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76FBB" w14:textId="31E22085" w:rsidR="00026217" w:rsidRPr="00856A9E" w:rsidRDefault="00856A9E" w:rsidP="00026217">
      <w:pPr>
        <w:spacing w:before="240" w:line="360" w:lineRule="auto"/>
        <w:jc w:val="right"/>
        <w:rPr>
          <w:rFonts w:ascii="Times New Roman" w:hAnsi="Times New Roman" w:cs="Times New Roman"/>
          <w:b/>
          <w:bCs/>
          <w:i/>
          <w:iCs/>
          <w:color w:val="000000" w:themeColor="text1"/>
          <w:sz w:val="24"/>
          <w:szCs w:val="24"/>
        </w:rPr>
      </w:pPr>
      <w:bookmarkStart w:id="0" w:name="_Toc130849982"/>
      <w:bookmarkStart w:id="1" w:name="OLE_LINK5"/>
      <w:bookmarkStart w:id="2" w:name="OLE_LINK6"/>
      <w:bookmarkStart w:id="3" w:name="OLE_LINK11"/>
      <w:r w:rsidRPr="00856A9E">
        <w:rPr>
          <w:rFonts w:ascii="Times New Roman" w:hAnsi="Times New Roman" w:cs="Times New Roman"/>
          <w:b/>
          <w:bCs/>
          <w:i/>
          <w:iCs/>
          <w:color w:val="000000" w:themeColor="text1"/>
          <w:sz w:val="24"/>
          <w:szCs w:val="24"/>
        </w:rPr>
        <w:t>https://doi.org/10.23913/ride.v16i31.2565</w:t>
      </w:r>
    </w:p>
    <w:p w14:paraId="7D0A96EE" w14:textId="7A8BD676" w:rsidR="00026217" w:rsidRDefault="00026217" w:rsidP="00026217">
      <w:pPr>
        <w:spacing w:before="240" w:line="360" w:lineRule="auto"/>
        <w:jc w:val="right"/>
        <w:rPr>
          <w:rFonts w:ascii="Times New Roman" w:hAnsi="Times New Roman" w:cs="Times New Roman"/>
          <w:b/>
          <w:bCs/>
          <w:sz w:val="32"/>
          <w:szCs w:val="32"/>
        </w:rPr>
      </w:pPr>
      <w:r w:rsidRPr="00693E3A">
        <w:rPr>
          <w:rFonts w:ascii="Times New Roman" w:hAnsi="Times New Roman" w:cs="Times New Roman"/>
          <w:b/>
          <w:bCs/>
          <w:i/>
          <w:iCs/>
          <w:color w:val="000000" w:themeColor="text1"/>
          <w:sz w:val="24"/>
          <w:szCs w:val="24"/>
        </w:rPr>
        <w:t>Artículos científicos</w:t>
      </w:r>
    </w:p>
    <w:p w14:paraId="049889CD" w14:textId="3496175A" w:rsidR="00795ED2" w:rsidRPr="00026217" w:rsidRDefault="004879EA" w:rsidP="00026217">
      <w:pPr>
        <w:spacing w:line="276" w:lineRule="auto"/>
        <w:jc w:val="right"/>
        <w:rPr>
          <w:rFonts w:ascii="Calibri" w:hAnsi="Calibri" w:cs="Calibri"/>
          <w:b/>
          <w:kern w:val="0"/>
          <w:sz w:val="32"/>
          <w:szCs w:val="32"/>
          <w14:ligatures w14:val="none"/>
        </w:rPr>
      </w:pPr>
      <w:r w:rsidRPr="00026217">
        <w:rPr>
          <w:rFonts w:ascii="Calibri" w:hAnsi="Calibri" w:cs="Calibri"/>
          <w:b/>
          <w:kern w:val="0"/>
          <w:sz w:val="32"/>
          <w:szCs w:val="32"/>
          <w14:ligatures w14:val="none"/>
        </w:rPr>
        <w:t>E</w:t>
      </w:r>
      <w:r w:rsidR="004066C0" w:rsidRPr="00026217">
        <w:rPr>
          <w:rFonts w:ascii="Calibri" w:hAnsi="Calibri" w:cs="Calibri"/>
          <w:b/>
          <w:kern w:val="0"/>
          <w:sz w:val="32"/>
          <w:szCs w:val="32"/>
          <w14:ligatures w14:val="none"/>
        </w:rPr>
        <w:t>rgonomía</w:t>
      </w:r>
      <w:r w:rsidRPr="00026217">
        <w:rPr>
          <w:rFonts w:ascii="Calibri" w:hAnsi="Calibri" w:cs="Calibri"/>
          <w:b/>
          <w:kern w:val="0"/>
          <w:sz w:val="32"/>
          <w:szCs w:val="32"/>
          <w14:ligatures w14:val="none"/>
        </w:rPr>
        <w:t xml:space="preserve"> </w:t>
      </w:r>
      <w:r w:rsidR="00AC0238" w:rsidRPr="00026217">
        <w:rPr>
          <w:rFonts w:ascii="Calibri" w:hAnsi="Calibri" w:cs="Calibri"/>
          <w:b/>
          <w:kern w:val="0"/>
          <w:sz w:val="32"/>
          <w:szCs w:val="32"/>
          <w14:ligatures w14:val="none"/>
        </w:rPr>
        <w:t>p</w:t>
      </w:r>
      <w:r w:rsidR="004066C0" w:rsidRPr="00026217">
        <w:rPr>
          <w:rFonts w:ascii="Calibri" w:hAnsi="Calibri" w:cs="Calibri"/>
          <w:b/>
          <w:kern w:val="0"/>
          <w:sz w:val="32"/>
          <w:szCs w:val="32"/>
          <w14:ligatures w14:val="none"/>
        </w:rPr>
        <w:t>articipativa</w:t>
      </w:r>
      <w:r w:rsidRPr="00026217">
        <w:rPr>
          <w:rFonts w:ascii="Calibri" w:hAnsi="Calibri" w:cs="Calibri"/>
          <w:b/>
          <w:kern w:val="0"/>
          <w:sz w:val="32"/>
          <w:szCs w:val="32"/>
          <w14:ligatures w14:val="none"/>
        </w:rPr>
        <w:t>: U</w:t>
      </w:r>
      <w:r w:rsidR="004066C0" w:rsidRPr="00026217">
        <w:rPr>
          <w:rFonts w:ascii="Calibri" w:hAnsi="Calibri" w:cs="Calibri"/>
          <w:b/>
          <w:kern w:val="0"/>
          <w:sz w:val="32"/>
          <w:szCs w:val="32"/>
          <w14:ligatures w14:val="none"/>
        </w:rPr>
        <w:t>n</w:t>
      </w:r>
      <w:r w:rsidRPr="00026217">
        <w:rPr>
          <w:rFonts w:ascii="Calibri" w:hAnsi="Calibri" w:cs="Calibri"/>
          <w:b/>
          <w:kern w:val="0"/>
          <w:sz w:val="32"/>
          <w:szCs w:val="32"/>
          <w14:ligatures w14:val="none"/>
        </w:rPr>
        <w:t xml:space="preserve"> E</w:t>
      </w:r>
      <w:r w:rsidR="004066C0" w:rsidRPr="00026217">
        <w:rPr>
          <w:rFonts w:ascii="Calibri" w:hAnsi="Calibri" w:cs="Calibri"/>
          <w:b/>
          <w:kern w:val="0"/>
          <w:sz w:val="32"/>
          <w:szCs w:val="32"/>
          <w14:ligatures w14:val="none"/>
        </w:rPr>
        <w:t>nfoque</w:t>
      </w:r>
      <w:r w:rsidRPr="00026217">
        <w:rPr>
          <w:rFonts w:ascii="Calibri" w:hAnsi="Calibri" w:cs="Calibri"/>
          <w:b/>
          <w:kern w:val="0"/>
          <w:sz w:val="32"/>
          <w:szCs w:val="32"/>
          <w14:ligatures w14:val="none"/>
        </w:rPr>
        <w:t xml:space="preserve"> </w:t>
      </w:r>
      <w:r w:rsidR="00AC0238" w:rsidRPr="00026217">
        <w:rPr>
          <w:rFonts w:ascii="Calibri" w:hAnsi="Calibri" w:cs="Calibri"/>
          <w:b/>
          <w:kern w:val="0"/>
          <w:sz w:val="32"/>
          <w:szCs w:val="32"/>
          <w14:ligatures w14:val="none"/>
        </w:rPr>
        <w:t>d</w:t>
      </w:r>
      <w:r w:rsidR="004066C0" w:rsidRPr="00026217">
        <w:rPr>
          <w:rFonts w:ascii="Calibri" w:hAnsi="Calibri" w:cs="Calibri"/>
          <w:b/>
          <w:kern w:val="0"/>
          <w:sz w:val="32"/>
          <w:szCs w:val="32"/>
          <w14:ligatures w14:val="none"/>
        </w:rPr>
        <w:t>ocumental</w:t>
      </w:r>
      <w:r w:rsidRPr="00026217">
        <w:rPr>
          <w:rFonts w:ascii="Calibri" w:hAnsi="Calibri" w:cs="Calibri"/>
          <w:b/>
          <w:kern w:val="0"/>
          <w:sz w:val="32"/>
          <w:szCs w:val="32"/>
          <w14:ligatures w14:val="none"/>
        </w:rPr>
        <w:t xml:space="preserve"> </w:t>
      </w:r>
      <w:r w:rsidR="00AC0238" w:rsidRPr="00026217">
        <w:rPr>
          <w:rFonts w:ascii="Calibri" w:hAnsi="Calibri" w:cs="Calibri"/>
          <w:b/>
          <w:kern w:val="0"/>
          <w:sz w:val="32"/>
          <w:szCs w:val="32"/>
          <w14:ligatures w14:val="none"/>
        </w:rPr>
        <w:t>e</w:t>
      </w:r>
      <w:r w:rsidR="004066C0" w:rsidRPr="00026217">
        <w:rPr>
          <w:rFonts w:ascii="Calibri" w:hAnsi="Calibri" w:cs="Calibri"/>
          <w:b/>
          <w:kern w:val="0"/>
          <w:sz w:val="32"/>
          <w:szCs w:val="32"/>
          <w14:ligatures w14:val="none"/>
        </w:rPr>
        <w:t>n</w:t>
      </w:r>
      <w:r w:rsidRPr="00026217">
        <w:rPr>
          <w:rFonts w:ascii="Calibri" w:hAnsi="Calibri" w:cs="Calibri"/>
          <w:b/>
          <w:kern w:val="0"/>
          <w:sz w:val="32"/>
          <w:szCs w:val="32"/>
          <w14:ligatures w14:val="none"/>
        </w:rPr>
        <w:t xml:space="preserve"> </w:t>
      </w:r>
      <w:r w:rsidR="00AC0238" w:rsidRPr="00026217">
        <w:rPr>
          <w:rFonts w:ascii="Calibri" w:hAnsi="Calibri" w:cs="Calibri"/>
          <w:b/>
          <w:kern w:val="0"/>
          <w:sz w:val="32"/>
          <w:szCs w:val="32"/>
          <w14:ligatures w14:val="none"/>
        </w:rPr>
        <w:t>l</w:t>
      </w:r>
      <w:r w:rsidR="004066C0" w:rsidRPr="00026217">
        <w:rPr>
          <w:rFonts w:ascii="Calibri" w:hAnsi="Calibri" w:cs="Calibri"/>
          <w:b/>
          <w:kern w:val="0"/>
          <w:sz w:val="32"/>
          <w:szCs w:val="32"/>
          <w14:ligatures w14:val="none"/>
        </w:rPr>
        <w:t>a</w:t>
      </w:r>
      <w:r w:rsidRPr="00026217">
        <w:rPr>
          <w:rFonts w:ascii="Calibri" w:hAnsi="Calibri" w:cs="Calibri"/>
          <w:b/>
          <w:kern w:val="0"/>
          <w:sz w:val="32"/>
          <w:szCs w:val="32"/>
          <w14:ligatures w14:val="none"/>
        </w:rPr>
        <w:t xml:space="preserve"> </w:t>
      </w:r>
      <w:r w:rsidR="00AC0238" w:rsidRPr="00026217">
        <w:rPr>
          <w:rFonts w:ascii="Calibri" w:hAnsi="Calibri" w:cs="Calibri"/>
          <w:b/>
          <w:kern w:val="0"/>
          <w:sz w:val="32"/>
          <w:szCs w:val="32"/>
          <w14:ligatures w14:val="none"/>
        </w:rPr>
        <w:t>m</w:t>
      </w:r>
      <w:r w:rsidR="004066C0" w:rsidRPr="00026217">
        <w:rPr>
          <w:rFonts w:ascii="Calibri" w:hAnsi="Calibri" w:cs="Calibri"/>
          <w:b/>
          <w:kern w:val="0"/>
          <w:sz w:val="32"/>
          <w:szCs w:val="32"/>
          <w14:ligatures w14:val="none"/>
        </w:rPr>
        <w:t>ejora</w:t>
      </w:r>
      <w:r w:rsidRPr="00026217">
        <w:rPr>
          <w:rFonts w:ascii="Calibri" w:hAnsi="Calibri" w:cs="Calibri"/>
          <w:b/>
          <w:kern w:val="0"/>
          <w:sz w:val="32"/>
          <w:szCs w:val="32"/>
          <w14:ligatures w14:val="none"/>
        </w:rPr>
        <w:t xml:space="preserve"> </w:t>
      </w:r>
      <w:r w:rsidR="00AC0238" w:rsidRPr="00026217">
        <w:rPr>
          <w:rFonts w:ascii="Calibri" w:hAnsi="Calibri" w:cs="Calibri"/>
          <w:b/>
          <w:kern w:val="0"/>
          <w:sz w:val="32"/>
          <w:szCs w:val="32"/>
          <w14:ligatures w14:val="none"/>
        </w:rPr>
        <w:t>d</w:t>
      </w:r>
      <w:r w:rsidR="004066C0" w:rsidRPr="00026217">
        <w:rPr>
          <w:rFonts w:ascii="Calibri" w:hAnsi="Calibri" w:cs="Calibri"/>
          <w:b/>
          <w:kern w:val="0"/>
          <w:sz w:val="32"/>
          <w:szCs w:val="32"/>
          <w14:ligatures w14:val="none"/>
        </w:rPr>
        <w:t>el</w:t>
      </w:r>
      <w:r w:rsidRPr="00026217">
        <w:rPr>
          <w:rFonts w:ascii="Calibri" w:hAnsi="Calibri" w:cs="Calibri"/>
          <w:b/>
          <w:kern w:val="0"/>
          <w:sz w:val="32"/>
          <w:szCs w:val="32"/>
          <w14:ligatures w14:val="none"/>
        </w:rPr>
        <w:t xml:space="preserve"> </w:t>
      </w:r>
      <w:r w:rsidR="00AC0238" w:rsidRPr="00026217">
        <w:rPr>
          <w:rFonts w:ascii="Calibri" w:hAnsi="Calibri" w:cs="Calibri"/>
          <w:b/>
          <w:kern w:val="0"/>
          <w:sz w:val="32"/>
          <w:szCs w:val="32"/>
          <w14:ligatures w14:val="none"/>
        </w:rPr>
        <w:t>b</w:t>
      </w:r>
      <w:r w:rsidR="004066C0" w:rsidRPr="00026217">
        <w:rPr>
          <w:rFonts w:ascii="Calibri" w:hAnsi="Calibri" w:cs="Calibri"/>
          <w:b/>
          <w:kern w:val="0"/>
          <w:sz w:val="32"/>
          <w:szCs w:val="32"/>
          <w14:ligatures w14:val="none"/>
        </w:rPr>
        <w:t>ienestar</w:t>
      </w:r>
      <w:r w:rsidRPr="00026217">
        <w:rPr>
          <w:rFonts w:ascii="Calibri" w:hAnsi="Calibri" w:cs="Calibri"/>
          <w:b/>
          <w:kern w:val="0"/>
          <w:sz w:val="32"/>
          <w:szCs w:val="32"/>
          <w14:ligatures w14:val="none"/>
        </w:rPr>
        <w:t xml:space="preserve"> </w:t>
      </w:r>
      <w:r w:rsidR="00AC0238" w:rsidRPr="00026217">
        <w:rPr>
          <w:rFonts w:ascii="Calibri" w:hAnsi="Calibri" w:cs="Calibri"/>
          <w:b/>
          <w:kern w:val="0"/>
          <w:sz w:val="32"/>
          <w:szCs w:val="32"/>
          <w14:ligatures w14:val="none"/>
        </w:rPr>
        <w:t>y</w:t>
      </w:r>
      <w:r w:rsidRPr="00026217">
        <w:rPr>
          <w:rFonts w:ascii="Calibri" w:hAnsi="Calibri" w:cs="Calibri"/>
          <w:b/>
          <w:kern w:val="0"/>
          <w:sz w:val="32"/>
          <w:szCs w:val="32"/>
          <w14:ligatures w14:val="none"/>
        </w:rPr>
        <w:t xml:space="preserve"> </w:t>
      </w:r>
      <w:r w:rsidR="00AC0238" w:rsidRPr="00026217">
        <w:rPr>
          <w:rFonts w:ascii="Calibri" w:hAnsi="Calibri" w:cs="Calibri"/>
          <w:b/>
          <w:kern w:val="0"/>
          <w:sz w:val="32"/>
          <w:szCs w:val="32"/>
          <w14:ligatures w14:val="none"/>
        </w:rPr>
        <w:t>s</w:t>
      </w:r>
      <w:r w:rsidR="004066C0" w:rsidRPr="00026217">
        <w:rPr>
          <w:rFonts w:ascii="Calibri" w:hAnsi="Calibri" w:cs="Calibri"/>
          <w:b/>
          <w:kern w:val="0"/>
          <w:sz w:val="32"/>
          <w:szCs w:val="32"/>
          <w14:ligatures w14:val="none"/>
        </w:rPr>
        <w:t>eguridad</w:t>
      </w:r>
      <w:r w:rsidRPr="00026217">
        <w:rPr>
          <w:rFonts w:ascii="Calibri" w:hAnsi="Calibri" w:cs="Calibri"/>
          <w:b/>
          <w:kern w:val="0"/>
          <w:sz w:val="32"/>
          <w:szCs w:val="32"/>
          <w14:ligatures w14:val="none"/>
        </w:rPr>
        <w:t xml:space="preserve"> </w:t>
      </w:r>
      <w:r w:rsidR="00AC0238" w:rsidRPr="00026217">
        <w:rPr>
          <w:rFonts w:ascii="Calibri" w:hAnsi="Calibri" w:cs="Calibri"/>
          <w:b/>
          <w:kern w:val="0"/>
          <w:sz w:val="32"/>
          <w:szCs w:val="32"/>
          <w14:ligatures w14:val="none"/>
        </w:rPr>
        <w:t>l</w:t>
      </w:r>
      <w:r w:rsidR="004066C0" w:rsidRPr="00026217">
        <w:rPr>
          <w:rFonts w:ascii="Calibri" w:hAnsi="Calibri" w:cs="Calibri"/>
          <w:b/>
          <w:kern w:val="0"/>
          <w:sz w:val="32"/>
          <w:szCs w:val="32"/>
          <w14:ligatures w14:val="none"/>
        </w:rPr>
        <w:t>aboral</w:t>
      </w:r>
      <w:r w:rsidRPr="00026217">
        <w:rPr>
          <w:rFonts w:ascii="Calibri" w:hAnsi="Calibri" w:cs="Calibri"/>
          <w:b/>
          <w:kern w:val="0"/>
          <w:sz w:val="32"/>
          <w:szCs w:val="32"/>
          <w14:ligatures w14:val="none"/>
        </w:rPr>
        <w:t xml:space="preserve"> </w:t>
      </w:r>
      <w:r w:rsidR="00AC0238" w:rsidRPr="00026217">
        <w:rPr>
          <w:rFonts w:ascii="Calibri" w:hAnsi="Calibri" w:cs="Calibri"/>
          <w:b/>
          <w:kern w:val="0"/>
          <w:sz w:val="32"/>
          <w:szCs w:val="32"/>
          <w14:ligatures w14:val="none"/>
        </w:rPr>
        <w:t>e</w:t>
      </w:r>
      <w:r w:rsidR="004066C0" w:rsidRPr="00026217">
        <w:rPr>
          <w:rFonts w:ascii="Calibri" w:hAnsi="Calibri" w:cs="Calibri"/>
          <w:b/>
          <w:kern w:val="0"/>
          <w:sz w:val="32"/>
          <w:szCs w:val="32"/>
          <w14:ligatures w14:val="none"/>
        </w:rPr>
        <w:t>n</w:t>
      </w:r>
      <w:r w:rsidRPr="00026217">
        <w:rPr>
          <w:rFonts w:ascii="Calibri" w:hAnsi="Calibri" w:cs="Calibri"/>
          <w:b/>
          <w:kern w:val="0"/>
          <w:sz w:val="32"/>
          <w:szCs w:val="32"/>
          <w14:ligatures w14:val="none"/>
        </w:rPr>
        <w:t xml:space="preserve"> </w:t>
      </w:r>
      <w:r w:rsidR="00AC0238" w:rsidRPr="00026217">
        <w:rPr>
          <w:rFonts w:ascii="Calibri" w:hAnsi="Calibri" w:cs="Calibri"/>
          <w:b/>
          <w:kern w:val="0"/>
          <w:sz w:val="32"/>
          <w:szCs w:val="32"/>
          <w14:ligatures w14:val="none"/>
        </w:rPr>
        <w:t>l</w:t>
      </w:r>
      <w:r w:rsidR="004066C0" w:rsidRPr="00026217">
        <w:rPr>
          <w:rFonts w:ascii="Calibri" w:hAnsi="Calibri" w:cs="Calibri"/>
          <w:b/>
          <w:kern w:val="0"/>
          <w:sz w:val="32"/>
          <w:szCs w:val="32"/>
          <w14:ligatures w14:val="none"/>
        </w:rPr>
        <w:t>as</w:t>
      </w:r>
      <w:r w:rsidRPr="00026217">
        <w:rPr>
          <w:rFonts w:ascii="Calibri" w:hAnsi="Calibri" w:cs="Calibri"/>
          <w:b/>
          <w:kern w:val="0"/>
          <w:sz w:val="32"/>
          <w:szCs w:val="32"/>
          <w14:ligatures w14:val="none"/>
        </w:rPr>
        <w:t xml:space="preserve"> </w:t>
      </w:r>
      <w:r w:rsidR="00AC0238" w:rsidRPr="00026217">
        <w:rPr>
          <w:rFonts w:ascii="Calibri" w:hAnsi="Calibri" w:cs="Calibri"/>
          <w:b/>
          <w:kern w:val="0"/>
          <w:sz w:val="32"/>
          <w:szCs w:val="32"/>
          <w14:ligatures w14:val="none"/>
        </w:rPr>
        <w:t>o</w:t>
      </w:r>
      <w:r w:rsidR="004066C0" w:rsidRPr="00026217">
        <w:rPr>
          <w:rFonts w:ascii="Calibri" w:hAnsi="Calibri" w:cs="Calibri"/>
          <w:b/>
          <w:kern w:val="0"/>
          <w:sz w:val="32"/>
          <w:szCs w:val="32"/>
          <w14:ligatures w14:val="none"/>
        </w:rPr>
        <w:t>rganizaciones</w:t>
      </w:r>
      <w:bookmarkEnd w:id="0"/>
    </w:p>
    <w:p w14:paraId="12D972FB" w14:textId="39FBD392" w:rsidR="00D16CB1" w:rsidRPr="00026217" w:rsidRDefault="00D16CB1" w:rsidP="00026217">
      <w:pPr>
        <w:spacing w:line="276" w:lineRule="auto"/>
        <w:jc w:val="right"/>
        <w:rPr>
          <w:rFonts w:ascii="Calibri" w:hAnsi="Calibri" w:cs="Calibri"/>
          <w:b/>
          <w:i/>
          <w:iCs/>
          <w:kern w:val="0"/>
          <w:sz w:val="28"/>
          <w:szCs w:val="28"/>
          <w14:ligatures w14:val="none"/>
        </w:rPr>
      </w:pPr>
      <w:r w:rsidRPr="00026217">
        <w:rPr>
          <w:rFonts w:ascii="Calibri" w:hAnsi="Calibri" w:cs="Calibri"/>
          <w:b/>
          <w:i/>
          <w:iCs/>
          <w:kern w:val="0"/>
          <w:sz w:val="28"/>
          <w:szCs w:val="28"/>
          <w14:ligatures w14:val="none"/>
        </w:rPr>
        <w:t xml:space="preserve">Participatory Ergonomics: A </w:t>
      </w:r>
      <w:proofErr w:type="spellStart"/>
      <w:r w:rsidRPr="00026217">
        <w:rPr>
          <w:rFonts w:ascii="Calibri" w:hAnsi="Calibri" w:cs="Calibri"/>
          <w:b/>
          <w:i/>
          <w:iCs/>
          <w:kern w:val="0"/>
          <w:sz w:val="28"/>
          <w:szCs w:val="28"/>
          <w14:ligatures w14:val="none"/>
        </w:rPr>
        <w:t>Documentary</w:t>
      </w:r>
      <w:proofErr w:type="spellEnd"/>
      <w:r w:rsidRPr="00026217">
        <w:rPr>
          <w:rFonts w:ascii="Calibri" w:hAnsi="Calibri" w:cs="Calibri"/>
          <w:b/>
          <w:i/>
          <w:iCs/>
          <w:kern w:val="0"/>
          <w:sz w:val="28"/>
          <w:szCs w:val="28"/>
          <w14:ligatures w14:val="none"/>
        </w:rPr>
        <w:t xml:space="preserve"> </w:t>
      </w:r>
      <w:proofErr w:type="spellStart"/>
      <w:r w:rsidRPr="00026217">
        <w:rPr>
          <w:rFonts w:ascii="Calibri" w:hAnsi="Calibri" w:cs="Calibri"/>
          <w:b/>
          <w:i/>
          <w:iCs/>
          <w:kern w:val="0"/>
          <w:sz w:val="28"/>
          <w:szCs w:val="28"/>
          <w14:ligatures w14:val="none"/>
        </w:rPr>
        <w:t>Approach</w:t>
      </w:r>
      <w:proofErr w:type="spellEnd"/>
      <w:r w:rsidRPr="00026217">
        <w:rPr>
          <w:rFonts w:ascii="Calibri" w:hAnsi="Calibri" w:cs="Calibri"/>
          <w:b/>
          <w:i/>
          <w:iCs/>
          <w:kern w:val="0"/>
          <w:sz w:val="28"/>
          <w:szCs w:val="28"/>
          <w14:ligatures w14:val="none"/>
        </w:rPr>
        <w:t xml:space="preserve"> </w:t>
      </w:r>
      <w:proofErr w:type="spellStart"/>
      <w:r w:rsidRPr="00026217">
        <w:rPr>
          <w:rFonts w:ascii="Calibri" w:hAnsi="Calibri" w:cs="Calibri"/>
          <w:b/>
          <w:i/>
          <w:iCs/>
          <w:kern w:val="0"/>
          <w:sz w:val="28"/>
          <w:szCs w:val="28"/>
          <w14:ligatures w14:val="none"/>
        </w:rPr>
        <w:t>to</w:t>
      </w:r>
      <w:proofErr w:type="spellEnd"/>
      <w:r w:rsidRPr="00026217">
        <w:rPr>
          <w:rFonts w:ascii="Calibri" w:hAnsi="Calibri" w:cs="Calibri"/>
          <w:b/>
          <w:i/>
          <w:iCs/>
          <w:kern w:val="0"/>
          <w:sz w:val="28"/>
          <w:szCs w:val="28"/>
          <w14:ligatures w14:val="none"/>
        </w:rPr>
        <w:t xml:space="preserve"> </w:t>
      </w:r>
      <w:proofErr w:type="spellStart"/>
      <w:r w:rsidRPr="00026217">
        <w:rPr>
          <w:rFonts w:ascii="Calibri" w:hAnsi="Calibri" w:cs="Calibri"/>
          <w:b/>
          <w:i/>
          <w:iCs/>
          <w:kern w:val="0"/>
          <w:sz w:val="28"/>
          <w:szCs w:val="28"/>
          <w14:ligatures w14:val="none"/>
        </w:rPr>
        <w:t>Improving</w:t>
      </w:r>
      <w:proofErr w:type="spellEnd"/>
      <w:r w:rsidRPr="00026217">
        <w:rPr>
          <w:rFonts w:ascii="Calibri" w:hAnsi="Calibri" w:cs="Calibri"/>
          <w:b/>
          <w:i/>
          <w:iCs/>
          <w:kern w:val="0"/>
          <w:sz w:val="28"/>
          <w:szCs w:val="28"/>
          <w14:ligatures w14:val="none"/>
        </w:rPr>
        <w:t xml:space="preserve"> </w:t>
      </w:r>
      <w:proofErr w:type="spellStart"/>
      <w:r w:rsidRPr="00026217">
        <w:rPr>
          <w:rFonts w:ascii="Calibri" w:hAnsi="Calibri" w:cs="Calibri"/>
          <w:b/>
          <w:i/>
          <w:iCs/>
          <w:kern w:val="0"/>
          <w:sz w:val="28"/>
          <w:szCs w:val="28"/>
          <w14:ligatures w14:val="none"/>
        </w:rPr>
        <w:t>Well-being</w:t>
      </w:r>
      <w:proofErr w:type="spellEnd"/>
      <w:r w:rsidRPr="00026217">
        <w:rPr>
          <w:rFonts w:ascii="Calibri" w:hAnsi="Calibri" w:cs="Calibri"/>
          <w:b/>
          <w:i/>
          <w:iCs/>
          <w:kern w:val="0"/>
          <w:sz w:val="28"/>
          <w:szCs w:val="28"/>
          <w14:ligatures w14:val="none"/>
        </w:rPr>
        <w:t xml:space="preserve"> and </w:t>
      </w:r>
      <w:proofErr w:type="spellStart"/>
      <w:r w:rsidRPr="00026217">
        <w:rPr>
          <w:rFonts w:ascii="Calibri" w:hAnsi="Calibri" w:cs="Calibri"/>
          <w:b/>
          <w:i/>
          <w:iCs/>
          <w:kern w:val="0"/>
          <w:sz w:val="28"/>
          <w:szCs w:val="28"/>
          <w14:ligatures w14:val="none"/>
        </w:rPr>
        <w:t>Workplace</w:t>
      </w:r>
      <w:proofErr w:type="spellEnd"/>
      <w:r w:rsidRPr="00026217">
        <w:rPr>
          <w:rFonts w:ascii="Calibri" w:hAnsi="Calibri" w:cs="Calibri"/>
          <w:b/>
          <w:i/>
          <w:iCs/>
          <w:kern w:val="0"/>
          <w:sz w:val="28"/>
          <w:szCs w:val="28"/>
          <w14:ligatures w14:val="none"/>
        </w:rPr>
        <w:t xml:space="preserve"> Safety in </w:t>
      </w:r>
      <w:proofErr w:type="spellStart"/>
      <w:r w:rsidRPr="00026217">
        <w:rPr>
          <w:rFonts w:ascii="Calibri" w:hAnsi="Calibri" w:cs="Calibri"/>
          <w:b/>
          <w:i/>
          <w:iCs/>
          <w:kern w:val="0"/>
          <w:sz w:val="28"/>
          <w:szCs w:val="28"/>
          <w14:ligatures w14:val="none"/>
        </w:rPr>
        <w:t>Organizations</w:t>
      </w:r>
      <w:proofErr w:type="spellEnd"/>
    </w:p>
    <w:p w14:paraId="0D5AF5F8" w14:textId="59705E70" w:rsidR="00026217" w:rsidRPr="00026217" w:rsidRDefault="00026217" w:rsidP="00026217">
      <w:pPr>
        <w:spacing w:after="0" w:line="276" w:lineRule="auto"/>
        <w:jc w:val="right"/>
        <w:rPr>
          <w:rFonts w:ascii="Calibri" w:hAnsi="Calibri" w:cs="Calibri"/>
          <w:b/>
          <w:i/>
          <w:iCs/>
          <w:kern w:val="0"/>
          <w:sz w:val="28"/>
          <w:szCs w:val="28"/>
          <w14:ligatures w14:val="none"/>
        </w:rPr>
      </w:pPr>
      <w:proofErr w:type="spellStart"/>
      <w:r w:rsidRPr="00026217">
        <w:rPr>
          <w:rFonts w:ascii="Calibri" w:hAnsi="Calibri" w:cs="Calibri"/>
          <w:b/>
          <w:i/>
          <w:iCs/>
          <w:kern w:val="0"/>
          <w:sz w:val="28"/>
          <w:szCs w:val="28"/>
          <w14:ligatures w14:val="none"/>
        </w:rPr>
        <w:t>Ergonomia</w:t>
      </w:r>
      <w:proofErr w:type="spellEnd"/>
      <w:r w:rsidRPr="00026217">
        <w:rPr>
          <w:rFonts w:ascii="Calibri" w:hAnsi="Calibri" w:cs="Calibri"/>
          <w:b/>
          <w:i/>
          <w:iCs/>
          <w:kern w:val="0"/>
          <w:sz w:val="28"/>
          <w:szCs w:val="28"/>
          <w14:ligatures w14:val="none"/>
        </w:rPr>
        <w:t xml:space="preserve"> participativa: </w:t>
      </w:r>
      <w:proofErr w:type="spellStart"/>
      <w:r w:rsidRPr="00026217">
        <w:rPr>
          <w:rFonts w:ascii="Calibri" w:hAnsi="Calibri" w:cs="Calibri"/>
          <w:b/>
          <w:i/>
          <w:iCs/>
          <w:kern w:val="0"/>
          <w:sz w:val="28"/>
          <w:szCs w:val="28"/>
          <w14:ligatures w14:val="none"/>
        </w:rPr>
        <w:t>uma</w:t>
      </w:r>
      <w:proofErr w:type="spellEnd"/>
      <w:r w:rsidRPr="00026217">
        <w:rPr>
          <w:rFonts w:ascii="Calibri" w:hAnsi="Calibri" w:cs="Calibri"/>
          <w:b/>
          <w:i/>
          <w:iCs/>
          <w:kern w:val="0"/>
          <w:sz w:val="28"/>
          <w:szCs w:val="28"/>
          <w14:ligatures w14:val="none"/>
        </w:rPr>
        <w:t xml:space="preserve"> </w:t>
      </w:r>
      <w:proofErr w:type="spellStart"/>
      <w:r w:rsidRPr="00026217">
        <w:rPr>
          <w:rFonts w:ascii="Calibri" w:hAnsi="Calibri" w:cs="Calibri"/>
          <w:b/>
          <w:i/>
          <w:iCs/>
          <w:kern w:val="0"/>
          <w:sz w:val="28"/>
          <w:szCs w:val="28"/>
          <w14:ligatures w14:val="none"/>
        </w:rPr>
        <w:t>abordagem</w:t>
      </w:r>
      <w:proofErr w:type="spellEnd"/>
      <w:r w:rsidRPr="00026217">
        <w:rPr>
          <w:rFonts w:ascii="Calibri" w:hAnsi="Calibri" w:cs="Calibri"/>
          <w:b/>
          <w:i/>
          <w:iCs/>
          <w:kern w:val="0"/>
          <w:sz w:val="28"/>
          <w:szCs w:val="28"/>
          <w14:ligatures w14:val="none"/>
        </w:rPr>
        <w:t xml:space="preserve"> documental para </w:t>
      </w:r>
      <w:proofErr w:type="spellStart"/>
      <w:r w:rsidRPr="00026217">
        <w:rPr>
          <w:rFonts w:ascii="Calibri" w:hAnsi="Calibri" w:cs="Calibri"/>
          <w:b/>
          <w:i/>
          <w:iCs/>
          <w:kern w:val="0"/>
          <w:sz w:val="28"/>
          <w:szCs w:val="28"/>
          <w14:ligatures w14:val="none"/>
        </w:rPr>
        <w:t>melhorar</w:t>
      </w:r>
      <w:proofErr w:type="spellEnd"/>
      <w:r w:rsidRPr="00026217">
        <w:rPr>
          <w:rFonts w:ascii="Calibri" w:hAnsi="Calibri" w:cs="Calibri"/>
          <w:b/>
          <w:i/>
          <w:iCs/>
          <w:kern w:val="0"/>
          <w:sz w:val="28"/>
          <w:szCs w:val="28"/>
          <w14:ligatures w14:val="none"/>
        </w:rPr>
        <w:t xml:space="preserve"> o </w:t>
      </w:r>
      <w:proofErr w:type="spellStart"/>
      <w:r w:rsidRPr="00026217">
        <w:rPr>
          <w:rFonts w:ascii="Calibri" w:hAnsi="Calibri" w:cs="Calibri"/>
          <w:b/>
          <w:i/>
          <w:iCs/>
          <w:kern w:val="0"/>
          <w:sz w:val="28"/>
          <w:szCs w:val="28"/>
          <w14:ligatures w14:val="none"/>
        </w:rPr>
        <w:t>bem</w:t>
      </w:r>
      <w:proofErr w:type="spellEnd"/>
      <w:r w:rsidRPr="00026217">
        <w:rPr>
          <w:rFonts w:ascii="Calibri" w:hAnsi="Calibri" w:cs="Calibri"/>
          <w:b/>
          <w:i/>
          <w:iCs/>
          <w:kern w:val="0"/>
          <w:sz w:val="28"/>
          <w:szCs w:val="28"/>
          <w14:ligatures w14:val="none"/>
        </w:rPr>
        <w:t xml:space="preserve">-estar e a </w:t>
      </w:r>
      <w:proofErr w:type="spellStart"/>
      <w:r w:rsidRPr="00026217">
        <w:rPr>
          <w:rFonts w:ascii="Calibri" w:hAnsi="Calibri" w:cs="Calibri"/>
          <w:b/>
          <w:i/>
          <w:iCs/>
          <w:kern w:val="0"/>
          <w:sz w:val="28"/>
          <w:szCs w:val="28"/>
          <w14:ligatures w14:val="none"/>
        </w:rPr>
        <w:t>segurança</w:t>
      </w:r>
      <w:proofErr w:type="spellEnd"/>
      <w:r w:rsidRPr="00026217">
        <w:rPr>
          <w:rFonts w:ascii="Calibri" w:hAnsi="Calibri" w:cs="Calibri"/>
          <w:b/>
          <w:i/>
          <w:iCs/>
          <w:kern w:val="0"/>
          <w:sz w:val="28"/>
          <w:szCs w:val="28"/>
          <w14:ligatures w14:val="none"/>
        </w:rPr>
        <w:t xml:space="preserve"> no </w:t>
      </w:r>
      <w:proofErr w:type="spellStart"/>
      <w:r w:rsidRPr="00026217">
        <w:rPr>
          <w:rFonts w:ascii="Calibri" w:hAnsi="Calibri" w:cs="Calibri"/>
          <w:b/>
          <w:i/>
          <w:iCs/>
          <w:kern w:val="0"/>
          <w:sz w:val="28"/>
          <w:szCs w:val="28"/>
          <w14:ligatures w14:val="none"/>
        </w:rPr>
        <w:t>trabalho</w:t>
      </w:r>
      <w:proofErr w:type="spellEnd"/>
      <w:r w:rsidRPr="00026217">
        <w:rPr>
          <w:rFonts w:ascii="Calibri" w:hAnsi="Calibri" w:cs="Calibri"/>
          <w:b/>
          <w:i/>
          <w:iCs/>
          <w:kern w:val="0"/>
          <w:sz w:val="28"/>
          <w:szCs w:val="28"/>
          <w14:ligatures w14:val="none"/>
        </w:rPr>
        <w:t xml:space="preserve"> </w:t>
      </w:r>
      <w:proofErr w:type="spellStart"/>
      <w:r w:rsidRPr="00026217">
        <w:rPr>
          <w:rFonts w:ascii="Calibri" w:hAnsi="Calibri" w:cs="Calibri"/>
          <w:b/>
          <w:i/>
          <w:iCs/>
          <w:kern w:val="0"/>
          <w:sz w:val="28"/>
          <w:szCs w:val="28"/>
          <w14:ligatures w14:val="none"/>
        </w:rPr>
        <w:t>nas</w:t>
      </w:r>
      <w:proofErr w:type="spellEnd"/>
      <w:r w:rsidRPr="00026217">
        <w:rPr>
          <w:rFonts w:ascii="Calibri" w:hAnsi="Calibri" w:cs="Calibri"/>
          <w:b/>
          <w:i/>
          <w:iCs/>
          <w:kern w:val="0"/>
          <w:sz w:val="28"/>
          <w:szCs w:val="28"/>
          <w14:ligatures w14:val="none"/>
        </w:rPr>
        <w:t xml:space="preserve"> </w:t>
      </w:r>
      <w:proofErr w:type="spellStart"/>
      <w:r w:rsidRPr="00026217">
        <w:rPr>
          <w:rFonts w:ascii="Calibri" w:hAnsi="Calibri" w:cs="Calibri"/>
          <w:b/>
          <w:i/>
          <w:iCs/>
          <w:kern w:val="0"/>
          <w:sz w:val="28"/>
          <w:szCs w:val="28"/>
          <w14:ligatures w14:val="none"/>
        </w:rPr>
        <w:t>organizações</w:t>
      </w:r>
      <w:proofErr w:type="spellEnd"/>
    </w:p>
    <w:bookmarkEnd w:id="1"/>
    <w:bookmarkEnd w:id="2"/>
    <w:bookmarkEnd w:id="3"/>
    <w:p w14:paraId="5F21EF36" w14:textId="3A0F5877" w:rsidR="004009F7" w:rsidRPr="00026217" w:rsidRDefault="00026217" w:rsidP="00026217">
      <w:pPr>
        <w:spacing w:after="0" w:line="276" w:lineRule="auto"/>
        <w:jc w:val="right"/>
        <w:rPr>
          <w:rFonts w:cstheme="minorHAnsi"/>
          <w:b/>
          <w:bCs/>
          <w:sz w:val="24"/>
          <w:szCs w:val="24"/>
        </w:rPr>
      </w:pPr>
      <w:r>
        <w:rPr>
          <w:rFonts w:ascii="Times New Roman" w:hAnsi="Times New Roman" w:cs="Times New Roman"/>
        </w:rPr>
        <w:br/>
      </w:r>
      <w:r w:rsidR="004009F7" w:rsidRPr="00026217">
        <w:rPr>
          <w:rFonts w:cstheme="minorHAnsi"/>
          <w:b/>
          <w:bCs/>
          <w:sz w:val="24"/>
          <w:szCs w:val="24"/>
        </w:rPr>
        <w:t>Lisset Anel Alva Rocha</w:t>
      </w:r>
    </w:p>
    <w:p w14:paraId="33E2E02E" w14:textId="77777777" w:rsidR="004009F7" w:rsidRPr="00026217" w:rsidRDefault="004009F7" w:rsidP="00026217">
      <w:pPr>
        <w:spacing w:after="0" w:line="276" w:lineRule="auto"/>
        <w:jc w:val="right"/>
        <w:rPr>
          <w:rFonts w:ascii="Times New Roman" w:hAnsi="Times New Roman" w:cs="Times New Roman"/>
          <w:sz w:val="24"/>
          <w:szCs w:val="24"/>
        </w:rPr>
      </w:pPr>
      <w:r w:rsidRPr="00026217">
        <w:rPr>
          <w:rFonts w:ascii="Times New Roman" w:hAnsi="Times New Roman" w:cs="Times New Roman"/>
          <w:sz w:val="24"/>
          <w:szCs w:val="24"/>
        </w:rPr>
        <w:t>Universidad Autónoma de Tamaulipas, México</w:t>
      </w:r>
    </w:p>
    <w:p w14:paraId="21BF1E54" w14:textId="77777777" w:rsidR="004009F7" w:rsidRPr="00026217" w:rsidRDefault="004009F7" w:rsidP="00026217">
      <w:pPr>
        <w:spacing w:after="0" w:line="276" w:lineRule="auto"/>
        <w:jc w:val="right"/>
        <w:rPr>
          <w:rFonts w:cstheme="minorHAnsi"/>
          <w:color w:val="EE0000"/>
          <w:sz w:val="24"/>
          <w:szCs w:val="24"/>
        </w:rPr>
      </w:pPr>
      <w:r w:rsidRPr="00026217">
        <w:rPr>
          <w:rFonts w:cstheme="minorHAnsi"/>
          <w:color w:val="EE0000"/>
          <w:sz w:val="24"/>
          <w:szCs w:val="24"/>
        </w:rPr>
        <w:t>lalva@docentes.uat.edu.mx</w:t>
      </w:r>
    </w:p>
    <w:p w14:paraId="55CF9219" w14:textId="541CBAB3" w:rsidR="004009F7" w:rsidRPr="00026217" w:rsidRDefault="004009F7" w:rsidP="00026217">
      <w:pPr>
        <w:spacing w:after="0" w:line="276" w:lineRule="auto"/>
        <w:jc w:val="right"/>
        <w:rPr>
          <w:rFonts w:ascii="Times New Roman" w:hAnsi="Times New Roman" w:cs="Times New Roman"/>
          <w:sz w:val="24"/>
          <w:szCs w:val="24"/>
        </w:rPr>
      </w:pPr>
      <w:r w:rsidRPr="00026217">
        <w:rPr>
          <w:rFonts w:ascii="Times New Roman" w:hAnsi="Times New Roman" w:cs="Times New Roman"/>
          <w:sz w:val="24"/>
          <w:szCs w:val="24"/>
        </w:rPr>
        <w:t>https://orcid.org/0000-0003-3785-1143</w:t>
      </w:r>
    </w:p>
    <w:p w14:paraId="772461FA" w14:textId="77777777" w:rsidR="004009F7" w:rsidRPr="00026217" w:rsidRDefault="004009F7" w:rsidP="00026217">
      <w:pPr>
        <w:spacing w:after="0" w:line="276" w:lineRule="auto"/>
        <w:jc w:val="right"/>
        <w:rPr>
          <w:rFonts w:ascii="Times New Roman" w:hAnsi="Times New Roman" w:cs="Times New Roman"/>
          <w:sz w:val="24"/>
          <w:szCs w:val="24"/>
        </w:rPr>
      </w:pPr>
    </w:p>
    <w:p w14:paraId="3C7A5156" w14:textId="77777777" w:rsidR="004009F7" w:rsidRPr="00026217" w:rsidRDefault="004009F7" w:rsidP="00026217">
      <w:pPr>
        <w:spacing w:after="0" w:line="276" w:lineRule="auto"/>
        <w:jc w:val="right"/>
        <w:rPr>
          <w:rFonts w:cstheme="minorHAnsi"/>
          <w:b/>
          <w:bCs/>
          <w:sz w:val="24"/>
          <w:szCs w:val="24"/>
        </w:rPr>
      </w:pPr>
      <w:r w:rsidRPr="00026217">
        <w:rPr>
          <w:rFonts w:cstheme="minorHAnsi"/>
          <w:b/>
          <w:bCs/>
          <w:sz w:val="24"/>
          <w:szCs w:val="24"/>
        </w:rPr>
        <w:t>Gloria Sandoval Flores</w:t>
      </w:r>
    </w:p>
    <w:p w14:paraId="3B8F33D3" w14:textId="77777777" w:rsidR="004009F7" w:rsidRPr="00026217" w:rsidRDefault="004009F7" w:rsidP="00026217">
      <w:pPr>
        <w:spacing w:after="0" w:line="276" w:lineRule="auto"/>
        <w:jc w:val="right"/>
        <w:rPr>
          <w:rFonts w:ascii="Times New Roman" w:hAnsi="Times New Roman" w:cs="Times New Roman"/>
          <w:sz w:val="24"/>
          <w:szCs w:val="24"/>
        </w:rPr>
      </w:pPr>
      <w:r w:rsidRPr="00026217">
        <w:rPr>
          <w:rFonts w:ascii="Times New Roman" w:hAnsi="Times New Roman" w:cs="Times New Roman"/>
          <w:sz w:val="24"/>
          <w:szCs w:val="24"/>
        </w:rPr>
        <w:t>Universidad Autónoma de Tamaulipas, México</w:t>
      </w:r>
    </w:p>
    <w:p w14:paraId="7FC3E87C" w14:textId="77777777" w:rsidR="004009F7" w:rsidRPr="00026217" w:rsidRDefault="004009F7" w:rsidP="00026217">
      <w:pPr>
        <w:spacing w:after="0" w:line="276" w:lineRule="auto"/>
        <w:jc w:val="right"/>
        <w:rPr>
          <w:rFonts w:cstheme="minorHAnsi"/>
          <w:color w:val="EE0000"/>
          <w:sz w:val="24"/>
          <w:szCs w:val="24"/>
        </w:rPr>
      </w:pPr>
      <w:r w:rsidRPr="00026217">
        <w:rPr>
          <w:rFonts w:cstheme="minorHAnsi"/>
          <w:color w:val="EE0000"/>
          <w:sz w:val="24"/>
          <w:szCs w:val="24"/>
        </w:rPr>
        <w:t>gsandoval@docentes.uat.edu.mx</w:t>
      </w:r>
    </w:p>
    <w:p w14:paraId="6B1CEF2A" w14:textId="260236D3" w:rsidR="00753C40" w:rsidRPr="00026217" w:rsidRDefault="00B54D12" w:rsidP="00026217">
      <w:pPr>
        <w:spacing w:after="0" w:line="276" w:lineRule="auto"/>
        <w:jc w:val="right"/>
        <w:rPr>
          <w:rFonts w:ascii="Times New Roman" w:hAnsi="Times New Roman" w:cs="Times New Roman"/>
          <w:sz w:val="24"/>
          <w:szCs w:val="24"/>
        </w:rPr>
      </w:pPr>
      <w:r w:rsidRPr="00026217">
        <w:rPr>
          <w:rFonts w:ascii="Times New Roman" w:hAnsi="Times New Roman" w:cs="Times New Roman"/>
          <w:sz w:val="24"/>
          <w:szCs w:val="24"/>
        </w:rPr>
        <w:t>https://orcid.org/0000-0003-1832-4815</w:t>
      </w:r>
    </w:p>
    <w:p w14:paraId="5E01CFEB" w14:textId="77777777" w:rsidR="00B54D12" w:rsidRPr="00026217" w:rsidRDefault="00B54D12" w:rsidP="00026217">
      <w:pPr>
        <w:spacing w:after="0" w:line="276" w:lineRule="auto"/>
        <w:jc w:val="right"/>
        <w:rPr>
          <w:rFonts w:ascii="Times New Roman" w:hAnsi="Times New Roman" w:cs="Times New Roman"/>
          <w:sz w:val="24"/>
          <w:szCs w:val="24"/>
        </w:rPr>
      </w:pPr>
    </w:p>
    <w:p w14:paraId="25E735E4" w14:textId="62B250B4" w:rsidR="00B54D12" w:rsidRPr="00026217" w:rsidRDefault="00DC6638" w:rsidP="00026217">
      <w:pPr>
        <w:spacing w:after="0" w:line="276" w:lineRule="auto"/>
        <w:jc w:val="right"/>
        <w:rPr>
          <w:rFonts w:cstheme="minorHAnsi"/>
          <w:b/>
          <w:bCs/>
          <w:sz w:val="24"/>
          <w:szCs w:val="24"/>
        </w:rPr>
      </w:pPr>
      <w:r w:rsidRPr="00026217">
        <w:rPr>
          <w:rFonts w:cstheme="minorHAnsi"/>
          <w:b/>
          <w:bCs/>
          <w:sz w:val="24"/>
          <w:szCs w:val="24"/>
        </w:rPr>
        <w:t>Laura Gabriela Elvir</w:t>
      </w:r>
      <w:r w:rsidR="009E6280" w:rsidRPr="00026217">
        <w:rPr>
          <w:rFonts w:cstheme="minorHAnsi"/>
          <w:b/>
          <w:bCs/>
          <w:sz w:val="24"/>
          <w:szCs w:val="24"/>
        </w:rPr>
        <w:t>-</w:t>
      </w:r>
      <w:r w:rsidRPr="00026217">
        <w:rPr>
          <w:rFonts w:cstheme="minorHAnsi"/>
          <w:b/>
          <w:bCs/>
          <w:sz w:val="24"/>
          <w:szCs w:val="24"/>
        </w:rPr>
        <w:t>Padilla</w:t>
      </w:r>
    </w:p>
    <w:p w14:paraId="02808E53" w14:textId="77777777" w:rsidR="009049CE" w:rsidRPr="00026217" w:rsidRDefault="009049CE" w:rsidP="00026217">
      <w:pPr>
        <w:spacing w:after="0" w:line="276" w:lineRule="auto"/>
        <w:jc w:val="right"/>
        <w:rPr>
          <w:rFonts w:ascii="Times New Roman" w:hAnsi="Times New Roman" w:cs="Times New Roman"/>
          <w:sz w:val="24"/>
          <w:szCs w:val="24"/>
        </w:rPr>
      </w:pPr>
      <w:r w:rsidRPr="00026217">
        <w:rPr>
          <w:rFonts w:ascii="Times New Roman" w:hAnsi="Times New Roman" w:cs="Times New Roman"/>
          <w:sz w:val="24"/>
          <w:szCs w:val="24"/>
        </w:rPr>
        <w:t>Universidad Autónoma de Tamaulipas, México</w:t>
      </w:r>
    </w:p>
    <w:p w14:paraId="7E274CE7" w14:textId="6796356A" w:rsidR="00863502" w:rsidRPr="00026217" w:rsidRDefault="00863502" w:rsidP="00026217">
      <w:pPr>
        <w:spacing w:after="0" w:line="276" w:lineRule="auto"/>
        <w:jc w:val="right"/>
        <w:rPr>
          <w:rFonts w:cstheme="minorHAnsi"/>
          <w:color w:val="EE0000"/>
          <w:sz w:val="24"/>
          <w:szCs w:val="24"/>
        </w:rPr>
      </w:pPr>
      <w:r w:rsidRPr="00026217">
        <w:rPr>
          <w:rFonts w:cstheme="minorHAnsi"/>
          <w:color w:val="EE0000"/>
          <w:sz w:val="24"/>
          <w:szCs w:val="24"/>
        </w:rPr>
        <w:t>gelvir@uat.edu.mx</w:t>
      </w:r>
    </w:p>
    <w:p w14:paraId="567D8866" w14:textId="0628B81D" w:rsidR="00B54D12" w:rsidRPr="00026217" w:rsidRDefault="008926F9" w:rsidP="00026217">
      <w:pPr>
        <w:spacing w:after="0" w:line="276" w:lineRule="auto"/>
        <w:jc w:val="right"/>
        <w:rPr>
          <w:rStyle w:val="Hipervnculo"/>
          <w:rFonts w:ascii="Times New Roman" w:hAnsi="Times New Roman" w:cs="Times New Roman"/>
          <w:color w:val="5B9BD5" w:themeColor="accent5"/>
          <w:sz w:val="24"/>
          <w:szCs w:val="24"/>
        </w:rPr>
      </w:pPr>
      <w:r w:rsidRPr="00026217">
        <w:rPr>
          <w:rFonts w:ascii="Times New Roman" w:hAnsi="Times New Roman" w:cs="Times New Roman"/>
          <w:sz w:val="24"/>
          <w:szCs w:val="24"/>
        </w:rPr>
        <w:t>https://orcid.org/0000-0002-2357-7449</w:t>
      </w:r>
    </w:p>
    <w:p w14:paraId="4BDFFD15" w14:textId="77777777" w:rsidR="008926F9" w:rsidRPr="00026217" w:rsidRDefault="008926F9" w:rsidP="00026217">
      <w:pPr>
        <w:spacing w:after="0" w:line="276" w:lineRule="auto"/>
        <w:jc w:val="right"/>
        <w:rPr>
          <w:rFonts w:ascii="Times New Roman" w:hAnsi="Times New Roman" w:cs="Times New Roman"/>
          <w:sz w:val="24"/>
          <w:szCs w:val="24"/>
        </w:rPr>
      </w:pPr>
    </w:p>
    <w:p w14:paraId="17DDBABC" w14:textId="77777777" w:rsidR="00D33ADB" w:rsidRPr="00026217" w:rsidRDefault="00D33ADB" w:rsidP="00026217">
      <w:pPr>
        <w:spacing w:after="0" w:line="276" w:lineRule="auto"/>
        <w:jc w:val="right"/>
        <w:rPr>
          <w:rFonts w:cstheme="minorHAnsi"/>
          <w:b/>
          <w:bCs/>
          <w:sz w:val="24"/>
          <w:szCs w:val="24"/>
        </w:rPr>
      </w:pPr>
      <w:r w:rsidRPr="00026217">
        <w:rPr>
          <w:rFonts w:cstheme="minorHAnsi"/>
          <w:b/>
          <w:bCs/>
          <w:sz w:val="24"/>
          <w:szCs w:val="24"/>
        </w:rPr>
        <w:t>Mario Alberto Morales-Rodríguez</w:t>
      </w:r>
    </w:p>
    <w:p w14:paraId="305172BF" w14:textId="77777777" w:rsidR="00D33ADB" w:rsidRPr="00026217" w:rsidRDefault="00D33ADB" w:rsidP="00026217">
      <w:pPr>
        <w:spacing w:after="0" w:line="276" w:lineRule="auto"/>
        <w:jc w:val="right"/>
        <w:rPr>
          <w:rFonts w:ascii="Times New Roman" w:hAnsi="Times New Roman" w:cs="Times New Roman"/>
          <w:sz w:val="24"/>
          <w:szCs w:val="24"/>
        </w:rPr>
      </w:pPr>
      <w:r w:rsidRPr="00026217">
        <w:rPr>
          <w:rFonts w:ascii="Times New Roman" w:hAnsi="Times New Roman" w:cs="Times New Roman"/>
          <w:sz w:val="24"/>
          <w:szCs w:val="24"/>
        </w:rPr>
        <w:t>Universidad Autónoma de Tamaulipas, México</w:t>
      </w:r>
    </w:p>
    <w:p w14:paraId="3FABE8EC" w14:textId="77777777" w:rsidR="00D33ADB" w:rsidRPr="00026217" w:rsidRDefault="00D33ADB" w:rsidP="00026217">
      <w:pPr>
        <w:spacing w:after="0" w:line="276" w:lineRule="auto"/>
        <w:jc w:val="right"/>
        <w:rPr>
          <w:rFonts w:cstheme="minorHAnsi"/>
          <w:color w:val="EE0000"/>
          <w:sz w:val="24"/>
          <w:szCs w:val="24"/>
        </w:rPr>
      </w:pPr>
      <w:r w:rsidRPr="00026217">
        <w:rPr>
          <w:rFonts w:cstheme="minorHAnsi"/>
          <w:color w:val="EE0000"/>
          <w:sz w:val="24"/>
          <w:szCs w:val="24"/>
        </w:rPr>
        <w:t>mmorales@docentes.uat.edu.mx</w:t>
      </w:r>
    </w:p>
    <w:p w14:paraId="1C6CE018" w14:textId="7978C0E0" w:rsidR="00D33ADB" w:rsidRPr="00026217" w:rsidRDefault="00D33ADB" w:rsidP="00026217">
      <w:pPr>
        <w:spacing w:after="0" w:line="276" w:lineRule="auto"/>
        <w:jc w:val="right"/>
        <w:rPr>
          <w:rFonts w:ascii="Times New Roman" w:hAnsi="Times New Roman" w:cs="Times New Roman"/>
          <w:sz w:val="24"/>
          <w:szCs w:val="24"/>
        </w:rPr>
      </w:pPr>
      <w:r w:rsidRPr="00026217">
        <w:rPr>
          <w:rFonts w:ascii="Times New Roman" w:hAnsi="Times New Roman" w:cs="Times New Roman"/>
          <w:sz w:val="24"/>
          <w:szCs w:val="24"/>
        </w:rPr>
        <w:t>https://orcid.org/0000-0002-1342-297X</w:t>
      </w:r>
    </w:p>
    <w:p w14:paraId="3F42C87E" w14:textId="77777777" w:rsidR="00D33ADB" w:rsidRPr="00026217" w:rsidRDefault="00D33ADB" w:rsidP="00026217">
      <w:pPr>
        <w:spacing w:after="0" w:line="276" w:lineRule="auto"/>
        <w:jc w:val="right"/>
        <w:rPr>
          <w:rFonts w:ascii="Times New Roman" w:hAnsi="Times New Roman" w:cs="Times New Roman"/>
          <w:sz w:val="24"/>
          <w:szCs w:val="24"/>
        </w:rPr>
      </w:pPr>
    </w:p>
    <w:p w14:paraId="559DA557" w14:textId="5C270517" w:rsidR="00B54D12" w:rsidRPr="00026217" w:rsidRDefault="00656D92" w:rsidP="00026217">
      <w:pPr>
        <w:spacing w:after="0" w:line="276" w:lineRule="auto"/>
        <w:jc w:val="right"/>
        <w:rPr>
          <w:rFonts w:cstheme="minorHAnsi"/>
          <w:b/>
          <w:bCs/>
          <w:sz w:val="24"/>
          <w:szCs w:val="24"/>
        </w:rPr>
      </w:pPr>
      <w:r w:rsidRPr="00026217">
        <w:rPr>
          <w:rFonts w:cstheme="minorHAnsi"/>
          <w:b/>
          <w:bCs/>
          <w:sz w:val="24"/>
          <w:szCs w:val="24"/>
        </w:rPr>
        <w:t>Julio César Rolón Aguilar</w:t>
      </w:r>
    </w:p>
    <w:p w14:paraId="1BDCDAAB" w14:textId="77777777" w:rsidR="00B54D12" w:rsidRPr="00026217" w:rsidRDefault="00B54D12" w:rsidP="00026217">
      <w:pPr>
        <w:spacing w:after="0" w:line="276" w:lineRule="auto"/>
        <w:jc w:val="right"/>
        <w:rPr>
          <w:rFonts w:ascii="Times New Roman" w:hAnsi="Times New Roman" w:cs="Times New Roman"/>
          <w:sz w:val="24"/>
          <w:szCs w:val="24"/>
        </w:rPr>
      </w:pPr>
      <w:r w:rsidRPr="00026217">
        <w:rPr>
          <w:rFonts w:ascii="Times New Roman" w:hAnsi="Times New Roman" w:cs="Times New Roman"/>
          <w:sz w:val="24"/>
          <w:szCs w:val="24"/>
        </w:rPr>
        <w:t>Universidad Autónoma de Tamaulipas, México</w:t>
      </w:r>
    </w:p>
    <w:p w14:paraId="3AF1D94F" w14:textId="44BE5EB5" w:rsidR="00B54D12" w:rsidRPr="00026217" w:rsidRDefault="00656D92" w:rsidP="00026217">
      <w:pPr>
        <w:spacing w:after="0" w:line="276" w:lineRule="auto"/>
        <w:jc w:val="right"/>
        <w:rPr>
          <w:rFonts w:cstheme="minorHAnsi"/>
          <w:color w:val="EE0000"/>
          <w:sz w:val="24"/>
          <w:szCs w:val="24"/>
        </w:rPr>
      </w:pPr>
      <w:r w:rsidRPr="00026217">
        <w:rPr>
          <w:rFonts w:cstheme="minorHAnsi"/>
          <w:color w:val="EE0000"/>
          <w:sz w:val="24"/>
          <w:szCs w:val="24"/>
        </w:rPr>
        <w:t>jrolon</w:t>
      </w:r>
      <w:r w:rsidR="00B54D12" w:rsidRPr="00026217">
        <w:rPr>
          <w:rFonts w:cstheme="minorHAnsi"/>
          <w:color w:val="EE0000"/>
          <w:sz w:val="24"/>
          <w:szCs w:val="24"/>
        </w:rPr>
        <w:t>@docentes.uat.edu.mx</w:t>
      </w:r>
    </w:p>
    <w:p w14:paraId="0D7B5B5E" w14:textId="29D7AFE0" w:rsidR="008926F9" w:rsidRPr="00026217" w:rsidRDefault="008926F9" w:rsidP="00026217">
      <w:pPr>
        <w:spacing w:after="0" w:line="276" w:lineRule="auto"/>
        <w:jc w:val="right"/>
        <w:rPr>
          <w:sz w:val="24"/>
          <w:szCs w:val="24"/>
        </w:rPr>
      </w:pPr>
      <w:r w:rsidRPr="00026217">
        <w:rPr>
          <w:rFonts w:ascii="Times New Roman" w:hAnsi="Times New Roman" w:cs="Times New Roman"/>
          <w:sz w:val="24"/>
          <w:szCs w:val="24"/>
        </w:rPr>
        <w:t>https://orcid.org/0000-0002-3700-3796</w:t>
      </w:r>
    </w:p>
    <w:p w14:paraId="7B3C4E2B" w14:textId="77777777" w:rsidR="008926F9" w:rsidRDefault="008926F9" w:rsidP="00B54D12">
      <w:pPr>
        <w:spacing w:after="0" w:line="240" w:lineRule="auto"/>
        <w:jc w:val="right"/>
        <w:rPr>
          <w:rFonts w:ascii="Times New Roman" w:hAnsi="Times New Roman" w:cs="Times New Roman"/>
        </w:rPr>
      </w:pPr>
    </w:p>
    <w:p w14:paraId="09784450" w14:textId="77777777" w:rsidR="00026217" w:rsidRDefault="00026217" w:rsidP="00B54D12">
      <w:pPr>
        <w:spacing w:after="0" w:line="240" w:lineRule="auto"/>
        <w:jc w:val="right"/>
        <w:rPr>
          <w:rFonts w:ascii="Times New Roman" w:hAnsi="Times New Roman" w:cs="Times New Roman"/>
        </w:rPr>
      </w:pPr>
    </w:p>
    <w:p w14:paraId="157895AD" w14:textId="77777777" w:rsidR="00026217" w:rsidRDefault="00026217" w:rsidP="00B54D12">
      <w:pPr>
        <w:spacing w:after="0" w:line="240" w:lineRule="auto"/>
        <w:jc w:val="right"/>
        <w:rPr>
          <w:rFonts w:ascii="Times New Roman" w:hAnsi="Times New Roman" w:cs="Times New Roman"/>
        </w:rPr>
      </w:pPr>
    </w:p>
    <w:p w14:paraId="4053018A" w14:textId="77777777" w:rsidR="00026217" w:rsidRDefault="00026217" w:rsidP="00B54D12">
      <w:pPr>
        <w:spacing w:after="0" w:line="240" w:lineRule="auto"/>
        <w:jc w:val="right"/>
        <w:rPr>
          <w:rFonts w:ascii="Times New Roman" w:hAnsi="Times New Roman" w:cs="Times New Roman"/>
        </w:rPr>
      </w:pPr>
    </w:p>
    <w:p w14:paraId="34AC9E97" w14:textId="28C4BE3B" w:rsidR="00703E4F" w:rsidRPr="00026217" w:rsidRDefault="003F5639" w:rsidP="00026217">
      <w:pPr>
        <w:spacing w:after="0" w:line="360" w:lineRule="auto"/>
        <w:jc w:val="both"/>
        <w:rPr>
          <w:rFonts w:cstheme="minorHAnsi"/>
          <w:b/>
          <w:bCs/>
          <w:sz w:val="24"/>
          <w:szCs w:val="24"/>
        </w:rPr>
      </w:pPr>
      <w:r w:rsidRPr="00026217">
        <w:rPr>
          <w:rFonts w:cstheme="minorHAnsi"/>
          <w:b/>
          <w:bCs/>
          <w:sz w:val="28"/>
          <w:szCs w:val="28"/>
        </w:rPr>
        <w:lastRenderedPageBreak/>
        <w:t>Resumen</w:t>
      </w:r>
    </w:p>
    <w:p w14:paraId="2D73FBD2" w14:textId="61C2C08E" w:rsidR="00703E4F" w:rsidRPr="00703E4F" w:rsidRDefault="00703E4F" w:rsidP="00026217">
      <w:pPr>
        <w:spacing w:after="0" w:line="360" w:lineRule="auto"/>
        <w:jc w:val="both"/>
        <w:rPr>
          <w:rFonts w:ascii="Times New Roman" w:hAnsi="Times New Roman" w:cs="Times New Roman"/>
          <w:sz w:val="24"/>
          <w:szCs w:val="24"/>
        </w:rPr>
      </w:pPr>
      <w:r w:rsidRPr="00703E4F">
        <w:rPr>
          <w:rFonts w:ascii="Times New Roman" w:hAnsi="Times New Roman" w:cs="Times New Roman"/>
          <w:sz w:val="24"/>
          <w:szCs w:val="24"/>
        </w:rPr>
        <w:t xml:space="preserve">Este estudio evalúa la implementación de la ergonomía participativa como estrategia para prevenir accidentes industriales y mejorar el bienestar y la seguridad laboral. A través de casos históricos y una revisión crítica de la literatura especializada, la investigación demuestra que gestionar la cultura del riesgo laboral implica el uso de estrategias específicas que involucran activamente a los trabajadores. El estudio presenta ejemplos exitosos, incluyendo </w:t>
      </w:r>
      <w:r w:rsidR="004E404E">
        <w:rPr>
          <w:rFonts w:ascii="Times New Roman" w:hAnsi="Times New Roman" w:cs="Times New Roman"/>
          <w:sz w:val="24"/>
          <w:szCs w:val="24"/>
        </w:rPr>
        <w:t xml:space="preserve">como </w:t>
      </w:r>
      <w:r w:rsidRPr="00703E4F">
        <w:rPr>
          <w:rFonts w:ascii="Times New Roman" w:hAnsi="Times New Roman" w:cs="Times New Roman"/>
          <w:sz w:val="24"/>
          <w:szCs w:val="24"/>
        </w:rPr>
        <w:t xml:space="preserve">los de la industria manufacturera, y revela que la ergonomía participativa no solo profundiza </w:t>
      </w:r>
      <w:r w:rsidR="004E404E">
        <w:rPr>
          <w:rFonts w:ascii="Times New Roman" w:hAnsi="Times New Roman" w:cs="Times New Roman"/>
          <w:sz w:val="24"/>
          <w:szCs w:val="24"/>
        </w:rPr>
        <w:t>la</w:t>
      </w:r>
      <w:r w:rsidRPr="00703E4F">
        <w:rPr>
          <w:rFonts w:ascii="Times New Roman" w:hAnsi="Times New Roman" w:cs="Times New Roman"/>
          <w:sz w:val="24"/>
          <w:szCs w:val="24"/>
        </w:rPr>
        <w:t xml:space="preserve"> comprensión de la cultura de la seguridad, sino que también promueve un entorno laboral colaborativo y orientado a la salud. Los hallazgos indican que </w:t>
      </w:r>
      <w:r w:rsidR="004E404E">
        <w:rPr>
          <w:rFonts w:ascii="Times New Roman" w:hAnsi="Times New Roman" w:cs="Times New Roman"/>
          <w:sz w:val="24"/>
          <w:szCs w:val="24"/>
        </w:rPr>
        <w:t>hay que capacitar</w:t>
      </w:r>
      <w:r w:rsidRPr="00703E4F">
        <w:rPr>
          <w:rFonts w:ascii="Times New Roman" w:hAnsi="Times New Roman" w:cs="Times New Roman"/>
          <w:sz w:val="24"/>
          <w:szCs w:val="24"/>
        </w:rPr>
        <w:t xml:space="preserve"> a los trabajadores para que gestionen su propio entorno laboral es fundamental para construir lugares de trabajo industriales más seguros, saludables y sostenibles.</w:t>
      </w:r>
    </w:p>
    <w:p w14:paraId="6768CD44" w14:textId="22256BFD" w:rsidR="00672349" w:rsidRDefault="00703E4F" w:rsidP="00026217">
      <w:pPr>
        <w:spacing w:after="0" w:line="360" w:lineRule="auto"/>
        <w:jc w:val="both"/>
        <w:rPr>
          <w:rFonts w:ascii="Times New Roman" w:hAnsi="Times New Roman" w:cs="Times New Roman"/>
          <w:sz w:val="24"/>
          <w:szCs w:val="24"/>
        </w:rPr>
      </w:pPr>
      <w:r w:rsidRPr="00026217">
        <w:rPr>
          <w:rFonts w:cstheme="minorHAnsi"/>
          <w:b/>
          <w:bCs/>
          <w:sz w:val="28"/>
          <w:szCs w:val="28"/>
        </w:rPr>
        <w:t>Palabras claves:</w:t>
      </w:r>
      <w:r w:rsidRPr="00703E4F">
        <w:rPr>
          <w:rFonts w:ascii="Times New Roman" w:hAnsi="Times New Roman" w:cs="Times New Roman"/>
          <w:b/>
          <w:bCs/>
          <w:sz w:val="24"/>
          <w:szCs w:val="24"/>
        </w:rPr>
        <w:t xml:space="preserve"> </w:t>
      </w:r>
      <w:r w:rsidRPr="00026217">
        <w:rPr>
          <w:rFonts w:ascii="Times New Roman" w:hAnsi="Times New Roman" w:cs="Times New Roman"/>
          <w:sz w:val="24"/>
          <w:szCs w:val="24"/>
        </w:rPr>
        <w:t>accidentes industriales</w:t>
      </w:r>
      <w:r w:rsidR="004E404E" w:rsidRPr="00026217">
        <w:rPr>
          <w:rFonts w:ascii="Times New Roman" w:hAnsi="Times New Roman" w:cs="Times New Roman"/>
          <w:sz w:val="24"/>
          <w:szCs w:val="24"/>
        </w:rPr>
        <w:t>;</w:t>
      </w:r>
      <w:r w:rsidRPr="00026217">
        <w:rPr>
          <w:rFonts w:ascii="Times New Roman" w:hAnsi="Times New Roman" w:cs="Times New Roman"/>
          <w:sz w:val="24"/>
          <w:szCs w:val="24"/>
        </w:rPr>
        <w:t xml:space="preserve"> ergonomía</w:t>
      </w:r>
      <w:r w:rsidR="004E404E" w:rsidRPr="00026217">
        <w:rPr>
          <w:rFonts w:ascii="Times New Roman" w:hAnsi="Times New Roman" w:cs="Times New Roman"/>
          <w:sz w:val="24"/>
          <w:szCs w:val="24"/>
        </w:rPr>
        <w:t>; seguridad organizacional</w:t>
      </w:r>
      <w:r w:rsidR="00026217">
        <w:rPr>
          <w:rFonts w:ascii="Times New Roman" w:hAnsi="Times New Roman" w:cs="Times New Roman"/>
          <w:sz w:val="24"/>
          <w:szCs w:val="24"/>
        </w:rPr>
        <w:t>.</w:t>
      </w:r>
    </w:p>
    <w:p w14:paraId="4726715D" w14:textId="77777777" w:rsidR="00026217" w:rsidRDefault="00026217" w:rsidP="00026217">
      <w:pPr>
        <w:spacing w:after="0" w:line="360" w:lineRule="auto"/>
        <w:jc w:val="both"/>
        <w:rPr>
          <w:rFonts w:ascii="Times New Roman" w:hAnsi="Times New Roman" w:cs="Times New Roman"/>
          <w:b/>
          <w:bCs/>
          <w:sz w:val="24"/>
          <w:szCs w:val="24"/>
        </w:rPr>
      </w:pPr>
    </w:p>
    <w:p w14:paraId="1DD80473" w14:textId="46D65E1F" w:rsidR="00703E4F" w:rsidRPr="00026217" w:rsidRDefault="00703E4F" w:rsidP="00026217">
      <w:pPr>
        <w:spacing w:after="0" w:line="360" w:lineRule="auto"/>
        <w:jc w:val="both"/>
        <w:rPr>
          <w:rFonts w:cstheme="minorHAnsi"/>
          <w:b/>
          <w:bCs/>
          <w:sz w:val="28"/>
          <w:szCs w:val="28"/>
        </w:rPr>
      </w:pPr>
      <w:r w:rsidRPr="00026217">
        <w:rPr>
          <w:rFonts w:cstheme="minorHAnsi"/>
          <w:b/>
          <w:bCs/>
          <w:sz w:val="28"/>
          <w:szCs w:val="28"/>
        </w:rPr>
        <w:t>A</w:t>
      </w:r>
      <w:r w:rsidR="00E6549D" w:rsidRPr="00026217">
        <w:rPr>
          <w:rFonts w:cstheme="minorHAnsi"/>
          <w:b/>
          <w:bCs/>
          <w:sz w:val="28"/>
          <w:szCs w:val="28"/>
        </w:rPr>
        <w:t>bstract</w:t>
      </w:r>
    </w:p>
    <w:p w14:paraId="032F8413" w14:textId="1652203D" w:rsidR="00703E4F" w:rsidRPr="00703E4F" w:rsidRDefault="00703E4F" w:rsidP="00026217">
      <w:pPr>
        <w:spacing w:after="0" w:line="360" w:lineRule="auto"/>
        <w:jc w:val="both"/>
        <w:rPr>
          <w:rFonts w:ascii="Times New Roman" w:hAnsi="Times New Roman" w:cs="Times New Roman"/>
          <w:sz w:val="24"/>
          <w:szCs w:val="24"/>
          <w:lang w:val="en-US"/>
        </w:rPr>
      </w:pPr>
      <w:r w:rsidRPr="00703E4F">
        <w:rPr>
          <w:rFonts w:ascii="Times New Roman" w:hAnsi="Times New Roman" w:cs="Times New Roman"/>
          <w:sz w:val="24"/>
          <w:szCs w:val="24"/>
          <w:lang w:val="en-US"/>
        </w:rPr>
        <w:t xml:space="preserve">This research evaluates the implementation of participatory ergonomics as a strategy for preventing industrial accidents and enhancing workplace well-being and safety. Drawing </w:t>
      </w:r>
      <w:r w:rsidR="009D5B23">
        <w:rPr>
          <w:rFonts w:ascii="Times New Roman" w:hAnsi="Times New Roman" w:cs="Times New Roman"/>
          <w:sz w:val="24"/>
          <w:szCs w:val="24"/>
          <w:lang w:val="en-US"/>
        </w:rPr>
        <w:t xml:space="preserve">on </w:t>
      </w:r>
      <w:r w:rsidRPr="00703E4F">
        <w:rPr>
          <w:rFonts w:ascii="Times New Roman" w:hAnsi="Times New Roman" w:cs="Times New Roman"/>
          <w:sz w:val="24"/>
          <w:szCs w:val="24"/>
          <w:lang w:val="en-US"/>
        </w:rPr>
        <w:t>historical case studies and a systematic review of peer-reviewed literature, the study reveals that managing a culture of occupational risk requires targeted mitigation strategies that actively involve workers. By examining successful examples, including those f</w:t>
      </w:r>
      <w:r w:rsidR="009D5B23">
        <w:rPr>
          <w:rFonts w:ascii="Times New Roman" w:hAnsi="Times New Roman" w:cs="Times New Roman"/>
          <w:sz w:val="24"/>
          <w:szCs w:val="24"/>
          <w:lang w:val="en-US"/>
        </w:rPr>
        <w:t>ro</w:t>
      </w:r>
      <w:r w:rsidRPr="00703E4F">
        <w:rPr>
          <w:rFonts w:ascii="Times New Roman" w:hAnsi="Times New Roman" w:cs="Times New Roman"/>
          <w:sz w:val="24"/>
          <w:szCs w:val="24"/>
          <w:lang w:val="en-US"/>
        </w:rPr>
        <w:t xml:space="preserve">m the manufacturing industry, the research demonstrates that participatory ergonomics not only deepens </w:t>
      </w:r>
      <w:r w:rsidR="009D5B23">
        <w:rPr>
          <w:rFonts w:ascii="Times New Roman" w:hAnsi="Times New Roman" w:cs="Times New Roman"/>
          <w:sz w:val="24"/>
          <w:szCs w:val="24"/>
          <w:lang w:val="en-US"/>
        </w:rPr>
        <w:t>the</w:t>
      </w:r>
      <w:r w:rsidRPr="00703E4F">
        <w:rPr>
          <w:rFonts w:ascii="Times New Roman" w:hAnsi="Times New Roman" w:cs="Times New Roman"/>
          <w:sz w:val="24"/>
          <w:szCs w:val="24"/>
          <w:lang w:val="en-US"/>
        </w:rPr>
        <w:t xml:space="preserve"> understanding of safety culture but also promotes a collaborative, fair, and health-conscious work environment. Ultimately, empowering workers to participate in managing their own work settings is essential for establishing safer, healthier</w:t>
      </w:r>
      <w:r w:rsidR="009D5B23">
        <w:rPr>
          <w:rFonts w:ascii="Times New Roman" w:hAnsi="Times New Roman" w:cs="Times New Roman"/>
          <w:sz w:val="24"/>
          <w:szCs w:val="24"/>
          <w:lang w:val="en-US"/>
        </w:rPr>
        <w:t>,</w:t>
      </w:r>
      <w:r w:rsidRPr="00703E4F">
        <w:rPr>
          <w:rFonts w:ascii="Times New Roman" w:hAnsi="Times New Roman" w:cs="Times New Roman"/>
          <w:sz w:val="24"/>
          <w:szCs w:val="24"/>
          <w:lang w:val="en-US"/>
        </w:rPr>
        <w:t xml:space="preserve"> and more sustainable industrial workplaces. </w:t>
      </w:r>
    </w:p>
    <w:p w14:paraId="53D3E805" w14:textId="674B92E7" w:rsidR="00B54D12" w:rsidRDefault="00B54D12" w:rsidP="00026217">
      <w:pPr>
        <w:spacing w:after="0" w:line="360" w:lineRule="auto"/>
        <w:jc w:val="both"/>
        <w:rPr>
          <w:rFonts w:ascii="Times New Roman" w:hAnsi="Times New Roman" w:cs="Times New Roman"/>
          <w:b/>
          <w:bCs/>
          <w:sz w:val="24"/>
          <w:szCs w:val="24"/>
          <w:lang w:val="en"/>
        </w:rPr>
      </w:pPr>
      <w:r w:rsidRPr="00026217">
        <w:rPr>
          <w:rFonts w:cstheme="minorHAnsi"/>
          <w:b/>
          <w:bCs/>
          <w:sz w:val="28"/>
          <w:szCs w:val="28"/>
        </w:rPr>
        <w:t>Keywords:</w:t>
      </w:r>
      <w:r w:rsidRPr="00B54D12">
        <w:rPr>
          <w:rFonts w:ascii="Times New Roman" w:hAnsi="Times New Roman" w:cs="Times New Roman"/>
          <w:b/>
          <w:bCs/>
          <w:sz w:val="24"/>
          <w:szCs w:val="24"/>
          <w:lang w:val="en"/>
        </w:rPr>
        <w:t xml:space="preserve"> </w:t>
      </w:r>
      <w:r w:rsidRPr="00026217">
        <w:rPr>
          <w:rFonts w:ascii="Times New Roman" w:hAnsi="Times New Roman" w:cs="Times New Roman"/>
          <w:sz w:val="24"/>
          <w:szCs w:val="24"/>
          <w:lang w:val="en-US"/>
        </w:rPr>
        <w:t xml:space="preserve">industrial </w:t>
      </w:r>
      <w:proofErr w:type="gramStart"/>
      <w:r w:rsidRPr="00026217">
        <w:rPr>
          <w:rFonts w:ascii="Times New Roman" w:hAnsi="Times New Roman" w:cs="Times New Roman"/>
          <w:sz w:val="24"/>
          <w:szCs w:val="24"/>
          <w:lang w:val="en-US"/>
        </w:rPr>
        <w:t>accidents</w:t>
      </w:r>
      <w:r w:rsidR="00703E4F" w:rsidRPr="00026217">
        <w:rPr>
          <w:rFonts w:ascii="Times New Roman" w:hAnsi="Times New Roman" w:cs="Times New Roman"/>
          <w:sz w:val="24"/>
          <w:szCs w:val="24"/>
          <w:lang w:val="en-US"/>
        </w:rPr>
        <w:t>,  ergonomics</w:t>
      </w:r>
      <w:proofErr w:type="gramEnd"/>
      <w:r w:rsidR="00703E4F" w:rsidRPr="00026217">
        <w:rPr>
          <w:rFonts w:ascii="Times New Roman" w:hAnsi="Times New Roman" w:cs="Times New Roman"/>
          <w:sz w:val="24"/>
          <w:szCs w:val="24"/>
          <w:lang w:val="en-US"/>
        </w:rPr>
        <w:t xml:space="preserve">, </w:t>
      </w:r>
      <w:r w:rsidR="00C96F07" w:rsidRPr="00026217">
        <w:rPr>
          <w:rFonts w:ascii="Times New Roman" w:hAnsi="Times New Roman" w:cs="Times New Roman"/>
          <w:sz w:val="24"/>
          <w:szCs w:val="24"/>
          <w:lang w:val="en-US"/>
        </w:rPr>
        <w:t>organizational safety</w:t>
      </w:r>
      <w:r w:rsidR="00026217" w:rsidRPr="00026217">
        <w:rPr>
          <w:rFonts w:ascii="Times New Roman" w:hAnsi="Times New Roman" w:cs="Times New Roman"/>
          <w:sz w:val="24"/>
          <w:szCs w:val="24"/>
          <w:lang w:val="en-US"/>
        </w:rPr>
        <w:t>.</w:t>
      </w:r>
    </w:p>
    <w:p w14:paraId="5F53660B" w14:textId="77777777" w:rsidR="00026217" w:rsidRDefault="00026217" w:rsidP="00026217">
      <w:pPr>
        <w:spacing w:after="0" w:line="360" w:lineRule="auto"/>
        <w:jc w:val="both"/>
        <w:rPr>
          <w:rFonts w:ascii="Times New Roman" w:hAnsi="Times New Roman" w:cs="Times New Roman"/>
          <w:b/>
          <w:bCs/>
          <w:sz w:val="24"/>
          <w:szCs w:val="24"/>
          <w:lang w:val="en"/>
        </w:rPr>
      </w:pPr>
    </w:p>
    <w:p w14:paraId="1557197E" w14:textId="77777777" w:rsidR="00856A9E" w:rsidRDefault="00856A9E" w:rsidP="00026217">
      <w:pPr>
        <w:spacing w:after="0" w:line="360" w:lineRule="auto"/>
        <w:jc w:val="both"/>
        <w:rPr>
          <w:rFonts w:ascii="Times New Roman" w:hAnsi="Times New Roman" w:cs="Times New Roman"/>
          <w:b/>
          <w:bCs/>
          <w:sz w:val="24"/>
          <w:szCs w:val="24"/>
          <w:lang w:val="en"/>
        </w:rPr>
      </w:pPr>
    </w:p>
    <w:p w14:paraId="5EE943DD" w14:textId="77777777" w:rsidR="00856A9E" w:rsidRDefault="00856A9E" w:rsidP="00026217">
      <w:pPr>
        <w:spacing w:after="0" w:line="360" w:lineRule="auto"/>
        <w:jc w:val="both"/>
        <w:rPr>
          <w:rFonts w:ascii="Times New Roman" w:hAnsi="Times New Roman" w:cs="Times New Roman"/>
          <w:b/>
          <w:bCs/>
          <w:sz w:val="24"/>
          <w:szCs w:val="24"/>
          <w:lang w:val="en"/>
        </w:rPr>
      </w:pPr>
    </w:p>
    <w:p w14:paraId="09562C17" w14:textId="77777777" w:rsidR="00856A9E" w:rsidRDefault="00856A9E" w:rsidP="00026217">
      <w:pPr>
        <w:spacing w:after="0" w:line="360" w:lineRule="auto"/>
        <w:jc w:val="both"/>
        <w:rPr>
          <w:rFonts w:ascii="Times New Roman" w:hAnsi="Times New Roman" w:cs="Times New Roman"/>
          <w:b/>
          <w:bCs/>
          <w:sz w:val="24"/>
          <w:szCs w:val="24"/>
          <w:lang w:val="en"/>
        </w:rPr>
      </w:pPr>
    </w:p>
    <w:p w14:paraId="1C288001" w14:textId="77777777" w:rsidR="00856A9E" w:rsidRDefault="00856A9E" w:rsidP="00026217">
      <w:pPr>
        <w:spacing w:after="0" w:line="360" w:lineRule="auto"/>
        <w:jc w:val="both"/>
        <w:rPr>
          <w:rFonts w:ascii="Times New Roman" w:hAnsi="Times New Roman" w:cs="Times New Roman"/>
          <w:b/>
          <w:bCs/>
          <w:sz w:val="24"/>
          <w:szCs w:val="24"/>
          <w:lang w:val="en"/>
        </w:rPr>
      </w:pPr>
    </w:p>
    <w:p w14:paraId="58F2E36F" w14:textId="77777777" w:rsidR="00856A9E" w:rsidRDefault="00856A9E" w:rsidP="00026217">
      <w:pPr>
        <w:spacing w:after="0" w:line="360" w:lineRule="auto"/>
        <w:jc w:val="both"/>
        <w:rPr>
          <w:rFonts w:ascii="Times New Roman" w:hAnsi="Times New Roman" w:cs="Times New Roman"/>
          <w:b/>
          <w:bCs/>
          <w:sz w:val="24"/>
          <w:szCs w:val="24"/>
          <w:lang w:val="en"/>
        </w:rPr>
      </w:pPr>
    </w:p>
    <w:p w14:paraId="59A7AD80" w14:textId="77777777" w:rsidR="00856A9E" w:rsidRDefault="00856A9E" w:rsidP="00026217">
      <w:pPr>
        <w:spacing w:after="0" w:line="360" w:lineRule="auto"/>
        <w:jc w:val="both"/>
        <w:rPr>
          <w:rFonts w:ascii="Times New Roman" w:hAnsi="Times New Roman" w:cs="Times New Roman"/>
          <w:b/>
          <w:bCs/>
          <w:sz w:val="24"/>
          <w:szCs w:val="24"/>
          <w:lang w:val="en"/>
        </w:rPr>
      </w:pPr>
    </w:p>
    <w:p w14:paraId="203B810E" w14:textId="1931E5AB" w:rsidR="00026217" w:rsidRPr="00026217" w:rsidRDefault="00026217" w:rsidP="00026217">
      <w:pPr>
        <w:spacing w:after="0" w:line="360" w:lineRule="auto"/>
        <w:jc w:val="both"/>
        <w:rPr>
          <w:rFonts w:cstheme="minorHAnsi"/>
          <w:b/>
          <w:bCs/>
          <w:sz w:val="28"/>
          <w:szCs w:val="28"/>
        </w:rPr>
      </w:pPr>
      <w:r w:rsidRPr="00026217">
        <w:rPr>
          <w:rFonts w:cstheme="minorHAnsi"/>
          <w:b/>
          <w:bCs/>
          <w:sz w:val="28"/>
          <w:szCs w:val="28"/>
        </w:rPr>
        <w:lastRenderedPageBreak/>
        <w:t>Resumo</w:t>
      </w:r>
    </w:p>
    <w:p w14:paraId="2566E3BC" w14:textId="77777777" w:rsidR="00026217" w:rsidRPr="00026217" w:rsidRDefault="00026217" w:rsidP="00026217">
      <w:pPr>
        <w:spacing w:after="0" w:line="360" w:lineRule="auto"/>
        <w:jc w:val="both"/>
        <w:rPr>
          <w:rFonts w:ascii="Times New Roman" w:hAnsi="Times New Roman" w:cs="Times New Roman"/>
          <w:sz w:val="24"/>
          <w:szCs w:val="24"/>
          <w:lang w:val="en-US"/>
        </w:rPr>
      </w:pPr>
      <w:r w:rsidRPr="00026217">
        <w:rPr>
          <w:rFonts w:ascii="Times New Roman" w:hAnsi="Times New Roman" w:cs="Times New Roman"/>
          <w:sz w:val="24"/>
          <w:szCs w:val="24"/>
          <w:lang w:val="en-US"/>
        </w:rPr>
        <w:t xml:space="preserve">Este </w:t>
      </w:r>
      <w:proofErr w:type="spellStart"/>
      <w:r w:rsidRPr="00026217">
        <w:rPr>
          <w:rFonts w:ascii="Times New Roman" w:hAnsi="Times New Roman" w:cs="Times New Roman"/>
          <w:sz w:val="24"/>
          <w:szCs w:val="24"/>
          <w:lang w:val="en-US"/>
        </w:rPr>
        <w:t>estudo</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avalia</w:t>
      </w:r>
      <w:proofErr w:type="spellEnd"/>
      <w:r w:rsidRPr="00026217">
        <w:rPr>
          <w:rFonts w:ascii="Times New Roman" w:hAnsi="Times New Roman" w:cs="Times New Roman"/>
          <w:sz w:val="24"/>
          <w:szCs w:val="24"/>
          <w:lang w:val="en-US"/>
        </w:rPr>
        <w:t xml:space="preserve"> </w:t>
      </w:r>
      <w:proofErr w:type="gramStart"/>
      <w:r w:rsidRPr="00026217">
        <w:rPr>
          <w:rFonts w:ascii="Times New Roman" w:hAnsi="Times New Roman" w:cs="Times New Roman"/>
          <w:sz w:val="24"/>
          <w:szCs w:val="24"/>
          <w:lang w:val="en-US"/>
        </w:rPr>
        <w:t>a</w:t>
      </w:r>
      <w:proofErr w:type="gram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implementação</w:t>
      </w:r>
      <w:proofErr w:type="spellEnd"/>
      <w:r w:rsidRPr="00026217">
        <w:rPr>
          <w:rFonts w:ascii="Times New Roman" w:hAnsi="Times New Roman" w:cs="Times New Roman"/>
          <w:sz w:val="24"/>
          <w:szCs w:val="24"/>
          <w:lang w:val="en-US"/>
        </w:rPr>
        <w:t xml:space="preserve"> da </w:t>
      </w:r>
      <w:proofErr w:type="spellStart"/>
      <w:r w:rsidRPr="00026217">
        <w:rPr>
          <w:rFonts w:ascii="Times New Roman" w:hAnsi="Times New Roman" w:cs="Times New Roman"/>
          <w:sz w:val="24"/>
          <w:szCs w:val="24"/>
          <w:lang w:val="en-US"/>
        </w:rPr>
        <w:t>ergonomia</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participativa</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como</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estratégia</w:t>
      </w:r>
      <w:proofErr w:type="spellEnd"/>
      <w:r w:rsidRPr="00026217">
        <w:rPr>
          <w:rFonts w:ascii="Times New Roman" w:hAnsi="Times New Roman" w:cs="Times New Roman"/>
          <w:sz w:val="24"/>
          <w:szCs w:val="24"/>
          <w:lang w:val="en-US"/>
        </w:rPr>
        <w:t xml:space="preserve"> para </w:t>
      </w:r>
      <w:proofErr w:type="spellStart"/>
      <w:r w:rsidRPr="00026217">
        <w:rPr>
          <w:rFonts w:ascii="Times New Roman" w:hAnsi="Times New Roman" w:cs="Times New Roman"/>
          <w:sz w:val="24"/>
          <w:szCs w:val="24"/>
          <w:lang w:val="en-US"/>
        </w:rPr>
        <w:t>prevenir</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acidentes</w:t>
      </w:r>
      <w:proofErr w:type="spellEnd"/>
      <w:r w:rsidRPr="00026217">
        <w:rPr>
          <w:rFonts w:ascii="Times New Roman" w:hAnsi="Times New Roman" w:cs="Times New Roman"/>
          <w:sz w:val="24"/>
          <w:szCs w:val="24"/>
          <w:lang w:val="en-US"/>
        </w:rPr>
        <w:t xml:space="preserve"> de </w:t>
      </w:r>
      <w:proofErr w:type="spellStart"/>
      <w:r w:rsidRPr="00026217">
        <w:rPr>
          <w:rFonts w:ascii="Times New Roman" w:hAnsi="Times New Roman" w:cs="Times New Roman"/>
          <w:sz w:val="24"/>
          <w:szCs w:val="24"/>
          <w:lang w:val="en-US"/>
        </w:rPr>
        <w:t>trabalho</w:t>
      </w:r>
      <w:proofErr w:type="spellEnd"/>
      <w:r w:rsidRPr="00026217">
        <w:rPr>
          <w:rFonts w:ascii="Times New Roman" w:hAnsi="Times New Roman" w:cs="Times New Roman"/>
          <w:sz w:val="24"/>
          <w:szCs w:val="24"/>
          <w:lang w:val="en-US"/>
        </w:rPr>
        <w:t xml:space="preserve"> e </w:t>
      </w:r>
      <w:proofErr w:type="spellStart"/>
      <w:r w:rsidRPr="00026217">
        <w:rPr>
          <w:rFonts w:ascii="Times New Roman" w:hAnsi="Times New Roman" w:cs="Times New Roman"/>
          <w:sz w:val="24"/>
          <w:szCs w:val="24"/>
          <w:lang w:val="en-US"/>
        </w:rPr>
        <w:t>melhorar</w:t>
      </w:r>
      <w:proofErr w:type="spellEnd"/>
      <w:r w:rsidRPr="00026217">
        <w:rPr>
          <w:rFonts w:ascii="Times New Roman" w:hAnsi="Times New Roman" w:cs="Times New Roman"/>
          <w:sz w:val="24"/>
          <w:szCs w:val="24"/>
          <w:lang w:val="en-US"/>
        </w:rPr>
        <w:t xml:space="preserve"> o </w:t>
      </w:r>
      <w:proofErr w:type="spellStart"/>
      <w:r w:rsidRPr="00026217">
        <w:rPr>
          <w:rFonts w:ascii="Times New Roman" w:hAnsi="Times New Roman" w:cs="Times New Roman"/>
          <w:sz w:val="24"/>
          <w:szCs w:val="24"/>
          <w:lang w:val="en-US"/>
        </w:rPr>
        <w:t>bem-estar</w:t>
      </w:r>
      <w:proofErr w:type="spellEnd"/>
      <w:r w:rsidRPr="00026217">
        <w:rPr>
          <w:rFonts w:ascii="Times New Roman" w:hAnsi="Times New Roman" w:cs="Times New Roman"/>
          <w:sz w:val="24"/>
          <w:szCs w:val="24"/>
          <w:lang w:val="en-US"/>
        </w:rPr>
        <w:t xml:space="preserve"> e a </w:t>
      </w:r>
      <w:proofErr w:type="spellStart"/>
      <w:r w:rsidRPr="00026217">
        <w:rPr>
          <w:rFonts w:ascii="Times New Roman" w:hAnsi="Times New Roman" w:cs="Times New Roman"/>
          <w:sz w:val="24"/>
          <w:szCs w:val="24"/>
          <w:lang w:val="en-US"/>
        </w:rPr>
        <w:t>segurança</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ocupacional</w:t>
      </w:r>
      <w:proofErr w:type="spellEnd"/>
      <w:r w:rsidRPr="00026217">
        <w:rPr>
          <w:rFonts w:ascii="Times New Roman" w:hAnsi="Times New Roman" w:cs="Times New Roman"/>
          <w:sz w:val="24"/>
          <w:szCs w:val="24"/>
          <w:lang w:val="en-US"/>
        </w:rPr>
        <w:t xml:space="preserve">. Por </w:t>
      </w:r>
      <w:proofErr w:type="spellStart"/>
      <w:r w:rsidRPr="00026217">
        <w:rPr>
          <w:rFonts w:ascii="Times New Roman" w:hAnsi="Times New Roman" w:cs="Times New Roman"/>
          <w:sz w:val="24"/>
          <w:szCs w:val="24"/>
          <w:lang w:val="en-US"/>
        </w:rPr>
        <w:t>meio</w:t>
      </w:r>
      <w:proofErr w:type="spellEnd"/>
      <w:r w:rsidRPr="00026217">
        <w:rPr>
          <w:rFonts w:ascii="Times New Roman" w:hAnsi="Times New Roman" w:cs="Times New Roman"/>
          <w:sz w:val="24"/>
          <w:szCs w:val="24"/>
          <w:lang w:val="en-US"/>
        </w:rPr>
        <w:t xml:space="preserve"> de </w:t>
      </w:r>
      <w:proofErr w:type="spellStart"/>
      <w:r w:rsidRPr="00026217">
        <w:rPr>
          <w:rFonts w:ascii="Times New Roman" w:hAnsi="Times New Roman" w:cs="Times New Roman"/>
          <w:sz w:val="24"/>
          <w:szCs w:val="24"/>
          <w:lang w:val="en-US"/>
        </w:rPr>
        <w:t>casos</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históricos</w:t>
      </w:r>
      <w:proofErr w:type="spellEnd"/>
      <w:r w:rsidRPr="00026217">
        <w:rPr>
          <w:rFonts w:ascii="Times New Roman" w:hAnsi="Times New Roman" w:cs="Times New Roman"/>
          <w:sz w:val="24"/>
          <w:szCs w:val="24"/>
          <w:lang w:val="en-US"/>
        </w:rPr>
        <w:t xml:space="preserve"> e de </w:t>
      </w:r>
      <w:proofErr w:type="spellStart"/>
      <w:r w:rsidRPr="00026217">
        <w:rPr>
          <w:rFonts w:ascii="Times New Roman" w:hAnsi="Times New Roman" w:cs="Times New Roman"/>
          <w:sz w:val="24"/>
          <w:szCs w:val="24"/>
          <w:lang w:val="en-US"/>
        </w:rPr>
        <w:t>uma</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revisão</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crítica</w:t>
      </w:r>
      <w:proofErr w:type="spellEnd"/>
      <w:r w:rsidRPr="00026217">
        <w:rPr>
          <w:rFonts w:ascii="Times New Roman" w:hAnsi="Times New Roman" w:cs="Times New Roman"/>
          <w:sz w:val="24"/>
          <w:szCs w:val="24"/>
          <w:lang w:val="en-US"/>
        </w:rPr>
        <w:t xml:space="preserve"> da </w:t>
      </w:r>
      <w:proofErr w:type="spellStart"/>
      <w:r w:rsidRPr="00026217">
        <w:rPr>
          <w:rFonts w:ascii="Times New Roman" w:hAnsi="Times New Roman" w:cs="Times New Roman"/>
          <w:sz w:val="24"/>
          <w:szCs w:val="24"/>
          <w:lang w:val="en-US"/>
        </w:rPr>
        <w:t>literatura</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especializada</w:t>
      </w:r>
      <w:proofErr w:type="spellEnd"/>
      <w:r w:rsidRPr="00026217">
        <w:rPr>
          <w:rFonts w:ascii="Times New Roman" w:hAnsi="Times New Roman" w:cs="Times New Roman"/>
          <w:sz w:val="24"/>
          <w:szCs w:val="24"/>
          <w:lang w:val="en-US"/>
        </w:rPr>
        <w:t xml:space="preserve">, a </w:t>
      </w:r>
      <w:proofErr w:type="spellStart"/>
      <w:r w:rsidRPr="00026217">
        <w:rPr>
          <w:rFonts w:ascii="Times New Roman" w:hAnsi="Times New Roman" w:cs="Times New Roman"/>
          <w:sz w:val="24"/>
          <w:szCs w:val="24"/>
          <w:lang w:val="en-US"/>
        </w:rPr>
        <w:t>pesquisa</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demonstra</w:t>
      </w:r>
      <w:proofErr w:type="spellEnd"/>
      <w:r w:rsidRPr="00026217">
        <w:rPr>
          <w:rFonts w:ascii="Times New Roman" w:hAnsi="Times New Roman" w:cs="Times New Roman"/>
          <w:sz w:val="24"/>
          <w:szCs w:val="24"/>
          <w:lang w:val="en-US"/>
        </w:rPr>
        <w:t xml:space="preserve"> que a </w:t>
      </w:r>
      <w:proofErr w:type="spellStart"/>
      <w:r w:rsidRPr="00026217">
        <w:rPr>
          <w:rFonts w:ascii="Times New Roman" w:hAnsi="Times New Roman" w:cs="Times New Roman"/>
          <w:sz w:val="24"/>
          <w:szCs w:val="24"/>
          <w:lang w:val="en-US"/>
        </w:rPr>
        <w:t>gestão</w:t>
      </w:r>
      <w:proofErr w:type="spellEnd"/>
      <w:r w:rsidRPr="00026217">
        <w:rPr>
          <w:rFonts w:ascii="Times New Roman" w:hAnsi="Times New Roman" w:cs="Times New Roman"/>
          <w:sz w:val="24"/>
          <w:szCs w:val="24"/>
          <w:lang w:val="en-US"/>
        </w:rPr>
        <w:t xml:space="preserve"> da </w:t>
      </w:r>
      <w:proofErr w:type="spellStart"/>
      <w:r w:rsidRPr="00026217">
        <w:rPr>
          <w:rFonts w:ascii="Times New Roman" w:hAnsi="Times New Roman" w:cs="Times New Roman"/>
          <w:sz w:val="24"/>
          <w:szCs w:val="24"/>
          <w:lang w:val="en-US"/>
        </w:rPr>
        <w:t>cultura</w:t>
      </w:r>
      <w:proofErr w:type="spellEnd"/>
      <w:r w:rsidRPr="00026217">
        <w:rPr>
          <w:rFonts w:ascii="Times New Roman" w:hAnsi="Times New Roman" w:cs="Times New Roman"/>
          <w:sz w:val="24"/>
          <w:szCs w:val="24"/>
          <w:lang w:val="en-US"/>
        </w:rPr>
        <w:t xml:space="preserve"> de </w:t>
      </w:r>
      <w:proofErr w:type="spellStart"/>
      <w:r w:rsidRPr="00026217">
        <w:rPr>
          <w:rFonts w:ascii="Times New Roman" w:hAnsi="Times New Roman" w:cs="Times New Roman"/>
          <w:sz w:val="24"/>
          <w:szCs w:val="24"/>
          <w:lang w:val="en-US"/>
        </w:rPr>
        <w:t>risco</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ocupacional</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envolve</w:t>
      </w:r>
      <w:proofErr w:type="spellEnd"/>
      <w:r w:rsidRPr="00026217">
        <w:rPr>
          <w:rFonts w:ascii="Times New Roman" w:hAnsi="Times New Roman" w:cs="Times New Roman"/>
          <w:sz w:val="24"/>
          <w:szCs w:val="24"/>
          <w:lang w:val="en-US"/>
        </w:rPr>
        <w:t xml:space="preserve"> o </w:t>
      </w:r>
      <w:proofErr w:type="spellStart"/>
      <w:r w:rsidRPr="00026217">
        <w:rPr>
          <w:rFonts w:ascii="Times New Roman" w:hAnsi="Times New Roman" w:cs="Times New Roman"/>
          <w:sz w:val="24"/>
          <w:szCs w:val="24"/>
          <w:lang w:val="en-US"/>
        </w:rPr>
        <w:t>uso</w:t>
      </w:r>
      <w:proofErr w:type="spellEnd"/>
      <w:r w:rsidRPr="00026217">
        <w:rPr>
          <w:rFonts w:ascii="Times New Roman" w:hAnsi="Times New Roman" w:cs="Times New Roman"/>
          <w:sz w:val="24"/>
          <w:szCs w:val="24"/>
          <w:lang w:val="en-US"/>
        </w:rPr>
        <w:t xml:space="preserve"> de </w:t>
      </w:r>
      <w:proofErr w:type="spellStart"/>
      <w:r w:rsidRPr="00026217">
        <w:rPr>
          <w:rFonts w:ascii="Times New Roman" w:hAnsi="Times New Roman" w:cs="Times New Roman"/>
          <w:sz w:val="24"/>
          <w:szCs w:val="24"/>
          <w:lang w:val="en-US"/>
        </w:rPr>
        <w:t>estratégias</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específicas</w:t>
      </w:r>
      <w:proofErr w:type="spellEnd"/>
      <w:r w:rsidRPr="00026217">
        <w:rPr>
          <w:rFonts w:ascii="Times New Roman" w:hAnsi="Times New Roman" w:cs="Times New Roman"/>
          <w:sz w:val="24"/>
          <w:szCs w:val="24"/>
          <w:lang w:val="en-US"/>
        </w:rPr>
        <w:t xml:space="preserve"> que </w:t>
      </w:r>
      <w:proofErr w:type="spellStart"/>
      <w:r w:rsidRPr="00026217">
        <w:rPr>
          <w:rFonts w:ascii="Times New Roman" w:hAnsi="Times New Roman" w:cs="Times New Roman"/>
          <w:sz w:val="24"/>
          <w:szCs w:val="24"/>
          <w:lang w:val="en-US"/>
        </w:rPr>
        <w:t>envolvem</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ativamente</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os</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trabalhadores</w:t>
      </w:r>
      <w:proofErr w:type="spellEnd"/>
      <w:r w:rsidRPr="00026217">
        <w:rPr>
          <w:rFonts w:ascii="Times New Roman" w:hAnsi="Times New Roman" w:cs="Times New Roman"/>
          <w:sz w:val="24"/>
          <w:szCs w:val="24"/>
          <w:lang w:val="en-US"/>
        </w:rPr>
        <w:t xml:space="preserve">. O </w:t>
      </w:r>
      <w:proofErr w:type="spellStart"/>
      <w:r w:rsidRPr="00026217">
        <w:rPr>
          <w:rFonts w:ascii="Times New Roman" w:hAnsi="Times New Roman" w:cs="Times New Roman"/>
          <w:sz w:val="24"/>
          <w:szCs w:val="24"/>
          <w:lang w:val="en-US"/>
        </w:rPr>
        <w:t>estudo</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apresenta</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exemplos</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bem-sucedidos</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incluindo</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aqueles</w:t>
      </w:r>
      <w:proofErr w:type="spellEnd"/>
      <w:r w:rsidRPr="00026217">
        <w:rPr>
          <w:rFonts w:ascii="Times New Roman" w:hAnsi="Times New Roman" w:cs="Times New Roman"/>
          <w:sz w:val="24"/>
          <w:szCs w:val="24"/>
          <w:lang w:val="en-US"/>
        </w:rPr>
        <w:t xml:space="preserve"> da </w:t>
      </w:r>
      <w:proofErr w:type="spellStart"/>
      <w:r w:rsidRPr="00026217">
        <w:rPr>
          <w:rFonts w:ascii="Times New Roman" w:hAnsi="Times New Roman" w:cs="Times New Roman"/>
          <w:sz w:val="24"/>
          <w:szCs w:val="24"/>
          <w:lang w:val="en-US"/>
        </w:rPr>
        <w:t>indústria</w:t>
      </w:r>
      <w:proofErr w:type="spellEnd"/>
      <w:r w:rsidRPr="00026217">
        <w:rPr>
          <w:rFonts w:ascii="Times New Roman" w:hAnsi="Times New Roman" w:cs="Times New Roman"/>
          <w:sz w:val="24"/>
          <w:szCs w:val="24"/>
          <w:lang w:val="en-US"/>
        </w:rPr>
        <w:t xml:space="preserve"> de </w:t>
      </w:r>
      <w:proofErr w:type="spellStart"/>
      <w:r w:rsidRPr="00026217">
        <w:rPr>
          <w:rFonts w:ascii="Times New Roman" w:hAnsi="Times New Roman" w:cs="Times New Roman"/>
          <w:sz w:val="24"/>
          <w:szCs w:val="24"/>
          <w:lang w:val="en-US"/>
        </w:rPr>
        <w:t>transformação</w:t>
      </w:r>
      <w:proofErr w:type="spellEnd"/>
      <w:r w:rsidRPr="00026217">
        <w:rPr>
          <w:rFonts w:ascii="Times New Roman" w:hAnsi="Times New Roman" w:cs="Times New Roman"/>
          <w:sz w:val="24"/>
          <w:szCs w:val="24"/>
          <w:lang w:val="en-US"/>
        </w:rPr>
        <w:t xml:space="preserve">, e </w:t>
      </w:r>
      <w:proofErr w:type="spellStart"/>
      <w:r w:rsidRPr="00026217">
        <w:rPr>
          <w:rFonts w:ascii="Times New Roman" w:hAnsi="Times New Roman" w:cs="Times New Roman"/>
          <w:sz w:val="24"/>
          <w:szCs w:val="24"/>
          <w:lang w:val="en-US"/>
        </w:rPr>
        <w:t>revela</w:t>
      </w:r>
      <w:proofErr w:type="spellEnd"/>
      <w:r w:rsidRPr="00026217">
        <w:rPr>
          <w:rFonts w:ascii="Times New Roman" w:hAnsi="Times New Roman" w:cs="Times New Roman"/>
          <w:sz w:val="24"/>
          <w:szCs w:val="24"/>
          <w:lang w:val="en-US"/>
        </w:rPr>
        <w:t xml:space="preserve"> que </w:t>
      </w:r>
      <w:proofErr w:type="gramStart"/>
      <w:r w:rsidRPr="00026217">
        <w:rPr>
          <w:rFonts w:ascii="Times New Roman" w:hAnsi="Times New Roman" w:cs="Times New Roman"/>
          <w:sz w:val="24"/>
          <w:szCs w:val="24"/>
          <w:lang w:val="en-US"/>
        </w:rPr>
        <w:t>a</w:t>
      </w:r>
      <w:proofErr w:type="gram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ergonomia</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participativa</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não</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apenas</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aprofunda</w:t>
      </w:r>
      <w:proofErr w:type="spellEnd"/>
      <w:r w:rsidRPr="00026217">
        <w:rPr>
          <w:rFonts w:ascii="Times New Roman" w:hAnsi="Times New Roman" w:cs="Times New Roman"/>
          <w:sz w:val="24"/>
          <w:szCs w:val="24"/>
          <w:lang w:val="en-US"/>
        </w:rPr>
        <w:t xml:space="preserve"> a </w:t>
      </w:r>
      <w:proofErr w:type="spellStart"/>
      <w:r w:rsidRPr="00026217">
        <w:rPr>
          <w:rFonts w:ascii="Times New Roman" w:hAnsi="Times New Roman" w:cs="Times New Roman"/>
          <w:sz w:val="24"/>
          <w:szCs w:val="24"/>
          <w:lang w:val="en-US"/>
        </w:rPr>
        <w:t>compreensão</w:t>
      </w:r>
      <w:proofErr w:type="spellEnd"/>
      <w:r w:rsidRPr="00026217">
        <w:rPr>
          <w:rFonts w:ascii="Times New Roman" w:hAnsi="Times New Roman" w:cs="Times New Roman"/>
          <w:sz w:val="24"/>
          <w:szCs w:val="24"/>
          <w:lang w:val="en-US"/>
        </w:rPr>
        <w:t xml:space="preserve"> da </w:t>
      </w:r>
      <w:proofErr w:type="spellStart"/>
      <w:r w:rsidRPr="00026217">
        <w:rPr>
          <w:rFonts w:ascii="Times New Roman" w:hAnsi="Times New Roman" w:cs="Times New Roman"/>
          <w:sz w:val="24"/>
          <w:szCs w:val="24"/>
          <w:lang w:val="en-US"/>
        </w:rPr>
        <w:t>cultura</w:t>
      </w:r>
      <w:proofErr w:type="spellEnd"/>
      <w:r w:rsidRPr="00026217">
        <w:rPr>
          <w:rFonts w:ascii="Times New Roman" w:hAnsi="Times New Roman" w:cs="Times New Roman"/>
          <w:sz w:val="24"/>
          <w:szCs w:val="24"/>
          <w:lang w:val="en-US"/>
        </w:rPr>
        <w:t xml:space="preserve"> de </w:t>
      </w:r>
      <w:proofErr w:type="spellStart"/>
      <w:r w:rsidRPr="00026217">
        <w:rPr>
          <w:rFonts w:ascii="Times New Roman" w:hAnsi="Times New Roman" w:cs="Times New Roman"/>
          <w:sz w:val="24"/>
          <w:szCs w:val="24"/>
          <w:lang w:val="en-US"/>
        </w:rPr>
        <w:t>segurança</w:t>
      </w:r>
      <w:proofErr w:type="spellEnd"/>
      <w:r w:rsidRPr="00026217">
        <w:rPr>
          <w:rFonts w:ascii="Times New Roman" w:hAnsi="Times New Roman" w:cs="Times New Roman"/>
          <w:sz w:val="24"/>
          <w:szCs w:val="24"/>
          <w:lang w:val="en-US"/>
        </w:rPr>
        <w:t xml:space="preserve">, mas </w:t>
      </w:r>
      <w:proofErr w:type="spellStart"/>
      <w:r w:rsidRPr="00026217">
        <w:rPr>
          <w:rFonts w:ascii="Times New Roman" w:hAnsi="Times New Roman" w:cs="Times New Roman"/>
          <w:sz w:val="24"/>
          <w:szCs w:val="24"/>
          <w:lang w:val="en-US"/>
        </w:rPr>
        <w:t>também</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promove</w:t>
      </w:r>
      <w:proofErr w:type="spellEnd"/>
      <w:r w:rsidRPr="00026217">
        <w:rPr>
          <w:rFonts w:ascii="Times New Roman" w:hAnsi="Times New Roman" w:cs="Times New Roman"/>
          <w:sz w:val="24"/>
          <w:szCs w:val="24"/>
          <w:lang w:val="en-US"/>
        </w:rPr>
        <w:t xml:space="preserve"> um </w:t>
      </w:r>
      <w:proofErr w:type="spellStart"/>
      <w:r w:rsidRPr="00026217">
        <w:rPr>
          <w:rFonts w:ascii="Times New Roman" w:hAnsi="Times New Roman" w:cs="Times New Roman"/>
          <w:sz w:val="24"/>
          <w:szCs w:val="24"/>
          <w:lang w:val="en-US"/>
        </w:rPr>
        <w:t>ambiente</w:t>
      </w:r>
      <w:proofErr w:type="spellEnd"/>
      <w:r w:rsidRPr="00026217">
        <w:rPr>
          <w:rFonts w:ascii="Times New Roman" w:hAnsi="Times New Roman" w:cs="Times New Roman"/>
          <w:sz w:val="24"/>
          <w:szCs w:val="24"/>
          <w:lang w:val="en-US"/>
        </w:rPr>
        <w:t xml:space="preserve"> de </w:t>
      </w:r>
      <w:proofErr w:type="spellStart"/>
      <w:r w:rsidRPr="00026217">
        <w:rPr>
          <w:rFonts w:ascii="Times New Roman" w:hAnsi="Times New Roman" w:cs="Times New Roman"/>
          <w:sz w:val="24"/>
          <w:szCs w:val="24"/>
          <w:lang w:val="en-US"/>
        </w:rPr>
        <w:t>trabalho</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colaborativo</w:t>
      </w:r>
      <w:proofErr w:type="spellEnd"/>
      <w:r w:rsidRPr="00026217">
        <w:rPr>
          <w:rFonts w:ascii="Times New Roman" w:hAnsi="Times New Roman" w:cs="Times New Roman"/>
          <w:sz w:val="24"/>
          <w:szCs w:val="24"/>
          <w:lang w:val="en-US"/>
        </w:rPr>
        <w:t xml:space="preserve"> e </w:t>
      </w:r>
      <w:proofErr w:type="spellStart"/>
      <w:r w:rsidRPr="00026217">
        <w:rPr>
          <w:rFonts w:ascii="Times New Roman" w:hAnsi="Times New Roman" w:cs="Times New Roman"/>
          <w:sz w:val="24"/>
          <w:szCs w:val="24"/>
          <w:lang w:val="en-US"/>
        </w:rPr>
        <w:t>voltado</w:t>
      </w:r>
      <w:proofErr w:type="spellEnd"/>
      <w:r w:rsidRPr="00026217">
        <w:rPr>
          <w:rFonts w:ascii="Times New Roman" w:hAnsi="Times New Roman" w:cs="Times New Roman"/>
          <w:sz w:val="24"/>
          <w:szCs w:val="24"/>
          <w:lang w:val="en-US"/>
        </w:rPr>
        <w:t xml:space="preserve"> para a </w:t>
      </w:r>
      <w:proofErr w:type="spellStart"/>
      <w:r w:rsidRPr="00026217">
        <w:rPr>
          <w:rFonts w:ascii="Times New Roman" w:hAnsi="Times New Roman" w:cs="Times New Roman"/>
          <w:sz w:val="24"/>
          <w:szCs w:val="24"/>
          <w:lang w:val="en-US"/>
        </w:rPr>
        <w:t>saúde</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Os</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resultados</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indicam</w:t>
      </w:r>
      <w:proofErr w:type="spellEnd"/>
      <w:r w:rsidRPr="00026217">
        <w:rPr>
          <w:rFonts w:ascii="Times New Roman" w:hAnsi="Times New Roman" w:cs="Times New Roman"/>
          <w:sz w:val="24"/>
          <w:szCs w:val="24"/>
          <w:lang w:val="en-US"/>
        </w:rPr>
        <w:t xml:space="preserve"> que </w:t>
      </w:r>
      <w:proofErr w:type="spellStart"/>
      <w:r w:rsidRPr="00026217">
        <w:rPr>
          <w:rFonts w:ascii="Times New Roman" w:hAnsi="Times New Roman" w:cs="Times New Roman"/>
          <w:sz w:val="24"/>
          <w:szCs w:val="24"/>
          <w:lang w:val="en-US"/>
        </w:rPr>
        <w:t>capacitar</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os</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trabalhadores</w:t>
      </w:r>
      <w:proofErr w:type="spellEnd"/>
      <w:r w:rsidRPr="00026217">
        <w:rPr>
          <w:rFonts w:ascii="Times New Roman" w:hAnsi="Times New Roman" w:cs="Times New Roman"/>
          <w:sz w:val="24"/>
          <w:szCs w:val="24"/>
          <w:lang w:val="en-US"/>
        </w:rPr>
        <w:t xml:space="preserve"> para </w:t>
      </w:r>
      <w:proofErr w:type="spellStart"/>
      <w:r w:rsidRPr="00026217">
        <w:rPr>
          <w:rFonts w:ascii="Times New Roman" w:hAnsi="Times New Roman" w:cs="Times New Roman"/>
          <w:sz w:val="24"/>
          <w:szCs w:val="24"/>
          <w:lang w:val="en-US"/>
        </w:rPr>
        <w:t>gerenciar</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seu</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próprio</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ambiente</w:t>
      </w:r>
      <w:proofErr w:type="spellEnd"/>
      <w:r w:rsidRPr="00026217">
        <w:rPr>
          <w:rFonts w:ascii="Times New Roman" w:hAnsi="Times New Roman" w:cs="Times New Roman"/>
          <w:sz w:val="24"/>
          <w:szCs w:val="24"/>
          <w:lang w:val="en-US"/>
        </w:rPr>
        <w:t xml:space="preserve"> de </w:t>
      </w:r>
      <w:proofErr w:type="spellStart"/>
      <w:r w:rsidRPr="00026217">
        <w:rPr>
          <w:rFonts w:ascii="Times New Roman" w:hAnsi="Times New Roman" w:cs="Times New Roman"/>
          <w:sz w:val="24"/>
          <w:szCs w:val="24"/>
          <w:lang w:val="en-US"/>
        </w:rPr>
        <w:t>trabalho</w:t>
      </w:r>
      <w:proofErr w:type="spellEnd"/>
      <w:r w:rsidRPr="00026217">
        <w:rPr>
          <w:rFonts w:ascii="Times New Roman" w:hAnsi="Times New Roman" w:cs="Times New Roman"/>
          <w:sz w:val="24"/>
          <w:szCs w:val="24"/>
          <w:lang w:val="en-US"/>
        </w:rPr>
        <w:t xml:space="preserve"> é </w:t>
      </w:r>
      <w:proofErr w:type="spellStart"/>
      <w:r w:rsidRPr="00026217">
        <w:rPr>
          <w:rFonts w:ascii="Times New Roman" w:hAnsi="Times New Roman" w:cs="Times New Roman"/>
          <w:sz w:val="24"/>
          <w:szCs w:val="24"/>
          <w:lang w:val="en-US"/>
        </w:rPr>
        <w:t>essencial</w:t>
      </w:r>
      <w:proofErr w:type="spellEnd"/>
      <w:r w:rsidRPr="00026217">
        <w:rPr>
          <w:rFonts w:ascii="Times New Roman" w:hAnsi="Times New Roman" w:cs="Times New Roman"/>
          <w:sz w:val="24"/>
          <w:szCs w:val="24"/>
          <w:lang w:val="en-US"/>
        </w:rPr>
        <w:t xml:space="preserve"> para a </w:t>
      </w:r>
      <w:proofErr w:type="spellStart"/>
      <w:r w:rsidRPr="00026217">
        <w:rPr>
          <w:rFonts w:ascii="Times New Roman" w:hAnsi="Times New Roman" w:cs="Times New Roman"/>
          <w:sz w:val="24"/>
          <w:szCs w:val="24"/>
          <w:lang w:val="en-US"/>
        </w:rPr>
        <w:t>construção</w:t>
      </w:r>
      <w:proofErr w:type="spellEnd"/>
      <w:r w:rsidRPr="00026217">
        <w:rPr>
          <w:rFonts w:ascii="Times New Roman" w:hAnsi="Times New Roman" w:cs="Times New Roman"/>
          <w:sz w:val="24"/>
          <w:szCs w:val="24"/>
          <w:lang w:val="en-US"/>
        </w:rPr>
        <w:t xml:space="preserve"> de </w:t>
      </w:r>
      <w:proofErr w:type="spellStart"/>
      <w:r w:rsidRPr="00026217">
        <w:rPr>
          <w:rFonts w:ascii="Times New Roman" w:hAnsi="Times New Roman" w:cs="Times New Roman"/>
          <w:sz w:val="24"/>
          <w:szCs w:val="24"/>
          <w:lang w:val="en-US"/>
        </w:rPr>
        <w:t>locais</w:t>
      </w:r>
      <w:proofErr w:type="spellEnd"/>
      <w:r w:rsidRPr="00026217">
        <w:rPr>
          <w:rFonts w:ascii="Times New Roman" w:hAnsi="Times New Roman" w:cs="Times New Roman"/>
          <w:sz w:val="24"/>
          <w:szCs w:val="24"/>
          <w:lang w:val="en-US"/>
        </w:rPr>
        <w:t xml:space="preserve"> de </w:t>
      </w:r>
      <w:proofErr w:type="spellStart"/>
      <w:r w:rsidRPr="00026217">
        <w:rPr>
          <w:rFonts w:ascii="Times New Roman" w:hAnsi="Times New Roman" w:cs="Times New Roman"/>
          <w:sz w:val="24"/>
          <w:szCs w:val="24"/>
          <w:lang w:val="en-US"/>
        </w:rPr>
        <w:t>trabalho</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industriais</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mais</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seguros</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saudáveis</w:t>
      </w:r>
      <w:proofErr w:type="spellEnd"/>
      <w:r w:rsidRPr="00026217">
        <w:rPr>
          <w:rFonts w:ascii="Times New Roman" w:hAnsi="Times New Roman" w:cs="Times New Roman"/>
          <w:sz w:val="24"/>
          <w:szCs w:val="24"/>
          <w:lang w:val="en-US"/>
        </w:rPr>
        <w:t xml:space="preserve"> e </w:t>
      </w:r>
      <w:proofErr w:type="spellStart"/>
      <w:r w:rsidRPr="00026217">
        <w:rPr>
          <w:rFonts w:ascii="Times New Roman" w:hAnsi="Times New Roman" w:cs="Times New Roman"/>
          <w:sz w:val="24"/>
          <w:szCs w:val="24"/>
          <w:lang w:val="en-US"/>
        </w:rPr>
        <w:t>sustentáveis</w:t>
      </w:r>
      <w:proofErr w:type="spellEnd"/>
      <w:r w:rsidRPr="00026217">
        <w:rPr>
          <w:rFonts w:ascii="Times New Roman" w:hAnsi="Times New Roman" w:cs="Times New Roman"/>
          <w:sz w:val="24"/>
          <w:szCs w:val="24"/>
          <w:lang w:val="en-US"/>
        </w:rPr>
        <w:t>.</w:t>
      </w:r>
    </w:p>
    <w:p w14:paraId="4F1920E4" w14:textId="3B7F6FF6" w:rsidR="00026217" w:rsidRDefault="00026217" w:rsidP="00026217">
      <w:pPr>
        <w:spacing w:after="0" w:line="360" w:lineRule="auto"/>
        <w:jc w:val="both"/>
        <w:rPr>
          <w:rFonts w:ascii="Times New Roman" w:hAnsi="Times New Roman" w:cs="Times New Roman"/>
          <w:sz w:val="24"/>
          <w:szCs w:val="24"/>
          <w:lang w:val="en-US"/>
        </w:rPr>
      </w:pPr>
      <w:proofErr w:type="spellStart"/>
      <w:r w:rsidRPr="00026217">
        <w:rPr>
          <w:rFonts w:cstheme="minorHAnsi"/>
          <w:b/>
          <w:bCs/>
          <w:sz w:val="28"/>
          <w:szCs w:val="28"/>
        </w:rPr>
        <w:t>Palavras</w:t>
      </w:r>
      <w:proofErr w:type="spellEnd"/>
      <w:r w:rsidRPr="00026217">
        <w:rPr>
          <w:rFonts w:cstheme="minorHAnsi"/>
          <w:b/>
          <w:bCs/>
          <w:sz w:val="28"/>
          <w:szCs w:val="28"/>
        </w:rPr>
        <w:t>-chave:</w:t>
      </w:r>
      <w:r w:rsidRPr="00026217">
        <w:rPr>
          <w:rFonts w:ascii="Times New Roman" w:hAnsi="Times New Roman" w:cs="Times New Roman"/>
          <w:b/>
          <w:bCs/>
          <w:sz w:val="24"/>
          <w:szCs w:val="24"/>
          <w:lang w:val="en-US"/>
        </w:rPr>
        <w:t xml:space="preserve"> </w:t>
      </w:r>
      <w:proofErr w:type="spellStart"/>
      <w:r w:rsidRPr="00026217">
        <w:rPr>
          <w:rFonts w:ascii="Times New Roman" w:hAnsi="Times New Roman" w:cs="Times New Roman"/>
          <w:sz w:val="24"/>
          <w:szCs w:val="24"/>
          <w:lang w:val="en-US"/>
        </w:rPr>
        <w:t>acidentes</w:t>
      </w:r>
      <w:proofErr w:type="spellEnd"/>
      <w:r w:rsidRPr="00026217">
        <w:rPr>
          <w:rFonts w:ascii="Times New Roman" w:hAnsi="Times New Roman" w:cs="Times New Roman"/>
          <w:sz w:val="24"/>
          <w:szCs w:val="24"/>
          <w:lang w:val="en-US"/>
        </w:rPr>
        <w:t xml:space="preserve"> de </w:t>
      </w:r>
      <w:proofErr w:type="spellStart"/>
      <w:r w:rsidRPr="00026217">
        <w:rPr>
          <w:rFonts w:ascii="Times New Roman" w:hAnsi="Times New Roman" w:cs="Times New Roman"/>
          <w:sz w:val="24"/>
          <w:szCs w:val="24"/>
          <w:lang w:val="en-US"/>
        </w:rPr>
        <w:t>trabalho</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ergonomia</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segurança</w:t>
      </w:r>
      <w:proofErr w:type="spellEnd"/>
      <w:r w:rsidRPr="00026217">
        <w:rPr>
          <w:rFonts w:ascii="Times New Roman" w:hAnsi="Times New Roman" w:cs="Times New Roman"/>
          <w:sz w:val="24"/>
          <w:szCs w:val="24"/>
          <w:lang w:val="en-US"/>
        </w:rPr>
        <w:t xml:space="preserve"> </w:t>
      </w:r>
      <w:proofErr w:type="spellStart"/>
      <w:r w:rsidRPr="00026217">
        <w:rPr>
          <w:rFonts w:ascii="Times New Roman" w:hAnsi="Times New Roman" w:cs="Times New Roman"/>
          <w:sz w:val="24"/>
          <w:szCs w:val="24"/>
          <w:lang w:val="en-US"/>
        </w:rPr>
        <w:t>organizacional</w:t>
      </w:r>
      <w:proofErr w:type="spellEnd"/>
      <w:r w:rsidRPr="00026217">
        <w:rPr>
          <w:rFonts w:ascii="Times New Roman" w:hAnsi="Times New Roman" w:cs="Times New Roman"/>
          <w:sz w:val="24"/>
          <w:szCs w:val="24"/>
          <w:lang w:val="en-US"/>
        </w:rPr>
        <w:t>.</w:t>
      </w:r>
    </w:p>
    <w:p w14:paraId="43A357B9" w14:textId="755DC7E7" w:rsidR="00026217" w:rsidRPr="004334EF" w:rsidRDefault="00026217" w:rsidP="00026217">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Pr>
          <w:rFonts w:ascii="Times New Roman" w:hAnsi="Times New Roman"/>
          <w:b/>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2025                                           </w:t>
      </w:r>
      <w:r w:rsidRPr="00906375">
        <w:rPr>
          <w:rFonts w:ascii="Times New Roman" w:hAnsi="Times New Roman"/>
          <w:b/>
          <w:color w:val="000000"/>
          <w:sz w:val="24"/>
        </w:rPr>
        <w:t>Fecha Aceptación:</w:t>
      </w:r>
      <w:r>
        <w:rPr>
          <w:rFonts w:ascii="Times New Roman" w:hAnsi="Times New Roman"/>
          <w:b/>
          <w:color w:val="000000"/>
          <w:sz w:val="24"/>
        </w:rPr>
        <w:t xml:space="preserve"> </w:t>
      </w:r>
      <w:proofErr w:type="gramStart"/>
      <w:r>
        <w:rPr>
          <w:rFonts w:ascii="Times New Roman" w:hAnsi="Times New Roman"/>
          <w:color w:val="000000"/>
          <w:sz w:val="24"/>
        </w:rPr>
        <w:t>Agosto</w:t>
      </w:r>
      <w:proofErr w:type="gramEnd"/>
      <w:r>
        <w:rPr>
          <w:rFonts w:ascii="Times New Roman" w:hAnsi="Times New Roman"/>
          <w:color w:val="000000"/>
          <w:sz w:val="24"/>
        </w:rPr>
        <w:t xml:space="preserve"> 2025</w:t>
      </w:r>
    </w:p>
    <w:p w14:paraId="6C691B16" w14:textId="77777777" w:rsidR="00026217" w:rsidRDefault="00000000" w:rsidP="00026217">
      <w:pPr>
        <w:pStyle w:val="Standard"/>
        <w:spacing w:after="0" w:line="360" w:lineRule="auto"/>
        <w:jc w:val="both"/>
      </w:pPr>
      <w:r>
        <w:rPr>
          <w:noProof/>
        </w:rPr>
        <w:pict w14:anchorId="64BD0CDD">
          <v:rect id="_x0000_i1025" style="width:441.9pt;height:.05pt" o:hralign="center" o:hrstd="t" o:hr="t" fillcolor="#a0a0a0" stroked="f"/>
        </w:pict>
      </w:r>
    </w:p>
    <w:p w14:paraId="3A18D3CA" w14:textId="218E7C07" w:rsidR="00795ED2" w:rsidRPr="00AC0238" w:rsidRDefault="00F8652A" w:rsidP="00026217">
      <w:pPr>
        <w:spacing w:after="0" w:line="360" w:lineRule="auto"/>
        <w:jc w:val="center"/>
        <w:rPr>
          <w:rFonts w:ascii="Times New Roman" w:hAnsi="Times New Roman" w:cs="Times New Roman"/>
          <w:b/>
          <w:bCs/>
          <w:sz w:val="28"/>
          <w:szCs w:val="28"/>
        </w:rPr>
      </w:pPr>
      <w:r w:rsidRPr="00E6549D">
        <w:rPr>
          <w:rFonts w:ascii="Times New Roman" w:hAnsi="Times New Roman" w:cs="Times New Roman"/>
          <w:b/>
          <w:bCs/>
          <w:sz w:val="32"/>
          <w:szCs w:val="32"/>
        </w:rPr>
        <w:t>I</w:t>
      </w:r>
      <w:r w:rsidR="00AC0238" w:rsidRPr="00E6549D">
        <w:rPr>
          <w:rFonts w:ascii="Times New Roman" w:hAnsi="Times New Roman" w:cs="Times New Roman"/>
          <w:b/>
          <w:bCs/>
          <w:sz w:val="32"/>
          <w:szCs w:val="32"/>
        </w:rPr>
        <w:t>ntroducción</w:t>
      </w:r>
    </w:p>
    <w:p w14:paraId="7C751B33" w14:textId="22DA7BA2" w:rsidR="00E27D16" w:rsidRPr="00E27D16" w:rsidRDefault="00E27D16" w:rsidP="00026217">
      <w:pPr>
        <w:spacing w:after="0" w:line="360" w:lineRule="auto"/>
        <w:ind w:firstLine="709"/>
        <w:jc w:val="both"/>
        <w:rPr>
          <w:rFonts w:ascii="Times New Roman" w:hAnsi="Times New Roman" w:cs="Times New Roman"/>
          <w:sz w:val="24"/>
          <w:szCs w:val="24"/>
        </w:rPr>
      </w:pPr>
      <w:r w:rsidRPr="00E27D16">
        <w:rPr>
          <w:rFonts w:ascii="Times New Roman" w:hAnsi="Times New Roman" w:cs="Times New Roman"/>
          <w:sz w:val="24"/>
          <w:szCs w:val="24"/>
        </w:rPr>
        <w:t xml:space="preserve">En el contexto actual de las organizaciones laborales, </w:t>
      </w:r>
      <w:r w:rsidR="006F0ECB">
        <w:rPr>
          <w:rFonts w:ascii="Times New Roman" w:hAnsi="Times New Roman" w:cs="Times New Roman"/>
          <w:sz w:val="24"/>
          <w:szCs w:val="24"/>
        </w:rPr>
        <w:t xml:space="preserve">la promoción de </w:t>
      </w:r>
      <w:r w:rsidRPr="00E27D16">
        <w:rPr>
          <w:rFonts w:ascii="Times New Roman" w:hAnsi="Times New Roman" w:cs="Times New Roman"/>
          <w:sz w:val="24"/>
          <w:szCs w:val="24"/>
        </w:rPr>
        <w:t>la seguridad y el bienestar de los trabajadores se ha con</w:t>
      </w:r>
      <w:r w:rsidR="006F0ECB">
        <w:rPr>
          <w:rFonts w:ascii="Times New Roman" w:hAnsi="Times New Roman" w:cs="Times New Roman"/>
          <w:sz w:val="24"/>
          <w:szCs w:val="24"/>
        </w:rPr>
        <w:t>sol</w:t>
      </w:r>
      <w:r w:rsidRPr="00E27D16">
        <w:rPr>
          <w:rFonts w:ascii="Times New Roman" w:hAnsi="Times New Roman" w:cs="Times New Roman"/>
          <w:sz w:val="24"/>
          <w:szCs w:val="24"/>
        </w:rPr>
        <w:t>i</w:t>
      </w:r>
      <w:r w:rsidR="006F0ECB">
        <w:rPr>
          <w:rFonts w:ascii="Times New Roman" w:hAnsi="Times New Roman" w:cs="Times New Roman"/>
          <w:sz w:val="24"/>
          <w:szCs w:val="24"/>
        </w:rPr>
        <w:t>da</w:t>
      </w:r>
      <w:r w:rsidRPr="00E27D16">
        <w:rPr>
          <w:rFonts w:ascii="Times New Roman" w:hAnsi="Times New Roman" w:cs="Times New Roman"/>
          <w:sz w:val="24"/>
          <w:szCs w:val="24"/>
        </w:rPr>
        <w:t xml:space="preserve">do </w:t>
      </w:r>
      <w:r w:rsidR="006F0ECB">
        <w:rPr>
          <w:rFonts w:ascii="Times New Roman" w:hAnsi="Times New Roman" w:cs="Times New Roman"/>
          <w:sz w:val="24"/>
          <w:szCs w:val="24"/>
        </w:rPr>
        <w:t>como un eje estratégico tanto</w:t>
      </w:r>
      <w:r w:rsidR="00527D35">
        <w:rPr>
          <w:rFonts w:ascii="Times New Roman" w:hAnsi="Times New Roman" w:cs="Times New Roman"/>
          <w:sz w:val="24"/>
          <w:szCs w:val="24"/>
        </w:rPr>
        <w:t xml:space="preserve"> para</w:t>
      </w:r>
      <w:r w:rsidRPr="00E27D16">
        <w:rPr>
          <w:rFonts w:ascii="Times New Roman" w:hAnsi="Times New Roman" w:cs="Times New Roman"/>
          <w:sz w:val="24"/>
          <w:szCs w:val="24"/>
        </w:rPr>
        <w:t xml:space="preserve"> el éxito empresarial</w:t>
      </w:r>
      <w:r w:rsidR="006F0ECB">
        <w:rPr>
          <w:rFonts w:ascii="Times New Roman" w:hAnsi="Times New Roman" w:cs="Times New Roman"/>
          <w:sz w:val="24"/>
          <w:szCs w:val="24"/>
        </w:rPr>
        <w:t xml:space="preserve"> como</w:t>
      </w:r>
      <w:r w:rsidRPr="00E27D16">
        <w:rPr>
          <w:rFonts w:ascii="Times New Roman" w:hAnsi="Times New Roman" w:cs="Times New Roman"/>
          <w:sz w:val="24"/>
          <w:szCs w:val="24"/>
        </w:rPr>
        <w:t xml:space="preserve"> para la sostenibilidad de los entornos de trabajo. A</w:t>
      </w:r>
      <w:r w:rsidR="006F0ECB">
        <w:rPr>
          <w:rFonts w:ascii="Times New Roman" w:hAnsi="Times New Roman" w:cs="Times New Roman"/>
          <w:sz w:val="24"/>
          <w:szCs w:val="24"/>
        </w:rPr>
        <w:t>unque</w:t>
      </w:r>
      <w:r w:rsidRPr="00E27D16">
        <w:rPr>
          <w:rFonts w:ascii="Times New Roman" w:hAnsi="Times New Roman" w:cs="Times New Roman"/>
          <w:sz w:val="24"/>
          <w:szCs w:val="24"/>
        </w:rPr>
        <w:t xml:space="preserve"> las industrias </w:t>
      </w:r>
      <w:r w:rsidR="006F0ECB">
        <w:rPr>
          <w:rFonts w:ascii="Times New Roman" w:hAnsi="Times New Roman" w:cs="Times New Roman"/>
          <w:sz w:val="24"/>
          <w:szCs w:val="24"/>
        </w:rPr>
        <w:t xml:space="preserve">han experimentado una </w:t>
      </w:r>
      <w:r w:rsidRPr="00E27D16">
        <w:rPr>
          <w:rFonts w:ascii="Times New Roman" w:hAnsi="Times New Roman" w:cs="Times New Roman"/>
          <w:sz w:val="24"/>
          <w:szCs w:val="24"/>
        </w:rPr>
        <w:t>evoluci</w:t>
      </w:r>
      <w:r w:rsidR="006F0ECB">
        <w:rPr>
          <w:rFonts w:ascii="Times New Roman" w:hAnsi="Times New Roman" w:cs="Times New Roman"/>
          <w:sz w:val="24"/>
          <w:szCs w:val="24"/>
        </w:rPr>
        <w:t>ó</w:t>
      </w:r>
      <w:r w:rsidRPr="00E27D16">
        <w:rPr>
          <w:rFonts w:ascii="Times New Roman" w:hAnsi="Times New Roman" w:cs="Times New Roman"/>
          <w:sz w:val="24"/>
          <w:szCs w:val="24"/>
        </w:rPr>
        <w:t>n</w:t>
      </w:r>
      <w:r w:rsidR="006F0ECB">
        <w:rPr>
          <w:rFonts w:ascii="Times New Roman" w:hAnsi="Times New Roman" w:cs="Times New Roman"/>
          <w:sz w:val="24"/>
          <w:szCs w:val="24"/>
        </w:rPr>
        <w:t xml:space="preserve"> significativa</w:t>
      </w:r>
      <w:r w:rsidRPr="00E27D16">
        <w:rPr>
          <w:rFonts w:ascii="Times New Roman" w:hAnsi="Times New Roman" w:cs="Times New Roman"/>
          <w:sz w:val="24"/>
          <w:szCs w:val="24"/>
        </w:rPr>
        <w:t xml:space="preserve"> y los métodos de producción se </w:t>
      </w:r>
      <w:r w:rsidR="006F0ECB">
        <w:rPr>
          <w:rFonts w:ascii="Times New Roman" w:hAnsi="Times New Roman" w:cs="Times New Roman"/>
          <w:sz w:val="24"/>
          <w:szCs w:val="24"/>
        </w:rPr>
        <w:t xml:space="preserve">han </w:t>
      </w:r>
      <w:r w:rsidRPr="00E27D16">
        <w:rPr>
          <w:rFonts w:ascii="Times New Roman" w:hAnsi="Times New Roman" w:cs="Times New Roman"/>
          <w:sz w:val="24"/>
          <w:szCs w:val="24"/>
        </w:rPr>
        <w:t>diversif</w:t>
      </w:r>
      <w:r w:rsidR="006F0ECB">
        <w:rPr>
          <w:rFonts w:ascii="Times New Roman" w:hAnsi="Times New Roman" w:cs="Times New Roman"/>
          <w:sz w:val="24"/>
          <w:szCs w:val="24"/>
        </w:rPr>
        <w:t>icado</w:t>
      </w:r>
      <w:r w:rsidRPr="00E27D16">
        <w:rPr>
          <w:rFonts w:ascii="Times New Roman" w:hAnsi="Times New Roman" w:cs="Times New Roman"/>
          <w:sz w:val="24"/>
          <w:szCs w:val="24"/>
        </w:rPr>
        <w:t>, l</w:t>
      </w:r>
      <w:r w:rsidR="006F0ECB">
        <w:rPr>
          <w:rFonts w:ascii="Times New Roman" w:hAnsi="Times New Roman" w:cs="Times New Roman"/>
          <w:sz w:val="24"/>
          <w:szCs w:val="24"/>
        </w:rPr>
        <w:t>os</w:t>
      </w:r>
      <w:r w:rsidRPr="00E27D16">
        <w:rPr>
          <w:rFonts w:ascii="Times New Roman" w:hAnsi="Times New Roman" w:cs="Times New Roman"/>
          <w:sz w:val="24"/>
          <w:szCs w:val="24"/>
        </w:rPr>
        <w:t xml:space="preserve"> accidentes laborales </w:t>
      </w:r>
      <w:r w:rsidR="006F0ECB">
        <w:rPr>
          <w:rFonts w:ascii="Times New Roman" w:hAnsi="Times New Roman" w:cs="Times New Roman"/>
          <w:sz w:val="24"/>
          <w:szCs w:val="24"/>
        </w:rPr>
        <w:t>continúan representando</w:t>
      </w:r>
      <w:r w:rsidRPr="00E27D16">
        <w:rPr>
          <w:rFonts w:ascii="Times New Roman" w:hAnsi="Times New Roman" w:cs="Times New Roman"/>
          <w:sz w:val="24"/>
          <w:szCs w:val="24"/>
        </w:rPr>
        <w:t xml:space="preserve"> un desafío significativo. Según la Organización Internacional del Trabajo </w:t>
      </w:r>
      <w:r w:rsidR="0050795B">
        <w:rPr>
          <w:rFonts w:ascii="Times New Roman" w:hAnsi="Times New Roman" w:cs="Times New Roman"/>
          <w:sz w:val="24"/>
          <w:szCs w:val="24"/>
        </w:rPr>
        <w:t>[OIT]</w:t>
      </w:r>
      <w:r w:rsidR="00C96F07">
        <w:rPr>
          <w:rFonts w:ascii="Times New Roman" w:hAnsi="Times New Roman" w:cs="Times New Roman"/>
          <w:sz w:val="24"/>
          <w:szCs w:val="24"/>
        </w:rPr>
        <w:t xml:space="preserve"> </w:t>
      </w:r>
      <w:r w:rsidRPr="00E27D16">
        <w:rPr>
          <w:rFonts w:ascii="Times New Roman" w:hAnsi="Times New Roman" w:cs="Times New Roman"/>
          <w:sz w:val="24"/>
          <w:szCs w:val="24"/>
        </w:rPr>
        <w:t xml:space="preserve">cada año </w:t>
      </w:r>
      <w:r w:rsidR="006F0ECB">
        <w:rPr>
          <w:rFonts w:ascii="Times New Roman" w:hAnsi="Times New Roman" w:cs="Times New Roman"/>
          <w:sz w:val="24"/>
          <w:szCs w:val="24"/>
        </w:rPr>
        <w:t xml:space="preserve">se reportan aproximadamente </w:t>
      </w:r>
      <w:r w:rsidRPr="00E27D16">
        <w:rPr>
          <w:rFonts w:ascii="Times New Roman" w:hAnsi="Times New Roman" w:cs="Times New Roman"/>
          <w:sz w:val="24"/>
          <w:szCs w:val="24"/>
        </w:rPr>
        <w:t xml:space="preserve">2.3 millones de </w:t>
      </w:r>
      <w:r w:rsidR="006F0ECB">
        <w:rPr>
          <w:rFonts w:ascii="Times New Roman" w:hAnsi="Times New Roman" w:cs="Times New Roman"/>
          <w:sz w:val="24"/>
          <w:szCs w:val="24"/>
        </w:rPr>
        <w:t>fallecimientos</w:t>
      </w:r>
      <w:r w:rsidRPr="00E27D16">
        <w:rPr>
          <w:rFonts w:ascii="Times New Roman" w:hAnsi="Times New Roman" w:cs="Times New Roman"/>
          <w:sz w:val="24"/>
          <w:szCs w:val="24"/>
        </w:rPr>
        <w:t xml:space="preserve"> y 317 millones de accidentes no mortales </w:t>
      </w:r>
      <w:r w:rsidR="006F0ECB">
        <w:rPr>
          <w:rFonts w:ascii="Times New Roman" w:hAnsi="Times New Roman" w:cs="Times New Roman"/>
          <w:sz w:val="24"/>
          <w:szCs w:val="24"/>
        </w:rPr>
        <w:t>relacionados con</w:t>
      </w:r>
      <w:r w:rsidRPr="00E27D16">
        <w:rPr>
          <w:rFonts w:ascii="Times New Roman" w:hAnsi="Times New Roman" w:cs="Times New Roman"/>
          <w:sz w:val="24"/>
          <w:szCs w:val="24"/>
        </w:rPr>
        <w:t xml:space="preserve"> el ámbito laboral </w:t>
      </w:r>
      <w:r w:rsidR="00C96F07">
        <w:rPr>
          <w:rFonts w:ascii="Times New Roman" w:hAnsi="Times New Roman" w:cs="Times New Roman"/>
          <w:sz w:val="24"/>
          <w:szCs w:val="24"/>
        </w:rPr>
        <w:t>(Organización Internacional del Trabajo</w:t>
      </w:r>
      <w:r w:rsidR="00027624">
        <w:rPr>
          <w:rFonts w:ascii="Times New Roman" w:hAnsi="Times New Roman" w:cs="Times New Roman"/>
          <w:sz w:val="24"/>
          <w:szCs w:val="24"/>
        </w:rPr>
        <w:t xml:space="preserve"> </w:t>
      </w:r>
      <w:r w:rsidR="008B7F87">
        <w:rPr>
          <w:rFonts w:ascii="Times New Roman" w:hAnsi="Times New Roman" w:cs="Times New Roman"/>
          <w:sz w:val="24"/>
          <w:szCs w:val="24"/>
        </w:rPr>
        <w:t>[OIT]</w:t>
      </w:r>
      <w:r w:rsidR="00027624">
        <w:rPr>
          <w:rFonts w:ascii="Times New Roman" w:hAnsi="Times New Roman" w:cs="Times New Roman"/>
          <w:sz w:val="24"/>
          <w:szCs w:val="24"/>
        </w:rPr>
        <w:t>,</w:t>
      </w:r>
      <w:r w:rsidR="008B7F87" w:rsidRPr="00E27D16">
        <w:rPr>
          <w:rFonts w:ascii="Times New Roman" w:hAnsi="Times New Roman" w:cs="Times New Roman"/>
          <w:sz w:val="24"/>
          <w:szCs w:val="24"/>
        </w:rPr>
        <w:t xml:space="preserve"> </w:t>
      </w:r>
      <w:r w:rsidRPr="00E27D16">
        <w:rPr>
          <w:rFonts w:ascii="Times New Roman" w:hAnsi="Times New Roman" w:cs="Times New Roman"/>
          <w:sz w:val="24"/>
          <w:szCs w:val="24"/>
        </w:rPr>
        <w:t xml:space="preserve">2021). </w:t>
      </w:r>
      <w:r w:rsidRPr="000B152F">
        <w:rPr>
          <w:rFonts w:ascii="Times New Roman" w:hAnsi="Times New Roman" w:cs="Times New Roman"/>
          <w:sz w:val="24"/>
          <w:szCs w:val="24"/>
        </w:rPr>
        <w:t>Estas cifras representan una problemática global que exige atención inmediata y efectiva por parte de todos los actores involucrados, incluidos los empleadores, los trabajadores y las instituciones gubernamentales.</w:t>
      </w:r>
      <w:r w:rsidR="006B0F28" w:rsidRPr="000B152F">
        <w:rPr>
          <w:rFonts w:ascii="Times New Roman" w:hAnsi="Times New Roman" w:cs="Times New Roman"/>
          <w:sz w:val="24"/>
          <w:szCs w:val="24"/>
        </w:rPr>
        <w:t xml:space="preserve"> </w:t>
      </w:r>
      <w:r w:rsidRPr="000B152F">
        <w:rPr>
          <w:rFonts w:ascii="Times New Roman" w:hAnsi="Times New Roman" w:cs="Times New Roman"/>
          <w:sz w:val="24"/>
          <w:szCs w:val="24"/>
        </w:rPr>
        <w:t xml:space="preserve">En este </w:t>
      </w:r>
      <w:r w:rsidR="006B0F28" w:rsidRPr="000B152F">
        <w:rPr>
          <w:rFonts w:ascii="Times New Roman" w:hAnsi="Times New Roman" w:cs="Times New Roman"/>
          <w:sz w:val="24"/>
          <w:szCs w:val="24"/>
        </w:rPr>
        <w:t>context</w:t>
      </w:r>
      <w:r w:rsidRPr="000B152F">
        <w:rPr>
          <w:rFonts w:ascii="Times New Roman" w:hAnsi="Times New Roman" w:cs="Times New Roman"/>
          <w:sz w:val="24"/>
          <w:szCs w:val="24"/>
        </w:rPr>
        <w:t>o, la</w:t>
      </w:r>
      <w:r w:rsidRPr="00E27D16">
        <w:rPr>
          <w:rFonts w:ascii="Times New Roman" w:hAnsi="Times New Roman" w:cs="Times New Roman"/>
          <w:sz w:val="24"/>
          <w:szCs w:val="24"/>
        </w:rPr>
        <w:t xml:space="preserve"> ergonomía participativa </w:t>
      </w:r>
      <w:r w:rsidR="006B0F28">
        <w:rPr>
          <w:rFonts w:ascii="Times New Roman" w:hAnsi="Times New Roman" w:cs="Times New Roman"/>
          <w:sz w:val="24"/>
          <w:szCs w:val="24"/>
        </w:rPr>
        <w:t>se posiciona</w:t>
      </w:r>
      <w:r w:rsidRPr="00E27D16">
        <w:rPr>
          <w:rFonts w:ascii="Times New Roman" w:hAnsi="Times New Roman" w:cs="Times New Roman"/>
          <w:sz w:val="24"/>
          <w:szCs w:val="24"/>
        </w:rPr>
        <w:t xml:space="preserve"> como una estrategia clave para </w:t>
      </w:r>
      <w:r w:rsidR="00CE4046">
        <w:rPr>
          <w:rFonts w:ascii="Times New Roman" w:hAnsi="Times New Roman" w:cs="Times New Roman"/>
          <w:sz w:val="24"/>
          <w:szCs w:val="24"/>
        </w:rPr>
        <w:t xml:space="preserve">la </w:t>
      </w:r>
      <w:r w:rsidRPr="00E27D16">
        <w:rPr>
          <w:rFonts w:ascii="Times New Roman" w:hAnsi="Times New Roman" w:cs="Times New Roman"/>
          <w:sz w:val="24"/>
          <w:szCs w:val="24"/>
        </w:rPr>
        <w:t>preven</w:t>
      </w:r>
      <w:r w:rsidR="00CE4046">
        <w:rPr>
          <w:rFonts w:ascii="Times New Roman" w:hAnsi="Times New Roman" w:cs="Times New Roman"/>
          <w:sz w:val="24"/>
          <w:szCs w:val="24"/>
        </w:rPr>
        <w:t>ción de accidentes</w:t>
      </w:r>
      <w:r w:rsidRPr="00E27D16">
        <w:rPr>
          <w:rFonts w:ascii="Times New Roman" w:hAnsi="Times New Roman" w:cs="Times New Roman"/>
          <w:sz w:val="24"/>
          <w:szCs w:val="24"/>
        </w:rPr>
        <w:t xml:space="preserve"> </w:t>
      </w:r>
      <w:r w:rsidR="006B0F28">
        <w:rPr>
          <w:rFonts w:ascii="Times New Roman" w:hAnsi="Times New Roman" w:cs="Times New Roman"/>
          <w:sz w:val="24"/>
          <w:szCs w:val="24"/>
        </w:rPr>
        <w:t xml:space="preserve">laborales y </w:t>
      </w:r>
      <w:r w:rsidR="00CE4046">
        <w:rPr>
          <w:rFonts w:ascii="Times New Roman" w:hAnsi="Times New Roman" w:cs="Times New Roman"/>
          <w:sz w:val="24"/>
          <w:szCs w:val="24"/>
        </w:rPr>
        <w:t xml:space="preserve">la </w:t>
      </w:r>
      <w:r w:rsidR="006B0F28">
        <w:rPr>
          <w:rFonts w:ascii="Times New Roman" w:hAnsi="Times New Roman" w:cs="Times New Roman"/>
          <w:sz w:val="24"/>
          <w:szCs w:val="24"/>
        </w:rPr>
        <w:t>mejora</w:t>
      </w:r>
      <w:r w:rsidRPr="00E27D16">
        <w:rPr>
          <w:rFonts w:ascii="Times New Roman" w:hAnsi="Times New Roman" w:cs="Times New Roman"/>
          <w:sz w:val="24"/>
          <w:szCs w:val="24"/>
        </w:rPr>
        <w:t xml:space="preserve"> </w:t>
      </w:r>
      <w:r w:rsidR="00CE4046">
        <w:rPr>
          <w:rFonts w:ascii="Times New Roman" w:hAnsi="Times New Roman" w:cs="Times New Roman"/>
          <w:sz w:val="24"/>
          <w:szCs w:val="24"/>
        </w:rPr>
        <w:t xml:space="preserve">de </w:t>
      </w:r>
      <w:r w:rsidRPr="00E27D16">
        <w:rPr>
          <w:rFonts w:ascii="Times New Roman" w:hAnsi="Times New Roman" w:cs="Times New Roman"/>
          <w:sz w:val="24"/>
          <w:szCs w:val="24"/>
        </w:rPr>
        <w:t xml:space="preserve">las condiciones </w:t>
      </w:r>
      <w:r w:rsidR="006B0F28">
        <w:rPr>
          <w:rFonts w:ascii="Times New Roman" w:hAnsi="Times New Roman" w:cs="Times New Roman"/>
          <w:sz w:val="24"/>
          <w:szCs w:val="24"/>
        </w:rPr>
        <w:t>de trabajo</w:t>
      </w:r>
      <w:r w:rsidRPr="00E27D16">
        <w:rPr>
          <w:rFonts w:ascii="Times New Roman" w:hAnsi="Times New Roman" w:cs="Times New Roman"/>
          <w:sz w:val="24"/>
          <w:szCs w:val="24"/>
        </w:rPr>
        <w:t xml:space="preserve">, al </w:t>
      </w:r>
      <w:r w:rsidR="00003949">
        <w:rPr>
          <w:rFonts w:ascii="Times New Roman" w:hAnsi="Times New Roman" w:cs="Times New Roman"/>
          <w:sz w:val="24"/>
          <w:szCs w:val="24"/>
        </w:rPr>
        <w:t>fomentar la participación de</w:t>
      </w:r>
      <w:r w:rsidRPr="00E27D16">
        <w:rPr>
          <w:rFonts w:ascii="Times New Roman" w:hAnsi="Times New Roman" w:cs="Times New Roman"/>
          <w:sz w:val="24"/>
          <w:szCs w:val="24"/>
        </w:rPr>
        <w:t xml:space="preserve"> los trabajadores en el diseño y </w:t>
      </w:r>
      <w:r w:rsidR="00003949">
        <w:rPr>
          <w:rFonts w:ascii="Times New Roman" w:hAnsi="Times New Roman" w:cs="Times New Roman"/>
          <w:sz w:val="24"/>
          <w:szCs w:val="24"/>
        </w:rPr>
        <w:t>optimización</w:t>
      </w:r>
      <w:r w:rsidRPr="00E27D16">
        <w:rPr>
          <w:rFonts w:ascii="Times New Roman" w:hAnsi="Times New Roman" w:cs="Times New Roman"/>
          <w:sz w:val="24"/>
          <w:szCs w:val="24"/>
        </w:rPr>
        <w:t xml:space="preserve"> de sus espacios de trabajo. </w:t>
      </w:r>
      <w:r w:rsidR="00003949">
        <w:rPr>
          <w:rFonts w:ascii="Times New Roman" w:hAnsi="Times New Roman" w:cs="Times New Roman"/>
          <w:sz w:val="24"/>
          <w:szCs w:val="24"/>
        </w:rPr>
        <w:t xml:space="preserve">De acuerdo con </w:t>
      </w:r>
      <w:r w:rsidRPr="00E27D16">
        <w:rPr>
          <w:rFonts w:ascii="Times New Roman" w:hAnsi="Times New Roman" w:cs="Times New Roman"/>
          <w:sz w:val="24"/>
          <w:szCs w:val="24"/>
        </w:rPr>
        <w:t xml:space="preserve">Hignett </w:t>
      </w:r>
      <w:r w:rsidR="00027624">
        <w:rPr>
          <w:rFonts w:ascii="Times New Roman" w:hAnsi="Times New Roman" w:cs="Times New Roman"/>
          <w:sz w:val="24"/>
          <w:szCs w:val="24"/>
        </w:rPr>
        <w:t xml:space="preserve"> et al.</w:t>
      </w:r>
      <w:r w:rsidRPr="00E27D16">
        <w:rPr>
          <w:rFonts w:ascii="Times New Roman" w:hAnsi="Times New Roman" w:cs="Times New Roman"/>
          <w:sz w:val="24"/>
          <w:szCs w:val="24"/>
        </w:rPr>
        <w:t xml:space="preserve"> (2009), </w:t>
      </w:r>
      <w:r w:rsidR="00CE4046">
        <w:rPr>
          <w:rFonts w:ascii="Times New Roman" w:hAnsi="Times New Roman" w:cs="Times New Roman"/>
          <w:sz w:val="24"/>
          <w:szCs w:val="24"/>
        </w:rPr>
        <w:t xml:space="preserve">este enfoque </w:t>
      </w:r>
      <w:r w:rsidR="00003949">
        <w:rPr>
          <w:rFonts w:ascii="Times New Roman" w:hAnsi="Times New Roman" w:cs="Times New Roman"/>
          <w:sz w:val="24"/>
          <w:szCs w:val="24"/>
        </w:rPr>
        <w:t xml:space="preserve">no se limita a adaptar </w:t>
      </w:r>
      <w:r w:rsidRPr="00E27D16">
        <w:rPr>
          <w:rFonts w:ascii="Times New Roman" w:hAnsi="Times New Roman" w:cs="Times New Roman"/>
          <w:sz w:val="24"/>
          <w:szCs w:val="24"/>
        </w:rPr>
        <w:t xml:space="preserve">las condiciones laborales a las capacidades y limitaciones físicas de los empleados, sino que también promueve su </w:t>
      </w:r>
      <w:r w:rsidR="00003949">
        <w:rPr>
          <w:rFonts w:ascii="Times New Roman" w:hAnsi="Times New Roman" w:cs="Times New Roman"/>
          <w:sz w:val="24"/>
          <w:szCs w:val="24"/>
        </w:rPr>
        <w:t>involucramiento continuo</w:t>
      </w:r>
      <w:r w:rsidR="00003949" w:rsidRPr="00E27D16">
        <w:rPr>
          <w:rFonts w:ascii="Times New Roman" w:hAnsi="Times New Roman" w:cs="Times New Roman"/>
          <w:sz w:val="24"/>
          <w:szCs w:val="24"/>
        </w:rPr>
        <w:t xml:space="preserve"> </w:t>
      </w:r>
      <w:r w:rsidRPr="00E27D16">
        <w:rPr>
          <w:rFonts w:ascii="Times New Roman" w:hAnsi="Times New Roman" w:cs="Times New Roman"/>
          <w:sz w:val="24"/>
          <w:szCs w:val="24"/>
        </w:rPr>
        <w:t>en proceso</w:t>
      </w:r>
      <w:r w:rsidR="00003949">
        <w:rPr>
          <w:rFonts w:ascii="Times New Roman" w:hAnsi="Times New Roman" w:cs="Times New Roman"/>
          <w:sz w:val="24"/>
          <w:szCs w:val="24"/>
        </w:rPr>
        <w:t>s</w:t>
      </w:r>
      <w:r w:rsidRPr="00E27D16">
        <w:rPr>
          <w:rFonts w:ascii="Times New Roman" w:hAnsi="Times New Roman" w:cs="Times New Roman"/>
          <w:sz w:val="24"/>
          <w:szCs w:val="24"/>
        </w:rPr>
        <w:t xml:space="preserve"> de mejora. Este enfoque colaborativo permite a los trabajadores identificar y </w:t>
      </w:r>
      <w:r w:rsidR="00003949">
        <w:rPr>
          <w:rFonts w:ascii="Times New Roman" w:hAnsi="Times New Roman" w:cs="Times New Roman"/>
          <w:sz w:val="24"/>
          <w:szCs w:val="24"/>
        </w:rPr>
        <w:t>abordar posibles riesgos</w:t>
      </w:r>
      <w:r w:rsidR="00003949" w:rsidRPr="00E27D16">
        <w:rPr>
          <w:rFonts w:ascii="Times New Roman" w:hAnsi="Times New Roman" w:cs="Times New Roman"/>
          <w:sz w:val="24"/>
          <w:szCs w:val="24"/>
        </w:rPr>
        <w:t xml:space="preserve"> </w:t>
      </w:r>
      <w:r w:rsidRPr="00E27D16">
        <w:rPr>
          <w:rFonts w:ascii="Times New Roman" w:hAnsi="Times New Roman" w:cs="Times New Roman"/>
          <w:sz w:val="24"/>
          <w:szCs w:val="24"/>
        </w:rPr>
        <w:t xml:space="preserve">en </w:t>
      </w:r>
      <w:r w:rsidR="00003949">
        <w:rPr>
          <w:rFonts w:ascii="Times New Roman" w:hAnsi="Times New Roman" w:cs="Times New Roman"/>
          <w:sz w:val="24"/>
          <w:szCs w:val="24"/>
        </w:rPr>
        <w:t>su</w:t>
      </w:r>
      <w:r w:rsidRPr="00E27D16">
        <w:rPr>
          <w:rFonts w:ascii="Times New Roman" w:hAnsi="Times New Roman" w:cs="Times New Roman"/>
          <w:sz w:val="24"/>
          <w:szCs w:val="24"/>
        </w:rPr>
        <w:t xml:space="preserve"> entorno</w:t>
      </w:r>
      <w:r w:rsidR="00003949">
        <w:rPr>
          <w:rFonts w:ascii="Times New Roman" w:hAnsi="Times New Roman" w:cs="Times New Roman"/>
          <w:sz w:val="24"/>
          <w:szCs w:val="24"/>
        </w:rPr>
        <w:t>,</w:t>
      </w:r>
      <w:r w:rsidRPr="00E27D16">
        <w:rPr>
          <w:rFonts w:ascii="Times New Roman" w:hAnsi="Times New Roman" w:cs="Times New Roman"/>
          <w:sz w:val="24"/>
          <w:szCs w:val="24"/>
        </w:rPr>
        <w:t xml:space="preserve"> </w:t>
      </w:r>
      <w:r w:rsidR="00003949">
        <w:rPr>
          <w:rFonts w:ascii="Times New Roman" w:hAnsi="Times New Roman" w:cs="Times New Roman"/>
          <w:sz w:val="24"/>
          <w:szCs w:val="24"/>
        </w:rPr>
        <w:t xml:space="preserve">contribuyendo a la creación de </w:t>
      </w:r>
      <w:r w:rsidRPr="00E27D16">
        <w:rPr>
          <w:rFonts w:ascii="Times New Roman" w:hAnsi="Times New Roman" w:cs="Times New Roman"/>
          <w:sz w:val="24"/>
          <w:szCs w:val="24"/>
        </w:rPr>
        <w:t xml:space="preserve">un ambiente </w:t>
      </w:r>
      <w:r w:rsidR="00003949">
        <w:rPr>
          <w:rFonts w:ascii="Times New Roman" w:hAnsi="Times New Roman" w:cs="Times New Roman"/>
          <w:sz w:val="24"/>
          <w:szCs w:val="24"/>
        </w:rPr>
        <w:t>laboral</w:t>
      </w:r>
      <w:r w:rsidRPr="00E27D16">
        <w:rPr>
          <w:rFonts w:ascii="Times New Roman" w:hAnsi="Times New Roman" w:cs="Times New Roman"/>
          <w:sz w:val="24"/>
          <w:szCs w:val="24"/>
        </w:rPr>
        <w:t xml:space="preserve"> más seguro y saludable.</w:t>
      </w:r>
    </w:p>
    <w:p w14:paraId="4995974A" w14:textId="073395E4" w:rsidR="00C405CA" w:rsidRPr="00E6549D" w:rsidRDefault="00C405CA" w:rsidP="00856A9E">
      <w:pPr>
        <w:spacing w:after="0" w:line="360" w:lineRule="auto"/>
        <w:jc w:val="center"/>
        <w:rPr>
          <w:rFonts w:ascii="Times New Roman" w:hAnsi="Times New Roman" w:cs="Times New Roman"/>
          <w:b/>
          <w:bCs/>
          <w:sz w:val="28"/>
          <w:szCs w:val="28"/>
        </w:rPr>
      </w:pPr>
      <w:r w:rsidRPr="00E6549D">
        <w:rPr>
          <w:rFonts w:ascii="Times New Roman" w:hAnsi="Times New Roman" w:cs="Times New Roman"/>
          <w:b/>
          <w:bCs/>
          <w:sz w:val="28"/>
          <w:szCs w:val="28"/>
        </w:rPr>
        <w:lastRenderedPageBreak/>
        <w:t>Introducción a la Ergonomía</w:t>
      </w:r>
    </w:p>
    <w:p w14:paraId="7AFF4445" w14:textId="586F0A98" w:rsidR="006B1703" w:rsidRPr="006B1703" w:rsidRDefault="006B1703" w:rsidP="00026217">
      <w:pPr>
        <w:spacing w:after="0" w:line="360" w:lineRule="auto"/>
        <w:ind w:firstLine="709"/>
        <w:jc w:val="both"/>
        <w:rPr>
          <w:rFonts w:ascii="Times New Roman" w:hAnsi="Times New Roman" w:cs="Times New Roman"/>
          <w:sz w:val="24"/>
          <w:szCs w:val="24"/>
        </w:rPr>
      </w:pPr>
      <w:r w:rsidRPr="006B1703">
        <w:rPr>
          <w:rFonts w:ascii="Times New Roman" w:hAnsi="Times New Roman" w:cs="Times New Roman"/>
          <w:sz w:val="24"/>
          <w:szCs w:val="24"/>
        </w:rPr>
        <w:t xml:space="preserve">La ergonomía es una disciplina académica y profesional que se centra en el estudio de la interacción entre los seres humanos y los elementos de su entorno de trabajo, incluyendo herramientas, equipos y tareas.  En la actualidad, </w:t>
      </w:r>
      <w:r w:rsidR="00003949">
        <w:rPr>
          <w:rFonts w:ascii="Times New Roman" w:hAnsi="Times New Roman" w:cs="Times New Roman"/>
          <w:sz w:val="24"/>
          <w:szCs w:val="24"/>
        </w:rPr>
        <w:t>esta disciplina</w:t>
      </w:r>
      <w:r w:rsidRPr="006B1703">
        <w:rPr>
          <w:rFonts w:ascii="Times New Roman" w:hAnsi="Times New Roman" w:cs="Times New Roman"/>
          <w:sz w:val="24"/>
          <w:szCs w:val="24"/>
        </w:rPr>
        <w:t xml:space="preserve"> ha </w:t>
      </w:r>
      <w:r w:rsidR="00B403D0">
        <w:rPr>
          <w:rFonts w:ascii="Times New Roman" w:hAnsi="Times New Roman" w:cs="Times New Roman"/>
          <w:sz w:val="24"/>
          <w:szCs w:val="24"/>
        </w:rPr>
        <w:t>adquirido</w:t>
      </w:r>
      <w:r w:rsidR="00B403D0" w:rsidRPr="006B1703">
        <w:rPr>
          <w:rFonts w:ascii="Times New Roman" w:hAnsi="Times New Roman" w:cs="Times New Roman"/>
          <w:sz w:val="24"/>
          <w:szCs w:val="24"/>
        </w:rPr>
        <w:t xml:space="preserve"> </w:t>
      </w:r>
      <w:r w:rsidRPr="006B1703">
        <w:rPr>
          <w:rFonts w:ascii="Times New Roman" w:hAnsi="Times New Roman" w:cs="Times New Roman"/>
          <w:sz w:val="24"/>
          <w:szCs w:val="24"/>
        </w:rPr>
        <w:t xml:space="preserve">una relevancia significativa, no solo </w:t>
      </w:r>
      <w:r w:rsidR="00B403D0">
        <w:rPr>
          <w:rFonts w:ascii="Times New Roman" w:hAnsi="Times New Roman" w:cs="Times New Roman"/>
          <w:sz w:val="24"/>
          <w:szCs w:val="24"/>
        </w:rPr>
        <w:t>por su contribución al</w:t>
      </w:r>
      <w:r w:rsidRPr="006B1703">
        <w:rPr>
          <w:rFonts w:ascii="Times New Roman" w:hAnsi="Times New Roman" w:cs="Times New Roman"/>
          <w:sz w:val="24"/>
          <w:szCs w:val="24"/>
        </w:rPr>
        <w:t xml:space="preserve"> confort y </w:t>
      </w:r>
      <w:r w:rsidR="00B403D0">
        <w:rPr>
          <w:rFonts w:ascii="Times New Roman" w:hAnsi="Times New Roman" w:cs="Times New Roman"/>
          <w:sz w:val="24"/>
          <w:szCs w:val="24"/>
        </w:rPr>
        <w:t xml:space="preserve">la </w:t>
      </w:r>
      <w:r w:rsidRPr="006B1703">
        <w:rPr>
          <w:rFonts w:ascii="Times New Roman" w:hAnsi="Times New Roman" w:cs="Times New Roman"/>
          <w:sz w:val="24"/>
          <w:szCs w:val="24"/>
        </w:rPr>
        <w:t>eficiencia</w:t>
      </w:r>
      <w:r w:rsidR="00B403D0">
        <w:rPr>
          <w:rFonts w:ascii="Times New Roman" w:hAnsi="Times New Roman" w:cs="Times New Roman"/>
          <w:sz w:val="24"/>
          <w:szCs w:val="24"/>
        </w:rPr>
        <w:t xml:space="preserve"> en el desempeño laboral</w:t>
      </w:r>
      <w:r w:rsidRPr="006B1703">
        <w:rPr>
          <w:rFonts w:ascii="Times New Roman" w:hAnsi="Times New Roman" w:cs="Times New Roman"/>
          <w:sz w:val="24"/>
          <w:szCs w:val="24"/>
        </w:rPr>
        <w:t xml:space="preserve">, sino también </w:t>
      </w:r>
      <w:r w:rsidR="00B403D0">
        <w:rPr>
          <w:rFonts w:ascii="Times New Roman" w:hAnsi="Times New Roman" w:cs="Times New Roman"/>
          <w:sz w:val="24"/>
          <w:szCs w:val="24"/>
        </w:rPr>
        <w:t xml:space="preserve">por su papel crucial </w:t>
      </w:r>
      <w:r w:rsidRPr="006B1703">
        <w:rPr>
          <w:rFonts w:ascii="Times New Roman" w:hAnsi="Times New Roman" w:cs="Times New Roman"/>
          <w:sz w:val="24"/>
          <w:szCs w:val="24"/>
        </w:rPr>
        <w:t xml:space="preserve">en la prevención de lesiones y enfermedades </w:t>
      </w:r>
      <w:r w:rsidR="00B403D0">
        <w:rPr>
          <w:rFonts w:ascii="Times New Roman" w:hAnsi="Times New Roman" w:cs="Times New Roman"/>
          <w:sz w:val="24"/>
          <w:szCs w:val="24"/>
        </w:rPr>
        <w:t>relacionadas con el trabajo. Est</w:t>
      </w:r>
      <w:r w:rsidR="00A13B9E">
        <w:rPr>
          <w:rFonts w:ascii="Times New Roman" w:hAnsi="Times New Roman" w:cs="Times New Roman"/>
          <w:sz w:val="24"/>
          <w:szCs w:val="24"/>
        </w:rPr>
        <w:t>a disciplina se posiciona</w:t>
      </w:r>
      <w:r w:rsidR="00B403D0">
        <w:rPr>
          <w:rFonts w:ascii="Times New Roman" w:hAnsi="Times New Roman" w:cs="Times New Roman"/>
          <w:sz w:val="24"/>
          <w:szCs w:val="24"/>
        </w:rPr>
        <w:t xml:space="preserve"> como un pilar esencial en</w:t>
      </w:r>
      <w:r w:rsidRPr="006B1703">
        <w:rPr>
          <w:rFonts w:ascii="Times New Roman" w:hAnsi="Times New Roman" w:cs="Times New Roman"/>
          <w:sz w:val="24"/>
          <w:szCs w:val="24"/>
        </w:rPr>
        <w:t xml:space="preserve"> la gestión de la salud y seguridad </w:t>
      </w:r>
      <w:r w:rsidR="00B403D0">
        <w:rPr>
          <w:rFonts w:ascii="Times New Roman" w:hAnsi="Times New Roman" w:cs="Times New Roman"/>
          <w:sz w:val="24"/>
          <w:szCs w:val="24"/>
        </w:rPr>
        <w:t>ocupacional</w:t>
      </w:r>
      <w:r w:rsidRPr="006B1703">
        <w:rPr>
          <w:rFonts w:ascii="Times New Roman" w:hAnsi="Times New Roman" w:cs="Times New Roman"/>
          <w:sz w:val="24"/>
          <w:szCs w:val="24"/>
        </w:rPr>
        <w:t>.</w:t>
      </w:r>
      <w:r w:rsidR="008B7F87" w:rsidRPr="008B7F87">
        <w:t xml:space="preserve"> </w:t>
      </w:r>
      <w:r w:rsidR="008B7F87" w:rsidRPr="00A13B9E">
        <w:rPr>
          <w:rFonts w:ascii="Times New Roman" w:hAnsi="Times New Roman" w:cs="Times New Roman"/>
          <w:sz w:val="24"/>
          <w:szCs w:val="24"/>
        </w:rPr>
        <w:t>(</w:t>
      </w:r>
      <w:r w:rsidR="00A13B9E" w:rsidRPr="00A13B9E">
        <w:rPr>
          <w:rFonts w:ascii="Times New Roman" w:hAnsi="Times New Roman" w:cs="Times New Roman"/>
          <w:sz w:val="24"/>
          <w:szCs w:val="24"/>
        </w:rPr>
        <w:t xml:space="preserve">Baba, Imazu </w:t>
      </w:r>
      <w:r w:rsidR="00730BAC">
        <w:rPr>
          <w:rFonts w:ascii="Times New Roman" w:hAnsi="Times New Roman" w:cs="Times New Roman"/>
          <w:sz w:val="24"/>
          <w:szCs w:val="24"/>
        </w:rPr>
        <w:t>y</w:t>
      </w:r>
      <w:r w:rsidR="00A13B9E" w:rsidRPr="00A13B9E">
        <w:rPr>
          <w:rFonts w:ascii="Times New Roman" w:hAnsi="Times New Roman" w:cs="Times New Roman"/>
          <w:sz w:val="24"/>
          <w:szCs w:val="24"/>
        </w:rPr>
        <w:t xml:space="preserve"> Bito, 2008; Baisch, Kellermann </w:t>
      </w:r>
      <w:r w:rsidR="00730BAC">
        <w:rPr>
          <w:rFonts w:ascii="Times New Roman" w:hAnsi="Times New Roman" w:cs="Times New Roman"/>
          <w:sz w:val="24"/>
          <w:szCs w:val="24"/>
        </w:rPr>
        <w:t>y</w:t>
      </w:r>
      <w:r w:rsidR="00A13B9E" w:rsidRPr="00A13B9E">
        <w:rPr>
          <w:rFonts w:ascii="Times New Roman" w:hAnsi="Times New Roman" w:cs="Times New Roman"/>
          <w:sz w:val="24"/>
          <w:szCs w:val="24"/>
        </w:rPr>
        <w:t xml:space="preserve"> Henningsen, 2012</w:t>
      </w:r>
      <w:r w:rsidR="00A13B9E">
        <w:rPr>
          <w:rFonts w:ascii="Times New Roman" w:hAnsi="Times New Roman" w:cs="Times New Roman"/>
          <w:sz w:val="24"/>
          <w:szCs w:val="24"/>
        </w:rPr>
        <w:t>).</w:t>
      </w:r>
    </w:p>
    <w:p w14:paraId="51CD344A" w14:textId="1146616E" w:rsidR="00BA0183" w:rsidRDefault="00B403D0" w:rsidP="0002621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6B1703" w:rsidRPr="006B1703">
        <w:rPr>
          <w:rFonts w:ascii="Times New Roman" w:hAnsi="Times New Roman" w:cs="Times New Roman"/>
          <w:sz w:val="24"/>
          <w:szCs w:val="24"/>
        </w:rPr>
        <w:t xml:space="preserve"> lo largo del tiempo, </w:t>
      </w:r>
      <w:r>
        <w:rPr>
          <w:rFonts w:ascii="Times New Roman" w:hAnsi="Times New Roman" w:cs="Times New Roman"/>
          <w:sz w:val="24"/>
          <w:szCs w:val="24"/>
        </w:rPr>
        <w:t>las condiciones laborales han experimentado transformaciones significativas, acompañadas de un creciente</w:t>
      </w:r>
      <w:r w:rsidR="006B1703" w:rsidRPr="006B1703">
        <w:rPr>
          <w:rFonts w:ascii="Times New Roman" w:hAnsi="Times New Roman" w:cs="Times New Roman"/>
          <w:sz w:val="24"/>
          <w:szCs w:val="24"/>
        </w:rPr>
        <w:t xml:space="preserve"> reconocimiento de la importancia de </w:t>
      </w:r>
      <w:r>
        <w:rPr>
          <w:rFonts w:ascii="Times New Roman" w:hAnsi="Times New Roman" w:cs="Times New Roman"/>
          <w:sz w:val="24"/>
          <w:szCs w:val="24"/>
        </w:rPr>
        <w:t>diseñar</w:t>
      </w:r>
      <w:r w:rsidRPr="006B1703">
        <w:rPr>
          <w:rFonts w:ascii="Times New Roman" w:hAnsi="Times New Roman" w:cs="Times New Roman"/>
          <w:sz w:val="24"/>
          <w:szCs w:val="24"/>
        </w:rPr>
        <w:t xml:space="preserve"> </w:t>
      </w:r>
      <w:r w:rsidR="006B1703" w:rsidRPr="006B1703">
        <w:rPr>
          <w:rFonts w:ascii="Times New Roman" w:hAnsi="Times New Roman" w:cs="Times New Roman"/>
          <w:sz w:val="24"/>
          <w:szCs w:val="24"/>
        </w:rPr>
        <w:t xml:space="preserve">entornos que minimicen </w:t>
      </w:r>
      <w:r>
        <w:rPr>
          <w:rFonts w:ascii="Times New Roman" w:hAnsi="Times New Roman" w:cs="Times New Roman"/>
          <w:sz w:val="24"/>
          <w:szCs w:val="24"/>
        </w:rPr>
        <w:t xml:space="preserve">al mismo tiempo </w:t>
      </w:r>
      <w:r w:rsidR="006B1703" w:rsidRPr="006B1703">
        <w:rPr>
          <w:rFonts w:ascii="Times New Roman" w:hAnsi="Times New Roman" w:cs="Times New Roman"/>
          <w:sz w:val="24"/>
          <w:szCs w:val="24"/>
        </w:rPr>
        <w:t>l</w:t>
      </w:r>
      <w:r>
        <w:rPr>
          <w:rFonts w:ascii="Times New Roman" w:hAnsi="Times New Roman" w:cs="Times New Roman"/>
          <w:sz w:val="24"/>
          <w:szCs w:val="24"/>
        </w:rPr>
        <w:t>os</w:t>
      </w:r>
      <w:r w:rsidR="006B1703" w:rsidRPr="006B1703">
        <w:rPr>
          <w:rFonts w:ascii="Times New Roman" w:hAnsi="Times New Roman" w:cs="Times New Roman"/>
          <w:sz w:val="24"/>
          <w:szCs w:val="24"/>
        </w:rPr>
        <w:t xml:space="preserve"> riesgo</w:t>
      </w:r>
      <w:r>
        <w:rPr>
          <w:rFonts w:ascii="Times New Roman" w:hAnsi="Times New Roman" w:cs="Times New Roman"/>
          <w:sz w:val="24"/>
          <w:szCs w:val="24"/>
        </w:rPr>
        <w:t>s</w:t>
      </w:r>
      <w:r w:rsidR="006B1703" w:rsidRPr="006B1703">
        <w:rPr>
          <w:rFonts w:ascii="Times New Roman" w:hAnsi="Times New Roman" w:cs="Times New Roman"/>
          <w:sz w:val="24"/>
          <w:szCs w:val="24"/>
        </w:rPr>
        <w:t xml:space="preserve"> de accidentes y lesiones. Según el informe de la Organización Mundial de la Salud </w:t>
      </w:r>
      <w:r w:rsidR="008B7F87">
        <w:rPr>
          <w:rFonts w:ascii="Times New Roman" w:hAnsi="Times New Roman" w:cs="Times New Roman"/>
          <w:sz w:val="24"/>
          <w:szCs w:val="24"/>
        </w:rPr>
        <w:t>[OMS]</w:t>
      </w:r>
      <w:r w:rsidR="006B1703" w:rsidRPr="006B1703">
        <w:rPr>
          <w:rFonts w:ascii="Times New Roman" w:hAnsi="Times New Roman" w:cs="Times New Roman"/>
          <w:sz w:val="24"/>
          <w:szCs w:val="24"/>
        </w:rPr>
        <w:t xml:space="preserve">, la integración de principios ergonómicos en el diseño de espacios y herramientas de trabajo </w:t>
      </w:r>
      <w:r>
        <w:rPr>
          <w:rFonts w:ascii="Times New Roman" w:hAnsi="Times New Roman" w:cs="Times New Roman"/>
          <w:sz w:val="24"/>
          <w:szCs w:val="24"/>
        </w:rPr>
        <w:t>puede</w:t>
      </w:r>
      <w:r w:rsidR="006B1703" w:rsidRPr="006B1703">
        <w:rPr>
          <w:rFonts w:ascii="Times New Roman" w:hAnsi="Times New Roman" w:cs="Times New Roman"/>
          <w:sz w:val="24"/>
          <w:szCs w:val="24"/>
        </w:rPr>
        <w:t xml:space="preserve"> disminuir </w:t>
      </w:r>
      <w:r>
        <w:rPr>
          <w:rFonts w:ascii="Times New Roman" w:hAnsi="Times New Roman" w:cs="Times New Roman"/>
          <w:sz w:val="24"/>
          <w:szCs w:val="24"/>
        </w:rPr>
        <w:t>considera</w:t>
      </w:r>
      <w:r w:rsidR="006B1703" w:rsidRPr="006B1703">
        <w:rPr>
          <w:rFonts w:ascii="Times New Roman" w:hAnsi="Times New Roman" w:cs="Times New Roman"/>
          <w:sz w:val="24"/>
          <w:szCs w:val="24"/>
        </w:rPr>
        <w:t xml:space="preserve">blemente la </w:t>
      </w:r>
      <w:r>
        <w:rPr>
          <w:rFonts w:ascii="Times New Roman" w:hAnsi="Times New Roman" w:cs="Times New Roman"/>
          <w:sz w:val="24"/>
          <w:szCs w:val="24"/>
        </w:rPr>
        <w:t>incidencia</w:t>
      </w:r>
      <w:r w:rsidRPr="006B1703">
        <w:rPr>
          <w:rFonts w:ascii="Times New Roman" w:hAnsi="Times New Roman" w:cs="Times New Roman"/>
          <w:sz w:val="24"/>
          <w:szCs w:val="24"/>
        </w:rPr>
        <w:t xml:space="preserve"> </w:t>
      </w:r>
      <w:r w:rsidR="006B1703" w:rsidRPr="006B1703">
        <w:rPr>
          <w:rFonts w:ascii="Times New Roman" w:hAnsi="Times New Roman" w:cs="Times New Roman"/>
          <w:sz w:val="24"/>
          <w:szCs w:val="24"/>
        </w:rPr>
        <w:t xml:space="preserve">de lesiones musculoesqueléticas y otros problemas de salud </w:t>
      </w:r>
      <w:r>
        <w:rPr>
          <w:rFonts w:ascii="Times New Roman" w:hAnsi="Times New Roman" w:cs="Times New Roman"/>
          <w:sz w:val="24"/>
          <w:szCs w:val="24"/>
        </w:rPr>
        <w:t>vincul</w:t>
      </w:r>
      <w:r w:rsidR="006B1703" w:rsidRPr="006B1703">
        <w:rPr>
          <w:rFonts w:ascii="Times New Roman" w:hAnsi="Times New Roman" w:cs="Times New Roman"/>
          <w:sz w:val="24"/>
          <w:szCs w:val="24"/>
        </w:rPr>
        <w:t xml:space="preserve">ados </w:t>
      </w:r>
      <w:r>
        <w:rPr>
          <w:rFonts w:ascii="Times New Roman" w:hAnsi="Times New Roman" w:cs="Times New Roman"/>
          <w:sz w:val="24"/>
          <w:szCs w:val="24"/>
        </w:rPr>
        <w:t>a</w:t>
      </w:r>
      <w:r w:rsidR="006B1703" w:rsidRPr="006B1703">
        <w:rPr>
          <w:rFonts w:ascii="Times New Roman" w:hAnsi="Times New Roman" w:cs="Times New Roman"/>
          <w:sz w:val="24"/>
          <w:szCs w:val="24"/>
        </w:rPr>
        <w:t xml:space="preserve">l trabajo </w:t>
      </w:r>
      <w:r w:rsidR="008B7F87">
        <w:rPr>
          <w:rFonts w:ascii="Times New Roman" w:hAnsi="Times New Roman" w:cs="Times New Roman"/>
          <w:sz w:val="24"/>
          <w:szCs w:val="24"/>
        </w:rPr>
        <w:t>[OMS]</w:t>
      </w:r>
      <w:r w:rsidR="008B7F87" w:rsidRPr="006B1703">
        <w:rPr>
          <w:rFonts w:ascii="Times New Roman" w:hAnsi="Times New Roman" w:cs="Times New Roman"/>
          <w:sz w:val="24"/>
          <w:szCs w:val="24"/>
        </w:rPr>
        <w:t xml:space="preserve"> </w:t>
      </w:r>
      <w:r w:rsidR="006B1703" w:rsidRPr="006B1703">
        <w:rPr>
          <w:rFonts w:ascii="Times New Roman" w:hAnsi="Times New Roman" w:cs="Times New Roman"/>
          <w:sz w:val="24"/>
          <w:szCs w:val="24"/>
        </w:rPr>
        <w:t>(2021). Est</w:t>
      </w:r>
      <w:r w:rsidR="00B0608B">
        <w:rPr>
          <w:rFonts w:ascii="Times New Roman" w:hAnsi="Times New Roman" w:cs="Times New Roman"/>
          <w:sz w:val="24"/>
          <w:szCs w:val="24"/>
        </w:rPr>
        <w:t>e</w:t>
      </w:r>
      <w:r>
        <w:rPr>
          <w:rFonts w:ascii="Times New Roman" w:hAnsi="Times New Roman" w:cs="Times New Roman"/>
          <w:sz w:val="24"/>
          <w:szCs w:val="24"/>
        </w:rPr>
        <w:t xml:space="preserve"> impacto positivo radica en que,</w:t>
      </w:r>
      <w:r w:rsidR="006B1703" w:rsidRPr="006B1703">
        <w:rPr>
          <w:rFonts w:ascii="Times New Roman" w:hAnsi="Times New Roman" w:cs="Times New Roman"/>
          <w:sz w:val="24"/>
          <w:szCs w:val="24"/>
        </w:rPr>
        <w:t xml:space="preserve"> al considerar las características físicas y psicológicas del trabajador, se pueden desarrollar </w:t>
      </w:r>
      <w:r>
        <w:rPr>
          <w:rFonts w:ascii="Times New Roman" w:hAnsi="Times New Roman" w:cs="Times New Roman"/>
          <w:sz w:val="24"/>
          <w:szCs w:val="24"/>
        </w:rPr>
        <w:t>entornos</w:t>
      </w:r>
      <w:r w:rsidRPr="006B1703">
        <w:rPr>
          <w:rFonts w:ascii="Times New Roman" w:hAnsi="Times New Roman" w:cs="Times New Roman"/>
          <w:sz w:val="24"/>
          <w:szCs w:val="24"/>
        </w:rPr>
        <w:t xml:space="preserve"> </w:t>
      </w:r>
      <w:r w:rsidR="006B1703" w:rsidRPr="006B1703">
        <w:rPr>
          <w:rFonts w:ascii="Times New Roman" w:hAnsi="Times New Roman" w:cs="Times New Roman"/>
          <w:sz w:val="24"/>
          <w:szCs w:val="24"/>
        </w:rPr>
        <w:t>más seguros</w:t>
      </w:r>
      <w:r>
        <w:rPr>
          <w:rFonts w:ascii="Times New Roman" w:hAnsi="Times New Roman" w:cs="Times New Roman"/>
          <w:sz w:val="24"/>
          <w:szCs w:val="24"/>
        </w:rPr>
        <w:t>, funcionales</w:t>
      </w:r>
      <w:r w:rsidR="006B1703" w:rsidRPr="006B1703">
        <w:rPr>
          <w:rFonts w:ascii="Times New Roman" w:hAnsi="Times New Roman" w:cs="Times New Roman"/>
          <w:sz w:val="24"/>
          <w:szCs w:val="24"/>
        </w:rPr>
        <w:t xml:space="preserve"> y eficientes.</w:t>
      </w:r>
    </w:p>
    <w:p w14:paraId="78F09C6A" w14:textId="77777777" w:rsidR="00856A9E" w:rsidRPr="006B1703" w:rsidRDefault="00856A9E" w:rsidP="00026217">
      <w:pPr>
        <w:spacing w:after="0" w:line="360" w:lineRule="auto"/>
        <w:ind w:firstLine="709"/>
        <w:jc w:val="both"/>
        <w:rPr>
          <w:rFonts w:ascii="Times New Roman" w:hAnsi="Times New Roman" w:cs="Times New Roman"/>
          <w:sz w:val="24"/>
          <w:szCs w:val="24"/>
        </w:rPr>
      </w:pPr>
    </w:p>
    <w:p w14:paraId="678B39FF" w14:textId="77777777" w:rsidR="006B1703" w:rsidRPr="00E6549D" w:rsidRDefault="006B1703" w:rsidP="00856A9E">
      <w:pPr>
        <w:spacing w:after="0" w:line="360" w:lineRule="auto"/>
        <w:jc w:val="center"/>
        <w:rPr>
          <w:rFonts w:ascii="Times New Roman" w:hAnsi="Times New Roman" w:cs="Times New Roman"/>
          <w:b/>
          <w:bCs/>
          <w:sz w:val="28"/>
          <w:szCs w:val="28"/>
        </w:rPr>
      </w:pPr>
      <w:r w:rsidRPr="00E6549D">
        <w:rPr>
          <w:rFonts w:ascii="Times New Roman" w:hAnsi="Times New Roman" w:cs="Times New Roman"/>
          <w:b/>
          <w:bCs/>
          <w:sz w:val="28"/>
          <w:szCs w:val="28"/>
        </w:rPr>
        <w:t>Historia y Evolución de la Ergonomía</w:t>
      </w:r>
    </w:p>
    <w:p w14:paraId="2E7EDED6" w14:textId="4BDC66A2" w:rsidR="006B1703" w:rsidRDefault="000D7E0D" w:rsidP="0002621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6B1703" w:rsidRPr="006B1703">
        <w:rPr>
          <w:rFonts w:ascii="Times New Roman" w:hAnsi="Times New Roman" w:cs="Times New Roman"/>
          <w:sz w:val="24"/>
          <w:szCs w:val="24"/>
        </w:rPr>
        <w:t>unque se ha formalizado</w:t>
      </w:r>
      <w:r>
        <w:rPr>
          <w:rFonts w:ascii="Times New Roman" w:hAnsi="Times New Roman" w:cs="Times New Roman"/>
          <w:sz w:val="24"/>
          <w:szCs w:val="24"/>
        </w:rPr>
        <w:t xml:space="preserve"> como disciplina</w:t>
      </w:r>
      <w:r w:rsidR="006B1703" w:rsidRPr="006B1703">
        <w:rPr>
          <w:rFonts w:ascii="Times New Roman" w:hAnsi="Times New Roman" w:cs="Times New Roman"/>
          <w:sz w:val="24"/>
          <w:szCs w:val="24"/>
        </w:rPr>
        <w:t xml:space="preserve"> en el siglo XX, </w:t>
      </w:r>
      <w:r>
        <w:rPr>
          <w:rFonts w:ascii="Times New Roman" w:hAnsi="Times New Roman" w:cs="Times New Roman"/>
          <w:sz w:val="24"/>
          <w:szCs w:val="24"/>
        </w:rPr>
        <w:t xml:space="preserve">la ergonomía </w:t>
      </w:r>
      <w:r w:rsidR="006B1703" w:rsidRPr="006B1703">
        <w:rPr>
          <w:rFonts w:ascii="Times New Roman" w:hAnsi="Times New Roman" w:cs="Times New Roman"/>
          <w:sz w:val="24"/>
          <w:szCs w:val="24"/>
        </w:rPr>
        <w:t xml:space="preserve">tiene raíces históricas en la observación de cómo los seres humanos interactúan con su entorno. </w:t>
      </w:r>
      <w:r>
        <w:rPr>
          <w:rFonts w:ascii="Times New Roman" w:hAnsi="Times New Roman" w:cs="Times New Roman"/>
          <w:sz w:val="24"/>
          <w:szCs w:val="24"/>
        </w:rPr>
        <w:t>Durante</w:t>
      </w:r>
      <w:r w:rsidR="006B1703" w:rsidRPr="006B1703">
        <w:rPr>
          <w:rFonts w:ascii="Times New Roman" w:hAnsi="Times New Roman" w:cs="Times New Roman"/>
          <w:sz w:val="24"/>
          <w:szCs w:val="24"/>
        </w:rPr>
        <w:t xml:space="preserve"> la Revolución Industrial, comenzó a </w:t>
      </w:r>
      <w:r>
        <w:rPr>
          <w:rFonts w:ascii="Times New Roman" w:hAnsi="Times New Roman" w:cs="Times New Roman"/>
          <w:sz w:val="24"/>
          <w:szCs w:val="24"/>
        </w:rPr>
        <w:t>surgir un</w:t>
      </w:r>
      <w:r w:rsidRPr="006B1703">
        <w:rPr>
          <w:rFonts w:ascii="Times New Roman" w:hAnsi="Times New Roman" w:cs="Times New Roman"/>
          <w:sz w:val="24"/>
          <w:szCs w:val="24"/>
        </w:rPr>
        <w:t xml:space="preserve"> </w:t>
      </w:r>
      <w:r>
        <w:rPr>
          <w:rFonts w:ascii="Times New Roman" w:hAnsi="Times New Roman" w:cs="Times New Roman"/>
          <w:sz w:val="24"/>
          <w:szCs w:val="24"/>
        </w:rPr>
        <w:t>interés significativo en comprender</w:t>
      </w:r>
      <w:r w:rsidR="006B1703" w:rsidRPr="006B1703">
        <w:rPr>
          <w:rFonts w:ascii="Times New Roman" w:hAnsi="Times New Roman" w:cs="Times New Roman"/>
          <w:sz w:val="24"/>
          <w:szCs w:val="24"/>
        </w:rPr>
        <w:t xml:space="preserve"> cómo las condiciones </w:t>
      </w:r>
      <w:r>
        <w:rPr>
          <w:rFonts w:ascii="Times New Roman" w:hAnsi="Times New Roman" w:cs="Times New Roman"/>
          <w:sz w:val="24"/>
          <w:szCs w:val="24"/>
        </w:rPr>
        <w:t>labora</w:t>
      </w:r>
      <w:r w:rsidR="00B0608B">
        <w:rPr>
          <w:rFonts w:ascii="Times New Roman" w:hAnsi="Times New Roman" w:cs="Times New Roman"/>
          <w:sz w:val="24"/>
          <w:szCs w:val="24"/>
        </w:rPr>
        <w:t>les</w:t>
      </w:r>
      <w:r>
        <w:rPr>
          <w:rFonts w:ascii="Times New Roman" w:hAnsi="Times New Roman" w:cs="Times New Roman"/>
          <w:sz w:val="24"/>
          <w:szCs w:val="24"/>
        </w:rPr>
        <w:t xml:space="preserve"> impactaban</w:t>
      </w:r>
      <w:r w:rsidR="006B1703" w:rsidRPr="006B1703">
        <w:rPr>
          <w:rFonts w:ascii="Times New Roman" w:hAnsi="Times New Roman" w:cs="Times New Roman"/>
          <w:sz w:val="24"/>
          <w:szCs w:val="24"/>
        </w:rPr>
        <w:t xml:space="preserve"> la salud</w:t>
      </w:r>
      <w:r>
        <w:rPr>
          <w:rFonts w:ascii="Times New Roman" w:hAnsi="Times New Roman" w:cs="Times New Roman"/>
          <w:sz w:val="24"/>
          <w:szCs w:val="24"/>
        </w:rPr>
        <w:t>,</w:t>
      </w:r>
      <w:r w:rsidR="006B1703" w:rsidRPr="006B1703">
        <w:rPr>
          <w:rFonts w:ascii="Times New Roman" w:hAnsi="Times New Roman" w:cs="Times New Roman"/>
          <w:sz w:val="24"/>
          <w:szCs w:val="24"/>
        </w:rPr>
        <w:t xml:space="preserve"> el bienestar </w:t>
      </w:r>
      <w:r>
        <w:rPr>
          <w:rFonts w:ascii="Times New Roman" w:hAnsi="Times New Roman" w:cs="Times New Roman"/>
          <w:sz w:val="24"/>
          <w:szCs w:val="24"/>
        </w:rPr>
        <w:t xml:space="preserve">y la productividad </w:t>
      </w:r>
      <w:r w:rsidR="006B1703" w:rsidRPr="006B1703">
        <w:rPr>
          <w:rFonts w:ascii="Times New Roman" w:hAnsi="Times New Roman" w:cs="Times New Roman"/>
          <w:sz w:val="24"/>
          <w:szCs w:val="24"/>
        </w:rPr>
        <w:t xml:space="preserve">de los </w:t>
      </w:r>
      <w:r>
        <w:rPr>
          <w:rFonts w:ascii="Times New Roman" w:hAnsi="Times New Roman" w:cs="Times New Roman"/>
          <w:sz w:val="24"/>
          <w:szCs w:val="24"/>
        </w:rPr>
        <w:t>trabajadores</w:t>
      </w:r>
      <w:r w:rsidR="006B1703" w:rsidRPr="006B1703">
        <w:rPr>
          <w:rFonts w:ascii="Times New Roman" w:hAnsi="Times New Roman" w:cs="Times New Roman"/>
          <w:sz w:val="24"/>
          <w:szCs w:val="24"/>
        </w:rPr>
        <w:t xml:space="preserve">. Desde entonces, diversas investigaciones y avances científicos han permitido la validación de principios ergonómicos. </w:t>
      </w:r>
      <w:r w:rsidR="00C30683">
        <w:rPr>
          <w:rFonts w:ascii="Times New Roman" w:hAnsi="Times New Roman" w:cs="Times New Roman"/>
          <w:sz w:val="24"/>
          <w:szCs w:val="24"/>
        </w:rPr>
        <w:t>Por ejemplo, en la década de 19</w:t>
      </w:r>
      <w:r w:rsidR="006B1703" w:rsidRPr="006B1703">
        <w:rPr>
          <w:rFonts w:ascii="Times New Roman" w:hAnsi="Times New Roman" w:cs="Times New Roman"/>
          <w:sz w:val="24"/>
          <w:szCs w:val="24"/>
        </w:rPr>
        <w:t xml:space="preserve">40, estudios sobre la usabilidad de herramientas y la </w:t>
      </w:r>
      <w:r w:rsidR="00C30683">
        <w:rPr>
          <w:rFonts w:ascii="Times New Roman" w:hAnsi="Times New Roman" w:cs="Times New Roman"/>
          <w:sz w:val="24"/>
          <w:szCs w:val="24"/>
        </w:rPr>
        <w:t>interac</w:t>
      </w:r>
      <w:r w:rsidR="006B1703" w:rsidRPr="006B1703">
        <w:rPr>
          <w:rFonts w:ascii="Times New Roman" w:hAnsi="Times New Roman" w:cs="Times New Roman"/>
          <w:sz w:val="24"/>
          <w:szCs w:val="24"/>
        </w:rPr>
        <w:t>ción entre</w:t>
      </w:r>
      <w:r w:rsidR="00D5161E">
        <w:rPr>
          <w:rFonts w:ascii="Times New Roman" w:hAnsi="Times New Roman" w:cs="Times New Roman"/>
          <w:sz w:val="24"/>
          <w:szCs w:val="24"/>
        </w:rPr>
        <w:t xml:space="preserve"> los</w:t>
      </w:r>
      <w:r w:rsidR="006B1703" w:rsidRPr="006B1703">
        <w:rPr>
          <w:rFonts w:ascii="Times New Roman" w:hAnsi="Times New Roman" w:cs="Times New Roman"/>
          <w:sz w:val="24"/>
          <w:szCs w:val="24"/>
        </w:rPr>
        <w:t xml:space="preserve"> humano</w:t>
      </w:r>
      <w:r w:rsidR="00C30683">
        <w:rPr>
          <w:rFonts w:ascii="Times New Roman" w:hAnsi="Times New Roman" w:cs="Times New Roman"/>
          <w:sz w:val="24"/>
          <w:szCs w:val="24"/>
        </w:rPr>
        <w:t>s</w:t>
      </w:r>
      <w:r w:rsidR="006B1703" w:rsidRPr="006B1703">
        <w:rPr>
          <w:rFonts w:ascii="Times New Roman" w:hAnsi="Times New Roman" w:cs="Times New Roman"/>
          <w:sz w:val="24"/>
          <w:szCs w:val="24"/>
        </w:rPr>
        <w:t xml:space="preserve"> y las máquinas</w:t>
      </w:r>
      <w:r w:rsidR="00C30683">
        <w:rPr>
          <w:rFonts w:ascii="Times New Roman" w:hAnsi="Times New Roman" w:cs="Times New Roman"/>
          <w:sz w:val="24"/>
          <w:szCs w:val="24"/>
        </w:rPr>
        <w:t xml:space="preserve"> sentaron las bases para la</w:t>
      </w:r>
      <w:r w:rsidR="006B1703" w:rsidRPr="006B1703">
        <w:rPr>
          <w:rFonts w:ascii="Times New Roman" w:hAnsi="Times New Roman" w:cs="Times New Roman"/>
          <w:sz w:val="24"/>
          <w:szCs w:val="24"/>
        </w:rPr>
        <w:t xml:space="preserve"> sistematización de esta disciplina (Dul </w:t>
      </w:r>
      <w:r w:rsidR="00D5161E">
        <w:rPr>
          <w:rFonts w:ascii="Times New Roman" w:hAnsi="Times New Roman" w:cs="Times New Roman"/>
          <w:sz w:val="24"/>
          <w:szCs w:val="24"/>
        </w:rPr>
        <w:t>et al.</w:t>
      </w:r>
      <w:r w:rsidR="006B1703" w:rsidRPr="006B1703">
        <w:rPr>
          <w:rFonts w:ascii="Times New Roman" w:hAnsi="Times New Roman" w:cs="Times New Roman"/>
          <w:sz w:val="24"/>
          <w:szCs w:val="24"/>
        </w:rPr>
        <w:t xml:space="preserve"> 2012).</w:t>
      </w:r>
      <w:r w:rsidR="00C30683">
        <w:rPr>
          <w:rFonts w:ascii="Times New Roman" w:hAnsi="Times New Roman" w:cs="Times New Roman"/>
          <w:sz w:val="24"/>
          <w:szCs w:val="24"/>
        </w:rPr>
        <w:t xml:space="preserve"> Estos avances no solo promovieron mejoras en las condiciones laborales, sino que también establecieron la ergonomía como un campo interdisciplinario esencial para el diseño de entornos laborales más seguros, saludables y eficientes.</w:t>
      </w:r>
    </w:p>
    <w:p w14:paraId="36FB93E3" w14:textId="77777777" w:rsidR="00856A9E" w:rsidRDefault="00856A9E" w:rsidP="00026217">
      <w:pPr>
        <w:spacing w:after="0" w:line="360" w:lineRule="auto"/>
        <w:ind w:firstLine="709"/>
        <w:jc w:val="both"/>
        <w:rPr>
          <w:rFonts w:ascii="Times New Roman" w:hAnsi="Times New Roman" w:cs="Times New Roman"/>
          <w:sz w:val="24"/>
          <w:szCs w:val="24"/>
        </w:rPr>
      </w:pPr>
    </w:p>
    <w:p w14:paraId="02B38370" w14:textId="77777777" w:rsidR="00856A9E" w:rsidRDefault="00856A9E" w:rsidP="00026217">
      <w:pPr>
        <w:spacing w:after="0" w:line="360" w:lineRule="auto"/>
        <w:ind w:firstLine="709"/>
        <w:jc w:val="both"/>
        <w:rPr>
          <w:rFonts w:ascii="Times New Roman" w:hAnsi="Times New Roman" w:cs="Times New Roman"/>
          <w:sz w:val="24"/>
          <w:szCs w:val="24"/>
        </w:rPr>
      </w:pPr>
    </w:p>
    <w:p w14:paraId="36BD9C3F" w14:textId="77777777" w:rsidR="00856A9E" w:rsidRPr="006B1703" w:rsidRDefault="00856A9E" w:rsidP="00026217">
      <w:pPr>
        <w:spacing w:after="0" w:line="360" w:lineRule="auto"/>
        <w:ind w:firstLine="709"/>
        <w:jc w:val="both"/>
        <w:rPr>
          <w:rFonts w:ascii="Times New Roman" w:hAnsi="Times New Roman" w:cs="Times New Roman"/>
          <w:sz w:val="24"/>
          <w:szCs w:val="24"/>
        </w:rPr>
      </w:pPr>
    </w:p>
    <w:p w14:paraId="54378D62" w14:textId="77777777" w:rsidR="006B1703" w:rsidRPr="00E6549D" w:rsidRDefault="006B1703" w:rsidP="00856A9E">
      <w:pPr>
        <w:spacing w:after="0" w:line="360" w:lineRule="auto"/>
        <w:jc w:val="center"/>
        <w:rPr>
          <w:rFonts w:ascii="Times New Roman" w:hAnsi="Times New Roman" w:cs="Times New Roman"/>
          <w:b/>
          <w:bCs/>
          <w:sz w:val="28"/>
          <w:szCs w:val="28"/>
        </w:rPr>
      </w:pPr>
      <w:r w:rsidRPr="00E6549D">
        <w:rPr>
          <w:rFonts w:ascii="Times New Roman" w:hAnsi="Times New Roman" w:cs="Times New Roman"/>
          <w:b/>
          <w:bCs/>
          <w:sz w:val="28"/>
          <w:szCs w:val="28"/>
        </w:rPr>
        <w:lastRenderedPageBreak/>
        <w:t>Principios Fundamentales de la Ergonomía</w:t>
      </w:r>
    </w:p>
    <w:p w14:paraId="3F38DF8D" w14:textId="390A5793" w:rsidR="006B1703" w:rsidRDefault="006B1703" w:rsidP="00026217">
      <w:pPr>
        <w:spacing w:after="0" w:line="360" w:lineRule="auto"/>
        <w:ind w:firstLine="709"/>
        <w:jc w:val="both"/>
        <w:rPr>
          <w:rFonts w:ascii="Times New Roman" w:hAnsi="Times New Roman" w:cs="Times New Roman"/>
          <w:sz w:val="24"/>
          <w:szCs w:val="24"/>
        </w:rPr>
      </w:pPr>
      <w:r w:rsidRPr="006B1703">
        <w:rPr>
          <w:rFonts w:ascii="Times New Roman" w:hAnsi="Times New Roman" w:cs="Times New Roman"/>
          <w:sz w:val="24"/>
          <w:szCs w:val="24"/>
        </w:rPr>
        <w:t xml:space="preserve">Los principios ergonómicos abarcan </w:t>
      </w:r>
      <w:r w:rsidR="007B7F38">
        <w:rPr>
          <w:rFonts w:ascii="Times New Roman" w:hAnsi="Times New Roman" w:cs="Times New Roman"/>
          <w:sz w:val="24"/>
          <w:szCs w:val="24"/>
        </w:rPr>
        <w:t>una amplia gama de</w:t>
      </w:r>
      <w:r w:rsidR="007B7F38" w:rsidRPr="006B1703">
        <w:rPr>
          <w:rFonts w:ascii="Times New Roman" w:hAnsi="Times New Roman" w:cs="Times New Roman"/>
          <w:sz w:val="24"/>
          <w:szCs w:val="24"/>
        </w:rPr>
        <w:t xml:space="preserve"> </w:t>
      </w:r>
      <w:r w:rsidRPr="006B1703">
        <w:rPr>
          <w:rFonts w:ascii="Times New Roman" w:hAnsi="Times New Roman" w:cs="Times New Roman"/>
          <w:sz w:val="24"/>
          <w:szCs w:val="24"/>
        </w:rPr>
        <w:t xml:space="preserve">aspectos, </w:t>
      </w:r>
      <w:r w:rsidR="007B7F38">
        <w:rPr>
          <w:rFonts w:ascii="Times New Roman" w:hAnsi="Times New Roman" w:cs="Times New Roman"/>
          <w:sz w:val="24"/>
          <w:szCs w:val="24"/>
        </w:rPr>
        <w:t>incluyendo</w:t>
      </w:r>
      <w:r w:rsidR="007B7F38" w:rsidRPr="006B1703">
        <w:rPr>
          <w:rFonts w:ascii="Times New Roman" w:hAnsi="Times New Roman" w:cs="Times New Roman"/>
          <w:sz w:val="24"/>
          <w:szCs w:val="24"/>
        </w:rPr>
        <w:t xml:space="preserve"> </w:t>
      </w:r>
      <w:r w:rsidRPr="006B1703">
        <w:rPr>
          <w:rFonts w:ascii="Times New Roman" w:hAnsi="Times New Roman" w:cs="Times New Roman"/>
          <w:sz w:val="24"/>
          <w:szCs w:val="24"/>
        </w:rPr>
        <w:t xml:space="preserve">el diseño del espacio de trabajo, la disposición de herramientas y equipos, y la organización </w:t>
      </w:r>
      <w:r w:rsidR="007B7F38">
        <w:rPr>
          <w:rFonts w:ascii="Times New Roman" w:hAnsi="Times New Roman" w:cs="Times New Roman"/>
          <w:sz w:val="24"/>
          <w:szCs w:val="24"/>
        </w:rPr>
        <w:t xml:space="preserve">eficiente </w:t>
      </w:r>
      <w:r w:rsidRPr="006B1703">
        <w:rPr>
          <w:rFonts w:ascii="Times New Roman" w:hAnsi="Times New Roman" w:cs="Times New Roman"/>
          <w:sz w:val="24"/>
          <w:szCs w:val="24"/>
        </w:rPr>
        <w:t xml:space="preserve">de tareas. </w:t>
      </w:r>
      <w:r w:rsidR="007B7F38">
        <w:rPr>
          <w:rFonts w:ascii="Times New Roman" w:hAnsi="Times New Roman" w:cs="Times New Roman"/>
          <w:sz w:val="24"/>
          <w:szCs w:val="24"/>
        </w:rPr>
        <w:t>Cabe destacar que, u</w:t>
      </w:r>
      <w:r w:rsidRPr="006B1703">
        <w:rPr>
          <w:rFonts w:ascii="Times New Roman" w:hAnsi="Times New Roman" w:cs="Times New Roman"/>
          <w:sz w:val="24"/>
          <w:szCs w:val="24"/>
        </w:rPr>
        <w:t>no de los conceptos clave en ergonomía es la adecuación del trabajo a la persona, lo que implica a</w:t>
      </w:r>
      <w:r w:rsidR="007B7F38">
        <w:rPr>
          <w:rFonts w:ascii="Times New Roman" w:hAnsi="Times New Roman" w:cs="Times New Roman"/>
          <w:sz w:val="24"/>
          <w:szCs w:val="24"/>
        </w:rPr>
        <w:t>jus</w:t>
      </w:r>
      <w:r w:rsidRPr="006B1703">
        <w:rPr>
          <w:rFonts w:ascii="Times New Roman" w:hAnsi="Times New Roman" w:cs="Times New Roman"/>
          <w:sz w:val="24"/>
          <w:szCs w:val="24"/>
        </w:rPr>
        <w:t xml:space="preserve">tar las condiciones laborales a las capacidades físicas y cognitivas de los trabajadores. Esto </w:t>
      </w:r>
      <w:r w:rsidR="007B7F38">
        <w:rPr>
          <w:rFonts w:ascii="Times New Roman" w:hAnsi="Times New Roman" w:cs="Times New Roman"/>
          <w:sz w:val="24"/>
          <w:szCs w:val="24"/>
        </w:rPr>
        <w:t>abarca aspectos como</w:t>
      </w:r>
      <w:r w:rsidRPr="006B1703">
        <w:rPr>
          <w:rFonts w:ascii="Times New Roman" w:hAnsi="Times New Roman" w:cs="Times New Roman"/>
          <w:sz w:val="24"/>
          <w:szCs w:val="24"/>
        </w:rPr>
        <w:t xml:space="preserve"> la altura </w:t>
      </w:r>
      <w:r w:rsidR="007B7F38">
        <w:rPr>
          <w:rFonts w:ascii="Times New Roman" w:hAnsi="Times New Roman" w:cs="Times New Roman"/>
          <w:sz w:val="24"/>
          <w:szCs w:val="24"/>
        </w:rPr>
        <w:t xml:space="preserve">adecuada </w:t>
      </w:r>
      <w:r w:rsidRPr="006B1703">
        <w:rPr>
          <w:rFonts w:ascii="Times New Roman" w:hAnsi="Times New Roman" w:cs="Times New Roman"/>
          <w:sz w:val="24"/>
          <w:szCs w:val="24"/>
        </w:rPr>
        <w:t xml:space="preserve">de las mesas, la disposición de los monitores, </w:t>
      </w:r>
      <w:r w:rsidR="007B7F38">
        <w:rPr>
          <w:rFonts w:ascii="Times New Roman" w:hAnsi="Times New Roman" w:cs="Times New Roman"/>
          <w:sz w:val="24"/>
          <w:szCs w:val="24"/>
        </w:rPr>
        <w:t xml:space="preserve">el uso </w:t>
      </w:r>
      <w:r w:rsidRPr="006B1703">
        <w:rPr>
          <w:rFonts w:ascii="Times New Roman" w:hAnsi="Times New Roman" w:cs="Times New Roman"/>
          <w:sz w:val="24"/>
          <w:szCs w:val="24"/>
        </w:rPr>
        <w:t xml:space="preserve">de mobiliario ajustable y la </w:t>
      </w:r>
      <w:r w:rsidR="007B7F38">
        <w:rPr>
          <w:rFonts w:ascii="Times New Roman" w:hAnsi="Times New Roman" w:cs="Times New Roman"/>
          <w:sz w:val="24"/>
          <w:szCs w:val="24"/>
        </w:rPr>
        <w:t>reducción</w:t>
      </w:r>
      <w:r w:rsidR="007B7F38" w:rsidRPr="006B1703">
        <w:rPr>
          <w:rFonts w:ascii="Times New Roman" w:hAnsi="Times New Roman" w:cs="Times New Roman"/>
          <w:sz w:val="24"/>
          <w:szCs w:val="24"/>
        </w:rPr>
        <w:t xml:space="preserve"> </w:t>
      </w:r>
      <w:r w:rsidRPr="006B1703">
        <w:rPr>
          <w:rFonts w:ascii="Times New Roman" w:hAnsi="Times New Roman" w:cs="Times New Roman"/>
          <w:sz w:val="24"/>
          <w:szCs w:val="24"/>
        </w:rPr>
        <w:t>de movimientos repetitivos</w:t>
      </w:r>
      <w:r w:rsidR="007B7F38">
        <w:rPr>
          <w:rFonts w:ascii="Times New Roman" w:hAnsi="Times New Roman" w:cs="Times New Roman"/>
          <w:sz w:val="24"/>
          <w:szCs w:val="24"/>
        </w:rPr>
        <w:t>, con el objetivo de minimizar la</w:t>
      </w:r>
      <w:r w:rsidRPr="006B1703">
        <w:rPr>
          <w:rFonts w:ascii="Times New Roman" w:hAnsi="Times New Roman" w:cs="Times New Roman"/>
          <w:sz w:val="24"/>
          <w:szCs w:val="24"/>
        </w:rPr>
        <w:t xml:space="preserve"> fatiga </w:t>
      </w:r>
      <w:r w:rsidR="007B7F38">
        <w:rPr>
          <w:rFonts w:ascii="Times New Roman" w:hAnsi="Times New Roman" w:cs="Times New Roman"/>
          <w:sz w:val="24"/>
          <w:szCs w:val="24"/>
        </w:rPr>
        <w:t>y prevenir</w:t>
      </w:r>
      <w:r w:rsidRPr="006B1703">
        <w:rPr>
          <w:rFonts w:ascii="Times New Roman" w:hAnsi="Times New Roman" w:cs="Times New Roman"/>
          <w:sz w:val="24"/>
          <w:szCs w:val="24"/>
        </w:rPr>
        <w:t xml:space="preserve"> lesiones </w:t>
      </w:r>
      <w:r w:rsidR="007B7F38">
        <w:rPr>
          <w:rFonts w:ascii="Times New Roman" w:hAnsi="Times New Roman" w:cs="Times New Roman"/>
          <w:sz w:val="24"/>
          <w:szCs w:val="24"/>
        </w:rPr>
        <w:t xml:space="preserve">relacionadas con el trabajo </w:t>
      </w:r>
      <w:r w:rsidRPr="006B1703">
        <w:rPr>
          <w:rFonts w:ascii="Times New Roman" w:hAnsi="Times New Roman" w:cs="Times New Roman"/>
          <w:sz w:val="24"/>
          <w:szCs w:val="24"/>
        </w:rPr>
        <w:t xml:space="preserve">(Wickens </w:t>
      </w:r>
      <w:r w:rsidR="00CA544D">
        <w:rPr>
          <w:rFonts w:ascii="Times New Roman" w:hAnsi="Times New Roman" w:cs="Times New Roman"/>
          <w:sz w:val="24"/>
          <w:szCs w:val="24"/>
        </w:rPr>
        <w:t>et al.</w:t>
      </w:r>
      <w:r w:rsidRPr="006B1703">
        <w:rPr>
          <w:rFonts w:ascii="Times New Roman" w:hAnsi="Times New Roman" w:cs="Times New Roman"/>
          <w:sz w:val="24"/>
          <w:szCs w:val="24"/>
        </w:rPr>
        <w:t xml:space="preserve"> 2013).</w:t>
      </w:r>
      <w:r w:rsidR="007B7F38">
        <w:rPr>
          <w:rFonts w:ascii="Times New Roman" w:hAnsi="Times New Roman" w:cs="Times New Roman"/>
          <w:sz w:val="24"/>
          <w:szCs w:val="24"/>
        </w:rPr>
        <w:t xml:space="preserve"> </w:t>
      </w:r>
      <w:r w:rsidRPr="006B1703">
        <w:rPr>
          <w:rFonts w:ascii="Times New Roman" w:hAnsi="Times New Roman" w:cs="Times New Roman"/>
          <w:sz w:val="24"/>
          <w:szCs w:val="24"/>
        </w:rPr>
        <w:t xml:space="preserve">Otro </w:t>
      </w:r>
      <w:r w:rsidR="007B7F38">
        <w:rPr>
          <w:rFonts w:ascii="Times New Roman" w:hAnsi="Times New Roman" w:cs="Times New Roman"/>
          <w:sz w:val="24"/>
          <w:szCs w:val="24"/>
        </w:rPr>
        <w:t>componente</w:t>
      </w:r>
      <w:r w:rsidR="007B7F38" w:rsidRPr="006B1703">
        <w:rPr>
          <w:rFonts w:ascii="Times New Roman" w:hAnsi="Times New Roman" w:cs="Times New Roman"/>
          <w:sz w:val="24"/>
          <w:szCs w:val="24"/>
        </w:rPr>
        <w:t xml:space="preserve"> </w:t>
      </w:r>
      <w:r w:rsidRPr="006B1703">
        <w:rPr>
          <w:rFonts w:ascii="Times New Roman" w:hAnsi="Times New Roman" w:cs="Times New Roman"/>
          <w:sz w:val="24"/>
          <w:szCs w:val="24"/>
        </w:rPr>
        <w:t xml:space="preserve">fundamental es la ergonomía cognitiva, que se </w:t>
      </w:r>
      <w:r w:rsidR="007B7F38">
        <w:rPr>
          <w:rFonts w:ascii="Times New Roman" w:hAnsi="Times New Roman" w:cs="Times New Roman"/>
          <w:sz w:val="24"/>
          <w:szCs w:val="24"/>
        </w:rPr>
        <w:t>centra en</w:t>
      </w:r>
      <w:r w:rsidRPr="006B1703">
        <w:rPr>
          <w:rFonts w:ascii="Times New Roman" w:hAnsi="Times New Roman" w:cs="Times New Roman"/>
          <w:sz w:val="24"/>
          <w:szCs w:val="24"/>
        </w:rPr>
        <w:t xml:space="preserve"> cómo los </w:t>
      </w:r>
      <w:r w:rsidR="007B7F38">
        <w:rPr>
          <w:rFonts w:ascii="Times New Roman" w:hAnsi="Times New Roman" w:cs="Times New Roman"/>
          <w:sz w:val="24"/>
          <w:szCs w:val="24"/>
        </w:rPr>
        <w:t xml:space="preserve">seres </w:t>
      </w:r>
      <w:r w:rsidRPr="006B1703">
        <w:rPr>
          <w:rFonts w:ascii="Times New Roman" w:hAnsi="Times New Roman" w:cs="Times New Roman"/>
          <w:sz w:val="24"/>
          <w:szCs w:val="24"/>
        </w:rPr>
        <w:t xml:space="preserve">humanos procesan la información y </w:t>
      </w:r>
      <w:r w:rsidR="007B7F38">
        <w:rPr>
          <w:rFonts w:ascii="Times New Roman" w:hAnsi="Times New Roman" w:cs="Times New Roman"/>
          <w:sz w:val="24"/>
          <w:szCs w:val="24"/>
        </w:rPr>
        <w:t>reaccionan frente</w:t>
      </w:r>
      <w:r w:rsidR="007B7F38" w:rsidRPr="006B1703">
        <w:rPr>
          <w:rFonts w:ascii="Times New Roman" w:hAnsi="Times New Roman" w:cs="Times New Roman"/>
          <w:sz w:val="24"/>
          <w:szCs w:val="24"/>
        </w:rPr>
        <w:t xml:space="preserve"> </w:t>
      </w:r>
      <w:r w:rsidRPr="006B1703">
        <w:rPr>
          <w:rFonts w:ascii="Times New Roman" w:hAnsi="Times New Roman" w:cs="Times New Roman"/>
          <w:sz w:val="24"/>
          <w:szCs w:val="24"/>
        </w:rPr>
        <w:t>a los diseños de los sistemas. Est</w:t>
      </w:r>
      <w:r w:rsidR="007B7F38">
        <w:rPr>
          <w:rFonts w:ascii="Times New Roman" w:hAnsi="Times New Roman" w:cs="Times New Roman"/>
          <w:sz w:val="24"/>
          <w:szCs w:val="24"/>
        </w:rPr>
        <w:t>e enf</w:t>
      </w:r>
      <w:r w:rsidRPr="006B1703">
        <w:rPr>
          <w:rFonts w:ascii="Times New Roman" w:hAnsi="Times New Roman" w:cs="Times New Roman"/>
          <w:sz w:val="24"/>
          <w:szCs w:val="24"/>
        </w:rPr>
        <w:t>o</w:t>
      </w:r>
      <w:r w:rsidR="007B7F38">
        <w:rPr>
          <w:rFonts w:ascii="Times New Roman" w:hAnsi="Times New Roman" w:cs="Times New Roman"/>
          <w:sz w:val="24"/>
          <w:szCs w:val="24"/>
        </w:rPr>
        <w:t>que</w:t>
      </w:r>
      <w:r w:rsidRPr="006B1703">
        <w:rPr>
          <w:rFonts w:ascii="Times New Roman" w:hAnsi="Times New Roman" w:cs="Times New Roman"/>
          <w:sz w:val="24"/>
          <w:szCs w:val="24"/>
        </w:rPr>
        <w:t xml:space="preserve"> incluye la simplificación de las interfaces, </w:t>
      </w:r>
      <w:r w:rsidR="007B7F38">
        <w:rPr>
          <w:rFonts w:ascii="Times New Roman" w:hAnsi="Times New Roman" w:cs="Times New Roman"/>
          <w:sz w:val="24"/>
          <w:szCs w:val="24"/>
        </w:rPr>
        <w:t>la mejora en</w:t>
      </w:r>
      <w:r w:rsidRPr="006B1703">
        <w:rPr>
          <w:rFonts w:ascii="Times New Roman" w:hAnsi="Times New Roman" w:cs="Times New Roman"/>
          <w:sz w:val="24"/>
          <w:szCs w:val="24"/>
        </w:rPr>
        <w:t xml:space="preserve"> la transferencia de conocimientos y la reducción de la carga mental</w:t>
      </w:r>
      <w:r w:rsidR="00CA544D">
        <w:rPr>
          <w:rFonts w:ascii="Times New Roman" w:hAnsi="Times New Roman" w:cs="Times New Roman"/>
          <w:sz w:val="24"/>
          <w:szCs w:val="24"/>
        </w:rPr>
        <w:t>;</w:t>
      </w:r>
      <w:r w:rsidR="007B7F38">
        <w:rPr>
          <w:rFonts w:ascii="Times New Roman" w:hAnsi="Times New Roman" w:cs="Times New Roman"/>
          <w:sz w:val="24"/>
          <w:szCs w:val="24"/>
        </w:rPr>
        <w:t xml:space="preserve"> estas estrategias no solo son fundamentales</w:t>
      </w:r>
      <w:r w:rsidRPr="006B1703">
        <w:rPr>
          <w:rFonts w:ascii="Times New Roman" w:hAnsi="Times New Roman" w:cs="Times New Roman"/>
          <w:sz w:val="24"/>
          <w:szCs w:val="24"/>
        </w:rPr>
        <w:t xml:space="preserve"> para prevenir errores en el </w:t>
      </w:r>
      <w:r w:rsidR="007B7F38">
        <w:rPr>
          <w:rFonts w:ascii="Times New Roman" w:hAnsi="Times New Roman" w:cs="Times New Roman"/>
          <w:sz w:val="24"/>
          <w:szCs w:val="24"/>
        </w:rPr>
        <w:t>desempeño laboral, sino también para aumentar</w:t>
      </w:r>
      <w:r w:rsidRPr="006B1703">
        <w:rPr>
          <w:rFonts w:ascii="Times New Roman" w:hAnsi="Times New Roman" w:cs="Times New Roman"/>
          <w:sz w:val="24"/>
          <w:szCs w:val="24"/>
        </w:rPr>
        <w:t xml:space="preserve"> la productividad </w:t>
      </w:r>
      <w:r w:rsidR="007B7F38">
        <w:rPr>
          <w:rFonts w:ascii="Times New Roman" w:hAnsi="Times New Roman" w:cs="Times New Roman"/>
          <w:sz w:val="24"/>
          <w:szCs w:val="24"/>
        </w:rPr>
        <w:t xml:space="preserve">y la satisfacción del trabajador </w:t>
      </w:r>
      <w:r w:rsidRPr="006B1703">
        <w:rPr>
          <w:rFonts w:ascii="Times New Roman" w:hAnsi="Times New Roman" w:cs="Times New Roman"/>
          <w:sz w:val="24"/>
          <w:szCs w:val="24"/>
        </w:rPr>
        <w:t>(</w:t>
      </w:r>
      <w:proofErr w:type="spellStart"/>
      <w:r w:rsidRPr="006B1703">
        <w:rPr>
          <w:rFonts w:ascii="Times New Roman" w:hAnsi="Times New Roman" w:cs="Times New Roman"/>
          <w:sz w:val="24"/>
          <w:szCs w:val="24"/>
        </w:rPr>
        <w:t>Helander</w:t>
      </w:r>
      <w:proofErr w:type="spellEnd"/>
      <w:r w:rsidRPr="006B1703">
        <w:rPr>
          <w:rFonts w:ascii="Times New Roman" w:hAnsi="Times New Roman" w:cs="Times New Roman"/>
          <w:sz w:val="24"/>
          <w:szCs w:val="24"/>
        </w:rPr>
        <w:t xml:space="preserve"> </w:t>
      </w:r>
      <w:r w:rsidR="00F74634">
        <w:rPr>
          <w:rFonts w:ascii="Times New Roman" w:hAnsi="Times New Roman" w:cs="Times New Roman"/>
          <w:sz w:val="24"/>
          <w:szCs w:val="24"/>
        </w:rPr>
        <w:t>y</w:t>
      </w:r>
      <w:r w:rsidRPr="006B1703">
        <w:rPr>
          <w:rFonts w:ascii="Times New Roman" w:hAnsi="Times New Roman" w:cs="Times New Roman"/>
          <w:sz w:val="24"/>
          <w:szCs w:val="24"/>
        </w:rPr>
        <w:t xml:space="preserve"> </w:t>
      </w:r>
      <w:proofErr w:type="spellStart"/>
      <w:r w:rsidRPr="006B1703">
        <w:rPr>
          <w:rFonts w:ascii="Times New Roman" w:hAnsi="Times New Roman" w:cs="Times New Roman"/>
          <w:sz w:val="24"/>
          <w:szCs w:val="24"/>
        </w:rPr>
        <w:t>Nagamachi</w:t>
      </w:r>
      <w:proofErr w:type="spellEnd"/>
      <w:r w:rsidRPr="006B1703">
        <w:rPr>
          <w:rFonts w:ascii="Times New Roman" w:hAnsi="Times New Roman" w:cs="Times New Roman"/>
          <w:sz w:val="24"/>
          <w:szCs w:val="24"/>
        </w:rPr>
        <w:t>, 2004).</w:t>
      </w:r>
    </w:p>
    <w:p w14:paraId="1B09FD9A" w14:textId="77777777" w:rsidR="00856A9E" w:rsidRPr="006B1703" w:rsidRDefault="00856A9E" w:rsidP="00026217">
      <w:pPr>
        <w:spacing w:after="0" w:line="360" w:lineRule="auto"/>
        <w:ind w:firstLine="709"/>
        <w:jc w:val="both"/>
        <w:rPr>
          <w:rFonts w:ascii="Times New Roman" w:hAnsi="Times New Roman" w:cs="Times New Roman"/>
          <w:sz w:val="24"/>
          <w:szCs w:val="24"/>
        </w:rPr>
      </w:pPr>
    </w:p>
    <w:p w14:paraId="03E4EF14" w14:textId="77777777" w:rsidR="006B1703" w:rsidRPr="00E6549D" w:rsidRDefault="006B1703" w:rsidP="00856A9E">
      <w:pPr>
        <w:spacing w:after="0" w:line="360" w:lineRule="auto"/>
        <w:jc w:val="center"/>
        <w:rPr>
          <w:rFonts w:ascii="Times New Roman" w:hAnsi="Times New Roman" w:cs="Times New Roman"/>
          <w:b/>
          <w:bCs/>
          <w:sz w:val="28"/>
          <w:szCs w:val="28"/>
        </w:rPr>
      </w:pPr>
      <w:r w:rsidRPr="00E6549D">
        <w:rPr>
          <w:rFonts w:ascii="Times New Roman" w:hAnsi="Times New Roman" w:cs="Times New Roman"/>
          <w:b/>
          <w:bCs/>
          <w:sz w:val="28"/>
          <w:szCs w:val="28"/>
        </w:rPr>
        <w:t>Beneficios de la Ergonomía en el Trabajo</w:t>
      </w:r>
    </w:p>
    <w:p w14:paraId="2B1F1D4E" w14:textId="14D9C376" w:rsidR="006B1703" w:rsidRPr="006B1703" w:rsidRDefault="006B1703" w:rsidP="00026217">
      <w:pPr>
        <w:spacing w:after="0" w:line="360" w:lineRule="auto"/>
        <w:ind w:firstLine="709"/>
        <w:jc w:val="both"/>
        <w:rPr>
          <w:rFonts w:ascii="Times New Roman" w:hAnsi="Times New Roman" w:cs="Times New Roman"/>
          <w:sz w:val="24"/>
          <w:szCs w:val="24"/>
        </w:rPr>
      </w:pPr>
      <w:r w:rsidRPr="006B1703">
        <w:rPr>
          <w:rFonts w:ascii="Times New Roman" w:hAnsi="Times New Roman" w:cs="Times New Roman"/>
          <w:sz w:val="24"/>
          <w:szCs w:val="24"/>
        </w:rPr>
        <w:t xml:space="preserve">La implementación de prácticas ergonómicas en el entorno laboral ofrece numerosos beneficios en diversos niveles. </w:t>
      </w:r>
      <w:r w:rsidR="007B7F38">
        <w:rPr>
          <w:rFonts w:ascii="Times New Roman" w:hAnsi="Times New Roman" w:cs="Times New Roman"/>
          <w:sz w:val="24"/>
          <w:szCs w:val="24"/>
        </w:rPr>
        <w:t>En primer lugar</w:t>
      </w:r>
      <w:r w:rsidRPr="006B1703">
        <w:rPr>
          <w:rFonts w:ascii="Times New Roman" w:hAnsi="Times New Roman" w:cs="Times New Roman"/>
          <w:sz w:val="24"/>
          <w:szCs w:val="24"/>
        </w:rPr>
        <w:t xml:space="preserve">, </w:t>
      </w:r>
      <w:r w:rsidR="007B7F38">
        <w:rPr>
          <w:rFonts w:ascii="Times New Roman" w:hAnsi="Times New Roman" w:cs="Times New Roman"/>
          <w:sz w:val="24"/>
          <w:szCs w:val="24"/>
        </w:rPr>
        <w:t>favorece</w:t>
      </w:r>
      <w:r w:rsidR="007B7F38" w:rsidRPr="006B1703">
        <w:rPr>
          <w:rFonts w:ascii="Times New Roman" w:hAnsi="Times New Roman" w:cs="Times New Roman"/>
          <w:sz w:val="24"/>
          <w:szCs w:val="24"/>
        </w:rPr>
        <w:t xml:space="preserve"> </w:t>
      </w:r>
      <w:r w:rsidRPr="006B1703">
        <w:rPr>
          <w:rFonts w:ascii="Times New Roman" w:hAnsi="Times New Roman" w:cs="Times New Roman"/>
          <w:sz w:val="24"/>
          <w:szCs w:val="24"/>
        </w:rPr>
        <w:t xml:space="preserve">la salud física de los trabajadores al reducir las tensiones </w:t>
      </w:r>
      <w:r w:rsidR="007B7F38">
        <w:rPr>
          <w:rFonts w:ascii="Times New Roman" w:hAnsi="Times New Roman" w:cs="Times New Roman"/>
          <w:sz w:val="24"/>
          <w:szCs w:val="24"/>
        </w:rPr>
        <w:t xml:space="preserve">musculares </w:t>
      </w:r>
      <w:r w:rsidRPr="006B1703">
        <w:rPr>
          <w:rFonts w:ascii="Times New Roman" w:hAnsi="Times New Roman" w:cs="Times New Roman"/>
          <w:sz w:val="24"/>
          <w:szCs w:val="24"/>
        </w:rPr>
        <w:t xml:space="preserve">y </w:t>
      </w:r>
      <w:r w:rsidR="007B7F38">
        <w:rPr>
          <w:rFonts w:ascii="Times New Roman" w:hAnsi="Times New Roman" w:cs="Times New Roman"/>
          <w:sz w:val="24"/>
          <w:szCs w:val="24"/>
        </w:rPr>
        <w:t xml:space="preserve">las </w:t>
      </w:r>
      <w:r w:rsidRPr="006B1703">
        <w:rPr>
          <w:rFonts w:ascii="Times New Roman" w:hAnsi="Times New Roman" w:cs="Times New Roman"/>
          <w:sz w:val="24"/>
          <w:szCs w:val="24"/>
        </w:rPr>
        <w:t xml:space="preserve">molestias </w:t>
      </w:r>
      <w:r w:rsidR="008C79C4">
        <w:rPr>
          <w:rFonts w:ascii="Times New Roman" w:hAnsi="Times New Roman" w:cs="Times New Roman"/>
          <w:sz w:val="24"/>
          <w:szCs w:val="24"/>
        </w:rPr>
        <w:t>der</w:t>
      </w:r>
      <w:r w:rsidRPr="006B1703">
        <w:rPr>
          <w:rFonts w:ascii="Times New Roman" w:hAnsi="Times New Roman" w:cs="Times New Roman"/>
          <w:sz w:val="24"/>
          <w:szCs w:val="24"/>
        </w:rPr>
        <w:t>i</w:t>
      </w:r>
      <w:r w:rsidR="008C79C4">
        <w:rPr>
          <w:rFonts w:ascii="Times New Roman" w:hAnsi="Times New Roman" w:cs="Times New Roman"/>
          <w:sz w:val="24"/>
          <w:szCs w:val="24"/>
        </w:rPr>
        <w:t>v</w:t>
      </w:r>
      <w:r w:rsidRPr="006B1703">
        <w:rPr>
          <w:rFonts w:ascii="Times New Roman" w:hAnsi="Times New Roman" w:cs="Times New Roman"/>
          <w:sz w:val="24"/>
          <w:szCs w:val="24"/>
        </w:rPr>
        <w:t xml:space="preserve">adas </w:t>
      </w:r>
      <w:r w:rsidR="008C79C4">
        <w:rPr>
          <w:rFonts w:ascii="Times New Roman" w:hAnsi="Times New Roman" w:cs="Times New Roman"/>
          <w:sz w:val="24"/>
          <w:szCs w:val="24"/>
        </w:rPr>
        <w:t>de posturas</w:t>
      </w:r>
      <w:r w:rsidRPr="006B1703">
        <w:rPr>
          <w:rFonts w:ascii="Times New Roman" w:hAnsi="Times New Roman" w:cs="Times New Roman"/>
          <w:sz w:val="24"/>
          <w:szCs w:val="24"/>
        </w:rPr>
        <w:t xml:space="preserve"> inadecuadas o </w:t>
      </w:r>
      <w:r w:rsidR="008C79C4">
        <w:rPr>
          <w:rFonts w:ascii="Times New Roman" w:hAnsi="Times New Roman" w:cs="Times New Roman"/>
          <w:sz w:val="24"/>
          <w:szCs w:val="24"/>
        </w:rPr>
        <w:t>d</w:t>
      </w:r>
      <w:r w:rsidRPr="006B1703">
        <w:rPr>
          <w:rFonts w:ascii="Times New Roman" w:hAnsi="Times New Roman" w:cs="Times New Roman"/>
          <w:sz w:val="24"/>
          <w:szCs w:val="24"/>
        </w:rPr>
        <w:t>el uso ineficaz de herramientas. As</w:t>
      </w:r>
      <w:r w:rsidR="008C79C4">
        <w:rPr>
          <w:rFonts w:ascii="Times New Roman" w:hAnsi="Times New Roman" w:cs="Times New Roman"/>
          <w:sz w:val="24"/>
          <w:szCs w:val="24"/>
        </w:rPr>
        <w:t>imismo</w:t>
      </w:r>
      <w:r w:rsidRPr="006B1703">
        <w:rPr>
          <w:rFonts w:ascii="Times New Roman" w:hAnsi="Times New Roman" w:cs="Times New Roman"/>
          <w:sz w:val="24"/>
          <w:szCs w:val="24"/>
        </w:rPr>
        <w:t>, contribuye al bienestar psicológico, al crear un entorno laboral más confortable y menos estresante</w:t>
      </w:r>
      <w:r w:rsidR="008C79C4">
        <w:rPr>
          <w:rFonts w:ascii="Times New Roman" w:hAnsi="Times New Roman" w:cs="Times New Roman"/>
          <w:sz w:val="24"/>
          <w:szCs w:val="24"/>
        </w:rPr>
        <w:t>, lo que mejora la experiencia del trabajador</w:t>
      </w:r>
      <w:r w:rsidRPr="006B1703">
        <w:rPr>
          <w:rFonts w:ascii="Times New Roman" w:hAnsi="Times New Roman" w:cs="Times New Roman"/>
          <w:sz w:val="24"/>
          <w:szCs w:val="24"/>
        </w:rPr>
        <w:t xml:space="preserve"> (Karhu </w:t>
      </w:r>
      <w:r w:rsidR="00730BAC">
        <w:rPr>
          <w:rFonts w:ascii="Times New Roman" w:hAnsi="Times New Roman" w:cs="Times New Roman"/>
          <w:sz w:val="24"/>
          <w:szCs w:val="24"/>
        </w:rPr>
        <w:t>et al</w:t>
      </w:r>
      <w:r w:rsidRPr="006B1703">
        <w:rPr>
          <w:rFonts w:ascii="Times New Roman" w:hAnsi="Times New Roman" w:cs="Times New Roman"/>
          <w:sz w:val="24"/>
          <w:szCs w:val="24"/>
        </w:rPr>
        <w:t>. 1981).</w:t>
      </w:r>
    </w:p>
    <w:p w14:paraId="30D5348D" w14:textId="510DE28C" w:rsidR="006B1703" w:rsidRDefault="006B1703" w:rsidP="00026217">
      <w:pPr>
        <w:spacing w:after="0" w:line="360" w:lineRule="auto"/>
        <w:ind w:firstLine="709"/>
        <w:jc w:val="both"/>
        <w:rPr>
          <w:rFonts w:ascii="Times New Roman" w:hAnsi="Times New Roman" w:cs="Times New Roman"/>
          <w:sz w:val="24"/>
          <w:szCs w:val="24"/>
        </w:rPr>
      </w:pPr>
      <w:r w:rsidRPr="006B1703">
        <w:rPr>
          <w:rFonts w:ascii="Times New Roman" w:hAnsi="Times New Roman" w:cs="Times New Roman"/>
          <w:sz w:val="24"/>
          <w:szCs w:val="24"/>
        </w:rPr>
        <w:t xml:space="preserve">Desde una perspectiva organizacional, los beneficios de la ergonomía se </w:t>
      </w:r>
      <w:r w:rsidR="008C79C4">
        <w:rPr>
          <w:rFonts w:ascii="Times New Roman" w:hAnsi="Times New Roman" w:cs="Times New Roman"/>
          <w:sz w:val="24"/>
          <w:szCs w:val="24"/>
        </w:rPr>
        <w:t>reflejan</w:t>
      </w:r>
      <w:r w:rsidRPr="006B1703">
        <w:rPr>
          <w:rFonts w:ascii="Times New Roman" w:hAnsi="Times New Roman" w:cs="Times New Roman"/>
          <w:sz w:val="24"/>
          <w:szCs w:val="24"/>
        </w:rPr>
        <w:t xml:space="preserve"> en una disminución </w:t>
      </w:r>
      <w:r w:rsidR="008C79C4">
        <w:rPr>
          <w:rFonts w:ascii="Times New Roman" w:hAnsi="Times New Roman" w:cs="Times New Roman"/>
          <w:sz w:val="24"/>
          <w:szCs w:val="24"/>
        </w:rPr>
        <w:t>d</w:t>
      </w:r>
      <w:r w:rsidRPr="006B1703">
        <w:rPr>
          <w:rFonts w:ascii="Times New Roman" w:hAnsi="Times New Roman" w:cs="Times New Roman"/>
          <w:sz w:val="24"/>
          <w:szCs w:val="24"/>
        </w:rPr>
        <w:t xml:space="preserve">e las tasas de accidentes laborales, un </w:t>
      </w:r>
      <w:r w:rsidR="008C79C4">
        <w:rPr>
          <w:rFonts w:ascii="Times New Roman" w:hAnsi="Times New Roman" w:cs="Times New Roman"/>
          <w:sz w:val="24"/>
          <w:szCs w:val="24"/>
        </w:rPr>
        <w:t>aumento</w:t>
      </w:r>
      <w:r w:rsidRPr="006B1703">
        <w:rPr>
          <w:rFonts w:ascii="Times New Roman" w:hAnsi="Times New Roman" w:cs="Times New Roman"/>
          <w:sz w:val="24"/>
          <w:szCs w:val="24"/>
        </w:rPr>
        <w:t xml:space="preserve"> en la productividad y un</w:t>
      </w:r>
      <w:r w:rsidR="008C79C4">
        <w:rPr>
          <w:rFonts w:ascii="Times New Roman" w:hAnsi="Times New Roman" w:cs="Times New Roman"/>
          <w:sz w:val="24"/>
          <w:szCs w:val="24"/>
        </w:rPr>
        <w:t>a</w:t>
      </w:r>
      <w:r w:rsidRPr="006B1703">
        <w:rPr>
          <w:rFonts w:ascii="Times New Roman" w:hAnsi="Times New Roman" w:cs="Times New Roman"/>
          <w:sz w:val="24"/>
          <w:szCs w:val="24"/>
        </w:rPr>
        <w:t xml:space="preserve"> </w:t>
      </w:r>
      <w:r w:rsidR="008C79C4">
        <w:rPr>
          <w:rFonts w:ascii="Times New Roman" w:hAnsi="Times New Roman" w:cs="Times New Roman"/>
          <w:sz w:val="24"/>
          <w:szCs w:val="24"/>
        </w:rPr>
        <w:t>mayor</w:t>
      </w:r>
      <w:r w:rsidRPr="006B1703">
        <w:rPr>
          <w:rFonts w:ascii="Times New Roman" w:hAnsi="Times New Roman" w:cs="Times New Roman"/>
          <w:sz w:val="24"/>
          <w:szCs w:val="24"/>
        </w:rPr>
        <w:t xml:space="preserve"> satisfacción del </w:t>
      </w:r>
      <w:r w:rsidR="008C79C4">
        <w:rPr>
          <w:rFonts w:ascii="Times New Roman" w:hAnsi="Times New Roman" w:cs="Times New Roman"/>
          <w:sz w:val="24"/>
          <w:szCs w:val="24"/>
        </w:rPr>
        <w:t>empleado</w:t>
      </w:r>
      <w:r w:rsidRPr="006B1703">
        <w:rPr>
          <w:rFonts w:ascii="Times New Roman" w:hAnsi="Times New Roman" w:cs="Times New Roman"/>
          <w:sz w:val="24"/>
          <w:szCs w:val="24"/>
        </w:rPr>
        <w:t xml:space="preserve">. </w:t>
      </w:r>
      <w:r w:rsidR="008C79C4">
        <w:rPr>
          <w:rFonts w:ascii="Times New Roman" w:hAnsi="Times New Roman" w:cs="Times New Roman"/>
          <w:sz w:val="24"/>
          <w:szCs w:val="24"/>
        </w:rPr>
        <w:t>I</w:t>
      </w:r>
      <w:r w:rsidRPr="006B1703">
        <w:rPr>
          <w:rFonts w:ascii="Times New Roman" w:hAnsi="Times New Roman" w:cs="Times New Roman"/>
          <w:sz w:val="24"/>
          <w:szCs w:val="24"/>
        </w:rPr>
        <w:t>nver</w:t>
      </w:r>
      <w:r w:rsidR="008C79C4">
        <w:rPr>
          <w:rFonts w:ascii="Times New Roman" w:hAnsi="Times New Roman" w:cs="Times New Roman"/>
          <w:sz w:val="24"/>
          <w:szCs w:val="24"/>
        </w:rPr>
        <w:t>t</w:t>
      </w:r>
      <w:r w:rsidRPr="006B1703">
        <w:rPr>
          <w:rFonts w:ascii="Times New Roman" w:hAnsi="Times New Roman" w:cs="Times New Roman"/>
          <w:sz w:val="24"/>
          <w:szCs w:val="24"/>
        </w:rPr>
        <w:t>i</w:t>
      </w:r>
      <w:r w:rsidR="008C79C4">
        <w:rPr>
          <w:rFonts w:ascii="Times New Roman" w:hAnsi="Times New Roman" w:cs="Times New Roman"/>
          <w:sz w:val="24"/>
          <w:szCs w:val="24"/>
        </w:rPr>
        <w:t>r</w:t>
      </w:r>
      <w:r w:rsidRPr="006B1703">
        <w:rPr>
          <w:rFonts w:ascii="Times New Roman" w:hAnsi="Times New Roman" w:cs="Times New Roman"/>
          <w:sz w:val="24"/>
          <w:szCs w:val="24"/>
        </w:rPr>
        <w:t xml:space="preserve"> en </w:t>
      </w:r>
      <w:proofErr w:type="gramStart"/>
      <w:r w:rsidRPr="006B1703">
        <w:rPr>
          <w:rFonts w:ascii="Times New Roman" w:hAnsi="Times New Roman" w:cs="Times New Roman"/>
          <w:sz w:val="24"/>
          <w:szCs w:val="24"/>
        </w:rPr>
        <w:t xml:space="preserve">ergonomía </w:t>
      </w:r>
      <w:r w:rsidR="008C79C4">
        <w:rPr>
          <w:rFonts w:ascii="Times New Roman" w:hAnsi="Times New Roman" w:cs="Times New Roman"/>
          <w:sz w:val="24"/>
          <w:szCs w:val="24"/>
        </w:rPr>
        <w:t xml:space="preserve"> </w:t>
      </w:r>
      <w:r w:rsidR="00CA544D">
        <w:rPr>
          <w:rFonts w:ascii="Times New Roman" w:hAnsi="Times New Roman" w:cs="Times New Roman"/>
          <w:sz w:val="24"/>
          <w:szCs w:val="24"/>
        </w:rPr>
        <w:t>representa</w:t>
      </w:r>
      <w:proofErr w:type="gramEnd"/>
      <w:r w:rsidR="00CA544D">
        <w:rPr>
          <w:rFonts w:ascii="Times New Roman" w:hAnsi="Times New Roman" w:cs="Times New Roman"/>
          <w:sz w:val="24"/>
          <w:szCs w:val="24"/>
        </w:rPr>
        <w:t xml:space="preserve"> una inversión rentable</w:t>
      </w:r>
      <w:r w:rsidR="008C79C4">
        <w:rPr>
          <w:rFonts w:ascii="Times New Roman" w:hAnsi="Times New Roman" w:cs="Times New Roman"/>
          <w:sz w:val="24"/>
          <w:szCs w:val="24"/>
        </w:rPr>
        <w:t xml:space="preserve"> para las empresas, ya </w:t>
      </w:r>
      <w:proofErr w:type="gramStart"/>
      <w:r w:rsidR="008C79C4">
        <w:rPr>
          <w:rFonts w:ascii="Times New Roman" w:hAnsi="Times New Roman" w:cs="Times New Roman"/>
          <w:sz w:val="24"/>
          <w:szCs w:val="24"/>
        </w:rPr>
        <w:t xml:space="preserve">que </w:t>
      </w:r>
      <w:r w:rsidRPr="006B1703">
        <w:rPr>
          <w:rFonts w:ascii="Times New Roman" w:hAnsi="Times New Roman" w:cs="Times New Roman"/>
          <w:sz w:val="24"/>
          <w:szCs w:val="24"/>
        </w:rPr>
        <w:t xml:space="preserve"> reduc</w:t>
      </w:r>
      <w:r w:rsidR="008C79C4">
        <w:rPr>
          <w:rFonts w:ascii="Times New Roman" w:hAnsi="Times New Roman" w:cs="Times New Roman"/>
          <w:sz w:val="24"/>
          <w:szCs w:val="24"/>
        </w:rPr>
        <w:t>e</w:t>
      </w:r>
      <w:proofErr w:type="gramEnd"/>
      <w:r w:rsidRPr="006B1703">
        <w:rPr>
          <w:rFonts w:ascii="Times New Roman" w:hAnsi="Times New Roman" w:cs="Times New Roman"/>
          <w:sz w:val="24"/>
          <w:szCs w:val="24"/>
        </w:rPr>
        <w:t xml:space="preserve"> </w:t>
      </w:r>
      <w:r w:rsidR="008C79C4">
        <w:rPr>
          <w:rFonts w:ascii="Times New Roman" w:hAnsi="Times New Roman" w:cs="Times New Roman"/>
          <w:sz w:val="24"/>
          <w:szCs w:val="24"/>
        </w:rPr>
        <w:t>los</w:t>
      </w:r>
      <w:r w:rsidRPr="006B1703">
        <w:rPr>
          <w:rFonts w:ascii="Times New Roman" w:hAnsi="Times New Roman" w:cs="Times New Roman"/>
          <w:sz w:val="24"/>
          <w:szCs w:val="24"/>
        </w:rPr>
        <w:t xml:space="preserve"> costos asociados con tratamientos médicos</w:t>
      </w:r>
      <w:r w:rsidR="008C79C4">
        <w:rPr>
          <w:rFonts w:ascii="Times New Roman" w:hAnsi="Times New Roman" w:cs="Times New Roman"/>
          <w:sz w:val="24"/>
          <w:szCs w:val="24"/>
        </w:rPr>
        <w:t>,</w:t>
      </w:r>
      <w:r w:rsidRPr="006B1703">
        <w:rPr>
          <w:rFonts w:ascii="Times New Roman" w:hAnsi="Times New Roman" w:cs="Times New Roman"/>
          <w:sz w:val="24"/>
          <w:szCs w:val="24"/>
        </w:rPr>
        <w:t xml:space="preserve"> ausencias laborales</w:t>
      </w:r>
      <w:r w:rsidR="008C79C4">
        <w:rPr>
          <w:rFonts w:ascii="Times New Roman" w:hAnsi="Times New Roman" w:cs="Times New Roman"/>
          <w:sz w:val="24"/>
          <w:szCs w:val="24"/>
        </w:rPr>
        <w:t xml:space="preserve"> y rotación de personal</w:t>
      </w:r>
      <w:r w:rsidRPr="006B1703">
        <w:rPr>
          <w:rFonts w:ascii="Times New Roman" w:hAnsi="Times New Roman" w:cs="Times New Roman"/>
          <w:sz w:val="24"/>
          <w:szCs w:val="24"/>
        </w:rPr>
        <w:t>, fortalec</w:t>
      </w:r>
      <w:r w:rsidR="008C79C4">
        <w:rPr>
          <w:rFonts w:ascii="Times New Roman" w:hAnsi="Times New Roman" w:cs="Times New Roman"/>
          <w:sz w:val="24"/>
          <w:szCs w:val="24"/>
        </w:rPr>
        <w:t>i</w:t>
      </w:r>
      <w:r w:rsidRPr="006B1703">
        <w:rPr>
          <w:rFonts w:ascii="Times New Roman" w:hAnsi="Times New Roman" w:cs="Times New Roman"/>
          <w:sz w:val="24"/>
          <w:szCs w:val="24"/>
        </w:rPr>
        <w:t>e</w:t>
      </w:r>
      <w:r w:rsidR="008C79C4">
        <w:rPr>
          <w:rFonts w:ascii="Times New Roman" w:hAnsi="Times New Roman" w:cs="Times New Roman"/>
          <w:sz w:val="24"/>
          <w:szCs w:val="24"/>
        </w:rPr>
        <w:t>ndo así la eficiencia y</w:t>
      </w:r>
      <w:r w:rsidRPr="006B1703">
        <w:rPr>
          <w:rFonts w:ascii="Times New Roman" w:hAnsi="Times New Roman" w:cs="Times New Roman"/>
          <w:sz w:val="24"/>
          <w:szCs w:val="24"/>
        </w:rPr>
        <w:t xml:space="preserve"> rentabilidad empresa</w:t>
      </w:r>
      <w:r w:rsidR="008C79C4">
        <w:rPr>
          <w:rFonts w:ascii="Times New Roman" w:hAnsi="Times New Roman" w:cs="Times New Roman"/>
          <w:sz w:val="24"/>
          <w:szCs w:val="24"/>
        </w:rPr>
        <w:t>rial</w:t>
      </w:r>
      <w:r w:rsidRPr="006B1703">
        <w:rPr>
          <w:rFonts w:ascii="Times New Roman" w:hAnsi="Times New Roman" w:cs="Times New Roman"/>
          <w:sz w:val="24"/>
          <w:szCs w:val="24"/>
        </w:rPr>
        <w:t xml:space="preserve"> (Griffiths </w:t>
      </w:r>
      <w:r w:rsidR="00730BAC">
        <w:rPr>
          <w:rFonts w:ascii="Times New Roman" w:hAnsi="Times New Roman" w:cs="Times New Roman"/>
          <w:sz w:val="24"/>
          <w:szCs w:val="24"/>
        </w:rPr>
        <w:t>et al.</w:t>
      </w:r>
      <w:r w:rsidRPr="006B1703">
        <w:rPr>
          <w:rFonts w:ascii="Times New Roman" w:hAnsi="Times New Roman" w:cs="Times New Roman"/>
          <w:sz w:val="24"/>
          <w:szCs w:val="24"/>
        </w:rPr>
        <w:t xml:space="preserve"> 2007).</w:t>
      </w:r>
    </w:p>
    <w:p w14:paraId="23C596BA" w14:textId="77777777" w:rsidR="00856A9E" w:rsidRDefault="00856A9E" w:rsidP="00026217">
      <w:pPr>
        <w:spacing w:after="0" w:line="360" w:lineRule="auto"/>
        <w:ind w:firstLine="709"/>
        <w:jc w:val="both"/>
        <w:rPr>
          <w:rFonts w:ascii="Times New Roman" w:hAnsi="Times New Roman" w:cs="Times New Roman"/>
          <w:sz w:val="24"/>
          <w:szCs w:val="24"/>
        </w:rPr>
      </w:pPr>
    </w:p>
    <w:p w14:paraId="6338F495" w14:textId="77777777" w:rsidR="00856A9E" w:rsidRDefault="00856A9E" w:rsidP="00026217">
      <w:pPr>
        <w:spacing w:after="0" w:line="360" w:lineRule="auto"/>
        <w:ind w:firstLine="709"/>
        <w:jc w:val="both"/>
        <w:rPr>
          <w:rFonts w:ascii="Times New Roman" w:hAnsi="Times New Roman" w:cs="Times New Roman"/>
          <w:sz w:val="24"/>
          <w:szCs w:val="24"/>
        </w:rPr>
      </w:pPr>
    </w:p>
    <w:p w14:paraId="33E9B612" w14:textId="77777777" w:rsidR="00856A9E" w:rsidRDefault="00856A9E" w:rsidP="00026217">
      <w:pPr>
        <w:spacing w:after="0" w:line="360" w:lineRule="auto"/>
        <w:ind w:firstLine="709"/>
        <w:jc w:val="both"/>
        <w:rPr>
          <w:rFonts w:ascii="Times New Roman" w:hAnsi="Times New Roman" w:cs="Times New Roman"/>
          <w:sz w:val="24"/>
          <w:szCs w:val="24"/>
        </w:rPr>
      </w:pPr>
    </w:p>
    <w:p w14:paraId="55B4E4ED" w14:textId="77777777" w:rsidR="00856A9E" w:rsidRPr="00C405CA" w:rsidRDefault="00856A9E" w:rsidP="00026217">
      <w:pPr>
        <w:spacing w:after="0" w:line="360" w:lineRule="auto"/>
        <w:ind w:firstLine="709"/>
        <w:jc w:val="both"/>
        <w:rPr>
          <w:rFonts w:ascii="Times New Roman" w:hAnsi="Times New Roman" w:cs="Times New Roman"/>
          <w:sz w:val="24"/>
          <w:szCs w:val="24"/>
        </w:rPr>
      </w:pPr>
    </w:p>
    <w:p w14:paraId="090B5176" w14:textId="087AFBBA" w:rsidR="00C405CA" w:rsidRPr="00E6549D" w:rsidRDefault="00C405CA" w:rsidP="00856A9E">
      <w:pPr>
        <w:spacing w:after="0" w:line="360" w:lineRule="auto"/>
        <w:jc w:val="center"/>
        <w:rPr>
          <w:rFonts w:ascii="Times New Roman" w:hAnsi="Times New Roman" w:cs="Times New Roman"/>
          <w:b/>
          <w:bCs/>
          <w:sz w:val="28"/>
          <w:szCs w:val="28"/>
        </w:rPr>
      </w:pPr>
      <w:r w:rsidRPr="00E6549D">
        <w:rPr>
          <w:rFonts w:ascii="Times New Roman" w:hAnsi="Times New Roman" w:cs="Times New Roman"/>
          <w:b/>
          <w:bCs/>
          <w:sz w:val="28"/>
          <w:szCs w:val="28"/>
        </w:rPr>
        <w:lastRenderedPageBreak/>
        <w:t>Evolución de la Ergonomía en el Entorno Industrial</w:t>
      </w:r>
    </w:p>
    <w:p w14:paraId="79F3F987" w14:textId="4F308898" w:rsidR="006B1703" w:rsidRPr="006B1703" w:rsidRDefault="006B1703" w:rsidP="00026217">
      <w:pPr>
        <w:spacing w:after="0" w:line="360" w:lineRule="auto"/>
        <w:ind w:firstLine="709"/>
        <w:jc w:val="both"/>
        <w:rPr>
          <w:rFonts w:ascii="Times New Roman" w:hAnsi="Times New Roman" w:cs="Times New Roman"/>
          <w:sz w:val="24"/>
          <w:szCs w:val="24"/>
        </w:rPr>
      </w:pPr>
      <w:r w:rsidRPr="006B1703">
        <w:rPr>
          <w:rFonts w:ascii="Times New Roman" w:hAnsi="Times New Roman" w:cs="Times New Roman"/>
          <w:sz w:val="24"/>
          <w:szCs w:val="24"/>
        </w:rPr>
        <w:t xml:space="preserve">La ergonomía, como disciplina </w:t>
      </w:r>
      <w:r w:rsidR="009049CE" w:rsidRPr="006B1703">
        <w:rPr>
          <w:rFonts w:ascii="Times New Roman" w:hAnsi="Times New Roman" w:cs="Times New Roman"/>
          <w:sz w:val="24"/>
          <w:szCs w:val="24"/>
        </w:rPr>
        <w:t xml:space="preserve">científica </w:t>
      </w:r>
      <w:r w:rsidR="009049CE">
        <w:rPr>
          <w:rFonts w:ascii="Times New Roman" w:hAnsi="Times New Roman" w:cs="Times New Roman"/>
          <w:sz w:val="24"/>
          <w:szCs w:val="24"/>
        </w:rPr>
        <w:t>enfocada</w:t>
      </w:r>
      <w:r w:rsidR="008C79C4">
        <w:rPr>
          <w:rFonts w:ascii="Times New Roman" w:hAnsi="Times New Roman" w:cs="Times New Roman"/>
          <w:sz w:val="24"/>
          <w:szCs w:val="24"/>
        </w:rPr>
        <w:t xml:space="preserve"> en</w:t>
      </w:r>
      <w:r w:rsidRPr="006B1703">
        <w:rPr>
          <w:rFonts w:ascii="Times New Roman" w:hAnsi="Times New Roman" w:cs="Times New Roman"/>
          <w:sz w:val="24"/>
          <w:szCs w:val="24"/>
        </w:rPr>
        <w:t xml:space="preserve"> optimizar la interacción entre los seres humanos y los elementos de un sistema, ha experimentado una evolución </w:t>
      </w:r>
      <w:r w:rsidR="008C79C4">
        <w:rPr>
          <w:rFonts w:ascii="Times New Roman" w:hAnsi="Times New Roman" w:cs="Times New Roman"/>
          <w:sz w:val="24"/>
          <w:szCs w:val="24"/>
        </w:rPr>
        <w:t xml:space="preserve">significativa </w:t>
      </w:r>
      <w:r w:rsidRPr="006B1703">
        <w:rPr>
          <w:rFonts w:ascii="Times New Roman" w:hAnsi="Times New Roman" w:cs="Times New Roman"/>
          <w:sz w:val="24"/>
          <w:szCs w:val="24"/>
        </w:rPr>
        <w:t xml:space="preserve">desde sus inicios en la década de 1940. </w:t>
      </w:r>
      <w:r w:rsidR="008C79C4">
        <w:rPr>
          <w:rFonts w:ascii="Times New Roman" w:hAnsi="Times New Roman" w:cs="Times New Roman"/>
          <w:sz w:val="24"/>
          <w:szCs w:val="24"/>
        </w:rPr>
        <w:t xml:space="preserve">En sus primeras etapas, </w:t>
      </w:r>
      <w:r w:rsidRPr="006B1703">
        <w:rPr>
          <w:rFonts w:ascii="Times New Roman" w:hAnsi="Times New Roman" w:cs="Times New Roman"/>
          <w:sz w:val="24"/>
          <w:szCs w:val="24"/>
        </w:rPr>
        <w:t xml:space="preserve">su enfoque </w:t>
      </w:r>
      <w:r w:rsidR="008C79C4">
        <w:rPr>
          <w:rFonts w:ascii="Times New Roman" w:hAnsi="Times New Roman" w:cs="Times New Roman"/>
          <w:sz w:val="24"/>
          <w:szCs w:val="24"/>
        </w:rPr>
        <w:t xml:space="preserve">principal </w:t>
      </w:r>
      <w:r w:rsidRPr="006B1703">
        <w:rPr>
          <w:rFonts w:ascii="Times New Roman" w:hAnsi="Times New Roman" w:cs="Times New Roman"/>
          <w:sz w:val="24"/>
          <w:szCs w:val="24"/>
        </w:rPr>
        <w:t xml:space="preserve">se centraba en aspectos </w:t>
      </w:r>
      <w:r w:rsidR="00F74634" w:rsidRPr="006B1703">
        <w:rPr>
          <w:rFonts w:ascii="Times New Roman" w:hAnsi="Times New Roman" w:cs="Times New Roman"/>
          <w:sz w:val="24"/>
          <w:szCs w:val="24"/>
        </w:rPr>
        <w:t>físicos</w:t>
      </w:r>
      <w:r w:rsidR="00F74634">
        <w:rPr>
          <w:rFonts w:ascii="Times New Roman" w:hAnsi="Times New Roman" w:cs="Times New Roman"/>
          <w:sz w:val="24"/>
          <w:szCs w:val="24"/>
        </w:rPr>
        <w:t>,</w:t>
      </w:r>
      <w:r w:rsidR="00F74634" w:rsidRPr="006B1703">
        <w:rPr>
          <w:rFonts w:ascii="Times New Roman" w:hAnsi="Times New Roman" w:cs="Times New Roman"/>
          <w:sz w:val="24"/>
          <w:szCs w:val="24"/>
        </w:rPr>
        <w:t xml:space="preserve"> </w:t>
      </w:r>
      <w:r w:rsidR="00F74634">
        <w:rPr>
          <w:rFonts w:ascii="Times New Roman" w:hAnsi="Times New Roman" w:cs="Times New Roman"/>
          <w:sz w:val="24"/>
          <w:szCs w:val="24"/>
        </w:rPr>
        <w:t>especialmente</w:t>
      </w:r>
      <w:r w:rsidR="008C79C4">
        <w:rPr>
          <w:rFonts w:ascii="Times New Roman" w:hAnsi="Times New Roman" w:cs="Times New Roman"/>
          <w:sz w:val="24"/>
          <w:szCs w:val="24"/>
        </w:rPr>
        <w:t xml:space="preserve"> en la adaptación</w:t>
      </w:r>
      <w:r w:rsidRPr="006B1703">
        <w:rPr>
          <w:rFonts w:ascii="Times New Roman" w:hAnsi="Times New Roman" w:cs="Times New Roman"/>
          <w:sz w:val="24"/>
          <w:szCs w:val="24"/>
        </w:rPr>
        <w:t xml:space="preserve"> del entorno de trabajo a las capacidades corporales y las limitaciones de los trabajadores. Este enfoque </w:t>
      </w:r>
      <w:r w:rsidR="008C79C4">
        <w:rPr>
          <w:rFonts w:ascii="Times New Roman" w:hAnsi="Times New Roman" w:cs="Times New Roman"/>
          <w:sz w:val="24"/>
          <w:szCs w:val="24"/>
        </w:rPr>
        <w:t xml:space="preserve">inicial buscaba </w:t>
      </w:r>
      <w:r w:rsidRPr="006B1703">
        <w:rPr>
          <w:rFonts w:ascii="Times New Roman" w:hAnsi="Times New Roman" w:cs="Times New Roman"/>
          <w:sz w:val="24"/>
          <w:szCs w:val="24"/>
        </w:rPr>
        <w:t xml:space="preserve">minimizar la fatiga, los accidentes y las lesiones laborales </w:t>
      </w:r>
      <w:r w:rsidR="008C79C4">
        <w:rPr>
          <w:rFonts w:ascii="Times New Roman" w:hAnsi="Times New Roman" w:cs="Times New Roman"/>
          <w:sz w:val="24"/>
          <w:szCs w:val="24"/>
        </w:rPr>
        <w:t>mediante el diseño de herramientas, maquinaria y estaciones de trabajo adecuadas</w:t>
      </w:r>
      <w:r w:rsidR="004C4EF7">
        <w:rPr>
          <w:rFonts w:ascii="Times New Roman" w:hAnsi="Times New Roman" w:cs="Times New Roman"/>
          <w:sz w:val="24"/>
          <w:szCs w:val="24"/>
        </w:rPr>
        <w:t>.</w:t>
      </w:r>
    </w:p>
    <w:p w14:paraId="20A5EAED" w14:textId="77777777" w:rsidR="00856A9E" w:rsidRDefault="00856A9E" w:rsidP="00026217">
      <w:pPr>
        <w:spacing w:after="0" w:line="360" w:lineRule="auto"/>
        <w:jc w:val="both"/>
        <w:rPr>
          <w:rFonts w:ascii="Times New Roman" w:hAnsi="Times New Roman" w:cs="Times New Roman"/>
          <w:b/>
          <w:bCs/>
          <w:sz w:val="28"/>
          <w:szCs w:val="28"/>
        </w:rPr>
      </w:pPr>
    </w:p>
    <w:p w14:paraId="1FB89D11" w14:textId="17BF4AD1" w:rsidR="006B1703" w:rsidRPr="00E6549D" w:rsidRDefault="006B1703" w:rsidP="00856A9E">
      <w:pPr>
        <w:spacing w:after="0" w:line="360" w:lineRule="auto"/>
        <w:jc w:val="center"/>
        <w:rPr>
          <w:rFonts w:ascii="Times New Roman" w:hAnsi="Times New Roman" w:cs="Times New Roman"/>
          <w:b/>
          <w:bCs/>
          <w:sz w:val="28"/>
          <w:szCs w:val="28"/>
        </w:rPr>
      </w:pPr>
      <w:r w:rsidRPr="00E6549D">
        <w:rPr>
          <w:rFonts w:ascii="Times New Roman" w:hAnsi="Times New Roman" w:cs="Times New Roman"/>
          <w:b/>
          <w:bCs/>
          <w:sz w:val="28"/>
          <w:szCs w:val="28"/>
        </w:rPr>
        <w:t>De la Ergonomía Física a la Psicología y Organización</w:t>
      </w:r>
    </w:p>
    <w:p w14:paraId="0B8F6D34" w14:textId="485B3836" w:rsidR="006B1703" w:rsidRPr="006B1703" w:rsidRDefault="007E5A66" w:rsidP="0002621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Con </w:t>
      </w:r>
      <w:r w:rsidR="006B1703" w:rsidRPr="006B1703">
        <w:rPr>
          <w:rFonts w:ascii="Times New Roman" w:hAnsi="Times New Roman" w:cs="Times New Roman"/>
          <w:sz w:val="24"/>
          <w:szCs w:val="24"/>
        </w:rPr>
        <w:t>e</w:t>
      </w:r>
      <w:r>
        <w:rPr>
          <w:rFonts w:ascii="Times New Roman" w:hAnsi="Times New Roman" w:cs="Times New Roman"/>
          <w:sz w:val="24"/>
          <w:szCs w:val="24"/>
        </w:rPr>
        <w:t>l</w:t>
      </w:r>
      <w:r w:rsidR="006B1703" w:rsidRPr="006B1703">
        <w:rPr>
          <w:rFonts w:ascii="Times New Roman" w:hAnsi="Times New Roman" w:cs="Times New Roman"/>
          <w:sz w:val="24"/>
          <w:szCs w:val="24"/>
        </w:rPr>
        <w:t xml:space="preserve"> avan</w:t>
      </w:r>
      <w:r>
        <w:rPr>
          <w:rFonts w:ascii="Times New Roman" w:hAnsi="Times New Roman" w:cs="Times New Roman"/>
          <w:sz w:val="24"/>
          <w:szCs w:val="24"/>
        </w:rPr>
        <w:t>ce de</w:t>
      </w:r>
      <w:r w:rsidR="006B1703" w:rsidRPr="006B1703">
        <w:rPr>
          <w:rFonts w:ascii="Times New Roman" w:hAnsi="Times New Roman" w:cs="Times New Roman"/>
          <w:sz w:val="24"/>
          <w:szCs w:val="24"/>
        </w:rPr>
        <w:t xml:space="preserve"> la investigación en los campos de la psicología, ingeniería y medicina ocupacional, se reconoci</w:t>
      </w:r>
      <w:r>
        <w:rPr>
          <w:rFonts w:ascii="Times New Roman" w:hAnsi="Times New Roman" w:cs="Times New Roman"/>
          <w:sz w:val="24"/>
          <w:szCs w:val="24"/>
        </w:rPr>
        <w:t>ó</w:t>
      </w:r>
      <w:r w:rsidR="006B1703" w:rsidRPr="006B1703">
        <w:rPr>
          <w:rFonts w:ascii="Times New Roman" w:hAnsi="Times New Roman" w:cs="Times New Roman"/>
          <w:sz w:val="24"/>
          <w:szCs w:val="24"/>
        </w:rPr>
        <w:t xml:space="preserve"> que la ergonomía no podía limitarse </w:t>
      </w:r>
      <w:r>
        <w:rPr>
          <w:rFonts w:ascii="Times New Roman" w:hAnsi="Times New Roman" w:cs="Times New Roman"/>
          <w:sz w:val="24"/>
          <w:szCs w:val="24"/>
        </w:rPr>
        <w:t xml:space="preserve">únicamente </w:t>
      </w:r>
      <w:r w:rsidR="006B1703" w:rsidRPr="006B1703">
        <w:rPr>
          <w:rFonts w:ascii="Times New Roman" w:hAnsi="Times New Roman" w:cs="Times New Roman"/>
          <w:sz w:val="24"/>
          <w:szCs w:val="24"/>
        </w:rPr>
        <w:t xml:space="preserve">a consideraciones físicas. En este </w:t>
      </w:r>
      <w:r w:rsidR="003A5730" w:rsidRPr="006B1703">
        <w:rPr>
          <w:rFonts w:ascii="Times New Roman" w:hAnsi="Times New Roman" w:cs="Times New Roman"/>
          <w:sz w:val="24"/>
          <w:szCs w:val="24"/>
        </w:rPr>
        <w:t xml:space="preserve">contexto, </w:t>
      </w:r>
      <w:r w:rsidR="003A5730">
        <w:rPr>
          <w:rFonts w:ascii="Times New Roman" w:hAnsi="Times New Roman" w:cs="Times New Roman"/>
          <w:sz w:val="24"/>
          <w:szCs w:val="24"/>
        </w:rPr>
        <w:t>dio</w:t>
      </w:r>
      <w:r>
        <w:rPr>
          <w:rFonts w:ascii="Times New Roman" w:hAnsi="Times New Roman" w:cs="Times New Roman"/>
          <w:sz w:val="24"/>
          <w:szCs w:val="24"/>
        </w:rPr>
        <w:t xml:space="preserve"> lugar a una</w:t>
      </w:r>
      <w:r w:rsidR="006B1703" w:rsidRPr="006B1703">
        <w:rPr>
          <w:rFonts w:ascii="Times New Roman" w:hAnsi="Times New Roman" w:cs="Times New Roman"/>
          <w:sz w:val="24"/>
          <w:szCs w:val="24"/>
        </w:rPr>
        <w:t xml:space="preserve"> atención a factores psicológicos que influyen en el rendimiento y </w:t>
      </w:r>
      <w:r>
        <w:rPr>
          <w:rFonts w:ascii="Times New Roman" w:hAnsi="Times New Roman" w:cs="Times New Roman"/>
          <w:sz w:val="24"/>
          <w:szCs w:val="24"/>
        </w:rPr>
        <w:t xml:space="preserve">el </w:t>
      </w:r>
      <w:r w:rsidR="006B1703" w:rsidRPr="006B1703">
        <w:rPr>
          <w:rFonts w:ascii="Times New Roman" w:hAnsi="Times New Roman" w:cs="Times New Roman"/>
          <w:sz w:val="24"/>
          <w:szCs w:val="24"/>
        </w:rPr>
        <w:t>bienestar de</w:t>
      </w:r>
      <w:r>
        <w:rPr>
          <w:rFonts w:ascii="Times New Roman" w:hAnsi="Times New Roman" w:cs="Times New Roman"/>
          <w:sz w:val="24"/>
          <w:szCs w:val="24"/>
        </w:rPr>
        <w:t xml:space="preserve"> </w:t>
      </w:r>
      <w:r w:rsidR="006B1703" w:rsidRPr="006B1703">
        <w:rPr>
          <w:rFonts w:ascii="Times New Roman" w:hAnsi="Times New Roman" w:cs="Times New Roman"/>
          <w:sz w:val="24"/>
          <w:szCs w:val="24"/>
        </w:rPr>
        <w:t>l</w:t>
      </w:r>
      <w:r>
        <w:rPr>
          <w:rFonts w:ascii="Times New Roman" w:hAnsi="Times New Roman" w:cs="Times New Roman"/>
          <w:sz w:val="24"/>
          <w:szCs w:val="24"/>
        </w:rPr>
        <w:t>os</w:t>
      </w:r>
      <w:r w:rsidR="006B1703" w:rsidRPr="006B1703">
        <w:rPr>
          <w:rFonts w:ascii="Times New Roman" w:hAnsi="Times New Roman" w:cs="Times New Roman"/>
          <w:sz w:val="24"/>
          <w:szCs w:val="24"/>
        </w:rPr>
        <w:t xml:space="preserve"> trabajador</w:t>
      </w:r>
      <w:r>
        <w:rPr>
          <w:rFonts w:ascii="Times New Roman" w:hAnsi="Times New Roman" w:cs="Times New Roman"/>
          <w:sz w:val="24"/>
          <w:szCs w:val="24"/>
        </w:rPr>
        <w:t>es</w:t>
      </w:r>
      <w:r w:rsidR="006B1703" w:rsidRPr="006B1703">
        <w:rPr>
          <w:rFonts w:ascii="Times New Roman" w:hAnsi="Times New Roman" w:cs="Times New Roman"/>
          <w:sz w:val="24"/>
          <w:szCs w:val="24"/>
        </w:rPr>
        <w:t xml:space="preserve">, </w:t>
      </w:r>
      <w:r>
        <w:rPr>
          <w:rFonts w:ascii="Times New Roman" w:hAnsi="Times New Roman" w:cs="Times New Roman"/>
          <w:sz w:val="24"/>
          <w:szCs w:val="24"/>
        </w:rPr>
        <w:t xml:space="preserve">tales </w:t>
      </w:r>
      <w:r w:rsidR="006B1703" w:rsidRPr="006B1703">
        <w:rPr>
          <w:rFonts w:ascii="Times New Roman" w:hAnsi="Times New Roman" w:cs="Times New Roman"/>
          <w:sz w:val="24"/>
          <w:szCs w:val="24"/>
        </w:rPr>
        <w:t xml:space="preserve">como el estrés, la motivación y la satisfacción laboral (Hignett </w:t>
      </w:r>
      <w:r w:rsidR="00F74634">
        <w:rPr>
          <w:rFonts w:ascii="Times New Roman" w:hAnsi="Times New Roman" w:cs="Times New Roman"/>
          <w:sz w:val="24"/>
          <w:szCs w:val="24"/>
        </w:rPr>
        <w:t>y</w:t>
      </w:r>
      <w:r w:rsidR="006B1703" w:rsidRPr="006B1703">
        <w:rPr>
          <w:rFonts w:ascii="Times New Roman" w:hAnsi="Times New Roman" w:cs="Times New Roman"/>
          <w:sz w:val="24"/>
          <w:szCs w:val="24"/>
        </w:rPr>
        <w:t xml:space="preserve"> Fray, 2004). Est</w:t>
      </w:r>
      <w:r>
        <w:rPr>
          <w:rFonts w:ascii="Times New Roman" w:hAnsi="Times New Roman" w:cs="Times New Roman"/>
          <w:sz w:val="24"/>
          <w:szCs w:val="24"/>
        </w:rPr>
        <w:t>e</w:t>
      </w:r>
      <w:r w:rsidR="006B1703" w:rsidRPr="006B1703">
        <w:rPr>
          <w:rFonts w:ascii="Times New Roman" w:hAnsi="Times New Roman" w:cs="Times New Roman"/>
          <w:sz w:val="24"/>
          <w:szCs w:val="24"/>
        </w:rPr>
        <w:t xml:space="preserve"> </w:t>
      </w:r>
      <w:r>
        <w:rPr>
          <w:rFonts w:ascii="Times New Roman" w:hAnsi="Times New Roman" w:cs="Times New Roman"/>
          <w:sz w:val="24"/>
          <w:szCs w:val="24"/>
        </w:rPr>
        <w:t xml:space="preserve">cambio marcó el desarrollo de la </w:t>
      </w:r>
      <w:r w:rsidR="006B1703" w:rsidRPr="006B1703">
        <w:rPr>
          <w:rFonts w:ascii="Times New Roman" w:hAnsi="Times New Roman" w:cs="Times New Roman"/>
          <w:sz w:val="24"/>
          <w:szCs w:val="24"/>
        </w:rPr>
        <w:t xml:space="preserve">ergonomía cognitiva, </w:t>
      </w:r>
      <w:r>
        <w:rPr>
          <w:rFonts w:ascii="Times New Roman" w:hAnsi="Times New Roman" w:cs="Times New Roman"/>
          <w:sz w:val="24"/>
          <w:szCs w:val="24"/>
        </w:rPr>
        <w:t>un</w:t>
      </w:r>
      <w:r w:rsidR="006B1703" w:rsidRPr="006B1703">
        <w:rPr>
          <w:rFonts w:ascii="Times New Roman" w:hAnsi="Times New Roman" w:cs="Times New Roman"/>
          <w:sz w:val="24"/>
          <w:szCs w:val="24"/>
        </w:rPr>
        <w:t xml:space="preserve">a </w:t>
      </w:r>
      <w:r>
        <w:rPr>
          <w:rFonts w:ascii="Times New Roman" w:hAnsi="Times New Roman" w:cs="Times New Roman"/>
          <w:sz w:val="24"/>
          <w:szCs w:val="24"/>
        </w:rPr>
        <w:t xml:space="preserve">rama que </w:t>
      </w:r>
      <w:r w:rsidR="006B1703" w:rsidRPr="006B1703">
        <w:rPr>
          <w:rFonts w:ascii="Times New Roman" w:hAnsi="Times New Roman" w:cs="Times New Roman"/>
          <w:sz w:val="24"/>
          <w:szCs w:val="24"/>
        </w:rPr>
        <w:t xml:space="preserve">se centra en cómo los trabajadores procesan la información, toman decisiones y </w:t>
      </w:r>
      <w:r>
        <w:rPr>
          <w:rFonts w:ascii="Times New Roman" w:hAnsi="Times New Roman" w:cs="Times New Roman"/>
          <w:sz w:val="24"/>
          <w:szCs w:val="24"/>
        </w:rPr>
        <w:t>ejecut</w:t>
      </w:r>
      <w:r w:rsidR="006B1703" w:rsidRPr="006B1703">
        <w:rPr>
          <w:rFonts w:ascii="Times New Roman" w:hAnsi="Times New Roman" w:cs="Times New Roman"/>
          <w:sz w:val="24"/>
          <w:szCs w:val="24"/>
        </w:rPr>
        <w:t xml:space="preserve">an tareas </w:t>
      </w:r>
      <w:r>
        <w:rPr>
          <w:rFonts w:ascii="Times New Roman" w:hAnsi="Times New Roman" w:cs="Times New Roman"/>
          <w:sz w:val="24"/>
          <w:szCs w:val="24"/>
        </w:rPr>
        <w:t>d</w:t>
      </w:r>
      <w:r w:rsidR="006B1703" w:rsidRPr="006B1703">
        <w:rPr>
          <w:rFonts w:ascii="Times New Roman" w:hAnsi="Times New Roman" w:cs="Times New Roman"/>
          <w:sz w:val="24"/>
          <w:szCs w:val="24"/>
        </w:rPr>
        <w:t>en</w:t>
      </w:r>
      <w:r>
        <w:rPr>
          <w:rFonts w:ascii="Times New Roman" w:hAnsi="Times New Roman" w:cs="Times New Roman"/>
          <w:sz w:val="24"/>
          <w:szCs w:val="24"/>
        </w:rPr>
        <w:t>tro de</w:t>
      </w:r>
      <w:r w:rsidR="006B1703" w:rsidRPr="006B1703">
        <w:rPr>
          <w:rFonts w:ascii="Times New Roman" w:hAnsi="Times New Roman" w:cs="Times New Roman"/>
          <w:sz w:val="24"/>
          <w:szCs w:val="24"/>
        </w:rPr>
        <w:t xml:space="preserve"> </w:t>
      </w:r>
      <w:r>
        <w:rPr>
          <w:rFonts w:ascii="Times New Roman" w:hAnsi="Times New Roman" w:cs="Times New Roman"/>
          <w:sz w:val="24"/>
          <w:szCs w:val="24"/>
        </w:rPr>
        <w:t>s</w:t>
      </w:r>
      <w:r w:rsidR="006B1703" w:rsidRPr="006B1703">
        <w:rPr>
          <w:rFonts w:ascii="Times New Roman" w:hAnsi="Times New Roman" w:cs="Times New Roman"/>
          <w:sz w:val="24"/>
          <w:szCs w:val="24"/>
        </w:rPr>
        <w:t>u entorno laboral (Sundstrom, 1994).</w:t>
      </w:r>
    </w:p>
    <w:p w14:paraId="4CB5E695" w14:textId="2CED5A1C" w:rsidR="006B1703" w:rsidRPr="006B1703" w:rsidRDefault="006B1703" w:rsidP="00026217">
      <w:pPr>
        <w:spacing w:after="0" w:line="360" w:lineRule="auto"/>
        <w:ind w:firstLine="709"/>
        <w:jc w:val="both"/>
        <w:rPr>
          <w:rFonts w:ascii="Times New Roman" w:hAnsi="Times New Roman" w:cs="Times New Roman"/>
          <w:sz w:val="24"/>
          <w:szCs w:val="24"/>
        </w:rPr>
      </w:pPr>
      <w:r w:rsidRPr="006B1703">
        <w:rPr>
          <w:rFonts w:ascii="Times New Roman" w:hAnsi="Times New Roman" w:cs="Times New Roman"/>
          <w:sz w:val="24"/>
          <w:szCs w:val="24"/>
        </w:rPr>
        <w:t>Además, la ergonomía organizacional se fue desarrollando como una especialidad que considera la interacci</w:t>
      </w:r>
      <w:r w:rsidR="007E5A66">
        <w:rPr>
          <w:rFonts w:ascii="Times New Roman" w:hAnsi="Times New Roman" w:cs="Times New Roman"/>
          <w:sz w:val="24"/>
          <w:szCs w:val="24"/>
        </w:rPr>
        <w:t>ó</w:t>
      </w:r>
      <w:r w:rsidRPr="006B1703">
        <w:rPr>
          <w:rFonts w:ascii="Times New Roman" w:hAnsi="Times New Roman" w:cs="Times New Roman"/>
          <w:sz w:val="24"/>
          <w:szCs w:val="24"/>
        </w:rPr>
        <w:t xml:space="preserve">n entre las estructuras organizativas, los procesos de trabajo y los sistemas de gestión. Este enfoque permite identificar y optimizar la comunicación y </w:t>
      </w:r>
      <w:r w:rsidR="007E5A66">
        <w:rPr>
          <w:rFonts w:ascii="Times New Roman" w:hAnsi="Times New Roman" w:cs="Times New Roman"/>
          <w:sz w:val="24"/>
          <w:szCs w:val="24"/>
        </w:rPr>
        <w:t xml:space="preserve">la </w:t>
      </w:r>
      <w:r w:rsidRPr="006B1703">
        <w:rPr>
          <w:rFonts w:ascii="Times New Roman" w:hAnsi="Times New Roman" w:cs="Times New Roman"/>
          <w:sz w:val="24"/>
          <w:szCs w:val="24"/>
        </w:rPr>
        <w:t xml:space="preserve">colaboración entre equipos, así como </w:t>
      </w:r>
      <w:r w:rsidR="007E5A66">
        <w:rPr>
          <w:rFonts w:ascii="Times New Roman" w:hAnsi="Times New Roman" w:cs="Times New Roman"/>
          <w:sz w:val="24"/>
          <w:szCs w:val="24"/>
        </w:rPr>
        <w:t xml:space="preserve">fortalecer </w:t>
      </w:r>
      <w:r w:rsidRPr="006B1703">
        <w:rPr>
          <w:rFonts w:ascii="Times New Roman" w:hAnsi="Times New Roman" w:cs="Times New Roman"/>
          <w:sz w:val="24"/>
          <w:szCs w:val="24"/>
        </w:rPr>
        <w:t>la cultura de seguridad y bienestar dentro de la</w:t>
      </w:r>
      <w:r w:rsidR="007E5A66">
        <w:rPr>
          <w:rFonts w:ascii="Times New Roman" w:hAnsi="Times New Roman" w:cs="Times New Roman"/>
          <w:sz w:val="24"/>
          <w:szCs w:val="24"/>
        </w:rPr>
        <w:t>s</w:t>
      </w:r>
      <w:r w:rsidRPr="006B1703">
        <w:rPr>
          <w:rFonts w:ascii="Times New Roman" w:hAnsi="Times New Roman" w:cs="Times New Roman"/>
          <w:sz w:val="24"/>
          <w:szCs w:val="24"/>
        </w:rPr>
        <w:t xml:space="preserve"> empresa</w:t>
      </w:r>
      <w:r w:rsidR="007E5A66">
        <w:rPr>
          <w:rFonts w:ascii="Times New Roman" w:hAnsi="Times New Roman" w:cs="Times New Roman"/>
          <w:sz w:val="24"/>
          <w:szCs w:val="24"/>
        </w:rPr>
        <w:t>s</w:t>
      </w:r>
      <w:r w:rsidRPr="006B1703">
        <w:rPr>
          <w:rFonts w:ascii="Times New Roman" w:hAnsi="Times New Roman" w:cs="Times New Roman"/>
          <w:sz w:val="24"/>
          <w:szCs w:val="24"/>
        </w:rPr>
        <w:t xml:space="preserve"> (Karwowski </w:t>
      </w:r>
      <w:r w:rsidR="00F74634">
        <w:rPr>
          <w:rFonts w:ascii="Times New Roman" w:hAnsi="Times New Roman" w:cs="Times New Roman"/>
          <w:sz w:val="24"/>
          <w:szCs w:val="24"/>
        </w:rPr>
        <w:t>y</w:t>
      </w:r>
      <w:r w:rsidRPr="006B1703">
        <w:rPr>
          <w:rFonts w:ascii="Times New Roman" w:hAnsi="Times New Roman" w:cs="Times New Roman"/>
          <w:sz w:val="24"/>
          <w:szCs w:val="24"/>
        </w:rPr>
        <w:t xml:space="preserve"> Zielinska, 2006). </w:t>
      </w:r>
      <w:r w:rsidR="007E5A66">
        <w:rPr>
          <w:rFonts w:ascii="Times New Roman" w:hAnsi="Times New Roman" w:cs="Times New Roman"/>
          <w:sz w:val="24"/>
          <w:szCs w:val="24"/>
        </w:rPr>
        <w:t>Con</w:t>
      </w:r>
      <w:r w:rsidRPr="006B1703">
        <w:rPr>
          <w:rFonts w:ascii="Times New Roman" w:hAnsi="Times New Roman" w:cs="Times New Roman"/>
          <w:sz w:val="24"/>
          <w:szCs w:val="24"/>
        </w:rPr>
        <w:t xml:space="preserve"> este </w:t>
      </w:r>
      <w:r w:rsidR="007E5A66">
        <w:rPr>
          <w:rFonts w:ascii="Times New Roman" w:hAnsi="Times New Roman" w:cs="Times New Roman"/>
          <w:sz w:val="24"/>
          <w:szCs w:val="24"/>
        </w:rPr>
        <w:t>desarrollo</w:t>
      </w:r>
      <w:r w:rsidRPr="006B1703">
        <w:rPr>
          <w:rFonts w:ascii="Times New Roman" w:hAnsi="Times New Roman" w:cs="Times New Roman"/>
          <w:sz w:val="24"/>
          <w:szCs w:val="24"/>
        </w:rPr>
        <w:t xml:space="preserve">, la ergonomía </w:t>
      </w:r>
      <w:r w:rsidR="007E5A66">
        <w:rPr>
          <w:rFonts w:ascii="Times New Roman" w:hAnsi="Times New Roman" w:cs="Times New Roman"/>
          <w:sz w:val="24"/>
          <w:szCs w:val="24"/>
        </w:rPr>
        <w:t xml:space="preserve"> no solo abarca el</w:t>
      </w:r>
      <w:r w:rsidRPr="006B1703">
        <w:rPr>
          <w:rFonts w:ascii="Times New Roman" w:hAnsi="Times New Roman" w:cs="Times New Roman"/>
          <w:sz w:val="24"/>
          <w:szCs w:val="24"/>
        </w:rPr>
        <w:t xml:space="preserve"> diseño no de productos y espacios, sino también de las prácticas administrativas y organizativas</w:t>
      </w:r>
      <w:r w:rsidR="007E5A66">
        <w:rPr>
          <w:rFonts w:ascii="Times New Roman" w:hAnsi="Times New Roman" w:cs="Times New Roman"/>
          <w:sz w:val="24"/>
          <w:szCs w:val="24"/>
        </w:rPr>
        <w:t>, integrando así</w:t>
      </w:r>
      <w:r w:rsidR="00E225E3">
        <w:rPr>
          <w:rFonts w:ascii="Times New Roman" w:hAnsi="Times New Roman" w:cs="Times New Roman"/>
          <w:sz w:val="24"/>
          <w:szCs w:val="24"/>
        </w:rPr>
        <w:t xml:space="preserve"> la mejora del entorno laboral</w:t>
      </w:r>
      <w:r w:rsidRPr="006B1703">
        <w:rPr>
          <w:rFonts w:ascii="Times New Roman" w:hAnsi="Times New Roman" w:cs="Times New Roman"/>
          <w:sz w:val="24"/>
          <w:szCs w:val="24"/>
        </w:rPr>
        <w:t>.</w:t>
      </w:r>
    </w:p>
    <w:p w14:paraId="5BB4B89B" w14:textId="77777777" w:rsidR="00856A9E" w:rsidRDefault="00856A9E" w:rsidP="00026217">
      <w:pPr>
        <w:spacing w:after="0" w:line="360" w:lineRule="auto"/>
        <w:jc w:val="both"/>
        <w:rPr>
          <w:rFonts w:ascii="Times New Roman" w:hAnsi="Times New Roman" w:cs="Times New Roman"/>
          <w:b/>
          <w:bCs/>
          <w:sz w:val="28"/>
          <w:szCs w:val="28"/>
        </w:rPr>
      </w:pPr>
    </w:p>
    <w:p w14:paraId="0BB55C92" w14:textId="18324604" w:rsidR="00C405CA" w:rsidRPr="00E6549D" w:rsidRDefault="00C405CA" w:rsidP="00856A9E">
      <w:pPr>
        <w:spacing w:after="0" w:line="360" w:lineRule="auto"/>
        <w:jc w:val="center"/>
        <w:rPr>
          <w:rFonts w:ascii="Times New Roman" w:hAnsi="Times New Roman" w:cs="Times New Roman"/>
          <w:b/>
          <w:bCs/>
          <w:sz w:val="28"/>
          <w:szCs w:val="28"/>
        </w:rPr>
      </w:pPr>
      <w:r w:rsidRPr="00E6549D">
        <w:rPr>
          <w:rFonts w:ascii="Times New Roman" w:hAnsi="Times New Roman" w:cs="Times New Roman"/>
          <w:b/>
          <w:bCs/>
          <w:sz w:val="28"/>
          <w:szCs w:val="28"/>
        </w:rPr>
        <w:t>Concepto de Ergonomía Participativa</w:t>
      </w:r>
    </w:p>
    <w:p w14:paraId="2CC0CB93" w14:textId="3D72BDEB" w:rsidR="001533B7" w:rsidRPr="001533B7" w:rsidRDefault="001533B7" w:rsidP="00026217">
      <w:pPr>
        <w:spacing w:after="0" w:line="360" w:lineRule="auto"/>
        <w:ind w:firstLine="709"/>
        <w:jc w:val="both"/>
        <w:rPr>
          <w:rFonts w:ascii="Times New Roman" w:hAnsi="Times New Roman" w:cs="Times New Roman"/>
          <w:sz w:val="24"/>
          <w:szCs w:val="24"/>
        </w:rPr>
      </w:pPr>
      <w:r w:rsidRPr="001533B7">
        <w:rPr>
          <w:rFonts w:ascii="Times New Roman" w:hAnsi="Times New Roman" w:cs="Times New Roman"/>
          <w:sz w:val="24"/>
          <w:szCs w:val="24"/>
        </w:rPr>
        <w:t>La ergonomía participativa se de</w:t>
      </w:r>
      <w:r w:rsidR="00E225E3">
        <w:rPr>
          <w:rFonts w:ascii="Times New Roman" w:hAnsi="Times New Roman" w:cs="Times New Roman"/>
          <w:sz w:val="24"/>
          <w:szCs w:val="24"/>
        </w:rPr>
        <w:t>fine</w:t>
      </w:r>
      <w:r w:rsidRPr="001533B7">
        <w:rPr>
          <w:rFonts w:ascii="Times New Roman" w:hAnsi="Times New Roman" w:cs="Times New Roman"/>
          <w:sz w:val="24"/>
          <w:szCs w:val="24"/>
        </w:rPr>
        <w:t xml:space="preserve"> como un enfoque integral que </w:t>
      </w:r>
      <w:r w:rsidR="00E225E3">
        <w:rPr>
          <w:rFonts w:ascii="Times New Roman" w:hAnsi="Times New Roman" w:cs="Times New Roman"/>
          <w:sz w:val="24"/>
          <w:szCs w:val="24"/>
        </w:rPr>
        <w:t xml:space="preserve"> promueve</w:t>
      </w:r>
      <w:r w:rsidRPr="001533B7">
        <w:rPr>
          <w:rFonts w:ascii="Times New Roman" w:hAnsi="Times New Roman" w:cs="Times New Roman"/>
          <w:sz w:val="24"/>
          <w:szCs w:val="24"/>
        </w:rPr>
        <w:t xml:space="preserve"> la </w:t>
      </w:r>
      <w:r w:rsidR="00E225E3">
        <w:rPr>
          <w:rFonts w:ascii="Times New Roman" w:hAnsi="Times New Roman" w:cs="Times New Roman"/>
          <w:sz w:val="24"/>
          <w:szCs w:val="24"/>
        </w:rPr>
        <w:t>participaci</w:t>
      </w:r>
      <w:r w:rsidRPr="001533B7">
        <w:rPr>
          <w:rFonts w:ascii="Times New Roman" w:hAnsi="Times New Roman" w:cs="Times New Roman"/>
          <w:sz w:val="24"/>
          <w:szCs w:val="24"/>
        </w:rPr>
        <w:t xml:space="preserve">ón activa de los trabajadores en el diseño y mejora de sus entornos laborales. A diferencia de </w:t>
      </w:r>
      <w:r w:rsidR="00E225E3">
        <w:rPr>
          <w:rFonts w:ascii="Times New Roman" w:hAnsi="Times New Roman" w:cs="Times New Roman"/>
          <w:sz w:val="24"/>
          <w:szCs w:val="24"/>
        </w:rPr>
        <w:t>los métodos</w:t>
      </w:r>
      <w:r w:rsidRPr="001533B7">
        <w:rPr>
          <w:rFonts w:ascii="Times New Roman" w:hAnsi="Times New Roman" w:cs="Times New Roman"/>
          <w:sz w:val="24"/>
          <w:szCs w:val="24"/>
        </w:rPr>
        <w:t xml:space="preserve"> </w:t>
      </w:r>
      <w:r w:rsidR="00F74634" w:rsidRPr="001533B7">
        <w:rPr>
          <w:rFonts w:ascii="Times New Roman" w:hAnsi="Times New Roman" w:cs="Times New Roman"/>
          <w:sz w:val="24"/>
          <w:szCs w:val="24"/>
        </w:rPr>
        <w:t>tradicionales</w:t>
      </w:r>
      <w:r w:rsidR="00F74634">
        <w:rPr>
          <w:rFonts w:ascii="Times New Roman" w:hAnsi="Times New Roman" w:cs="Times New Roman"/>
          <w:sz w:val="24"/>
          <w:szCs w:val="24"/>
        </w:rPr>
        <w:t>,</w:t>
      </w:r>
      <w:r w:rsidR="00F74634" w:rsidRPr="001533B7">
        <w:rPr>
          <w:rFonts w:ascii="Times New Roman" w:hAnsi="Times New Roman" w:cs="Times New Roman"/>
          <w:sz w:val="24"/>
          <w:szCs w:val="24"/>
        </w:rPr>
        <w:t xml:space="preserve"> que</w:t>
      </w:r>
      <w:r w:rsidRPr="001533B7">
        <w:rPr>
          <w:rFonts w:ascii="Times New Roman" w:hAnsi="Times New Roman" w:cs="Times New Roman"/>
          <w:sz w:val="24"/>
          <w:szCs w:val="24"/>
        </w:rPr>
        <w:t xml:space="preserve"> </w:t>
      </w:r>
      <w:r w:rsidR="00E225E3">
        <w:rPr>
          <w:rFonts w:ascii="Times New Roman" w:hAnsi="Times New Roman" w:cs="Times New Roman"/>
          <w:sz w:val="24"/>
          <w:szCs w:val="24"/>
        </w:rPr>
        <w:t xml:space="preserve">tienden </w:t>
      </w:r>
      <w:r w:rsidRPr="001533B7">
        <w:rPr>
          <w:rFonts w:ascii="Times New Roman" w:hAnsi="Times New Roman" w:cs="Times New Roman"/>
          <w:sz w:val="24"/>
          <w:szCs w:val="24"/>
        </w:rPr>
        <w:t xml:space="preserve">a relegar a los usuarios a un </w:t>
      </w:r>
      <w:r w:rsidR="00E225E3">
        <w:rPr>
          <w:rFonts w:ascii="Times New Roman" w:hAnsi="Times New Roman" w:cs="Times New Roman"/>
          <w:sz w:val="24"/>
          <w:szCs w:val="24"/>
        </w:rPr>
        <w:t>ro</w:t>
      </w:r>
      <w:r w:rsidRPr="001533B7">
        <w:rPr>
          <w:rFonts w:ascii="Times New Roman" w:hAnsi="Times New Roman" w:cs="Times New Roman"/>
          <w:sz w:val="24"/>
          <w:szCs w:val="24"/>
        </w:rPr>
        <w:t xml:space="preserve">l </w:t>
      </w:r>
      <w:r w:rsidR="00F74634" w:rsidRPr="001533B7">
        <w:rPr>
          <w:rFonts w:ascii="Times New Roman" w:hAnsi="Times New Roman" w:cs="Times New Roman"/>
          <w:sz w:val="24"/>
          <w:szCs w:val="24"/>
        </w:rPr>
        <w:t>pasivo</w:t>
      </w:r>
      <w:r w:rsidR="00F74634">
        <w:rPr>
          <w:rFonts w:ascii="Times New Roman" w:hAnsi="Times New Roman" w:cs="Times New Roman"/>
          <w:sz w:val="24"/>
          <w:szCs w:val="24"/>
        </w:rPr>
        <w:t>,</w:t>
      </w:r>
      <w:r w:rsidR="00F74634" w:rsidRPr="001533B7">
        <w:rPr>
          <w:rFonts w:ascii="Times New Roman" w:hAnsi="Times New Roman" w:cs="Times New Roman"/>
          <w:sz w:val="24"/>
          <w:szCs w:val="24"/>
        </w:rPr>
        <w:t xml:space="preserve"> </w:t>
      </w:r>
      <w:r w:rsidR="00F74634">
        <w:rPr>
          <w:rFonts w:ascii="Times New Roman" w:hAnsi="Times New Roman" w:cs="Times New Roman"/>
          <w:sz w:val="24"/>
          <w:szCs w:val="24"/>
        </w:rPr>
        <w:t>este</w:t>
      </w:r>
      <w:r w:rsidR="00E225E3">
        <w:rPr>
          <w:rFonts w:ascii="Times New Roman" w:hAnsi="Times New Roman" w:cs="Times New Roman"/>
          <w:sz w:val="24"/>
          <w:szCs w:val="24"/>
        </w:rPr>
        <w:t xml:space="preserve"> enfoque</w:t>
      </w:r>
      <w:r w:rsidRPr="001533B7">
        <w:rPr>
          <w:rFonts w:ascii="Times New Roman" w:hAnsi="Times New Roman" w:cs="Times New Roman"/>
          <w:sz w:val="24"/>
          <w:szCs w:val="24"/>
        </w:rPr>
        <w:t xml:space="preserve"> pone al trabajador en el centro del </w:t>
      </w:r>
      <w:r w:rsidR="00E225E3">
        <w:rPr>
          <w:rFonts w:ascii="Times New Roman" w:hAnsi="Times New Roman" w:cs="Times New Roman"/>
          <w:sz w:val="24"/>
          <w:szCs w:val="24"/>
        </w:rPr>
        <w:t>proceso</w:t>
      </w:r>
      <w:r w:rsidRPr="001533B7">
        <w:rPr>
          <w:rFonts w:ascii="Times New Roman" w:hAnsi="Times New Roman" w:cs="Times New Roman"/>
          <w:sz w:val="24"/>
          <w:szCs w:val="24"/>
        </w:rPr>
        <w:t xml:space="preserve">, reconociendo que su experiencia y </w:t>
      </w:r>
      <w:r w:rsidRPr="001533B7">
        <w:rPr>
          <w:rFonts w:ascii="Times New Roman" w:hAnsi="Times New Roman" w:cs="Times New Roman"/>
          <w:sz w:val="24"/>
          <w:szCs w:val="24"/>
        </w:rPr>
        <w:lastRenderedPageBreak/>
        <w:t xml:space="preserve">conocimiento son esenciales para </w:t>
      </w:r>
      <w:r w:rsidR="00E225E3">
        <w:rPr>
          <w:rFonts w:ascii="Times New Roman" w:hAnsi="Times New Roman" w:cs="Times New Roman"/>
          <w:sz w:val="24"/>
          <w:szCs w:val="24"/>
        </w:rPr>
        <w:t xml:space="preserve"> abordar</w:t>
      </w:r>
      <w:r w:rsidRPr="001533B7">
        <w:rPr>
          <w:rFonts w:ascii="Times New Roman" w:hAnsi="Times New Roman" w:cs="Times New Roman"/>
          <w:sz w:val="24"/>
          <w:szCs w:val="24"/>
        </w:rPr>
        <w:t xml:space="preserve"> problemas relacionados con la eficacia, la seguridad y el bienestar en el lugar </w:t>
      </w:r>
      <w:r w:rsidRPr="00730BAC">
        <w:rPr>
          <w:rFonts w:ascii="Times New Roman" w:hAnsi="Times New Roman" w:cs="Times New Roman"/>
          <w:sz w:val="24"/>
          <w:szCs w:val="24"/>
        </w:rPr>
        <w:t>de trabajo</w:t>
      </w:r>
      <w:r w:rsidR="00831D40" w:rsidRPr="00730BAC">
        <w:rPr>
          <w:rFonts w:ascii="Times New Roman" w:hAnsi="Times New Roman" w:cs="Times New Roman"/>
          <w:sz w:val="24"/>
          <w:szCs w:val="24"/>
        </w:rPr>
        <w:t xml:space="preserve"> (</w:t>
      </w:r>
      <w:r w:rsidRPr="00730BAC">
        <w:rPr>
          <w:rFonts w:ascii="Times New Roman" w:hAnsi="Times New Roman" w:cs="Times New Roman"/>
          <w:sz w:val="24"/>
          <w:szCs w:val="24"/>
        </w:rPr>
        <w:t>Bourne, 2012).</w:t>
      </w:r>
    </w:p>
    <w:p w14:paraId="0DC5F17B" w14:textId="17A4A4CA" w:rsidR="001533B7" w:rsidRPr="001533B7" w:rsidRDefault="001533B7" w:rsidP="00026217">
      <w:pPr>
        <w:spacing w:after="0" w:line="360" w:lineRule="auto"/>
        <w:ind w:firstLine="709"/>
        <w:jc w:val="both"/>
        <w:rPr>
          <w:rFonts w:ascii="Times New Roman" w:hAnsi="Times New Roman" w:cs="Times New Roman"/>
          <w:sz w:val="24"/>
          <w:szCs w:val="24"/>
        </w:rPr>
      </w:pPr>
      <w:r w:rsidRPr="001533B7">
        <w:rPr>
          <w:rFonts w:ascii="Times New Roman" w:hAnsi="Times New Roman" w:cs="Times New Roman"/>
          <w:sz w:val="24"/>
          <w:szCs w:val="24"/>
        </w:rPr>
        <w:t>Este enfoque colaborativo se fundamenta en l</w:t>
      </w:r>
      <w:r w:rsidR="00E225E3">
        <w:rPr>
          <w:rFonts w:ascii="Times New Roman" w:hAnsi="Times New Roman" w:cs="Times New Roman"/>
          <w:sz w:val="24"/>
          <w:szCs w:val="24"/>
        </w:rPr>
        <w:t>a</w:t>
      </w:r>
      <w:r w:rsidRPr="001533B7">
        <w:rPr>
          <w:rFonts w:ascii="Times New Roman" w:hAnsi="Times New Roman" w:cs="Times New Roman"/>
          <w:sz w:val="24"/>
          <w:szCs w:val="24"/>
        </w:rPr>
        <w:t xml:space="preserve"> pr</w:t>
      </w:r>
      <w:r w:rsidR="00E225E3">
        <w:rPr>
          <w:rFonts w:ascii="Times New Roman" w:hAnsi="Times New Roman" w:cs="Times New Roman"/>
          <w:sz w:val="24"/>
          <w:szCs w:val="24"/>
        </w:rPr>
        <w:t>em</w:t>
      </w:r>
      <w:r w:rsidRPr="001533B7">
        <w:rPr>
          <w:rFonts w:ascii="Times New Roman" w:hAnsi="Times New Roman" w:cs="Times New Roman"/>
          <w:sz w:val="24"/>
          <w:szCs w:val="24"/>
        </w:rPr>
        <w:t>i</w:t>
      </w:r>
      <w:r w:rsidR="00E225E3">
        <w:rPr>
          <w:rFonts w:ascii="Times New Roman" w:hAnsi="Times New Roman" w:cs="Times New Roman"/>
          <w:sz w:val="24"/>
          <w:szCs w:val="24"/>
        </w:rPr>
        <w:t>sa</w:t>
      </w:r>
      <w:r w:rsidRPr="001533B7">
        <w:rPr>
          <w:rFonts w:ascii="Times New Roman" w:hAnsi="Times New Roman" w:cs="Times New Roman"/>
          <w:sz w:val="24"/>
          <w:szCs w:val="24"/>
        </w:rPr>
        <w:t xml:space="preserve"> de que los trabajadores, al interact</w:t>
      </w:r>
      <w:r w:rsidR="00E225E3">
        <w:rPr>
          <w:rFonts w:ascii="Times New Roman" w:hAnsi="Times New Roman" w:cs="Times New Roman"/>
          <w:sz w:val="24"/>
          <w:szCs w:val="24"/>
        </w:rPr>
        <w:t>u</w:t>
      </w:r>
      <w:r w:rsidRPr="001533B7">
        <w:rPr>
          <w:rFonts w:ascii="Times New Roman" w:hAnsi="Times New Roman" w:cs="Times New Roman"/>
          <w:sz w:val="24"/>
          <w:szCs w:val="24"/>
        </w:rPr>
        <w:t>a</w:t>
      </w:r>
      <w:r w:rsidR="00E225E3">
        <w:rPr>
          <w:rFonts w:ascii="Times New Roman" w:hAnsi="Times New Roman" w:cs="Times New Roman"/>
          <w:sz w:val="24"/>
          <w:szCs w:val="24"/>
        </w:rPr>
        <w:t>r</w:t>
      </w:r>
      <w:r w:rsidRPr="001533B7">
        <w:rPr>
          <w:rFonts w:ascii="Times New Roman" w:hAnsi="Times New Roman" w:cs="Times New Roman"/>
          <w:sz w:val="24"/>
          <w:szCs w:val="24"/>
        </w:rPr>
        <w:t xml:space="preserve"> directamente con herramientas, sistemas y entornos </w:t>
      </w:r>
      <w:r w:rsidR="00E225E3">
        <w:rPr>
          <w:rFonts w:ascii="Times New Roman" w:hAnsi="Times New Roman" w:cs="Times New Roman"/>
          <w:sz w:val="24"/>
          <w:szCs w:val="24"/>
        </w:rPr>
        <w:t>laborales</w:t>
      </w:r>
      <w:r w:rsidRPr="001533B7">
        <w:rPr>
          <w:rFonts w:ascii="Times New Roman" w:hAnsi="Times New Roman" w:cs="Times New Roman"/>
          <w:sz w:val="24"/>
          <w:szCs w:val="24"/>
        </w:rPr>
        <w:t xml:space="preserve">, </w:t>
      </w:r>
      <w:r w:rsidR="00E225E3">
        <w:rPr>
          <w:rFonts w:ascii="Times New Roman" w:hAnsi="Times New Roman" w:cs="Times New Roman"/>
          <w:sz w:val="24"/>
          <w:szCs w:val="24"/>
        </w:rPr>
        <w:t>poseen</w:t>
      </w:r>
      <w:r w:rsidRPr="001533B7">
        <w:rPr>
          <w:rFonts w:ascii="Times New Roman" w:hAnsi="Times New Roman" w:cs="Times New Roman"/>
          <w:sz w:val="24"/>
          <w:szCs w:val="24"/>
        </w:rPr>
        <w:t xml:space="preserve"> un</w:t>
      </w:r>
      <w:r w:rsidR="00E225E3">
        <w:rPr>
          <w:rFonts w:ascii="Times New Roman" w:hAnsi="Times New Roman" w:cs="Times New Roman"/>
          <w:sz w:val="24"/>
          <w:szCs w:val="24"/>
        </w:rPr>
        <w:t>a</w:t>
      </w:r>
      <w:r w:rsidRPr="001533B7">
        <w:rPr>
          <w:rFonts w:ascii="Times New Roman" w:hAnsi="Times New Roman" w:cs="Times New Roman"/>
          <w:sz w:val="24"/>
          <w:szCs w:val="24"/>
        </w:rPr>
        <w:t xml:space="preserve"> </w:t>
      </w:r>
      <w:r w:rsidR="00E225E3">
        <w:rPr>
          <w:rFonts w:ascii="Times New Roman" w:hAnsi="Times New Roman" w:cs="Times New Roman"/>
          <w:sz w:val="24"/>
          <w:szCs w:val="24"/>
        </w:rPr>
        <w:t>perspectiva</w:t>
      </w:r>
      <w:r w:rsidRPr="001533B7">
        <w:rPr>
          <w:rFonts w:ascii="Times New Roman" w:hAnsi="Times New Roman" w:cs="Times New Roman"/>
          <w:sz w:val="24"/>
          <w:szCs w:val="24"/>
        </w:rPr>
        <w:t xml:space="preserve"> únic</w:t>
      </w:r>
      <w:r w:rsidR="00E225E3">
        <w:rPr>
          <w:rFonts w:ascii="Times New Roman" w:hAnsi="Times New Roman" w:cs="Times New Roman"/>
          <w:sz w:val="24"/>
          <w:szCs w:val="24"/>
        </w:rPr>
        <w:t>a</w:t>
      </w:r>
      <w:r w:rsidRPr="001533B7">
        <w:rPr>
          <w:rFonts w:ascii="Times New Roman" w:hAnsi="Times New Roman" w:cs="Times New Roman"/>
          <w:sz w:val="24"/>
          <w:szCs w:val="24"/>
        </w:rPr>
        <w:t xml:space="preserve"> sobre los desafíos y oportunidades que enfrentan </w:t>
      </w:r>
      <w:r w:rsidR="00E225E3">
        <w:rPr>
          <w:rFonts w:ascii="Times New Roman" w:hAnsi="Times New Roman" w:cs="Times New Roman"/>
          <w:sz w:val="24"/>
          <w:szCs w:val="24"/>
        </w:rPr>
        <w:t>diariamente</w:t>
      </w:r>
      <w:r w:rsidRPr="001533B7">
        <w:rPr>
          <w:rFonts w:ascii="Times New Roman" w:hAnsi="Times New Roman" w:cs="Times New Roman"/>
          <w:sz w:val="24"/>
          <w:szCs w:val="24"/>
        </w:rPr>
        <w:t>. Est</w:t>
      </w:r>
      <w:r w:rsidR="00E225E3">
        <w:rPr>
          <w:rFonts w:ascii="Times New Roman" w:hAnsi="Times New Roman" w:cs="Times New Roman"/>
          <w:sz w:val="24"/>
          <w:szCs w:val="24"/>
        </w:rPr>
        <w:t>a</w:t>
      </w:r>
      <w:r w:rsidRPr="001533B7">
        <w:rPr>
          <w:rFonts w:ascii="Times New Roman" w:hAnsi="Times New Roman" w:cs="Times New Roman"/>
          <w:sz w:val="24"/>
          <w:szCs w:val="24"/>
        </w:rPr>
        <w:t xml:space="preserve"> </w:t>
      </w:r>
      <w:r w:rsidR="00E225E3">
        <w:rPr>
          <w:rFonts w:ascii="Times New Roman" w:hAnsi="Times New Roman" w:cs="Times New Roman"/>
          <w:sz w:val="24"/>
          <w:szCs w:val="24"/>
        </w:rPr>
        <w:t xml:space="preserve">visión </w:t>
      </w:r>
      <w:r w:rsidRPr="001533B7">
        <w:rPr>
          <w:rFonts w:ascii="Times New Roman" w:hAnsi="Times New Roman" w:cs="Times New Roman"/>
          <w:sz w:val="24"/>
          <w:szCs w:val="24"/>
        </w:rPr>
        <w:t>permite identifica</w:t>
      </w:r>
      <w:r w:rsidR="00E225E3">
        <w:rPr>
          <w:rFonts w:ascii="Times New Roman" w:hAnsi="Times New Roman" w:cs="Times New Roman"/>
          <w:sz w:val="24"/>
          <w:szCs w:val="24"/>
        </w:rPr>
        <w:t>r</w:t>
      </w:r>
      <w:r w:rsidRPr="001533B7">
        <w:rPr>
          <w:rFonts w:ascii="Times New Roman" w:hAnsi="Times New Roman" w:cs="Times New Roman"/>
          <w:sz w:val="24"/>
          <w:szCs w:val="24"/>
        </w:rPr>
        <w:t xml:space="preserve"> </w:t>
      </w:r>
      <w:r w:rsidR="00E225E3">
        <w:rPr>
          <w:rFonts w:ascii="Times New Roman" w:hAnsi="Times New Roman" w:cs="Times New Roman"/>
          <w:sz w:val="24"/>
          <w:szCs w:val="24"/>
        </w:rPr>
        <w:t>con mayor</w:t>
      </w:r>
      <w:r w:rsidRPr="001533B7">
        <w:rPr>
          <w:rFonts w:ascii="Times New Roman" w:hAnsi="Times New Roman" w:cs="Times New Roman"/>
          <w:sz w:val="24"/>
          <w:szCs w:val="24"/>
        </w:rPr>
        <w:t xml:space="preserve"> precis</w:t>
      </w:r>
      <w:r w:rsidR="00E225E3">
        <w:rPr>
          <w:rFonts w:ascii="Times New Roman" w:hAnsi="Times New Roman" w:cs="Times New Roman"/>
          <w:sz w:val="24"/>
          <w:szCs w:val="24"/>
        </w:rPr>
        <w:t>ión</w:t>
      </w:r>
      <w:r w:rsidRPr="001533B7">
        <w:rPr>
          <w:rFonts w:ascii="Times New Roman" w:hAnsi="Times New Roman" w:cs="Times New Roman"/>
          <w:sz w:val="24"/>
          <w:szCs w:val="24"/>
        </w:rPr>
        <w:t xml:space="preserve"> problemas reales en el entorno laboral, ya que los trabajadores pueden aportar una perspectiva crítica y contextualizada sobre cómo se pueden optimizar los procesos y los diseños actuales (Karsh </w:t>
      </w:r>
      <w:r w:rsidR="00CA544D">
        <w:rPr>
          <w:rFonts w:ascii="Times New Roman" w:hAnsi="Times New Roman" w:cs="Times New Roman"/>
          <w:sz w:val="24"/>
          <w:szCs w:val="24"/>
        </w:rPr>
        <w:t>et al.</w:t>
      </w:r>
      <w:r w:rsidR="00831D40">
        <w:rPr>
          <w:rFonts w:ascii="Times New Roman" w:hAnsi="Times New Roman" w:cs="Times New Roman"/>
          <w:sz w:val="24"/>
          <w:szCs w:val="24"/>
        </w:rPr>
        <w:t>,</w:t>
      </w:r>
      <w:r w:rsidRPr="001533B7">
        <w:rPr>
          <w:rFonts w:ascii="Times New Roman" w:hAnsi="Times New Roman" w:cs="Times New Roman"/>
          <w:sz w:val="24"/>
          <w:szCs w:val="24"/>
        </w:rPr>
        <w:t xml:space="preserve"> 2014). Este tipo de participación no solo implica que los trabajadores sean consultados, sino que también sean empoderados para contribuir activamente al proceso de mejora continua.</w:t>
      </w:r>
    </w:p>
    <w:p w14:paraId="59855429" w14:textId="739DC4C3" w:rsidR="001533B7" w:rsidRPr="001533B7" w:rsidRDefault="001533B7" w:rsidP="00026217">
      <w:pPr>
        <w:spacing w:after="0" w:line="360" w:lineRule="auto"/>
        <w:ind w:firstLine="709"/>
        <w:jc w:val="both"/>
        <w:rPr>
          <w:rFonts w:ascii="Times New Roman" w:hAnsi="Times New Roman" w:cs="Times New Roman"/>
          <w:sz w:val="24"/>
          <w:szCs w:val="24"/>
        </w:rPr>
      </w:pPr>
      <w:r w:rsidRPr="001533B7">
        <w:rPr>
          <w:rFonts w:ascii="Times New Roman" w:hAnsi="Times New Roman" w:cs="Times New Roman"/>
          <w:sz w:val="24"/>
          <w:szCs w:val="24"/>
        </w:rPr>
        <w:t xml:space="preserve">Diversos estudios han demostrado que la </w:t>
      </w:r>
      <w:r w:rsidR="00E225E3">
        <w:rPr>
          <w:rFonts w:ascii="Times New Roman" w:hAnsi="Times New Roman" w:cs="Times New Roman"/>
          <w:sz w:val="24"/>
          <w:szCs w:val="24"/>
        </w:rPr>
        <w:t xml:space="preserve">ergonomía </w:t>
      </w:r>
      <w:r w:rsidRPr="001533B7">
        <w:rPr>
          <w:rFonts w:ascii="Times New Roman" w:hAnsi="Times New Roman" w:cs="Times New Roman"/>
          <w:sz w:val="24"/>
          <w:szCs w:val="24"/>
        </w:rPr>
        <w:t>participa</w:t>
      </w:r>
      <w:r w:rsidR="00E225E3">
        <w:rPr>
          <w:rFonts w:ascii="Times New Roman" w:hAnsi="Times New Roman" w:cs="Times New Roman"/>
          <w:sz w:val="24"/>
          <w:szCs w:val="24"/>
        </w:rPr>
        <w:t>t</w:t>
      </w:r>
      <w:r w:rsidRPr="001533B7">
        <w:rPr>
          <w:rFonts w:ascii="Times New Roman" w:hAnsi="Times New Roman" w:cs="Times New Roman"/>
          <w:sz w:val="24"/>
          <w:szCs w:val="24"/>
        </w:rPr>
        <w:t>i</w:t>
      </w:r>
      <w:r w:rsidR="00E225E3">
        <w:rPr>
          <w:rFonts w:ascii="Times New Roman" w:hAnsi="Times New Roman" w:cs="Times New Roman"/>
          <w:sz w:val="24"/>
          <w:szCs w:val="24"/>
        </w:rPr>
        <w:t>va aporta beneficios significativos. Además de</w:t>
      </w:r>
      <w:r w:rsidRPr="001533B7">
        <w:rPr>
          <w:rFonts w:ascii="Times New Roman" w:hAnsi="Times New Roman" w:cs="Times New Roman"/>
          <w:sz w:val="24"/>
          <w:szCs w:val="24"/>
        </w:rPr>
        <w:t xml:space="preserve"> reducir el riesgo de lesiones y accidentes, </w:t>
      </w:r>
      <w:r w:rsidR="00E225E3">
        <w:rPr>
          <w:rFonts w:ascii="Times New Roman" w:hAnsi="Times New Roman" w:cs="Times New Roman"/>
          <w:sz w:val="24"/>
          <w:szCs w:val="24"/>
        </w:rPr>
        <w:t xml:space="preserve">promueve un aumento en </w:t>
      </w:r>
      <w:r w:rsidRPr="001533B7">
        <w:rPr>
          <w:rFonts w:ascii="Times New Roman" w:hAnsi="Times New Roman" w:cs="Times New Roman"/>
          <w:sz w:val="24"/>
          <w:szCs w:val="24"/>
        </w:rPr>
        <w:t xml:space="preserve">la satisfacción y el bienestar general de los trabajadores (Gurses </w:t>
      </w:r>
      <w:r w:rsidR="00F74634">
        <w:rPr>
          <w:rFonts w:ascii="Times New Roman" w:hAnsi="Times New Roman" w:cs="Times New Roman"/>
          <w:sz w:val="24"/>
          <w:szCs w:val="24"/>
        </w:rPr>
        <w:t>y</w:t>
      </w:r>
      <w:r w:rsidRPr="001533B7">
        <w:rPr>
          <w:rFonts w:ascii="Times New Roman" w:hAnsi="Times New Roman" w:cs="Times New Roman"/>
          <w:sz w:val="24"/>
          <w:szCs w:val="24"/>
        </w:rPr>
        <w:t xml:space="preserve"> Carayon, 2007). Esto se debe a que, al involucrar a los trabajadores en el diseño de su entorno laboral, se fomenta un sentido de pertenencia y responsabilidad, lo que puede llevar a una mayor motivación y compromiso con sus tareas. Además, la implementación de soluciones prácticas que responden a las necesidades expresadas por los trabajadores ha demostrado fortalecer la cultura organizacional y mejorar la comunicación interna (Rogers </w:t>
      </w:r>
      <w:r w:rsidR="00831D40">
        <w:rPr>
          <w:rFonts w:ascii="Times New Roman" w:hAnsi="Times New Roman" w:cs="Times New Roman"/>
          <w:sz w:val="24"/>
          <w:szCs w:val="24"/>
        </w:rPr>
        <w:t>et al</w:t>
      </w:r>
      <w:r w:rsidR="003F1F97">
        <w:rPr>
          <w:rFonts w:ascii="Times New Roman" w:hAnsi="Times New Roman" w:cs="Times New Roman"/>
          <w:sz w:val="24"/>
          <w:szCs w:val="24"/>
        </w:rPr>
        <w:t xml:space="preserve">., </w:t>
      </w:r>
      <w:r w:rsidRPr="001533B7">
        <w:rPr>
          <w:rFonts w:ascii="Times New Roman" w:hAnsi="Times New Roman" w:cs="Times New Roman"/>
          <w:sz w:val="24"/>
          <w:szCs w:val="24"/>
        </w:rPr>
        <w:t>2011).</w:t>
      </w:r>
    </w:p>
    <w:p w14:paraId="2EF7A66E" w14:textId="106ED198" w:rsidR="00C405CA" w:rsidRDefault="001533B7" w:rsidP="00026217">
      <w:pPr>
        <w:spacing w:after="0" w:line="360" w:lineRule="auto"/>
        <w:ind w:firstLine="709"/>
        <w:jc w:val="both"/>
        <w:rPr>
          <w:rFonts w:ascii="Times New Roman" w:hAnsi="Times New Roman" w:cs="Times New Roman"/>
          <w:sz w:val="24"/>
          <w:szCs w:val="24"/>
        </w:rPr>
      </w:pPr>
      <w:r w:rsidRPr="001533B7">
        <w:rPr>
          <w:rFonts w:ascii="Times New Roman" w:hAnsi="Times New Roman" w:cs="Times New Roman"/>
          <w:sz w:val="24"/>
          <w:szCs w:val="24"/>
        </w:rPr>
        <w:t xml:space="preserve">A lo largo de los años, la ergonomía participativa ha sido objeto de numerosos estudios que respaldan su efectividad. Por ejemplo, un estudio llevado a cabo en el sector salud </w:t>
      </w:r>
      <w:r w:rsidR="00893225">
        <w:rPr>
          <w:rFonts w:ascii="Times New Roman" w:hAnsi="Times New Roman" w:cs="Times New Roman"/>
          <w:sz w:val="24"/>
          <w:szCs w:val="24"/>
        </w:rPr>
        <w:t>d</w:t>
      </w:r>
      <w:r w:rsidRPr="001533B7">
        <w:rPr>
          <w:rFonts w:ascii="Times New Roman" w:hAnsi="Times New Roman" w:cs="Times New Roman"/>
          <w:sz w:val="24"/>
          <w:szCs w:val="24"/>
        </w:rPr>
        <w:t>e</w:t>
      </w:r>
      <w:r w:rsidR="00893225">
        <w:rPr>
          <w:rFonts w:ascii="Times New Roman" w:hAnsi="Times New Roman" w:cs="Times New Roman"/>
          <w:sz w:val="24"/>
          <w:szCs w:val="24"/>
        </w:rPr>
        <w:t>m</w:t>
      </w:r>
      <w:r w:rsidRPr="001533B7">
        <w:rPr>
          <w:rFonts w:ascii="Times New Roman" w:hAnsi="Times New Roman" w:cs="Times New Roman"/>
          <w:sz w:val="24"/>
          <w:szCs w:val="24"/>
        </w:rPr>
        <w:t>o</w:t>
      </w:r>
      <w:r w:rsidR="00893225">
        <w:rPr>
          <w:rFonts w:ascii="Times New Roman" w:hAnsi="Times New Roman" w:cs="Times New Roman"/>
          <w:sz w:val="24"/>
          <w:szCs w:val="24"/>
        </w:rPr>
        <w:t>s</w:t>
      </w:r>
      <w:r w:rsidRPr="001533B7">
        <w:rPr>
          <w:rFonts w:ascii="Times New Roman" w:hAnsi="Times New Roman" w:cs="Times New Roman"/>
          <w:sz w:val="24"/>
          <w:szCs w:val="24"/>
        </w:rPr>
        <w:t>tró que integra</w:t>
      </w:r>
      <w:r w:rsidR="00893225">
        <w:rPr>
          <w:rFonts w:ascii="Times New Roman" w:hAnsi="Times New Roman" w:cs="Times New Roman"/>
          <w:sz w:val="24"/>
          <w:szCs w:val="24"/>
        </w:rPr>
        <w:t>r</w:t>
      </w:r>
      <w:r w:rsidRPr="001533B7">
        <w:rPr>
          <w:rFonts w:ascii="Times New Roman" w:hAnsi="Times New Roman" w:cs="Times New Roman"/>
          <w:sz w:val="24"/>
          <w:szCs w:val="24"/>
        </w:rPr>
        <w:t xml:space="preserve"> </w:t>
      </w:r>
      <w:r w:rsidR="00893225">
        <w:rPr>
          <w:rFonts w:ascii="Times New Roman" w:hAnsi="Times New Roman" w:cs="Times New Roman"/>
          <w:sz w:val="24"/>
          <w:szCs w:val="24"/>
        </w:rPr>
        <w:t>a</w:t>
      </w:r>
      <w:r w:rsidRPr="001533B7">
        <w:rPr>
          <w:rFonts w:ascii="Times New Roman" w:hAnsi="Times New Roman" w:cs="Times New Roman"/>
          <w:sz w:val="24"/>
          <w:szCs w:val="24"/>
        </w:rPr>
        <w:t xml:space="preserve"> los trabajadores en el proceso de diseño de herramientas y flujos de trabajo no solo condujo a una reducción en la incidencia de lesiones, sino también a un incremento significativo en la satisfacción laboral y la percepción de la calidad del trabajo (Carayon </w:t>
      </w:r>
      <w:r w:rsidR="00831D40">
        <w:rPr>
          <w:rFonts w:ascii="Times New Roman" w:hAnsi="Times New Roman" w:cs="Times New Roman"/>
          <w:sz w:val="24"/>
          <w:szCs w:val="24"/>
        </w:rPr>
        <w:t>et al</w:t>
      </w:r>
      <w:r w:rsidRPr="001533B7">
        <w:rPr>
          <w:rFonts w:ascii="Times New Roman" w:hAnsi="Times New Roman" w:cs="Times New Roman"/>
          <w:sz w:val="24"/>
          <w:szCs w:val="24"/>
        </w:rPr>
        <w:t>., 2014). Esto refleja la importancia de adoptar un enfoque centrado en el ser humano, no solo como una estrategia de diseño, sino como un modelo operativo que prioriza la voz y las experiencias de quienes están en la primera línea de los procesos laborales.</w:t>
      </w:r>
    </w:p>
    <w:p w14:paraId="07C83522" w14:textId="77777777" w:rsidR="00856A9E" w:rsidRPr="00C405CA" w:rsidRDefault="00856A9E" w:rsidP="00026217">
      <w:pPr>
        <w:spacing w:after="0" w:line="360" w:lineRule="auto"/>
        <w:ind w:firstLine="709"/>
        <w:jc w:val="both"/>
        <w:rPr>
          <w:rFonts w:ascii="Times New Roman" w:hAnsi="Times New Roman" w:cs="Times New Roman"/>
          <w:sz w:val="24"/>
          <w:szCs w:val="24"/>
        </w:rPr>
      </w:pPr>
    </w:p>
    <w:p w14:paraId="0D5BBD71" w14:textId="3F5CF066" w:rsidR="00C405CA" w:rsidRPr="00E6549D" w:rsidRDefault="00C405CA" w:rsidP="00856A9E">
      <w:pPr>
        <w:spacing w:after="0" w:line="360" w:lineRule="auto"/>
        <w:jc w:val="center"/>
        <w:rPr>
          <w:rFonts w:ascii="Times New Roman" w:hAnsi="Times New Roman" w:cs="Times New Roman"/>
          <w:b/>
          <w:bCs/>
          <w:sz w:val="28"/>
          <w:szCs w:val="28"/>
        </w:rPr>
      </w:pPr>
      <w:r w:rsidRPr="00E6549D">
        <w:rPr>
          <w:rFonts w:ascii="Times New Roman" w:hAnsi="Times New Roman" w:cs="Times New Roman"/>
          <w:b/>
          <w:bCs/>
          <w:sz w:val="28"/>
          <w:szCs w:val="28"/>
        </w:rPr>
        <w:t>Prevención de Accidentes Industriales</w:t>
      </w:r>
    </w:p>
    <w:p w14:paraId="426F1908" w14:textId="066B71BD" w:rsidR="001533B7" w:rsidRPr="001533B7" w:rsidRDefault="001533B7" w:rsidP="00026217">
      <w:pPr>
        <w:spacing w:after="0" w:line="360" w:lineRule="auto"/>
        <w:ind w:firstLine="709"/>
        <w:jc w:val="both"/>
        <w:rPr>
          <w:rFonts w:ascii="Times New Roman" w:hAnsi="Times New Roman" w:cs="Times New Roman"/>
          <w:sz w:val="24"/>
          <w:szCs w:val="24"/>
        </w:rPr>
      </w:pPr>
      <w:r w:rsidRPr="001533B7">
        <w:rPr>
          <w:rFonts w:ascii="Times New Roman" w:hAnsi="Times New Roman" w:cs="Times New Roman"/>
          <w:sz w:val="24"/>
          <w:szCs w:val="24"/>
        </w:rPr>
        <w:t>La prevención de accidentes en e</w:t>
      </w:r>
      <w:r w:rsidR="00893225">
        <w:rPr>
          <w:rFonts w:ascii="Times New Roman" w:hAnsi="Times New Roman" w:cs="Times New Roman"/>
          <w:sz w:val="24"/>
          <w:szCs w:val="24"/>
        </w:rPr>
        <w:t>n</w:t>
      </w:r>
      <w:r w:rsidRPr="001533B7">
        <w:rPr>
          <w:rFonts w:ascii="Times New Roman" w:hAnsi="Times New Roman" w:cs="Times New Roman"/>
          <w:sz w:val="24"/>
          <w:szCs w:val="24"/>
        </w:rPr>
        <w:t>to</w:t>
      </w:r>
      <w:r w:rsidR="00893225">
        <w:rPr>
          <w:rFonts w:ascii="Times New Roman" w:hAnsi="Times New Roman" w:cs="Times New Roman"/>
          <w:sz w:val="24"/>
          <w:szCs w:val="24"/>
        </w:rPr>
        <w:t>rnos</w:t>
      </w:r>
      <w:r w:rsidRPr="001533B7">
        <w:rPr>
          <w:rFonts w:ascii="Times New Roman" w:hAnsi="Times New Roman" w:cs="Times New Roman"/>
          <w:sz w:val="24"/>
          <w:szCs w:val="24"/>
        </w:rPr>
        <w:t xml:space="preserve"> industrial</w:t>
      </w:r>
      <w:r w:rsidR="00893225">
        <w:rPr>
          <w:rFonts w:ascii="Times New Roman" w:hAnsi="Times New Roman" w:cs="Times New Roman"/>
          <w:sz w:val="24"/>
          <w:szCs w:val="24"/>
        </w:rPr>
        <w:t>es</w:t>
      </w:r>
      <w:r w:rsidRPr="001533B7">
        <w:rPr>
          <w:rFonts w:ascii="Times New Roman" w:hAnsi="Times New Roman" w:cs="Times New Roman"/>
          <w:sz w:val="24"/>
          <w:szCs w:val="24"/>
        </w:rPr>
        <w:t xml:space="preserve"> es un tema de vital importancia, dado que estos incidentes pueden ocasionar consecuencias devastadoras tanto </w:t>
      </w:r>
      <w:r w:rsidR="00893225">
        <w:rPr>
          <w:rFonts w:ascii="Times New Roman" w:hAnsi="Times New Roman" w:cs="Times New Roman"/>
          <w:sz w:val="24"/>
          <w:szCs w:val="24"/>
        </w:rPr>
        <w:t>a nivel</w:t>
      </w:r>
      <w:r w:rsidRPr="001533B7">
        <w:rPr>
          <w:rFonts w:ascii="Times New Roman" w:hAnsi="Times New Roman" w:cs="Times New Roman"/>
          <w:sz w:val="24"/>
          <w:szCs w:val="24"/>
        </w:rPr>
        <w:t xml:space="preserve"> físic</w:t>
      </w:r>
      <w:r w:rsidR="00893225">
        <w:rPr>
          <w:rFonts w:ascii="Times New Roman" w:hAnsi="Times New Roman" w:cs="Times New Roman"/>
          <w:sz w:val="24"/>
          <w:szCs w:val="24"/>
        </w:rPr>
        <w:t>o</w:t>
      </w:r>
      <w:r w:rsidRPr="001533B7">
        <w:rPr>
          <w:rFonts w:ascii="Times New Roman" w:hAnsi="Times New Roman" w:cs="Times New Roman"/>
          <w:sz w:val="24"/>
          <w:szCs w:val="24"/>
        </w:rPr>
        <w:t xml:space="preserve"> como emocional </w:t>
      </w:r>
      <w:r w:rsidR="00893225">
        <w:rPr>
          <w:rFonts w:ascii="Times New Roman" w:hAnsi="Times New Roman" w:cs="Times New Roman"/>
          <w:sz w:val="24"/>
          <w:szCs w:val="24"/>
        </w:rPr>
        <w:t>para</w:t>
      </w:r>
      <w:r w:rsidRPr="001533B7">
        <w:rPr>
          <w:rFonts w:ascii="Times New Roman" w:hAnsi="Times New Roman" w:cs="Times New Roman"/>
          <w:sz w:val="24"/>
          <w:szCs w:val="24"/>
        </w:rPr>
        <w:t xml:space="preserve"> los trabajadores</w:t>
      </w:r>
      <w:r w:rsidR="00893225">
        <w:rPr>
          <w:rFonts w:ascii="Times New Roman" w:hAnsi="Times New Roman" w:cs="Times New Roman"/>
          <w:sz w:val="24"/>
          <w:szCs w:val="24"/>
        </w:rPr>
        <w:t>, además de</w:t>
      </w:r>
      <w:r w:rsidRPr="001533B7">
        <w:rPr>
          <w:rFonts w:ascii="Times New Roman" w:hAnsi="Times New Roman" w:cs="Times New Roman"/>
          <w:sz w:val="24"/>
          <w:szCs w:val="24"/>
        </w:rPr>
        <w:t xml:space="preserve"> afecta</w:t>
      </w:r>
      <w:r w:rsidR="00893225">
        <w:rPr>
          <w:rFonts w:ascii="Times New Roman" w:hAnsi="Times New Roman" w:cs="Times New Roman"/>
          <w:sz w:val="24"/>
          <w:szCs w:val="24"/>
        </w:rPr>
        <w:t>r</w:t>
      </w:r>
      <w:r w:rsidRPr="001533B7">
        <w:rPr>
          <w:rFonts w:ascii="Times New Roman" w:hAnsi="Times New Roman" w:cs="Times New Roman"/>
          <w:sz w:val="24"/>
          <w:szCs w:val="24"/>
        </w:rPr>
        <w:t xml:space="preserve"> </w:t>
      </w:r>
      <w:r w:rsidR="00893225">
        <w:rPr>
          <w:rFonts w:ascii="Times New Roman" w:hAnsi="Times New Roman" w:cs="Times New Roman"/>
          <w:sz w:val="24"/>
          <w:szCs w:val="24"/>
        </w:rPr>
        <w:t xml:space="preserve">significativamente </w:t>
      </w:r>
      <w:r w:rsidRPr="001533B7">
        <w:rPr>
          <w:rFonts w:ascii="Times New Roman" w:hAnsi="Times New Roman" w:cs="Times New Roman"/>
          <w:sz w:val="24"/>
          <w:szCs w:val="24"/>
        </w:rPr>
        <w:t>la productividad</w:t>
      </w:r>
      <w:r w:rsidR="00893225">
        <w:rPr>
          <w:rFonts w:ascii="Times New Roman" w:hAnsi="Times New Roman" w:cs="Times New Roman"/>
          <w:sz w:val="24"/>
          <w:szCs w:val="24"/>
        </w:rPr>
        <w:t xml:space="preserve"> y generar altos </w:t>
      </w:r>
      <w:r w:rsidRPr="001533B7">
        <w:rPr>
          <w:rFonts w:ascii="Times New Roman" w:hAnsi="Times New Roman" w:cs="Times New Roman"/>
          <w:sz w:val="24"/>
          <w:szCs w:val="24"/>
        </w:rPr>
        <w:t xml:space="preserve">costos económicos </w:t>
      </w:r>
      <w:r w:rsidR="00893225">
        <w:rPr>
          <w:rFonts w:ascii="Times New Roman" w:hAnsi="Times New Roman" w:cs="Times New Roman"/>
          <w:sz w:val="24"/>
          <w:szCs w:val="24"/>
        </w:rPr>
        <w:t>para las organizaciones</w:t>
      </w:r>
      <w:r w:rsidRPr="001533B7">
        <w:rPr>
          <w:rFonts w:ascii="Times New Roman" w:hAnsi="Times New Roman" w:cs="Times New Roman"/>
          <w:sz w:val="24"/>
          <w:szCs w:val="24"/>
        </w:rPr>
        <w:t xml:space="preserve">. </w:t>
      </w:r>
      <w:r w:rsidR="00893225">
        <w:rPr>
          <w:rFonts w:ascii="Times New Roman" w:hAnsi="Times New Roman" w:cs="Times New Roman"/>
          <w:sz w:val="24"/>
          <w:szCs w:val="24"/>
        </w:rPr>
        <w:t>Segú</w:t>
      </w:r>
      <w:r w:rsidRPr="001533B7">
        <w:rPr>
          <w:rFonts w:ascii="Times New Roman" w:hAnsi="Times New Roman" w:cs="Times New Roman"/>
          <w:sz w:val="24"/>
          <w:szCs w:val="24"/>
        </w:rPr>
        <w:t xml:space="preserve">n </w:t>
      </w:r>
      <w:r w:rsidR="00893225">
        <w:rPr>
          <w:rFonts w:ascii="Times New Roman" w:hAnsi="Times New Roman" w:cs="Times New Roman"/>
          <w:sz w:val="24"/>
          <w:szCs w:val="24"/>
        </w:rPr>
        <w:t>un informe</w:t>
      </w:r>
      <w:r w:rsidRPr="001533B7">
        <w:rPr>
          <w:rFonts w:ascii="Times New Roman" w:hAnsi="Times New Roman" w:cs="Times New Roman"/>
          <w:sz w:val="24"/>
          <w:szCs w:val="24"/>
        </w:rPr>
        <w:t xml:space="preserve"> </w:t>
      </w:r>
      <w:r w:rsidR="00893225">
        <w:rPr>
          <w:rFonts w:ascii="Times New Roman" w:hAnsi="Times New Roman" w:cs="Times New Roman"/>
          <w:sz w:val="24"/>
          <w:szCs w:val="24"/>
        </w:rPr>
        <w:t>de</w:t>
      </w:r>
      <w:r w:rsidRPr="001533B7">
        <w:rPr>
          <w:rFonts w:ascii="Times New Roman" w:hAnsi="Times New Roman" w:cs="Times New Roman"/>
          <w:sz w:val="24"/>
          <w:szCs w:val="24"/>
        </w:rPr>
        <w:t xml:space="preserve"> la Agencia </w:t>
      </w:r>
      <w:r w:rsidRPr="001533B7">
        <w:rPr>
          <w:rFonts w:ascii="Times New Roman" w:hAnsi="Times New Roman" w:cs="Times New Roman"/>
          <w:sz w:val="24"/>
          <w:szCs w:val="24"/>
        </w:rPr>
        <w:lastRenderedPageBreak/>
        <w:t xml:space="preserve">Europea para la Seguridad y la Salud en el Trabajo </w:t>
      </w:r>
      <w:r w:rsidR="00F74634">
        <w:rPr>
          <w:rFonts w:ascii="Times New Roman" w:hAnsi="Times New Roman" w:cs="Times New Roman"/>
          <w:sz w:val="24"/>
          <w:szCs w:val="24"/>
        </w:rPr>
        <w:t>[</w:t>
      </w:r>
      <w:r w:rsidRPr="001533B7">
        <w:rPr>
          <w:rFonts w:ascii="Times New Roman" w:hAnsi="Times New Roman" w:cs="Times New Roman"/>
          <w:sz w:val="24"/>
          <w:szCs w:val="24"/>
        </w:rPr>
        <w:t>EU-OSHA</w:t>
      </w:r>
      <w:r w:rsidR="00F74634">
        <w:rPr>
          <w:rFonts w:ascii="Times New Roman" w:hAnsi="Times New Roman" w:cs="Times New Roman"/>
          <w:sz w:val="24"/>
          <w:szCs w:val="24"/>
        </w:rPr>
        <w:t>]</w:t>
      </w:r>
      <w:r w:rsidR="00893225">
        <w:rPr>
          <w:rFonts w:ascii="Times New Roman" w:hAnsi="Times New Roman" w:cs="Times New Roman"/>
          <w:sz w:val="24"/>
          <w:szCs w:val="24"/>
        </w:rPr>
        <w:t>,</w:t>
      </w:r>
      <w:r w:rsidRPr="001533B7">
        <w:rPr>
          <w:rFonts w:ascii="Times New Roman" w:hAnsi="Times New Roman" w:cs="Times New Roman"/>
          <w:sz w:val="24"/>
          <w:szCs w:val="24"/>
        </w:rPr>
        <w:t xml:space="preserve"> los accidentes y enfermedades </w:t>
      </w:r>
      <w:r w:rsidR="00893225">
        <w:rPr>
          <w:rFonts w:ascii="Times New Roman" w:hAnsi="Times New Roman" w:cs="Times New Roman"/>
          <w:sz w:val="24"/>
          <w:szCs w:val="24"/>
        </w:rPr>
        <w:t>laborales</w:t>
      </w:r>
      <w:r w:rsidRPr="001533B7">
        <w:rPr>
          <w:rFonts w:ascii="Times New Roman" w:hAnsi="Times New Roman" w:cs="Times New Roman"/>
          <w:sz w:val="24"/>
          <w:szCs w:val="24"/>
        </w:rPr>
        <w:t xml:space="preserve"> </w:t>
      </w:r>
      <w:r w:rsidR="00893225">
        <w:rPr>
          <w:rFonts w:ascii="Times New Roman" w:hAnsi="Times New Roman" w:cs="Times New Roman"/>
          <w:sz w:val="24"/>
          <w:szCs w:val="24"/>
        </w:rPr>
        <w:t>representan el</w:t>
      </w:r>
      <w:r w:rsidRPr="001533B7">
        <w:rPr>
          <w:rFonts w:ascii="Times New Roman" w:hAnsi="Times New Roman" w:cs="Times New Roman"/>
          <w:sz w:val="24"/>
          <w:szCs w:val="24"/>
        </w:rPr>
        <w:t xml:space="preserve"> 4% del Producto Interno Bruto </w:t>
      </w:r>
      <w:r w:rsidR="00F74634">
        <w:rPr>
          <w:rFonts w:ascii="Times New Roman" w:hAnsi="Times New Roman" w:cs="Times New Roman"/>
          <w:sz w:val="24"/>
          <w:szCs w:val="24"/>
        </w:rPr>
        <w:t>[</w:t>
      </w:r>
      <w:r w:rsidRPr="001533B7">
        <w:rPr>
          <w:rFonts w:ascii="Times New Roman" w:hAnsi="Times New Roman" w:cs="Times New Roman"/>
          <w:sz w:val="24"/>
          <w:szCs w:val="24"/>
        </w:rPr>
        <w:t>PIB</w:t>
      </w:r>
      <w:r w:rsidR="00F74634">
        <w:rPr>
          <w:rFonts w:ascii="Times New Roman" w:hAnsi="Times New Roman" w:cs="Times New Roman"/>
          <w:sz w:val="24"/>
          <w:szCs w:val="24"/>
        </w:rPr>
        <w:t>]</w:t>
      </w:r>
      <w:r w:rsidRPr="001533B7">
        <w:rPr>
          <w:rFonts w:ascii="Times New Roman" w:hAnsi="Times New Roman" w:cs="Times New Roman"/>
          <w:sz w:val="24"/>
          <w:szCs w:val="24"/>
        </w:rPr>
        <w:t xml:space="preserve"> anual </w:t>
      </w:r>
      <w:r w:rsidR="00893225">
        <w:rPr>
          <w:rFonts w:ascii="Times New Roman" w:hAnsi="Times New Roman" w:cs="Times New Roman"/>
          <w:sz w:val="24"/>
          <w:szCs w:val="24"/>
        </w:rPr>
        <w:t xml:space="preserve">en la Unión Europea </w:t>
      </w:r>
      <w:r w:rsidR="00F74634">
        <w:rPr>
          <w:rFonts w:ascii="Times New Roman" w:hAnsi="Times New Roman" w:cs="Times New Roman"/>
          <w:sz w:val="24"/>
          <w:szCs w:val="24"/>
        </w:rPr>
        <w:t>[</w:t>
      </w:r>
      <w:r w:rsidRPr="001533B7">
        <w:rPr>
          <w:rFonts w:ascii="Times New Roman" w:hAnsi="Times New Roman" w:cs="Times New Roman"/>
          <w:sz w:val="24"/>
          <w:szCs w:val="24"/>
        </w:rPr>
        <w:t>EU-OSHA</w:t>
      </w:r>
      <w:r w:rsidR="00F74634">
        <w:rPr>
          <w:rFonts w:ascii="Times New Roman" w:hAnsi="Times New Roman" w:cs="Times New Roman"/>
          <w:sz w:val="24"/>
          <w:szCs w:val="24"/>
        </w:rPr>
        <w:t>]</w:t>
      </w:r>
      <w:r w:rsidRPr="001533B7">
        <w:rPr>
          <w:rFonts w:ascii="Times New Roman" w:hAnsi="Times New Roman" w:cs="Times New Roman"/>
          <w:sz w:val="24"/>
          <w:szCs w:val="24"/>
        </w:rPr>
        <w:t xml:space="preserve"> </w:t>
      </w:r>
      <w:r w:rsidR="00F74634">
        <w:rPr>
          <w:rFonts w:ascii="Times New Roman" w:hAnsi="Times New Roman" w:cs="Times New Roman"/>
          <w:sz w:val="24"/>
          <w:szCs w:val="24"/>
        </w:rPr>
        <w:t>(</w:t>
      </w:r>
      <w:r w:rsidRPr="001533B7">
        <w:rPr>
          <w:rFonts w:ascii="Times New Roman" w:hAnsi="Times New Roman" w:cs="Times New Roman"/>
          <w:sz w:val="24"/>
          <w:szCs w:val="24"/>
        </w:rPr>
        <w:t>2020).</w:t>
      </w:r>
    </w:p>
    <w:p w14:paraId="1FD7D544" w14:textId="2F546010" w:rsidR="001533B7" w:rsidRPr="001533B7" w:rsidRDefault="001533B7" w:rsidP="00026217">
      <w:pPr>
        <w:spacing w:after="0" w:line="360" w:lineRule="auto"/>
        <w:ind w:firstLine="709"/>
        <w:jc w:val="both"/>
        <w:rPr>
          <w:rFonts w:ascii="Times New Roman" w:hAnsi="Times New Roman" w:cs="Times New Roman"/>
          <w:sz w:val="24"/>
          <w:szCs w:val="24"/>
        </w:rPr>
      </w:pPr>
      <w:r w:rsidRPr="001533B7">
        <w:rPr>
          <w:rFonts w:ascii="Times New Roman" w:hAnsi="Times New Roman" w:cs="Times New Roman"/>
          <w:sz w:val="24"/>
          <w:szCs w:val="24"/>
        </w:rPr>
        <w:t>Estos costos inclu</w:t>
      </w:r>
      <w:r w:rsidR="00893225">
        <w:rPr>
          <w:rFonts w:ascii="Times New Roman" w:hAnsi="Times New Roman" w:cs="Times New Roman"/>
          <w:sz w:val="24"/>
          <w:szCs w:val="24"/>
        </w:rPr>
        <w:t>yen</w:t>
      </w:r>
      <w:r w:rsidRPr="001533B7">
        <w:rPr>
          <w:rFonts w:ascii="Times New Roman" w:hAnsi="Times New Roman" w:cs="Times New Roman"/>
          <w:sz w:val="24"/>
          <w:szCs w:val="24"/>
        </w:rPr>
        <w:t xml:space="preserve"> gastos médicos, indemnizaciones, pérdida de productividad y la necesidad de reemplazar </w:t>
      </w:r>
      <w:r w:rsidR="00893225">
        <w:rPr>
          <w:rFonts w:ascii="Times New Roman" w:hAnsi="Times New Roman" w:cs="Times New Roman"/>
          <w:sz w:val="24"/>
          <w:szCs w:val="24"/>
        </w:rPr>
        <w:t>personal</w:t>
      </w:r>
      <w:r w:rsidRPr="001533B7">
        <w:rPr>
          <w:rFonts w:ascii="Times New Roman" w:hAnsi="Times New Roman" w:cs="Times New Roman"/>
          <w:sz w:val="24"/>
          <w:szCs w:val="24"/>
        </w:rPr>
        <w:t xml:space="preserve"> lesionado. A</w:t>
      </w:r>
      <w:r w:rsidR="00893225">
        <w:rPr>
          <w:rFonts w:ascii="Times New Roman" w:hAnsi="Times New Roman" w:cs="Times New Roman"/>
          <w:sz w:val="24"/>
          <w:szCs w:val="24"/>
        </w:rPr>
        <w:t>demás</w:t>
      </w:r>
      <w:r w:rsidRPr="001533B7">
        <w:rPr>
          <w:rFonts w:ascii="Times New Roman" w:hAnsi="Times New Roman" w:cs="Times New Roman"/>
          <w:sz w:val="24"/>
          <w:szCs w:val="24"/>
        </w:rPr>
        <w:t xml:space="preserve">, los accidentes </w:t>
      </w:r>
      <w:r w:rsidR="00893225">
        <w:rPr>
          <w:rFonts w:ascii="Times New Roman" w:hAnsi="Times New Roman" w:cs="Times New Roman"/>
          <w:sz w:val="24"/>
          <w:szCs w:val="24"/>
        </w:rPr>
        <w:t xml:space="preserve">laborales </w:t>
      </w:r>
      <w:r w:rsidRPr="001533B7">
        <w:rPr>
          <w:rFonts w:ascii="Times New Roman" w:hAnsi="Times New Roman" w:cs="Times New Roman"/>
          <w:sz w:val="24"/>
          <w:szCs w:val="24"/>
        </w:rPr>
        <w:t>pueden llevar a un descenso en la moral de los empleados y a un deterioro de la reputación de la empresa, lo que podría influir en su capacidad para atraer y retener talento (</w:t>
      </w:r>
      <w:r w:rsidR="00B427D8" w:rsidRPr="00B427D8">
        <w:rPr>
          <w:rFonts w:ascii="Times New Roman" w:hAnsi="Times New Roman" w:cs="Times New Roman"/>
          <w:sz w:val="24"/>
          <w:szCs w:val="24"/>
        </w:rPr>
        <w:t xml:space="preserve">Salud, Seguridad y Medio Ambiente </w:t>
      </w:r>
      <w:r w:rsidR="00B427D8">
        <w:rPr>
          <w:rFonts w:ascii="Times New Roman" w:hAnsi="Times New Roman" w:cs="Times New Roman"/>
          <w:sz w:val="24"/>
          <w:szCs w:val="24"/>
        </w:rPr>
        <w:t>[</w:t>
      </w:r>
      <w:r w:rsidRPr="001533B7">
        <w:rPr>
          <w:rFonts w:ascii="Times New Roman" w:hAnsi="Times New Roman" w:cs="Times New Roman"/>
          <w:sz w:val="24"/>
          <w:szCs w:val="24"/>
        </w:rPr>
        <w:t>HSE</w:t>
      </w:r>
      <w:r w:rsidR="00B427D8">
        <w:rPr>
          <w:rFonts w:ascii="Times New Roman" w:hAnsi="Times New Roman" w:cs="Times New Roman"/>
          <w:sz w:val="24"/>
          <w:szCs w:val="24"/>
        </w:rPr>
        <w:t>]</w:t>
      </w:r>
      <w:r w:rsidR="00F316C0">
        <w:rPr>
          <w:rFonts w:ascii="Times New Roman" w:hAnsi="Times New Roman" w:cs="Times New Roman"/>
          <w:sz w:val="24"/>
          <w:szCs w:val="24"/>
        </w:rPr>
        <w:t>,</w:t>
      </w:r>
      <w:r w:rsidRPr="001533B7">
        <w:rPr>
          <w:rFonts w:ascii="Times New Roman" w:hAnsi="Times New Roman" w:cs="Times New Roman"/>
          <w:sz w:val="24"/>
          <w:szCs w:val="24"/>
        </w:rPr>
        <w:t xml:space="preserve"> 2019). Por </w:t>
      </w:r>
      <w:r w:rsidR="00893225">
        <w:rPr>
          <w:rFonts w:ascii="Times New Roman" w:hAnsi="Times New Roman" w:cs="Times New Roman"/>
          <w:sz w:val="24"/>
          <w:szCs w:val="24"/>
        </w:rPr>
        <w:t>el</w:t>
      </w:r>
      <w:r w:rsidRPr="001533B7">
        <w:rPr>
          <w:rFonts w:ascii="Times New Roman" w:hAnsi="Times New Roman" w:cs="Times New Roman"/>
          <w:sz w:val="24"/>
          <w:szCs w:val="24"/>
        </w:rPr>
        <w:t xml:space="preserve">lo, </w:t>
      </w:r>
      <w:r w:rsidR="00893225">
        <w:rPr>
          <w:rFonts w:ascii="Times New Roman" w:hAnsi="Times New Roman" w:cs="Times New Roman"/>
          <w:sz w:val="24"/>
          <w:szCs w:val="24"/>
        </w:rPr>
        <w:t>implementar</w:t>
      </w:r>
      <w:r w:rsidR="00893225" w:rsidRPr="001533B7">
        <w:rPr>
          <w:rFonts w:ascii="Times New Roman" w:hAnsi="Times New Roman" w:cs="Times New Roman"/>
          <w:sz w:val="24"/>
          <w:szCs w:val="24"/>
        </w:rPr>
        <w:t xml:space="preserve"> </w:t>
      </w:r>
      <w:r w:rsidRPr="001533B7">
        <w:rPr>
          <w:rFonts w:ascii="Times New Roman" w:hAnsi="Times New Roman" w:cs="Times New Roman"/>
          <w:sz w:val="24"/>
          <w:szCs w:val="24"/>
        </w:rPr>
        <w:t xml:space="preserve">protocolos efectivos de prevención </w:t>
      </w:r>
      <w:r w:rsidR="00893225">
        <w:rPr>
          <w:rFonts w:ascii="Times New Roman" w:hAnsi="Times New Roman" w:cs="Times New Roman"/>
          <w:sz w:val="24"/>
          <w:szCs w:val="24"/>
        </w:rPr>
        <w:t>es una prioridad estratégica</w:t>
      </w:r>
      <w:r w:rsidRPr="001533B7">
        <w:rPr>
          <w:rFonts w:ascii="Times New Roman" w:hAnsi="Times New Roman" w:cs="Times New Roman"/>
          <w:sz w:val="24"/>
          <w:szCs w:val="24"/>
        </w:rPr>
        <w:t>.</w:t>
      </w:r>
    </w:p>
    <w:p w14:paraId="6803765C" w14:textId="2287C134" w:rsidR="001533B7" w:rsidRPr="001533B7" w:rsidRDefault="001533B7" w:rsidP="00026217">
      <w:pPr>
        <w:spacing w:after="0" w:line="360" w:lineRule="auto"/>
        <w:ind w:firstLine="709"/>
        <w:jc w:val="both"/>
        <w:rPr>
          <w:rFonts w:ascii="Times New Roman" w:hAnsi="Times New Roman" w:cs="Times New Roman"/>
          <w:sz w:val="24"/>
          <w:szCs w:val="24"/>
        </w:rPr>
      </w:pPr>
      <w:r w:rsidRPr="001533B7">
        <w:rPr>
          <w:rFonts w:ascii="Times New Roman" w:hAnsi="Times New Roman" w:cs="Times New Roman"/>
          <w:sz w:val="24"/>
          <w:szCs w:val="24"/>
        </w:rPr>
        <w:t xml:space="preserve">Además, la educación y la formación continúan siendo componentes cruciales para la prevención de accidentes. Según la </w:t>
      </w:r>
      <w:r w:rsidR="00730BAC">
        <w:rPr>
          <w:rFonts w:ascii="Times New Roman" w:hAnsi="Times New Roman" w:cs="Times New Roman"/>
          <w:sz w:val="24"/>
          <w:szCs w:val="24"/>
        </w:rPr>
        <w:t xml:space="preserve">Organización Internacional del Trabajo </w:t>
      </w:r>
      <w:r w:rsidR="00730BAC" w:rsidRPr="00730BAC">
        <w:rPr>
          <w:rFonts w:ascii="Times New Roman" w:hAnsi="Times New Roman" w:cs="Times New Roman"/>
          <w:sz w:val="24"/>
          <w:szCs w:val="24"/>
        </w:rPr>
        <w:t>[OIT]</w:t>
      </w:r>
      <w:r w:rsidRPr="00730BAC">
        <w:rPr>
          <w:rFonts w:ascii="Times New Roman" w:hAnsi="Times New Roman" w:cs="Times New Roman"/>
          <w:sz w:val="24"/>
          <w:szCs w:val="24"/>
        </w:rPr>
        <w:t>,</w:t>
      </w:r>
      <w:r w:rsidRPr="001533B7">
        <w:rPr>
          <w:rFonts w:ascii="Times New Roman" w:hAnsi="Times New Roman" w:cs="Times New Roman"/>
          <w:sz w:val="24"/>
          <w:szCs w:val="24"/>
        </w:rPr>
        <w:t xml:space="preserve"> </w:t>
      </w:r>
      <w:r w:rsidR="00BD6703">
        <w:rPr>
          <w:rFonts w:ascii="Times New Roman" w:hAnsi="Times New Roman" w:cs="Times New Roman"/>
          <w:sz w:val="24"/>
          <w:szCs w:val="24"/>
        </w:rPr>
        <w:t xml:space="preserve">los </w:t>
      </w:r>
      <w:r w:rsidRPr="001533B7">
        <w:rPr>
          <w:rFonts w:ascii="Times New Roman" w:hAnsi="Times New Roman" w:cs="Times New Roman"/>
          <w:sz w:val="24"/>
          <w:szCs w:val="24"/>
        </w:rPr>
        <w:t xml:space="preserve">programas de capacitación adecuados pueden reducir hasta </w:t>
      </w:r>
      <w:r w:rsidR="00BD6703">
        <w:rPr>
          <w:rFonts w:ascii="Times New Roman" w:hAnsi="Times New Roman" w:cs="Times New Roman"/>
          <w:sz w:val="24"/>
          <w:szCs w:val="24"/>
        </w:rPr>
        <w:t xml:space="preserve">en </w:t>
      </w:r>
      <w:r w:rsidRPr="001533B7">
        <w:rPr>
          <w:rFonts w:ascii="Times New Roman" w:hAnsi="Times New Roman" w:cs="Times New Roman"/>
          <w:sz w:val="24"/>
          <w:szCs w:val="24"/>
        </w:rPr>
        <w:t xml:space="preserve">un 30% </w:t>
      </w:r>
      <w:r w:rsidR="00BD6703">
        <w:rPr>
          <w:rFonts w:ascii="Times New Roman" w:hAnsi="Times New Roman" w:cs="Times New Roman"/>
          <w:sz w:val="24"/>
          <w:szCs w:val="24"/>
        </w:rPr>
        <w:t xml:space="preserve">la incidencia de accidentes laborales </w:t>
      </w:r>
      <w:r w:rsidR="00B427D8" w:rsidRPr="00730BAC">
        <w:rPr>
          <w:rFonts w:ascii="Times New Roman" w:hAnsi="Times New Roman" w:cs="Times New Roman"/>
          <w:sz w:val="24"/>
          <w:szCs w:val="24"/>
        </w:rPr>
        <w:t>[OIT] (</w:t>
      </w:r>
      <w:r w:rsidRPr="00730BAC">
        <w:rPr>
          <w:rFonts w:ascii="Times New Roman" w:hAnsi="Times New Roman" w:cs="Times New Roman"/>
          <w:sz w:val="24"/>
          <w:szCs w:val="24"/>
        </w:rPr>
        <w:t>2016).</w:t>
      </w:r>
      <w:r w:rsidRPr="001533B7">
        <w:rPr>
          <w:rFonts w:ascii="Times New Roman" w:hAnsi="Times New Roman" w:cs="Times New Roman"/>
          <w:sz w:val="24"/>
          <w:szCs w:val="24"/>
        </w:rPr>
        <w:t xml:space="preserve"> </w:t>
      </w:r>
      <w:r w:rsidR="00BD6703">
        <w:rPr>
          <w:rFonts w:ascii="Times New Roman" w:hAnsi="Times New Roman" w:cs="Times New Roman"/>
          <w:sz w:val="24"/>
          <w:szCs w:val="24"/>
        </w:rPr>
        <w:t>Sin embargo</w:t>
      </w:r>
      <w:r w:rsidRPr="001533B7">
        <w:rPr>
          <w:rFonts w:ascii="Times New Roman" w:hAnsi="Times New Roman" w:cs="Times New Roman"/>
          <w:sz w:val="24"/>
          <w:szCs w:val="24"/>
        </w:rPr>
        <w:t xml:space="preserve">, la cultura de seguridad en el trabajo debe fomentarse de manera continua, donde cada miembro del equipo se sienta responsable por mantener un entorno de trabajo seguro. </w:t>
      </w:r>
      <w:r w:rsidR="005446AE">
        <w:rPr>
          <w:rFonts w:ascii="Times New Roman" w:hAnsi="Times New Roman" w:cs="Times New Roman"/>
          <w:sz w:val="24"/>
          <w:szCs w:val="24"/>
        </w:rPr>
        <w:t>E</w:t>
      </w:r>
      <w:r w:rsidR="008C6DE3">
        <w:rPr>
          <w:rFonts w:ascii="Times New Roman" w:hAnsi="Times New Roman" w:cs="Times New Roman"/>
          <w:sz w:val="24"/>
          <w:szCs w:val="24"/>
        </w:rPr>
        <w:t xml:space="preserve">stos esfuerzos deben </w:t>
      </w:r>
      <w:r w:rsidR="009276C8">
        <w:rPr>
          <w:rFonts w:ascii="Times New Roman" w:hAnsi="Times New Roman" w:cs="Times New Roman"/>
          <w:sz w:val="24"/>
          <w:szCs w:val="24"/>
        </w:rPr>
        <w:t xml:space="preserve">complementarse </w:t>
      </w:r>
      <w:r w:rsidR="009276C8" w:rsidRPr="001533B7">
        <w:rPr>
          <w:rFonts w:ascii="Times New Roman" w:hAnsi="Times New Roman" w:cs="Times New Roman"/>
          <w:sz w:val="24"/>
          <w:szCs w:val="24"/>
        </w:rPr>
        <w:t>con</w:t>
      </w:r>
      <w:r w:rsidRPr="001533B7">
        <w:rPr>
          <w:rFonts w:ascii="Times New Roman" w:hAnsi="Times New Roman" w:cs="Times New Roman"/>
          <w:sz w:val="24"/>
          <w:szCs w:val="24"/>
        </w:rPr>
        <w:t xml:space="preserve"> </w:t>
      </w:r>
      <w:r w:rsidR="008C6DE3">
        <w:rPr>
          <w:rFonts w:ascii="Times New Roman" w:hAnsi="Times New Roman" w:cs="Times New Roman"/>
          <w:sz w:val="24"/>
          <w:szCs w:val="24"/>
        </w:rPr>
        <w:t>un</w:t>
      </w:r>
      <w:r w:rsidRPr="001533B7">
        <w:rPr>
          <w:rFonts w:ascii="Times New Roman" w:hAnsi="Times New Roman" w:cs="Times New Roman"/>
          <w:sz w:val="24"/>
          <w:szCs w:val="24"/>
        </w:rPr>
        <w:t xml:space="preserve"> compromiso </w:t>
      </w:r>
      <w:r w:rsidR="008C6DE3">
        <w:rPr>
          <w:rFonts w:ascii="Times New Roman" w:hAnsi="Times New Roman" w:cs="Times New Roman"/>
          <w:sz w:val="24"/>
          <w:szCs w:val="24"/>
        </w:rPr>
        <w:t xml:space="preserve">continuo por parte </w:t>
      </w:r>
      <w:r w:rsidRPr="001533B7">
        <w:rPr>
          <w:rFonts w:ascii="Times New Roman" w:hAnsi="Times New Roman" w:cs="Times New Roman"/>
          <w:sz w:val="24"/>
          <w:szCs w:val="24"/>
        </w:rPr>
        <w:t xml:space="preserve">de la alta dirección </w:t>
      </w:r>
      <w:r w:rsidR="008C6DE3">
        <w:rPr>
          <w:rFonts w:ascii="Times New Roman" w:hAnsi="Times New Roman" w:cs="Times New Roman"/>
          <w:sz w:val="24"/>
          <w:szCs w:val="24"/>
        </w:rPr>
        <w:t>y</w:t>
      </w:r>
      <w:r w:rsidRPr="001533B7">
        <w:rPr>
          <w:rFonts w:ascii="Times New Roman" w:hAnsi="Times New Roman" w:cs="Times New Roman"/>
          <w:sz w:val="24"/>
          <w:szCs w:val="24"/>
        </w:rPr>
        <w:t xml:space="preserve"> los operadores en todos los niveles de la organización (</w:t>
      </w:r>
      <w:r w:rsidR="00427D9C">
        <w:rPr>
          <w:rFonts w:ascii="Times New Roman" w:hAnsi="Times New Roman" w:cs="Times New Roman"/>
          <w:sz w:val="24"/>
          <w:szCs w:val="24"/>
        </w:rPr>
        <w:t>International Labour Organization [ILO]</w:t>
      </w:r>
      <w:r w:rsidRPr="001533B7">
        <w:rPr>
          <w:rFonts w:ascii="Times New Roman" w:hAnsi="Times New Roman" w:cs="Times New Roman"/>
          <w:sz w:val="24"/>
          <w:szCs w:val="24"/>
        </w:rPr>
        <w:t>, 2021).</w:t>
      </w:r>
    </w:p>
    <w:p w14:paraId="3FE48258" w14:textId="19D98CAE" w:rsidR="00537B1B" w:rsidRDefault="00537B1B" w:rsidP="0002621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Cabe resaltar </w:t>
      </w:r>
      <w:r w:rsidR="00427D9C">
        <w:rPr>
          <w:rFonts w:ascii="Times New Roman" w:hAnsi="Times New Roman" w:cs="Times New Roman"/>
          <w:sz w:val="24"/>
          <w:szCs w:val="24"/>
        </w:rPr>
        <w:t xml:space="preserve">que, </w:t>
      </w:r>
      <w:r w:rsidR="00427D9C" w:rsidRPr="001533B7">
        <w:rPr>
          <w:rFonts w:ascii="Times New Roman" w:hAnsi="Times New Roman" w:cs="Times New Roman"/>
          <w:sz w:val="24"/>
          <w:szCs w:val="24"/>
        </w:rPr>
        <w:t>realizar</w:t>
      </w:r>
      <w:r w:rsidR="001533B7" w:rsidRPr="001533B7">
        <w:rPr>
          <w:rFonts w:ascii="Times New Roman" w:hAnsi="Times New Roman" w:cs="Times New Roman"/>
          <w:sz w:val="24"/>
          <w:szCs w:val="24"/>
        </w:rPr>
        <w:t xml:space="preserve"> auditorías y revisiones periódicas de los sistemas de seguridad </w:t>
      </w:r>
      <w:r>
        <w:rPr>
          <w:rFonts w:ascii="Times New Roman" w:hAnsi="Times New Roman" w:cs="Times New Roman"/>
          <w:sz w:val="24"/>
          <w:szCs w:val="24"/>
        </w:rPr>
        <w:t xml:space="preserve">permite evaluar la efectividad de las medidas implementadas e </w:t>
      </w:r>
      <w:r w:rsidR="001533B7" w:rsidRPr="001533B7">
        <w:rPr>
          <w:rFonts w:ascii="Times New Roman" w:hAnsi="Times New Roman" w:cs="Times New Roman"/>
          <w:sz w:val="24"/>
          <w:szCs w:val="24"/>
        </w:rPr>
        <w:t xml:space="preserve">identificar áreas de mejora y actualización (Gupta </w:t>
      </w:r>
      <w:r w:rsidR="00427D9C">
        <w:rPr>
          <w:rFonts w:ascii="Times New Roman" w:hAnsi="Times New Roman" w:cs="Times New Roman"/>
          <w:sz w:val="24"/>
          <w:szCs w:val="24"/>
        </w:rPr>
        <w:t>y</w:t>
      </w:r>
      <w:r w:rsidR="001533B7" w:rsidRPr="001533B7">
        <w:rPr>
          <w:rFonts w:ascii="Times New Roman" w:hAnsi="Times New Roman" w:cs="Times New Roman"/>
          <w:sz w:val="24"/>
          <w:szCs w:val="24"/>
        </w:rPr>
        <w:t xml:space="preserve"> Irfan, 2020). </w:t>
      </w:r>
      <w:r>
        <w:rPr>
          <w:rFonts w:ascii="Times New Roman" w:hAnsi="Times New Roman" w:cs="Times New Roman"/>
          <w:sz w:val="24"/>
          <w:szCs w:val="24"/>
        </w:rPr>
        <w:t>La incorporación</w:t>
      </w:r>
      <w:r w:rsidR="001533B7" w:rsidRPr="001533B7">
        <w:rPr>
          <w:rFonts w:ascii="Times New Roman" w:hAnsi="Times New Roman" w:cs="Times New Roman"/>
          <w:sz w:val="24"/>
          <w:szCs w:val="24"/>
        </w:rPr>
        <w:t xml:space="preserve"> de tecnología</w:t>
      </w:r>
      <w:r>
        <w:rPr>
          <w:rFonts w:ascii="Times New Roman" w:hAnsi="Times New Roman" w:cs="Times New Roman"/>
          <w:sz w:val="24"/>
          <w:szCs w:val="24"/>
        </w:rPr>
        <w:t xml:space="preserve"> avanzada</w:t>
      </w:r>
      <w:r w:rsidR="001533B7" w:rsidRPr="001533B7">
        <w:rPr>
          <w:rFonts w:ascii="Times New Roman" w:hAnsi="Times New Roman" w:cs="Times New Roman"/>
          <w:sz w:val="24"/>
          <w:szCs w:val="24"/>
        </w:rPr>
        <w:t xml:space="preserve">, como el análisis de datos y los sistemas de monitoreo en tiempo real, </w:t>
      </w:r>
      <w:r>
        <w:rPr>
          <w:rFonts w:ascii="Times New Roman" w:hAnsi="Times New Roman" w:cs="Times New Roman"/>
          <w:sz w:val="24"/>
          <w:szCs w:val="24"/>
        </w:rPr>
        <w:t>también puede desempeñar</w:t>
      </w:r>
      <w:r w:rsidR="001533B7" w:rsidRPr="001533B7">
        <w:rPr>
          <w:rFonts w:ascii="Times New Roman" w:hAnsi="Times New Roman" w:cs="Times New Roman"/>
          <w:sz w:val="24"/>
          <w:szCs w:val="24"/>
        </w:rPr>
        <w:t xml:space="preserve"> un papel crucial en la identificación de patrones </w:t>
      </w:r>
      <w:r w:rsidR="009276C8" w:rsidRPr="001533B7">
        <w:rPr>
          <w:rFonts w:ascii="Times New Roman" w:hAnsi="Times New Roman" w:cs="Times New Roman"/>
          <w:sz w:val="24"/>
          <w:szCs w:val="24"/>
        </w:rPr>
        <w:t xml:space="preserve">de </w:t>
      </w:r>
      <w:r w:rsidR="009276C8">
        <w:rPr>
          <w:rFonts w:ascii="Times New Roman" w:hAnsi="Times New Roman" w:cs="Times New Roman"/>
          <w:sz w:val="24"/>
          <w:szCs w:val="24"/>
        </w:rPr>
        <w:t>riesgo</w:t>
      </w:r>
      <w:r>
        <w:rPr>
          <w:rFonts w:ascii="Times New Roman" w:hAnsi="Times New Roman" w:cs="Times New Roman"/>
          <w:sz w:val="24"/>
          <w:szCs w:val="24"/>
        </w:rPr>
        <w:t xml:space="preserve"> y en la implementación de acciones preventivas proactivas.</w:t>
      </w:r>
    </w:p>
    <w:p w14:paraId="0D5C9891" w14:textId="77777777" w:rsidR="00856A9E" w:rsidRPr="00C405CA" w:rsidRDefault="00856A9E" w:rsidP="00026217">
      <w:pPr>
        <w:spacing w:after="0" w:line="360" w:lineRule="auto"/>
        <w:ind w:firstLine="709"/>
        <w:jc w:val="both"/>
        <w:rPr>
          <w:rFonts w:ascii="Times New Roman" w:hAnsi="Times New Roman" w:cs="Times New Roman"/>
          <w:sz w:val="24"/>
          <w:szCs w:val="24"/>
        </w:rPr>
      </w:pPr>
    </w:p>
    <w:p w14:paraId="1BC61072" w14:textId="4E625B34" w:rsidR="00C405CA" w:rsidRPr="00E6549D" w:rsidRDefault="00C405CA" w:rsidP="00856A9E">
      <w:pPr>
        <w:spacing w:after="0" w:line="360" w:lineRule="auto"/>
        <w:jc w:val="center"/>
        <w:rPr>
          <w:rFonts w:ascii="Times New Roman" w:hAnsi="Times New Roman" w:cs="Times New Roman"/>
          <w:b/>
          <w:bCs/>
          <w:sz w:val="28"/>
          <w:szCs w:val="28"/>
        </w:rPr>
      </w:pPr>
      <w:r w:rsidRPr="00E6549D">
        <w:rPr>
          <w:rFonts w:ascii="Times New Roman" w:hAnsi="Times New Roman" w:cs="Times New Roman"/>
          <w:b/>
          <w:bCs/>
          <w:sz w:val="28"/>
          <w:szCs w:val="28"/>
        </w:rPr>
        <w:t>Evidencia de Éxito en la Implementación de Estrategias Participativas</w:t>
      </w:r>
    </w:p>
    <w:p w14:paraId="63B4C160" w14:textId="1A0A9ABA" w:rsidR="00681C9C" w:rsidRPr="00681C9C" w:rsidRDefault="00681C9C" w:rsidP="00026217">
      <w:pPr>
        <w:spacing w:after="0" w:line="360" w:lineRule="auto"/>
        <w:ind w:firstLine="709"/>
        <w:jc w:val="both"/>
        <w:rPr>
          <w:rFonts w:ascii="Times New Roman" w:hAnsi="Times New Roman" w:cs="Times New Roman"/>
          <w:sz w:val="24"/>
          <w:szCs w:val="24"/>
        </w:rPr>
      </w:pPr>
      <w:r w:rsidRPr="00681C9C">
        <w:rPr>
          <w:rFonts w:ascii="Times New Roman" w:hAnsi="Times New Roman" w:cs="Times New Roman"/>
          <w:sz w:val="24"/>
          <w:szCs w:val="24"/>
        </w:rPr>
        <w:t>La ergonomía participativa</w:t>
      </w:r>
      <w:r w:rsidR="00375F89">
        <w:rPr>
          <w:rFonts w:ascii="Times New Roman" w:hAnsi="Times New Roman" w:cs="Times New Roman"/>
          <w:sz w:val="24"/>
          <w:szCs w:val="24"/>
        </w:rPr>
        <w:t>,</w:t>
      </w:r>
      <w:r w:rsidRPr="00681C9C">
        <w:rPr>
          <w:rFonts w:ascii="Times New Roman" w:hAnsi="Times New Roman" w:cs="Times New Roman"/>
          <w:sz w:val="24"/>
          <w:szCs w:val="24"/>
        </w:rPr>
        <w:t xml:space="preserve"> que </w:t>
      </w:r>
      <w:r w:rsidR="00375F89" w:rsidRPr="00681C9C">
        <w:rPr>
          <w:rFonts w:ascii="Times New Roman" w:hAnsi="Times New Roman" w:cs="Times New Roman"/>
          <w:sz w:val="24"/>
          <w:szCs w:val="24"/>
        </w:rPr>
        <w:t>i</w:t>
      </w:r>
      <w:r w:rsidR="00375F89">
        <w:rPr>
          <w:rFonts w:ascii="Times New Roman" w:hAnsi="Times New Roman" w:cs="Times New Roman"/>
          <w:sz w:val="24"/>
          <w:szCs w:val="24"/>
        </w:rPr>
        <w:t>nvolucra</w:t>
      </w:r>
      <w:r w:rsidR="00375F89" w:rsidRPr="00681C9C">
        <w:rPr>
          <w:rFonts w:ascii="Times New Roman" w:hAnsi="Times New Roman" w:cs="Times New Roman"/>
          <w:sz w:val="24"/>
          <w:szCs w:val="24"/>
        </w:rPr>
        <w:t xml:space="preserve"> </w:t>
      </w:r>
      <w:r w:rsidRPr="00681C9C">
        <w:rPr>
          <w:rFonts w:ascii="Times New Roman" w:hAnsi="Times New Roman" w:cs="Times New Roman"/>
          <w:sz w:val="24"/>
          <w:szCs w:val="24"/>
        </w:rPr>
        <w:t>a los trabajadores en el diseño de su</w:t>
      </w:r>
      <w:r w:rsidR="00375F89">
        <w:rPr>
          <w:rFonts w:ascii="Times New Roman" w:hAnsi="Times New Roman" w:cs="Times New Roman"/>
          <w:sz w:val="24"/>
          <w:szCs w:val="24"/>
        </w:rPr>
        <w:t>s</w:t>
      </w:r>
      <w:r w:rsidRPr="00681C9C">
        <w:rPr>
          <w:rFonts w:ascii="Times New Roman" w:hAnsi="Times New Roman" w:cs="Times New Roman"/>
          <w:sz w:val="24"/>
          <w:szCs w:val="24"/>
        </w:rPr>
        <w:t xml:space="preserve"> propio</w:t>
      </w:r>
      <w:r w:rsidR="00375F89">
        <w:rPr>
          <w:rFonts w:ascii="Times New Roman" w:hAnsi="Times New Roman" w:cs="Times New Roman"/>
          <w:sz w:val="24"/>
          <w:szCs w:val="24"/>
        </w:rPr>
        <w:t>s</w:t>
      </w:r>
      <w:r w:rsidRPr="00681C9C">
        <w:rPr>
          <w:rFonts w:ascii="Times New Roman" w:hAnsi="Times New Roman" w:cs="Times New Roman"/>
          <w:sz w:val="24"/>
          <w:szCs w:val="24"/>
        </w:rPr>
        <w:t xml:space="preserve"> entorno</w:t>
      </w:r>
      <w:r w:rsidR="00375F89">
        <w:rPr>
          <w:rFonts w:ascii="Times New Roman" w:hAnsi="Times New Roman" w:cs="Times New Roman"/>
          <w:sz w:val="24"/>
          <w:szCs w:val="24"/>
        </w:rPr>
        <w:t>s</w:t>
      </w:r>
      <w:r w:rsidRPr="00681C9C">
        <w:rPr>
          <w:rFonts w:ascii="Times New Roman" w:hAnsi="Times New Roman" w:cs="Times New Roman"/>
          <w:sz w:val="24"/>
          <w:szCs w:val="24"/>
        </w:rPr>
        <w:t xml:space="preserve"> de trabajo, ha demostrado s</w:t>
      </w:r>
      <w:r w:rsidR="00375F89">
        <w:rPr>
          <w:rFonts w:ascii="Times New Roman" w:hAnsi="Times New Roman" w:cs="Times New Roman"/>
          <w:sz w:val="24"/>
          <w:szCs w:val="24"/>
        </w:rPr>
        <w:t>er altamente</w:t>
      </w:r>
      <w:r w:rsidRPr="00681C9C">
        <w:rPr>
          <w:rFonts w:ascii="Times New Roman" w:hAnsi="Times New Roman" w:cs="Times New Roman"/>
          <w:sz w:val="24"/>
          <w:szCs w:val="24"/>
        </w:rPr>
        <w:t xml:space="preserve"> efectividad en múltiples sectores</w:t>
      </w:r>
      <w:r w:rsidR="00375F89">
        <w:rPr>
          <w:rFonts w:ascii="Times New Roman" w:hAnsi="Times New Roman" w:cs="Times New Roman"/>
          <w:sz w:val="24"/>
          <w:szCs w:val="24"/>
        </w:rPr>
        <w:t>.</w:t>
      </w:r>
      <w:r w:rsidRPr="00681C9C">
        <w:rPr>
          <w:rFonts w:ascii="Times New Roman" w:hAnsi="Times New Roman" w:cs="Times New Roman"/>
          <w:sz w:val="24"/>
          <w:szCs w:val="24"/>
        </w:rPr>
        <w:t xml:space="preserve"> </w:t>
      </w:r>
      <w:r w:rsidR="00375F89">
        <w:rPr>
          <w:rFonts w:ascii="Times New Roman" w:hAnsi="Times New Roman" w:cs="Times New Roman"/>
          <w:sz w:val="24"/>
          <w:szCs w:val="24"/>
        </w:rPr>
        <w:t xml:space="preserve">Este enfoque se fundamente en la incorporación de las necesidades y experiencias de los empleados, lo que ha resultado en </w:t>
      </w:r>
      <w:r w:rsidRPr="00681C9C">
        <w:rPr>
          <w:rFonts w:ascii="Times New Roman" w:hAnsi="Times New Roman" w:cs="Times New Roman"/>
          <w:sz w:val="24"/>
          <w:szCs w:val="24"/>
        </w:rPr>
        <w:t xml:space="preserve">una disminución </w:t>
      </w:r>
      <w:r w:rsidR="009276C8" w:rsidRPr="00681C9C">
        <w:rPr>
          <w:rFonts w:ascii="Times New Roman" w:hAnsi="Times New Roman" w:cs="Times New Roman"/>
          <w:sz w:val="24"/>
          <w:szCs w:val="24"/>
        </w:rPr>
        <w:t>significativa de</w:t>
      </w:r>
      <w:r w:rsidRPr="00681C9C">
        <w:rPr>
          <w:rFonts w:ascii="Times New Roman" w:hAnsi="Times New Roman" w:cs="Times New Roman"/>
          <w:sz w:val="24"/>
          <w:szCs w:val="24"/>
        </w:rPr>
        <w:t xml:space="preserve"> accidentes laborales y enfermedades ocupacionales</w:t>
      </w:r>
      <w:r w:rsidR="00375F89">
        <w:rPr>
          <w:rFonts w:ascii="Times New Roman" w:hAnsi="Times New Roman" w:cs="Times New Roman"/>
          <w:sz w:val="24"/>
          <w:szCs w:val="24"/>
        </w:rPr>
        <w:t>, así como en la mejora significativa de la producción organizacional</w:t>
      </w:r>
      <w:r w:rsidRPr="00681C9C">
        <w:rPr>
          <w:rFonts w:ascii="Times New Roman" w:hAnsi="Times New Roman" w:cs="Times New Roman"/>
          <w:sz w:val="24"/>
          <w:szCs w:val="24"/>
        </w:rPr>
        <w:t xml:space="preserve">. Diversos estudios de caso alrededor del mundo han mostrado resultados positivos, lo que sugiere que la integración de principios ergonómicos participativos es no </w:t>
      </w:r>
      <w:r w:rsidRPr="00681C9C">
        <w:rPr>
          <w:rFonts w:ascii="Times New Roman" w:hAnsi="Times New Roman" w:cs="Times New Roman"/>
          <w:sz w:val="24"/>
          <w:szCs w:val="24"/>
        </w:rPr>
        <w:lastRenderedPageBreak/>
        <w:t>solo beneficiosa para la salud y el bienestar de los empleados, sino también para la productividad de las empresas.</w:t>
      </w:r>
    </w:p>
    <w:p w14:paraId="3957D369" w14:textId="5D3C1FD2" w:rsidR="00681C9C" w:rsidRPr="00681C9C" w:rsidRDefault="00681C9C" w:rsidP="00026217">
      <w:pPr>
        <w:spacing w:after="0" w:line="360" w:lineRule="auto"/>
        <w:ind w:firstLine="709"/>
        <w:jc w:val="both"/>
        <w:rPr>
          <w:rFonts w:ascii="Times New Roman" w:hAnsi="Times New Roman" w:cs="Times New Roman"/>
          <w:sz w:val="24"/>
          <w:szCs w:val="24"/>
        </w:rPr>
      </w:pPr>
      <w:r w:rsidRPr="00681C9C">
        <w:rPr>
          <w:rFonts w:ascii="Times New Roman" w:hAnsi="Times New Roman" w:cs="Times New Roman"/>
          <w:sz w:val="24"/>
          <w:szCs w:val="24"/>
        </w:rPr>
        <w:t xml:space="preserve">Por ejemplo, un estudio realizado por Carayon </w:t>
      </w:r>
      <w:r w:rsidR="005446AE">
        <w:rPr>
          <w:rFonts w:ascii="Times New Roman" w:hAnsi="Times New Roman" w:cs="Times New Roman"/>
          <w:sz w:val="24"/>
          <w:szCs w:val="24"/>
        </w:rPr>
        <w:t>et al</w:t>
      </w:r>
      <w:r w:rsidRPr="00681C9C">
        <w:rPr>
          <w:rFonts w:ascii="Times New Roman" w:hAnsi="Times New Roman" w:cs="Times New Roman"/>
          <w:sz w:val="24"/>
          <w:szCs w:val="24"/>
        </w:rPr>
        <w:t>.</w:t>
      </w:r>
      <w:r w:rsidR="00353F93">
        <w:rPr>
          <w:rFonts w:ascii="Times New Roman" w:hAnsi="Times New Roman" w:cs="Times New Roman"/>
          <w:sz w:val="24"/>
          <w:szCs w:val="24"/>
        </w:rPr>
        <w:t>,</w:t>
      </w:r>
      <w:r w:rsidRPr="00681C9C">
        <w:rPr>
          <w:rFonts w:ascii="Times New Roman" w:hAnsi="Times New Roman" w:cs="Times New Roman"/>
          <w:sz w:val="24"/>
          <w:szCs w:val="24"/>
        </w:rPr>
        <w:t xml:space="preserve"> (2006) en una fábrica de automóviles documentó que la implementación de estrategias de ergonomía participativa resultó en una reducción del 25% en las lesiones laborales. Este estudio destacó la importancia de incluir a los trabajadores en el proceso de identificación de riesgos y en la propuesta de soluciones, lo que no solo disminuyó las lesiones, sino que también fomentó un ambiente de trabajo más colaborativo y comprometido (Carayon, P.</w:t>
      </w:r>
      <w:r w:rsidR="00353F93">
        <w:rPr>
          <w:rFonts w:ascii="Times New Roman" w:hAnsi="Times New Roman" w:cs="Times New Roman"/>
          <w:sz w:val="24"/>
          <w:szCs w:val="24"/>
        </w:rPr>
        <w:t xml:space="preserve"> </w:t>
      </w:r>
      <w:r w:rsidR="005446AE">
        <w:rPr>
          <w:rFonts w:ascii="Times New Roman" w:hAnsi="Times New Roman" w:cs="Times New Roman"/>
          <w:sz w:val="24"/>
          <w:szCs w:val="24"/>
        </w:rPr>
        <w:t>et al</w:t>
      </w:r>
      <w:r w:rsidRPr="00681C9C">
        <w:rPr>
          <w:rFonts w:ascii="Times New Roman" w:hAnsi="Times New Roman" w:cs="Times New Roman"/>
          <w:sz w:val="24"/>
          <w:szCs w:val="24"/>
        </w:rPr>
        <w:t>.</w:t>
      </w:r>
      <w:r w:rsidR="00353F93">
        <w:rPr>
          <w:rFonts w:ascii="Times New Roman" w:hAnsi="Times New Roman" w:cs="Times New Roman"/>
          <w:sz w:val="24"/>
          <w:szCs w:val="24"/>
        </w:rPr>
        <w:t>,</w:t>
      </w:r>
      <w:r w:rsidRPr="00681C9C">
        <w:rPr>
          <w:rFonts w:ascii="Times New Roman" w:hAnsi="Times New Roman" w:cs="Times New Roman"/>
          <w:sz w:val="24"/>
          <w:szCs w:val="24"/>
        </w:rPr>
        <w:t xml:space="preserve"> 2006).</w:t>
      </w:r>
    </w:p>
    <w:p w14:paraId="7D9953C4" w14:textId="082ABFB7" w:rsidR="00681C9C" w:rsidRPr="00681C9C" w:rsidRDefault="00681C9C" w:rsidP="00026217">
      <w:pPr>
        <w:spacing w:after="0" w:line="360" w:lineRule="auto"/>
        <w:ind w:firstLine="709"/>
        <w:jc w:val="both"/>
        <w:rPr>
          <w:rFonts w:ascii="Times New Roman" w:hAnsi="Times New Roman" w:cs="Times New Roman"/>
          <w:sz w:val="24"/>
          <w:szCs w:val="24"/>
        </w:rPr>
      </w:pPr>
      <w:r w:rsidRPr="00681C9C">
        <w:rPr>
          <w:rFonts w:ascii="Times New Roman" w:hAnsi="Times New Roman" w:cs="Times New Roman"/>
          <w:sz w:val="24"/>
          <w:szCs w:val="24"/>
        </w:rPr>
        <w:t xml:space="preserve">Otra investigación significativa fue conducida por Jensen </w:t>
      </w:r>
      <w:r w:rsidR="005446AE">
        <w:rPr>
          <w:rFonts w:ascii="Times New Roman" w:hAnsi="Times New Roman" w:cs="Times New Roman"/>
          <w:sz w:val="24"/>
          <w:szCs w:val="24"/>
        </w:rPr>
        <w:t>et al</w:t>
      </w:r>
      <w:r w:rsidRPr="00681C9C">
        <w:rPr>
          <w:rFonts w:ascii="Times New Roman" w:hAnsi="Times New Roman" w:cs="Times New Roman"/>
          <w:sz w:val="24"/>
          <w:szCs w:val="24"/>
        </w:rPr>
        <w:t>.</w:t>
      </w:r>
      <w:r w:rsidR="00353F93">
        <w:rPr>
          <w:rFonts w:ascii="Times New Roman" w:hAnsi="Times New Roman" w:cs="Times New Roman"/>
          <w:sz w:val="24"/>
          <w:szCs w:val="24"/>
        </w:rPr>
        <w:t>,</w:t>
      </w:r>
      <w:r w:rsidRPr="00681C9C">
        <w:rPr>
          <w:rFonts w:ascii="Times New Roman" w:hAnsi="Times New Roman" w:cs="Times New Roman"/>
          <w:sz w:val="24"/>
          <w:szCs w:val="24"/>
        </w:rPr>
        <w:t xml:space="preserve"> (2017) en el sector de la construcción, donde se implementaron sesiones de capacitación y talleres participativos para mejorar las condiciones laborales. Los resultados mostraron una disminución del 30% en los accidentes reportados durante el primer año tras la implementación de estas prácticas (Jensen, P.</w:t>
      </w:r>
      <w:r w:rsidR="00353F93">
        <w:rPr>
          <w:rFonts w:ascii="Times New Roman" w:hAnsi="Times New Roman" w:cs="Times New Roman"/>
          <w:sz w:val="24"/>
          <w:szCs w:val="24"/>
        </w:rPr>
        <w:t xml:space="preserve"> </w:t>
      </w:r>
      <w:r w:rsidR="005446AE">
        <w:rPr>
          <w:rFonts w:ascii="Times New Roman" w:hAnsi="Times New Roman" w:cs="Times New Roman"/>
          <w:sz w:val="24"/>
          <w:szCs w:val="24"/>
        </w:rPr>
        <w:t>et al</w:t>
      </w:r>
      <w:r w:rsidRPr="00681C9C">
        <w:rPr>
          <w:rFonts w:ascii="Times New Roman" w:hAnsi="Times New Roman" w:cs="Times New Roman"/>
          <w:sz w:val="24"/>
          <w:szCs w:val="24"/>
        </w:rPr>
        <w:t>.</w:t>
      </w:r>
      <w:r w:rsidR="00353F93">
        <w:rPr>
          <w:rFonts w:ascii="Times New Roman" w:hAnsi="Times New Roman" w:cs="Times New Roman"/>
          <w:sz w:val="24"/>
          <w:szCs w:val="24"/>
        </w:rPr>
        <w:t>,</w:t>
      </w:r>
      <w:r w:rsidRPr="00681C9C">
        <w:rPr>
          <w:rFonts w:ascii="Times New Roman" w:hAnsi="Times New Roman" w:cs="Times New Roman"/>
          <w:sz w:val="24"/>
          <w:szCs w:val="24"/>
        </w:rPr>
        <w:t xml:space="preserve"> 2017).</w:t>
      </w:r>
    </w:p>
    <w:p w14:paraId="38A15235" w14:textId="6AC947EE" w:rsidR="00681C9C" w:rsidRDefault="00681C9C" w:rsidP="00026217">
      <w:pPr>
        <w:spacing w:after="0" w:line="360" w:lineRule="auto"/>
        <w:ind w:firstLine="709"/>
        <w:jc w:val="both"/>
        <w:rPr>
          <w:rFonts w:ascii="Times New Roman" w:hAnsi="Times New Roman" w:cs="Times New Roman"/>
          <w:sz w:val="24"/>
          <w:szCs w:val="24"/>
        </w:rPr>
      </w:pPr>
      <w:r w:rsidRPr="00681C9C">
        <w:rPr>
          <w:rFonts w:ascii="Times New Roman" w:hAnsi="Times New Roman" w:cs="Times New Roman"/>
          <w:sz w:val="24"/>
          <w:szCs w:val="24"/>
        </w:rPr>
        <w:t xml:space="preserve">Además, un análisis realizado en el ámbito de la salud, específicamente en un hospital, evidenció que la creación de un grupo de trabajo con personal médico y administrativo para abordar problemas ergonómicos específicos resultó en una disminución del 40% de las lesiones musculoesqueléticas en los empleados de atención directa (Kumar, S. </w:t>
      </w:r>
      <w:r w:rsidR="005446AE">
        <w:rPr>
          <w:rFonts w:ascii="Times New Roman" w:hAnsi="Times New Roman" w:cs="Times New Roman"/>
          <w:sz w:val="24"/>
          <w:szCs w:val="24"/>
        </w:rPr>
        <w:t>et al</w:t>
      </w:r>
      <w:r w:rsidRPr="00681C9C">
        <w:rPr>
          <w:rFonts w:ascii="Times New Roman" w:hAnsi="Times New Roman" w:cs="Times New Roman"/>
          <w:sz w:val="24"/>
          <w:szCs w:val="24"/>
        </w:rPr>
        <w:t>.</w:t>
      </w:r>
      <w:r w:rsidR="00353F93">
        <w:rPr>
          <w:rFonts w:ascii="Times New Roman" w:hAnsi="Times New Roman" w:cs="Times New Roman"/>
          <w:sz w:val="24"/>
          <w:szCs w:val="24"/>
        </w:rPr>
        <w:t>,</w:t>
      </w:r>
      <w:r w:rsidRPr="00681C9C">
        <w:rPr>
          <w:rFonts w:ascii="Times New Roman" w:hAnsi="Times New Roman" w:cs="Times New Roman"/>
          <w:sz w:val="24"/>
          <w:szCs w:val="24"/>
        </w:rPr>
        <w:t xml:space="preserve"> 2018).</w:t>
      </w:r>
    </w:p>
    <w:p w14:paraId="567D64B3" w14:textId="77777777" w:rsidR="00856A9E" w:rsidRPr="00681C9C" w:rsidRDefault="00856A9E" w:rsidP="00026217">
      <w:pPr>
        <w:spacing w:after="0" w:line="360" w:lineRule="auto"/>
        <w:ind w:firstLine="709"/>
        <w:jc w:val="both"/>
        <w:rPr>
          <w:rFonts w:ascii="Times New Roman" w:hAnsi="Times New Roman" w:cs="Times New Roman"/>
          <w:sz w:val="24"/>
          <w:szCs w:val="24"/>
        </w:rPr>
      </w:pPr>
    </w:p>
    <w:p w14:paraId="0A49F8AA" w14:textId="08534919" w:rsidR="00C405CA" w:rsidRPr="00E6549D" w:rsidRDefault="00C405CA" w:rsidP="00856A9E">
      <w:pPr>
        <w:spacing w:after="0" w:line="360" w:lineRule="auto"/>
        <w:jc w:val="center"/>
        <w:rPr>
          <w:rFonts w:ascii="Times New Roman" w:hAnsi="Times New Roman" w:cs="Times New Roman"/>
          <w:b/>
          <w:bCs/>
          <w:sz w:val="28"/>
          <w:szCs w:val="28"/>
        </w:rPr>
      </w:pPr>
      <w:r w:rsidRPr="00E6549D">
        <w:rPr>
          <w:rFonts w:ascii="Times New Roman" w:hAnsi="Times New Roman" w:cs="Times New Roman"/>
          <w:b/>
          <w:bCs/>
          <w:sz w:val="28"/>
          <w:szCs w:val="28"/>
        </w:rPr>
        <w:t>Mejora del Bienestar y la Seguridad Laboral</w:t>
      </w:r>
    </w:p>
    <w:p w14:paraId="1138CF82" w14:textId="497CFF49" w:rsidR="00681C9C" w:rsidRDefault="00681C9C" w:rsidP="00026217">
      <w:pPr>
        <w:spacing w:after="0" w:line="360" w:lineRule="auto"/>
        <w:ind w:firstLine="709"/>
        <w:jc w:val="both"/>
        <w:rPr>
          <w:rFonts w:ascii="Times New Roman" w:hAnsi="Times New Roman" w:cs="Times New Roman"/>
          <w:sz w:val="24"/>
          <w:szCs w:val="24"/>
        </w:rPr>
      </w:pPr>
      <w:r w:rsidRPr="00681C9C">
        <w:rPr>
          <w:rFonts w:ascii="Times New Roman" w:hAnsi="Times New Roman" w:cs="Times New Roman"/>
          <w:sz w:val="24"/>
          <w:szCs w:val="24"/>
        </w:rPr>
        <w:t xml:space="preserve">La ergonomía participativa </w:t>
      </w:r>
      <w:r w:rsidR="00042CFA">
        <w:rPr>
          <w:rFonts w:ascii="Times New Roman" w:hAnsi="Times New Roman" w:cs="Times New Roman"/>
          <w:sz w:val="24"/>
          <w:szCs w:val="24"/>
        </w:rPr>
        <w:t>desempeña</w:t>
      </w:r>
      <w:r w:rsidRPr="00681C9C">
        <w:rPr>
          <w:rFonts w:ascii="Times New Roman" w:hAnsi="Times New Roman" w:cs="Times New Roman"/>
          <w:sz w:val="24"/>
          <w:szCs w:val="24"/>
        </w:rPr>
        <w:t xml:space="preserve"> un papel crucial en la discusión contemporánea sobre la seguridad y el bienestar en el entorno laboral. En este contexto, la literatura especializada indica que implementar estrategias de ergonomía no implica simplemente la reducción de accidentes laborales; su alcance es considerablemente más amplio, incluyendo la mejora integral del bienestar físico y psicológico de los trabajadores. Wilson y Hu (2000)</w:t>
      </w:r>
      <w:r w:rsidR="00542A30">
        <w:rPr>
          <w:rFonts w:ascii="Times New Roman" w:hAnsi="Times New Roman" w:cs="Times New Roman"/>
          <w:sz w:val="24"/>
          <w:szCs w:val="24"/>
        </w:rPr>
        <w:t xml:space="preserve"> destacan que</w:t>
      </w:r>
      <w:r w:rsidRPr="00681C9C">
        <w:rPr>
          <w:rFonts w:ascii="Times New Roman" w:hAnsi="Times New Roman" w:cs="Times New Roman"/>
          <w:sz w:val="24"/>
          <w:szCs w:val="24"/>
        </w:rPr>
        <w:t xml:space="preserve"> la ergonomía participativa se basa en la premisa de que los empleados pueden ofrecer perspectivas valiosas sobre sus condiciones laborales, lo que facilita la creación de entornos de trabajo más seguros y saludables (Wilson, J.R. </w:t>
      </w:r>
      <w:r w:rsidR="00427D9C">
        <w:rPr>
          <w:rFonts w:ascii="Times New Roman" w:hAnsi="Times New Roman" w:cs="Times New Roman"/>
          <w:sz w:val="24"/>
          <w:szCs w:val="24"/>
        </w:rPr>
        <w:t>y</w:t>
      </w:r>
      <w:r w:rsidRPr="00681C9C">
        <w:rPr>
          <w:rFonts w:ascii="Times New Roman" w:hAnsi="Times New Roman" w:cs="Times New Roman"/>
          <w:sz w:val="24"/>
          <w:szCs w:val="24"/>
        </w:rPr>
        <w:t xml:space="preserve"> Hu, J., 2000).</w:t>
      </w:r>
    </w:p>
    <w:p w14:paraId="73EB505E" w14:textId="77777777" w:rsidR="00856A9E" w:rsidRDefault="00856A9E" w:rsidP="00026217">
      <w:pPr>
        <w:spacing w:after="0" w:line="360" w:lineRule="auto"/>
        <w:ind w:firstLine="709"/>
        <w:jc w:val="both"/>
        <w:rPr>
          <w:rFonts w:ascii="Times New Roman" w:hAnsi="Times New Roman" w:cs="Times New Roman"/>
          <w:sz w:val="24"/>
          <w:szCs w:val="24"/>
        </w:rPr>
      </w:pPr>
    </w:p>
    <w:p w14:paraId="674C1956" w14:textId="77777777" w:rsidR="00856A9E" w:rsidRDefault="00856A9E" w:rsidP="00026217">
      <w:pPr>
        <w:spacing w:after="0" w:line="360" w:lineRule="auto"/>
        <w:ind w:firstLine="709"/>
        <w:jc w:val="both"/>
        <w:rPr>
          <w:rFonts w:ascii="Times New Roman" w:hAnsi="Times New Roman" w:cs="Times New Roman"/>
          <w:sz w:val="24"/>
          <w:szCs w:val="24"/>
        </w:rPr>
      </w:pPr>
    </w:p>
    <w:p w14:paraId="39133A1E" w14:textId="77777777" w:rsidR="00856A9E" w:rsidRDefault="00856A9E" w:rsidP="00026217">
      <w:pPr>
        <w:spacing w:after="0" w:line="360" w:lineRule="auto"/>
        <w:ind w:firstLine="709"/>
        <w:jc w:val="both"/>
        <w:rPr>
          <w:rFonts w:ascii="Times New Roman" w:hAnsi="Times New Roman" w:cs="Times New Roman"/>
          <w:sz w:val="24"/>
          <w:szCs w:val="24"/>
        </w:rPr>
      </w:pPr>
    </w:p>
    <w:p w14:paraId="483A8B52" w14:textId="77777777" w:rsidR="00856A9E" w:rsidRPr="00681C9C" w:rsidRDefault="00856A9E" w:rsidP="00026217">
      <w:pPr>
        <w:spacing w:after="0" w:line="360" w:lineRule="auto"/>
        <w:ind w:firstLine="709"/>
        <w:jc w:val="both"/>
        <w:rPr>
          <w:rFonts w:ascii="Times New Roman" w:hAnsi="Times New Roman" w:cs="Times New Roman"/>
          <w:sz w:val="24"/>
          <w:szCs w:val="24"/>
        </w:rPr>
      </w:pPr>
    </w:p>
    <w:p w14:paraId="2398ADE2" w14:textId="2930D08C" w:rsidR="00681C9C" w:rsidRPr="00E6549D" w:rsidRDefault="00681C9C" w:rsidP="00856A9E">
      <w:pPr>
        <w:spacing w:after="0" w:line="360" w:lineRule="auto"/>
        <w:jc w:val="center"/>
        <w:rPr>
          <w:rFonts w:ascii="Times New Roman" w:hAnsi="Times New Roman" w:cs="Times New Roman"/>
          <w:b/>
          <w:bCs/>
          <w:sz w:val="28"/>
          <w:szCs w:val="28"/>
        </w:rPr>
      </w:pPr>
      <w:r w:rsidRPr="00E6549D">
        <w:rPr>
          <w:rFonts w:ascii="Times New Roman" w:hAnsi="Times New Roman" w:cs="Times New Roman"/>
          <w:b/>
          <w:bCs/>
          <w:sz w:val="28"/>
          <w:szCs w:val="28"/>
        </w:rPr>
        <w:lastRenderedPageBreak/>
        <w:t>Participación de los Empleados y Bienestar General</w:t>
      </w:r>
    </w:p>
    <w:p w14:paraId="368DD5DB" w14:textId="617FA9D2" w:rsidR="00681C9C" w:rsidRPr="00681C9C" w:rsidRDefault="00681C9C" w:rsidP="00026217">
      <w:pPr>
        <w:spacing w:after="0" w:line="360" w:lineRule="auto"/>
        <w:ind w:firstLine="709"/>
        <w:jc w:val="both"/>
        <w:rPr>
          <w:rFonts w:ascii="Times New Roman" w:hAnsi="Times New Roman" w:cs="Times New Roman"/>
          <w:sz w:val="24"/>
          <w:szCs w:val="24"/>
        </w:rPr>
      </w:pPr>
      <w:r w:rsidRPr="00681C9C">
        <w:rPr>
          <w:rFonts w:ascii="Times New Roman" w:hAnsi="Times New Roman" w:cs="Times New Roman"/>
          <w:sz w:val="24"/>
          <w:szCs w:val="24"/>
        </w:rPr>
        <w:t xml:space="preserve">Un aspecto fundamental de la ergonomía participativa es el empoderamiento que otorga a los empleados al involucrarlos en el diseño de sus propias condiciones laborales. Este enfoque no solo aumenta la seguridad, sino que también fomenta un mayor sentido de pertenencia y compromiso con la organización. Además, la participación en la mejora de las condiciones laborales tiende a estar ligada a un incremento en la motivación personal y profesional. Un estudio de la </w:t>
      </w:r>
      <w:r w:rsidR="00F316C0">
        <w:rPr>
          <w:rFonts w:ascii="Times New Roman" w:hAnsi="Times New Roman" w:cs="Times New Roman"/>
          <w:sz w:val="24"/>
          <w:szCs w:val="24"/>
        </w:rPr>
        <w:t>ILO</w:t>
      </w:r>
      <w:r w:rsidR="00F316C0" w:rsidRPr="001533B7">
        <w:rPr>
          <w:rFonts w:ascii="Times New Roman" w:hAnsi="Times New Roman" w:cs="Times New Roman"/>
          <w:sz w:val="24"/>
          <w:szCs w:val="24"/>
        </w:rPr>
        <w:t xml:space="preserve"> </w:t>
      </w:r>
      <w:r w:rsidR="00F316C0" w:rsidRPr="00681C9C">
        <w:rPr>
          <w:rFonts w:ascii="Times New Roman" w:hAnsi="Times New Roman" w:cs="Times New Roman"/>
          <w:sz w:val="24"/>
          <w:szCs w:val="24"/>
        </w:rPr>
        <w:t>subraya</w:t>
      </w:r>
      <w:r w:rsidRPr="00681C9C">
        <w:rPr>
          <w:rFonts w:ascii="Times New Roman" w:hAnsi="Times New Roman" w:cs="Times New Roman"/>
          <w:sz w:val="24"/>
          <w:szCs w:val="24"/>
        </w:rPr>
        <w:t xml:space="preserve"> que los lugares de trabajo en los que se considera la opinión de los trabajadores a menudo reportan una disminución en la rotación de personal y en los niveles de estrés, lo que contribuye a un ambiente laboral más positivo </w:t>
      </w:r>
      <w:r w:rsidR="00427D9C">
        <w:rPr>
          <w:rFonts w:ascii="Times New Roman" w:hAnsi="Times New Roman" w:cs="Times New Roman"/>
          <w:sz w:val="24"/>
          <w:szCs w:val="24"/>
        </w:rPr>
        <w:t>[ILO]</w:t>
      </w:r>
      <w:r w:rsidRPr="00681C9C">
        <w:rPr>
          <w:rFonts w:ascii="Times New Roman" w:hAnsi="Times New Roman" w:cs="Times New Roman"/>
          <w:sz w:val="24"/>
          <w:szCs w:val="24"/>
        </w:rPr>
        <w:t xml:space="preserve"> </w:t>
      </w:r>
      <w:r w:rsidR="00C55ADF">
        <w:rPr>
          <w:rFonts w:ascii="Times New Roman" w:hAnsi="Times New Roman" w:cs="Times New Roman"/>
          <w:sz w:val="24"/>
          <w:szCs w:val="24"/>
        </w:rPr>
        <w:t>(</w:t>
      </w:r>
      <w:r w:rsidRPr="00681C9C">
        <w:rPr>
          <w:rFonts w:ascii="Times New Roman" w:hAnsi="Times New Roman" w:cs="Times New Roman"/>
          <w:sz w:val="24"/>
          <w:szCs w:val="24"/>
        </w:rPr>
        <w:t xml:space="preserve">2020). </w:t>
      </w:r>
    </w:p>
    <w:p w14:paraId="50655F4D" w14:textId="77777777" w:rsidR="00856A9E" w:rsidRDefault="00856A9E" w:rsidP="00026217">
      <w:pPr>
        <w:spacing w:after="0" w:line="360" w:lineRule="auto"/>
        <w:jc w:val="both"/>
        <w:rPr>
          <w:rFonts w:ascii="Times New Roman" w:hAnsi="Times New Roman" w:cs="Times New Roman"/>
          <w:b/>
          <w:bCs/>
          <w:sz w:val="28"/>
          <w:szCs w:val="28"/>
        </w:rPr>
      </w:pPr>
    </w:p>
    <w:p w14:paraId="38A13781" w14:textId="08FF978B" w:rsidR="00681C9C" w:rsidRPr="00E6549D" w:rsidRDefault="00681C9C" w:rsidP="00856A9E">
      <w:pPr>
        <w:spacing w:after="0" w:line="360" w:lineRule="auto"/>
        <w:jc w:val="center"/>
        <w:rPr>
          <w:rFonts w:ascii="Times New Roman" w:hAnsi="Times New Roman" w:cs="Times New Roman"/>
          <w:b/>
          <w:bCs/>
          <w:sz w:val="28"/>
          <w:szCs w:val="28"/>
        </w:rPr>
      </w:pPr>
      <w:r w:rsidRPr="00E6549D">
        <w:rPr>
          <w:rFonts w:ascii="Times New Roman" w:hAnsi="Times New Roman" w:cs="Times New Roman"/>
          <w:b/>
          <w:bCs/>
          <w:sz w:val="28"/>
          <w:szCs w:val="28"/>
        </w:rPr>
        <w:t>Impacto en la Productividad y Calidad de Trabajo</w:t>
      </w:r>
    </w:p>
    <w:p w14:paraId="27A4D2EB" w14:textId="69F7DC28" w:rsidR="00C73EBC" w:rsidRDefault="00681C9C" w:rsidP="00026217">
      <w:pPr>
        <w:spacing w:after="0" w:line="360" w:lineRule="auto"/>
        <w:ind w:firstLine="709"/>
        <w:jc w:val="both"/>
        <w:rPr>
          <w:rFonts w:ascii="Times New Roman" w:hAnsi="Times New Roman" w:cs="Times New Roman"/>
          <w:sz w:val="24"/>
          <w:szCs w:val="24"/>
        </w:rPr>
      </w:pPr>
      <w:r w:rsidRPr="00681C9C">
        <w:rPr>
          <w:rFonts w:ascii="Times New Roman" w:hAnsi="Times New Roman" w:cs="Times New Roman"/>
          <w:sz w:val="24"/>
          <w:szCs w:val="24"/>
        </w:rPr>
        <w:t xml:space="preserve">La investigación también ha demostrado que el impacto de la ergonomía participativa se extiende a la productividad general de la organización. Un estudio realizado por Carayon y Smith (2000) mostró que los sistemas de trabajo diseñados con </w:t>
      </w:r>
      <w:r w:rsidR="00092D3F">
        <w:rPr>
          <w:rFonts w:ascii="Times New Roman" w:hAnsi="Times New Roman" w:cs="Times New Roman"/>
          <w:sz w:val="24"/>
          <w:szCs w:val="24"/>
        </w:rPr>
        <w:t>e</w:t>
      </w:r>
      <w:r w:rsidRPr="00681C9C">
        <w:rPr>
          <w:rFonts w:ascii="Times New Roman" w:hAnsi="Times New Roman" w:cs="Times New Roman"/>
          <w:sz w:val="24"/>
          <w:szCs w:val="24"/>
        </w:rPr>
        <w:t xml:space="preserve">l input de los empleados no solo reducen las lesiones y enfermedades, sino que también optimizan la fuerza laboral y aumentan la eficiencia operativa. Esta mejora es válida en diversos sectores, desde oficinas hasta fábricas, donde la integración de soluciones ergonómicas puede llevar a una reducción notable en los tiempos de inactividad y a un aumento en la calidad del trabajo realizado (Carayon, P. </w:t>
      </w:r>
      <w:r w:rsidR="00D5113F">
        <w:rPr>
          <w:rFonts w:ascii="Times New Roman" w:hAnsi="Times New Roman" w:cs="Times New Roman"/>
          <w:sz w:val="24"/>
          <w:szCs w:val="24"/>
        </w:rPr>
        <w:t>y</w:t>
      </w:r>
      <w:r w:rsidRPr="00681C9C">
        <w:rPr>
          <w:rFonts w:ascii="Times New Roman" w:hAnsi="Times New Roman" w:cs="Times New Roman"/>
          <w:sz w:val="24"/>
          <w:szCs w:val="24"/>
        </w:rPr>
        <w:t xml:space="preserve"> Smith, M., 2000).</w:t>
      </w:r>
    </w:p>
    <w:p w14:paraId="68CDD2BC" w14:textId="77777777" w:rsidR="00856A9E" w:rsidRDefault="00856A9E" w:rsidP="00026217">
      <w:pPr>
        <w:spacing w:after="0" w:line="360" w:lineRule="auto"/>
        <w:jc w:val="both"/>
        <w:rPr>
          <w:rFonts w:ascii="Times New Roman" w:hAnsi="Times New Roman" w:cs="Times New Roman"/>
          <w:b/>
          <w:bCs/>
          <w:sz w:val="28"/>
          <w:szCs w:val="28"/>
        </w:rPr>
      </w:pPr>
    </w:p>
    <w:p w14:paraId="7A801098" w14:textId="5C05E277" w:rsidR="00C73EBC" w:rsidRPr="00E6549D" w:rsidRDefault="00C73EBC" w:rsidP="00856A9E">
      <w:pPr>
        <w:spacing w:after="0" w:line="360" w:lineRule="auto"/>
        <w:jc w:val="center"/>
        <w:rPr>
          <w:rFonts w:ascii="Times New Roman" w:hAnsi="Times New Roman" w:cs="Times New Roman"/>
          <w:b/>
          <w:bCs/>
          <w:sz w:val="28"/>
          <w:szCs w:val="28"/>
        </w:rPr>
      </w:pPr>
      <w:r w:rsidRPr="00E6549D">
        <w:rPr>
          <w:rFonts w:ascii="Times New Roman" w:hAnsi="Times New Roman" w:cs="Times New Roman"/>
          <w:b/>
          <w:bCs/>
          <w:sz w:val="28"/>
          <w:szCs w:val="28"/>
        </w:rPr>
        <w:t>Estadísticas y tipos comunes de accidentes laborales en la industria.</w:t>
      </w:r>
    </w:p>
    <w:p w14:paraId="1E098DC2" w14:textId="6A9822A3" w:rsidR="00C73EBC" w:rsidRPr="00242738" w:rsidRDefault="00C73EBC" w:rsidP="00026217">
      <w:pPr>
        <w:spacing w:after="0" w:line="360" w:lineRule="auto"/>
        <w:ind w:firstLine="709"/>
        <w:jc w:val="both"/>
        <w:rPr>
          <w:rFonts w:ascii="Times New Roman" w:hAnsi="Times New Roman" w:cs="Times New Roman"/>
          <w:sz w:val="24"/>
          <w:szCs w:val="24"/>
        </w:rPr>
      </w:pPr>
      <w:r w:rsidRPr="00242738">
        <w:rPr>
          <w:rFonts w:ascii="Times New Roman" w:hAnsi="Times New Roman" w:cs="Times New Roman"/>
          <w:sz w:val="24"/>
          <w:szCs w:val="24"/>
        </w:rPr>
        <w:t xml:space="preserve">Los accidentes laborales representan un </w:t>
      </w:r>
      <w:r w:rsidR="00FC57BE">
        <w:rPr>
          <w:rFonts w:ascii="Times New Roman" w:hAnsi="Times New Roman" w:cs="Times New Roman"/>
          <w:sz w:val="24"/>
          <w:szCs w:val="24"/>
        </w:rPr>
        <w:t>desafío</w:t>
      </w:r>
      <w:r w:rsidR="00FC57BE" w:rsidRPr="00242738">
        <w:rPr>
          <w:rFonts w:ascii="Times New Roman" w:hAnsi="Times New Roman" w:cs="Times New Roman"/>
          <w:sz w:val="24"/>
          <w:szCs w:val="24"/>
        </w:rPr>
        <w:t xml:space="preserve"> </w:t>
      </w:r>
      <w:r w:rsidRPr="00242738">
        <w:rPr>
          <w:rFonts w:ascii="Times New Roman" w:hAnsi="Times New Roman" w:cs="Times New Roman"/>
          <w:sz w:val="24"/>
          <w:szCs w:val="24"/>
        </w:rPr>
        <w:t xml:space="preserve">crítico y preocupante dentro del ámbito industrial, ya que afectan no solo la salud y el bienestar de los trabajadores, sino que también tienen repercusiones significativas en la productividad y la economía de las empresas. </w:t>
      </w:r>
      <w:r w:rsidR="00FC57BE">
        <w:rPr>
          <w:rFonts w:ascii="Times New Roman" w:hAnsi="Times New Roman" w:cs="Times New Roman"/>
          <w:sz w:val="24"/>
          <w:szCs w:val="24"/>
        </w:rPr>
        <w:t>Es por ello que l</w:t>
      </w:r>
      <w:r w:rsidRPr="00242738">
        <w:rPr>
          <w:rFonts w:ascii="Times New Roman" w:hAnsi="Times New Roman" w:cs="Times New Roman"/>
          <w:sz w:val="24"/>
          <w:szCs w:val="24"/>
        </w:rPr>
        <w:t>a seguridad laboral ha sido un objetivo primordial en muchas naciones, y a lo largo de los años se han implementado diversas normativas y prácticas que buscan minimizar estos riesgos. Sin embargo, las estadísticas globales y nacionales indican que, a pesar de los avances en las medidas de seguridad laboral, los accidentes laborales siguen siendo un problema prevalente.</w:t>
      </w:r>
    </w:p>
    <w:p w14:paraId="6F900CBD" w14:textId="36D62CD5" w:rsidR="00C73EBC" w:rsidRPr="00242738" w:rsidRDefault="00C73EBC" w:rsidP="00026217">
      <w:pPr>
        <w:spacing w:after="0" w:line="360" w:lineRule="auto"/>
        <w:ind w:firstLine="709"/>
        <w:jc w:val="both"/>
        <w:rPr>
          <w:rFonts w:ascii="Times New Roman" w:hAnsi="Times New Roman" w:cs="Times New Roman"/>
          <w:sz w:val="24"/>
          <w:szCs w:val="24"/>
        </w:rPr>
      </w:pPr>
      <w:r w:rsidRPr="00242738">
        <w:rPr>
          <w:rFonts w:ascii="Times New Roman" w:hAnsi="Times New Roman" w:cs="Times New Roman"/>
          <w:sz w:val="24"/>
          <w:szCs w:val="24"/>
        </w:rPr>
        <w:t>Según la</w:t>
      </w:r>
      <w:r w:rsidR="005446AE">
        <w:rPr>
          <w:rFonts w:ascii="Times New Roman" w:hAnsi="Times New Roman" w:cs="Times New Roman"/>
          <w:sz w:val="24"/>
          <w:szCs w:val="24"/>
        </w:rPr>
        <w:t xml:space="preserve"> </w:t>
      </w:r>
      <w:r w:rsidR="005446AE" w:rsidRPr="00730BAC">
        <w:rPr>
          <w:rFonts w:ascii="Times New Roman" w:hAnsi="Times New Roman" w:cs="Times New Roman"/>
          <w:sz w:val="24"/>
          <w:szCs w:val="24"/>
        </w:rPr>
        <w:t>Organización Internacional del Trabajo</w:t>
      </w:r>
      <w:r w:rsidRPr="00730BAC">
        <w:rPr>
          <w:rFonts w:ascii="Times New Roman" w:hAnsi="Times New Roman" w:cs="Times New Roman"/>
          <w:sz w:val="24"/>
          <w:szCs w:val="24"/>
        </w:rPr>
        <w:t xml:space="preserve"> </w:t>
      </w:r>
      <w:r w:rsidR="00730BAC" w:rsidRPr="00730BAC">
        <w:rPr>
          <w:rFonts w:ascii="Times New Roman" w:hAnsi="Times New Roman" w:cs="Times New Roman"/>
          <w:sz w:val="24"/>
          <w:szCs w:val="24"/>
        </w:rPr>
        <w:t>[OIT]</w:t>
      </w:r>
      <w:r w:rsidRPr="00730BAC">
        <w:rPr>
          <w:rFonts w:ascii="Times New Roman" w:hAnsi="Times New Roman" w:cs="Times New Roman"/>
          <w:sz w:val="24"/>
          <w:szCs w:val="24"/>
        </w:rPr>
        <w:t>,</w:t>
      </w:r>
      <w:r w:rsidRPr="00242738">
        <w:rPr>
          <w:rFonts w:ascii="Times New Roman" w:hAnsi="Times New Roman" w:cs="Times New Roman"/>
          <w:sz w:val="24"/>
          <w:szCs w:val="24"/>
        </w:rPr>
        <w:t xml:space="preserve"> se estima que cada año ocurren alrededor de 2</w:t>
      </w:r>
      <w:r w:rsidR="00353F93">
        <w:rPr>
          <w:rFonts w:ascii="Times New Roman" w:hAnsi="Times New Roman" w:cs="Times New Roman"/>
          <w:sz w:val="24"/>
          <w:szCs w:val="24"/>
        </w:rPr>
        <w:t>.</w:t>
      </w:r>
      <w:r w:rsidRPr="00242738">
        <w:rPr>
          <w:rFonts w:ascii="Times New Roman" w:hAnsi="Times New Roman" w:cs="Times New Roman"/>
          <w:sz w:val="24"/>
          <w:szCs w:val="24"/>
        </w:rPr>
        <w:t xml:space="preserve">8 millones de muertes </w:t>
      </w:r>
      <w:r w:rsidR="00FC57BE">
        <w:rPr>
          <w:rFonts w:ascii="Times New Roman" w:hAnsi="Times New Roman" w:cs="Times New Roman"/>
          <w:sz w:val="24"/>
          <w:szCs w:val="24"/>
        </w:rPr>
        <w:t>relacionadas con</w:t>
      </w:r>
      <w:r w:rsidRPr="00242738">
        <w:rPr>
          <w:rFonts w:ascii="Times New Roman" w:hAnsi="Times New Roman" w:cs="Times New Roman"/>
          <w:sz w:val="24"/>
          <w:szCs w:val="24"/>
        </w:rPr>
        <w:t xml:space="preserve"> accidentes laborales y enfermedades profesionales en todo el mundo, cifra que destaca la gravedad de este problema </w:t>
      </w:r>
      <w:r w:rsidR="00427D9C">
        <w:rPr>
          <w:rFonts w:ascii="Times New Roman" w:hAnsi="Times New Roman" w:cs="Times New Roman"/>
          <w:sz w:val="24"/>
          <w:szCs w:val="24"/>
        </w:rPr>
        <w:lastRenderedPageBreak/>
        <w:t>[OIT]</w:t>
      </w:r>
      <w:r w:rsidRPr="00242738">
        <w:rPr>
          <w:rFonts w:ascii="Times New Roman" w:hAnsi="Times New Roman" w:cs="Times New Roman"/>
          <w:sz w:val="24"/>
          <w:szCs w:val="24"/>
        </w:rPr>
        <w:t xml:space="preserve"> </w:t>
      </w:r>
      <w:r w:rsidR="00427D9C">
        <w:rPr>
          <w:rFonts w:ascii="Times New Roman" w:hAnsi="Times New Roman" w:cs="Times New Roman"/>
          <w:sz w:val="24"/>
          <w:szCs w:val="24"/>
        </w:rPr>
        <w:t>(</w:t>
      </w:r>
      <w:r w:rsidRPr="00242738">
        <w:rPr>
          <w:rFonts w:ascii="Times New Roman" w:hAnsi="Times New Roman" w:cs="Times New Roman"/>
          <w:sz w:val="24"/>
          <w:szCs w:val="24"/>
        </w:rPr>
        <w:t>202</w:t>
      </w:r>
      <w:r w:rsidR="001D36C3">
        <w:rPr>
          <w:rFonts w:ascii="Times New Roman" w:hAnsi="Times New Roman" w:cs="Times New Roman"/>
          <w:sz w:val="24"/>
          <w:szCs w:val="24"/>
        </w:rPr>
        <w:t>1</w:t>
      </w:r>
      <w:r w:rsidRPr="00242738">
        <w:rPr>
          <w:rFonts w:ascii="Times New Roman" w:hAnsi="Times New Roman" w:cs="Times New Roman"/>
          <w:sz w:val="24"/>
          <w:szCs w:val="24"/>
        </w:rPr>
        <w:t>). Además, los accidentes laborales pueden resultar en lesiones que van desde contusiones y fracturas hasta daños más severos, lo que a menudo implica períodos prolongados de recuperación y, en algunos casos, incapacidad permanente. Estos incidentes no solo afectan directamente a los trabajadores, sino que también conllevan costos asociados significativos para las empresas, tales como gastos médicos, compensaciones y la pérdida de productividad (Bauer, 2021).</w:t>
      </w:r>
    </w:p>
    <w:p w14:paraId="7BC5FA7B" w14:textId="3EC4F241" w:rsidR="00C73EBC" w:rsidRPr="00242738" w:rsidRDefault="00C73EBC" w:rsidP="00026217">
      <w:pPr>
        <w:spacing w:after="0" w:line="360" w:lineRule="auto"/>
        <w:ind w:firstLine="709"/>
        <w:jc w:val="both"/>
        <w:rPr>
          <w:rFonts w:ascii="Times New Roman" w:hAnsi="Times New Roman" w:cs="Times New Roman"/>
          <w:sz w:val="24"/>
          <w:szCs w:val="24"/>
        </w:rPr>
      </w:pPr>
      <w:r w:rsidRPr="00242738">
        <w:rPr>
          <w:rFonts w:ascii="Times New Roman" w:hAnsi="Times New Roman" w:cs="Times New Roman"/>
          <w:sz w:val="24"/>
          <w:szCs w:val="24"/>
        </w:rPr>
        <w:t xml:space="preserve">A pesar de estos datos, la implementación de prácticas efectivas de seguridad laboral sigue siendo un desafío. Diversos estudios señalan que factores como la falta de capacitación, la insuficiente comunicación sobre riesgos y la presión por alcanzar metas productivas pueden contribuir al incremento de los accidentes laborales (Zohar, 2016). Por ejemplo, una investigación publicada en el "Journal of Safety Research" </w:t>
      </w:r>
      <w:r w:rsidR="00427D9C">
        <w:rPr>
          <w:rFonts w:ascii="Times New Roman" w:hAnsi="Times New Roman" w:cs="Times New Roman"/>
          <w:sz w:val="24"/>
          <w:szCs w:val="24"/>
        </w:rPr>
        <w:t>[JCR]</w:t>
      </w:r>
      <w:r w:rsidR="004D3FF6">
        <w:rPr>
          <w:rFonts w:ascii="Times New Roman" w:hAnsi="Times New Roman" w:cs="Times New Roman"/>
          <w:sz w:val="24"/>
          <w:szCs w:val="24"/>
        </w:rPr>
        <w:t xml:space="preserve"> </w:t>
      </w:r>
      <w:r w:rsidRPr="00242738">
        <w:rPr>
          <w:rFonts w:ascii="Times New Roman" w:hAnsi="Times New Roman" w:cs="Times New Roman"/>
          <w:sz w:val="24"/>
          <w:szCs w:val="24"/>
        </w:rPr>
        <w:t xml:space="preserve">sugirió que en ambientes laborales donde se prioriza la producción sobre la seguridad, la probabilidad de que ocurran accidentes aumenta significativamente (Sexton </w:t>
      </w:r>
      <w:r w:rsidR="005446AE">
        <w:rPr>
          <w:rFonts w:ascii="Times New Roman" w:hAnsi="Times New Roman" w:cs="Times New Roman"/>
          <w:sz w:val="24"/>
          <w:szCs w:val="24"/>
        </w:rPr>
        <w:t>et al</w:t>
      </w:r>
      <w:r w:rsidRPr="00242738">
        <w:rPr>
          <w:rFonts w:ascii="Times New Roman" w:hAnsi="Times New Roman" w:cs="Times New Roman"/>
          <w:sz w:val="24"/>
          <w:szCs w:val="24"/>
        </w:rPr>
        <w:t>., 2019).</w:t>
      </w:r>
    </w:p>
    <w:p w14:paraId="75273B6A" w14:textId="06F69C60" w:rsidR="00C73EBC" w:rsidRDefault="00C73EBC" w:rsidP="00026217">
      <w:pPr>
        <w:spacing w:after="0" w:line="360" w:lineRule="auto"/>
        <w:ind w:firstLine="709"/>
        <w:jc w:val="both"/>
        <w:rPr>
          <w:rFonts w:ascii="Times New Roman" w:hAnsi="Times New Roman" w:cs="Times New Roman"/>
          <w:sz w:val="24"/>
          <w:szCs w:val="24"/>
        </w:rPr>
      </w:pPr>
      <w:r w:rsidRPr="00242738">
        <w:rPr>
          <w:rFonts w:ascii="Times New Roman" w:hAnsi="Times New Roman" w:cs="Times New Roman"/>
          <w:sz w:val="24"/>
          <w:szCs w:val="24"/>
        </w:rPr>
        <w:t xml:space="preserve">Las políticas gubernamentales también juegan un papel fundamental en la reducción de accidentes laborales. Normativas más estrictas y regulaciones que promueven la formación continua en materia de seguridad pueden ser efectivas para prevenir incidentes. De hecho, un estudio de la EU-OSHA evidenció que la mejora de las condiciones laborales y la gestión activa de la seguridad han llevado a una reducción notable en las tasas de accidentes en varios sectores </w:t>
      </w:r>
      <w:r w:rsidR="00427D9C">
        <w:rPr>
          <w:rFonts w:ascii="Times New Roman" w:hAnsi="Times New Roman" w:cs="Times New Roman"/>
          <w:sz w:val="24"/>
          <w:szCs w:val="24"/>
        </w:rPr>
        <w:t>[</w:t>
      </w:r>
      <w:r w:rsidR="00427D9C" w:rsidRPr="00242738">
        <w:rPr>
          <w:rFonts w:ascii="Times New Roman" w:hAnsi="Times New Roman" w:cs="Times New Roman"/>
          <w:sz w:val="24"/>
          <w:szCs w:val="24"/>
        </w:rPr>
        <w:t>EU-OSHA</w:t>
      </w:r>
      <w:r w:rsidR="00427D9C">
        <w:rPr>
          <w:rFonts w:ascii="Times New Roman" w:hAnsi="Times New Roman" w:cs="Times New Roman"/>
          <w:sz w:val="24"/>
          <w:szCs w:val="24"/>
        </w:rPr>
        <w:t>]</w:t>
      </w:r>
      <w:r w:rsidR="00427D9C" w:rsidRPr="00242738">
        <w:rPr>
          <w:rFonts w:ascii="Times New Roman" w:hAnsi="Times New Roman" w:cs="Times New Roman"/>
          <w:sz w:val="24"/>
          <w:szCs w:val="24"/>
        </w:rPr>
        <w:t xml:space="preserve"> </w:t>
      </w:r>
      <w:r w:rsidRPr="00242738">
        <w:rPr>
          <w:rFonts w:ascii="Times New Roman" w:hAnsi="Times New Roman" w:cs="Times New Roman"/>
          <w:sz w:val="24"/>
          <w:szCs w:val="24"/>
        </w:rPr>
        <w:t>(2020).</w:t>
      </w:r>
    </w:p>
    <w:p w14:paraId="7CC311E6" w14:textId="77777777" w:rsidR="00856A9E" w:rsidRDefault="00856A9E" w:rsidP="00026217">
      <w:pPr>
        <w:spacing w:after="0" w:line="360" w:lineRule="auto"/>
        <w:jc w:val="both"/>
        <w:rPr>
          <w:rFonts w:ascii="Times New Roman" w:hAnsi="Times New Roman" w:cs="Times New Roman"/>
          <w:b/>
          <w:bCs/>
          <w:sz w:val="28"/>
          <w:szCs w:val="28"/>
        </w:rPr>
      </w:pPr>
    </w:p>
    <w:p w14:paraId="7D1F3FB9" w14:textId="3B1A5887" w:rsidR="00C73EBC" w:rsidRPr="00E6549D" w:rsidRDefault="00C73EBC" w:rsidP="00856A9E">
      <w:pPr>
        <w:spacing w:after="0" w:line="360" w:lineRule="auto"/>
        <w:jc w:val="center"/>
        <w:rPr>
          <w:rFonts w:ascii="Times New Roman" w:hAnsi="Times New Roman" w:cs="Times New Roman"/>
          <w:b/>
          <w:bCs/>
          <w:sz w:val="28"/>
          <w:szCs w:val="28"/>
        </w:rPr>
      </w:pPr>
      <w:r w:rsidRPr="00E6549D">
        <w:rPr>
          <w:rFonts w:ascii="Times New Roman" w:hAnsi="Times New Roman" w:cs="Times New Roman"/>
          <w:b/>
          <w:bCs/>
          <w:sz w:val="28"/>
          <w:szCs w:val="28"/>
        </w:rPr>
        <w:t>Estadísticas de Accidentes Laborales</w:t>
      </w:r>
    </w:p>
    <w:p w14:paraId="32DCA3E7" w14:textId="421434C9" w:rsidR="00C73EBC" w:rsidRPr="00242738" w:rsidRDefault="00C73EBC" w:rsidP="00026217">
      <w:pPr>
        <w:spacing w:after="0" w:line="360" w:lineRule="auto"/>
        <w:ind w:firstLine="709"/>
        <w:jc w:val="both"/>
        <w:rPr>
          <w:rFonts w:ascii="Times New Roman" w:hAnsi="Times New Roman" w:cs="Times New Roman"/>
          <w:sz w:val="24"/>
          <w:szCs w:val="24"/>
        </w:rPr>
      </w:pPr>
      <w:r w:rsidRPr="00242738">
        <w:rPr>
          <w:rFonts w:ascii="Times New Roman" w:hAnsi="Times New Roman" w:cs="Times New Roman"/>
          <w:sz w:val="24"/>
          <w:szCs w:val="24"/>
        </w:rPr>
        <w:t xml:space="preserve">La seguridad y salud en el trabajo es un tema crucial en el ámbito laboral global, dado que se relaciona directamente con el bienestar de los trabajadores y la productividad de las empresas. Según la </w:t>
      </w:r>
      <w:r w:rsidR="005446AE">
        <w:rPr>
          <w:rFonts w:ascii="Times New Roman" w:hAnsi="Times New Roman" w:cs="Times New Roman"/>
          <w:sz w:val="24"/>
          <w:szCs w:val="24"/>
        </w:rPr>
        <w:t>Organización Internacional del Trabajo (OIT)</w:t>
      </w:r>
      <w:r w:rsidRPr="00242738">
        <w:rPr>
          <w:rFonts w:ascii="Times New Roman" w:hAnsi="Times New Roman" w:cs="Times New Roman"/>
          <w:sz w:val="24"/>
          <w:szCs w:val="24"/>
        </w:rPr>
        <w:t xml:space="preserve">, cada año se registran alrededor de 2.78 millones de muertes de trabajadores en el mundo como resultado de accidentes laborales y enfermedades profesionales. Esta estadística alarmante subraya la magnitud del problema de la seguridad laboral y representa un desafío continuo para gobiernos, empresas y organizaciones laborales en su esfuerzo por mejorar las condiciones de trabajo </w:t>
      </w:r>
      <w:r w:rsidR="00F662EC">
        <w:rPr>
          <w:rFonts w:ascii="Times New Roman" w:hAnsi="Times New Roman" w:cs="Times New Roman"/>
          <w:sz w:val="24"/>
          <w:szCs w:val="24"/>
        </w:rPr>
        <w:t>[OIT]</w:t>
      </w:r>
      <w:r w:rsidR="00F662EC" w:rsidRPr="00242738">
        <w:rPr>
          <w:rFonts w:ascii="Times New Roman" w:hAnsi="Times New Roman" w:cs="Times New Roman"/>
          <w:sz w:val="24"/>
          <w:szCs w:val="24"/>
        </w:rPr>
        <w:t xml:space="preserve"> </w:t>
      </w:r>
      <w:r w:rsidRPr="00242738">
        <w:rPr>
          <w:rFonts w:ascii="Times New Roman" w:hAnsi="Times New Roman" w:cs="Times New Roman"/>
          <w:sz w:val="24"/>
          <w:szCs w:val="24"/>
        </w:rPr>
        <w:t>(2021).</w:t>
      </w:r>
    </w:p>
    <w:p w14:paraId="1D1EB09A" w14:textId="36787164" w:rsidR="00C73EBC" w:rsidRPr="00242738" w:rsidRDefault="00C73EBC" w:rsidP="00026217">
      <w:pPr>
        <w:spacing w:after="0" w:line="360" w:lineRule="auto"/>
        <w:ind w:firstLine="709"/>
        <w:jc w:val="both"/>
        <w:rPr>
          <w:rFonts w:ascii="Times New Roman" w:hAnsi="Times New Roman" w:cs="Times New Roman"/>
          <w:sz w:val="24"/>
          <w:szCs w:val="24"/>
        </w:rPr>
      </w:pPr>
      <w:r w:rsidRPr="00242738">
        <w:rPr>
          <w:rFonts w:ascii="Times New Roman" w:hAnsi="Times New Roman" w:cs="Times New Roman"/>
          <w:sz w:val="24"/>
          <w:szCs w:val="24"/>
        </w:rPr>
        <w:t>Además de las muertes fatales, se estima que ocurren 374 millones de accidentes no mortales en el entorno laboral, lo que lleva a un significativo número de días de trabajo perdidos</w:t>
      </w:r>
      <w:r w:rsidR="003F0998">
        <w:rPr>
          <w:rFonts w:ascii="Times New Roman" w:hAnsi="Times New Roman" w:cs="Times New Roman"/>
          <w:sz w:val="24"/>
          <w:szCs w:val="24"/>
        </w:rPr>
        <w:t xml:space="preserve"> (ver Tabla 1)</w:t>
      </w:r>
      <w:r w:rsidRPr="00242738">
        <w:rPr>
          <w:rFonts w:ascii="Times New Roman" w:hAnsi="Times New Roman" w:cs="Times New Roman"/>
          <w:sz w:val="24"/>
          <w:szCs w:val="24"/>
        </w:rPr>
        <w:t xml:space="preserve">. Estos incidentes no solo afectan la salud y bienestar de los empleados, sino que también repercuten negativamente en la productividad y en la economía en general. </w:t>
      </w:r>
      <w:r w:rsidRPr="00242738">
        <w:rPr>
          <w:rFonts w:ascii="Times New Roman" w:hAnsi="Times New Roman" w:cs="Times New Roman"/>
          <w:sz w:val="24"/>
          <w:szCs w:val="24"/>
        </w:rPr>
        <w:lastRenderedPageBreak/>
        <w:t>La necesidad de implementar programas de prevención y seguridad en los lugares de trabajo es, por lo tanto, más crítica que nunca. Según la OIT, la adopción de medidas adecuadas podría prevenir muchos de estos accidentes y enfermedades, resaltando la importancia de una cultura de seguridad en el lugar de trabajo</w:t>
      </w:r>
      <w:r w:rsidR="00F662EC">
        <w:rPr>
          <w:rFonts w:ascii="Times New Roman" w:hAnsi="Times New Roman" w:cs="Times New Roman"/>
          <w:sz w:val="24"/>
          <w:szCs w:val="24"/>
        </w:rPr>
        <w:t xml:space="preserve"> [OIT]</w:t>
      </w:r>
      <w:r w:rsidRPr="00242738">
        <w:rPr>
          <w:rFonts w:ascii="Times New Roman" w:hAnsi="Times New Roman" w:cs="Times New Roman"/>
          <w:sz w:val="24"/>
          <w:szCs w:val="24"/>
        </w:rPr>
        <w:t xml:space="preserve"> (2021).</w:t>
      </w:r>
    </w:p>
    <w:p w14:paraId="3D69B819" w14:textId="5DD989EC" w:rsidR="00C73EBC" w:rsidRPr="00242738" w:rsidRDefault="00C73EBC" w:rsidP="00026217">
      <w:pPr>
        <w:spacing w:after="0" w:line="360" w:lineRule="auto"/>
        <w:ind w:firstLine="709"/>
        <w:jc w:val="both"/>
        <w:rPr>
          <w:rFonts w:ascii="Times New Roman" w:hAnsi="Times New Roman" w:cs="Times New Roman"/>
          <w:sz w:val="24"/>
          <w:szCs w:val="24"/>
        </w:rPr>
      </w:pPr>
      <w:r w:rsidRPr="00242738">
        <w:rPr>
          <w:rFonts w:ascii="Times New Roman" w:hAnsi="Times New Roman" w:cs="Times New Roman"/>
          <w:sz w:val="24"/>
          <w:szCs w:val="24"/>
        </w:rPr>
        <w:t xml:space="preserve">En el contexto de Estados Unidos, la Administración de Seguridad y Salud Ocupacional </w:t>
      </w:r>
      <w:r w:rsidR="005446AE">
        <w:rPr>
          <w:rFonts w:ascii="Times New Roman" w:hAnsi="Times New Roman" w:cs="Times New Roman"/>
          <w:sz w:val="24"/>
          <w:szCs w:val="24"/>
        </w:rPr>
        <w:t>(</w:t>
      </w:r>
      <w:r w:rsidRPr="00242738">
        <w:rPr>
          <w:rFonts w:ascii="Times New Roman" w:hAnsi="Times New Roman" w:cs="Times New Roman"/>
          <w:sz w:val="24"/>
          <w:szCs w:val="24"/>
        </w:rPr>
        <w:t>OSHA</w:t>
      </w:r>
      <w:r w:rsidR="005446AE">
        <w:rPr>
          <w:rFonts w:ascii="Times New Roman" w:hAnsi="Times New Roman" w:cs="Times New Roman"/>
          <w:sz w:val="24"/>
          <w:szCs w:val="24"/>
        </w:rPr>
        <w:t>)</w:t>
      </w:r>
      <w:r w:rsidRPr="00242738">
        <w:rPr>
          <w:rFonts w:ascii="Times New Roman" w:hAnsi="Times New Roman" w:cs="Times New Roman"/>
          <w:sz w:val="24"/>
          <w:szCs w:val="24"/>
        </w:rPr>
        <w:t xml:space="preserve"> reportó que en 2020 se produjeron aproximadamente 4764 muertes laborales, lo que equivale a una tasa de 3.4 muertes por cada 100</w:t>
      </w:r>
      <w:r w:rsidR="00353F93">
        <w:rPr>
          <w:rFonts w:ascii="Times New Roman" w:hAnsi="Times New Roman" w:cs="Times New Roman"/>
          <w:sz w:val="24"/>
          <w:szCs w:val="24"/>
        </w:rPr>
        <w:t xml:space="preserve"> </w:t>
      </w:r>
      <w:r w:rsidRPr="00242738">
        <w:rPr>
          <w:rFonts w:ascii="Times New Roman" w:hAnsi="Times New Roman" w:cs="Times New Roman"/>
          <w:sz w:val="24"/>
          <w:szCs w:val="24"/>
        </w:rPr>
        <w:t xml:space="preserve">000 trabajadores. Esta cifra, aunque menor en comparación con años anteriores, indica que aún hay espacio para mejoras en cuanto a las condiciones de trabajo y la seguridad de los empleados </w:t>
      </w:r>
      <w:r w:rsidR="00F662EC">
        <w:rPr>
          <w:rFonts w:ascii="Times New Roman" w:hAnsi="Times New Roman" w:cs="Times New Roman"/>
          <w:sz w:val="24"/>
          <w:szCs w:val="24"/>
        </w:rPr>
        <w:t>[</w:t>
      </w:r>
      <w:r w:rsidR="00F662EC" w:rsidRPr="00242738">
        <w:rPr>
          <w:rFonts w:ascii="Times New Roman" w:hAnsi="Times New Roman" w:cs="Times New Roman"/>
          <w:sz w:val="24"/>
          <w:szCs w:val="24"/>
        </w:rPr>
        <w:t>OSHA</w:t>
      </w:r>
      <w:r w:rsidR="00F662EC">
        <w:rPr>
          <w:rFonts w:ascii="Times New Roman" w:hAnsi="Times New Roman" w:cs="Times New Roman"/>
          <w:sz w:val="24"/>
          <w:szCs w:val="24"/>
        </w:rPr>
        <w:t>]</w:t>
      </w:r>
      <w:r w:rsidR="00F662EC" w:rsidRPr="00242738">
        <w:rPr>
          <w:rFonts w:ascii="Times New Roman" w:hAnsi="Times New Roman" w:cs="Times New Roman"/>
          <w:sz w:val="24"/>
          <w:szCs w:val="24"/>
        </w:rPr>
        <w:t xml:space="preserve"> </w:t>
      </w:r>
      <w:r w:rsidRPr="00242738">
        <w:rPr>
          <w:rFonts w:ascii="Times New Roman" w:hAnsi="Times New Roman" w:cs="Times New Roman"/>
          <w:sz w:val="24"/>
          <w:szCs w:val="24"/>
        </w:rPr>
        <w:t>(2021). Las normativas impuestas por OSHA buscan mitigar estos riesgos a través de regulaciones rigurosas y programas de capacitación, pero el desafío persiste y requiere una colaboración continua entre empresas, trabajadores y autoridades reguladoras.</w:t>
      </w:r>
    </w:p>
    <w:p w14:paraId="1BC85ABF" w14:textId="238E82F5" w:rsidR="00C73EBC" w:rsidRPr="00242738" w:rsidRDefault="00C73EBC" w:rsidP="00026217">
      <w:pPr>
        <w:spacing w:after="0" w:line="360" w:lineRule="auto"/>
        <w:ind w:firstLine="709"/>
        <w:jc w:val="both"/>
        <w:rPr>
          <w:rFonts w:ascii="Times New Roman" w:hAnsi="Times New Roman" w:cs="Times New Roman"/>
          <w:sz w:val="24"/>
          <w:szCs w:val="24"/>
        </w:rPr>
      </w:pPr>
      <w:r w:rsidRPr="00242738">
        <w:rPr>
          <w:rFonts w:ascii="Times New Roman" w:hAnsi="Times New Roman" w:cs="Times New Roman"/>
          <w:sz w:val="24"/>
          <w:szCs w:val="24"/>
        </w:rPr>
        <w:t xml:space="preserve">La situación en Europa también es preocupante. La </w:t>
      </w:r>
      <w:r w:rsidR="00F662EC">
        <w:rPr>
          <w:rFonts w:ascii="Times New Roman" w:hAnsi="Times New Roman" w:cs="Times New Roman"/>
          <w:sz w:val="24"/>
          <w:szCs w:val="24"/>
        </w:rPr>
        <w:t>EU-</w:t>
      </w:r>
      <w:r w:rsidR="00F662EC" w:rsidRPr="00242738">
        <w:rPr>
          <w:rFonts w:ascii="Times New Roman" w:hAnsi="Times New Roman" w:cs="Times New Roman"/>
          <w:sz w:val="24"/>
          <w:szCs w:val="24"/>
        </w:rPr>
        <w:t>OSHA</w:t>
      </w:r>
      <w:r w:rsidRPr="00242738">
        <w:rPr>
          <w:rFonts w:ascii="Times New Roman" w:hAnsi="Times New Roman" w:cs="Times New Roman"/>
          <w:sz w:val="24"/>
          <w:szCs w:val="24"/>
        </w:rPr>
        <w:t xml:space="preserve"> informa que, a pesar de los avances en la reducción de accidentes mortales en las últimas décadas, las lesiones no fatales continúan siendo un problema significativo. Se estima que se reportan más de 4 millones de accidentes laborales no mortales cada año en la Unión Europea. La mayoría de estos incidentes están asociadas a factores como el estrés en el trabajo, la fatiga y otras condiciones laborales que pueden deteriorar la salud de los trabajadores a largo plazo </w:t>
      </w:r>
      <w:r w:rsidR="00F662EC">
        <w:rPr>
          <w:rFonts w:ascii="Times New Roman" w:hAnsi="Times New Roman" w:cs="Times New Roman"/>
          <w:sz w:val="24"/>
          <w:szCs w:val="24"/>
        </w:rPr>
        <w:t>[EU-</w:t>
      </w:r>
      <w:r w:rsidR="00F662EC" w:rsidRPr="00242738">
        <w:rPr>
          <w:rFonts w:ascii="Times New Roman" w:hAnsi="Times New Roman" w:cs="Times New Roman"/>
          <w:sz w:val="24"/>
          <w:szCs w:val="24"/>
        </w:rPr>
        <w:t>OSHA</w:t>
      </w:r>
      <w:r w:rsidR="00F662EC">
        <w:rPr>
          <w:rFonts w:ascii="Times New Roman" w:hAnsi="Times New Roman" w:cs="Times New Roman"/>
          <w:sz w:val="24"/>
          <w:szCs w:val="24"/>
        </w:rPr>
        <w:t>]</w:t>
      </w:r>
      <w:r w:rsidR="00F662EC" w:rsidRPr="00242738">
        <w:rPr>
          <w:rFonts w:ascii="Times New Roman" w:hAnsi="Times New Roman" w:cs="Times New Roman"/>
          <w:sz w:val="24"/>
          <w:szCs w:val="24"/>
        </w:rPr>
        <w:t xml:space="preserve"> </w:t>
      </w:r>
      <w:r w:rsidRPr="00242738">
        <w:rPr>
          <w:rFonts w:ascii="Times New Roman" w:hAnsi="Times New Roman" w:cs="Times New Roman"/>
          <w:sz w:val="24"/>
          <w:szCs w:val="24"/>
        </w:rPr>
        <w:t>(2022).</w:t>
      </w:r>
    </w:p>
    <w:p w14:paraId="7E077B18" w14:textId="5CE7EBD4" w:rsidR="00C73EBC" w:rsidRDefault="00C73EBC" w:rsidP="00026217">
      <w:pPr>
        <w:spacing w:after="0" w:line="360" w:lineRule="auto"/>
        <w:ind w:firstLine="709"/>
        <w:jc w:val="both"/>
        <w:rPr>
          <w:rFonts w:ascii="Times New Roman" w:hAnsi="Times New Roman" w:cs="Times New Roman"/>
          <w:sz w:val="24"/>
          <w:szCs w:val="24"/>
        </w:rPr>
      </w:pPr>
      <w:r w:rsidRPr="00242738">
        <w:rPr>
          <w:rFonts w:ascii="Times New Roman" w:hAnsi="Times New Roman" w:cs="Times New Roman"/>
          <w:sz w:val="24"/>
          <w:szCs w:val="24"/>
        </w:rPr>
        <w:t>Asimismo, es fundamental considerar el impacto psicológico que estos eventos pueden tener sobre los trabajadores, ya que no solo involucran daños físicos, sino que también pueden dar lugar a problemas de salud mental, como ansiedad y depresión. La integración de programas de salud mental en los planes de seguridad laboral podría ser una respuesta eficaz para abordar esta problemática y mejorar el bienestar general de los empleados.</w:t>
      </w:r>
    </w:p>
    <w:p w14:paraId="11E62C45" w14:textId="77777777" w:rsidR="00026217" w:rsidRDefault="00026217" w:rsidP="00026217">
      <w:pPr>
        <w:spacing w:after="0" w:line="360" w:lineRule="auto"/>
        <w:ind w:firstLine="709"/>
        <w:jc w:val="both"/>
        <w:rPr>
          <w:rFonts w:ascii="Times New Roman" w:hAnsi="Times New Roman" w:cs="Times New Roman"/>
          <w:sz w:val="24"/>
          <w:szCs w:val="24"/>
        </w:rPr>
      </w:pPr>
    </w:p>
    <w:p w14:paraId="2E883B12" w14:textId="77777777" w:rsidR="00856A9E" w:rsidRDefault="00856A9E" w:rsidP="00026217">
      <w:pPr>
        <w:spacing w:after="0" w:line="360" w:lineRule="auto"/>
        <w:ind w:firstLine="709"/>
        <w:jc w:val="both"/>
        <w:rPr>
          <w:rFonts w:ascii="Times New Roman" w:hAnsi="Times New Roman" w:cs="Times New Roman"/>
          <w:sz w:val="24"/>
          <w:szCs w:val="24"/>
        </w:rPr>
      </w:pPr>
    </w:p>
    <w:p w14:paraId="5D5F88D1" w14:textId="77777777" w:rsidR="00856A9E" w:rsidRDefault="00856A9E" w:rsidP="00026217">
      <w:pPr>
        <w:spacing w:after="0" w:line="360" w:lineRule="auto"/>
        <w:ind w:firstLine="709"/>
        <w:jc w:val="both"/>
        <w:rPr>
          <w:rFonts w:ascii="Times New Roman" w:hAnsi="Times New Roman" w:cs="Times New Roman"/>
          <w:sz w:val="24"/>
          <w:szCs w:val="24"/>
        </w:rPr>
      </w:pPr>
    </w:p>
    <w:p w14:paraId="5BD00C08" w14:textId="77777777" w:rsidR="00856A9E" w:rsidRDefault="00856A9E" w:rsidP="00026217">
      <w:pPr>
        <w:spacing w:after="0" w:line="360" w:lineRule="auto"/>
        <w:ind w:firstLine="709"/>
        <w:jc w:val="both"/>
        <w:rPr>
          <w:rFonts w:ascii="Times New Roman" w:hAnsi="Times New Roman" w:cs="Times New Roman"/>
          <w:sz w:val="24"/>
          <w:szCs w:val="24"/>
        </w:rPr>
      </w:pPr>
    </w:p>
    <w:p w14:paraId="2B8B732B" w14:textId="77777777" w:rsidR="00856A9E" w:rsidRDefault="00856A9E" w:rsidP="00026217">
      <w:pPr>
        <w:spacing w:after="0" w:line="360" w:lineRule="auto"/>
        <w:ind w:firstLine="709"/>
        <w:jc w:val="both"/>
        <w:rPr>
          <w:rFonts w:ascii="Times New Roman" w:hAnsi="Times New Roman" w:cs="Times New Roman"/>
          <w:sz w:val="24"/>
          <w:szCs w:val="24"/>
        </w:rPr>
      </w:pPr>
    </w:p>
    <w:p w14:paraId="3CDB4ABE" w14:textId="77777777" w:rsidR="00856A9E" w:rsidRDefault="00856A9E" w:rsidP="00026217">
      <w:pPr>
        <w:spacing w:after="0" w:line="360" w:lineRule="auto"/>
        <w:ind w:firstLine="709"/>
        <w:jc w:val="both"/>
        <w:rPr>
          <w:rFonts w:ascii="Times New Roman" w:hAnsi="Times New Roman" w:cs="Times New Roman"/>
          <w:sz w:val="24"/>
          <w:szCs w:val="24"/>
        </w:rPr>
      </w:pPr>
    </w:p>
    <w:p w14:paraId="7DA7C56A" w14:textId="77777777" w:rsidR="00856A9E" w:rsidRDefault="00856A9E" w:rsidP="00026217">
      <w:pPr>
        <w:spacing w:after="0" w:line="360" w:lineRule="auto"/>
        <w:ind w:firstLine="709"/>
        <w:jc w:val="both"/>
        <w:rPr>
          <w:rFonts w:ascii="Times New Roman" w:hAnsi="Times New Roman" w:cs="Times New Roman"/>
          <w:sz w:val="24"/>
          <w:szCs w:val="24"/>
        </w:rPr>
      </w:pPr>
    </w:p>
    <w:p w14:paraId="3B6EA0B2" w14:textId="77777777" w:rsidR="00856A9E" w:rsidRPr="00AC0238" w:rsidRDefault="00856A9E" w:rsidP="00026217">
      <w:pPr>
        <w:spacing w:after="0" w:line="360" w:lineRule="auto"/>
        <w:ind w:firstLine="709"/>
        <w:jc w:val="both"/>
        <w:rPr>
          <w:rFonts w:ascii="Times New Roman" w:hAnsi="Times New Roman" w:cs="Times New Roman"/>
          <w:sz w:val="24"/>
          <w:szCs w:val="24"/>
        </w:rPr>
      </w:pPr>
    </w:p>
    <w:p w14:paraId="000A4EF8" w14:textId="463D14DA" w:rsidR="00C73EBC" w:rsidRPr="00957529" w:rsidRDefault="00C73EBC" w:rsidP="00856A9E">
      <w:pPr>
        <w:spacing w:after="0" w:line="360" w:lineRule="auto"/>
        <w:jc w:val="center"/>
        <w:rPr>
          <w:rFonts w:ascii="Times New Roman" w:hAnsi="Times New Roman" w:cs="Times New Roman"/>
          <w:sz w:val="24"/>
          <w:szCs w:val="24"/>
        </w:rPr>
      </w:pPr>
      <w:r w:rsidRPr="00026217">
        <w:rPr>
          <w:rFonts w:ascii="Times New Roman" w:hAnsi="Times New Roman" w:cs="Times New Roman"/>
          <w:b/>
          <w:bCs/>
          <w:sz w:val="24"/>
          <w:szCs w:val="24"/>
        </w:rPr>
        <w:lastRenderedPageBreak/>
        <w:t>T</w:t>
      </w:r>
      <w:r w:rsidR="00FC57BE" w:rsidRPr="00026217">
        <w:rPr>
          <w:rFonts w:ascii="Times New Roman" w:hAnsi="Times New Roman" w:cs="Times New Roman"/>
          <w:b/>
          <w:bCs/>
          <w:sz w:val="24"/>
          <w:szCs w:val="24"/>
        </w:rPr>
        <w:t>abla 1.</w:t>
      </w:r>
      <w:r w:rsidR="00FC57BE" w:rsidRPr="00957529">
        <w:rPr>
          <w:rFonts w:ascii="Times New Roman" w:hAnsi="Times New Roman" w:cs="Times New Roman"/>
          <w:sz w:val="24"/>
          <w:szCs w:val="24"/>
        </w:rPr>
        <w:t xml:space="preserve"> T</w:t>
      </w:r>
      <w:r w:rsidRPr="00957529">
        <w:rPr>
          <w:rFonts w:ascii="Times New Roman" w:hAnsi="Times New Roman" w:cs="Times New Roman"/>
          <w:sz w:val="24"/>
          <w:szCs w:val="24"/>
        </w:rPr>
        <w:t xml:space="preserve">ipos </w:t>
      </w:r>
      <w:r w:rsidR="00BA0183" w:rsidRPr="00957529">
        <w:rPr>
          <w:rFonts w:ascii="Times New Roman" w:hAnsi="Times New Roman" w:cs="Times New Roman"/>
          <w:sz w:val="24"/>
          <w:szCs w:val="24"/>
        </w:rPr>
        <w:t>c</w:t>
      </w:r>
      <w:r w:rsidRPr="00957529">
        <w:rPr>
          <w:rFonts w:ascii="Times New Roman" w:hAnsi="Times New Roman" w:cs="Times New Roman"/>
          <w:sz w:val="24"/>
          <w:szCs w:val="24"/>
        </w:rPr>
        <w:t xml:space="preserve">omunes de </w:t>
      </w:r>
      <w:r w:rsidR="00BA0183" w:rsidRPr="00957529">
        <w:rPr>
          <w:rFonts w:ascii="Times New Roman" w:hAnsi="Times New Roman" w:cs="Times New Roman"/>
          <w:sz w:val="24"/>
          <w:szCs w:val="24"/>
        </w:rPr>
        <w:t>a</w:t>
      </w:r>
      <w:r w:rsidRPr="00957529">
        <w:rPr>
          <w:rFonts w:ascii="Times New Roman" w:hAnsi="Times New Roman" w:cs="Times New Roman"/>
          <w:sz w:val="24"/>
          <w:szCs w:val="24"/>
        </w:rPr>
        <w:t xml:space="preserve">ccidentes </w:t>
      </w:r>
      <w:r w:rsidR="00BA0183" w:rsidRPr="00957529">
        <w:rPr>
          <w:rFonts w:ascii="Times New Roman" w:hAnsi="Times New Roman" w:cs="Times New Roman"/>
          <w:sz w:val="24"/>
          <w:szCs w:val="24"/>
        </w:rPr>
        <w:t>l</w:t>
      </w:r>
      <w:r w:rsidRPr="00957529">
        <w:rPr>
          <w:rFonts w:ascii="Times New Roman" w:hAnsi="Times New Roman" w:cs="Times New Roman"/>
          <w:sz w:val="24"/>
          <w:szCs w:val="24"/>
        </w:rPr>
        <w:t>aborales</w:t>
      </w:r>
      <w:r w:rsidR="00BA0183" w:rsidRPr="00957529">
        <w:rPr>
          <w:rFonts w:ascii="Times New Roman" w:hAnsi="Times New Roman" w:cs="Times New Roman"/>
          <w:sz w:val="24"/>
          <w:szCs w:val="24"/>
        </w:rPr>
        <w:t>.</w:t>
      </w:r>
    </w:p>
    <w:tbl>
      <w:tblPr>
        <w:tblStyle w:val="Tablaconcuadrcula"/>
        <w:tblW w:w="0" w:type="auto"/>
        <w:tblLook w:val="04A0" w:firstRow="1" w:lastRow="0" w:firstColumn="1" w:lastColumn="0" w:noHBand="0" w:noVBand="1"/>
      </w:tblPr>
      <w:tblGrid>
        <w:gridCol w:w="1576"/>
        <w:gridCol w:w="7253"/>
      </w:tblGrid>
      <w:tr w:rsidR="00BA0183" w:rsidRPr="00026217" w14:paraId="3EDAA7DA" w14:textId="77777777" w:rsidTr="00026217">
        <w:trPr>
          <w:trHeight w:val="1021"/>
        </w:trPr>
        <w:tc>
          <w:tcPr>
            <w:tcW w:w="1271" w:type="dxa"/>
          </w:tcPr>
          <w:p w14:paraId="035DE67F" w14:textId="70980949"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Caídas</w:t>
            </w:r>
          </w:p>
        </w:tc>
        <w:tc>
          <w:tcPr>
            <w:tcW w:w="7558" w:type="dxa"/>
          </w:tcPr>
          <w:p w14:paraId="44605647" w14:textId="49D6CD08"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 xml:space="preserve">Las caídas son una de las causas más comunes de accidentes laborales. Estas pueden ocurrir desde alturas (por ejemplo, andamios, escaleras) o en el mismo nivel (resbalones y tropiezos). La OSHA destaca que las caídas representan aproximadamente 33% de las muertes en la construcción </w:t>
            </w:r>
            <w:r w:rsidR="00F662EC" w:rsidRPr="00026217">
              <w:rPr>
                <w:rFonts w:ascii="Times New Roman" w:hAnsi="Times New Roman" w:cs="Times New Roman"/>
                <w:sz w:val="24"/>
                <w:szCs w:val="24"/>
              </w:rPr>
              <w:t>[OSHA] (2021)</w:t>
            </w:r>
            <w:r w:rsidRPr="00026217">
              <w:rPr>
                <w:rFonts w:ascii="Times New Roman" w:hAnsi="Times New Roman" w:cs="Times New Roman"/>
                <w:sz w:val="24"/>
                <w:szCs w:val="24"/>
              </w:rPr>
              <w:t>.</w:t>
            </w:r>
          </w:p>
        </w:tc>
      </w:tr>
      <w:tr w:rsidR="00BA0183" w:rsidRPr="00026217" w14:paraId="4ADCC03C" w14:textId="77777777" w:rsidTr="00026217">
        <w:trPr>
          <w:trHeight w:val="838"/>
        </w:trPr>
        <w:tc>
          <w:tcPr>
            <w:tcW w:w="1271" w:type="dxa"/>
          </w:tcPr>
          <w:p w14:paraId="656629AA" w14:textId="7261F60C"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Lesiones por levantamiento</w:t>
            </w:r>
          </w:p>
        </w:tc>
        <w:tc>
          <w:tcPr>
            <w:tcW w:w="7558" w:type="dxa"/>
          </w:tcPr>
          <w:p w14:paraId="1B5945F0" w14:textId="6A07769B"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Muchas lesiones ocurren debido a esfuerzos de levantamiento incorrectos. La carga inadecuada o el levantamiento repetitivo pueden resultar en lesiones musculoesqueléticas, que son comunes en sectores como la manufactura y el transporte.</w:t>
            </w:r>
          </w:p>
        </w:tc>
      </w:tr>
      <w:tr w:rsidR="00BA0183" w:rsidRPr="00026217" w14:paraId="2D66D24A" w14:textId="77777777" w:rsidTr="00026217">
        <w:trPr>
          <w:trHeight w:val="557"/>
        </w:trPr>
        <w:tc>
          <w:tcPr>
            <w:tcW w:w="1271" w:type="dxa"/>
          </w:tcPr>
          <w:p w14:paraId="11C7928B" w14:textId="097A5527"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Accidentes con maquinaria</w:t>
            </w:r>
          </w:p>
        </w:tc>
        <w:tc>
          <w:tcPr>
            <w:tcW w:w="7558" w:type="dxa"/>
          </w:tcPr>
          <w:p w14:paraId="304DA2AF" w14:textId="2F906213"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En la industria manufacturera, los accidentes relacionados con maquinaria son frecuentes. Esto incluye atrapamientos, cortaduras y lesiones por contacto con piezas en movimiento. Un informe de la OIT indica que los accidentes de maquinaria representan una proporción significativa de las lesiones en el lugar de trabajo</w:t>
            </w:r>
            <w:r w:rsidR="00F662EC" w:rsidRPr="00026217">
              <w:rPr>
                <w:rFonts w:ascii="Times New Roman" w:hAnsi="Times New Roman" w:cs="Times New Roman"/>
                <w:sz w:val="24"/>
                <w:szCs w:val="24"/>
              </w:rPr>
              <w:t xml:space="preserve"> [OIT] (2021).</w:t>
            </w:r>
          </w:p>
        </w:tc>
      </w:tr>
      <w:tr w:rsidR="00BA0183" w:rsidRPr="00026217" w14:paraId="1F1F4545" w14:textId="77777777" w:rsidTr="00026217">
        <w:trPr>
          <w:trHeight w:val="849"/>
        </w:trPr>
        <w:tc>
          <w:tcPr>
            <w:tcW w:w="1271" w:type="dxa"/>
          </w:tcPr>
          <w:p w14:paraId="5C9E3BFF" w14:textId="17F25E42"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Golpes y lesiones por objetos caídos</w:t>
            </w:r>
          </w:p>
        </w:tc>
        <w:tc>
          <w:tcPr>
            <w:tcW w:w="7558" w:type="dxa"/>
          </w:tcPr>
          <w:p w14:paraId="3D707AAE" w14:textId="6DEFE57D"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 xml:space="preserve">Estos accidentes ocurren cuando un objeto se cae o es lanzado y golpea a un trabajador. La OSHA informa que los golpes y lesiones por objetos caídos fueron </w:t>
            </w:r>
            <w:r w:rsidR="00C55ADF" w:rsidRPr="00026217">
              <w:rPr>
                <w:rFonts w:ascii="Times New Roman" w:hAnsi="Times New Roman" w:cs="Times New Roman"/>
                <w:sz w:val="24"/>
                <w:szCs w:val="24"/>
              </w:rPr>
              <w:t>responsables</w:t>
            </w:r>
            <w:r w:rsidR="003F0998" w:rsidRPr="00026217">
              <w:rPr>
                <w:rFonts w:ascii="Times New Roman" w:hAnsi="Times New Roman" w:cs="Times New Roman"/>
                <w:sz w:val="24"/>
                <w:szCs w:val="24"/>
              </w:rPr>
              <w:t xml:space="preserve"> del</w:t>
            </w:r>
            <w:r w:rsidR="00C55ADF" w:rsidRPr="00026217">
              <w:rPr>
                <w:rFonts w:ascii="Times New Roman" w:hAnsi="Times New Roman" w:cs="Times New Roman"/>
                <w:sz w:val="24"/>
                <w:szCs w:val="24"/>
              </w:rPr>
              <w:t xml:space="preserve"> 10</w:t>
            </w:r>
            <w:r w:rsidRPr="00026217">
              <w:rPr>
                <w:rFonts w:ascii="Times New Roman" w:hAnsi="Times New Roman" w:cs="Times New Roman"/>
                <w:sz w:val="24"/>
                <w:szCs w:val="24"/>
              </w:rPr>
              <w:t>% de las muertes laborales en la construcción en 2020.</w:t>
            </w:r>
          </w:p>
        </w:tc>
      </w:tr>
      <w:tr w:rsidR="00BA0183" w:rsidRPr="00026217" w14:paraId="00809FB0" w14:textId="77777777" w:rsidTr="00026217">
        <w:trPr>
          <w:trHeight w:val="975"/>
        </w:trPr>
        <w:tc>
          <w:tcPr>
            <w:tcW w:w="1271" w:type="dxa"/>
          </w:tcPr>
          <w:p w14:paraId="0DB13CAA" w14:textId="4BB05620"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Exposición a sustancias químicas</w:t>
            </w:r>
          </w:p>
        </w:tc>
        <w:tc>
          <w:tcPr>
            <w:tcW w:w="7558" w:type="dxa"/>
          </w:tcPr>
          <w:p w14:paraId="6370FC01" w14:textId="6B5002B8"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 xml:space="preserve">La exposición a químicos peligrosos puede llevar a enfermedades ocupacionales crónicas. La OIT estima que más de 1 millón de trabajadores mueren cada año debido a enfermedades relacionadas con la exposición a sustancias químicas, incluyendo cáncer y enfermedades respiratorias </w:t>
            </w:r>
            <w:r w:rsidR="00F662EC" w:rsidRPr="00026217">
              <w:rPr>
                <w:rFonts w:ascii="Times New Roman" w:hAnsi="Times New Roman" w:cs="Times New Roman"/>
                <w:sz w:val="24"/>
                <w:szCs w:val="24"/>
              </w:rPr>
              <w:t>[OIT] (2021).</w:t>
            </w:r>
          </w:p>
        </w:tc>
      </w:tr>
      <w:tr w:rsidR="00BA0183" w:rsidRPr="00026217" w14:paraId="1E9618CD" w14:textId="77777777" w:rsidTr="00026217">
        <w:tc>
          <w:tcPr>
            <w:tcW w:w="1271" w:type="dxa"/>
          </w:tcPr>
          <w:p w14:paraId="617AD6F0" w14:textId="7C77DB8A"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Estrés térmico</w:t>
            </w:r>
          </w:p>
        </w:tc>
        <w:tc>
          <w:tcPr>
            <w:tcW w:w="7558" w:type="dxa"/>
          </w:tcPr>
          <w:p w14:paraId="40949147" w14:textId="4D03F879"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 xml:space="preserve">En algunas industrias, como la construcción y la agricultura, los trabajadores están expuestos a condiciones extremas de calor. Esto puede dar lugar a golpes de calor y otros problemas relacionados con el estrés térmico. Las convenciones de la OIT y las normativas de salud ocupacional enfatizan la importancia de la prevención </w:t>
            </w:r>
            <w:r w:rsidR="00F662EC" w:rsidRPr="00026217">
              <w:rPr>
                <w:rFonts w:ascii="Times New Roman" w:hAnsi="Times New Roman" w:cs="Times New Roman"/>
                <w:sz w:val="24"/>
                <w:szCs w:val="24"/>
              </w:rPr>
              <w:t>[OIT] (2021).</w:t>
            </w:r>
          </w:p>
        </w:tc>
      </w:tr>
    </w:tbl>
    <w:p w14:paraId="63C7444C" w14:textId="2D2E5C3A" w:rsidR="00BA0183" w:rsidRDefault="00BA0183" w:rsidP="00026217">
      <w:pPr>
        <w:spacing w:after="0" w:line="360" w:lineRule="auto"/>
        <w:jc w:val="center"/>
        <w:rPr>
          <w:rFonts w:ascii="Times New Roman" w:hAnsi="Times New Roman" w:cs="Times New Roman"/>
          <w:sz w:val="24"/>
          <w:szCs w:val="24"/>
        </w:rPr>
      </w:pPr>
      <w:r w:rsidRPr="00026217">
        <w:rPr>
          <w:rFonts w:ascii="Times New Roman" w:hAnsi="Times New Roman" w:cs="Times New Roman"/>
          <w:sz w:val="24"/>
          <w:szCs w:val="24"/>
        </w:rPr>
        <w:t>Fuente: Ela</w:t>
      </w:r>
      <w:r w:rsidR="00B54D12" w:rsidRPr="00026217">
        <w:rPr>
          <w:rFonts w:ascii="Times New Roman" w:hAnsi="Times New Roman" w:cs="Times New Roman"/>
          <w:sz w:val="24"/>
          <w:szCs w:val="24"/>
        </w:rPr>
        <w:t>b</w:t>
      </w:r>
      <w:r w:rsidRPr="00026217">
        <w:rPr>
          <w:rFonts w:ascii="Times New Roman" w:hAnsi="Times New Roman" w:cs="Times New Roman"/>
          <w:sz w:val="24"/>
          <w:szCs w:val="24"/>
        </w:rPr>
        <w:t>oración propia</w:t>
      </w:r>
    </w:p>
    <w:p w14:paraId="7EF120AF" w14:textId="77777777" w:rsidR="00026217" w:rsidRPr="00026217" w:rsidRDefault="00026217" w:rsidP="00026217">
      <w:pPr>
        <w:spacing w:after="0" w:line="360" w:lineRule="auto"/>
        <w:jc w:val="center"/>
        <w:rPr>
          <w:rFonts w:ascii="Times New Roman" w:hAnsi="Times New Roman" w:cs="Times New Roman"/>
          <w:sz w:val="24"/>
          <w:szCs w:val="24"/>
        </w:rPr>
      </w:pPr>
    </w:p>
    <w:p w14:paraId="6C1CBEBC" w14:textId="77777777" w:rsidR="00C73EBC" w:rsidRPr="00E6549D" w:rsidRDefault="00C73EBC" w:rsidP="00026217">
      <w:pPr>
        <w:spacing w:after="0" w:line="360" w:lineRule="auto"/>
        <w:jc w:val="center"/>
        <w:rPr>
          <w:rFonts w:ascii="Times New Roman" w:hAnsi="Times New Roman" w:cs="Times New Roman"/>
          <w:b/>
          <w:bCs/>
          <w:sz w:val="28"/>
          <w:szCs w:val="28"/>
        </w:rPr>
      </w:pPr>
      <w:r w:rsidRPr="00E6549D">
        <w:rPr>
          <w:rFonts w:ascii="Times New Roman" w:hAnsi="Times New Roman" w:cs="Times New Roman"/>
          <w:b/>
          <w:bCs/>
          <w:sz w:val="28"/>
          <w:szCs w:val="28"/>
        </w:rPr>
        <w:t>Prevención y Mejora de la Seguridad Laboral</w:t>
      </w:r>
    </w:p>
    <w:p w14:paraId="031331C4" w14:textId="01CDA0B8" w:rsidR="00C73EBC" w:rsidRDefault="00C73EBC" w:rsidP="00026217">
      <w:pPr>
        <w:spacing w:after="0" w:line="360" w:lineRule="auto"/>
        <w:ind w:firstLine="709"/>
        <w:jc w:val="both"/>
        <w:rPr>
          <w:rFonts w:ascii="Times New Roman" w:hAnsi="Times New Roman" w:cs="Times New Roman"/>
          <w:sz w:val="24"/>
          <w:szCs w:val="24"/>
        </w:rPr>
      </w:pPr>
      <w:r w:rsidRPr="00116B5C">
        <w:rPr>
          <w:rFonts w:ascii="Times New Roman" w:hAnsi="Times New Roman" w:cs="Times New Roman"/>
          <w:sz w:val="24"/>
          <w:szCs w:val="24"/>
        </w:rPr>
        <w:t xml:space="preserve">La implementación de programas de seguridad laboral </w:t>
      </w:r>
      <w:r w:rsidR="00F4707F">
        <w:rPr>
          <w:rFonts w:ascii="Times New Roman" w:hAnsi="Times New Roman" w:cs="Times New Roman"/>
          <w:sz w:val="24"/>
          <w:szCs w:val="24"/>
        </w:rPr>
        <w:t>es fundamental</w:t>
      </w:r>
      <w:r w:rsidRPr="00116B5C">
        <w:rPr>
          <w:rFonts w:ascii="Times New Roman" w:hAnsi="Times New Roman" w:cs="Times New Roman"/>
          <w:sz w:val="24"/>
          <w:szCs w:val="24"/>
        </w:rPr>
        <w:t xml:space="preserve"> </w:t>
      </w:r>
      <w:r w:rsidR="00F4707F">
        <w:rPr>
          <w:rFonts w:ascii="Times New Roman" w:hAnsi="Times New Roman" w:cs="Times New Roman"/>
          <w:sz w:val="24"/>
          <w:szCs w:val="24"/>
        </w:rPr>
        <w:t>par</w:t>
      </w:r>
      <w:r w:rsidRPr="00116B5C">
        <w:rPr>
          <w:rFonts w:ascii="Times New Roman" w:hAnsi="Times New Roman" w:cs="Times New Roman"/>
          <w:sz w:val="24"/>
          <w:szCs w:val="24"/>
        </w:rPr>
        <w:t>a reducir la incidencia de accidentes</w:t>
      </w:r>
      <w:r w:rsidR="00F4707F">
        <w:rPr>
          <w:rFonts w:ascii="Times New Roman" w:hAnsi="Times New Roman" w:cs="Times New Roman"/>
          <w:sz w:val="24"/>
          <w:szCs w:val="24"/>
        </w:rPr>
        <w:t xml:space="preserve"> y garantizar el bienestar de los trabajadores</w:t>
      </w:r>
      <w:r w:rsidRPr="00116B5C">
        <w:rPr>
          <w:rFonts w:ascii="Times New Roman" w:hAnsi="Times New Roman" w:cs="Times New Roman"/>
          <w:sz w:val="24"/>
          <w:szCs w:val="24"/>
        </w:rPr>
        <w:t xml:space="preserve">. </w:t>
      </w:r>
      <w:r w:rsidR="00F4707F">
        <w:rPr>
          <w:rFonts w:ascii="Times New Roman" w:hAnsi="Times New Roman" w:cs="Times New Roman"/>
          <w:sz w:val="24"/>
          <w:szCs w:val="24"/>
        </w:rPr>
        <w:t>Entre las estrategias más efectivas se encuentran</w:t>
      </w:r>
      <w:r w:rsidRPr="00116B5C">
        <w:rPr>
          <w:rFonts w:ascii="Times New Roman" w:hAnsi="Times New Roman" w:cs="Times New Roman"/>
          <w:sz w:val="24"/>
          <w:szCs w:val="24"/>
        </w:rPr>
        <w:t>:</w:t>
      </w:r>
      <w:r w:rsidR="00BA0183">
        <w:rPr>
          <w:rFonts w:ascii="Times New Roman" w:hAnsi="Times New Roman" w:cs="Times New Roman"/>
          <w:sz w:val="24"/>
          <w:szCs w:val="24"/>
        </w:rPr>
        <w:t xml:space="preserve"> </w:t>
      </w:r>
      <w:r w:rsidR="00F4707F">
        <w:rPr>
          <w:rFonts w:ascii="Times New Roman" w:hAnsi="Times New Roman" w:cs="Times New Roman"/>
          <w:sz w:val="24"/>
          <w:szCs w:val="24"/>
        </w:rPr>
        <w:t>la c</w:t>
      </w:r>
      <w:r w:rsidRPr="00BA0183">
        <w:rPr>
          <w:rFonts w:ascii="Times New Roman" w:hAnsi="Times New Roman" w:cs="Times New Roman"/>
          <w:sz w:val="24"/>
          <w:szCs w:val="24"/>
        </w:rPr>
        <w:t>apacitación continua</w:t>
      </w:r>
      <w:r w:rsidR="00BA0183" w:rsidRPr="00BA0183">
        <w:rPr>
          <w:rFonts w:ascii="Times New Roman" w:hAnsi="Times New Roman" w:cs="Times New Roman"/>
          <w:sz w:val="24"/>
          <w:szCs w:val="24"/>
        </w:rPr>
        <w:t xml:space="preserve">, </w:t>
      </w:r>
      <w:r w:rsidR="00F4707F">
        <w:rPr>
          <w:rFonts w:ascii="Times New Roman" w:hAnsi="Times New Roman" w:cs="Times New Roman"/>
          <w:sz w:val="24"/>
          <w:szCs w:val="24"/>
        </w:rPr>
        <w:t>el uso adecuado de e</w:t>
      </w:r>
      <w:r w:rsidRPr="00BA0183">
        <w:rPr>
          <w:rFonts w:ascii="Times New Roman" w:hAnsi="Times New Roman" w:cs="Times New Roman"/>
          <w:sz w:val="24"/>
          <w:szCs w:val="24"/>
        </w:rPr>
        <w:t xml:space="preserve">quipos de protección </w:t>
      </w:r>
      <w:r w:rsidR="00F662EC" w:rsidRPr="00BA0183">
        <w:rPr>
          <w:rFonts w:ascii="Times New Roman" w:hAnsi="Times New Roman" w:cs="Times New Roman"/>
          <w:sz w:val="24"/>
          <w:szCs w:val="24"/>
        </w:rPr>
        <w:t>personal, el</w:t>
      </w:r>
      <w:r w:rsidR="00F4707F">
        <w:rPr>
          <w:rFonts w:ascii="Times New Roman" w:hAnsi="Times New Roman" w:cs="Times New Roman"/>
          <w:sz w:val="24"/>
          <w:szCs w:val="24"/>
        </w:rPr>
        <w:t xml:space="preserve"> </w:t>
      </w:r>
      <w:r w:rsidRPr="00BA0183">
        <w:rPr>
          <w:rFonts w:ascii="Times New Roman" w:hAnsi="Times New Roman" w:cs="Times New Roman"/>
          <w:sz w:val="24"/>
          <w:szCs w:val="24"/>
        </w:rPr>
        <w:t xml:space="preserve">diseño </w:t>
      </w:r>
      <w:r w:rsidR="00F4707F">
        <w:rPr>
          <w:rFonts w:ascii="Times New Roman" w:hAnsi="Times New Roman" w:cs="Times New Roman"/>
          <w:sz w:val="24"/>
          <w:szCs w:val="24"/>
        </w:rPr>
        <w:t xml:space="preserve">ergonómico y seguro </w:t>
      </w:r>
      <w:r w:rsidRPr="00BA0183">
        <w:rPr>
          <w:rFonts w:ascii="Times New Roman" w:hAnsi="Times New Roman" w:cs="Times New Roman"/>
          <w:sz w:val="24"/>
          <w:szCs w:val="24"/>
        </w:rPr>
        <w:t>de</w:t>
      </w:r>
      <w:r w:rsidR="00F4707F">
        <w:rPr>
          <w:rFonts w:ascii="Times New Roman" w:hAnsi="Times New Roman" w:cs="Times New Roman"/>
          <w:sz w:val="24"/>
          <w:szCs w:val="24"/>
        </w:rPr>
        <w:t xml:space="preserve"> </w:t>
      </w:r>
      <w:r w:rsidRPr="00BA0183">
        <w:rPr>
          <w:rFonts w:ascii="Times New Roman" w:hAnsi="Times New Roman" w:cs="Times New Roman"/>
          <w:sz w:val="24"/>
          <w:szCs w:val="24"/>
        </w:rPr>
        <w:t>l</w:t>
      </w:r>
      <w:r w:rsidR="00F4707F">
        <w:rPr>
          <w:rFonts w:ascii="Times New Roman" w:hAnsi="Times New Roman" w:cs="Times New Roman"/>
          <w:sz w:val="24"/>
          <w:szCs w:val="24"/>
        </w:rPr>
        <w:t>os</w:t>
      </w:r>
      <w:r w:rsidRPr="00BA0183">
        <w:rPr>
          <w:rFonts w:ascii="Times New Roman" w:hAnsi="Times New Roman" w:cs="Times New Roman"/>
          <w:sz w:val="24"/>
          <w:szCs w:val="24"/>
        </w:rPr>
        <w:t xml:space="preserve"> lugar</w:t>
      </w:r>
      <w:r w:rsidR="00F4707F">
        <w:rPr>
          <w:rFonts w:ascii="Times New Roman" w:hAnsi="Times New Roman" w:cs="Times New Roman"/>
          <w:sz w:val="24"/>
          <w:szCs w:val="24"/>
        </w:rPr>
        <w:t>es</w:t>
      </w:r>
      <w:r w:rsidRPr="00BA0183">
        <w:rPr>
          <w:rFonts w:ascii="Times New Roman" w:hAnsi="Times New Roman" w:cs="Times New Roman"/>
          <w:sz w:val="24"/>
          <w:szCs w:val="24"/>
        </w:rPr>
        <w:t xml:space="preserve"> de trabajo</w:t>
      </w:r>
      <w:r w:rsidR="00F4707F">
        <w:rPr>
          <w:rFonts w:ascii="Times New Roman" w:hAnsi="Times New Roman" w:cs="Times New Roman"/>
          <w:sz w:val="24"/>
          <w:szCs w:val="24"/>
        </w:rPr>
        <w:t>,</w:t>
      </w:r>
      <w:r w:rsidR="00BA0183" w:rsidRPr="00BA0183">
        <w:rPr>
          <w:rFonts w:ascii="Times New Roman" w:hAnsi="Times New Roman" w:cs="Times New Roman"/>
          <w:sz w:val="24"/>
          <w:szCs w:val="24"/>
        </w:rPr>
        <w:t xml:space="preserve"> y </w:t>
      </w:r>
      <w:r w:rsidR="00F4707F">
        <w:rPr>
          <w:rFonts w:ascii="Times New Roman" w:hAnsi="Times New Roman" w:cs="Times New Roman"/>
          <w:sz w:val="24"/>
          <w:szCs w:val="24"/>
        </w:rPr>
        <w:t>la realización de i</w:t>
      </w:r>
      <w:r w:rsidRPr="00BA0183">
        <w:rPr>
          <w:rFonts w:ascii="Times New Roman" w:hAnsi="Times New Roman" w:cs="Times New Roman"/>
          <w:sz w:val="24"/>
          <w:szCs w:val="24"/>
        </w:rPr>
        <w:t>nspecciones regulares</w:t>
      </w:r>
      <w:r w:rsidR="00F4707F">
        <w:rPr>
          <w:rFonts w:ascii="Times New Roman" w:hAnsi="Times New Roman" w:cs="Times New Roman"/>
          <w:sz w:val="24"/>
          <w:szCs w:val="24"/>
        </w:rPr>
        <w:t xml:space="preserve"> para identificar y mitigar riesgos potenciales</w:t>
      </w:r>
      <w:r w:rsidR="00BA0183" w:rsidRPr="00BA0183">
        <w:rPr>
          <w:rFonts w:ascii="Times New Roman" w:hAnsi="Times New Roman" w:cs="Times New Roman"/>
          <w:sz w:val="24"/>
          <w:szCs w:val="24"/>
        </w:rPr>
        <w:t>.</w:t>
      </w:r>
      <w:r w:rsidR="00F4707F">
        <w:rPr>
          <w:rFonts w:ascii="Times New Roman" w:hAnsi="Times New Roman" w:cs="Times New Roman"/>
          <w:sz w:val="24"/>
          <w:szCs w:val="24"/>
        </w:rPr>
        <w:t xml:space="preserve"> Estas medidas, cuando se aplican de manera integral, no solo contribuyen a la protección de los empleados, sino que también favorecen la productividad y la eficiencia organizacional.</w:t>
      </w:r>
    </w:p>
    <w:p w14:paraId="747B4A56" w14:textId="77777777" w:rsidR="00026217" w:rsidRDefault="00026217" w:rsidP="00026217">
      <w:pPr>
        <w:spacing w:after="0" w:line="360" w:lineRule="auto"/>
        <w:ind w:firstLine="709"/>
        <w:jc w:val="both"/>
        <w:rPr>
          <w:rFonts w:ascii="Times New Roman" w:hAnsi="Times New Roman" w:cs="Times New Roman"/>
          <w:sz w:val="24"/>
          <w:szCs w:val="24"/>
        </w:rPr>
      </w:pPr>
    </w:p>
    <w:p w14:paraId="08D7BD05" w14:textId="77777777" w:rsidR="00856A9E" w:rsidRDefault="00856A9E" w:rsidP="00026217">
      <w:pPr>
        <w:spacing w:after="0" w:line="360" w:lineRule="auto"/>
        <w:ind w:firstLine="709"/>
        <w:jc w:val="both"/>
        <w:rPr>
          <w:rFonts w:ascii="Times New Roman" w:hAnsi="Times New Roman" w:cs="Times New Roman"/>
          <w:sz w:val="24"/>
          <w:szCs w:val="24"/>
        </w:rPr>
      </w:pPr>
    </w:p>
    <w:p w14:paraId="26BD34A8" w14:textId="77777777" w:rsidR="00856A9E" w:rsidRPr="00BA0183" w:rsidRDefault="00856A9E" w:rsidP="00026217">
      <w:pPr>
        <w:spacing w:after="0" w:line="360" w:lineRule="auto"/>
        <w:ind w:firstLine="709"/>
        <w:jc w:val="both"/>
        <w:rPr>
          <w:rFonts w:ascii="Times New Roman" w:hAnsi="Times New Roman" w:cs="Times New Roman"/>
          <w:sz w:val="24"/>
          <w:szCs w:val="24"/>
        </w:rPr>
      </w:pPr>
    </w:p>
    <w:p w14:paraId="1268DC16" w14:textId="38DFB39D" w:rsidR="00C73EBC" w:rsidRPr="00E6549D" w:rsidRDefault="00C73EBC" w:rsidP="00026217">
      <w:pPr>
        <w:spacing w:after="0" w:line="360" w:lineRule="auto"/>
        <w:jc w:val="center"/>
        <w:rPr>
          <w:rFonts w:ascii="Times New Roman" w:hAnsi="Times New Roman" w:cs="Times New Roman"/>
          <w:b/>
          <w:bCs/>
          <w:sz w:val="28"/>
          <w:szCs w:val="28"/>
        </w:rPr>
      </w:pPr>
      <w:r w:rsidRPr="00E6549D">
        <w:rPr>
          <w:rFonts w:ascii="Times New Roman" w:hAnsi="Times New Roman" w:cs="Times New Roman"/>
          <w:b/>
          <w:bCs/>
          <w:sz w:val="28"/>
          <w:szCs w:val="28"/>
        </w:rPr>
        <w:lastRenderedPageBreak/>
        <w:t>Marco legal y normativo sobre prevención de accidentes laborales</w:t>
      </w:r>
    </w:p>
    <w:p w14:paraId="5BCFEE17" w14:textId="59F35324" w:rsidR="00C73EBC" w:rsidRDefault="00C73EBC" w:rsidP="00026217">
      <w:pPr>
        <w:spacing w:after="0" w:line="360" w:lineRule="auto"/>
        <w:ind w:firstLine="709"/>
        <w:jc w:val="both"/>
        <w:rPr>
          <w:rFonts w:ascii="Times New Roman" w:hAnsi="Times New Roman" w:cs="Times New Roman"/>
          <w:sz w:val="24"/>
          <w:szCs w:val="24"/>
        </w:rPr>
      </w:pPr>
      <w:r w:rsidRPr="00BD4A34">
        <w:rPr>
          <w:rFonts w:ascii="Times New Roman" w:hAnsi="Times New Roman" w:cs="Times New Roman"/>
          <w:sz w:val="24"/>
          <w:szCs w:val="24"/>
        </w:rPr>
        <w:t xml:space="preserve">En México, el marco legal y normativo </w:t>
      </w:r>
      <w:r w:rsidR="00F4707F">
        <w:rPr>
          <w:rFonts w:ascii="Times New Roman" w:hAnsi="Times New Roman" w:cs="Times New Roman"/>
          <w:sz w:val="24"/>
          <w:szCs w:val="24"/>
        </w:rPr>
        <w:t>para</w:t>
      </w:r>
      <w:r w:rsidR="00F4707F" w:rsidRPr="00BD4A34">
        <w:rPr>
          <w:rFonts w:ascii="Times New Roman" w:hAnsi="Times New Roman" w:cs="Times New Roman"/>
          <w:sz w:val="24"/>
          <w:szCs w:val="24"/>
        </w:rPr>
        <w:t xml:space="preserve"> </w:t>
      </w:r>
      <w:r w:rsidRPr="00BD4A34">
        <w:rPr>
          <w:rFonts w:ascii="Times New Roman" w:hAnsi="Times New Roman" w:cs="Times New Roman"/>
          <w:sz w:val="24"/>
          <w:szCs w:val="24"/>
        </w:rPr>
        <w:t>la prevención de accidentes laborales se encuentra sustentado en diversas leyes, reglamentos y normas oficiales que tienen como objetivo garantizar la seguridad y salud en los lugares de trabajo.</w:t>
      </w:r>
    </w:p>
    <w:p w14:paraId="19451521" w14:textId="77777777" w:rsidR="00026217" w:rsidRPr="00BD4A34" w:rsidRDefault="00026217" w:rsidP="00026217">
      <w:pPr>
        <w:spacing w:after="0" w:line="360" w:lineRule="auto"/>
        <w:ind w:firstLine="709"/>
        <w:jc w:val="both"/>
        <w:rPr>
          <w:rFonts w:ascii="Times New Roman" w:hAnsi="Times New Roman" w:cs="Times New Roman"/>
          <w:sz w:val="24"/>
          <w:szCs w:val="24"/>
        </w:rPr>
      </w:pPr>
    </w:p>
    <w:p w14:paraId="52EDDEBE" w14:textId="0A4863EA" w:rsidR="00C73EBC" w:rsidRPr="00E6549D" w:rsidRDefault="00C73EBC" w:rsidP="00026217">
      <w:pPr>
        <w:spacing w:after="0" w:line="360" w:lineRule="auto"/>
        <w:jc w:val="center"/>
        <w:rPr>
          <w:rFonts w:ascii="Times New Roman" w:hAnsi="Times New Roman" w:cs="Times New Roman"/>
          <w:b/>
          <w:bCs/>
          <w:sz w:val="28"/>
          <w:szCs w:val="28"/>
        </w:rPr>
      </w:pPr>
      <w:r w:rsidRPr="00E6549D">
        <w:rPr>
          <w:rFonts w:ascii="Times New Roman" w:hAnsi="Times New Roman" w:cs="Times New Roman"/>
          <w:b/>
          <w:bCs/>
          <w:sz w:val="28"/>
          <w:szCs w:val="28"/>
        </w:rPr>
        <w:t xml:space="preserve">Ley Federal del Trabajo </w:t>
      </w:r>
      <w:r w:rsidR="00AA7260" w:rsidRPr="00E6549D">
        <w:rPr>
          <w:rFonts w:ascii="Times New Roman" w:hAnsi="Times New Roman" w:cs="Times New Roman"/>
          <w:b/>
          <w:bCs/>
          <w:sz w:val="28"/>
          <w:szCs w:val="28"/>
        </w:rPr>
        <w:t>[LFT]</w:t>
      </w:r>
    </w:p>
    <w:p w14:paraId="0A86F891" w14:textId="3CFEDE5E" w:rsidR="00C73EBC" w:rsidRPr="00E12C8F" w:rsidRDefault="00C73EBC" w:rsidP="00026217">
      <w:pPr>
        <w:spacing w:after="0" w:line="360" w:lineRule="auto"/>
        <w:ind w:firstLine="709"/>
        <w:jc w:val="both"/>
        <w:rPr>
          <w:rFonts w:ascii="Times New Roman" w:hAnsi="Times New Roman" w:cs="Times New Roman"/>
          <w:sz w:val="24"/>
          <w:szCs w:val="24"/>
        </w:rPr>
      </w:pPr>
      <w:r w:rsidRPr="003B207F">
        <w:rPr>
          <w:rFonts w:ascii="Times New Roman" w:hAnsi="Times New Roman" w:cs="Times New Roman"/>
          <w:sz w:val="24"/>
          <w:szCs w:val="24"/>
        </w:rPr>
        <w:t>La</w:t>
      </w:r>
      <w:r w:rsidRPr="00E12C8F">
        <w:t xml:space="preserve"> </w:t>
      </w:r>
      <w:r w:rsidRPr="00E12C8F">
        <w:rPr>
          <w:rFonts w:ascii="Times New Roman" w:hAnsi="Times New Roman" w:cs="Times New Roman"/>
          <w:sz w:val="24"/>
          <w:szCs w:val="24"/>
        </w:rPr>
        <w:t>Ley Federal del Trabajo</w:t>
      </w:r>
      <w:r w:rsidR="00F662EC" w:rsidRPr="00F662EC">
        <w:rPr>
          <w:rFonts w:ascii="Times New Roman" w:hAnsi="Times New Roman" w:cs="Times New Roman"/>
          <w:sz w:val="20"/>
          <w:szCs w:val="20"/>
        </w:rPr>
        <w:t xml:space="preserve"> </w:t>
      </w:r>
      <w:r w:rsidR="00F662EC" w:rsidRPr="00F662EC">
        <w:rPr>
          <w:rFonts w:ascii="Times New Roman" w:hAnsi="Times New Roman" w:cs="Times New Roman"/>
          <w:sz w:val="24"/>
          <w:szCs w:val="24"/>
        </w:rPr>
        <w:t>[LFT</w:t>
      </w:r>
      <w:r w:rsidR="00AA7260" w:rsidRPr="00F662EC">
        <w:rPr>
          <w:rFonts w:ascii="Times New Roman" w:hAnsi="Times New Roman" w:cs="Times New Roman"/>
          <w:sz w:val="24"/>
          <w:szCs w:val="24"/>
        </w:rPr>
        <w:t>]</w:t>
      </w:r>
      <w:r w:rsidR="00AA7260" w:rsidRPr="00F662EC">
        <w:rPr>
          <w:rFonts w:ascii="Times New Roman" w:hAnsi="Times New Roman" w:cs="Times New Roman"/>
          <w:sz w:val="20"/>
          <w:szCs w:val="20"/>
        </w:rPr>
        <w:t xml:space="preserve"> </w:t>
      </w:r>
      <w:r w:rsidR="00AA7260" w:rsidRPr="00E12C8F">
        <w:rPr>
          <w:rFonts w:ascii="Times New Roman" w:hAnsi="Times New Roman" w:cs="Times New Roman"/>
          <w:sz w:val="24"/>
          <w:szCs w:val="24"/>
        </w:rPr>
        <w:t>es</w:t>
      </w:r>
      <w:r w:rsidRPr="00E12C8F">
        <w:rPr>
          <w:rFonts w:ascii="Times New Roman" w:hAnsi="Times New Roman" w:cs="Times New Roman"/>
          <w:sz w:val="24"/>
          <w:szCs w:val="24"/>
        </w:rPr>
        <w:t xml:space="preserve"> el marco normativo fundamental que regula las relaciones laborales en México, siendo crucial para la protección de los derechos de los trabajadores y la definición de las obligaciones de los patrones. Esta ley fue promulgada el </w:t>
      </w:r>
      <w:r w:rsidR="008D5CB8">
        <w:rPr>
          <w:rFonts w:ascii="Times New Roman" w:hAnsi="Times New Roman" w:cs="Times New Roman"/>
          <w:sz w:val="24"/>
          <w:szCs w:val="24"/>
        </w:rPr>
        <w:t>primero</w:t>
      </w:r>
      <w:r w:rsidRPr="00E12C8F">
        <w:rPr>
          <w:rFonts w:ascii="Times New Roman" w:hAnsi="Times New Roman" w:cs="Times New Roman"/>
          <w:sz w:val="24"/>
          <w:szCs w:val="24"/>
        </w:rPr>
        <w:t xml:space="preserve"> de mayo de 1970 y ha sido objeto de diversas reformas a lo largo de los años, adaptándose a las condiciones cambiantes del mercado laboral y buscando un equilibrio justo entre los intereses de empleados y empleadores (González,</w:t>
      </w:r>
      <w:r w:rsidR="002D1009">
        <w:rPr>
          <w:rFonts w:ascii="Times New Roman" w:hAnsi="Times New Roman" w:cs="Times New Roman"/>
          <w:sz w:val="24"/>
          <w:szCs w:val="24"/>
        </w:rPr>
        <w:t xml:space="preserve"> A</w:t>
      </w:r>
      <w:r w:rsidR="003F0998">
        <w:rPr>
          <w:rFonts w:ascii="Times New Roman" w:hAnsi="Times New Roman" w:cs="Times New Roman"/>
          <w:sz w:val="24"/>
          <w:szCs w:val="24"/>
        </w:rPr>
        <w:t>.</w:t>
      </w:r>
      <w:r w:rsidRPr="00E12C8F">
        <w:rPr>
          <w:rFonts w:ascii="Times New Roman" w:hAnsi="Times New Roman" w:cs="Times New Roman"/>
          <w:sz w:val="24"/>
          <w:szCs w:val="24"/>
        </w:rPr>
        <w:t xml:space="preserve"> 2020)</w:t>
      </w:r>
      <w:r w:rsidR="002D1009">
        <w:rPr>
          <w:rFonts w:ascii="Times New Roman" w:hAnsi="Times New Roman" w:cs="Times New Roman"/>
          <w:sz w:val="24"/>
          <w:szCs w:val="24"/>
        </w:rPr>
        <w:t>.</w:t>
      </w:r>
    </w:p>
    <w:p w14:paraId="76FA8879" w14:textId="05A3499B" w:rsidR="00C73EBC" w:rsidRPr="00E12C8F" w:rsidRDefault="00C73EBC" w:rsidP="00026217">
      <w:pPr>
        <w:spacing w:after="0" w:line="360" w:lineRule="auto"/>
        <w:ind w:firstLine="709"/>
        <w:jc w:val="both"/>
        <w:rPr>
          <w:rFonts w:ascii="Times New Roman" w:hAnsi="Times New Roman" w:cs="Times New Roman"/>
          <w:sz w:val="24"/>
          <w:szCs w:val="24"/>
        </w:rPr>
      </w:pPr>
      <w:r w:rsidRPr="00E12C8F">
        <w:rPr>
          <w:rFonts w:ascii="Times New Roman" w:hAnsi="Times New Roman" w:cs="Times New Roman"/>
          <w:sz w:val="24"/>
          <w:szCs w:val="24"/>
        </w:rPr>
        <w:t xml:space="preserve">Dentro de la LFT, el artículo 475 es particularmente relevante, ya que impone a los patrones la obligación de adoptar todas las medidas necesarias para prevenir riesgos de accidentes y enfermedades laborales. Este artículo refleja la importancia de promover un ambiente de trabajo seguro, considerando que los trabajadores tienen derecho a trabajar en condiciones adecuadas que aseguren su salud y bienestar. La prevención de riesgos laborales no solo protege al trabajador, sino que también contribuye a una mayor productividad y eficiencia en las empresas, pues un entorno seguro reduce el ausentismo y mejora la moral de los empleados (López </w:t>
      </w:r>
      <w:r w:rsidR="008D5CB8">
        <w:rPr>
          <w:rFonts w:ascii="Times New Roman" w:hAnsi="Times New Roman" w:cs="Times New Roman"/>
          <w:sz w:val="24"/>
          <w:szCs w:val="24"/>
        </w:rPr>
        <w:t>y</w:t>
      </w:r>
      <w:r w:rsidRPr="00E12C8F">
        <w:rPr>
          <w:rFonts w:ascii="Times New Roman" w:hAnsi="Times New Roman" w:cs="Times New Roman"/>
          <w:sz w:val="24"/>
          <w:szCs w:val="24"/>
        </w:rPr>
        <w:t xml:space="preserve"> Martínez, 2019).</w:t>
      </w:r>
    </w:p>
    <w:p w14:paraId="4FD04EFC" w14:textId="77777777" w:rsidR="00BA0183" w:rsidRDefault="00C73EBC" w:rsidP="00026217">
      <w:pPr>
        <w:spacing w:after="0" w:line="360" w:lineRule="auto"/>
        <w:ind w:firstLine="709"/>
        <w:jc w:val="both"/>
        <w:rPr>
          <w:rFonts w:ascii="Times New Roman" w:hAnsi="Times New Roman" w:cs="Times New Roman"/>
          <w:sz w:val="24"/>
          <w:szCs w:val="24"/>
        </w:rPr>
      </w:pPr>
      <w:r w:rsidRPr="00E12C8F">
        <w:rPr>
          <w:rFonts w:ascii="Times New Roman" w:hAnsi="Times New Roman" w:cs="Times New Roman"/>
          <w:sz w:val="24"/>
          <w:szCs w:val="24"/>
        </w:rPr>
        <w:t>Por otro lado, el artículo 486 establece que los empleadores deben proporcionar capacitación a sus empleados en materia de seguridad y salud en el trabajo. Este punto es crucial en un contexto donde muchos accidentes laborales pueden evitarse mediante la educación y la formación adecuada. La capacitación en seguridad laboral permite a los trabajadores identificar potenciales riesgos y actuar de manera proactiva para minimizar o eliminar esos peligros, lo que no solo beneficia a los empleados, sino que también protege los intereses de la empresa en términos de eficiencia y responsabilidad social (Mendoza, 2018).</w:t>
      </w:r>
    </w:p>
    <w:p w14:paraId="4AF603DE" w14:textId="78DD4512" w:rsidR="00C73EBC" w:rsidRDefault="00C73EBC" w:rsidP="00026217">
      <w:pPr>
        <w:spacing w:after="0" w:line="360" w:lineRule="auto"/>
        <w:ind w:firstLine="709"/>
        <w:jc w:val="both"/>
        <w:rPr>
          <w:rFonts w:ascii="Times New Roman" w:hAnsi="Times New Roman" w:cs="Times New Roman"/>
          <w:sz w:val="24"/>
          <w:szCs w:val="24"/>
        </w:rPr>
      </w:pPr>
      <w:r w:rsidRPr="00E12C8F">
        <w:rPr>
          <w:rFonts w:ascii="Times New Roman" w:hAnsi="Times New Roman" w:cs="Times New Roman"/>
          <w:sz w:val="24"/>
          <w:szCs w:val="24"/>
        </w:rPr>
        <w:t xml:space="preserve">La importancia de estas disposiciones se ha visto reforzada por diversas normativas y programas impulsados por el gobierno y organismos internacionales, que subrayan la necesidad de crear una cultura de prevención en los lugares de trabajo. Por ejemplo, la Organización Internacional del Trabajo </w:t>
      </w:r>
      <w:r w:rsidR="008D5CB8" w:rsidRPr="008D5CB8">
        <w:rPr>
          <w:rFonts w:ascii="Times New Roman" w:hAnsi="Times New Roman" w:cs="Times New Roman"/>
          <w:sz w:val="24"/>
          <w:szCs w:val="24"/>
        </w:rPr>
        <w:t>[OIT</w:t>
      </w:r>
      <w:r w:rsidR="009276C8" w:rsidRPr="008D5CB8">
        <w:rPr>
          <w:rFonts w:ascii="Times New Roman" w:hAnsi="Times New Roman" w:cs="Times New Roman"/>
          <w:sz w:val="24"/>
          <w:szCs w:val="24"/>
        </w:rPr>
        <w:t>]</w:t>
      </w:r>
      <w:r w:rsidR="009276C8" w:rsidRPr="00F662EC">
        <w:rPr>
          <w:rFonts w:ascii="Times New Roman" w:hAnsi="Times New Roman" w:cs="Times New Roman"/>
          <w:sz w:val="20"/>
          <w:szCs w:val="20"/>
        </w:rPr>
        <w:t xml:space="preserve"> </w:t>
      </w:r>
      <w:r w:rsidR="009276C8" w:rsidRPr="00E12C8F">
        <w:rPr>
          <w:rFonts w:ascii="Times New Roman" w:hAnsi="Times New Roman" w:cs="Times New Roman"/>
          <w:sz w:val="24"/>
          <w:szCs w:val="24"/>
        </w:rPr>
        <w:t>ha</w:t>
      </w:r>
      <w:r w:rsidRPr="00E12C8F">
        <w:rPr>
          <w:rFonts w:ascii="Times New Roman" w:hAnsi="Times New Roman" w:cs="Times New Roman"/>
          <w:sz w:val="24"/>
          <w:szCs w:val="24"/>
        </w:rPr>
        <w:t xml:space="preserve"> promovido iniciativas que fomentan el desarrollo de ambientes laborales seguros y saludables en todo el mundo, resaltando que la </w:t>
      </w:r>
      <w:r w:rsidRPr="00E12C8F">
        <w:rPr>
          <w:rFonts w:ascii="Times New Roman" w:hAnsi="Times New Roman" w:cs="Times New Roman"/>
          <w:sz w:val="24"/>
          <w:szCs w:val="24"/>
        </w:rPr>
        <w:lastRenderedPageBreak/>
        <w:t>seguridad en el trabajo es un derecho humano fundamental</w:t>
      </w:r>
      <w:r w:rsidR="0035305E">
        <w:rPr>
          <w:rFonts w:ascii="Times New Roman" w:hAnsi="Times New Roman" w:cs="Times New Roman"/>
          <w:sz w:val="24"/>
          <w:szCs w:val="24"/>
        </w:rPr>
        <w:t xml:space="preserve"> (Organización Internacional del Trabajo</w:t>
      </w:r>
      <w:r w:rsidRPr="00E12C8F">
        <w:rPr>
          <w:rFonts w:ascii="Times New Roman" w:hAnsi="Times New Roman" w:cs="Times New Roman"/>
          <w:sz w:val="24"/>
          <w:szCs w:val="24"/>
        </w:rPr>
        <w:t xml:space="preserve"> </w:t>
      </w:r>
      <w:r w:rsidR="008D5CB8" w:rsidRPr="008D5CB8">
        <w:rPr>
          <w:rFonts w:ascii="Times New Roman" w:hAnsi="Times New Roman" w:cs="Times New Roman"/>
          <w:sz w:val="24"/>
          <w:szCs w:val="24"/>
        </w:rPr>
        <w:t>[OIT]</w:t>
      </w:r>
      <w:r w:rsidR="0035305E">
        <w:rPr>
          <w:rFonts w:ascii="Times New Roman" w:hAnsi="Times New Roman" w:cs="Times New Roman"/>
          <w:sz w:val="24"/>
          <w:szCs w:val="24"/>
        </w:rPr>
        <w:t>,</w:t>
      </w:r>
      <w:r w:rsidR="008D5CB8" w:rsidRPr="008D5CB8">
        <w:rPr>
          <w:rFonts w:ascii="Times New Roman" w:hAnsi="Times New Roman" w:cs="Times New Roman"/>
          <w:sz w:val="24"/>
          <w:szCs w:val="24"/>
        </w:rPr>
        <w:t xml:space="preserve"> 2021)</w:t>
      </w:r>
      <w:r w:rsidR="008D5CB8">
        <w:rPr>
          <w:rFonts w:ascii="Times New Roman" w:hAnsi="Times New Roman" w:cs="Times New Roman"/>
          <w:sz w:val="20"/>
          <w:szCs w:val="20"/>
        </w:rPr>
        <w:t>.</w:t>
      </w:r>
      <w:r w:rsidR="008D5CB8" w:rsidRPr="00E12C8F">
        <w:rPr>
          <w:rFonts w:ascii="Times New Roman" w:hAnsi="Times New Roman" w:cs="Times New Roman"/>
          <w:sz w:val="24"/>
          <w:szCs w:val="24"/>
        </w:rPr>
        <w:t xml:space="preserve"> </w:t>
      </w:r>
    </w:p>
    <w:p w14:paraId="59760B77" w14:textId="77777777" w:rsidR="00026217" w:rsidRPr="00BD4A34" w:rsidRDefault="00026217" w:rsidP="00026217">
      <w:pPr>
        <w:spacing w:after="0" w:line="360" w:lineRule="auto"/>
        <w:ind w:firstLine="709"/>
        <w:jc w:val="both"/>
        <w:rPr>
          <w:rFonts w:ascii="Times New Roman" w:hAnsi="Times New Roman" w:cs="Times New Roman"/>
          <w:sz w:val="24"/>
          <w:szCs w:val="24"/>
        </w:rPr>
      </w:pPr>
    </w:p>
    <w:p w14:paraId="5AFF3569" w14:textId="1E18AA40" w:rsidR="00C73EBC" w:rsidRPr="00E6549D" w:rsidRDefault="00C73EBC" w:rsidP="00026217">
      <w:pPr>
        <w:spacing w:after="0" w:line="360" w:lineRule="auto"/>
        <w:jc w:val="center"/>
        <w:rPr>
          <w:rFonts w:ascii="Times New Roman" w:hAnsi="Times New Roman" w:cs="Times New Roman"/>
          <w:b/>
          <w:bCs/>
          <w:sz w:val="28"/>
          <w:szCs w:val="28"/>
        </w:rPr>
      </w:pPr>
      <w:r w:rsidRPr="00E6549D">
        <w:rPr>
          <w:rFonts w:ascii="Times New Roman" w:hAnsi="Times New Roman" w:cs="Times New Roman"/>
          <w:b/>
          <w:bCs/>
          <w:sz w:val="28"/>
          <w:szCs w:val="28"/>
        </w:rPr>
        <w:t xml:space="preserve">Normas Oficiales Mexicanas </w:t>
      </w:r>
      <w:r w:rsidR="008D5CB8" w:rsidRPr="00E6549D">
        <w:rPr>
          <w:rFonts w:ascii="Times New Roman" w:hAnsi="Times New Roman" w:cs="Times New Roman"/>
          <w:b/>
          <w:bCs/>
          <w:sz w:val="28"/>
          <w:szCs w:val="28"/>
        </w:rPr>
        <w:t>[NOM]</w:t>
      </w:r>
    </w:p>
    <w:p w14:paraId="624A20E6" w14:textId="762B4628" w:rsidR="003C3BAB" w:rsidRDefault="00C73EBC" w:rsidP="00026217">
      <w:pPr>
        <w:spacing w:after="0" w:line="360" w:lineRule="auto"/>
        <w:ind w:firstLine="709"/>
        <w:jc w:val="both"/>
        <w:rPr>
          <w:rFonts w:ascii="Times New Roman" w:hAnsi="Times New Roman" w:cs="Times New Roman"/>
          <w:sz w:val="24"/>
          <w:szCs w:val="24"/>
        </w:rPr>
      </w:pPr>
      <w:r w:rsidRPr="00BD4A34">
        <w:rPr>
          <w:rFonts w:ascii="Times New Roman" w:hAnsi="Times New Roman" w:cs="Times New Roman"/>
          <w:sz w:val="24"/>
          <w:szCs w:val="24"/>
        </w:rPr>
        <w:t xml:space="preserve">Las Normas Oficiales Mexicanas son regulaciones emitidas por el gobierno mexicano que establecen requisitos y niveles mínimos para la seguridad en el trabajo. Algunas de las más importantes </w:t>
      </w:r>
      <w:r w:rsidR="00415A16">
        <w:rPr>
          <w:rFonts w:ascii="Times New Roman" w:hAnsi="Times New Roman" w:cs="Times New Roman"/>
          <w:sz w:val="24"/>
          <w:szCs w:val="24"/>
        </w:rPr>
        <w:t xml:space="preserve">se observan </w:t>
      </w:r>
      <w:r w:rsidR="00BA0183">
        <w:rPr>
          <w:rFonts w:ascii="Times New Roman" w:hAnsi="Times New Roman" w:cs="Times New Roman"/>
          <w:sz w:val="24"/>
          <w:szCs w:val="24"/>
        </w:rPr>
        <w:t xml:space="preserve">en la </w:t>
      </w:r>
      <w:r w:rsidR="008937DD">
        <w:rPr>
          <w:rFonts w:ascii="Times New Roman" w:hAnsi="Times New Roman" w:cs="Times New Roman"/>
          <w:sz w:val="24"/>
          <w:szCs w:val="24"/>
        </w:rPr>
        <w:t>T</w:t>
      </w:r>
      <w:r w:rsidR="00BA0183">
        <w:rPr>
          <w:rFonts w:ascii="Times New Roman" w:hAnsi="Times New Roman" w:cs="Times New Roman"/>
          <w:sz w:val="24"/>
          <w:szCs w:val="24"/>
        </w:rPr>
        <w:t>abla 2.</w:t>
      </w:r>
    </w:p>
    <w:p w14:paraId="69663759" w14:textId="77777777" w:rsidR="00026217" w:rsidRDefault="00026217" w:rsidP="00026217">
      <w:pPr>
        <w:spacing w:after="0" w:line="360" w:lineRule="auto"/>
        <w:ind w:firstLine="709"/>
        <w:jc w:val="both"/>
        <w:rPr>
          <w:rFonts w:ascii="Times New Roman" w:hAnsi="Times New Roman" w:cs="Times New Roman"/>
          <w:sz w:val="24"/>
          <w:szCs w:val="24"/>
        </w:rPr>
      </w:pPr>
    </w:p>
    <w:p w14:paraId="5B95E893" w14:textId="20A2AC46" w:rsidR="008937DD" w:rsidRDefault="008937DD" w:rsidP="00026217">
      <w:pPr>
        <w:spacing w:after="0" w:line="360" w:lineRule="auto"/>
        <w:jc w:val="center"/>
        <w:rPr>
          <w:rFonts w:ascii="Times New Roman" w:hAnsi="Times New Roman" w:cs="Times New Roman"/>
          <w:sz w:val="24"/>
          <w:szCs w:val="24"/>
        </w:rPr>
      </w:pPr>
      <w:r w:rsidRPr="00026217">
        <w:rPr>
          <w:rFonts w:ascii="Times New Roman" w:hAnsi="Times New Roman" w:cs="Times New Roman"/>
          <w:b/>
          <w:bCs/>
          <w:sz w:val="24"/>
          <w:szCs w:val="24"/>
        </w:rPr>
        <w:t>Tabla 2.</w:t>
      </w:r>
      <w:r>
        <w:rPr>
          <w:rFonts w:ascii="Times New Roman" w:hAnsi="Times New Roman" w:cs="Times New Roman"/>
          <w:sz w:val="24"/>
          <w:szCs w:val="24"/>
        </w:rPr>
        <w:t xml:space="preserve"> Principales Normas Oficiales Mexicanas</w:t>
      </w:r>
      <w:r w:rsidR="00014A38">
        <w:rPr>
          <w:rFonts w:ascii="Times New Roman" w:hAnsi="Times New Roman" w:cs="Times New Roman"/>
          <w:sz w:val="24"/>
          <w:szCs w:val="24"/>
        </w:rPr>
        <w:t>.</w:t>
      </w:r>
    </w:p>
    <w:tbl>
      <w:tblPr>
        <w:tblStyle w:val="Tablaconcuadrcula"/>
        <w:tblW w:w="0" w:type="auto"/>
        <w:tblInd w:w="-5" w:type="dxa"/>
        <w:tblLook w:val="04A0" w:firstRow="1" w:lastRow="0" w:firstColumn="1" w:lastColumn="0" w:noHBand="0" w:noVBand="1"/>
      </w:tblPr>
      <w:tblGrid>
        <w:gridCol w:w="3686"/>
        <w:gridCol w:w="5148"/>
      </w:tblGrid>
      <w:tr w:rsidR="00C73EBC" w:rsidRPr="00026217" w14:paraId="38B36D61" w14:textId="77777777" w:rsidTr="00026217">
        <w:tc>
          <w:tcPr>
            <w:tcW w:w="3686" w:type="dxa"/>
          </w:tcPr>
          <w:p w14:paraId="1DAF6B21" w14:textId="77777777" w:rsidR="00C73EBC" w:rsidRPr="00026217" w:rsidRDefault="00C73EBC" w:rsidP="00BA0183">
            <w:pPr>
              <w:spacing w:line="360" w:lineRule="auto"/>
              <w:jc w:val="center"/>
              <w:rPr>
                <w:rFonts w:ascii="Times New Roman" w:hAnsi="Times New Roman" w:cs="Times New Roman"/>
                <w:sz w:val="24"/>
                <w:szCs w:val="24"/>
              </w:rPr>
            </w:pPr>
            <w:r w:rsidRPr="00026217">
              <w:rPr>
                <w:rFonts w:ascii="Times New Roman" w:hAnsi="Times New Roman" w:cs="Times New Roman"/>
                <w:sz w:val="24"/>
                <w:szCs w:val="24"/>
              </w:rPr>
              <w:t>Norma Oficial Mexicana</w:t>
            </w:r>
          </w:p>
        </w:tc>
        <w:tc>
          <w:tcPr>
            <w:tcW w:w="5148" w:type="dxa"/>
          </w:tcPr>
          <w:p w14:paraId="6DAD9ED6" w14:textId="77777777" w:rsidR="00C73EBC" w:rsidRPr="00026217" w:rsidRDefault="00C73EBC" w:rsidP="00BA0183">
            <w:pPr>
              <w:spacing w:line="360" w:lineRule="auto"/>
              <w:jc w:val="center"/>
              <w:rPr>
                <w:rFonts w:ascii="Times New Roman" w:hAnsi="Times New Roman" w:cs="Times New Roman"/>
                <w:sz w:val="24"/>
                <w:szCs w:val="24"/>
              </w:rPr>
            </w:pPr>
            <w:r w:rsidRPr="00026217">
              <w:rPr>
                <w:rFonts w:ascii="Times New Roman" w:hAnsi="Times New Roman" w:cs="Times New Roman"/>
                <w:sz w:val="24"/>
                <w:szCs w:val="24"/>
              </w:rPr>
              <w:t>Descripción</w:t>
            </w:r>
          </w:p>
        </w:tc>
      </w:tr>
      <w:tr w:rsidR="00C73EBC" w:rsidRPr="00026217" w14:paraId="675E4A84" w14:textId="77777777" w:rsidTr="00026217">
        <w:trPr>
          <w:trHeight w:val="1335"/>
        </w:trPr>
        <w:tc>
          <w:tcPr>
            <w:tcW w:w="3686" w:type="dxa"/>
          </w:tcPr>
          <w:p w14:paraId="567802F8" w14:textId="77777777" w:rsidR="00C73EBC" w:rsidRPr="00026217" w:rsidRDefault="00C73EBC" w:rsidP="00BA0183">
            <w:pPr>
              <w:ind w:firstLine="709"/>
              <w:jc w:val="both"/>
              <w:rPr>
                <w:rFonts w:ascii="Times New Roman" w:hAnsi="Times New Roman" w:cs="Times New Roman"/>
                <w:sz w:val="24"/>
                <w:szCs w:val="24"/>
              </w:rPr>
            </w:pPr>
            <w:r w:rsidRPr="00026217">
              <w:rPr>
                <w:rFonts w:ascii="Times New Roman" w:hAnsi="Times New Roman" w:cs="Times New Roman"/>
                <w:sz w:val="24"/>
                <w:szCs w:val="24"/>
              </w:rPr>
              <w:t>NOM-001-STPS-2008</w:t>
            </w:r>
          </w:p>
        </w:tc>
        <w:tc>
          <w:tcPr>
            <w:tcW w:w="5148" w:type="dxa"/>
          </w:tcPr>
          <w:p w14:paraId="5516D10A" w14:textId="77777777" w:rsidR="00C73EBC" w:rsidRPr="00026217" w:rsidRDefault="00C73EBC" w:rsidP="00BA0183">
            <w:pPr>
              <w:jc w:val="both"/>
              <w:rPr>
                <w:rFonts w:ascii="Times New Roman" w:hAnsi="Times New Roman" w:cs="Times New Roman"/>
                <w:sz w:val="24"/>
                <w:szCs w:val="24"/>
              </w:rPr>
            </w:pPr>
            <w:r w:rsidRPr="00026217">
              <w:rPr>
                <w:rFonts w:ascii="Times New Roman" w:hAnsi="Times New Roman" w:cs="Times New Roman"/>
                <w:sz w:val="24"/>
                <w:szCs w:val="24"/>
              </w:rPr>
              <w:t>Esta norma establece las condiciones mínimas de seguridad y salud en los trabajadores que realicen actividades en los centros de trabajo en los que se manejen, transporten y procesen sustancias químicas capaces de generar contaminación en el medio ambiente laboral.</w:t>
            </w:r>
          </w:p>
        </w:tc>
      </w:tr>
      <w:tr w:rsidR="00C73EBC" w:rsidRPr="00026217" w14:paraId="75E70EE9" w14:textId="77777777" w:rsidTr="00026217">
        <w:trPr>
          <w:trHeight w:val="1408"/>
        </w:trPr>
        <w:tc>
          <w:tcPr>
            <w:tcW w:w="3686" w:type="dxa"/>
          </w:tcPr>
          <w:p w14:paraId="275D9AA6" w14:textId="77777777" w:rsidR="00C73EBC" w:rsidRPr="00026217" w:rsidRDefault="00C73EBC" w:rsidP="00BA0183">
            <w:pPr>
              <w:ind w:firstLine="709"/>
              <w:jc w:val="both"/>
              <w:rPr>
                <w:rFonts w:ascii="Times New Roman" w:hAnsi="Times New Roman" w:cs="Times New Roman"/>
                <w:sz w:val="24"/>
                <w:szCs w:val="24"/>
              </w:rPr>
            </w:pPr>
            <w:r w:rsidRPr="00026217">
              <w:rPr>
                <w:rFonts w:ascii="Times New Roman" w:hAnsi="Times New Roman" w:cs="Times New Roman"/>
                <w:sz w:val="24"/>
                <w:szCs w:val="24"/>
              </w:rPr>
              <w:t>NOM-002-STPS-2010</w:t>
            </w:r>
          </w:p>
        </w:tc>
        <w:tc>
          <w:tcPr>
            <w:tcW w:w="5148" w:type="dxa"/>
          </w:tcPr>
          <w:p w14:paraId="4D028CF9" w14:textId="77777777" w:rsidR="00C73EBC" w:rsidRPr="00026217" w:rsidRDefault="00C73EBC" w:rsidP="00BA0183">
            <w:pPr>
              <w:jc w:val="both"/>
              <w:rPr>
                <w:rFonts w:ascii="Times New Roman" w:hAnsi="Times New Roman" w:cs="Times New Roman"/>
                <w:sz w:val="24"/>
                <w:szCs w:val="24"/>
              </w:rPr>
            </w:pPr>
            <w:r w:rsidRPr="00026217">
              <w:rPr>
                <w:rFonts w:ascii="Times New Roman" w:hAnsi="Times New Roman" w:cs="Times New Roman"/>
                <w:sz w:val="24"/>
                <w:szCs w:val="24"/>
              </w:rPr>
              <w:t>Regula las condiciones mínimas de seguridad y salud en los trabajadores que realicen actividades en lugares donde se manejen equipos y materiales que generan ruido. Esta norma tiene como objetivo prevenir riesgos laborales relacionados con la exposición al ruido.</w:t>
            </w:r>
          </w:p>
        </w:tc>
      </w:tr>
      <w:tr w:rsidR="00C73EBC" w:rsidRPr="00026217" w14:paraId="5C8AA246" w14:textId="77777777" w:rsidTr="00026217">
        <w:tc>
          <w:tcPr>
            <w:tcW w:w="3686" w:type="dxa"/>
          </w:tcPr>
          <w:p w14:paraId="3C33F469" w14:textId="77777777" w:rsidR="00C73EBC" w:rsidRPr="00026217" w:rsidRDefault="00C73EBC" w:rsidP="00BA0183">
            <w:pPr>
              <w:ind w:firstLine="709"/>
              <w:jc w:val="both"/>
              <w:rPr>
                <w:rFonts w:ascii="Times New Roman" w:hAnsi="Times New Roman" w:cs="Times New Roman"/>
                <w:sz w:val="24"/>
                <w:szCs w:val="24"/>
              </w:rPr>
            </w:pPr>
            <w:r w:rsidRPr="00026217">
              <w:rPr>
                <w:rFonts w:ascii="Times New Roman" w:hAnsi="Times New Roman" w:cs="Times New Roman"/>
                <w:sz w:val="24"/>
                <w:szCs w:val="24"/>
              </w:rPr>
              <w:t>NOM-030-STPS-2009</w:t>
            </w:r>
          </w:p>
        </w:tc>
        <w:tc>
          <w:tcPr>
            <w:tcW w:w="5148" w:type="dxa"/>
          </w:tcPr>
          <w:p w14:paraId="30342C0C" w14:textId="77777777" w:rsidR="00C73EBC" w:rsidRPr="00026217" w:rsidRDefault="00C73EBC" w:rsidP="00BA0183">
            <w:pPr>
              <w:jc w:val="both"/>
              <w:rPr>
                <w:rFonts w:ascii="Times New Roman" w:hAnsi="Times New Roman" w:cs="Times New Roman"/>
                <w:sz w:val="24"/>
                <w:szCs w:val="24"/>
              </w:rPr>
            </w:pPr>
            <w:r w:rsidRPr="00026217">
              <w:rPr>
                <w:rFonts w:ascii="Times New Roman" w:hAnsi="Times New Roman" w:cs="Times New Roman"/>
                <w:sz w:val="24"/>
                <w:szCs w:val="24"/>
              </w:rPr>
              <w:t>Regula la organización y administración de la seguridad y salud en el trabajo, haciendo hincapié en la responsabilidad de los patrones de proporcionar condiciones seguras y saludables.</w:t>
            </w:r>
          </w:p>
        </w:tc>
      </w:tr>
    </w:tbl>
    <w:p w14:paraId="4D803012" w14:textId="672919A8" w:rsidR="00C73EBC" w:rsidRDefault="002A6D59" w:rsidP="00026217">
      <w:pPr>
        <w:spacing w:after="0" w:line="360" w:lineRule="auto"/>
        <w:jc w:val="center"/>
        <w:rPr>
          <w:rFonts w:ascii="Times New Roman" w:hAnsi="Times New Roman" w:cs="Times New Roman"/>
          <w:sz w:val="24"/>
          <w:szCs w:val="24"/>
        </w:rPr>
      </w:pPr>
      <w:r w:rsidRPr="00026217">
        <w:rPr>
          <w:rFonts w:ascii="Times New Roman" w:hAnsi="Times New Roman" w:cs="Times New Roman"/>
          <w:sz w:val="24"/>
          <w:szCs w:val="24"/>
        </w:rPr>
        <w:t>Fuente: Ela</w:t>
      </w:r>
      <w:r w:rsidR="00B54D12" w:rsidRPr="00026217">
        <w:rPr>
          <w:rFonts w:ascii="Times New Roman" w:hAnsi="Times New Roman" w:cs="Times New Roman"/>
          <w:sz w:val="24"/>
          <w:szCs w:val="24"/>
        </w:rPr>
        <w:t>b</w:t>
      </w:r>
      <w:r w:rsidRPr="00026217">
        <w:rPr>
          <w:rFonts w:ascii="Times New Roman" w:hAnsi="Times New Roman" w:cs="Times New Roman"/>
          <w:sz w:val="24"/>
          <w:szCs w:val="24"/>
        </w:rPr>
        <w:t>oración propia</w:t>
      </w:r>
    </w:p>
    <w:p w14:paraId="563CEA30" w14:textId="77777777" w:rsidR="00026217" w:rsidRPr="00026217" w:rsidRDefault="00026217" w:rsidP="00026217">
      <w:pPr>
        <w:spacing w:after="0" w:line="360" w:lineRule="auto"/>
        <w:jc w:val="center"/>
        <w:rPr>
          <w:rFonts w:ascii="Times New Roman" w:hAnsi="Times New Roman" w:cs="Times New Roman"/>
          <w:sz w:val="24"/>
          <w:szCs w:val="24"/>
        </w:rPr>
      </w:pPr>
    </w:p>
    <w:p w14:paraId="49C0F7CF" w14:textId="77777777" w:rsidR="00C73EBC" w:rsidRPr="00E6549D" w:rsidRDefault="00C73EBC" w:rsidP="00026217">
      <w:pPr>
        <w:spacing w:after="0" w:line="360" w:lineRule="auto"/>
        <w:jc w:val="center"/>
        <w:rPr>
          <w:rFonts w:ascii="Times New Roman" w:hAnsi="Times New Roman" w:cs="Times New Roman"/>
          <w:b/>
          <w:bCs/>
          <w:sz w:val="28"/>
          <w:szCs w:val="28"/>
        </w:rPr>
      </w:pPr>
      <w:r w:rsidRPr="00E6549D">
        <w:rPr>
          <w:rFonts w:ascii="Times New Roman" w:hAnsi="Times New Roman" w:cs="Times New Roman"/>
          <w:b/>
          <w:bCs/>
          <w:sz w:val="28"/>
          <w:szCs w:val="28"/>
        </w:rPr>
        <w:t>Reglamento Federal de Seguridad y Salud en el Trabajo</w:t>
      </w:r>
    </w:p>
    <w:p w14:paraId="0AEF8ECD" w14:textId="354E579A" w:rsidR="00C73EBC" w:rsidRPr="00E12C8F" w:rsidRDefault="00C73EBC" w:rsidP="00026217">
      <w:pPr>
        <w:spacing w:after="0" w:line="360" w:lineRule="auto"/>
        <w:ind w:firstLine="709"/>
        <w:jc w:val="both"/>
        <w:rPr>
          <w:rFonts w:ascii="Times New Roman" w:hAnsi="Times New Roman" w:cs="Times New Roman"/>
          <w:sz w:val="24"/>
          <w:szCs w:val="24"/>
        </w:rPr>
      </w:pPr>
      <w:r w:rsidRPr="00E12C8F">
        <w:rPr>
          <w:rFonts w:ascii="Times New Roman" w:hAnsi="Times New Roman" w:cs="Times New Roman"/>
          <w:sz w:val="24"/>
          <w:szCs w:val="24"/>
        </w:rPr>
        <w:t xml:space="preserve">El Reglamento Federal de Seguridad y Salud en el Trabajo, promulgado en México, constituye un marco normativo esencial que complementa la </w:t>
      </w:r>
      <w:r w:rsidR="00AA7260" w:rsidRPr="00F662EC">
        <w:rPr>
          <w:rFonts w:ascii="Times New Roman" w:hAnsi="Times New Roman" w:cs="Times New Roman"/>
          <w:sz w:val="24"/>
          <w:szCs w:val="24"/>
        </w:rPr>
        <w:t>LFT</w:t>
      </w:r>
      <w:r w:rsidRPr="00E12C8F">
        <w:rPr>
          <w:rFonts w:ascii="Times New Roman" w:hAnsi="Times New Roman" w:cs="Times New Roman"/>
          <w:sz w:val="24"/>
          <w:szCs w:val="24"/>
        </w:rPr>
        <w:t xml:space="preserve"> en materia de protección a los trabajadores frente a riesgos laborales. Este reglamento busca establecer las bases para un ambiente de trabajo seguro y saludable, reconociendo la importancia de la prevención como un elemento fundamental para la salud ocupacional.</w:t>
      </w:r>
    </w:p>
    <w:p w14:paraId="234616B5" w14:textId="5BAFB1AF" w:rsidR="00C73EBC" w:rsidRPr="00E12C8F" w:rsidRDefault="00C73EBC" w:rsidP="00026217">
      <w:pPr>
        <w:spacing w:after="0" w:line="360" w:lineRule="auto"/>
        <w:ind w:firstLine="709"/>
        <w:jc w:val="both"/>
        <w:rPr>
          <w:rFonts w:ascii="Times New Roman" w:hAnsi="Times New Roman" w:cs="Times New Roman"/>
          <w:sz w:val="24"/>
          <w:szCs w:val="24"/>
        </w:rPr>
      </w:pPr>
      <w:r w:rsidRPr="00E12C8F">
        <w:rPr>
          <w:rFonts w:ascii="Times New Roman" w:hAnsi="Times New Roman" w:cs="Times New Roman"/>
          <w:sz w:val="24"/>
          <w:szCs w:val="24"/>
        </w:rPr>
        <w:t xml:space="preserve">Una de las principales disposiciones de este reglamento se enfoca en la creación de comités de seguridad y salud en el trabajo. Estos comités son instrumentos claves que fomentan la participación de los trabajadores en la identificación y solución de problemas de seguridad. Según el artículo 33 del reglamento, "las empresas deben constituir un comité de </w:t>
      </w:r>
      <w:r w:rsidRPr="00E12C8F">
        <w:rPr>
          <w:rFonts w:ascii="Times New Roman" w:hAnsi="Times New Roman" w:cs="Times New Roman"/>
          <w:sz w:val="24"/>
          <w:szCs w:val="24"/>
        </w:rPr>
        <w:lastRenderedPageBreak/>
        <w:t xml:space="preserve">seguridad y salud en el trabajo con la intervención de los trabajadores, con el objetivo de promover, cuidar y preservar la salud de las personas que laboran en el centro de trabajo" </w:t>
      </w:r>
      <w:r w:rsidR="00D30264">
        <w:rPr>
          <w:rFonts w:ascii="Times New Roman" w:hAnsi="Times New Roman" w:cs="Times New Roman"/>
          <w:sz w:val="24"/>
          <w:szCs w:val="24"/>
        </w:rPr>
        <w:t>(</w:t>
      </w:r>
      <w:r w:rsidR="00F316C0">
        <w:rPr>
          <w:rFonts w:ascii="Times New Roman" w:hAnsi="Times New Roman" w:cs="Times New Roman"/>
          <w:sz w:val="24"/>
          <w:szCs w:val="24"/>
        </w:rPr>
        <w:t>Secretaria</w:t>
      </w:r>
      <w:r w:rsidR="00D30264">
        <w:rPr>
          <w:rFonts w:ascii="Times New Roman" w:hAnsi="Times New Roman" w:cs="Times New Roman"/>
          <w:sz w:val="24"/>
          <w:szCs w:val="24"/>
        </w:rPr>
        <w:t xml:space="preserve"> del Trabajo y Prevención Social </w:t>
      </w:r>
      <w:r w:rsidRPr="00E12C8F">
        <w:rPr>
          <w:rFonts w:ascii="Times New Roman" w:hAnsi="Times New Roman" w:cs="Times New Roman"/>
          <w:sz w:val="24"/>
          <w:szCs w:val="24"/>
        </w:rPr>
        <w:t>[STPS]</w:t>
      </w:r>
      <w:r w:rsidR="00726EB3">
        <w:rPr>
          <w:rFonts w:ascii="Times New Roman" w:hAnsi="Times New Roman" w:cs="Times New Roman"/>
          <w:sz w:val="24"/>
          <w:szCs w:val="24"/>
        </w:rPr>
        <w:t>,</w:t>
      </w:r>
      <w:r w:rsidRPr="00E12C8F">
        <w:rPr>
          <w:rFonts w:ascii="Times New Roman" w:hAnsi="Times New Roman" w:cs="Times New Roman"/>
          <w:sz w:val="24"/>
          <w:szCs w:val="24"/>
        </w:rPr>
        <w:t xml:space="preserve"> 2021). La formación de estos comités no solo cumple con una obligación legal, sino que también crea un espacio colaborativo donde se pueden discutir y abordar los riesgos potenciales, facilitando un entorno laboral más seguro.</w:t>
      </w:r>
    </w:p>
    <w:p w14:paraId="48ECE583" w14:textId="79A2C609" w:rsidR="00C73EBC" w:rsidRDefault="00C73EBC" w:rsidP="00026217">
      <w:pPr>
        <w:spacing w:after="0" w:line="360" w:lineRule="auto"/>
        <w:ind w:firstLine="709"/>
        <w:jc w:val="both"/>
        <w:rPr>
          <w:rFonts w:ascii="Times New Roman" w:hAnsi="Times New Roman" w:cs="Times New Roman"/>
          <w:b/>
          <w:bCs/>
          <w:sz w:val="24"/>
          <w:szCs w:val="24"/>
        </w:rPr>
      </w:pPr>
      <w:r w:rsidRPr="00E12C8F">
        <w:rPr>
          <w:rFonts w:ascii="Times New Roman" w:hAnsi="Times New Roman" w:cs="Times New Roman"/>
          <w:sz w:val="24"/>
          <w:szCs w:val="24"/>
        </w:rPr>
        <w:t xml:space="preserve">Además de estos comités, el Reglamento establece la necesidad de la implementación de programas de capacitación dirigidos a los trabajadores. </w:t>
      </w:r>
    </w:p>
    <w:p w14:paraId="7F2E08B6" w14:textId="77777777" w:rsidR="00856A9E" w:rsidRDefault="00856A9E" w:rsidP="00026217">
      <w:pPr>
        <w:spacing w:after="0" w:line="360" w:lineRule="auto"/>
        <w:jc w:val="both"/>
        <w:rPr>
          <w:rFonts w:ascii="Times New Roman" w:hAnsi="Times New Roman" w:cs="Times New Roman"/>
          <w:b/>
          <w:bCs/>
          <w:sz w:val="28"/>
          <w:szCs w:val="28"/>
        </w:rPr>
      </w:pPr>
    </w:p>
    <w:p w14:paraId="432DB44C" w14:textId="4399D285" w:rsidR="00C73EBC" w:rsidRPr="00E6549D" w:rsidRDefault="00C73EBC" w:rsidP="00856A9E">
      <w:pPr>
        <w:spacing w:after="0" w:line="360" w:lineRule="auto"/>
        <w:jc w:val="center"/>
        <w:rPr>
          <w:rFonts w:ascii="Times New Roman" w:hAnsi="Times New Roman" w:cs="Times New Roman"/>
          <w:b/>
          <w:bCs/>
          <w:sz w:val="28"/>
          <w:szCs w:val="28"/>
        </w:rPr>
      </w:pPr>
      <w:r w:rsidRPr="00E6549D">
        <w:rPr>
          <w:rFonts w:ascii="Times New Roman" w:hAnsi="Times New Roman" w:cs="Times New Roman"/>
          <w:b/>
          <w:bCs/>
          <w:sz w:val="28"/>
          <w:szCs w:val="28"/>
        </w:rPr>
        <w:t xml:space="preserve">Artículo </w:t>
      </w:r>
      <w:r w:rsidR="00726EB3" w:rsidRPr="00E6549D">
        <w:rPr>
          <w:rFonts w:ascii="Times New Roman" w:hAnsi="Times New Roman" w:cs="Times New Roman"/>
          <w:b/>
          <w:bCs/>
          <w:sz w:val="28"/>
          <w:szCs w:val="28"/>
        </w:rPr>
        <w:t>dos</w:t>
      </w:r>
      <w:r w:rsidRPr="00E6549D">
        <w:rPr>
          <w:rFonts w:ascii="Times New Roman" w:hAnsi="Times New Roman" w:cs="Times New Roman"/>
          <w:b/>
          <w:bCs/>
          <w:sz w:val="28"/>
          <w:szCs w:val="28"/>
        </w:rPr>
        <w:t xml:space="preserve"> del Reglamento</w:t>
      </w:r>
    </w:p>
    <w:p w14:paraId="4B6A9C0E" w14:textId="7A169998" w:rsidR="00C73EBC" w:rsidRDefault="00C73EBC" w:rsidP="00026217">
      <w:pPr>
        <w:spacing w:after="0" w:line="360" w:lineRule="auto"/>
        <w:ind w:firstLine="709"/>
        <w:jc w:val="both"/>
        <w:rPr>
          <w:rFonts w:ascii="Times New Roman" w:hAnsi="Times New Roman" w:cs="Times New Roman"/>
          <w:sz w:val="24"/>
          <w:szCs w:val="24"/>
        </w:rPr>
      </w:pPr>
      <w:r w:rsidRPr="003B207F">
        <w:rPr>
          <w:rFonts w:ascii="Times New Roman" w:hAnsi="Times New Roman" w:cs="Times New Roman"/>
          <w:sz w:val="24"/>
          <w:szCs w:val="24"/>
        </w:rPr>
        <w:t xml:space="preserve">El artículo </w:t>
      </w:r>
      <w:r w:rsidR="00726EB3">
        <w:rPr>
          <w:rFonts w:ascii="Times New Roman" w:hAnsi="Times New Roman" w:cs="Times New Roman"/>
          <w:sz w:val="24"/>
          <w:szCs w:val="24"/>
        </w:rPr>
        <w:t>dos</w:t>
      </w:r>
      <w:r w:rsidRPr="003B207F">
        <w:rPr>
          <w:rFonts w:ascii="Times New Roman" w:hAnsi="Times New Roman" w:cs="Times New Roman"/>
          <w:sz w:val="24"/>
          <w:szCs w:val="24"/>
        </w:rPr>
        <w:t xml:space="preserve"> del reglamento establece claramente que todas las empresas tienen la obligación de realizar evaluaciones periódicas de los riesgos a los que están expuestos sus trabajadores. Esta evaluación debe ser un proceso continuo, en el que se identifiquen los peligros potenciales y se analicen las condiciones de trabajo de manera regular. Además, las empresas deben implementar un programa de prevención que contemple medidas correctivas específicas para abordar los riesgos identificados. Estas medidas pueden incluir adecuaciones en el equipo, modificación de procesos productivos, o mejoras en las instalaciones, con el objetivo de minimizar los riesgos y mejorar las condiciones laborales</w:t>
      </w:r>
      <w:r w:rsidR="00E64D2A">
        <w:rPr>
          <w:rFonts w:ascii="Times New Roman" w:hAnsi="Times New Roman" w:cs="Times New Roman"/>
          <w:sz w:val="24"/>
          <w:szCs w:val="24"/>
        </w:rPr>
        <w:t xml:space="preserve"> </w:t>
      </w:r>
      <w:r w:rsidR="0035305E">
        <w:rPr>
          <w:rFonts w:ascii="Times New Roman" w:hAnsi="Times New Roman" w:cs="Times New Roman"/>
          <w:sz w:val="24"/>
          <w:szCs w:val="24"/>
        </w:rPr>
        <w:t xml:space="preserve">(Secretaria del Trabajo y Prevención Social </w:t>
      </w:r>
      <w:r w:rsidR="00E64D2A" w:rsidRPr="00F662EC">
        <w:rPr>
          <w:rFonts w:ascii="Times New Roman" w:hAnsi="Times New Roman" w:cs="Times New Roman"/>
          <w:sz w:val="24"/>
          <w:szCs w:val="24"/>
        </w:rPr>
        <w:t>[</w:t>
      </w:r>
      <w:r w:rsidR="00E64D2A">
        <w:rPr>
          <w:rFonts w:ascii="Times New Roman" w:hAnsi="Times New Roman" w:cs="Times New Roman"/>
          <w:sz w:val="24"/>
          <w:szCs w:val="24"/>
        </w:rPr>
        <w:t>STPS</w:t>
      </w:r>
      <w:r w:rsidR="00E64D2A" w:rsidRPr="00F662EC">
        <w:rPr>
          <w:rFonts w:ascii="Times New Roman" w:hAnsi="Times New Roman" w:cs="Times New Roman"/>
          <w:sz w:val="24"/>
          <w:szCs w:val="24"/>
        </w:rPr>
        <w:t>]</w:t>
      </w:r>
      <w:r w:rsidR="0035305E">
        <w:rPr>
          <w:rFonts w:ascii="Times New Roman" w:hAnsi="Times New Roman" w:cs="Times New Roman"/>
          <w:sz w:val="20"/>
          <w:szCs w:val="20"/>
        </w:rPr>
        <w:t xml:space="preserve">, </w:t>
      </w:r>
      <w:r w:rsidR="00E64D2A" w:rsidRPr="00E12C8F">
        <w:rPr>
          <w:rFonts w:ascii="Times New Roman" w:hAnsi="Times New Roman" w:cs="Times New Roman"/>
          <w:sz w:val="24"/>
          <w:szCs w:val="24"/>
        </w:rPr>
        <w:t>2021)</w:t>
      </w:r>
      <w:r w:rsidRPr="003B207F">
        <w:rPr>
          <w:rFonts w:ascii="Times New Roman" w:hAnsi="Times New Roman" w:cs="Times New Roman"/>
          <w:sz w:val="24"/>
          <w:szCs w:val="24"/>
        </w:rPr>
        <w:t>.</w:t>
      </w:r>
    </w:p>
    <w:p w14:paraId="4198380F" w14:textId="77777777" w:rsidR="00856A9E" w:rsidRDefault="00856A9E" w:rsidP="00026217">
      <w:pPr>
        <w:spacing w:after="0" w:line="360" w:lineRule="auto"/>
        <w:jc w:val="both"/>
        <w:rPr>
          <w:rFonts w:ascii="Times New Roman" w:hAnsi="Times New Roman" w:cs="Times New Roman"/>
          <w:b/>
          <w:bCs/>
          <w:sz w:val="28"/>
          <w:szCs w:val="28"/>
        </w:rPr>
      </w:pPr>
    </w:p>
    <w:p w14:paraId="53F193C2" w14:textId="24112A80" w:rsidR="00C73EBC" w:rsidRPr="00E6549D" w:rsidRDefault="00C73EBC" w:rsidP="00856A9E">
      <w:pPr>
        <w:spacing w:after="0" w:line="360" w:lineRule="auto"/>
        <w:jc w:val="center"/>
        <w:rPr>
          <w:rFonts w:ascii="Times New Roman" w:hAnsi="Times New Roman" w:cs="Times New Roman"/>
          <w:b/>
          <w:bCs/>
          <w:sz w:val="28"/>
          <w:szCs w:val="28"/>
        </w:rPr>
      </w:pPr>
      <w:r w:rsidRPr="00E6549D">
        <w:rPr>
          <w:rFonts w:ascii="Times New Roman" w:hAnsi="Times New Roman" w:cs="Times New Roman"/>
          <w:b/>
          <w:bCs/>
          <w:sz w:val="28"/>
          <w:szCs w:val="28"/>
        </w:rPr>
        <w:t>Organismos Gubernamentales</w:t>
      </w:r>
    </w:p>
    <w:p w14:paraId="75BE6F09" w14:textId="31BA4E30" w:rsidR="00C73EBC" w:rsidRDefault="00C73EBC" w:rsidP="00026217">
      <w:pPr>
        <w:spacing w:after="0" w:line="360" w:lineRule="auto"/>
        <w:ind w:firstLine="709"/>
        <w:jc w:val="both"/>
        <w:rPr>
          <w:rFonts w:ascii="Times New Roman" w:hAnsi="Times New Roman" w:cs="Times New Roman"/>
          <w:sz w:val="24"/>
          <w:szCs w:val="24"/>
        </w:rPr>
      </w:pPr>
      <w:r w:rsidRPr="00E2791D">
        <w:rPr>
          <w:rFonts w:ascii="Times New Roman" w:hAnsi="Times New Roman" w:cs="Times New Roman"/>
          <w:sz w:val="24"/>
          <w:szCs w:val="24"/>
        </w:rPr>
        <w:t xml:space="preserve">En México, la regulación y supervisión de las normativas laborales recaen bajo la responsabilidad de la </w:t>
      </w:r>
      <w:r w:rsidR="00E64D2A">
        <w:rPr>
          <w:rFonts w:ascii="Times New Roman" w:hAnsi="Times New Roman" w:cs="Times New Roman"/>
          <w:sz w:val="24"/>
          <w:szCs w:val="24"/>
        </w:rPr>
        <w:t>STPS</w:t>
      </w:r>
      <w:r w:rsidRPr="00E2791D">
        <w:rPr>
          <w:rFonts w:ascii="Times New Roman" w:hAnsi="Times New Roman" w:cs="Times New Roman"/>
          <w:sz w:val="24"/>
          <w:szCs w:val="24"/>
        </w:rPr>
        <w:t>. Esta institución no solo se ocupa de garantizar los derechos de los trabajadores, sino que también se dedica a crear un ambiente laboral seguro y saludable. Parte de su labor incluye la fiscalización del cumplimiento de las leyes y reglamentos relacionados con la seguridad y salud en el trabajo, lo que es fundamental para la prevención de accidentes laborales. La STPS establece directrices y realiza inspecciones para asegurar que las empresas cumplan con las normas establecidas, buscando de esa forma reducir el número de incidentes que puedan afectar a los empleados en sus lugares de trabajo</w:t>
      </w:r>
      <w:r w:rsidR="0035305E">
        <w:rPr>
          <w:rFonts w:ascii="Times New Roman" w:hAnsi="Times New Roman" w:cs="Times New Roman"/>
          <w:sz w:val="24"/>
          <w:szCs w:val="24"/>
        </w:rPr>
        <w:t xml:space="preserve"> (</w:t>
      </w:r>
      <w:proofErr w:type="gramStart"/>
      <w:r w:rsidR="0035305E">
        <w:rPr>
          <w:rFonts w:ascii="Times New Roman" w:hAnsi="Times New Roman" w:cs="Times New Roman"/>
          <w:sz w:val="24"/>
          <w:szCs w:val="24"/>
        </w:rPr>
        <w:t>Secretaria</w:t>
      </w:r>
      <w:proofErr w:type="gramEnd"/>
      <w:r w:rsidR="0035305E">
        <w:rPr>
          <w:rFonts w:ascii="Times New Roman" w:hAnsi="Times New Roman" w:cs="Times New Roman"/>
          <w:sz w:val="24"/>
          <w:szCs w:val="24"/>
        </w:rPr>
        <w:t xml:space="preserve"> del Trabajo y </w:t>
      </w:r>
      <w:proofErr w:type="spellStart"/>
      <w:r w:rsidR="0035305E">
        <w:rPr>
          <w:rFonts w:ascii="Times New Roman" w:hAnsi="Times New Roman" w:cs="Times New Roman"/>
          <w:sz w:val="24"/>
          <w:szCs w:val="24"/>
        </w:rPr>
        <w:t>Prevension</w:t>
      </w:r>
      <w:proofErr w:type="spellEnd"/>
      <w:r w:rsidR="0035305E">
        <w:rPr>
          <w:rFonts w:ascii="Times New Roman" w:hAnsi="Times New Roman" w:cs="Times New Roman"/>
          <w:sz w:val="24"/>
          <w:szCs w:val="24"/>
        </w:rPr>
        <w:t xml:space="preserve"> Social</w:t>
      </w:r>
      <w:r w:rsidRPr="00E2791D">
        <w:rPr>
          <w:rFonts w:ascii="Times New Roman" w:hAnsi="Times New Roman" w:cs="Times New Roman"/>
          <w:sz w:val="24"/>
          <w:szCs w:val="24"/>
        </w:rPr>
        <w:t xml:space="preserve"> </w:t>
      </w:r>
      <w:r w:rsidR="00E64D2A" w:rsidRPr="00F662EC">
        <w:rPr>
          <w:rFonts w:ascii="Times New Roman" w:hAnsi="Times New Roman" w:cs="Times New Roman"/>
          <w:sz w:val="24"/>
          <w:szCs w:val="24"/>
        </w:rPr>
        <w:t>[</w:t>
      </w:r>
      <w:r w:rsidR="00E64D2A">
        <w:rPr>
          <w:rFonts w:ascii="Times New Roman" w:hAnsi="Times New Roman" w:cs="Times New Roman"/>
          <w:sz w:val="24"/>
          <w:szCs w:val="24"/>
        </w:rPr>
        <w:t>STPS</w:t>
      </w:r>
      <w:r w:rsidR="00E64D2A" w:rsidRPr="00F662EC">
        <w:rPr>
          <w:rFonts w:ascii="Times New Roman" w:hAnsi="Times New Roman" w:cs="Times New Roman"/>
          <w:sz w:val="24"/>
          <w:szCs w:val="24"/>
        </w:rPr>
        <w:t>]</w:t>
      </w:r>
      <w:r w:rsidR="0035305E">
        <w:rPr>
          <w:rFonts w:ascii="Times New Roman" w:hAnsi="Times New Roman" w:cs="Times New Roman"/>
          <w:sz w:val="20"/>
          <w:szCs w:val="20"/>
        </w:rPr>
        <w:t xml:space="preserve">, </w:t>
      </w:r>
      <w:r w:rsidR="00E64D2A" w:rsidRPr="00E12C8F">
        <w:rPr>
          <w:rFonts w:ascii="Times New Roman" w:hAnsi="Times New Roman" w:cs="Times New Roman"/>
          <w:sz w:val="24"/>
          <w:szCs w:val="24"/>
        </w:rPr>
        <w:t>202</w:t>
      </w:r>
      <w:r w:rsidR="00E64D2A">
        <w:rPr>
          <w:rFonts w:ascii="Times New Roman" w:hAnsi="Times New Roman" w:cs="Times New Roman"/>
          <w:sz w:val="24"/>
          <w:szCs w:val="24"/>
        </w:rPr>
        <w:t>0</w:t>
      </w:r>
      <w:r w:rsidR="00E64D2A" w:rsidRPr="00E12C8F">
        <w:rPr>
          <w:rFonts w:ascii="Times New Roman" w:hAnsi="Times New Roman" w:cs="Times New Roman"/>
          <w:sz w:val="24"/>
          <w:szCs w:val="24"/>
        </w:rPr>
        <w:t>)</w:t>
      </w:r>
      <w:r w:rsidRPr="00E2791D">
        <w:rPr>
          <w:rFonts w:ascii="Times New Roman" w:hAnsi="Times New Roman" w:cs="Times New Roman"/>
          <w:sz w:val="24"/>
          <w:szCs w:val="24"/>
        </w:rPr>
        <w:t>.</w:t>
      </w:r>
    </w:p>
    <w:p w14:paraId="541538DC" w14:textId="77777777" w:rsidR="00856A9E" w:rsidRPr="00E2791D" w:rsidRDefault="00856A9E" w:rsidP="00026217">
      <w:pPr>
        <w:spacing w:after="0" w:line="360" w:lineRule="auto"/>
        <w:ind w:firstLine="709"/>
        <w:jc w:val="both"/>
        <w:rPr>
          <w:rFonts w:ascii="Times New Roman" w:hAnsi="Times New Roman" w:cs="Times New Roman"/>
          <w:sz w:val="24"/>
          <w:szCs w:val="24"/>
        </w:rPr>
      </w:pPr>
    </w:p>
    <w:p w14:paraId="25B6AC40" w14:textId="6E42E59B" w:rsidR="00C73EBC" w:rsidRPr="00E2791D" w:rsidRDefault="00C73EBC" w:rsidP="00026217">
      <w:pPr>
        <w:spacing w:after="0" w:line="360" w:lineRule="auto"/>
        <w:ind w:firstLine="709"/>
        <w:jc w:val="both"/>
        <w:rPr>
          <w:rFonts w:ascii="Times New Roman" w:hAnsi="Times New Roman" w:cs="Times New Roman"/>
          <w:sz w:val="24"/>
          <w:szCs w:val="24"/>
        </w:rPr>
      </w:pPr>
      <w:r w:rsidRPr="00E2791D">
        <w:rPr>
          <w:rFonts w:ascii="Times New Roman" w:hAnsi="Times New Roman" w:cs="Times New Roman"/>
          <w:sz w:val="24"/>
          <w:szCs w:val="24"/>
        </w:rPr>
        <w:lastRenderedPageBreak/>
        <w:t xml:space="preserve">Además, el Instituto Mexicano del Seguro Social </w:t>
      </w:r>
      <w:r w:rsidR="00E64D2A" w:rsidRPr="00F662EC">
        <w:rPr>
          <w:rFonts w:ascii="Times New Roman" w:hAnsi="Times New Roman" w:cs="Times New Roman"/>
          <w:sz w:val="24"/>
          <w:szCs w:val="24"/>
        </w:rPr>
        <w:t>[</w:t>
      </w:r>
      <w:r w:rsidR="00E64D2A">
        <w:rPr>
          <w:rFonts w:ascii="Times New Roman" w:hAnsi="Times New Roman" w:cs="Times New Roman"/>
          <w:sz w:val="24"/>
          <w:szCs w:val="24"/>
        </w:rPr>
        <w:t>IMSS</w:t>
      </w:r>
      <w:r w:rsidR="00E64D2A" w:rsidRPr="00F662EC">
        <w:rPr>
          <w:rFonts w:ascii="Times New Roman" w:hAnsi="Times New Roman" w:cs="Times New Roman"/>
          <w:sz w:val="24"/>
          <w:szCs w:val="24"/>
        </w:rPr>
        <w:t>]</w:t>
      </w:r>
      <w:r w:rsidR="00E64D2A">
        <w:rPr>
          <w:rFonts w:ascii="Times New Roman" w:hAnsi="Times New Roman" w:cs="Times New Roman"/>
          <w:sz w:val="20"/>
          <w:szCs w:val="20"/>
        </w:rPr>
        <w:t xml:space="preserve"> </w:t>
      </w:r>
      <w:r w:rsidRPr="00E2791D">
        <w:rPr>
          <w:rFonts w:ascii="Times New Roman" w:hAnsi="Times New Roman" w:cs="Times New Roman"/>
          <w:sz w:val="24"/>
          <w:szCs w:val="24"/>
        </w:rPr>
        <w:t>desempeña un papel indispensable en este contexto. El IMSS no solo se encarga de proporcionar atención médica a los trabajadores que sufren accidentes laborales o enfermedades profesionales, sino que también está comprometido con la prevención de dichos eventos. A través de programas de capacitación y campañas informativas, el IMSS trabaja en la sensibilización sobre la importancia de la seguridad laboral y la promoción de prácticas que minimicen riesgos. Esto incluye la implementación de programas de formación en los que se instruye a los trabajadores sobre las medidas de seguridad y la correcta utilización de equipos y herramientas, así como sobre la importancia de reportar condiciones inseguras en el entorno laboral</w:t>
      </w:r>
      <w:r w:rsidR="0035305E">
        <w:rPr>
          <w:rFonts w:ascii="Times New Roman" w:hAnsi="Times New Roman" w:cs="Times New Roman"/>
          <w:sz w:val="24"/>
          <w:szCs w:val="24"/>
        </w:rPr>
        <w:t xml:space="preserve"> (Instituto Mexicano del seguro Social</w:t>
      </w:r>
      <w:r w:rsidRPr="00E2791D">
        <w:rPr>
          <w:rFonts w:ascii="Times New Roman" w:hAnsi="Times New Roman" w:cs="Times New Roman"/>
          <w:sz w:val="24"/>
          <w:szCs w:val="24"/>
        </w:rPr>
        <w:t xml:space="preserve"> </w:t>
      </w:r>
      <w:r w:rsidR="00B96E05" w:rsidRPr="00F662EC">
        <w:rPr>
          <w:rFonts w:ascii="Times New Roman" w:hAnsi="Times New Roman" w:cs="Times New Roman"/>
          <w:sz w:val="24"/>
          <w:szCs w:val="24"/>
        </w:rPr>
        <w:t>[</w:t>
      </w:r>
      <w:r w:rsidR="00B96E05">
        <w:rPr>
          <w:rFonts w:ascii="Times New Roman" w:hAnsi="Times New Roman" w:cs="Times New Roman"/>
          <w:sz w:val="24"/>
          <w:szCs w:val="24"/>
        </w:rPr>
        <w:t>IMSS</w:t>
      </w:r>
      <w:r w:rsidR="00B96E05" w:rsidRPr="00F662EC">
        <w:rPr>
          <w:rFonts w:ascii="Times New Roman" w:hAnsi="Times New Roman" w:cs="Times New Roman"/>
          <w:sz w:val="24"/>
          <w:szCs w:val="24"/>
        </w:rPr>
        <w:t>]</w:t>
      </w:r>
      <w:r w:rsidR="0035305E">
        <w:rPr>
          <w:rFonts w:ascii="Times New Roman" w:hAnsi="Times New Roman" w:cs="Times New Roman"/>
          <w:sz w:val="24"/>
          <w:szCs w:val="24"/>
        </w:rPr>
        <w:t xml:space="preserve">, </w:t>
      </w:r>
      <w:r w:rsidR="00B96E05">
        <w:rPr>
          <w:rFonts w:ascii="Times New Roman" w:hAnsi="Times New Roman" w:cs="Times New Roman"/>
          <w:sz w:val="24"/>
          <w:szCs w:val="24"/>
        </w:rPr>
        <w:t>2021)</w:t>
      </w:r>
      <w:r w:rsidRPr="00E2791D">
        <w:rPr>
          <w:rFonts w:ascii="Times New Roman" w:hAnsi="Times New Roman" w:cs="Times New Roman"/>
          <w:sz w:val="24"/>
          <w:szCs w:val="24"/>
        </w:rPr>
        <w:t>.</w:t>
      </w:r>
    </w:p>
    <w:p w14:paraId="6BFAD004" w14:textId="4AC39C94" w:rsidR="00C73EBC" w:rsidRDefault="00C73EBC" w:rsidP="00026217">
      <w:pPr>
        <w:spacing w:after="0" w:line="360" w:lineRule="auto"/>
        <w:ind w:firstLine="709"/>
        <w:jc w:val="both"/>
        <w:rPr>
          <w:rFonts w:ascii="Times New Roman" w:hAnsi="Times New Roman" w:cs="Times New Roman"/>
          <w:sz w:val="24"/>
          <w:szCs w:val="24"/>
        </w:rPr>
      </w:pPr>
      <w:r w:rsidRPr="00E2791D">
        <w:rPr>
          <w:rFonts w:ascii="Times New Roman" w:hAnsi="Times New Roman" w:cs="Times New Roman"/>
          <w:sz w:val="24"/>
          <w:szCs w:val="24"/>
        </w:rPr>
        <w:t xml:space="preserve">Ambas entidades, la STPS y el IMSS, colaboran estrechamente para crear un marco laboral que no solo proteja los derechos de los trabajadores, sino que también fomente una cultura de seguridad y prevención en el trabajo. La coordinación entre estas instituciones es crucial, ya que potencia la eficacia de las políticas públicas dirigidas a mejorar las condiciones laborales y a reducir la incidencia de accidentes y enfermedades en el trabajo </w:t>
      </w:r>
      <w:r w:rsidR="0035305E">
        <w:rPr>
          <w:rFonts w:ascii="Times New Roman" w:hAnsi="Times New Roman" w:cs="Times New Roman"/>
          <w:sz w:val="24"/>
          <w:szCs w:val="24"/>
        </w:rPr>
        <w:t xml:space="preserve">(Secretaria del Trabajo y Prevención Social </w:t>
      </w:r>
      <w:r w:rsidR="00B96E05" w:rsidRPr="00F662EC">
        <w:rPr>
          <w:rFonts w:ascii="Times New Roman" w:hAnsi="Times New Roman" w:cs="Times New Roman"/>
          <w:sz w:val="24"/>
          <w:szCs w:val="24"/>
        </w:rPr>
        <w:t>[</w:t>
      </w:r>
      <w:r w:rsidR="00B96E05">
        <w:rPr>
          <w:rFonts w:ascii="Times New Roman" w:hAnsi="Times New Roman" w:cs="Times New Roman"/>
          <w:sz w:val="24"/>
          <w:szCs w:val="24"/>
        </w:rPr>
        <w:t>STPS</w:t>
      </w:r>
      <w:r w:rsidR="00B96E05" w:rsidRPr="00F662EC">
        <w:rPr>
          <w:rFonts w:ascii="Times New Roman" w:hAnsi="Times New Roman" w:cs="Times New Roman"/>
          <w:sz w:val="24"/>
          <w:szCs w:val="24"/>
        </w:rPr>
        <w:t>]</w:t>
      </w:r>
      <w:r w:rsidR="0035305E">
        <w:rPr>
          <w:rFonts w:ascii="Times New Roman" w:hAnsi="Times New Roman" w:cs="Times New Roman"/>
          <w:sz w:val="20"/>
          <w:szCs w:val="20"/>
        </w:rPr>
        <w:t xml:space="preserve">, </w:t>
      </w:r>
      <w:r w:rsidRPr="00E2791D">
        <w:rPr>
          <w:rFonts w:ascii="Times New Roman" w:hAnsi="Times New Roman" w:cs="Times New Roman"/>
          <w:sz w:val="24"/>
          <w:szCs w:val="24"/>
        </w:rPr>
        <w:t>2020</w:t>
      </w:r>
      <w:r w:rsidR="00B96E05">
        <w:rPr>
          <w:rFonts w:ascii="Times New Roman" w:hAnsi="Times New Roman" w:cs="Times New Roman"/>
          <w:sz w:val="24"/>
          <w:szCs w:val="24"/>
        </w:rPr>
        <w:t>)</w:t>
      </w:r>
      <w:r w:rsidRPr="00E2791D">
        <w:rPr>
          <w:rFonts w:ascii="Times New Roman" w:hAnsi="Times New Roman" w:cs="Times New Roman"/>
          <w:sz w:val="24"/>
          <w:szCs w:val="24"/>
        </w:rPr>
        <w:t xml:space="preserve">; </w:t>
      </w:r>
      <w:r w:rsidR="0035305E">
        <w:rPr>
          <w:rFonts w:ascii="Times New Roman" w:hAnsi="Times New Roman" w:cs="Times New Roman"/>
          <w:sz w:val="24"/>
          <w:szCs w:val="24"/>
        </w:rPr>
        <w:t xml:space="preserve">Instituto Mexicano del Seguro Social </w:t>
      </w:r>
      <w:r w:rsidR="00B96E05" w:rsidRPr="00F662EC">
        <w:rPr>
          <w:rFonts w:ascii="Times New Roman" w:hAnsi="Times New Roman" w:cs="Times New Roman"/>
          <w:sz w:val="24"/>
          <w:szCs w:val="24"/>
        </w:rPr>
        <w:t>[</w:t>
      </w:r>
      <w:r w:rsidR="00B96E05">
        <w:rPr>
          <w:rFonts w:ascii="Times New Roman" w:hAnsi="Times New Roman" w:cs="Times New Roman"/>
          <w:sz w:val="24"/>
          <w:szCs w:val="24"/>
        </w:rPr>
        <w:t>IMSS</w:t>
      </w:r>
      <w:r w:rsidR="00B96E05" w:rsidRPr="00F662EC">
        <w:rPr>
          <w:rFonts w:ascii="Times New Roman" w:hAnsi="Times New Roman" w:cs="Times New Roman"/>
          <w:sz w:val="24"/>
          <w:szCs w:val="24"/>
        </w:rPr>
        <w:t>]</w:t>
      </w:r>
      <w:r w:rsidR="0035305E">
        <w:rPr>
          <w:rFonts w:ascii="Times New Roman" w:hAnsi="Times New Roman" w:cs="Times New Roman"/>
          <w:sz w:val="20"/>
          <w:szCs w:val="20"/>
        </w:rPr>
        <w:t xml:space="preserve">, </w:t>
      </w:r>
      <w:r w:rsidRPr="00E2791D">
        <w:rPr>
          <w:rFonts w:ascii="Times New Roman" w:hAnsi="Times New Roman" w:cs="Times New Roman"/>
          <w:sz w:val="24"/>
          <w:szCs w:val="24"/>
        </w:rPr>
        <w:t xml:space="preserve">2021). Además, la legislación mexicana en materia de trabajo, como la Ley Federal del Trabajo, contiene disposiciones específicas que refuerzan la responsabilidad de las empresas en asegurar la integridad física y mental de sus trabajadores, estableciendo lineamientos claros sobre las obligaciones en términos de seguridad y salud </w:t>
      </w:r>
      <w:proofErr w:type="gramStart"/>
      <w:r w:rsidRPr="00E2791D">
        <w:rPr>
          <w:rFonts w:ascii="Times New Roman" w:hAnsi="Times New Roman" w:cs="Times New Roman"/>
          <w:sz w:val="24"/>
          <w:szCs w:val="24"/>
        </w:rPr>
        <w:t>laboral</w:t>
      </w:r>
      <w:r w:rsidR="0035305E">
        <w:rPr>
          <w:rFonts w:ascii="Times New Roman" w:hAnsi="Times New Roman" w:cs="Times New Roman"/>
          <w:sz w:val="24"/>
          <w:szCs w:val="24"/>
        </w:rPr>
        <w:t>(</w:t>
      </w:r>
      <w:proofErr w:type="gramEnd"/>
      <w:r w:rsidR="0035305E">
        <w:rPr>
          <w:rFonts w:ascii="Times New Roman" w:hAnsi="Times New Roman" w:cs="Times New Roman"/>
          <w:sz w:val="24"/>
          <w:szCs w:val="24"/>
        </w:rPr>
        <w:t>Ley Federal del Trabajo</w:t>
      </w:r>
      <w:r w:rsidRPr="00E2791D">
        <w:rPr>
          <w:rFonts w:ascii="Times New Roman" w:hAnsi="Times New Roman" w:cs="Times New Roman"/>
          <w:sz w:val="24"/>
          <w:szCs w:val="24"/>
        </w:rPr>
        <w:t xml:space="preserve"> </w:t>
      </w:r>
      <w:r w:rsidR="00031344" w:rsidRPr="00F662EC">
        <w:rPr>
          <w:rFonts w:ascii="Times New Roman" w:hAnsi="Times New Roman" w:cs="Times New Roman"/>
          <w:sz w:val="24"/>
          <w:szCs w:val="24"/>
        </w:rPr>
        <w:t>[LFT]</w:t>
      </w:r>
      <w:r w:rsidR="0035305E">
        <w:rPr>
          <w:rFonts w:ascii="Times New Roman" w:hAnsi="Times New Roman" w:cs="Times New Roman"/>
          <w:sz w:val="24"/>
          <w:szCs w:val="24"/>
        </w:rPr>
        <w:t xml:space="preserve">, </w:t>
      </w:r>
      <w:r w:rsidRPr="00E2791D">
        <w:rPr>
          <w:rFonts w:ascii="Times New Roman" w:hAnsi="Times New Roman" w:cs="Times New Roman"/>
          <w:sz w:val="24"/>
          <w:szCs w:val="24"/>
        </w:rPr>
        <w:t>2022).</w:t>
      </w:r>
    </w:p>
    <w:p w14:paraId="40A4BAB1" w14:textId="77777777" w:rsidR="00856A9E" w:rsidRDefault="00856A9E" w:rsidP="00026217">
      <w:pPr>
        <w:spacing w:after="0" w:line="360" w:lineRule="auto"/>
        <w:ind w:firstLine="709"/>
        <w:jc w:val="both"/>
        <w:rPr>
          <w:rFonts w:ascii="Times New Roman" w:hAnsi="Times New Roman" w:cs="Times New Roman"/>
          <w:sz w:val="24"/>
          <w:szCs w:val="24"/>
        </w:rPr>
      </w:pPr>
    </w:p>
    <w:p w14:paraId="100B0F36" w14:textId="77777777" w:rsidR="00C73EBC" w:rsidRPr="00E6549D" w:rsidRDefault="00C73EBC" w:rsidP="00856A9E">
      <w:pPr>
        <w:spacing w:after="0" w:line="360" w:lineRule="auto"/>
        <w:jc w:val="center"/>
        <w:rPr>
          <w:rFonts w:ascii="Times New Roman" w:hAnsi="Times New Roman" w:cs="Times New Roman"/>
          <w:b/>
          <w:bCs/>
          <w:sz w:val="28"/>
          <w:szCs w:val="28"/>
        </w:rPr>
      </w:pPr>
      <w:r w:rsidRPr="00E6549D">
        <w:rPr>
          <w:rFonts w:ascii="Times New Roman" w:hAnsi="Times New Roman" w:cs="Times New Roman"/>
          <w:b/>
          <w:bCs/>
          <w:sz w:val="28"/>
          <w:szCs w:val="28"/>
        </w:rPr>
        <w:t>Responsabilidades del Patrón y del Trabajador</w:t>
      </w:r>
    </w:p>
    <w:p w14:paraId="799F061D" w14:textId="17CD7875" w:rsidR="00C73EBC" w:rsidRDefault="00BA0183" w:rsidP="00026217">
      <w:pPr>
        <w:spacing w:after="0" w:line="360" w:lineRule="auto"/>
        <w:ind w:firstLine="708"/>
        <w:jc w:val="both"/>
        <w:rPr>
          <w:rFonts w:ascii="Times New Roman" w:hAnsi="Times New Roman" w:cs="Times New Roman"/>
          <w:sz w:val="24"/>
          <w:szCs w:val="24"/>
        </w:rPr>
      </w:pPr>
      <w:r w:rsidRPr="00BA0183">
        <w:rPr>
          <w:rFonts w:ascii="Times New Roman" w:hAnsi="Times New Roman" w:cs="Times New Roman"/>
          <w:sz w:val="24"/>
          <w:szCs w:val="24"/>
        </w:rPr>
        <w:t xml:space="preserve">El </w:t>
      </w:r>
      <w:r w:rsidR="00C73EBC" w:rsidRPr="00BA0183">
        <w:rPr>
          <w:rFonts w:ascii="Times New Roman" w:hAnsi="Times New Roman" w:cs="Times New Roman"/>
          <w:sz w:val="24"/>
          <w:szCs w:val="24"/>
        </w:rPr>
        <w:t>Patrón</w:t>
      </w:r>
      <w:r w:rsidRPr="00BA0183">
        <w:rPr>
          <w:rFonts w:ascii="Times New Roman" w:hAnsi="Times New Roman" w:cs="Times New Roman"/>
          <w:sz w:val="24"/>
          <w:szCs w:val="24"/>
        </w:rPr>
        <w:t xml:space="preserve"> d</w:t>
      </w:r>
      <w:r w:rsidR="00C73EBC" w:rsidRPr="00BA0183">
        <w:rPr>
          <w:rFonts w:ascii="Times New Roman" w:hAnsi="Times New Roman" w:cs="Times New Roman"/>
          <w:sz w:val="24"/>
          <w:szCs w:val="24"/>
        </w:rPr>
        <w:t>ebe proporcionar a los trabajadores un entorno seguro, capacitarles en la utilización de equipos de protección y asegurar que la maquinaria y equipos de trabajo cumplan con las normas de seguridad.</w:t>
      </w:r>
      <w:r w:rsidRPr="00BA0183">
        <w:rPr>
          <w:rFonts w:ascii="Times New Roman" w:hAnsi="Times New Roman" w:cs="Times New Roman"/>
          <w:sz w:val="24"/>
          <w:szCs w:val="24"/>
        </w:rPr>
        <w:t xml:space="preserve"> </w:t>
      </w:r>
      <w:r w:rsidR="00415A16">
        <w:rPr>
          <w:rFonts w:ascii="Times New Roman" w:hAnsi="Times New Roman" w:cs="Times New Roman"/>
          <w:sz w:val="24"/>
          <w:szCs w:val="24"/>
        </w:rPr>
        <w:t>El t</w:t>
      </w:r>
      <w:r w:rsidR="00C73EBC" w:rsidRPr="00BA0183">
        <w:rPr>
          <w:rFonts w:ascii="Times New Roman" w:hAnsi="Times New Roman" w:cs="Times New Roman"/>
          <w:sz w:val="24"/>
          <w:szCs w:val="24"/>
        </w:rPr>
        <w:t>rabajador</w:t>
      </w:r>
      <w:r w:rsidRPr="00BA0183">
        <w:rPr>
          <w:rFonts w:ascii="Times New Roman" w:hAnsi="Times New Roman" w:cs="Times New Roman"/>
          <w:sz w:val="24"/>
          <w:szCs w:val="24"/>
        </w:rPr>
        <w:t xml:space="preserve"> t</w:t>
      </w:r>
      <w:r w:rsidR="00C73EBC" w:rsidRPr="00BA0183">
        <w:rPr>
          <w:rFonts w:ascii="Times New Roman" w:hAnsi="Times New Roman" w:cs="Times New Roman"/>
          <w:sz w:val="24"/>
          <w:szCs w:val="24"/>
        </w:rPr>
        <w:t>iene la responsabilidad de seguir las normas de seguridad establecidas, utilizar adecuadamente los equipos de protección personal y reportar cualquier condición que pueda representar un riesgo.</w:t>
      </w:r>
    </w:p>
    <w:p w14:paraId="7384D50D" w14:textId="77777777" w:rsidR="00856A9E" w:rsidRDefault="00856A9E" w:rsidP="00026217">
      <w:pPr>
        <w:spacing w:after="0" w:line="360" w:lineRule="auto"/>
        <w:ind w:firstLine="708"/>
        <w:jc w:val="both"/>
        <w:rPr>
          <w:rFonts w:ascii="Times New Roman" w:hAnsi="Times New Roman" w:cs="Times New Roman"/>
          <w:sz w:val="24"/>
          <w:szCs w:val="24"/>
        </w:rPr>
      </w:pPr>
    </w:p>
    <w:p w14:paraId="563EE678" w14:textId="77777777" w:rsidR="00856A9E" w:rsidRDefault="00856A9E" w:rsidP="00026217">
      <w:pPr>
        <w:spacing w:after="0" w:line="360" w:lineRule="auto"/>
        <w:ind w:firstLine="708"/>
        <w:jc w:val="both"/>
        <w:rPr>
          <w:rFonts w:ascii="Times New Roman" w:hAnsi="Times New Roman" w:cs="Times New Roman"/>
          <w:sz w:val="24"/>
          <w:szCs w:val="24"/>
        </w:rPr>
      </w:pPr>
    </w:p>
    <w:p w14:paraId="4A618805" w14:textId="77777777" w:rsidR="00856A9E" w:rsidRDefault="00856A9E" w:rsidP="00026217">
      <w:pPr>
        <w:spacing w:after="0" w:line="360" w:lineRule="auto"/>
        <w:ind w:firstLine="708"/>
        <w:jc w:val="both"/>
        <w:rPr>
          <w:rFonts w:ascii="Times New Roman" w:hAnsi="Times New Roman" w:cs="Times New Roman"/>
          <w:sz w:val="24"/>
          <w:szCs w:val="24"/>
        </w:rPr>
      </w:pPr>
    </w:p>
    <w:p w14:paraId="56C2196E" w14:textId="77777777" w:rsidR="00856A9E" w:rsidRDefault="00856A9E" w:rsidP="00026217">
      <w:pPr>
        <w:spacing w:after="0" w:line="360" w:lineRule="auto"/>
        <w:ind w:firstLine="708"/>
        <w:jc w:val="both"/>
        <w:rPr>
          <w:rFonts w:ascii="Times New Roman" w:hAnsi="Times New Roman" w:cs="Times New Roman"/>
          <w:sz w:val="24"/>
          <w:szCs w:val="24"/>
        </w:rPr>
      </w:pPr>
    </w:p>
    <w:p w14:paraId="644B899D" w14:textId="77777777" w:rsidR="00856A9E" w:rsidRPr="00BA0183" w:rsidRDefault="00856A9E" w:rsidP="00026217">
      <w:pPr>
        <w:spacing w:after="0" w:line="360" w:lineRule="auto"/>
        <w:ind w:firstLine="708"/>
        <w:jc w:val="both"/>
        <w:rPr>
          <w:rFonts w:ascii="Times New Roman" w:hAnsi="Times New Roman" w:cs="Times New Roman"/>
          <w:sz w:val="24"/>
          <w:szCs w:val="24"/>
        </w:rPr>
      </w:pPr>
    </w:p>
    <w:p w14:paraId="64BA8816" w14:textId="77777777" w:rsidR="00C73EBC" w:rsidRPr="00E6549D" w:rsidRDefault="00C73EBC" w:rsidP="00856A9E">
      <w:pPr>
        <w:spacing w:after="0" w:line="360" w:lineRule="auto"/>
        <w:jc w:val="center"/>
        <w:rPr>
          <w:rFonts w:ascii="Times New Roman" w:hAnsi="Times New Roman" w:cs="Times New Roman"/>
          <w:b/>
          <w:bCs/>
          <w:sz w:val="28"/>
          <w:szCs w:val="28"/>
        </w:rPr>
      </w:pPr>
      <w:r w:rsidRPr="00E6549D">
        <w:rPr>
          <w:rFonts w:ascii="Times New Roman" w:hAnsi="Times New Roman" w:cs="Times New Roman"/>
          <w:b/>
          <w:bCs/>
          <w:sz w:val="28"/>
          <w:szCs w:val="28"/>
        </w:rPr>
        <w:lastRenderedPageBreak/>
        <w:t>Sanciones por incumplimiento</w:t>
      </w:r>
    </w:p>
    <w:p w14:paraId="1ABB322C" w14:textId="030D55A6" w:rsidR="00C73EBC" w:rsidRPr="00E2791D" w:rsidRDefault="00C73EBC" w:rsidP="00026217">
      <w:pPr>
        <w:spacing w:after="0" w:line="360" w:lineRule="auto"/>
        <w:ind w:firstLine="709"/>
        <w:jc w:val="both"/>
        <w:rPr>
          <w:rFonts w:ascii="Times New Roman" w:hAnsi="Times New Roman" w:cs="Times New Roman"/>
          <w:sz w:val="24"/>
          <w:szCs w:val="24"/>
        </w:rPr>
      </w:pPr>
      <w:r w:rsidRPr="00E2791D">
        <w:rPr>
          <w:rFonts w:ascii="Times New Roman" w:hAnsi="Times New Roman" w:cs="Times New Roman"/>
          <w:sz w:val="24"/>
          <w:szCs w:val="24"/>
        </w:rPr>
        <w:t xml:space="preserve">El incumplimiento de las normativas de seguridad y salud en el trabajo en México es un asunto de vital importancia </w:t>
      </w:r>
      <w:r w:rsidR="00031344" w:rsidRPr="00E2791D">
        <w:rPr>
          <w:rFonts w:ascii="Times New Roman" w:hAnsi="Times New Roman" w:cs="Times New Roman"/>
          <w:sz w:val="24"/>
          <w:szCs w:val="24"/>
        </w:rPr>
        <w:t xml:space="preserve">que </w:t>
      </w:r>
      <w:r w:rsidR="00031344">
        <w:rPr>
          <w:rFonts w:ascii="Times New Roman" w:hAnsi="Times New Roman" w:cs="Times New Roman"/>
          <w:sz w:val="24"/>
          <w:szCs w:val="24"/>
        </w:rPr>
        <w:t>afecta</w:t>
      </w:r>
      <w:r w:rsidRPr="00E2791D">
        <w:rPr>
          <w:rFonts w:ascii="Times New Roman" w:hAnsi="Times New Roman" w:cs="Times New Roman"/>
          <w:sz w:val="24"/>
          <w:szCs w:val="24"/>
        </w:rPr>
        <w:t xml:space="preserve"> tanto a los empleados como a los empleadores. La </w:t>
      </w:r>
      <w:r w:rsidR="00B96E05">
        <w:rPr>
          <w:rFonts w:ascii="Times New Roman" w:hAnsi="Times New Roman" w:cs="Times New Roman"/>
          <w:sz w:val="24"/>
          <w:szCs w:val="24"/>
        </w:rPr>
        <w:t>LFT</w:t>
      </w:r>
      <w:r w:rsidR="00031344">
        <w:rPr>
          <w:rFonts w:ascii="Times New Roman" w:hAnsi="Times New Roman" w:cs="Times New Roman"/>
          <w:sz w:val="24"/>
          <w:szCs w:val="24"/>
        </w:rPr>
        <w:t xml:space="preserve"> </w:t>
      </w:r>
      <w:r w:rsidRPr="00E2791D">
        <w:rPr>
          <w:rFonts w:ascii="Times New Roman" w:hAnsi="Times New Roman" w:cs="Times New Roman"/>
          <w:sz w:val="24"/>
          <w:szCs w:val="24"/>
        </w:rPr>
        <w:t>establece un marco normativo claro en cuanto a las obligaciones de los patrones en materia de seguridad y salud en el trabajo, donde se estipula que deben garantizar un ambiente laboral seguro y propicio para el desarrollo de las actividades de sus trabajadores</w:t>
      </w:r>
      <w:r w:rsidR="0035305E">
        <w:rPr>
          <w:rFonts w:ascii="Times New Roman" w:hAnsi="Times New Roman" w:cs="Times New Roman"/>
          <w:sz w:val="24"/>
          <w:szCs w:val="24"/>
        </w:rPr>
        <w:t xml:space="preserve"> (</w:t>
      </w:r>
      <w:r w:rsidR="00D1482E">
        <w:rPr>
          <w:rFonts w:ascii="Times New Roman" w:hAnsi="Times New Roman" w:cs="Times New Roman"/>
          <w:sz w:val="24"/>
          <w:szCs w:val="24"/>
        </w:rPr>
        <w:t>Secretaria del Trabajo y Prevención Social</w:t>
      </w:r>
      <w:r w:rsidRPr="00E2791D">
        <w:rPr>
          <w:rFonts w:ascii="Times New Roman" w:hAnsi="Times New Roman" w:cs="Times New Roman"/>
          <w:sz w:val="24"/>
          <w:szCs w:val="24"/>
        </w:rPr>
        <w:t xml:space="preserve"> </w:t>
      </w:r>
      <w:r w:rsidR="00031344" w:rsidRPr="00F662EC">
        <w:rPr>
          <w:rFonts w:ascii="Times New Roman" w:hAnsi="Times New Roman" w:cs="Times New Roman"/>
          <w:sz w:val="24"/>
          <w:szCs w:val="24"/>
        </w:rPr>
        <w:t>[</w:t>
      </w:r>
      <w:r w:rsidR="00031344">
        <w:rPr>
          <w:rFonts w:ascii="Times New Roman" w:hAnsi="Times New Roman" w:cs="Times New Roman"/>
          <w:sz w:val="24"/>
          <w:szCs w:val="24"/>
        </w:rPr>
        <w:t>STPS</w:t>
      </w:r>
      <w:r w:rsidR="00031344" w:rsidRPr="00F662EC">
        <w:rPr>
          <w:rFonts w:ascii="Times New Roman" w:hAnsi="Times New Roman" w:cs="Times New Roman"/>
          <w:sz w:val="24"/>
          <w:szCs w:val="24"/>
        </w:rPr>
        <w:t>]</w:t>
      </w:r>
      <w:r w:rsidR="00D1482E">
        <w:rPr>
          <w:rFonts w:ascii="Times New Roman" w:hAnsi="Times New Roman" w:cs="Times New Roman"/>
          <w:sz w:val="20"/>
          <w:szCs w:val="20"/>
        </w:rPr>
        <w:t xml:space="preserve">, </w:t>
      </w:r>
      <w:r w:rsidRPr="00E2791D">
        <w:rPr>
          <w:rFonts w:ascii="Times New Roman" w:hAnsi="Times New Roman" w:cs="Times New Roman"/>
          <w:sz w:val="24"/>
          <w:szCs w:val="24"/>
        </w:rPr>
        <w:t>2021).</w:t>
      </w:r>
    </w:p>
    <w:p w14:paraId="1A8092D6" w14:textId="138A81F3" w:rsidR="00C73EBC" w:rsidRDefault="00C73EBC" w:rsidP="00026217">
      <w:pPr>
        <w:spacing w:after="0" w:line="360" w:lineRule="auto"/>
        <w:ind w:firstLine="709"/>
        <w:jc w:val="both"/>
        <w:rPr>
          <w:rFonts w:ascii="Times New Roman" w:hAnsi="Times New Roman" w:cs="Times New Roman"/>
          <w:sz w:val="24"/>
          <w:szCs w:val="24"/>
        </w:rPr>
      </w:pPr>
      <w:r w:rsidRPr="00E2791D">
        <w:rPr>
          <w:rFonts w:ascii="Times New Roman" w:hAnsi="Times New Roman" w:cs="Times New Roman"/>
          <w:sz w:val="24"/>
          <w:szCs w:val="24"/>
        </w:rPr>
        <w:t xml:space="preserve">Cuando un patrón no cumple con estas normativas, se expone a sanciones que pueden ser bastante severas. La </w:t>
      </w:r>
      <w:r w:rsidR="00B96E05">
        <w:rPr>
          <w:rFonts w:ascii="Times New Roman" w:hAnsi="Times New Roman" w:cs="Times New Roman"/>
          <w:sz w:val="24"/>
          <w:szCs w:val="24"/>
        </w:rPr>
        <w:t>STPS</w:t>
      </w:r>
      <w:r w:rsidR="00B96E05">
        <w:rPr>
          <w:rFonts w:ascii="Times New Roman" w:hAnsi="Times New Roman" w:cs="Times New Roman"/>
          <w:sz w:val="20"/>
          <w:szCs w:val="20"/>
        </w:rPr>
        <w:t xml:space="preserve"> </w:t>
      </w:r>
      <w:r w:rsidRPr="00E2791D">
        <w:rPr>
          <w:rFonts w:ascii="Times New Roman" w:hAnsi="Times New Roman" w:cs="Times New Roman"/>
          <w:sz w:val="24"/>
          <w:szCs w:val="24"/>
        </w:rPr>
        <w:t xml:space="preserve">y la Comisión Nacional de Seguridad y Salud en el Trabajo </w:t>
      </w:r>
      <w:r w:rsidR="00B96E05" w:rsidRPr="00F662EC">
        <w:rPr>
          <w:rFonts w:ascii="Times New Roman" w:hAnsi="Times New Roman" w:cs="Times New Roman"/>
          <w:sz w:val="24"/>
          <w:szCs w:val="24"/>
        </w:rPr>
        <w:t>[</w:t>
      </w:r>
      <w:r w:rsidR="00B96E05">
        <w:rPr>
          <w:rFonts w:ascii="Times New Roman" w:hAnsi="Times New Roman" w:cs="Times New Roman"/>
          <w:sz w:val="24"/>
          <w:szCs w:val="24"/>
        </w:rPr>
        <w:t>CNSSST</w:t>
      </w:r>
      <w:r w:rsidR="00B96E05" w:rsidRPr="00F662EC">
        <w:rPr>
          <w:rFonts w:ascii="Times New Roman" w:hAnsi="Times New Roman" w:cs="Times New Roman"/>
          <w:sz w:val="24"/>
          <w:szCs w:val="24"/>
        </w:rPr>
        <w:t>]</w:t>
      </w:r>
      <w:r w:rsidR="00B96E05">
        <w:rPr>
          <w:rFonts w:ascii="Times New Roman" w:hAnsi="Times New Roman" w:cs="Times New Roman"/>
          <w:sz w:val="20"/>
          <w:szCs w:val="20"/>
        </w:rPr>
        <w:t xml:space="preserve"> </w:t>
      </w:r>
      <w:r w:rsidRPr="00E2791D">
        <w:rPr>
          <w:rFonts w:ascii="Times New Roman" w:hAnsi="Times New Roman" w:cs="Times New Roman"/>
          <w:sz w:val="24"/>
          <w:szCs w:val="24"/>
        </w:rPr>
        <w:t>tienen la autoridad para realizar inspecciones en los lugares de trabajo, y si se detectan violaciones, se pueden imponer multas que varían en función de la gravedad de la falta y del número de trabajadores afectados (Vázquez, 2020). En el caso de faltas graves, como la falta de equipo de protección adecuado o la exposición de los trabajadores a sustancias tóxicas sin las medidas de prevención necesarias, las sanciones pueden incluir la clausura temporal de las instalaciones, lo que puede resultar en pérdidas financieras significativas para la empresa (Cámara Nacional de Comercio, Servicios y Turismo de la Ciudad de México, 2019).</w:t>
      </w:r>
    </w:p>
    <w:p w14:paraId="19DEFF9E" w14:textId="77777777" w:rsidR="00856A9E" w:rsidRPr="00E2791D" w:rsidRDefault="00856A9E" w:rsidP="00026217">
      <w:pPr>
        <w:spacing w:after="0" w:line="360" w:lineRule="auto"/>
        <w:ind w:firstLine="709"/>
        <w:jc w:val="both"/>
        <w:rPr>
          <w:rFonts w:ascii="Times New Roman" w:hAnsi="Times New Roman" w:cs="Times New Roman"/>
          <w:sz w:val="24"/>
          <w:szCs w:val="24"/>
        </w:rPr>
      </w:pPr>
    </w:p>
    <w:p w14:paraId="484509A9" w14:textId="77777777" w:rsidR="00C73EBC" w:rsidRPr="00E6549D" w:rsidRDefault="00C73EBC" w:rsidP="00856A9E">
      <w:pPr>
        <w:spacing w:after="0" w:line="360" w:lineRule="auto"/>
        <w:jc w:val="center"/>
        <w:rPr>
          <w:rFonts w:ascii="Times New Roman" w:hAnsi="Times New Roman" w:cs="Times New Roman"/>
          <w:b/>
          <w:bCs/>
          <w:sz w:val="28"/>
          <w:szCs w:val="28"/>
        </w:rPr>
      </w:pPr>
      <w:r w:rsidRPr="00E6549D">
        <w:rPr>
          <w:rFonts w:ascii="Times New Roman" w:hAnsi="Times New Roman" w:cs="Times New Roman"/>
          <w:b/>
          <w:bCs/>
          <w:sz w:val="28"/>
          <w:szCs w:val="28"/>
        </w:rPr>
        <w:t>Promoción de la Cultura de Seguridad</w:t>
      </w:r>
    </w:p>
    <w:p w14:paraId="128076AF" w14:textId="0D435C04" w:rsidR="00C73EBC" w:rsidRPr="00E2791D" w:rsidRDefault="00C73EBC" w:rsidP="00026217">
      <w:pPr>
        <w:spacing w:after="0" w:line="360" w:lineRule="auto"/>
        <w:ind w:firstLine="709"/>
        <w:jc w:val="both"/>
        <w:rPr>
          <w:rFonts w:ascii="Times New Roman" w:hAnsi="Times New Roman" w:cs="Times New Roman"/>
          <w:sz w:val="24"/>
          <w:szCs w:val="24"/>
        </w:rPr>
      </w:pPr>
      <w:r w:rsidRPr="00E2791D">
        <w:rPr>
          <w:rFonts w:ascii="Times New Roman" w:hAnsi="Times New Roman" w:cs="Times New Roman"/>
          <w:sz w:val="24"/>
          <w:szCs w:val="24"/>
        </w:rPr>
        <w:t>Fomentar una cultura de prevención en las empresas se ha vuelto una necesidad imperante, especialmente considerando el alto índice de accidentes laborales que ocurren en diversas industrias</w:t>
      </w:r>
      <w:r w:rsidR="00EC6BF0">
        <w:rPr>
          <w:rFonts w:ascii="Times New Roman" w:hAnsi="Times New Roman" w:cs="Times New Roman"/>
          <w:sz w:val="24"/>
          <w:szCs w:val="24"/>
        </w:rPr>
        <w:t xml:space="preserve">, </w:t>
      </w:r>
      <w:r w:rsidRPr="00E2791D">
        <w:rPr>
          <w:rFonts w:ascii="Times New Roman" w:hAnsi="Times New Roman" w:cs="Times New Roman"/>
          <w:sz w:val="24"/>
          <w:szCs w:val="24"/>
        </w:rPr>
        <w:t>no solo implica cumplir con la normativa existente, sino también desarrollar un entorno laboral en el que la salud y seguridad ocupacional sean prioridades para todos los miembros de la organización. Esto conlleva un compromiso compartido entre empleadores y empleados para identificar y mitigar riesgos en el lugar de trabajo</w:t>
      </w:r>
      <w:r w:rsidR="00D669EB">
        <w:rPr>
          <w:rFonts w:ascii="Times New Roman" w:hAnsi="Times New Roman" w:cs="Times New Roman"/>
          <w:sz w:val="24"/>
          <w:szCs w:val="24"/>
        </w:rPr>
        <w:t xml:space="preserve"> </w:t>
      </w:r>
      <w:r w:rsidR="00D1482E">
        <w:rPr>
          <w:rFonts w:ascii="Times New Roman" w:hAnsi="Times New Roman" w:cs="Times New Roman"/>
          <w:sz w:val="24"/>
          <w:szCs w:val="24"/>
        </w:rPr>
        <w:t xml:space="preserve">(Instituto Mexicano de Seguro Social </w:t>
      </w:r>
      <w:r w:rsidR="00D669EB" w:rsidRPr="00F662EC">
        <w:rPr>
          <w:rFonts w:ascii="Times New Roman" w:hAnsi="Times New Roman" w:cs="Times New Roman"/>
          <w:sz w:val="24"/>
          <w:szCs w:val="24"/>
        </w:rPr>
        <w:t>[</w:t>
      </w:r>
      <w:r w:rsidR="00D669EB">
        <w:rPr>
          <w:rFonts w:ascii="Times New Roman" w:hAnsi="Times New Roman" w:cs="Times New Roman"/>
          <w:sz w:val="24"/>
          <w:szCs w:val="24"/>
        </w:rPr>
        <w:t>IMSS</w:t>
      </w:r>
      <w:r w:rsidR="00D669EB" w:rsidRPr="00F662EC">
        <w:rPr>
          <w:rFonts w:ascii="Times New Roman" w:hAnsi="Times New Roman" w:cs="Times New Roman"/>
          <w:sz w:val="24"/>
          <w:szCs w:val="24"/>
        </w:rPr>
        <w:t>]</w:t>
      </w:r>
      <w:r w:rsidR="00D1482E">
        <w:rPr>
          <w:rFonts w:ascii="Times New Roman" w:hAnsi="Times New Roman" w:cs="Times New Roman"/>
          <w:sz w:val="24"/>
          <w:szCs w:val="24"/>
        </w:rPr>
        <w:t xml:space="preserve">, </w:t>
      </w:r>
      <w:r w:rsidRPr="00E2791D">
        <w:rPr>
          <w:rFonts w:ascii="Times New Roman" w:hAnsi="Times New Roman" w:cs="Times New Roman"/>
          <w:sz w:val="24"/>
          <w:szCs w:val="24"/>
        </w:rPr>
        <w:t>2020).</w:t>
      </w:r>
    </w:p>
    <w:p w14:paraId="6555CE92" w14:textId="4BD02066" w:rsidR="00C73EBC" w:rsidRPr="00E2791D" w:rsidRDefault="00C73EBC" w:rsidP="00026217">
      <w:pPr>
        <w:spacing w:after="0" w:line="360" w:lineRule="auto"/>
        <w:ind w:firstLine="709"/>
        <w:jc w:val="both"/>
        <w:rPr>
          <w:rFonts w:ascii="Times New Roman" w:hAnsi="Times New Roman" w:cs="Times New Roman"/>
          <w:sz w:val="24"/>
          <w:szCs w:val="24"/>
        </w:rPr>
      </w:pPr>
      <w:r w:rsidRPr="00E2791D">
        <w:rPr>
          <w:rFonts w:ascii="Times New Roman" w:hAnsi="Times New Roman" w:cs="Times New Roman"/>
          <w:sz w:val="24"/>
          <w:szCs w:val="24"/>
        </w:rPr>
        <w:t xml:space="preserve">La capacitación juega un papel vital en el establecimiento de esta cultura preventiva. Es necesario que las empresas implementen programas formativos que no solo aborden el uso adecuado de herramientas y equipos, sino que también instruyan a los trabajadores sobre la identificación de situaciones de riesgo y la importancia de reportarlas de manera oportuna. Según estudios realizados por la </w:t>
      </w:r>
      <w:r w:rsidR="00B96E05">
        <w:rPr>
          <w:rFonts w:ascii="Times New Roman" w:hAnsi="Times New Roman" w:cs="Times New Roman"/>
          <w:sz w:val="24"/>
          <w:szCs w:val="24"/>
        </w:rPr>
        <w:t>STPS</w:t>
      </w:r>
      <w:r w:rsidRPr="00E2791D">
        <w:rPr>
          <w:rFonts w:ascii="Times New Roman" w:hAnsi="Times New Roman" w:cs="Times New Roman"/>
          <w:sz w:val="24"/>
          <w:szCs w:val="24"/>
        </w:rPr>
        <w:t xml:space="preserve">, una capacitación adecuada puede reducir los índices de accidentes en más del 50% </w:t>
      </w:r>
      <w:r w:rsidR="00C70D65">
        <w:rPr>
          <w:rFonts w:ascii="Times New Roman" w:hAnsi="Times New Roman" w:cs="Times New Roman"/>
          <w:sz w:val="24"/>
          <w:szCs w:val="24"/>
        </w:rPr>
        <w:t xml:space="preserve">(Secretaria del Trabajo y Prevención Social </w:t>
      </w:r>
      <w:r w:rsidR="00B96E05" w:rsidRPr="00F662EC">
        <w:rPr>
          <w:rFonts w:ascii="Times New Roman" w:hAnsi="Times New Roman" w:cs="Times New Roman"/>
          <w:sz w:val="24"/>
          <w:szCs w:val="24"/>
        </w:rPr>
        <w:t>[</w:t>
      </w:r>
      <w:r w:rsidR="00B96E05">
        <w:rPr>
          <w:rFonts w:ascii="Times New Roman" w:hAnsi="Times New Roman" w:cs="Times New Roman"/>
          <w:sz w:val="24"/>
          <w:szCs w:val="24"/>
        </w:rPr>
        <w:t>STPS</w:t>
      </w:r>
      <w:r w:rsidR="00B96E05" w:rsidRPr="00F662EC">
        <w:rPr>
          <w:rFonts w:ascii="Times New Roman" w:hAnsi="Times New Roman" w:cs="Times New Roman"/>
          <w:sz w:val="24"/>
          <w:szCs w:val="24"/>
        </w:rPr>
        <w:t>]</w:t>
      </w:r>
      <w:r w:rsidR="00C70D65">
        <w:rPr>
          <w:rFonts w:ascii="Times New Roman" w:hAnsi="Times New Roman" w:cs="Times New Roman"/>
          <w:sz w:val="24"/>
          <w:szCs w:val="24"/>
        </w:rPr>
        <w:t xml:space="preserve">, </w:t>
      </w:r>
      <w:r w:rsidRPr="00E2791D">
        <w:rPr>
          <w:rFonts w:ascii="Times New Roman" w:hAnsi="Times New Roman" w:cs="Times New Roman"/>
          <w:sz w:val="24"/>
          <w:szCs w:val="24"/>
        </w:rPr>
        <w:t xml:space="preserve">2019). </w:t>
      </w:r>
      <w:r w:rsidRPr="00E2791D">
        <w:rPr>
          <w:rFonts w:ascii="Times New Roman" w:hAnsi="Times New Roman" w:cs="Times New Roman"/>
          <w:sz w:val="24"/>
          <w:szCs w:val="24"/>
        </w:rPr>
        <w:lastRenderedPageBreak/>
        <w:t>Estas capacitaciones deben ser constantes y adaptarse a las necesidades específicas de cada sector, dado que cada industria presenta diferentes tipos de riesgos.</w:t>
      </w:r>
    </w:p>
    <w:p w14:paraId="27E29D51" w14:textId="0D652065" w:rsidR="00C73EBC" w:rsidRPr="00E2791D" w:rsidRDefault="00C73EBC" w:rsidP="00026217">
      <w:pPr>
        <w:spacing w:after="0" w:line="360" w:lineRule="auto"/>
        <w:ind w:firstLine="709"/>
        <w:jc w:val="both"/>
        <w:rPr>
          <w:rFonts w:ascii="Times New Roman" w:hAnsi="Times New Roman" w:cs="Times New Roman"/>
          <w:sz w:val="24"/>
          <w:szCs w:val="24"/>
        </w:rPr>
      </w:pPr>
      <w:r w:rsidRPr="00E2791D">
        <w:rPr>
          <w:rFonts w:ascii="Times New Roman" w:hAnsi="Times New Roman" w:cs="Times New Roman"/>
          <w:sz w:val="24"/>
          <w:szCs w:val="24"/>
        </w:rPr>
        <w:t xml:space="preserve">La comunicación efectiva es otro pilar fundamental para la prevención de accidentes. Es necesario que los canales de comunicación sean claros y accesibles, de modo que los trabajadores se sientan seguros y motivados para compartir sus inquietudes o sugerencias relacionadas con la seguridad. La creación de espacios de diálogo, como reuniones periódicas donde se discutan abiertamente las preocupaciones y sugerencias de los trabajadores, es una práctica recomendada por la STPS </w:t>
      </w:r>
      <w:r w:rsidR="00C70D65">
        <w:rPr>
          <w:rFonts w:ascii="Times New Roman" w:hAnsi="Times New Roman" w:cs="Times New Roman"/>
          <w:sz w:val="24"/>
          <w:szCs w:val="24"/>
        </w:rPr>
        <w:t xml:space="preserve">(Secretaria del Trabajo y Prevención Social </w:t>
      </w:r>
      <w:r w:rsidR="002A3123" w:rsidRPr="00F662EC">
        <w:rPr>
          <w:rFonts w:ascii="Times New Roman" w:hAnsi="Times New Roman" w:cs="Times New Roman"/>
          <w:sz w:val="24"/>
          <w:szCs w:val="24"/>
        </w:rPr>
        <w:t>[</w:t>
      </w:r>
      <w:r w:rsidR="002A3123">
        <w:rPr>
          <w:rFonts w:ascii="Times New Roman" w:hAnsi="Times New Roman" w:cs="Times New Roman"/>
          <w:sz w:val="24"/>
          <w:szCs w:val="24"/>
        </w:rPr>
        <w:t>STPS</w:t>
      </w:r>
      <w:r w:rsidR="002A3123" w:rsidRPr="00F662EC">
        <w:rPr>
          <w:rFonts w:ascii="Times New Roman" w:hAnsi="Times New Roman" w:cs="Times New Roman"/>
          <w:sz w:val="24"/>
          <w:szCs w:val="24"/>
        </w:rPr>
        <w:t>]</w:t>
      </w:r>
      <w:r w:rsidR="00C70D65">
        <w:rPr>
          <w:rFonts w:ascii="Times New Roman" w:hAnsi="Times New Roman" w:cs="Times New Roman"/>
          <w:sz w:val="20"/>
          <w:szCs w:val="20"/>
        </w:rPr>
        <w:t xml:space="preserve">, </w:t>
      </w:r>
      <w:r w:rsidRPr="00E2791D">
        <w:rPr>
          <w:rFonts w:ascii="Times New Roman" w:hAnsi="Times New Roman" w:cs="Times New Roman"/>
          <w:sz w:val="24"/>
          <w:szCs w:val="24"/>
        </w:rPr>
        <w:t>2021). Esta práctica no solo contribuye a la identificación de riesgos, sino que también promueve un ambiente de confianza y colaboración entre todos los miembros del equipo.</w:t>
      </w:r>
    </w:p>
    <w:p w14:paraId="38BEB3C6" w14:textId="02936C36" w:rsidR="00C73EBC" w:rsidRDefault="00C73EBC" w:rsidP="00026217">
      <w:pPr>
        <w:spacing w:after="0" w:line="360" w:lineRule="auto"/>
        <w:ind w:firstLine="709"/>
        <w:jc w:val="both"/>
        <w:rPr>
          <w:rFonts w:ascii="Times New Roman" w:hAnsi="Times New Roman" w:cs="Times New Roman"/>
          <w:sz w:val="24"/>
          <w:szCs w:val="24"/>
        </w:rPr>
      </w:pPr>
      <w:r w:rsidRPr="00E2791D">
        <w:rPr>
          <w:rFonts w:ascii="Times New Roman" w:hAnsi="Times New Roman" w:cs="Times New Roman"/>
          <w:sz w:val="24"/>
          <w:szCs w:val="24"/>
        </w:rPr>
        <w:t>Además, el compromiso de todos los involucrados es clave para el éxito de cualquier estrategia de prevención. La participación de los trabajadores en la elaboración y revisión de los protocolos de seguridad también es esencial, ya que ellos son quienes mejor conocen los riesgos inherentes a sus tareas diarias</w:t>
      </w:r>
      <w:r w:rsidR="00C70D65">
        <w:rPr>
          <w:rFonts w:ascii="Times New Roman" w:hAnsi="Times New Roman" w:cs="Times New Roman"/>
          <w:sz w:val="24"/>
          <w:szCs w:val="24"/>
        </w:rPr>
        <w:t xml:space="preserve"> (Organización Internacional del Trabajo</w:t>
      </w:r>
      <w:r w:rsidRPr="00E2791D">
        <w:rPr>
          <w:rFonts w:ascii="Times New Roman" w:hAnsi="Times New Roman" w:cs="Times New Roman"/>
          <w:sz w:val="24"/>
          <w:szCs w:val="24"/>
        </w:rPr>
        <w:t xml:space="preserve"> </w:t>
      </w:r>
      <w:r w:rsidR="00D669EB" w:rsidRPr="008D5CB8">
        <w:rPr>
          <w:rFonts w:ascii="Times New Roman" w:hAnsi="Times New Roman" w:cs="Times New Roman"/>
          <w:sz w:val="24"/>
          <w:szCs w:val="24"/>
        </w:rPr>
        <w:t>[OIT]</w:t>
      </w:r>
      <w:r w:rsidR="00C70D65">
        <w:rPr>
          <w:rFonts w:ascii="Times New Roman" w:hAnsi="Times New Roman" w:cs="Times New Roman"/>
          <w:sz w:val="24"/>
          <w:szCs w:val="24"/>
        </w:rPr>
        <w:t xml:space="preserve">, </w:t>
      </w:r>
      <w:r w:rsidRPr="00E2791D">
        <w:rPr>
          <w:rFonts w:ascii="Times New Roman" w:hAnsi="Times New Roman" w:cs="Times New Roman"/>
          <w:sz w:val="24"/>
          <w:szCs w:val="24"/>
        </w:rPr>
        <w:t>2021).</w:t>
      </w:r>
    </w:p>
    <w:p w14:paraId="11157904" w14:textId="77777777" w:rsidR="00856A9E" w:rsidRDefault="00856A9E" w:rsidP="00026217">
      <w:pPr>
        <w:spacing w:after="0" w:line="360" w:lineRule="auto"/>
        <w:jc w:val="both"/>
        <w:rPr>
          <w:rFonts w:ascii="Times New Roman" w:hAnsi="Times New Roman" w:cs="Times New Roman"/>
          <w:b/>
          <w:bCs/>
          <w:sz w:val="28"/>
          <w:szCs w:val="28"/>
        </w:rPr>
      </w:pPr>
    </w:p>
    <w:p w14:paraId="070397DD" w14:textId="1B01047A" w:rsidR="00C73EBC" w:rsidRPr="00E6549D" w:rsidRDefault="00C73EBC" w:rsidP="00856A9E">
      <w:pPr>
        <w:spacing w:after="0" w:line="360" w:lineRule="auto"/>
        <w:jc w:val="center"/>
        <w:rPr>
          <w:rFonts w:ascii="Times New Roman" w:hAnsi="Times New Roman" w:cs="Times New Roman"/>
          <w:b/>
          <w:bCs/>
          <w:sz w:val="28"/>
          <w:szCs w:val="28"/>
        </w:rPr>
      </w:pPr>
      <w:r w:rsidRPr="00E6549D">
        <w:rPr>
          <w:rFonts w:ascii="Times New Roman" w:hAnsi="Times New Roman" w:cs="Times New Roman"/>
          <w:b/>
          <w:bCs/>
          <w:sz w:val="28"/>
          <w:szCs w:val="28"/>
        </w:rPr>
        <w:t>Estrategias y programas de prevención de accidentes en el lugar de trabajo</w:t>
      </w:r>
    </w:p>
    <w:p w14:paraId="2FE5A019" w14:textId="77777777" w:rsidR="00C73EBC" w:rsidRPr="00B51274" w:rsidRDefault="00C73EBC" w:rsidP="00026217">
      <w:pPr>
        <w:spacing w:after="0" w:line="360" w:lineRule="auto"/>
        <w:ind w:firstLine="709"/>
        <w:jc w:val="both"/>
        <w:rPr>
          <w:rFonts w:ascii="Times New Roman" w:hAnsi="Times New Roman" w:cs="Times New Roman"/>
          <w:sz w:val="24"/>
          <w:szCs w:val="24"/>
        </w:rPr>
      </w:pPr>
      <w:r w:rsidRPr="00B51274">
        <w:rPr>
          <w:rFonts w:ascii="Times New Roman" w:hAnsi="Times New Roman" w:cs="Times New Roman"/>
          <w:sz w:val="24"/>
          <w:szCs w:val="24"/>
        </w:rPr>
        <w:t>La prevención de accidentes en el lugar de trabajo es un tema crucial en el contexto laboral mexicano, especialmente considerando el desarrollo histórico y los cambios normativos que han tenido lugar desde la segunda mitad del siglo XX. Durante este período, México enfrentó diversas transformaciones económicas y sociales que repercutieron en las condiciones laborales. La Revolución Industrial, la urbanización acelerada y el crecimiento de la industria manufacturera generaron un entorno de trabajo donde los riesgos y peligros se amplificaron, lo cual motivó a las autoridades a prestar atención a la seguridad y salud en el trabajo.</w:t>
      </w:r>
    </w:p>
    <w:p w14:paraId="173BBC5F" w14:textId="2FB3CF27" w:rsidR="00C73EBC" w:rsidRPr="00B51274" w:rsidRDefault="00C73EBC" w:rsidP="00026217">
      <w:pPr>
        <w:spacing w:after="0" w:line="360" w:lineRule="auto"/>
        <w:ind w:firstLine="709"/>
        <w:jc w:val="both"/>
        <w:rPr>
          <w:rFonts w:ascii="Times New Roman" w:hAnsi="Times New Roman" w:cs="Times New Roman"/>
          <w:sz w:val="24"/>
          <w:szCs w:val="24"/>
        </w:rPr>
      </w:pPr>
      <w:r w:rsidRPr="00B51274">
        <w:rPr>
          <w:rFonts w:ascii="Times New Roman" w:hAnsi="Times New Roman" w:cs="Times New Roman"/>
          <w:sz w:val="24"/>
          <w:szCs w:val="24"/>
        </w:rPr>
        <w:t xml:space="preserve">En este contexto, la </w:t>
      </w:r>
      <w:r w:rsidR="002A3123">
        <w:rPr>
          <w:rFonts w:ascii="Times New Roman" w:hAnsi="Times New Roman" w:cs="Times New Roman"/>
          <w:sz w:val="24"/>
          <w:szCs w:val="24"/>
        </w:rPr>
        <w:t>STPS</w:t>
      </w:r>
      <w:r w:rsidR="002A3123">
        <w:rPr>
          <w:rFonts w:ascii="Times New Roman" w:hAnsi="Times New Roman" w:cs="Times New Roman"/>
          <w:sz w:val="20"/>
          <w:szCs w:val="20"/>
        </w:rPr>
        <w:t xml:space="preserve"> </w:t>
      </w:r>
      <w:r w:rsidRPr="00B51274">
        <w:rPr>
          <w:rFonts w:ascii="Times New Roman" w:hAnsi="Times New Roman" w:cs="Times New Roman"/>
          <w:sz w:val="24"/>
          <w:szCs w:val="24"/>
        </w:rPr>
        <w:t xml:space="preserve">ha desempeñado un papel fundamental en la promoción de la seguridad laboral a través de la implementación de políticas y programas específicos. La STPS ha establecido que la seguridad y salud en el trabajo no solo es una obligación legal, sino una responsabilidad social que involucra a empleadores y empleados. Según la plataforma en línea de la STPS, "la seguridad y la salud en el trabajo son condiciones esenciales para el desarrollo y la productividad", lo que refleja el compromiso del gobierno </w:t>
      </w:r>
      <w:r w:rsidRPr="00B51274">
        <w:rPr>
          <w:rFonts w:ascii="Times New Roman" w:hAnsi="Times New Roman" w:cs="Times New Roman"/>
          <w:sz w:val="24"/>
          <w:szCs w:val="24"/>
        </w:rPr>
        <w:lastRenderedPageBreak/>
        <w:t>por fomentar ambientes laborales seguros</w:t>
      </w:r>
      <w:r w:rsidR="00C70D65">
        <w:rPr>
          <w:rFonts w:ascii="Times New Roman" w:hAnsi="Times New Roman" w:cs="Times New Roman"/>
          <w:sz w:val="24"/>
          <w:szCs w:val="24"/>
        </w:rPr>
        <w:t xml:space="preserve"> (Secretaria del Trabajo y Prevención Social</w:t>
      </w:r>
      <w:r w:rsidRPr="00B51274">
        <w:rPr>
          <w:rFonts w:ascii="Times New Roman" w:hAnsi="Times New Roman" w:cs="Times New Roman"/>
          <w:sz w:val="24"/>
          <w:szCs w:val="24"/>
        </w:rPr>
        <w:t xml:space="preserve"> </w:t>
      </w:r>
      <w:r w:rsidR="008338F0" w:rsidRPr="008D5CB8">
        <w:rPr>
          <w:rFonts w:ascii="Times New Roman" w:hAnsi="Times New Roman" w:cs="Times New Roman"/>
          <w:sz w:val="24"/>
          <w:szCs w:val="24"/>
        </w:rPr>
        <w:t>[</w:t>
      </w:r>
      <w:r w:rsidR="008338F0">
        <w:rPr>
          <w:rFonts w:ascii="Times New Roman" w:hAnsi="Times New Roman" w:cs="Times New Roman"/>
          <w:sz w:val="24"/>
          <w:szCs w:val="24"/>
        </w:rPr>
        <w:t>STPS</w:t>
      </w:r>
      <w:r w:rsidR="006F0835" w:rsidRPr="008D5CB8">
        <w:rPr>
          <w:rFonts w:ascii="Times New Roman" w:hAnsi="Times New Roman" w:cs="Times New Roman"/>
          <w:sz w:val="24"/>
          <w:szCs w:val="24"/>
        </w:rPr>
        <w:t>]</w:t>
      </w:r>
      <w:r w:rsidR="00C70D65">
        <w:rPr>
          <w:rFonts w:ascii="Times New Roman" w:hAnsi="Times New Roman" w:cs="Times New Roman"/>
          <w:sz w:val="24"/>
          <w:szCs w:val="24"/>
        </w:rPr>
        <w:t xml:space="preserve">, </w:t>
      </w:r>
      <w:r w:rsidRPr="00B51274">
        <w:rPr>
          <w:rFonts w:ascii="Times New Roman" w:hAnsi="Times New Roman" w:cs="Times New Roman"/>
          <w:sz w:val="24"/>
          <w:szCs w:val="24"/>
        </w:rPr>
        <w:t>2021).</w:t>
      </w:r>
    </w:p>
    <w:p w14:paraId="03E3EE59" w14:textId="7FFD1BFB" w:rsidR="00C73EBC" w:rsidRPr="00B51274" w:rsidRDefault="00C73EBC" w:rsidP="00026217">
      <w:pPr>
        <w:spacing w:after="0" w:line="360" w:lineRule="auto"/>
        <w:ind w:firstLine="709"/>
        <w:jc w:val="both"/>
        <w:rPr>
          <w:rFonts w:ascii="Times New Roman" w:hAnsi="Times New Roman" w:cs="Times New Roman"/>
          <w:sz w:val="24"/>
          <w:szCs w:val="24"/>
        </w:rPr>
      </w:pPr>
      <w:r w:rsidRPr="00B51274">
        <w:rPr>
          <w:rFonts w:ascii="Times New Roman" w:hAnsi="Times New Roman" w:cs="Times New Roman"/>
          <w:sz w:val="24"/>
          <w:szCs w:val="24"/>
        </w:rPr>
        <w:t xml:space="preserve">A lo largo de los años, la STPS ha desarrollado diversas estrategias para mejorar las condiciones de trabajo y mitigar los riesgos. Por ejemplo, el Programa de Seguridad y Salud en el Trabajo busca promover la implementación de Sistemas de Gestión de Seguridad y Salud en el Trabajo </w:t>
      </w:r>
      <w:r w:rsidR="004E4D32" w:rsidRPr="00F662EC">
        <w:rPr>
          <w:rFonts w:ascii="Times New Roman" w:hAnsi="Times New Roman" w:cs="Times New Roman"/>
          <w:sz w:val="24"/>
          <w:szCs w:val="24"/>
        </w:rPr>
        <w:t>[</w:t>
      </w:r>
      <w:r w:rsidR="004E4D32">
        <w:rPr>
          <w:rFonts w:ascii="Times New Roman" w:hAnsi="Times New Roman" w:cs="Times New Roman"/>
          <w:sz w:val="24"/>
          <w:szCs w:val="24"/>
        </w:rPr>
        <w:t>SGSST</w:t>
      </w:r>
      <w:r w:rsidR="004E4D32" w:rsidRPr="00F662EC">
        <w:rPr>
          <w:rFonts w:ascii="Times New Roman" w:hAnsi="Times New Roman" w:cs="Times New Roman"/>
          <w:sz w:val="24"/>
          <w:szCs w:val="24"/>
        </w:rPr>
        <w:t>]</w:t>
      </w:r>
      <w:r w:rsidR="004E4D32">
        <w:rPr>
          <w:rFonts w:ascii="Times New Roman" w:hAnsi="Times New Roman" w:cs="Times New Roman"/>
          <w:sz w:val="20"/>
          <w:szCs w:val="20"/>
        </w:rPr>
        <w:t xml:space="preserve"> </w:t>
      </w:r>
      <w:r w:rsidRPr="00B51274">
        <w:rPr>
          <w:rFonts w:ascii="Times New Roman" w:hAnsi="Times New Roman" w:cs="Times New Roman"/>
          <w:sz w:val="24"/>
          <w:szCs w:val="24"/>
        </w:rPr>
        <w:t>en las empresas, lo cual contribuye a una mayor identificación y prevención de riesgos</w:t>
      </w:r>
      <w:r w:rsidR="00C70D65">
        <w:rPr>
          <w:rFonts w:ascii="Times New Roman" w:hAnsi="Times New Roman" w:cs="Times New Roman"/>
          <w:sz w:val="24"/>
          <w:szCs w:val="24"/>
        </w:rPr>
        <w:t xml:space="preserve"> (Secretaria del Trabajo y Prevención Social</w:t>
      </w:r>
      <w:r w:rsidRPr="00B51274">
        <w:rPr>
          <w:rFonts w:ascii="Times New Roman" w:hAnsi="Times New Roman" w:cs="Times New Roman"/>
          <w:sz w:val="24"/>
          <w:szCs w:val="24"/>
        </w:rPr>
        <w:t xml:space="preserve"> </w:t>
      </w:r>
      <w:r w:rsidR="008338F0" w:rsidRPr="008D5CB8">
        <w:rPr>
          <w:rFonts w:ascii="Times New Roman" w:hAnsi="Times New Roman" w:cs="Times New Roman"/>
          <w:sz w:val="24"/>
          <w:szCs w:val="24"/>
        </w:rPr>
        <w:t>[</w:t>
      </w:r>
      <w:r w:rsidR="008338F0">
        <w:rPr>
          <w:rFonts w:ascii="Times New Roman" w:hAnsi="Times New Roman" w:cs="Times New Roman"/>
          <w:sz w:val="24"/>
          <w:szCs w:val="24"/>
        </w:rPr>
        <w:t>STPS</w:t>
      </w:r>
      <w:r w:rsidR="008338F0" w:rsidRPr="008D5CB8">
        <w:rPr>
          <w:rFonts w:ascii="Times New Roman" w:hAnsi="Times New Roman" w:cs="Times New Roman"/>
          <w:sz w:val="24"/>
          <w:szCs w:val="24"/>
        </w:rPr>
        <w:t>]</w:t>
      </w:r>
      <w:r w:rsidR="00C70D65">
        <w:rPr>
          <w:rFonts w:ascii="Times New Roman" w:hAnsi="Times New Roman" w:cs="Times New Roman"/>
          <w:sz w:val="24"/>
          <w:szCs w:val="24"/>
        </w:rPr>
        <w:t xml:space="preserve">, </w:t>
      </w:r>
      <w:r w:rsidRPr="00B51274">
        <w:rPr>
          <w:rFonts w:ascii="Times New Roman" w:hAnsi="Times New Roman" w:cs="Times New Roman"/>
          <w:sz w:val="24"/>
          <w:szCs w:val="24"/>
        </w:rPr>
        <w:t>2023). Este tipo de programas son vitales, ya que permiten a las organizaciones abordar problemas específicos asociados con sus operaciones diarias.</w:t>
      </w:r>
    </w:p>
    <w:p w14:paraId="5A3B7D2F" w14:textId="77777777" w:rsidR="00C73EBC" w:rsidRPr="00B51274" w:rsidRDefault="00C73EBC" w:rsidP="00026217">
      <w:pPr>
        <w:spacing w:after="0" w:line="360" w:lineRule="auto"/>
        <w:ind w:firstLine="709"/>
        <w:jc w:val="both"/>
        <w:rPr>
          <w:rFonts w:ascii="Times New Roman" w:hAnsi="Times New Roman" w:cs="Times New Roman"/>
          <w:sz w:val="24"/>
          <w:szCs w:val="24"/>
        </w:rPr>
      </w:pPr>
      <w:r w:rsidRPr="00B51274">
        <w:rPr>
          <w:rFonts w:ascii="Times New Roman" w:hAnsi="Times New Roman" w:cs="Times New Roman"/>
          <w:sz w:val="24"/>
          <w:szCs w:val="24"/>
        </w:rPr>
        <w:t>Además, se han llevado a cabo campañas de sensibilización y capacitación para trabajadores y empleadores sobre la importancia de la cultura de la prevención en el ámbito laboral. La capacitación continua es esencial, ya que un trabajador informado es más consciente de los riesgos y puede tomar medidas proactivas para reducir las probabilidades de accidentes. La STPS ha identificado que la información y la formación son claves para la creación de un entorno laboral seguro y responde a la necesidad de cambiar actitudes en relación con la seguridad (Guerrero, 2020).</w:t>
      </w:r>
    </w:p>
    <w:p w14:paraId="373E5E66" w14:textId="77777777" w:rsidR="00C73EBC" w:rsidRPr="00B51274" w:rsidRDefault="00C73EBC" w:rsidP="00026217">
      <w:pPr>
        <w:spacing w:after="0" w:line="360" w:lineRule="auto"/>
        <w:ind w:firstLine="709"/>
        <w:jc w:val="both"/>
        <w:rPr>
          <w:rFonts w:ascii="Times New Roman" w:hAnsi="Times New Roman" w:cs="Times New Roman"/>
          <w:sz w:val="24"/>
          <w:szCs w:val="24"/>
        </w:rPr>
      </w:pPr>
      <w:r w:rsidRPr="00B51274">
        <w:rPr>
          <w:rFonts w:ascii="Times New Roman" w:hAnsi="Times New Roman" w:cs="Times New Roman"/>
          <w:sz w:val="24"/>
          <w:szCs w:val="24"/>
        </w:rPr>
        <w:t>Otro aspecto considerable en el contexto de la prevención de accidentes laborales son las reformas laborales implementadas en México. La reforma de 2012, por ejemplo, incluyó cambios significativos en la regulación de la seguridad y salud en el trabajo, fortaleciendo a la STPS y dotándola de más recursos para inspeccionar a las empresas e implementar medidas de prevención (Rodríguez, 2019). Gracias a estas reformas, se han incrementado las inspecciones laborales, que a su vez han llevado a una la reducción en la tasa de accidentes laborales reportados.</w:t>
      </w:r>
    </w:p>
    <w:p w14:paraId="6EB83F3A" w14:textId="5A5552D8" w:rsidR="00C73EBC" w:rsidRPr="00B51274" w:rsidRDefault="00C73EBC" w:rsidP="00026217">
      <w:pPr>
        <w:spacing w:after="0" w:line="360" w:lineRule="auto"/>
        <w:ind w:firstLine="709"/>
        <w:jc w:val="both"/>
        <w:rPr>
          <w:rFonts w:ascii="Times New Roman" w:hAnsi="Times New Roman" w:cs="Times New Roman"/>
          <w:sz w:val="24"/>
          <w:szCs w:val="24"/>
        </w:rPr>
      </w:pPr>
      <w:r w:rsidRPr="00B51274">
        <w:rPr>
          <w:rFonts w:ascii="Times New Roman" w:hAnsi="Times New Roman" w:cs="Times New Roman"/>
          <w:sz w:val="24"/>
          <w:szCs w:val="24"/>
        </w:rPr>
        <w:t xml:space="preserve">Sin embargo, a pesar de las estrategias y reformas, la seguridad en el trabajo aún enfrenta desafíos significativos. Según el Informe sobre la Situación de la Seguridad y Salud en el Trabajo en México (2022), los sectores más peligrosos, como la construcción y la manufactura, siguen teniendo tasas de accidentes laborales elevadas. Esto sugiere que, aunque ha habido avances, es esencial continuar desarrollando e implementando políticas más efectivas que aborden esos sectores y fomenten un cambio cultural en la percepción de la seguridad laboral </w:t>
      </w:r>
      <w:r w:rsidR="00C70D65">
        <w:rPr>
          <w:rFonts w:ascii="Times New Roman" w:hAnsi="Times New Roman" w:cs="Times New Roman"/>
          <w:sz w:val="24"/>
          <w:szCs w:val="24"/>
        </w:rPr>
        <w:t xml:space="preserve">(Organización Internacional del Trabajo </w:t>
      </w:r>
      <w:r w:rsidR="004272B9" w:rsidRPr="008D5CB8">
        <w:rPr>
          <w:rFonts w:ascii="Times New Roman" w:hAnsi="Times New Roman" w:cs="Times New Roman"/>
          <w:sz w:val="24"/>
          <w:szCs w:val="24"/>
        </w:rPr>
        <w:t>[OIT]</w:t>
      </w:r>
      <w:r w:rsidR="00C70D65">
        <w:rPr>
          <w:rFonts w:ascii="Times New Roman" w:hAnsi="Times New Roman" w:cs="Times New Roman"/>
          <w:sz w:val="24"/>
          <w:szCs w:val="24"/>
        </w:rPr>
        <w:t xml:space="preserve">, </w:t>
      </w:r>
      <w:r w:rsidRPr="00B51274">
        <w:rPr>
          <w:rFonts w:ascii="Times New Roman" w:hAnsi="Times New Roman" w:cs="Times New Roman"/>
          <w:sz w:val="24"/>
          <w:szCs w:val="24"/>
        </w:rPr>
        <w:t>202</w:t>
      </w:r>
      <w:r w:rsidR="00A45F73">
        <w:rPr>
          <w:rFonts w:ascii="Times New Roman" w:hAnsi="Times New Roman" w:cs="Times New Roman"/>
          <w:sz w:val="24"/>
          <w:szCs w:val="24"/>
        </w:rPr>
        <w:t>4</w:t>
      </w:r>
      <w:r w:rsidRPr="00B51274">
        <w:rPr>
          <w:rFonts w:ascii="Times New Roman" w:hAnsi="Times New Roman" w:cs="Times New Roman"/>
          <w:sz w:val="24"/>
          <w:szCs w:val="24"/>
        </w:rPr>
        <w:t>)</w:t>
      </w:r>
      <w:r w:rsidR="00F316C0">
        <w:rPr>
          <w:rFonts w:ascii="Times New Roman" w:hAnsi="Times New Roman" w:cs="Times New Roman"/>
          <w:sz w:val="24"/>
          <w:szCs w:val="24"/>
        </w:rPr>
        <w:t>.</w:t>
      </w:r>
    </w:p>
    <w:p w14:paraId="41897E9C" w14:textId="13F18383" w:rsidR="00C70D65" w:rsidRDefault="00C73EBC" w:rsidP="00026217">
      <w:pPr>
        <w:spacing w:after="0" w:line="360" w:lineRule="auto"/>
        <w:ind w:firstLine="709"/>
        <w:jc w:val="both"/>
        <w:rPr>
          <w:rFonts w:ascii="Times New Roman" w:hAnsi="Times New Roman" w:cs="Times New Roman"/>
          <w:sz w:val="24"/>
          <w:szCs w:val="24"/>
        </w:rPr>
      </w:pPr>
      <w:r w:rsidRPr="00B51274">
        <w:rPr>
          <w:rFonts w:ascii="Times New Roman" w:hAnsi="Times New Roman" w:cs="Times New Roman"/>
          <w:sz w:val="24"/>
          <w:szCs w:val="24"/>
        </w:rPr>
        <w:t xml:space="preserve">La importancia de la prevención de accidentes en el lugar de trabajo resalta no solo por su impacto directo en la vida de los empleados, sino también por sus implicaciones económicas. Un ambiente laboral seguro y saludable no solo mejora la calidad de vida de los </w:t>
      </w:r>
      <w:r w:rsidRPr="00B51274">
        <w:rPr>
          <w:rFonts w:ascii="Times New Roman" w:hAnsi="Times New Roman" w:cs="Times New Roman"/>
          <w:sz w:val="24"/>
          <w:szCs w:val="24"/>
        </w:rPr>
        <w:lastRenderedPageBreak/>
        <w:t>trabajadores, sino que también contribuye a la eficiencia empresarial y a la reducción de costos asociados con accidentes y enfermedades laborales (Márquez, 2021</w:t>
      </w:r>
      <w:r w:rsidR="00EC6BF0">
        <w:rPr>
          <w:rFonts w:ascii="Times New Roman" w:hAnsi="Times New Roman" w:cs="Times New Roman"/>
          <w:sz w:val="24"/>
          <w:szCs w:val="24"/>
        </w:rPr>
        <w:t xml:space="preserve">; </w:t>
      </w:r>
      <w:r w:rsidR="002D1009">
        <w:rPr>
          <w:rFonts w:ascii="Times New Roman" w:hAnsi="Times New Roman" w:cs="Times New Roman"/>
          <w:sz w:val="24"/>
          <w:szCs w:val="24"/>
        </w:rPr>
        <w:t>Gonzáles, J 2020)</w:t>
      </w:r>
      <w:r w:rsidRPr="00B51274">
        <w:rPr>
          <w:rFonts w:ascii="Times New Roman" w:hAnsi="Times New Roman" w:cs="Times New Roman"/>
          <w:sz w:val="24"/>
          <w:szCs w:val="24"/>
        </w:rPr>
        <w:t>.</w:t>
      </w:r>
    </w:p>
    <w:p w14:paraId="26BC2694" w14:textId="77777777" w:rsidR="00026217" w:rsidRDefault="00026217" w:rsidP="00026217">
      <w:pPr>
        <w:spacing w:after="0" w:line="360" w:lineRule="auto"/>
        <w:ind w:firstLine="709"/>
        <w:jc w:val="both"/>
        <w:rPr>
          <w:rFonts w:ascii="Times New Roman" w:hAnsi="Times New Roman" w:cs="Times New Roman"/>
          <w:sz w:val="24"/>
          <w:szCs w:val="24"/>
        </w:rPr>
      </w:pPr>
    </w:p>
    <w:p w14:paraId="4875D7F2" w14:textId="1B20CD5D" w:rsidR="00C73EBC" w:rsidRPr="00957529" w:rsidRDefault="008937DD" w:rsidP="00026217">
      <w:pPr>
        <w:spacing w:after="0" w:line="360" w:lineRule="auto"/>
        <w:jc w:val="center"/>
        <w:rPr>
          <w:rFonts w:ascii="Times New Roman" w:hAnsi="Times New Roman" w:cs="Times New Roman"/>
          <w:sz w:val="24"/>
          <w:szCs w:val="24"/>
        </w:rPr>
      </w:pPr>
      <w:r w:rsidRPr="00026217">
        <w:rPr>
          <w:rFonts w:ascii="Times New Roman" w:hAnsi="Times New Roman" w:cs="Times New Roman"/>
          <w:b/>
          <w:bCs/>
          <w:sz w:val="24"/>
          <w:szCs w:val="24"/>
        </w:rPr>
        <w:t>Tabla 3.</w:t>
      </w:r>
      <w:r w:rsidRPr="00957529">
        <w:rPr>
          <w:rFonts w:ascii="Times New Roman" w:hAnsi="Times New Roman" w:cs="Times New Roman"/>
          <w:sz w:val="24"/>
          <w:szCs w:val="24"/>
        </w:rPr>
        <w:t xml:space="preserve"> </w:t>
      </w:r>
      <w:r w:rsidR="00C73EBC" w:rsidRPr="00957529">
        <w:rPr>
          <w:rFonts w:ascii="Times New Roman" w:hAnsi="Times New Roman" w:cs="Times New Roman"/>
          <w:sz w:val="24"/>
          <w:szCs w:val="24"/>
        </w:rPr>
        <w:t xml:space="preserve">Estrategias de </w:t>
      </w:r>
      <w:r w:rsidRPr="00957529">
        <w:rPr>
          <w:rFonts w:ascii="Times New Roman" w:hAnsi="Times New Roman" w:cs="Times New Roman"/>
          <w:sz w:val="24"/>
          <w:szCs w:val="24"/>
        </w:rPr>
        <w:t>p</w:t>
      </w:r>
      <w:r w:rsidR="00C73EBC" w:rsidRPr="00957529">
        <w:rPr>
          <w:rFonts w:ascii="Times New Roman" w:hAnsi="Times New Roman" w:cs="Times New Roman"/>
          <w:sz w:val="24"/>
          <w:szCs w:val="24"/>
        </w:rPr>
        <w:t>revenci</w:t>
      </w:r>
      <w:r w:rsidRPr="00957529">
        <w:rPr>
          <w:rFonts w:ascii="Times New Roman" w:hAnsi="Times New Roman" w:cs="Times New Roman"/>
          <w:sz w:val="24"/>
          <w:szCs w:val="24"/>
        </w:rPr>
        <w:t>o</w:t>
      </w:r>
      <w:r w:rsidR="00C73EBC" w:rsidRPr="00957529">
        <w:rPr>
          <w:rFonts w:ascii="Times New Roman" w:hAnsi="Times New Roman" w:cs="Times New Roman"/>
          <w:sz w:val="24"/>
          <w:szCs w:val="24"/>
        </w:rPr>
        <w:t>n</w:t>
      </w:r>
      <w:r w:rsidRPr="00957529">
        <w:rPr>
          <w:rFonts w:ascii="Times New Roman" w:hAnsi="Times New Roman" w:cs="Times New Roman"/>
          <w:sz w:val="24"/>
          <w:szCs w:val="24"/>
        </w:rPr>
        <w:t>es</w:t>
      </w:r>
      <w:r w:rsidR="00BA0183" w:rsidRPr="00957529">
        <w:rPr>
          <w:rFonts w:ascii="Times New Roman" w:hAnsi="Times New Roman" w:cs="Times New Roman"/>
          <w:sz w:val="24"/>
          <w:szCs w:val="24"/>
        </w:rPr>
        <w:t>.</w:t>
      </w:r>
    </w:p>
    <w:tbl>
      <w:tblPr>
        <w:tblStyle w:val="Tablaconcuadrcula"/>
        <w:tblW w:w="0" w:type="auto"/>
        <w:tblLook w:val="04A0" w:firstRow="1" w:lastRow="0" w:firstColumn="1" w:lastColumn="0" w:noHBand="0" w:noVBand="1"/>
      </w:tblPr>
      <w:tblGrid>
        <w:gridCol w:w="2547"/>
        <w:gridCol w:w="6282"/>
      </w:tblGrid>
      <w:tr w:rsidR="00BA0183" w:rsidRPr="00026217" w14:paraId="104C176D" w14:textId="77777777" w:rsidTr="00026217">
        <w:trPr>
          <w:trHeight w:val="1016"/>
        </w:trPr>
        <w:tc>
          <w:tcPr>
            <w:tcW w:w="2547" w:type="dxa"/>
          </w:tcPr>
          <w:p w14:paraId="09457FF1" w14:textId="51FF45E5"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Identificación y Evaluación de Riesgos</w:t>
            </w:r>
          </w:p>
        </w:tc>
        <w:tc>
          <w:tcPr>
            <w:tcW w:w="6282" w:type="dxa"/>
          </w:tcPr>
          <w:p w14:paraId="4A49E7BD" w14:textId="587F9BB3"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Es esencial la identificación de riesgos en el lugar de trabajo mediante auditorías periódicas y la evaluación de condiciones laborales. Las empresas deben realizar diagnósticos que permitan detectar áreas de riesgo y aplicar medidas correctivas (NOM-030-STPS-2009).</w:t>
            </w:r>
          </w:p>
        </w:tc>
      </w:tr>
      <w:tr w:rsidR="00BA0183" w:rsidRPr="00026217" w14:paraId="753960E5" w14:textId="77777777" w:rsidTr="00026217">
        <w:tc>
          <w:tcPr>
            <w:tcW w:w="2547" w:type="dxa"/>
          </w:tcPr>
          <w:p w14:paraId="522B7B4D" w14:textId="020E67E8"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Capacitación y Formación</w:t>
            </w:r>
          </w:p>
        </w:tc>
        <w:tc>
          <w:tcPr>
            <w:tcW w:w="6282" w:type="dxa"/>
          </w:tcPr>
          <w:p w14:paraId="6926167B" w14:textId="63B98F08"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 xml:space="preserve">La capacitación continua es vital para que los trabajadores conozcan los riesgos a los que están expuestos y aprendan a utilizarlos adecuadamente. La STPS y diversas organizaciones no gubernamentales ofrecen talleres y seminarios enfocados en la seguridad laboral (Sánchez </w:t>
            </w:r>
            <w:r w:rsidR="00EC6BF0" w:rsidRPr="00026217">
              <w:rPr>
                <w:rFonts w:ascii="Times New Roman" w:hAnsi="Times New Roman" w:cs="Times New Roman"/>
                <w:sz w:val="24"/>
                <w:szCs w:val="24"/>
              </w:rPr>
              <w:t>et al</w:t>
            </w:r>
            <w:r w:rsidR="00A94C28" w:rsidRPr="00026217">
              <w:rPr>
                <w:rFonts w:ascii="Times New Roman" w:hAnsi="Times New Roman" w:cs="Times New Roman"/>
                <w:sz w:val="24"/>
                <w:szCs w:val="24"/>
              </w:rPr>
              <w:t>.</w:t>
            </w:r>
            <w:r w:rsidRPr="00026217">
              <w:rPr>
                <w:rFonts w:ascii="Times New Roman" w:hAnsi="Times New Roman" w:cs="Times New Roman"/>
                <w:sz w:val="24"/>
                <w:szCs w:val="24"/>
              </w:rPr>
              <w:t>, 2020).</w:t>
            </w:r>
          </w:p>
        </w:tc>
      </w:tr>
      <w:tr w:rsidR="00BA0183" w:rsidRPr="00026217" w14:paraId="50C49397" w14:textId="77777777" w:rsidTr="00026217">
        <w:trPr>
          <w:trHeight w:val="841"/>
        </w:trPr>
        <w:tc>
          <w:tcPr>
            <w:tcW w:w="2547" w:type="dxa"/>
          </w:tcPr>
          <w:p w14:paraId="354726D4" w14:textId="6050E060"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Promoción de Cultura de Seguridad</w:t>
            </w:r>
          </w:p>
        </w:tc>
        <w:tc>
          <w:tcPr>
            <w:tcW w:w="6282" w:type="dxa"/>
          </w:tcPr>
          <w:p w14:paraId="05A9739A" w14:textId="3543285A"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Fomentar una cultura de prevención es fundamental. Las empresas deben promover un entorno donde los trabajadores se sientan seguros al reportar incidentes y peligros, garantizando que no habrá represalias (García, 2019).</w:t>
            </w:r>
          </w:p>
        </w:tc>
      </w:tr>
      <w:tr w:rsidR="00BA0183" w:rsidRPr="00026217" w14:paraId="4FDE01B3" w14:textId="77777777" w:rsidTr="00026217">
        <w:trPr>
          <w:trHeight w:val="980"/>
        </w:trPr>
        <w:tc>
          <w:tcPr>
            <w:tcW w:w="2547" w:type="dxa"/>
          </w:tcPr>
          <w:p w14:paraId="205EEDFC" w14:textId="5567FFB8"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Implementación de Programas de Salud Ocupacional</w:t>
            </w:r>
          </w:p>
        </w:tc>
        <w:tc>
          <w:tcPr>
            <w:tcW w:w="6282" w:type="dxa"/>
          </w:tcPr>
          <w:p w14:paraId="74DCA620" w14:textId="7D22E8A1"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 xml:space="preserve">Programas que incluyan chequeos médicos regulares y evaluación psicológica pueden ayudar a prevenir accidentes. Estos programas deben adaptarse a las condiciones específicas de cada sector y a las características del trabajo que se </w:t>
            </w:r>
            <w:r w:rsidR="004272B9" w:rsidRPr="00026217">
              <w:rPr>
                <w:rFonts w:ascii="Times New Roman" w:hAnsi="Times New Roman" w:cs="Times New Roman"/>
                <w:sz w:val="24"/>
                <w:szCs w:val="24"/>
              </w:rPr>
              <w:t xml:space="preserve">realiza [IMSS] </w:t>
            </w:r>
            <w:r w:rsidRPr="00026217">
              <w:rPr>
                <w:rFonts w:ascii="Times New Roman" w:hAnsi="Times New Roman" w:cs="Times New Roman"/>
                <w:sz w:val="24"/>
                <w:szCs w:val="24"/>
              </w:rPr>
              <w:t>(2020).</w:t>
            </w:r>
          </w:p>
        </w:tc>
      </w:tr>
      <w:tr w:rsidR="00BA0183" w:rsidRPr="00026217" w14:paraId="6BB6E557" w14:textId="77777777" w:rsidTr="00026217">
        <w:tc>
          <w:tcPr>
            <w:tcW w:w="2547" w:type="dxa"/>
          </w:tcPr>
          <w:p w14:paraId="12F41569" w14:textId="3B8E81F4"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Inspecciones y Auditorías Internas</w:t>
            </w:r>
          </w:p>
        </w:tc>
        <w:tc>
          <w:tcPr>
            <w:tcW w:w="6282" w:type="dxa"/>
          </w:tcPr>
          <w:p w14:paraId="38E60768" w14:textId="286F7847"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 xml:space="preserve">La autoevaluación mediante inspecciones regulares permite a las empresas identificar no solo peligros sino también oportunidades para mejorar las condiciones de trabajo </w:t>
            </w:r>
            <w:r w:rsidR="004E4D32" w:rsidRPr="00026217">
              <w:rPr>
                <w:rFonts w:ascii="Times New Roman" w:hAnsi="Times New Roman" w:cs="Times New Roman"/>
                <w:sz w:val="24"/>
                <w:szCs w:val="24"/>
              </w:rPr>
              <w:t>[STPS] (2021)</w:t>
            </w:r>
            <w:r w:rsidRPr="00026217">
              <w:rPr>
                <w:rFonts w:ascii="Times New Roman" w:hAnsi="Times New Roman" w:cs="Times New Roman"/>
                <w:sz w:val="24"/>
                <w:szCs w:val="24"/>
              </w:rPr>
              <w:t>.</w:t>
            </w:r>
          </w:p>
        </w:tc>
      </w:tr>
    </w:tbl>
    <w:p w14:paraId="2FA2B72B" w14:textId="41F086EC" w:rsidR="00BA0183" w:rsidRDefault="00BA0183" w:rsidP="00026217">
      <w:pPr>
        <w:spacing w:after="0" w:line="360" w:lineRule="auto"/>
        <w:jc w:val="center"/>
        <w:rPr>
          <w:rFonts w:ascii="Times New Roman" w:hAnsi="Times New Roman" w:cs="Times New Roman"/>
          <w:sz w:val="24"/>
          <w:szCs w:val="24"/>
        </w:rPr>
      </w:pPr>
      <w:r w:rsidRPr="00026217">
        <w:rPr>
          <w:rFonts w:ascii="Times New Roman" w:hAnsi="Times New Roman" w:cs="Times New Roman"/>
          <w:sz w:val="24"/>
          <w:szCs w:val="24"/>
        </w:rPr>
        <w:t>Fuente: Elaboración propia</w:t>
      </w:r>
    </w:p>
    <w:p w14:paraId="73818DA3" w14:textId="77777777" w:rsidR="00026217" w:rsidRDefault="00026217" w:rsidP="00026217">
      <w:pPr>
        <w:spacing w:after="0" w:line="360" w:lineRule="auto"/>
        <w:jc w:val="center"/>
        <w:rPr>
          <w:rFonts w:ascii="Times New Roman" w:hAnsi="Times New Roman" w:cs="Times New Roman"/>
          <w:sz w:val="24"/>
          <w:szCs w:val="24"/>
        </w:rPr>
      </w:pPr>
    </w:p>
    <w:p w14:paraId="743BD098" w14:textId="77777777" w:rsidR="00856A9E" w:rsidRDefault="00856A9E" w:rsidP="00026217">
      <w:pPr>
        <w:spacing w:after="0" w:line="360" w:lineRule="auto"/>
        <w:jc w:val="center"/>
        <w:rPr>
          <w:rFonts w:ascii="Times New Roman" w:hAnsi="Times New Roman" w:cs="Times New Roman"/>
          <w:sz w:val="24"/>
          <w:szCs w:val="24"/>
        </w:rPr>
      </w:pPr>
    </w:p>
    <w:p w14:paraId="619722B4" w14:textId="77777777" w:rsidR="00856A9E" w:rsidRDefault="00856A9E" w:rsidP="00026217">
      <w:pPr>
        <w:spacing w:after="0" w:line="360" w:lineRule="auto"/>
        <w:jc w:val="center"/>
        <w:rPr>
          <w:rFonts w:ascii="Times New Roman" w:hAnsi="Times New Roman" w:cs="Times New Roman"/>
          <w:sz w:val="24"/>
          <w:szCs w:val="24"/>
        </w:rPr>
      </w:pPr>
    </w:p>
    <w:p w14:paraId="77FB700E" w14:textId="77777777" w:rsidR="00856A9E" w:rsidRDefault="00856A9E" w:rsidP="00026217">
      <w:pPr>
        <w:spacing w:after="0" w:line="360" w:lineRule="auto"/>
        <w:jc w:val="center"/>
        <w:rPr>
          <w:rFonts w:ascii="Times New Roman" w:hAnsi="Times New Roman" w:cs="Times New Roman"/>
          <w:sz w:val="24"/>
          <w:szCs w:val="24"/>
        </w:rPr>
      </w:pPr>
    </w:p>
    <w:p w14:paraId="100C542C" w14:textId="77777777" w:rsidR="00856A9E" w:rsidRDefault="00856A9E" w:rsidP="00026217">
      <w:pPr>
        <w:spacing w:after="0" w:line="360" w:lineRule="auto"/>
        <w:jc w:val="center"/>
        <w:rPr>
          <w:rFonts w:ascii="Times New Roman" w:hAnsi="Times New Roman" w:cs="Times New Roman"/>
          <w:sz w:val="24"/>
          <w:szCs w:val="24"/>
        </w:rPr>
      </w:pPr>
    </w:p>
    <w:p w14:paraId="2F000783" w14:textId="77777777" w:rsidR="00856A9E" w:rsidRDefault="00856A9E" w:rsidP="00026217">
      <w:pPr>
        <w:spacing w:after="0" w:line="360" w:lineRule="auto"/>
        <w:jc w:val="center"/>
        <w:rPr>
          <w:rFonts w:ascii="Times New Roman" w:hAnsi="Times New Roman" w:cs="Times New Roman"/>
          <w:sz w:val="24"/>
          <w:szCs w:val="24"/>
        </w:rPr>
      </w:pPr>
    </w:p>
    <w:p w14:paraId="6D599BC2" w14:textId="77777777" w:rsidR="00856A9E" w:rsidRDefault="00856A9E" w:rsidP="00026217">
      <w:pPr>
        <w:spacing w:after="0" w:line="360" w:lineRule="auto"/>
        <w:jc w:val="center"/>
        <w:rPr>
          <w:rFonts w:ascii="Times New Roman" w:hAnsi="Times New Roman" w:cs="Times New Roman"/>
          <w:sz w:val="24"/>
          <w:szCs w:val="24"/>
        </w:rPr>
      </w:pPr>
    </w:p>
    <w:p w14:paraId="6071FB8B" w14:textId="77777777" w:rsidR="00856A9E" w:rsidRDefault="00856A9E" w:rsidP="00026217">
      <w:pPr>
        <w:spacing w:after="0" w:line="360" w:lineRule="auto"/>
        <w:jc w:val="center"/>
        <w:rPr>
          <w:rFonts w:ascii="Times New Roman" w:hAnsi="Times New Roman" w:cs="Times New Roman"/>
          <w:sz w:val="24"/>
          <w:szCs w:val="24"/>
        </w:rPr>
      </w:pPr>
    </w:p>
    <w:p w14:paraId="1F216DF0" w14:textId="77777777" w:rsidR="00856A9E" w:rsidRDefault="00856A9E" w:rsidP="00026217">
      <w:pPr>
        <w:spacing w:after="0" w:line="360" w:lineRule="auto"/>
        <w:jc w:val="center"/>
        <w:rPr>
          <w:rFonts w:ascii="Times New Roman" w:hAnsi="Times New Roman" w:cs="Times New Roman"/>
          <w:sz w:val="24"/>
          <w:szCs w:val="24"/>
        </w:rPr>
      </w:pPr>
    </w:p>
    <w:p w14:paraId="278DF982" w14:textId="77777777" w:rsidR="00856A9E" w:rsidRDefault="00856A9E" w:rsidP="00026217">
      <w:pPr>
        <w:spacing w:after="0" w:line="360" w:lineRule="auto"/>
        <w:jc w:val="center"/>
        <w:rPr>
          <w:rFonts w:ascii="Times New Roman" w:hAnsi="Times New Roman" w:cs="Times New Roman"/>
          <w:sz w:val="24"/>
          <w:szCs w:val="24"/>
        </w:rPr>
      </w:pPr>
    </w:p>
    <w:p w14:paraId="6649FBE9" w14:textId="77777777" w:rsidR="00856A9E" w:rsidRPr="00026217" w:rsidRDefault="00856A9E" w:rsidP="00026217">
      <w:pPr>
        <w:spacing w:after="0" w:line="360" w:lineRule="auto"/>
        <w:jc w:val="center"/>
        <w:rPr>
          <w:rFonts w:ascii="Times New Roman" w:hAnsi="Times New Roman" w:cs="Times New Roman"/>
          <w:sz w:val="24"/>
          <w:szCs w:val="24"/>
        </w:rPr>
      </w:pPr>
    </w:p>
    <w:p w14:paraId="5E7D5B40" w14:textId="583596A9" w:rsidR="00C73EBC" w:rsidRPr="00957529" w:rsidRDefault="008937DD" w:rsidP="00026217">
      <w:pPr>
        <w:spacing w:after="0" w:line="360" w:lineRule="auto"/>
        <w:jc w:val="center"/>
        <w:rPr>
          <w:rFonts w:ascii="Times New Roman" w:hAnsi="Times New Roman" w:cs="Times New Roman"/>
          <w:sz w:val="24"/>
          <w:szCs w:val="24"/>
        </w:rPr>
      </w:pPr>
      <w:r w:rsidRPr="00026217">
        <w:rPr>
          <w:rFonts w:ascii="Times New Roman" w:hAnsi="Times New Roman" w:cs="Times New Roman"/>
          <w:b/>
          <w:bCs/>
          <w:sz w:val="24"/>
          <w:szCs w:val="24"/>
        </w:rPr>
        <w:lastRenderedPageBreak/>
        <w:t>Tabla 4.</w:t>
      </w:r>
      <w:r w:rsidRPr="00957529">
        <w:rPr>
          <w:rFonts w:ascii="Times New Roman" w:hAnsi="Times New Roman" w:cs="Times New Roman"/>
          <w:sz w:val="24"/>
          <w:szCs w:val="24"/>
        </w:rPr>
        <w:t xml:space="preserve"> </w:t>
      </w:r>
      <w:r w:rsidR="00C73EBC" w:rsidRPr="00957529">
        <w:rPr>
          <w:rFonts w:ascii="Times New Roman" w:hAnsi="Times New Roman" w:cs="Times New Roman"/>
          <w:sz w:val="24"/>
          <w:szCs w:val="24"/>
        </w:rPr>
        <w:t xml:space="preserve">Programas </w:t>
      </w:r>
      <w:r w:rsidRPr="00957529">
        <w:rPr>
          <w:rFonts w:ascii="Times New Roman" w:hAnsi="Times New Roman" w:cs="Times New Roman"/>
          <w:sz w:val="24"/>
          <w:szCs w:val="24"/>
        </w:rPr>
        <w:t>e</w:t>
      </w:r>
      <w:r w:rsidR="00C73EBC" w:rsidRPr="00957529">
        <w:rPr>
          <w:rFonts w:ascii="Times New Roman" w:hAnsi="Times New Roman" w:cs="Times New Roman"/>
          <w:sz w:val="24"/>
          <w:szCs w:val="24"/>
        </w:rPr>
        <w:t>specíficos</w:t>
      </w:r>
    </w:p>
    <w:tbl>
      <w:tblPr>
        <w:tblStyle w:val="Tablaconcuadrcula"/>
        <w:tblW w:w="0" w:type="auto"/>
        <w:tblLook w:val="04A0" w:firstRow="1" w:lastRow="0" w:firstColumn="1" w:lastColumn="0" w:noHBand="0" w:noVBand="1"/>
      </w:tblPr>
      <w:tblGrid>
        <w:gridCol w:w="2547"/>
        <w:gridCol w:w="6282"/>
      </w:tblGrid>
      <w:tr w:rsidR="00BA0183" w:rsidRPr="00026217" w14:paraId="63BCDCEE" w14:textId="77777777" w:rsidTr="00026217">
        <w:trPr>
          <w:trHeight w:val="1047"/>
        </w:trPr>
        <w:tc>
          <w:tcPr>
            <w:tcW w:w="2547" w:type="dxa"/>
          </w:tcPr>
          <w:p w14:paraId="69AF8121" w14:textId="5EF10D38"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Programa de Seguridad y Salud en el Trabajo</w:t>
            </w:r>
            <w:r w:rsidR="00C824E4" w:rsidRPr="00026217">
              <w:rPr>
                <w:rFonts w:ascii="Times New Roman" w:hAnsi="Times New Roman" w:cs="Times New Roman"/>
                <w:sz w:val="24"/>
                <w:szCs w:val="24"/>
              </w:rPr>
              <w:t xml:space="preserve"> [PSST]</w:t>
            </w:r>
          </w:p>
        </w:tc>
        <w:tc>
          <w:tcPr>
            <w:tcW w:w="6282" w:type="dxa"/>
          </w:tcPr>
          <w:p w14:paraId="0CF9BC63" w14:textId="178E3473"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 xml:space="preserve">Este programa busca la mejora continua de las condiciones laborales. Se enfoca en la implementación de sistemas de gestión de seguridad y salud profesional, fomentando la participación de los trabajadores en el establecimiento de medidas preventivas </w:t>
            </w:r>
            <w:r w:rsidR="00C824E4" w:rsidRPr="00026217">
              <w:rPr>
                <w:rFonts w:ascii="Times New Roman" w:hAnsi="Times New Roman" w:cs="Times New Roman"/>
                <w:sz w:val="24"/>
                <w:szCs w:val="24"/>
              </w:rPr>
              <w:t>[STPS] (2021)</w:t>
            </w:r>
            <w:r w:rsidRPr="00026217">
              <w:rPr>
                <w:rFonts w:ascii="Times New Roman" w:hAnsi="Times New Roman" w:cs="Times New Roman"/>
                <w:sz w:val="24"/>
                <w:szCs w:val="24"/>
              </w:rPr>
              <w:t>.</w:t>
            </w:r>
          </w:p>
        </w:tc>
      </w:tr>
      <w:tr w:rsidR="00BA0183" w:rsidRPr="00026217" w14:paraId="51900315" w14:textId="77777777" w:rsidTr="00026217">
        <w:trPr>
          <w:trHeight w:val="991"/>
        </w:trPr>
        <w:tc>
          <w:tcPr>
            <w:tcW w:w="2547" w:type="dxa"/>
          </w:tcPr>
          <w:p w14:paraId="5F7494CA" w14:textId="0D1291A5"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Sistema Nacional de Prevención de Accidentes y Enfermedades en el Trabajo</w:t>
            </w:r>
          </w:p>
        </w:tc>
        <w:tc>
          <w:tcPr>
            <w:tcW w:w="6282" w:type="dxa"/>
          </w:tcPr>
          <w:p w14:paraId="167CECAA" w14:textId="62C12A50"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Bajo esta estrategia, diversas instituciones colaboran para implementar acciones que reduzcan los accidentes y enfermedades laborales. Involucra capacitación especializada y la elaboración de materiales informativos que concienticen a la población trabajadora (Secretaría de Salud, 2021).</w:t>
            </w:r>
          </w:p>
        </w:tc>
      </w:tr>
      <w:tr w:rsidR="00BA0183" w:rsidRPr="00026217" w14:paraId="5A7FBFBA" w14:textId="77777777" w:rsidTr="00026217">
        <w:tc>
          <w:tcPr>
            <w:tcW w:w="2547" w:type="dxa"/>
          </w:tcPr>
          <w:p w14:paraId="1CD327DB" w14:textId="7FBDAEB9"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Inspecciones de Trabajo</w:t>
            </w:r>
          </w:p>
        </w:tc>
        <w:tc>
          <w:tcPr>
            <w:tcW w:w="6282" w:type="dxa"/>
          </w:tcPr>
          <w:p w14:paraId="6BACAD42" w14:textId="4EBCDC5D"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 xml:space="preserve">La STPS realiza inspecciones de manera rutinaria para garantizar el cumplimiento normativo y verificar que se cumplan las medidas de seguridad establecidas. Las empresas que no cumplen pueden enfrentar sanciones económicas </w:t>
            </w:r>
            <w:r w:rsidR="00C824E4" w:rsidRPr="00026217">
              <w:rPr>
                <w:rFonts w:ascii="Times New Roman" w:hAnsi="Times New Roman" w:cs="Times New Roman"/>
                <w:sz w:val="24"/>
                <w:szCs w:val="24"/>
              </w:rPr>
              <w:t>[STPS] (2021).</w:t>
            </w:r>
          </w:p>
        </w:tc>
      </w:tr>
    </w:tbl>
    <w:p w14:paraId="2A9065D1" w14:textId="1AE1C59C" w:rsidR="00BA0183" w:rsidRDefault="00BA0183" w:rsidP="00856A9E">
      <w:pPr>
        <w:spacing w:after="0" w:line="360" w:lineRule="auto"/>
        <w:jc w:val="center"/>
        <w:rPr>
          <w:rFonts w:ascii="Times New Roman" w:hAnsi="Times New Roman" w:cs="Times New Roman"/>
          <w:sz w:val="24"/>
          <w:szCs w:val="24"/>
        </w:rPr>
      </w:pPr>
      <w:r w:rsidRPr="00026217">
        <w:rPr>
          <w:rFonts w:ascii="Times New Roman" w:hAnsi="Times New Roman" w:cs="Times New Roman"/>
          <w:sz w:val="24"/>
          <w:szCs w:val="24"/>
        </w:rPr>
        <w:t>Fuente: Elaboración propia</w:t>
      </w:r>
    </w:p>
    <w:p w14:paraId="1B04E480" w14:textId="77777777" w:rsidR="00026217" w:rsidRPr="00026217" w:rsidRDefault="00026217" w:rsidP="00026217">
      <w:pPr>
        <w:spacing w:after="0" w:line="360" w:lineRule="auto"/>
        <w:jc w:val="center"/>
        <w:rPr>
          <w:rFonts w:ascii="Times New Roman" w:hAnsi="Times New Roman" w:cs="Times New Roman"/>
          <w:sz w:val="24"/>
          <w:szCs w:val="24"/>
        </w:rPr>
      </w:pPr>
    </w:p>
    <w:p w14:paraId="6DB00853" w14:textId="77777777" w:rsidR="00C73EBC" w:rsidRPr="00E6549D" w:rsidRDefault="00C73EBC" w:rsidP="00856A9E">
      <w:pPr>
        <w:spacing w:after="0" w:line="360" w:lineRule="auto"/>
        <w:jc w:val="center"/>
        <w:rPr>
          <w:rFonts w:ascii="Times New Roman" w:hAnsi="Times New Roman" w:cs="Times New Roman"/>
          <w:b/>
          <w:bCs/>
          <w:sz w:val="28"/>
          <w:szCs w:val="28"/>
        </w:rPr>
      </w:pPr>
      <w:r w:rsidRPr="00E6549D">
        <w:rPr>
          <w:rFonts w:ascii="Times New Roman" w:hAnsi="Times New Roman" w:cs="Times New Roman"/>
          <w:b/>
          <w:bCs/>
          <w:sz w:val="28"/>
          <w:szCs w:val="28"/>
        </w:rPr>
        <w:t>Importancia de la Ergonomía en el Entorno Laboral</w:t>
      </w:r>
    </w:p>
    <w:p w14:paraId="4F31BE7E" w14:textId="6FF6EF7F" w:rsidR="00C73EBC" w:rsidRPr="00E72758" w:rsidRDefault="00C73EBC" w:rsidP="00026217">
      <w:pPr>
        <w:spacing w:after="0" w:line="360" w:lineRule="auto"/>
        <w:ind w:firstLine="709"/>
        <w:jc w:val="both"/>
        <w:rPr>
          <w:rFonts w:ascii="Times New Roman" w:hAnsi="Times New Roman" w:cs="Times New Roman"/>
          <w:sz w:val="24"/>
          <w:szCs w:val="24"/>
        </w:rPr>
      </w:pPr>
      <w:r w:rsidRPr="00E72758">
        <w:rPr>
          <w:rFonts w:ascii="Times New Roman" w:hAnsi="Times New Roman" w:cs="Times New Roman"/>
          <w:sz w:val="24"/>
          <w:szCs w:val="24"/>
        </w:rPr>
        <w:t xml:space="preserve">De acuerdo con la Norma Oficial Mexicana (NOM-001-STPS-2008), emitida por la </w:t>
      </w:r>
      <w:r w:rsidR="00C824E4" w:rsidRPr="00C824E4">
        <w:rPr>
          <w:rFonts w:ascii="Times New Roman" w:hAnsi="Times New Roman" w:cs="Times New Roman"/>
          <w:sz w:val="24"/>
          <w:szCs w:val="24"/>
        </w:rPr>
        <w:t>STPS</w:t>
      </w:r>
      <w:r w:rsidRPr="00E72758">
        <w:rPr>
          <w:rFonts w:ascii="Times New Roman" w:hAnsi="Times New Roman" w:cs="Times New Roman"/>
          <w:sz w:val="24"/>
          <w:szCs w:val="24"/>
        </w:rPr>
        <w:t>, se establece un marco regulatorio que fija las condiciones mínimas de seguridad y salud en los centros de trabajo. Esta norma detalla la necesidad de realizar evaluaciones ergonómicas que permitan identificar distintos factores de riesgo que pueden afectar la salud de los trabajadores y provocar accidentes laborales. Esto incluye la evaluación de posturas, la carga física, los movimientos repetitivos y la organización del espacio físico que rodea al trabajador</w:t>
      </w:r>
      <w:r w:rsidR="00C70D65">
        <w:rPr>
          <w:rFonts w:ascii="Times New Roman" w:hAnsi="Times New Roman" w:cs="Times New Roman"/>
          <w:sz w:val="24"/>
          <w:szCs w:val="24"/>
        </w:rPr>
        <w:t xml:space="preserve"> (Secretaria del Trabajo y Prevención Social</w:t>
      </w:r>
      <w:r w:rsidRPr="00E72758">
        <w:rPr>
          <w:rFonts w:ascii="Times New Roman" w:hAnsi="Times New Roman" w:cs="Times New Roman"/>
          <w:sz w:val="24"/>
          <w:szCs w:val="24"/>
        </w:rPr>
        <w:t xml:space="preserve"> </w:t>
      </w:r>
      <w:r w:rsidR="00D97D4F" w:rsidRPr="008D5CB8">
        <w:rPr>
          <w:rFonts w:ascii="Times New Roman" w:hAnsi="Times New Roman" w:cs="Times New Roman"/>
          <w:sz w:val="24"/>
          <w:szCs w:val="24"/>
        </w:rPr>
        <w:t>[</w:t>
      </w:r>
      <w:r w:rsidR="00D97D4F">
        <w:rPr>
          <w:rFonts w:ascii="Times New Roman" w:hAnsi="Times New Roman" w:cs="Times New Roman"/>
          <w:sz w:val="24"/>
          <w:szCs w:val="24"/>
        </w:rPr>
        <w:t>STPS</w:t>
      </w:r>
      <w:r w:rsidR="00D97D4F" w:rsidRPr="008D5CB8">
        <w:rPr>
          <w:rFonts w:ascii="Times New Roman" w:hAnsi="Times New Roman" w:cs="Times New Roman"/>
          <w:sz w:val="24"/>
          <w:szCs w:val="24"/>
        </w:rPr>
        <w:t>]</w:t>
      </w:r>
      <w:r w:rsidR="00C70D65">
        <w:rPr>
          <w:rFonts w:ascii="Times New Roman" w:hAnsi="Times New Roman" w:cs="Times New Roman"/>
          <w:sz w:val="24"/>
          <w:szCs w:val="24"/>
        </w:rPr>
        <w:t xml:space="preserve">, </w:t>
      </w:r>
      <w:r w:rsidRPr="00E72758">
        <w:rPr>
          <w:rFonts w:ascii="Times New Roman" w:hAnsi="Times New Roman" w:cs="Times New Roman"/>
          <w:sz w:val="24"/>
          <w:szCs w:val="24"/>
        </w:rPr>
        <w:t>2008).</w:t>
      </w:r>
    </w:p>
    <w:p w14:paraId="56BE3ED1" w14:textId="24FD15FF" w:rsidR="00C73EBC" w:rsidRDefault="00C73EBC" w:rsidP="00026217">
      <w:pPr>
        <w:spacing w:after="0" w:line="360" w:lineRule="auto"/>
        <w:ind w:firstLine="709"/>
        <w:jc w:val="both"/>
        <w:rPr>
          <w:rFonts w:ascii="Times New Roman" w:hAnsi="Times New Roman" w:cs="Times New Roman"/>
          <w:sz w:val="24"/>
          <w:szCs w:val="24"/>
        </w:rPr>
      </w:pPr>
      <w:r w:rsidRPr="00E72758">
        <w:rPr>
          <w:rFonts w:ascii="Times New Roman" w:hAnsi="Times New Roman" w:cs="Times New Roman"/>
          <w:sz w:val="24"/>
          <w:szCs w:val="24"/>
        </w:rPr>
        <w:t xml:space="preserve">La implementación de estrategias ergonómicas en el ámbito laboral está respaldada por diversas investigaciones que destacan su efectividad. Por ejemplo, un estudio realizado por investigadores de la Universidad Nacional Autónoma de México, publicado en 2016, confirmó que las intervenciones ergonómicas pueden reducir significativamente las lesiones laborales y, como consecuencia, disminuir los costos asociados a estas (Maldonado </w:t>
      </w:r>
      <w:r w:rsidR="00EC6BF0">
        <w:rPr>
          <w:rFonts w:ascii="Times New Roman" w:hAnsi="Times New Roman" w:cs="Times New Roman"/>
          <w:sz w:val="24"/>
          <w:szCs w:val="24"/>
        </w:rPr>
        <w:t xml:space="preserve">et </w:t>
      </w:r>
      <w:r w:rsidR="00C70D65">
        <w:rPr>
          <w:rFonts w:ascii="Times New Roman" w:hAnsi="Times New Roman" w:cs="Times New Roman"/>
          <w:sz w:val="24"/>
          <w:szCs w:val="24"/>
        </w:rPr>
        <w:t>al</w:t>
      </w:r>
      <w:r w:rsidR="00A94C28">
        <w:rPr>
          <w:rFonts w:ascii="Times New Roman" w:hAnsi="Times New Roman" w:cs="Times New Roman"/>
          <w:sz w:val="24"/>
          <w:szCs w:val="24"/>
        </w:rPr>
        <w:t>.</w:t>
      </w:r>
      <w:r w:rsidRPr="00E72758">
        <w:rPr>
          <w:rFonts w:ascii="Times New Roman" w:hAnsi="Times New Roman" w:cs="Times New Roman"/>
          <w:sz w:val="24"/>
          <w:szCs w:val="24"/>
        </w:rPr>
        <w:t xml:space="preserve"> 2016). Las empresas que han adoptado prácticas ergonómicas han reportado no solo una reducción en la incidencia de accidentes laborales, sino también un aumento en la satisfacción general de los trabajadores, lo que se traduce en un ambiente más positivo y colaborativo (Maldonado </w:t>
      </w:r>
      <w:r w:rsidR="00C70D65">
        <w:rPr>
          <w:rFonts w:ascii="Times New Roman" w:hAnsi="Times New Roman" w:cs="Times New Roman"/>
          <w:sz w:val="24"/>
          <w:szCs w:val="24"/>
        </w:rPr>
        <w:t>et al.</w:t>
      </w:r>
      <w:r w:rsidRPr="00E72758">
        <w:rPr>
          <w:rFonts w:ascii="Times New Roman" w:hAnsi="Times New Roman" w:cs="Times New Roman"/>
          <w:sz w:val="24"/>
          <w:szCs w:val="24"/>
        </w:rPr>
        <w:t xml:space="preserve"> 2016).</w:t>
      </w:r>
    </w:p>
    <w:p w14:paraId="3B47F373" w14:textId="77777777" w:rsidR="00856A9E" w:rsidRDefault="00856A9E" w:rsidP="00026217">
      <w:pPr>
        <w:spacing w:after="0" w:line="360" w:lineRule="auto"/>
        <w:ind w:firstLine="709"/>
        <w:jc w:val="both"/>
        <w:rPr>
          <w:rFonts w:ascii="Times New Roman" w:hAnsi="Times New Roman" w:cs="Times New Roman"/>
          <w:sz w:val="24"/>
          <w:szCs w:val="24"/>
        </w:rPr>
      </w:pPr>
    </w:p>
    <w:p w14:paraId="6099A7A6" w14:textId="77777777" w:rsidR="00856A9E" w:rsidRDefault="00856A9E" w:rsidP="00026217">
      <w:pPr>
        <w:spacing w:after="0" w:line="360" w:lineRule="auto"/>
        <w:ind w:firstLine="709"/>
        <w:jc w:val="both"/>
        <w:rPr>
          <w:rFonts w:ascii="Times New Roman" w:hAnsi="Times New Roman" w:cs="Times New Roman"/>
          <w:sz w:val="24"/>
          <w:szCs w:val="24"/>
        </w:rPr>
      </w:pPr>
    </w:p>
    <w:p w14:paraId="77823DDF" w14:textId="77777777" w:rsidR="00856A9E" w:rsidRPr="00E72758" w:rsidRDefault="00856A9E" w:rsidP="00026217">
      <w:pPr>
        <w:spacing w:after="0" w:line="360" w:lineRule="auto"/>
        <w:ind w:firstLine="709"/>
        <w:jc w:val="both"/>
        <w:rPr>
          <w:rFonts w:ascii="Times New Roman" w:hAnsi="Times New Roman" w:cs="Times New Roman"/>
          <w:sz w:val="24"/>
          <w:szCs w:val="24"/>
        </w:rPr>
      </w:pPr>
    </w:p>
    <w:p w14:paraId="0C5F11AD" w14:textId="77777777" w:rsidR="00C73EBC" w:rsidRPr="00E6549D" w:rsidRDefault="00C73EBC" w:rsidP="00856A9E">
      <w:pPr>
        <w:spacing w:after="0" w:line="360" w:lineRule="auto"/>
        <w:jc w:val="center"/>
        <w:rPr>
          <w:rFonts w:ascii="Times New Roman" w:hAnsi="Times New Roman" w:cs="Times New Roman"/>
          <w:b/>
          <w:bCs/>
          <w:sz w:val="28"/>
          <w:szCs w:val="28"/>
        </w:rPr>
      </w:pPr>
      <w:r w:rsidRPr="00E6549D">
        <w:rPr>
          <w:rFonts w:ascii="Times New Roman" w:hAnsi="Times New Roman" w:cs="Times New Roman"/>
          <w:b/>
          <w:bCs/>
          <w:sz w:val="28"/>
          <w:szCs w:val="28"/>
        </w:rPr>
        <w:lastRenderedPageBreak/>
        <w:t>Relación Directa entre Ergonomía y Accidentes Laborales</w:t>
      </w:r>
    </w:p>
    <w:p w14:paraId="3635E261" w14:textId="7D8E7763" w:rsidR="00C73EBC" w:rsidRPr="00E72758" w:rsidRDefault="008937DD" w:rsidP="0002621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México, </w:t>
      </w:r>
      <w:r w:rsidR="003C3BAB">
        <w:rPr>
          <w:rFonts w:ascii="Times New Roman" w:hAnsi="Times New Roman" w:cs="Times New Roman"/>
          <w:sz w:val="24"/>
          <w:szCs w:val="24"/>
        </w:rPr>
        <w:t>los</w:t>
      </w:r>
      <w:r w:rsidR="00C73EBC" w:rsidRPr="00E72758">
        <w:rPr>
          <w:rFonts w:ascii="Times New Roman" w:hAnsi="Times New Roman" w:cs="Times New Roman"/>
          <w:sz w:val="24"/>
          <w:szCs w:val="24"/>
        </w:rPr>
        <w:t xml:space="preserve"> accidentes laborales representan un desafío importante para la salud pública y la seguridad en el trabajo. Según datos del </w:t>
      </w:r>
      <w:r w:rsidR="00C824E4">
        <w:rPr>
          <w:rFonts w:ascii="Times New Roman" w:hAnsi="Times New Roman" w:cs="Times New Roman"/>
          <w:sz w:val="24"/>
          <w:szCs w:val="24"/>
        </w:rPr>
        <w:t>IMSS</w:t>
      </w:r>
      <w:r w:rsidR="00C73EBC" w:rsidRPr="00E72758">
        <w:rPr>
          <w:rFonts w:ascii="Times New Roman" w:hAnsi="Times New Roman" w:cs="Times New Roman"/>
          <w:sz w:val="24"/>
          <w:szCs w:val="24"/>
        </w:rPr>
        <w:t>, durante el año 2022 se registraron más de 500</w:t>
      </w:r>
      <w:r w:rsidR="00C824E4">
        <w:rPr>
          <w:rFonts w:ascii="Times New Roman" w:hAnsi="Times New Roman" w:cs="Times New Roman"/>
          <w:sz w:val="24"/>
          <w:szCs w:val="24"/>
        </w:rPr>
        <w:t xml:space="preserve"> </w:t>
      </w:r>
      <w:r w:rsidR="00C73EBC" w:rsidRPr="00E72758">
        <w:rPr>
          <w:rFonts w:ascii="Times New Roman" w:hAnsi="Times New Roman" w:cs="Times New Roman"/>
          <w:sz w:val="24"/>
          <w:szCs w:val="24"/>
        </w:rPr>
        <w:t xml:space="preserve">000 accidentes laborales, lo que pone de manifiesto la magnitud del problema. La gran mayoría de estos incidentes podrían haberse prevenido si se hubieran implementado estrategias adecuadas de diseño ergonómico en los espacios de trabajo </w:t>
      </w:r>
      <w:r w:rsidR="00C70D65">
        <w:rPr>
          <w:rFonts w:ascii="Times New Roman" w:hAnsi="Times New Roman" w:cs="Times New Roman"/>
          <w:sz w:val="24"/>
          <w:szCs w:val="24"/>
        </w:rPr>
        <w:t xml:space="preserve">(Instituto Mexicano del seguro Social </w:t>
      </w:r>
      <w:r w:rsidR="00461EAA" w:rsidRPr="00C824E4">
        <w:rPr>
          <w:rFonts w:ascii="Times New Roman" w:hAnsi="Times New Roman" w:cs="Times New Roman"/>
          <w:sz w:val="24"/>
          <w:szCs w:val="24"/>
        </w:rPr>
        <w:t>[</w:t>
      </w:r>
      <w:r w:rsidR="00461EAA">
        <w:rPr>
          <w:rFonts w:ascii="Times New Roman" w:hAnsi="Times New Roman" w:cs="Times New Roman"/>
          <w:sz w:val="24"/>
          <w:szCs w:val="24"/>
        </w:rPr>
        <w:t>IMSS</w:t>
      </w:r>
      <w:r w:rsidR="00461EAA" w:rsidRPr="00C824E4">
        <w:rPr>
          <w:rFonts w:ascii="Times New Roman" w:hAnsi="Times New Roman" w:cs="Times New Roman"/>
          <w:sz w:val="24"/>
          <w:szCs w:val="24"/>
        </w:rPr>
        <w:t>]</w:t>
      </w:r>
      <w:r w:rsidR="00C70D65">
        <w:rPr>
          <w:rFonts w:ascii="Times New Roman" w:hAnsi="Times New Roman" w:cs="Times New Roman"/>
          <w:sz w:val="24"/>
          <w:szCs w:val="24"/>
        </w:rPr>
        <w:t xml:space="preserve">, </w:t>
      </w:r>
      <w:r w:rsidR="00C73EBC" w:rsidRPr="00E72758">
        <w:rPr>
          <w:rFonts w:ascii="Times New Roman" w:hAnsi="Times New Roman" w:cs="Times New Roman"/>
          <w:sz w:val="24"/>
          <w:szCs w:val="24"/>
        </w:rPr>
        <w:t>2022). Esta estadística resalta la necesidad urgente de adoptar enfoques preventivos en la gestión de la seguridad laboral.</w:t>
      </w:r>
    </w:p>
    <w:p w14:paraId="4C3A767C" w14:textId="77777777" w:rsidR="00C73EBC" w:rsidRPr="00E72758" w:rsidRDefault="00C73EBC" w:rsidP="00026217">
      <w:pPr>
        <w:spacing w:after="0" w:line="360" w:lineRule="auto"/>
        <w:ind w:firstLine="709"/>
        <w:jc w:val="both"/>
        <w:rPr>
          <w:rFonts w:ascii="Times New Roman" w:hAnsi="Times New Roman" w:cs="Times New Roman"/>
          <w:sz w:val="24"/>
          <w:szCs w:val="24"/>
        </w:rPr>
      </w:pPr>
      <w:r w:rsidRPr="00E72758">
        <w:rPr>
          <w:rFonts w:ascii="Times New Roman" w:hAnsi="Times New Roman" w:cs="Times New Roman"/>
          <w:sz w:val="24"/>
          <w:szCs w:val="24"/>
        </w:rPr>
        <w:t>La ergonomía juega un papel crucial en la promoción de entornos laborales más seguros y saludables. Este campo se ocupa de analizar y optimizar la interacción entre los trabajadores y los elementos de su entorno laboral. La ergonomía no solo aborda los riesgos físicos —como lesiones por movimientos repetitivos y posturas inadecuadas—, sino que también se enfoca en riesgos psicosociales, tales como el estrés laboral y la fatiga (Hernández, 2019). El estrés laboral ha sido identificado como un factor que no solo disminuye la eficiencia del trabajador, sino que también aumenta la probabilidad de que ocurran accidentes en el lugar de trabajo.</w:t>
      </w:r>
    </w:p>
    <w:p w14:paraId="6A49BB38" w14:textId="3084E34F" w:rsidR="00C73EBC" w:rsidRPr="00E72758" w:rsidRDefault="00C73EBC" w:rsidP="00026217">
      <w:pPr>
        <w:spacing w:after="0" w:line="360" w:lineRule="auto"/>
        <w:ind w:firstLine="709"/>
        <w:jc w:val="both"/>
        <w:rPr>
          <w:rFonts w:ascii="Times New Roman" w:hAnsi="Times New Roman" w:cs="Times New Roman"/>
          <w:sz w:val="24"/>
          <w:szCs w:val="24"/>
        </w:rPr>
      </w:pPr>
      <w:r w:rsidRPr="00E72758">
        <w:rPr>
          <w:rFonts w:ascii="Times New Roman" w:hAnsi="Times New Roman" w:cs="Times New Roman"/>
          <w:sz w:val="24"/>
          <w:szCs w:val="24"/>
        </w:rPr>
        <w:t>Los accidentes laborales más comunes en México incluyen trastornos musculoesqueléticos, que pueden surgir de una mala postura o movimientos repetitivos, así como caídas y accidentes provocados por el uso de equipos mal diseñados. Por ejemplo, en aquellos sectores donde los trabajadores deben levantar objetos pesados sin la capacitación adecuada o sin el apoyo de herramientas ergonómicas, la incidencia de estas lesiones es considerable (</w:t>
      </w:r>
      <w:r w:rsidRPr="001B6125">
        <w:rPr>
          <w:rFonts w:ascii="Times New Roman" w:hAnsi="Times New Roman" w:cs="Times New Roman"/>
          <w:sz w:val="24"/>
          <w:szCs w:val="24"/>
        </w:rPr>
        <w:t>Fernando,</w:t>
      </w:r>
      <w:r w:rsidR="001B6125" w:rsidRPr="001B6125">
        <w:rPr>
          <w:rFonts w:ascii="Times New Roman" w:hAnsi="Times New Roman" w:cs="Times New Roman"/>
          <w:sz w:val="24"/>
          <w:szCs w:val="24"/>
        </w:rPr>
        <w:t xml:space="preserve"> M.</w:t>
      </w:r>
      <w:r w:rsidRPr="001B6125">
        <w:rPr>
          <w:rFonts w:ascii="Times New Roman" w:hAnsi="Times New Roman" w:cs="Times New Roman"/>
          <w:sz w:val="24"/>
          <w:szCs w:val="24"/>
        </w:rPr>
        <w:t xml:space="preserve"> 2020</w:t>
      </w:r>
      <w:r w:rsidRPr="00E72758">
        <w:rPr>
          <w:rFonts w:ascii="Times New Roman" w:hAnsi="Times New Roman" w:cs="Times New Roman"/>
          <w:sz w:val="24"/>
          <w:szCs w:val="24"/>
        </w:rPr>
        <w:t>). La implementación de soluciones ergonómicas es esencial para mitigar estos riesgos; se ha demostrado que el uso de mobiliario adecuado, como sillas ajustables y mesas de trabajo que permitan una correcta alineación del cuerpo, puede disminuir de manera efectiva la tasa de lesiones (Gutiérrez y Mendoza, 2021).</w:t>
      </w:r>
    </w:p>
    <w:p w14:paraId="29A04F6D" w14:textId="77777777" w:rsidR="00C73EBC" w:rsidRPr="00E72758" w:rsidRDefault="00C73EBC" w:rsidP="00026217">
      <w:pPr>
        <w:spacing w:after="0" w:line="360" w:lineRule="auto"/>
        <w:ind w:firstLine="709"/>
        <w:jc w:val="both"/>
        <w:rPr>
          <w:rFonts w:ascii="Times New Roman" w:hAnsi="Times New Roman" w:cs="Times New Roman"/>
          <w:sz w:val="24"/>
          <w:szCs w:val="24"/>
        </w:rPr>
      </w:pPr>
      <w:r w:rsidRPr="00E72758">
        <w:rPr>
          <w:rFonts w:ascii="Times New Roman" w:hAnsi="Times New Roman" w:cs="Times New Roman"/>
          <w:sz w:val="24"/>
          <w:szCs w:val="24"/>
        </w:rPr>
        <w:t>Un estudio realizado por Gutiérrez y Mendoza (2021) en industrias de manufactura mostró que la aplicación de principios ergonómicos conduce a una disminución del 30% en la ocurrencia de accidentes laborales. Esto no solo mejora las condiciones de seguridad, sino que también proporciona un ahorro significativo en costos relacionados con atención médica y compensaciones laborales. Además, los trabajadores que laboran en entornos ergonómicamente diseñados tienden a experimentar mayor satisfacción laboral y menor rotación, lo que contribuye a un ambiente de trabajo más productivo.</w:t>
      </w:r>
    </w:p>
    <w:p w14:paraId="5DE9D2FE" w14:textId="77777777" w:rsidR="00026217" w:rsidRDefault="00026217" w:rsidP="00026217">
      <w:pPr>
        <w:spacing w:after="0" w:line="360" w:lineRule="auto"/>
        <w:jc w:val="both"/>
        <w:rPr>
          <w:rFonts w:ascii="Times New Roman" w:hAnsi="Times New Roman" w:cs="Times New Roman"/>
          <w:b/>
          <w:bCs/>
          <w:sz w:val="28"/>
          <w:szCs w:val="28"/>
        </w:rPr>
      </w:pPr>
    </w:p>
    <w:p w14:paraId="0613DAA6" w14:textId="596DA1EC" w:rsidR="00C73EBC" w:rsidRPr="005E22E4" w:rsidRDefault="00C73EBC" w:rsidP="00026217">
      <w:pPr>
        <w:spacing w:after="0" w:line="360" w:lineRule="auto"/>
        <w:jc w:val="center"/>
        <w:rPr>
          <w:rFonts w:ascii="Times New Roman" w:hAnsi="Times New Roman" w:cs="Times New Roman"/>
          <w:b/>
          <w:bCs/>
          <w:sz w:val="28"/>
          <w:szCs w:val="28"/>
        </w:rPr>
      </w:pPr>
      <w:r w:rsidRPr="005E22E4">
        <w:rPr>
          <w:rFonts w:ascii="Times New Roman" w:hAnsi="Times New Roman" w:cs="Times New Roman"/>
          <w:b/>
          <w:bCs/>
          <w:sz w:val="28"/>
          <w:szCs w:val="28"/>
        </w:rPr>
        <w:lastRenderedPageBreak/>
        <w:t>Beneficios Adicionales de la Ergonomía</w:t>
      </w:r>
    </w:p>
    <w:p w14:paraId="42B7C1CF" w14:textId="2BF8D97A" w:rsidR="00C73EBC" w:rsidRDefault="00C73EBC" w:rsidP="00026217">
      <w:pPr>
        <w:spacing w:after="0" w:line="360" w:lineRule="auto"/>
        <w:ind w:firstLine="709"/>
        <w:jc w:val="both"/>
        <w:rPr>
          <w:rFonts w:ascii="Times New Roman" w:hAnsi="Times New Roman" w:cs="Times New Roman"/>
          <w:sz w:val="24"/>
          <w:szCs w:val="24"/>
        </w:rPr>
      </w:pPr>
      <w:r w:rsidRPr="00E72758">
        <w:rPr>
          <w:rFonts w:ascii="Times New Roman" w:hAnsi="Times New Roman" w:cs="Times New Roman"/>
          <w:sz w:val="24"/>
          <w:szCs w:val="24"/>
        </w:rPr>
        <w:t>Además de la reducción de accidentes, el enfoque ergonómico en el trabajo conlleva múltiples beneficios adicionales</w:t>
      </w:r>
      <w:r w:rsidR="00F56B08">
        <w:rPr>
          <w:rFonts w:ascii="Times New Roman" w:hAnsi="Times New Roman" w:cs="Times New Roman"/>
          <w:sz w:val="24"/>
          <w:szCs w:val="24"/>
        </w:rPr>
        <w:t xml:space="preserve"> (ver la Tabla</w:t>
      </w:r>
      <w:r w:rsidR="00AF5F8F">
        <w:rPr>
          <w:rFonts w:ascii="Times New Roman" w:hAnsi="Times New Roman" w:cs="Times New Roman"/>
          <w:sz w:val="24"/>
          <w:szCs w:val="24"/>
        </w:rPr>
        <w:t xml:space="preserve"> </w:t>
      </w:r>
      <w:r w:rsidR="00F56B08">
        <w:rPr>
          <w:rFonts w:ascii="Times New Roman" w:hAnsi="Times New Roman" w:cs="Times New Roman"/>
          <w:sz w:val="24"/>
          <w:szCs w:val="24"/>
        </w:rPr>
        <w:t>5),</w:t>
      </w:r>
      <w:r w:rsidR="00BA0183">
        <w:rPr>
          <w:rFonts w:ascii="Times New Roman" w:hAnsi="Times New Roman" w:cs="Times New Roman"/>
          <w:sz w:val="24"/>
          <w:szCs w:val="24"/>
        </w:rPr>
        <w:t xml:space="preserve"> </w:t>
      </w:r>
      <w:r w:rsidR="00EC6BF0">
        <w:rPr>
          <w:rFonts w:ascii="Times New Roman" w:hAnsi="Times New Roman" w:cs="Times New Roman"/>
          <w:sz w:val="24"/>
          <w:szCs w:val="24"/>
        </w:rPr>
        <w:t xml:space="preserve">como </w:t>
      </w:r>
      <w:r w:rsidR="00F56B08">
        <w:rPr>
          <w:rFonts w:ascii="Times New Roman" w:hAnsi="Times New Roman" w:cs="Times New Roman"/>
          <w:sz w:val="24"/>
          <w:szCs w:val="24"/>
        </w:rPr>
        <w:t>mejora en la productividad, reducción de costos, mejora del clima laboral y cumplimiento normativo. Dada esta relevancia la presente investigación tiene como o</w:t>
      </w:r>
      <w:r w:rsidR="00F56B08" w:rsidRPr="00BE3A22">
        <w:rPr>
          <w:rFonts w:ascii="Times New Roman" w:hAnsi="Times New Roman" w:cs="Times New Roman"/>
          <w:sz w:val="24"/>
          <w:szCs w:val="24"/>
        </w:rPr>
        <w:t>bjetivo analizar cómo la ergonomía participativa puede ser implementada como una</w:t>
      </w:r>
      <w:r w:rsidR="00F56B08" w:rsidRPr="00E27D16">
        <w:rPr>
          <w:rFonts w:ascii="Times New Roman" w:hAnsi="Times New Roman" w:cs="Times New Roman"/>
          <w:sz w:val="24"/>
          <w:szCs w:val="24"/>
        </w:rPr>
        <w:t xml:space="preserve"> estrategia para la prevención de accidentes industriales, mediante un enfoque documental que permita mejorar el bienestar y la seguridad laboral en las organizaciones</w:t>
      </w:r>
      <w:r w:rsidR="00BA0183">
        <w:rPr>
          <w:rFonts w:ascii="Times New Roman" w:hAnsi="Times New Roman" w:cs="Times New Roman"/>
          <w:sz w:val="24"/>
          <w:szCs w:val="24"/>
        </w:rPr>
        <w:t>.</w:t>
      </w:r>
    </w:p>
    <w:p w14:paraId="780D7F76" w14:textId="77777777" w:rsidR="00E6549D" w:rsidRDefault="00E6549D" w:rsidP="00026217">
      <w:pPr>
        <w:spacing w:after="0" w:line="360" w:lineRule="auto"/>
        <w:ind w:firstLine="709"/>
        <w:jc w:val="both"/>
        <w:rPr>
          <w:rFonts w:ascii="Times New Roman" w:hAnsi="Times New Roman" w:cs="Times New Roman"/>
          <w:sz w:val="24"/>
          <w:szCs w:val="24"/>
        </w:rPr>
      </w:pPr>
    </w:p>
    <w:p w14:paraId="7335C2FD" w14:textId="6E504891" w:rsidR="008937DD" w:rsidRPr="00957529" w:rsidRDefault="008937DD" w:rsidP="00026217">
      <w:pPr>
        <w:spacing w:after="0" w:line="360" w:lineRule="auto"/>
        <w:jc w:val="center"/>
        <w:rPr>
          <w:rFonts w:ascii="Times New Roman" w:hAnsi="Times New Roman" w:cs="Times New Roman"/>
          <w:sz w:val="24"/>
          <w:szCs w:val="24"/>
        </w:rPr>
      </w:pPr>
      <w:r w:rsidRPr="00026217">
        <w:rPr>
          <w:rFonts w:ascii="Times New Roman" w:hAnsi="Times New Roman" w:cs="Times New Roman"/>
          <w:b/>
          <w:bCs/>
          <w:sz w:val="24"/>
          <w:szCs w:val="24"/>
        </w:rPr>
        <w:t>Tabla 5.</w:t>
      </w:r>
      <w:r w:rsidRPr="00957529">
        <w:rPr>
          <w:rFonts w:ascii="Times New Roman" w:hAnsi="Times New Roman" w:cs="Times New Roman"/>
          <w:sz w:val="24"/>
          <w:szCs w:val="24"/>
        </w:rPr>
        <w:t xml:space="preserve"> Beneficios adicionales dentro del enfoque ergonómico.</w:t>
      </w:r>
    </w:p>
    <w:tbl>
      <w:tblPr>
        <w:tblStyle w:val="Tablaconcuadrcula"/>
        <w:tblW w:w="0" w:type="auto"/>
        <w:tblLook w:val="04A0" w:firstRow="1" w:lastRow="0" w:firstColumn="1" w:lastColumn="0" w:noHBand="0" w:noVBand="1"/>
      </w:tblPr>
      <w:tblGrid>
        <w:gridCol w:w="2689"/>
        <w:gridCol w:w="6140"/>
      </w:tblGrid>
      <w:tr w:rsidR="00BA0183" w:rsidRPr="00026217" w14:paraId="4E446DA9" w14:textId="77777777" w:rsidTr="00026217">
        <w:trPr>
          <w:trHeight w:val="841"/>
        </w:trPr>
        <w:tc>
          <w:tcPr>
            <w:tcW w:w="2689" w:type="dxa"/>
          </w:tcPr>
          <w:p w14:paraId="6D8438E2" w14:textId="0A60EB3B"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Mejora en la Productividad</w:t>
            </w:r>
          </w:p>
        </w:tc>
        <w:tc>
          <w:tcPr>
            <w:tcW w:w="6140" w:type="dxa"/>
          </w:tcPr>
          <w:p w14:paraId="04871BDC" w14:textId="37750AD5"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Los trabajadores operan de manera más eficiente cuando están cómodos y libres de dolor. Esto resulta en menos tiempo perdido por lesiones (Rodríguez, 2020).</w:t>
            </w:r>
          </w:p>
        </w:tc>
      </w:tr>
      <w:tr w:rsidR="00BA0183" w:rsidRPr="00026217" w14:paraId="56880D1F" w14:textId="77777777" w:rsidTr="00026217">
        <w:trPr>
          <w:trHeight w:val="839"/>
        </w:trPr>
        <w:tc>
          <w:tcPr>
            <w:tcW w:w="2689" w:type="dxa"/>
          </w:tcPr>
          <w:p w14:paraId="322FC2B7" w14:textId="79E2DFF8"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Reducción de Costos</w:t>
            </w:r>
          </w:p>
        </w:tc>
        <w:tc>
          <w:tcPr>
            <w:tcW w:w="6140" w:type="dxa"/>
          </w:tcPr>
          <w:p w14:paraId="6D4DA38B" w14:textId="6548DDE2"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Al disminuir la cantidad de accidentes laborales, se reducen también los costos en términos de seguros, compensaciones y capacitación (Hernández, 2019).</w:t>
            </w:r>
          </w:p>
        </w:tc>
      </w:tr>
      <w:tr w:rsidR="00BA0183" w:rsidRPr="00026217" w14:paraId="172C41F4" w14:textId="77777777" w:rsidTr="00026217">
        <w:trPr>
          <w:trHeight w:val="709"/>
        </w:trPr>
        <w:tc>
          <w:tcPr>
            <w:tcW w:w="2689" w:type="dxa"/>
          </w:tcPr>
          <w:p w14:paraId="3C6C413E" w14:textId="315E1973"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Mejora del Clima Laboral</w:t>
            </w:r>
          </w:p>
        </w:tc>
        <w:tc>
          <w:tcPr>
            <w:tcW w:w="6140" w:type="dxa"/>
          </w:tcPr>
          <w:p w14:paraId="200FBF57" w14:textId="0554CFFE"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 xml:space="preserve">Las empresas que invierten en ergonomía suelen tener empleados más satisfechos, lo cual se traduce en una menor rotación de personal (Maldonado </w:t>
            </w:r>
            <w:r w:rsidR="00A94C28" w:rsidRPr="00026217">
              <w:rPr>
                <w:rFonts w:ascii="Times New Roman" w:hAnsi="Times New Roman" w:cs="Times New Roman"/>
                <w:sz w:val="24"/>
                <w:szCs w:val="24"/>
              </w:rPr>
              <w:t>y col.</w:t>
            </w:r>
            <w:r w:rsidRPr="00026217">
              <w:rPr>
                <w:rFonts w:ascii="Times New Roman" w:hAnsi="Times New Roman" w:cs="Times New Roman"/>
                <w:sz w:val="24"/>
                <w:szCs w:val="24"/>
              </w:rPr>
              <w:t>, 2016).</w:t>
            </w:r>
          </w:p>
        </w:tc>
      </w:tr>
      <w:tr w:rsidR="00BA0183" w:rsidRPr="00026217" w14:paraId="0326DFAA" w14:textId="77777777" w:rsidTr="00026217">
        <w:tc>
          <w:tcPr>
            <w:tcW w:w="2689" w:type="dxa"/>
          </w:tcPr>
          <w:p w14:paraId="17EADCD9" w14:textId="4D7EABBC"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Cumplimiento Normativo</w:t>
            </w:r>
          </w:p>
        </w:tc>
        <w:tc>
          <w:tcPr>
            <w:tcW w:w="6140" w:type="dxa"/>
          </w:tcPr>
          <w:p w14:paraId="282734F2" w14:textId="602A56D2"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 xml:space="preserve">La adecuación de los espacios de trabajo a lo señalado en las normas oficiales evita sanciones y mejora la reputación de la empresa </w:t>
            </w:r>
            <w:r w:rsidR="000C2FF0" w:rsidRPr="00026217">
              <w:rPr>
                <w:rFonts w:ascii="Times New Roman" w:hAnsi="Times New Roman" w:cs="Times New Roman"/>
                <w:sz w:val="24"/>
                <w:szCs w:val="24"/>
              </w:rPr>
              <w:t>[STPS] (</w:t>
            </w:r>
            <w:r w:rsidRPr="00026217">
              <w:rPr>
                <w:rFonts w:ascii="Times New Roman" w:hAnsi="Times New Roman" w:cs="Times New Roman"/>
                <w:sz w:val="24"/>
                <w:szCs w:val="24"/>
              </w:rPr>
              <w:t>2008).</w:t>
            </w:r>
          </w:p>
        </w:tc>
      </w:tr>
    </w:tbl>
    <w:p w14:paraId="3A3B5A72" w14:textId="3AD32231" w:rsidR="00525C8C" w:rsidRDefault="00BA0183" w:rsidP="00F56B08">
      <w:pPr>
        <w:spacing w:line="360" w:lineRule="auto"/>
        <w:jc w:val="center"/>
        <w:rPr>
          <w:rFonts w:ascii="Times New Roman" w:hAnsi="Times New Roman" w:cs="Times New Roman"/>
          <w:sz w:val="24"/>
          <w:szCs w:val="24"/>
        </w:rPr>
      </w:pPr>
      <w:r w:rsidRPr="00026217">
        <w:rPr>
          <w:rFonts w:ascii="Times New Roman" w:hAnsi="Times New Roman" w:cs="Times New Roman"/>
          <w:sz w:val="24"/>
          <w:szCs w:val="24"/>
        </w:rPr>
        <w:t>Fuente: Elaboración propia</w:t>
      </w:r>
    </w:p>
    <w:p w14:paraId="5C61FE1D" w14:textId="77777777" w:rsidR="00026217" w:rsidRPr="00026217" w:rsidRDefault="00026217" w:rsidP="00026217">
      <w:pPr>
        <w:spacing w:after="0" w:line="360" w:lineRule="auto"/>
        <w:jc w:val="center"/>
        <w:rPr>
          <w:rFonts w:ascii="Times New Roman" w:hAnsi="Times New Roman" w:cs="Times New Roman"/>
          <w:sz w:val="24"/>
          <w:szCs w:val="24"/>
        </w:rPr>
      </w:pPr>
    </w:p>
    <w:p w14:paraId="7696649E" w14:textId="5CBA8C28" w:rsidR="00116B5C" w:rsidRPr="00E6549D" w:rsidRDefault="00116B5C" w:rsidP="00856A9E">
      <w:pPr>
        <w:spacing w:after="0" w:line="360" w:lineRule="auto"/>
        <w:jc w:val="center"/>
        <w:rPr>
          <w:rFonts w:ascii="Times New Roman" w:hAnsi="Times New Roman" w:cs="Times New Roman"/>
          <w:b/>
          <w:bCs/>
          <w:sz w:val="32"/>
          <w:szCs w:val="32"/>
        </w:rPr>
      </w:pPr>
      <w:r w:rsidRPr="00E6549D">
        <w:rPr>
          <w:rFonts w:ascii="Times New Roman" w:hAnsi="Times New Roman" w:cs="Times New Roman"/>
          <w:b/>
          <w:bCs/>
          <w:sz w:val="32"/>
          <w:szCs w:val="32"/>
        </w:rPr>
        <w:t>M</w:t>
      </w:r>
      <w:r w:rsidR="00BE3A22" w:rsidRPr="00E6549D">
        <w:rPr>
          <w:rFonts w:ascii="Times New Roman" w:hAnsi="Times New Roman" w:cs="Times New Roman"/>
          <w:b/>
          <w:bCs/>
          <w:sz w:val="32"/>
          <w:szCs w:val="32"/>
        </w:rPr>
        <w:t>aterial</w:t>
      </w:r>
      <w:r w:rsidRPr="00E6549D">
        <w:rPr>
          <w:rFonts w:ascii="Times New Roman" w:hAnsi="Times New Roman" w:cs="Times New Roman"/>
          <w:b/>
          <w:bCs/>
          <w:sz w:val="32"/>
          <w:szCs w:val="32"/>
        </w:rPr>
        <w:t xml:space="preserve"> </w:t>
      </w:r>
      <w:r w:rsidR="00BE3A22" w:rsidRPr="00E6549D">
        <w:rPr>
          <w:rFonts w:ascii="Times New Roman" w:hAnsi="Times New Roman" w:cs="Times New Roman"/>
          <w:b/>
          <w:bCs/>
          <w:sz w:val="32"/>
          <w:szCs w:val="32"/>
        </w:rPr>
        <w:t>y</w:t>
      </w:r>
      <w:r w:rsidRPr="00E6549D">
        <w:rPr>
          <w:rFonts w:ascii="Times New Roman" w:hAnsi="Times New Roman" w:cs="Times New Roman"/>
          <w:b/>
          <w:bCs/>
          <w:sz w:val="32"/>
          <w:szCs w:val="32"/>
        </w:rPr>
        <w:t xml:space="preserve"> M</w:t>
      </w:r>
      <w:r w:rsidR="002E47AD" w:rsidRPr="00E6549D">
        <w:rPr>
          <w:rFonts w:ascii="Times New Roman" w:hAnsi="Times New Roman" w:cs="Times New Roman"/>
          <w:b/>
          <w:bCs/>
          <w:sz w:val="32"/>
          <w:szCs w:val="32"/>
        </w:rPr>
        <w:t>étodos</w:t>
      </w:r>
    </w:p>
    <w:p w14:paraId="7D253B82" w14:textId="523C6A5C" w:rsidR="001F1EAE" w:rsidRPr="001F1EAE" w:rsidRDefault="001F1EAE" w:rsidP="00026217">
      <w:pPr>
        <w:spacing w:after="0" w:line="360" w:lineRule="auto"/>
        <w:ind w:firstLine="709"/>
        <w:jc w:val="both"/>
        <w:rPr>
          <w:rFonts w:ascii="Times New Roman" w:hAnsi="Times New Roman" w:cs="Times New Roman"/>
          <w:sz w:val="24"/>
          <w:szCs w:val="24"/>
        </w:rPr>
      </w:pPr>
      <w:r w:rsidRPr="001F1EAE">
        <w:rPr>
          <w:rFonts w:ascii="Times New Roman" w:hAnsi="Times New Roman" w:cs="Times New Roman"/>
          <w:sz w:val="24"/>
          <w:szCs w:val="24"/>
        </w:rPr>
        <w:t>Para llevar a cabo este trabajo de investigación</w:t>
      </w:r>
      <w:r w:rsidR="001B6125">
        <w:rPr>
          <w:rFonts w:ascii="Times New Roman" w:hAnsi="Times New Roman" w:cs="Times New Roman"/>
          <w:sz w:val="24"/>
          <w:szCs w:val="24"/>
        </w:rPr>
        <w:t xml:space="preserve"> con enfoque documental</w:t>
      </w:r>
      <w:r w:rsidRPr="001F1EAE">
        <w:rPr>
          <w:rFonts w:ascii="Times New Roman" w:hAnsi="Times New Roman" w:cs="Times New Roman"/>
          <w:sz w:val="24"/>
          <w:szCs w:val="24"/>
        </w:rPr>
        <w:t>, se requirió el uso de diversos materiales y diferentes métodos</w:t>
      </w:r>
      <w:r w:rsidR="001B6125">
        <w:rPr>
          <w:rFonts w:ascii="Times New Roman" w:hAnsi="Times New Roman" w:cs="Times New Roman"/>
          <w:sz w:val="24"/>
          <w:szCs w:val="24"/>
        </w:rPr>
        <w:t>.</w:t>
      </w:r>
    </w:p>
    <w:p w14:paraId="5DA91008" w14:textId="77777777" w:rsidR="00856A9E" w:rsidRDefault="00856A9E" w:rsidP="00026217">
      <w:pPr>
        <w:spacing w:after="0" w:line="360" w:lineRule="auto"/>
        <w:jc w:val="both"/>
        <w:rPr>
          <w:rFonts w:ascii="Times New Roman" w:hAnsi="Times New Roman" w:cs="Times New Roman"/>
          <w:b/>
          <w:bCs/>
          <w:sz w:val="28"/>
          <w:szCs w:val="28"/>
        </w:rPr>
      </w:pPr>
    </w:p>
    <w:p w14:paraId="6F2F476A" w14:textId="5A8C9125" w:rsidR="00C73EBC" w:rsidRPr="00957529" w:rsidRDefault="00C73EBC" w:rsidP="00856A9E">
      <w:pPr>
        <w:spacing w:after="0" w:line="360" w:lineRule="auto"/>
        <w:jc w:val="center"/>
        <w:rPr>
          <w:rFonts w:ascii="Times New Roman" w:hAnsi="Times New Roman" w:cs="Times New Roman"/>
          <w:b/>
          <w:bCs/>
          <w:sz w:val="28"/>
          <w:szCs w:val="28"/>
        </w:rPr>
      </w:pPr>
      <w:r w:rsidRPr="00957529">
        <w:rPr>
          <w:rFonts w:ascii="Times New Roman" w:hAnsi="Times New Roman" w:cs="Times New Roman"/>
          <w:b/>
          <w:bCs/>
          <w:sz w:val="28"/>
          <w:szCs w:val="28"/>
        </w:rPr>
        <w:t>Materiales</w:t>
      </w:r>
    </w:p>
    <w:p w14:paraId="69C1DC0A" w14:textId="43686FD3" w:rsidR="00C73EBC" w:rsidRDefault="00C73EBC" w:rsidP="00026217">
      <w:pPr>
        <w:spacing w:after="0" w:line="360" w:lineRule="auto"/>
        <w:ind w:firstLine="709"/>
        <w:jc w:val="both"/>
        <w:rPr>
          <w:rFonts w:ascii="Times New Roman" w:hAnsi="Times New Roman" w:cs="Times New Roman"/>
          <w:sz w:val="24"/>
          <w:szCs w:val="24"/>
        </w:rPr>
      </w:pPr>
      <w:r w:rsidRPr="00C73EBC">
        <w:rPr>
          <w:rFonts w:ascii="Times New Roman" w:hAnsi="Times New Roman" w:cs="Times New Roman"/>
          <w:sz w:val="24"/>
          <w:szCs w:val="24"/>
        </w:rPr>
        <w:t xml:space="preserve">Para el desarrollo de esta investigación documental, se </w:t>
      </w:r>
      <w:r w:rsidR="00D528D3">
        <w:rPr>
          <w:rFonts w:ascii="Times New Roman" w:hAnsi="Times New Roman" w:cs="Times New Roman"/>
          <w:sz w:val="24"/>
          <w:szCs w:val="24"/>
        </w:rPr>
        <w:t xml:space="preserve">consultaron </w:t>
      </w:r>
      <w:r w:rsidRPr="00C73EBC">
        <w:rPr>
          <w:rFonts w:ascii="Times New Roman" w:hAnsi="Times New Roman" w:cs="Times New Roman"/>
          <w:sz w:val="24"/>
          <w:szCs w:val="24"/>
        </w:rPr>
        <w:t xml:space="preserve">diversos </w:t>
      </w:r>
      <w:r w:rsidRPr="00957529">
        <w:rPr>
          <w:rFonts w:ascii="Times New Roman" w:hAnsi="Times New Roman" w:cs="Times New Roman"/>
          <w:sz w:val="24"/>
          <w:szCs w:val="24"/>
        </w:rPr>
        <w:t>materiales y fuentes de información, incluyendo</w:t>
      </w:r>
      <w:r w:rsidR="00BA0183" w:rsidRPr="00957529">
        <w:rPr>
          <w:rFonts w:ascii="Times New Roman" w:hAnsi="Times New Roman" w:cs="Times New Roman"/>
          <w:sz w:val="24"/>
          <w:szCs w:val="24"/>
        </w:rPr>
        <w:t xml:space="preserve">, se muestra en la </w:t>
      </w:r>
      <w:r w:rsidR="008937DD" w:rsidRPr="00957529">
        <w:rPr>
          <w:rFonts w:ascii="Times New Roman" w:hAnsi="Times New Roman" w:cs="Times New Roman"/>
          <w:sz w:val="24"/>
          <w:szCs w:val="24"/>
        </w:rPr>
        <w:t>T</w:t>
      </w:r>
      <w:r w:rsidR="00BA0183" w:rsidRPr="00957529">
        <w:rPr>
          <w:rFonts w:ascii="Times New Roman" w:hAnsi="Times New Roman" w:cs="Times New Roman"/>
          <w:sz w:val="24"/>
          <w:szCs w:val="24"/>
        </w:rPr>
        <w:t>abla 6.</w:t>
      </w:r>
    </w:p>
    <w:p w14:paraId="518AA6AF" w14:textId="77777777" w:rsidR="00856A9E" w:rsidRDefault="00856A9E" w:rsidP="00026217">
      <w:pPr>
        <w:spacing w:after="0" w:line="360" w:lineRule="auto"/>
        <w:ind w:firstLine="709"/>
        <w:jc w:val="both"/>
        <w:rPr>
          <w:rFonts w:ascii="Times New Roman" w:hAnsi="Times New Roman" w:cs="Times New Roman"/>
          <w:sz w:val="24"/>
          <w:szCs w:val="24"/>
        </w:rPr>
      </w:pPr>
    </w:p>
    <w:p w14:paraId="03DDF66A" w14:textId="77777777" w:rsidR="00856A9E" w:rsidRDefault="00856A9E" w:rsidP="00026217">
      <w:pPr>
        <w:spacing w:after="0" w:line="360" w:lineRule="auto"/>
        <w:ind w:firstLine="709"/>
        <w:jc w:val="both"/>
        <w:rPr>
          <w:rFonts w:ascii="Times New Roman" w:hAnsi="Times New Roman" w:cs="Times New Roman"/>
          <w:sz w:val="24"/>
          <w:szCs w:val="24"/>
        </w:rPr>
      </w:pPr>
    </w:p>
    <w:p w14:paraId="2329CCA5" w14:textId="77777777" w:rsidR="00856A9E" w:rsidRDefault="00856A9E" w:rsidP="00026217">
      <w:pPr>
        <w:spacing w:after="0" w:line="360" w:lineRule="auto"/>
        <w:ind w:firstLine="709"/>
        <w:jc w:val="both"/>
        <w:rPr>
          <w:rFonts w:ascii="Times New Roman" w:hAnsi="Times New Roman" w:cs="Times New Roman"/>
          <w:sz w:val="24"/>
          <w:szCs w:val="24"/>
        </w:rPr>
      </w:pPr>
    </w:p>
    <w:p w14:paraId="34F3F5A4" w14:textId="77777777" w:rsidR="00856A9E" w:rsidRDefault="00856A9E" w:rsidP="00026217">
      <w:pPr>
        <w:spacing w:after="0" w:line="360" w:lineRule="auto"/>
        <w:ind w:firstLine="709"/>
        <w:jc w:val="both"/>
        <w:rPr>
          <w:rFonts w:ascii="Times New Roman" w:hAnsi="Times New Roman" w:cs="Times New Roman"/>
          <w:sz w:val="24"/>
          <w:szCs w:val="24"/>
        </w:rPr>
      </w:pPr>
    </w:p>
    <w:p w14:paraId="015E0464" w14:textId="77777777" w:rsidR="00856A9E" w:rsidRPr="00957529" w:rsidRDefault="00856A9E" w:rsidP="00026217">
      <w:pPr>
        <w:spacing w:after="0" w:line="360" w:lineRule="auto"/>
        <w:ind w:firstLine="709"/>
        <w:jc w:val="both"/>
        <w:rPr>
          <w:rFonts w:ascii="Times New Roman" w:hAnsi="Times New Roman" w:cs="Times New Roman"/>
          <w:sz w:val="24"/>
          <w:szCs w:val="24"/>
        </w:rPr>
      </w:pPr>
    </w:p>
    <w:p w14:paraId="33854333" w14:textId="496DCD65" w:rsidR="008937DD" w:rsidRPr="00957529" w:rsidRDefault="008937DD" w:rsidP="00856A9E">
      <w:pPr>
        <w:spacing w:after="0" w:line="360" w:lineRule="auto"/>
        <w:jc w:val="center"/>
        <w:rPr>
          <w:rFonts w:ascii="Times New Roman" w:hAnsi="Times New Roman" w:cs="Times New Roman"/>
          <w:sz w:val="24"/>
          <w:szCs w:val="24"/>
        </w:rPr>
      </w:pPr>
      <w:r w:rsidRPr="00856A9E">
        <w:rPr>
          <w:rFonts w:ascii="Times New Roman" w:hAnsi="Times New Roman" w:cs="Times New Roman"/>
          <w:b/>
          <w:bCs/>
          <w:sz w:val="24"/>
          <w:szCs w:val="24"/>
        </w:rPr>
        <w:lastRenderedPageBreak/>
        <w:t>Tabla 6.</w:t>
      </w:r>
      <w:r w:rsidR="00856A9E">
        <w:rPr>
          <w:rFonts w:ascii="Times New Roman" w:hAnsi="Times New Roman" w:cs="Times New Roman"/>
          <w:b/>
          <w:bCs/>
          <w:sz w:val="24"/>
          <w:szCs w:val="24"/>
        </w:rPr>
        <w:t xml:space="preserve"> </w:t>
      </w:r>
      <w:r w:rsidRPr="00957529">
        <w:rPr>
          <w:rFonts w:ascii="Times New Roman" w:hAnsi="Times New Roman" w:cs="Times New Roman"/>
          <w:sz w:val="24"/>
          <w:szCs w:val="24"/>
        </w:rPr>
        <w:t>Materiales y fuentes de información.</w:t>
      </w:r>
    </w:p>
    <w:tbl>
      <w:tblPr>
        <w:tblStyle w:val="Tablaconcuadrcula"/>
        <w:tblW w:w="0" w:type="auto"/>
        <w:tblLook w:val="04A0" w:firstRow="1" w:lastRow="0" w:firstColumn="1" w:lastColumn="0" w:noHBand="0" w:noVBand="1"/>
      </w:tblPr>
      <w:tblGrid>
        <w:gridCol w:w="704"/>
        <w:gridCol w:w="3402"/>
        <w:gridCol w:w="4723"/>
      </w:tblGrid>
      <w:tr w:rsidR="00BA0183" w:rsidRPr="00026217" w14:paraId="7BA1E5C7" w14:textId="77777777" w:rsidTr="00026217">
        <w:tc>
          <w:tcPr>
            <w:tcW w:w="704" w:type="dxa"/>
          </w:tcPr>
          <w:p w14:paraId="7A7A6226" w14:textId="77777777" w:rsidR="00BA0183" w:rsidRPr="00026217" w:rsidRDefault="00BA0183" w:rsidP="00703E4F">
            <w:pPr>
              <w:spacing w:line="360" w:lineRule="auto"/>
              <w:jc w:val="center"/>
              <w:rPr>
                <w:rFonts w:ascii="Times New Roman" w:hAnsi="Times New Roman" w:cs="Times New Roman"/>
                <w:sz w:val="24"/>
                <w:szCs w:val="24"/>
              </w:rPr>
            </w:pPr>
            <w:r w:rsidRPr="00026217">
              <w:rPr>
                <w:rFonts w:ascii="Times New Roman" w:hAnsi="Times New Roman" w:cs="Times New Roman"/>
                <w:sz w:val="24"/>
                <w:szCs w:val="24"/>
              </w:rPr>
              <w:t>No.</w:t>
            </w:r>
          </w:p>
        </w:tc>
        <w:tc>
          <w:tcPr>
            <w:tcW w:w="3402" w:type="dxa"/>
          </w:tcPr>
          <w:p w14:paraId="44144843" w14:textId="77777777" w:rsidR="00BA0183" w:rsidRPr="00026217" w:rsidRDefault="00BA0183" w:rsidP="00703E4F">
            <w:pPr>
              <w:spacing w:line="360" w:lineRule="auto"/>
              <w:jc w:val="center"/>
              <w:rPr>
                <w:rFonts w:ascii="Times New Roman" w:hAnsi="Times New Roman" w:cs="Times New Roman"/>
                <w:sz w:val="24"/>
                <w:szCs w:val="24"/>
              </w:rPr>
            </w:pPr>
            <w:r w:rsidRPr="00026217">
              <w:rPr>
                <w:rFonts w:ascii="Times New Roman" w:hAnsi="Times New Roman" w:cs="Times New Roman"/>
                <w:sz w:val="24"/>
                <w:szCs w:val="24"/>
              </w:rPr>
              <w:t>Tipo</w:t>
            </w:r>
          </w:p>
        </w:tc>
        <w:tc>
          <w:tcPr>
            <w:tcW w:w="4723" w:type="dxa"/>
          </w:tcPr>
          <w:p w14:paraId="592500F0" w14:textId="77777777" w:rsidR="00BA0183" w:rsidRPr="00026217" w:rsidRDefault="00BA0183" w:rsidP="00703E4F">
            <w:pPr>
              <w:spacing w:line="360" w:lineRule="auto"/>
              <w:jc w:val="center"/>
              <w:rPr>
                <w:rFonts w:ascii="Times New Roman" w:hAnsi="Times New Roman" w:cs="Times New Roman"/>
                <w:sz w:val="24"/>
                <w:szCs w:val="24"/>
              </w:rPr>
            </w:pPr>
            <w:r w:rsidRPr="00026217">
              <w:rPr>
                <w:rFonts w:ascii="Times New Roman" w:hAnsi="Times New Roman" w:cs="Times New Roman"/>
                <w:sz w:val="24"/>
                <w:szCs w:val="24"/>
              </w:rPr>
              <w:t>Criterios de inclusión</w:t>
            </w:r>
          </w:p>
        </w:tc>
      </w:tr>
      <w:tr w:rsidR="00BA0183" w:rsidRPr="00026217" w14:paraId="11393985" w14:textId="77777777" w:rsidTr="00026217">
        <w:trPr>
          <w:trHeight w:val="804"/>
        </w:trPr>
        <w:tc>
          <w:tcPr>
            <w:tcW w:w="704" w:type="dxa"/>
          </w:tcPr>
          <w:p w14:paraId="0CF90765" w14:textId="1F6E282F" w:rsidR="00BA0183" w:rsidRPr="00026217" w:rsidRDefault="00BA0183" w:rsidP="00703E4F">
            <w:pPr>
              <w:spacing w:line="360" w:lineRule="auto"/>
              <w:jc w:val="center"/>
              <w:rPr>
                <w:rFonts w:ascii="Times New Roman" w:hAnsi="Times New Roman" w:cs="Times New Roman"/>
                <w:sz w:val="24"/>
                <w:szCs w:val="24"/>
              </w:rPr>
            </w:pPr>
            <w:r w:rsidRPr="00026217">
              <w:rPr>
                <w:rFonts w:ascii="Times New Roman" w:hAnsi="Times New Roman" w:cs="Times New Roman"/>
                <w:sz w:val="24"/>
                <w:szCs w:val="24"/>
              </w:rPr>
              <w:t>1</w:t>
            </w:r>
          </w:p>
        </w:tc>
        <w:tc>
          <w:tcPr>
            <w:tcW w:w="3402" w:type="dxa"/>
          </w:tcPr>
          <w:p w14:paraId="489D6A29" w14:textId="691828C1" w:rsidR="00BA0183" w:rsidRPr="00026217" w:rsidRDefault="00BA0183" w:rsidP="00703E4F">
            <w:pPr>
              <w:spacing w:line="360" w:lineRule="auto"/>
              <w:jc w:val="center"/>
              <w:rPr>
                <w:rFonts w:ascii="Times New Roman" w:hAnsi="Times New Roman" w:cs="Times New Roman"/>
                <w:sz w:val="24"/>
                <w:szCs w:val="24"/>
              </w:rPr>
            </w:pPr>
            <w:r w:rsidRPr="00026217">
              <w:rPr>
                <w:rFonts w:ascii="Times New Roman" w:hAnsi="Times New Roman" w:cs="Times New Roman"/>
                <w:sz w:val="24"/>
                <w:szCs w:val="24"/>
              </w:rPr>
              <w:t xml:space="preserve">Artículos </w:t>
            </w:r>
            <w:r w:rsidR="00461EAA" w:rsidRPr="00026217">
              <w:rPr>
                <w:rFonts w:ascii="Times New Roman" w:hAnsi="Times New Roman" w:cs="Times New Roman"/>
                <w:sz w:val="24"/>
                <w:szCs w:val="24"/>
              </w:rPr>
              <w:t>científicos</w:t>
            </w:r>
          </w:p>
        </w:tc>
        <w:tc>
          <w:tcPr>
            <w:tcW w:w="4723" w:type="dxa"/>
          </w:tcPr>
          <w:p w14:paraId="59FE70C6" w14:textId="7DCAA58E" w:rsidR="00BA0183" w:rsidRPr="00026217" w:rsidRDefault="00BA0183" w:rsidP="00BA0183">
            <w:pPr>
              <w:jc w:val="both"/>
              <w:rPr>
                <w:rFonts w:ascii="Times New Roman" w:hAnsi="Times New Roman" w:cs="Times New Roman"/>
                <w:sz w:val="24"/>
                <w:szCs w:val="24"/>
              </w:rPr>
            </w:pPr>
            <w:r w:rsidRPr="00026217">
              <w:rPr>
                <w:rFonts w:ascii="Times New Roman" w:hAnsi="Times New Roman" w:cs="Times New Roman"/>
                <w:sz w:val="24"/>
                <w:szCs w:val="24"/>
              </w:rPr>
              <w:t>Se seleccionaron investigaciones recientes, que abordan la ergonomía participativa y su efecto en la prevención de accidentes laborales.</w:t>
            </w:r>
          </w:p>
        </w:tc>
      </w:tr>
      <w:tr w:rsidR="00BA0183" w:rsidRPr="00026217" w14:paraId="133587FC" w14:textId="77777777" w:rsidTr="00026217">
        <w:trPr>
          <w:trHeight w:val="716"/>
        </w:trPr>
        <w:tc>
          <w:tcPr>
            <w:tcW w:w="704" w:type="dxa"/>
          </w:tcPr>
          <w:p w14:paraId="5B6051C5" w14:textId="5AED6E93" w:rsidR="00BA0183" w:rsidRPr="00026217" w:rsidRDefault="00BA0183" w:rsidP="00703E4F">
            <w:pPr>
              <w:spacing w:line="360" w:lineRule="auto"/>
              <w:jc w:val="center"/>
              <w:rPr>
                <w:rFonts w:ascii="Times New Roman" w:hAnsi="Times New Roman" w:cs="Times New Roman"/>
                <w:sz w:val="24"/>
                <w:szCs w:val="24"/>
              </w:rPr>
            </w:pPr>
            <w:r w:rsidRPr="00026217">
              <w:rPr>
                <w:rFonts w:ascii="Times New Roman" w:hAnsi="Times New Roman" w:cs="Times New Roman"/>
                <w:sz w:val="24"/>
                <w:szCs w:val="24"/>
              </w:rPr>
              <w:t>2</w:t>
            </w:r>
          </w:p>
        </w:tc>
        <w:tc>
          <w:tcPr>
            <w:tcW w:w="3402" w:type="dxa"/>
          </w:tcPr>
          <w:p w14:paraId="192DE416" w14:textId="6EBBA0CC" w:rsidR="00BA0183" w:rsidRPr="00026217" w:rsidRDefault="00BA0183" w:rsidP="00703E4F">
            <w:pPr>
              <w:spacing w:line="360" w:lineRule="auto"/>
              <w:jc w:val="center"/>
              <w:rPr>
                <w:rFonts w:ascii="Times New Roman" w:hAnsi="Times New Roman" w:cs="Times New Roman"/>
                <w:sz w:val="24"/>
                <w:szCs w:val="24"/>
              </w:rPr>
            </w:pPr>
            <w:r w:rsidRPr="00026217">
              <w:rPr>
                <w:rFonts w:ascii="Times New Roman" w:hAnsi="Times New Roman" w:cs="Times New Roman"/>
                <w:sz w:val="24"/>
                <w:szCs w:val="24"/>
              </w:rPr>
              <w:t>Libros y manuales</w:t>
            </w:r>
          </w:p>
        </w:tc>
        <w:tc>
          <w:tcPr>
            <w:tcW w:w="4723" w:type="dxa"/>
          </w:tcPr>
          <w:p w14:paraId="1093DA97" w14:textId="6F9E90B3" w:rsidR="00BA0183" w:rsidRPr="00026217" w:rsidRDefault="00C55AF3" w:rsidP="00BA0183">
            <w:pPr>
              <w:jc w:val="both"/>
              <w:rPr>
                <w:rFonts w:ascii="Times New Roman" w:hAnsi="Times New Roman" w:cs="Times New Roman"/>
                <w:sz w:val="24"/>
                <w:szCs w:val="24"/>
              </w:rPr>
            </w:pPr>
            <w:r w:rsidRPr="00026217">
              <w:rPr>
                <w:rFonts w:ascii="Times New Roman" w:hAnsi="Times New Roman" w:cs="Times New Roman"/>
                <w:sz w:val="24"/>
                <w:szCs w:val="24"/>
              </w:rPr>
              <w:t>Se enfoco en p</w:t>
            </w:r>
            <w:r w:rsidR="00BA0183" w:rsidRPr="00026217">
              <w:rPr>
                <w:rFonts w:ascii="Times New Roman" w:hAnsi="Times New Roman" w:cs="Times New Roman"/>
                <w:sz w:val="24"/>
                <w:szCs w:val="24"/>
              </w:rPr>
              <w:t>ublicaciones académicas que ofrecen un marco teórico sobre ergonomía, salud ocupacional y métodos participativos en el entorno laboral.</w:t>
            </w:r>
          </w:p>
        </w:tc>
      </w:tr>
      <w:tr w:rsidR="00BA0183" w:rsidRPr="00026217" w14:paraId="5705AF36" w14:textId="77777777" w:rsidTr="00026217">
        <w:trPr>
          <w:trHeight w:val="1121"/>
        </w:trPr>
        <w:tc>
          <w:tcPr>
            <w:tcW w:w="704" w:type="dxa"/>
          </w:tcPr>
          <w:p w14:paraId="07AE79B6" w14:textId="7AA02E83" w:rsidR="00BA0183" w:rsidRPr="00026217" w:rsidRDefault="00BA0183" w:rsidP="00703E4F">
            <w:pPr>
              <w:spacing w:line="360" w:lineRule="auto"/>
              <w:jc w:val="center"/>
              <w:rPr>
                <w:rFonts w:ascii="Times New Roman" w:hAnsi="Times New Roman" w:cs="Times New Roman"/>
                <w:sz w:val="24"/>
                <w:szCs w:val="24"/>
              </w:rPr>
            </w:pPr>
            <w:r w:rsidRPr="00026217">
              <w:rPr>
                <w:rFonts w:ascii="Times New Roman" w:hAnsi="Times New Roman" w:cs="Times New Roman"/>
                <w:sz w:val="24"/>
                <w:szCs w:val="24"/>
              </w:rPr>
              <w:t>3</w:t>
            </w:r>
          </w:p>
        </w:tc>
        <w:tc>
          <w:tcPr>
            <w:tcW w:w="3402" w:type="dxa"/>
          </w:tcPr>
          <w:p w14:paraId="4B7FE035" w14:textId="4EC6548B" w:rsidR="00BA0183" w:rsidRPr="00026217" w:rsidRDefault="00BA0183" w:rsidP="00703E4F">
            <w:pPr>
              <w:spacing w:line="360" w:lineRule="auto"/>
              <w:jc w:val="center"/>
              <w:rPr>
                <w:rFonts w:ascii="Times New Roman" w:hAnsi="Times New Roman" w:cs="Times New Roman"/>
                <w:sz w:val="24"/>
                <w:szCs w:val="24"/>
              </w:rPr>
            </w:pPr>
            <w:r w:rsidRPr="00026217">
              <w:rPr>
                <w:rFonts w:ascii="Times New Roman" w:hAnsi="Times New Roman" w:cs="Times New Roman"/>
                <w:sz w:val="24"/>
                <w:szCs w:val="24"/>
              </w:rPr>
              <w:t>Informes y documentos institucionales</w:t>
            </w:r>
          </w:p>
        </w:tc>
        <w:tc>
          <w:tcPr>
            <w:tcW w:w="4723" w:type="dxa"/>
          </w:tcPr>
          <w:p w14:paraId="03C927BA" w14:textId="6D371C70" w:rsidR="00BA0183" w:rsidRPr="00026217" w:rsidRDefault="00C55AF3" w:rsidP="00232736">
            <w:pPr>
              <w:pStyle w:val="Sinespaciado"/>
              <w:jc w:val="both"/>
              <w:rPr>
                <w:rFonts w:ascii="Times New Roman" w:hAnsi="Times New Roman" w:cs="Times New Roman"/>
                <w:sz w:val="24"/>
                <w:szCs w:val="24"/>
              </w:rPr>
            </w:pPr>
            <w:r w:rsidRPr="00026217">
              <w:rPr>
                <w:rFonts w:ascii="Times New Roman" w:hAnsi="Times New Roman" w:cs="Times New Roman"/>
                <w:sz w:val="24"/>
                <w:szCs w:val="24"/>
              </w:rPr>
              <w:t>Fue analizado m</w:t>
            </w:r>
            <w:r w:rsidR="00BA0183" w:rsidRPr="00026217">
              <w:rPr>
                <w:rFonts w:ascii="Times New Roman" w:hAnsi="Times New Roman" w:cs="Times New Roman"/>
                <w:sz w:val="24"/>
                <w:szCs w:val="24"/>
              </w:rPr>
              <w:t>aterial proporcionado por organizaciones de salud ocupacional, así como informes de casos de estudio sobre la implementación de prácticas de ergonomía participativa en diferentes industrias.</w:t>
            </w:r>
          </w:p>
        </w:tc>
      </w:tr>
      <w:tr w:rsidR="00BA0183" w:rsidRPr="00026217" w14:paraId="4294B76F" w14:textId="77777777" w:rsidTr="00026217">
        <w:tc>
          <w:tcPr>
            <w:tcW w:w="704" w:type="dxa"/>
          </w:tcPr>
          <w:p w14:paraId="101F7DA4" w14:textId="4C4EF595" w:rsidR="00BA0183" w:rsidRPr="00026217" w:rsidRDefault="00BA0183" w:rsidP="001B6125">
            <w:pPr>
              <w:jc w:val="center"/>
              <w:rPr>
                <w:rFonts w:ascii="Times New Roman" w:hAnsi="Times New Roman" w:cs="Times New Roman"/>
                <w:sz w:val="24"/>
                <w:szCs w:val="24"/>
              </w:rPr>
            </w:pPr>
            <w:r w:rsidRPr="00026217">
              <w:rPr>
                <w:rFonts w:ascii="Times New Roman" w:hAnsi="Times New Roman" w:cs="Times New Roman"/>
                <w:sz w:val="24"/>
                <w:szCs w:val="24"/>
              </w:rPr>
              <w:t>4</w:t>
            </w:r>
          </w:p>
        </w:tc>
        <w:tc>
          <w:tcPr>
            <w:tcW w:w="3402" w:type="dxa"/>
          </w:tcPr>
          <w:p w14:paraId="2323B9F2" w14:textId="5ED2FACC" w:rsidR="00BA0183" w:rsidRPr="00026217" w:rsidRDefault="00BA0183" w:rsidP="001B6125">
            <w:pPr>
              <w:jc w:val="center"/>
              <w:rPr>
                <w:rFonts w:ascii="Times New Roman" w:hAnsi="Times New Roman" w:cs="Times New Roman"/>
                <w:sz w:val="24"/>
                <w:szCs w:val="24"/>
              </w:rPr>
            </w:pPr>
            <w:r w:rsidRPr="00026217">
              <w:rPr>
                <w:rFonts w:ascii="Times New Roman" w:hAnsi="Times New Roman" w:cs="Times New Roman"/>
                <w:sz w:val="24"/>
                <w:szCs w:val="24"/>
              </w:rPr>
              <w:t>Base</w:t>
            </w:r>
            <w:r w:rsidR="00C55AF3" w:rsidRPr="00026217">
              <w:rPr>
                <w:rFonts w:ascii="Times New Roman" w:hAnsi="Times New Roman" w:cs="Times New Roman"/>
                <w:sz w:val="24"/>
                <w:szCs w:val="24"/>
              </w:rPr>
              <w:t>s</w:t>
            </w:r>
            <w:r w:rsidRPr="00026217">
              <w:rPr>
                <w:rFonts w:ascii="Times New Roman" w:hAnsi="Times New Roman" w:cs="Times New Roman"/>
                <w:sz w:val="24"/>
                <w:szCs w:val="24"/>
              </w:rPr>
              <w:t xml:space="preserve"> de datos en línea</w:t>
            </w:r>
          </w:p>
        </w:tc>
        <w:tc>
          <w:tcPr>
            <w:tcW w:w="4723" w:type="dxa"/>
          </w:tcPr>
          <w:p w14:paraId="2CA149B0" w14:textId="6CB97A4C" w:rsidR="00BA0183" w:rsidRPr="00026217" w:rsidRDefault="00BA0183" w:rsidP="00232736">
            <w:pPr>
              <w:pStyle w:val="Sinespaciado"/>
              <w:jc w:val="both"/>
              <w:rPr>
                <w:rFonts w:ascii="Times New Roman" w:hAnsi="Times New Roman" w:cs="Times New Roman"/>
                <w:sz w:val="24"/>
                <w:szCs w:val="24"/>
              </w:rPr>
            </w:pPr>
            <w:r w:rsidRPr="00026217">
              <w:rPr>
                <w:rFonts w:ascii="Times New Roman" w:hAnsi="Times New Roman" w:cs="Times New Roman"/>
                <w:sz w:val="24"/>
                <w:szCs w:val="24"/>
              </w:rPr>
              <w:t xml:space="preserve">Se utilizaron bases de datos como </w:t>
            </w:r>
            <w:r w:rsidRPr="00026217">
              <w:rPr>
                <w:rFonts w:ascii="Times New Roman" w:hAnsi="Times New Roman" w:cs="Times New Roman"/>
                <w:i/>
                <w:iCs/>
                <w:sz w:val="24"/>
                <w:szCs w:val="24"/>
              </w:rPr>
              <w:t xml:space="preserve">Google Scholar, PubMed, Scopus </w:t>
            </w:r>
            <w:r w:rsidR="00232736" w:rsidRPr="00026217">
              <w:rPr>
                <w:rFonts w:ascii="Times New Roman" w:hAnsi="Times New Roman" w:cs="Times New Roman"/>
                <w:sz w:val="24"/>
                <w:szCs w:val="24"/>
              </w:rPr>
              <w:t>y</w:t>
            </w:r>
            <w:r w:rsidRPr="00026217">
              <w:rPr>
                <w:rFonts w:ascii="Times New Roman" w:hAnsi="Times New Roman" w:cs="Times New Roman"/>
                <w:i/>
                <w:iCs/>
                <w:sz w:val="24"/>
                <w:szCs w:val="24"/>
              </w:rPr>
              <w:t xml:space="preserve"> Web of Science</w:t>
            </w:r>
            <w:r w:rsidRPr="00026217">
              <w:rPr>
                <w:rFonts w:ascii="Times New Roman" w:hAnsi="Times New Roman" w:cs="Times New Roman"/>
                <w:sz w:val="24"/>
                <w:szCs w:val="24"/>
              </w:rPr>
              <w:t xml:space="preserve"> para acceder a literatura revisada por pares </w:t>
            </w:r>
            <w:r w:rsidR="00461EAA" w:rsidRPr="00026217">
              <w:rPr>
                <w:rFonts w:ascii="Times New Roman" w:hAnsi="Times New Roman" w:cs="Times New Roman"/>
                <w:sz w:val="24"/>
                <w:szCs w:val="24"/>
              </w:rPr>
              <w:t>e</w:t>
            </w:r>
            <w:r w:rsidRPr="00026217">
              <w:rPr>
                <w:rFonts w:ascii="Times New Roman" w:hAnsi="Times New Roman" w:cs="Times New Roman"/>
                <w:sz w:val="24"/>
                <w:szCs w:val="24"/>
              </w:rPr>
              <w:t xml:space="preserve"> informes de casos.</w:t>
            </w:r>
          </w:p>
        </w:tc>
      </w:tr>
    </w:tbl>
    <w:p w14:paraId="380CCEEE" w14:textId="4A77721F" w:rsidR="00AF5F8F" w:rsidRDefault="00BA0183" w:rsidP="00026217">
      <w:pPr>
        <w:spacing w:after="0" w:line="360" w:lineRule="auto"/>
        <w:jc w:val="center"/>
        <w:rPr>
          <w:rFonts w:ascii="Times New Roman" w:hAnsi="Times New Roman" w:cs="Times New Roman"/>
          <w:sz w:val="24"/>
          <w:szCs w:val="24"/>
        </w:rPr>
      </w:pPr>
      <w:r w:rsidRPr="00026217">
        <w:rPr>
          <w:rFonts w:ascii="Times New Roman" w:hAnsi="Times New Roman" w:cs="Times New Roman"/>
          <w:sz w:val="24"/>
          <w:szCs w:val="24"/>
        </w:rPr>
        <w:t>Fuente: Elaboración propia</w:t>
      </w:r>
    </w:p>
    <w:p w14:paraId="3DF63F18" w14:textId="77777777" w:rsidR="00026217" w:rsidRPr="00026217" w:rsidRDefault="00026217" w:rsidP="00026217">
      <w:pPr>
        <w:spacing w:after="0" w:line="360" w:lineRule="auto"/>
        <w:jc w:val="center"/>
        <w:rPr>
          <w:rFonts w:ascii="Times New Roman" w:hAnsi="Times New Roman" w:cs="Times New Roman"/>
          <w:sz w:val="24"/>
          <w:szCs w:val="24"/>
        </w:rPr>
      </w:pPr>
    </w:p>
    <w:p w14:paraId="1B0DDEB1" w14:textId="5A743B1E" w:rsidR="00C73EBC" w:rsidRPr="005E22E4" w:rsidRDefault="00C73EBC" w:rsidP="00026217">
      <w:pPr>
        <w:spacing w:after="0" w:line="360" w:lineRule="auto"/>
        <w:jc w:val="center"/>
        <w:rPr>
          <w:rFonts w:ascii="Times New Roman" w:hAnsi="Times New Roman" w:cs="Times New Roman"/>
          <w:b/>
          <w:bCs/>
          <w:sz w:val="32"/>
          <w:szCs w:val="32"/>
        </w:rPr>
      </w:pPr>
      <w:r w:rsidRPr="005E22E4">
        <w:rPr>
          <w:rFonts w:ascii="Times New Roman" w:hAnsi="Times New Roman" w:cs="Times New Roman"/>
          <w:b/>
          <w:bCs/>
          <w:sz w:val="32"/>
          <w:szCs w:val="32"/>
        </w:rPr>
        <w:t>Metodología</w:t>
      </w:r>
    </w:p>
    <w:p w14:paraId="65908C27" w14:textId="1AE109AA" w:rsidR="00B15CB7" w:rsidRPr="00E6549D" w:rsidRDefault="00C73EBC" w:rsidP="00026217">
      <w:pPr>
        <w:spacing w:after="0" w:line="360" w:lineRule="auto"/>
        <w:jc w:val="center"/>
        <w:rPr>
          <w:rFonts w:ascii="Times New Roman" w:hAnsi="Times New Roman" w:cs="Times New Roman"/>
          <w:b/>
          <w:bCs/>
          <w:sz w:val="28"/>
          <w:szCs w:val="28"/>
        </w:rPr>
      </w:pPr>
      <w:r w:rsidRPr="00E6549D">
        <w:rPr>
          <w:rFonts w:ascii="Times New Roman" w:hAnsi="Times New Roman" w:cs="Times New Roman"/>
          <w:b/>
          <w:bCs/>
          <w:sz w:val="28"/>
          <w:szCs w:val="28"/>
        </w:rPr>
        <w:t>Tipo de investigación</w:t>
      </w:r>
    </w:p>
    <w:p w14:paraId="2499FB85" w14:textId="32E665CA" w:rsidR="00C73EBC" w:rsidRPr="00C73EBC" w:rsidRDefault="00C73EBC" w:rsidP="00026217">
      <w:pPr>
        <w:spacing w:after="0" w:line="360" w:lineRule="auto"/>
        <w:ind w:firstLine="709"/>
        <w:jc w:val="both"/>
        <w:rPr>
          <w:rFonts w:ascii="Times New Roman" w:hAnsi="Times New Roman" w:cs="Times New Roman"/>
          <w:sz w:val="24"/>
          <w:szCs w:val="24"/>
        </w:rPr>
      </w:pPr>
      <w:r w:rsidRPr="00C73EBC">
        <w:rPr>
          <w:rFonts w:ascii="Times New Roman" w:hAnsi="Times New Roman" w:cs="Times New Roman"/>
          <w:sz w:val="24"/>
          <w:szCs w:val="24"/>
        </w:rPr>
        <w:t>La presente investigación se clasifica como un estudio documental y descriptivo. A través de un enfoque cualitativo, se analiza</w:t>
      </w:r>
      <w:r w:rsidR="0035305E">
        <w:rPr>
          <w:rFonts w:ascii="Times New Roman" w:hAnsi="Times New Roman" w:cs="Times New Roman"/>
          <w:sz w:val="24"/>
          <w:szCs w:val="24"/>
        </w:rPr>
        <w:t>ron</w:t>
      </w:r>
      <w:r w:rsidRPr="00C73EBC">
        <w:rPr>
          <w:rFonts w:ascii="Times New Roman" w:hAnsi="Times New Roman" w:cs="Times New Roman"/>
          <w:sz w:val="24"/>
          <w:szCs w:val="24"/>
        </w:rPr>
        <w:t xml:space="preserve"> y sintetiza</w:t>
      </w:r>
      <w:r w:rsidR="0035305E">
        <w:rPr>
          <w:rFonts w:ascii="Times New Roman" w:hAnsi="Times New Roman" w:cs="Times New Roman"/>
          <w:sz w:val="24"/>
          <w:szCs w:val="24"/>
        </w:rPr>
        <w:t>ron</w:t>
      </w:r>
      <w:r w:rsidRPr="00C73EBC">
        <w:rPr>
          <w:rFonts w:ascii="Times New Roman" w:hAnsi="Times New Roman" w:cs="Times New Roman"/>
          <w:sz w:val="24"/>
          <w:szCs w:val="24"/>
        </w:rPr>
        <w:t xml:space="preserve"> los hallazgos y conceptos relevantes sobre la ergonomía participativa y su aplicación en la prevención de accidentes industriales. Se busca construir un marco teórico que vincule la ergonomía participativa con la mejora del bienestar y la seguridad laboral en las organizaciones.</w:t>
      </w:r>
    </w:p>
    <w:p w14:paraId="1D5656DC" w14:textId="58BE9EC5" w:rsidR="00B15CB7" w:rsidRDefault="00C73EBC" w:rsidP="00026217">
      <w:pPr>
        <w:spacing w:after="0" w:line="360" w:lineRule="auto"/>
        <w:ind w:firstLine="708"/>
        <w:jc w:val="both"/>
        <w:rPr>
          <w:rFonts w:ascii="Times New Roman" w:hAnsi="Times New Roman" w:cs="Times New Roman"/>
          <w:sz w:val="24"/>
          <w:szCs w:val="24"/>
        </w:rPr>
      </w:pPr>
      <w:r w:rsidRPr="00C73EBC">
        <w:rPr>
          <w:rFonts w:ascii="Times New Roman" w:hAnsi="Times New Roman" w:cs="Times New Roman"/>
          <w:sz w:val="24"/>
          <w:szCs w:val="24"/>
        </w:rPr>
        <w:t>La población de interés en este estudio incluye toda la literatura académica y técnica disponible sobre ergonomía participativa y prevención de accidentes laborales. La muestra se compuso de un conjunto representativo de documentos seleccionados sistemáticamente, que cumple con los criterios de inclusión previamente establecidos. Se estima que la muestra</w:t>
      </w:r>
      <w:r w:rsidR="001A38A9">
        <w:rPr>
          <w:rFonts w:ascii="Times New Roman" w:hAnsi="Times New Roman" w:cs="Times New Roman"/>
          <w:sz w:val="24"/>
          <w:szCs w:val="24"/>
        </w:rPr>
        <w:t xml:space="preserve"> </w:t>
      </w:r>
      <w:r w:rsidRPr="00C73EBC">
        <w:rPr>
          <w:rFonts w:ascii="Times New Roman" w:hAnsi="Times New Roman" w:cs="Times New Roman"/>
          <w:sz w:val="24"/>
          <w:szCs w:val="24"/>
        </w:rPr>
        <w:t xml:space="preserve">final consistió en aproximadamente </w:t>
      </w:r>
      <w:r w:rsidR="002125B1">
        <w:rPr>
          <w:rFonts w:ascii="Times New Roman" w:hAnsi="Times New Roman" w:cs="Times New Roman"/>
          <w:sz w:val="24"/>
          <w:szCs w:val="24"/>
        </w:rPr>
        <w:t>98</w:t>
      </w:r>
      <w:r w:rsidR="00E45443">
        <w:rPr>
          <w:rFonts w:ascii="Times New Roman" w:hAnsi="Times New Roman" w:cs="Times New Roman"/>
          <w:sz w:val="24"/>
          <w:szCs w:val="24"/>
        </w:rPr>
        <w:t xml:space="preserve"> </w:t>
      </w:r>
      <w:r w:rsidRPr="00C73EBC">
        <w:rPr>
          <w:rFonts w:ascii="Times New Roman" w:hAnsi="Times New Roman" w:cs="Times New Roman"/>
          <w:sz w:val="24"/>
          <w:szCs w:val="24"/>
        </w:rPr>
        <w:t>documentos que fueron analizados en profundidad</w:t>
      </w:r>
      <w:r w:rsidR="00E150E3">
        <w:rPr>
          <w:rFonts w:ascii="Times New Roman" w:hAnsi="Times New Roman" w:cs="Times New Roman"/>
          <w:sz w:val="24"/>
          <w:szCs w:val="24"/>
        </w:rPr>
        <w:t xml:space="preserve"> y se involucraron un total de 7</w:t>
      </w:r>
      <w:r w:rsidR="00B15CB7">
        <w:rPr>
          <w:rFonts w:ascii="Times New Roman" w:hAnsi="Times New Roman" w:cs="Times New Roman"/>
          <w:sz w:val="24"/>
          <w:szCs w:val="24"/>
        </w:rPr>
        <w:t>4</w:t>
      </w:r>
      <w:r w:rsidR="00E150E3">
        <w:rPr>
          <w:rFonts w:ascii="Times New Roman" w:hAnsi="Times New Roman" w:cs="Times New Roman"/>
          <w:sz w:val="24"/>
          <w:szCs w:val="24"/>
        </w:rPr>
        <w:t xml:space="preserve"> citas, las cuales se </w:t>
      </w:r>
      <w:r w:rsidR="008937DD">
        <w:rPr>
          <w:rFonts w:ascii="Times New Roman" w:hAnsi="Times New Roman" w:cs="Times New Roman"/>
          <w:sz w:val="24"/>
          <w:szCs w:val="24"/>
        </w:rPr>
        <w:t>analizaron</w:t>
      </w:r>
      <w:r w:rsidR="00E150E3">
        <w:rPr>
          <w:rFonts w:ascii="Times New Roman" w:hAnsi="Times New Roman" w:cs="Times New Roman"/>
          <w:sz w:val="24"/>
          <w:szCs w:val="24"/>
        </w:rPr>
        <w:t xml:space="preserve"> detalladamente</w:t>
      </w:r>
      <w:r w:rsidR="003C26E3">
        <w:rPr>
          <w:rFonts w:ascii="Times New Roman" w:hAnsi="Times New Roman" w:cs="Times New Roman"/>
          <w:sz w:val="24"/>
          <w:szCs w:val="24"/>
        </w:rPr>
        <w:t xml:space="preserve">, como se muestra en la </w:t>
      </w:r>
      <w:r w:rsidR="008937DD">
        <w:rPr>
          <w:rFonts w:ascii="Times New Roman" w:hAnsi="Times New Roman" w:cs="Times New Roman"/>
          <w:sz w:val="24"/>
          <w:szCs w:val="24"/>
        </w:rPr>
        <w:t>T</w:t>
      </w:r>
      <w:r w:rsidR="003C26E3">
        <w:rPr>
          <w:rFonts w:ascii="Times New Roman" w:hAnsi="Times New Roman" w:cs="Times New Roman"/>
          <w:sz w:val="24"/>
          <w:szCs w:val="24"/>
        </w:rPr>
        <w:t xml:space="preserve">abla </w:t>
      </w:r>
      <w:proofErr w:type="gramStart"/>
      <w:r w:rsidR="003C26E3">
        <w:rPr>
          <w:rFonts w:ascii="Times New Roman" w:hAnsi="Times New Roman" w:cs="Times New Roman"/>
          <w:sz w:val="24"/>
          <w:szCs w:val="24"/>
        </w:rPr>
        <w:t>7</w:t>
      </w:r>
      <w:r w:rsidR="00C55AF3">
        <w:rPr>
          <w:rFonts w:ascii="Times New Roman" w:hAnsi="Times New Roman" w:cs="Times New Roman"/>
          <w:sz w:val="24"/>
          <w:szCs w:val="24"/>
        </w:rPr>
        <w:t xml:space="preserve">  con</w:t>
      </w:r>
      <w:proofErr w:type="gramEnd"/>
      <w:r w:rsidR="00C55AF3">
        <w:rPr>
          <w:rFonts w:ascii="Times New Roman" w:hAnsi="Times New Roman" w:cs="Times New Roman"/>
          <w:sz w:val="24"/>
          <w:szCs w:val="24"/>
        </w:rPr>
        <w:t xml:space="preserve"> los nombres de los motores de </w:t>
      </w:r>
      <w:r w:rsidR="00AF5F8F">
        <w:rPr>
          <w:rFonts w:ascii="Times New Roman" w:hAnsi="Times New Roman" w:cs="Times New Roman"/>
          <w:sz w:val="24"/>
          <w:szCs w:val="24"/>
        </w:rPr>
        <w:t>búsqueda</w:t>
      </w:r>
      <w:r w:rsidR="003C26E3">
        <w:rPr>
          <w:rFonts w:ascii="Times New Roman" w:hAnsi="Times New Roman" w:cs="Times New Roman"/>
          <w:sz w:val="24"/>
          <w:szCs w:val="24"/>
        </w:rPr>
        <w:t>.</w:t>
      </w:r>
    </w:p>
    <w:p w14:paraId="0BACD929" w14:textId="77777777" w:rsidR="00026217" w:rsidRDefault="00026217" w:rsidP="00026217">
      <w:pPr>
        <w:spacing w:after="0" w:line="360" w:lineRule="auto"/>
        <w:ind w:firstLine="708"/>
        <w:jc w:val="both"/>
        <w:rPr>
          <w:rFonts w:ascii="Times New Roman" w:hAnsi="Times New Roman" w:cs="Times New Roman"/>
          <w:sz w:val="24"/>
          <w:szCs w:val="24"/>
        </w:rPr>
      </w:pPr>
    </w:p>
    <w:p w14:paraId="441ACCE9" w14:textId="77777777" w:rsidR="00856A9E" w:rsidRDefault="00856A9E" w:rsidP="00026217">
      <w:pPr>
        <w:spacing w:after="0" w:line="360" w:lineRule="auto"/>
        <w:ind w:firstLine="708"/>
        <w:jc w:val="both"/>
        <w:rPr>
          <w:rFonts w:ascii="Times New Roman" w:hAnsi="Times New Roman" w:cs="Times New Roman"/>
          <w:sz w:val="24"/>
          <w:szCs w:val="24"/>
        </w:rPr>
      </w:pPr>
    </w:p>
    <w:p w14:paraId="4D5A355C" w14:textId="77777777" w:rsidR="00026217" w:rsidRDefault="00026217" w:rsidP="00026217">
      <w:pPr>
        <w:spacing w:after="0" w:line="360" w:lineRule="auto"/>
        <w:ind w:firstLine="708"/>
        <w:jc w:val="both"/>
        <w:rPr>
          <w:rFonts w:ascii="Times New Roman" w:hAnsi="Times New Roman" w:cs="Times New Roman"/>
          <w:sz w:val="24"/>
          <w:szCs w:val="24"/>
        </w:rPr>
      </w:pPr>
    </w:p>
    <w:p w14:paraId="46977F46" w14:textId="77777777" w:rsidR="00026217" w:rsidRDefault="00026217" w:rsidP="00026217">
      <w:pPr>
        <w:spacing w:after="0" w:line="360" w:lineRule="auto"/>
        <w:ind w:firstLine="708"/>
        <w:jc w:val="both"/>
        <w:rPr>
          <w:rFonts w:ascii="Times New Roman" w:hAnsi="Times New Roman" w:cs="Times New Roman"/>
          <w:sz w:val="24"/>
          <w:szCs w:val="24"/>
        </w:rPr>
      </w:pPr>
    </w:p>
    <w:p w14:paraId="13F49072" w14:textId="394549B1" w:rsidR="008937DD" w:rsidRPr="00957529" w:rsidRDefault="008937DD" w:rsidP="00026217">
      <w:pPr>
        <w:spacing w:line="360" w:lineRule="auto"/>
        <w:jc w:val="center"/>
        <w:rPr>
          <w:rFonts w:ascii="Times New Roman" w:hAnsi="Times New Roman" w:cs="Times New Roman"/>
          <w:sz w:val="24"/>
          <w:szCs w:val="24"/>
        </w:rPr>
      </w:pPr>
      <w:r w:rsidRPr="00026217">
        <w:rPr>
          <w:rFonts w:ascii="Times New Roman" w:hAnsi="Times New Roman" w:cs="Times New Roman"/>
          <w:b/>
          <w:bCs/>
          <w:sz w:val="24"/>
          <w:szCs w:val="24"/>
        </w:rPr>
        <w:lastRenderedPageBreak/>
        <w:t>Tabla 7.</w:t>
      </w:r>
      <w:r w:rsidR="00026217">
        <w:rPr>
          <w:rFonts w:ascii="Times New Roman" w:hAnsi="Times New Roman" w:cs="Times New Roman"/>
          <w:sz w:val="24"/>
          <w:szCs w:val="24"/>
        </w:rPr>
        <w:t xml:space="preserve"> </w:t>
      </w:r>
      <w:r w:rsidR="00345C6B" w:rsidRPr="00957529">
        <w:rPr>
          <w:rFonts w:ascii="Times New Roman" w:hAnsi="Times New Roman" w:cs="Times New Roman"/>
          <w:sz w:val="24"/>
          <w:szCs w:val="24"/>
        </w:rPr>
        <w:t>Distribución de documentos por fuente de búsqueda.</w:t>
      </w:r>
    </w:p>
    <w:tbl>
      <w:tblPr>
        <w:tblStyle w:val="Tablaconcuadrcula"/>
        <w:tblW w:w="5382" w:type="dxa"/>
        <w:jc w:val="center"/>
        <w:tblLook w:val="04A0" w:firstRow="1" w:lastRow="0" w:firstColumn="1" w:lastColumn="0" w:noHBand="0" w:noVBand="1"/>
      </w:tblPr>
      <w:tblGrid>
        <w:gridCol w:w="3397"/>
        <w:gridCol w:w="1985"/>
      </w:tblGrid>
      <w:tr w:rsidR="00B15CB7" w:rsidRPr="00026217" w14:paraId="0A4EA9D6" w14:textId="77777777" w:rsidTr="00026217">
        <w:trPr>
          <w:trHeight w:val="309"/>
          <w:jc w:val="center"/>
        </w:trPr>
        <w:tc>
          <w:tcPr>
            <w:tcW w:w="3397" w:type="dxa"/>
            <w:noWrap/>
            <w:hideMark/>
          </w:tcPr>
          <w:p w14:paraId="6ED9CF55" w14:textId="2EE36F6E" w:rsidR="00B15CB7" w:rsidRPr="00026217" w:rsidRDefault="00972B68" w:rsidP="00B15CB7">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Sitio consultado</w:t>
            </w:r>
          </w:p>
        </w:tc>
        <w:tc>
          <w:tcPr>
            <w:tcW w:w="1985" w:type="dxa"/>
            <w:noWrap/>
            <w:hideMark/>
          </w:tcPr>
          <w:p w14:paraId="34F3DC14" w14:textId="77777777" w:rsidR="00B15CB7" w:rsidRPr="00026217" w:rsidRDefault="00B15CB7" w:rsidP="00B15CB7">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Conteo de</w:t>
            </w:r>
          </w:p>
        </w:tc>
      </w:tr>
      <w:tr w:rsidR="00B15CB7" w:rsidRPr="00026217" w14:paraId="1C732353" w14:textId="77777777" w:rsidTr="00026217">
        <w:trPr>
          <w:trHeight w:val="309"/>
          <w:jc w:val="center"/>
        </w:trPr>
        <w:tc>
          <w:tcPr>
            <w:tcW w:w="3397" w:type="dxa"/>
            <w:noWrap/>
            <w:hideMark/>
          </w:tcPr>
          <w:p w14:paraId="06D61D8F" w14:textId="205D1B0C" w:rsidR="00B15CB7" w:rsidRPr="00026217" w:rsidRDefault="00B15CB7" w:rsidP="00972B68">
            <w:pPr>
              <w:rPr>
                <w:rFonts w:ascii="Times New Roman" w:eastAsia="Times New Roman" w:hAnsi="Times New Roman" w:cs="Times New Roman"/>
                <w:color w:val="000000"/>
                <w:kern w:val="0"/>
                <w:sz w:val="24"/>
                <w:szCs w:val="24"/>
                <w:lang w:eastAsia="es-MX"/>
                <w14:ligatures w14:val="none"/>
              </w:rPr>
            </w:pPr>
          </w:p>
        </w:tc>
        <w:tc>
          <w:tcPr>
            <w:tcW w:w="1985" w:type="dxa"/>
            <w:noWrap/>
            <w:hideMark/>
          </w:tcPr>
          <w:p w14:paraId="5F38ADDF" w14:textId="77777777" w:rsidR="00B15CB7" w:rsidRPr="00026217" w:rsidRDefault="00B15CB7" w:rsidP="00B15CB7">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Links</w:t>
            </w:r>
          </w:p>
        </w:tc>
      </w:tr>
      <w:tr w:rsidR="00B15CB7" w:rsidRPr="00026217" w14:paraId="172FFFAA" w14:textId="77777777" w:rsidTr="00026217">
        <w:trPr>
          <w:trHeight w:val="309"/>
          <w:jc w:val="center"/>
        </w:trPr>
        <w:tc>
          <w:tcPr>
            <w:tcW w:w="3397" w:type="dxa"/>
            <w:noWrap/>
            <w:hideMark/>
          </w:tcPr>
          <w:p w14:paraId="081EDC6E" w14:textId="77777777" w:rsidR="00B15CB7" w:rsidRPr="00026217" w:rsidRDefault="00B15CB7" w:rsidP="00B15CB7">
            <w:pP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ScienceDirect</w:t>
            </w:r>
          </w:p>
        </w:tc>
        <w:tc>
          <w:tcPr>
            <w:tcW w:w="1985" w:type="dxa"/>
            <w:noWrap/>
            <w:hideMark/>
          </w:tcPr>
          <w:p w14:paraId="22FB210F" w14:textId="77777777" w:rsidR="00B15CB7" w:rsidRPr="00026217" w:rsidRDefault="00B15CB7" w:rsidP="00B15CB7">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45</w:t>
            </w:r>
          </w:p>
        </w:tc>
      </w:tr>
      <w:tr w:rsidR="00B15CB7" w:rsidRPr="00026217" w14:paraId="4E7EDDCF" w14:textId="77777777" w:rsidTr="00026217">
        <w:trPr>
          <w:trHeight w:val="309"/>
          <w:jc w:val="center"/>
        </w:trPr>
        <w:tc>
          <w:tcPr>
            <w:tcW w:w="3397" w:type="dxa"/>
            <w:noWrap/>
            <w:hideMark/>
          </w:tcPr>
          <w:p w14:paraId="276FCD9D" w14:textId="77777777" w:rsidR="00B15CB7" w:rsidRPr="00026217" w:rsidRDefault="00B15CB7" w:rsidP="00B15CB7">
            <w:pP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Sitio oficial</w:t>
            </w:r>
          </w:p>
        </w:tc>
        <w:tc>
          <w:tcPr>
            <w:tcW w:w="1985" w:type="dxa"/>
            <w:noWrap/>
            <w:hideMark/>
          </w:tcPr>
          <w:p w14:paraId="072FC400" w14:textId="77777777" w:rsidR="00B15CB7" w:rsidRPr="00026217" w:rsidRDefault="00B15CB7" w:rsidP="00B15CB7">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10</w:t>
            </w:r>
          </w:p>
        </w:tc>
      </w:tr>
      <w:tr w:rsidR="00B15CB7" w:rsidRPr="00026217" w14:paraId="5B98A6D3" w14:textId="77777777" w:rsidTr="00026217">
        <w:trPr>
          <w:trHeight w:val="309"/>
          <w:jc w:val="center"/>
        </w:trPr>
        <w:tc>
          <w:tcPr>
            <w:tcW w:w="3397" w:type="dxa"/>
            <w:noWrap/>
            <w:hideMark/>
          </w:tcPr>
          <w:p w14:paraId="741035AC" w14:textId="77777777" w:rsidR="00B15CB7" w:rsidRPr="00026217" w:rsidRDefault="00B15CB7" w:rsidP="00B15CB7">
            <w:pP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ILO</w:t>
            </w:r>
          </w:p>
        </w:tc>
        <w:tc>
          <w:tcPr>
            <w:tcW w:w="1985" w:type="dxa"/>
            <w:noWrap/>
            <w:hideMark/>
          </w:tcPr>
          <w:p w14:paraId="2CE801C5" w14:textId="77777777" w:rsidR="00B15CB7" w:rsidRPr="00026217" w:rsidRDefault="00B15CB7" w:rsidP="00B15CB7">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7</w:t>
            </w:r>
          </w:p>
        </w:tc>
      </w:tr>
      <w:tr w:rsidR="00B15CB7" w:rsidRPr="00026217" w14:paraId="6737EF3C" w14:textId="77777777" w:rsidTr="00026217">
        <w:trPr>
          <w:trHeight w:val="309"/>
          <w:jc w:val="center"/>
        </w:trPr>
        <w:tc>
          <w:tcPr>
            <w:tcW w:w="3397" w:type="dxa"/>
            <w:noWrap/>
            <w:hideMark/>
          </w:tcPr>
          <w:p w14:paraId="0A44D8B4" w14:textId="77777777" w:rsidR="00B15CB7" w:rsidRPr="00026217" w:rsidRDefault="00B15CB7" w:rsidP="00B15CB7">
            <w:pP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EU-OSHA</w:t>
            </w:r>
          </w:p>
        </w:tc>
        <w:tc>
          <w:tcPr>
            <w:tcW w:w="1985" w:type="dxa"/>
            <w:noWrap/>
            <w:hideMark/>
          </w:tcPr>
          <w:p w14:paraId="0E3A2206" w14:textId="77777777" w:rsidR="00B15CB7" w:rsidRPr="00026217" w:rsidRDefault="00B15CB7" w:rsidP="00B15CB7">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3</w:t>
            </w:r>
          </w:p>
        </w:tc>
      </w:tr>
      <w:tr w:rsidR="00B15CB7" w:rsidRPr="00026217" w14:paraId="0181C1EC" w14:textId="77777777" w:rsidTr="00026217">
        <w:trPr>
          <w:trHeight w:val="309"/>
          <w:jc w:val="center"/>
        </w:trPr>
        <w:tc>
          <w:tcPr>
            <w:tcW w:w="3397" w:type="dxa"/>
            <w:noWrap/>
            <w:hideMark/>
          </w:tcPr>
          <w:p w14:paraId="67E1AD55" w14:textId="77777777" w:rsidR="00B15CB7" w:rsidRPr="00026217" w:rsidRDefault="00B15CB7" w:rsidP="00B15CB7">
            <w:pP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STPS</w:t>
            </w:r>
          </w:p>
        </w:tc>
        <w:tc>
          <w:tcPr>
            <w:tcW w:w="1985" w:type="dxa"/>
            <w:noWrap/>
            <w:hideMark/>
          </w:tcPr>
          <w:p w14:paraId="57C37C3B" w14:textId="77777777" w:rsidR="00B15CB7" w:rsidRPr="00026217" w:rsidRDefault="00B15CB7" w:rsidP="00B15CB7">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1</w:t>
            </w:r>
          </w:p>
        </w:tc>
      </w:tr>
      <w:tr w:rsidR="00B15CB7" w:rsidRPr="00026217" w14:paraId="4EC21601" w14:textId="77777777" w:rsidTr="00026217">
        <w:trPr>
          <w:trHeight w:val="309"/>
          <w:jc w:val="center"/>
        </w:trPr>
        <w:tc>
          <w:tcPr>
            <w:tcW w:w="3397" w:type="dxa"/>
            <w:noWrap/>
            <w:hideMark/>
          </w:tcPr>
          <w:p w14:paraId="69F93015" w14:textId="77777777" w:rsidR="00B15CB7" w:rsidRPr="00026217" w:rsidRDefault="00B15CB7" w:rsidP="00B15CB7">
            <w:pP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Cambridge University Press</w:t>
            </w:r>
          </w:p>
        </w:tc>
        <w:tc>
          <w:tcPr>
            <w:tcW w:w="1985" w:type="dxa"/>
            <w:noWrap/>
            <w:hideMark/>
          </w:tcPr>
          <w:p w14:paraId="17B67C0F" w14:textId="77777777" w:rsidR="00B15CB7" w:rsidRPr="00026217" w:rsidRDefault="00B15CB7" w:rsidP="00B15CB7">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1</w:t>
            </w:r>
          </w:p>
        </w:tc>
      </w:tr>
      <w:tr w:rsidR="00B15CB7" w:rsidRPr="00026217" w14:paraId="2047DCAF" w14:textId="77777777" w:rsidTr="00026217">
        <w:trPr>
          <w:trHeight w:val="309"/>
          <w:jc w:val="center"/>
        </w:trPr>
        <w:tc>
          <w:tcPr>
            <w:tcW w:w="3397" w:type="dxa"/>
            <w:noWrap/>
            <w:hideMark/>
          </w:tcPr>
          <w:p w14:paraId="06D2F3F1" w14:textId="77777777" w:rsidR="00B15CB7" w:rsidRPr="00026217" w:rsidRDefault="00B15CB7" w:rsidP="00B15CB7">
            <w:pP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OSHA</w:t>
            </w:r>
          </w:p>
        </w:tc>
        <w:tc>
          <w:tcPr>
            <w:tcW w:w="1985" w:type="dxa"/>
            <w:noWrap/>
            <w:hideMark/>
          </w:tcPr>
          <w:p w14:paraId="65E51447" w14:textId="77777777" w:rsidR="00B15CB7" w:rsidRPr="00026217" w:rsidRDefault="00B15CB7" w:rsidP="00B15CB7">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1</w:t>
            </w:r>
          </w:p>
        </w:tc>
      </w:tr>
      <w:tr w:rsidR="00B15CB7" w:rsidRPr="00026217" w14:paraId="5DFDACF6" w14:textId="77777777" w:rsidTr="00026217">
        <w:trPr>
          <w:trHeight w:val="309"/>
          <w:jc w:val="center"/>
        </w:trPr>
        <w:tc>
          <w:tcPr>
            <w:tcW w:w="3397" w:type="dxa"/>
            <w:noWrap/>
            <w:hideMark/>
          </w:tcPr>
          <w:p w14:paraId="7FE9E6D5" w14:textId="77777777" w:rsidR="00B15CB7" w:rsidRPr="00026217" w:rsidRDefault="00B15CB7" w:rsidP="00B15CB7">
            <w:pP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Pearson</w:t>
            </w:r>
          </w:p>
        </w:tc>
        <w:tc>
          <w:tcPr>
            <w:tcW w:w="1985" w:type="dxa"/>
            <w:noWrap/>
            <w:hideMark/>
          </w:tcPr>
          <w:p w14:paraId="4B498199" w14:textId="77777777" w:rsidR="00B15CB7" w:rsidRPr="00026217" w:rsidRDefault="00B15CB7" w:rsidP="00B15CB7">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1</w:t>
            </w:r>
          </w:p>
        </w:tc>
      </w:tr>
      <w:tr w:rsidR="00B15CB7" w:rsidRPr="00026217" w14:paraId="619588D3" w14:textId="77777777" w:rsidTr="00026217">
        <w:trPr>
          <w:trHeight w:val="309"/>
          <w:jc w:val="center"/>
        </w:trPr>
        <w:tc>
          <w:tcPr>
            <w:tcW w:w="3397" w:type="dxa"/>
            <w:noWrap/>
            <w:hideMark/>
          </w:tcPr>
          <w:p w14:paraId="67E14629" w14:textId="77777777" w:rsidR="00B15CB7" w:rsidRPr="00026217" w:rsidRDefault="00B15CB7" w:rsidP="00B15CB7">
            <w:pP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HSE</w:t>
            </w:r>
          </w:p>
        </w:tc>
        <w:tc>
          <w:tcPr>
            <w:tcW w:w="1985" w:type="dxa"/>
            <w:noWrap/>
            <w:hideMark/>
          </w:tcPr>
          <w:p w14:paraId="484D8935" w14:textId="77777777" w:rsidR="00B15CB7" w:rsidRPr="00026217" w:rsidRDefault="00B15CB7" w:rsidP="00B15CB7">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1</w:t>
            </w:r>
          </w:p>
        </w:tc>
      </w:tr>
      <w:tr w:rsidR="00B15CB7" w:rsidRPr="00026217" w14:paraId="3A896867" w14:textId="77777777" w:rsidTr="00026217">
        <w:trPr>
          <w:trHeight w:val="309"/>
          <w:jc w:val="center"/>
        </w:trPr>
        <w:tc>
          <w:tcPr>
            <w:tcW w:w="3397" w:type="dxa"/>
            <w:noWrap/>
            <w:hideMark/>
          </w:tcPr>
          <w:p w14:paraId="40AEE6EF" w14:textId="77777777" w:rsidR="00B15CB7" w:rsidRPr="00026217" w:rsidRDefault="00B15CB7" w:rsidP="00B15CB7">
            <w:pP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Editorial</w:t>
            </w:r>
          </w:p>
        </w:tc>
        <w:tc>
          <w:tcPr>
            <w:tcW w:w="1985" w:type="dxa"/>
            <w:noWrap/>
            <w:hideMark/>
          </w:tcPr>
          <w:p w14:paraId="10DE4854" w14:textId="77777777" w:rsidR="00B15CB7" w:rsidRPr="00026217" w:rsidRDefault="00B15CB7" w:rsidP="00B15CB7">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1</w:t>
            </w:r>
          </w:p>
        </w:tc>
      </w:tr>
      <w:tr w:rsidR="00B15CB7" w:rsidRPr="00026217" w14:paraId="121CCB9C" w14:textId="77777777" w:rsidTr="00026217">
        <w:trPr>
          <w:trHeight w:val="309"/>
          <w:jc w:val="center"/>
        </w:trPr>
        <w:tc>
          <w:tcPr>
            <w:tcW w:w="3397" w:type="dxa"/>
            <w:noWrap/>
            <w:hideMark/>
          </w:tcPr>
          <w:p w14:paraId="4476FF80" w14:textId="77777777" w:rsidR="00B15CB7" w:rsidRPr="00026217" w:rsidRDefault="00B15CB7" w:rsidP="00B15CB7">
            <w:pP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BOE</w:t>
            </w:r>
          </w:p>
        </w:tc>
        <w:tc>
          <w:tcPr>
            <w:tcW w:w="1985" w:type="dxa"/>
            <w:noWrap/>
            <w:hideMark/>
          </w:tcPr>
          <w:p w14:paraId="2434A14D" w14:textId="77777777" w:rsidR="00B15CB7" w:rsidRPr="00026217" w:rsidRDefault="00B15CB7" w:rsidP="00B15CB7">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1</w:t>
            </w:r>
          </w:p>
        </w:tc>
      </w:tr>
      <w:tr w:rsidR="00B15CB7" w:rsidRPr="00026217" w14:paraId="26737648" w14:textId="77777777" w:rsidTr="00026217">
        <w:trPr>
          <w:trHeight w:val="309"/>
          <w:jc w:val="center"/>
        </w:trPr>
        <w:tc>
          <w:tcPr>
            <w:tcW w:w="3397" w:type="dxa"/>
            <w:noWrap/>
            <w:hideMark/>
          </w:tcPr>
          <w:p w14:paraId="75BBE1D5" w14:textId="77777777" w:rsidR="00B15CB7" w:rsidRPr="00026217" w:rsidRDefault="00B15CB7" w:rsidP="00B15CB7">
            <w:pP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Editorial Jurídica Mexicana</w:t>
            </w:r>
          </w:p>
        </w:tc>
        <w:tc>
          <w:tcPr>
            <w:tcW w:w="1985" w:type="dxa"/>
            <w:noWrap/>
            <w:hideMark/>
          </w:tcPr>
          <w:p w14:paraId="43D39121" w14:textId="77777777" w:rsidR="00B15CB7" w:rsidRPr="00026217" w:rsidRDefault="00B15CB7" w:rsidP="00B15CB7">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1</w:t>
            </w:r>
          </w:p>
        </w:tc>
      </w:tr>
      <w:tr w:rsidR="00B15CB7" w:rsidRPr="00026217" w14:paraId="636D90D8" w14:textId="77777777" w:rsidTr="00026217">
        <w:trPr>
          <w:trHeight w:val="309"/>
          <w:jc w:val="center"/>
        </w:trPr>
        <w:tc>
          <w:tcPr>
            <w:tcW w:w="3397" w:type="dxa"/>
            <w:noWrap/>
            <w:hideMark/>
          </w:tcPr>
          <w:p w14:paraId="368D7316" w14:textId="77777777" w:rsidR="00B15CB7" w:rsidRPr="00026217" w:rsidRDefault="00B15CB7" w:rsidP="00B15CB7">
            <w:pP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INSST</w:t>
            </w:r>
          </w:p>
        </w:tc>
        <w:tc>
          <w:tcPr>
            <w:tcW w:w="1985" w:type="dxa"/>
            <w:noWrap/>
            <w:hideMark/>
          </w:tcPr>
          <w:p w14:paraId="6B84DF0B" w14:textId="77777777" w:rsidR="00B15CB7" w:rsidRPr="00026217" w:rsidRDefault="00B15CB7" w:rsidP="00B15CB7">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1</w:t>
            </w:r>
          </w:p>
        </w:tc>
      </w:tr>
      <w:tr w:rsidR="00B15CB7" w:rsidRPr="00026217" w14:paraId="1CA88FB3" w14:textId="77777777" w:rsidTr="00026217">
        <w:trPr>
          <w:trHeight w:val="309"/>
          <w:jc w:val="center"/>
        </w:trPr>
        <w:tc>
          <w:tcPr>
            <w:tcW w:w="3397" w:type="dxa"/>
            <w:noWrap/>
            <w:hideMark/>
          </w:tcPr>
          <w:p w14:paraId="7D5AA53A" w14:textId="0B17682A" w:rsidR="00B15CB7" w:rsidRPr="00026217" w:rsidRDefault="00B15CB7" w:rsidP="00B15CB7">
            <w:pPr>
              <w:rPr>
                <w:rFonts w:ascii="Times New Roman" w:eastAsia="Times New Roman" w:hAnsi="Times New Roman" w:cs="Times New Roman"/>
                <w:color w:val="000000"/>
                <w:kern w:val="0"/>
                <w:sz w:val="24"/>
                <w:szCs w:val="24"/>
                <w:lang w:eastAsia="es-MX"/>
                <w14:ligatures w14:val="none"/>
              </w:rPr>
            </w:pPr>
            <w:proofErr w:type="gramStart"/>
            <w:r w:rsidRPr="00026217">
              <w:rPr>
                <w:rFonts w:ascii="Times New Roman" w:eastAsia="Times New Roman" w:hAnsi="Times New Roman" w:cs="Times New Roman"/>
                <w:color w:val="000000"/>
                <w:kern w:val="0"/>
                <w:sz w:val="24"/>
                <w:szCs w:val="24"/>
                <w:lang w:eastAsia="es-MX"/>
                <w14:ligatures w14:val="none"/>
              </w:rPr>
              <w:t>Total</w:t>
            </w:r>
            <w:proofErr w:type="gramEnd"/>
            <w:r w:rsidRPr="00026217">
              <w:rPr>
                <w:rFonts w:ascii="Times New Roman" w:eastAsia="Times New Roman" w:hAnsi="Times New Roman" w:cs="Times New Roman"/>
                <w:color w:val="000000"/>
                <w:kern w:val="0"/>
                <w:sz w:val="24"/>
                <w:szCs w:val="24"/>
                <w:lang w:eastAsia="es-MX"/>
                <w14:ligatures w14:val="none"/>
              </w:rPr>
              <w:t xml:space="preserve"> </w:t>
            </w:r>
            <w:r w:rsidR="00972B68" w:rsidRPr="00026217">
              <w:rPr>
                <w:rFonts w:ascii="Times New Roman" w:eastAsia="Times New Roman" w:hAnsi="Times New Roman" w:cs="Times New Roman"/>
                <w:color w:val="000000"/>
                <w:kern w:val="0"/>
                <w:sz w:val="24"/>
                <w:szCs w:val="24"/>
                <w:lang w:eastAsia="es-MX"/>
                <w14:ligatures w14:val="none"/>
              </w:rPr>
              <w:t>de citas</w:t>
            </w:r>
          </w:p>
        </w:tc>
        <w:tc>
          <w:tcPr>
            <w:tcW w:w="1985" w:type="dxa"/>
            <w:noWrap/>
            <w:hideMark/>
          </w:tcPr>
          <w:p w14:paraId="19819E74" w14:textId="77777777" w:rsidR="00B15CB7" w:rsidRPr="00026217" w:rsidRDefault="00B15CB7" w:rsidP="00B15CB7">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74</w:t>
            </w:r>
          </w:p>
        </w:tc>
      </w:tr>
    </w:tbl>
    <w:p w14:paraId="4DAA5739" w14:textId="4E284687" w:rsidR="00B15CB7" w:rsidRPr="00026217" w:rsidRDefault="00B15CB7" w:rsidP="00026217">
      <w:pPr>
        <w:spacing w:after="0" w:line="360" w:lineRule="auto"/>
        <w:jc w:val="center"/>
        <w:rPr>
          <w:rFonts w:ascii="Times New Roman" w:hAnsi="Times New Roman" w:cs="Times New Roman"/>
          <w:sz w:val="24"/>
          <w:szCs w:val="24"/>
        </w:rPr>
      </w:pPr>
      <w:r w:rsidRPr="00026217">
        <w:rPr>
          <w:rFonts w:ascii="Times New Roman" w:hAnsi="Times New Roman" w:cs="Times New Roman"/>
          <w:sz w:val="24"/>
          <w:szCs w:val="24"/>
        </w:rPr>
        <w:t>Fuente: Elaboración propia</w:t>
      </w:r>
    </w:p>
    <w:p w14:paraId="280CAA62" w14:textId="563D94FD" w:rsidR="00C73EBC" w:rsidRDefault="00972B68" w:rsidP="000262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Los c</w:t>
      </w:r>
      <w:r w:rsidR="00C73EBC" w:rsidRPr="00E45443">
        <w:rPr>
          <w:rFonts w:ascii="Times New Roman" w:hAnsi="Times New Roman" w:cs="Times New Roman"/>
          <w:sz w:val="24"/>
          <w:szCs w:val="24"/>
        </w:rPr>
        <w:t>riterios de inclusión y exclusión</w:t>
      </w:r>
      <w:r w:rsidR="00E45443" w:rsidRPr="00E45443">
        <w:rPr>
          <w:rFonts w:ascii="Times New Roman" w:hAnsi="Times New Roman" w:cs="Times New Roman"/>
          <w:sz w:val="24"/>
          <w:szCs w:val="24"/>
        </w:rPr>
        <w:t xml:space="preserve"> </w:t>
      </w:r>
      <w:r w:rsidR="00E45443" w:rsidRPr="00957529">
        <w:rPr>
          <w:rFonts w:ascii="Times New Roman" w:hAnsi="Times New Roman" w:cs="Times New Roman"/>
          <w:sz w:val="24"/>
          <w:szCs w:val="24"/>
        </w:rPr>
        <w:t xml:space="preserve">que se muestran en la </w:t>
      </w:r>
      <w:r w:rsidR="001A38A9" w:rsidRPr="00957529">
        <w:rPr>
          <w:rFonts w:ascii="Times New Roman" w:hAnsi="Times New Roman" w:cs="Times New Roman"/>
          <w:sz w:val="24"/>
          <w:szCs w:val="24"/>
        </w:rPr>
        <w:t>T</w:t>
      </w:r>
      <w:r w:rsidR="00E45443" w:rsidRPr="00957529">
        <w:rPr>
          <w:rFonts w:ascii="Times New Roman" w:hAnsi="Times New Roman" w:cs="Times New Roman"/>
          <w:sz w:val="24"/>
          <w:szCs w:val="24"/>
        </w:rPr>
        <w:t xml:space="preserve">abla </w:t>
      </w:r>
      <w:r w:rsidR="003C26E3" w:rsidRPr="00957529">
        <w:rPr>
          <w:rFonts w:ascii="Times New Roman" w:hAnsi="Times New Roman" w:cs="Times New Roman"/>
          <w:sz w:val="24"/>
          <w:szCs w:val="24"/>
        </w:rPr>
        <w:t>8</w:t>
      </w:r>
      <w:r w:rsidR="00E45443" w:rsidRPr="00957529">
        <w:rPr>
          <w:rFonts w:ascii="Times New Roman" w:hAnsi="Times New Roman" w:cs="Times New Roman"/>
          <w:sz w:val="24"/>
          <w:szCs w:val="24"/>
        </w:rPr>
        <w:t xml:space="preserve"> y </w:t>
      </w:r>
      <w:r w:rsidR="003C26E3" w:rsidRPr="00957529">
        <w:rPr>
          <w:rFonts w:ascii="Times New Roman" w:hAnsi="Times New Roman" w:cs="Times New Roman"/>
          <w:sz w:val="24"/>
          <w:szCs w:val="24"/>
        </w:rPr>
        <w:t>9</w:t>
      </w:r>
      <w:r w:rsidRPr="00957529">
        <w:rPr>
          <w:rFonts w:ascii="Times New Roman" w:hAnsi="Times New Roman" w:cs="Times New Roman"/>
          <w:sz w:val="24"/>
          <w:szCs w:val="24"/>
        </w:rPr>
        <w:t>, respectivamente</w:t>
      </w:r>
      <w:r w:rsidR="00BA0183" w:rsidRPr="00957529">
        <w:rPr>
          <w:rFonts w:ascii="Times New Roman" w:hAnsi="Times New Roman" w:cs="Times New Roman"/>
          <w:sz w:val="24"/>
          <w:szCs w:val="24"/>
        </w:rPr>
        <w:t>.</w:t>
      </w:r>
    </w:p>
    <w:p w14:paraId="32E524DC" w14:textId="77777777" w:rsidR="00026217" w:rsidRPr="00957529" w:rsidRDefault="00026217" w:rsidP="00026217">
      <w:pPr>
        <w:spacing w:after="0" w:line="360" w:lineRule="auto"/>
        <w:jc w:val="both"/>
        <w:rPr>
          <w:rFonts w:ascii="Times New Roman" w:hAnsi="Times New Roman" w:cs="Times New Roman"/>
          <w:sz w:val="24"/>
          <w:szCs w:val="24"/>
        </w:rPr>
      </w:pPr>
    </w:p>
    <w:p w14:paraId="10074993" w14:textId="51F23B70" w:rsidR="00E45443" w:rsidRPr="00957529" w:rsidRDefault="001A38A9" w:rsidP="00026217">
      <w:pPr>
        <w:spacing w:after="0" w:line="360" w:lineRule="auto"/>
        <w:jc w:val="center"/>
        <w:rPr>
          <w:rFonts w:ascii="Times New Roman" w:hAnsi="Times New Roman" w:cs="Times New Roman"/>
          <w:sz w:val="24"/>
          <w:szCs w:val="24"/>
        </w:rPr>
      </w:pPr>
      <w:r w:rsidRPr="00026217">
        <w:rPr>
          <w:rFonts w:ascii="Times New Roman" w:hAnsi="Times New Roman" w:cs="Times New Roman"/>
          <w:b/>
          <w:bCs/>
          <w:sz w:val="24"/>
          <w:szCs w:val="24"/>
        </w:rPr>
        <w:t>Tabla 8.</w:t>
      </w:r>
      <w:r w:rsidRPr="00957529">
        <w:rPr>
          <w:rFonts w:ascii="Times New Roman" w:hAnsi="Times New Roman" w:cs="Times New Roman"/>
          <w:sz w:val="24"/>
          <w:szCs w:val="24"/>
        </w:rPr>
        <w:t xml:space="preserve"> </w:t>
      </w:r>
      <w:r w:rsidR="00E45443" w:rsidRPr="00957529">
        <w:rPr>
          <w:rFonts w:ascii="Times New Roman" w:hAnsi="Times New Roman" w:cs="Times New Roman"/>
          <w:sz w:val="24"/>
          <w:szCs w:val="24"/>
        </w:rPr>
        <w:t>Criterios de exclusión</w:t>
      </w:r>
    </w:p>
    <w:tbl>
      <w:tblPr>
        <w:tblStyle w:val="Tablaconcuadrcula"/>
        <w:tblW w:w="0" w:type="auto"/>
        <w:tblLook w:val="04A0" w:firstRow="1" w:lastRow="0" w:firstColumn="1" w:lastColumn="0" w:noHBand="0" w:noVBand="1"/>
      </w:tblPr>
      <w:tblGrid>
        <w:gridCol w:w="704"/>
        <w:gridCol w:w="3402"/>
        <w:gridCol w:w="4723"/>
      </w:tblGrid>
      <w:tr w:rsidR="00E45443" w:rsidRPr="00026217" w14:paraId="69B9B39E" w14:textId="77777777" w:rsidTr="00026217">
        <w:tc>
          <w:tcPr>
            <w:tcW w:w="704" w:type="dxa"/>
          </w:tcPr>
          <w:p w14:paraId="416A7A38" w14:textId="7FB1A555" w:rsidR="00E45443" w:rsidRPr="00026217" w:rsidRDefault="00E45443" w:rsidP="00E45443">
            <w:pPr>
              <w:spacing w:line="360" w:lineRule="auto"/>
              <w:jc w:val="center"/>
              <w:rPr>
                <w:rFonts w:ascii="Times New Roman" w:hAnsi="Times New Roman" w:cs="Times New Roman"/>
                <w:sz w:val="24"/>
                <w:szCs w:val="24"/>
              </w:rPr>
            </w:pPr>
            <w:r w:rsidRPr="00026217">
              <w:rPr>
                <w:rFonts w:ascii="Times New Roman" w:hAnsi="Times New Roman" w:cs="Times New Roman"/>
                <w:sz w:val="24"/>
                <w:szCs w:val="24"/>
              </w:rPr>
              <w:t>No.</w:t>
            </w:r>
          </w:p>
        </w:tc>
        <w:tc>
          <w:tcPr>
            <w:tcW w:w="3402" w:type="dxa"/>
          </w:tcPr>
          <w:p w14:paraId="2CDF8E3C" w14:textId="7B0F13B2" w:rsidR="00E45443" w:rsidRPr="00026217" w:rsidRDefault="00E45443" w:rsidP="00E45443">
            <w:pPr>
              <w:spacing w:line="360" w:lineRule="auto"/>
              <w:jc w:val="center"/>
              <w:rPr>
                <w:rFonts w:ascii="Times New Roman" w:hAnsi="Times New Roman" w:cs="Times New Roman"/>
                <w:sz w:val="24"/>
                <w:szCs w:val="24"/>
              </w:rPr>
            </w:pPr>
            <w:r w:rsidRPr="00026217">
              <w:rPr>
                <w:rFonts w:ascii="Times New Roman" w:hAnsi="Times New Roman" w:cs="Times New Roman"/>
                <w:sz w:val="24"/>
                <w:szCs w:val="24"/>
              </w:rPr>
              <w:t>Tipo</w:t>
            </w:r>
          </w:p>
        </w:tc>
        <w:tc>
          <w:tcPr>
            <w:tcW w:w="4723" w:type="dxa"/>
          </w:tcPr>
          <w:p w14:paraId="1760701D" w14:textId="24C1B9E4" w:rsidR="00E45443" w:rsidRPr="00026217" w:rsidRDefault="00E45443" w:rsidP="00E45443">
            <w:pPr>
              <w:spacing w:line="360" w:lineRule="auto"/>
              <w:jc w:val="center"/>
              <w:rPr>
                <w:rFonts w:ascii="Times New Roman" w:hAnsi="Times New Roman" w:cs="Times New Roman"/>
                <w:sz w:val="24"/>
                <w:szCs w:val="24"/>
              </w:rPr>
            </w:pPr>
            <w:r w:rsidRPr="00026217">
              <w:rPr>
                <w:rFonts w:ascii="Times New Roman" w:hAnsi="Times New Roman" w:cs="Times New Roman"/>
                <w:sz w:val="24"/>
                <w:szCs w:val="24"/>
              </w:rPr>
              <w:t>Criterio</w:t>
            </w:r>
          </w:p>
        </w:tc>
      </w:tr>
      <w:tr w:rsidR="00E45443" w:rsidRPr="00026217" w14:paraId="0F1DC8D3" w14:textId="77777777" w:rsidTr="00026217">
        <w:trPr>
          <w:trHeight w:val="828"/>
        </w:trPr>
        <w:tc>
          <w:tcPr>
            <w:tcW w:w="704" w:type="dxa"/>
          </w:tcPr>
          <w:p w14:paraId="142C9F40" w14:textId="3B58FC16" w:rsidR="00E45443" w:rsidRPr="00026217" w:rsidRDefault="00E45443" w:rsidP="00E45443">
            <w:pPr>
              <w:spacing w:line="360" w:lineRule="auto"/>
              <w:jc w:val="center"/>
              <w:rPr>
                <w:rFonts w:ascii="Times New Roman" w:hAnsi="Times New Roman" w:cs="Times New Roman"/>
                <w:sz w:val="24"/>
                <w:szCs w:val="24"/>
              </w:rPr>
            </w:pPr>
            <w:r w:rsidRPr="00026217">
              <w:rPr>
                <w:rFonts w:ascii="Times New Roman" w:hAnsi="Times New Roman" w:cs="Times New Roman"/>
                <w:sz w:val="24"/>
                <w:szCs w:val="24"/>
              </w:rPr>
              <w:t>1</w:t>
            </w:r>
          </w:p>
        </w:tc>
        <w:tc>
          <w:tcPr>
            <w:tcW w:w="3402" w:type="dxa"/>
          </w:tcPr>
          <w:p w14:paraId="0EE60E7A" w14:textId="0508D74E" w:rsidR="00E45443" w:rsidRPr="00026217" w:rsidRDefault="00E45443" w:rsidP="00E45443">
            <w:pPr>
              <w:spacing w:line="360" w:lineRule="auto"/>
              <w:jc w:val="center"/>
              <w:rPr>
                <w:rFonts w:ascii="Times New Roman" w:hAnsi="Times New Roman" w:cs="Times New Roman"/>
                <w:sz w:val="24"/>
                <w:szCs w:val="24"/>
              </w:rPr>
            </w:pPr>
            <w:r w:rsidRPr="00026217">
              <w:rPr>
                <w:rFonts w:ascii="Times New Roman" w:hAnsi="Times New Roman" w:cs="Times New Roman"/>
                <w:sz w:val="24"/>
                <w:szCs w:val="24"/>
              </w:rPr>
              <w:t>Publicaciones</w:t>
            </w:r>
          </w:p>
        </w:tc>
        <w:tc>
          <w:tcPr>
            <w:tcW w:w="4723" w:type="dxa"/>
          </w:tcPr>
          <w:p w14:paraId="2AC628F3" w14:textId="55B8878A" w:rsidR="00E45443" w:rsidRPr="00026217" w:rsidRDefault="00E45443" w:rsidP="00E45443">
            <w:pPr>
              <w:jc w:val="both"/>
              <w:rPr>
                <w:rFonts w:ascii="Times New Roman" w:hAnsi="Times New Roman" w:cs="Times New Roman"/>
                <w:sz w:val="24"/>
                <w:szCs w:val="24"/>
              </w:rPr>
            </w:pPr>
            <w:r w:rsidRPr="00026217">
              <w:rPr>
                <w:rFonts w:ascii="Times New Roman" w:hAnsi="Times New Roman" w:cs="Times New Roman"/>
                <w:sz w:val="24"/>
                <w:szCs w:val="24"/>
              </w:rPr>
              <w:t>Documentos publicados en los últimos 10 años (2014-2024) para asegurar la relevancia y actualidad de la información.</w:t>
            </w:r>
          </w:p>
        </w:tc>
      </w:tr>
      <w:tr w:rsidR="00E45443" w:rsidRPr="00026217" w14:paraId="33E300F5" w14:textId="77777777" w:rsidTr="00026217">
        <w:trPr>
          <w:trHeight w:val="850"/>
        </w:trPr>
        <w:tc>
          <w:tcPr>
            <w:tcW w:w="704" w:type="dxa"/>
          </w:tcPr>
          <w:p w14:paraId="04ADF244" w14:textId="3F8FBA65" w:rsidR="00E45443" w:rsidRPr="00026217" w:rsidRDefault="00E45443" w:rsidP="00E45443">
            <w:pPr>
              <w:spacing w:line="360" w:lineRule="auto"/>
              <w:jc w:val="center"/>
              <w:rPr>
                <w:rFonts w:ascii="Times New Roman" w:hAnsi="Times New Roman" w:cs="Times New Roman"/>
                <w:sz w:val="24"/>
                <w:szCs w:val="24"/>
              </w:rPr>
            </w:pPr>
            <w:r w:rsidRPr="00026217">
              <w:rPr>
                <w:rFonts w:ascii="Times New Roman" w:hAnsi="Times New Roman" w:cs="Times New Roman"/>
                <w:sz w:val="24"/>
                <w:szCs w:val="24"/>
              </w:rPr>
              <w:t>2</w:t>
            </w:r>
          </w:p>
        </w:tc>
        <w:tc>
          <w:tcPr>
            <w:tcW w:w="3402" w:type="dxa"/>
          </w:tcPr>
          <w:p w14:paraId="2033C33E" w14:textId="3DEF4D0C" w:rsidR="00E45443" w:rsidRPr="00026217" w:rsidRDefault="00E45443" w:rsidP="00E45443">
            <w:pPr>
              <w:spacing w:line="360" w:lineRule="auto"/>
              <w:jc w:val="center"/>
              <w:rPr>
                <w:rFonts w:ascii="Times New Roman" w:hAnsi="Times New Roman" w:cs="Times New Roman"/>
                <w:sz w:val="24"/>
                <w:szCs w:val="24"/>
              </w:rPr>
            </w:pPr>
            <w:r w:rsidRPr="00026217">
              <w:rPr>
                <w:rFonts w:ascii="Times New Roman" w:hAnsi="Times New Roman" w:cs="Times New Roman"/>
                <w:sz w:val="24"/>
                <w:szCs w:val="24"/>
              </w:rPr>
              <w:t>Enfoque temático</w:t>
            </w:r>
          </w:p>
        </w:tc>
        <w:tc>
          <w:tcPr>
            <w:tcW w:w="4723" w:type="dxa"/>
          </w:tcPr>
          <w:p w14:paraId="7CD5DF43" w14:textId="598D99A4" w:rsidR="00E45443" w:rsidRPr="00026217" w:rsidRDefault="00E45443" w:rsidP="00E45443">
            <w:pPr>
              <w:jc w:val="both"/>
              <w:rPr>
                <w:rFonts w:ascii="Times New Roman" w:hAnsi="Times New Roman" w:cs="Times New Roman"/>
                <w:sz w:val="24"/>
                <w:szCs w:val="24"/>
              </w:rPr>
            </w:pPr>
            <w:r w:rsidRPr="00026217">
              <w:rPr>
                <w:rFonts w:ascii="Times New Roman" w:hAnsi="Times New Roman" w:cs="Times New Roman"/>
                <w:sz w:val="24"/>
                <w:szCs w:val="24"/>
              </w:rPr>
              <w:t>Artículos y estudios que traten específicamente sobre ergonomía participativa y su impacto en la seguridad laboral.</w:t>
            </w:r>
          </w:p>
        </w:tc>
      </w:tr>
      <w:tr w:rsidR="00E45443" w:rsidRPr="00026217" w14:paraId="7FC44463" w14:textId="77777777" w:rsidTr="00026217">
        <w:trPr>
          <w:trHeight w:val="848"/>
        </w:trPr>
        <w:tc>
          <w:tcPr>
            <w:tcW w:w="704" w:type="dxa"/>
          </w:tcPr>
          <w:p w14:paraId="26A874F9" w14:textId="664D58F4" w:rsidR="00E45443" w:rsidRPr="00026217" w:rsidRDefault="00E45443" w:rsidP="00E45443">
            <w:pPr>
              <w:spacing w:line="360" w:lineRule="auto"/>
              <w:jc w:val="center"/>
              <w:rPr>
                <w:rFonts w:ascii="Times New Roman" w:hAnsi="Times New Roman" w:cs="Times New Roman"/>
                <w:sz w:val="24"/>
                <w:szCs w:val="24"/>
              </w:rPr>
            </w:pPr>
            <w:r w:rsidRPr="00026217">
              <w:rPr>
                <w:rFonts w:ascii="Times New Roman" w:hAnsi="Times New Roman" w:cs="Times New Roman"/>
                <w:sz w:val="24"/>
                <w:szCs w:val="24"/>
              </w:rPr>
              <w:t>3</w:t>
            </w:r>
          </w:p>
        </w:tc>
        <w:tc>
          <w:tcPr>
            <w:tcW w:w="3402" w:type="dxa"/>
          </w:tcPr>
          <w:p w14:paraId="279C3040" w14:textId="70D1F00E" w:rsidR="00E45443" w:rsidRPr="00026217" w:rsidRDefault="00E45443" w:rsidP="00E45443">
            <w:pPr>
              <w:spacing w:line="360" w:lineRule="auto"/>
              <w:jc w:val="center"/>
              <w:rPr>
                <w:rFonts w:ascii="Times New Roman" w:hAnsi="Times New Roman" w:cs="Times New Roman"/>
                <w:sz w:val="24"/>
                <w:szCs w:val="24"/>
              </w:rPr>
            </w:pPr>
            <w:r w:rsidRPr="00026217">
              <w:rPr>
                <w:rFonts w:ascii="Times New Roman" w:hAnsi="Times New Roman" w:cs="Times New Roman"/>
                <w:sz w:val="24"/>
                <w:szCs w:val="24"/>
              </w:rPr>
              <w:t>Tipo de estudio</w:t>
            </w:r>
          </w:p>
        </w:tc>
        <w:tc>
          <w:tcPr>
            <w:tcW w:w="4723" w:type="dxa"/>
          </w:tcPr>
          <w:p w14:paraId="2DF3DF24" w14:textId="5FDA1BE9" w:rsidR="00E45443" w:rsidRPr="00026217" w:rsidRDefault="00E45443" w:rsidP="00E45443">
            <w:pPr>
              <w:jc w:val="both"/>
              <w:rPr>
                <w:rFonts w:ascii="Times New Roman" w:hAnsi="Times New Roman" w:cs="Times New Roman"/>
                <w:sz w:val="24"/>
                <w:szCs w:val="24"/>
              </w:rPr>
            </w:pPr>
            <w:r w:rsidRPr="00026217">
              <w:rPr>
                <w:rFonts w:ascii="Times New Roman" w:hAnsi="Times New Roman" w:cs="Times New Roman"/>
                <w:sz w:val="24"/>
                <w:szCs w:val="24"/>
              </w:rPr>
              <w:t>Investigaciones que utilicen metodologías cualitativas o mixtas y que presenten resultados claros y aplicables a la práctica laboral.</w:t>
            </w:r>
          </w:p>
        </w:tc>
      </w:tr>
      <w:tr w:rsidR="00E45443" w:rsidRPr="00026217" w14:paraId="69F5D99E" w14:textId="77777777" w:rsidTr="00026217">
        <w:trPr>
          <w:trHeight w:val="590"/>
        </w:trPr>
        <w:tc>
          <w:tcPr>
            <w:tcW w:w="704" w:type="dxa"/>
          </w:tcPr>
          <w:p w14:paraId="278081C7" w14:textId="5826AE49" w:rsidR="00E45443" w:rsidRPr="00026217" w:rsidRDefault="00E45443" w:rsidP="00E45443">
            <w:pPr>
              <w:spacing w:line="360" w:lineRule="auto"/>
              <w:jc w:val="center"/>
              <w:rPr>
                <w:rFonts w:ascii="Times New Roman" w:hAnsi="Times New Roman" w:cs="Times New Roman"/>
                <w:sz w:val="24"/>
                <w:szCs w:val="24"/>
              </w:rPr>
            </w:pPr>
            <w:r w:rsidRPr="00026217">
              <w:rPr>
                <w:rFonts w:ascii="Times New Roman" w:hAnsi="Times New Roman" w:cs="Times New Roman"/>
                <w:sz w:val="24"/>
                <w:szCs w:val="24"/>
              </w:rPr>
              <w:t>4</w:t>
            </w:r>
          </w:p>
        </w:tc>
        <w:tc>
          <w:tcPr>
            <w:tcW w:w="3402" w:type="dxa"/>
          </w:tcPr>
          <w:p w14:paraId="07FF73DB" w14:textId="3C1F5C96" w:rsidR="00E45443" w:rsidRPr="00026217" w:rsidRDefault="00E45443" w:rsidP="00E45443">
            <w:pPr>
              <w:spacing w:line="360" w:lineRule="auto"/>
              <w:jc w:val="center"/>
              <w:rPr>
                <w:rFonts w:ascii="Times New Roman" w:hAnsi="Times New Roman" w:cs="Times New Roman"/>
                <w:sz w:val="24"/>
                <w:szCs w:val="24"/>
              </w:rPr>
            </w:pPr>
            <w:r w:rsidRPr="00026217">
              <w:rPr>
                <w:rFonts w:ascii="Times New Roman" w:hAnsi="Times New Roman" w:cs="Times New Roman"/>
                <w:sz w:val="24"/>
                <w:szCs w:val="24"/>
              </w:rPr>
              <w:t>Acceso completo</w:t>
            </w:r>
          </w:p>
        </w:tc>
        <w:tc>
          <w:tcPr>
            <w:tcW w:w="4723" w:type="dxa"/>
          </w:tcPr>
          <w:p w14:paraId="6E0C53C0" w14:textId="11F61E9E" w:rsidR="00E45443" w:rsidRPr="00026217" w:rsidRDefault="00972B68" w:rsidP="00E45443">
            <w:pPr>
              <w:jc w:val="both"/>
              <w:rPr>
                <w:rFonts w:ascii="Times New Roman" w:hAnsi="Times New Roman" w:cs="Times New Roman"/>
                <w:sz w:val="24"/>
                <w:szCs w:val="24"/>
              </w:rPr>
            </w:pPr>
            <w:r w:rsidRPr="00026217">
              <w:rPr>
                <w:rFonts w:ascii="Times New Roman" w:hAnsi="Times New Roman" w:cs="Times New Roman"/>
                <w:sz w:val="24"/>
                <w:szCs w:val="24"/>
              </w:rPr>
              <w:t xml:space="preserve">Acceso al </w:t>
            </w:r>
            <w:r w:rsidR="00E45443" w:rsidRPr="00026217">
              <w:rPr>
                <w:rFonts w:ascii="Times New Roman" w:hAnsi="Times New Roman" w:cs="Times New Roman"/>
                <w:sz w:val="24"/>
                <w:szCs w:val="24"/>
              </w:rPr>
              <w:t>texto completo y</w:t>
            </w:r>
            <w:r w:rsidRPr="00026217">
              <w:rPr>
                <w:rFonts w:ascii="Times New Roman" w:hAnsi="Times New Roman" w:cs="Times New Roman"/>
                <w:sz w:val="24"/>
                <w:szCs w:val="24"/>
              </w:rPr>
              <w:t xml:space="preserve"> que</w:t>
            </w:r>
            <w:r w:rsidR="00E45443" w:rsidRPr="00026217">
              <w:rPr>
                <w:rFonts w:ascii="Times New Roman" w:hAnsi="Times New Roman" w:cs="Times New Roman"/>
                <w:sz w:val="24"/>
                <w:szCs w:val="24"/>
              </w:rPr>
              <w:t xml:space="preserve"> pued</w:t>
            </w:r>
            <w:r w:rsidRPr="00026217">
              <w:rPr>
                <w:rFonts w:ascii="Times New Roman" w:hAnsi="Times New Roman" w:cs="Times New Roman"/>
                <w:sz w:val="24"/>
                <w:szCs w:val="24"/>
              </w:rPr>
              <w:t>e</w:t>
            </w:r>
            <w:r w:rsidR="00E45443" w:rsidRPr="00026217">
              <w:rPr>
                <w:rFonts w:ascii="Times New Roman" w:hAnsi="Times New Roman" w:cs="Times New Roman"/>
                <w:sz w:val="24"/>
                <w:szCs w:val="24"/>
              </w:rPr>
              <w:t xml:space="preserve"> ser analizado en su totalidad.</w:t>
            </w:r>
          </w:p>
        </w:tc>
      </w:tr>
    </w:tbl>
    <w:p w14:paraId="75BDE0F8" w14:textId="77777777" w:rsidR="00232736" w:rsidRDefault="00E45443" w:rsidP="00026217">
      <w:pPr>
        <w:spacing w:after="0" w:line="360" w:lineRule="auto"/>
        <w:jc w:val="center"/>
        <w:rPr>
          <w:rFonts w:ascii="Times New Roman" w:hAnsi="Times New Roman" w:cs="Times New Roman"/>
          <w:sz w:val="24"/>
          <w:szCs w:val="24"/>
        </w:rPr>
      </w:pPr>
      <w:r w:rsidRPr="00026217">
        <w:rPr>
          <w:rFonts w:ascii="Times New Roman" w:hAnsi="Times New Roman" w:cs="Times New Roman"/>
          <w:sz w:val="24"/>
          <w:szCs w:val="24"/>
        </w:rPr>
        <w:t>Fuente: Elaboración propia</w:t>
      </w:r>
    </w:p>
    <w:p w14:paraId="3A16768C" w14:textId="77777777" w:rsidR="00026217" w:rsidRDefault="00026217" w:rsidP="00026217">
      <w:pPr>
        <w:spacing w:after="0" w:line="360" w:lineRule="auto"/>
        <w:jc w:val="center"/>
        <w:rPr>
          <w:rFonts w:ascii="Times New Roman" w:hAnsi="Times New Roman" w:cs="Times New Roman"/>
          <w:sz w:val="24"/>
          <w:szCs w:val="24"/>
        </w:rPr>
      </w:pPr>
    </w:p>
    <w:p w14:paraId="05FEA054" w14:textId="77777777" w:rsidR="00856A9E" w:rsidRDefault="00856A9E" w:rsidP="00026217">
      <w:pPr>
        <w:spacing w:after="0" w:line="360" w:lineRule="auto"/>
        <w:jc w:val="center"/>
        <w:rPr>
          <w:rFonts w:ascii="Times New Roman" w:hAnsi="Times New Roman" w:cs="Times New Roman"/>
          <w:sz w:val="24"/>
          <w:szCs w:val="24"/>
        </w:rPr>
      </w:pPr>
    </w:p>
    <w:p w14:paraId="46BF75E0" w14:textId="77777777" w:rsidR="00856A9E" w:rsidRDefault="00856A9E" w:rsidP="00026217">
      <w:pPr>
        <w:spacing w:after="0" w:line="360" w:lineRule="auto"/>
        <w:jc w:val="center"/>
        <w:rPr>
          <w:rFonts w:ascii="Times New Roman" w:hAnsi="Times New Roman" w:cs="Times New Roman"/>
          <w:sz w:val="24"/>
          <w:szCs w:val="24"/>
        </w:rPr>
      </w:pPr>
    </w:p>
    <w:p w14:paraId="0E6E1854" w14:textId="77777777" w:rsidR="00856A9E" w:rsidRDefault="00856A9E" w:rsidP="00026217">
      <w:pPr>
        <w:spacing w:after="0" w:line="360" w:lineRule="auto"/>
        <w:jc w:val="center"/>
        <w:rPr>
          <w:rFonts w:ascii="Times New Roman" w:hAnsi="Times New Roman" w:cs="Times New Roman"/>
          <w:sz w:val="24"/>
          <w:szCs w:val="24"/>
        </w:rPr>
      </w:pPr>
    </w:p>
    <w:p w14:paraId="3B581CCE" w14:textId="77777777" w:rsidR="00856A9E" w:rsidRDefault="00856A9E" w:rsidP="00026217">
      <w:pPr>
        <w:spacing w:after="0" w:line="360" w:lineRule="auto"/>
        <w:jc w:val="center"/>
        <w:rPr>
          <w:rFonts w:ascii="Times New Roman" w:hAnsi="Times New Roman" w:cs="Times New Roman"/>
          <w:sz w:val="24"/>
          <w:szCs w:val="24"/>
        </w:rPr>
      </w:pPr>
    </w:p>
    <w:p w14:paraId="7E106B17" w14:textId="77777777" w:rsidR="00856A9E" w:rsidRPr="00026217" w:rsidRDefault="00856A9E" w:rsidP="00026217">
      <w:pPr>
        <w:spacing w:after="0" w:line="360" w:lineRule="auto"/>
        <w:jc w:val="center"/>
        <w:rPr>
          <w:rFonts w:ascii="Times New Roman" w:hAnsi="Times New Roman" w:cs="Times New Roman"/>
          <w:sz w:val="24"/>
          <w:szCs w:val="24"/>
        </w:rPr>
      </w:pPr>
    </w:p>
    <w:p w14:paraId="2065C0FC" w14:textId="6C013C10" w:rsidR="003C26E3" w:rsidRPr="00C70469" w:rsidRDefault="001A38A9" w:rsidP="00026217">
      <w:pPr>
        <w:spacing w:after="0" w:line="360" w:lineRule="auto"/>
        <w:jc w:val="center"/>
        <w:rPr>
          <w:rFonts w:ascii="Times New Roman" w:hAnsi="Times New Roman" w:cs="Times New Roman"/>
          <w:sz w:val="28"/>
          <w:szCs w:val="28"/>
        </w:rPr>
      </w:pPr>
      <w:r w:rsidRPr="00026217">
        <w:rPr>
          <w:rFonts w:ascii="Times New Roman" w:hAnsi="Times New Roman" w:cs="Times New Roman"/>
          <w:b/>
          <w:bCs/>
          <w:sz w:val="24"/>
          <w:szCs w:val="24"/>
        </w:rPr>
        <w:lastRenderedPageBreak/>
        <w:t>Tabla 9.</w:t>
      </w:r>
      <w:r w:rsidR="00026217">
        <w:rPr>
          <w:rFonts w:ascii="Times New Roman" w:hAnsi="Times New Roman" w:cs="Times New Roman"/>
          <w:sz w:val="24"/>
          <w:szCs w:val="24"/>
        </w:rPr>
        <w:t xml:space="preserve"> </w:t>
      </w:r>
      <w:r w:rsidR="00C73EBC" w:rsidRPr="00F52539">
        <w:rPr>
          <w:rFonts w:ascii="Times New Roman" w:hAnsi="Times New Roman" w:cs="Times New Roman"/>
          <w:sz w:val="24"/>
          <w:szCs w:val="24"/>
        </w:rPr>
        <w:t>Criterios de exclusión</w:t>
      </w:r>
    </w:p>
    <w:tbl>
      <w:tblPr>
        <w:tblStyle w:val="Tablaconcuadrcula"/>
        <w:tblW w:w="0" w:type="auto"/>
        <w:tblLook w:val="04A0" w:firstRow="1" w:lastRow="0" w:firstColumn="1" w:lastColumn="0" w:noHBand="0" w:noVBand="1"/>
      </w:tblPr>
      <w:tblGrid>
        <w:gridCol w:w="704"/>
        <w:gridCol w:w="3402"/>
        <w:gridCol w:w="4723"/>
      </w:tblGrid>
      <w:tr w:rsidR="00E45443" w:rsidRPr="00026217" w14:paraId="430C4061" w14:textId="77777777" w:rsidTr="00026217">
        <w:tc>
          <w:tcPr>
            <w:tcW w:w="704" w:type="dxa"/>
          </w:tcPr>
          <w:p w14:paraId="62803586" w14:textId="77777777" w:rsidR="00E45443" w:rsidRPr="00026217" w:rsidRDefault="00E45443" w:rsidP="00703E4F">
            <w:pPr>
              <w:spacing w:line="360" w:lineRule="auto"/>
              <w:jc w:val="center"/>
              <w:rPr>
                <w:rFonts w:ascii="Times New Roman" w:hAnsi="Times New Roman" w:cs="Times New Roman"/>
                <w:sz w:val="24"/>
                <w:szCs w:val="24"/>
              </w:rPr>
            </w:pPr>
            <w:r w:rsidRPr="00026217">
              <w:rPr>
                <w:rFonts w:ascii="Times New Roman" w:hAnsi="Times New Roman" w:cs="Times New Roman"/>
                <w:sz w:val="24"/>
                <w:szCs w:val="24"/>
              </w:rPr>
              <w:t>No.</w:t>
            </w:r>
          </w:p>
        </w:tc>
        <w:tc>
          <w:tcPr>
            <w:tcW w:w="3402" w:type="dxa"/>
          </w:tcPr>
          <w:p w14:paraId="6B9253C8" w14:textId="77777777" w:rsidR="00E45443" w:rsidRPr="00026217" w:rsidRDefault="00E45443" w:rsidP="00703E4F">
            <w:pPr>
              <w:spacing w:line="360" w:lineRule="auto"/>
              <w:jc w:val="center"/>
              <w:rPr>
                <w:rFonts w:ascii="Times New Roman" w:hAnsi="Times New Roman" w:cs="Times New Roman"/>
                <w:sz w:val="24"/>
                <w:szCs w:val="24"/>
              </w:rPr>
            </w:pPr>
            <w:r w:rsidRPr="00026217">
              <w:rPr>
                <w:rFonts w:ascii="Times New Roman" w:hAnsi="Times New Roman" w:cs="Times New Roman"/>
                <w:sz w:val="24"/>
                <w:szCs w:val="24"/>
              </w:rPr>
              <w:t>Tipo</w:t>
            </w:r>
          </w:p>
        </w:tc>
        <w:tc>
          <w:tcPr>
            <w:tcW w:w="4723" w:type="dxa"/>
          </w:tcPr>
          <w:p w14:paraId="67A51464" w14:textId="3B56EF62" w:rsidR="00E45443" w:rsidRPr="00026217" w:rsidRDefault="00E45443" w:rsidP="00703E4F">
            <w:pPr>
              <w:spacing w:line="360" w:lineRule="auto"/>
              <w:jc w:val="center"/>
              <w:rPr>
                <w:rFonts w:ascii="Times New Roman" w:hAnsi="Times New Roman" w:cs="Times New Roman"/>
                <w:sz w:val="24"/>
                <w:szCs w:val="24"/>
              </w:rPr>
            </w:pPr>
            <w:r w:rsidRPr="00026217">
              <w:rPr>
                <w:rFonts w:ascii="Times New Roman" w:hAnsi="Times New Roman" w:cs="Times New Roman"/>
                <w:sz w:val="24"/>
                <w:szCs w:val="24"/>
              </w:rPr>
              <w:t>Criterios de exclusión</w:t>
            </w:r>
          </w:p>
        </w:tc>
      </w:tr>
      <w:tr w:rsidR="00E45443" w:rsidRPr="00026217" w14:paraId="530A06FE" w14:textId="77777777" w:rsidTr="00026217">
        <w:trPr>
          <w:trHeight w:val="632"/>
        </w:trPr>
        <w:tc>
          <w:tcPr>
            <w:tcW w:w="704" w:type="dxa"/>
          </w:tcPr>
          <w:p w14:paraId="480EB356" w14:textId="78DE6CA8" w:rsidR="00E45443" w:rsidRPr="00026217" w:rsidRDefault="00E45443" w:rsidP="00E45443">
            <w:pPr>
              <w:spacing w:line="360" w:lineRule="auto"/>
              <w:jc w:val="center"/>
              <w:rPr>
                <w:rFonts w:ascii="Times New Roman" w:hAnsi="Times New Roman" w:cs="Times New Roman"/>
                <w:sz w:val="24"/>
                <w:szCs w:val="24"/>
              </w:rPr>
            </w:pPr>
            <w:r w:rsidRPr="00026217">
              <w:rPr>
                <w:rFonts w:ascii="Times New Roman" w:hAnsi="Times New Roman" w:cs="Times New Roman"/>
                <w:sz w:val="24"/>
                <w:szCs w:val="24"/>
              </w:rPr>
              <w:t>1</w:t>
            </w:r>
          </w:p>
        </w:tc>
        <w:tc>
          <w:tcPr>
            <w:tcW w:w="3402" w:type="dxa"/>
          </w:tcPr>
          <w:p w14:paraId="7702CBDF" w14:textId="3491D587" w:rsidR="00E45443" w:rsidRPr="00026217" w:rsidRDefault="00E45443" w:rsidP="00E45443">
            <w:pPr>
              <w:spacing w:line="360" w:lineRule="auto"/>
              <w:jc w:val="center"/>
              <w:rPr>
                <w:rFonts w:ascii="Times New Roman" w:hAnsi="Times New Roman" w:cs="Times New Roman"/>
                <w:sz w:val="24"/>
                <w:szCs w:val="24"/>
              </w:rPr>
            </w:pPr>
            <w:r w:rsidRPr="00026217">
              <w:rPr>
                <w:rFonts w:ascii="Times New Roman" w:hAnsi="Times New Roman" w:cs="Times New Roman"/>
                <w:sz w:val="24"/>
                <w:szCs w:val="24"/>
              </w:rPr>
              <w:t>Fuente obsoleta</w:t>
            </w:r>
          </w:p>
        </w:tc>
        <w:tc>
          <w:tcPr>
            <w:tcW w:w="4723" w:type="dxa"/>
          </w:tcPr>
          <w:p w14:paraId="41541DDA" w14:textId="51BD5BC4" w:rsidR="00E45443" w:rsidRPr="00026217" w:rsidRDefault="00E45443" w:rsidP="00232736">
            <w:pPr>
              <w:pStyle w:val="Sinespaciado"/>
              <w:jc w:val="both"/>
              <w:rPr>
                <w:rFonts w:ascii="Times New Roman" w:hAnsi="Times New Roman" w:cs="Times New Roman"/>
                <w:sz w:val="24"/>
                <w:szCs w:val="24"/>
              </w:rPr>
            </w:pPr>
            <w:r w:rsidRPr="00026217">
              <w:rPr>
                <w:rFonts w:ascii="Times New Roman" w:hAnsi="Times New Roman" w:cs="Times New Roman"/>
                <w:sz w:val="24"/>
                <w:szCs w:val="24"/>
              </w:rPr>
              <w:t>Publicaciones anteriores a 2014 para evitar información desactualizada.</w:t>
            </w:r>
          </w:p>
        </w:tc>
      </w:tr>
      <w:tr w:rsidR="00E45443" w:rsidRPr="00026217" w14:paraId="25C04E5D" w14:textId="77777777" w:rsidTr="00026217">
        <w:trPr>
          <w:trHeight w:val="978"/>
        </w:trPr>
        <w:tc>
          <w:tcPr>
            <w:tcW w:w="704" w:type="dxa"/>
          </w:tcPr>
          <w:p w14:paraId="42BB0D19" w14:textId="474159A2" w:rsidR="00E45443" w:rsidRPr="00026217" w:rsidRDefault="00E45443" w:rsidP="00E45443">
            <w:pPr>
              <w:spacing w:line="360" w:lineRule="auto"/>
              <w:jc w:val="center"/>
              <w:rPr>
                <w:rFonts w:ascii="Times New Roman" w:hAnsi="Times New Roman" w:cs="Times New Roman"/>
                <w:sz w:val="24"/>
                <w:szCs w:val="24"/>
              </w:rPr>
            </w:pPr>
            <w:r w:rsidRPr="00026217">
              <w:rPr>
                <w:rFonts w:ascii="Times New Roman" w:hAnsi="Times New Roman" w:cs="Times New Roman"/>
                <w:sz w:val="24"/>
                <w:szCs w:val="24"/>
              </w:rPr>
              <w:t>2</w:t>
            </w:r>
          </w:p>
        </w:tc>
        <w:tc>
          <w:tcPr>
            <w:tcW w:w="3402" w:type="dxa"/>
          </w:tcPr>
          <w:p w14:paraId="1CF25538" w14:textId="3DDCE5F6" w:rsidR="00E45443" w:rsidRPr="00026217" w:rsidRDefault="00E45443" w:rsidP="00E45443">
            <w:pPr>
              <w:spacing w:line="360" w:lineRule="auto"/>
              <w:jc w:val="center"/>
              <w:rPr>
                <w:rFonts w:ascii="Times New Roman" w:hAnsi="Times New Roman" w:cs="Times New Roman"/>
                <w:sz w:val="24"/>
                <w:szCs w:val="24"/>
              </w:rPr>
            </w:pPr>
            <w:r w:rsidRPr="00026217">
              <w:rPr>
                <w:rFonts w:ascii="Times New Roman" w:hAnsi="Times New Roman" w:cs="Times New Roman"/>
                <w:sz w:val="24"/>
                <w:szCs w:val="24"/>
              </w:rPr>
              <w:t>Incongruencia temática</w:t>
            </w:r>
          </w:p>
        </w:tc>
        <w:tc>
          <w:tcPr>
            <w:tcW w:w="4723" w:type="dxa"/>
          </w:tcPr>
          <w:p w14:paraId="17BC16B8" w14:textId="6E072DD8" w:rsidR="00E45443" w:rsidRPr="00026217" w:rsidRDefault="00E45443" w:rsidP="00232736">
            <w:pPr>
              <w:pStyle w:val="Sinespaciado"/>
              <w:jc w:val="both"/>
              <w:rPr>
                <w:rFonts w:ascii="Times New Roman" w:hAnsi="Times New Roman" w:cs="Times New Roman"/>
                <w:sz w:val="24"/>
                <w:szCs w:val="24"/>
              </w:rPr>
            </w:pPr>
            <w:r w:rsidRPr="00026217">
              <w:rPr>
                <w:rFonts w:ascii="Times New Roman" w:hAnsi="Times New Roman" w:cs="Times New Roman"/>
                <w:sz w:val="24"/>
                <w:szCs w:val="24"/>
              </w:rPr>
              <w:t xml:space="preserve">Documentos </w:t>
            </w:r>
            <w:r w:rsidR="00972B68" w:rsidRPr="00026217">
              <w:rPr>
                <w:rFonts w:ascii="Times New Roman" w:hAnsi="Times New Roman" w:cs="Times New Roman"/>
                <w:sz w:val="24"/>
                <w:szCs w:val="24"/>
              </w:rPr>
              <w:t xml:space="preserve">cuyo tema principal no sea </w:t>
            </w:r>
            <w:r w:rsidRPr="00026217">
              <w:rPr>
                <w:rFonts w:ascii="Times New Roman" w:hAnsi="Times New Roman" w:cs="Times New Roman"/>
                <w:sz w:val="24"/>
                <w:szCs w:val="24"/>
              </w:rPr>
              <w:t>la ergonomía participativa o que se centren en otros enfoques de ergonomía sin un análisis de su relación con la prevención de accidentes industriales.</w:t>
            </w:r>
          </w:p>
        </w:tc>
      </w:tr>
      <w:tr w:rsidR="00E45443" w:rsidRPr="00026217" w14:paraId="2939CF17" w14:textId="77777777" w:rsidTr="00026217">
        <w:tc>
          <w:tcPr>
            <w:tcW w:w="704" w:type="dxa"/>
          </w:tcPr>
          <w:p w14:paraId="5D8AFE21" w14:textId="401A764A" w:rsidR="00E45443" w:rsidRPr="00026217" w:rsidRDefault="00E45443" w:rsidP="00E45443">
            <w:pPr>
              <w:spacing w:line="360" w:lineRule="auto"/>
              <w:jc w:val="center"/>
              <w:rPr>
                <w:rFonts w:ascii="Times New Roman" w:hAnsi="Times New Roman" w:cs="Times New Roman"/>
                <w:sz w:val="24"/>
                <w:szCs w:val="24"/>
              </w:rPr>
            </w:pPr>
            <w:r w:rsidRPr="00026217">
              <w:rPr>
                <w:rFonts w:ascii="Times New Roman" w:hAnsi="Times New Roman" w:cs="Times New Roman"/>
                <w:sz w:val="24"/>
                <w:szCs w:val="24"/>
              </w:rPr>
              <w:t>3</w:t>
            </w:r>
          </w:p>
        </w:tc>
        <w:tc>
          <w:tcPr>
            <w:tcW w:w="3402" w:type="dxa"/>
          </w:tcPr>
          <w:p w14:paraId="3844289B" w14:textId="3E1DE1D1" w:rsidR="00E45443" w:rsidRPr="00026217" w:rsidRDefault="00E45443" w:rsidP="00E45443">
            <w:pPr>
              <w:spacing w:line="360" w:lineRule="auto"/>
              <w:jc w:val="center"/>
              <w:rPr>
                <w:rFonts w:ascii="Times New Roman" w:hAnsi="Times New Roman" w:cs="Times New Roman"/>
                <w:sz w:val="24"/>
                <w:szCs w:val="24"/>
              </w:rPr>
            </w:pPr>
            <w:r w:rsidRPr="00026217">
              <w:rPr>
                <w:rFonts w:ascii="Times New Roman" w:hAnsi="Times New Roman" w:cs="Times New Roman"/>
                <w:sz w:val="24"/>
                <w:szCs w:val="24"/>
              </w:rPr>
              <w:t>Literatura gris</w:t>
            </w:r>
          </w:p>
        </w:tc>
        <w:tc>
          <w:tcPr>
            <w:tcW w:w="4723" w:type="dxa"/>
          </w:tcPr>
          <w:p w14:paraId="29D69C60" w14:textId="123CB996" w:rsidR="00E45443" w:rsidRPr="00026217" w:rsidRDefault="00E45443" w:rsidP="00232736">
            <w:pPr>
              <w:pStyle w:val="Sinespaciado"/>
              <w:jc w:val="both"/>
              <w:rPr>
                <w:rFonts w:ascii="Times New Roman" w:hAnsi="Times New Roman" w:cs="Times New Roman"/>
                <w:sz w:val="24"/>
                <w:szCs w:val="24"/>
              </w:rPr>
            </w:pPr>
            <w:r w:rsidRPr="00026217">
              <w:rPr>
                <w:rFonts w:ascii="Times New Roman" w:hAnsi="Times New Roman" w:cs="Times New Roman"/>
                <w:sz w:val="24"/>
                <w:szCs w:val="24"/>
              </w:rPr>
              <w:t xml:space="preserve">Se excluyeron informes no revisados por pares, documentos de carácter no académico y recursos no válidos (p. ej., </w:t>
            </w:r>
            <w:r w:rsidR="00972B68" w:rsidRPr="00026217">
              <w:rPr>
                <w:rFonts w:ascii="Times New Roman" w:hAnsi="Times New Roman" w:cs="Times New Roman"/>
                <w:sz w:val="24"/>
                <w:szCs w:val="24"/>
              </w:rPr>
              <w:t xml:space="preserve">informes no revisados por pares, </w:t>
            </w:r>
            <w:r w:rsidRPr="00026217">
              <w:rPr>
                <w:rFonts w:ascii="Times New Roman" w:hAnsi="Times New Roman" w:cs="Times New Roman"/>
                <w:sz w:val="24"/>
                <w:szCs w:val="24"/>
              </w:rPr>
              <w:t>blogs, artículos de opinión sin sustento científico).</w:t>
            </w:r>
          </w:p>
        </w:tc>
      </w:tr>
      <w:tr w:rsidR="00E45443" w:rsidRPr="00026217" w14:paraId="54BD34E7" w14:textId="77777777" w:rsidTr="00026217">
        <w:tc>
          <w:tcPr>
            <w:tcW w:w="704" w:type="dxa"/>
          </w:tcPr>
          <w:p w14:paraId="29CA7262" w14:textId="403E1463" w:rsidR="00E45443" w:rsidRPr="00026217" w:rsidRDefault="00E45443" w:rsidP="00E45443">
            <w:pPr>
              <w:spacing w:line="360" w:lineRule="auto"/>
              <w:jc w:val="center"/>
              <w:rPr>
                <w:rFonts w:ascii="Times New Roman" w:hAnsi="Times New Roman" w:cs="Times New Roman"/>
                <w:sz w:val="24"/>
                <w:szCs w:val="24"/>
              </w:rPr>
            </w:pPr>
            <w:r w:rsidRPr="00026217">
              <w:rPr>
                <w:rFonts w:ascii="Times New Roman" w:hAnsi="Times New Roman" w:cs="Times New Roman"/>
                <w:sz w:val="24"/>
                <w:szCs w:val="24"/>
              </w:rPr>
              <w:t>4</w:t>
            </w:r>
          </w:p>
        </w:tc>
        <w:tc>
          <w:tcPr>
            <w:tcW w:w="3402" w:type="dxa"/>
          </w:tcPr>
          <w:p w14:paraId="5692E8F3" w14:textId="7589491D" w:rsidR="00E45443" w:rsidRPr="00026217" w:rsidRDefault="00E45443" w:rsidP="00E45443">
            <w:pPr>
              <w:spacing w:line="360" w:lineRule="auto"/>
              <w:jc w:val="center"/>
              <w:rPr>
                <w:rFonts w:ascii="Times New Roman" w:hAnsi="Times New Roman" w:cs="Times New Roman"/>
                <w:sz w:val="24"/>
                <w:szCs w:val="24"/>
              </w:rPr>
            </w:pPr>
            <w:r w:rsidRPr="00026217">
              <w:rPr>
                <w:rFonts w:ascii="Times New Roman" w:hAnsi="Times New Roman" w:cs="Times New Roman"/>
                <w:sz w:val="24"/>
                <w:szCs w:val="24"/>
              </w:rPr>
              <w:t>Restricciones de accesibilidad</w:t>
            </w:r>
          </w:p>
        </w:tc>
        <w:tc>
          <w:tcPr>
            <w:tcW w:w="4723" w:type="dxa"/>
          </w:tcPr>
          <w:p w14:paraId="5CFF99D4" w14:textId="18ED9848" w:rsidR="00E45443" w:rsidRPr="00026217" w:rsidRDefault="00E45443" w:rsidP="00232736">
            <w:pPr>
              <w:pStyle w:val="Sinespaciado"/>
              <w:jc w:val="both"/>
              <w:rPr>
                <w:rFonts w:ascii="Times New Roman" w:hAnsi="Times New Roman" w:cs="Times New Roman"/>
                <w:sz w:val="24"/>
                <w:szCs w:val="24"/>
              </w:rPr>
            </w:pPr>
            <w:r w:rsidRPr="00026217">
              <w:rPr>
                <w:rFonts w:ascii="Times New Roman" w:hAnsi="Times New Roman" w:cs="Times New Roman"/>
                <w:sz w:val="24"/>
                <w:szCs w:val="24"/>
              </w:rPr>
              <w:t>Artículos en los que no se puede acceder al texto completo o que sean inaccesibles</w:t>
            </w:r>
            <w:r w:rsidR="00972B68" w:rsidRPr="00026217">
              <w:rPr>
                <w:rFonts w:ascii="Times New Roman" w:hAnsi="Times New Roman" w:cs="Times New Roman"/>
                <w:sz w:val="24"/>
                <w:szCs w:val="24"/>
              </w:rPr>
              <w:t xml:space="preserve"> por restricciones de acceso o suscripción</w:t>
            </w:r>
            <w:r w:rsidRPr="00026217">
              <w:rPr>
                <w:rFonts w:ascii="Times New Roman" w:hAnsi="Times New Roman" w:cs="Times New Roman"/>
                <w:sz w:val="24"/>
                <w:szCs w:val="24"/>
              </w:rPr>
              <w:t>.</w:t>
            </w:r>
          </w:p>
        </w:tc>
      </w:tr>
    </w:tbl>
    <w:p w14:paraId="3D82EB0D" w14:textId="30C8BFF0" w:rsidR="00E45443" w:rsidRPr="00026217" w:rsidRDefault="00E45443" w:rsidP="00026217">
      <w:pPr>
        <w:spacing w:after="0" w:line="360" w:lineRule="auto"/>
        <w:jc w:val="center"/>
        <w:rPr>
          <w:rFonts w:ascii="Times New Roman" w:hAnsi="Times New Roman" w:cs="Times New Roman"/>
          <w:sz w:val="24"/>
          <w:szCs w:val="24"/>
        </w:rPr>
      </w:pPr>
      <w:r w:rsidRPr="00026217">
        <w:rPr>
          <w:rFonts w:ascii="Times New Roman" w:hAnsi="Times New Roman" w:cs="Times New Roman"/>
          <w:sz w:val="24"/>
          <w:szCs w:val="24"/>
        </w:rPr>
        <w:t>Fuente: Elaboración propia</w:t>
      </w:r>
    </w:p>
    <w:p w14:paraId="113BE247" w14:textId="77777777" w:rsidR="00957529" w:rsidRPr="00026217" w:rsidRDefault="00957529" w:rsidP="00026217">
      <w:pPr>
        <w:pStyle w:val="Prrafodelista"/>
        <w:spacing w:after="0" w:line="360" w:lineRule="auto"/>
        <w:ind w:left="0"/>
        <w:jc w:val="center"/>
        <w:rPr>
          <w:rFonts w:ascii="Times New Roman" w:hAnsi="Times New Roman" w:cs="Times New Roman"/>
          <w:b/>
          <w:bCs/>
          <w:sz w:val="24"/>
          <w:szCs w:val="24"/>
        </w:rPr>
      </w:pPr>
    </w:p>
    <w:p w14:paraId="7B958C30" w14:textId="6799C588" w:rsidR="00BE3A22" w:rsidRPr="00C70469" w:rsidRDefault="00BE3A22" w:rsidP="00026217">
      <w:pPr>
        <w:pStyle w:val="Prrafodelista"/>
        <w:spacing w:after="0" w:line="360" w:lineRule="auto"/>
        <w:ind w:left="0"/>
        <w:jc w:val="center"/>
        <w:rPr>
          <w:rFonts w:ascii="Times New Roman" w:hAnsi="Times New Roman" w:cs="Times New Roman"/>
          <w:b/>
          <w:bCs/>
          <w:sz w:val="32"/>
          <w:szCs w:val="32"/>
        </w:rPr>
      </w:pPr>
      <w:r w:rsidRPr="00C70469">
        <w:rPr>
          <w:rFonts w:ascii="Times New Roman" w:hAnsi="Times New Roman" w:cs="Times New Roman"/>
          <w:b/>
          <w:bCs/>
          <w:sz w:val="32"/>
          <w:szCs w:val="32"/>
        </w:rPr>
        <w:t>Resultados</w:t>
      </w:r>
    </w:p>
    <w:p w14:paraId="60C26531" w14:textId="3EAA09DD" w:rsidR="000070D6" w:rsidRDefault="00B47E7A" w:rsidP="00026217">
      <w:pPr>
        <w:spacing w:after="0" w:line="360" w:lineRule="auto"/>
        <w:ind w:firstLine="708"/>
        <w:jc w:val="both"/>
        <w:rPr>
          <w:rFonts w:ascii="Times New Roman" w:hAnsi="Times New Roman" w:cs="Times New Roman"/>
          <w:sz w:val="24"/>
          <w:szCs w:val="24"/>
        </w:rPr>
      </w:pPr>
      <w:r w:rsidRPr="00B47E7A">
        <w:rPr>
          <w:rFonts w:ascii="Times New Roman" w:hAnsi="Times New Roman" w:cs="Times New Roman"/>
          <w:sz w:val="24"/>
          <w:szCs w:val="24"/>
        </w:rPr>
        <w:t>Se realizó una búsqueda estructurada de fuentes bibliográficas, que abarcó tanto sitios web como artículos</w:t>
      </w:r>
      <w:r w:rsidR="00AF5F8F">
        <w:rPr>
          <w:rFonts w:ascii="Times New Roman" w:hAnsi="Times New Roman" w:cs="Times New Roman"/>
          <w:sz w:val="24"/>
          <w:szCs w:val="24"/>
        </w:rPr>
        <w:t xml:space="preserve"> academicos</w:t>
      </w:r>
      <w:r w:rsidRPr="00B47E7A">
        <w:rPr>
          <w:rFonts w:ascii="Times New Roman" w:hAnsi="Times New Roman" w:cs="Times New Roman"/>
          <w:sz w:val="24"/>
          <w:szCs w:val="24"/>
        </w:rPr>
        <w:t xml:space="preserve"> y repositorios en español e inglés. Esto incluyó el uso de bases de datos globales como </w:t>
      </w:r>
      <w:r w:rsidRPr="00972B68">
        <w:rPr>
          <w:rFonts w:ascii="Times New Roman" w:hAnsi="Times New Roman" w:cs="Times New Roman"/>
          <w:i/>
          <w:iCs/>
          <w:sz w:val="24"/>
          <w:szCs w:val="24"/>
        </w:rPr>
        <w:t>Google Scholar</w:t>
      </w:r>
      <w:r w:rsidRPr="00B47E7A">
        <w:rPr>
          <w:rFonts w:ascii="Times New Roman" w:hAnsi="Times New Roman" w:cs="Times New Roman"/>
          <w:sz w:val="24"/>
          <w:szCs w:val="24"/>
        </w:rPr>
        <w:t xml:space="preserve">, </w:t>
      </w:r>
      <w:r w:rsidRPr="00972B68">
        <w:rPr>
          <w:rFonts w:ascii="Times New Roman" w:hAnsi="Times New Roman" w:cs="Times New Roman"/>
          <w:i/>
          <w:iCs/>
          <w:sz w:val="24"/>
          <w:szCs w:val="24"/>
        </w:rPr>
        <w:t>SpringerLink, ResearchGate, ScienceDirect, ERIC</w:t>
      </w:r>
      <w:r w:rsidRPr="00B47E7A">
        <w:rPr>
          <w:rFonts w:ascii="Times New Roman" w:hAnsi="Times New Roman" w:cs="Times New Roman"/>
          <w:sz w:val="24"/>
          <w:szCs w:val="24"/>
        </w:rPr>
        <w:t xml:space="preserve"> (Centro de Información sobre Recursos Educativos), </w:t>
      </w:r>
      <w:r w:rsidRPr="00232736">
        <w:rPr>
          <w:rFonts w:ascii="Times New Roman" w:hAnsi="Times New Roman" w:cs="Times New Roman"/>
          <w:i/>
          <w:iCs/>
          <w:sz w:val="24"/>
          <w:szCs w:val="24"/>
        </w:rPr>
        <w:t>Web of Science, PubMed y Scopus</w:t>
      </w:r>
      <w:r w:rsidR="003C26E3">
        <w:rPr>
          <w:rFonts w:ascii="Times New Roman" w:hAnsi="Times New Roman" w:cs="Times New Roman"/>
          <w:sz w:val="24"/>
          <w:szCs w:val="24"/>
        </w:rPr>
        <w:t xml:space="preserve">, como se muestra en la </w:t>
      </w:r>
      <w:r w:rsidR="000070D6">
        <w:rPr>
          <w:rFonts w:ascii="Times New Roman" w:hAnsi="Times New Roman" w:cs="Times New Roman"/>
          <w:sz w:val="24"/>
          <w:szCs w:val="24"/>
        </w:rPr>
        <w:t xml:space="preserve">siguiente </w:t>
      </w:r>
      <w:r w:rsidR="00AF5F8F">
        <w:rPr>
          <w:rFonts w:ascii="Times New Roman" w:hAnsi="Times New Roman" w:cs="Times New Roman"/>
          <w:sz w:val="24"/>
          <w:szCs w:val="24"/>
        </w:rPr>
        <w:t>T</w:t>
      </w:r>
      <w:r w:rsidR="000070D6">
        <w:rPr>
          <w:rFonts w:ascii="Times New Roman" w:hAnsi="Times New Roman" w:cs="Times New Roman"/>
          <w:sz w:val="24"/>
          <w:szCs w:val="24"/>
        </w:rPr>
        <w:t>abla 10.</w:t>
      </w:r>
      <w:r w:rsidR="00AF5F8F">
        <w:rPr>
          <w:rFonts w:ascii="Times New Roman" w:hAnsi="Times New Roman" w:cs="Times New Roman"/>
          <w:sz w:val="24"/>
          <w:szCs w:val="24"/>
        </w:rPr>
        <w:t xml:space="preserve"> La presentación de los motores </w:t>
      </w:r>
      <w:r w:rsidR="000070D6">
        <w:rPr>
          <w:rFonts w:ascii="Times New Roman" w:hAnsi="Times New Roman" w:cs="Times New Roman"/>
          <w:sz w:val="24"/>
          <w:szCs w:val="24"/>
        </w:rPr>
        <w:t xml:space="preserve">de búsqueda se </w:t>
      </w:r>
      <w:r w:rsidR="00AF5F8F">
        <w:rPr>
          <w:rFonts w:ascii="Times New Roman" w:hAnsi="Times New Roman" w:cs="Times New Roman"/>
          <w:sz w:val="24"/>
          <w:szCs w:val="24"/>
        </w:rPr>
        <w:t>muestr</w:t>
      </w:r>
      <w:r w:rsidR="000070D6">
        <w:rPr>
          <w:rFonts w:ascii="Times New Roman" w:hAnsi="Times New Roman" w:cs="Times New Roman"/>
          <w:sz w:val="24"/>
          <w:szCs w:val="24"/>
        </w:rPr>
        <w:t xml:space="preserve">a </w:t>
      </w:r>
      <w:r w:rsidR="00400547">
        <w:rPr>
          <w:rFonts w:ascii="Times New Roman" w:hAnsi="Times New Roman" w:cs="Times New Roman"/>
          <w:sz w:val="24"/>
          <w:szCs w:val="24"/>
        </w:rPr>
        <w:t>en el grafico circular en</w:t>
      </w:r>
      <w:r w:rsidR="000070D6">
        <w:rPr>
          <w:rFonts w:ascii="Times New Roman" w:hAnsi="Times New Roman" w:cs="Times New Roman"/>
          <w:sz w:val="24"/>
          <w:szCs w:val="24"/>
        </w:rPr>
        <w:t xml:space="preserve"> la </w:t>
      </w:r>
      <w:r w:rsidR="00682096">
        <w:rPr>
          <w:rFonts w:ascii="Times New Roman" w:hAnsi="Times New Roman" w:cs="Times New Roman"/>
          <w:sz w:val="24"/>
          <w:szCs w:val="24"/>
        </w:rPr>
        <w:t>Figura</w:t>
      </w:r>
      <w:r w:rsidR="000070D6">
        <w:rPr>
          <w:rFonts w:ascii="Times New Roman" w:hAnsi="Times New Roman" w:cs="Times New Roman"/>
          <w:sz w:val="24"/>
          <w:szCs w:val="24"/>
        </w:rPr>
        <w:t xml:space="preserve"> 1.</w:t>
      </w:r>
    </w:p>
    <w:p w14:paraId="6F6A5AC8" w14:textId="77777777" w:rsidR="00C70469" w:rsidRDefault="00C70469" w:rsidP="00026217">
      <w:pPr>
        <w:spacing w:after="0" w:line="360" w:lineRule="auto"/>
        <w:ind w:firstLine="708"/>
        <w:jc w:val="both"/>
        <w:rPr>
          <w:rFonts w:ascii="Times New Roman" w:hAnsi="Times New Roman" w:cs="Times New Roman"/>
          <w:sz w:val="24"/>
          <w:szCs w:val="24"/>
        </w:rPr>
      </w:pPr>
    </w:p>
    <w:p w14:paraId="4C755487" w14:textId="77777777" w:rsidR="00856A9E" w:rsidRDefault="00856A9E" w:rsidP="00026217">
      <w:pPr>
        <w:spacing w:after="0" w:line="360" w:lineRule="auto"/>
        <w:ind w:firstLine="708"/>
        <w:jc w:val="both"/>
        <w:rPr>
          <w:rFonts w:ascii="Times New Roman" w:hAnsi="Times New Roman" w:cs="Times New Roman"/>
          <w:sz w:val="24"/>
          <w:szCs w:val="24"/>
        </w:rPr>
      </w:pPr>
    </w:p>
    <w:p w14:paraId="33C676D5" w14:textId="77777777" w:rsidR="00856A9E" w:rsidRDefault="00856A9E" w:rsidP="00026217">
      <w:pPr>
        <w:spacing w:after="0" w:line="360" w:lineRule="auto"/>
        <w:ind w:firstLine="708"/>
        <w:jc w:val="both"/>
        <w:rPr>
          <w:rFonts w:ascii="Times New Roman" w:hAnsi="Times New Roman" w:cs="Times New Roman"/>
          <w:sz w:val="24"/>
          <w:szCs w:val="24"/>
        </w:rPr>
      </w:pPr>
    </w:p>
    <w:p w14:paraId="550BD293" w14:textId="77777777" w:rsidR="00856A9E" w:rsidRDefault="00856A9E" w:rsidP="00026217">
      <w:pPr>
        <w:spacing w:after="0" w:line="360" w:lineRule="auto"/>
        <w:ind w:firstLine="708"/>
        <w:jc w:val="both"/>
        <w:rPr>
          <w:rFonts w:ascii="Times New Roman" w:hAnsi="Times New Roman" w:cs="Times New Roman"/>
          <w:sz w:val="24"/>
          <w:szCs w:val="24"/>
        </w:rPr>
      </w:pPr>
    </w:p>
    <w:p w14:paraId="55F7B2F9" w14:textId="77777777" w:rsidR="00856A9E" w:rsidRDefault="00856A9E" w:rsidP="00026217">
      <w:pPr>
        <w:spacing w:after="0" w:line="360" w:lineRule="auto"/>
        <w:ind w:firstLine="708"/>
        <w:jc w:val="both"/>
        <w:rPr>
          <w:rFonts w:ascii="Times New Roman" w:hAnsi="Times New Roman" w:cs="Times New Roman"/>
          <w:sz w:val="24"/>
          <w:szCs w:val="24"/>
        </w:rPr>
      </w:pPr>
    </w:p>
    <w:p w14:paraId="1DC7F2E0" w14:textId="77777777" w:rsidR="00856A9E" w:rsidRDefault="00856A9E" w:rsidP="00026217">
      <w:pPr>
        <w:spacing w:after="0" w:line="360" w:lineRule="auto"/>
        <w:ind w:firstLine="708"/>
        <w:jc w:val="both"/>
        <w:rPr>
          <w:rFonts w:ascii="Times New Roman" w:hAnsi="Times New Roman" w:cs="Times New Roman"/>
          <w:sz w:val="24"/>
          <w:szCs w:val="24"/>
        </w:rPr>
      </w:pPr>
    </w:p>
    <w:p w14:paraId="6736CD4E" w14:textId="77777777" w:rsidR="00856A9E" w:rsidRDefault="00856A9E" w:rsidP="00026217">
      <w:pPr>
        <w:spacing w:after="0" w:line="360" w:lineRule="auto"/>
        <w:ind w:firstLine="708"/>
        <w:jc w:val="both"/>
        <w:rPr>
          <w:rFonts w:ascii="Times New Roman" w:hAnsi="Times New Roman" w:cs="Times New Roman"/>
          <w:sz w:val="24"/>
          <w:szCs w:val="24"/>
        </w:rPr>
      </w:pPr>
    </w:p>
    <w:p w14:paraId="0BF8EE95" w14:textId="77777777" w:rsidR="00856A9E" w:rsidRDefault="00856A9E" w:rsidP="00026217">
      <w:pPr>
        <w:spacing w:after="0" w:line="360" w:lineRule="auto"/>
        <w:ind w:firstLine="708"/>
        <w:jc w:val="both"/>
        <w:rPr>
          <w:rFonts w:ascii="Times New Roman" w:hAnsi="Times New Roman" w:cs="Times New Roman"/>
          <w:sz w:val="24"/>
          <w:szCs w:val="24"/>
        </w:rPr>
      </w:pPr>
    </w:p>
    <w:p w14:paraId="6841A9CD" w14:textId="77777777" w:rsidR="00856A9E" w:rsidRDefault="00856A9E" w:rsidP="00026217">
      <w:pPr>
        <w:spacing w:after="0" w:line="360" w:lineRule="auto"/>
        <w:ind w:firstLine="708"/>
        <w:jc w:val="both"/>
        <w:rPr>
          <w:rFonts w:ascii="Times New Roman" w:hAnsi="Times New Roman" w:cs="Times New Roman"/>
          <w:sz w:val="24"/>
          <w:szCs w:val="24"/>
        </w:rPr>
      </w:pPr>
    </w:p>
    <w:p w14:paraId="5F8C56FB" w14:textId="77777777" w:rsidR="00856A9E" w:rsidRDefault="00856A9E" w:rsidP="00026217">
      <w:pPr>
        <w:spacing w:after="0" w:line="360" w:lineRule="auto"/>
        <w:ind w:firstLine="708"/>
        <w:jc w:val="both"/>
        <w:rPr>
          <w:rFonts w:ascii="Times New Roman" w:hAnsi="Times New Roman" w:cs="Times New Roman"/>
          <w:sz w:val="24"/>
          <w:szCs w:val="24"/>
        </w:rPr>
      </w:pPr>
    </w:p>
    <w:p w14:paraId="3B6E18D2" w14:textId="77777777" w:rsidR="00856A9E" w:rsidRDefault="00856A9E" w:rsidP="00026217">
      <w:pPr>
        <w:spacing w:after="0" w:line="360" w:lineRule="auto"/>
        <w:ind w:firstLine="708"/>
        <w:jc w:val="both"/>
        <w:rPr>
          <w:rFonts w:ascii="Times New Roman" w:hAnsi="Times New Roman" w:cs="Times New Roman"/>
          <w:sz w:val="24"/>
          <w:szCs w:val="24"/>
        </w:rPr>
      </w:pPr>
    </w:p>
    <w:p w14:paraId="7E5339B0" w14:textId="16AF115C" w:rsidR="00C70469" w:rsidRPr="00957529" w:rsidRDefault="000070D6" w:rsidP="00026217">
      <w:pPr>
        <w:spacing w:after="0" w:line="360" w:lineRule="auto"/>
        <w:jc w:val="center"/>
        <w:rPr>
          <w:rFonts w:ascii="Times New Roman" w:hAnsi="Times New Roman" w:cs="Times New Roman"/>
          <w:sz w:val="24"/>
          <w:szCs w:val="24"/>
        </w:rPr>
      </w:pPr>
      <w:r w:rsidRPr="00026217">
        <w:rPr>
          <w:rFonts w:ascii="Times New Roman" w:hAnsi="Times New Roman" w:cs="Times New Roman"/>
          <w:b/>
          <w:bCs/>
          <w:sz w:val="24"/>
          <w:szCs w:val="24"/>
        </w:rPr>
        <w:lastRenderedPageBreak/>
        <w:t>Tabla 10.</w:t>
      </w:r>
      <w:r w:rsidRPr="00957529">
        <w:rPr>
          <w:rFonts w:ascii="Times New Roman" w:hAnsi="Times New Roman" w:cs="Times New Roman"/>
          <w:sz w:val="24"/>
          <w:szCs w:val="24"/>
        </w:rPr>
        <w:t xml:space="preserve"> Distribución de documentos por fuente de búsqueda</w:t>
      </w:r>
      <w:r w:rsidR="00014A38">
        <w:rPr>
          <w:rFonts w:ascii="Times New Roman" w:hAnsi="Times New Roman" w:cs="Times New Roman"/>
          <w:sz w:val="24"/>
          <w:szCs w:val="24"/>
        </w:rPr>
        <w:t>.</w:t>
      </w:r>
    </w:p>
    <w:tbl>
      <w:tblPr>
        <w:tblStyle w:val="Tablaconcuadrcula"/>
        <w:tblW w:w="6091" w:type="dxa"/>
        <w:jc w:val="center"/>
        <w:tblLook w:val="04A0" w:firstRow="1" w:lastRow="0" w:firstColumn="1" w:lastColumn="0" w:noHBand="0" w:noVBand="1"/>
      </w:tblPr>
      <w:tblGrid>
        <w:gridCol w:w="2731"/>
        <w:gridCol w:w="1751"/>
        <w:gridCol w:w="1609"/>
      </w:tblGrid>
      <w:tr w:rsidR="003C26E3" w:rsidRPr="00026217" w14:paraId="0E7560D3" w14:textId="77777777" w:rsidTr="00026217">
        <w:trPr>
          <w:trHeight w:val="289"/>
          <w:jc w:val="center"/>
        </w:trPr>
        <w:tc>
          <w:tcPr>
            <w:tcW w:w="2731" w:type="dxa"/>
            <w:noWrap/>
            <w:hideMark/>
          </w:tcPr>
          <w:p w14:paraId="05C2426C" w14:textId="77777777"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Motor de búsqueda</w:t>
            </w:r>
          </w:p>
        </w:tc>
        <w:tc>
          <w:tcPr>
            <w:tcW w:w="1751" w:type="dxa"/>
            <w:noWrap/>
            <w:hideMark/>
          </w:tcPr>
          <w:p w14:paraId="087ADEBD" w14:textId="087B0963" w:rsidR="003C26E3" w:rsidRPr="00026217" w:rsidRDefault="00AF5F8F"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Cantidad</w:t>
            </w:r>
          </w:p>
        </w:tc>
        <w:tc>
          <w:tcPr>
            <w:tcW w:w="1609" w:type="dxa"/>
            <w:noWrap/>
            <w:hideMark/>
          </w:tcPr>
          <w:p w14:paraId="6CBFA04B" w14:textId="6FFD82AD"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Porcentaje</w:t>
            </w:r>
            <w:r w:rsidR="00400547" w:rsidRPr="00026217">
              <w:rPr>
                <w:rFonts w:ascii="Times New Roman" w:eastAsia="Times New Roman" w:hAnsi="Times New Roman" w:cs="Times New Roman"/>
                <w:color w:val="000000"/>
                <w:kern w:val="0"/>
                <w:sz w:val="24"/>
                <w:szCs w:val="24"/>
                <w:lang w:eastAsia="es-MX"/>
                <w14:ligatures w14:val="none"/>
              </w:rPr>
              <w:t xml:space="preserve"> (%)</w:t>
            </w:r>
          </w:p>
        </w:tc>
      </w:tr>
      <w:tr w:rsidR="003C26E3" w:rsidRPr="00026217" w14:paraId="00E4BA32" w14:textId="77777777" w:rsidTr="00026217">
        <w:trPr>
          <w:trHeight w:val="289"/>
          <w:jc w:val="center"/>
        </w:trPr>
        <w:tc>
          <w:tcPr>
            <w:tcW w:w="2731" w:type="dxa"/>
            <w:noWrap/>
            <w:hideMark/>
          </w:tcPr>
          <w:p w14:paraId="481030A1" w14:textId="77777777"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ScienceDirect</w:t>
            </w:r>
          </w:p>
        </w:tc>
        <w:tc>
          <w:tcPr>
            <w:tcW w:w="1751" w:type="dxa"/>
            <w:noWrap/>
            <w:hideMark/>
          </w:tcPr>
          <w:p w14:paraId="3026703F" w14:textId="0E024EA1"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45</w:t>
            </w:r>
          </w:p>
        </w:tc>
        <w:tc>
          <w:tcPr>
            <w:tcW w:w="1609" w:type="dxa"/>
            <w:noWrap/>
            <w:hideMark/>
          </w:tcPr>
          <w:p w14:paraId="4DACFFF8" w14:textId="35A6C033"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61</w:t>
            </w:r>
          </w:p>
        </w:tc>
      </w:tr>
      <w:tr w:rsidR="003C26E3" w:rsidRPr="00026217" w14:paraId="40BAC2DD" w14:textId="77777777" w:rsidTr="00026217">
        <w:trPr>
          <w:trHeight w:val="289"/>
          <w:jc w:val="center"/>
        </w:trPr>
        <w:tc>
          <w:tcPr>
            <w:tcW w:w="2731" w:type="dxa"/>
            <w:noWrap/>
            <w:hideMark/>
          </w:tcPr>
          <w:p w14:paraId="61C7AF42" w14:textId="77777777"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Sitio oficial</w:t>
            </w:r>
          </w:p>
        </w:tc>
        <w:tc>
          <w:tcPr>
            <w:tcW w:w="1751" w:type="dxa"/>
            <w:noWrap/>
            <w:hideMark/>
          </w:tcPr>
          <w:p w14:paraId="449B5F6E" w14:textId="77777777"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10</w:t>
            </w:r>
          </w:p>
        </w:tc>
        <w:tc>
          <w:tcPr>
            <w:tcW w:w="1609" w:type="dxa"/>
            <w:noWrap/>
            <w:hideMark/>
          </w:tcPr>
          <w:p w14:paraId="17A8C5D9" w14:textId="4FFCF097"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14</w:t>
            </w:r>
          </w:p>
        </w:tc>
      </w:tr>
      <w:tr w:rsidR="003C26E3" w:rsidRPr="00026217" w14:paraId="1F291776" w14:textId="77777777" w:rsidTr="00026217">
        <w:trPr>
          <w:trHeight w:val="289"/>
          <w:jc w:val="center"/>
        </w:trPr>
        <w:tc>
          <w:tcPr>
            <w:tcW w:w="2731" w:type="dxa"/>
            <w:noWrap/>
            <w:hideMark/>
          </w:tcPr>
          <w:p w14:paraId="57D2787E" w14:textId="77777777"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ILO</w:t>
            </w:r>
          </w:p>
        </w:tc>
        <w:tc>
          <w:tcPr>
            <w:tcW w:w="1751" w:type="dxa"/>
            <w:noWrap/>
            <w:hideMark/>
          </w:tcPr>
          <w:p w14:paraId="40655C4E" w14:textId="77777777"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7</w:t>
            </w:r>
          </w:p>
        </w:tc>
        <w:tc>
          <w:tcPr>
            <w:tcW w:w="1609" w:type="dxa"/>
            <w:noWrap/>
            <w:hideMark/>
          </w:tcPr>
          <w:p w14:paraId="0B92F0B5" w14:textId="110A376C"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9</w:t>
            </w:r>
          </w:p>
        </w:tc>
      </w:tr>
      <w:tr w:rsidR="003C26E3" w:rsidRPr="00026217" w14:paraId="1B9FD47F" w14:textId="77777777" w:rsidTr="00026217">
        <w:trPr>
          <w:trHeight w:val="289"/>
          <w:jc w:val="center"/>
        </w:trPr>
        <w:tc>
          <w:tcPr>
            <w:tcW w:w="2731" w:type="dxa"/>
            <w:noWrap/>
            <w:hideMark/>
          </w:tcPr>
          <w:p w14:paraId="0675DD31" w14:textId="77777777"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EU-OSHA</w:t>
            </w:r>
          </w:p>
        </w:tc>
        <w:tc>
          <w:tcPr>
            <w:tcW w:w="1751" w:type="dxa"/>
            <w:noWrap/>
            <w:hideMark/>
          </w:tcPr>
          <w:p w14:paraId="72B353AD" w14:textId="77777777"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3</w:t>
            </w:r>
          </w:p>
        </w:tc>
        <w:tc>
          <w:tcPr>
            <w:tcW w:w="1609" w:type="dxa"/>
            <w:noWrap/>
            <w:hideMark/>
          </w:tcPr>
          <w:p w14:paraId="649DFA7F" w14:textId="767C13A2"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4</w:t>
            </w:r>
          </w:p>
        </w:tc>
      </w:tr>
      <w:tr w:rsidR="003C26E3" w:rsidRPr="00026217" w14:paraId="180CF1F2" w14:textId="77777777" w:rsidTr="00026217">
        <w:trPr>
          <w:trHeight w:val="289"/>
          <w:jc w:val="center"/>
        </w:trPr>
        <w:tc>
          <w:tcPr>
            <w:tcW w:w="2731" w:type="dxa"/>
            <w:noWrap/>
            <w:hideMark/>
          </w:tcPr>
          <w:p w14:paraId="5DA7D75D" w14:textId="77777777"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STPS</w:t>
            </w:r>
          </w:p>
        </w:tc>
        <w:tc>
          <w:tcPr>
            <w:tcW w:w="1751" w:type="dxa"/>
            <w:noWrap/>
            <w:hideMark/>
          </w:tcPr>
          <w:p w14:paraId="0AFDF2B7" w14:textId="77777777"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1</w:t>
            </w:r>
          </w:p>
        </w:tc>
        <w:tc>
          <w:tcPr>
            <w:tcW w:w="1609" w:type="dxa"/>
            <w:noWrap/>
            <w:hideMark/>
          </w:tcPr>
          <w:p w14:paraId="4B55077C" w14:textId="1AF9A6AE"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1</w:t>
            </w:r>
          </w:p>
        </w:tc>
      </w:tr>
      <w:tr w:rsidR="003C26E3" w:rsidRPr="00026217" w14:paraId="32BD78E9" w14:textId="77777777" w:rsidTr="00026217">
        <w:trPr>
          <w:trHeight w:val="289"/>
          <w:jc w:val="center"/>
        </w:trPr>
        <w:tc>
          <w:tcPr>
            <w:tcW w:w="2731" w:type="dxa"/>
            <w:noWrap/>
            <w:hideMark/>
          </w:tcPr>
          <w:p w14:paraId="43AA98D8" w14:textId="77777777"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Cambridge University Press</w:t>
            </w:r>
          </w:p>
        </w:tc>
        <w:tc>
          <w:tcPr>
            <w:tcW w:w="1751" w:type="dxa"/>
            <w:noWrap/>
            <w:hideMark/>
          </w:tcPr>
          <w:p w14:paraId="02B67EB3" w14:textId="77777777"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1</w:t>
            </w:r>
          </w:p>
        </w:tc>
        <w:tc>
          <w:tcPr>
            <w:tcW w:w="1609" w:type="dxa"/>
            <w:noWrap/>
            <w:hideMark/>
          </w:tcPr>
          <w:p w14:paraId="2E273F8B" w14:textId="511B2F7D"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1</w:t>
            </w:r>
          </w:p>
        </w:tc>
      </w:tr>
      <w:tr w:rsidR="003C26E3" w:rsidRPr="00026217" w14:paraId="3C037BDE" w14:textId="77777777" w:rsidTr="00026217">
        <w:trPr>
          <w:trHeight w:val="289"/>
          <w:jc w:val="center"/>
        </w:trPr>
        <w:tc>
          <w:tcPr>
            <w:tcW w:w="2731" w:type="dxa"/>
            <w:noWrap/>
            <w:hideMark/>
          </w:tcPr>
          <w:p w14:paraId="29D46314" w14:textId="77777777"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OSHA</w:t>
            </w:r>
          </w:p>
        </w:tc>
        <w:tc>
          <w:tcPr>
            <w:tcW w:w="1751" w:type="dxa"/>
            <w:noWrap/>
            <w:hideMark/>
          </w:tcPr>
          <w:p w14:paraId="53E9C756" w14:textId="77777777"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1</w:t>
            </w:r>
          </w:p>
        </w:tc>
        <w:tc>
          <w:tcPr>
            <w:tcW w:w="1609" w:type="dxa"/>
            <w:noWrap/>
            <w:hideMark/>
          </w:tcPr>
          <w:p w14:paraId="4A911C9C" w14:textId="4AF91804"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1</w:t>
            </w:r>
          </w:p>
        </w:tc>
      </w:tr>
      <w:tr w:rsidR="003C26E3" w:rsidRPr="00026217" w14:paraId="384978D0" w14:textId="77777777" w:rsidTr="00026217">
        <w:trPr>
          <w:trHeight w:val="289"/>
          <w:jc w:val="center"/>
        </w:trPr>
        <w:tc>
          <w:tcPr>
            <w:tcW w:w="2731" w:type="dxa"/>
            <w:noWrap/>
            <w:hideMark/>
          </w:tcPr>
          <w:p w14:paraId="6CB3BC67" w14:textId="77777777"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Pearson</w:t>
            </w:r>
          </w:p>
        </w:tc>
        <w:tc>
          <w:tcPr>
            <w:tcW w:w="1751" w:type="dxa"/>
            <w:noWrap/>
            <w:hideMark/>
          </w:tcPr>
          <w:p w14:paraId="464FA391" w14:textId="77777777"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1</w:t>
            </w:r>
          </w:p>
        </w:tc>
        <w:tc>
          <w:tcPr>
            <w:tcW w:w="1609" w:type="dxa"/>
            <w:noWrap/>
            <w:hideMark/>
          </w:tcPr>
          <w:p w14:paraId="7842DDF2" w14:textId="6F05C23A"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1</w:t>
            </w:r>
          </w:p>
        </w:tc>
      </w:tr>
      <w:tr w:rsidR="003C26E3" w:rsidRPr="00026217" w14:paraId="2AA39945" w14:textId="77777777" w:rsidTr="00026217">
        <w:trPr>
          <w:trHeight w:val="289"/>
          <w:jc w:val="center"/>
        </w:trPr>
        <w:tc>
          <w:tcPr>
            <w:tcW w:w="2731" w:type="dxa"/>
            <w:noWrap/>
            <w:hideMark/>
          </w:tcPr>
          <w:p w14:paraId="75AC8C9D" w14:textId="77777777"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HSE</w:t>
            </w:r>
          </w:p>
        </w:tc>
        <w:tc>
          <w:tcPr>
            <w:tcW w:w="1751" w:type="dxa"/>
            <w:noWrap/>
            <w:hideMark/>
          </w:tcPr>
          <w:p w14:paraId="779B670E" w14:textId="77777777"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1</w:t>
            </w:r>
          </w:p>
        </w:tc>
        <w:tc>
          <w:tcPr>
            <w:tcW w:w="1609" w:type="dxa"/>
            <w:noWrap/>
            <w:hideMark/>
          </w:tcPr>
          <w:p w14:paraId="1FCD863D" w14:textId="1579718C"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1</w:t>
            </w:r>
          </w:p>
        </w:tc>
      </w:tr>
      <w:tr w:rsidR="003C26E3" w:rsidRPr="00026217" w14:paraId="51156873" w14:textId="77777777" w:rsidTr="00026217">
        <w:trPr>
          <w:trHeight w:val="289"/>
          <w:jc w:val="center"/>
        </w:trPr>
        <w:tc>
          <w:tcPr>
            <w:tcW w:w="2731" w:type="dxa"/>
            <w:noWrap/>
            <w:hideMark/>
          </w:tcPr>
          <w:p w14:paraId="613BAE00" w14:textId="77777777"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Editorial</w:t>
            </w:r>
          </w:p>
        </w:tc>
        <w:tc>
          <w:tcPr>
            <w:tcW w:w="1751" w:type="dxa"/>
            <w:noWrap/>
            <w:hideMark/>
          </w:tcPr>
          <w:p w14:paraId="498F3035" w14:textId="77777777"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1</w:t>
            </w:r>
          </w:p>
        </w:tc>
        <w:tc>
          <w:tcPr>
            <w:tcW w:w="1609" w:type="dxa"/>
            <w:noWrap/>
            <w:hideMark/>
          </w:tcPr>
          <w:p w14:paraId="153944E9" w14:textId="3605BEE7"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1</w:t>
            </w:r>
          </w:p>
        </w:tc>
      </w:tr>
      <w:tr w:rsidR="003C26E3" w:rsidRPr="00026217" w14:paraId="596186F7" w14:textId="77777777" w:rsidTr="00026217">
        <w:trPr>
          <w:trHeight w:val="289"/>
          <w:jc w:val="center"/>
        </w:trPr>
        <w:tc>
          <w:tcPr>
            <w:tcW w:w="2731" w:type="dxa"/>
            <w:noWrap/>
            <w:hideMark/>
          </w:tcPr>
          <w:p w14:paraId="3D54DA65" w14:textId="7A7EA9EF"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BOE</w:t>
            </w:r>
            <w:r w:rsidR="00400547" w:rsidRPr="00026217">
              <w:rPr>
                <w:rFonts w:ascii="Times New Roman" w:eastAsia="Times New Roman" w:hAnsi="Times New Roman" w:cs="Times New Roman"/>
                <w:color w:val="000000"/>
                <w:kern w:val="0"/>
                <w:sz w:val="24"/>
                <w:szCs w:val="24"/>
                <w:lang w:eastAsia="es-MX"/>
                <w14:ligatures w14:val="none"/>
              </w:rPr>
              <w:t xml:space="preserve"> (Boletín Oficial del Estado)</w:t>
            </w:r>
          </w:p>
        </w:tc>
        <w:tc>
          <w:tcPr>
            <w:tcW w:w="1751" w:type="dxa"/>
            <w:noWrap/>
            <w:hideMark/>
          </w:tcPr>
          <w:p w14:paraId="7B4B2DA1" w14:textId="77777777"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1</w:t>
            </w:r>
          </w:p>
        </w:tc>
        <w:tc>
          <w:tcPr>
            <w:tcW w:w="1609" w:type="dxa"/>
            <w:noWrap/>
            <w:hideMark/>
          </w:tcPr>
          <w:p w14:paraId="0E226AA2" w14:textId="462935E7"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1</w:t>
            </w:r>
          </w:p>
        </w:tc>
      </w:tr>
      <w:tr w:rsidR="003C26E3" w:rsidRPr="00026217" w14:paraId="13A811AD" w14:textId="77777777" w:rsidTr="00026217">
        <w:trPr>
          <w:trHeight w:val="289"/>
          <w:jc w:val="center"/>
        </w:trPr>
        <w:tc>
          <w:tcPr>
            <w:tcW w:w="2731" w:type="dxa"/>
            <w:noWrap/>
            <w:hideMark/>
          </w:tcPr>
          <w:p w14:paraId="0D83A1D4" w14:textId="77777777"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Editorial Jurídica Mexicana</w:t>
            </w:r>
          </w:p>
        </w:tc>
        <w:tc>
          <w:tcPr>
            <w:tcW w:w="1751" w:type="dxa"/>
            <w:noWrap/>
            <w:hideMark/>
          </w:tcPr>
          <w:p w14:paraId="0DE3EB4E" w14:textId="77777777"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1</w:t>
            </w:r>
          </w:p>
        </w:tc>
        <w:tc>
          <w:tcPr>
            <w:tcW w:w="1609" w:type="dxa"/>
            <w:noWrap/>
            <w:hideMark/>
          </w:tcPr>
          <w:p w14:paraId="7BC6C608" w14:textId="13F8AD9E"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1</w:t>
            </w:r>
          </w:p>
        </w:tc>
      </w:tr>
      <w:tr w:rsidR="003C26E3" w:rsidRPr="00026217" w14:paraId="51489CBF" w14:textId="77777777" w:rsidTr="00026217">
        <w:trPr>
          <w:trHeight w:val="289"/>
          <w:jc w:val="center"/>
        </w:trPr>
        <w:tc>
          <w:tcPr>
            <w:tcW w:w="2731" w:type="dxa"/>
            <w:noWrap/>
            <w:hideMark/>
          </w:tcPr>
          <w:p w14:paraId="31BADB90" w14:textId="77777777"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INSST</w:t>
            </w:r>
          </w:p>
        </w:tc>
        <w:tc>
          <w:tcPr>
            <w:tcW w:w="1751" w:type="dxa"/>
            <w:noWrap/>
            <w:hideMark/>
          </w:tcPr>
          <w:p w14:paraId="6885E240" w14:textId="77777777"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1</w:t>
            </w:r>
          </w:p>
        </w:tc>
        <w:tc>
          <w:tcPr>
            <w:tcW w:w="1609" w:type="dxa"/>
            <w:noWrap/>
            <w:hideMark/>
          </w:tcPr>
          <w:p w14:paraId="7345A144" w14:textId="4FA695D0"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1</w:t>
            </w:r>
          </w:p>
        </w:tc>
      </w:tr>
      <w:tr w:rsidR="003C26E3" w:rsidRPr="00026217" w14:paraId="3DC1F9AE" w14:textId="77777777" w:rsidTr="00026217">
        <w:trPr>
          <w:trHeight w:val="289"/>
          <w:jc w:val="center"/>
        </w:trPr>
        <w:tc>
          <w:tcPr>
            <w:tcW w:w="2731" w:type="dxa"/>
            <w:noWrap/>
            <w:hideMark/>
          </w:tcPr>
          <w:p w14:paraId="69B22C91" w14:textId="6AA2F220"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 xml:space="preserve">Total </w:t>
            </w:r>
          </w:p>
        </w:tc>
        <w:tc>
          <w:tcPr>
            <w:tcW w:w="1751" w:type="dxa"/>
            <w:noWrap/>
            <w:hideMark/>
          </w:tcPr>
          <w:p w14:paraId="7364A711" w14:textId="77777777"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74</w:t>
            </w:r>
          </w:p>
        </w:tc>
        <w:tc>
          <w:tcPr>
            <w:tcW w:w="1609" w:type="dxa"/>
            <w:noWrap/>
            <w:hideMark/>
          </w:tcPr>
          <w:p w14:paraId="776A22B2" w14:textId="082FB708" w:rsidR="003C26E3" w:rsidRPr="00026217" w:rsidRDefault="003C26E3" w:rsidP="00703E4F">
            <w:pPr>
              <w:jc w:val="center"/>
              <w:rPr>
                <w:rFonts w:ascii="Times New Roman" w:eastAsia="Times New Roman" w:hAnsi="Times New Roman" w:cs="Times New Roman"/>
                <w:color w:val="000000"/>
                <w:kern w:val="0"/>
                <w:sz w:val="24"/>
                <w:szCs w:val="24"/>
                <w:lang w:eastAsia="es-MX"/>
                <w14:ligatures w14:val="none"/>
              </w:rPr>
            </w:pPr>
            <w:r w:rsidRPr="00026217">
              <w:rPr>
                <w:rFonts w:ascii="Times New Roman" w:eastAsia="Times New Roman" w:hAnsi="Times New Roman" w:cs="Times New Roman"/>
                <w:color w:val="000000"/>
                <w:kern w:val="0"/>
                <w:sz w:val="24"/>
                <w:szCs w:val="24"/>
                <w:lang w:eastAsia="es-MX"/>
                <w14:ligatures w14:val="none"/>
              </w:rPr>
              <w:t>100</w:t>
            </w:r>
          </w:p>
        </w:tc>
      </w:tr>
    </w:tbl>
    <w:p w14:paraId="01C95B70" w14:textId="22A8F2AF" w:rsidR="00CF1BAF" w:rsidRPr="00026217" w:rsidRDefault="003C26E3" w:rsidP="00026217">
      <w:pPr>
        <w:spacing w:after="0" w:line="360" w:lineRule="auto"/>
        <w:jc w:val="center"/>
        <w:rPr>
          <w:rFonts w:ascii="Times New Roman" w:hAnsi="Times New Roman" w:cs="Times New Roman"/>
          <w:sz w:val="24"/>
          <w:szCs w:val="24"/>
        </w:rPr>
      </w:pPr>
      <w:r w:rsidRPr="00026217">
        <w:rPr>
          <w:rFonts w:ascii="Times New Roman" w:hAnsi="Times New Roman" w:cs="Times New Roman"/>
          <w:sz w:val="24"/>
          <w:szCs w:val="24"/>
        </w:rPr>
        <w:t>Fuente: Elaboración propia</w:t>
      </w:r>
    </w:p>
    <w:p w14:paraId="17E9F3DB" w14:textId="77777777" w:rsidR="00957529" w:rsidRDefault="00957529" w:rsidP="00026217">
      <w:pPr>
        <w:spacing w:after="0" w:line="360" w:lineRule="auto"/>
        <w:jc w:val="center"/>
        <w:rPr>
          <w:rFonts w:ascii="Times New Roman" w:hAnsi="Times New Roman" w:cs="Times New Roman"/>
          <w:b/>
          <w:bCs/>
          <w:sz w:val="28"/>
          <w:szCs w:val="28"/>
        </w:rPr>
      </w:pPr>
    </w:p>
    <w:p w14:paraId="4C7A3DD2" w14:textId="437079D4" w:rsidR="00026217" w:rsidRPr="00026217" w:rsidRDefault="00026217" w:rsidP="00026217">
      <w:pPr>
        <w:spacing w:after="0" w:line="360" w:lineRule="auto"/>
        <w:jc w:val="center"/>
        <w:rPr>
          <w:rFonts w:ascii="Times New Roman" w:hAnsi="Times New Roman" w:cs="Times New Roman"/>
          <w:sz w:val="24"/>
          <w:szCs w:val="24"/>
        </w:rPr>
      </w:pPr>
      <w:r w:rsidRPr="00026217">
        <w:rPr>
          <w:rFonts w:ascii="Times New Roman" w:hAnsi="Times New Roman" w:cs="Times New Roman"/>
          <w:b/>
          <w:bCs/>
          <w:sz w:val="24"/>
          <w:szCs w:val="24"/>
        </w:rPr>
        <w:t>Figura 1.</w:t>
      </w:r>
      <w:r w:rsidRPr="00F52539">
        <w:rPr>
          <w:rFonts w:ascii="Times New Roman" w:hAnsi="Times New Roman" w:cs="Times New Roman"/>
          <w:sz w:val="24"/>
          <w:szCs w:val="24"/>
        </w:rPr>
        <w:t xml:space="preserve"> Motores y fuentes utilizadas para la búsqueda documental</w:t>
      </w:r>
    </w:p>
    <w:p w14:paraId="160083DE" w14:textId="4BD688B5" w:rsidR="000070D6" w:rsidRDefault="00482420" w:rsidP="003C3BAB">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5B58622" wp14:editId="4D00B5D9">
            <wp:extent cx="3249079" cy="2153265"/>
            <wp:effectExtent l="0" t="0" r="2540" b="6350"/>
            <wp:docPr id="21332567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7650" cy="2178827"/>
                    </a:xfrm>
                    <a:prstGeom prst="rect">
                      <a:avLst/>
                    </a:prstGeom>
                    <a:noFill/>
                  </pic:spPr>
                </pic:pic>
              </a:graphicData>
            </a:graphic>
          </wp:inline>
        </w:drawing>
      </w:r>
    </w:p>
    <w:p w14:paraId="54DEEC05" w14:textId="542057C4" w:rsidR="000A32F2" w:rsidRPr="00026217" w:rsidRDefault="000A32F2" w:rsidP="00026217">
      <w:pPr>
        <w:spacing w:after="0" w:line="360" w:lineRule="auto"/>
        <w:jc w:val="center"/>
        <w:rPr>
          <w:rFonts w:ascii="Times New Roman" w:hAnsi="Times New Roman" w:cs="Times New Roman"/>
          <w:sz w:val="32"/>
          <w:szCs w:val="32"/>
        </w:rPr>
      </w:pPr>
      <w:r w:rsidRPr="00026217">
        <w:rPr>
          <w:rFonts w:ascii="Times New Roman" w:hAnsi="Times New Roman" w:cs="Times New Roman"/>
          <w:sz w:val="24"/>
          <w:szCs w:val="24"/>
        </w:rPr>
        <w:t>Fuente: Elaboración propia</w:t>
      </w:r>
    </w:p>
    <w:p w14:paraId="2DE3D8C6" w14:textId="5B7A3AD3" w:rsidR="003C26E3" w:rsidRDefault="00B47E7A" w:rsidP="00026217">
      <w:pPr>
        <w:spacing w:after="0" w:line="360" w:lineRule="auto"/>
        <w:ind w:firstLine="708"/>
        <w:jc w:val="both"/>
        <w:rPr>
          <w:rFonts w:ascii="Times New Roman" w:hAnsi="Times New Roman" w:cs="Times New Roman"/>
          <w:sz w:val="24"/>
          <w:szCs w:val="24"/>
        </w:rPr>
      </w:pPr>
      <w:r w:rsidRPr="00B47E7A">
        <w:rPr>
          <w:rFonts w:ascii="Times New Roman" w:hAnsi="Times New Roman" w:cs="Times New Roman"/>
          <w:sz w:val="24"/>
          <w:szCs w:val="24"/>
        </w:rPr>
        <w:t xml:space="preserve"> Se identificaron y sintetizaron las principales teorías y enfoques sobre ergonomía participativa existentes en la literatura, destacando sus principios y metodologías aplicables en entornos industriales. </w:t>
      </w:r>
    </w:p>
    <w:p w14:paraId="2083579A" w14:textId="0264082F" w:rsidR="003C26E3" w:rsidRDefault="00B47E7A" w:rsidP="00026217">
      <w:pPr>
        <w:spacing w:after="0" w:line="360" w:lineRule="auto"/>
        <w:ind w:firstLine="708"/>
        <w:jc w:val="both"/>
        <w:rPr>
          <w:rFonts w:ascii="Times New Roman" w:hAnsi="Times New Roman" w:cs="Times New Roman"/>
          <w:sz w:val="24"/>
          <w:szCs w:val="24"/>
        </w:rPr>
      </w:pPr>
      <w:r w:rsidRPr="00B47E7A">
        <w:rPr>
          <w:rFonts w:ascii="Times New Roman" w:hAnsi="Times New Roman" w:cs="Times New Roman"/>
          <w:sz w:val="24"/>
          <w:szCs w:val="24"/>
        </w:rPr>
        <w:lastRenderedPageBreak/>
        <w:t>También se evaluaron los impactos de la implementación de la ergonomía participativa en la reducción de accidentes laborales, a través del análisis de estudios de caso y experiencias documentadas en diferentes organizaciones</w:t>
      </w:r>
      <w:r w:rsidR="000056A7">
        <w:rPr>
          <w:rFonts w:ascii="Times New Roman" w:hAnsi="Times New Roman" w:cs="Times New Roman"/>
          <w:sz w:val="24"/>
          <w:szCs w:val="24"/>
        </w:rPr>
        <w:t xml:space="preserve"> públicas</w:t>
      </w:r>
      <w:r w:rsidRPr="00B47E7A">
        <w:rPr>
          <w:rFonts w:ascii="Times New Roman" w:hAnsi="Times New Roman" w:cs="Times New Roman"/>
          <w:sz w:val="24"/>
          <w:szCs w:val="24"/>
        </w:rPr>
        <w:t xml:space="preserve">. </w:t>
      </w:r>
    </w:p>
    <w:p w14:paraId="6FA4831D" w14:textId="372763D9" w:rsidR="00B15CB7" w:rsidRPr="003C26E3" w:rsidRDefault="00B47E7A" w:rsidP="00026217">
      <w:pPr>
        <w:spacing w:after="0" w:line="360" w:lineRule="auto"/>
        <w:ind w:firstLine="708"/>
        <w:jc w:val="both"/>
        <w:rPr>
          <w:rFonts w:ascii="Times New Roman" w:hAnsi="Times New Roman" w:cs="Times New Roman"/>
          <w:sz w:val="24"/>
          <w:szCs w:val="24"/>
        </w:rPr>
      </w:pPr>
      <w:r w:rsidRPr="00B47E7A">
        <w:rPr>
          <w:rFonts w:ascii="Times New Roman" w:hAnsi="Times New Roman" w:cs="Times New Roman"/>
          <w:sz w:val="24"/>
          <w:szCs w:val="24"/>
        </w:rPr>
        <w:t>Se propuso un conjunto de recomendaciones basadas en la evidencia recopilada que faciliten la integración de prácticas de ergonomía participativa en las políticas de seguridad y salud laboral de las organizaciones, con el fin de promover u</w:t>
      </w:r>
      <w:r w:rsidR="00B15CB7">
        <w:rPr>
          <w:rFonts w:ascii="Times New Roman" w:hAnsi="Times New Roman" w:cs="Times New Roman"/>
          <w:sz w:val="24"/>
          <w:szCs w:val="24"/>
        </w:rPr>
        <w:t xml:space="preserve">n </w:t>
      </w:r>
      <w:r w:rsidRPr="00B47E7A">
        <w:rPr>
          <w:rFonts w:ascii="Times New Roman" w:hAnsi="Times New Roman" w:cs="Times New Roman"/>
          <w:sz w:val="24"/>
          <w:szCs w:val="24"/>
        </w:rPr>
        <w:t>entorno de trabajo más seguro y saludable.</w:t>
      </w:r>
      <w:r w:rsidR="00B15CB7">
        <w:rPr>
          <w:rFonts w:ascii="Times New Roman" w:hAnsi="Times New Roman" w:cs="Times New Roman"/>
          <w:sz w:val="24"/>
          <w:szCs w:val="24"/>
        </w:rPr>
        <w:t xml:space="preserve"> </w:t>
      </w:r>
      <w:r w:rsidR="00B15CB7">
        <w:rPr>
          <w:noProof/>
        </w:rPr>
        <w:t xml:space="preserve"> </w:t>
      </w:r>
    </w:p>
    <w:p w14:paraId="485F1B78" w14:textId="2C52C1B2" w:rsidR="00184DCA" w:rsidRDefault="00B47E7A" w:rsidP="00026217">
      <w:pPr>
        <w:spacing w:after="0" w:line="360" w:lineRule="auto"/>
        <w:ind w:firstLine="708"/>
        <w:jc w:val="both"/>
        <w:rPr>
          <w:rFonts w:ascii="Times New Roman" w:hAnsi="Times New Roman" w:cs="Times New Roman"/>
          <w:sz w:val="24"/>
          <w:szCs w:val="24"/>
        </w:rPr>
      </w:pPr>
      <w:r w:rsidRPr="00B47E7A">
        <w:rPr>
          <w:rFonts w:ascii="Times New Roman" w:hAnsi="Times New Roman" w:cs="Times New Roman"/>
          <w:sz w:val="24"/>
          <w:szCs w:val="24"/>
        </w:rPr>
        <w:t>Según la Organización Internacional del Trabajo</w:t>
      </w:r>
      <w:r w:rsidR="000056A7">
        <w:rPr>
          <w:rFonts w:ascii="Times New Roman" w:hAnsi="Times New Roman" w:cs="Times New Roman"/>
          <w:sz w:val="24"/>
          <w:szCs w:val="24"/>
        </w:rPr>
        <w:t xml:space="preserve"> </w:t>
      </w:r>
      <w:r w:rsidR="000056A7" w:rsidRPr="008D5CB8">
        <w:rPr>
          <w:rFonts w:ascii="Times New Roman" w:hAnsi="Times New Roman" w:cs="Times New Roman"/>
          <w:sz w:val="24"/>
          <w:szCs w:val="24"/>
        </w:rPr>
        <w:t>[OIT]</w:t>
      </w:r>
      <w:r w:rsidR="000056A7">
        <w:rPr>
          <w:rFonts w:ascii="Times New Roman" w:hAnsi="Times New Roman" w:cs="Times New Roman"/>
          <w:sz w:val="24"/>
          <w:szCs w:val="24"/>
        </w:rPr>
        <w:t xml:space="preserve">, </w:t>
      </w:r>
      <w:r w:rsidR="000056A7" w:rsidRPr="00B51274">
        <w:rPr>
          <w:rFonts w:ascii="Times New Roman" w:hAnsi="Times New Roman" w:cs="Times New Roman"/>
          <w:sz w:val="24"/>
          <w:szCs w:val="24"/>
        </w:rPr>
        <w:t>202</w:t>
      </w:r>
      <w:r w:rsidR="000056A7">
        <w:rPr>
          <w:rFonts w:ascii="Times New Roman" w:hAnsi="Times New Roman" w:cs="Times New Roman"/>
          <w:sz w:val="24"/>
          <w:szCs w:val="24"/>
        </w:rPr>
        <w:t>4</w:t>
      </w:r>
      <w:r w:rsidRPr="00B47E7A">
        <w:rPr>
          <w:rFonts w:ascii="Times New Roman" w:hAnsi="Times New Roman" w:cs="Times New Roman"/>
          <w:sz w:val="24"/>
          <w:szCs w:val="24"/>
        </w:rPr>
        <w:t>, se estima que cada año</w:t>
      </w:r>
      <w:r w:rsidR="00834667">
        <w:rPr>
          <w:rFonts w:ascii="Times New Roman" w:hAnsi="Times New Roman" w:cs="Times New Roman"/>
          <w:sz w:val="24"/>
          <w:szCs w:val="24"/>
        </w:rPr>
        <w:t xml:space="preserve"> </w:t>
      </w:r>
      <w:r w:rsidRPr="00B47E7A">
        <w:rPr>
          <w:rFonts w:ascii="Times New Roman" w:hAnsi="Times New Roman" w:cs="Times New Roman"/>
          <w:sz w:val="24"/>
          <w:szCs w:val="24"/>
        </w:rPr>
        <w:t xml:space="preserve">2.78 millones de personas mueren a causa de accidentes laborales y enfermedades relacionadas con el trabajo a nivel mundial. </w:t>
      </w:r>
      <w:r w:rsidR="009A17A0">
        <w:rPr>
          <w:rFonts w:ascii="Times New Roman" w:hAnsi="Times New Roman" w:cs="Times New Roman"/>
          <w:sz w:val="24"/>
          <w:szCs w:val="24"/>
        </w:rPr>
        <w:t>A</w:t>
      </w:r>
      <w:r w:rsidR="00184DCA" w:rsidRPr="00184DCA">
        <w:rPr>
          <w:rFonts w:ascii="Times New Roman" w:hAnsi="Times New Roman" w:cs="Times New Roman"/>
          <w:sz w:val="24"/>
          <w:szCs w:val="24"/>
        </w:rPr>
        <w:t xml:space="preserve">proximadamente 1.1 millones de </w:t>
      </w:r>
      <w:r w:rsidR="00184DCA">
        <w:rPr>
          <w:rFonts w:ascii="Times New Roman" w:hAnsi="Times New Roman" w:cs="Times New Roman"/>
          <w:sz w:val="24"/>
          <w:szCs w:val="24"/>
        </w:rPr>
        <w:t>estas</w:t>
      </w:r>
      <w:r w:rsidR="00184DCA" w:rsidRPr="00184DCA">
        <w:rPr>
          <w:rFonts w:ascii="Times New Roman" w:hAnsi="Times New Roman" w:cs="Times New Roman"/>
          <w:sz w:val="24"/>
          <w:szCs w:val="24"/>
        </w:rPr>
        <w:t xml:space="preserve"> muertes ocurren debido a accidentes laborales (Caídas, accidentes, electrocuciones</w:t>
      </w:r>
      <w:r w:rsidR="00184DCA">
        <w:rPr>
          <w:rFonts w:ascii="Times New Roman" w:hAnsi="Times New Roman" w:cs="Times New Roman"/>
          <w:sz w:val="24"/>
          <w:szCs w:val="24"/>
        </w:rPr>
        <w:t>, etc.</w:t>
      </w:r>
      <w:r w:rsidR="00184DCA" w:rsidRPr="00184DCA">
        <w:rPr>
          <w:rFonts w:ascii="Times New Roman" w:hAnsi="Times New Roman" w:cs="Times New Roman"/>
          <w:sz w:val="24"/>
          <w:szCs w:val="24"/>
        </w:rPr>
        <w:t>), mientras que 1.68 millones de muertes</w:t>
      </w:r>
      <w:r w:rsidR="00330627">
        <w:rPr>
          <w:rFonts w:ascii="Times New Roman" w:hAnsi="Times New Roman" w:cs="Times New Roman"/>
          <w:sz w:val="24"/>
          <w:szCs w:val="24"/>
        </w:rPr>
        <w:t xml:space="preserve"> </w:t>
      </w:r>
      <w:r w:rsidR="00184DCA" w:rsidRPr="00184DCA">
        <w:rPr>
          <w:rFonts w:ascii="Times New Roman" w:hAnsi="Times New Roman" w:cs="Times New Roman"/>
          <w:sz w:val="24"/>
          <w:szCs w:val="24"/>
        </w:rPr>
        <w:t>restantes se relacionan con enfermedades ocupacionales (Enfermedades respiratorias, trastornos musculoesqueléticos, enfermedades causadas por el estrés laboral</w:t>
      </w:r>
      <w:r w:rsidR="00184DCA">
        <w:rPr>
          <w:rFonts w:ascii="Times New Roman" w:hAnsi="Times New Roman" w:cs="Times New Roman"/>
          <w:sz w:val="24"/>
          <w:szCs w:val="24"/>
        </w:rPr>
        <w:t xml:space="preserve">, </w:t>
      </w:r>
      <w:r w:rsidR="009A17A0">
        <w:rPr>
          <w:rFonts w:ascii="Times New Roman" w:hAnsi="Times New Roman" w:cs="Times New Roman"/>
          <w:sz w:val="24"/>
          <w:szCs w:val="24"/>
        </w:rPr>
        <w:t>entre otros</w:t>
      </w:r>
      <w:r w:rsidR="00184DCA">
        <w:rPr>
          <w:rFonts w:ascii="Times New Roman" w:hAnsi="Times New Roman" w:cs="Times New Roman"/>
          <w:sz w:val="24"/>
          <w:szCs w:val="24"/>
        </w:rPr>
        <w:t>.</w:t>
      </w:r>
      <w:r w:rsidR="00184DCA" w:rsidRPr="00184DCA">
        <w:rPr>
          <w:rFonts w:ascii="Times New Roman" w:hAnsi="Times New Roman" w:cs="Times New Roman"/>
          <w:sz w:val="24"/>
          <w:szCs w:val="24"/>
        </w:rPr>
        <w:t>)</w:t>
      </w:r>
      <w:r w:rsidR="00330627">
        <w:rPr>
          <w:rFonts w:ascii="Times New Roman" w:hAnsi="Times New Roman" w:cs="Times New Roman"/>
          <w:sz w:val="24"/>
          <w:szCs w:val="24"/>
        </w:rPr>
        <w:t>, estos resultados se muestran</w:t>
      </w:r>
      <w:r w:rsidR="009F65EF">
        <w:rPr>
          <w:rFonts w:ascii="Times New Roman" w:hAnsi="Times New Roman" w:cs="Times New Roman"/>
          <w:sz w:val="24"/>
          <w:szCs w:val="24"/>
        </w:rPr>
        <w:t>.</w:t>
      </w:r>
      <w:r w:rsidR="00330627">
        <w:rPr>
          <w:rFonts w:ascii="Times New Roman" w:hAnsi="Times New Roman" w:cs="Times New Roman"/>
          <w:sz w:val="24"/>
          <w:szCs w:val="24"/>
        </w:rPr>
        <w:t xml:space="preserve"> Figura 2</w:t>
      </w:r>
      <w:r w:rsidR="00184DCA" w:rsidRPr="00184DCA">
        <w:rPr>
          <w:rFonts w:ascii="Times New Roman" w:hAnsi="Times New Roman" w:cs="Times New Roman"/>
          <w:sz w:val="24"/>
          <w:szCs w:val="24"/>
        </w:rPr>
        <w:t>.</w:t>
      </w:r>
      <w:r w:rsidR="00184DCA">
        <w:rPr>
          <w:rFonts w:ascii="Times New Roman" w:hAnsi="Times New Roman" w:cs="Times New Roman"/>
          <w:sz w:val="24"/>
          <w:szCs w:val="24"/>
        </w:rPr>
        <w:t xml:space="preserve"> </w:t>
      </w:r>
      <w:r w:rsidRPr="00B47E7A">
        <w:rPr>
          <w:rFonts w:ascii="Times New Roman" w:hAnsi="Times New Roman" w:cs="Times New Roman"/>
          <w:sz w:val="24"/>
          <w:szCs w:val="24"/>
        </w:rPr>
        <w:t>Esta cifra representa una carga significativa para la economía global, así como para la salud y el bienestar de los trabajadores.</w:t>
      </w:r>
    </w:p>
    <w:p w14:paraId="648C67AC" w14:textId="77777777" w:rsidR="00856A9E" w:rsidRDefault="00856A9E" w:rsidP="00026217">
      <w:pPr>
        <w:spacing w:after="0" w:line="360" w:lineRule="auto"/>
        <w:ind w:firstLine="708"/>
        <w:jc w:val="both"/>
        <w:rPr>
          <w:rFonts w:ascii="Times New Roman" w:hAnsi="Times New Roman" w:cs="Times New Roman"/>
          <w:sz w:val="24"/>
          <w:szCs w:val="24"/>
        </w:rPr>
      </w:pPr>
    </w:p>
    <w:p w14:paraId="6B12BCCF" w14:textId="4EFB01BD" w:rsidR="009F65EF" w:rsidRDefault="00026217" w:rsidP="00026217">
      <w:pPr>
        <w:spacing w:after="0" w:line="360" w:lineRule="auto"/>
        <w:jc w:val="center"/>
        <w:rPr>
          <w:rFonts w:ascii="Times New Roman" w:hAnsi="Times New Roman" w:cs="Times New Roman"/>
          <w:sz w:val="24"/>
          <w:szCs w:val="24"/>
        </w:rPr>
      </w:pPr>
      <w:r w:rsidRPr="00026217">
        <w:rPr>
          <w:rFonts w:ascii="Times New Roman" w:hAnsi="Times New Roman" w:cs="Times New Roman"/>
          <w:b/>
          <w:bCs/>
          <w:sz w:val="24"/>
          <w:szCs w:val="24"/>
        </w:rPr>
        <w:t>Figura 2.</w:t>
      </w:r>
      <w:r w:rsidRPr="00F52539">
        <w:rPr>
          <w:rFonts w:ascii="Times New Roman" w:hAnsi="Times New Roman" w:cs="Times New Roman"/>
          <w:sz w:val="24"/>
          <w:szCs w:val="24"/>
        </w:rPr>
        <w:t xml:space="preserve"> Muertes anuales atribuibles a causas laborales según la OIT (2021)</w:t>
      </w:r>
    </w:p>
    <w:p w14:paraId="3A7BE4EC" w14:textId="56F27A52" w:rsidR="002A6D59" w:rsidRDefault="00482420" w:rsidP="00026217">
      <w:pPr>
        <w:spacing w:after="0" w:line="360" w:lineRule="auto"/>
        <w:ind w:left="36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CF328D3" wp14:editId="652BA8AA">
            <wp:extent cx="3444240" cy="2042160"/>
            <wp:effectExtent l="0" t="0" r="3810" b="0"/>
            <wp:docPr id="44624288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4240" cy="2042160"/>
                    </a:xfrm>
                    <a:prstGeom prst="rect">
                      <a:avLst/>
                    </a:prstGeom>
                    <a:noFill/>
                  </pic:spPr>
                </pic:pic>
              </a:graphicData>
            </a:graphic>
          </wp:inline>
        </w:drawing>
      </w:r>
    </w:p>
    <w:p w14:paraId="49C3B08B" w14:textId="3617A0CB" w:rsidR="009F65EF" w:rsidRPr="00026217" w:rsidRDefault="002A6D59" w:rsidP="00026217">
      <w:pPr>
        <w:spacing w:after="0" w:line="360" w:lineRule="auto"/>
        <w:ind w:left="360" w:hanging="360"/>
        <w:jc w:val="center"/>
        <w:rPr>
          <w:rFonts w:ascii="Times New Roman" w:hAnsi="Times New Roman" w:cs="Times New Roman"/>
          <w:sz w:val="32"/>
          <w:szCs w:val="32"/>
        </w:rPr>
      </w:pPr>
      <w:r w:rsidRPr="00026217">
        <w:rPr>
          <w:rFonts w:ascii="Times New Roman" w:hAnsi="Times New Roman" w:cs="Times New Roman"/>
          <w:sz w:val="24"/>
          <w:szCs w:val="24"/>
        </w:rPr>
        <w:t>Fuente: Ela</w:t>
      </w:r>
      <w:r w:rsidR="00B54D12" w:rsidRPr="00026217">
        <w:rPr>
          <w:rFonts w:ascii="Times New Roman" w:hAnsi="Times New Roman" w:cs="Times New Roman"/>
          <w:sz w:val="24"/>
          <w:szCs w:val="24"/>
        </w:rPr>
        <w:t>b</w:t>
      </w:r>
      <w:r w:rsidRPr="00026217">
        <w:rPr>
          <w:rFonts w:ascii="Times New Roman" w:hAnsi="Times New Roman" w:cs="Times New Roman"/>
          <w:sz w:val="24"/>
          <w:szCs w:val="24"/>
        </w:rPr>
        <w:t>oración propia</w:t>
      </w:r>
    </w:p>
    <w:p w14:paraId="37F2FC31" w14:textId="6FFAA9F8" w:rsidR="009F65EF" w:rsidRDefault="00B47E7A" w:rsidP="00856A9E">
      <w:pPr>
        <w:spacing w:after="0" w:line="360" w:lineRule="auto"/>
        <w:ind w:firstLine="708"/>
        <w:jc w:val="both"/>
        <w:rPr>
          <w:rFonts w:ascii="Times New Roman" w:hAnsi="Times New Roman" w:cs="Times New Roman"/>
          <w:sz w:val="24"/>
          <w:szCs w:val="24"/>
        </w:rPr>
      </w:pPr>
      <w:r w:rsidRPr="00B47E7A">
        <w:rPr>
          <w:rFonts w:ascii="Times New Roman" w:hAnsi="Times New Roman" w:cs="Times New Roman"/>
          <w:sz w:val="24"/>
          <w:szCs w:val="24"/>
        </w:rPr>
        <w:t>En el caso de México, la Secretaría del Trabajo y Previsión Social reporta que, en promedio, se registran alrededor de 50000 accidentes laborales al año. Sin embargo, hay reportes que sugieren que esta cifra podría ser aún más alta debido a la subdeclaración de incidentes. De acuerdo con el Instituto Nacional de Estadística y Geografía, en 202</w:t>
      </w:r>
      <w:r w:rsidR="00B54D12">
        <w:rPr>
          <w:rFonts w:ascii="Times New Roman" w:hAnsi="Times New Roman" w:cs="Times New Roman"/>
          <w:sz w:val="24"/>
          <w:szCs w:val="24"/>
        </w:rPr>
        <w:t>2</w:t>
      </w:r>
      <w:r w:rsidRPr="00B47E7A">
        <w:rPr>
          <w:rFonts w:ascii="Times New Roman" w:hAnsi="Times New Roman" w:cs="Times New Roman"/>
          <w:sz w:val="24"/>
          <w:szCs w:val="24"/>
        </w:rPr>
        <w:t xml:space="preserve">, la tasa de accidentes laborales se situó en aproximadamente </w:t>
      </w:r>
      <w:r w:rsidR="00B54D12" w:rsidRPr="00F353B5">
        <w:rPr>
          <w:rFonts w:ascii="Times New Roman" w:hAnsi="Times New Roman" w:cs="Times New Roman"/>
          <w:sz w:val="24"/>
          <w:szCs w:val="24"/>
        </w:rPr>
        <w:t>8</w:t>
      </w:r>
      <w:r w:rsidRPr="00F353B5">
        <w:rPr>
          <w:rFonts w:ascii="Times New Roman" w:hAnsi="Times New Roman" w:cs="Times New Roman"/>
          <w:sz w:val="24"/>
          <w:szCs w:val="24"/>
        </w:rPr>
        <w:t>.</w:t>
      </w:r>
      <w:r w:rsidR="00B54D12" w:rsidRPr="00F353B5">
        <w:rPr>
          <w:rFonts w:ascii="Times New Roman" w:hAnsi="Times New Roman" w:cs="Times New Roman"/>
          <w:sz w:val="24"/>
          <w:szCs w:val="24"/>
        </w:rPr>
        <w:t>3</w:t>
      </w:r>
      <w:r w:rsidRPr="00B47E7A">
        <w:rPr>
          <w:rFonts w:ascii="Times New Roman" w:hAnsi="Times New Roman" w:cs="Times New Roman"/>
          <w:sz w:val="24"/>
          <w:szCs w:val="24"/>
        </w:rPr>
        <w:t xml:space="preserve"> accidentes por cada 100 trabajadores</w:t>
      </w:r>
      <w:r w:rsidR="00295C62">
        <w:rPr>
          <w:rFonts w:ascii="Times New Roman" w:hAnsi="Times New Roman" w:cs="Times New Roman"/>
          <w:sz w:val="24"/>
          <w:szCs w:val="24"/>
        </w:rPr>
        <w:t xml:space="preserve">, representando el 4.11% de trabajadores accidentados y un 95.89% de </w:t>
      </w:r>
      <w:r w:rsidR="00295C62">
        <w:rPr>
          <w:rFonts w:ascii="Times New Roman" w:hAnsi="Times New Roman" w:cs="Times New Roman"/>
          <w:sz w:val="24"/>
          <w:szCs w:val="24"/>
        </w:rPr>
        <w:lastRenderedPageBreak/>
        <w:t>trabajadores ilesos</w:t>
      </w:r>
      <w:r w:rsidR="00241124">
        <w:rPr>
          <w:rFonts w:ascii="Times New Roman" w:hAnsi="Times New Roman" w:cs="Times New Roman"/>
          <w:sz w:val="24"/>
          <w:szCs w:val="24"/>
        </w:rPr>
        <w:t xml:space="preserve"> (</w:t>
      </w:r>
      <w:r w:rsidR="00295C62">
        <w:rPr>
          <w:rFonts w:ascii="Times New Roman" w:hAnsi="Times New Roman" w:cs="Times New Roman"/>
          <w:sz w:val="24"/>
          <w:szCs w:val="24"/>
        </w:rPr>
        <w:t xml:space="preserve">ver </w:t>
      </w:r>
      <w:r w:rsidR="00241124">
        <w:rPr>
          <w:rFonts w:ascii="Times New Roman" w:hAnsi="Times New Roman" w:cs="Times New Roman"/>
          <w:sz w:val="24"/>
          <w:szCs w:val="24"/>
        </w:rPr>
        <w:t>Figura 3</w:t>
      </w:r>
      <w:r w:rsidR="00241124" w:rsidRPr="00F52539">
        <w:rPr>
          <w:rFonts w:ascii="Times New Roman" w:hAnsi="Times New Roman" w:cs="Times New Roman"/>
          <w:sz w:val="24"/>
          <w:szCs w:val="24"/>
        </w:rPr>
        <w:t>)</w:t>
      </w:r>
      <w:r w:rsidRPr="00F52539">
        <w:rPr>
          <w:rFonts w:ascii="Times New Roman" w:hAnsi="Times New Roman" w:cs="Times New Roman"/>
          <w:sz w:val="24"/>
          <w:szCs w:val="24"/>
        </w:rPr>
        <w:t xml:space="preserve">. </w:t>
      </w:r>
      <w:r w:rsidR="001E427B" w:rsidRPr="00F52539">
        <w:rPr>
          <w:rFonts w:ascii="Times New Roman" w:hAnsi="Times New Roman" w:cs="Times New Roman"/>
          <w:sz w:val="24"/>
          <w:szCs w:val="24"/>
        </w:rPr>
        <w:t>Tasa de accidentes laborales por cada 100 trabajadores</w:t>
      </w:r>
      <w:r w:rsidR="009F65EF" w:rsidRPr="00F52539">
        <w:rPr>
          <w:rFonts w:ascii="Times New Roman" w:hAnsi="Times New Roman" w:cs="Times New Roman"/>
          <w:sz w:val="24"/>
          <w:szCs w:val="24"/>
        </w:rPr>
        <w:t xml:space="preserve"> </w:t>
      </w:r>
      <w:r w:rsidR="001E427B" w:rsidRPr="00F52539">
        <w:rPr>
          <w:rFonts w:ascii="Times New Roman" w:hAnsi="Times New Roman" w:cs="Times New Roman"/>
          <w:sz w:val="24"/>
          <w:szCs w:val="24"/>
        </w:rPr>
        <w:t>INEGI (2022)</w:t>
      </w:r>
      <w:r w:rsidR="009F65EF" w:rsidRPr="00F52539">
        <w:rPr>
          <w:rFonts w:ascii="Times New Roman" w:hAnsi="Times New Roman" w:cs="Times New Roman"/>
          <w:sz w:val="24"/>
          <w:szCs w:val="24"/>
        </w:rPr>
        <w:t>.</w:t>
      </w:r>
    </w:p>
    <w:p w14:paraId="34861669" w14:textId="77777777" w:rsidR="00026217" w:rsidRDefault="00026217" w:rsidP="00026217">
      <w:pPr>
        <w:spacing w:after="0" w:line="360" w:lineRule="auto"/>
        <w:jc w:val="both"/>
        <w:rPr>
          <w:rFonts w:ascii="Times New Roman" w:hAnsi="Times New Roman" w:cs="Times New Roman"/>
          <w:sz w:val="24"/>
          <w:szCs w:val="24"/>
        </w:rPr>
      </w:pPr>
    </w:p>
    <w:p w14:paraId="085FB7EE" w14:textId="0CED7C66" w:rsidR="00026217" w:rsidRPr="00014A38" w:rsidRDefault="00026217" w:rsidP="00026217">
      <w:pPr>
        <w:spacing w:after="0" w:line="360" w:lineRule="auto"/>
        <w:jc w:val="center"/>
        <w:rPr>
          <w:rFonts w:ascii="Times New Roman" w:hAnsi="Times New Roman" w:cs="Times New Roman"/>
          <w:sz w:val="24"/>
          <w:szCs w:val="24"/>
        </w:rPr>
      </w:pPr>
      <w:r w:rsidRPr="00026217">
        <w:rPr>
          <w:rFonts w:ascii="Times New Roman" w:hAnsi="Times New Roman" w:cs="Times New Roman"/>
          <w:b/>
          <w:bCs/>
          <w:sz w:val="24"/>
          <w:szCs w:val="24"/>
        </w:rPr>
        <w:t>Figura 3.</w:t>
      </w:r>
      <w:r w:rsidRPr="00014A38">
        <w:rPr>
          <w:rFonts w:ascii="Times New Roman" w:hAnsi="Times New Roman" w:cs="Times New Roman"/>
          <w:sz w:val="24"/>
          <w:szCs w:val="24"/>
        </w:rPr>
        <w:t xml:space="preserve"> Tasa de accidentes laborales por cada 100 trabajadores de acuerdo con la fuente de INEGI (2022)</w:t>
      </w:r>
    </w:p>
    <w:p w14:paraId="57CDAC81" w14:textId="782A618E" w:rsidR="00026217" w:rsidRDefault="00026217" w:rsidP="009F65EF">
      <w:pPr>
        <w:spacing w:line="360" w:lineRule="auto"/>
        <w:ind w:firstLine="708"/>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35D436A0" wp14:editId="4FB562B9">
            <wp:simplePos x="0" y="0"/>
            <wp:positionH relativeFrom="column">
              <wp:posOffset>908050</wp:posOffset>
            </wp:positionH>
            <wp:positionV relativeFrom="paragraph">
              <wp:posOffset>2540</wp:posOffset>
            </wp:positionV>
            <wp:extent cx="3781425" cy="2094865"/>
            <wp:effectExtent l="0" t="0" r="0" b="0"/>
            <wp:wrapThrough wrapText="bothSides">
              <wp:wrapPolygon edited="0">
                <wp:start x="10519" y="655"/>
                <wp:lineTo x="9648" y="1048"/>
                <wp:lineTo x="7907" y="2357"/>
                <wp:lineTo x="7690" y="3667"/>
                <wp:lineTo x="7182" y="5107"/>
                <wp:lineTo x="6892" y="7202"/>
                <wp:lineTo x="7037" y="9297"/>
                <wp:lineTo x="7545" y="11393"/>
                <wp:lineTo x="7545" y="11523"/>
                <wp:lineTo x="8633" y="13488"/>
                <wp:lineTo x="10737" y="15583"/>
                <wp:lineTo x="5296" y="16500"/>
                <wp:lineTo x="4715" y="16761"/>
                <wp:lineTo x="4715" y="20297"/>
                <wp:lineTo x="7182" y="20690"/>
                <wp:lineTo x="14944" y="20690"/>
                <wp:lineTo x="15234" y="19773"/>
                <wp:lineTo x="17048" y="17809"/>
                <wp:lineTo x="17265" y="16761"/>
                <wp:lineTo x="16613" y="16500"/>
                <wp:lineTo x="10882" y="15583"/>
                <wp:lineTo x="12913" y="13488"/>
                <wp:lineTo x="14146" y="11393"/>
                <wp:lineTo x="14581" y="9297"/>
                <wp:lineTo x="14654" y="7202"/>
                <wp:lineTo x="14364" y="5107"/>
                <wp:lineTo x="13856" y="3536"/>
                <wp:lineTo x="13711" y="2488"/>
                <wp:lineTo x="11897" y="1048"/>
                <wp:lineTo x="11099" y="655"/>
                <wp:lineTo x="10519" y="655"/>
              </wp:wrapPolygon>
            </wp:wrapThrough>
            <wp:docPr id="140692905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t="21449"/>
                    <a:stretch>
                      <a:fillRect/>
                    </a:stretch>
                  </pic:blipFill>
                  <pic:spPr bwMode="auto">
                    <a:xfrm>
                      <a:off x="0" y="0"/>
                      <a:ext cx="3781425" cy="2094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AF1420" w14:textId="22A6E84C" w:rsidR="009F65EF" w:rsidRPr="009F65EF" w:rsidRDefault="009F65EF" w:rsidP="009F65EF">
      <w:pPr>
        <w:spacing w:line="360" w:lineRule="auto"/>
        <w:jc w:val="center"/>
        <w:rPr>
          <w:rFonts w:ascii="Times New Roman" w:hAnsi="Times New Roman" w:cs="Times New Roman"/>
          <w:b/>
          <w:bCs/>
          <w:sz w:val="28"/>
          <w:szCs w:val="28"/>
        </w:rPr>
      </w:pPr>
    </w:p>
    <w:p w14:paraId="4DEF8ADD" w14:textId="2A6B5E59" w:rsidR="009F65EF" w:rsidRPr="009F65EF" w:rsidRDefault="009F65EF" w:rsidP="009F65EF">
      <w:pPr>
        <w:spacing w:line="360" w:lineRule="auto"/>
        <w:ind w:firstLine="708"/>
        <w:jc w:val="both"/>
        <w:rPr>
          <w:rFonts w:ascii="Times New Roman" w:hAnsi="Times New Roman" w:cs="Times New Roman"/>
          <w:sz w:val="24"/>
          <w:szCs w:val="24"/>
        </w:rPr>
      </w:pPr>
    </w:p>
    <w:p w14:paraId="599986CA" w14:textId="77777777" w:rsidR="00C70469" w:rsidRDefault="00C70469" w:rsidP="006F1F9B">
      <w:pPr>
        <w:spacing w:line="360" w:lineRule="auto"/>
        <w:ind w:firstLine="708"/>
        <w:jc w:val="center"/>
        <w:rPr>
          <w:rFonts w:ascii="Times New Roman" w:hAnsi="Times New Roman" w:cs="Times New Roman"/>
          <w:sz w:val="24"/>
          <w:szCs w:val="24"/>
        </w:rPr>
      </w:pPr>
    </w:p>
    <w:p w14:paraId="759BE9E6" w14:textId="2837D181" w:rsidR="00B54D12" w:rsidRDefault="00B54D12" w:rsidP="003C3BAB">
      <w:pPr>
        <w:spacing w:line="360" w:lineRule="auto"/>
        <w:jc w:val="center"/>
        <w:rPr>
          <w:rFonts w:ascii="Times New Roman" w:hAnsi="Times New Roman" w:cs="Times New Roman"/>
          <w:sz w:val="24"/>
          <w:szCs w:val="24"/>
        </w:rPr>
      </w:pPr>
    </w:p>
    <w:p w14:paraId="0802E4F1" w14:textId="77777777" w:rsidR="009F65EF" w:rsidRDefault="009F65EF" w:rsidP="00295C62">
      <w:pPr>
        <w:spacing w:line="360" w:lineRule="auto"/>
        <w:rPr>
          <w:rFonts w:ascii="Times New Roman" w:hAnsi="Times New Roman" w:cs="Times New Roman"/>
          <w:sz w:val="20"/>
          <w:szCs w:val="20"/>
        </w:rPr>
      </w:pPr>
    </w:p>
    <w:p w14:paraId="2445E254" w14:textId="32D0B130" w:rsidR="005B1EAA" w:rsidRPr="00026217" w:rsidRDefault="002A6D59" w:rsidP="00026217">
      <w:pPr>
        <w:spacing w:after="0" w:line="360" w:lineRule="auto"/>
        <w:jc w:val="center"/>
        <w:rPr>
          <w:rFonts w:ascii="Times New Roman" w:hAnsi="Times New Roman" w:cs="Times New Roman"/>
          <w:b/>
          <w:bCs/>
          <w:sz w:val="32"/>
          <w:szCs w:val="32"/>
        </w:rPr>
      </w:pPr>
      <w:r w:rsidRPr="00026217">
        <w:rPr>
          <w:rFonts w:ascii="Times New Roman" w:hAnsi="Times New Roman" w:cs="Times New Roman"/>
          <w:sz w:val="24"/>
          <w:szCs w:val="24"/>
        </w:rPr>
        <w:t>Fuente: Ela</w:t>
      </w:r>
      <w:r w:rsidR="00B54D12" w:rsidRPr="00026217">
        <w:rPr>
          <w:rFonts w:ascii="Times New Roman" w:hAnsi="Times New Roman" w:cs="Times New Roman"/>
          <w:sz w:val="24"/>
          <w:szCs w:val="24"/>
        </w:rPr>
        <w:t>b</w:t>
      </w:r>
      <w:r w:rsidRPr="00026217">
        <w:rPr>
          <w:rFonts w:ascii="Times New Roman" w:hAnsi="Times New Roman" w:cs="Times New Roman"/>
          <w:sz w:val="24"/>
          <w:szCs w:val="24"/>
        </w:rPr>
        <w:t>oración propia</w:t>
      </w:r>
    </w:p>
    <w:p w14:paraId="6F2F6D3F" w14:textId="097F085F" w:rsidR="009F65EF" w:rsidRDefault="00B47E7A" w:rsidP="00026217">
      <w:pPr>
        <w:spacing w:after="0" w:line="360" w:lineRule="auto"/>
        <w:ind w:firstLine="709"/>
        <w:jc w:val="both"/>
        <w:rPr>
          <w:rFonts w:ascii="Times New Roman" w:hAnsi="Times New Roman" w:cs="Times New Roman"/>
          <w:sz w:val="24"/>
          <w:szCs w:val="24"/>
        </w:rPr>
      </w:pPr>
      <w:r w:rsidRPr="00B47E7A">
        <w:rPr>
          <w:rFonts w:ascii="Times New Roman" w:hAnsi="Times New Roman" w:cs="Times New Roman"/>
          <w:sz w:val="24"/>
          <w:szCs w:val="24"/>
        </w:rPr>
        <w:t xml:space="preserve">Esta situación pone de relieve la necesidad urgente de implementar estrategias </w:t>
      </w:r>
      <w:r w:rsidR="006F1F9B">
        <w:rPr>
          <w:rFonts w:ascii="Times New Roman" w:hAnsi="Times New Roman" w:cs="Times New Roman"/>
          <w:sz w:val="24"/>
          <w:szCs w:val="24"/>
        </w:rPr>
        <w:t xml:space="preserve">ergonómicas </w:t>
      </w:r>
      <w:r w:rsidRPr="00B47E7A">
        <w:rPr>
          <w:rFonts w:ascii="Times New Roman" w:hAnsi="Times New Roman" w:cs="Times New Roman"/>
          <w:sz w:val="24"/>
          <w:szCs w:val="24"/>
        </w:rPr>
        <w:t>de prevención, como la ergonomía participativa, que no solo busca promover condiciones de trabajo más seguras, sino que también involucra a los trabajadores en el diseño de su propio entorno laboral, lo que puede contribuir a una mayor conciencia y reducción de riesgos. Alineando estas prácticas con las políticas de seguridad y salud laboral, es posible mejorar significativamente la seguridad en el lugar de trabajo y, por ende, reducir la incidencia de accidentes laborales.</w:t>
      </w:r>
    </w:p>
    <w:p w14:paraId="4D0D871A" w14:textId="77777777" w:rsidR="00026217" w:rsidRDefault="00026217" w:rsidP="00026217">
      <w:pPr>
        <w:tabs>
          <w:tab w:val="left" w:pos="0"/>
        </w:tabs>
        <w:spacing w:after="0" w:line="360" w:lineRule="auto"/>
        <w:jc w:val="both"/>
        <w:rPr>
          <w:rFonts w:ascii="Times New Roman" w:hAnsi="Times New Roman" w:cs="Times New Roman"/>
          <w:b/>
          <w:bCs/>
          <w:sz w:val="32"/>
          <w:szCs w:val="32"/>
        </w:rPr>
      </w:pPr>
    </w:p>
    <w:p w14:paraId="689CB4F0" w14:textId="72309693" w:rsidR="00952152" w:rsidRPr="00EE34CE" w:rsidRDefault="00952152" w:rsidP="00026217">
      <w:pPr>
        <w:tabs>
          <w:tab w:val="left" w:pos="0"/>
        </w:tabs>
        <w:spacing w:after="0" w:line="360" w:lineRule="auto"/>
        <w:jc w:val="center"/>
        <w:rPr>
          <w:rFonts w:ascii="Times New Roman" w:hAnsi="Times New Roman" w:cs="Times New Roman"/>
          <w:b/>
          <w:bCs/>
          <w:sz w:val="32"/>
          <w:szCs w:val="32"/>
        </w:rPr>
      </w:pPr>
      <w:r w:rsidRPr="00EE34CE">
        <w:rPr>
          <w:rFonts w:ascii="Times New Roman" w:hAnsi="Times New Roman" w:cs="Times New Roman"/>
          <w:b/>
          <w:bCs/>
          <w:sz w:val="32"/>
          <w:szCs w:val="32"/>
        </w:rPr>
        <w:t>Discusiones</w:t>
      </w:r>
    </w:p>
    <w:p w14:paraId="58525EAD" w14:textId="56762EF5" w:rsidR="00EB5587" w:rsidRPr="00682096" w:rsidRDefault="006E76EE" w:rsidP="00026217">
      <w:pPr>
        <w:spacing w:after="0" w:line="360" w:lineRule="auto"/>
        <w:ind w:firstLine="709"/>
        <w:jc w:val="both"/>
        <w:rPr>
          <w:rFonts w:ascii="Times New Roman" w:hAnsi="Times New Roman" w:cs="Times New Roman"/>
          <w:sz w:val="24"/>
          <w:szCs w:val="24"/>
        </w:rPr>
      </w:pPr>
      <w:r w:rsidRPr="00682096">
        <w:rPr>
          <w:rFonts w:ascii="Times New Roman" w:hAnsi="Times New Roman" w:cs="Times New Roman"/>
          <w:sz w:val="24"/>
          <w:szCs w:val="24"/>
        </w:rPr>
        <w:t>En el análisis de las diversas fuentes consultad</w:t>
      </w:r>
      <w:r w:rsidR="00112149" w:rsidRPr="00682096">
        <w:rPr>
          <w:rFonts w:ascii="Times New Roman" w:hAnsi="Times New Roman" w:cs="Times New Roman"/>
          <w:sz w:val="24"/>
          <w:szCs w:val="24"/>
        </w:rPr>
        <w:t>a</w:t>
      </w:r>
      <w:r w:rsidRPr="00682096">
        <w:rPr>
          <w:rFonts w:ascii="Times New Roman" w:hAnsi="Times New Roman" w:cs="Times New Roman"/>
          <w:sz w:val="24"/>
          <w:szCs w:val="24"/>
        </w:rPr>
        <w:t xml:space="preserve">s en el presente trabajo se </w:t>
      </w:r>
      <w:r w:rsidR="00D16C1C">
        <w:rPr>
          <w:rFonts w:ascii="Times New Roman" w:hAnsi="Times New Roman" w:cs="Times New Roman"/>
          <w:sz w:val="24"/>
          <w:szCs w:val="24"/>
        </w:rPr>
        <w:t xml:space="preserve">ha demostrado en diversos estudios que </w:t>
      </w:r>
      <w:r w:rsidR="00EB5587" w:rsidRPr="00682096">
        <w:rPr>
          <w:rFonts w:ascii="Times New Roman" w:hAnsi="Times New Roman" w:cs="Times New Roman"/>
          <w:sz w:val="24"/>
          <w:szCs w:val="24"/>
        </w:rPr>
        <w:t xml:space="preserve">la implementación de programas de ergonomía en el lugar de trabajo representa una estrategia eficaz en la disminución de riesgos de accidentes. La ergonomía, que se centra en el diseño de los puestos de trabajo y herramientas para adaptarse a las capacidades humanas, no solo mejora la salud y el bienestar de los empleados, </w:t>
      </w:r>
      <w:r w:rsidR="00D16C1C">
        <w:rPr>
          <w:rFonts w:ascii="Times New Roman" w:hAnsi="Times New Roman" w:cs="Times New Roman"/>
          <w:sz w:val="24"/>
          <w:szCs w:val="24"/>
        </w:rPr>
        <w:t xml:space="preserve">sino que </w:t>
      </w:r>
      <w:r w:rsidR="00EB5587" w:rsidRPr="00682096">
        <w:rPr>
          <w:rFonts w:ascii="Times New Roman" w:hAnsi="Times New Roman" w:cs="Times New Roman"/>
          <w:sz w:val="24"/>
          <w:szCs w:val="24"/>
        </w:rPr>
        <w:t>también optimiza la eficiencia operativa. En particular, la ergonomía participativa ha mostrado ser especialmente efectiva. Este enfoque fomenta un sentido de propiedad entre los empleados y permite identificar riesgos potenciales de forma práctica y directa.</w:t>
      </w:r>
    </w:p>
    <w:p w14:paraId="1D1686F9" w14:textId="32B0D173" w:rsidR="005F493E" w:rsidRDefault="00C27C1C" w:rsidP="00026217">
      <w:pPr>
        <w:spacing w:after="0" w:line="360" w:lineRule="auto"/>
        <w:ind w:firstLine="709"/>
        <w:jc w:val="both"/>
        <w:rPr>
          <w:rFonts w:ascii="Times New Roman" w:hAnsi="Times New Roman" w:cs="Times New Roman"/>
          <w:sz w:val="24"/>
          <w:szCs w:val="24"/>
        </w:rPr>
      </w:pPr>
      <w:r w:rsidRPr="00682096">
        <w:rPr>
          <w:rFonts w:ascii="Times New Roman" w:hAnsi="Times New Roman" w:cs="Times New Roman"/>
          <w:sz w:val="24"/>
          <w:szCs w:val="24"/>
        </w:rPr>
        <w:lastRenderedPageBreak/>
        <w:t>La regulación a través de organismos nacionales e internacionales ha trazado grandes aportes a la prevención de accidentes en el área laboral, sin embargo</w:t>
      </w:r>
      <w:r w:rsidR="005F493E">
        <w:rPr>
          <w:rFonts w:ascii="Times New Roman" w:hAnsi="Times New Roman" w:cs="Times New Roman"/>
          <w:sz w:val="24"/>
          <w:szCs w:val="24"/>
        </w:rPr>
        <w:t>,</w:t>
      </w:r>
      <w:r w:rsidRPr="00682096">
        <w:rPr>
          <w:rFonts w:ascii="Times New Roman" w:hAnsi="Times New Roman" w:cs="Times New Roman"/>
          <w:sz w:val="24"/>
          <w:szCs w:val="24"/>
        </w:rPr>
        <w:t xml:space="preserve"> históricamente el ser humano se encuentra en una continua mejora de la eficiencia laboral, generando un desarrollo de nuevas metodologías como lo son la ergonomía a partir del siglo XX, logrando una práctica laboral de salud física al reducir malas posturas, tensiones musculares que deriven en problemas recurrentes en la salud del trabajador, se crea un entorno laboral más confortable y una productividad en aumento, fortaleciendo la eficiencia y por ende la rentabilidad de la empresa. </w:t>
      </w:r>
    </w:p>
    <w:p w14:paraId="59CCD69C" w14:textId="445FE7CB" w:rsidR="005F493E" w:rsidRDefault="00112149" w:rsidP="00026217">
      <w:pPr>
        <w:spacing w:after="0" w:line="360" w:lineRule="auto"/>
        <w:ind w:firstLine="709"/>
        <w:jc w:val="both"/>
        <w:rPr>
          <w:rFonts w:ascii="Times New Roman" w:hAnsi="Times New Roman" w:cs="Times New Roman"/>
          <w:sz w:val="24"/>
          <w:szCs w:val="24"/>
        </w:rPr>
      </w:pPr>
      <w:r w:rsidRPr="00682096">
        <w:rPr>
          <w:rFonts w:ascii="Times New Roman" w:hAnsi="Times New Roman" w:cs="Times New Roman"/>
          <w:sz w:val="24"/>
          <w:szCs w:val="24"/>
        </w:rPr>
        <w:t xml:space="preserve">Así han surgido diversas acciones a implementar logrando ser la capacitación un aspecto crítico en la prevención de accidentes y enfermedades laborales, proporcionando a los empleados las herramientas necesarias para identificar peligros y adoptar comportamientos seguros en sus actividades diarias. </w:t>
      </w:r>
    </w:p>
    <w:p w14:paraId="05330B3B" w14:textId="14865E44" w:rsidR="00112149" w:rsidRPr="00682096" w:rsidRDefault="00112149" w:rsidP="00026217">
      <w:pPr>
        <w:spacing w:after="0" w:line="360" w:lineRule="auto"/>
        <w:ind w:firstLine="709"/>
        <w:jc w:val="both"/>
        <w:rPr>
          <w:rFonts w:ascii="Times New Roman" w:hAnsi="Times New Roman" w:cs="Times New Roman"/>
          <w:sz w:val="24"/>
          <w:szCs w:val="24"/>
        </w:rPr>
      </w:pPr>
      <w:r w:rsidRPr="00682096">
        <w:rPr>
          <w:rFonts w:ascii="Times New Roman" w:hAnsi="Times New Roman" w:cs="Times New Roman"/>
          <w:sz w:val="24"/>
          <w:szCs w:val="24"/>
        </w:rPr>
        <w:t>En este contexto, el artículo 51 del reglamento estipula que "los patrones deben proporcionar capacitación y adiestramiento a sus trabajadores en el ámbito de la seguridad y la salud en el trabajo"</w:t>
      </w:r>
      <w:r w:rsidR="005F493E">
        <w:rPr>
          <w:rFonts w:ascii="Times New Roman" w:hAnsi="Times New Roman" w:cs="Times New Roman"/>
          <w:sz w:val="24"/>
          <w:szCs w:val="24"/>
        </w:rPr>
        <w:t xml:space="preserve"> (Secretaria del Trabajo y Prevención Social </w:t>
      </w:r>
      <w:r w:rsidR="005F493E" w:rsidRPr="00682096">
        <w:rPr>
          <w:rFonts w:ascii="Times New Roman" w:hAnsi="Times New Roman" w:cs="Times New Roman"/>
          <w:sz w:val="24"/>
          <w:szCs w:val="24"/>
        </w:rPr>
        <w:t>[</w:t>
      </w:r>
      <w:r w:rsidRPr="00682096">
        <w:rPr>
          <w:rFonts w:ascii="Times New Roman" w:hAnsi="Times New Roman" w:cs="Times New Roman"/>
          <w:sz w:val="24"/>
          <w:szCs w:val="24"/>
        </w:rPr>
        <w:t>STPS]</w:t>
      </w:r>
      <w:r w:rsidR="005F493E">
        <w:rPr>
          <w:rFonts w:ascii="Times New Roman" w:hAnsi="Times New Roman" w:cs="Times New Roman"/>
          <w:sz w:val="24"/>
          <w:szCs w:val="24"/>
        </w:rPr>
        <w:t>,</w:t>
      </w:r>
      <w:r w:rsidRPr="00682096">
        <w:rPr>
          <w:rFonts w:ascii="Times New Roman" w:hAnsi="Times New Roman" w:cs="Times New Roman"/>
          <w:sz w:val="20"/>
          <w:szCs w:val="20"/>
        </w:rPr>
        <w:t xml:space="preserve"> </w:t>
      </w:r>
      <w:r w:rsidRPr="00682096">
        <w:rPr>
          <w:rFonts w:ascii="Times New Roman" w:hAnsi="Times New Roman" w:cs="Times New Roman"/>
          <w:sz w:val="24"/>
          <w:szCs w:val="24"/>
        </w:rPr>
        <w:t xml:space="preserve">2021). De esta manera, no solo se busca cumplir con una norma, sino que se persigue un objetivo más amplio: promover una cultura de prevención y responsabilidad compartida entre empleadores y trabajadores. Además de las multas y la posible clausura, los patrones también pueden enfrentar repercusiones legales que pueden incluir demandas por parte de trabajadores que hayan sufrido accidentes o enfermedades laborales como resultado de la falta de cumplimiento de las normativas de seguridad. Esto puede llevar a procesos judiciales costosos y a un daño significativo a la reputación de la empresa </w:t>
      </w:r>
      <w:r w:rsidRPr="00502CFD">
        <w:rPr>
          <w:rFonts w:ascii="Times New Roman" w:hAnsi="Times New Roman" w:cs="Times New Roman"/>
          <w:sz w:val="24"/>
          <w:szCs w:val="24"/>
        </w:rPr>
        <w:t xml:space="preserve">(Moreno, </w:t>
      </w:r>
      <w:r w:rsidR="00502CFD" w:rsidRPr="00502CFD">
        <w:rPr>
          <w:rFonts w:ascii="Times New Roman" w:hAnsi="Times New Roman" w:cs="Times New Roman"/>
          <w:sz w:val="24"/>
          <w:szCs w:val="24"/>
        </w:rPr>
        <w:t xml:space="preserve">L. </w:t>
      </w:r>
      <w:r w:rsidRPr="00502CFD">
        <w:rPr>
          <w:rFonts w:ascii="Times New Roman" w:hAnsi="Times New Roman" w:cs="Times New Roman"/>
          <w:sz w:val="24"/>
          <w:szCs w:val="24"/>
        </w:rPr>
        <w:t>2022</w:t>
      </w:r>
      <w:r w:rsidRPr="00682096">
        <w:rPr>
          <w:rFonts w:ascii="Times New Roman" w:hAnsi="Times New Roman" w:cs="Times New Roman"/>
          <w:sz w:val="24"/>
          <w:szCs w:val="24"/>
        </w:rPr>
        <w:t>). El costo de no cumplir con la normatividad no solo se mide en términos monetarios, sino también en la pérdida de confianza de los empleados y de la comunidad en general, lo cual puede afectar la productividad y la competitividad en el mercado.</w:t>
      </w:r>
    </w:p>
    <w:p w14:paraId="6D049E51" w14:textId="77777777" w:rsidR="005F493E" w:rsidRDefault="00C27C1C" w:rsidP="00026217">
      <w:pPr>
        <w:spacing w:after="0" w:line="360" w:lineRule="auto"/>
        <w:ind w:firstLine="708"/>
        <w:jc w:val="both"/>
        <w:rPr>
          <w:rFonts w:ascii="Times New Roman" w:hAnsi="Times New Roman" w:cs="Times New Roman"/>
          <w:sz w:val="24"/>
          <w:szCs w:val="24"/>
        </w:rPr>
      </w:pPr>
      <w:r w:rsidRPr="00682096">
        <w:rPr>
          <w:rFonts w:ascii="Times New Roman" w:hAnsi="Times New Roman" w:cs="Times New Roman"/>
          <w:sz w:val="24"/>
          <w:szCs w:val="24"/>
        </w:rPr>
        <w:t xml:space="preserve">La OIT al reportar los 374 millones de accidentes no mortales resalta la importancia de una cultura de seguridad, las normativas impuestas por OSHA han logrado mitigar riesgos a través de regulaciones rigurosas y los programas de capacitación. La EU-OSHA reporta en Europa </w:t>
      </w:r>
      <w:r w:rsidR="0056374D" w:rsidRPr="00682096">
        <w:rPr>
          <w:rFonts w:ascii="Times New Roman" w:hAnsi="Times New Roman" w:cs="Times New Roman"/>
          <w:sz w:val="24"/>
          <w:szCs w:val="24"/>
        </w:rPr>
        <w:t>más</w:t>
      </w:r>
      <w:r w:rsidRPr="00682096">
        <w:rPr>
          <w:rFonts w:ascii="Times New Roman" w:hAnsi="Times New Roman" w:cs="Times New Roman"/>
          <w:sz w:val="24"/>
          <w:szCs w:val="24"/>
        </w:rPr>
        <w:t xml:space="preserve"> de 4 millones de accidentes laborales </w:t>
      </w:r>
      <w:r w:rsidR="005F493E">
        <w:rPr>
          <w:rFonts w:ascii="Times New Roman" w:hAnsi="Times New Roman" w:cs="Times New Roman"/>
          <w:sz w:val="24"/>
          <w:szCs w:val="24"/>
        </w:rPr>
        <w:t>no fatales</w:t>
      </w:r>
      <w:r w:rsidRPr="00682096">
        <w:rPr>
          <w:rFonts w:ascii="Times New Roman" w:hAnsi="Times New Roman" w:cs="Times New Roman"/>
          <w:sz w:val="24"/>
          <w:szCs w:val="24"/>
        </w:rPr>
        <w:t xml:space="preserve">, lo que nos permite visualizar un </w:t>
      </w:r>
      <w:r w:rsidR="005F493E">
        <w:rPr>
          <w:rFonts w:ascii="Times New Roman" w:hAnsi="Times New Roman" w:cs="Times New Roman"/>
          <w:sz w:val="24"/>
          <w:szCs w:val="24"/>
        </w:rPr>
        <w:t>ámbito de intervención</w:t>
      </w:r>
      <w:r w:rsidRPr="00682096">
        <w:rPr>
          <w:rFonts w:ascii="Times New Roman" w:hAnsi="Times New Roman" w:cs="Times New Roman"/>
          <w:sz w:val="24"/>
          <w:szCs w:val="24"/>
        </w:rPr>
        <w:t xml:space="preserve"> de implementar nuevas reglas, pero con un interés participativo, lejos de excluir, se debe generar un plan de mejora en materia de seguridad laboral. </w:t>
      </w:r>
    </w:p>
    <w:p w14:paraId="207E978F" w14:textId="77777777" w:rsidR="00856A9E" w:rsidRDefault="00856A9E" w:rsidP="00026217">
      <w:pPr>
        <w:spacing w:after="0" w:line="360" w:lineRule="auto"/>
        <w:ind w:firstLine="708"/>
        <w:jc w:val="both"/>
        <w:rPr>
          <w:rFonts w:ascii="Times New Roman" w:hAnsi="Times New Roman" w:cs="Times New Roman"/>
          <w:sz w:val="24"/>
          <w:szCs w:val="24"/>
        </w:rPr>
      </w:pPr>
    </w:p>
    <w:p w14:paraId="0FCD6DB0" w14:textId="0056E43D" w:rsidR="005F493E" w:rsidRDefault="00C27C1C" w:rsidP="00026217">
      <w:pPr>
        <w:spacing w:after="0" w:line="360" w:lineRule="auto"/>
        <w:ind w:firstLine="708"/>
        <w:jc w:val="both"/>
        <w:rPr>
          <w:rFonts w:ascii="Times New Roman" w:hAnsi="Times New Roman" w:cs="Times New Roman"/>
          <w:sz w:val="24"/>
          <w:szCs w:val="24"/>
        </w:rPr>
      </w:pPr>
      <w:r w:rsidRPr="00682096">
        <w:rPr>
          <w:rFonts w:ascii="Times New Roman" w:hAnsi="Times New Roman" w:cs="Times New Roman"/>
          <w:sz w:val="24"/>
          <w:szCs w:val="24"/>
        </w:rPr>
        <w:lastRenderedPageBreak/>
        <w:t xml:space="preserve">En México hablar en materia de seguridad laboral, es hablar de su historia a partir de una revolución industrial hasta la inclusión de la mujer en el campo laboral, el crecimiento en la industria manufacturera es un entorno de trabajo donde riesgos y peligros se amplificaron. </w:t>
      </w:r>
    </w:p>
    <w:p w14:paraId="149A93E6" w14:textId="653A7CAA" w:rsidR="00EB5587" w:rsidRPr="00682096" w:rsidRDefault="00C27C1C" w:rsidP="00026217">
      <w:pPr>
        <w:spacing w:after="0" w:line="360" w:lineRule="auto"/>
        <w:ind w:firstLine="708"/>
        <w:jc w:val="both"/>
        <w:rPr>
          <w:rFonts w:ascii="Times New Roman" w:hAnsi="Times New Roman" w:cs="Times New Roman"/>
          <w:sz w:val="24"/>
          <w:szCs w:val="24"/>
        </w:rPr>
      </w:pPr>
      <w:r w:rsidRPr="00682096">
        <w:rPr>
          <w:rFonts w:ascii="Times New Roman" w:hAnsi="Times New Roman" w:cs="Times New Roman"/>
          <w:sz w:val="24"/>
          <w:szCs w:val="24"/>
        </w:rPr>
        <w:t xml:space="preserve">El presente trabajo nos revela la importancia de incluir  nuevos procesos logísticos, administrativos, de diseño del área laboral, así como de responsabilidad de los patrones y trabajadores, el conocimiento de la ergonomía participativa refleja sus ventajas y mejoras en la productividad laboral. </w:t>
      </w:r>
      <w:r w:rsidR="0056374D" w:rsidRPr="00682096">
        <w:rPr>
          <w:rFonts w:ascii="Times New Roman" w:hAnsi="Times New Roman" w:cs="Times New Roman"/>
          <w:sz w:val="24"/>
          <w:szCs w:val="24"/>
        </w:rPr>
        <w:t>Iniciando</w:t>
      </w:r>
      <w:r w:rsidRPr="00682096">
        <w:rPr>
          <w:rFonts w:ascii="Times New Roman" w:hAnsi="Times New Roman" w:cs="Times New Roman"/>
          <w:sz w:val="24"/>
          <w:szCs w:val="24"/>
        </w:rPr>
        <w:t xml:space="preserve"> una nueva forma de percibir un entorno laboral seguro y confiable, con respuesta participativa dentro del sistema industrial.</w:t>
      </w:r>
      <w:r w:rsidR="00EB5587" w:rsidRPr="00682096">
        <w:rPr>
          <w:rFonts w:ascii="Times New Roman" w:hAnsi="Times New Roman" w:cs="Times New Roman"/>
          <w:sz w:val="24"/>
          <w:szCs w:val="24"/>
        </w:rPr>
        <w:t xml:space="preserve"> </w:t>
      </w:r>
    </w:p>
    <w:p w14:paraId="0547A624" w14:textId="66BB1D11" w:rsidR="00952152" w:rsidRPr="00682096" w:rsidRDefault="00EB5587" w:rsidP="00026217">
      <w:pPr>
        <w:spacing w:after="0" w:line="360" w:lineRule="auto"/>
        <w:ind w:firstLine="709"/>
        <w:jc w:val="both"/>
        <w:rPr>
          <w:rFonts w:ascii="Times New Roman" w:hAnsi="Times New Roman" w:cs="Times New Roman"/>
          <w:b/>
          <w:bCs/>
          <w:sz w:val="24"/>
          <w:szCs w:val="24"/>
        </w:rPr>
      </w:pPr>
      <w:r w:rsidRPr="00682096">
        <w:rPr>
          <w:rFonts w:ascii="Times New Roman" w:hAnsi="Times New Roman" w:cs="Times New Roman"/>
          <w:sz w:val="24"/>
          <w:szCs w:val="24"/>
        </w:rPr>
        <w:t>Los líderes y directivos deben fomentar un ambiente en el que la seguridad sea considerada una responsabilidad compartida. Esto puede lograrse mediante la implementación de políticas claras de seguridad, el reconocimiento de buenas prácticas y la retribución a aquellos empleados que demuestren un compromiso excepcional con la seguridad laboral.</w:t>
      </w:r>
    </w:p>
    <w:p w14:paraId="33F90181" w14:textId="041BF125" w:rsidR="00BF536B" w:rsidRPr="00682096" w:rsidRDefault="00973E90" w:rsidP="00026217">
      <w:pPr>
        <w:spacing w:after="0" w:line="360" w:lineRule="auto"/>
        <w:ind w:firstLine="709"/>
        <w:jc w:val="both"/>
        <w:rPr>
          <w:rFonts w:ascii="Times New Roman" w:hAnsi="Times New Roman" w:cs="Times New Roman"/>
          <w:sz w:val="24"/>
          <w:szCs w:val="24"/>
        </w:rPr>
      </w:pPr>
      <w:r w:rsidRPr="00682096">
        <w:rPr>
          <w:rFonts w:ascii="Times New Roman" w:hAnsi="Times New Roman" w:cs="Times New Roman"/>
          <w:sz w:val="24"/>
          <w:szCs w:val="24"/>
        </w:rPr>
        <w:t>L</w:t>
      </w:r>
      <w:r w:rsidR="00BF536B" w:rsidRPr="00682096">
        <w:rPr>
          <w:rFonts w:ascii="Times New Roman" w:hAnsi="Times New Roman" w:cs="Times New Roman"/>
          <w:sz w:val="24"/>
          <w:szCs w:val="24"/>
        </w:rPr>
        <w:t xml:space="preserve">a ergonomía no se </w:t>
      </w:r>
      <w:r w:rsidR="005F493E">
        <w:rPr>
          <w:rFonts w:ascii="Times New Roman" w:hAnsi="Times New Roman" w:cs="Times New Roman"/>
          <w:sz w:val="24"/>
          <w:szCs w:val="24"/>
        </w:rPr>
        <w:t>limita</w:t>
      </w:r>
      <w:r w:rsidR="00BF536B" w:rsidRPr="00682096">
        <w:rPr>
          <w:rFonts w:ascii="Times New Roman" w:hAnsi="Times New Roman" w:cs="Times New Roman"/>
          <w:sz w:val="24"/>
          <w:szCs w:val="24"/>
        </w:rPr>
        <w:t xml:space="preserve"> únicamente a los aspectos físicos, sino que también </w:t>
      </w:r>
      <w:r w:rsidR="004B4F9B" w:rsidRPr="00682096">
        <w:rPr>
          <w:rFonts w:ascii="Times New Roman" w:hAnsi="Times New Roman" w:cs="Times New Roman"/>
          <w:sz w:val="24"/>
          <w:szCs w:val="24"/>
        </w:rPr>
        <w:t>alcanza</w:t>
      </w:r>
      <w:r w:rsidR="00BF536B" w:rsidRPr="00682096">
        <w:rPr>
          <w:rFonts w:ascii="Times New Roman" w:hAnsi="Times New Roman" w:cs="Times New Roman"/>
          <w:sz w:val="24"/>
          <w:szCs w:val="24"/>
        </w:rPr>
        <w:t xml:space="preserve"> factores psicosociales que pueden </w:t>
      </w:r>
      <w:r w:rsidR="00FE1135">
        <w:rPr>
          <w:rFonts w:ascii="Times New Roman" w:hAnsi="Times New Roman" w:cs="Times New Roman"/>
          <w:sz w:val="24"/>
          <w:szCs w:val="24"/>
        </w:rPr>
        <w:t>incidir</w:t>
      </w:r>
      <w:r w:rsidR="00BF536B" w:rsidRPr="00682096">
        <w:rPr>
          <w:rFonts w:ascii="Times New Roman" w:hAnsi="Times New Roman" w:cs="Times New Roman"/>
          <w:sz w:val="24"/>
          <w:szCs w:val="24"/>
        </w:rPr>
        <w:t xml:space="preserve"> en el desempeño laboral. Una </w:t>
      </w:r>
      <w:r w:rsidR="004B4F9B" w:rsidRPr="00682096">
        <w:rPr>
          <w:rFonts w:ascii="Times New Roman" w:hAnsi="Times New Roman" w:cs="Times New Roman"/>
          <w:sz w:val="24"/>
          <w:szCs w:val="24"/>
        </w:rPr>
        <w:t xml:space="preserve">mala </w:t>
      </w:r>
      <w:r w:rsidR="00BF536B" w:rsidRPr="00682096">
        <w:rPr>
          <w:rFonts w:ascii="Times New Roman" w:hAnsi="Times New Roman" w:cs="Times New Roman"/>
          <w:sz w:val="24"/>
          <w:szCs w:val="24"/>
        </w:rPr>
        <w:t>organización del trabajo, estrés y relaciones interpersonales conflictivas son elementos que pueden afectar la salud mental de los trabajadores. Por lo tanto, un enfoque ergonómico integral debe considerar tanto el entorno físico como las dinámicas sociales en el lugar de trabajo.</w:t>
      </w:r>
      <w:r w:rsidR="00EB5587" w:rsidRPr="00682096">
        <w:rPr>
          <w:rFonts w:ascii="Times New Roman" w:hAnsi="Times New Roman" w:cs="Times New Roman"/>
          <w:sz w:val="24"/>
          <w:szCs w:val="24"/>
        </w:rPr>
        <w:t xml:space="preserve"> Como resultado, la interacción entre la implementación de prácticas ergonómicas y la satisfacción laboral es significativa, ya que los empleados sienten que sus voces son escuchadas y valoradas.</w:t>
      </w:r>
    </w:p>
    <w:p w14:paraId="2E946FC4" w14:textId="11D529F0" w:rsidR="00C27C1C" w:rsidRPr="00C27C1C" w:rsidRDefault="00FE1135" w:rsidP="00026217">
      <w:pPr>
        <w:spacing w:after="0" w:line="360" w:lineRule="auto"/>
        <w:ind w:firstLine="709"/>
        <w:jc w:val="both"/>
        <w:rPr>
          <w:rFonts w:ascii="Times New Roman" w:hAnsi="Times New Roman" w:cs="Times New Roman"/>
          <w:sz w:val="24"/>
          <w:szCs w:val="24"/>
        </w:rPr>
      </w:pPr>
      <w:r w:rsidRPr="00682096">
        <w:rPr>
          <w:rFonts w:ascii="Times New Roman" w:hAnsi="Times New Roman" w:cs="Times New Roman"/>
          <w:sz w:val="24"/>
          <w:szCs w:val="24"/>
        </w:rPr>
        <w:t>Además,</w:t>
      </w:r>
      <w:r w:rsidR="00BF6B9E" w:rsidRPr="00682096">
        <w:rPr>
          <w:rFonts w:ascii="Times New Roman" w:hAnsi="Times New Roman" w:cs="Times New Roman"/>
          <w:sz w:val="24"/>
          <w:szCs w:val="24"/>
        </w:rPr>
        <w:t xml:space="preserve"> un ambiente laboral diseñado de manera ergonómica no solo contribuye a la salud física de los trabajadores, sino que también puede tener un impacto significativo en su bienestar mental. Estudios han demostrado</w:t>
      </w:r>
      <w:r w:rsidR="00BF6B9E" w:rsidRPr="00E72758">
        <w:rPr>
          <w:rFonts w:ascii="Times New Roman" w:hAnsi="Times New Roman" w:cs="Times New Roman"/>
          <w:sz w:val="24"/>
          <w:szCs w:val="24"/>
        </w:rPr>
        <w:t xml:space="preserve"> que un diseño adecuado del espacio de trabajo, que incluye elementos como sillas ajustables, escritorios a la altura apropiada y una correcta disposición de los equipos, puede disminuir la fatiga, mejorar la comodidad y, en última instancia, incrementar la productividad de los empleados. De hecho, el diseño ergonómico es un componente esencial para fomentar un ambiente laboral sano, donde se priorice el bienestar integral del personal.</w:t>
      </w:r>
    </w:p>
    <w:p w14:paraId="243E0842" w14:textId="77777777" w:rsidR="00026217" w:rsidRDefault="00026217" w:rsidP="00026217">
      <w:pPr>
        <w:spacing w:after="0" w:line="360" w:lineRule="auto"/>
        <w:rPr>
          <w:rFonts w:ascii="Times New Roman" w:hAnsi="Times New Roman" w:cs="Times New Roman"/>
          <w:b/>
          <w:bCs/>
          <w:sz w:val="32"/>
          <w:szCs w:val="32"/>
        </w:rPr>
      </w:pPr>
    </w:p>
    <w:p w14:paraId="711AF7E3" w14:textId="77777777" w:rsidR="00856A9E" w:rsidRDefault="00856A9E" w:rsidP="00026217">
      <w:pPr>
        <w:spacing w:after="0" w:line="360" w:lineRule="auto"/>
        <w:rPr>
          <w:rFonts w:ascii="Times New Roman" w:hAnsi="Times New Roman" w:cs="Times New Roman"/>
          <w:b/>
          <w:bCs/>
          <w:sz w:val="32"/>
          <w:szCs w:val="32"/>
        </w:rPr>
      </w:pPr>
    </w:p>
    <w:p w14:paraId="1DAE3ED0" w14:textId="7ACF9D92" w:rsidR="00186699" w:rsidRPr="00EE34CE" w:rsidRDefault="002E47AD" w:rsidP="00026217">
      <w:pPr>
        <w:spacing w:after="0" w:line="360" w:lineRule="auto"/>
        <w:jc w:val="center"/>
        <w:rPr>
          <w:rFonts w:ascii="Times New Roman" w:hAnsi="Times New Roman" w:cs="Times New Roman"/>
          <w:b/>
          <w:bCs/>
          <w:sz w:val="32"/>
          <w:szCs w:val="32"/>
        </w:rPr>
      </w:pPr>
      <w:r w:rsidRPr="00EE34CE">
        <w:rPr>
          <w:rFonts w:ascii="Times New Roman" w:hAnsi="Times New Roman" w:cs="Times New Roman"/>
          <w:b/>
          <w:bCs/>
          <w:sz w:val="32"/>
          <w:szCs w:val="32"/>
        </w:rPr>
        <w:lastRenderedPageBreak/>
        <w:t>Conclu</w:t>
      </w:r>
      <w:r w:rsidR="00B47E7A" w:rsidRPr="00EE34CE">
        <w:rPr>
          <w:rFonts w:ascii="Times New Roman" w:hAnsi="Times New Roman" w:cs="Times New Roman"/>
          <w:b/>
          <w:bCs/>
          <w:sz w:val="32"/>
          <w:szCs w:val="32"/>
        </w:rPr>
        <w:t>sio</w:t>
      </w:r>
      <w:r w:rsidRPr="00EE34CE">
        <w:rPr>
          <w:rFonts w:ascii="Times New Roman" w:hAnsi="Times New Roman" w:cs="Times New Roman"/>
          <w:b/>
          <w:bCs/>
          <w:sz w:val="32"/>
          <w:szCs w:val="32"/>
        </w:rPr>
        <w:t>nes</w:t>
      </w:r>
    </w:p>
    <w:p w14:paraId="00D6B335" w14:textId="26749FAE" w:rsidR="00502CFD" w:rsidRDefault="00184DCA" w:rsidP="00026217">
      <w:pPr>
        <w:spacing w:after="0" w:line="360" w:lineRule="auto"/>
        <w:ind w:firstLine="709"/>
        <w:jc w:val="both"/>
        <w:rPr>
          <w:rFonts w:ascii="Times New Roman" w:hAnsi="Times New Roman" w:cs="Times New Roman"/>
          <w:sz w:val="24"/>
          <w:szCs w:val="24"/>
        </w:rPr>
      </w:pPr>
      <w:r w:rsidRPr="00184DCA">
        <w:rPr>
          <w:rFonts w:ascii="Times New Roman" w:hAnsi="Times New Roman" w:cs="Times New Roman"/>
          <w:sz w:val="24"/>
          <w:szCs w:val="24"/>
        </w:rPr>
        <w:t xml:space="preserve">En esta investigación se </w:t>
      </w:r>
      <w:r w:rsidR="000E4EF8">
        <w:rPr>
          <w:rFonts w:ascii="Times New Roman" w:hAnsi="Times New Roman" w:cs="Times New Roman"/>
          <w:sz w:val="24"/>
          <w:szCs w:val="24"/>
        </w:rPr>
        <w:t>identificó</w:t>
      </w:r>
      <w:r w:rsidRPr="00184DCA">
        <w:rPr>
          <w:rFonts w:ascii="Times New Roman" w:hAnsi="Times New Roman" w:cs="Times New Roman"/>
          <w:sz w:val="24"/>
          <w:szCs w:val="24"/>
        </w:rPr>
        <w:t xml:space="preserve"> que la ergonomía participativa, como estrategia para la prevención de accidentes industriales, sigue siendo un tema sujeto a revisión y actualización constante. A medida que se profundiza en la comprensión de los factores que influyen en la seguridad y el bienestar de los trabajadores, es evidente que su implementación es crucial. </w:t>
      </w:r>
    </w:p>
    <w:p w14:paraId="25E806C3" w14:textId="53F88A19" w:rsidR="00184DCA" w:rsidRPr="00184DCA" w:rsidRDefault="00184DCA" w:rsidP="00026217">
      <w:pPr>
        <w:spacing w:after="0" w:line="360" w:lineRule="auto"/>
        <w:ind w:firstLine="709"/>
        <w:jc w:val="both"/>
        <w:rPr>
          <w:rFonts w:ascii="Times New Roman" w:hAnsi="Times New Roman" w:cs="Times New Roman"/>
          <w:sz w:val="24"/>
          <w:szCs w:val="24"/>
        </w:rPr>
      </w:pPr>
      <w:r w:rsidRPr="00184DCA">
        <w:rPr>
          <w:rFonts w:ascii="Times New Roman" w:hAnsi="Times New Roman" w:cs="Times New Roman"/>
          <w:sz w:val="24"/>
          <w:szCs w:val="24"/>
        </w:rPr>
        <w:t>En el contexto actual de las organizaciones laborales, la seguridad y el bienestar de los empleados se han convertido en prioridades fundamentales no solo para el éxito empresarial, sino también para la sostenibilidad de los entornos laborales. La problemática de la seguridad en el trabajo ha sido reconocida a nivel global, evidenciando que la adopción de medidas efectivas es imprescindible para mitigar accidentes y mejorar las condiciones de vida de los trabajadores.</w:t>
      </w:r>
    </w:p>
    <w:p w14:paraId="3E2CAD9F" w14:textId="1A9A3829" w:rsidR="00184DCA" w:rsidRPr="00184DCA" w:rsidRDefault="00184DCA" w:rsidP="00026217">
      <w:pPr>
        <w:spacing w:after="0" w:line="360" w:lineRule="auto"/>
        <w:ind w:firstLine="709"/>
        <w:jc w:val="both"/>
        <w:rPr>
          <w:rFonts w:ascii="Times New Roman" w:hAnsi="Times New Roman" w:cs="Times New Roman"/>
          <w:sz w:val="24"/>
          <w:szCs w:val="24"/>
        </w:rPr>
      </w:pPr>
      <w:r w:rsidRPr="00184DCA">
        <w:rPr>
          <w:rFonts w:ascii="Times New Roman" w:hAnsi="Times New Roman" w:cs="Times New Roman"/>
          <w:sz w:val="24"/>
          <w:szCs w:val="24"/>
        </w:rPr>
        <w:t xml:space="preserve">En este sentido, la ergonomía emerge como una estrategia valiosa no solo para prevenir accidentes, sino también para mejorar los ambientes laborales. Al involucrar a los trabajadores en el diseño y mejora de sus espacios de trabajo, se </w:t>
      </w:r>
      <w:r w:rsidR="004173DA">
        <w:rPr>
          <w:rFonts w:ascii="Times New Roman" w:hAnsi="Times New Roman" w:cs="Times New Roman"/>
          <w:sz w:val="24"/>
          <w:szCs w:val="24"/>
        </w:rPr>
        <w:t>o</w:t>
      </w:r>
      <w:r w:rsidRPr="00184DCA">
        <w:rPr>
          <w:rFonts w:ascii="Times New Roman" w:hAnsi="Times New Roman" w:cs="Times New Roman"/>
          <w:sz w:val="24"/>
          <w:szCs w:val="24"/>
        </w:rPr>
        <w:t>ptimizan las condiciones laborales al hacer que estas sean más a</w:t>
      </w:r>
      <w:r w:rsidR="000E4EF8">
        <w:rPr>
          <w:rFonts w:ascii="Times New Roman" w:hAnsi="Times New Roman" w:cs="Times New Roman"/>
          <w:sz w:val="24"/>
          <w:szCs w:val="24"/>
        </w:rPr>
        <w:t>cordes</w:t>
      </w:r>
      <w:r w:rsidRPr="00184DCA">
        <w:rPr>
          <w:rFonts w:ascii="Times New Roman" w:hAnsi="Times New Roman" w:cs="Times New Roman"/>
          <w:sz w:val="24"/>
          <w:szCs w:val="24"/>
        </w:rPr>
        <w:t xml:space="preserve"> a sus necesidades. </w:t>
      </w:r>
      <w:r w:rsidR="004173DA">
        <w:rPr>
          <w:rFonts w:ascii="Times New Roman" w:hAnsi="Times New Roman" w:cs="Times New Roman"/>
          <w:sz w:val="24"/>
          <w:szCs w:val="24"/>
        </w:rPr>
        <w:t>L</w:t>
      </w:r>
      <w:r w:rsidRPr="00184DCA">
        <w:rPr>
          <w:rFonts w:ascii="Times New Roman" w:hAnsi="Times New Roman" w:cs="Times New Roman"/>
          <w:sz w:val="24"/>
          <w:szCs w:val="24"/>
        </w:rPr>
        <w:t xml:space="preserve">a ergonomía va más allá de </w:t>
      </w:r>
      <w:r w:rsidR="000E4EF8">
        <w:rPr>
          <w:rFonts w:ascii="Times New Roman" w:hAnsi="Times New Roman" w:cs="Times New Roman"/>
          <w:sz w:val="24"/>
          <w:szCs w:val="24"/>
        </w:rPr>
        <w:t>tener en cuenta</w:t>
      </w:r>
      <w:r w:rsidRPr="00184DCA">
        <w:rPr>
          <w:rFonts w:ascii="Times New Roman" w:hAnsi="Times New Roman" w:cs="Times New Roman"/>
          <w:sz w:val="24"/>
          <w:szCs w:val="24"/>
        </w:rPr>
        <w:t xml:space="preserve"> las condiciones de trabajo y las limitaciones físicas; promueve la participación de los empleados en el proceso de mejora continua. Este enfoque participativo es clave, ya que permite a los trabajadores identificar y corregir posibles peligros en su entorno laboral, fomentando un ambiente más seguro y saludable.</w:t>
      </w:r>
    </w:p>
    <w:p w14:paraId="47F1BF21" w14:textId="22DF2F11" w:rsidR="00184DCA" w:rsidRPr="00184DCA" w:rsidRDefault="00184DCA" w:rsidP="00026217">
      <w:pPr>
        <w:spacing w:after="0" w:line="360" w:lineRule="auto"/>
        <w:ind w:firstLine="709"/>
        <w:jc w:val="both"/>
        <w:rPr>
          <w:rFonts w:ascii="Times New Roman" w:hAnsi="Times New Roman" w:cs="Times New Roman"/>
          <w:sz w:val="24"/>
          <w:szCs w:val="24"/>
        </w:rPr>
      </w:pPr>
      <w:r w:rsidRPr="00184DCA">
        <w:rPr>
          <w:rFonts w:ascii="Times New Roman" w:hAnsi="Times New Roman" w:cs="Times New Roman"/>
          <w:sz w:val="24"/>
          <w:szCs w:val="24"/>
        </w:rPr>
        <w:t>A lo largo de las últimas décadas, diversos estudios y modelos han enfatizado la relevancia de la ergonomía en la prevención de accidentes industriales</w:t>
      </w:r>
      <w:r w:rsidR="004173DA">
        <w:rPr>
          <w:rFonts w:ascii="Times New Roman" w:hAnsi="Times New Roman" w:cs="Times New Roman"/>
          <w:sz w:val="24"/>
          <w:szCs w:val="24"/>
        </w:rPr>
        <w:t xml:space="preserve">, donde se </w:t>
      </w:r>
      <w:r w:rsidRPr="00184DCA">
        <w:rPr>
          <w:rFonts w:ascii="Times New Roman" w:hAnsi="Times New Roman" w:cs="Times New Roman"/>
          <w:sz w:val="24"/>
          <w:szCs w:val="24"/>
        </w:rPr>
        <w:t>destaca la capacidad de la colaboracion entre trabajadores y gestores para generar soluciones efectivas, adaptadas a las necesidades específicas de cada organización. Estas dinámicas no solo se traducen en un aumento de la seguridad, sino que también promueven un mayor sentido de pertenencia y compromiso entre los empleados, lo que contribuye a crear una cultura organizacional más robusta y saludable.</w:t>
      </w:r>
    </w:p>
    <w:p w14:paraId="6D64EFCA" w14:textId="77777777" w:rsidR="000E4EF8" w:rsidRDefault="00184DCA" w:rsidP="00026217">
      <w:pPr>
        <w:spacing w:after="0" w:line="360" w:lineRule="auto"/>
        <w:ind w:firstLine="709"/>
        <w:jc w:val="both"/>
        <w:rPr>
          <w:rFonts w:ascii="Times New Roman" w:hAnsi="Times New Roman" w:cs="Times New Roman"/>
          <w:sz w:val="24"/>
          <w:szCs w:val="24"/>
        </w:rPr>
      </w:pPr>
      <w:r w:rsidRPr="00184DCA">
        <w:rPr>
          <w:rFonts w:ascii="Times New Roman" w:hAnsi="Times New Roman" w:cs="Times New Roman"/>
          <w:sz w:val="24"/>
          <w:szCs w:val="24"/>
        </w:rPr>
        <w:t xml:space="preserve">Por lo tanto, es imperativo que las organizaciones adopten un enfoque de ergonomía participativa, no solo como una estrategia para la prevención de accidentes, sino como una inversión en el bienestar de su capital humano. Un ambiente laboral seguro y saludable no solo es un derecho de los trabajadores, sino que también es un pilar fundamental para la sostenibilidad y competitividad de cualquier organización en el mercado actual. La integración de estos principios en la cultura empresarial puede transformar la percepción del </w:t>
      </w:r>
      <w:r w:rsidRPr="00184DCA">
        <w:rPr>
          <w:rFonts w:ascii="Times New Roman" w:hAnsi="Times New Roman" w:cs="Times New Roman"/>
          <w:sz w:val="24"/>
          <w:szCs w:val="24"/>
        </w:rPr>
        <w:lastRenderedPageBreak/>
        <w:t>trabajo y elevar el bienestar general de los empleados, garantizando así un futuro laboral más seguro y eficiente.</w:t>
      </w:r>
      <w:r w:rsidR="004173DA">
        <w:rPr>
          <w:rFonts w:ascii="Times New Roman" w:hAnsi="Times New Roman" w:cs="Times New Roman"/>
          <w:sz w:val="24"/>
          <w:szCs w:val="24"/>
        </w:rPr>
        <w:t xml:space="preserve"> </w:t>
      </w:r>
    </w:p>
    <w:p w14:paraId="3FD6FCF1" w14:textId="1B7030A2" w:rsidR="00A35CA2" w:rsidRDefault="00B54D12" w:rsidP="00026217">
      <w:pPr>
        <w:spacing w:after="0" w:line="360" w:lineRule="auto"/>
        <w:ind w:firstLine="709"/>
        <w:jc w:val="both"/>
        <w:rPr>
          <w:rFonts w:ascii="Times New Roman" w:hAnsi="Times New Roman" w:cs="Times New Roman"/>
          <w:sz w:val="24"/>
          <w:szCs w:val="24"/>
        </w:rPr>
      </w:pPr>
      <w:r w:rsidRPr="003C3BAB">
        <w:rPr>
          <w:rFonts w:ascii="Times New Roman" w:hAnsi="Times New Roman" w:cs="Times New Roman"/>
          <w:sz w:val="24"/>
          <w:szCs w:val="24"/>
        </w:rPr>
        <w:t xml:space="preserve">El enfoque en la </w:t>
      </w:r>
      <w:r w:rsidR="000E4EF8" w:rsidRPr="003C3BAB">
        <w:rPr>
          <w:rFonts w:ascii="Times New Roman" w:hAnsi="Times New Roman" w:cs="Times New Roman"/>
          <w:sz w:val="24"/>
          <w:szCs w:val="24"/>
        </w:rPr>
        <w:t>participación</w:t>
      </w:r>
      <w:r w:rsidRPr="003C3BAB">
        <w:rPr>
          <w:rFonts w:ascii="Times New Roman" w:hAnsi="Times New Roman" w:cs="Times New Roman"/>
          <w:sz w:val="24"/>
          <w:szCs w:val="24"/>
        </w:rPr>
        <w:t xml:space="preserve"> de los empleados no solo es una cuestión de cumplir con la normativa laboral, </w:t>
      </w:r>
      <w:r w:rsidR="000E4EF8">
        <w:rPr>
          <w:rFonts w:ascii="Times New Roman" w:hAnsi="Times New Roman" w:cs="Times New Roman"/>
          <w:sz w:val="24"/>
          <w:szCs w:val="24"/>
        </w:rPr>
        <w:t>s</w:t>
      </w:r>
      <w:r w:rsidRPr="003C3BAB">
        <w:rPr>
          <w:rFonts w:ascii="Times New Roman" w:hAnsi="Times New Roman" w:cs="Times New Roman"/>
          <w:sz w:val="24"/>
          <w:szCs w:val="24"/>
        </w:rPr>
        <w:t>ino que también representa una estrategia proactiva para fomentar un</w:t>
      </w:r>
      <w:r w:rsidR="000E4EF8">
        <w:rPr>
          <w:rFonts w:ascii="Times New Roman" w:hAnsi="Times New Roman" w:cs="Times New Roman"/>
          <w:sz w:val="24"/>
          <w:szCs w:val="24"/>
        </w:rPr>
        <w:t>a sinergia de</w:t>
      </w:r>
      <w:r w:rsidRPr="003C3BAB">
        <w:rPr>
          <w:rFonts w:ascii="Times New Roman" w:hAnsi="Times New Roman" w:cs="Times New Roman"/>
          <w:sz w:val="24"/>
          <w:szCs w:val="24"/>
        </w:rPr>
        <w:t xml:space="preserve"> futuro laboral</w:t>
      </w:r>
      <w:r w:rsidR="000E4EF8">
        <w:rPr>
          <w:rFonts w:ascii="Times New Roman" w:hAnsi="Times New Roman" w:cs="Times New Roman"/>
          <w:sz w:val="24"/>
          <w:szCs w:val="24"/>
        </w:rPr>
        <w:t xml:space="preserve"> de </w:t>
      </w:r>
      <w:r w:rsidR="00DB5FB4">
        <w:rPr>
          <w:rFonts w:ascii="Times New Roman" w:hAnsi="Times New Roman" w:cs="Times New Roman"/>
          <w:sz w:val="24"/>
          <w:szCs w:val="24"/>
        </w:rPr>
        <w:t>calidad,</w:t>
      </w:r>
      <w:r w:rsidR="004173DA">
        <w:rPr>
          <w:rFonts w:ascii="Times New Roman" w:hAnsi="Times New Roman" w:cs="Times New Roman"/>
          <w:sz w:val="24"/>
          <w:szCs w:val="24"/>
        </w:rPr>
        <w:t xml:space="preserve"> donde s</w:t>
      </w:r>
      <w:r w:rsidRPr="003C3BAB">
        <w:rPr>
          <w:rFonts w:ascii="Times New Roman" w:hAnsi="Times New Roman" w:cs="Times New Roman"/>
          <w:sz w:val="24"/>
          <w:szCs w:val="24"/>
        </w:rPr>
        <w:t>e considera vital estudiar no solo los beneficios inmediatos en términos de reducción de accidentes, sino también el impacto a largo plazo sobre la satisfacción laboral y la productividad</w:t>
      </w:r>
      <w:r w:rsidR="004173DA">
        <w:rPr>
          <w:rFonts w:ascii="Times New Roman" w:hAnsi="Times New Roman" w:cs="Times New Roman"/>
          <w:sz w:val="24"/>
          <w:szCs w:val="24"/>
        </w:rPr>
        <w:t>.</w:t>
      </w:r>
    </w:p>
    <w:p w14:paraId="79F68AFF" w14:textId="77777777" w:rsidR="00026217" w:rsidRDefault="00026217" w:rsidP="00026217">
      <w:pPr>
        <w:spacing w:after="0" w:line="360" w:lineRule="auto"/>
        <w:jc w:val="both"/>
        <w:rPr>
          <w:rFonts w:ascii="Times New Roman" w:hAnsi="Times New Roman" w:cs="Times New Roman"/>
          <w:b/>
          <w:bCs/>
          <w:sz w:val="32"/>
          <w:szCs w:val="32"/>
        </w:rPr>
      </w:pPr>
    </w:p>
    <w:p w14:paraId="3FA25FFD" w14:textId="09DCE2D4" w:rsidR="0056374D" w:rsidRPr="00026217" w:rsidRDefault="00B22045" w:rsidP="00026217">
      <w:pPr>
        <w:spacing w:after="0" w:line="360" w:lineRule="auto"/>
        <w:jc w:val="center"/>
        <w:rPr>
          <w:rFonts w:ascii="Times New Roman" w:hAnsi="Times New Roman" w:cs="Times New Roman"/>
          <w:b/>
          <w:bCs/>
          <w:sz w:val="28"/>
          <w:szCs w:val="28"/>
        </w:rPr>
      </w:pPr>
      <w:r w:rsidRPr="00026217">
        <w:rPr>
          <w:rFonts w:ascii="Times New Roman" w:hAnsi="Times New Roman" w:cs="Times New Roman"/>
          <w:b/>
          <w:bCs/>
          <w:sz w:val="28"/>
          <w:szCs w:val="28"/>
        </w:rPr>
        <w:t>Futuras líneas de investigación</w:t>
      </w:r>
    </w:p>
    <w:p w14:paraId="7C1A9370" w14:textId="64791BEB" w:rsidR="00DB5FB4" w:rsidRDefault="00B22045" w:rsidP="0002621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382B90" w:rsidRPr="00382B90">
        <w:rPr>
          <w:rFonts w:ascii="Times New Roman" w:hAnsi="Times New Roman" w:cs="Times New Roman"/>
          <w:sz w:val="24"/>
          <w:szCs w:val="24"/>
        </w:rPr>
        <w:t>La</w:t>
      </w:r>
      <w:r w:rsidR="00A35CA2">
        <w:rPr>
          <w:rFonts w:ascii="Times New Roman" w:hAnsi="Times New Roman" w:cs="Times New Roman"/>
          <w:sz w:val="24"/>
          <w:szCs w:val="24"/>
        </w:rPr>
        <w:t xml:space="preserve"> literatura consultada permite identificar con claridad las ventajas</w:t>
      </w:r>
      <w:r w:rsidR="00382B90" w:rsidRPr="00382B90">
        <w:rPr>
          <w:rFonts w:ascii="Times New Roman" w:hAnsi="Times New Roman" w:cs="Times New Roman"/>
          <w:sz w:val="24"/>
          <w:szCs w:val="24"/>
        </w:rPr>
        <w:t xml:space="preserve"> </w:t>
      </w:r>
      <w:r w:rsidR="00A35CA2">
        <w:rPr>
          <w:rFonts w:ascii="Times New Roman" w:hAnsi="Times New Roman" w:cs="Times New Roman"/>
          <w:sz w:val="24"/>
          <w:szCs w:val="24"/>
        </w:rPr>
        <w:t xml:space="preserve">de la ergonomía participativa </w:t>
      </w:r>
      <w:r w:rsidR="00382B90" w:rsidRPr="00382B90">
        <w:rPr>
          <w:rFonts w:ascii="Times New Roman" w:hAnsi="Times New Roman" w:cs="Times New Roman"/>
          <w:sz w:val="24"/>
          <w:szCs w:val="24"/>
        </w:rPr>
        <w:t xml:space="preserve">en su implementación en el área laboral, </w:t>
      </w:r>
      <w:r w:rsidR="008711C1">
        <w:rPr>
          <w:rFonts w:ascii="Times New Roman" w:hAnsi="Times New Roman" w:cs="Times New Roman"/>
          <w:sz w:val="24"/>
          <w:szCs w:val="24"/>
        </w:rPr>
        <w:t>una expectativa que nace al realizar est</w:t>
      </w:r>
      <w:r w:rsidR="000B0750">
        <w:rPr>
          <w:rFonts w:ascii="Times New Roman" w:hAnsi="Times New Roman" w:cs="Times New Roman"/>
          <w:sz w:val="24"/>
          <w:szCs w:val="24"/>
        </w:rPr>
        <w:t xml:space="preserve">a investigación </w:t>
      </w:r>
      <w:r w:rsidR="00D403BB">
        <w:rPr>
          <w:rFonts w:ascii="Times New Roman" w:hAnsi="Times New Roman" w:cs="Times New Roman"/>
          <w:sz w:val="24"/>
          <w:szCs w:val="24"/>
        </w:rPr>
        <w:t xml:space="preserve">es el conocimiento de su implementación recorriendo </w:t>
      </w:r>
      <w:r w:rsidR="00105A44">
        <w:rPr>
          <w:rFonts w:ascii="Times New Roman" w:hAnsi="Times New Roman" w:cs="Times New Roman"/>
          <w:sz w:val="24"/>
          <w:szCs w:val="24"/>
        </w:rPr>
        <w:t>la</w:t>
      </w:r>
      <w:r w:rsidR="00DB5FB4">
        <w:rPr>
          <w:rFonts w:ascii="Times New Roman" w:hAnsi="Times New Roman" w:cs="Times New Roman"/>
          <w:sz w:val="24"/>
          <w:szCs w:val="24"/>
        </w:rPr>
        <w:t>s siguientes fases:</w:t>
      </w:r>
      <w:r w:rsidR="00D403BB">
        <w:rPr>
          <w:rFonts w:ascii="Times New Roman" w:hAnsi="Times New Roman" w:cs="Times New Roman"/>
          <w:sz w:val="24"/>
          <w:szCs w:val="24"/>
        </w:rPr>
        <w:t xml:space="preserve"> </w:t>
      </w:r>
    </w:p>
    <w:p w14:paraId="1CF850DF" w14:textId="133259F5" w:rsidR="00DB5FB4" w:rsidRDefault="00DB5FB4" w:rsidP="000262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00D403BB">
        <w:rPr>
          <w:rFonts w:ascii="Times New Roman" w:hAnsi="Times New Roman" w:cs="Times New Roman"/>
          <w:sz w:val="24"/>
          <w:szCs w:val="24"/>
        </w:rPr>
        <w:t xml:space="preserve">ase 1. Difusión de la práctica de ergonomía, </w:t>
      </w:r>
    </w:p>
    <w:p w14:paraId="16C292EB" w14:textId="7AE876DD" w:rsidR="00DB5FB4" w:rsidRDefault="00DB5FB4" w:rsidP="000262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00D403BB">
        <w:rPr>
          <w:rFonts w:ascii="Times New Roman" w:hAnsi="Times New Roman" w:cs="Times New Roman"/>
          <w:sz w:val="24"/>
          <w:szCs w:val="24"/>
        </w:rPr>
        <w:t xml:space="preserve">ase 2. </w:t>
      </w:r>
      <w:r w:rsidR="00A35CA2">
        <w:rPr>
          <w:rFonts w:ascii="Times New Roman" w:hAnsi="Times New Roman" w:cs="Times New Roman"/>
          <w:sz w:val="24"/>
          <w:szCs w:val="24"/>
        </w:rPr>
        <w:t>Diagnóstico</w:t>
      </w:r>
      <w:r w:rsidR="00D403BB">
        <w:rPr>
          <w:rFonts w:ascii="Times New Roman" w:hAnsi="Times New Roman" w:cs="Times New Roman"/>
          <w:sz w:val="24"/>
          <w:szCs w:val="24"/>
        </w:rPr>
        <w:t xml:space="preserve"> del conocimiento por parte del personal, </w:t>
      </w:r>
    </w:p>
    <w:p w14:paraId="0E1BD543" w14:textId="728974A8" w:rsidR="00DB5FB4" w:rsidRDefault="00DB5FB4" w:rsidP="000262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00D403BB">
        <w:rPr>
          <w:rFonts w:ascii="Times New Roman" w:hAnsi="Times New Roman" w:cs="Times New Roman"/>
          <w:sz w:val="24"/>
          <w:szCs w:val="24"/>
        </w:rPr>
        <w:t xml:space="preserve">ase 3. Implementación de las técnicas desde </w:t>
      </w:r>
      <w:r w:rsidR="00583386">
        <w:rPr>
          <w:rFonts w:ascii="Times New Roman" w:hAnsi="Times New Roman" w:cs="Times New Roman"/>
          <w:sz w:val="24"/>
          <w:szCs w:val="24"/>
        </w:rPr>
        <w:t xml:space="preserve">un enfoque general a uno particular, comienza con evaluaciones generales del entorno laboral y </w:t>
      </w:r>
      <w:r w:rsidR="00107EF2">
        <w:rPr>
          <w:rFonts w:ascii="Times New Roman" w:hAnsi="Times New Roman" w:cs="Times New Roman"/>
          <w:sz w:val="24"/>
          <w:szCs w:val="24"/>
        </w:rPr>
        <w:t>la tarea</w:t>
      </w:r>
      <w:r w:rsidR="00583386">
        <w:rPr>
          <w:rFonts w:ascii="Times New Roman" w:hAnsi="Times New Roman" w:cs="Times New Roman"/>
          <w:sz w:val="24"/>
          <w:szCs w:val="24"/>
        </w:rPr>
        <w:t>, para luego implementar soluciones específicas que reduzcan riesgos y mejoren la comodidad y eficiencia.</w:t>
      </w:r>
      <w:r w:rsidR="00105A44">
        <w:rPr>
          <w:rFonts w:ascii="Times New Roman" w:hAnsi="Times New Roman" w:cs="Times New Roman"/>
          <w:sz w:val="24"/>
          <w:szCs w:val="24"/>
        </w:rPr>
        <w:t xml:space="preserve"> </w:t>
      </w:r>
    </w:p>
    <w:p w14:paraId="5DE2C63C" w14:textId="2BD2DF95" w:rsidR="00DB5FB4" w:rsidRDefault="00DB5FB4" w:rsidP="000262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00105A44">
        <w:rPr>
          <w:rFonts w:ascii="Times New Roman" w:hAnsi="Times New Roman" w:cs="Times New Roman"/>
          <w:sz w:val="24"/>
          <w:szCs w:val="24"/>
        </w:rPr>
        <w:t>ase 4. Evaluación de la</w:t>
      </w:r>
      <w:r>
        <w:rPr>
          <w:rFonts w:ascii="Times New Roman" w:hAnsi="Times New Roman" w:cs="Times New Roman"/>
          <w:sz w:val="24"/>
          <w:szCs w:val="24"/>
        </w:rPr>
        <w:t>s</w:t>
      </w:r>
      <w:r w:rsidR="00105A44">
        <w:rPr>
          <w:rFonts w:ascii="Times New Roman" w:hAnsi="Times New Roman" w:cs="Times New Roman"/>
          <w:sz w:val="24"/>
          <w:szCs w:val="24"/>
        </w:rPr>
        <w:t xml:space="preserve"> mejora</w:t>
      </w:r>
      <w:r>
        <w:rPr>
          <w:rFonts w:ascii="Times New Roman" w:hAnsi="Times New Roman" w:cs="Times New Roman"/>
          <w:sz w:val="24"/>
          <w:szCs w:val="24"/>
        </w:rPr>
        <w:t>s obtenidas</w:t>
      </w:r>
      <w:r w:rsidR="00105A44">
        <w:rPr>
          <w:rFonts w:ascii="Times New Roman" w:hAnsi="Times New Roman" w:cs="Times New Roman"/>
          <w:sz w:val="24"/>
          <w:szCs w:val="24"/>
        </w:rPr>
        <w:t xml:space="preserve"> en el área de trabajo </w:t>
      </w:r>
      <w:r>
        <w:rPr>
          <w:rFonts w:ascii="Times New Roman" w:hAnsi="Times New Roman" w:cs="Times New Roman"/>
          <w:sz w:val="24"/>
          <w:szCs w:val="24"/>
        </w:rPr>
        <w:t xml:space="preserve">a lo largo </w:t>
      </w:r>
      <w:r w:rsidR="00105A44">
        <w:rPr>
          <w:rFonts w:ascii="Times New Roman" w:hAnsi="Times New Roman" w:cs="Times New Roman"/>
          <w:sz w:val="24"/>
          <w:szCs w:val="24"/>
        </w:rPr>
        <w:t xml:space="preserve">del proceso y </w:t>
      </w:r>
    </w:p>
    <w:p w14:paraId="0E5942F5" w14:textId="27CFEC49" w:rsidR="00DB5FB4" w:rsidRDefault="00DB5FB4" w:rsidP="000262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00105A44">
        <w:rPr>
          <w:rFonts w:ascii="Times New Roman" w:hAnsi="Times New Roman" w:cs="Times New Roman"/>
          <w:sz w:val="24"/>
          <w:szCs w:val="24"/>
        </w:rPr>
        <w:t>ase 5</w:t>
      </w:r>
      <w:r w:rsidR="00A35CA2">
        <w:rPr>
          <w:rFonts w:ascii="Times New Roman" w:hAnsi="Times New Roman" w:cs="Times New Roman"/>
          <w:sz w:val="24"/>
          <w:szCs w:val="24"/>
        </w:rPr>
        <w:t>.</w:t>
      </w:r>
      <w:r w:rsidR="00105A44">
        <w:rPr>
          <w:rFonts w:ascii="Times New Roman" w:hAnsi="Times New Roman" w:cs="Times New Roman"/>
          <w:sz w:val="24"/>
          <w:szCs w:val="24"/>
        </w:rPr>
        <w:t xml:space="preserve"> Corrección y retroalimentación de las fases implementadas. </w:t>
      </w:r>
    </w:p>
    <w:p w14:paraId="11BBEBF5" w14:textId="5FDBCD21" w:rsidR="00B22045" w:rsidRPr="00382B90" w:rsidRDefault="00105A44" w:rsidP="0002621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Logrando así un diseño ergonómico participativo en el área laboral </w:t>
      </w:r>
      <w:r w:rsidR="009201A8">
        <w:rPr>
          <w:rFonts w:ascii="Times New Roman" w:hAnsi="Times New Roman" w:cs="Times New Roman"/>
          <w:sz w:val="24"/>
          <w:szCs w:val="24"/>
        </w:rPr>
        <w:t>de acuerdo con el</w:t>
      </w:r>
      <w:r>
        <w:rPr>
          <w:rFonts w:ascii="Times New Roman" w:hAnsi="Times New Roman" w:cs="Times New Roman"/>
          <w:sz w:val="24"/>
          <w:szCs w:val="24"/>
        </w:rPr>
        <w:t xml:space="preserve"> tipo de proceso con su evaluación constante hasta alcanzar los objetivos de funcionalidad.</w:t>
      </w:r>
    </w:p>
    <w:p w14:paraId="51153AE3" w14:textId="77777777" w:rsidR="00026217" w:rsidRDefault="00026217" w:rsidP="00026217">
      <w:pPr>
        <w:spacing w:after="0" w:line="360" w:lineRule="auto"/>
        <w:rPr>
          <w:rFonts w:ascii="Times New Roman" w:hAnsi="Times New Roman" w:cs="Times New Roman"/>
          <w:b/>
          <w:bCs/>
          <w:sz w:val="24"/>
          <w:szCs w:val="24"/>
          <w:lang w:val="en-US"/>
        </w:rPr>
      </w:pPr>
    </w:p>
    <w:p w14:paraId="723D98C3" w14:textId="77777777" w:rsidR="00856A9E" w:rsidRDefault="00856A9E" w:rsidP="00026217">
      <w:pPr>
        <w:spacing w:after="0" w:line="360" w:lineRule="auto"/>
        <w:rPr>
          <w:rFonts w:ascii="Times New Roman" w:hAnsi="Times New Roman" w:cs="Times New Roman"/>
          <w:b/>
          <w:bCs/>
          <w:sz w:val="24"/>
          <w:szCs w:val="24"/>
          <w:lang w:val="en-US"/>
        </w:rPr>
      </w:pPr>
    </w:p>
    <w:p w14:paraId="520D9DB4" w14:textId="77777777" w:rsidR="00856A9E" w:rsidRDefault="00856A9E" w:rsidP="00026217">
      <w:pPr>
        <w:spacing w:after="0" w:line="360" w:lineRule="auto"/>
        <w:rPr>
          <w:rFonts w:ascii="Times New Roman" w:hAnsi="Times New Roman" w:cs="Times New Roman"/>
          <w:b/>
          <w:bCs/>
          <w:sz w:val="24"/>
          <w:szCs w:val="24"/>
          <w:lang w:val="en-US"/>
        </w:rPr>
      </w:pPr>
    </w:p>
    <w:p w14:paraId="010517C1" w14:textId="77777777" w:rsidR="00856A9E" w:rsidRDefault="00856A9E" w:rsidP="00026217">
      <w:pPr>
        <w:spacing w:after="0" w:line="360" w:lineRule="auto"/>
        <w:rPr>
          <w:rFonts w:ascii="Times New Roman" w:hAnsi="Times New Roman" w:cs="Times New Roman"/>
          <w:b/>
          <w:bCs/>
          <w:sz w:val="24"/>
          <w:szCs w:val="24"/>
          <w:lang w:val="en-US"/>
        </w:rPr>
      </w:pPr>
    </w:p>
    <w:p w14:paraId="5C919EA7" w14:textId="77777777" w:rsidR="00856A9E" w:rsidRDefault="00856A9E" w:rsidP="00026217">
      <w:pPr>
        <w:spacing w:after="0" w:line="360" w:lineRule="auto"/>
        <w:rPr>
          <w:rFonts w:ascii="Times New Roman" w:hAnsi="Times New Roman" w:cs="Times New Roman"/>
          <w:b/>
          <w:bCs/>
          <w:sz w:val="24"/>
          <w:szCs w:val="24"/>
          <w:lang w:val="en-US"/>
        </w:rPr>
      </w:pPr>
    </w:p>
    <w:p w14:paraId="29099BCE" w14:textId="77777777" w:rsidR="00856A9E" w:rsidRDefault="00856A9E" w:rsidP="00026217">
      <w:pPr>
        <w:spacing w:after="0" w:line="360" w:lineRule="auto"/>
        <w:rPr>
          <w:rFonts w:ascii="Times New Roman" w:hAnsi="Times New Roman" w:cs="Times New Roman"/>
          <w:b/>
          <w:bCs/>
          <w:sz w:val="24"/>
          <w:szCs w:val="24"/>
          <w:lang w:val="en-US"/>
        </w:rPr>
      </w:pPr>
    </w:p>
    <w:p w14:paraId="6AD3FAB8" w14:textId="77777777" w:rsidR="00856A9E" w:rsidRDefault="00856A9E" w:rsidP="00026217">
      <w:pPr>
        <w:spacing w:after="0" w:line="360" w:lineRule="auto"/>
        <w:rPr>
          <w:rFonts w:ascii="Times New Roman" w:hAnsi="Times New Roman" w:cs="Times New Roman"/>
          <w:b/>
          <w:bCs/>
          <w:sz w:val="24"/>
          <w:szCs w:val="24"/>
          <w:lang w:val="en-US"/>
        </w:rPr>
      </w:pPr>
    </w:p>
    <w:p w14:paraId="6077BEF4" w14:textId="77777777" w:rsidR="00856A9E" w:rsidRDefault="00856A9E" w:rsidP="00026217">
      <w:pPr>
        <w:spacing w:after="0" w:line="360" w:lineRule="auto"/>
        <w:rPr>
          <w:rFonts w:ascii="Times New Roman" w:hAnsi="Times New Roman" w:cs="Times New Roman"/>
          <w:b/>
          <w:bCs/>
          <w:sz w:val="24"/>
          <w:szCs w:val="24"/>
          <w:lang w:val="en-US"/>
        </w:rPr>
      </w:pPr>
    </w:p>
    <w:p w14:paraId="3E5D13B4" w14:textId="77777777" w:rsidR="00856A9E" w:rsidRDefault="00856A9E" w:rsidP="00026217">
      <w:pPr>
        <w:spacing w:after="0" w:line="360" w:lineRule="auto"/>
        <w:rPr>
          <w:rFonts w:ascii="Times New Roman" w:hAnsi="Times New Roman" w:cs="Times New Roman"/>
          <w:b/>
          <w:bCs/>
          <w:sz w:val="24"/>
          <w:szCs w:val="24"/>
          <w:lang w:val="en-US"/>
        </w:rPr>
      </w:pPr>
    </w:p>
    <w:p w14:paraId="3ABB54F9" w14:textId="77777777" w:rsidR="00856A9E" w:rsidRDefault="00856A9E" w:rsidP="00026217">
      <w:pPr>
        <w:spacing w:after="0" w:line="360" w:lineRule="auto"/>
        <w:rPr>
          <w:rFonts w:ascii="Times New Roman" w:hAnsi="Times New Roman" w:cs="Times New Roman"/>
          <w:b/>
          <w:bCs/>
          <w:sz w:val="24"/>
          <w:szCs w:val="24"/>
          <w:lang w:val="en-US"/>
        </w:rPr>
      </w:pPr>
    </w:p>
    <w:p w14:paraId="019E4E34" w14:textId="77777777" w:rsidR="00856A9E" w:rsidRPr="00026217" w:rsidRDefault="00856A9E" w:rsidP="00026217">
      <w:pPr>
        <w:spacing w:after="0" w:line="360" w:lineRule="auto"/>
        <w:rPr>
          <w:rFonts w:ascii="Times New Roman" w:hAnsi="Times New Roman" w:cs="Times New Roman"/>
          <w:b/>
          <w:bCs/>
          <w:sz w:val="24"/>
          <w:szCs w:val="24"/>
          <w:lang w:val="en-US"/>
        </w:rPr>
      </w:pPr>
    </w:p>
    <w:p w14:paraId="7A59A424" w14:textId="023F4A62" w:rsidR="009C58F6" w:rsidRPr="00026217" w:rsidRDefault="006759C3" w:rsidP="00026217">
      <w:pPr>
        <w:spacing w:after="0" w:line="360" w:lineRule="auto"/>
        <w:rPr>
          <w:rFonts w:cstheme="minorHAnsi"/>
          <w:b/>
          <w:bCs/>
          <w:sz w:val="28"/>
          <w:szCs w:val="28"/>
          <w:lang w:val="en-US"/>
        </w:rPr>
      </w:pPr>
      <w:proofErr w:type="spellStart"/>
      <w:r w:rsidRPr="00026217">
        <w:rPr>
          <w:rFonts w:cstheme="minorHAnsi"/>
          <w:b/>
          <w:bCs/>
          <w:sz w:val="28"/>
          <w:szCs w:val="28"/>
          <w:lang w:val="en-US"/>
        </w:rPr>
        <w:lastRenderedPageBreak/>
        <w:t>R</w:t>
      </w:r>
      <w:r w:rsidR="002E47AD" w:rsidRPr="00026217">
        <w:rPr>
          <w:rFonts w:cstheme="minorHAnsi"/>
          <w:b/>
          <w:bCs/>
          <w:sz w:val="28"/>
          <w:szCs w:val="28"/>
          <w:lang w:val="en-US"/>
        </w:rPr>
        <w:t>eferencias</w:t>
      </w:r>
      <w:proofErr w:type="spellEnd"/>
    </w:p>
    <w:p w14:paraId="5EEAE250" w14:textId="77777777" w:rsidR="00702B87" w:rsidRPr="00026217" w:rsidRDefault="00702B87" w:rsidP="00026217">
      <w:pPr>
        <w:spacing w:after="0" w:line="360" w:lineRule="auto"/>
        <w:ind w:left="567" w:hanging="567"/>
        <w:jc w:val="both"/>
        <w:rPr>
          <w:rFonts w:ascii="Times New Roman" w:hAnsi="Times New Roman" w:cs="Times New Roman"/>
          <w:sz w:val="24"/>
          <w:szCs w:val="24"/>
          <w:lang w:val="en-US"/>
        </w:rPr>
      </w:pPr>
      <w:r w:rsidRPr="00026217">
        <w:rPr>
          <w:rFonts w:ascii="Times New Roman" w:hAnsi="Times New Roman" w:cs="Times New Roman"/>
          <w:sz w:val="24"/>
          <w:szCs w:val="24"/>
          <w:lang w:val="en-US"/>
        </w:rPr>
        <w:t>European Agency for Safety and Health at Work (EU-OSHA). (2019). Third European Survey of Enterprises on New and Emerging Risks (ESENER 3). European Agency for Safety and Health at Work. https://osha.europa.eu/en/publications/third-european-survey-enterprises-new-and-emerging-risks-esener-3</w:t>
      </w:r>
    </w:p>
    <w:p w14:paraId="73F8FF49" w14:textId="77777777" w:rsidR="00702B87" w:rsidRPr="00026217" w:rsidRDefault="00702B87" w:rsidP="00026217">
      <w:pPr>
        <w:spacing w:after="0" w:line="360" w:lineRule="auto"/>
        <w:ind w:left="567" w:hanging="567"/>
        <w:jc w:val="both"/>
        <w:rPr>
          <w:rFonts w:ascii="Times New Roman" w:hAnsi="Times New Roman" w:cs="Times New Roman"/>
          <w:sz w:val="24"/>
          <w:szCs w:val="24"/>
          <w:lang w:val="en-US"/>
        </w:rPr>
      </w:pPr>
      <w:r w:rsidRPr="00026217">
        <w:rPr>
          <w:rFonts w:ascii="Times New Roman" w:hAnsi="Times New Roman" w:cs="Times New Roman"/>
          <w:sz w:val="24"/>
          <w:szCs w:val="24"/>
        </w:rPr>
        <w:t xml:space="preserve">Baba, Y., Imazu, S., &amp; Bito, S. (2008). </w:t>
      </w:r>
      <w:r w:rsidRPr="00026217">
        <w:rPr>
          <w:rFonts w:ascii="Times New Roman" w:hAnsi="Times New Roman" w:cs="Times New Roman"/>
          <w:sz w:val="24"/>
          <w:szCs w:val="24"/>
          <w:lang w:val="en-US"/>
        </w:rPr>
        <w:t>Participatory ergonomics for integrating design and decision-making. International Journal of Industrial Ergonomics, 38(2), 963-969. https://doi.org/10.1016/j.ergon.2007.08.007</w:t>
      </w:r>
    </w:p>
    <w:p w14:paraId="326686C3" w14:textId="77777777" w:rsidR="00702B87" w:rsidRPr="00026217" w:rsidRDefault="00702B87" w:rsidP="00026217">
      <w:pPr>
        <w:spacing w:after="0" w:line="360" w:lineRule="auto"/>
        <w:ind w:left="567" w:hanging="567"/>
        <w:jc w:val="both"/>
        <w:rPr>
          <w:rFonts w:ascii="Times New Roman" w:hAnsi="Times New Roman" w:cs="Times New Roman"/>
          <w:sz w:val="24"/>
          <w:szCs w:val="24"/>
          <w:lang w:val="en-US"/>
        </w:rPr>
      </w:pPr>
      <w:r w:rsidRPr="00026217">
        <w:rPr>
          <w:rFonts w:ascii="Times New Roman" w:hAnsi="Times New Roman" w:cs="Times New Roman"/>
          <w:sz w:val="24"/>
          <w:szCs w:val="24"/>
          <w:lang w:val="en-US"/>
        </w:rPr>
        <w:t>Baisch, W., Kellermann, M., &amp; Henningsen, H. (2012). Ergonomics and productivity: The impact of participative ergonomic interventions in the workplace. Applied Ergonomics, 43(1), 22-34. https://doi.org/10.1016/j.apergo.2011.03.005</w:t>
      </w:r>
    </w:p>
    <w:p w14:paraId="224CA867" w14:textId="77777777" w:rsidR="00702B87" w:rsidRPr="00026217" w:rsidRDefault="00702B87" w:rsidP="00026217">
      <w:pPr>
        <w:spacing w:after="0" w:line="360" w:lineRule="auto"/>
        <w:ind w:left="567" w:hanging="567"/>
        <w:jc w:val="both"/>
        <w:rPr>
          <w:rFonts w:ascii="Times New Roman" w:hAnsi="Times New Roman" w:cs="Times New Roman"/>
          <w:sz w:val="24"/>
          <w:szCs w:val="24"/>
          <w:lang w:val="en-US"/>
        </w:rPr>
      </w:pPr>
      <w:r w:rsidRPr="00026217">
        <w:rPr>
          <w:rFonts w:ascii="Times New Roman" w:hAnsi="Times New Roman" w:cs="Times New Roman"/>
          <w:sz w:val="24"/>
          <w:szCs w:val="24"/>
          <w:lang w:val="en-US"/>
        </w:rPr>
        <w:t>Bauer, J. (2021). The economic impact of workplace safety. Safety Science Journal, 134, 105065. https://doi.org/10.1016/j.ssci.2020.105065</w:t>
      </w:r>
    </w:p>
    <w:p w14:paraId="71E54EC8" w14:textId="77777777" w:rsidR="00702B87" w:rsidRPr="00026217" w:rsidRDefault="00702B87" w:rsidP="00026217">
      <w:pPr>
        <w:spacing w:after="0" w:line="360" w:lineRule="auto"/>
        <w:ind w:left="567" w:hanging="567"/>
        <w:jc w:val="both"/>
        <w:rPr>
          <w:rFonts w:ascii="Times New Roman" w:hAnsi="Times New Roman" w:cs="Times New Roman"/>
          <w:sz w:val="24"/>
          <w:szCs w:val="24"/>
          <w:lang w:val="en-US"/>
        </w:rPr>
      </w:pPr>
      <w:r w:rsidRPr="00026217">
        <w:rPr>
          <w:rFonts w:ascii="Times New Roman" w:hAnsi="Times New Roman" w:cs="Times New Roman"/>
          <w:sz w:val="24"/>
          <w:szCs w:val="24"/>
          <w:lang w:val="en-US"/>
        </w:rPr>
        <w:t>Bourne, M. (2012). A handbook for student research projects in the ergonomics and human factors field. Elsevier.</w:t>
      </w:r>
    </w:p>
    <w:p w14:paraId="43096D61" w14:textId="77777777" w:rsidR="00702B87" w:rsidRPr="00026217" w:rsidRDefault="00702B87" w:rsidP="00026217">
      <w:pPr>
        <w:spacing w:after="0" w:line="360" w:lineRule="auto"/>
        <w:ind w:left="567" w:hanging="567"/>
        <w:jc w:val="both"/>
        <w:rPr>
          <w:rFonts w:ascii="Times New Roman" w:hAnsi="Times New Roman" w:cs="Times New Roman"/>
          <w:sz w:val="24"/>
          <w:szCs w:val="24"/>
        </w:rPr>
      </w:pPr>
      <w:r w:rsidRPr="00026217">
        <w:rPr>
          <w:rFonts w:ascii="Times New Roman" w:hAnsi="Times New Roman" w:cs="Times New Roman"/>
          <w:sz w:val="24"/>
          <w:szCs w:val="24"/>
        </w:rPr>
        <w:t>Cámara Nacional de Comercio, Servicios y Turismo de la Ciudad de México. (2019). Informe sobre la importancia del cumplimiento de la normatividad en las empresas. Recuperado de https://www.canaco.org.mx</w:t>
      </w:r>
    </w:p>
    <w:p w14:paraId="5BB5EB11" w14:textId="77777777" w:rsidR="00702B87" w:rsidRPr="00026217" w:rsidRDefault="00702B87" w:rsidP="00026217">
      <w:pPr>
        <w:spacing w:after="0" w:line="360" w:lineRule="auto"/>
        <w:ind w:left="567" w:hanging="567"/>
        <w:jc w:val="both"/>
        <w:rPr>
          <w:rFonts w:ascii="Times New Roman" w:hAnsi="Times New Roman" w:cs="Times New Roman"/>
          <w:sz w:val="24"/>
          <w:szCs w:val="24"/>
          <w:lang w:val="en-US"/>
        </w:rPr>
      </w:pPr>
      <w:proofErr w:type="spellStart"/>
      <w:r w:rsidRPr="00026217">
        <w:rPr>
          <w:rFonts w:ascii="Times New Roman" w:hAnsi="Times New Roman" w:cs="Times New Roman"/>
          <w:sz w:val="24"/>
          <w:szCs w:val="24"/>
          <w:lang w:val="en-US"/>
        </w:rPr>
        <w:t>Carayon</w:t>
      </w:r>
      <w:proofErr w:type="spellEnd"/>
      <w:r w:rsidRPr="00026217">
        <w:rPr>
          <w:rFonts w:ascii="Times New Roman" w:hAnsi="Times New Roman" w:cs="Times New Roman"/>
          <w:sz w:val="24"/>
          <w:szCs w:val="24"/>
          <w:lang w:val="en-US"/>
        </w:rPr>
        <w:t>, P., &amp; Smith, M. J. (2000). Work organization, job satisfaction, and work-related musculoskeletal disorders: A review of the epidemiologic literature. Human Factors, 42(1), 5-16. https://doi.org/10.1518/001872099779656743</w:t>
      </w:r>
    </w:p>
    <w:p w14:paraId="6D07DA4B" w14:textId="77777777" w:rsidR="00702B87" w:rsidRPr="00026217" w:rsidRDefault="00702B87" w:rsidP="00026217">
      <w:pPr>
        <w:spacing w:after="0" w:line="360" w:lineRule="auto"/>
        <w:ind w:left="567" w:hanging="567"/>
        <w:jc w:val="both"/>
        <w:rPr>
          <w:rFonts w:ascii="Times New Roman" w:hAnsi="Times New Roman" w:cs="Times New Roman"/>
          <w:sz w:val="24"/>
          <w:szCs w:val="24"/>
          <w:lang w:val="en-US"/>
        </w:rPr>
      </w:pPr>
      <w:proofErr w:type="spellStart"/>
      <w:r w:rsidRPr="00026217">
        <w:rPr>
          <w:rFonts w:ascii="Times New Roman" w:hAnsi="Times New Roman" w:cs="Times New Roman"/>
          <w:sz w:val="24"/>
          <w:szCs w:val="24"/>
          <w:lang w:val="en-US"/>
        </w:rPr>
        <w:t>Carayon</w:t>
      </w:r>
      <w:proofErr w:type="spellEnd"/>
      <w:r w:rsidRPr="00026217">
        <w:rPr>
          <w:rFonts w:ascii="Times New Roman" w:hAnsi="Times New Roman" w:cs="Times New Roman"/>
          <w:sz w:val="24"/>
          <w:szCs w:val="24"/>
          <w:lang w:val="en-US"/>
        </w:rPr>
        <w:t>, P., Haims, M. C., &amp; Kraemer, S. R. (2006). Human factors and ergonomics in the workplace. Occupational Medicine, 56(6), 361-367. https://doi.org/10.1093/occmed/kql114</w:t>
      </w:r>
    </w:p>
    <w:p w14:paraId="614E5765" w14:textId="77777777" w:rsidR="00702B87" w:rsidRPr="00026217" w:rsidRDefault="00702B87" w:rsidP="00026217">
      <w:pPr>
        <w:spacing w:after="0" w:line="360" w:lineRule="auto"/>
        <w:ind w:left="567" w:hanging="567"/>
        <w:jc w:val="both"/>
        <w:rPr>
          <w:rFonts w:ascii="Times New Roman" w:hAnsi="Times New Roman" w:cs="Times New Roman"/>
          <w:sz w:val="24"/>
          <w:szCs w:val="24"/>
          <w:lang w:val="en-US"/>
        </w:rPr>
      </w:pPr>
      <w:proofErr w:type="spellStart"/>
      <w:r w:rsidRPr="00026217">
        <w:rPr>
          <w:rFonts w:ascii="Times New Roman" w:hAnsi="Times New Roman" w:cs="Times New Roman"/>
          <w:sz w:val="24"/>
          <w:szCs w:val="24"/>
          <w:lang w:val="en-US"/>
        </w:rPr>
        <w:t>Carayon</w:t>
      </w:r>
      <w:proofErr w:type="spellEnd"/>
      <w:r w:rsidRPr="00026217">
        <w:rPr>
          <w:rFonts w:ascii="Times New Roman" w:hAnsi="Times New Roman" w:cs="Times New Roman"/>
          <w:sz w:val="24"/>
          <w:szCs w:val="24"/>
          <w:lang w:val="en-US"/>
        </w:rPr>
        <w:t xml:space="preserve">, P., Schoofs Hundt, A., Karsh, B., </w:t>
      </w:r>
      <w:proofErr w:type="spellStart"/>
      <w:r w:rsidRPr="00026217">
        <w:rPr>
          <w:rFonts w:ascii="Times New Roman" w:hAnsi="Times New Roman" w:cs="Times New Roman"/>
          <w:sz w:val="24"/>
          <w:szCs w:val="24"/>
          <w:lang w:val="en-US"/>
        </w:rPr>
        <w:t>Gurses</w:t>
      </w:r>
      <w:proofErr w:type="spellEnd"/>
      <w:r w:rsidRPr="00026217">
        <w:rPr>
          <w:rFonts w:ascii="Times New Roman" w:hAnsi="Times New Roman" w:cs="Times New Roman"/>
          <w:sz w:val="24"/>
          <w:szCs w:val="24"/>
          <w:lang w:val="en-US"/>
        </w:rPr>
        <w:t>, A., &amp; Smith, M. (2014). Designing the future of work: A human factors and ergonomics approach. Healthcare Informatics Research, 20(2), 91-100. https://doi.org/10.4258/hir.2014.20.2.91</w:t>
      </w:r>
    </w:p>
    <w:p w14:paraId="157BAA1E" w14:textId="77777777" w:rsidR="00702B87" w:rsidRPr="00026217" w:rsidRDefault="00702B87" w:rsidP="00026217">
      <w:pPr>
        <w:spacing w:after="0" w:line="360" w:lineRule="auto"/>
        <w:ind w:left="567" w:hanging="567"/>
        <w:jc w:val="both"/>
        <w:rPr>
          <w:rFonts w:ascii="Times New Roman" w:hAnsi="Times New Roman" w:cs="Times New Roman"/>
          <w:sz w:val="24"/>
          <w:szCs w:val="24"/>
          <w:lang w:val="en-US"/>
        </w:rPr>
      </w:pPr>
      <w:r w:rsidRPr="00026217">
        <w:rPr>
          <w:rFonts w:ascii="Times New Roman" w:hAnsi="Times New Roman" w:cs="Times New Roman"/>
          <w:sz w:val="24"/>
          <w:szCs w:val="24"/>
        </w:rPr>
        <w:t xml:space="preserve">Dul, J., Bruder, R., Buckle, P., Carayon, P., Falzon, P., &amp; Van der Doelen, B. (2012). </w:t>
      </w:r>
      <w:r w:rsidRPr="00026217">
        <w:rPr>
          <w:rFonts w:ascii="Times New Roman" w:hAnsi="Times New Roman" w:cs="Times New Roman"/>
          <w:sz w:val="24"/>
          <w:szCs w:val="24"/>
          <w:lang w:val="en-US"/>
        </w:rPr>
        <w:t>A strategy for human factors/ergonomics: Developing the discipline and profession. Ergonomics, 55(4), 377-395. https://doi.org/10.1080/00140139.2012.661087</w:t>
      </w:r>
    </w:p>
    <w:p w14:paraId="4439EE01" w14:textId="77777777" w:rsidR="00702B87" w:rsidRPr="00026217" w:rsidRDefault="00702B87" w:rsidP="00026217">
      <w:pPr>
        <w:spacing w:after="0" w:line="360" w:lineRule="auto"/>
        <w:ind w:left="567" w:hanging="567"/>
        <w:jc w:val="both"/>
        <w:rPr>
          <w:rFonts w:ascii="Times New Roman" w:hAnsi="Times New Roman" w:cs="Times New Roman"/>
          <w:sz w:val="24"/>
          <w:szCs w:val="24"/>
          <w:lang w:val="en-US"/>
        </w:rPr>
      </w:pPr>
      <w:r w:rsidRPr="00026217">
        <w:rPr>
          <w:rFonts w:ascii="Times New Roman" w:hAnsi="Times New Roman" w:cs="Times New Roman"/>
          <w:sz w:val="24"/>
          <w:szCs w:val="24"/>
          <w:lang w:val="en-US"/>
        </w:rPr>
        <w:t xml:space="preserve">European Agency for Safety and Health at Work (EU-OSHA). (2020). Estimating the costs of work-related accidents and diseases. European Risk Observatory Report. </w:t>
      </w:r>
      <w:proofErr w:type="spellStart"/>
      <w:r w:rsidRPr="00026217">
        <w:rPr>
          <w:rFonts w:ascii="Times New Roman" w:hAnsi="Times New Roman" w:cs="Times New Roman"/>
          <w:sz w:val="24"/>
          <w:szCs w:val="24"/>
          <w:lang w:val="en-US"/>
        </w:rPr>
        <w:lastRenderedPageBreak/>
        <w:t>Recuperado</w:t>
      </w:r>
      <w:proofErr w:type="spellEnd"/>
      <w:r w:rsidRPr="00026217">
        <w:rPr>
          <w:rFonts w:ascii="Times New Roman" w:hAnsi="Times New Roman" w:cs="Times New Roman"/>
          <w:sz w:val="24"/>
          <w:szCs w:val="24"/>
          <w:lang w:val="en-US"/>
        </w:rPr>
        <w:t xml:space="preserve"> de https://osha.europa.eu/en/publications/estimating-costs-work-related-accidents-and-diseases </w:t>
      </w:r>
    </w:p>
    <w:p w14:paraId="7D6C8389" w14:textId="77777777" w:rsidR="00702B87" w:rsidRPr="00026217" w:rsidRDefault="00702B87" w:rsidP="00026217">
      <w:pPr>
        <w:spacing w:after="0" w:line="360" w:lineRule="auto"/>
        <w:ind w:left="567" w:hanging="567"/>
        <w:jc w:val="both"/>
        <w:rPr>
          <w:rFonts w:ascii="Times New Roman" w:hAnsi="Times New Roman" w:cs="Times New Roman"/>
          <w:sz w:val="24"/>
          <w:szCs w:val="24"/>
        </w:rPr>
      </w:pPr>
      <w:r w:rsidRPr="00026217">
        <w:rPr>
          <w:rFonts w:ascii="Times New Roman" w:hAnsi="Times New Roman" w:cs="Times New Roman"/>
          <w:sz w:val="24"/>
          <w:szCs w:val="24"/>
          <w:lang w:val="en-US"/>
        </w:rPr>
        <w:t xml:space="preserve">European Agency for Safety and Health at Work (EU-OSHA). (2022). European Agency for Safety and Health at Work: Statistics. </w:t>
      </w:r>
      <w:r w:rsidRPr="00026217">
        <w:rPr>
          <w:rFonts w:ascii="Times New Roman" w:hAnsi="Times New Roman" w:cs="Times New Roman"/>
          <w:sz w:val="24"/>
          <w:szCs w:val="24"/>
        </w:rPr>
        <w:t>Recuperado de https://osha.europa.eu/es/statistics</w:t>
      </w:r>
    </w:p>
    <w:p w14:paraId="4503603D" w14:textId="77777777" w:rsidR="00702B87" w:rsidRPr="00026217" w:rsidRDefault="00702B87" w:rsidP="00026217">
      <w:pPr>
        <w:spacing w:after="0" w:line="360" w:lineRule="auto"/>
        <w:ind w:left="567" w:hanging="567"/>
        <w:jc w:val="both"/>
        <w:rPr>
          <w:rFonts w:ascii="Times New Roman" w:hAnsi="Times New Roman" w:cs="Times New Roman"/>
          <w:sz w:val="24"/>
          <w:szCs w:val="24"/>
        </w:rPr>
      </w:pPr>
      <w:r w:rsidRPr="00026217">
        <w:rPr>
          <w:rFonts w:ascii="Times New Roman" w:hAnsi="Times New Roman" w:cs="Times New Roman"/>
          <w:sz w:val="24"/>
          <w:szCs w:val="24"/>
        </w:rPr>
        <w:t>Fernando, M. (2020). Lesiones comunes en el lugar de trabajo: Prevención y soluciones ergonómicas. Journal de Salud y Seguridad, 6(2), 45-58.</w:t>
      </w:r>
    </w:p>
    <w:p w14:paraId="2D8FEEB6" w14:textId="77777777" w:rsidR="00702B87" w:rsidRPr="00026217" w:rsidRDefault="00702B87" w:rsidP="00026217">
      <w:pPr>
        <w:spacing w:after="0" w:line="360" w:lineRule="auto"/>
        <w:ind w:left="567" w:hanging="567"/>
        <w:jc w:val="both"/>
        <w:rPr>
          <w:rFonts w:ascii="Times New Roman" w:hAnsi="Times New Roman" w:cs="Times New Roman"/>
          <w:sz w:val="24"/>
          <w:szCs w:val="24"/>
        </w:rPr>
      </w:pPr>
      <w:r w:rsidRPr="00026217">
        <w:rPr>
          <w:rFonts w:ascii="Times New Roman" w:hAnsi="Times New Roman" w:cs="Times New Roman"/>
          <w:sz w:val="24"/>
          <w:szCs w:val="24"/>
        </w:rPr>
        <w:t>González, A. (2020). La evolución de la Ley Federal del Trabajo en México. Editorial Jurídica Mexicana.</w:t>
      </w:r>
    </w:p>
    <w:p w14:paraId="05C57AD6" w14:textId="77777777" w:rsidR="00702B87" w:rsidRPr="00026217" w:rsidRDefault="00702B87" w:rsidP="00026217">
      <w:pPr>
        <w:spacing w:after="0" w:line="360" w:lineRule="auto"/>
        <w:ind w:left="567" w:hanging="567"/>
        <w:jc w:val="both"/>
        <w:rPr>
          <w:rFonts w:ascii="Times New Roman" w:hAnsi="Times New Roman" w:cs="Times New Roman"/>
          <w:sz w:val="24"/>
          <w:szCs w:val="24"/>
        </w:rPr>
      </w:pPr>
      <w:r w:rsidRPr="00026217">
        <w:rPr>
          <w:rFonts w:ascii="Times New Roman" w:hAnsi="Times New Roman" w:cs="Times New Roman"/>
          <w:sz w:val="24"/>
          <w:szCs w:val="24"/>
        </w:rPr>
        <w:t>González, J. (2020). Estrategias de prevención de riesgos en el trabajo. Revista de Seguridad y Salud Laboral, 5(2), 22-30. Recuperado de https://revistas.unc.edu.ar/index.php/RSD/article/view/28109</w:t>
      </w:r>
    </w:p>
    <w:p w14:paraId="0406187F" w14:textId="77777777" w:rsidR="00702B87" w:rsidRPr="00026217" w:rsidRDefault="00702B87" w:rsidP="00026217">
      <w:pPr>
        <w:spacing w:after="0" w:line="360" w:lineRule="auto"/>
        <w:ind w:left="567" w:hanging="567"/>
        <w:jc w:val="both"/>
        <w:rPr>
          <w:rFonts w:ascii="Times New Roman" w:hAnsi="Times New Roman" w:cs="Times New Roman"/>
          <w:sz w:val="24"/>
          <w:szCs w:val="24"/>
        </w:rPr>
      </w:pPr>
      <w:r w:rsidRPr="00026217">
        <w:rPr>
          <w:rFonts w:ascii="Times New Roman" w:hAnsi="Times New Roman" w:cs="Times New Roman"/>
          <w:sz w:val="24"/>
          <w:szCs w:val="24"/>
          <w:lang w:val="en-US"/>
        </w:rPr>
        <w:t xml:space="preserve">Griffiths, A., &amp; Neale, R. (2007). An exploration of the benefits of ergonomics in the workplace. </w:t>
      </w:r>
      <w:r w:rsidRPr="00026217">
        <w:rPr>
          <w:rFonts w:ascii="Times New Roman" w:hAnsi="Times New Roman" w:cs="Times New Roman"/>
          <w:sz w:val="24"/>
          <w:szCs w:val="24"/>
        </w:rPr>
        <w:t>Workplace Health &amp; Safety, 55(1), 24-30.</w:t>
      </w:r>
    </w:p>
    <w:p w14:paraId="78E66ED0" w14:textId="77777777" w:rsidR="00702B87" w:rsidRPr="00026217" w:rsidRDefault="00702B87" w:rsidP="00026217">
      <w:pPr>
        <w:spacing w:after="0" w:line="360" w:lineRule="auto"/>
        <w:ind w:left="567" w:hanging="567"/>
        <w:jc w:val="both"/>
        <w:rPr>
          <w:rFonts w:ascii="Times New Roman" w:hAnsi="Times New Roman" w:cs="Times New Roman"/>
          <w:sz w:val="24"/>
          <w:szCs w:val="24"/>
        </w:rPr>
      </w:pPr>
      <w:r w:rsidRPr="00026217">
        <w:rPr>
          <w:rFonts w:ascii="Times New Roman" w:hAnsi="Times New Roman" w:cs="Times New Roman"/>
          <w:sz w:val="24"/>
          <w:szCs w:val="24"/>
        </w:rPr>
        <w:t>Guerrero, R. (2020). Cultura de prevención en la seguridad laboral. Revista Mexicana de Seguridad y Salud, 12(3), 45-58.</w:t>
      </w:r>
    </w:p>
    <w:p w14:paraId="3B3627FC" w14:textId="77777777" w:rsidR="00702B87" w:rsidRPr="00026217" w:rsidRDefault="00702B87" w:rsidP="00026217">
      <w:pPr>
        <w:spacing w:after="0" w:line="360" w:lineRule="auto"/>
        <w:ind w:left="567" w:hanging="567"/>
        <w:jc w:val="both"/>
        <w:rPr>
          <w:rFonts w:ascii="Times New Roman" w:hAnsi="Times New Roman" w:cs="Times New Roman"/>
          <w:sz w:val="24"/>
          <w:szCs w:val="24"/>
          <w:lang w:val="en-US"/>
        </w:rPr>
      </w:pPr>
      <w:r w:rsidRPr="00026217">
        <w:rPr>
          <w:rFonts w:ascii="Times New Roman" w:hAnsi="Times New Roman" w:cs="Times New Roman"/>
          <w:sz w:val="24"/>
          <w:szCs w:val="24"/>
        </w:rPr>
        <w:t xml:space="preserve">Gupta, N., &amp; Irfan, M. (2020). </w:t>
      </w:r>
      <w:r w:rsidRPr="00026217">
        <w:rPr>
          <w:rFonts w:ascii="Times New Roman" w:hAnsi="Times New Roman" w:cs="Times New Roman"/>
          <w:sz w:val="24"/>
          <w:szCs w:val="24"/>
          <w:lang w:val="en-US"/>
        </w:rPr>
        <w:t>"Workplace Safety Audits: A Strategic Tool for Organizations." Wiley.</w:t>
      </w:r>
    </w:p>
    <w:p w14:paraId="27A8C34B" w14:textId="77777777" w:rsidR="00702B87" w:rsidRPr="00026217" w:rsidRDefault="00702B87" w:rsidP="00026217">
      <w:pPr>
        <w:spacing w:after="0" w:line="360" w:lineRule="auto"/>
        <w:ind w:left="567" w:hanging="567"/>
        <w:jc w:val="both"/>
        <w:rPr>
          <w:rFonts w:ascii="Times New Roman" w:hAnsi="Times New Roman" w:cs="Times New Roman"/>
          <w:sz w:val="24"/>
          <w:szCs w:val="24"/>
          <w:lang w:val="en-US"/>
        </w:rPr>
      </w:pPr>
      <w:proofErr w:type="spellStart"/>
      <w:r w:rsidRPr="00026217">
        <w:rPr>
          <w:rFonts w:ascii="Times New Roman" w:hAnsi="Times New Roman" w:cs="Times New Roman"/>
          <w:sz w:val="24"/>
          <w:szCs w:val="24"/>
          <w:lang w:val="en-US"/>
        </w:rPr>
        <w:t>Gurses</w:t>
      </w:r>
      <w:proofErr w:type="spellEnd"/>
      <w:r w:rsidRPr="00026217">
        <w:rPr>
          <w:rFonts w:ascii="Times New Roman" w:hAnsi="Times New Roman" w:cs="Times New Roman"/>
          <w:sz w:val="24"/>
          <w:szCs w:val="24"/>
          <w:lang w:val="en-US"/>
        </w:rPr>
        <w:t xml:space="preserve">, A. P., &amp; </w:t>
      </w:r>
      <w:proofErr w:type="spellStart"/>
      <w:r w:rsidRPr="00026217">
        <w:rPr>
          <w:rFonts w:ascii="Times New Roman" w:hAnsi="Times New Roman" w:cs="Times New Roman"/>
          <w:sz w:val="24"/>
          <w:szCs w:val="24"/>
          <w:lang w:val="en-US"/>
        </w:rPr>
        <w:t>Carayon</w:t>
      </w:r>
      <w:proofErr w:type="spellEnd"/>
      <w:r w:rsidRPr="00026217">
        <w:rPr>
          <w:rFonts w:ascii="Times New Roman" w:hAnsi="Times New Roman" w:cs="Times New Roman"/>
          <w:sz w:val="24"/>
          <w:szCs w:val="24"/>
          <w:lang w:val="en-US"/>
        </w:rPr>
        <w:t>, P. (2007). A systematic review of the literature on human factors and patient safety in surgery. BMJ Quality &amp; Safety, 16(3), 259-267. https://doi.org/10.1136/qshc.2006.019539</w:t>
      </w:r>
    </w:p>
    <w:p w14:paraId="1058D86F" w14:textId="77777777" w:rsidR="00702B87" w:rsidRPr="00026217" w:rsidRDefault="00702B87" w:rsidP="00026217">
      <w:pPr>
        <w:spacing w:after="0" w:line="360" w:lineRule="auto"/>
        <w:ind w:left="567" w:hanging="567"/>
        <w:jc w:val="both"/>
        <w:rPr>
          <w:rFonts w:ascii="Times New Roman" w:hAnsi="Times New Roman" w:cs="Times New Roman"/>
          <w:sz w:val="24"/>
          <w:szCs w:val="24"/>
        </w:rPr>
      </w:pPr>
      <w:r w:rsidRPr="00026217">
        <w:rPr>
          <w:rFonts w:ascii="Times New Roman" w:hAnsi="Times New Roman" w:cs="Times New Roman"/>
          <w:sz w:val="24"/>
          <w:szCs w:val="24"/>
          <w:lang w:val="en-US"/>
        </w:rPr>
        <w:t xml:space="preserve">Gutiérrez, A., &amp; Mendoza, R. (2021). </w:t>
      </w:r>
      <w:r w:rsidRPr="00026217">
        <w:rPr>
          <w:rFonts w:ascii="Times New Roman" w:hAnsi="Times New Roman" w:cs="Times New Roman"/>
          <w:sz w:val="24"/>
          <w:szCs w:val="24"/>
        </w:rPr>
        <w:t>Evaluación ergonómica en la industria manufacturera y su relación con la reducción de accidentes laborales. Revista de Ergonomía y Ciencias del Trabajo, 3(1), 45-60.</w:t>
      </w:r>
    </w:p>
    <w:p w14:paraId="3B73D90A" w14:textId="77777777" w:rsidR="00702B87" w:rsidRPr="00026217" w:rsidRDefault="00702B87" w:rsidP="00026217">
      <w:pPr>
        <w:spacing w:after="0" w:line="360" w:lineRule="auto"/>
        <w:ind w:left="567" w:hanging="567"/>
        <w:jc w:val="both"/>
        <w:rPr>
          <w:rFonts w:ascii="Times New Roman" w:hAnsi="Times New Roman" w:cs="Times New Roman"/>
          <w:sz w:val="24"/>
          <w:szCs w:val="24"/>
        </w:rPr>
      </w:pPr>
      <w:r w:rsidRPr="00026217">
        <w:rPr>
          <w:rFonts w:ascii="Times New Roman" w:hAnsi="Times New Roman" w:cs="Times New Roman"/>
          <w:sz w:val="24"/>
          <w:szCs w:val="24"/>
        </w:rPr>
        <w:t xml:space="preserve">Helander, M. G., &amp; Nagamachi, M. (2004). </w:t>
      </w:r>
      <w:r w:rsidRPr="00026217">
        <w:rPr>
          <w:rFonts w:ascii="Times New Roman" w:hAnsi="Times New Roman" w:cs="Times New Roman"/>
          <w:sz w:val="24"/>
          <w:szCs w:val="24"/>
          <w:lang w:val="en-US"/>
        </w:rPr>
        <w:t xml:space="preserve">A Guide to Human Factors and Ergonomics. </w:t>
      </w:r>
      <w:r w:rsidRPr="00026217">
        <w:rPr>
          <w:rFonts w:ascii="Times New Roman" w:hAnsi="Times New Roman" w:cs="Times New Roman"/>
          <w:sz w:val="24"/>
          <w:szCs w:val="24"/>
        </w:rPr>
        <w:t>CRC Press.</w:t>
      </w:r>
    </w:p>
    <w:p w14:paraId="665A2FBE" w14:textId="77777777" w:rsidR="00702B87" w:rsidRPr="00026217" w:rsidRDefault="00702B87" w:rsidP="00026217">
      <w:pPr>
        <w:spacing w:after="0" w:line="360" w:lineRule="auto"/>
        <w:ind w:left="567" w:hanging="567"/>
        <w:jc w:val="both"/>
        <w:rPr>
          <w:rFonts w:ascii="Times New Roman" w:hAnsi="Times New Roman" w:cs="Times New Roman"/>
          <w:sz w:val="24"/>
          <w:szCs w:val="24"/>
        </w:rPr>
      </w:pPr>
      <w:r w:rsidRPr="00026217">
        <w:rPr>
          <w:rFonts w:ascii="Times New Roman" w:hAnsi="Times New Roman" w:cs="Times New Roman"/>
          <w:sz w:val="24"/>
          <w:szCs w:val="24"/>
        </w:rPr>
        <w:t>Hernández, J. (2019). Ergonomía y su impacto en la seguridad laboral. Revista Mexicana de Seguridad y Salud Ocupacional, 5(2), 75-88.</w:t>
      </w:r>
    </w:p>
    <w:p w14:paraId="2CE6876F" w14:textId="77777777" w:rsidR="00702B87" w:rsidRPr="00026217" w:rsidRDefault="00702B87" w:rsidP="00026217">
      <w:pPr>
        <w:spacing w:after="0" w:line="360" w:lineRule="auto"/>
        <w:ind w:left="567" w:hanging="567"/>
        <w:jc w:val="both"/>
        <w:rPr>
          <w:rFonts w:ascii="Times New Roman" w:hAnsi="Times New Roman" w:cs="Times New Roman"/>
          <w:sz w:val="24"/>
          <w:szCs w:val="24"/>
          <w:lang w:val="en-US"/>
        </w:rPr>
      </w:pPr>
      <w:r w:rsidRPr="00026217">
        <w:rPr>
          <w:rFonts w:ascii="Times New Roman" w:hAnsi="Times New Roman" w:cs="Times New Roman"/>
          <w:sz w:val="24"/>
          <w:szCs w:val="24"/>
        </w:rPr>
        <w:t xml:space="preserve">Hignett, S., &amp; Fray, M. (2004). </w:t>
      </w:r>
      <w:r w:rsidRPr="00026217">
        <w:rPr>
          <w:rFonts w:ascii="Times New Roman" w:hAnsi="Times New Roman" w:cs="Times New Roman"/>
          <w:sz w:val="24"/>
          <w:szCs w:val="24"/>
          <w:lang w:val="en-US"/>
        </w:rPr>
        <w:t>Systematic review of the effectiveness of ergonomics interventions in the workplace. Occupational Medicine, 54(3), 137-143. https://doi.org/10.1093/occmed/kqh077</w:t>
      </w:r>
    </w:p>
    <w:p w14:paraId="22E66705" w14:textId="77777777" w:rsidR="00702B87" w:rsidRPr="00026217" w:rsidRDefault="00702B87" w:rsidP="00026217">
      <w:pPr>
        <w:spacing w:after="0" w:line="360" w:lineRule="auto"/>
        <w:ind w:left="567" w:hanging="567"/>
        <w:jc w:val="both"/>
        <w:rPr>
          <w:rFonts w:ascii="Times New Roman" w:hAnsi="Times New Roman" w:cs="Times New Roman"/>
          <w:sz w:val="24"/>
          <w:szCs w:val="24"/>
          <w:lang w:val="en-US"/>
        </w:rPr>
      </w:pPr>
      <w:r w:rsidRPr="00026217">
        <w:rPr>
          <w:rFonts w:ascii="Times New Roman" w:hAnsi="Times New Roman" w:cs="Times New Roman"/>
          <w:sz w:val="24"/>
          <w:szCs w:val="24"/>
          <w:lang w:val="en-US"/>
        </w:rPr>
        <w:lastRenderedPageBreak/>
        <w:t>Hignett, S., Wilson, J. R., &amp; Morris, W. (2009). The role of participatory ergonomics in health and safety management. Applied Ergonomics, 40(4), 450-455. https://doi.org/10.1016/j.apergo.2008.10.009</w:t>
      </w:r>
    </w:p>
    <w:p w14:paraId="7C0AFF68" w14:textId="77777777" w:rsidR="00702B87" w:rsidRPr="00026217" w:rsidRDefault="00702B87" w:rsidP="00026217">
      <w:pPr>
        <w:spacing w:after="0" w:line="360" w:lineRule="auto"/>
        <w:ind w:left="567" w:hanging="567"/>
        <w:jc w:val="both"/>
        <w:rPr>
          <w:rFonts w:ascii="Times New Roman" w:hAnsi="Times New Roman" w:cs="Times New Roman"/>
          <w:sz w:val="24"/>
          <w:szCs w:val="24"/>
          <w:lang w:val="en-US"/>
        </w:rPr>
      </w:pPr>
      <w:r w:rsidRPr="00026217">
        <w:rPr>
          <w:rFonts w:ascii="Times New Roman" w:hAnsi="Times New Roman" w:cs="Times New Roman"/>
          <w:sz w:val="24"/>
          <w:szCs w:val="24"/>
          <w:lang w:val="en-US"/>
        </w:rPr>
        <w:t xml:space="preserve">Health and Safety Executive (HSE). (2019). Costs of work-related injuries and ill health. </w:t>
      </w:r>
      <w:proofErr w:type="spellStart"/>
      <w:r w:rsidRPr="00026217">
        <w:rPr>
          <w:rFonts w:ascii="Times New Roman" w:hAnsi="Times New Roman" w:cs="Times New Roman"/>
          <w:sz w:val="24"/>
          <w:szCs w:val="24"/>
          <w:lang w:val="en-US"/>
        </w:rPr>
        <w:t>Recuperado</w:t>
      </w:r>
      <w:proofErr w:type="spellEnd"/>
      <w:r w:rsidRPr="00026217">
        <w:rPr>
          <w:rFonts w:ascii="Times New Roman" w:hAnsi="Times New Roman" w:cs="Times New Roman"/>
          <w:sz w:val="24"/>
          <w:szCs w:val="24"/>
          <w:lang w:val="en-US"/>
        </w:rPr>
        <w:t xml:space="preserve"> de https://www.hse.gov.uk/statistics/cost.htm </w:t>
      </w:r>
    </w:p>
    <w:p w14:paraId="4CF53BC1" w14:textId="77777777" w:rsidR="00702B87" w:rsidRPr="00026217" w:rsidRDefault="00702B87" w:rsidP="00026217">
      <w:pPr>
        <w:spacing w:after="0" w:line="360" w:lineRule="auto"/>
        <w:ind w:left="567" w:hanging="567"/>
        <w:jc w:val="both"/>
        <w:rPr>
          <w:rFonts w:ascii="Times New Roman" w:hAnsi="Times New Roman" w:cs="Times New Roman"/>
          <w:sz w:val="24"/>
          <w:szCs w:val="24"/>
        </w:rPr>
      </w:pPr>
      <w:r w:rsidRPr="00026217">
        <w:rPr>
          <w:rFonts w:ascii="Times New Roman" w:hAnsi="Times New Roman" w:cs="Times New Roman"/>
          <w:sz w:val="24"/>
          <w:szCs w:val="24"/>
          <w:lang w:val="en-US"/>
        </w:rPr>
        <w:t xml:space="preserve">International </w:t>
      </w:r>
      <w:proofErr w:type="spellStart"/>
      <w:r w:rsidRPr="00026217">
        <w:rPr>
          <w:rFonts w:ascii="Times New Roman" w:hAnsi="Times New Roman" w:cs="Times New Roman"/>
          <w:sz w:val="24"/>
          <w:szCs w:val="24"/>
          <w:lang w:val="en-US"/>
        </w:rPr>
        <w:t>Labour</w:t>
      </w:r>
      <w:proofErr w:type="spellEnd"/>
      <w:r w:rsidRPr="00026217">
        <w:rPr>
          <w:rFonts w:ascii="Times New Roman" w:hAnsi="Times New Roman" w:cs="Times New Roman"/>
          <w:sz w:val="24"/>
          <w:szCs w:val="24"/>
          <w:lang w:val="en-US"/>
        </w:rPr>
        <w:t xml:space="preserve"> Organization (ILO). (2021). Safety and health at the heart of social justice. </w:t>
      </w:r>
      <w:r w:rsidRPr="00026217">
        <w:rPr>
          <w:rFonts w:ascii="Times New Roman" w:hAnsi="Times New Roman" w:cs="Times New Roman"/>
          <w:sz w:val="24"/>
          <w:szCs w:val="24"/>
        </w:rPr>
        <w:t xml:space="preserve">Recuperado de https://www.ilo.org/global/standards/safety-and-health-at-work/lang--en/index.htm </w:t>
      </w:r>
    </w:p>
    <w:p w14:paraId="7702486E" w14:textId="77777777" w:rsidR="00702B87" w:rsidRPr="00026217" w:rsidRDefault="00702B87" w:rsidP="00026217">
      <w:pPr>
        <w:spacing w:after="0" w:line="360" w:lineRule="auto"/>
        <w:ind w:left="567" w:hanging="567"/>
        <w:jc w:val="both"/>
        <w:rPr>
          <w:rFonts w:ascii="Times New Roman" w:hAnsi="Times New Roman" w:cs="Times New Roman"/>
          <w:sz w:val="24"/>
          <w:szCs w:val="24"/>
        </w:rPr>
      </w:pPr>
      <w:r w:rsidRPr="00026217">
        <w:rPr>
          <w:rFonts w:ascii="Times New Roman" w:hAnsi="Times New Roman" w:cs="Times New Roman"/>
          <w:sz w:val="24"/>
          <w:szCs w:val="24"/>
        </w:rPr>
        <w:t>Instituto Mexicano del Seguro Social. (2020). Informe anual sobre accidentes de trabajo. En Informe al Ejecutivo Federal y al Congreso de la Unión sobre la situación financiera y los riesgos del IMSS 2020-2021 (Capítulo III). Recuperado de https://www.imss.gob.mx/sites/all/statics/pdf/informes/20202021/07-Cap03.pdf</w:t>
      </w:r>
    </w:p>
    <w:p w14:paraId="2DA1A4B0" w14:textId="77777777" w:rsidR="00702B87" w:rsidRPr="00026217" w:rsidRDefault="00702B87" w:rsidP="00026217">
      <w:pPr>
        <w:spacing w:after="0" w:line="360" w:lineRule="auto"/>
        <w:ind w:left="567" w:hanging="567"/>
        <w:jc w:val="both"/>
        <w:rPr>
          <w:rFonts w:ascii="Times New Roman" w:hAnsi="Times New Roman" w:cs="Times New Roman"/>
          <w:sz w:val="24"/>
          <w:szCs w:val="24"/>
        </w:rPr>
      </w:pPr>
      <w:r w:rsidRPr="00026217">
        <w:rPr>
          <w:rFonts w:ascii="Times New Roman" w:hAnsi="Times New Roman" w:cs="Times New Roman"/>
          <w:sz w:val="24"/>
          <w:szCs w:val="24"/>
        </w:rPr>
        <w:t>Instituto Mexicano del Seguro Social. (2021). Programa de capacitación en seguridad y salud en el trabajo. En Informe de labores y programa de actividades 2020-2021 (Capítulo II). Recuperado de https://www.imss.gob.mx/sites/all/statics/pdf/informes/2021/ILPA-20-21.pdf</w:t>
      </w:r>
    </w:p>
    <w:p w14:paraId="2D37D02D" w14:textId="77777777" w:rsidR="00702B87" w:rsidRPr="00026217" w:rsidRDefault="00702B87" w:rsidP="00026217">
      <w:pPr>
        <w:spacing w:after="0" w:line="360" w:lineRule="auto"/>
        <w:ind w:left="567" w:hanging="567"/>
        <w:jc w:val="both"/>
        <w:rPr>
          <w:rFonts w:ascii="Times New Roman" w:hAnsi="Times New Roman" w:cs="Times New Roman"/>
          <w:sz w:val="24"/>
          <w:szCs w:val="24"/>
        </w:rPr>
      </w:pPr>
      <w:r w:rsidRPr="00026217">
        <w:rPr>
          <w:rFonts w:ascii="Times New Roman" w:hAnsi="Times New Roman" w:cs="Times New Roman"/>
          <w:sz w:val="24"/>
          <w:szCs w:val="24"/>
        </w:rPr>
        <w:t xml:space="preserve">Instituto Mexicano del Seguro Social (IMSS). (2022). Análisis de accidentes laborales y su prevención. Recuperado de https://www.imss.gob.mx </w:t>
      </w:r>
    </w:p>
    <w:p w14:paraId="513A18D3" w14:textId="77777777" w:rsidR="00702B87" w:rsidRPr="00026217" w:rsidRDefault="00702B87" w:rsidP="00026217">
      <w:pPr>
        <w:spacing w:after="0" w:line="360" w:lineRule="auto"/>
        <w:ind w:left="567" w:hanging="567"/>
        <w:jc w:val="both"/>
        <w:rPr>
          <w:rFonts w:ascii="Times New Roman" w:hAnsi="Times New Roman" w:cs="Times New Roman"/>
          <w:sz w:val="24"/>
          <w:szCs w:val="24"/>
          <w:lang w:val="en-US"/>
        </w:rPr>
      </w:pPr>
      <w:r w:rsidRPr="00026217">
        <w:rPr>
          <w:rFonts w:ascii="Times New Roman" w:hAnsi="Times New Roman" w:cs="Times New Roman"/>
          <w:sz w:val="24"/>
          <w:szCs w:val="24"/>
        </w:rPr>
        <w:t xml:space="preserve">Instituto Nacional de Seguridad y Salud en el Trabajo (INSST). (2023). Informe anual sobre seguridad y salud en el trabajo. </w:t>
      </w:r>
      <w:proofErr w:type="spellStart"/>
      <w:r w:rsidRPr="00026217">
        <w:rPr>
          <w:rFonts w:ascii="Times New Roman" w:hAnsi="Times New Roman" w:cs="Times New Roman"/>
          <w:sz w:val="24"/>
          <w:szCs w:val="24"/>
          <w:lang w:val="en-US"/>
        </w:rPr>
        <w:t>Recuperado</w:t>
      </w:r>
      <w:proofErr w:type="spellEnd"/>
      <w:r w:rsidRPr="00026217">
        <w:rPr>
          <w:rFonts w:ascii="Times New Roman" w:hAnsi="Times New Roman" w:cs="Times New Roman"/>
          <w:sz w:val="24"/>
          <w:szCs w:val="24"/>
          <w:lang w:val="en-US"/>
        </w:rPr>
        <w:t xml:space="preserve"> de https://www.insst.es</w:t>
      </w:r>
    </w:p>
    <w:p w14:paraId="3CD7459F" w14:textId="77777777" w:rsidR="00702B87" w:rsidRPr="00026217" w:rsidRDefault="00702B87" w:rsidP="00026217">
      <w:pPr>
        <w:spacing w:after="0" w:line="360" w:lineRule="auto"/>
        <w:ind w:left="567" w:hanging="567"/>
        <w:jc w:val="both"/>
        <w:rPr>
          <w:rFonts w:ascii="Times New Roman" w:hAnsi="Times New Roman" w:cs="Times New Roman"/>
          <w:sz w:val="24"/>
          <w:szCs w:val="24"/>
          <w:lang w:val="en-US"/>
        </w:rPr>
      </w:pPr>
      <w:r w:rsidRPr="00026217">
        <w:rPr>
          <w:rFonts w:ascii="Times New Roman" w:hAnsi="Times New Roman" w:cs="Times New Roman"/>
          <w:sz w:val="24"/>
          <w:szCs w:val="24"/>
          <w:lang w:val="en-US"/>
        </w:rPr>
        <w:t xml:space="preserve">International </w:t>
      </w:r>
      <w:proofErr w:type="spellStart"/>
      <w:r w:rsidRPr="00026217">
        <w:rPr>
          <w:rFonts w:ascii="Times New Roman" w:hAnsi="Times New Roman" w:cs="Times New Roman"/>
          <w:sz w:val="24"/>
          <w:szCs w:val="24"/>
          <w:lang w:val="en-US"/>
        </w:rPr>
        <w:t>Labour</w:t>
      </w:r>
      <w:proofErr w:type="spellEnd"/>
      <w:r w:rsidRPr="00026217">
        <w:rPr>
          <w:rFonts w:ascii="Times New Roman" w:hAnsi="Times New Roman" w:cs="Times New Roman"/>
          <w:sz w:val="24"/>
          <w:szCs w:val="24"/>
          <w:lang w:val="en-US"/>
        </w:rPr>
        <w:t xml:space="preserve"> Organization. (2020). World Employment and Social Outlook: Trends 2020. Geneva: International </w:t>
      </w:r>
      <w:proofErr w:type="spellStart"/>
      <w:r w:rsidRPr="00026217">
        <w:rPr>
          <w:rFonts w:ascii="Times New Roman" w:hAnsi="Times New Roman" w:cs="Times New Roman"/>
          <w:sz w:val="24"/>
          <w:szCs w:val="24"/>
          <w:lang w:val="en-US"/>
        </w:rPr>
        <w:t>Labour</w:t>
      </w:r>
      <w:proofErr w:type="spellEnd"/>
      <w:r w:rsidRPr="00026217">
        <w:rPr>
          <w:rFonts w:ascii="Times New Roman" w:hAnsi="Times New Roman" w:cs="Times New Roman"/>
          <w:sz w:val="24"/>
          <w:szCs w:val="24"/>
          <w:lang w:val="en-US"/>
        </w:rPr>
        <w:t xml:space="preserve"> Office. </w:t>
      </w:r>
      <w:proofErr w:type="spellStart"/>
      <w:r w:rsidRPr="00026217">
        <w:rPr>
          <w:rFonts w:ascii="Times New Roman" w:hAnsi="Times New Roman" w:cs="Times New Roman"/>
          <w:sz w:val="24"/>
          <w:szCs w:val="24"/>
          <w:lang w:val="en-US"/>
        </w:rPr>
        <w:t>Recuperado</w:t>
      </w:r>
      <w:proofErr w:type="spellEnd"/>
      <w:r w:rsidRPr="00026217">
        <w:rPr>
          <w:rFonts w:ascii="Times New Roman" w:hAnsi="Times New Roman" w:cs="Times New Roman"/>
          <w:sz w:val="24"/>
          <w:szCs w:val="24"/>
          <w:lang w:val="en-US"/>
        </w:rPr>
        <w:t xml:space="preserve"> de https://www.ilo.org/sites/default/files/wcmsp5/groups/public/%40dgreports/%40dcomm/%40publ/documents/publication/wcms_734455.pdf</w:t>
      </w:r>
    </w:p>
    <w:p w14:paraId="2996BEFA" w14:textId="77777777" w:rsidR="00702B87" w:rsidRPr="00026217" w:rsidRDefault="00702B87" w:rsidP="00026217">
      <w:pPr>
        <w:spacing w:after="0" w:line="360" w:lineRule="auto"/>
        <w:ind w:left="567" w:hanging="567"/>
        <w:jc w:val="both"/>
        <w:rPr>
          <w:rFonts w:ascii="Times New Roman" w:hAnsi="Times New Roman" w:cs="Times New Roman"/>
          <w:sz w:val="24"/>
          <w:szCs w:val="24"/>
          <w:lang w:val="en-US"/>
        </w:rPr>
      </w:pPr>
      <w:r w:rsidRPr="00026217">
        <w:rPr>
          <w:rFonts w:ascii="Times New Roman" w:hAnsi="Times New Roman" w:cs="Times New Roman"/>
          <w:sz w:val="24"/>
          <w:szCs w:val="24"/>
          <w:lang w:val="en-US"/>
        </w:rPr>
        <w:t>Jensen, P., et al. (2017). Improving construction safety through participatory ergonomics. International Journal of Occupational Safety and Ergonomics, 23(1), 101-113. https://doi.org/10.1080/10803548.2016.1274358</w:t>
      </w:r>
    </w:p>
    <w:p w14:paraId="262DF73E" w14:textId="77777777" w:rsidR="00702B87" w:rsidRPr="00026217" w:rsidRDefault="00702B87" w:rsidP="00026217">
      <w:pPr>
        <w:spacing w:after="0" w:line="360" w:lineRule="auto"/>
        <w:ind w:left="567" w:hanging="567"/>
        <w:jc w:val="both"/>
        <w:rPr>
          <w:rFonts w:ascii="Times New Roman" w:hAnsi="Times New Roman" w:cs="Times New Roman"/>
          <w:sz w:val="24"/>
          <w:szCs w:val="24"/>
          <w:lang w:val="en-US"/>
        </w:rPr>
      </w:pPr>
      <w:r w:rsidRPr="00026217">
        <w:rPr>
          <w:rFonts w:ascii="Times New Roman" w:hAnsi="Times New Roman" w:cs="Times New Roman"/>
          <w:sz w:val="24"/>
          <w:szCs w:val="24"/>
          <w:lang w:val="en-US"/>
        </w:rPr>
        <w:t>Karhu, O., Kansi, P., &amp; Korhonen, O. (1981). A systematic approach to ergonomics in industry. Applied Ergonomics, 12(1), 13-17. https://doi.org/10.1016/0003-6870(81)90088-0</w:t>
      </w:r>
    </w:p>
    <w:p w14:paraId="4C72D59F" w14:textId="77777777" w:rsidR="00702B87" w:rsidRPr="00026217" w:rsidRDefault="00702B87" w:rsidP="00026217">
      <w:pPr>
        <w:spacing w:after="0" w:line="360" w:lineRule="auto"/>
        <w:ind w:left="567" w:hanging="567"/>
        <w:jc w:val="both"/>
        <w:rPr>
          <w:rFonts w:ascii="Times New Roman" w:hAnsi="Times New Roman" w:cs="Times New Roman"/>
          <w:sz w:val="24"/>
          <w:szCs w:val="24"/>
          <w:lang w:val="en-US"/>
        </w:rPr>
      </w:pPr>
      <w:r w:rsidRPr="00026217">
        <w:rPr>
          <w:rFonts w:ascii="Times New Roman" w:hAnsi="Times New Roman" w:cs="Times New Roman"/>
          <w:sz w:val="24"/>
          <w:szCs w:val="24"/>
          <w:lang w:val="en-US"/>
        </w:rPr>
        <w:t xml:space="preserve">Karsh, B. T., </w:t>
      </w:r>
      <w:proofErr w:type="spellStart"/>
      <w:r w:rsidRPr="00026217">
        <w:rPr>
          <w:rFonts w:ascii="Times New Roman" w:hAnsi="Times New Roman" w:cs="Times New Roman"/>
          <w:sz w:val="24"/>
          <w:szCs w:val="24"/>
          <w:lang w:val="en-US"/>
        </w:rPr>
        <w:t>Booske</w:t>
      </w:r>
      <w:proofErr w:type="spellEnd"/>
      <w:r w:rsidRPr="00026217">
        <w:rPr>
          <w:rFonts w:ascii="Times New Roman" w:hAnsi="Times New Roman" w:cs="Times New Roman"/>
          <w:sz w:val="24"/>
          <w:szCs w:val="24"/>
          <w:lang w:val="en-US"/>
        </w:rPr>
        <w:t>, B. C., &amp; Brown, J. A. (2014). Human factors and ergonomics in health care: Current evidence and future directions. Journal of Healthcare Management, 59(6), 465-480.</w:t>
      </w:r>
    </w:p>
    <w:p w14:paraId="6C7A1544" w14:textId="77777777" w:rsidR="00702B87" w:rsidRPr="00026217" w:rsidRDefault="00702B87" w:rsidP="00026217">
      <w:pPr>
        <w:spacing w:after="0" w:line="360" w:lineRule="auto"/>
        <w:ind w:left="567" w:hanging="567"/>
        <w:jc w:val="both"/>
        <w:rPr>
          <w:rFonts w:ascii="Times New Roman" w:hAnsi="Times New Roman" w:cs="Times New Roman"/>
          <w:sz w:val="24"/>
          <w:szCs w:val="24"/>
          <w:lang w:val="en-US"/>
        </w:rPr>
      </w:pPr>
      <w:r w:rsidRPr="00026217">
        <w:rPr>
          <w:rFonts w:ascii="Times New Roman" w:hAnsi="Times New Roman" w:cs="Times New Roman"/>
          <w:sz w:val="24"/>
          <w:szCs w:val="24"/>
          <w:lang w:val="en-US"/>
        </w:rPr>
        <w:lastRenderedPageBreak/>
        <w:t>Karwowski, W., &amp; Zielinska, E. (2006). Organizational ergonomics: An emerging field. Ergonomics, 49(12), 1403-1405. https://doi.org/10.1080/00140130600901523</w:t>
      </w:r>
    </w:p>
    <w:p w14:paraId="228ED01C" w14:textId="77777777" w:rsidR="00702B87" w:rsidRPr="00026217" w:rsidRDefault="00702B87" w:rsidP="00026217">
      <w:pPr>
        <w:spacing w:after="0" w:line="360" w:lineRule="auto"/>
        <w:ind w:left="567" w:hanging="567"/>
        <w:jc w:val="both"/>
        <w:rPr>
          <w:rFonts w:ascii="Times New Roman" w:hAnsi="Times New Roman" w:cs="Times New Roman"/>
          <w:sz w:val="24"/>
          <w:szCs w:val="24"/>
        </w:rPr>
      </w:pPr>
      <w:r w:rsidRPr="00026217">
        <w:rPr>
          <w:rFonts w:ascii="Times New Roman" w:hAnsi="Times New Roman" w:cs="Times New Roman"/>
          <w:sz w:val="24"/>
          <w:szCs w:val="24"/>
          <w:lang w:val="en-US"/>
        </w:rPr>
        <w:t xml:space="preserve">Kumar, S., et al. (2018). Effectiveness of participatory ergonomics in improving work practices in a hospital setting. </w:t>
      </w:r>
      <w:r w:rsidRPr="00026217">
        <w:rPr>
          <w:rFonts w:ascii="Times New Roman" w:hAnsi="Times New Roman" w:cs="Times New Roman"/>
          <w:sz w:val="24"/>
          <w:szCs w:val="24"/>
        </w:rPr>
        <w:t>Applied Ergonomics, 68, 229-235. https://doi.org/10.1016/j.apergo.2017.12.003</w:t>
      </w:r>
    </w:p>
    <w:p w14:paraId="5BD28621" w14:textId="77777777" w:rsidR="00702B87" w:rsidRPr="00026217" w:rsidRDefault="00702B87" w:rsidP="00026217">
      <w:pPr>
        <w:spacing w:after="0" w:line="360" w:lineRule="auto"/>
        <w:ind w:left="567" w:hanging="567"/>
        <w:jc w:val="both"/>
        <w:rPr>
          <w:rFonts w:ascii="Times New Roman" w:hAnsi="Times New Roman" w:cs="Times New Roman"/>
          <w:sz w:val="24"/>
          <w:szCs w:val="24"/>
        </w:rPr>
      </w:pPr>
      <w:r w:rsidRPr="00026217">
        <w:rPr>
          <w:rFonts w:ascii="Times New Roman" w:hAnsi="Times New Roman" w:cs="Times New Roman"/>
          <w:sz w:val="24"/>
          <w:szCs w:val="24"/>
        </w:rPr>
        <w:t>Ley Federal del Trabajo. (2022). Diario Oficial de la Federación. Recuperado de https://www.diputados.gob.mx/LeyesBiblio/pdf/LFT.pdf</w:t>
      </w:r>
    </w:p>
    <w:p w14:paraId="36709687" w14:textId="77777777" w:rsidR="00702B87" w:rsidRPr="00026217" w:rsidRDefault="00702B87" w:rsidP="00026217">
      <w:pPr>
        <w:spacing w:after="0" w:line="360" w:lineRule="auto"/>
        <w:ind w:left="567" w:hanging="567"/>
        <w:jc w:val="both"/>
        <w:rPr>
          <w:rFonts w:ascii="Times New Roman" w:hAnsi="Times New Roman" w:cs="Times New Roman"/>
          <w:sz w:val="24"/>
          <w:szCs w:val="24"/>
        </w:rPr>
      </w:pPr>
      <w:r w:rsidRPr="00026217">
        <w:rPr>
          <w:rFonts w:ascii="Times New Roman" w:hAnsi="Times New Roman" w:cs="Times New Roman"/>
          <w:sz w:val="24"/>
          <w:szCs w:val="24"/>
        </w:rPr>
        <w:t>López, R., &amp; Martínez, J. (2019). Seguridad y salud en el trabajo: Marco normativo y buenas prácticas. Revista de Derecho Laboral, 12(2), 45-67.</w:t>
      </w:r>
    </w:p>
    <w:p w14:paraId="184B7A29" w14:textId="77777777" w:rsidR="00702B87" w:rsidRPr="00026217" w:rsidRDefault="00702B87" w:rsidP="00026217">
      <w:pPr>
        <w:spacing w:after="0" w:line="360" w:lineRule="auto"/>
        <w:ind w:left="567" w:hanging="567"/>
        <w:jc w:val="both"/>
        <w:rPr>
          <w:rFonts w:ascii="Times New Roman" w:hAnsi="Times New Roman" w:cs="Times New Roman"/>
          <w:sz w:val="24"/>
          <w:szCs w:val="24"/>
        </w:rPr>
      </w:pPr>
      <w:r w:rsidRPr="00026217">
        <w:rPr>
          <w:rFonts w:ascii="Times New Roman" w:hAnsi="Times New Roman" w:cs="Times New Roman"/>
          <w:sz w:val="24"/>
          <w:szCs w:val="24"/>
        </w:rPr>
        <w:t>Maldonado, J., González, L., &amp; Pérez, M. (2016). Impacto de la ergonomía en la reducción de lesiones laborales en empresas mexicanas. Revista de Ergonomía y Salud Laboral, 21(3), 45-60. UNAM.</w:t>
      </w:r>
    </w:p>
    <w:p w14:paraId="229A2474" w14:textId="77777777" w:rsidR="00702B87" w:rsidRPr="00026217" w:rsidRDefault="00702B87" w:rsidP="00026217">
      <w:pPr>
        <w:spacing w:after="0" w:line="360" w:lineRule="auto"/>
        <w:ind w:left="567" w:hanging="567"/>
        <w:jc w:val="both"/>
        <w:rPr>
          <w:rFonts w:ascii="Times New Roman" w:hAnsi="Times New Roman" w:cs="Times New Roman"/>
          <w:sz w:val="24"/>
          <w:szCs w:val="24"/>
        </w:rPr>
      </w:pPr>
      <w:r w:rsidRPr="00026217">
        <w:rPr>
          <w:rFonts w:ascii="Times New Roman" w:hAnsi="Times New Roman" w:cs="Times New Roman"/>
          <w:sz w:val="24"/>
          <w:szCs w:val="24"/>
        </w:rPr>
        <w:t>Márquez, L. (2021). Impacto económico de los accidentes laborales en México. Journal of Labor Economics, 29(2), 233-250.</w:t>
      </w:r>
    </w:p>
    <w:p w14:paraId="0E753A67" w14:textId="77777777" w:rsidR="00702B87" w:rsidRPr="00026217" w:rsidRDefault="00702B87" w:rsidP="00026217">
      <w:pPr>
        <w:spacing w:after="0" w:line="360" w:lineRule="auto"/>
        <w:ind w:left="567" w:hanging="567"/>
        <w:jc w:val="both"/>
        <w:rPr>
          <w:rFonts w:ascii="Times New Roman" w:hAnsi="Times New Roman" w:cs="Times New Roman"/>
          <w:sz w:val="24"/>
          <w:szCs w:val="24"/>
        </w:rPr>
      </w:pPr>
      <w:r w:rsidRPr="00026217">
        <w:rPr>
          <w:rFonts w:ascii="Times New Roman" w:hAnsi="Times New Roman" w:cs="Times New Roman"/>
          <w:sz w:val="24"/>
          <w:szCs w:val="24"/>
        </w:rPr>
        <w:t>Mendoza, C. (2018). Capacitación en seguridad laboral: Una inversión necesaria. Revista de Gestión Empresarial, 5(1), 33-49.</w:t>
      </w:r>
    </w:p>
    <w:p w14:paraId="424E471A" w14:textId="77777777" w:rsidR="00702B87" w:rsidRPr="00026217" w:rsidRDefault="00702B87" w:rsidP="00026217">
      <w:pPr>
        <w:spacing w:after="0" w:line="360" w:lineRule="auto"/>
        <w:ind w:left="567" w:hanging="567"/>
        <w:jc w:val="both"/>
        <w:rPr>
          <w:rFonts w:ascii="Times New Roman" w:hAnsi="Times New Roman" w:cs="Times New Roman"/>
          <w:sz w:val="24"/>
          <w:szCs w:val="24"/>
        </w:rPr>
      </w:pPr>
      <w:r w:rsidRPr="00026217">
        <w:rPr>
          <w:rFonts w:ascii="Times New Roman" w:hAnsi="Times New Roman" w:cs="Times New Roman"/>
          <w:sz w:val="24"/>
          <w:szCs w:val="24"/>
        </w:rPr>
        <w:t>Moreno, L. (2022). Consecuencias legales del incumplimiento de normativas laborales en México. Análisis Jurídico, 4(1), 45-56.</w:t>
      </w:r>
    </w:p>
    <w:p w14:paraId="500A8770" w14:textId="77777777" w:rsidR="00702B87" w:rsidRPr="00026217" w:rsidRDefault="00702B87" w:rsidP="00026217">
      <w:pPr>
        <w:spacing w:after="0" w:line="360" w:lineRule="auto"/>
        <w:ind w:left="567" w:hanging="567"/>
        <w:jc w:val="both"/>
        <w:rPr>
          <w:rFonts w:ascii="Times New Roman" w:hAnsi="Times New Roman" w:cs="Times New Roman"/>
          <w:sz w:val="24"/>
          <w:szCs w:val="24"/>
        </w:rPr>
      </w:pPr>
      <w:r w:rsidRPr="00026217">
        <w:rPr>
          <w:rFonts w:ascii="Times New Roman" w:hAnsi="Times New Roman" w:cs="Times New Roman"/>
          <w:sz w:val="24"/>
          <w:szCs w:val="24"/>
        </w:rPr>
        <w:t>Organización Internacional del Trabajo (OIT). (2016). Día Mundial de la Seguridad y la Salud en el Trabajo. Recuperado de https://www.ilo.org/global/topics/safety-and-health-at-work/lang--es/index.htm</w:t>
      </w:r>
    </w:p>
    <w:p w14:paraId="3EFAA91B" w14:textId="77777777" w:rsidR="00702B87" w:rsidRPr="00026217" w:rsidRDefault="00702B87" w:rsidP="00026217">
      <w:pPr>
        <w:spacing w:after="0" w:line="360" w:lineRule="auto"/>
        <w:ind w:left="567" w:hanging="567"/>
        <w:jc w:val="both"/>
        <w:rPr>
          <w:rFonts w:ascii="Times New Roman" w:hAnsi="Times New Roman" w:cs="Times New Roman"/>
          <w:sz w:val="24"/>
          <w:szCs w:val="24"/>
        </w:rPr>
      </w:pPr>
      <w:r w:rsidRPr="00026217">
        <w:rPr>
          <w:rFonts w:ascii="Times New Roman" w:hAnsi="Times New Roman" w:cs="Times New Roman"/>
          <w:sz w:val="24"/>
          <w:szCs w:val="24"/>
        </w:rPr>
        <w:t xml:space="preserve">Organización Internacional del Trabajo (OIT). (2021). El mundo del trabajo en cifras: Seguridad y salud en el trabajo. Recuperado de https://www.ilo.org/global/statistics-and-databases/lang--en/index.htm </w:t>
      </w:r>
    </w:p>
    <w:p w14:paraId="31364D59" w14:textId="77777777" w:rsidR="00702B87" w:rsidRPr="00026217" w:rsidRDefault="00702B87" w:rsidP="00026217">
      <w:pPr>
        <w:spacing w:after="0" w:line="360" w:lineRule="auto"/>
        <w:ind w:left="567" w:hanging="567"/>
        <w:jc w:val="both"/>
        <w:rPr>
          <w:rFonts w:ascii="Times New Roman" w:hAnsi="Times New Roman" w:cs="Times New Roman"/>
          <w:sz w:val="24"/>
          <w:szCs w:val="24"/>
          <w:lang w:val="en-US"/>
        </w:rPr>
      </w:pPr>
      <w:r w:rsidRPr="00026217">
        <w:rPr>
          <w:rFonts w:ascii="Times New Roman" w:hAnsi="Times New Roman" w:cs="Times New Roman"/>
          <w:sz w:val="24"/>
          <w:szCs w:val="24"/>
          <w:lang w:val="en-US"/>
        </w:rPr>
        <w:t xml:space="preserve">Occupational Safety and Health Administration (OSHA). (2021). Injuries, Illnesses, and Fatalities. </w:t>
      </w:r>
      <w:proofErr w:type="spellStart"/>
      <w:r w:rsidRPr="00026217">
        <w:rPr>
          <w:rFonts w:ascii="Times New Roman" w:hAnsi="Times New Roman" w:cs="Times New Roman"/>
          <w:sz w:val="24"/>
          <w:szCs w:val="24"/>
          <w:lang w:val="en-US"/>
        </w:rPr>
        <w:t>Recuperado</w:t>
      </w:r>
      <w:proofErr w:type="spellEnd"/>
      <w:r w:rsidRPr="00026217">
        <w:rPr>
          <w:rFonts w:ascii="Times New Roman" w:hAnsi="Times New Roman" w:cs="Times New Roman"/>
          <w:sz w:val="24"/>
          <w:szCs w:val="24"/>
          <w:lang w:val="en-US"/>
        </w:rPr>
        <w:t xml:space="preserve"> de https://www.osha.gov/pls/oshastandards/standard_directory.html </w:t>
      </w:r>
    </w:p>
    <w:p w14:paraId="0B420F53" w14:textId="77777777" w:rsidR="00702B87" w:rsidRPr="00026217" w:rsidRDefault="00702B87" w:rsidP="00026217">
      <w:pPr>
        <w:spacing w:after="0" w:line="360" w:lineRule="auto"/>
        <w:ind w:left="567" w:hanging="567"/>
        <w:jc w:val="both"/>
        <w:rPr>
          <w:rFonts w:ascii="Times New Roman" w:hAnsi="Times New Roman" w:cs="Times New Roman"/>
          <w:sz w:val="24"/>
          <w:szCs w:val="24"/>
        </w:rPr>
      </w:pPr>
      <w:r w:rsidRPr="00026217">
        <w:rPr>
          <w:rFonts w:ascii="Times New Roman" w:hAnsi="Times New Roman" w:cs="Times New Roman"/>
          <w:sz w:val="24"/>
          <w:szCs w:val="24"/>
        </w:rPr>
        <w:t>Organización Internacional del Trabajo. (2020). Frente a la pandemia: Garantizar la seguridad y salud en el trabajo. Recuperado de https://www.sesst.org/wp-content/uploads/2021/04/informe_oit_dia_mundial_sst_2021.pdf</w:t>
      </w:r>
    </w:p>
    <w:p w14:paraId="00529B47" w14:textId="77777777" w:rsidR="00702B87" w:rsidRPr="00026217" w:rsidRDefault="00702B87" w:rsidP="00026217">
      <w:pPr>
        <w:spacing w:after="0" w:line="360" w:lineRule="auto"/>
        <w:ind w:left="567" w:hanging="567"/>
        <w:jc w:val="both"/>
        <w:rPr>
          <w:rFonts w:ascii="Times New Roman" w:hAnsi="Times New Roman" w:cs="Times New Roman"/>
          <w:sz w:val="24"/>
          <w:szCs w:val="24"/>
        </w:rPr>
      </w:pPr>
      <w:r w:rsidRPr="00026217">
        <w:rPr>
          <w:rFonts w:ascii="Times New Roman" w:hAnsi="Times New Roman" w:cs="Times New Roman"/>
          <w:sz w:val="24"/>
          <w:szCs w:val="24"/>
        </w:rPr>
        <w:t xml:space="preserve">Organización Internacional del Trabajo. (2021). Seguridad y salud en el centro del futuro del trabajo: Aprovechar 100 años de experiencia. Recuperado de </w:t>
      </w:r>
      <w:r w:rsidRPr="00026217">
        <w:rPr>
          <w:rFonts w:ascii="Times New Roman" w:hAnsi="Times New Roman" w:cs="Times New Roman"/>
          <w:sz w:val="24"/>
          <w:szCs w:val="24"/>
        </w:rPr>
        <w:lastRenderedPageBreak/>
        <w:t>https://www.ilo.org/sites/default/files/wcmsp5/groups/public/%40dgreports/%40dcomm/documents/publication/wcms_686762.pdf</w:t>
      </w:r>
    </w:p>
    <w:p w14:paraId="7C1BA823" w14:textId="77777777" w:rsidR="00702B87" w:rsidRPr="00026217" w:rsidRDefault="00702B87" w:rsidP="00026217">
      <w:pPr>
        <w:spacing w:after="0" w:line="360" w:lineRule="auto"/>
        <w:ind w:left="567" w:hanging="567"/>
        <w:jc w:val="both"/>
        <w:rPr>
          <w:rFonts w:ascii="Times New Roman" w:hAnsi="Times New Roman" w:cs="Times New Roman"/>
          <w:sz w:val="24"/>
          <w:szCs w:val="24"/>
        </w:rPr>
      </w:pPr>
      <w:r w:rsidRPr="00026217">
        <w:rPr>
          <w:rFonts w:ascii="Times New Roman" w:hAnsi="Times New Roman" w:cs="Times New Roman"/>
          <w:sz w:val="24"/>
          <w:szCs w:val="24"/>
        </w:rPr>
        <w:t>Organización Internacional del Trabajo. (2024). Perfil Nacional de Seguridad y Salud en el Trabajo para México. Recuperado de https://www.ilo.org/sites/default/files/2024-10/Perfil%20nacional%20.pd</w:t>
      </w:r>
    </w:p>
    <w:p w14:paraId="4C0E5382" w14:textId="77777777" w:rsidR="00702B87" w:rsidRPr="00026217" w:rsidRDefault="00702B87" w:rsidP="00026217">
      <w:pPr>
        <w:spacing w:after="0" w:line="360" w:lineRule="auto"/>
        <w:ind w:left="567" w:hanging="567"/>
        <w:jc w:val="both"/>
        <w:rPr>
          <w:rFonts w:ascii="Times New Roman" w:hAnsi="Times New Roman" w:cs="Times New Roman"/>
          <w:sz w:val="24"/>
          <w:szCs w:val="24"/>
        </w:rPr>
      </w:pPr>
      <w:r w:rsidRPr="00026217">
        <w:rPr>
          <w:rFonts w:ascii="Times New Roman" w:hAnsi="Times New Roman" w:cs="Times New Roman"/>
          <w:sz w:val="24"/>
          <w:szCs w:val="24"/>
        </w:rPr>
        <w:t>Rodríguez, A. (2019). Reformas laborales y seguridad en el trabajo en México. Análisis Laboral, 15(4), 123-136.</w:t>
      </w:r>
    </w:p>
    <w:p w14:paraId="5CA66FC7" w14:textId="77777777" w:rsidR="00702B87" w:rsidRPr="00026217" w:rsidRDefault="00702B87" w:rsidP="00026217">
      <w:pPr>
        <w:spacing w:after="0" w:line="360" w:lineRule="auto"/>
        <w:ind w:left="567" w:hanging="567"/>
        <w:jc w:val="both"/>
        <w:rPr>
          <w:rFonts w:ascii="Times New Roman" w:hAnsi="Times New Roman" w:cs="Times New Roman"/>
          <w:sz w:val="24"/>
          <w:szCs w:val="24"/>
        </w:rPr>
      </w:pPr>
      <w:r w:rsidRPr="00026217">
        <w:rPr>
          <w:rFonts w:ascii="Times New Roman" w:hAnsi="Times New Roman" w:cs="Times New Roman"/>
          <w:sz w:val="24"/>
          <w:szCs w:val="24"/>
        </w:rPr>
        <w:t>Rodríguez, S. (2020). El impacto de la ergonomía en la productividad laboral. Revista de Ciencias Administrativas, 5(3), 112-125.</w:t>
      </w:r>
    </w:p>
    <w:p w14:paraId="781AFF0E" w14:textId="77777777" w:rsidR="00702B87" w:rsidRPr="00026217" w:rsidRDefault="00702B87" w:rsidP="00026217">
      <w:pPr>
        <w:spacing w:after="0" w:line="360" w:lineRule="auto"/>
        <w:ind w:left="567" w:hanging="567"/>
        <w:jc w:val="both"/>
        <w:rPr>
          <w:rFonts w:ascii="Times New Roman" w:hAnsi="Times New Roman" w:cs="Times New Roman"/>
          <w:sz w:val="24"/>
          <w:szCs w:val="24"/>
          <w:lang w:val="en-US"/>
        </w:rPr>
      </w:pPr>
      <w:r w:rsidRPr="00026217">
        <w:rPr>
          <w:rFonts w:ascii="Times New Roman" w:hAnsi="Times New Roman" w:cs="Times New Roman"/>
          <w:sz w:val="24"/>
          <w:szCs w:val="24"/>
        </w:rPr>
        <w:t xml:space="preserve">Rogers, W. A., Meyer, B., Walker, N., &amp; Fisk, A. D. (2011). </w:t>
      </w:r>
      <w:r w:rsidRPr="00026217">
        <w:rPr>
          <w:rFonts w:ascii="Times New Roman" w:hAnsi="Times New Roman" w:cs="Times New Roman"/>
          <w:sz w:val="24"/>
          <w:szCs w:val="24"/>
          <w:lang w:val="en-US"/>
        </w:rPr>
        <w:t xml:space="preserve">Using participatory design to engage older adults in the design of health-related technologies. Journal of the American Medical Informatics Association, 18(6), 753-760. https://doi.org/10.1136/amiajnl-2010-000064 </w:t>
      </w:r>
    </w:p>
    <w:p w14:paraId="3EB7AD27" w14:textId="77777777" w:rsidR="00702B87" w:rsidRPr="00026217" w:rsidRDefault="00702B87" w:rsidP="00026217">
      <w:pPr>
        <w:spacing w:after="0" w:line="360" w:lineRule="auto"/>
        <w:ind w:left="567" w:hanging="567"/>
        <w:jc w:val="both"/>
        <w:rPr>
          <w:rFonts w:ascii="Times New Roman" w:hAnsi="Times New Roman" w:cs="Times New Roman"/>
          <w:sz w:val="24"/>
          <w:szCs w:val="24"/>
        </w:rPr>
      </w:pPr>
      <w:r w:rsidRPr="00026217">
        <w:rPr>
          <w:rFonts w:ascii="Times New Roman" w:hAnsi="Times New Roman" w:cs="Times New Roman"/>
          <w:sz w:val="24"/>
          <w:szCs w:val="24"/>
        </w:rPr>
        <w:t>Secretaría del Trabajo y Previsión Social (STPS). (2008). Norma Oficial Mexicana NOM-001-STPS-2008, Edificios, locales, instalaciones y áreas en los centros de trabajo: Condiciones de seguridad. Diario Oficial de la Federación. Recuperado de https://www.gob.mx/cms/uploads/attachment/file/680193/NOM-001-STPS-2008.pdf</w:t>
      </w:r>
    </w:p>
    <w:p w14:paraId="277A8EC1" w14:textId="77777777" w:rsidR="00702B87" w:rsidRPr="00026217" w:rsidRDefault="00702B87" w:rsidP="00026217">
      <w:pPr>
        <w:spacing w:after="0" w:line="360" w:lineRule="auto"/>
        <w:ind w:left="567" w:hanging="567"/>
        <w:jc w:val="both"/>
        <w:rPr>
          <w:rFonts w:ascii="Times New Roman" w:hAnsi="Times New Roman" w:cs="Times New Roman"/>
          <w:sz w:val="24"/>
          <w:szCs w:val="24"/>
        </w:rPr>
      </w:pPr>
      <w:r w:rsidRPr="00026217">
        <w:rPr>
          <w:rFonts w:ascii="Times New Roman" w:hAnsi="Times New Roman" w:cs="Times New Roman"/>
          <w:sz w:val="24"/>
          <w:szCs w:val="24"/>
        </w:rPr>
        <w:t>Secretaría del Trabajo y Previsión Social (STPS). (2019). Salud y seguridad en el trabajo y el papel de la formación en México. Secretaría del Trabajo y Previsión Social. Recuperado de https://www.gob.mx/cms/uploads/attachment/file/337923/Salud_y_seguridad_en_el_trabajo_y_el_papel_de_la_formaci_n_en_M_xico.pdf</w:t>
      </w:r>
    </w:p>
    <w:p w14:paraId="23C356EF" w14:textId="77777777" w:rsidR="00702B87" w:rsidRPr="00026217" w:rsidRDefault="00702B87" w:rsidP="00026217">
      <w:pPr>
        <w:spacing w:after="0" w:line="360" w:lineRule="auto"/>
        <w:ind w:left="567" w:hanging="567"/>
        <w:jc w:val="both"/>
        <w:rPr>
          <w:rFonts w:ascii="Times New Roman" w:hAnsi="Times New Roman" w:cs="Times New Roman"/>
          <w:sz w:val="24"/>
          <w:szCs w:val="24"/>
        </w:rPr>
      </w:pPr>
      <w:r w:rsidRPr="00026217">
        <w:rPr>
          <w:rFonts w:ascii="Times New Roman" w:hAnsi="Times New Roman" w:cs="Times New Roman"/>
          <w:sz w:val="24"/>
          <w:szCs w:val="24"/>
        </w:rPr>
        <w:t>Secretaría del Trabajo y Previsión Social (STPS). (2020). Informe de labores 2020. Secretaría del Trabajo y Previsión Social. Recuperado de https://www.gob.mx/cms/uploads/attachment/file/661894/Informe_Labores_JFCA_2020.pdf</w:t>
      </w:r>
    </w:p>
    <w:p w14:paraId="17EAD9FB" w14:textId="77777777" w:rsidR="00702B87" w:rsidRPr="00026217" w:rsidRDefault="00702B87" w:rsidP="00026217">
      <w:pPr>
        <w:spacing w:after="0" w:line="360" w:lineRule="auto"/>
        <w:ind w:left="567" w:hanging="567"/>
        <w:jc w:val="both"/>
        <w:rPr>
          <w:rFonts w:ascii="Times New Roman" w:hAnsi="Times New Roman" w:cs="Times New Roman"/>
          <w:sz w:val="24"/>
          <w:szCs w:val="24"/>
        </w:rPr>
      </w:pPr>
      <w:r w:rsidRPr="00026217">
        <w:rPr>
          <w:rFonts w:ascii="Times New Roman" w:hAnsi="Times New Roman" w:cs="Times New Roman"/>
          <w:sz w:val="24"/>
          <w:szCs w:val="24"/>
        </w:rPr>
        <w:t>Secretaría del Trabajo y Previsión Social (STPS). (2021). Reglamento Federal de Seguridad y Salud en el Trabajo. Recuperado de https://www.gob.mx/stps/documentos/reglamento-federal-de-seguridad-y-salud-en-el-trabajo</w:t>
      </w:r>
    </w:p>
    <w:p w14:paraId="27B92CC8" w14:textId="77777777" w:rsidR="00702B87" w:rsidRPr="00026217" w:rsidRDefault="00702B87" w:rsidP="00026217">
      <w:pPr>
        <w:spacing w:after="0" w:line="360" w:lineRule="auto"/>
        <w:ind w:left="567" w:hanging="567"/>
        <w:jc w:val="both"/>
        <w:rPr>
          <w:rFonts w:ascii="Times New Roman" w:hAnsi="Times New Roman" w:cs="Times New Roman"/>
          <w:sz w:val="24"/>
          <w:szCs w:val="24"/>
        </w:rPr>
      </w:pPr>
      <w:r w:rsidRPr="00026217">
        <w:rPr>
          <w:rFonts w:ascii="Times New Roman" w:hAnsi="Times New Roman" w:cs="Times New Roman"/>
          <w:sz w:val="24"/>
          <w:szCs w:val="24"/>
        </w:rPr>
        <w:t xml:space="preserve">Secretaría del Trabajo y Previsión Social (STPS). (2023). Lineamientos Generales de Operación del Programa de Autogestión en Seguridad y Salud en el Trabajo. Recuperado de </w:t>
      </w:r>
      <w:r w:rsidRPr="00026217">
        <w:rPr>
          <w:rFonts w:ascii="Times New Roman" w:hAnsi="Times New Roman" w:cs="Times New Roman"/>
          <w:sz w:val="24"/>
          <w:szCs w:val="24"/>
        </w:rPr>
        <w:lastRenderedPageBreak/>
        <w:t>https://autogestionsst.stps.gob.mx/proyecto/Content/doctos/LineamientosGenerales.pdf</w:t>
      </w:r>
    </w:p>
    <w:p w14:paraId="05F7A9C9" w14:textId="77777777" w:rsidR="00702B87" w:rsidRPr="00026217" w:rsidRDefault="00702B87" w:rsidP="00026217">
      <w:pPr>
        <w:spacing w:after="0" w:line="360" w:lineRule="auto"/>
        <w:ind w:left="567" w:hanging="567"/>
        <w:jc w:val="both"/>
        <w:rPr>
          <w:rFonts w:ascii="Times New Roman" w:hAnsi="Times New Roman" w:cs="Times New Roman"/>
          <w:sz w:val="24"/>
          <w:szCs w:val="24"/>
          <w:lang w:val="en-US"/>
        </w:rPr>
      </w:pPr>
      <w:r w:rsidRPr="00026217">
        <w:rPr>
          <w:rFonts w:ascii="Times New Roman" w:hAnsi="Times New Roman" w:cs="Times New Roman"/>
          <w:sz w:val="24"/>
          <w:szCs w:val="24"/>
          <w:lang w:val="en-US"/>
        </w:rPr>
        <w:t xml:space="preserve">J. B., Thomas, E. J., &amp; Helmreich, R. L. (2000). Error, stress, and teamwork in medicine and aviation: Cross sectional surveys. BMJ, 320(7237), 745-749. https://doi.org/10.1136/bmj.320.7237.745 </w:t>
      </w:r>
    </w:p>
    <w:p w14:paraId="09392F2F" w14:textId="77777777" w:rsidR="00702B87" w:rsidRPr="00026217" w:rsidRDefault="00702B87" w:rsidP="00026217">
      <w:pPr>
        <w:spacing w:after="0" w:line="360" w:lineRule="auto"/>
        <w:ind w:left="567" w:hanging="567"/>
        <w:jc w:val="both"/>
        <w:rPr>
          <w:rFonts w:ascii="Times New Roman" w:hAnsi="Times New Roman" w:cs="Times New Roman"/>
          <w:sz w:val="24"/>
          <w:szCs w:val="24"/>
          <w:lang w:val="en-US"/>
        </w:rPr>
      </w:pPr>
      <w:r w:rsidRPr="00026217">
        <w:rPr>
          <w:rFonts w:ascii="Times New Roman" w:hAnsi="Times New Roman" w:cs="Times New Roman"/>
          <w:sz w:val="24"/>
          <w:szCs w:val="24"/>
          <w:lang w:val="en-US"/>
        </w:rPr>
        <w:t>Sundstrom, E. (1994). Work environments: The experience of space and place. Applied Psychology: An International Review, 43(1), 55-81. https://doi.org/10.1111/j.1464-0597.1994.tb00807.x</w:t>
      </w:r>
    </w:p>
    <w:p w14:paraId="71D3C329" w14:textId="77777777" w:rsidR="00702B87" w:rsidRPr="00026217" w:rsidRDefault="00702B87" w:rsidP="00026217">
      <w:pPr>
        <w:spacing w:after="0" w:line="360" w:lineRule="auto"/>
        <w:ind w:left="567" w:hanging="567"/>
        <w:jc w:val="both"/>
        <w:rPr>
          <w:rFonts w:ascii="Times New Roman" w:hAnsi="Times New Roman" w:cs="Times New Roman"/>
          <w:sz w:val="24"/>
          <w:szCs w:val="24"/>
        </w:rPr>
      </w:pPr>
      <w:r w:rsidRPr="00026217">
        <w:rPr>
          <w:rFonts w:ascii="Times New Roman" w:hAnsi="Times New Roman" w:cs="Times New Roman"/>
          <w:sz w:val="24"/>
          <w:szCs w:val="24"/>
        </w:rPr>
        <w:t>Vázquez, R. (2020). Inspecciones de trabajo y su impacto en las empresas. Revista Mexicana de Relaciones Laborales, 3(1), 15-28.</w:t>
      </w:r>
    </w:p>
    <w:p w14:paraId="63F2F8B9" w14:textId="77777777" w:rsidR="00702B87" w:rsidRPr="00026217" w:rsidRDefault="00702B87" w:rsidP="00026217">
      <w:pPr>
        <w:spacing w:after="0" w:line="360" w:lineRule="auto"/>
        <w:ind w:left="567" w:hanging="567"/>
        <w:jc w:val="both"/>
        <w:rPr>
          <w:rFonts w:ascii="Times New Roman" w:hAnsi="Times New Roman" w:cs="Times New Roman"/>
          <w:sz w:val="24"/>
          <w:szCs w:val="24"/>
          <w:lang w:val="en-US"/>
        </w:rPr>
      </w:pPr>
      <w:r w:rsidRPr="00026217">
        <w:rPr>
          <w:rFonts w:ascii="Times New Roman" w:hAnsi="Times New Roman" w:cs="Times New Roman"/>
          <w:sz w:val="24"/>
          <w:szCs w:val="24"/>
        </w:rPr>
        <w:t xml:space="preserve">Wickens, C. D., Lee, J. D., Liu, Y., &amp; Becker, S. E. G. (2013). </w:t>
      </w:r>
      <w:r w:rsidRPr="00026217">
        <w:rPr>
          <w:rFonts w:ascii="Times New Roman" w:hAnsi="Times New Roman" w:cs="Times New Roman"/>
          <w:sz w:val="24"/>
          <w:szCs w:val="24"/>
          <w:lang w:val="en-US"/>
        </w:rPr>
        <w:t>An Introduction to Human Factors Engineering (2nd ed.). Pearson.</w:t>
      </w:r>
    </w:p>
    <w:p w14:paraId="7B3CC2B8" w14:textId="77777777" w:rsidR="00702B87" w:rsidRPr="00026217" w:rsidRDefault="00702B87" w:rsidP="00026217">
      <w:pPr>
        <w:spacing w:after="0" w:line="360" w:lineRule="auto"/>
        <w:ind w:left="567" w:hanging="567"/>
        <w:jc w:val="both"/>
        <w:rPr>
          <w:rFonts w:ascii="Times New Roman" w:hAnsi="Times New Roman" w:cs="Times New Roman"/>
          <w:sz w:val="24"/>
          <w:szCs w:val="24"/>
          <w:lang w:val="en-US"/>
        </w:rPr>
      </w:pPr>
      <w:r w:rsidRPr="00026217">
        <w:rPr>
          <w:rFonts w:ascii="Times New Roman" w:hAnsi="Times New Roman" w:cs="Times New Roman"/>
          <w:sz w:val="24"/>
          <w:szCs w:val="24"/>
          <w:lang w:val="en-US"/>
        </w:rPr>
        <w:t>Wilson, J. R., &amp; Haines, H. (1997). Participatory ergonomics. In G. Salvendy (Ed.), Handbook of Human Factors and Ergonomics (2nd ed., pp. 490-513). Wiley.</w:t>
      </w:r>
    </w:p>
    <w:p w14:paraId="1F01EB32" w14:textId="61E83EEB" w:rsidR="009C58F6" w:rsidRDefault="00702B87" w:rsidP="00026217">
      <w:pPr>
        <w:spacing w:after="0" w:line="360" w:lineRule="auto"/>
        <w:ind w:left="567" w:hanging="567"/>
        <w:jc w:val="both"/>
        <w:rPr>
          <w:rFonts w:ascii="Times New Roman" w:hAnsi="Times New Roman" w:cs="Times New Roman"/>
          <w:sz w:val="24"/>
          <w:szCs w:val="24"/>
        </w:rPr>
      </w:pPr>
      <w:r w:rsidRPr="00026217">
        <w:rPr>
          <w:rFonts w:ascii="Times New Roman" w:hAnsi="Times New Roman" w:cs="Times New Roman"/>
          <w:sz w:val="24"/>
          <w:szCs w:val="24"/>
          <w:lang w:val="en-US"/>
        </w:rPr>
        <w:t xml:space="preserve">Zohar, D. (1980). Safety climate in industrial organizations: Theoretical and applied implications. </w:t>
      </w:r>
      <w:r w:rsidRPr="00026217">
        <w:rPr>
          <w:rFonts w:ascii="Times New Roman" w:hAnsi="Times New Roman" w:cs="Times New Roman"/>
          <w:sz w:val="24"/>
          <w:szCs w:val="24"/>
        </w:rPr>
        <w:t xml:space="preserve">Journal of Applied Psychology, 65(1), 96-102. </w:t>
      </w:r>
      <w:r w:rsidR="00CF22CE" w:rsidRPr="00CF22CE">
        <w:rPr>
          <w:rFonts w:ascii="Times New Roman" w:hAnsi="Times New Roman" w:cs="Times New Roman"/>
          <w:sz w:val="24"/>
          <w:szCs w:val="24"/>
        </w:rPr>
        <w:t>https://doi.org/10.1037/0021-9010.65.1.96</w:t>
      </w:r>
    </w:p>
    <w:p w14:paraId="65F1E14E" w14:textId="77777777" w:rsidR="00CF22CE" w:rsidRDefault="00CF22CE" w:rsidP="00026217">
      <w:pPr>
        <w:spacing w:after="0" w:line="360" w:lineRule="auto"/>
        <w:ind w:left="567" w:hanging="567"/>
        <w:jc w:val="both"/>
        <w:rPr>
          <w:rFonts w:ascii="Times New Roman" w:hAnsi="Times New Roman" w:cs="Times New Roman"/>
          <w:sz w:val="24"/>
          <w:szCs w:val="24"/>
        </w:rPr>
      </w:pPr>
    </w:p>
    <w:p w14:paraId="53166C57" w14:textId="77777777" w:rsidR="00856A9E" w:rsidRDefault="00856A9E" w:rsidP="00026217">
      <w:pPr>
        <w:spacing w:after="0" w:line="360" w:lineRule="auto"/>
        <w:ind w:left="567" w:hanging="567"/>
        <w:jc w:val="both"/>
        <w:rPr>
          <w:rFonts w:ascii="Times New Roman" w:hAnsi="Times New Roman" w:cs="Times New Roman"/>
          <w:sz w:val="24"/>
          <w:szCs w:val="24"/>
        </w:rPr>
      </w:pPr>
    </w:p>
    <w:p w14:paraId="27EECCD0" w14:textId="77777777" w:rsidR="00856A9E" w:rsidRDefault="00856A9E" w:rsidP="00026217">
      <w:pPr>
        <w:spacing w:after="0" w:line="360" w:lineRule="auto"/>
        <w:ind w:left="567" w:hanging="567"/>
        <w:jc w:val="both"/>
        <w:rPr>
          <w:rFonts w:ascii="Times New Roman" w:hAnsi="Times New Roman" w:cs="Times New Roman"/>
          <w:sz w:val="24"/>
          <w:szCs w:val="24"/>
        </w:rPr>
      </w:pPr>
    </w:p>
    <w:p w14:paraId="5BA7D879" w14:textId="77777777" w:rsidR="00856A9E" w:rsidRDefault="00856A9E" w:rsidP="00026217">
      <w:pPr>
        <w:spacing w:after="0" w:line="360" w:lineRule="auto"/>
        <w:ind w:left="567" w:hanging="567"/>
        <w:jc w:val="both"/>
        <w:rPr>
          <w:rFonts w:ascii="Times New Roman" w:hAnsi="Times New Roman" w:cs="Times New Roman"/>
          <w:sz w:val="24"/>
          <w:szCs w:val="24"/>
        </w:rPr>
      </w:pPr>
    </w:p>
    <w:p w14:paraId="175F7140" w14:textId="77777777" w:rsidR="00856A9E" w:rsidRDefault="00856A9E" w:rsidP="00026217">
      <w:pPr>
        <w:spacing w:after="0" w:line="360" w:lineRule="auto"/>
        <w:ind w:left="567" w:hanging="567"/>
        <w:jc w:val="both"/>
        <w:rPr>
          <w:rFonts w:ascii="Times New Roman" w:hAnsi="Times New Roman" w:cs="Times New Roman"/>
          <w:sz w:val="24"/>
          <w:szCs w:val="24"/>
        </w:rPr>
      </w:pPr>
    </w:p>
    <w:p w14:paraId="62AB3472" w14:textId="77777777" w:rsidR="00856A9E" w:rsidRDefault="00856A9E" w:rsidP="00026217">
      <w:pPr>
        <w:spacing w:after="0" w:line="360" w:lineRule="auto"/>
        <w:ind w:left="567" w:hanging="567"/>
        <w:jc w:val="both"/>
        <w:rPr>
          <w:rFonts w:ascii="Times New Roman" w:hAnsi="Times New Roman" w:cs="Times New Roman"/>
          <w:sz w:val="24"/>
          <w:szCs w:val="24"/>
        </w:rPr>
      </w:pPr>
    </w:p>
    <w:p w14:paraId="1187E78C" w14:textId="77777777" w:rsidR="00856A9E" w:rsidRDefault="00856A9E" w:rsidP="00026217">
      <w:pPr>
        <w:spacing w:after="0" w:line="360" w:lineRule="auto"/>
        <w:ind w:left="567" w:hanging="567"/>
        <w:jc w:val="both"/>
        <w:rPr>
          <w:rFonts w:ascii="Times New Roman" w:hAnsi="Times New Roman" w:cs="Times New Roman"/>
          <w:sz w:val="24"/>
          <w:szCs w:val="24"/>
        </w:rPr>
      </w:pPr>
    </w:p>
    <w:p w14:paraId="66EDDAFC" w14:textId="77777777" w:rsidR="00856A9E" w:rsidRDefault="00856A9E" w:rsidP="00026217">
      <w:pPr>
        <w:spacing w:after="0" w:line="360" w:lineRule="auto"/>
        <w:ind w:left="567" w:hanging="567"/>
        <w:jc w:val="both"/>
        <w:rPr>
          <w:rFonts w:ascii="Times New Roman" w:hAnsi="Times New Roman" w:cs="Times New Roman"/>
          <w:sz w:val="24"/>
          <w:szCs w:val="24"/>
        </w:rPr>
      </w:pPr>
    </w:p>
    <w:p w14:paraId="11760F85" w14:textId="77777777" w:rsidR="00856A9E" w:rsidRDefault="00856A9E" w:rsidP="00026217">
      <w:pPr>
        <w:spacing w:after="0" w:line="360" w:lineRule="auto"/>
        <w:ind w:left="567" w:hanging="567"/>
        <w:jc w:val="both"/>
        <w:rPr>
          <w:rFonts w:ascii="Times New Roman" w:hAnsi="Times New Roman" w:cs="Times New Roman"/>
          <w:sz w:val="24"/>
          <w:szCs w:val="24"/>
        </w:rPr>
      </w:pPr>
    </w:p>
    <w:p w14:paraId="5C4091F8" w14:textId="77777777" w:rsidR="00856A9E" w:rsidRDefault="00856A9E" w:rsidP="00026217">
      <w:pPr>
        <w:spacing w:after="0" w:line="360" w:lineRule="auto"/>
        <w:ind w:left="567" w:hanging="567"/>
        <w:jc w:val="both"/>
        <w:rPr>
          <w:rFonts w:ascii="Times New Roman" w:hAnsi="Times New Roman" w:cs="Times New Roman"/>
          <w:sz w:val="24"/>
          <w:szCs w:val="24"/>
        </w:rPr>
      </w:pPr>
    </w:p>
    <w:p w14:paraId="35D0E15A" w14:textId="77777777" w:rsidR="00856A9E" w:rsidRDefault="00856A9E" w:rsidP="00026217">
      <w:pPr>
        <w:spacing w:after="0" w:line="360" w:lineRule="auto"/>
        <w:ind w:left="567" w:hanging="567"/>
        <w:jc w:val="both"/>
        <w:rPr>
          <w:rFonts w:ascii="Times New Roman" w:hAnsi="Times New Roman" w:cs="Times New Roman"/>
          <w:sz w:val="24"/>
          <w:szCs w:val="24"/>
        </w:rPr>
      </w:pPr>
    </w:p>
    <w:p w14:paraId="338B7552" w14:textId="77777777" w:rsidR="00856A9E" w:rsidRDefault="00856A9E" w:rsidP="00026217">
      <w:pPr>
        <w:spacing w:after="0" w:line="360" w:lineRule="auto"/>
        <w:ind w:left="567" w:hanging="567"/>
        <w:jc w:val="both"/>
        <w:rPr>
          <w:rFonts w:ascii="Times New Roman" w:hAnsi="Times New Roman" w:cs="Times New Roman"/>
          <w:sz w:val="24"/>
          <w:szCs w:val="24"/>
        </w:rPr>
      </w:pPr>
    </w:p>
    <w:p w14:paraId="65E896B6" w14:textId="77777777" w:rsidR="00856A9E" w:rsidRDefault="00856A9E" w:rsidP="00026217">
      <w:pPr>
        <w:spacing w:after="0" w:line="360" w:lineRule="auto"/>
        <w:ind w:left="567" w:hanging="567"/>
        <w:jc w:val="both"/>
        <w:rPr>
          <w:rFonts w:ascii="Times New Roman" w:hAnsi="Times New Roman" w:cs="Times New Roman"/>
          <w:sz w:val="24"/>
          <w:szCs w:val="24"/>
        </w:rPr>
      </w:pPr>
    </w:p>
    <w:p w14:paraId="15F920CB" w14:textId="77777777" w:rsidR="00856A9E" w:rsidRDefault="00856A9E" w:rsidP="00026217">
      <w:pPr>
        <w:spacing w:after="0" w:line="360" w:lineRule="auto"/>
        <w:ind w:left="567" w:hanging="567"/>
        <w:jc w:val="both"/>
        <w:rPr>
          <w:rFonts w:ascii="Times New Roman" w:hAnsi="Times New Roman" w:cs="Times New Roman"/>
          <w:sz w:val="24"/>
          <w:szCs w:val="24"/>
        </w:rPr>
      </w:pPr>
    </w:p>
    <w:p w14:paraId="7945324A" w14:textId="77777777" w:rsidR="00CF22CE" w:rsidRDefault="00CF22CE" w:rsidP="00026217">
      <w:pPr>
        <w:spacing w:after="0" w:line="360" w:lineRule="auto"/>
        <w:ind w:left="567" w:hanging="567"/>
        <w:jc w:val="both"/>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CF22CE" w:rsidRPr="00CF22CE" w14:paraId="2CCF7AAA" w14:textId="77777777" w:rsidTr="00CF22CE">
        <w:trPr>
          <w:jc w:val="center"/>
        </w:trPr>
        <w:tc>
          <w:tcPr>
            <w:tcW w:w="3045" w:type="dxa"/>
            <w:tcMar>
              <w:top w:w="100" w:type="dxa"/>
              <w:left w:w="100" w:type="dxa"/>
              <w:bottom w:w="100" w:type="dxa"/>
              <w:right w:w="100" w:type="dxa"/>
            </w:tcMar>
          </w:tcPr>
          <w:p w14:paraId="2E54B7DA" w14:textId="77777777" w:rsidR="00CF22CE" w:rsidRPr="00CF22CE" w:rsidRDefault="00CF22CE" w:rsidP="00CF22CE">
            <w:pPr>
              <w:pStyle w:val="Ttulo3"/>
              <w:widowControl w:val="0"/>
              <w:jc w:val="left"/>
              <w:rPr>
                <w:rFonts w:ascii="Times New Roman" w:hAnsi="Times New Roman"/>
                <w:b w:val="0"/>
                <w:bCs w:val="0"/>
                <w:sz w:val="24"/>
                <w:lang w:val="es-MX"/>
              </w:rPr>
            </w:pPr>
            <w:r w:rsidRPr="00CF22CE">
              <w:rPr>
                <w:rFonts w:ascii="Times New Roman" w:hAnsi="Times New Roman"/>
                <w:b w:val="0"/>
                <w:bCs w:val="0"/>
                <w:sz w:val="24"/>
                <w:lang w:val="es-MX"/>
              </w:rPr>
              <w:lastRenderedPageBreak/>
              <w:t>Rol de Contribución</w:t>
            </w:r>
          </w:p>
        </w:tc>
        <w:tc>
          <w:tcPr>
            <w:tcW w:w="6315" w:type="dxa"/>
            <w:tcMar>
              <w:top w:w="100" w:type="dxa"/>
              <w:left w:w="100" w:type="dxa"/>
              <w:bottom w:w="100" w:type="dxa"/>
              <w:right w:w="100" w:type="dxa"/>
            </w:tcMar>
          </w:tcPr>
          <w:p w14:paraId="031DE464" w14:textId="20D55B3D" w:rsidR="00CF22CE" w:rsidRPr="00CF22CE" w:rsidRDefault="00CF22CE" w:rsidP="00CF22CE">
            <w:pPr>
              <w:pStyle w:val="Ttulo3"/>
              <w:widowControl w:val="0"/>
              <w:jc w:val="left"/>
              <w:rPr>
                <w:rFonts w:ascii="Times New Roman" w:hAnsi="Times New Roman"/>
                <w:b w:val="0"/>
                <w:bCs w:val="0"/>
                <w:sz w:val="24"/>
                <w:lang w:val="es-MX"/>
              </w:rPr>
            </w:pPr>
            <w:bookmarkStart w:id="4" w:name="_btsjgdfgjwkr" w:colFirst="0" w:colLast="0"/>
            <w:bookmarkEnd w:id="4"/>
            <w:r>
              <w:rPr>
                <w:rFonts w:ascii="Times New Roman" w:hAnsi="Times New Roman"/>
                <w:b w:val="0"/>
                <w:bCs w:val="0"/>
                <w:sz w:val="24"/>
                <w:lang w:val="es-MX"/>
              </w:rPr>
              <w:t>Autor (es)</w:t>
            </w:r>
          </w:p>
        </w:tc>
      </w:tr>
      <w:tr w:rsidR="00CF22CE" w:rsidRPr="00CF22CE" w14:paraId="1111FE30" w14:textId="77777777" w:rsidTr="00CF22CE">
        <w:trPr>
          <w:jc w:val="center"/>
        </w:trPr>
        <w:tc>
          <w:tcPr>
            <w:tcW w:w="3045" w:type="dxa"/>
            <w:tcMar>
              <w:top w:w="100" w:type="dxa"/>
              <w:left w:w="100" w:type="dxa"/>
              <w:bottom w:w="100" w:type="dxa"/>
              <w:right w:w="100" w:type="dxa"/>
            </w:tcMar>
          </w:tcPr>
          <w:p w14:paraId="2EA1974A" w14:textId="77777777" w:rsidR="00CF22CE" w:rsidRPr="00CF22CE" w:rsidRDefault="00CF22CE" w:rsidP="00CF22CE">
            <w:pPr>
              <w:widowControl w:val="0"/>
              <w:spacing w:after="0" w:line="240" w:lineRule="auto"/>
              <w:rPr>
                <w:rFonts w:ascii="Times New Roman" w:hAnsi="Times New Roman" w:cs="Times New Roman"/>
                <w:sz w:val="24"/>
                <w:szCs w:val="24"/>
              </w:rPr>
            </w:pPr>
            <w:r w:rsidRPr="00CF22CE">
              <w:rPr>
                <w:rFonts w:ascii="Times New Roman" w:hAnsi="Times New Roman" w:cs="Times New Roman"/>
                <w:sz w:val="24"/>
                <w:szCs w:val="24"/>
              </w:rPr>
              <w:t>Conceptualización</w:t>
            </w:r>
          </w:p>
        </w:tc>
        <w:tc>
          <w:tcPr>
            <w:tcW w:w="6315" w:type="dxa"/>
            <w:tcMar>
              <w:top w:w="100" w:type="dxa"/>
              <w:left w:w="100" w:type="dxa"/>
              <w:bottom w:w="100" w:type="dxa"/>
              <w:right w:w="100" w:type="dxa"/>
            </w:tcMar>
          </w:tcPr>
          <w:p w14:paraId="0835BFF6" w14:textId="77777777" w:rsidR="00CF22CE" w:rsidRPr="00CF22CE" w:rsidRDefault="00CF22CE" w:rsidP="00CF22CE">
            <w:pPr>
              <w:widowControl w:val="0"/>
              <w:spacing w:after="0" w:line="240" w:lineRule="auto"/>
              <w:rPr>
                <w:rFonts w:ascii="Times New Roman" w:hAnsi="Times New Roman" w:cs="Times New Roman"/>
                <w:sz w:val="24"/>
                <w:szCs w:val="24"/>
              </w:rPr>
            </w:pPr>
            <w:r w:rsidRPr="00CF22CE">
              <w:rPr>
                <w:rFonts w:ascii="Times New Roman" w:hAnsi="Times New Roman" w:cs="Times New Roman"/>
                <w:sz w:val="24"/>
                <w:szCs w:val="24"/>
              </w:rPr>
              <w:t>DRA. LISSET ANEL ALVA ROCHA</w:t>
            </w:r>
          </w:p>
        </w:tc>
      </w:tr>
      <w:tr w:rsidR="00CF22CE" w:rsidRPr="00CF22CE" w14:paraId="1432FAE1" w14:textId="77777777" w:rsidTr="00CF22CE">
        <w:trPr>
          <w:jc w:val="center"/>
        </w:trPr>
        <w:tc>
          <w:tcPr>
            <w:tcW w:w="3045" w:type="dxa"/>
            <w:tcMar>
              <w:top w:w="100" w:type="dxa"/>
              <w:left w:w="100" w:type="dxa"/>
              <w:bottom w:w="100" w:type="dxa"/>
              <w:right w:w="100" w:type="dxa"/>
            </w:tcMar>
          </w:tcPr>
          <w:p w14:paraId="7A51254A" w14:textId="77777777" w:rsidR="00CF22CE" w:rsidRPr="00CF22CE" w:rsidRDefault="00CF22CE" w:rsidP="00CF22CE">
            <w:pPr>
              <w:widowControl w:val="0"/>
              <w:spacing w:after="0" w:line="240" w:lineRule="auto"/>
              <w:rPr>
                <w:rFonts w:ascii="Times New Roman" w:hAnsi="Times New Roman" w:cs="Times New Roman"/>
                <w:sz w:val="24"/>
                <w:szCs w:val="24"/>
              </w:rPr>
            </w:pPr>
            <w:r w:rsidRPr="00CF22CE">
              <w:rPr>
                <w:rFonts w:ascii="Times New Roman" w:hAnsi="Times New Roman" w:cs="Times New Roman"/>
                <w:sz w:val="24"/>
                <w:szCs w:val="24"/>
              </w:rPr>
              <w:t>Metodología</w:t>
            </w:r>
          </w:p>
        </w:tc>
        <w:tc>
          <w:tcPr>
            <w:tcW w:w="6315" w:type="dxa"/>
            <w:tcMar>
              <w:top w:w="100" w:type="dxa"/>
              <w:left w:w="100" w:type="dxa"/>
              <w:bottom w:w="100" w:type="dxa"/>
              <w:right w:w="100" w:type="dxa"/>
            </w:tcMar>
          </w:tcPr>
          <w:p w14:paraId="16108E62" w14:textId="77777777" w:rsidR="00CF22CE" w:rsidRPr="00CF22CE" w:rsidRDefault="00CF22CE" w:rsidP="00CF22CE">
            <w:pPr>
              <w:widowControl w:val="0"/>
              <w:spacing w:after="0" w:line="240" w:lineRule="auto"/>
              <w:rPr>
                <w:rFonts w:ascii="Times New Roman" w:hAnsi="Times New Roman" w:cs="Times New Roman"/>
                <w:sz w:val="24"/>
                <w:szCs w:val="24"/>
              </w:rPr>
            </w:pPr>
            <w:r w:rsidRPr="00CF22CE">
              <w:rPr>
                <w:rFonts w:ascii="Times New Roman" w:hAnsi="Times New Roman" w:cs="Times New Roman"/>
                <w:sz w:val="24"/>
                <w:szCs w:val="24"/>
              </w:rPr>
              <w:t>DRA. GLORIA SANDOVAL FLORES</w:t>
            </w:r>
          </w:p>
        </w:tc>
      </w:tr>
      <w:tr w:rsidR="00CF22CE" w:rsidRPr="00CF22CE" w14:paraId="18673DDD" w14:textId="77777777" w:rsidTr="00CF22CE">
        <w:trPr>
          <w:jc w:val="center"/>
        </w:trPr>
        <w:tc>
          <w:tcPr>
            <w:tcW w:w="3045" w:type="dxa"/>
            <w:tcMar>
              <w:top w:w="100" w:type="dxa"/>
              <w:left w:w="100" w:type="dxa"/>
              <w:bottom w:w="100" w:type="dxa"/>
              <w:right w:w="100" w:type="dxa"/>
            </w:tcMar>
          </w:tcPr>
          <w:p w14:paraId="02CF42D6" w14:textId="77777777" w:rsidR="00CF22CE" w:rsidRPr="00CF22CE" w:rsidRDefault="00CF22CE" w:rsidP="00CF22CE">
            <w:pPr>
              <w:widowControl w:val="0"/>
              <w:spacing w:after="0" w:line="240" w:lineRule="auto"/>
              <w:rPr>
                <w:rFonts w:ascii="Times New Roman" w:hAnsi="Times New Roman" w:cs="Times New Roman"/>
                <w:sz w:val="24"/>
                <w:szCs w:val="24"/>
              </w:rPr>
            </w:pPr>
            <w:r w:rsidRPr="00CF22CE">
              <w:rPr>
                <w:rFonts w:ascii="Times New Roman" w:hAnsi="Times New Roman" w:cs="Times New Roman"/>
                <w:sz w:val="24"/>
                <w:szCs w:val="24"/>
              </w:rPr>
              <w:t>Software</w:t>
            </w:r>
          </w:p>
        </w:tc>
        <w:tc>
          <w:tcPr>
            <w:tcW w:w="6315" w:type="dxa"/>
            <w:tcMar>
              <w:top w:w="100" w:type="dxa"/>
              <w:left w:w="100" w:type="dxa"/>
              <w:bottom w:w="100" w:type="dxa"/>
              <w:right w:w="100" w:type="dxa"/>
            </w:tcMar>
          </w:tcPr>
          <w:p w14:paraId="6443CEF3" w14:textId="77777777" w:rsidR="00CF22CE" w:rsidRPr="00CF22CE" w:rsidRDefault="00CF22CE" w:rsidP="00CF22CE">
            <w:pPr>
              <w:widowControl w:val="0"/>
              <w:spacing w:after="0" w:line="240" w:lineRule="auto"/>
              <w:rPr>
                <w:rFonts w:ascii="Times New Roman" w:hAnsi="Times New Roman" w:cs="Times New Roman"/>
                <w:sz w:val="24"/>
                <w:szCs w:val="24"/>
              </w:rPr>
            </w:pPr>
            <w:r w:rsidRPr="00CF22CE">
              <w:rPr>
                <w:rFonts w:ascii="Times New Roman" w:hAnsi="Times New Roman" w:cs="Times New Roman"/>
                <w:sz w:val="24"/>
                <w:szCs w:val="24"/>
              </w:rPr>
              <w:t>DRA. LAURA GABRIELA ELVIR PADILLA</w:t>
            </w:r>
          </w:p>
        </w:tc>
      </w:tr>
      <w:tr w:rsidR="00CF22CE" w:rsidRPr="00CF22CE" w14:paraId="2EF49B57" w14:textId="77777777" w:rsidTr="00CF22CE">
        <w:trPr>
          <w:jc w:val="center"/>
        </w:trPr>
        <w:tc>
          <w:tcPr>
            <w:tcW w:w="3045" w:type="dxa"/>
            <w:tcMar>
              <w:top w:w="100" w:type="dxa"/>
              <w:left w:w="100" w:type="dxa"/>
              <w:bottom w:w="100" w:type="dxa"/>
              <w:right w:w="100" w:type="dxa"/>
            </w:tcMar>
          </w:tcPr>
          <w:p w14:paraId="4BBCFBE2" w14:textId="77777777" w:rsidR="00CF22CE" w:rsidRPr="00CF22CE" w:rsidRDefault="00CF22CE" w:rsidP="00CF22CE">
            <w:pPr>
              <w:widowControl w:val="0"/>
              <w:spacing w:after="0" w:line="240" w:lineRule="auto"/>
              <w:rPr>
                <w:rFonts w:ascii="Times New Roman" w:hAnsi="Times New Roman" w:cs="Times New Roman"/>
                <w:sz w:val="24"/>
                <w:szCs w:val="24"/>
              </w:rPr>
            </w:pPr>
            <w:r w:rsidRPr="00CF22CE">
              <w:rPr>
                <w:rFonts w:ascii="Times New Roman" w:hAnsi="Times New Roman" w:cs="Times New Roman"/>
                <w:sz w:val="24"/>
                <w:szCs w:val="24"/>
              </w:rPr>
              <w:t>Validación</w:t>
            </w:r>
          </w:p>
        </w:tc>
        <w:tc>
          <w:tcPr>
            <w:tcW w:w="6315" w:type="dxa"/>
            <w:tcMar>
              <w:top w:w="100" w:type="dxa"/>
              <w:left w:w="100" w:type="dxa"/>
              <w:bottom w:w="100" w:type="dxa"/>
              <w:right w:w="100" w:type="dxa"/>
            </w:tcMar>
          </w:tcPr>
          <w:p w14:paraId="2C17FA93" w14:textId="77777777" w:rsidR="00CF22CE" w:rsidRPr="00CF22CE" w:rsidRDefault="00CF22CE" w:rsidP="00CF22CE">
            <w:pPr>
              <w:widowControl w:val="0"/>
              <w:spacing w:after="0" w:line="240" w:lineRule="auto"/>
              <w:rPr>
                <w:rFonts w:ascii="Times New Roman" w:hAnsi="Times New Roman" w:cs="Times New Roman"/>
                <w:sz w:val="24"/>
                <w:szCs w:val="24"/>
              </w:rPr>
            </w:pPr>
            <w:r w:rsidRPr="00CF22CE">
              <w:rPr>
                <w:rFonts w:ascii="Times New Roman" w:hAnsi="Times New Roman" w:cs="Times New Roman"/>
                <w:sz w:val="24"/>
                <w:szCs w:val="24"/>
              </w:rPr>
              <w:t>DR. MARIO ALBERTO MORALES RODRIGUEZ</w:t>
            </w:r>
          </w:p>
        </w:tc>
      </w:tr>
      <w:tr w:rsidR="00CF22CE" w:rsidRPr="00CF22CE" w14:paraId="74FF3B47" w14:textId="77777777" w:rsidTr="00CF22CE">
        <w:trPr>
          <w:jc w:val="center"/>
        </w:trPr>
        <w:tc>
          <w:tcPr>
            <w:tcW w:w="3045" w:type="dxa"/>
            <w:tcMar>
              <w:top w:w="100" w:type="dxa"/>
              <w:left w:w="100" w:type="dxa"/>
              <w:bottom w:w="100" w:type="dxa"/>
              <w:right w:w="100" w:type="dxa"/>
            </w:tcMar>
          </w:tcPr>
          <w:p w14:paraId="78F82C72" w14:textId="77777777" w:rsidR="00CF22CE" w:rsidRPr="00CF22CE" w:rsidRDefault="00CF22CE" w:rsidP="00CF22CE">
            <w:pPr>
              <w:widowControl w:val="0"/>
              <w:spacing w:after="0" w:line="240" w:lineRule="auto"/>
              <w:rPr>
                <w:rFonts w:ascii="Times New Roman" w:hAnsi="Times New Roman" w:cs="Times New Roman"/>
                <w:sz w:val="24"/>
                <w:szCs w:val="24"/>
              </w:rPr>
            </w:pPr>
            <w:r w:rsidRPr="00CF22CE">
              <w:rPr>
                <w:rFonts w:ascii="Times New Roman" w:hAnsi="Times New Roman" w:cs="Times New Roman"/>
                <w:sz w:val="24"/>
                <w:szCs w:val="24"/>
              </w:rPr>
              <w:t>Análisis Formal</w:t>
            </w:r>
          </w:p>
        </w:tc>
        <w:tc>
          <w:tcPr>
            <w:tcW w:w="6315" w:type="dxa"/>
            <w:tcMar>
              <w:top w:w="100" w:type="dxa"/>
              <w:left w:w="100" w:type="dxa"/>
              <w:bottom w:w="100" w:type="dxa"/>
              <w:right w:w="100" w:type="dxa"/>
            </w:tcMar>
          </w:tcPr>
          <w:p w14:paraId="63CE1B6E" w14:textId="77777777" w:rsidR="00CF22CE" w:rsidRPr="00CF22CE" w:rsidRDefault="00CF22CE" w:rsidP="00CF22CE">
            <w:pPr>
              <w:widowControl w:val="0"/>
              <w:spacing w:after="0" w:line="240" w:lineRule="auto"/>
              <w:rPr>
                <w:rFonts w:ascii="Times New Roman" w:hAnsi="Times New Roman" w:cs="Times New Roman"/>
                <w:sz w:val="24"/>
                <w:szCs w:val="24"/>
              </w:rPr>
            </w:pPr>
            <w:r w:rsidRPr="00CF22CE">
              <w:rPr>
                <w:rFonts w:ascii="Times New Roman" w:hAnsi="Times New Roman" w:cs="Times New Roman"/>
                <w:sz w:val="24"/>
                <w:szCs w:val="24"/>
              </w:rPr>
              <w:t>DRA. GLORIA SANDOVAL FLORES</w:t>
            </w:r>
          </w:p>
        </w:tc>
      </w:tr>
      <w:tr w:rsidR="00CF22CE" w:rsidRPr="00CF22CE" w14:paraId="4253D840" w14:textId="77777777" w:rsidTr="00CF22CE">
        <w:trPr>
          <w:jc w:val="center"/>
        </w:trPr>
        <w:tc>
          <w:tcPr>
            <w:tcW w:w="3045" w:type="dxa"/>
            <w:tcMar>
              <w:top w:w="100" w:type="dxa"/>
              <w:left w:w="100" w:type="dxa"/>
              <w:bottom w:w="100" w:type="dxa"/>
              <w:right w:w="100" w:type="dxa"/>
            </w:tcMar>
          </w:tcPr>
          <w:p w14:paraId="7E91F758" w14:textId="77777777" w:rsidR="00CF22CE" w:rsidRPr="00CF22CE" w:rsidRDefault="00CF22CE" w:rsidP="00CF22CE">
            <w:pPr>
              <w:widowControl w:val="0"/>
              <w:spacing w:after="0" w:line="240" w:lineRule="auto"/>
              <w:rPr>
                <w:rFonts w:ascii="Times New Roman" w:hAnsi="Times New Roman" w:cs="Times New Roman"/>
                <w:sz w:val="24"/>
                <w:szCs w:val="24"/>
              </w:rPr>
            </w:pPr>
            <w:r w:rsidRPr="00CF22CE">
              <w:rPr>
                <w:rFonts w:ascii="Times New Roman" w:hAnsi="Times New Roman" w:cs="Times New Roman"/>
                <w:sz w:val="24"/>
                <w:szCs w:val="24"/>
              </w:rPr>
              <w:t>Investigación</w:t>
            </w:r>
          </w:p>
        </w:tc>
        <w:tc>
          <w:tcPr>
            <w:tcW w:w="6315" w:type="dxa"/>
            <w:tcMar>
              <w:top w:w="100" w:type="dxa"/>
              <w:left w:w="100" w:type="dxa"/>
              <w:bottom w:w="100" w:type="dxa"/>
              <w:right w:w="100" w:type="dxa"/>
            </w:tcMar>
          </w:tcPr>
          <w:p w14:paraId="40CAE22E" w14:textId="77777777" w:rsidR="00CF22CE" w:rsidRPr="00CF22CE" w:rsidRDefault="00CF22CE" w:rsidP="00CF22CE">
            <w:pPr>
              <w:pStyle w:val="Sinespaciado"/>
              <w:rPr>
                <w:rFonts w:ascii="Times New Roman" w:hAnsi="Times New Roman" w:cs="Times New Roman"/>
                <w:sz w:val="24"/>
                <w:szCs w:val="24"/>
              </w:rPr>
            </w:pPr>
            <w:r w:rsidRPr="00CF22CE">
              <w:rPr>
                <w:rFonts w:ascii="Times New Roman" w:hAnsi="Times New Roman" w:cs="Times New Roman"/>
                <w:sz w:val="24"/>
                <w:szCs w:val="24"/>
              </w:rPr>
              <w:t>DR.  JULIO CESAR ROLON AGUILAR</w:t>
            </w:r>
          </w:p>
        </w:tc>
      </w:tr>
      <w:tr w:rsidR="00CF22CE" w:rsidRPr="00CF22CE" w14:paraId="2E045D8B" w14:textId="77777777" w:rsidTr="00CF22CE">
        <w:trPr>
          <w:jc w:val="center"/>
        </w:trPr>
        <w:tc>
          <w:tcPr>
            <w:tcW w:w="3045" w:type="dxa"/>
            <w:tcMar>
              <w:top w:w="100" w:type="dxa"/>
              <w:left w:w="100" w:type="dxa"/>
              <w:bottom w:w="100" w:type="dxa"/>
              <w:right w:w="100" w:type="dxa"/>
            </w:tcMar>
          </w:tcPr>
          <w:p w14:paraId="259BEB6A" w14:textId="77777777" w:rsidR="00CF22CE" w:rsidRPr="00CF22CE" w:rsidRDefault="00CF22CE" w:rsidP="00CF22CE">
            <w:pPr>
              <w:widowControl w:val="0"/>
              <w:spacing w:after="0" w:line="240" w:lineRule="auto"/>
              <w:rPr>
                <w:rFonts w:ascii="Times New Roman" w:hAnsi="Times New Roman" w:cs="Times New Roman"/>
                <w:sz w:val="24"/>
                <w:szCs w:val="24"/>
              </w:rPr>
            </w:pPr>
            <w:r w:rsidRPr="00CF22CE">
              <w:rPr>
                <w:rFonts w:ascii="Times New Roman" w:hAnsi="Times New Roman" w:cs="Times New Roman"/>
                <w:sz w:val="24"/>
                <w:szCs w:val="24"/>
              </w:rPr>
              <w:t>Recursos</w:t>
            </w:r>
          </w:p>
        </w:tc>
        <w:tc>
          <w:tcPr>
            <w:tcW w:w="6315" w:type="dxa"/>
            <w:tcMar>
              <w:top w:w="100" w:type="dxa"/>
              <w:left w:w="100" w:type="dxa"/>
              <w:bottom w:w="100" w:type="dxa"/>
              <w:right w:w="100" w:type="dxa"/>
            </w:tcMar>
          </w:tcPr>
          <w:p w14:paraId="69A30504" w14:textId="77777777" w:rsidR="00CF22CE" w:rsidRPr="00CF22CE" w:rsidRDefault="00CF22CE" w:rsidP="00CF22CE">
            <w:pPr>
              <w:widowControl w:val="0"/>
              <w:spacing w:after="0" w:line="240" w:lineRule="auto"/>
              <w:rPr>
                <w:rFonts w:ascii="Times New Roman" w:hAnsi="Times New Roman" w:cs="Times New Roman"/>
                <w:sz w:val="24"/>
                <w:szCs w:val="24"/>
              </w:rPr>
            </w:pPr>
            <w:r w:rsidRPr="00CF22CE">
              <w:rPr>
                <w:rFonts w:ascii="Times New Roman" w:hAnsi="Times New Roman" w:cs="Times New Roman"/>
                <w:sz w:val="24"/>
                <w:szCs w:val="24"/>
              </w:rPr>
              <w:t>DRA. LISSET ANEL ALVA ROCHA</w:t>
            </w:r>
          </w:p>
        </w:tc>
      </w:tr>
      <w:tr w:rsidR="00CF22CE" w:rsidRPr="00CF22CE" w14:paraId="36E3BD8C" w14:textId="77777777" w:rsidTr="00CF22CE">
        <w:trPr>
          <w:jc w:val="center"/>
        </w:trPr>
        <w:tc>
          <w:tcPr>
            <w:tcW w:w="3045" w:type="dxa"/>
            <w:tcMar>
              <w:top w:w="100" w:type="dxa"/>
              <w:left w:w="100" w:type="dxa"/>
              <w:bottom w:w="100" w:type="dxa"/>
              <w:right w:w="100" w:type="dxa"/>
            </w:tcMar>
          </w:tcPr>
          <w:p w14:paraId="78857755" w14:textId="77777777" w:rsidR="00CF22CE" w:rsidRPr="00CF22CE" w:rsidRDefault="00CF22CE" w:rsidP="00CF22CE">
            <w:pPr>
              <w:widowControl w:val="0"/>
              <w:spacing w:after="0" w:line="240" w:lineRule="auto"/>
              <w:rPr>
                <w:rFonts w:ascii="Times New Roman" w:hAnsi="Times New Roman" w:cs="Times New Roman"/>
                <w:sz w:val="24"/>
                <w:szCs w:val="24"/>
              </w:rPr>
            </w:pPr>
            <w:r w:rsidRPr="00CF22CE">
              <w:rPr>
                <w:rFonts w:ascii="Times New Roman" w:hAnsi="Times New Roman" w:cs="Times New Roman"/>
                <w:sz w:val="24"/>
                <w:szCs w:val="24"/>
              </w:rPr>
              <w:t>Curación de datos</w:t>
            </w:r>
          </w:p>
        </w:tc>
        <w:tc>
          <w:tcPr>
            <w:tcW w:w="6315" w:type="dxa"/>
            <w:tcMar>
              <w:top w:w="100" w:type="dxa"/>
              <w:left w:w="100" w:type="dxa"/>
              <w:bottom w:w="100" w:type="dxa"/>
              <w:right w:w="100" w:type="dxa"/>
            </w:tcMar>
          </w:tcPr>
          <w:p w14:paraId="333FEFEA" w14:textId="77777777" w:rsidR="00CF22CE" w:rsidRPr="00CF22CE" w:rsidRDefault="00CF22CE" w:rsidP="00CF22CE">
            <w:pPr>
              <w:widowControl w:val="0"/>
              <w:spacing w:after="0" w:line="240" w:lineRule="auto"/>
              <w:rPr>
                <w:rFonts w:ascii="Times New Roman" w:hAnsi="Times New Roman" w:cs="Times New Roman"/>
                <w:sz w:val="24"/>
                <w:szCs w:val="24"/>
              </w:rPr>
            </w:pPr>
            <w:r w:rsidRPr="00CF22CE">
              <w:rPr>
                <w:rFonts w:ascii="Times New Roman" w:hAnsi="Times New Roman" w:cs="Times New Roman"/>
                <w:sz w:val="24"/>
                <w:szCs w:val="24"/>
              </w:rPr>
              <w:t>DRA. LAURA GABRIELA ELVIR PADILLA</w:t>
            </w:r>
          </w:p>
        </w:tc>
      </w:tr>
      <w:tr w:rsidR="00CF22CE" w:rsidRPr="00CF22CE" w14:paraId="6D9B3806" w14:textId="77777777" w:rsidTr="00CF22CE">
        <w:trPr>
          <w:jc w:val="center"/>
        </w:trPr>
        <w:tc>
          <w:tcPr>
            <w:tcW w:w="3045" w:type="dxa"/>
            <w:tcMar>
              <w:top w:w="100" w:type="dxa"/>
              <w:left w:w="100" w:type="dxa"/>
              <w:bottom w:w="100" w:type="dxa"/>
              <w:right w:w="100" w:type="dxa"/>
            </w:tcMar>
          </w:tcPr>
          <w:p w14:paraId="59EB8005" w14:textId="77777777" w:rsidR="00CF22CE" w:rsidRPr="00CF22CE" w:rsidRDefault="00CF22CE" w:rsidP="00CF22CE">
            <w:pPr>
              <w:widowControl w:val="0"/>
              <w:spacing w:after="0" w:line="240" w:lineRule="auto"/>
              <w:rPr>
                <w:rFonts w:ascii="Times New Roman" w:hAnsi="Times New Roman" w:cs="Times New Roman"/>
                <w:sz w:val="24"/>
                <w:szCs w:val="24"/>
              </w:rPr>
            </w:pPr>
            <w:r w:rsidRPr="00CF22CE">
              <w:rPr>
                <w:rFonts w:ascii="Times New Roman" w:hAnsi="Times New Roman" w:cs="Times New Roman"/>
                <w:sz w:val="24"/>
                <w:szCs w:val="24"/>
              </w:rPr>
              <w:t>Escritura - Preparación del borrador original</w:t>
            </w:r>
          </w:p>
        </w:tc>
        <w:tc>
          <w:tcPr>
            <w:tcW w:w="6315" w:type="dxa"/>
            <w:tcMar>
              <w:top w:w="100" w:type="dxa"/>
              <w:left w:w="100" w:type="dxa"/>
              <w:bottom w:w="100" w:type="dxa"/>
              <w:right w:w="100" w:type="dxa"/>
            </w:tcMar>
          </w:tcPr>
          <w:p w14:paraId="3A9B29B1" w14:textId="77777777" w:rsidR="00CF22CE" w:rsidRPr="00CF22CE" w:rsidRDefault="00CF22CE" w:rsidP="00CF22CE">
            <w:pPr>
              <w:widowControl w:val="0"/>
              <w:spacing w:after="0" w:line="240" w:lineRule="auto"/>
              <w:rPr>
                <w:rFonts w:ascii="Times New Roman" w:hAnsi="Times New Roman" w:cs="Times New Roman"/>
                <w:sz w:val="24"/>
                <w:szCs w:val="24"/>
              </w:rPr>
            </w:pPr>
            <w:r w:rsidRPr="00CF22CE">
              <w:rPr>
                <w:rFonts w:ascii="Times New Roman" w:hAnsi="Times New Roman" w:cs="Times New Roman"/>
                <w:sz w:val="24"/>
                <w:szCs w:val="24"/>
              </w:rPr>
              <w:t>DRA. LISSET ANEL ALVA ROCHA</w:t>
            </w:r>
          </w:p>
        </w:tc>
      </w:tr>
      <w:tr w:rsidR="00CF22CE" w:rsidRPr="00CF22CE" w14:paraId="33BDC1C4" w14:textId="77777777" w:rsidTr="00CF22CE">
        <w:trPr>
          <w:jc w:val="center"/>
        </w:trPr>
        <w:tc>
          <w:tcPr>
            <w:tcW w:w="3045" w:type="dxa"/>
            <w:tcMar>
              <w:top w:w="100" w:type="dxa"/>
              <w:left w:w="100" w:type="dxa"/>
              <w:bottom w:w="100" w:type="dxa"/>
              <w:right w:w="100" w:type="dxa"/>
            </w:tcMar>
          </w:tcPr>
          <w:p w14:paraId="76C13E61" w14:textId="77777777" w:rsidR="00CF22CE" w:rsidRPr="00CF22CE" w:rsidRDefault="00CF22CE" w:rsidP="00CF22CE">
            <w:pPr>
              <w:widowControl w:val="0"/>
              <w:spacing w:after="0" w:line="240" w:lineRule="auto"/>
              <w:rPr>
                <w:rFonts w:ascii="Times New Roman" w:hAnsi="Times New Roman" w:cs="Times New Roman"/>
                <w:sz w:val="24"/>
                <w:szCs w:val="24"/>
              </w:rPr>
            </w:pPr>
            <w:r w:rsidRPr="00CF22CE">
              <w:rPr>
                <w:rFonts w:ascii="Times New Roman" w:hAnsi="Times New Roman" w:cs="Times New Roman"/>
                <w:sz w:val="24"/>
                <w:szCs w:val="24"/>
              </w:rPr>
              <w:t>Escritura - Revisión y edición</w:t>
            </w:r>
          </w:p>
        </w:tc>
        <w:tc>
          <w:tcPr>
            <w:tcW w:w="6315" w:type="dxa"/>
            <w:tcMar>
              <w:top w:w="100" w:type="dxa"/>
              <w:left w:w="100" w:type="dxa"/>
              <w:bottom w:w="100" w:type="dxa"/>
              <w:right w:w="100" w:type="dxa"/>
            </w:tcMar>
          </w:tcPr>
          <w:p w14:paraId="6E830759" w14:textId="77777777" w:rsidR="00CF22CE" w:rsidRPr="00CF22CE" w:rsidRDefault="00CF22CE" w:rsidP="00CF22CE">
            <w:pPr>
              <w:widowControl w:val="0"/>
              <w:spacing w:after="0" w:line="240" w:lineRule="auto"/>
              <w:rPr>
                <w:rFonts w:ascii="Times New Roman" w:hAnsi="Times New Roman" w:cs="Times New Roman"/>
                <w:sz w:val="24"/>
                <w:szCs w:val="24"/>
              </w:rPr>
            </w:pPr>
            <w:r w:rsidRPr="00CF22CE">
              <w:rPr>
                <w:rFonts w:ascii="Times New Roman" w:hAnsi="Times New Roman" w:cs="Times New Roman"/>
                <w:sz w:val="24"/>
                <w:szCs w:val="24"/>
              </w:rPr>
              <w:t>DRA. GLORIA SANDOVAL FLORE (PRINCIPAL)S, DRA. LAURA GABRIELA ELVIR PADILLA (APOYA)</w:t>
            </w:r>
          </w:p>
        </w:tc>
      </w:tr>
      <w:tr w:rsidR="00CF22CE" w:rsidRPr="00CF22CE" w14:paraId="78E23F31" w14:textId="77777777" w:rsidTr="00CF22CE">
        <w:trPr>
          <w:jc w:val="center"/>
        </w:trPr>
        <w:tc>
          <w:tcPr>
            <w:tcW w:w="3045" w:type="dxa"/>
            <w:tcMar>
              <w:top w:w="100" w:type="dxa"/>
              <w:left w:w="100" w:type="dxa"/>
              <w:bottom w:w="100" w:type="dxa"/>
              <w:right w:w="100" w:type="dxa"/>
            </w:tcMar>
          </w:tcPr>
          <w:p w14:paraId="11BF4D5B" w14:textId="77777777" w:rsidR="00CF22CE" w:rsidRPr="00CF22CE" w:rsidRDefault="00CF22CE" w:rsidP="00CF22CE">
            <w:pPr>
              <w:widowControl w:val="0"/>
              <w:spacing w:after="0" w:line="240" w:lineRule="auto"/>
              <w:rPr>
                <w:rFonts w:ascii="Times New Roman" w:hAnsi="Times New Roman" w:cs="Times New Roman"/>
                <w:sz w:val="24"/>
                <w:szCs w:val="24"/>
              </w:rPr>
            </w:pPr>
            <w:r w:rsidRPr="00CF22CE">
              <w:rPr>
                <w:rFonts w:ascii="Times New Roman" w:hAnsi="Times New Roman" w:cs="Times New Roman"/>
                <w:sz w:val="24"/>
                <w:szCs w:val="24"/>
              </w:rPr>
              <w:t>Visualización</w:t>
            </w:r>
          </w:p>
        </w:tc>
        <w:tc>
          <w:tcPr>
            <w:tcW w:w="6315" w:type="dxa"/>
            <w:tcMar>
              <w:top w:w="100" w:type="dxa"/>
              <w:left w:w="100" w:type="dxa"/>
              <w:bottom w:w="100" w:type="dxa"/>
              <w:right w:w="100" w:type="dxa"/>
            </w:tcMar>
          </w:tcPr>
          <w:p w14:paraId="730744AB" w14:textId="77777777" w:rsidR="00CF22CE" w:rsidRPr="00CF22CE" w:rsidRDefault="00CF22CE" w:rsidP="00CF22CE">
            <w:pPr>
              <w:widowControl w:val="0"/>
              <w:spacing w:after="0" w:line="240" w:lineRule="auto"/>
              <w:rPr>
                <w:rFonts w:ascii="Times New Roman" w:hAnsi="Times New Roman" w:cs="Times New Roman"/>
                <w:sz w:val="24"/>
                <w:szCs w:val="24"/>
              </w:rPr>
            </w:pPr>
            <w:r w:rsidRPr="00CF22CE">
              <w:rPr>
                <w:rFonts w:ascii="Times New Roman" w:hAnsi="Times New Roman" w:cs="Times New Roman"/>
                <w:sz w:val="24"/>
                <w:szCs w:val="24"/>
              </w:rPr>
              <w:t>DR. MARIO ALBERTO MORALES RODRIGUEZ (PRINCIPAL). DRA. GLORIA SANDOVAL FLORES(IGUAL)</w:t>
            </w:r>
          </w:p>
        </w:tc>
      </w:tr>
      <w:tr w:rsidR="00CF22CE" w:rsidRPr="00CF22CE" w14:paraId="351BA9CE" w14:textId="77777777" w:rsidTr="00CF22CE">
        <w:trPr>
          <w:jc w:val="center"/>
        </w:trPr>
        <w:tc>
          <w:tcPr>
            <w:tcW w:w="3045" w:type="dxa"/>
            <w:tcMar>
              <w:top w:w="100" w:type="dxa"/>
              <w:left w:w="100" w:type="dxa"/>
              <w:bottom w:w="100" w:type="dxa"/>
              <w:right w:w="100" w:type="dxa"/>
            </w:tcMar>
          </w:tcPr>
          <w:p w14:paraId="1A9F2A5F" w14:textId="77777777" w:rsidR="00CF22CE" w:rsidRPr="00CF22CE" w:rsidRDefault="00CF22CE" w:rsidP="00CF22CE">
            <w:pPr>
              <w:widowControl w:val="0"/>
              <w:spacing w:after="0" w:line="240" w:lineRule="auto"/>
              <w:rPr>
                <w:rFonts w:ascii="Times New Roman" w:hAnsi="Times New Roman" w:cs="Times New Roman"/>
                <w:sz w:val="24"/>
                <w:szCs w:val="24"/>
              </w:rPr>
            </w:pPr>
            <w:r w:rsidRPr="00CF22CE">
              <w:rPr>
                <w:rFonts w:ascii="Times New Roman" w:hAnsi="Times New Roman" w:cs="Times New Roman"/>
                <w:sz w:val="24"/>
                <w:szCs w:val="24"/>
              </w:rPr>
              <w:t>Supervisión</w:t>
            </w:r>
          </w:p>
        </w:tc>
        <w:tc>
          <w:tcPr>
            <w:tcW w:w="6315" w:type="dxa"/>
            <w:tcMar>
              <w:top w:w="100" w:type="dxa"/>
              <w:left w:w="100" w:type="dxa"/>
              <w:bottom w:w="100" w:type="dxa"/>
              <w:right w:w="100" w:type="dxa"/>
            </w:tcMar>
          </w:tcPr>
          <w:p w14:paraId="672943D1" w14:textId="77777777" w:rsidR="00CF22CE" w:rsidRPr="00CF22CE" w:rsidRDefault="00CF22CE" w:rsidP="00CF22CE">
            <w:pPr>
              <w:widowControl w:val="0"/>
              <w:spacing w:after="0" w:line="240" w:lineRule="auto"/>
              <w:rPr>
                <w:rFonts w:ascii="Times New Roman" w:hAnsi="Times New Roman" w:cs="Times New Roman"/>
                <w:sz w:val="24"/>
                <w:szCs w:val="24"/>
              </w:rPr>
            </w:pPr>
            <w:r w:rsidRPr="00CF22CE">
              <w:rPr>
                <w:rFonts w:ascii="Times New Roman" w:hAnsi="Times New Roman" w:cs="Times New Roman"/>
                <w:sz w:val="24"/>
                <w:szCs w:val="24"/>
              </w:rPr>
              <w:t>DR.  JULIO CESAR ROLON AGUILAR</w:t>
            </w:r>
          </w:p>
        </w:tc>
      </w:tr>
      <w:tr w:rsidR="00CF22CE" w:rsidRPr="00CF22CE" w14:paraId="0BBB2313" w14:textId="77777777" w:rsidTr="00CF22CE">
        <w:trPr>
          <w:jc w:val="center"/>
        </w:trPr>
        <w:tc>
          <w:tcPr>
            <w:tcW w:w="3045" w:type="dxa"/>
            <w:tcMar>
              <w:top w:w="100" w:type="dxa"/>
              <w:left w:w="100" w:type="dxa"/>
              <w:bottom w:w="100" w:type="dxa"/>
              <w:right w:w="100" w:type="dxa"/>
            </w:tcMar>
          </w:tcPr>
          <w:p w14:paraId="014E0780" w14:textId="77777777" w:rsidR="00CF22CE" w:rsidRPr="00CF22CE" w:rsidRDefault="00CF22CE" w:rsidP="00CF22CE">
            <w:pPr>
              <w:widowControl w:val="0"/>
              <w:spacing w:after="0" w:line="240" w:lineRule="auto"/>
              <w:rPr>
                <w:rFonts w:ascii="Times New Roman" w:hAnsi="Times New Roman" w:cs="Times New Roman"/>
                <w:sz w:val="24"/>
                <w:szCs w:val="24"/>
              </w:rPr>
            </w:pPr>
            <w:r w:rsidRPr="00CF22CE">
              <w:rPr>
                <w:rFonts w:ascii="Times New Roman" w:hAnsi="Times New Roman" w:cs="Times New Roman"/>
                <w:sz w:val="24"/>
                <w:szCs w:val="24"/>
              </w:rPr>
              <w:t>Administración de Proyectos</w:t>
            </w:r>
          </w:p>
        </w:tc>
        <w:tc>
          <w:tcPr>
            <w:tcW w:w="6315" w:type="dxa"/>
            <w:tcMar>
              <w:top w:w="100" w:type="dxa"/>
              <w:left w:w="100" w:type="dxa"/>
              <w:bottom w:w="100" w:type="dxa"/>
              <w:right w:w="100" w:type="dxa"/>
            </w:tcMar>
          </w:tcPr>
          <w:p w14:paraId="29826DCD" w14:textId="77777777" w:rsidR="00CF22CE" w:rsidRPr="00CF22CE" w:rsidRDefault="00CF22CE" w:rsidP="00CF22CE">
            <w:pPr>
              <w:widowControl w:val="0"/>
              <w:spacing w:after="0" w:line="240" w:lineRule="auto"/>
              <w:rPr>
                <w:rFonts w:ascii="Times New Roman" w:hAnsi="Times New Roman" w:cs="Times New Roman"/>
                <w:sz w:val="24"/>
                <w:szCs w:val="24"/>
              </w:rPr>
            </w:pPr>
            <w:r w:rsidRPr="00CF22CE">
              <w:rPr>
                <w:rFonts w:ascii="Times New Roman" w:hAnsi="Times New Roman" w:cs="Times New Roman"/>
                <w:sz w:val="24"/>
                <w:szCs w:val="24"/>
              </w:rPr>
              <w:t>DRA. LISSET ANEL ALVA ROCHA (PRINCIPAL), DRA. GLORIA SANDOVAL FLORES (IGUAL)</w:t>
            </w:r>
          </w:p>
        </w:tc>
      </w:tr>
      <w:tr w:rsidR="00CF22CE" w:rsidRPr="00CF22CE" w14:paraId="72099C13" w14:textId="77777777" w:rsidTr="00CF22CE">
        <w:trPr>
          <w:jc w:val="center"/>
        </w:trPr>
        <w:tc>
          <w:tcPr>
            <w:tcW w:w="3045" w:type="dxa"/>
            <w:tcMar>
              <w:top w:w="100" w:type="dxa"/>
              <w:left w:w="100" w:type="dxa"/>
              <w:bottom w:w="100" w:type="dxa"/>
              <w:right w:w="100" w:type="dxa"/>
            </w:tcMar>
          </w:tcPr>
          <w:p w14:paraId="253D4777" w14:textId="77777777" w:rsidR="00CF22CE" w:rsidRPr="00CF22CE" w:rsidRDefault="00CF22CE" w:rsidP="00CF22CE">
            <w:pPr>
              <w:widowControl w:val="0"/>
              <w:spacing w:after="0" w:line="240" w:lineRule="auto"/>
              <w:rPr>
                <w:rFonts w:ascii="Times New Roman" w:hAnsi="Times New Roman" w:cs="Times New Roman"/>
                <w:sz w:val="24"/>
                <w:szCs w:val="24"/>
              </w:rPr>
            </w:pPr>
            <w:r w:rsidRPr="00CF22CE">
              <w:rPr>
                <w:rFonts w:ascii="Times New Roman" w:hAnsi="Times New Roman" w:cs="Times New Roman"/>
                <w:sz w:val="24"/>
                <w:szCs w:val="24"/>
              </w:rPr>
              <w:t>Adquisición de fondos</w:t>
            </w:r>
          </w:p>
        </w:tc>
        <w:tc>
          <w:tcPr>
            <w:tcW w:w="6315" w:type="dxa"/>
            <w:tcMar>
              <w:top w:w="100" w:type="dxa"/>
              <w:left w:w="100" w:type="dxa"/>
              <w:bottom w:w="100" w:type="dxa"/>
              <w:right w:w="100" w:type="dxa"/>
            </w:tcMar>
          </w:tcPr>
          <w:p w14:paraId="3AEB5ADD" w14:textId="77777777" w:rsidR="00CF22CE" w:rsidRPr="00CF22CE" w:rsidRDefault="00CF22CE" w:rsidP="00CF22CE">
            <w:pPr>
              <w:widowControl w:val="0"/>
              <w:spacing w:after="0" w:line="240" w:lineRule="auto"/>
              <w:rPr>
                <w:rFonts w:ascii="Times New Roman" w:hAnsi="Times New Roman" w:cs="Times New Roman"/>
                <w:sz w:val="24"/>
                <w:szCs w:val="24"/>
              </w:rPr>
            </w:pPr>
            <w:r w:rsidRPr="00CF22CE">
              <w:rPr>
                <w:rFonts w:ascii="Times New Roman" w:hAnsi="Times New Roman" w:cs="Times New Roman"/>
                <w:sz w:val="24"/>
                <w:szCs w:val="24"/>
              </w:rPr>
              <w:t>DRA. LISSET ANEL ALVA ROCHA</w:t>
            </w:r>
          </w:p>
        </w:tc>
      </w:tr>
    </w:tbl>
    <w:p w14:paraId="1DDE0454" w14:textId="77777777" w:rsidR="00CF22CE" w:rsidRPr="00026217" w:rsidRDefault="00CF22CE" w:rsidP="00026217">
      <w:pPr>
        <w:spacing w:after="0" w:line="360" w:lineRule="auto"/>
        <w:ind w:left="567" w:hanging="567"/>
        <w:jc w:val="both"/>
        <w:rPr>
          <w:rFonts w:ascii="Times New Roman" w:hAnsi="Times New Roman" w:cs="Times New Roman"/>
          <w:sz w:val="24"/>
          <w:szCs w:val="24"/>
        </w:rPr>
      </w:pPr>
    </w:p>
    <w:sectPr w:rsidR="00CF22CE" w:rsidRPr="00026217" w:rsidSect="00026217">
      <w:headerReference w:type="default" r:id="rId11"/>
      <w:footerReference w:type="default" r:id="rId12"/>
      <w:pgSz w:w="12242" w:h="15842" w:code="1"/>
      <w:pgMar w:top="1276" w:right="1418" w:bottom="851" w:left="1985"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90006" w14:textId="77777777" w:rsidR="004F4D32" w:rsidRDefault="004F4D32" w:rsidP="00352CC8">
      <w:pPr>
        <w:spacing w:after="0" w:line="240" w:lineRule="auto"/>
      </w:pPr>
      <w:r>
        <w:separator/>
      </w:r>
    </w:p>
  </w:endnote>
  <w:endnote w:type="continuationSeparator" w:id="0">
    <w:p w14:paraId="0DB279E6" w14:textId="77777777" w:rsidR="004F4D32" w:rsidRDefault="004F4D32" w:rsidP="00352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etter Gothic">
    <w:altName w:val="Courier New"/>
    <w:charset w:val="00"/>
    <w:family w:val="modern"/>
    <w:pitch w:val="fixed"/>
    <w:sig w:usb0="00000007" w:usb1="00000000" w:usb2="00000000" w:usb3="00000000" w:csb0="00000093"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B5E9" w14:textId="50138A9D" w:rsidR="00026217" w:rsidRDefault="00026217">
    <w:pPr>
      <w:pStyle w:val="Piedepgina"/>
    </w:pPr>
    <w:r>
      <w:t xml:space="preserve">              </w:t>
    </w:r>
    <w:r w:rsidRPr="002A3D98">
      <w:rPr>
        <w:noProof/>
        <w:lang w:eastAsia="es-MX"/>
      </w:rPr>
      <w:drawing>
        <wp:inline distT="0" distB="0" distL="0" distR="0" wp14:anchorId="003569A4" wp14:editId="1C227A38">
          <wp:extent cx="1600200" cy="419100"/>
          <wp:effectExtent l="0" t="0" r="0" b="0"/>
          <wp:docPr id="1187216245" name="Imagen 118721624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b/>
      </w:rPr>
      <w:t>Vol. 1</w:t>
    </w:r>
    <w:r>
      <w:rPr>
        <w:b/>
      </w:rPr>
      <w:t>6</w:t>
    </w:r>
    <w:r w:rsidRPr="006739CC">
      <w:rPr>
        <w:b/>
      </w:rPr>
      <w:t xml:space="preserve"> </w:t>
    </w:r>
    <w:proofErr w:type="spellStart"/>
    <w:r w:rsidRPr="006739CC">
      <w:rPr>
        <w:b/>
      </w:rPr>
      <w:t>Num</w:t>
    </w:r>
    <w:proofErr w:type="spellEnd"/>
    <w:r w:rsidRPr="006739CC">
      <w:rPr>
        <w:b/>
      </w:rPr>
      <w:t xml:space="preserve">. </w:t>
    </w:r>
    <w:r>
      <w:rPr>
        <w:b/>
      </w:rPr>
      <w:t>31</w:t>
    </w:r>
    <w:r w:rsidRPr="006739CC">
      <w:rPr>
        <w:b/>
      </w:rPr>
      <w:t xml:space="preserve"> </w:t>
    </w:r>
    <w:r>
      <w:rPr>
        <w:b/>
      </w:rPr>
      <w:t xml:space="preserve">Julio - </w:t>
    </w:r>
    <w:proofErr w:type="gramStart"/>
    <w:r>
      <w:rPr>
        <w:b/>
      </w:rPr>
      <w:t>Diciembre</w:t>
    </w:r>
    <w:proofErr w:type="gramEnd"/>
    <w:r>
      <w:rPr>
        <w:b/>
      </w:rPr>
      <w:t xml:space="preserve"> 2025</w:t>
    </w:r>
    <w:r w:rsidRPr="001043F3">
      <w:rPr>
        <w:b/>
      </w:rPr>
      <w:t>, e</w:t>
    </w:r>
    <w:r w:rsidR="00856A9E">
      <w:rPr>
        <w:b/>
      </w:rPr>
      <w:t>95</w:t>
    </w:r>
    <w:r w:rsidR="009E4B66">
      <w:rPr>
        <w:b/>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6FAEA" w14:textId="77777777" w:rsidR="004F4D32" w:rsidRDefault="004F4D32" w:rsidP="00352CC8">
      <w:pPr>
        <w:spacing w:after="0" w:line="240" w:lineRule="auto"/>
      </w:pPr>
      <w:r>
        <w:separator/>
      </w:r>
    </w:p>
  </w:footnote>
  <w:footnote w:type="continuationSeparator" w:id="0">
    <w:p w14:paraId="7B9D3086" w14:textId="77777777" w:rsidR="004F4D32" w:rsidRDefault="004F4D32" w:rsidP="00352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054E0" w14:textId="4E2590BF" w:rsidR="00373CAE" w:rsidRDefault="00026217" w:rsidP="00026217">
    <w:pPr>
      <w:pStyle w:val="Encabezado"/>
      <w:jc w:val="center"/>
    </w:pPr>
    <w:r w:rsidRPr="002A3D98">
      <w:rPr>
        <w:noProof/>
        <w:lang w:eastAsia="es-MX"/>
      </w:rPr>
      <w:drawing>
        <wp:inline distT="0" distB="0" distL="0" distR="0" wp14:anchorId="122ED345" wp14:editId="296BB66A">
          <wp:extent cx="5397500" cy="635000"/>
          <wp:effectExtent l="0" t="0" r="0" b="0"/>
          <wp:docPr id="1172600640" name="Imagen 117260064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r w:rsidR="00373CAE">
      <w:rPr>
        <w:noProof/>
        <w:lang w:eastAsia="es-MX"/>
      </w:rPr>
      <w:drawing>
        <wp:anchor distT="0" distB="0" distL="114300" distR="114300" simplePos="0" relativeHeight="251658240" behindDoc="1" locked="0" layoutInCell="1" allowOverlap="1" wp14:anchorId="7F4EF25E" wp14:editId="1DE43E87">
          <wp:simplePos x="0" y="0"/>
          <wp:positionH relativeFrom="margin">
            <wp:align>left</wp:align>
          </wp:positionH>
          <wp:positionV relativeFrom="paragraph">
            <wp:posOffset>-2171700</wp:posOffset>
          </wp:positionV>
          <wp:extent cx="5612130" cy="701040"/>
          <wp:effectExtent l="0" t="0" r="7620" b="3810"/>
          <wp:wrapNone/>
          <wp:docPr id="17692093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rotWithShape="1">
                  <a:blip r:embed="rId2">
                    <a:extLst>
                      <a:ext uri="{28A0092B-C50C-407E-A947-70E740481C1C}">
                        <a14:useLocalDpi xmlns:a14="http://schemas.microsoft.com/office/drawing/2010/main" val="0"/>
                      </a:ext>
                    </a:extLst>
                  </a:blip>
                  <a:srcRect t="5351" b="84996"/>
                  <a:stretch/>
                </pic:blipFill>
                <pic:spPr bwMode="auto">
                  <a:xfrm>
                    <a:off x="0" y="0"/>
                    <a:ext cx="5612130"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483D"/>
    <w:multiLevelType w:val="hybridMultilevel"/>
    <w:tmpl w:val="F5B49792"/>
    <w:lvl w:ilvl="0" w:tplc="080A000F">
      <w:start w:val="1"/>
      <w:numFmt w:val="decimal"/>
      <w:lvlText w:val="%1."/>
      <w:lvlJc w:val="left"/>
      <w:pPr>
        <w:ind w:left="1070" w:hanging="360"/>
      </w:pPr>
      <w:rPr>
        <w:rFonts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 w15:restartNumberingAfterBreak="0">
    <w:nsid w:val="0B7945BF"/>
    <w:multiLevelType w:val="hybridMultilevel"/>
    <w:tmpl w:val="9D7C4880"/>
    <w:lvl w:ilvl="0" w:tplc="70A2901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130E3D"/>
    <w:multiLevelType w:val="hybridMultilevel"/>
    <w:tmpl w:val="F4E20686"/>
    <w:lvl w:ilvl="0" w:tplc="A0427CF8">
      <w:start w:val="1"/>
      <w:numFmt w:val="decimal"/>
      <w:lvlText w:val="%1."/>
      <w:lvlJc w:val="left"/>
      <w:pPr>
        <w:tabs>
          <w:tab w:val="num" w:pos="720"/>
        </w:tabs>
        <w:ind w:left="720" w:hanging="360"/>
      </w:pPr>
    </w:lvl>
    <w:lvl w:ilvl="1" w:tplc="D7E063A0" w:tentative="1">
      <w:start w:val="1"/>
      <w:numFmt w:val="decimal"/>
      <w:lvlText w:val="%2."/>
      <w:lvlJc w:val="left"/>
      <w:pPr>
        <w:tabs>
          <w:tab w:val="num" w:pos="1440"/>
        </w:tabs>
        <w:ind w:left="1440" w:hanging="360"/>
      </w:pPr>
    </w:lvl>
    <w:lvl w:ilvl="2" w:tplc="48EAA306" w:tentative="1">
      <w:start w:val="1"/>
      <w:numFmt w:val="decimal"/>
      <w:lvlText w:val="%3."/>
      <w:lvlJc w:val="left"/>
      <w:pPr>
        <w:tabs>
          <w:tab w:val="num" w:pos="2160"/>
        </w:tabs>
        <w:ind w:left="2160" w:hanging="360"/>
      </w:pPr>
    </w:lvl>
    <w:lvl w:ilvl="3" w:tplc="8938D53E" w:tentative="1">
      <w:start w:val="1"/>
      <w:numFmt w:val="decimal"/>
      <w:lvlText w:val="%4."/>
      <w:lvlJc w:val="left"/>
      <w:pPr>
        <w:tabs>
          <w:tab w:val="num" w:pos="2880"/>
        </w:tabs>
        <w:ind w:left="2880" w:hanging="360"/>
      </w:pPr>
    </w:lvl>
    <w:lvl w:ilvl="4" w:tplc="3D02021C" w:tentative="1">
      <w:start w:val="1"/>
      <w:numFmt w:val="decimal"/>
      <w:lvlText w:val="%5."/>
      <w:lvlJc w:val="left"/>
      <w:pPr>
        <w:tabs>
          <w:tab w:val="num" w:pos="3600"/>
        </w:tabs>
        <w:ind w:left="3600" w:hanging="360"/>
      </w:pPr>
    </w:lvl>
    <w:lvl w:ilvl="5" w:tplc="6B82D90E" w:tentative="1">
      <w:start w:val="1"/>
      <w:numFmt w:val="decimal"/>
      <w:lvlText w:val="%6."/>
      <w:lvlJc w:val="left"/>
      <w:pPr>
        <w:tabs>
          <w:tab w:val="num" w:pos="4320"/>
        </w:tabs>
        <w:ind w:left="4320" w:hanging="360"/>
      </w:pPr>
    </w:lvl>
    <w:lvl w:ilvl="6" w:tplc="97007D3A" w:tentative="1">
      <w:start w:val="1"/>
      <w:numFmt w:val="decimal"/>
      <w:lvlText w:val="%7."/>
      <w:lvlJc w:val="left"/>
      <w:pPr>
        <w:tabs>
          <w:tab w:val="num" w:pos="5040"/>
        </w:tabs>
        <w:ind w:left="5040" w:hanging="360"/>
      </w:pPr>
    </w:lvl>
    <w:lvl w:ilvl="7" w:tplc="7C94D690" w:tentative="1">
      <w:start w:val="1"/>
      <w:numFmt w:val="decimal"/>
      <w:lvlText w:val="%8."/>
      <w:lvlJc w:val="left"/>
      <w:pPr>
        <w:tabs>
          <w:tab w:val="num" w:pos="5760"/>
        </w:tabs>
        <w:ind w:left="5760" w:hanging="360"/>
      </w:pPr>
    </w:lvl>
    <w:lvl w:ilvl="8" w:tplc="CB2CE580" w:tentative="1">
      <w:start w:val="1"/>
      <w:numFmt w:val="decimal"/>
      <w:lvlText w:val="%9."/>
      <w:lvlJc w:val="left"/>
      <w:pPr>
        <w:tabs>
          <w:tab w:val="num" w:pos="6480"/>
        </w:tabs>
        <w:ind w:left="6480" w:hanging="360"/>
      </w:pPr>
    </w:lvl>
  </w:abstractNum>
  <w:abstractNum w:abstractNumId="3" w15:restartNumberingAfterBreak="0">
    <w:nsid w:val="17A7132C"/>
    <w:multiLevelType w:val="hybridMultilevel"/>
    <w:tmpl w:val="7ECCD412"/>
    <w:lvl w:ilvl="0" w:tplc="080A0001">
      <w:start w:val="1"/>
      <w:numFmt w:val="bullet"/>
      <w:lvlText w:val=""/>
      <w:lvlJc w:val="left"/>
      <w:pPr>
        <w:ind w:left="1432" w:hanging="360"/>
      </w:pPr>
      <w:rPr>
        <w:rFonts w:ascii="Symbol" w:hAnsi="Symbol" w:hint="default"/>
      </w:rPr>
    </w:lvl>
    <w:lvl w:ilvl="1" w:tplc="080A0003" w:tentative="1">
      <w:start w:val="1"/>
      <w:numFmt w:val="bullet"/>
      <w:lvlText w:val="o"/>
      <w:lvlJc w:val="left"/>
      <w:pPr>
        <w:ind w:left="2152" w:hanging="360"/>
      </w:pPr>
      <w:rPr>
        <w:rFonts w:ascii="Courier New" w:hAnsi="Courier New" w:cs="Courier New" w:hint="default"/>
      </w:rPr>
    </w:lvl>
    <w:lvl w:ilvl="2" w:tplc="080A0005" w:tentative="1">
      <w:start w:val="1"/>
      <w:numFmt w:val="bullet"/>
      <w:lvlText w:val=""/>
      <w:lvlJc w:val="left"/>
      <w:pPr>
        <w:ind w:left="2872" w:hanging="360"/>
      </w:pPr>
      <w:rPr>
        <w:rFonts w:ascii="Wingdings" w:hAnsi="Wingdings" w:hint="default"/>
      </w:rPr>
    </w:lvl>
    <w:lvl w:ilvl="3" w:tplc="080A0001" w:tentative="1">
      <w:start w:val="1"/>
      <w:numFmt w:val="bullet"/>
      <w:lvlText w:val=""/>
      <w:lvlJc w:val="left"/>
      <w:pPr>
        <w:ind w:left="3592" w:hanging="360"/>
      </w:pPr>
      <w:rPr>
        <w:rFonts w:ascii="Symbol" w:hAnsi="Symbol" w:hint="default"/>
      </w:rPr>
    </w:lvl>
    <w:lvl w:ilvl="4" w:tplc="080A0003" w:tentative="1">
      <w:start w:val="1"/>
      <w:numFmt w:val="bullet"/>
      <w:lvlText w:val="o"/>
      <w:lvlJc w:val="left"/>
      <w:pPr>
        <w:ind w:left="4312" w:hanging="360"/>
      </w:pPr>
      <w:rPr>
        <w:rFonts w:ascii="Courier New" w:hAnsi="Courier New" w:cs="Courier New" w:hint="default"/>
      </w:rPr>
    </w:lvl>
    <w:lvl w:ilvl="5" w:tplc="080A0005" w:tentative="1">
      <w:start w:val="1"/>
      <w:numFmt w:val="bullet"/>
      <w:lvlText w:val=""/>
      <w:lvlJc w:val="left"/>
      <w:pPr>
        <w:ind w:left="5032" w:hanging="360"/>
      </w:pPr>
      <w:rPr>
        <w:rFonts w:ascii="Wingdings" w:hAnsi="Wingdings" w:hint="default"/>
      </w:rPr>
    </w:lvl>
    <w:lvl w:ilvl="6" w:tplc="080A0001" w:tentative="1">
      <w:start w:val="1"/>
      <w:numFmt w:val="bullet"/>
      <w:lvlText w:val=""/>
      <w:lvlJc w:val="left"/>
      <w:pPr>
        <w:ind w:left="5752" w:hanging="360"/>
      </w:pPr>
      <w:rPr>
        <w:rFonts w:ascii="Symbol" w:hAnsi="Symbol" w:hint="default"/>
      </w:rPr>
    </w:lvl>
    <w:lvl w:ilvl="7" w:tplc="080A0003" w:tentative="1">
      <w:start w:val="1"/>
      <w:numFmt w:val="bullet"/>
      <w:lvlText w:val="o"/>
      <w:lvlJc w:val="left"/>
      <w:pPr>
        <w:ind w:left="6472" w:hanging="360"/>
      </w:pPr>
      <w:rPr>
        <w:rFonts w:ascii="Courier New" w:hAnsi="Courier New" w:cs="Courier New" w:hint="default"/>
      </w:rPr>
    </w:lvl>
    <w:lvl w:ilvl="8" w:tplc="080A0005" w:tentative="1">
      <w:start w:val="1"/>
      <w:numFmt w:val="bullet"/>
      <w:lvlText w:val=""/>
      <w:lvlJc w:val="left"/>
      <w:pPr>
        <w:ind w:left="7192" w:hanging="360"/>
      </w:pPr>
      <w:rPr>
        <w:rFonts w:ascii="Wingdings" w:hAnsi="Wingdings" w:hint="default"/>
      </w:rPr>
    </w:lvl>
  </w:abstractNum>
  <w:abstractNum w:abstractNumId="4" w15:restartNumberingAfterBreak="0">
    <w:nsid w:val="1A835BB3"/>
    <w:multiLevelType w:val="hybridMultilevel"/>
    <w:tmpl w:val="6D1401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F8421C"/>
    <w:multiLevelType w:val="hybridMultilevel"/>
    <w:tmpl w:val="DA8EFE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A370DF"/>
    <w:multiLevelType w:val="hybridMultilevel"/>
    <w:tmpl w:val="E53CC3F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29AC53B2"/>
    <w:multiLevelType w:val="hybridMultilevel"/>
    <w:tmpl w:val="3A1C8F5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C1F4DF8"/>
    <w:multiLevelType w:val="hybridMultilevel"/>
    <w:tmpl w:val="F462D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375FCB"/>
    <w:multiLevelType w:val="hybridMultilevel"/>
    <w:tmpl w:val="850ED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31D610D4"/>
    <w:multiLevelType w:val="hybridMultilevel"/>
    <w:tmpl w:val="7AA8FD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3B2EFA"/>
    <w:multiLevelType w:val="hybridMultilevel"/>
    <w:tmpl w:val="741249E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6D7E39"/>
    <w:multiLevelType w:val="hybridMultilevel"/>
    <w:tmpl w:val="35C885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19694C"/>
    <w:multiLevelType w:val="hybridMultilevel"/>
    <w:tmpl w:val="071873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741046"/>
    <w:multiLevelType w:val="hybridMultilevel"/>
    <w:tmpl w:val="4D202292"/>
    <w:lvl w:ilvl="0" w:tplc="D5C217B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64E5B8F"/>
    <w:multiLevelType w:val="hybridMultilevel"/>
    <w:tmpl w:val="87AEB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0E2939"/>
    <w:multiLevelType w:val="hybridMultilevel"/>
    <w:tmpl w:val="4A0048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7537644"/>
    <w:multiLevelType w:val="hybridMultilevel"/>
    <w:tmpl w:val="BBFEB1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49D50D8"/>
    <w:multiLevelType w:val="hybridMultilevel"/>
    <w:tmpl w:val="B8286F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713F1B"/>
    <w:multiLevelType w:val="hybridMultilevel"/>
    <w:tmpl w:val="4C060E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4205CF9"/>
    <w:multiLevelType w:val="hybridMultilevel"/>
    <w:tmpl w:val="13620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71132FF"/>
    <w:multiLevelType w:val="hybridMultilevel"/>
    <w:tmpl w:val="5100F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28974843">
    <w:abstractNumId w:val="12"/>
  </w:num>
  <w:num w:numId="2" w16cid:durableId="1322541660">
    <w:abstractNumId w:val="14"/>
  </w:num>
  <w:num w:numId="3" w16cid:durableId="813370966">
    <w:abstractNumId w:val="17"/>
  </w:num>
  <w:num w:numId="4" w16cid:durableId="1854610042">
    <w:abstractNumId w:val="1"/>
  </w:num>
  <w:num w:numId="5" w16cid:durableId="375667471">
    <w:abstractNumId w:val="2"/>
  </w:num>
  <w:num w:numId="6" w16cid:durableId="1967659342">
    <w:abstractNumId w:val="13"/>
  </w:num>
  <w:num w:numId="7" w16cid:durableId="1514295300">
    <w:abstractNumId w:val="16"/>
  </w:num>
  <w:num w:numId="8" w16cid:durableId="67382097">
    <w:abstractNumId w:val="11"/>
  </w:num>
  <w:num w:numId="9" w16cid:durableId="1040395742">
    <w:abstractNumId w:val="18"/>
  </w:num>
  <w:num w:numId="10" w16cid:durableId="321272962">
    <w:abstractNumId w:val="19"/>
  </w:num>
  <w:num w:numId="11" w16cid:durableId="1296789694">
    <w:abstractNumId w:val="5"/>
  </w:num>
  <w:num w:numId="12" w16cid:durableId="1013915615">
    <w:abstractNumId w:val="6"/>
  </w:num>
  <w:num w:numId="13" w16cid:durableId="639385212">
    <w:abstractNumId w:val="7"/>
  </w:num>
  <w:num w:numId="14" w16cid:durableId="856579293">
    <w:abstractNumId w:val="3"/>
  </w:num>
  <w:num w:numId="15" w16cid:durableId="431517501">
    <w:abstractNumId w:val="9"/>
  </w:num>
  <w:num w:numId="16" w16cid:durableId="438061020">
    <w:abstractNumId w:val="15"/>
  </w:num>
  <w:num w:numId="17" w16cid:durableId="1903447354">
    <w:abstractNumId w:val="4"/>
  </w:num>
  <w:num w:numId="18" w16cid:durableId="1786650697">
    <w:abstractNumId w:val="21"/>
  </w:num>
  <w:num w:numId="19" w16cid:durableId="1784617427">
    <w:abstractNumId w:val="10"/>
  </w:num>
  <w:num w:numId="20" w16cid:durableId="163597855">
    <w:abstractNumId w:val="8"/>
  </w:num>
  <w:num w:numId="21" w16cid:durableId="643121592">
    <w:abstractNumId w:val="20"/>
  </w:num>
  <w:num w:numId="22" w16cid:durableId="659390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9DC"/>
    <w:rsid w:val="00000C13"/>
    <w:rsid w:val="00003037"/>
    <w:rsid w:val="00003949"/>
    <w:rsid w:val="00003BDC"/>
    <w:rsid w:val="000056A7"/>
    <w:rsid w:val="000070D6"/>
    <w:rsid w:val="00014A38"/>
    <w:rsid w:val="00015224"/>
    <w:rsid w:val="0002146C"/>
    <w:rsid w:val="00022866"/>
    <w:rsid w:val="000231C3"/>
    <w:rsid w:val="00026217"/>
    <w:rsid w:val="00027624"/>
    <w:rsid w:val="00031344"/>
    <w:rsid w:val="00031737"/>
    <w:rsid w:val="000336FC"/>
    <w:rsid w:val="00033C93"/>
    <w:rsid w:val="00037E8B"/>
    <w:rsid w:val="00040AA7"/>
    <w:rsid w:val="00042CFA"/>
    <w:rsid w:val="0004397A"/>
    <w:rsid w:val="000441C8"/>
    <w:rsid w:val="00046194"/>
    <w:rsid w:val="0005571A"/>
    <w:rsid w:val="00055891"/>
    <w:rsid w:val="00057F5B"/>
    <w:rsid w:val="00063F9F"/>
    <w:rsid w:val="00065DDF"/>
    <w:rsid w:val="00066832"/>
    <w:rsid w:val="0007355A"/>
    <w:rsid w:val="00077788"/>
    <w:rsid w:val="00080882"/>
    <w:rsid w:val="00081E9D"/>
    <w:rsid w:val="0009267D"/>
    <w:rsid w:val="00092953"/>
    <w:rsid w:val="00092D3F"/>
    <w:rsid w:val="000961CF"/>
    <w:rsid w:val="000A0B34"/>
    <w:rsid w:val="000A2490"/>
    <w:rsid w:val="000A32F2"/>
    <w:rsid w:val="000A62EA"/>
    <w:rsid w:val="000A6CFE"/>
    <w:rsid w:val="000B0750"/>
    <w:rsid w:val="000B152F"/>
    <w:rsid w:val="000B17BD"/>
    <w:rsid w:val="000B4A59"/>
    <w:rsid w:val="000B5574"/>
    <w:rsid w:val="000B6F3E"/>
    <w:rsid w:val="000C216A"/>
    <w:rsid w:val="000C2FF0"/>
    <w:rsid w:val="000C38B6"/>
    <w:rsid w:val="000C566B"/>
    <w:rsid w:val="000D0E20"/>
    <w:rsid w:val="000D22C1"/>
    <w:rsid w:val="000D6F04"/>
    <w:rsid w:val="000D7E0D"/>
    <w:rsid w:val="000E020A"/>
    <w:rsid w:val="000E46A5"/>
    <w:rsid w:val="000E4EF8"/>
    <w:rsid w:val="00102B72"/>
    <w:rsid w:val="0010368A"/>
    <w:rsid w:val="00104774"/>
    <w:rsid w:val="001056D4"/>
    <w:rsid w:val="00105A44"/>
    <w:rsid w:val="00107EF2"/>
    <w:rsid w:val="00112149"/>
    <w:rsid w:val="00113283"/>
    <w:rsid w:val="00113C74"/>
    <w:rsid w:val="00116B5C"/>
    <w:rsid w:val="001173A9"/>
    <w:rsid w:val="00131F7E"/>
    <w:rsid w:val="00133801"/>
    <w:rsid w:val="001339FB"/>
    <w:rsid w:val="0013762E"/>
    <w:rsid w:val="00140129"/>
    <w:rsid w:val="00145E26"/>
    <w:rsid w:val="00147129"/>
    <w:rsid w:val="00152375"/>
    <w:rsid w:val="0015258C"/>
    <w:rsid w:val="001533B7"/>
    <w:rsid w:val="00153AA7"/>
    <w:rsid w:val="0015461D"/>
    <w:rsid w:val="001547FE"/>
    <w:rsid w:val="001572CE"/>
    <w:rsid w:val="001643AB"/>
    <w:rsid w:val="001715AA"/>
    <w:rsid w:val="001735E1"/>
    <w:rsid w:val="00177419"/>
    <w:rsid w:val="0018354E"/>
    <w:rsid w:val="00184DCA"/>
    <w:rsid w:val="00185795"/>
    <w:rsid w:val="00186699"/>
    <w:rsid w:val="00190033"/>
    <w:rsid w:val="00192D05"/>
    <w:rsid w:val="0019361A"/>
    <w:rsid w:val="00194CB6"/>
    <w:rsid w:val="00194E19"/>
    <w:rsid w:val="001951CA"/>
    <w:rsid w:val="001A1AC9"/>
    <w:rsid w:val="001A38A9"/>
    <w:rsid w:val="001A5A4E"/>
    <w:rsid w:val="001A5B87"/>
    <w:rsid w:val="001A6657"/>
    <w:rsid w:val="001B2B93"/>
    <w:rsid w:val="001B6068"/>
    <w:rsid w:val="001B6125"/>
    <w:rsid w:val="001C1500"/>
    <w:rsid w:val="001C19A8"/>
    <w:rsid w:val="001C3F3F"/>
    <w:rsid w:val="001C53DC"/>
    <w:rsid w:val="001D36C3"/>
    <w:rsid w:val="001D46FD"/>
    <w:rsid w:val="001D505D"/>
    <w:rsid w:val="001D5081"/>
    <w:rsid w:val="001D6AD9"/>
    <w:rsid w:val="001E001C"/>
    <w:rsid w:val="001E0342"/>
    <w:rsid w:val="001E042B"/>
    <w:rsid w:val="001E1476"/>
    <w:rsid w:val="001E21DE"/>
    <w:rsid w:val="001E427B"/>
    <w:rsid w:val="001F043F"/>
    <w:rsid w:val="001F1EAE"/>
    <w:rsid w:val="001F7D9F"/>
    <w:rsid w:val="002001BA"/>
    <w:rsid w:val="002048BE"/>
    <w:rsid w:val="0020578D"/>
    <w:rsid w:val="00210E9A"/>
    <w:rsid w:val="00211126"/>
    <w:rsid w:val="002125B1"/>
    <w:rsid w:val="00212E33"/>
    <w:rsid w:val="00215EE9"/>
    <w:rsid w:val="0021664A"/>
    <w:rsid w:val="00217CB3"/>
    <w:rsid w:val="00220366"/>
    <w:rsid w:val="00227D79"/>
    <w:rsid w:val="00232736"/>
    <w:rsid w:val="002336A4"/>
    <w:rsid w:val="00233E3F"/>
    <w:rsid w:val="00241124"/>
    <w:rsid w:val="002425E3"/>
    <w:rsid w:val="00242738"/>
    <w:rsid w:val="00245033"/>
    <w:rsid w:val="002458DA"/>
    <w:rsid w:val="00245911"/>
    <w:rsid w:val="00251C4B"/>
    <w:rsid w:val="00261CF3"/>
    <w:rsid w:val="00264D26"/>
    <w:rsid w:val="00271219"/>
    <w:rsid w:val="0027397D"/>
    <w:rsid w:val="00273CCE"/>
    <w:rsid w:val="00274E4E"/>
    <w:rsid w:val="0027562A"/>
    <w:rsid w:val="00280201"/>
    <w:rsid w:val="002809AC"/>
    <w:rsid w:val="002911E7"/>
    <w:rsid w:val="00293B21"/>
    <w:rsid w:val="00295A84"/>
    <w:rsid w:val="00295C62"/>
    <w:rsid w:val="00296372"/>
    <w:rsid w:val="002965A0"/>
    <w:rsid w:val="002A3123"/>
    <w:rsid w:val="002A5054"/>
    <w:rsid w:val="002A573D"/>
    <w:rsid w:val="002A6D59"/>
    <w:rsid w:val="002B1EA3"/>
    <w:rsid w:val="002B5629"/>
    <w:rsid w:val="002C0A5E"/>
    <w:rsid w:val="002C24F9"/>
    <w:rsid w:val="002C318B"/>
    <w:rsid w:val="002C3836"/>
    <w:rsid w:val="002D0162"/>
    <w:rsid w:val="002D0953"/>
    <w:rsid w:val="002D1009"/>
    <w:rsid w:val="002D29DE"/>
    <w:rsid w:val="002D757C"/>
    <w:rsid w:val="002E3533"/>
    <w:rsid w:val="002E4053"/>
    <w:rsid w:val="002E47AD"/>
    <w:rsid w:val="002E5BA7"/>
    <w:rsid w:val="002E67DE"/>
    <w:rsid w:val="002F0383"/>
    <w:rsid w:val="002F2647"/>
    <w:rsid w:val="002F2D49"/>
    <w:rsid w:val="002F4ECF"/>
    <w:rsid w:val="002F5BA2"/>
    <w:rsid w:val="00302431"/>
    <w:rsid w:val="00304BDC"/>
    <w:rsid w:val="00304FF1"/>
    <w:rsid w:val="00305EB2"/>
    <w:rsid w:val="0031015A"/>
    <w:rsid w:val="00311549"/>
    <w:rsid w:val="00312AA6"/>
    <w:rsid w:val="0031480E"/>
    <w:rsid w:val="00314871"/>
    <w:rsid w:val="003169E8"/>
    <w:rsid w:val="00321FFC"/>
    <w:rsid w:val="00330627"/>
    <w:rsid w:val="00334AEE"/>
    <w:rsid w:val="00342EE0"/>
    <w:rsid w:val="00345C6B"/>
    <w:rsid w:val="00351C19"/>
    <w:rsid w:val="00351D1B"/>
    <w:rsid w:val="00352C40"/>
    <w:rsid w:val="00352CC8"/>
    <w:rsid w:val="0035305E"/>
    <w:rsid w:val="00353F93"/>
    <w:rsid w:val="00354191"/>
    <w:rsid w:val="003548EB"/>
    <w:rsid w:val="00357205"/>
    <w:rsid w:val="003628A4"/>
    <w:rsid w:val="00364C0E"/>
    <w:rsid w:val="0036693A"/>
    <w:rsid w:val="003679FA"/>
    <w:rsid w:val="00367E5F"/>
    <w:rsid w:val="00371BB1"/>
    <w:rsid w:val="00372BBC"/>
    <w:rsid w:val="00373CAE"/>
    <w:rsid w:val="00374C8F"/>
    <w:rsid w:val="00375739"/>
    <w:rsid w:val="00375F89"/>
    <w:rsid w:val="00380EC1"/>
    <w:rsid w:val="00381521"/>
    <w:rsid w:val="00382B90"/>
    <w:rsid w:val="00383BB3"/>
    <w:rsid w:val="003A0B9F"/>
    <w:rsid w:val="003A15AA"/>
    <w:rsid w:val="003A4920"/>
    <w:rsid w:val="003A4E24"/>
    <w:rsid w:val="003A5730"/>
    <w:rsid w:val="003A72B2"/>
    <w:rsid w:val="003A7FAD"/>
    <w:rsid w:val="003B113F"/>
    <w:rsid w:val="003B207F"/>
    <w:rsid w:val="003B3241"/>
    <w:rsid w:val="003B4204"/>
    <w:rsid w:val="003B5CA3"/>
    <w:rsid w:val="003B6300"/>
    <w:rsid w:val="003C0B4B"/>
    <w:rsid w:val="003C1E88"/>
    <w:rsid w:val="003C26E3"/>
    <w:rsid w:val="003C3BAB"/>
    <w:rsid w:val="003C6069"/>
    <w:rsid w:val="003C6823"/>
    <w:rsid w:val="003C6F83"/>
    <w:rsid w:val="003C705C"/>
    <w:rsid w:val="003C7B70"/>
    <w:rsid w:val="003C7E4C"/>
    <w:rsid w:val="003D1D6B"/>
    <w:rsid w:val="003D5057"/>
    <w:rsid w:val="003D5C3F"/>
    <w:rsid w:val="003E1F19"/>
    <w:rsid w:val="003E25EE"/>
    <w:rsid w:val="003E3BA3"/>
    <w:rsid w:val="003E3F80"/>
    <w:rsid w:val="003E694A"/>
    <w:rsid w:val="003F0998"/>
    <w:rsid w:val="003F1F97"/>
    <w:rsid w:val="003F5639"/>
    <w:rsid w:val="003F775D"/>
    <w:rsid w:val="00400547"/>
    <w:rsid w:val="004009F7"/>
    <w:rsid w:val="00403AD9"/>
    <w:rsid w:val="004044A2"/>
    <w:rsid w:val="00405999"/>
    <w:rsid w:val="00405B2B"/>
    <w:rsid w:val="004066C0"/>
    <w:rsid w:val="004107F1"/>
    <w:rsid w:val="004135B6"/>
    <w:rsid w:val="00413D6C"/>
    <w:rsid w:val="00415A16"/>
    <w:rsid w:val="00416609"/>
    <w:rsid w:val="00416D5A"/>
    <w:rsid w:val="004173DA"/>
    <w:rsid w:val="0042589F"/>
    <w:rsid w:val="004272B9"/>
    <w:rsid w:val="00427B09"/>
    <w:rsid w:val="00427D9C"/>
    <w:rsid w:val="00430B39"/>
    <w:rsid w:val="00431BAA"/>
    <w:rsid w:val="00432622"/>
    <w:rsid w:val="00433486"/>
    <w:rsid w:val="00436AEA"/>
    <w:rsid w:val="00437810"/>
    <w:rsid w:val="00440897"/>
    <w:rsid w:val="0044215B"/>
    <w:rsid w:val="00443C3E"/>
    <w:rsid w:val="004459E9"/>
    <w:rsid w:val="00451B3F"/>
    <w:rsid w:val="004533A7"/>
    <w:rsid w:val="004548A7"/>
    <w:rsid w:val="004555CE"/>
    <w:rsid w:val="004570CE"/>
    <w:rsid w:val="0046190F"/>
    <w:rsid w:val="00461EAA"/>
    <w:rsid w:val="00462B06"/>
    <w:rsid w:val="00463E8B"/>
    <w:rsid w:val="0046683C"/>
    <w:rsid w:val="00471830"/>
    <w:rsid w:val="00476036"/>
    <w:rsid w:val="00477F07"/>
    <w:rsid w:val="00482420"/>
    <w:rsid w:val="00482A35"/>
    <w:rsid w:val="00483CD4"/>
    <w:rsid w:val="004879EA"/>
    <w:rsid w:val="00487E41"/>
    <w:rsid w:val="0049201C"/>
    <w:rsid w:val="004A1BF8"/>
    <w:rsid w:val="004A4F11"/>
    <w:rsid w:val="004A6831"/>
    <w:rsid w:val="004B00A6"/>
    <w:rsid w:val="004B06F5"/>
    <w:rsid w:val="004B0D36"/>
    <w:rsid w:val="004B12E8"/>
    <w:rsid w:val="004B4F9B"/>
    <w:rsid w:val="004B7B16"/>
    <w:rsid w:val="004C07AD"/>
    <w:rsid w:val="004C2E5D"/>
    <w:rsid w:val="004C342B"/>
    <w:rsid w:val="004C4EF7"/>
    <w:rsid w:val="004D3FF6"/>
    <w:rsid w:val="004D41D7"/>
    <w:rsid w:val="004D4C67"/>
    <w:rsid w:val="004D6B4B"/>
    <w:rsid w:val="004E041D"/>
    <w:rsid w:val="004E3D60"/>
    <w:rsid w:val="004E404E"/>
    <w:rsid w:val="004E4D32"/>
    <w:rsid w:val="004F342A"/>
    <w:rsid w:val="004F4D32"/>
    <w:rsid w:val="004F79DC"/>
    <w:rsid w:val="00500137"/>
    <w:rsid w:val="005004B1"/>
    <w:rsid w:val="005016F3"/>
    <w:rsid w:val="00502CFD"/>
    <w:rsid w:val="00506555"/>
    <w:rsid w:val="0050795B"/>
    <w:rsid w:val="005103B5"/>
    <w:rsid w:val="00514EAB"/>
    <w:rsid w:val="00517BDE"/>
    <w:rsid w:val="0052564F"/>
    <w:rsid w:val="00525C8C"/>
    <w:rsid w:val="00527D35"/>
    <w:rsid w:val="0053183B"/>
    <w:rsid w:val="00531CFE"/>
    <w:rsid w:val="00537B1B"/>
    <w:rsid w:val="005409E1"/>
    <w:rsid w:val="0054182B"/>
    <w:rsid w:val="00542A30"/>
    <w:rsid w:val="005446AE"/>
    <w:rsid w:val="0055265E"/>
    <w:rsid w:val="0055417F"/>
    <w:rsid w:val="0055427A"/>
    <w:rsid w:val="0056374D"/>
    <w:rsid w:val="0056693B"/>
    <w:rsid w:val="0057212B"/>
    <w:rsid w:val="0057645A"/>
    <w:rsid w:val="0057649F"/>
    <w:rsid w:val="005773C4"/>
    <w:rsid w:val="005804A5"/>
    <w:rsid w:val="005810FC"/>
    <w:rsid w:val="00583386"/>
    <w:rsid w:val="00583B23"/>
    <w:rsid w:val="0058762C"/>
    <w:rsid w:val="00587E13"/>
    <w:rsid w:val="00587E74"/>
    <w:rsid w:val="005926B5"/>
    <w:rsid w:val="00595531"/>
    <w:rsid w:val="00596D2E"/>
    <w:rsid w:val="005A5964"/>
    <w:rsid w:val="005A5FDC"/>
    <w:rsid w:val="005A7A77"/>
    <w:rsid w:val="005A7CBF"/>
    <w:rsid w:val="005B0061"/>
    <w:rsid w:val="005B0B66"/>
    <w:rsid w:val="005B1435"/>
    <w:rsid w:val="005B1837"/>
    <w:rsid w:val="005B1EAA"/>
    <w:rsid w:val="005B2C60"/>
    <w:rsid w:val="005B3F67"/>
    <w:rsid w:val="005C0514"/>
    <w:rsid w:val="005C2737"/>
    <w:rsid w:val="005C378E"/>
    <w:rsid w:val="005C4DD4"/>
    <w:rsid w:val="005C55E4"/>
    <w:rsid w:val="005D10D7"/>
    <w:rsid w:val="005D5FC8"/>
    <w:rsid w:val="005E10F8"/>
    <w:rsid w:val="005E22E4"/>
    <w:rsid w:val="005E324F"/>
    <w:rsid w:val="005E3F4A"/>
    <w:rsid w:val="005E6B3A"/>
    <w:rsid w:val="005E7490"/>
    <w:rsid w:val="005E7CD1"/>
    <w:rsid w:val="005F493E"/>
    <w:rsid w:val="005F4C17"/>
    <w:rsid w:val="005F6320"/>
    <w:rsid w:val="00603E00"/>
    <w:rsid w:val="00604E72"/>
    <w:rsid w:val="00606EAA"/>
    <w:rsid w:val="00610E5F"/>
    <w:rsid w:val="00613099"/>
    <w:rsid w:val="006147E2"/>
    <w:rsid w:val="00625AA0"/>
    <w:rsid w:val="006347DE"/>
    <w:rsid w:val="006356E4"/>
    <w:rsid w:val="0064056E"/>
    <w:rsid w:val="00643BF6"/>
    <w:rsid w:val="00652876"/>
    <w:rsid w:val="00652CA6"/>
    <w:rsid w:val="006545BE"/>
    <w:rsid w:val="00655FF3"/>
    <w:rsid w:val="00656D92"/>
    <w:rsid w:val="0066046B"/>
    <w:rsid w:val="00664C51"/>
    <w:rsid w:val="0066528A"/>
    <w:rsid w:val="00666CC9"/>
    <w:rsid w:val="00671987"/>
    <w:rsid w:val="00672349"/>
    <w:rsid w:val="006724DA"/>
    <w:rsid w:val="00672D77"/>
    <w:rsid w:val="006759C3"/>
    <w:rsid w:val="00681B38"/>
    <w:rsid w:val="00681C9C"/>
    <w:rsid w:val="00681D28"/>
    <w:rsid w:val="00682096"/>
    <w:rsid w:val="00685A8F"/>
    <w:rsid w:val="00685BD7"/>
    <w:rsid w:val="00690ED8"/>
    <w:rsid w:val="0069475D"/>
    <w:rsid w:val="006A161F"/>
    <w:rsid w:val="006A74F0"/>
    <w:rsid w:val="006B0F28"/>
    <w:rsid w:val="006B1703"/>
    <w:rsid w:val="006B4B5A"/>
    <w:rsid w:val="006C13B4"/>
    <w:rsid w:val="006D4AA1"/>
    <w:rsid w:val="006D6457"/>
    <w:rsid w:val="006E317A"/>
    <w:rsid w:val="006E4EE3"/>
    <w:rsid w:val="006E5F2D"/>
    <w:rsid w:val="006E76EE"/>
    <w:rsid w:val="006F0835"/>
    <w:rsid w:val="006F0BB7"/>
    <w:rsid w:val="006F0ECB"/>
    <w:rsid w:val="006F1C00"/>
    <w:rsid w:val="006F1F9B"/>
    <w:rsid w:val="006F2B12"/>
    <w:rsid w:val="006F3B1F"/>
    <w:rsid w:val="006F3B89"/>
    <w:rsid w:val="006F42D4"/>
    <w:rsid w:val="006F7A5C"/>
    <w:rsid w:val="00702014"/>
    <w:rsid w:val="00702B87"/>
    <w:rsid w:val="00703E4F"/>
    <w:rsid w:val="00704842"/>
    <w:rsid w:val="007060F3"/>
    <w:rsid w:val="00710EF5"/>
    <w:rsid w:val="00720B35"/>
    <w:rsid w:val="00726EB3"/>
    <w:rsid w:val="00730620"/>
    <w:rsid w:val="00730BAC"/>
    <w:rsid w:val="00730DB1"/>
    <w:rsid w:val="00732196"/>
    <w:rsid w:val="0073263B"/>
    <w:rsid w:val="00736D5F"/>
    <w:rsid w:val="0073737A"/>
    <w:rsid w:val="00737F72"/>
    <w:rsid w:val="00740660"/>
    <w:rsid w:val="007416A4"/>
    <w:rsid w:val="007417EA"/>
    <w:rsid w:val="0075019C"/>
    <w:rsid w:val="00753972"/>
    <w:rsid w:val="00753C40"/>
    <w:rsid w:val="00754D56"/>
    <w:rsid w:val="0075694E"/>
    <w:rsid w:val="0075730B"/>
    <w:rsid w:val="00760A3B"/>
    <w:rsid w:val="00762153"/>
    <w:rsid w:val="007622D3"/>
    <w:rsid w:val="00764B57"/>
    <w:rsid w:val="007660C3"/>
    <w:rsid w:val="00777DAC"/>
    <w:rsid w:val="007826DF"/>
    <w:rsid w:val="00782E8D"/>
    <w:rsid w:val="00785D4D"/>
    <w:rsid w:val="0078693E"/>
    <w:rsid w:val="00795677"/>
    <w:rsid w:val="00795ED2"/>
    <w:rsid w:val="007A30E7"/>
    <w:rsid w:val="007A36A8"/>
    <w:rsid w:val="007A7F8B"/>
    <w:rsid w:val="007B3168"/>
    <w:rsid w:val="007B36A9"/>
    <w:rsid w:val="007B6A82"/>
    <w:rsid w:val="007B7587"/>
    <w:rsid w:val="007B7F38"/>
    <w:rsid w:val="007C1EA5"/>
    <w:rsid w:val="007C2CF9"/>
    <w:rsid w:val="007C3084"/>
    <w:rsid w:val="007C3F1E"/>
    <w:rsid w:val="007C4ECD"/>
    <w:rsid w:val="007E0D16"/>
    <w:rsid w:val="007E247D"/>
    <w:rsid w:val="007E3DC8"/>
    <w:rsid w:val="007E5933"/>
    <w:rsid w:val="007E5A66"/>
    <w:rsid w:val="007E5B2A"/>
    <w:rsid w:val="007F07F9"/>
    <w:rsid w:val="007F5BF4"/>
    <w:rsid w:val="007F6C07"/>
    <w:rsid w:val="0080307C"/>
    <w:rsid w:val="00805066"/>
    <w:rsid w:val="008050DC"/>
    <w:rsid w:val="00810053"/>
    <w:rsid w:val="00811211"/>
    <w:rsid w:val="00816B52"/>
    <w:rsid w:val="00816D83"/>
    <w:rsid w:val="00820E86"/>
    <w:rsid w:val="00822513"/>
    <w:rsid w:val="00830558"/>
    <w:rsid w:val="00831D40"/>
    <w:rsid w:val="00832275"/>
    <w:rsid w:val="008334B1"/>
    <w:rsid w:val="008338F0"/>
    <w:rsid w:val="00834667"/>
    <w:rsid w:val="00834F3C"/>
    <w:rsid w:val="008373E6"/>
    <w:rsid w:val="00843EFE"/>
    <w:rsid w:val="008466BD"/>
    <w:rsid w:val="00847649"/>
    <w:rsid w:val="0084768B"/>
    <w:rsid w:val="00854CE0"/>
    <w:rsid w:val="00856A9E"/>
    <w:rsid w:val="008573F3"/>
    <w:rsid w:val="00857406"/>
    <w:rsid w:val="00860CAB"/>
    <w:rsid w:val="00862865"/>
    <w:rsid w:val="00863502"/>
    <w:rsid w:val="00863649"/>
    <w:rsid w:val="0086728F"/>
    <w:rsid w:val="008711C1"/>
    <w:rsid w:val="00872435"/>
    <w:rsid w:val="0087329A"/>
    <w:rsid w:val="00876795"/>
    <w:rsid w:val="00876BF0"/>
    <w:rsid w:val="00884296"/>
    <w:rsid w:val="00886FE3"/>
    <w:rsid w:val="008925E8"/>
    <w:rsid w:val="008926F9"/>
    <w:rsid w:val="00892C20"/>
    <w:rsid w:val="00893225"/>
    <w:rsid w:val="008937DD"/>
    <w:rsid w:val="00895FFF"/>
    <w:rsid w:val="008A5E84"/>
    <w:rsid w:val="008A6E2E"/>
    <w:rsid w:val="008B1688"/>
    <w:rsid w:val="008B44C7"/>
    <w:rsid w:val="008B7F87"/>
    <w:rsid w:val="008C26AC"/>
    <w:rsid w:val="008C4C5F"/>
    <w:rsid w:val="008C69A4"/>
    <w:rsid w:val="008C6DE3"/>
    <w:rsid w:val="008C79C4"/>
    <w:rsid w:val="008C7F6A"/>
    <w:rsid w:val="008D100C"/>
    <w:rsid w:val="008D5CB8"/>
    <w:rsid w:val="008D5EE7"/>
    <w:rsid w:val="008E0475"/>
    <w:rsid w:val="008E26BC"/>
    <w:rsid w:val="008E2FE3"/>
    <w:rsid w:val="008F0437"/>
    <w:rsid w:val="008F1708"/>
    <w:rsid w:val="008F4528"/>
    <w:rsid w:val="008F6CBC"/>
    <w:rsid w:val="008F7710"/>
    <w:rsid w:val="008F7F22"/>
    <w:rsid w:val="009018E9"/>
    <w:rsid w:val="00903E72"/>
    <w:rsid w:val="009049CE"/>
    <w:rsid w:val="00904F63"/>
    <w:rsid w:val="009110CC"/>
    <w:rsid w:val="00916ABA"/>
    <w:rsid w:val="009201A8"/>
    <w:rsid w:val="0092094C"/>
    <w:rsid w:val="0092538A"/>
    <w:rsid w:val="0092716A"/>
    <w:rsid w:val="009276C8"/>
    <w:rsid w:val="00927941"/>
    <w:rsid w:val="0093442D"/>
    <w:rsid w:val="00937A03"/>
    <w:rsid w:val="00943D41"/>
    <w:rsid w:val="00952152"/>
    <w:rsid w:val="0095350E"/>
    <w:rsid w:val="0095650A"/>
    <w:rsid w:val="00956776"/>
    <w:rsid w:val="00957529"/>
    <w:rsid w:val="00957FEF"/>
    <w:rsid w:val="0096281A"/>
    <w:rsid w:val="0096361B"/>
    <w:rsid w:val="0096774E"/>
    <w:rsid w:val="00970396"/>
    <w:rsid w:val="00970C6D"/>
    <w:rsid w:val="00971292"/>
    <w:rsid w:val="00972B68"/>
    <w:rsid w:val="00973E90"/>
    <w:rsid w:val="00973FD6"/>
    <w:rsid w:val="0098153D"/>
    <w:rsid w:val="009838E2"/>
    <w:rsid w:val="00984E66"/>
    <w:rsid w:val="00986C9C"/>
    <w:rsid w:val="0099298D"/>
    <w:rsid w:val="00993EE0"/>
    <w:rsid w:val="00995E26"/>
    <w:rsid w:val="009972F6"/>
    <w:rsid w:val="009A003E"/>
    <w:rsid w:val="009A17A0"/>
    <w:rsid w:val="009B2551"/>
    <w:rsid w:val="009B3CD7"/>
    <w:rsid w:val="009B3F60"/>
    <w:rsid w:val="009B5CBE"/>
    <w:rsid w:val="009C0421"/>
    <w:rsid w:val="009C186D"/>
    <w:rsid w:val="009C57D3"/>
    <w:rsid w:val="009C58F6"/>
    <w:rsid w:val="009D1A6A"/>
    <w:rsid w:val="009D2C1F"/>
    <w:rsid w:val="009D3468"/>
    <w:rsid w:val="009D372C"/>
    <w:rsid w:val="009D4960"/>
    <w:rsid w:val="009D5B23"/>
    <w:rsid w:val="009D5FF1"/>
    <w:rsid w:val="009D699A"/>
    <w:rsid w:val="009E33F1"/>
    <w:rsid w:val="009E3F94"/>
    <w:rsid w:val="009E4B66"/>
    <w:rsid w:val="009E6280"/>
    <w:rsid w:val="009E62C3"/>
    <w:rsid w:val="009F4C94"/>
    <w:rsid w:val="009F65EF"/>
    <w:rsid w:val="009F6907"/>
    <w:rsid w:val="00A13396"/>
    <w:rsid w:val="00A13B9E"/>
    <w:rsid w:val="00A1415C"/>
    <w:rsid w:val="00A16509"/>
    <w:rsid w:val="00A175DC"/>
    <w:rsid w:val="00A17C97"/>
    <w:rsid w:val="00A23E2C"/>
    <w:rsid w:val="00A25276"/>
    <w:rsid w:val="00A25B4B"/>
    <w:rsid w:val="00A26557"/>
    <w:rsid w:val="00A3150C"/>
    <w:rsid w:val="00A323D6"/>
    <w:rsid w:val="00A35CA2"/>
    <w:rsid w:val="00A445E8"/>
    <w:rsid w:val="00A45F73"/>
    <w:rsid w:val="00A52DD1"/>
    <w:rsid w:val="00A53663"/>
    <w:rsid w:val="00A54125"/>
    <w:rsid w:val="00A55205"/>
    <w:rsid w:val="00A568B7"/>
    <w:rsid w:val="00A63CDF"/>
    <w:rsid w:val="00A65ABC"/>
    <w:rsid w:val="00A66D89"/>
    <w:rsid w:val="00A6753F"/>
    <w:rsid w:val="00A67EE7"/>
    <w:rsid w:val="00A7487A"/>
    <w:rsid w:val="00A74BF6"/>
    <w:rsid w:val="00A7660B"/>
    <w:rsid w:val="00A76EF3"/>
    <w:rsid w:val="00A8532B"/>
    <w:rsid w:val="00A90600"/>
    <w:rsid w:val="00A94C28"/>
    <w:rsid w:val="00A96BAD"/>
    <w:rsid w:val="00A97040"/>
    <w:rsid w:val="00AA18F9"/>
    <w:rsid w:val="00AA7260"/>
    <w:rsid w:val="00AA7C0B"/>
    <w:rsid w:val="00AA7E14"/>
    <w:rsid w:val="00AB0D7F"/>
    <w:rsid w:val="00AB2515"/>
    <w:rsid w:val="00AB2ABE"/>
    <w:rsid w:val="00AB638C"/>
    <w:rsid w:val="00AC0238"/>
    <w:rsid w:val="00AC59FE"/>
    <w:rsid w:val="00AC60B9"/>
    <w:rsid w:val="00AD1B17"/>
    <w:rsid w:val="00AD6FF0"/>
    <w:rsid w:val="00AE2372"/>
    <w:rsid w:val="00AE5A6E"/>
    <w:rsid w:val="00AE6A68"/>
    <w:rsid w:val="00AF3529"/>
    <w:rsid w:val="00AF4A25"/>
    <w:rsid w:val="00AF5F8F"/>
    <w:rsid w:val="00B02E6D"/>
    <w:rsid w:val="00B0608B"/>
    <w:rsid w:val="00B15CB7"/>
    <w:rsid w:val="00B22045"/>
    <w:rsid w:val="00B25A3A"/>
    <w:rsid w:val="00B27C07"/>
    <w:rsid w:val="00B33A3F"/>
    <w:rsid w:val="00B36153"/>
    <w:rsid w:val="00B403D0"/>
    <w:rsid w:val="00B427D8"/>
    <w:rsid w:val="00B443BA"/>
    <w:rsid w:val="00B47E7A"/>
    <w:rsid w:val="00B5032F"/>
    <w:rsid w:val="00B505D8"/>
    <w:rsid w:val="00B51274"/>
    <w:rsid w:val="00B53208"/>
    <w:rsid w:val="00B53DD1"/>
    <w:rsid w:val="00B54D12"/>
    <w:rsid w:val="00B55B25"/>
    <w:rsid w:val="00B63100"/>
    <w:rsid w:val="00B64BDF"/>
    <w:rsid w:val="00B65B59"/>
    <w:rsid w:val="00B71105"/>
    <w:rsid w:val="00B725F9"/>
    <w:rsid w:val="00B74B9A"/>
    <w:rsid w:val="00B75792"/>
    <w:rsid w:val="00B7627C"/>
    <w:rsid w:val="00B82661"/>
    <w:rsid w:val="00B829F9"/>
    <w:rsid w:val="00B8645C"/>
    <w:rsid w:val="00B90442"/>
    <w:rsid w:val="00B914F9"/>
    <w:rsid w:val="00B92189"/>
    <w:rsid w:val="00B94B53"/>
    <w:rsid w:val="00B96E05"/>
    <w:rsid w:val="00BA0183"/>
    <w:rsid w:val="00BA1A27"/>
    <w:rsid w:val="00BB36F7"/>
    <w:rsid w:val="00BB3E75"/>
    <w:rsid w:val="00BB5EA7"/>
    <w:rsid w:val="00BB5F8C"/>
    <w:rsid w:val="00BC67E4"/>
    <w:rsid w:val="00BC6B89"/>
    <w:rsid w:val="00BC791A"/>
    <w:rsid w:val="00BD1FBF"/>
    <w:rsid w:val="00BD37CC"/>
    <w:rsid w:val="00BD4A34"/>
    <w:rsid w:val="00BD5329"/>
    <w:rsid w:val="00BD6703"/>
    <w:rsid w:val="00BD6A5A"/>
    <w:rsid w:val="00BE3A22"/>
    <w:rsid w:val="00BE3C4E"/>
    <w:rsid w:val="00BF4957"/>
    <w:rsid w:val="00BF536B"/>
    <w:rsid w:val="00BF5F94"/>
    <w:rsid w:val="00BF6AD9"/>
    <w:rsid w:val="00BF6B9E"/>
    <w:rsid w:val="00BF6C2E"/>
    <w:rsid w:val="00C03470"/>
    <w:rsid w:val="00C0512C"/>
    <w:rsid w:val="00C174A2"/>
    <w:rsid w:val="00C21340"/>
    <w:rsid w:val="00C234E8"/>
    <w:rsid w:val="00C25BCA"/>
    <w:rsid w:val="00C262BC"/>
    <w:rsid w:val="00C26B15"/>
    <w:rsid w:val="00C27C1C"/>
    <w:rsid w:val="00C30683"/>
    <w:rsid w:val="00C3190E"/>
    <w:rsid w:val="00C34865"/>
    <w:rsid w:val="00C405CA"/>
    <w:rsid w:val="00C44021"/>
    <w:rsid w:val="00C45281"/>
    <w:rsid w:val="00C52332"/>
    <w:rsid w:val="00C55A0E"/>
    <w:rsid w:val="00C55ADF"/>
    <w:rsid w:val="00C55AF3"/>
    <w:rsid w:val="00C56D7C"/>
    <w:rsid w:val="00C57442"/>
    <w:rsid w:val="00C57ECE"/>
    <w:rsid w:val="00C57EDB"/>
    <w:rsid w:val="00C61128"/>
    <w:rsid w:val="00C63C55"/>
    <w:rsid w:val="00C656AC"/>
    <w:rsid w:val="00C6591B"/>
    <w:rsid w:val="00C6711D"/>
    <w:rsid w:val="00C70469"/>
    <w:rsid w:val="00C7066C"/>
    <w:rsid w:val="00C70D65"/>
    <w:rsid w:val="00C7200D"/>
    <w:rsid w:val="00C73EBC"/>
    <w:rsid w:val="00C77B0C"/>
    <w:rsid w:val="00C815B6"/>
    <w:rsid w:val="00C817AE"/>
    <w:rsid w:val="00C81876"/>
    <w:rsid w:val="00C81DC2"/>
    <w:rsid w:val="00C82452"/>
    <w:rsid w:val="00C824E4"/>
    <w:rsid w:val="00C935BD"/>
    <w:rsid w:val="00C950A0"/>
    <w:rsid w:val="00C95524"/>
    <w:rsid w:val="00C964DF"/>
    <w:rsid w:val="00C96F07"/>
    <w:rsid w:val="00C970CF"/>
    <w:rsid w:val="00C97362"/>
    <w:rsid w:val="00CA544D"/>
    <w:rsid w:val="00CA5DF8"/>
    <w:rsid w:val="00CA62BE"/>
    <w:rsid w:val="00CB1EF7"/>
    <w:rsid w:val="00CB635C"/>
    <w:rsid w:val="00CB7666"/>
    <w:rsid w:val="00CB7B20"/>
    <w:rsid w:val="00CC1965"/>
    <w:rsid w:val="00CC2A2C"/>
    <w:rsid w:val="00CD047D"/>
    <w:rsid w:val="00CD6E33"/>
    <w:rsid w:val="00CD7B01"/>
    <w:rsid w:val="00CE0BD4"/>
    <w:rsid w:val="00CE4046"/>
    <w:rsid w:val="00CF1BAF"/>
    <w:rsid w:val="00CF22CE"/>
    <w:rsid w:val="00CF5758"/>
    <w:rsid w:val="00CF57DD"/>
    <w:rsid w:val="00D021A1"/>
    <w:rsid w:val="00D02C76"/>
    <w:rsid w:val="00D07969"/>
    <w:rsid w:val="00D10148"/>
    <w:rsid w:val="00D114FD"/>
    <w:rsid w:val="00D11CDA"/>
    <w:rsid w:val="00D122F5"/>
    <w:rsid w:val="00D13341"/>
    <w:rsid w:val="00D1482E"/>
    <w:rsid w:val="00D14EAE"/>
    <w:rsid w:val="00D15DF6"/>
    <w:rsid w:val="00D16C1C"/>
    <w:rsid w:val="00D16CB1"/>
    <w:rsid w:val="00D30264"/>
    <w:rsid w:val="00D32396"/>
    <w:rsid w:val="00D33ADB"/>
    <w:rsid w:val="00D367C8"/>
    <w:rsid w:val="00D403BB"/>
    <w:rsid w:val="00D40E91"/>
    <w:rsid w:val="00D478EF"/>
    <w:rsid w:val="00D47F58"/>
    <w:rsid w:val="00D5113F"/>
    <w:rsid w:val="00D5161E"/>
    <w:rsid w:val="00D51EEE"/>
    <w:rsid w:val="00D522DA"/>
    <w:rsid w:val="00D528D3"/>
    <w:rsid w:val="00D53ACC"/>
    <w:rsid w:val="00D555BD"/>
    <w:rsid w:val="00D56B8E"/>
    <w:rsid w:val="00D6524E"/>
    <w:rsid w:val="00D65FB3"/>
    <w:rsid w:val="00D6636A"/>
    <w:rsid w:val="00D669EB"/>
    <w:rsid w:val="00D7474E"/>
    <w:rsid w:val="00D74E28"/>
    <w:rsid w:val="00D76614"/>
    <w:rsid w:val="00D7741F"/>
    <w:rsid w:val="00D77D81"/>
    <w:rsid w:val="00D810F5"/>
    <w:rsid w:val="00D85EDB"/>
    <w:rsid w:val="00D9409D"/>
    <w:rsid w:val="00D96C39"/>
    <w:rsid w:val="00D97D4F"/>
    <w:rsid w:val="00DA0BE6"/>
    <w:rsid w:val="00DA3747"/>
    <w:rsid w:val="00DA3936"/>
    <w:rsid w:val="00DA516E"/>
    <w:rsid w:val="00DB1C06"/>
    <w:rsid w:val="00DB2F93"/>
    <w:rsid w:val="00DB4036"/>
    <w:rsid w:val="00DB4287"/>
    <w:rsid w:val="00DB5FB4"/>
    <w:rsid w:val="00DC243F"/>
    <w:rsid w:val="00DC2C2F"/>
    <w:rsid w:val="00DC6638"/>
    <w:rsid w:val="00DC7C1A"/>
    <w:rsid w:val="00DD49E6"/>
    <w:rsid w:val="00DD71FC"/>
    <w:rsid w:val="00DE0355"/>
    <w:rsid w:val="00DE532F"/>
    <w:rsid w:val="00DF1673"/>
    <w:rsid w:val="00DF1C19"/>
    <w:rsid w:val="00DF3B7F"/>
    <w:rsid w:val="00DF7819"/>
    <w:rsid w:val="00E03F36"/>
    <w:rsid w:val="00E04A4E"/>
    <w:rsid w:val="00E06EFA"/>
    <w:rsid w:val="00E072E9"/>
    <w:rsid w:val="00E12C8F"/>
    <w:rsid w:val="00E13114"/>
    <w:rsid w:val="00E14380"/>
    <w:rsid w:val="00E14706"/>
    <w:rsid w:val="00E150E3"/>
    <w:rsid w:val="00E1719E"/>
    <w:rsid w:val="00E22335"/>
    <w:rsid w:val="00E225E3"/>
    <w:rsid w:val="00E2791D"/>
    <w:rsid w:val="00E27D16"/>
    <w:rsid w:val="00E31821"/>
    <w:rsid w:val="00E31F05"/>
    <w:rsid w:val="00E337DD"/>
    <w:rsid w:val="00E35102"/>
    <w:rsid w:val="00E35E98"/>
    <w:rsid w:val="00E37B3D"/>
    <w:rsid w:val="00E45443"/>
    <w:rsid w:val="00E45532"/>
    <w:rsid w:val="00E45744"/>
    <w:rsid w:val="00E50189"/>
    <w:rsid w:val="00E646EA"/>
    <w:rsid w:val="00E64D2A"/>
    <w:rsid w:val="00E6549D"/>
    <w:rsid w:val="00E72758"/>
    <w:rsid w:val="00E7357E"/>
    <w:rsid w:val="00E74778"/>
    <w:rsid w:val="00E77539"/>
    <w:rsid w:val="00E91FA4"/>
    <w:rsid w:val="00E9508A"/>
    <w:rsid w:val="00E95144"/>
    <w:rsid w:val="00EA1911"/>
    <w:rsid w:val="00EB03D0"/>
    <w:rsid w:val="00EB044C"/>
    <w:rsid w:val="00EB153C"/>
    <w:rsid w:val="00EB5587"/>
    <w:rsid w:val="00EB6584"/>
    <w:rsid w:val="00EC11FE"/>
    <w:rsid w:val="00EC6BF0"/>
    <w:rsid w:val="00ED14EC"/>
    <w:rsid w:val="00ED34B3"/>
    <w:rsid w:val="00ED350B"/>
    <w:rsid w:val="00ED5547"/>
    <w:rsid w:val="00ED7D1B"/>
    <w:rsid w:val="00ED7F99"/>
    <w:rsid w:val="00EE15A8"/>
    <w:rsid w:val="00EE1BED"/>
    <w:rsid w:val="00EE34CE"/>
    <w:rsid w:val="00EE463A"/>
    <w:rsid w:val="00EE737D"/>
    <w:rsid w:val="00EF2FF2"/>
    <w:rsid w:val="00EF3126"/>
    <w:rsid w:val="00F00B73"/>
    <w:rsid w:val="00F048B5"/>
    <w:rsid w:val="00F240AF"/>
    <w:rsid w:val="00F302B0"/>
    <w:rsid w:val="00F30E2E"/>
    <w:rsid w:val="00F316C0"/>
    <w:rsid w:val="00F326A0"/>
    <w:rsid w:val="00F353B5"/>
    <w:rsid w:val="00F35DAB"/>
    <w:rsid w:val="00F4707F"/>
    <w:rsid w:val="00F47C84"/>
    <w:rsid w:val="00F52539"/>
    <w:rsid w:val="00F56B08"/>
    <w:rsid w:val="00F5716D"/>
    <w:rsid w:val="00F6466A"/>
    <w:rsid w:val="00F662EC"/>
    <w:rsid w:val="00F74634"/>
    <w:rsid w:val="00F75224"/>
    <w:rsid w:val="00F817D6"/>
    <w:rsid w:val="00F82A12"/>
    <w:rsid w:val="00F8527F"/>
    <w:rsid w:val="00F856D6"/>
    <w:rsid w:val="00F8652A"/>
    <w:rsid w:val="00FA13C8"/>
    <w:rsid w:val="00FA1612"/>
    <w:rsid w:val="00FA4B8D"/>
    <w:rsid w:val="00FB2628"/>
    <w:rsid w:val="00FB32D2"/>
    <w:rsid w:val="00FB34E0"/>
    <w:rsid w:val="00FB5FF6"/>
    <w:rsid w:val="00FB6A37"/>
    <w:rsid w:val="00FC05FA"/>
    <w:rsid w:val="00FC0AB7"/>
    <w:rsid w:val="00FC333D"/>
    <w:rsid w:val="00FC4C38"/>
    <w:rsid w:val="00FC4D2B"/>
    <w:rsid w:val="00FC57BE"/>
    <w:rsid w:val="00FC76DB"/>
    <w:rsid w:val="00FD0FA3"/>
    <w:rsid w:val="00FD3106"/>
    <w:rsid w:val="00FD4F51"/>
    <w:rsid w:val="00FE09CE"/>
    <w:rsid w:val="00FE1135"/>
    <w:rsid w:val="00FE45E5"/>
    <w:rsid w:val="00FF36C1"/>
    <w:rsid w:val="00FF6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9B28"/>
  <w15:docId w15:val="{2DE62960-150B-4408-A6B1-21929167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FF6"/>
  </w:style>
  <w:style w:type="paragraph" w:styleId="Ttulo1">
    <w:name w:val="heading 1"/>
    <w:basedOn w:val="Normal"/>
    <w:next w:val="Normal"/>
    <w:link w:val="Ttulo1Car"/>
    <w:uiPriority w:val="9"/>
    <w:qFormat/>
    <w:rsid w:val="006F42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70C6D"/>
    <w:pPr>
      <w:keepNext/>
      <w:spacing w:after="0" w:line="240" w:lineRule="auto"/>
      <w:jc w:val="center"/>
      <w:outlineLvl w:val="1"/>
    </w:pPr>
    <w:rPr>
      <w:rFonts w:ascii="Georgia" w:eastAsia="Times New Roman" w:hAnsi="Georgia" w:cs="Times New Roman"/>
      <w:b/>
      <w:bCs/>
      <w:kern w:val="0"/>
      <w:sz w:val="36"/>
      <w:szCs w:val="24"/>
      <w:lang w:val="es-ES" w:eastAsia="es-ES"/>
    </w:rPr>
  </w:style>
  <w:style w:type="paragraph" w:styleId="Ttulo3">
    <w:name w:val="heading 3"/>
    <w:basedOn w:val="Normal"/>
    <w:next w:val="Normal"/>
    <w:link w:val="Ttulo3Car"/>
    <w:qFormat/>
    <w:rsid w:val="00970C6D"/>
    <w:pPr>
      <w:keepNext/>
      <w:spacing w:after="0" w:line="240" w:lineRule="auto"/>
      <w:jc w:val="center"/>
      <w:outlineLvl w:val="2"/>
    </w:pPr>
    <w:rPr>
      <w:rFonts w:ascii="Letter Gothic" w:eastAsia="Times New Roman" w:hAnsi="Letter Gothic" w:cs="Times New Roman"/>
      <w:b/>
      <w:bCs/>
      <w:kern w:val="0"/>
      <w:sz w:val="28"/>
      <w:szCs w:val="24"/>
      <w:lang w:val="es-ES" w:eastAsia="es-ES"/>
    </w:rPr>
  </w:style>
  <w:style w:type="paragraph" w:styleId="Ttulo4">
    <w:name w:val="heading 4"/>
    <w:basedOn w:val="Normal"/>
    <w:next w:val="Normal"/>
    <w:link w:val="Ttulo4Car"/>
    <w:uiPriority w:val="9"/>
    <w:unhideWhenUsed/>
    <w:qFormat/>
    <w:rsid w:val="00EB658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qFormat/>
    <w:rsid w:val="00970C6D"/>
    <w:pPr>
      <w:keepNext/>
      <w:spacing w:after="0" w:line="240" w:lineRule="auto"/>
      <w:jc w:val="center"/>
      <w:outlineLvl w:val="4"/>
    </w:pPr>
    <w:rPr>
      <w:rFonts w:ascii="Monotype Corsiva" w:eastAsia="Times New Roman" w:hAnsi="Monotype Corsiva" w:cs="Times New Roman"/>
      <w:kern w:val="0"/>
      <w:sz w:val="48"/>
      <w:szCs w:val="24"/>
      <w:lang w:val="es-ES" w:eastAsia="es-ES"/>
    </w:rPr>
  </w:style>
  <w:style w:type="paragraph" w:styleId="Ttulo6">
    <w:name w:val="heading 6"/>
    <w:basedOn w:val="Normal"/>
    <w:next w:val="Normal"/>
    <w:link w:val="Ttulo6Car"/>
    <w:uiPriority w:val="9"/>
    <w:semiHidden/>
    <w:unhideWhenUsed/>
    <w:qFormat/>
    <w:rsid w:val="00970C6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C19A8"/>
    <w:pPr>
      <w:ind w:left="720"/>
      <w:contextualSpacing/>
    </w:pPr>
  </w:style>
  <w:style w:type="character" w:styleId="Hipervnculo">
    <w:name w:val="Hyperlink"/>
    <w:basedOn w:val="Fuentedeprrafopredeter"/>
    <w:uiPriority w:val="99"/>
    <w:unhideWhenUsed/>
    <w:rsid w:val="002F2D49"/>
    <w:rPr>
      <w:color w:val="0563C1" w:themeColor="hyperlink"/>
      <w:u w:val="single"/>
    </w:rPr>
  </w:style>
  <w:style w:type="character" w:customStyle="1" w:styleId="Mencinsinresolver1">
    <w:name w:val="Mención sin resolver1"/>
    <w:basedOn w:val="Fuentedeprrafopredeter"/>
    <w:uiPriority w:val="99"/>
    <w:semiHidden/>
    <w:unhideWhenUsed/>
    <w:rsid w:val="002F2D49"/>
    <w:rPr>
      <w:color w:val="605E5C"/>
      <w:shd w:val="clear" w:color="auto" w:fill="E1DFDD"/>
    </w:rPr>
  </w:style>
  <w:style w:type="character" w:customStyle="1" w:styleId="Ttulo2Car">
    <w:name w:val="Título 2 Car"/>
    <w:basedOn w:val="Fuentedeprrafopredeter"/>
    <w:link w:val="Ttulo2"/>
    <w:rsid w:val="00970C6D"/>
    <w:rPr>
      <w:rFonts w:ascii="Georgia" w:eastAsia="Times New Roman" w:hAnsi="Georgia" w:cs="Times New Roman"/>
      <w:b/>
      <w:bCs/>
      <w:kern w:val="0"/>
      <w:sz w:val="36"/>
      <w:szCs w:val="24"/>
      <w:lang w:val="es-ES" w:eastAsia="es-ES"/>
    </w:rPr>
  </w:style>
  <w:style w:type="character" w:customStyle="1" w:styleId="Ttulo3Car">
    <w:name w:val="Título 3 Car"/>
    <w:basedOn w:val="Fuentedeprrafopredeter"/>
    <w:link w:val="Ttulo3"/>
    <w:rsid w:val="00970C6D"/>
    <w:rPr>
      <w:rFonts w:ascii="Letter Gothic" w:eastAsia="Times New Roman" w:hAnsi="Letter Gothic" w:cs="Times New Roman"/>
      <w:b/>
      <w:bCs/>
      <w:kern w:val="0"/>
      <w:sz w:val="28"/>
      <w:szCs w:val="24"/>
      <w:lang w:val="es-ES" w:eastAsia="es-ES"/>
    </w:rPr>
  </w:style>
  <w:style w:type="character" w:customStyle="1" w:styleId="Ttulo5Car">
    <w:name w:val="Título 5 Car"/>
    <w:basedOn w:val="Fuentedeprrafopredeter"/>
    <w:link w:val="Ttulo5"/>
    <w:rsid w:val="00970C6D"/>
    <w:rPr>
      <w:rFonts w:ascii="Monotype Corsiva" w:eastAsia="Times New Roman" w:hAnsi="Monotype Corsiva" w:cs="Times New Roman"/>
      <w:kern w:val="0"/>
      <w:sz w:val="48"/>
      <w:szCs w:val="24"/>
      <w:lang w:val="es-ES" w:eastAsia="es-ES"/>
    </w:rPr>
  </w:style>
  <w:style w:type="character" w:customStyle="1" w:styleId="Ttulo6Car">
    <w:name w:val="Título 6 Car"/>
    <w:basedOn w:val="Fuentedeprrafopredeter"/>
    <w:link w:val="Ttulo6"/>
    <w:uiPriority w:val="9"/>
    <w:semiHidden/>
    <w:rsid w:val="00970C6D"/>
    <w:rPr>
      <w:rFonts w:asciiTheme="majorHAnsi" w:eastAsiaTheme="majorEastAsia" w:hAnsiTheme="majorHAnsi" w:cstheme="majorBidi"/>
      <w:color w:val="1F3763" w:themeColor="accent1" w:themeShade="7F"/>
    </w:rPr>
  </w:style>
  <w:style w:type="paragraph" w:styleId="Textoindependiente">
    <w:name w:val="Body Text"/>
    <w:basedOn w:val="Normal"/>
    <w:link w:val="TextoindependienteCar"/>
    <w:rsid w:val="00970C6D"/>
    <w:pPr>
      <w:spacing w:after="0" w:line="240" w:lineRule="auto"/>
      <w:jc w:val="center"/>
    </w:pPr>
    <w:rPr>
      <w:rFonts w:ascii="Times New Roman" w:eastAsia="Times New Roman" w:hAnsi="Times New Roman" w:cs="Times New Roman"/>
      <w:kern w:val="0"/>
      <w:sz w:val="24"/>
      <w:szCs w:val="24"/>
      <w:lang w:val="es-ES" w:eastAsia="es-ES"/>
    </w:rPr>
  </w:style>
  <w:style w:type="character" w:customStyle="1" w:styleId="TextoindependienteCar">
    <w:name w:val="Texto independiente Car"/>
    <w:basedOn w:val="Fuentedeprrafopredeter"/>
    <w:link w:val="Textoindependiente"/>
    <w:rsid w:val="00970C6D"/>
    <w:rPr>
      <w:rFonts w:ascii="Times New Roman" w:eastAsia="Times New Roman" w:hAnsi="Times New Roman" w:cs="Times New Roman"/>
      <w:kern w:val="0"/>
      <w:sz w:val="24"/>
      <w:szCs w:val="24"/>
      <w:lang w:val="es-ES" w:eastAsia="es-ES"/>
    </w:rPr>
  </w:style>
  <w:style w:type="paragraph" w:styleId="NormalWeb">
    <w:name w:val="Normal (Web)"/>
    <w:basedOn w:val="Normal"/>
    <w:uiPriority w:val="99"/>
    <w:semiHidden/>
    <w:unhideWhenUsed/>
    <w:rsid w:val="007416A4"/>
    <w:pPr>
      <w:spacing w:before="100" w:beforeAutospacing="1" w:after="100" w:afterAutospacing="1" w:line="240" w:lineRule="auto"/>
    </w:pPr>
    <w:rPr>
      <w:rFonts w:ascii="Times New Roman" w:eastAsia="Times New Roman" w:hAnsi="Times New Roman" w:cs="Times New Roman"/>
      <w:kern w:val="0"/>
      <w:sz w:val="24"/>
      <w:szCs w:val="24"/>
      <w:lang w:eastAsia="es-MX"/>
    </w:rPr>
  </w:style>
  <w:style w:type="paragraph" w:styleId="Encabezado">
    <w:name w:val="header"/>
    <w:basedOn w:val="Normal"/>
    <w:link w:val="EncabezadoCar"/>
    <w:uiPriority w:val="99"/>
    <w:unhideWhenUsed/>
    <w:rsid w:val="00352C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2CC8"/>
  </w:style>
  <w:style w:type="paragraph" w:styleId="Piedepgina">
    <w:name w:val="footer"/>
    <w:basedOn w:val="Normal"/>
    <w:link w:val="PiedepginaCar"/>
    <w:uiPriority w:val="99"/>
    <w:unhideWhenUsed/>
    <w:rsid w:val="00352C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2CC8"/>
  </w:style>
  <w:style w:type="table" w:styleId="Tablaconcuadrcula">
    <w:name w:val="Table Grid"/>
    <w:basedOn w:val="Tablanormal"/>
    <w:uiPriority w:val="39"/>
    <w:rsid w:val="00CC1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F42D4"/>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A175DC"/>
    <w:pPr>
      <w:outlineLvl w:val="9"/>
    </w:pPr>
    <w:rPr>
      <w:kern w:val="0"/>
      <w:lang w:eastAsia="es-MX"/>
    </w:rPr>
  </w:style>
  <w:style w:type="paragraph" w:styleId="TDC2">
    <w:name w:val="toc 2"/>
    <w:basedOn w:val="Normal"/>
    <w:next w:val="Normal"/>
    <w:autoRedefine/>
    <w:uiPriority w:val="39"/>
    <w:unhideWhenUsed/>
    <w:rsid w:val="00A175DC"/>
    <w:pPr>
      <w:spacing w:after="100"/>
      <w:ind w:left="220"/>
    </w:pPr>
  </w:style>
  <w:style w:type="paragraph" w:styleId="TDC3">
    <w:name w:val="toc 3"/>
    <w:basedOn w:val="Normal"/>
    <w:next w:val="Normal"/>
    <w:autoRedefine/>
    <w:uiPriority w:val="39"/>
    <w:unhideWhenUsed/>
    <w:rsid w:val="00A175DC"/>
    <w:pPr>
      <w:spacing w:after="100"/>
      <w:ind w:left="440"/>
    </w:pPr>
  </w:style>
  <w:style w:type="paragraph" w:styleId="TDC1">
    <w:name w:val="toc 1"/>
    <w:basedOn w:val="Normal"/>
    <w:next w:val="Normal"/>
    <w:autoRedefine/>
    <w:uiPriority w:val="39"/>
    <w:unhideWhenUsed/>
    <w:rsid w:val="00E7357E"/>
    <w:pPr>
      <w:tabs>
        <w:tab w:val="right" w:leader="dot" w:pos="8827"/>
      </w:tabs>
      <w:spacing w:after="100" w:line="360" w:lineRule="auto"/>
      <w:jc w:val="both"/>
    </w:pPr>
  </w:style>
  <w:style w:type="character" w:customStyle="1" w:styleId="Ttulo4Car">
    <w:name w:val="Título 4 Car"/>
    <w:basedOn w:val="Fuentedeprrafopredeter"/>
    <w:link w:val="Ttulo4"/>
    <w:uiPriority w:val="9"/>
    <w:rsid w:val="00EB6584"/>
    <w:rPr>
      <w:rFonts w:asciiTheme="majorHAnsi" w:eastAsiaTheme="majorEastAsia" w:hAnsiTheme="majorHAnsi" w:cstheme="majorBidi"/>
      <w:i/>
      <w:iCs/>
      <w:color w:val="2F5496" w:themeColor="accent1" w:themeShade="BF"/>
    </w:rPr>
  </w:style>
  <w:style w:type="paragraph" w:customStyle="1" w:styleId="TABLAS">
    <w:name w:val="TABLAS"/>
    <w:basedOn w:val="Normal"/>
    <w:link w:val="TABLASCar"/>
    <w:qFormat/>
    <w:rsid w:val="002911E7"/>
    <w:rPr>
      <w:rFonts w:ascii="Times New Roman" w:hAnsi="Times New Roman" w:cs="Times New Roman"/>
      <w:i/>
      <w:iCs/>
      <w:sz w:val="24"/>
      <w:szCs w:val="24"/>
    </w:rPr>
  </w:style>
  <w:style w:type="paragraph" w:styleId="ndice1">
    <w:name w:val="index 1"/>
    <w:basedOn w:val="Normal"/>
    <w:next w:val="Normal"/>
    <w:autoRedefine/>
    <w:uiPriority w:val="99"/>
    <w:semiHidden/>
    <w:unhideWhenUsed/>
    <w:rsid w:val="00C656AC"/>
    <w:pPr>
      <w:spacing w:after="0" w:line="240" w:lineRule="auto"/>
      <w:ind w:left="220" w:hanging="220"/>
    </w:pPr>
  </w:style>
  <w:style w:type="paragraph" w:customStyle="1" w:styleId="FIGURAS">
    <w:name w:val="FIGURAS"/>
    <w:basedOn w:val="Normal"/>
    <w:link w:val="FIGURASCar"/>
    <w:qFormat/>
    <w:rsid w:val="002911E7"/>
    <w:pPr>
      <w:spacing w:line="360" w:lineRule="auto"/>
      <w:jc w:val="both"/>
    </w:pPr>
    <w:rPr>
      <w:rFonts w:ascii="Times New Roman" w:hAnsi="Times New Roman" w:cs="Times New Roman"/>
      <w:b/>
      <w:bCs/>
      <w:i/>
      <w:iCs/>
      <w:color w:val="000000" w:themeColor="text1"/>
      <w:sz w:val="24"/>
      <w:szCs w:val="24"/>
    </w:rPr>
  </w:style>
  <w:style w:type="character" w:customStyle="1" w:styleId="TABLASCar">
    <w:name w:val="TABLAS Car"/>
    <w:basedOn w:val="Fuentedeprrafopredeter"/>
    <w:link w:val="TABLAS"/>
    <w:rsid w:val="002911E7"/>
    <w:rPr>
      <w:rFonts w:ascii="Times New Roman" w:hAnsi="Times New Roman" w:cs="Times New Roman"/>
      <w:i/>
      <w:iCs/>
      <w:sz w:val="24"/>
      <w:szCs w:val="24"/>
    </w:rPr>
  </w:style>
  <w:style w:type="character" w:customStyle="1" w:styleId="FIGURASCar">
    <w:name w:val="FIGURAS Car"/>
    <w:basedOn w:val="Fuentedeprrafopredeter"/>
    <w:link w:val="FIGURAS"/>
    <w:rsid w:val="002911E7"/>
    <w:rPr>
      <w:rFonts w:ascii="Times New Roman" w:hAnsi="Times New Roman" w:cs="Times New Roman"/>
      <w:b/>
      <w:bCs/>
      <w:i/>
      <w:iCs/>
      <w:color w:val="000000" w:themeColor="text1"/>
      <w:sz w:val="24"/>
      <w:szCs w:val="24"/>
    </w:rPr>
  </w:style>
  <w:style w:type="paragraph" w:customStyle="1" w:styleId="TABLA">
    <w:name w:val="TABLA"/>
    <w:basedOn w:val="TABLAS"/>
    <w:link w:val="TABLACar"/>
    <w:qFormat/>
    <w:rsid w:val="00DA3747"/>
  </w:style>
  <w:style w:type="character" w:customStyle="1" w:styleId="TABLACar">
    <w:name w:val="TABLA Car"/>
    <w:basedOn w:val="TABLASCar"/>
    <w:link w:val="TABLA"/>
    <w:rsid w:val="00DA3747"/>
    <w:rPr>
      <w:rFonts w:ascii="Times New Roman" w:hAnsi="Times New Roman" w:cs="Times New Roman"/>
      <w:i/>
      <w:iCs/>
      <w:sz w:val="24"/>
      <w:szCs w:val="24"/>
    </w:rPr>
  </w:style>
  <w:style w:type="table" w:styleId="Tablaconcuadrculaclara">
    <w:name w:val="Grid Table Light"/>
    <w:basedOn w:val="Tablanormal"/>
    <w:uiPriority w:val="40"/>
    <w:rsid w:val="00B15C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B15CB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B15CB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n">
    <w:name w:val="Revision"/>
    <w:hidden/>
    <w:uiPriority w:val="99"/>
    <w:semiHidden/>
    <w:rsid w:val="00194CB6"/>
    <w:pPr>
      <w:spacing w:after="0" w:line="240" w:lineRule="auto"/>
    </w:pPr>
  </w:style>
  <w:style w:type="character" w:styleId="Refdecomentario">
    <w:name w:val="annotation reference"/>
    <w:basedOn w:val="Fuentedeprrafopredeter"/>
    <w:uiPriority w:val="99"/>
    <w:semiHidden/>
    <w:unhideWhenUsed/>
    <w:rsid w:val="00FC57BE"/>
    <w:rPr>
      <w:sz w:val="16"/>
      <w:szCs w:val="16"/>
    </w:rPr>
  </w:style>
  <w:style w:type="paragraph" w:styleId="Textocomentario">
    <w:name w:val="annotation text"/>
    <w:basedOn w:val="Normal"/>
    <w:link w:val="TextocomentarioCar"/>
    <w:uiPriority w:val="99"/>
    <w:unhideWhenUsed/>
    <w:rsid w:val="00FC57BE"/>
    <w:pPr>
      <w:spacing w:line="240" w:lineRule="auto"/>
    </w:pPr>
    <w:rPr>
      <w:sz w:val="20"/>
      <w:szCs w:val="20"/>
    </w:rPr>
  </w:style>
  <w:style w:type="character" w:customStyle="1" w:styleId="TextocomentarioCar">
    <w:name w:val="Texto comentario Car"/>
    <w:basedOn w:val="Fuentedeprrafopredeter"/>
    <w:link w:val="Textocomentario"/>
    <w:uiPriority w:val="99"/>
    <w:rsid w:val="00FC57BE"/>
    <w:rPr>
      <w:sz w:val="20"/>
      <w:szCs w:val="20"/>
    </w:rPr>
  </w:style>
  <w:style w:type="paragraph" w:styleId="Asuntodelcomentario">
    <w:name w:val="annotation subject"/>
    <w:basedOn w:val="Textocomentario"/>
    <w:next w:val="Textocomentario"/>
    <w:link w:val="AsuntodelcomentarioCar"/>
    <w:uiPriority w:val="99"/>
    <w:semiHidden/>
    <w:unhideWhenUsed/>
    <w:rsid w:val="00FC57BE"/>
    <w:rPr>
      <w:b/>
      <w:bCs/>
    </w:rPr>
  </w:style>
  <w:style w:type="character" w:customStyle="1" w:styleId="AsuntodelcomentarioCar">
    <w:name w:val="Asunto del comentario Car"/>
    <w:basedOn w:val="TextocomentarioCar"/>
    <w:link w:val="Asuntodelcomentario"/>
    <w:uiPriority w:val="99"/>
    <w:semiHidden/>
    <w:rsid w:val="00FC57BE"/>
    <w:rPr>
      <w:b/>
      <w:bCs/>
      <w:sz w:val="20"/>
      <w:szCs w:val="20"/>
    </w:rPr>
  </w:style>
  <w:style w:type="character" w:styleId="Hipervnculovisitado">
    <w:name w:val="FollowedHyperlink"/>
    <w:basedOn w:val="Fuentedeprrafopredeter"/>
    <w:uiPriority w:val="99"/>
    <w:semiHidden/>
    <w:unhideWhenUsed/>
    <w:rsid w:val="00656D92"/>
    <w:rPr>
      <w:color w:val="954F72" w:themeColor="followedHyperlink"/>
      <w:u w:val="single"/>
    </w:rPr>
  </w:style>
  <w:style w:type="character" w:styleId="Mencinsinresolver">
    <w:name w:val="Unresolved Mention"/>
    <w:basedOn w:val="Fuentedeprrafopredeter"/>
    <w:uiPriority w:val="99"/>
    <w:semiHidden/>
    <w:unhideWhenUsed/>
    <w:rsid w:val="00656D92"/>
    <w:rPr>
      <w:color w:val="605E5C"/>
      <w:shd w:val="clear" w:color="auto" w:fill="E1DFDD"/>
    </w:rPr>
  </w:style>
  <w:style w:type="paragraph" w:styleId="Sinespaciado">
    <w:name w:val="No Spacing"/>
    <w:uiPriority w:val="1"/>
    <w:qFormat/>
    <w:rsid w:val="00232736"/>
    <w:pPr>
      <w:spacing w:after="0" w:line="240" w:lineRule="auto"/>
    </w:pPr>
  </w:style>
  <w:style w:type="paragraph" w:customStyle="1" w:styleId="Standard">
    <w:name w:val="Standard"/>
    <w:rsid w:val="00026217"/>
    <w:pPr>
      <w:suppressAutoHyphens/>
      <w:autoSpaceDN w:val="0"/>
      <w:spacing w:line="256" w:lineRule="auto"/>
      <w:textAlignment w:val="baseline"/>
    </w:pPr>
    <w:rPr>
      <w:rFonts w:ascii="Calibri" w:eastAsia="SimSun" w:hAnsi="Calibri" w:cs="Calibri"/>
      <w:kern w:val="3"/>
      <w14:ligatures w14:val="none"/>
    </w:rPr>
  </w:style>
  <w:style w:type="paragraph" w:styleId="HTMLconformatoprevio">
    <w:name w:val="HTML Preformatted"/>
    <w:basedOn w:val="Standard"/>
    <w:link w:val="HTMLconformatoprevioCar"/>
    <w:uiPriority w:val="99"/>
    <w:rsid w:val="00026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026217"/>
    <w:rPr>
      <w:rFonts w:ascii="Courier New" w:eastAsia="Times New Roman" w:hAnsi="Courier New" w:cs="Courier New"/>
      <w:kern w:val="3"/>
      <w:sz w:val="20"/>
      <w:szCs w:val="2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2250">
      <w:bodyDiv w:val="1"/>
      <w:marLeft w:val="0"/>
      <w:marRight w:val="0"/>
      <w:marTop w:val="0"/>
      <w:marBottom w:val="0"/>
      <w:divBdr>
        <w:top w:val="none" w:sz="0" w:space="0" w:color="auto"/>
        <w:left w:val="none" w:sz="0" w:space="0" w:color="auto"/>
        <w:bottom w:val="none" w:sz="0" w:space="0" w:color="auto"/>
        <w:right w:val="none" w:sz="0" w:space="0" w:color="auto"/>
      </w:divBdr>
      <w:divsChild>
        <w:div w:id="1596131675">
          <w:marLeft w:val="0"/>
          <w:marRight w:val="0"/>
          <w:marTop w:val="0"/>
          <w:marBottom w:val="0"/>
          <w:divBdr>
            <w:top w:val="none" w:sz="0" w:space="0" w:color="auto"/>
            <w:left w:val="none" w:sz="0" w:space="0" w:color="auto"/>
            <w:bottom w:val="none" w:sz="0" w:space="0" w:color="auto"/>
            <w:right w:val="none" w:sz="0" w:space="0" w:color="auto"/>
          </w:divBdr>
          <w:divsChild>
            <w:div w:id="135487941">
              <w:marLeft w:val="0"/>
              <w:marRight w:val="0"/>
              <w:marTop w:val="0"/>
              <w:marBottom w:val="0"/>
              <w:divBdr>
                <w:top w:val="none" w:sz="0" w:space="0" w:color="auto"/>
                <w:left w:val="none" w:sz="0" w:space="0" w:color="auto"/>
                <w:bottom w:val="none" w:sz="0" w:space="0" w:color="auto"/>
                <w:right w:val="none" w:sz="0" w:space="0" w:color="auto"/>
              </w:divBdr>
              <w:divsChild>
                <w:div w:id="275450611">
                  <w:marLeft w:val="0"/>
                  <w:marRight w:val="0"/>
                  <w:marTop w:val="0"/>
                  <w:marBottom w:val="0"/>
                  <w:divBdr>
                    <w:top w:val="none" w:sz="0" w:space="0" w:color="auto"/>
                    <w:left w:val="none" w:sz="0" w:space="0" w:color="auto"/>
                    <w:bottom w:val="none" w:sz="0" w:space="0" w:color="auto"/>
                    <w:right w:val="none" w:sz="0" w:space="0" w:color="auto"/>
                  </w:divBdr>
                  <w:divsChild>
                    <w:div w:id="20785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07738">
      <w:bodyDiv w:val="1"/>
      <w:marLeft w:val="0"/>
      <w:marRight w:val="0"/>
      <w:marTop w:val="0"/>
      <w:marBottom w:val="0"/>
      <w:divBdr>
        <w:top w:val="none" w:sz="0" w:space="0" w:color="auto"/>
        <w:left w:val="none" w:sz="0" w:space="0" w:color="auto"/>
        <w:bottom w:val="none" w:sz="0" w:space="0" w:color="auto"/>
        <w:right w:val="none" w:sz="0" w:space="0" w:color="auto"/>
      </w:divBdr>
    </w:div>
    <w:div w:id="76482579">
      <w:bodyDiv w:val="1"/>
      <w:marLeft w:val="0"/>
      <w:marRight w:val="0"/>
      <w:marTop w:val="0"/>
      <w:marBottom w:val="0"/>
      <w:divBdr>
        <w:top w:val="none" w:sz="0" w:space="0" w:color="auto"/>
        <w:left w:val="none" w:sz="0" w:space="0" w:color="auto"/>
        <w:bottom w:val="none" w:sz="0" w:space="0" w:color="auto"/>
        <w:right w:val="none" w:sz="0" w:space="0" w:color="auto"/>
      </w:divBdr>
      <w:divsChild>
        <w:div w:id="270086290">
          <w:marLeft w:val="0"/>
          <w:marRight w:val="0"/>
          <w:marTop w:val="0"/>
          <w:marBottom w:val="0"/>
          <w:divBdr>
            <w:top w:val="none" w:sz="0" w:space="0" w:color="auto"/>
            <w:left w:val="none" w:sz="0" w:space="0" w:color="auto"/>
            <w:bottom w:val="none" w:sz="0" w:space="0" w:color="auto"/>
            <w:right w:val="none" w:sz="0" w:space="0" w:color="auto"/>
          </w:divBdr>
        </w:div>
        <w:div w:id="620306591">
          <w:marLeft w:val="-225"/>
          <w:marRight w:val="-225"/>
          <w:marTop w:val="0"/>
          <w:marBottom w:val="0"/>
          <w:divBdr>
            <w:top w:val="none" w:sz="0" w:space="0" w:color="auto"/>
            <w:left w:val="none" w:sz="0" w:space="0" w:color="auto"/>
            <w:bottom w:val="none" w:sz="0" w:space="0" w:color="auto"/>
            <w:right w:val="none" w:sz="0" w:space="0" w:color="auto"/>
          </w:divBdr>
          <w:divsChild>
            <w:div w:id="891304011">
              <w:marLeft w:val="0"/>
              <w:marRight w:val="0"/>
              <w:marTop w:val="0"/>
              <w:marBottom w:val="0"/>
              <w:divBdr>
                <w:top w:val="none" w:sz="0" w:space="0" w:color="auto"/>
                <w:left w:val="none" w:sz="0" w:space="0" w:color="auto"/>
                <w:bottom w:val="none" w:sz="0" w:space="0" w:color="auto"/>
                <w:right w:val="none" w:sz="0" w:space="0" w:color="auto"/>
              </w:divBdr>
              <w:divsChild>
                <w:div w:id="1817991215">
                  <w:marLeft w:val="0"/>
                  <w:marRight w:val="0"/>
                  <w:marTop w:val="0"/>
                  <w:marBottom w:val="0"/>
                  <w:divBdr>
                    <w:top w:val="none" w:sz="0" w:space="0" w:color="auto"/>
                    <w:left w:val="none" w:sz="0" w:space="0" w:color="auto"/>
                    <w:bottom w:val="none" w:sz="0" w:space="0" w:color="auto"/>
                    <w:right w:val="none" w:sz="0" w:space="0" w:color="auto"/>
                  </w:divBdr>
                  <w:divsChild>
                    <w:div w:id="1067799845">
                      <w:marLeft w:val="0"/>
                      <w:marRight w:val="0"/>
                      <w:marTop w:val="0"/>
                      <w:marBottom w:val="0"/>
                      <w:divBdr>
                        <w:top w:val="single" w:sz="6" w:space="8" w:color="DDDDDD"/>
                        <w:left w:val="single" w:sz="6" w:space="11" w:color="DDDDDD"/>
                        <w:bottom w:val="single" w:sz="6" w:space="8" w:color="DDDDDD"/>
                        <w:right w:val="single" w:sz="6" w:space="11" w:color="DDDDDD"/>
                      </w:divBdr>
                      <w:divsChild>
                        <w:div w:id="460078700">
                          <w:marLeft w:val="0"/>
                          <w:marRight w:val="0"/>
                          <w:marTop w:val="0"/>
                          <w:marBottom w:val="0"/>
                          <w:divBdr>
                            <w:top w:val="none" w:sz="0" w:space="0" w:color="auto"/>
                            <w:left w:val="none" w:sz="0" w:space="0" w:color="auto"/>
                            <w:bottom w:val="none" w:sz="0" w:space="0" w:color="auto"/>
                            <w:right w:val="none" w:sz="0" w:space="0" w:color="auto"/>
                          </w:divBdr>
                        </w:div>
                        <w:div w:id="565068920">
                          <w:marLeft w:val="0"/>
                          <w:marRight w:val="0"/>
                          <w:marTop w:val="0"/>
                          <w:marBottom w:val="0"/>
                          <w:divBdr>
                            <w:top w:val="none" w:sz="0" w:space="0" w:color="auto"/>
                            <w:left w:val="none" w:sz="0" w:space="0" w:color="auto"/>
                            <w:bottom w:val="none" w:sz="0" w:space="0" w:color="auto"/>
                            <w:right w:val="none" w:sz="0" w:space="0" w:color="auto"/>
                          </w:divBdr>
                        </w:div>
                        <w:div w:id="1094673037">
                          <w:marLeft w:val="0"/>
                          <w:marRight w:val="0"/>
                          <w:marTop w:val="0"/>
                          <w:marBottom w:val="0"/>
                          <w:divBdr>
                            <w:top w:val="none" w:sz="0" w:space="0" w:color="auto"/>
                            <w:left w:val="none" w:sz="0" w:space="0" w:color="auto"/>
                            <w:bottom w:val="none" w:sz="0" w:space="0" w:color="auto"/>
                            <w:right w:val="none" w:sz="0" w:space="0" w:color="auto"/>
                          </w:divBdr>
                        </w:div>
                        <w:div w:id="1364553760">
                          <w:marLeft w:val="0"/>
                          <w:marRight w:val="0"/>
                          <w:marTop w:val="0"/>
                          <w:marBottom w:val="0"/>
                          <w:divBdr>
                            <w:top w:val="none" w:sz="0" w:space="0" w:color="auto"/>
                            <w:left w:val="none" w:sz="0" w:space="0" w:color="auto"/>
                            <w:bottom w:val="none" w:sz="0" w:space="0" w:color="auto"/>
                            <w:right w:val="none" w:sz="0" w:space="0" w:color="auto"/>
                          </w:divBdr>
                        </w:div>
                        <w:div w:id="1433086266">
                          <w:marLeft w:val="0"/>
                          <w:marRight w:val="0"/>
                          <w:marTop w:val="0"/>
                          <w:marBottom w:val="0"/>
                          <w:divBdr>
                            <w:top w:val="none" w:sz="0" w:space="0" w:color="auto"/>
                            <w:left w:val="none" w:sz="0" w:space="0" w:color="auto"/>
                            <w:bottom w:val="none" w:sz="0" w:space="0" w:color="auto"/>
                            <w:right w:val="none" w:sz="0" w:space="0" w:color="auto"/>
                          </w:divBdr>
                        </w:div>
                      </w:divsChild>
                    </w:div>
                    <w:div w:id="1507020725">
                      <w:marLeft w:val="0"/>
                      <w:marRight w:val="0"/>
                      <w:marTop w:val="0"/>
                      <w:marBottom w:val="0"/>
                      <w:divBdr>
                        <w:top w:val="none" w:sz="0" w:space="0" w:color="auto"/>
                        <w:left w:val="none" w:sz="0" w:space="0" w:color="auto"/>
                        <w:bottom w:val="none" w:sz="0" w:space="0" w:color="auto"/>
                        <w:right w:val="none" w:sz="0" w:space="0" w:color="auto"/>
                      </w:divBdr>
                      <w:divsChild>
                        <w:div w:id="157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280689">
          <w:marLeft w:val="0"/>
          <w:marRight w:val="0"/>
          <w:marTop w:val="100"/>
          <w:marBottom w:val="100"/>
          <w:divBdr>
            <w:top w:val="none" w:sz="0" w:space="0" w:color="auto"/>
            <w:left w:val="none" w:sz="0" w:space="0" w:color="auto"/>
            <w:bottom w:val="none" w:sz="0" w:space="0" w:color="auto"/>
            <w:right w:val="none" w:sz="0" w:space="0" w:color="auto"/>
          </w:divBdr>
          <w:divsChild>
            <w:div w:id="949975930">
              <w:marLeft w:val="0"/>
              <w:marRight w:val="0"/>
              <w:marTop w:val="0"/>
              <w:marBottom w:val="0"/>
              <w:divBdr>
                <w:top w:val="none" w:sz="0" w:space="0" w:color="auto"/>
                <w:left w:val="none" w:sz="0" w:space="0" w:color="auto"/>
                <w:bottom w:val="none" w:sz="0" w:space="0" w:color="auto"/>
                <w:right w:val="none" w:sz="0" w:space="0" w:color="auto"/>
              </w:divBdr>
              <w:divsChild>
                <w:div w:id="746461140">
                  <w:marLeft w:val="0"/>
                  <w:marRight w:val="0"/>
                  <w:marTop w:val="0"/>
                  <w:marBottom w:val="0"/>
                  <w:divBdr>
                    <w:top w:val="none" w:sz="0" w:space="0" w:color="auto"/>
                    <w:left w:val="none" w:sz="0" w:space="0" w:color="auto"/>
                    <w:bottom w:val="none" w:sz="0" w:space="0" w:color="auto"/>
                    <w:right w:val="none" w:sz="0" w:space="0" w:color="auto"/>
                  </w:divBdr>
                  <w:divsChild>
                    <w:div w:id="1162427374">
                      <w:marLeft w:val="0"/>
                      <w:marRight w:val="0"/>
                      <w:marTop w:val="0"/>
                      <w:marBottom w:val="0"/>
                      <w:divBdr>
                        <w:top w:val="none" w:sz="0" w:space="0" w:color="auto"/>
                        <w:left w:val="none" w:sz="0" w:space="0" w:color="auto"/>
                        <w:bottom w:val="none" w:sz="0" w:space="0" w:color="auto"/>
                        <w:right w:val="none" w:sz="0" w:space="0" w:color="auto"/>
                      </w:divBdr>
                      <w:divsChild>
                        <w:div w:id="154028921">
                          <w:marLeft w:val="0"/>
                          <w:marRight w:val="0"/>
                          <w:marTop w:val="15"/>
                          <w:marBottom w:val="0"/>
                          <w:divBdr>
                            <w:top w:val="none" w:sz="0" w:space="0" w:color="auto"/>
                            <w:left w:val="none" w:sz="0" w:space="0" w:color="auto"/>
                            <w:bottom w:val="none" w:sz="0" w:space="0" w:color="auto"/>
                            <w:right w:val="none" w:sz="0" w:space="0" w:color="auto"/>
                          </w:divBdr>
                        </w:div>
                        <w:div w:id="395396897">
                          <w:marLeft w:val="0"/>
                          <w:marRight w:val="0"/>
                          <w:marTop w:val="15"/>
                          <w:marBottom w:val="0"/>
                          <w:divBdr>
                            <w:top w:val="none" w:sz="0" w:space="0" w:color="auto"/>
                            <w:left w:val="none" w:sz="0" w:space="0" w:color="auto"/>
                            <w:bottom w:val="none" w:sz="0" w:space="0" w:color="auto"/>
                            <w:right w:val="none" w:sz="0" w:space="0" w:color="auto"/>
                          </w:divBdr>
                        </w:div>
                        <w:div w:id="1219049196">
                          <w:marLeft w:val="0"/>
                          <w:marRight w:val="0"/>
                          <w:marTop w:val="15"/>
                          <w:marBottom w:val="0"/>
                          <w:divBdr>
                            <w:top w:val="none" w:sz="0" w:space="0" w:color="auto"/>
                            <w:left w:val="none" w:sz="0" w:space="0" w:color="auto"/>
                            <w:bottom w:val="none" w:sz="0" w:space="0" w:color="auto"/>
                            <w:right w:val="none" w:sz="0" w:space="0" w:color="auto"/>
                          </w:divBdr>
                        </w:div>
                        <w:div w:id="204998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861876">
          <w:marLeft w:val="0"/>
          <w:marRight w:val="0"/>
          <w:marTop w:val="225"/>
          <w:marBottom w:val="0"/>
          <w:divBdr>
            <w:top w:val="none" w:sz="0" w:space="0" w:color="auto"/>
            <w:left w:val="none" w:sz="0" w:space="0" w:color="auto"/>
            <w:bottom w:val="none" w:sz="0" w:space="0" w:color="auto"/>
            <w:right w:val="none" w:sz="0" w:space="0" w:color="auto"/>
          </w:divBdr>
        </w:div>
      </w:divsChild>
    </w:div>
    <w:div w:id="104927669">
      <w:bodyDiv w:val="1"/>
      <w:marLeft w:val="0"/>
      <w:marRight w:val="0"/>
      <w:marTop w:val="0"/>
      <w:marBottom w:val="0"/>
      <w:divBdr>
        <w:top w:val="none" w:sz="0" w:space="0" w:color="auto"/>
        <w:left w:val="none" w:sz="0" w:space="0" w:color="auto"/>
        <w:bottom w:val="none" w:sz="0" w:space="0" w:color="auto"/>
        <w:right w:val="none" w:sz="0" w:space="0" w:color="auto"/>
      </w:divBdr>
    </w:div>
    <w:div w:id="511728871">
      <w:bodyDiv w:val="1"/>
      <w:marLeft w:val="0"/>
      <w:marRight w:val="0"/>
      <w:marTop w:val="0"/>
      <w:marBottom w:val="0"/>
      <w:divBdr>
        <w:top w:val="none" w:sz="0" w:space="0" w:color="auto"/>
        <w:left w:val="none" w:sz="0" w:space="0" w:color="auto"/>
        <w:bottom w:val="none" w:sz="0" w:space="0" w:color="auto"/>
        <w:right w:val="none" w:sz="0" w:space="0" w:color="auto"/>
      </w:divBdr>
    </w:div>
    <w:div w:id="587425195">
      <w:bodyDiv w:val="1"/>
      <w:marLeft w:val="0"/>
      <w:marRight w:val="0"/>
      <w:marTop w:val="0"/>
      <w:marBottom w:val="0"/>
      <w:divBdr>
        <w:top w:val="none" w:sz="0" w:space="0" w:color="auto"/>
        <w:left w:val="none" w:sz="0" w:space="0" w:color="auto"/>
        <w:bottom w:val="none" w:sz="0" w:space="0" w:color="auto"/>
        <w:right w:val="none" w:sz="0" w:space="0" w:color="auto"/>
      </w:divBdr>
    </w:div>
    <w:div w:id="613102094">
      <w:bodyDiv w:val="1"/>
      <w:marLeft w:val="0"/>
      <w:marRight w:val="0"/>
      <w:marTop w:val="0"/>
      <w:marBottom w:val="0"/>
      <w:divBdr>
        <w:top w:val="none" w:sz="0" w:space="0" w:color="auto"/>
        <w:left w:val="none" w:sz="0" w:space="0" w:color="auto"/>
        <w:bottom w:val="none" w:sz="0" w:space="0" w:color="auto"/>
        <w:right w:val="none" w:sz="0" w:space="0" w:color="auto"/>
      </w:divBdr>
      <w:divsChild>
        <w:div w:id="2041007777">
          <w:marLeft w:val="0"/>
          <w:marRight w:val="0"/>
          <w:marTop w:val="0"/>
          <w:marBottom w:val="0"/>
          <w:divBdr>
            <w:top w:val="none" w:sz="0" w:space="0" w:color="auto"/>
            <w:left w:val="none" w:sz="0" w:space="0" w:color="auto"/>
            <w:bottom w:val="none" w:sz="0" w:space="0" w:color="auto"/>
            <w:right w:val="none" w:sz="0" w:space="0" w:color="auto"/>
          </w:divBdr>
          <w:divsChild>
            <w:div w:id="1176385920">
              <w:marLeft w:val="0"/>
              <w:marRight w:val="0"/>
              <w:marTop w:val="0"/>
              <w:marBottom w:val="0"/>
              <w:divBdr>
                <w:top w:val="none" w:sz="0" w:space="0" w:color="auto"/>
                <w:left w:val="none" w:sz="0" w:space="0" w:color="auto"/>
                <w:bottom w:val="none" w:sz="0" w:space="0" w:color="auto"/>
                <w:right w:val="none" w:sz="0" w:space="0" w:color="auto"/>
              </w:divBdr>
              <w:divsChild>
                <w:div w:id="1668945353">
                  <w:marLeft w:val="0"/>
                  <w:marRight w:val="0"/>
                  <w:marTop w:val="0"/>
                  <w:marBottom w:val="0"/>
                  <w:divBdr>
                    <w:top w:val="none" w:sz="0" w:space="0" w:color="auto"/>
                    <w:left w:val="none" w:sz="0" w:space="0" w:color="auto"/>
                    <w:bottom w:val="none" w:sz="0" w:space="0" w:color="auto"/>
                    <w:right w:val="none" w:sz="0" w:space="0" w:color="auto"/>
                  </w:divBdr>
                  <w:divsChild>
                    <w:div w:id="19387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738522">
      <w:bodyDiv w:val="1"/>
      <w:marLeft w:val="0"/>
      <w:marRight w:val="0"/>
      <w:marTop w:val="0"/>
      <w:marBottom w:val="0"/>
      <w:divBdr>
        <w:top w:val="none" w:sz="0" w:space="0" w:color="auto"/>
        <w:left w:val="none" w:sz="0" w:space="0" w:color="auto"/>
        <w:bottom w:val="none" w:sz="0" w:space="0" w:color="auto"/>
        <w:right w:val="none" w:sz="0" w:space="0" w:color="auto"/>
      </w:divBdr>
    </w:div>
    <w:div w:id="872185302">
      <w:bodyDiv w:val="1"/>
      <w:marLeft w:val="0"/>
      <w:marRight w:val="0"/>
      <w:marTop w:val="0"/>
      <w:marBottom w:val="0"/>
      <w:divBdr>
        <w:top w:val="none" w:sz="0" w:space="0" w:color="auto"/>
        <w:left w:val="none" w:sz="0" w:space="0" w:color="auto"/>
        <w:bottom w:val="none" w:sz="0" w:space="0" w:color="auto"/>
        <w:right w:val="none" w:sz="0" w:space="0" w:color="auto"/>
      </w:divBdr>
    </w:div>
    <w:div w:id="1013458678">
      <w:bodyDiv w:val="1"/>
      <w:marLeft w:val="0"/>
      <w:marRight w:val="0"/>
      <w:marTop w:val="0"/>
      <w:marBottom w:val="0"/>
      <w:divBdr>
        <w:top w:val="none" w:sz="0" w:space="0" w:color="auto"/>
        <w:left w:val="none" w:sz="0" w:space="0" w:color="auto"/>
        <w:bottom w:val="none" w:sz="0" w:space="0" w:color="auto"/>
        <w:right w:val="none" w:sz="0" w:space="0" w:color="auto"/>
      </w:divBdr>
      <w:divsChild>
        <w:div w:id="176387125">
          <w:marLeft w:val="0"/>
          <w:marRight w:val="0"/>
          <w:marTop w:val="0"/>
          <w:marBottom w:val="0"/>
          <w:divBdr>
            <w:top w:val="none" w:sz="0" w:space="0" w:color="auto"/>
            <w:left w:val="none" w:sz="0" w:space="0" w:color="auto"/>
            <w:bottom w:val="none" w:sz="0" w:space="0" w:color="auto"/>
            <w:right w:val="none" w:sz="0" w:space="0" w:color="auto"/>
          </w:divBdr>
          <w:divsChild>
            <w:div w:id="995689899">
              <w:marLeft w:val="0"/>
              <w:marRight w:val="0"/>
              <w:marTop w:val="0"/>
              <w:marBottom w:val="0"/>
              <w:divBdr>
                <w:top w:val="none" w:sz="0" w:space="0" w:color="auto"/>
                <w:left w:val="none" w:sz="0" w:space="0" w:color="auto"/>
                <w:bottom w:val="none" w:sz="0" w:space="0" w:color="auto"/>
                <w:right w:val="none" w:sz="0" w:space="0" w:color="auto"/>
              </w:divBdr>
              <w:divsChild>
                <w:div w:id="594704244">
                  <w:marLeft w:val="0"/>
                  <w:marRight w:val="0"/>
                  <w:marTop w:val="0"/>
                  <w:marBottom w:val="0"/>
                  <w:divBdr>
                    <w:top w:val="none" w:sz="0" w:space="0" w:color="auto"/>
                    <w:left w:val="none" w:sz="0" w:space="0" w:color="auto"/>
                    <w:bottom w:val="none" w:sz="0" w:space="0" w:color="auto"/>
                    <w:right w:val="none" w:sz="0" w:space="0" w:color="auto"/>
                  </w:divBdr>
                  <w:divsChild>
                    <w:div w:id="71561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964779">
      <w:bodyDiv w:val="1"/>
      <w:marLeft w:val="0"/>
      <w:marRight w:val="0"/>
      <w:marTop w:val="0"/>
      <w:marBottom w:val="0"/>
      <w:divBdr>
        <w:top w:val="none" w:sz="0" w:space="0" w:color="auto"/>
        <w:left w:val="none" w:sz="0" w:space="0" w:color="auto"/>
        <w:bottom w:val="none" w:sz="0" w:space="0" w:color="auto"/>
        <w:right w:val="none" w:sz="0" w:space="0" w:color="auto"/>
      </w:divBdr>
    </w:div>
    <w:div w:id="1039625368">
      <w:bodyDiv w:val="1"/>
      <w:marLeft w:val="0"/>
      <w:marRight w:val="0"/>
      <w:marTop w:val="0"/>
      <w:marBottom w:val="0"/>
      <w:divBdr>
        <w:top w:val="none" w:sz="0" w:space="0" w:color="auto"/>
        <w:left w:val="none" w:sz="0" w:space="0" w:color="auto"/>
        <w:bottom w:val="none" w:sz="0" w:space="0" w:color="auto"/>
        <w:right w:val="none" w:sz="0" w:space="0" w:color="auto"/>
      </w:divBdr>
    </w:div>
    <w:div w:id="1129207073">
      <w:bodyDiv w:val="1"/>
      <w:marLeft w:val="0"/>
      <w:marRight w:val="0"/>
      <w:marTop w:val="0"/>
      <w:marBottom w:val="0"/>
      <w:divBdr>
        <w:top w:val="none" w:sz="0" w:space="0" w:color="auto"/>
        <w:left w:val="none" w:sz="0" w:space="0" w:color="auto"/>
        <w:bottom w:val="none" w:sz="0" w:space="0" w:color="auto"/>
        <w:right w:val="none" w:sz="0" w:space="0" w:color="auto"/>
      </w:divBdr>
    </w:div>
    <w:div w:id="1196312681">
      <w:bodyDiv w:val="1"/>
      <w:marLeft w:val="0"/>
      <w:marRight w:val="0"/>
      <w:marTop w:val="0"/>
      <w:marBottom w:val="0"/>
      <w:divBdr>
        <w:top w:val="none" w:sz="0" w:space="0" w:color="auto"/>
        <w:left w:val="none" w:sz="0" w:space="0" w:color="auto"/>
        <w:bottom w:val="none" w:sz="0" w:space="0" w:color="auto"/>
        <w:right w:val="none" w:sz="0" w:space="0" w:color="auto"/>
      </w:divBdr>
    </w:div>
    <w:div w:id="1229266173">
      <w:bodyDiv w:val="1"/>
      <w:marLeft w:val="0"/>
      <w:marRight w:val="0"/>
      <w:marTop w:val="0"/>
      <w:marBottom w:val="0"/>
      <w:divBdr>
        <w:top w:val="none" w:sz="0" w:space="0" w:color="auto"/>
        <w:left w:val="none" w:sz="0" w:space="0" w:color="auto"/>
        <w:bottom w:val="none" w:sz="0" w:space="0" w:color="auto"/>
        <w:right w:val="none" w:sz="0" w:space="0" w:color="auto"/>
      </w:divBdr>
      <w:divsChild>
        <w:div w:id="58943401">
          <w:marLeft w:val="0"/>
          <w:marRight w:val="0"/>
          <w:marTop w:val="225"/>
          <w:marBottom w:val="0"/>
          <w:divBdr>
            <w:top w:val="none" w:sz="0" w:space="0" w:color="auto"/>
            <w:left w:val="none" w:sz="0" w:space="0" w:color="auto"/>
            <w:bottom w:val="none" w:sz="0" w:space="0" w:color="auto"/>
            <w:right w:val="none" w:sz="0" w:space="0" w:color="auto"/>
          </w:divBdr>
        </w:div>
        <w:div w:id="332878675">
          <w:marLeft w:val="0"/>
          <w:marRight w:val="0"/>
          <w:marTop w:val="100"/>
          <w:marBottom w:val="100"/>
          <w:divBdr>
            <w:top w:val="none" w:sz="0" w:space="0" w:color="auto"/>
            <w:left w:val="none" w:sz="0" w:space="0" w:color="auto"/>
            <w:bottom w:val="none" w:sz="0" w:space="0" w:color="auto"/>
            <w:right w:val="none" w:sz="0" w:space="0" w:color="auto"/>
          </w:divBdr>
          <w:divsChild>
            <w:div w:id="742723335">
              <w:marLeft w:val="0"/>
              <w:marRight w:val="0"/>
              <w:marTop w:val="0"/>
              <w:marBottom w:val="0"/>
              <w:divBdr>
                <w:top w:val="none" w:sz="0" w:space="0" w:color="auto"/>
                <w:left w:val="none" w:sz="0" w:space="0" w:color="auto"/>
                <w:bottom w:val="none" w:sz="0" w:space="0" w:color="auto"/>
                <w:right w:val="none" w:sz="0" w:space="0" w:color="auto"/>
              </w:divBdr>
              <w:divsChild>
                <w:div w:id="948004539">
                  <w:marLeft w:val="0"/>
                  <w:marRight w:val="0"/>
                  <w:marTop w:val="0"/>
                  <w:marBottom w:val="0"/>
                  <w:divBdr>
                    <w:top w:val="none" w:sz="0" w:space="0" w:color="auto"/>
                    <w:left w:val="none" w:sz="0" w:space="0" w:color="auto"/>
                    <w:bottom w:val="none" w:sz="0" w:space="0" w:color="auto"/>
                    <w:right w:val="none" w:sz="0" w:space="0" w:color="auto"/>
                  </w:divBdr>
                  <w:divsChild>
                    <w:div w:id="2118481830">
                      <w:marLeft w:val="0"/>
                      <w:marRight w:val="0"/>
                      <w:marTop w:val="0"/>
                      <w:marBottom w:val="0"/>
                      <w:divBdr>
                        <w:top w:val="none" w:sz="0" w:space="0" w:color="auto"/>
                        <w:left w:val="none" w:sz="0" w:space="0" w:color="auto"/>
                        <w:bottom w:val="none" w:sz="0" w:space="0" w:color="auto"/>
                        <w:right w:val="none" w:sz="0" w:space="0" w:color="auto"/>
                      </w:divBdr>
                      <w:divsChild>
                        <w:div w:id="462499245">
                          <w:marLeft w:val="0"/>
                          <w:marRight w:val="0"/>
                          <w:marTop w:val="15"/>
                          <w:marBottom w:val="0"/>
                          <w:divBdr>
                            <w:top w:val="none" w:sz="0" w:space="0" w:color="auto"/>
                            <w:left w:val="none" w:sz="0" w:space="0" w:color="auto"/>
                            <w:bottom w:val="none" w:sz="0" w:space="0" w:color="auto"/>
                            <w:right w:val="none" w:sz="0" w:space="0" w:color="auto"/>
                          </w:divBdr>
                        </w:div>
                        <w:div w:id="1326856864">
                          <w:marLeft w:val="0"/>
                          <w:marRight w:val="0"/>
                          <w:marTop w:val="15"/>
                          <w:marBottom w:val="0"/>
                          <w:divBdr>
                            <w:top w:val="none" w:sz="0" w:space="0" w:color="auto"/>
                            <w:left w:val="none" w:sz="0" w:space="0" w:color="auto"/>
                            <w:bottom w:val="none" w:sz="0" w:space="0" w:color="auto"/>
                            <w:right w:val="none" w:sz="0" w:space="0" w:color="auto"/>
                          </w:divBdr>
                        </w:div>
                        <w:div w:id="1380014089">
                          <w:marLeft w:val="0"/>
                          <w:marRight w:val="0"/>
                          <w:marTop w:val="0"/>
                          <w:marBottom w:val="0"/>
                          <w:divBdr>
                            <w:top w:val="none" w:sz="0" w:space="0" w:color="auto"/>
                            <w:left w:val="none" w:sz="0" w:space="0" w:color="auto"/>
                            <w:bottom w:val="none" w:sz="0" w:space="0" w:color="auto"/>
                            <w:right w:val="none" w:sz="0" w:space="0" w:color="auto"/>
                          </w:divBdr>
                        </w:div>
                        <w:div w:id="193698479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96617826">
          <w:marLeft w:val="-225"/>
          <w:marRight w:val="-225"/>
          <w:marTop w:val="0"/>
          <w:marBottom w:val="0"/>
          <w:divBdr>
            <w:top w:val="none" w:sz="0" w:space="0" w:color="auto"/>
            <w:left w:val="none" w:sz="0" w:space="0" w:color="auto"/>
            <w:bottom w:val="none" w:sz="0" w:space="0" w:color="auto"/>
            <w:right w:val="none" w:sz="0" w:space="0" w:color="auto"/>
          </w:divBdr>
          <w:divsChild>
            <w:div w:id="979000241">
              <w:marLeft w:val="0"/>
              <w:marRight w:val="0"/>
              <w:marTop w:val="0"/>
              <w:marBottom w:val="0"/>
              <w:divBdr>
                <w:top w:val="none" w:sz="0" w:space="0" w:color="auto"/>
                <w:left w:val="none" w:sz="0" w:space="0" w:color="auto"/>
                <w:bottom w:val="none" w:sz="0" w:space="0" w:color="auto"/>
                <w:right w:val="none" w:sz="0" w:space="0" w:color="auto"/>
              </w:divBdr>
              <w:divsChild>
                <w:div w:id="346489270">
                  <w:marLeft w:val="0"/>
                  <w:marRight w:val="0"/>
                  <w:marTop w:val="0"/>
                  <w:marBottom w:val="0"/>
                  <w:divBdr>
                    <w:top w:val="none" w:sz="0" w:space="0" w:color="auto"/>
                    <w:left w:val="none" w:sz="0" w:space="0" w:color="auto"/>
                    <w:bottom w:val="none" w:sz="0" w:space="0" w:color="auto"/>
                    <w:right w:val="none" w:sz="0" w:space="0" w:color="auto"/>
                  </w:divBdr>
                  <w:divsChild>
                    <w:div w:id="152066432">
                      <w:marLeft w:val="0"/>
                      <w:marRight w:val="0"/>
                      <w:marTop w:val="0"/>
                      <w:marBottom w:val="0"/>
                      <w:divBdr>
                        <w:top w:val="none" w:sz="0" w:space="0" w:color="auto"/>
                        <w:left w:val="none" w:sz="0" w:space="0" w:color="auto"/>
                        <w:bottom w:val="none" w:sz="0" w:space="0" w:color="auto"/>
                        <w:right w:val="none" w:sz="0" w:space="0" w:color="auto"/>
                      </w:divBdr>
                      <w:divsChild>
                        <w:div w:id="850728405">
                          <w:marLeft w:val="0"/>
                          <w:marRight w:val="0"/>
                          <w:marTop w:val="0"/>
                          <w:marBottom w:val="0"/>
                          <w:divBdr>
                            <w:top w:val="none" w:sz="0" w:space="0" w:color="auto"/>
                            <w:left w:val="none" w:sz="0" w:space="0" w:color="auto"/>
                            <w:bottom w:val="none" w:sz="0" w:space="0" w:color="auto"/>
                            <w:right w:val="none" w:sz="0" w:space="0" w:color="auto"/>
                          </w:divBdr>
                        </w:div>
                      </w:divsChild>
                    </w:div>
                    <w:div w:id="1260524560">
                      <w:marLeft w:val="0"/>
                      <w:marRight w:val="0"/>
                      <w:marTop w:val="0"/>
                      <w:marBottom w:val="0"/>
                      <w:divBdr>
                        <w:top w:val="single" w:sz="6" w:space="8" w:color="DDDDDD"/>
                        <w:left w:val="single" w:sz="6" w:space="11" w:color="DDDDDD"/>
                        <w:bottom w:val="single" w:sz="6" w:space="8" w:color="DDDDDD"/>
                        <w:right w:val="single" w:sz="6" w:space="11" w:color="DDDDDD"/>
                      </w:divBdr>
                      <w:divsChild>
                        <w:div w:id="164131255">
                          <w:marLeft w:val="0"/>
                          <w:marRight w:val="0"/>
                          <w:marTop w:val="0"/>
                          <w:marBottom w:val="0"/>
                          <w:divBdr>
                            <w:top w:val="none" w:sz="0" w:space="0" w:color="auto"/>
                            <w:left w:val="none" w:sz="0" w:space="0" w:color="auto"/>
                            <w:bottom w:val="none" w:sz="0" w:space="0" w:color="auto"/>
                            <w:right w:val="none" w:sz="0" w:space="0" w:color="auto"/>
                          </w:divBdr>
                        </w:div>
                        <w:div w:id="447895296">
                          <w:marLeft w:val="0"/>
                          <w:marRight w:val="0"/>
                          <w:marTop w:val="0"/>
                          <w:marBottom w:val="0"/>
                          <w:divBdr>
                            <w:top w:val="none" w:sz="0" w:space="0" w:color="auto"/>
                            <w:left w:val="none" w:sz="0" w:space="0" w:color="auto"/>
                            <w:bottom w:val="none" w:sz="0" w:space="0" w:color="auto"/>
                            <w:right w:val="none" w:sz="0" w:space="0" w:color="auto"/>
                          </w:divBdr>
                        </w:div>
                        <w:div w:id="994995166">
                          <w:marLeft w:val="0"/>
                          <w:marRight w:val="0"/>
                          <w:marTop w:val="0"/>
                          <w:marBottom w:val="0"/>
                          <w:divBdr>
                            <w:top w:val="none" w:sz="0" w:space="0" w:color="auto"/>
                            <w:left w:val="none" w:sz="0" w:space="0" w:color="auto"/>
                            <w:bottom w:val="none" w:sz="0" w:space="0" w:color="auto"/>
                            <w:right w:val="none" w:sz="0" w:space="0" w:color="auto"/>
                          </w:divBdr>
                        </w:div>
                        <w:div w:id="1401101553">
                          <w:marLeft w:val="0"/>
                          <w:marRight w:val="0"/>
                          <w:marTop w:val="0"/>
                          <w:marBottom w:val="0"/>
                          <w:divBdr>
                            <w:top w:val="none" w:sz="0" w:space="0" w:color="auto"/>
                            <w:left w:val="none" w:sz="0" w:space="0" w:color="auto"/>
                            <w:bottom w:val="none" w:sz="0" w:space="0" w:color="auto"/>
                            <w:right w:val="none" w:sz="0" w:space="0" w:color="auto"/>
                          </w:divBdr>
                        </w:div>
                        <w:div w:id="140256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800231">
          <w:marLeft w:val="0"/>
          <w:marRight w:val="0"/>
          <w:marTop w:val="0"/>
          <w:marBottom w:val="0"/>
          <w:divBdr>
            <w:top w:val="none" w:sz="0" w:space="0" w:color="auto"/>
            <w:left w:val="none" w:sz="0" w:space="0" w:color="auto"/>
            <w:bottom w:val="none" w:sz="0" w:space="0" w:color="auto"/>
            <w:right w:val="none" w:sz="0" w:space="0" w:color="auto"/>
          </w:divBdr>
        </w:div>
      </w:divsChild>
    </w:div>
    <w:div w:id="1258712785">
      <w:bodyDiv w:val="1"/>
      <w:marLeft w:val="0"/>
      <w:marRight w:val="0"/>
      <w:marTop w:val="0"/>
      <w:marBottom w:val="0"/>
      <w:divBdr>
        <w:top w:val="none" w:sz="0" w:space="0" w:color="auto"/>
        <w:left w:val="none" w:sz="0" w:space="0" w:color="auto"/>
        <w:bottom w:val="none" w:sz="0" w:space="0" w:color="auto"/>
        <w:right w:val="none" w:sz="0" w:space="0" w:color="auto"/>
      </w:divBdr>
    </w:div>
    <w:div w:id="1410300655">
      <w:bodyDiv w:val="1"/>
      <w:marLeft w:val="0"/>
      <w:marRight w:val="0"/>
      <w:marTop w:val="0"/>
      <w:marBottom w:val="0"/>
      <w:divBdr>
        <w:top w:val="none" w:sz="0" w:space="0" w:color="auto"/>
        <w:left w:val="none" w:sz="0" w:space="0" w:color="auto"/>
        <w:bottom w:val="none" w:sz="0" w:space="0" w:color="auto"/>
        <w:right w:val="none" w:sz="0" w:space="0" w:color="auto"/>
      </w:divBdr>
    </w:div>
    <w:div w:id="1449854055">
      <w:bodyDiv w:val="1"/>
      <w:marLeft w:val="0"/>
      <w:marRight w:val="0"/>
      <w:marTop w:val="0"/>
      <w:marBottom w:val="0"/>
      <w:divBdr>
        <w:top w:val="none" w:sz="0" w:space="0" w:color="auto"/>
        <w:left w:val="none" w:sz="0" w:space="0" w:color="auto"/>
        <w:bottom w:val="none" w:sz="0" w:space="0" w:color="auto"/>
        <w:right w:val="none" w:sz="0" w:space="0" w:color="auto"/>
      </w:divBdr>
    </w:div>
    <w:div w:id="1487280669">
      <w:bodyDiv w:val="1"/>
      <w:marLeft w:val="0"/>
      <w:marRight w:val="0"/>
      <w:marTop w:val="0"/>
      <w:marBottom w:val="0"/>
      <w:divBdr>
        <w:top w:val="none" w:sz="0" w:space="0" w:color="auto"/>
        <w:left w:val="none" w:sz="0" w:space="0" w:color="auto"/>
        <w:bottom w:val="none" w:sz="0" w:space="0" w:color="auto"/>
        <w:right w:val="none" w:sz="0" w:space="0" w:color="auto"/>
      </w:divBdr>
    </w:div>
    <w:div w:id="1488666640">
      <w:bodyDiv w:val="1"/>
      <w:marLeft w:val="0"/>
      <w:marRight w:val="0"/>
      <w:marTop w:val="0"/>
      <w:marBottom w:val="0"/>
      <w:divBdr>
        <w:top w:val="none" w:sz="0" w:space="0" w:color="auto"/>
        <w:left w:val="none" w:sz="0" w:space="0" w:color="auto"/>
        <w:bottom w:val="none" w:sz="0" w:space="0" w:color="auto"/>
        <w:right w:val="none" w:sz="0" w:space="0" w:color="auto"/>
      </w:divBdr>
      <w:divsChild>
        <w:div w:id="910887442">
          <w:marLeft w:val="806"/>
          <w:marRight w:val="0"/>
          <w:marTop w:val="0"/>
          <w:marBottom w:val="0"/>
          <w:divBdr>
            <w:top w:val="none" w:sz="0" w:space="0" w:color="auto"/>
            <w:left w:val="none" w:sz="0" w:space="0" w:color="auto"/>
            <w:bottom w:val="none" w:sz="0" w:space="0" w:color="auto"/>
            <w:right w:val="none" w:sz="0" w:space="0" w:color="auto"/>
          </w:divBdr>
        </w:div>
        <w:div w:id="1485899719">
          <w:marLeft w:val="806"/>
          <w:marRight w:val="0"/>
          <w:marTop w:val="0"/>
          <w:marBottom w:val="0"/>
          <w:divBdr>
            <w:top w:val="none" w:sz="0" w:space="0" w:color="auto"/>
            <w:left w:val="none" w:sz="0" w:space="0" w:color="auto"/>
            <w:bottom w:val="none" w:sz="0" w:space="0" w:color="auto"/>
            <w:right w:val="none" w:sz="0" w:space="0" w:color="auto"/>
          </w:divBdr>
        </w:div>
      </w:divsChild>
    </w:div>
    <w:div w:id="1500578963">
      <w:bodyDiv w:val="1"/>
      <w:marLeft w:val="0"/>
      <w:marRight w:val="0"/>
      <w:marTop w:val="0"/>
      <w:marBottom w:val="0"/>
      <w:divBdr>
        <w:top w:val="none" w:sz="0" w:space="0" w:color="auto"/>
        <w:left w:val="none" w:sz="0" w:space="0" w:color="auto"/>
        <w:bottom w:val="none" w:sz="0" w:space="0" w:color="auto"/>
        <w:right w:val="none" w:sz="0" w:space="0" w:color="auto"/>
      </w:divBdr>
    </w:div>
    <w:div w:id="1661736730">
      <w:bodyDiv w:val="1"/>
      <w:marLeft w:val="0"/>
      <w:marRight w:val="0"/>
      <w:marTop w:val="0"/>
      <w:marBottom w:val="0"/>
      <w:divBdr>
        <w:top w:val="none" w:sz="0" w:space="0" w:color="auto"/>
        <w:left w:val="none" w:sz="0" w:space="0" w:color="auto"/>
        <w:bottom w:val="none" w:sz="0" w:space="0" w:color="auto"/>
        <w:right w:val="none" w:sz="0" w:space="0" w:color="auto"/>
      </w:divBdr>
    </w:div>
    <w:div w:id="1759671543">
      <w:bodyDiv w:val="1"/>
      <w:marLeft w:val="0"/>
      <w:marRight w:val="0"/>
      <w:marTop w:val="0"/>
      <w:marBottom w:val="0"/>
      <w:divBdr>
        <w:top w:val="none" w:sz="0" w:space="0" w:color="auto"/>
        <w:left w:val="none" w:sz="0" w:space="0" w:color="auto"/>
        <w:bottom w:val="none" w:sz="0" w:space="0" w:color="auto"/>
        <w:right w:val="none" w:sz="0" w:space="0" w:color="auto"/>
      </w:divBdr>
    </w:div>
    <w:div w:id="1849251373">
      <w:bodyDiv w:val="1"/>
      <w:marLeft w:val="0"/>
      <w:marRight w:val="0"/>
      <w:marTop w:val="0"/>
      <w:marBottom w:val="0"/>
      <w:divBdr>
        <w:top w:val="none" w:sz="0" w:space="0" w:color="auto"/>
        <w:left w:val="none" w:sz="0" w:space="0" w:color="auto"/>
        <w:bottom w:val="none" w:sz="0" w:space="0" w:color="auto"/>
        <w:right w:val="none" w:sz="0" w:space="0" w:color="auto"/>
      </w:divBdr>
      <w:divsChild>
        <w:div w:id="325089004">
          <w:marLeft w:val="0"/>
          <w:marRight w:val="0"/>
          <w:marTop w:val="0"/>
          <w:marBottom w:val="0"/>
          <w:divBdr>
            <w:top w:val="none" w:sz="0" w:space="0" w:color="auto"/>
            <w:left w:val="none" w:sz="0" w:space="0" w:color="auto"/>
            <w:bottom w:val="none" w:sz="0" w:space="0" w:color="auto"/>
            <w:right w:val="none" w:sz="0" w:space="0" w:color="auto"/>
          </w:divBdr>
          <w:divsChild>
            <w:div w:id="1091857052">
              <w:marLeft w:val="0"/>
              <w:marRight w:val="0"/>
              <w:marTop w:val="0"/>
              <w:marBottom w:val="0"/>
              <w:divBdr>
                <w:top w:val="none" w:sz="0" w:space="0" w:color="auto"/>
                <w:left w:val="none" w:sz="0" w:space="0" w:color="auto"/>
                <w:bottom w:val="none" w:sz="0" w:space="0" w:color="auto"/>
                <w:right w:val="none" w:sz="0" w:space="0" w:color="auto"/>
              </w:divBdr>
              <w:divsChild>
                <w:div w:id="1574051146">
                  <w:marLeft w:val="0"/>
                  <w:marRight w:val="0"/>
                  <w:marTop w:val="0"/>
                  <w:marBottom w:val="0"/>
                  <w:divBdr>
                    <w:top w:val="none" w:sz="0" w:space="0" w:color="auto"/>
                    <w:left w:val="none" w:sz="0" w:space="0" w:color="auto"/>
                    <w:bottom w:val="none" w:sz="0" w:space="0" w:color="auto"/>
                    <w:right w:val="none" w:sz="0" w:space="0" w:color="auto"/>
                  </w:divBdr>
                  <w:divsChild>
                    <w:div w:id="16883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291695">
      <w:bodyDiv w:val="1"/>
      <w:marLeft w:val="0"/>
      <w:marRight w:val="0"/>
      <w:marTop w:val="0"/>
      <w:marBottom w:val="0"/>
      <w:divBdr>
        <w:top w:val="none" w:sz="0" w:space="0" w:color="auto"/>
        <w:left w:val="none" w:sz="0" w:space="0" w:color="auto"/>
        <w:bottom w:val="none" w:sz="0" w:space="0" w:color="auto"/>
        <w:right w:val="none" w:sz="0" w:space="0" w:color="auto"/>
      </w:divBdr>
    </w:div>
    <w:div w:id="1929193959">
      <w:bodyDiv w:val="1"/>
      <w:marLeft w:val="0"/>
      <w:marRight w:val="0"/>
      <w:marTop w:val="0"/>
      <w:marBottom w:val="0"/>
      <w:divBdr>
        <w:top w:val="none" w:sz="0" w:space="0" w:color="auto"/>
        <w:left w:val="none" w:sz="0" w:space="0" w:color="auto"/>
        <w:bottom w:val="none" w:sz="0" w:space="0" w:color="auto"/>
        <w:right w:val="none" w:sz="0" w:space="0" w:color="auto"/>
      </w:divBdr>
      <w:divsChild>
        <w:div w:id="30806465">
          <w:marLeft w:val="-225"/>
          <w:marRight w:val="-225"/>
          <w:marTop w:val="0"/>
          <w:marBottom w:val="0"/>
          <w:divBdr>
            <w:top w:val="none" w:sz="0" w:space="0" w:color="auto"/>
            <w:left w:val="none" w:sz="0" w:space="0" w:color="auto"/>
            <w:bottom w:val="none" w:sz="0" w:space="0" w:color="auto"/>
            <w:right w:val="none" w:sz="0" w:space="0" w:color="auto"/>
          </w:divBdr>
          <w:divsChild>
            <w:div w:id="1306737668">
              <w:marLeft w:val="0"/>
              <w:marRight w:val="0"/>
              <w:marTop w:val="0"/>
              <w:marBottom w:val="0"/>
              <w:divBdr>
                <w:top w:val="none" w:sz="0" w:space="0" w:color="auto"/>
                <w:left w:val="none" w:sz="0" w:space="0" w:color="auto"/>
                <w:bottom w:val="none" w:sz="0" w:space="0" w:color="auto"/>
                <w:right w:val="none" w:sz="0" w:space="0" w:color="auto"/>
              </w:divBdr>
              <w:divsChild>
                <w:div w:id="1666591615">
                  <w:marLeft w:val="0"/>
                  <w:marRight w:val="0"/>
                  <w:marTop w:val="0"/>
                  <w:marBottom w:val="0"/>
                  <w:divBdr>
                    <w:top w:val="none" w:sz="0" w:space="0" w:color="auto"/>
                    <w:left w:val="none" w:sz="0" w:space="0" w:color="auto"/>
                    <w:bottom w:val="none" w:sz="0" w:space="0" w:color="auto"/>
                    <w:right w:val="none" w:sz="0" w:space="0" w:color="auto"/>
                  </w:divBdr>
                  <w:divsChild>
                    <w:div w:id="685398928">
                      <w:marLeft w:val="0"/>
                      <w:marRight w:val="0"/>
                      <w:marTop w:val="0"/>
                      <w:marBottom w:val="0"/>
                      <w:divBdr>
                        <w:top w:val="single" w:sz="6" w:space="8" w:color="DDDDDD"/>
                        <w:left w:val="single" w:sz="6" w:space="11" w:color="DDDDDD"/>
                        <w:bottom w:val="single" w:sz="6" w:space="8" w:color="DDDDDD"/>
                        <w:right w:val="single" w:sz="6" w:space="11" w:color="DDDDDD"/>
                      </w:divBdr>
                      <w:divsChild>
                        <w:div w:id="383800827">
                          <w:marLeft w:val="0"/>
                          <w:marRight w:val="0"/>
                          <w:marTop w:val="0"/>
                          <w:marBottom w:val="0"/>
                          <w:divBdr>
                            <w:top w:val="none" w:sz="0" w:space="0" w:color="auto"/>
                            <w:left w:val="none" w:sz="0" w:space="0" w:color="auto"/>
                            <w:bottom w:val="none" w:sz="0" w:space="0" w:color="auto"/>
                            <w:right w:val="none" w:sz="0" w:space="0" w:color="auto"/>
                          </w:divBdr>
                        </w:div>
                        <w:div w:id="419526900">
                          <w:marLeft w:val="0"/>
                          <w:marRight w:val="0"/>
                          <w:marTop w:val="0"/>
                          <w:marBottom w:val="0"/>
                          <w:divBdr>
                            <w:top w:val="none" w:sz="0" w:space="0" w:color="auto"/>
                            <w:left w:val="none" w:sz="0" w:space="0" w:color="auto"/>
                            <w:bottom w:val="none" w:sz="0" w:space="0" w:color="auto"/>
                            <w:right w:val="none" w:sz="0" w:space="0" w:color="auto"/>
                          </w:divBdr>
                        </w:div>
                        <w:div w:id="877592777">
                          <w:marLeft w:val="0"/>
                          <w:marRight w:val="0"/>
                          <w:marTop w:val="0"/>
                          <w:marBottom w:val="0"/>
                          <w:divBdr>
                            <w:top w:val="none" w:sz="0" w:space="0" w:color="auto"/>
                            <w:left w:val="none" w:sz="0" w:space="0" w:color="auto"/>
                            <w:bottom w:val="none" w:sz="0" w:space="0" w:color="auto"/>
                            <w:right w:val="none" w:sz="0" w:space="0" w:color="auto"/>
                          </w:divBdr>
                        </w:div>
                        <w:div w:id="889464438">
                          <w:marLeft w:val="0"/>
                          <w:marRight w:val="0"/>
                          <w:marTop w:val="0"/>
                          <w:marBottom w:val="0"/>
                          <w:divBdr>
                            <w:top w:val="none" w:sz="0" w:space="0" w:color="auto"/>
                            <w:left w:val="none" w:sz="0" w:space="0" w:color="auto"/>
                            <w:bottom w:val="none" w:sz="0" w:space="0" w:color="auto"/>
                            <w:right w:val="none" w:sz="0" w:space="0" w:color="auto"/>
                          </w:divBdr>
                        </w:div>
                        <w:div w:id="1227451127">
                          <w:marLeft w:val="0"/>
                          <w:marRight w:val="0"/>
                          <w:marTop w:val="0"/>
                          <w:marBottom w:val="0"/>
                          <w:divBdr>
                            <w:top w:val="none" w:sz="0" w:space="0" w:color="auto"/>
                            <w:left w:val="none" w:sz="0" w:space="0" w:color="auto"/>
                            <w:bottom w:val="none" w:sz="0" w:space="0" w:color="auto"/>
                            <w:right w:val="none" w:sz="0" w:space="0" w:color="auto"/>
                          </w:divBdr>
                        </w:div>
                      </w:divsChild>
                    </w:div>
                    <w:div w:id="836962407">
                      <w:marLeft w:val="0"/>
                      <w:marRight w:val="0"/>
                      <w:marTop w:val="0"/>
                      <w:marBottom w:val="0"/>
                      <w:divBdr>
                        <w:top w:val="none" w:sz="0" w:space="0" w:color="auto"/>
                        <w:left w:val="none" w:sz="0" w:space="0" w:color="auto"/>
                        <w:bottom w:val="none" w:sz="0" w:space="0" w:color="auto"/>
                        <w:right w:val="none" w:sz="0" w:space="0" w:color="auto"/>
                      </w:divBdr>
                      <w:divsChild>
                        <w:div w:id="109524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479806">
          <w:marLeft w:val="0"/>
          <w:marRight w:val="0"/>
          <w:marTop w:val="100"/>
          <w:marBottom w:val="100"/>
          <w:divBdr>
            <w:top w:val="none" w:sz="0" w:space="0" w:color="auto"/>
            <w:left w:val="none" w:sz="0" w:space="0" w:color="auto"/>
            <w:bottom w:val="none" w:sz="0" w:space="0" w:color="auto"/>
            <w:right w:val="none" w:sz="0" w:space="0" w:color="auto"/>
          </w:divBdr>
          <w:divsChild>
            <w:div w:id="2003510362">
              <w:marLeft w:val="0"/>
              <w:marRight w:val="0"/>
              <w:marTop w:val="0"/>
              <w:marBottom w:val="0"/>
              <w:divBdr>
                <w:top w:val="none" w:sz="0" w:space="0" w:color="auto"/>
                <w:left w:val="none" w:sz="0" w:space="0" w:color="auto"/>
                <w:bottom w:val="none" w:sz="0" w:space="0" w:color="auto"/>
                <w:right w:val="none" w:sz="0" w:space="0" w:color="auto"/>
              </w:divBdr>
              <w:divsChild>
                <w:div w:id="653875549">
                  <w:marLeft w:val="0"/>
                  <w:marRight w:val="0"/>
                  <w:marTop w:val="0"/>
                  <w:marBottom w:val="0"/>
                  <w:divBdr>
                    <w:top w:val="none" w:sz="0" w:space="0" w:color="auto"/>
                    <w:left w:val="none" w:sz="0" w:space="0" w:color="auto"/>
                    <w:bottom w:val="none" w:sz="0" w:space="0" w:color="auto"/>
                    <w:right w:val="none" w:sz="0" w:space="0" w:color="auto"/>
                  </w:divBdr>
                  <w:divsChild>
                    <w:div w:id="369650443">
                      <w:marLeft w:val="0"/>
                      <w:marRight w:val="0"/>
                      <w:marTop w:val="0"/>
                      <w:marBottom w:val="0"/>
                      <w:divBdr>
                        <w:top w:val="none" w:sz="0" w:space="0" w:color="auto"/>
                        <w:left w:val="none" w:sz="0" w:space="0" w:color="auto"/>
                        <w:bottom w:val="none" w:sz="0" w:space="0" w:color="auto"/>
                        <w:right w:val="none" w:sz="0" w:space="0" w:color="auto"/>
                      </w:divBdr>
                      <w:divsChild>
                        <w:div w:id="106002025">
                          <w:marLeft w:val="0"/>
                          <w:marRight w:val="0"/>
                          <w:marTop w:val="15"/>
                          <w:marBottom w:val="0"/>
                          <w:divBdr>
                            <w:top w:val="none" w:sz="0" w:space="0" w:color="auto"/>
                            <w:left w:val="none" w:sz="0" w:space="0" w:color="auto"/>
                            <w:bottom w:val="none" w:sz="0" w:space="0" w:color="auto"/>
                            <w:right w:val="none" w:sz="0" w:space="0" w:color="auto"/>
                          </w:divBdr>
                        </w:div>
                        <w:div w:id="1119762462">
                          <w:marLeft w:val="0"/>
                          <w:marRight w:val="0"/>
                          <w:marTop w:val="15"/>
                          <w:marBottom w:val="0"/>
                          <w:divBdr>
                            <w:top w:val="none" w:sz="0" w:space="0" w:color="auto"/>
                            <w:left w:val="none" w:sz="0" w:space="0" w:color="auto"/>
                            <w:bottom w:val="none" w:sz="0" w:space="0" w:color="auto"/>
                            <w:right w:val="none" w:sz="0" w:space="0" w:color="auto"/>
                          </w:divBdr>
                        </w:div>
                        <w:div w:id="1231308662">
                          <w:marLeft w:val="0"/>
                          <w:marRight w:val="0"/>
                          <w:marTop w:val="0"/>
                          <w:marBottom w:val="0"/>
                          <w:divBdr>
                            <w:top w:val="none" w:sz="0" w:space="0" w:color="auto"/>
                            <w:left w:val="none" w:sz="0" w:space="0" w:color="auto"/>
                            <w:bottom w:val="none" w:sz="0" w:space="0" w:color="auto"/>
                            <w:right w:val="none" w:sz="0" w:space="0" w:color="auto"/>
                          </w:divBdr>
                        </w:div>
                        <w:div w:id="179944750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756288117">
          <w:marLeft w:val="0"/>
          <w:marRight w:val="0"/>
          <w:marTop w:val="0"/>
          <w:marBottom w:val="0"/>
          <w:divBdr>
            <w:top w:val="none" w:sz="0" w:space="0" w:color="auto"/>
            <w:left w:val="none" w:sz="0" w:space="0" w:color="auto"/>
            <w:bottom w:val="none" w:sz="0" w:space="0" w:color="auto"/>
            <w:right w:val="none" w:sz="0" w:space="0" w:color="auto"/>
          </w:divBdr>
        </w:div>
        <w:div w:id="840051240">
          <w:marLeft w:val="0"/>
          <w:marRight w:val="0"/>
          <w:marTop w:val="225"/>
          <w:marBottom w:val="0"/>
          <w:divBdr>
            <w:top w:val="none" w:sz="0" w:space="0" w:color="auto"/>
            <w:left w:val="none" w:sz="0" w:space="0" w:color="auto"/>
            <w:bottom w:val="none" w:sz="0" w:space="0" w:color="auto"/>
            <w:right w:val="none" w:sz="0" w:space="0" w:color="auto"/>
          </w:divBdr>
        </w:div>
      </w:divsChild>
    </w:div>
    <w:div w:id="1944606978">
      <w:bodyDiv w:val="1"/>
      <w:marLeft w:val="0"/>
      <w:marRight w:val="0"/>
      <w:marTop w:val="0"/>
      <w:marBottom w:val="0"/>
      <w:divBdr>
        <w:top w:val="none" w:sz="0" w:space="0" w:color="auto"/>
        <w:left w:val="none" w:sz="0" w:space="0" w:color="auto"/>
        <w:bottom w:val="none" w:sz="0" w:space="0" w:color="auto"/>
        <w:right w:val="none" w:sz="0" w:space="0" w:color="auto"/>
      </w:divBdr>
      <w:divsChild>
        <w:div w:id="661080245">
          <w:marLeft w:val="0"/>
          <w:marRight w:val="0"/>
          <w:marTop w:val="0"/>
          <w:marBottom w:val="0"/>
          <w:divBdr>
            <w:top w:val="none" w:sz="0" w:space="0" w:color="auto"/>
            <w:left w:val="none" w:sz="0" w:space="0" w:color="auto"/>
            <w:bottom w:val="none" w:sz="0" w:space="0" w:color="auto"/>
            <w:right w:val="none" w:sz="0" w:space="0" w:color="auto"/>
          </w:divBdr>
        </w:div>
        <w:div w:id="1314943395">
          <w:marLeft w:val="-225"/>
          <w:marRight w:val="-225"/>
          <w:marTop w:val="0"/>
          <w:marBottom w:val="0"/>
          <w:divBdr>
            <w:top w:val="none" w:sz="0" w:space="0" w:color="auto"/>
            <w:left w:val="none" w:sz="0" w:space="0" w:color="auto"/>
            <w:bottom w:val="none" w:sz="0" w:space="0" w:color="auto"/>
            <w:right w:val="none" w:sz="0" w:space="0" w:color="auto"/>
          </w:divBdr>
          <w:divsChild>
            <w:div w:id="1988706317">
              <w:marLeft w:val="0"/>
              <w:marRight w:val="0"/>
              <w:marTop w:val="0"/>
              <w:marBottom w:val="0"/>
              <w:divBdr>
                <w:top w:val="none" w:sz="0" w:space="0" w:color="auto"/>
                <w:left w:val="none" w:sz="0" w:space="0" w:color="auto"/>
                <w:bottom w:val="none" w:sz="0" w:space="0" w:color="auto"/>
                <w:right w:val="none" w:sz="0" w:space="0" w:color="auto"/>
              </w:divBdr>
              <w:divsChild>
                <w:div w:id="61678017">
                  <w:marLeft w:val="0"/>
                  <w:marRight w:val="0"/>
                  <w:marTop w:val="0"/>
                  <w:marBottom w:val="0"/>
                  <w:divBdr>
                    <w:top w:val="none" w:sz="0" w:space="0" w:color="auto"/>
                    <w:left w:val="none" w:sz="0" w:space="0" w:color="auto"/>
                    <w:bottom w:val="none" w:sz="0" w:space="0" w:color="auto"/>
                    <w:right w:val="none" w:sz="0" w:space="0" w:color="auto"/>
                  </w:divBdr>
                  <w:divsChild>
                    <w:div w:id="1137914733">
                      <w:marLeft w:val="0"/>
                      <w:marRight w:val="0"/>
                      <w:marTop w:val="0"/>
                      <w:marBottom w:val="0"/>
                      <w:divBdr>
                        <w:top w:val="none" w:sz="0" w:space="0" w:color="auto"/>
                        <w:left w:val="none" w:sz="0" w:space="0" w:color="auto"/>
                        <w:bottom w:val="none" w:sz="0" w:space="0" w:color="auto"/>
                        <w:right w:val="none" w:sz="0" w:space="0" w:color="auto"/>
                      </w:divBdr>
                      <w:divsChild>
                        <w:div w:id="1562862304">
                          <w:marLeft w:val="0"/>
                          <w:marRight w:val="0"/>
                          <w:marTop w:val="0"/>
                          <w:marBottom w:val="0"/>
                          <w:divBdr>
                            <w:top w:val="none" w:sz="0" w:space="0" w:color="auto"/>
                            <w:left w:val="none" w:sz="0" w:space="0" w:color="auto"/>
                            <w:bottom w:val="none" w:sz="0" w:space="0" w:color="auto"/>
                            <w:right w:val="none" w:sz="0" w:space="0" w:color="auto"/>
                          </w:divBdr>
                        </w:div>
                      </w:divsChild>
                    </w:div>
                    <w:div w:id="1846554022">
                      <w:marLeft w:val="0"/>
                      <w:marRight w:val="0"/>
                      <w:marTop w:val="0"/>
                      <w:marBottom w:val="0"/>
                      <w:divBdr>
                        <w:top w:val="single" w:sz="6" w:space="8" w:color="DDDDDD"/>
                        <w:left w:val="single" w:sz="6" w:space="11" w:color="DDDDDD"/>
                        <w:bottom w:val="single" w:sz="6" w:space="8" w:color="DDDDDD"/>
                        <w:right w:val="single" w:sz="6" w:space="11" w:color="DDDDDD"/>
                      </w:divBdr>
                      <w:divsChild>
                        <w:div w:id="157235261">
                          <w:marLeft w:val="0"/>
                          <w:marRight w:val="0"/>
                          <w:marTop w:val="0"/>
                          <w:marBottom w:val="0"/>
                          <w:divBdr>
                            <w:top w:val="none" w:sz="0" w:space="0" w:color="auto"/>
                            <w:left w:val="none" w:sz="0" w:space="0" w:color="auto"/>
                            <w:bottom w:val="none" w:sz="0" w:space="0" w:color="auto"/>
                            <w:right w:val="none" w:sz="0" w:space="0" w:color="auto"/>
                          </w:divBdr>
                        </w:div>
                        <w:div w:id="229849711">
                          <w:marLeft w:val="0"/>
                          <w:marRight w:val="0"/>
                          <w:marTop w:val="0"/>
                          <w:marBottom w:val="0"/>
                          <w:divBdr>
                            <w:top w:val="none" w:sz="0" w:space="0" w:color="auto"/>
                            <w:left w:val="none" w:sz="0" w:space="0" w:color="auto"/>
                            <w:bottom w:val="none" w:sz="0" w:space="0" w:color="auto"/>
                            <w:right w:val="none" w:sz="0" w:space="0" w:color="auto"/>
                          </w:divBdr>
                        </w:div>
                        <w:div w:id="1488551067">
                          <w:marLeft w:val="0"/>
                          <w:marRight w:val="0"/>
                          <w:marTop w:val="0"/>
                          <w:marBottom w:val="0"/>
                          <w:divBdr>
                            <w:top w:val="none" w:sz="0" w:space="0" w:color="auto"/>
                            <w:left w:val="none" w:sz="0" w:space="0" w:color="auto"/>
                            <w:bottom w:val="none" w:sz="0" w:space="0" w:color="auto"/>
                            <w:right w:val="none" w:sz="0" w:space="0" w:color="auto"/>
                          </w:divBdr>
                        </w:div>
                        <w:div w:id="1799031781">
                          <w:marLeft w:val="0"/>
                          <w:marRight w:val="0"/>
                          <w:marTop w:val="0"/>
                          <w:marBottom w:val="0"/>
                          <w:divBdr>
                            <w:top w:val="none" w:sz="0" w:space="0" w:color="auto"/>
                            <w:left w:val="none" w:sz="0" w:space="0" w:color="auto"/>
                            <w:bottom w:val="none" w:sz="0" w:space="0" w:color="auto"/>
                            <w:right w:val="none" w:sz="0" w:space="0" w:color="auto"/>
                          </w:divBdr>
                        </w:div>
                        <w:div w:id="20393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462027">
          <w:marLeft w:val="0"/>
          <w:marRight w:val="0"/>
          <w:marTop w:val="225"/>
          <w:marBottom w:val="0"/>
          <w:divBdr>
            <w:top w:val="none" w:sz="0" w:space="0" w:color="auto"/>
            <w:left w:val="none" w:sz="0" w:space="0" w:color="auto"/>
            <w:bottom w:val="none" w:sz="0" w:space="0" w:color="auto"/>
            <w:right w:val="none" w:sz="0" w:space="0" w:color="auto"/>
          </w:divBdr>
        </w:div>
        <w:div w:id="1475566581">
          <w:marLeft w:val="0"/>
          <w:marRight w:val="0"/>
          <w:marTop w:val="100"/>
          <w:marBottom w:val="100"/>
          <w:divBdr>
            <w:top w:val="none" w:sz="0" w:space="0" w:color="auto"/>
            <w:left w:val="none" w:sz="0" w:space="0" w:color="auto"/>
            <w:bottom w:val="none" w:sz="0" w:space="0" w:color="auto"/>
            <w:right w:val="none" w:sz="0" w:space="0" w:color="auto"/>
          </w:divBdr>
          <w:divsChild>
            <w:div w:id="1866477190">
              <w:marLeft w:val="0"/>
              <w:marRight w:val="0"/>
              <w:marTop w:val="0"/>
              <w:marBottom w:val="0"/>
              <w:divBdr>
                <w:top w:val="none" w:sz="0" w:space="0" w:color="auto"/>
                <w:left w:val="none" w:sz="0" w:space="0" w:color="auto"/>
                <w:bottom w:val="none" w:sz="0" w:space="0" w:color="auto"/>
                <w:right w:val="none" w:sz="0" w:space="0" w:color="auto"/>
              </w:divBdr>
              <w:divsChild>
                <w:div w:id="1075862167">
                  <w:marLeft w:val="0"/>
                  <w:marRight w:val="0"/>
                  <w:marTop w:val="0"/>
                  <w:marBottom w:val="0"/>
                  <w:divBdr>
                    <w:top w:val="none" w:sz="0" w:space="0" w:color="auto"/>
                    <w:left w:val="none" w:sz="0" w:space="0" w:color="auto"/>
                    <w:bottom w:val="none" w:sz="0" w:space="0" w:color="auto"/>
                    <w:right w:val="none" w:sz="0" w:space="0" w:color="auto"/>
                  </w:divBdr>
                  <w:divsChild>
                    <w:div w:id="414667987">
                      <w:marLeft w:val="0"/>
                      <w:marRight w:val="0"/>
                      <w:marTop w:val="0"/>
                      <w:marBottom w:val="0"/>
                      <w:divBdr>
                        <w:top w:val="none" w:sz="0" w:space="0" w:color="auto"/>
                        <w:left w:val="none" w:sz="0" w:space="0" w:color="auto"/>
                        <w:bottom w:val="none" w:sz="0" w:space="0" w:color="auto"/>
                        <w:right w:val="none" w:sz="0" w:space="0" w:color="auto"/>
                      </w:divBdr>
                      <w:divsChild>
                        <w:div w:id="26879370">
                          <w:marLeft w:val="0"/>
                          <w:marRight w:val="0"/>
                          <w:marTop w:val="15"/>
                          <w:marBottom w:val="0"/>
                          <w:divBdr>
                            <w:top w:val="none" w:sz="0" w:space="0" w:color="auto"/>
                            <w:left w:val="none" w:sz="0" w:space="0" w:color="auto"/>
                            <w:bottom w:val="none" w:sz="0" w:space="0" w:color="auto"/>
                            <w:right w:val="none" w:sz="0" w:space="0" w:color="auto"/>
                          </w:divBdr>
                        </w:div>
                        <w:div w:id="101457325">
                          <w:marLeft w:val="0"/>
                          <w:marRight w:val="0"/>
                          <w:marTop w:val="0"/>
                          <w:marBottom w:val="0"/>
                          <w:divBdr>
                            <w:top w:val="none" w:sz="0" w:space="0" w:color="auto"/>
                            <w:left w:val="none" w:sz="0" w:space="0" w:color="auto"/>
                            <w:bottom w:val="none" w:sz="0" w:space="0" w:color="auto"/>
                            <w:right w:val="none" w:sz="0" w:space="0" w:color="auto"/>
                          </w:divBdr>
                        </w:div>
                        <w:div w:id="569005565">
                          <w:marLeft w:val="0"/>
                          <w:marRight w:val="0"/>
                          <w:marTop w:val="15"/>
                          <w:marBottom w:val="0"/>
                          <w:divBdr>
                            <w:top w:val="none" w:sz="0" w:space="0" w:color="auto"/>
                            <w:left w:val="none" w:sz="0" w:space="0" w:color="auto"/>
                            <w:bottom w:val="none" w:sz="0" w:space="0" w:color="auto"/>
                            <w:right w:val="none" w:sz="0" w:space="0" w:color="auto"/>
                          </w:divBdr>
                        </w:div>
                        <w:div w:id="210969766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358957">
      <w:bodyDiv w:val="1"/>
      <w:marLeft w:val="0"/>
      <w:marRight w:val="0"/>
      <w:marTop w:val="0"/>
      <w:marBottom w:val="0"/>
      <w:divBdr>
        <w:top w:val="none" w:sz="0" w:space="0" w:color="auto"/>
        <w:left w:val="none" w:sz="0" w:space="0" w:color="auto"/>
        <w:bottom w:val="none" w:sz="0" w:space="0" w:color="auto"/>
        <w:right w:val="none" w:sz="0" w:space="0" w:color="auto"/>
      </w:divBdr>
    </w:div>
    <w:div w:id="2006399494">
      <w:bodyDiv w:val="1"/>
      <w:marLeft w:val="0"/>
      <w:marRight w:val="0"/>
      <w:marTop w:val="0"/>
      <w:marBottom w:val="0"/>
      <w:divBdr>
        <w:top w:val="none" w:sz="0" w:space="0" w:color="auto"/>
        <w:left w:val="none" w:sz="0" w:space="0" w:color="auto"/>
        <w:bottom w:val="none" w:sz="0" w:space="0" w:color="auto"/>
        <w:right w:val="none" w:sz="0" w:space="0" w:color="auto"/>
      </w:divBdr>
    </w:div>
    <w:div w:id="2031491141">
      <w:bodyDiv w:val="1"/>
      <w:marLeft w:val="0"/>
      <w:marRight w:val="0"/>
      <w:marTop w:val="0"/>
      <w:marBottom w:val="0"/>
      <w:divBdr>
        <w:top w:val="none" w:sz="0" w:space="0" w:color="auto"/>
        <w:left w:val="none" w:sz="0" w:space="0" w:color="auto"/>
        <w:bottom w:val="none" w:sz="0" w:space="0" w:color="auto"/>
        <w:right w:val="none" w:sz="0" w:space="0" w:color="auto"/>
      </w:divBdr>
    </w:div>
    <w:div w:id="2109619645">
      <w:bodyDiv w:val="1"/>
      <w:marLeft w:val="0"/>
      <w:marRight w:val="0"/>
      <w:marTop w:val="0"/>
      <w:marBottom w:val="0"/>
      <w:divBdr>
        <w:top w:val="none" w:sz="0" w:space="0" w:color="auto"/>
        <w:left w:val="none" w:sz="0" w:space="0" w:color="auto"/>
        <w:bottom w:val="none" w:sz="0" w:space="0" w:color="auto"/>
        <w:right w:val="none" w:sz="0" w:space="0" w:color="auto"/>
      </w:divBdr>
    </w:div>
    <w:div w:id="213786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72BFB-8A0A-4B14-AA39-F70E87602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41</Pages>
  <Words>13036</Words>
  <Characters>71699</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López</dc:creator>
  <cp:keywords/>
  <dc:description/>
  <cp:lastModifiedBy>Gustavo Toledo</cp:lastModifiedBy>
  <cp:revision>5</cp:revision>
  <dcterms:created xsi:type="dcterms:W3CDTF">2025-08-16T00:41:00Z</dcterms:created>
  <dcterms:modified xsi:type="dcterms:W3CDTF">2025-08-27T02:59:00Z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e0bc6a69946b3cf0cc2d2946235d91eb135d96c5e0baa1e7cf832fd81c61c47f</vt:lpwstr>
  </property>
</Properties>
</file>