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C356" w14:textId="68E77128" w:rsidR="00FA1256" w:rsidRPr="00DE65A9" w:rsidRDefault="00DE65A9" w:rsidP="00FA1256">
      <w:pPr>
        <w:spacing w:before="240" w:line="360" w:lineRule="auto"/>
        <w:jc w:val="right"/>
        <w:rPr>
          <w:rFonts w:ascii="Times New Roman" w:hAnsi="Times New Roman"/>
          <w:b/>
          <w:bCs/>
          <w:i/>
          <w:iCs/>
          <w:color w:val="000000" w:themeColor="text1"/>
          <w:sz w:val="24"/>
          <w:szCs w:val="24"/>
        </w:rPr>
      </w:pPr>
      <w:bookmarkStart w:id="0" w:name="_Hlk179916941"/>
      <w:bookmarkEnd w:id="0"/>
      <w:r w:rsidRPr="00DE65A9">
        <w:rPr>
          <w:rFonts w:ascii="Times New Roman" w:hAnsi="Times New Roman"/>
          <w:b/>
          <w:bCs/>
          <w:i/>
          <w:iCs/>
          <w:color w:val="000000" w:themeColor="text1"/>
          <w:sz w:val="24"/>
          <w:szCs w:val="24"/>
        </w:rPr>
        <w:t>https://doi.org/10.23913/ride.v16i31.2574</w:t>
      </w:r>
    </w:p>
    <w:p w14:paraId="5B7C20B1" w14:textId="46A785D6" w:rsidR="00FA1256" w:rsidRDefault="00FA1256" w:rsidP="00FA1256">
      <w:pPr>
        <w:spacing w:before="240" w:line="360" w:lineRule="auto"/>
        <w:jc w:val="right"/>
        <w:rPr>
          <w:rFonts w:ascii="Times New Roman" w:hAnsi="Times New Roman" w:cs="Times New Roman"/>
          <w:b/>
          <w:bCs/>
          <w:kern w:val="2"/>
          <w:sz w:val="32"/>
          <w:szCs w:val="32"/>
          <w14:ligatures w14:val="standardContextual"/>
        </w:rPr>
      </w:pPr>
      <w:r w:rsidRPr="00693E3A">
        <w:rPr>
          <w:rFonts w:ascii="Times New Roman" w:hAnsi="Times New Roman"/>
          <w:b/>
          <w:bCs/>
          <w:i/>
          <w:iCs/>
          <w:color w:val="000000" w:themeColor="text1"/>
          <w:sz w:val="24"/>
          <w:szCs w:val="24"/>
        </w:rPr>
        <w:t>Artículos científicos</w:t>
      </w:r>
    </w:p>
    <w:p w14:paraId="0B3A08C0" w14:textId="367C5957" w:rsidR="00BB67EB" w:rsidRPr="00FA1256" w:rsidRDefault="00D61684" w:rsidP="00FA1256">
      <w:pPr>
        <w:spacing w:after="0" w:line="276" w:lineRule="auto"/>
        <w:jc w:val="right"/>
        <w:rPr>
          <w:rFonts w:ascii="Calibri" w:hAnsi="Calibri" w:cs="Calibri"/>
          <w:b/>
          <w:sz w:val="32"/>
          <w:szCs w:val="32"/>
        </w:rPr>
      </w:pPr>
      <w:r w:rsidRPr="00FA1256">
        <w:rPr>
          <w:rFonts w:ascii="Calibri" w:hAnsi="Calibri" w:cs="Calibri"/>
          <w:b/>
          <w:sz w:val="32"/>
          <w:szCs w:val="32"/>
        </w:rPr>
        <w:t xml:space="preserve">La Tecnología Educativa como detonador de la </w:t>
      </w:r>
      <w:r w:rsidR="00CC63AD" w:rsidRPr="00FA1256">
        <w:rPr>
          <w:rFonts w:ascii="Calibri" w:hAnsi="Calibri" w:cs="Calibri"/>
          <w:b/>
          <w:sz w:val="32"/>
          <w:szCs w:val="32"/>
        </w:rPr>
        <w:t>Productividad académica</w:t>
      </w:r>
      <w:r w:rsidR="00C06F12" w:rsidRPr="00FA1256">
        <w:rPr>
          <w:rFonts w:ascii="Calibri" w:hAnsi="Calibri" w:cs="Calibri"/>
          <w:b/>
          <w:sz w:val="32"/>
          <w:szCs w:val="32"/>
        </w:rPr>
        <w:t xml:space="preserve"> de alto impacto</w:t>
      </w:r>
    </w:p>
    <w:p w14:paraId="1D223F8D" w14:textId="097F1817" w:rsidR="005F5FA4" w:rsidRPr="008F3B17" w:rsidRDefault="00FA1256" w:rsidP="00FA1256">
      <w:pPr>
        <w:spacing w:after="0" w:line="276" w:lineRule="auto"/>
        <w:jc w:val="right"/>
        <w:rPr>
          <w:rFonts w:ascii="Calibri" w:hAnsi="Calibri" w:cs="Calibri"/>
          <w:b/>
          <w:i/>
          <w:iCs/>
          <w:sz w:val="28"/>
          <w:szCs w:val="28"/>
          <w:lang w:val="en-US"/>
        </w:rPr>
      </w:pPr>
      <w:r w:rsidRPr="008B54F7">
        <w:rPr>
          <w:rFonts w:ascii="Calibri" w:hAnsi="Calibri" w:cs="Calibri"/>
          <w:b/>
          <w:i/>
          <w:iCs/>
          <w:sz w:val="28"/>
          <w:szCs w:val="28"/>
          <w:lang w:val="en-US"/>
        </w:rPr>
        <w:br/>
      </w:r>
      <w:r w:rsidR="005F5FA4" w:rsidRPr="008F3B17">
        <w:rPr>
          <w:rFonts w:ascii="Calibri" w:hAnsi="Calibri" w:cs="Calibri"/>
          <w:b/>
          <w:i/>
          <w:iCs/>
          <w:sz w:val="28"/>
          <w:szCs w:val="28"/>
          <w:lang w:val="en-US"/>
        </w:rPr>
        <w:t>Educational Technology as a trigger for high-impact academic productivity</w:t>
      </w:r>
    </w:p>
    <w:p w14:paraId="06C5B8BB" w14:textId="6BCBD0A4" w:rsidR="00FA1256" w:rsidRPr="00FA1256" w:rsidRDefault="00FA1256" w:rsidP="00FA1256">
      <w:pPr>
        <w:spacing w:after="0" w:line="276" w:lineRule="auto"/>
        <w:jc w:val="right"/>
        <w:rPr>
          <w:rFonts w:ascii="Calibri" w:hAnsi="Calibri" w:cs="Calibri"/>
          <w:b/>
          <w:i/>
          <w:iCs/>
          <w:sz w:val="28"/>
          <w:szCs w:val="28"/>
        </w:rPr>
      </w:pPr>
      <w:r w:rsidRPr="008B54F7">
        <w:rPr>
          <w:rFonts w:ascii="Calibri" w:hAnsi="Calibri" w:cs="Calibri"/>
          <w:b/>
          <w:i/>
          <w:iCs/>
          <w:sz w:val="28"/>
          <w:szCs w:val="28"/>
        </w:rPr>
        <w:br/>
      </w:r>
      <w:r w:rsidRPr="00FA1256">
        <w:rPr>
          <w:rFonts w:ascii="Calibri" w:hAnsi="Calibri" w:cs="Calibri"/>
          <w:b/>
          <w:i/>
          <w:iCs/>
          <w:sz w:val="28"/>
          <w:szCs w:val="28"/>
        </w:rPr>
        <w:t>Tecnologia Educacional como gatilho para produtividade acadêmica de alto impacto</w:t>
      </w:r>
    </w:p>
    <w:p w14:paraId="27C88340" w14:textId="77777777" w:rsidR="005F5FA4" w:rsidRPr="00DE65A9" w:rsidRDefault="005F5FA4" w:rsidP="00DE65A9">
      <w:pPr>
        <w:spacing w:after="0" w:line="360" w:lineRule="auto"/>
        <w:jc w:val="right"/>
        <w:rPr>
          <w:rFonts w:ascii="Times New Roman" w:hAnsi="Times New Roman" w:cs="Times New Roman"/>
          <w:b/>
          <w:bCs/>
          <w:kern w:val="2"/>
          <w:sz w:val="24"/>
          <w:szCs w:val="24"/>
          <w14:ligatures w14:val="standardContextual"/>
        </w:rPr>
      </w:pPr>
    </w:p>
    <w:p w14:paraId="08ED1CAD" w14:textId="77777777" w:rsidR="005F5FA4" w:rsidRPr="00FA1256" w:rsidRDefault="005F5FA4" w:rsidP="00FA1256">
      <w:pPr>
        <w:spacing w:after="0" w:line="276" w:lineRule="auto"/>
        <w:jc w:val="right"/>
        <w:rPr>
          <w:rFonts w:cstheme="minorHAnsi"/>
          <w:b/>
          <w:bCs/>
          <w:sz w:val="24"/>
          <w:szCs w:val="24"/>
        </w:rPr>
      </w:pPr>
      <w:r w:rsidRPr="00FA1256">
        <w:rPr>
          <w:rFonts w:cstheme="minorHAnsi"/>
          <w:b/>
          <w:bCs/>
          <w:sz w:val="24"/>
          <w:szCs w:val="24"/>
        </w:rPr>
        <w:t xml:space="preserve">Filiberto Candia García </w:t>
      </w:r>
    </w:p>
    <w:p w14:paraId="0B71DFCF" w14:textId="30AB8BF4" w:rsidR="005F5FA4" w:rsidRPr="00C37858" w:rsidRDefault="005F5FA4" w:rsidP="00FA1256">
      <w:pPr>
        <w:spacing w:after="0" w:line="276" w:lineRule="auto"/>
        <w:jc w:val="right"/>
        <w:rPr>
          <w:rFonts w:ascii="Times New Roman" w:hAnsi="Times New Roman" w:cs="Times New Roman"/>
          <w:sz w:val="24"/>
          <w:szCs w:val="24"/>
        </w:rPr>
      </w:pPr>
      <w:r w:rsidRPr="00C37858">
        <w:rPr>
          <w:rFonts w:ascii="Times New Roman" w:hAnsi="Times New Roman" w:cs="Times New Roman"/>
          <w:sz w:val="24"/>
          <w:szCs w:val="24"/>
        </w:rPr>
        <w:t>Benemérita Universidad Autónoma de Puebla</w:t>
      </w:r>
      <w:r w:rsidR="00FA1256">
        <w:rPr>
          <w:rFonts w:ascii="Times New Roman" w:hAnsi="Times New Roman" w:cs="Times New Roman"/>
          <w:sz w:val="24"/>
          <w:szCs w:val="24"/>
        </w:rPr>
        <w:t>, México</w:t>
      </w:r>
    </w:p>
    <w:p w14:paraId="2AA3BC33" w14:textId="7D7DF6B8" w:rsidR="005F5FA4" w:rsidRPr="00FA1256" w:rsidRDefault="005F5FA4" w:rsidP="00FA1256">
      <w:pPr>
        <w:spacing w:after="0" w:line="276" w:lineRule="auto"/>
        <w:jc w:val="right"/>
        <w:rPr>
          <w:rFonts w:cstheme="minorHAnsi"/>
          <w:color w:val="EE0000"/>
          <w:sz w:val="24"/>
          <w:szCs w:val="24"/>
        </w:rPr>
      </w:pPr>
      <w:r w:rsidRPr="00FA1256">
        <w:rPr>
          <w:rFonts w:cstheme="minorHAnsi"/>
          <w:color w:val="EE0000"/>
          <w:sz w:val="24"/>
          <w:szCs w:val="24"/>
        </w:rPr>
        <w:t>filiberto.candia@correo.buap.mx</w:t>
      </w:r>
    </w:p>
    <w:p w14:paraId="6677CC9D" w14:textId="0F89A674" w:rsidR="005F5FA4" w:rsidRPr="00C37858" w:rsidRDefault="005F5FA4" w:rsidP="00FA1256">
      <w:pPr>
        <w:spacing w:after="0" w:line="276" w:lineRule="auto"/>
        <w:jc w:val="right"/>
        <w:rPr>
          <w:rFonts w:ascii="Times New Roman" w:hAnsi="Times New Roman" w:cs="Times New Roman"/>
          <w:sz w:val="24"/>
          <w:szCs w:val="24"/>
        </w:rPr>
      </w:pPr>
      <w:r w:rsidRPr="00FA1256">
        <w:rPr>
          <w:rFonts w:ascii="Times New Roman" w:hAnsi="Times New Roman" w:cs="Times New Roman"/>
          <w:sz w:val="24"/>
          <w:szCs w:val="24"/>
        </w:rPr>
        <w:t>https://orcid.org/0000-0002-7153-2202</w:t>
      </w:r>
      <w:r w:rsidRPr="00C37858">
        <w:rPr>
          <w:rFonts w:ascii="Times New Roman" w:hAnsi="Times New Roman" w:cs="Times New Roman"/>
          <w:sz w:val="24"/>
          <w:szCs w:val="24"/>
        </w:rPr>
        <w:t xml:space="preserve">   </w:t>
      </w:r>
    </w:p>
    <w:p w14:paraId="4A065B21" w14:textId="77777777" w:rsidR="005F5FA4" w:rsidRPr="00C37858" w:rsidRDefault="005F5FA4" w:rsidP="00FA1256">
      <w:pPr>
        <w:spacing w:after="0" w:line="276" w:lineRule="auto"/>
        <w:jc w:val="right"/>
        <w:rPr>
          <w:rFonts w:ascii="Times New Roman" w:hAnsi="Times New Roman" w:cs="Times New Roman"/>
          <w:sz w:val="24"/>
          <w:szCs w:val="24"/>
        </w:rPr>
      </w:pPr>
    </w:p>
    <w:p w14:paraId="3E87673C" w14:textId="7CEFD248" w:rsidR="005F5FA4" w:rsidRPr="00FA1256" w:rsidRDefault="005F5FA4" w:rsidP="00FA1256">
      <w:pPr>
        <w:spacing w:after="0" w:line="276" w:lineRule="auto"/>
        <w:jc w:val="right"/>
        <w:rPr>
          <w:rFonts w:cstheme="minorHAnsi"/>
          <w:b/>
          <w:bCs/>
          <w:sz w:val="24"/>
          <w:szCs w:val="24"/>
        </w:rPr>
      </w:pPr>
      <w:r w:rsidRPr="00FA1256">
        <w:rPr>
          <w:rFonts w:cstheme="minorHAnsi"/>
          <w:b/>
          <w:bCs/>
          <w:sz w:val="24"/>
          <w:szCs w:val="24"/>
        </w:rPr>
        <w:t xml:space="preserve">Violeta Faridi Ortiz Arceo </w:t>
      </w:r>
    </w:p>
    <w:p w14:paraId="6B903B71" w14:textId="5B79821B" w:rsidR="005F5FA4" w:rsidRPr="00C37858" w:rsidRDefault="005F5FA4" w:rsidP="00FA1256">
      <w:pPr>
        <w:spacing w:after="0" w:line="276" w:lineRule="auto"/>
        <w:jc w:val="right"/>
        <w:rPr>
          <w:rFonts w:ascii="Times New Roman" w:hAnsi="Times New Roman" w:cs="Times New Roman"/>
          <w:sz w:val="24"/>
          <w:szCs w:val="24"/>
        </w:rPr>
      </w:pPr>
      <w:r w:rsidRPr="00C37858">
        <w:rPr>
          <w:rFonts w:ascii="Times New Roman" w:hAnsi="Times New Roman" w:cs="Times New Roman"/>
          <w:sz w:val="24"/>
          <w:szCs w:val="24"/>
        </w:rPr>
        <w:t>Benemérita Universidad Autónoma de Puebla</w:t>
      </w:r>
      <w:r w:rsidR="00FA1256">
        <w:rPr>
          <w:rFonts w:ascii="Times New Roman" w:hAnsi="Times New Roman" w:cs="Times New Roman"/>
          <w:sz w:val="24"/>
          <w:szCs w:val="24"/>
        </w:rPr>
        <w:t>, México</w:t>
      </w:r>
    </w:p>
    <w:p w14:paraId="21844F2C" w14:textId="1A8F0207" w:rsidR="005F5FA4" w:rsidRPr="00FA1256" w:rsidRDefault="005F5FA4" w:rsidP="00FA1256">
      <w:pPr>
        <w:spacing w:after="0" w:line="276" w:lineRule="auto"/>
        <w:jc w:val="right"/>
        <w:rPr>
          <w:rFonts w:cstheme="minorHAnsi"/>
          <w:color w:val="EE0000"/>
        </w:rPr>
      </w:pPr>
      <w:r w:rsidRPr="00FA1256">
        <w:rPr>
          <w:rFonts w:cstheme="minorHAnsi"/>
          <w:color w:val="EE0000"/>
          <w:sz w:val="24"/>
          <w:szCs w:val="24"/>
        </w:rPr>
        <w:t>violeta.ortiz@correo.buap.mx</w:t>
      </w:r>
    </w:p>
    <w:p w14:paraId="12FAD35C" w14:textId="68402D1D" w:rsidR="005F5FA4" w:rsidRPr="00C37858" w:rsidRDefault="005F5FA4" w:rsidP="00FA1256">
      <w:pPr>
        <w:spacing w:after="0" w:line="276" w:lineRule="auto"/>
        <w:jc w:val="right"/>
        <w:rPr>
          <w:rStyle w:val="Hipervnculo"/>
          <w:rFonts w:ascii="Times New Roman" w:hAnsi="Times New Roman" w:cs="Times New Roman"/>
          <w:sz w:val="24"/>
          <w:szCs w:val="24"/>
        </w:rPr>
      </w:pPr>
      <w:r w:rsidRPr="00FA1256">
        <w:rPr>
          <w:rFonts w:ascii="Times New Roman" w:hAnsi="Times New Roman" w:cs="Times New Roman"/>
          <w:sz w:val="24"/>
          <w:szCs w:val="24"/>
        </w:rPr>
        <w:t>https://orcid.org/0000-0001-8811-5643</w:t>
      </w:r>
    </w:p>
    <w:p w14:paraId="6FA72E6F" w14:textId="77777777" w:rsidR="005F5FA4" w:rsidRPr="00C37858" w:rsidRDefault="005F5FA4" w:rsidP="00FA1256">
      <w:pPr>
        <w:spacing w:after="0" w:line="276" w:lineRule="auto"/>
        <w:jc w:val="right"/>
        <w:rPr>
          <w:rFonts w:ascii="Times New Roman" w:hAnsi="Times New Roman" w:cs="Times New Roman"/>
          <w:sz w:val="24"/>
          <w:szCs w:val="24"/>
        </w:rPr>
      </w:pPr>
    </w:p>
    <w:p w14:paraId="7BAD4771" w14:textId="77777777" w:rsidR="005F5FA4" w:rsidRPr="00FA1256" w:rsidRDefault="005F5FA4" w:rsidP="00FA1256">
      <w:pPr>
        <w:spacing w:after="0" w:line="276" w:lineRule="auto"/>
        <w:jc w:val="right"/>
        <w:rPr>
          <w:rFonts w:cstheme="minorHAnsi"/>
          <w:b/>
          <w:bCs/>
          <w:sz w:val="24"/>
          <w:szCs w:val="24"/>
        </w:rPr>
      </w:pPr>
      <w:r w:rsidRPr="00FA1256">
        <w:rPr>
          <w:rFonts w:cstheme="minorHAnsi"/>
          <w:b/>
          <w:bCs/>
          <w:sz w:val="24"/>
          <w:szCs w:val="24"/>
        </w:rPr>
        <w:t xml:space="preserve">Enrique Rafael García Sánchez </w:t>
      </w:r>
    </w:p>
    <w:p w14:paraId="419AA247" w14:textId="0DF79EC9" w:rsidR="005F5FA4" w:rsidRPr="00C37858" w:rsidRDefault="005F5FA4" w:rsidP="00FA1256">
      <w:pPr>
        <w:spacing w:after="0" w:line="276" w:lineRule="auto"/>
        <w:jc w:val="right"/>
        <w:rPr>
          <w:rFonts w:ascii="Times New Roman" w:hAnsi="Times New Roman" w:cs="Times New Roman"/>
          <w:sz w:val="24"/>
          <w:szCs w:val="24"/>
        </w:rPr>
      </w:pPr>
      <w:r w:rsidRPr="00C37858">
        <w:rPr>
          <w:rFonts w:ascii="Times New Roman" w:hAnsi="Times New Roman" w:cs="Times New Roman"/>
          <w:sz w:val="24"/>
          <w:szCs w:val="24"/>
        </w:rPr>
        <w:t>Benemérita Universidad Autónoma de Puebla</w:t>
      </w:r>
      <w:r w:rsidR="00FA1256">
        <w:rPr>
          <w:rFonts w:ascii="Times New Roman" w:hAnsi="Times New Roman" w:cs="Times New Roman"/>
          <w:sz w:val="24"/>
          <w:szCs w:val="24"/>
        </w:rPr>
        <w:t>, México</w:t>
      </w:r>
    </w:p>
    <w:p w14:paraId="64504ABE" w14:textId="4EB898A6" w:rsidR="005F5FA4" w:rsidRPr="00FA1256" w:rsidRDefault="005F5FA4" w:rsidP="00FA1256">
      <w:pPr>
        <w:spacing w:after="0" w:line="276" w:lineRule="auto"/>
        <w:jc w:val="right"/>
        <w:rPr>
          <w:rFonts w:cstheme="minorHAnsi"/>
          <w:color w:val="EE0000"/>
        </w:rPr>
      </w:pPr>
      <w:r w:rsidRPr="00C37858">
        <w:rPr>
          <w:rFonts w:ascii="Times New Roman" w:hAnsi="Times New Roman" w:cs="Times New Roman"/>
          <w:sz w:val="24"/>
          <w:szCs w:val="24"/>
        </w:rPr>
        <w:t xml:space="preserve"> </w:t>
      </w:r>
      <w:r w:rsidRPr="00FA1256">
        <w:rPr>
          <w:rFonts w:cstheme="minorHAnsi"/>
          <w:color w:val="EE0000"/>
          <w:sz w:val="24"/>
          <w:szCs w:val="24"/>
        </w:rPr>
        <w:t>rafael.garciasan@correo.buap.mx</w:t>
      </w:r>
      <w:r w:rsidRPr="00FA1256">
        <w:rPr>
          <w:rFonts w:cstheme="minorHAnsi"/>
          <w:color w:val="EE0000"/>
        </w:rPr>
        <w:t xml:space="preserve">   </w:t>
      </w:r>
    </w:p>
    <w:p w14:paraId="775049C4" w14:textId="0E7F2A1E" w:rsidR="005F5FA4" w:rsidRPr="00C37858" w:rsidRDefault="005F5FA4" w:rsidP="00FA1256">
      <w:pPr>
        <w:spacing w:after="0" w:line="276" w:lineRule="auto"/>
        <w:jc w:val="right"/>
        <w:rPr>
          <w:rFonts w:ascii="Times New Roman" w:hAnsi="Times New Roman" w:cs="Times New Roman"/>
          <w:sz w:val="24"/>
          <w:szCs w:val="24"/>
        </w:rPr>
      </w:pPr>
      <w:r w:rsidRPr="00FA1256">
        <w:rPr>
          <w:rFonts w:ascii="Times New Roman" w:hAnsi="Times New Roman" w:cs="Times New Roman"/>
          <w:sz w:val="24"/>
          <w:szCs w:val="24"/>
        </w:rPr>
        <w:t>https://orcid.org/0000-0001-7828-5358</w:t>
      </w:r>
      <w:r w:rsidRPr="00C37858">
        <w:rPr>
          <w:rFonts w:ascii="Times New Roman" w:hAnsi="Times New Roman" w:cs="Times New Roman"/>
          <w:sz w:val="24"/>
          <w:szCs w:val="24"/>
        </w:rPr>
        <w:t xml:space="preserve">    </w:t>
      </w:r>
    </w:p>
    <w:p w14:paraId="1A1A9923" w14:textId="77777777" w:rsidR="00A36D2A" w:rsidRPr="00C37858" w:rsidRDefault="00A36D2A" w:rsidP="005F5FA4">
      <w:pPr>
        <w:spacing w:after="0" w:line="360" w:lineRule="auto"/>
        <w:jc w:val="both"/>
        <w:rPr>
          <w:rFonts w:ascii="Times New Roman" w:hAnsi="Times New Roman" w:cs="Times New Roman"/>
          <w:b/>
          <w:bCs/>
          <w:sz w:val="24"/>
          <w:szCs w:val="24"/>
        </w:rPr>
      </w:pPr>
    </w:p>
    <w:p w14:paraId="73687B6F" w14:textId="3425682F" w:rsidR="00934698" w:rsidRPr="00FA1256" w:rsidRDefault="00934698" w:rsidP="005F5FA4">
      <w:pPr>
        <w:spacing w:after="0" w:line="360" w:lineRule="auto"/>
        <w:jc w:val="both"/>
        <w:rPr>
          <w:rFonts w:cstheme="minorHAnsi"/>
          <w:b/>
          <w:bCs/>
          <w:sz w:val="28"/>
          <w:szCs w:val="28"/>
        </w:rPr>
      </w:pPr>
      <w:r w:rsidRPr="00FA1256">
        <w:rPr>
          <w:rFonts w:cstheme="minorHAnsi"/>
          <w:b/>
          <w:bCs/>
          <w:sz w:val="28"/>
          <w:szCs w:val="28"/>
        </w:rPr>
        <w:t>Resumen</w:t>
      </w:r>
    </w:p>
    <w:p w14:paraId="6DF2B940" w14:textId="4BEA81B9" w:rsidR="00FF3A11" w:rsidRPr="00C37858" w:rsidRDefault="00BA6A2C" w:rsidP="005F5FA4">
      <w:pPr>
        <w:spacing w:after="0" w:line="360" w:lineRule="auto"/>
        <w:jc w:val="both"/>
        <w:rPr>
          <w:rFonts w:ascii="Times New Roman" w:hAnsi="Times New Roman" w:cs="Times New Roman"/>
          <w:sz w:val="24"/>
          <w:szCs w:val="24"/>
        </w:rPr>
      </w:pPr>
      <w:r w:rsidRPr="00C37858">
        <w:rPr>
          <w:rFonts w:ascii="Times New Roman" w:hAnsi="Times New Roman" w:cs="Times New Roman"/>
          <w:sz w:val="24"/>
          <w:szCs w:val="24"/>
        </w:rPr>
        <w:t>Los</w:t>
      </w:r>
      <w:r w:rsidR="00FE0898" w:rsidRPr="00C37858">
        <w:rPr>
          <w:rFonts w:ascii="Times New Roman" w:hAnsi="Times New Roman" w:cs="Times New Roman"/>
          <w:sz w:val="24"/>
          <w:szCs w:val="24"/>
        </w:rPr>
        <w:t xml:space="preserve"> planes de estudio en </w:t>
      </w:r>
      <w:r w:rsidR="003737B7" w:rsidRPr="00C37858">
        <w:rPr>
          <w:rFonts w:ascii="Times New Roman" w:hAnsi="Times New Roman" w:cs="Times New Roman"/>
          <w:sz w:val="24"/>
          <w:szCs w:val="24"/>
        </w:rPr>
        <w:t>ingeniería</w:t>
      </w:r>
      <w:r w:rsidR="0030666B" w:rsidRPr="00C37858">
        <w:rPr>
          <w:rFonts w:ascii="Times New Roman" w:hAnsi="Times New Roman" w:cs="Times New Roman"/>
          <w:sz w:val="24"/>
          <w:szCs w:val="24"/>
        </w:rPr>
        <w:t xml:space="preserve"> y</w:t>
      </w:r>
      <w:r w:rsidRPr="00C37858">
        <w:rPr>
          <w:rFonts w:ascii="Times New Roman" w:hAnsi="Times New Roman" w:cs="Times New Roman"/>
          <w:sz w:val="24"/>
          <w:szCs w:val="24"/>
        </w:rPr>
        <w:t xml:space="preserve"> </w:t>
      </w:r>
      <w:r w:rsidR="003737B7" w:rsidRPr="00C37858">
        <w:rPr>
          <w:rFonts w:ascii="Times New Roman" w:hAnsi="Times New Roman" w:cs="Times New Roman"/>
          <w:sz w:val="24"/>
          <w:szCs w:val="24"/>
        </w:rPr>
        <w:t>l</w:t>
      </w:r>
      <w:r w:rsidR="002F10A1" w:rsidRPr="00C37858">
        <w:rPr>
          <w:rFonts w:ascii="Times New Roman" w:hAnsi="Times New Roman" w:cs="Times New Roman"/>
          <w:sz w:val="24"/>
          <w:szCs w:val="24"/>
        </w:rPr>
        <w:t xml:space="preserve">as </w:t>
      </w:r>
      <w:r w:rsidR="00F27E06" w:rsidRPr="00C37858">
        <w:rPr>
          <w:rFonts w:ascii="Times New Roman" w:hAnsi="Times New Roman" w:cs="Times New Roman"/>
          <w:sz w:val="24"/>
          <w:szCs w:val="24"/>
        </w:rPr>
        <w:t>modalidades de enseñanza</w:t>
      </w:r>
      <w:r w:rsidR="00436022" w:rsidRPr="00C37858">
        <w:rPr>
          <w:rFonts w:ascii="Times New Roman" w:hAnsi="Times New Roman" w:cs="Times New Roman"/>
          <w:sz w:val="24"/>
          <w:szCs w:val="24"/>
        </w:rPr>
        <w:t>-</w:t>
      </w:r>
      <w:r w:rsidR="00F27E06" w:rsidRPr="00C37858">
        <w:rPr>
          <w:rFonts w:ascii="Times New Roman" w:hAnsi="Times New Roman" w:cs="Times New Roman"/>
          <w:sz w:val="24"/>
          <w:szCs w:val="24"/>
        </w:rPr>
        <w:t>aprendizaje</w:t>
      </w:r>
      <w:r w:rsidR="002F10A1" w:rsidRPr="00C37858">
        <w:rPr>
          <w:rFonts w:ascii="Times New Roman" w:hAnsi="Times New Roman" w:cs="Times New Roman"/>
          <w:sz w:val="24"/>
          <w:szCs w:val="24"/>
        </w:rPr>
        <w:t>, ya sean</w:t>
      </w:r>
      <w:r w:rsidR="00436022" w:rsidRPr="00C37858">
        <w:rPr>
          <w:rFonts w:ascii="Times New Roman" w:hAnsi="Times New Roman" w:cs="Times New Roman"/>
          <w:sz w:val="24"/>
          <w:szCs w:val="24"/>
        </w:rPr>
        <w:t>:</w:t>
      </w:r>
      <w:r w:rsidR="002F10A1" w:rsidRPr="00C37858">
        <w:rPr>
          <w:rFonts w:ascii="Times New Roman" w:hAnsi="Times New Roman" w:cs="Times New Roman"/>
          <w:sz w:val="24"/>
          <w:szCs w:val="24"/>
        </w:rPr>
        <w:t xml:space="preserve"> presencial, no presencial o</w:t>
      </w:r>
      <w:r w:rsidR="00FF3A11" w:rsidRPr="00C37858">
        <w:rPr>
          <w:rFonts w:ascii="Times New Roman" w:hAnsi="Times New Roman" w:cs="Times New Roman"/>
          <w:sz w:val="24"/>
          <w:szCs w:val="24"/>
        </w:rPr>
        <w:t xml:space="preserve"> aprendizaje combinado</w:t>
      </w:r>
      <w:r w:rsidR="002F10A1" w:rsidRPr="00C37858">
        <w:rPr>
          <w:rFonts w:ascii="Times New Roman" w:hAnsi="Times New Roman" w:cs="Times New Roman"/>
          <w:sz w:val="24"/>
          <w:szCs w:val="24"/>
        </w:rPr>
        <w:t xml:space="preserve"> </w:t>
      </w:r>
      <w:r w:rsidR="00FF3A11" w:rsidRPr="00C37858">
        <w:rPr>
          <w:rFonts w:ascii="Times New Roman" w:hAnsi="Times New Roman" w:cs="Times New Roman"/>
          <w:sz w:val="24"/>
          <w:szCs w:val="24"/>
        </w:rPr>
        <w:t>(</w:t>
      </w:r>
      <w:r w:rsidR="000852DF" w:rsidRPr="00C37858">
        <w:rPr>
          <w:rFonts w:ascii="Times New Roman" w:hAnsi="Times New Roman" w:cs="Times New Roman"/>
          <w:i/>
          <w:iCs/>
          <w:sz w:val="24"/>
          <w:szCs w:val="24"/>
        </w:rPr>
        <w:t>blended learning</w:t>
      </w:r>
      <w:r w:rsidR="00FF3A11" w:rsidRPr="00C37858">
        <w:rPr>
          <w:rFonts w:ascii="Times New Roman" w:hAnsi="Times New Roman" w:cs="Times New Roman"/>
          <w:sz w:val="24"/>
          <w:szCs w:val="24"/>
        </w:rPr>
        <w:t>)</w:t>
      </w:r>
      <w:r w:rsidR="002F10A1" w:rsidRPr="00C37858">
        <w:rPr>
          <w:rFonts w:ascii="Times New Roman" w:hAnsi="Times New Roman" w:cs="Times New Roman"/>
          <w:sz w:val="24"/>
          <w:szCs w:val="24"/>
        </w:rPr>
        <w:t xml:space="preserve">, </w:t>
      </w:r>
      <w:r w:rsidR="00FF3A11" w:rsidRPr="00C37858">
        <w:rPr>
          <w:rFonts w:ascii="Times New Roman" w:hAnsi="Times New Roman" w:cs="Times New Roman"/>
          <w:sz w:val="24"/>
          <w:szCs w:val="24"/>
        </w:rPr>
        <w:t>presentan</w:t>
      </w:r>
      <w:r w:rsidR="002F10A1" w:rsidRPr="00C37858">
        <w:rPr>
          <w:rFonts w:ascii="Times New Roman" w:hAnsi="Times New Roman" w:cs="Times New Roman"/>
          <w:sz w:val="24"/>
          <w:szCs w:val="24"/>
        </w:rPr>
        <w:t xml:space="preserve"> como factor limitante </w:t>
      </w:r>
      <w:r w:rsidR="003737B7" w:rsidRPr="00C37858">
        <w:rPr>
          <w:rFonts w:ascii="Times New Roman" w:hAnsi="Times New Roman" w:cs="Times New Roman"/>
          <w:sz w:val="24"/>
          <w:szCs w:val="24"/>
        </w:rPr>
        <w:t xml:space="preserve">de su efectividad </w:t>
      </w:r>
      <w:r w:rsidR="002F10A1" w:rsidRPr="00C37858">
        <w:rPr>
          <w:rFonts w:ascii="Times New Roman" w:hAnsi="Times New Roman" w:cs="Times New Roman"/>
          <w:sz w:val="24"/>
          <w:szCs w:val="24"/>
        </w:rPr>
        <w:t>la</w:t>
      </w:r>
      <w:r w:rsidR="00F27E06" w:rsidRPr="00C37858">
        <w:rPr>
          <w:rFonts w:ascii="Times New Roman" w:hAnsi="Times New Roman" w:cs="Times New Roman"/>
          <w:sz w:val="24"/>
          <w:szCs w:val="24"/>
        </w:rPr>
        <w:t xml:space="preserve"> </w:t>
      </w:r>
      <w:r w:rsidR="00647004" w:rsidRPr="00C37858">
        <w:rPr>
          <w:rFonts w:ascii="Times New Roman" w:hAnsi="Times New Roman" w:cs="Times New Roman"/>
          <w:sz w:val="24"/>
          <w:szCs w:val="24"/>
        </w:rPr>
        <w:t xml:space="preserve">falta de </w:t>
      </w:r>
      <w:r w:rsidR="00F27E06" w:rsidRPr="00C37858">
        <w:rPr>
          <w:rFonts w:ascii="Times New Roman" w:hAnsi="Times New Roman" w:cs="Times New Roman"/>
          <w:sz w:val="24"/>
          <w:szCs w:val="24"/>
        </w:rPr>
        <w:t xml:space="preserve">claridad </w:t>
      </w:r>
      <w:r w:rsidR="00647004" w:rsidRPr="00C37858">
        <w:rPr>
          <w:rFonts w:ascii="Times New Roman" w:hAnsi="Times New Roman" w:cs="Times New Roman"/>
          <w:sz w:val="24"/>
          <w:szCs w:val="24"/>
        </w:rPr>
        <w:t>sobre</w:t>
      </w:r>
      <w:r w:rsidR="00BC0133" w:rsidRPr="00C37858">
        <w:rPr>
          <w:rFonts w:ascii="Times New Roman" w:hAnsi="Times New Roman" w:cs="Times New Roman"/>
          <w:sz w:val="24"/>
          <w:szCs w:val="24"/>
        </w:rPr>
        <w:t xml:space="preserve"> el uso, alcance y</w:t>
      </w:r>
      <w:r w:rsidR="002F10A1" w:rsidRPr="00C37858">
        <w:rPr>
          <w:rFonts w:ascii="Times New Roman" w:hAnsi="Times New Roman" w:cs="Times New Roman"/>
          <w:sz w:val="24"/>
          <w:szCs w:val="24"/>
        </w:rPr>
        <w:t xml:space="preserve"> finalidad de cada </w:t>
      </w:r>
      <w:r w:rsidR="00BC0133" w:rsidRPr="00C37858">
        <w:rPr>
          <w:rFonts w:ascii="Times New Roman" w:hAnsi="Times New Roman" w:cs="Times New Roman"/>
          <w:sz w:val="24"/>
          <w:szCs w:val="24"/>
        </w:rPr>
        <w:t>una de ellas</w:t>
      </w:r>
      <w:r w:rsidR="002F10A1" w:rsidRPr="00C37858">
        <w:rPr>
          <w:rFonts w:ascii="Times New Roman" w:hAnsi="Times New Roman" w:cs="Times New Roman"/>
          <w:sz w:val="24"/>
          <w:szCs w:val="24"/>
        </w:rPr>
        <w:t xml:space="preserve">. </w:t>
      </w:r>
      <w:r w:rsidR="00FE0898" w:rsidRPr="00C37858">
        <w:rPr>
          <w:rFonts w:ascii="Times New Roman" w:hAnsi="Times New Roman" w:cs="Times New Roman"/>
          <w:sz w:val="24"/>
          <w:szCs w:val="24"/>
        </w:rPr>
        <w:t>E</w:t>
      </w:r>
      <w:r w:rsidR="0030666B" w:rsidRPr="00C37858">
        <w:rPr>
          <w:rFonts w:ascii="Times New Roman" w:hAnsi="Times New Roman" w:cs="Times New Roman"/>
          <w:sz w:val="24"/>
          <w:szCs w:val="24"/>
        </w:rPr>
        <w:t xml:space="preserve">l </w:t>
      </w:r>
      <w:r w:rsidR="00CB7E69" w:rsidRPr="00C37858">
        <w:rPr>
          <w:rFonts w:ascii="Times New Roman" w:hAnsi="Times New Roman" w:cs="Times New Roman"/>
          <w:sz w:val="24"/>
          <w:szCs w:val="24"/>
        </w:rPr>
        <w:t xml:space="preserve">objetivo </w:t>
      </w:r>
      <w:r w:rsidR="00436022" w:rsidRPr="00C37858">
        <w:rPr>
          <w:rFonts w:ascii="Times New Roman" w:hAnsi="Times New Roman" w:cs="Times New Roman"/>
          <w:sz w:val="24"/>
          <w:szCs w:val="24"/>
        </w:rPr>
        <w:t>es</w:t>
      </w:r>
      <w:r w:rsidR="0030666B" w:rsidRPr="00C37858">
        <w:rPr>
          <w:rFonts w:ascii="Times New Roman" w:hAnsi="Times New Roman" w:cs="Times New Roman"/>
          <w:sz w:val="24"/>
          <w:szCs w:val="24"/>
        </w:rPr>
        <w:t xml:space="preserve"> </w:t>
      </w:r>
      <w:r w:rsidR="00CB7E69" w:rsidRPr="00C37858">
        <w:rPr>
          <w:rFonts w:ascii="Times New Roman" w:hAnsi="Times New Roman" w:cs="Times New Roman"/>
          <w:sz w:val="24"/>
          <w:szCs w:val="24"/>
        </w:rPr>
        <w:t xml:space="preserve">exponer el alcance y alineación de la </w:t>
      </w:r>
      <w:r w:rsidR="00CC63AD" w:rsidRPr="00C37858">
        <w:rPr>
          <w:rFonts w:ascii="Times New Roman" w:hAnsi="Times New Roman" w:cs="Times New Roman"/>
          <w:sz w:val="24"/>
          <w:szCs w:val="24"/>
        </w:rPr>
        <w:t>Productividad académica</w:t>
      </w:r>
      <w:r w:rsidR="00CB7E69" w:rsidRPr="00C37858">
        <w:rPr>
          <w:rFonts w:ascii="Times New Roman" w:hAnsi="Times New Roman" w:cs="Times New Roman"/>
          <w:sz w:val="24"/>
          <w:szCs w:val="24"/>
        </w:rPr>
        <w:t xml:space="preserve"> </w:t>
      </w:r>
      <w:r w:rsidR="00436022" w:rsidRPr="00C37858">
        <w:rPr>
          <w:rFonts w:ascii="Times New Roman" w:hAnsi="Times New Roman" w:cs="Times New Roman"/>
          <w:sz w:val="24"/>
          <w:szCs w:val="24"/>
        </w:rPr>
        <w:t>como eje para orientar las actividades de investigación de docentes y estudiantes</w:t>
      </w:r>
      <w:r w:rsidRPr="00C37858">
        <w:rPr>
          <w:rFonts w:ascii="Times New Roman" w:hAnsi="Times New Roman" w:cs="Times New Roman"/>
          <w:sz w:val="24"/>
          <w:szCs w:val="24"/>
        </w:rPr>
        <w:t>, desde</w:t>
      </w:r>
      <w:r w:rsidR="001162DE" w:rsidRPr="00C37858">
        <w:rPr>
          <w:rFonts w:ascii="Times New Roman" w:hAnsi="Times New Roman" w:cs="Times New Roman"/>
          <w:sz w:val="24"/>
          <w:szCs w:val="24"/>
        </w:rPr>
        <w:t xml:space="preserve"> la perspectiva de los desempeños ocupacionales</w:t>
      </w:r>
      <w:r w:rsidR="0030666B" w:rsidRPr="00C37858">
        <w:rPr>
          <w:rFonts w:ascii="Times New Roman" w:hAnsi="Times New Roman" w:cs="Times New Roman"/>
          <w:sz w:val="24"/>
          <w:szCs w:val="24"/>
        </w:rPr>
        <w:t>, los ODS de la</w:t>
      </w:r>
      <w:r w:rsidR="00FF3A11" w:rsidRPr="00C37858">
        <w:rPr>
          <w:rFonts w:ascii="Times New Roman" w:hAnsi="Times New Roman" w:cs="Times New Roman"/>
          <w:sz w:val="24"/>
          <w:szCs w:val="24"/>
        </w:rPr>
        <w:t xml:space="preserve"> A</w:t>
      </w:r>
      <w:r w:rsidR="0030666B" w:rsidRPr="00C37858">
        <w:rPr>
          <w:rFonts w:ascii="Times New Roman" w:hAnsi="Times New Roman" w:cs="Times New Roman"/>
          <w:sz w:val="24"/>
          <w:szCs w:val="24"/>
        </w:rPr>
        <w:t>genda 2030 y el aprendizaje basado en retos</w:t>
      </w:r>
      <w:r w:rsidR="00CB7E69" w:rsidRPr="00C37858">
        <w:rPr>
          <w:rFonts w:ascii="Times New Roman" w:hAnsi="Times New Roman" w:cs="Times New Roman"/>
          <w:sz w:val="24"/>
          <w:szCs w:val="24"/>
        </w:rPr>
        <w:t xml:space="preserve">. Las evidencias se formalizan mediante el estudio de caso como método de investigación y </w:t>
      </w:r>
      <w:r w:rsidR="00F74CBB" w:rsidRPr="00C37858">
        <w:rPr>
          <w:rFonts w:ascii="Times New Roman" w:hAnsi="Times New Roman" w:cs="Times New Roman"/>
          <w:sz w:val="24"/>
          <w:szCs w:val="24"/>
        </w:rPr>
        <w:t>se recogen en una tabla expositiva que resalta</w:t>
      </w:r>
      <w:r w:rsidR="00FF3A11" w:rsidRPr="00C37858">
        <w:rPr>
          <w:rFonts w:ascii="Times New Roman" w:hAnsi="Times New Roman" w:cs="Times New Roman"/>
          <w:sz w:val="24"/>
          <w:szCs w:val="24"/>
        </w:rPr>
        <w:t>:</w:t>
      </w:r>
      <w:r w:rsidR="00F74CBB" w:rsidRPr="00C37858">
        <w:rPr>
          <w:rFonts w:ascii="Times New Roman" w:hAnsi="Times New Roman" w:cs="Times New Roman"/>
          <w:sz w:val="24"/>
          <w:szCs w:val="24"/>
        </w:rPr>
        <w:t xml:space="preserve"> </w:t>
      </w:r>
      <w:r w:rsidR="0030666B" w:rsidRPr="00C37858">
        <w:rPr>
          <w:rFonts w:ascii="Times New Roman" w:hAnsi="Times New Roman" w:cs="Times New Roman"/>
          <w:sz w:val="24"/>
          <w:szCs w:val="24"/>
        </w:rPr>
        <w:t xml:space="preserve">la </w:t>
      </w:r>
      <w:r w:rsidR="00CC63AD" w:rsidRPr="00C37858">
        <w:rPr>
          <w:rFonts w:ascii="Times New Roman" w:hAnsi="Times New Roman" w:cs="Times New Roman"/>
          <w:sz w:val="24"/>
          <w:szCs w:val="24"/>
        </w:rPr>
        <w:t>Productividad académica</w:t>
      </w:r>
      <w:r w:rsidRPr="00C37858">
        <w:rPr>
          <w:rFonts w:ascii="Times New Roman" w:hAnsi="Times New Roman" w:cs="Times New Roman"/>
          <w:sz w:val="24"/>
          <w:szCs w:val="24"/>
        </w:rPr>
        <w:t xml:space="preserve"> </w:t>
      </w:r>
      <w:r w:rsidR="00BB0F8A" w:rsidRPr="00C37858">
        <w:rPr>
          <w:rFonts w:ascii="Times New Roman" w:hAnsi="Times New Roman" w:cs="Times New Roman"/>
          <w:sz w:val="24"/>
          <w:szCs w:val="24"/>
        </w:rPr>
        <w:lastRenderedPageBreak/>
        <w:t>planeada</w:t>
      </w:r>
      <w:r w:rsidR="001162DE" w:rsidRPr="00C37858">
        <w:rPr>
          <w:rFonts w:ascii="Times New Roman" w:hAnsi="Times New Roman" w:cs="Times New Roman"/>
          <w:sz w:val="24"/>
          <w:szCs w:val="24"/>
        </w:rPr>
        <w:t xml:space="preserve"> y </w:t>
      </w:r>
      <w:r w:rsidR="0030666B" w:rsidRPr="00C37858">
        <w:rPr>
          <w:rFonts w:ascii="Times New Roman" w:hAnsi="Times New Roman" w:cs="Times New Roman"/>
          <w:sz w:val="24"/>
          <w:szCs w:val="24"/>
        </w:rPr>
        <w:t>lograda</w:t>
      </w:r>
      <w:r w:rsidR="00F74CBB" w:rsidRPr="00C37858">
        <w:rPr>
          <w:rFonts w:ascii="Times New Roman" w:hAnsi="Times New Roman" w:cs="Times New Roman"/>
          <w:sz w:val="24"/>
          <w:szCs w:val="24"/>
        </w:rPr>
        <w:t xml:space="preserve">, el número de </w:t>
      </w:r>
      <w:r w:rsidR="001162DE" w:rsidRPr="00C37858">
        <w:rPr>
          <w:rFonts w:ascii="Times New Roman" w:hAnsi="Times New Roman" w:cs="Times New Roman"/>
          <w:sz w:val="24"/>
          <w:szCs w:val="24"/>
        </w:rPr>
        <w:t xml:space="preserve">docentes y alumnos </w:t>
      </w:r>
      <w:r w:rsidR="00F74CBB" w:rsidRPr="00C37858">
        <w:rPr>
          <w:rFonts w:ascii="Times New Roman" w:hAnsi="Times New Roman" w:cs="Times New Roman"/>
          <w:sz w:val="24"/>
          <w:szCs w:val="24"/>
        </w:rPr>
        <w:t xml:space="preserve">involucrados. Los resultados se miden y evalúan </w:t>
      </w:r>
      <w:r w:rsidR="00353817" w:rsidRPr="00C37858">
        <w:rPr>
          <w:rFonts w:ascii="Times New Roman" w:hAnsi="Times New Roman" w:cs="Times New Roman"/>
          <w:sz w:val="24"/>
          <w:szCs w:val="24"/>
        </w:rPr>
        <w:t xml:space="preserve">de forma comparada </w:t>
      </w:r>
      <w:r w:rsidR="00F74CBB" w:rsidRPr="00C37858">
        <w:rPr>
          <w:rFonts w:ascii="Times New Roman" w:hAnsi="Times New Roman" w:cs="Times New Roman"/>
          <w:sz w:val="24"/>
          <w:szCs w:val="24"/>
        </w:rPr>
        <w:t>en función del número de</w:t>
      </w:r>
      <w:r w:rsidR="00353817" w:rsidRPr="00C37858">
        <w:rPr>
          <w:rFonts w:ascii="Times New Roman" w:hAnsi="Times New Roman" w:cs="Times New Roman"/>
          <w:sz w:val="24"/>
          <w:szCs w:val="24"/>
        </w:rPr>
        <w:t>:</w:t>
      </w:r>
      <w:r w:rsidR="00F74CBB" w:rsidRPr="00C37858">
        <w:rPr>
          <w:rFonts w:ascii="Times New Roman" w:hAnsi="Times New Roman" w:cs="Times New Roman"/>
          <w:sz w:val="24"/>
          <w:szCs w:val="24"/>
        </w:rPr>
        <w:t xml:space="preserve"> elementos de </w:t>
      </w:r>
      <w:r w:rsidR="00CC63AD" w:rsidRPr="00C37858">
        <w:rPr>
          <w:rFonts w:ascii="Times New Roman" w:hAnsi="Times New Roman" w:cs="Times New Roman"/>
          <w:sz w:val="24"/>
          <w:szCs w:val="24"/>
        </w:rPr>
        <w:t>Productividad académica</w:t>
      </w:r>
      <w:r w:rsidR="00F74CBB" w:rsidRPr="00C37858">
        <w:rPr>
          <w:rFonts w:ascii="Times New Roman" w:hAnsi="Times New Roman" w:cs="Times New Roman"/>
          <w:sz w:val="24"/>
          <w:szCs w:val="24"/>
        </w:rPr>
        <w:t xml:space="preserve"> </w:t>
      </w:r>
      <w:r w:rsidR="00353817" w:rsidRPr="00C37858">
        <w:rPr>
          <w:rFonts w:ascii="Times New Roman" w:hAnsi="Times New Roman" w:cs="Times New Roman"/>
          <w:sz w:val="24"/>
          <w:szCs w:val="24"/>
        </w:rPr>
        <w:t>generados</w:t>
      </w:r>
      <w:r w:rsidR="00364827" w:rsidRPr="00C37858">
        <w:rPr>
          <w:rFonts w:ascii="Times New Roman" w:hAnsi="Times New Roman" w:cs="Times New Roman"/>
          <w:sz w:val="24"/>
          <w:szCs w:val="24"/>
        </w:rPr>
        <w:t xml:space="preserve"> y</w:t>
      </w:r>
      <w:r w:rsidR="00353817" w:rsidRPr="00C37858">
        <w:rPr>
          <w:rFonts w:ascii="Times New Roman" w:hAnsi="Times New Roman" w:cs="Times New Roman"/>
          <w:sz w:val="24"/>
          <w:szCs w:val="24"/>
        </w:rPr>
        <w:t xml:space="preserve"> participantes</w:t>
      </w:r>
      <w:r w:rsidR="00F74CBB" w:rsidRPr="00C37858">
        <w:rPr>
          <w:rFonts w:ascii="Times New Roman" w:hAnsi="Times New Roman" w:cs="Times New Roman"/>
          <w:sz w:val="24"/>
          <w:szCs w:val="24"/>
        </w:rPr>
        <w:t xml:space="preserve"> involucrados</w:t>
      </w:r>
      <w:r w:rsidR="007F1DFF" w:rsidRPr="00C37858">
        <w:rPr>
          <w:rFonts w:ascii="Times New Roman" w:hAnsi="Times New Roman" w:cs="Times New Roman"/>
          <w:sz w:val="24"/>
          <w:szCs w:val="24"/>
        </w:rPr>
        <w:t xml:space="preserve"> </w:t>
      </w:r>
      <w:r w:rsidR="00BB0F8A" w:rsidRPr="00C37858">
        <w:rPr>
          <w:rFonts w:ascii="Times New Roman" w:hAnsi="Times New Roman" w:cs="Times New Roman"/>
          <w:sz w:val="24"/>
          <w:szCs w:val="24"/>
        </w:rPr>
        <w:t>de cada proyecto</w:t>
      </w:r>
      <w:r w:rsidR="00F74CBB" w:rsidRPr="00C37858">
        <w:rPr>
          <w:rFonts w:ascii="Times New Roman" w:hAnsi="Times New Roman" w:cs="Times New Roman"/>
          <w:sz w:val="24"/>
          <w:szCs w:val="24"/>
        </w:rPr>
        <w:t xml:space="preserve">. Se concluye que la </w:t>
      </w:r>
      <w:r w:rsidR="00CC63AD" w:rsidRPr="00C37858">
        <w:rPr>
          <w:rFonts w:ascii="Times New Roman" w:hAnsi="Times New Roman" w:cs="Times New Roman"/>
          <w:sz w:val="24"/>
          <w:szCs w:val="24"/>
        </w:rPr>
        <w:t>Productividad académica</w:t>
      </w:r>
      <w:r w:rsidR="00E90B25" w:rsidRPr="00C37858">
        <w:rPr>
          <w:rFonts w:ascii="Times New Roman" w:hAnsi="Times New Roman" w:cs="Times New Roman"/>
          <w:sz w:val="24"/>
          <w:szCs w:val="24"/>
        </w:rPr>
        <w:t xml:space="preserve">, diversificada </w:t>
      </w:r>
      <w:r w:rsidR="00FF3A11" w:rsidRPr="00C37858">
        <w:rPr>
          <w:rFonts w:ascii="Times New Roman" w:hAnsi="Times New Roman" w:cs="Times New Roman"/>
          <w:sz w:val="24"/>
          <w:szCs w:val="24"/>
        </w:rPr>
        <w:t xml:space="preserve">(derechos de propiedad intelectual y patentes) </w:t>
      </w:r>
      <w:r w:rsidR="00605156" w:rsidRPr="00C37858">
        <w:rPr>
          <w:rFonts w:ascii="Times New Roman" w:hAnsi="Times New Roman" w:cs="Times New Roman"/>
          <w:sz w:val="24"/>
          <w:szCs w:val="24"/>
        </w:rPr>
        <w:t xml:space="preserve">va </w:t>
      </w:r>
      <w:r w:rsidR="00E90B25" w:rsidRPr="00C37858">
        <w:rPr>
          <w:rFonts w:ascii="Times New Roman" w:hAnsi="Times New Roman" w:cs="Times New Roman"/>
          <w:sz w:val="24"/>
          <w:szCs w:val="24"/>
        </w:rPr>
        <w:t>más allá de las publicaciones arbitradas e indexadas</w:t>
      </w:r>
      <w:r w:rsidR="00605156" w:rsidRPr="00C37858">
        <w:rPr>
          <w:rFonts w:ascii="Times New Roman" w:hAnsi="Times New Roman" w:cs="Times New Roman"/>
          <w:sz w:val="24"/>
          <w:szCs w:val="24"/>
        </w:rPr>
        <w:t xml:space="preserve">. Configurando </w:t>
      </w:r>
      <w:r w:rsidR="00F74CBB" w:rsidRPr="00C37858">
        <w:rPr>
          <w:rFonts w:ascii="Times New Roman" w:hAnsi="Times New Roman" w:cs="Times New Roman"/>
          <w:sz w:val="24"/>
          <w:szCs w:val="24"/>
        </w:rPr>
        <w:t xml:space="preserve">un escenario </w:t>
      </w:r>
      <w:r w:rsidR="001108C6" w:rsidRPr="00C37858">
        <w:rPr>
          <w:rFonts w:ascii="Times New Roman" w:hAnsi="Times New Roman" w:cs="Times New Roman"/>
          <w:sz w:val="24"/>
          <w:szCs w:val="24"/>
        </w:rPr>
        <w:t>factible y viable,</w:t>
      </w:r>
      <w:r w:rsidR="00F74CBB" w:rsidRPr="00C37858">
        <w:rPr>
          <w:rFonts w:ascii="Times New Roman" w:hAnsi="Times New Roman" w:cs="Times New Roman"/>
          <w:sz w:val="24"/>
          <w:szCs w:val="24"/>
        </w:rPr>
        <w:t xml:space="preserve"> </w:t>
      </w:r>
      <w:r w:rsidR="00364827" w:rsidRPr="00C37858">
        <w:rPr>
          <w:rFonts w:ascii="Times New Roman" w:hAnsi="Times New Roman" w:cs="Times New Roman"/>
          <w:sz w:val="24"/>
          <w:szCs w:val="24"/>
        </w:rPr>
        <w:t xml:space="preserve">cuando se </w:t>
      </w:r>
      <w:r w:rsidR="00A441AC" w:rsidRPr="00C37858">
        <w:rPr>
          <w:rFonts w:ascii="Times New Roman" w:hAnsi="Times New Roman" w:cs="Times New Roman"/>
          <w:sz w:val="24"/>
          <w:szCs w:val="24"/>
        </w:rPr>
        <w:t>integra</w:t>
      </w:r>
      <w:r w:rsidR="00364827" w:rsidRPr="00C37858">
        <w:rPr>
          <w:rFonts w:ascii="Times New Roman" w:hAnsi="Times New Roman" w:cs="Times New Roman"/>
          <w:sz w:val="24"/>
          <w:szCs w:val="24"/>
        </w:rPr>
        <w:t>n</w:t>
      </w:r>
      <w:r w:rsidR="00A441AC" w:rsidRPr="00C37858">
        <w:rPr>
          <w:rFonts w:ascii="Times New Roman" w:hAnsi="Times New Roman" w:cs="Times New Roman"/>
          <w:sz w:val="24"/>
          <w:szCs w:val="24"/>
        </w:rPr>
        <w:t xml:space="preserve"> los ODS de la </w:t>
      </w:r>
      <w:r w:rsidR="00FF3A11" w:rsidRPr="00C37858">
        <w:rPr>
          <w:rFonts w:ascii="Times New Roman" w:hAnsi="Times New Roman" w:cs="Times New Roman"/>
          <w:sz w:val="24"/>
          <w:szCs w:val="24"/>
        </w:rPr>
        <w:t>A</w:t>
      </w:r>
      <w:r w:rsidR="00A441AC" w:rsidRPr="00C37858">
        <w:rPr>
          <w:rFonts w:ascii="Times New Roman" w:hAnsi="Times New Roman" w:cs="Times New Roman"/>
          <w:sz w:val="24"/>
          <w:szCs w:val="24"/>
        </w:rPr>
        <w:t>genda 2030</w:t>
      </w:r>
      <w:r w:rsidR="0030666B" w:rsidRPr="00C37858">
        <w:rPr>
          <w:rFonts w:ascii="Times New Roman" w:hAnsi="Times New Roman" w:cs="Times New Roman"/>
          <w:sz w:val="24"/>
          <w:szCs w:val="24"/>
        </w:rPr>
        <w:t xml:space="preserve"> y el aprendizaje basado en retos, como elementos </w:t>
      </w:r>
      <w:r w:rsidR="0046365A" w:rsidRPr="00C37858">
        <w:rPr>
          <w:rFonts w:ascii="Times New Roman" w:hAnsi="Times New Roman" w:cs="Times New Roman"/>
          <w:sz w:val="24"/>
          <w:szCs w:val="24"/>
        </w:rPr>
        <w:t xml:space="preserve">que homologan el conocimiento de </w:t>
      </w:r>
      <w:r w:rsidR="0030666B" w:rsidRPr="00C37858">
        <w:rPr>
          <w:rFonts w:ascii="Times New Roman" w:hAnsi="Times New Roman" w:cs="Times New Roman"/>
          <w:sz w:val="24"/>
          <w:szCs w:val="24"/>
        </w:rPr>
        <w:t xml:space="preserve">las </w:t>
      </w:r>
      <w:r w:rsidR="00A441AC" w:rsidRPr="00C37858">
        <w:rPr>
          <w:rFonts w:ascii="Times New Roman" w:hAnsi="Times New Roman" w:cs="Times New Roman"/>
          <w:sz w:val="24"/>
          <w:szCs w:val="24"/>
        </w:rPr>
        <w:t>modalidad</w:t>
      </w:r>
      <w:r w:rsidR="0030666B" w:rsidRPr="00C37858">
        <w:rPr>
          <w:rFonts w:ascii="Times New Roman" w:hAnsi="Times New Roman" w:cs="Times New Roman"/>
          <w:sz w:val="24"/>
          <w:szCs w:val="24"/>
        </w:rPr>
        <w:t>es</w:t>
      </w:r>
      <w:r w:rsidR="0046365A" w:rsidRPr="00C37858">
        <w:rPr>
          <w:rFonts w:ascii="Times New Roman" w:hAnsi="Times New Roman" w:cs="Times New Roman"/>
          <w:sz w:val="24"/>
          <w:szCs w:val="24"/>
        </w:rPr>
        <w:t xml:space="preserve"> educativas</w:t>
      </w:r>
      <w:r w:rsidR="00364827" w:rsidRPr="00C37858">
        <w:rPr>
          <w:rFonts w:ascii="Times New Roman" w:hAnsi="Times New Roman" w:cs="Times New Roman"/>
          <w:sz w:val="24"/>
          <w:szCs w:val="24"/>
        </w:rPr>
        <w:t>:</w:t>
      </w:r>
      <w:r w:rsidR="00A441AC" w:rsidRPr="00C37858">
        <w:rPr>
          <w:rFonts w:ascii="Times New Roman" w:hAnsi="Times New Roman" w:cs="Times New Roman"/>
          <w:sz w:val="24"/>
          <w:szCs w:val="24"/>
        </w:rPr>
        <w:t xml:space="preserve"> presencial</w:t>
      </w:r>
      <w:r w:rsidR="00364827" w:rsidRPr="00C37858">
        <w:rPr>
          <w:rFonts w:ascii="Times New Roman" w:hAnsi="Times New Roman" w:cs="Times New Roman"/>
          <w:sz w:val="24"/>
          <w:szCs w:val="24"/>
        </w:rPr>
        <w:t xml:space="preserve">, no presencial y </w:t>
      </w:r>
      <w:r w:rsidR="00FF3A11" w:rsidRPr="00C37858">
        <w:rPr>
          <w:rFonts w:ascii="Times New Roman" w:hAnsi="Times New Roman" w:cs="Times New Roman"/>
          <w:sz w:val="24"/>
          <w:szCs w:val="24"/>
        </w:rPr>
        <w:t>aprendizaje combinado.</w:t>
      </w:r>
    </w:p>
    <w:p w14:paraId="26D13590" w14:textId="796D745D" w:rsidR="0040063C" w:rsidRPr="00C37858" w:rsidRDefault="00AB5035" w:rsidP="005F5FA4">
      <w:pPr>
        <w:spacing w:after="0" w:line="360" w:lineRule="auto"/>
        <w:jc w:val="both"/>
        <w:rPr>
          <w:rFonts w:ascii="Times New Roman" w:hAnsi="Times New Roman" w:cs="Times New Roman"/>
          <w:sz w:val="24"/>
          <w:szCs w:val="24"/>
        </w:rPr>
      </w:pPr>
      <w:r w:rsidRPr="00FA1256">
        <w:rPr>
          <w:rFonts w:cstheme="minorHAnsi"/>
          <w:b/>
          <w:bCs/>
          <w:sz w:val="28"/>
          <w:szCs w:val="28"/>
        </w:rPr>
        <w:t>Palabras clave:</w:t>
      </w:r>
      <w:r w:rsidRPr="00C37858">
        <w:rPr>
          <w:rFonts w:ascii="Times New Roman" w:hAnsi="Times New Roman" w:cs="Times New Roman"/>
          <w:sz w:val="24"/>
          <w:szCs w:val="24"/>
        </w:rPr>
        <w:t xml:space="preserve"> </w:t>
      </w:r>
      <w:r w:rsidR="001108C6" w:rsidRPr="00C37858">
        <w:rPr>
          <w:rFonts w:ascii="Times New Roman" w:hAnsi="Times New Roman" w:cs="Times New Roman"/>
          <w:sz w:val="24"/>
          <w:szCs w:val="24"/>
        </w:rPr>
        <w:t>Aprendizaje Basado en Retos, Desempeño Ocupacional</w:t>
      </w:r>
      <w:r w:rsidR="00605156" w:rsidRPr="00C37858">
        <w:rPr>
          <w:rFonts w:ascii="Times New Roman" w:hAnsi="Times New Roman" w:cs="Times New Roman"/>
          <w:sz w:val="24"/>
          <w:szCs w:val="24"/>
        </w:rPr>
        <w:t>, Aula Invertida</w:t>
      </w:r>
      <w:r w:rsidR="00D61684" w:rsidRPr="00C37858">
        <w:rPr>
          <w:rFonts w:ascii="Times New Roman" w:hAnsi="Times New Roman" w:cs="Times New Roman"/>
          <w:sz w:val="24"/>
          <w:szCs w:val="24"/>
        </w:rPr>
        <w:t xml:space="preserve">, </w:t>
      </w:r>
      <w:r w:rsidR="00CC63AD" w:rsidRPr="00C37858">
        <w:rPr>
          <w:rFonts w:ascii="Times New Roman" w:hAnsi="Times New Roman" w:cs="Times New Roman"/>
          <w:sz w:val="24"/>
          <w:szCs w:val="24"/>
        </w:rPr>
        <w:t>Productividad académica</w:t>
      </w:r>
      <w:r w:rsidR="00194180" w:rsidRPr="00C37858">
        <w:rPr>
          <w:rFonts w:ascii="Times New Roman" w:hAnsi="Times New Roman" w:cs="Times New Roman"/>
          <w:sz w:val="24"/>
          <w:szCs w:val="24"/>
        </w:rPr>
        <w:t>, Tecnología Educativa</w:t>
      </w:r>
      <w:r w:rsidR="001108C6" w:rsidRPr="00C37858">
        <w:rPr>
          <w:rFonts w:ascii="Times New Roman" w:hAnsi="Times New Roman" w:cs="Times New Roman"/>
          <w:sz w:val="24"/>
          <w:szCs w:val="24"/>
        </w:rPr>
        <w:t>.</w:t>
      </w:r>
    </w:p>
    <w:p w14:paraId="278B4734" w14:textId="77777777" w:rsidR="00353817" w:rsidRPr="00C37858" w:rsidRDefault="00353817" w:rsidP="005F5FA4">
      <w:pPr>
        <w:spacing w:after="0" w:line="360" w:lineRule="auto"/>
        <w:jc w:val="both"/>
        <w:rPr>
          <w:rFonts w:ascii="Times New Roman" w:hAnsi="Times New Roman" w:cs="Times New Roman"/>
          <w:sz w:val="24"/>
          <w:szCs w:val="24"/>
        </w:rPr>
      </w:pPr>
    </w:p>
    <w:p w14:paraId="4792B36A" w14:textId="30BF9065" w:rsidR="00A36D2A" w:rsidRPr="008F3B17" w:rsidRDefault="00A36D2A" w:rsidP="00A36D2A">
      <w:pPr>
        <w:spacing w:after="0" w:line="360" w:lineRule="auto"/>
        <w:jc w:val="both"/>
        <w:rPr>
          <w:rFonts w:cstheme="minorHAnsi"/>
          <w:b/>
          <w:bCs/>
          <w:sz w:val="28"/>
          <w:szCs w:val="28"/>
          <w:lang w:val="en-US"/>
        </w:rPr>
      </w:pPr>
      <w:r w:rsidRPr="008F3B17">
        <w:rPr>
          <w:rFonts w:cstheme="minorHAnsi"/>
          <w:b/>
          <w:bCs/>
          <w:sz w:val="28"/>
          <w:szCs w:val="28"/>
          <w:lang w:val="en-US"/>
        </w:rPr>
        <w:t>Abstrac</w:t>
      </w:r>
      <w:r w:rsidR="00FA1256" w:rsidRPr="008F3B17">
        <w:rPr>
          <w:rFonts w:cstheme="minorHAnsi"/>
          <w:b/>
          <w:bCs/>
          <w:sz w:val="28"/>
          <w:szCs w:val="28"/>
          <w:lang w:val="en-US"/>
        </w:rPr>
        <w:t>t</w:t>
      </w:r>
    </w:p>
    <w:p w14:paraId="61F9BBED" w14:textId="40131402" w:rsidR="00A36D2A" w:rsidRPr="00C37858" w:rsidRDefault="00605156" w:rsidP="00605156">
      <w:pPr>
        <w:spacing w:after="0" w:line="360" w:lineRule="auto"/>
        <w:jc w:val="both"/>
        <w:rPr>
          <w:rFonts w:ascii="Times New Roman" w:hAnsi="Times New Roman" w:cs="Times New Roman"/>
          <w:sz w:val="24"/>
          <w:szCs w:val="24"/>
          <w:lang w:val="en-US"/>
        </w:rPr>
      </w:pPr>
      <w:r w:rsidRPr="00C37858">
        <w:rPr>
          <w:rFonts w:ascii="Times New Roman" w:hAnsi="Times New Roman" w:cs="Times New Roman"/>
          <w:sz w:val="24"/>
          <w:szCs w:val="24"/>
          <w:lang w:val="en-US"/>
        </w:rPr>
        <w:t xml:space="preserve">Engineering curricula and teaching-learning modalities, whether face-to-face, </w:t>
      </w:r>
      <w:r w:rsidR="002C75A7" w:rsidRPr="00C37858">
        <w:rPr>
          <w:rFonts w:ascii="Times New Roman" w:hAnsi="Times New Roman" w:cs="Times New Roman"/>
          <w:sz w:val="24"/>
          <w:szCs w:val="24"/>
          <w:lang w:val="en-US"/>
        </w:rPr>
        <w:t>on-line</w:t>
      </w:r>
      <w:r w:rsidRPr="00C37858">
        <w:rPr>
          <w:rFonts w:ascii="Times New Roman" w:hAnsi="Times New Roman" w:cs="Times New Roman"/>
          <w:sz w:val="24"/>
          <w:szCs w:val="24"/>
          <w:lang w:val="en-US"/>
        </w:rPr>
        <w:t xml:space="preserve"> learning, or blended learning, present a limiting factor in their effectiveness: the lack of clarity regarding the use, scope, and purpose of each.</w:t>
      </w:r>
      <w:r w:rsidR="002C75A7" w:rsidRPr="00C37858">
        <w:rPr>
          <w:rFonts w:ascii="Times New Roman" w:hAnsi="Times New Roman" w:cs="Times New Roman"/>
          <w:sz w:val="24"/>
          <w:szCs w:val="24"/>
          <w:lang w:val="en-US"/>
        </w:rPr>
        <w:t xml:space="preserve"> The aim is to expose </w:t>
      </w:r>
      <w:r w:rsidRPr="00C37858">
        <w:rPr>
          <w:rFonts w:ascii="Times New Roman" w:hAnsi="Times New Roman" w:cs="Times New Roman"/>
          <w:sz w:val="24"/>
          <w:szCs w:val="24"/>
          <w:lang w:val="en-US"/>
        </w:rPr>
        <w:t>the scope and alignment of academic productivity as a key to guiding the research activities of faculty and students, from the perspective of occupational performance, the SDGs of the 2030 Agenda, and challenge-based learning.</w:t>
      </w:r>
      <w:r w:rsidR="002C75A7" w:rsidRPr="00C37858">
        <w:rPr>
          <w:rFonts w:ascii="Times New Roman" w:hAnsi="Times New Roman" w:cs="Times New Roman"/>
          <w:sz w:val="24"/>
          <w:szCs w:val="24"/>
          <w:lang w:val="en-US"/>
        </w:rPr>
        <w:t xml:space="preserve"> </w:t>
      </w:r>
      <w:r w:rsidRPr="00C37858">
        <w:rPr>
          <w:rFonts w:ascii="Times New Roman" w:hAnsi="Times New Roman" w:cs="Times New Roman"/>
          <w:sz w:val="24"/>
          <w:szCs w:val="24"/>
          <w:lang w:val="en-US"/>
        </w:rPr>
        <w:t>The evidence is formalized through a case study as a research method and compiled in an expository table that highlights: the planned and achieved academic productivity, and the number of faculty and students involved.</w:t>
      </w:r>
      <w:r w:rsidR="002C75A7" w:rsidRPr="00C37858">
        <w:rPr>
          <w:rFonts w:ascii="Times New Roman" w:hAnsi="Times New Roman" w:cs="Times New Roman"/>
          <w:sz w:val="24"/>
          <w:szCs w:val="24"/>
          <w:lang w:val="en-US"/>
        </w:rPr>
        <w:t xml:space="preserve"> </w:t>
      </w:r>
      <w:r w:rsidRPr="00C37858">
        <w:rPr>
          <w:rFonts w:ascii="Times New Roman" w:hAnsi="Times New Roman" w:cs="Times New Roman"/>
          <w:sz w:val="24"/>
          <w:szCs w:val="24"/>
          <w:lang w:val="en-US"/>
        </w:rPr>
        <w:t>The results are measured and evaluated comparatively based on the number of academic productivity elements generated and the number of participants involved in each project.</w:t>
      </w:r>
      <w:r w:rsidR="002C75A7" w:rsidRPr="00C37858">
        <w:rPr>
          <w:rFonts w:ascii="Times New Roman" w:hAnsi="Times New Roman" w:cs="Times New Roman"/>
          <w:sz w:val="24"/>
          <w:szCs w:val="24"/>
          <w:lang w:val="en-US"/>
        </w:rPr>
        <w:t xml:space="preserve"> </w:t>
      </w:r>
      <w:r w:rsidRPr="00C37858">
        <w:rPr>
          <w:rFonts w:ascii="Times New Roman" w:hAnsi="Times New Roman" w:cs="Times New Roman"/>
          <w:sz w:val="24"/>
          <w:szCs w:val="24"/>
          <w:lang w:val="en-US"/>
        </w:rPr>
        <w:t>It is concluded that academic productivity, whether diversified (intellectual property rights and patents), goes beyond peer-reviewed and indexed publications.</w:t>
      </w:r>
      <w:r w:rsidR="002C75A7" w:rsidRPr="00C37858">
        <w:rPr>
          <w:rFonts w:ascii="Times New Roman" w:hAnsi="Times New Roman" w:cs="Times New Roman"/>
          <w:sz w:val="24"/>
          <w:szCs w:val="24"/>
          <w:lang w:val="en-US"/>
        </w:rPr>
        <w:t xml:space="preserve"> </w:t>
      </w:r>
      <w:r w:rsidRPr="00C37858">
        <w:rPr>
          <w:rFonts w:ascii="Times New Roman" w:hAnsi="Times New Roman" w:cs="Times New Roman"/>
          <w:sz w:val="24"/>
          <w:szCs w:val="24"/>
          <w:lang w:val="en-US"/>
        </w:rPr>
        <w:t xml:space="preserve">Creating a feasible and viable scenario by integrating the SDGs of the 2030 Agenda and challenge-based learning as elements that standardize knowledge across educational modalities: </w:t>
      </w:r>
      <w:r w:rsidR="002C75A7" w:rsidRPr="00C37858">
        <w:rPr>
          <w:rFonts w:ascii="Times New Roman" w:hAnsi="Times New Roman" w:cs="Times New Roman"/>
          <w:sz w:val="24"/>
          <w:szCs w:val="24"/>
          <w:lang w:val="en-US"/>
        </w:rPr>
        <w:t>face-to-face</w:t>
      </w:r>
      <w:r w:rsidRPr="00C37858">
        <w:rPr>
          <w:rFonts w:ascii="Times New Roman" w:hAnsi="Times New Roman" w:cs="Times New Roman"/>
          <w:sz w:val="24"/>
          <w:szCs w:val="24"/>
          <w:lang w:val="en-US"/>
        </w:rPr>
        <w:t xml:space="preserve">, </w:t>
      </w:r>
      <w:r w:rsidR="002C75A7" w:rsidRPr="00C37858">
        <w:rPr>
          <w:rFonts w:ascii="Times New Roman" w:hAnsi="Times New Roman" w:cs="Times New Roman"/>
          <w:sz w:val="24"/>
          <w:szCs w:val="24"/>
          <w:lang w:val="en-US"/>
        </w:rPr>
        <w:t>on-line</w:t>
      </w:r>
      <w:r w:rsidRPr="00C37858">
        <w:rPr>
          <w:rFonts w:ascii="Times New Roman" w:hAnsi="Times New Roman" w:cs="Times New Roman"/>
          <w:sz w:val="24"/>
          <w:szCs w:val="24"/>
          <w:lang w:val="en-US"/>
        </w:rPr>
        <w:t xml:space="preserve"> learning, and blended learning.</w:t>
      </w:r>
    </w:p>
    <w:p w14:paraId="44AB6BCF" w14:textId="5D8E7DB6" w:rsidR="00A36D2A" w:rsidRDefault="00A36D2A" w:rsidP="00A36D2A">
      <w:pPr>
        <w:spacing w:after="0" w:line="360" w:lineRule="auto"/>
        <w:jc w:val="both"/>
        <w:rPr>
          <w:rFonts w:ascii="Times New Roman" w:hAnsi="Times New Roman" w:cs="Times New Roman"/>
          <w:sz w:val="24"/>
          <w:szCs w:val="24"/>
          <w:lang w:val="en-US"/>
        </w:rPr>
      </w:pPr>
      <w:r w:rsidRPr="008F3B17">
        <w:rPr>
          <w:rFonts w:cstheme="minorHAnsi"/>
          <w:b/>
          <w:bCs/>
          <w:sz w:val="28"/>
          <w:szCs w:val="28"/>
          <w:lang w:val="en-US"/>
        </w:rPr>
        <w:t>Keywords:</w:t>
      </w:r>
      <w:r w:rsidRPr="00C37858">
        <w:rPr>
          <w:rFonts w:ascii="Times New Roman" w:hAnsi="Times New Roman" w:cs="Times New Roman"/>
          <w:sz w:val="24"/>
          <w:szCs w:val="24"/>
          <w:lang w:val="en-US"/>
        </w:rPr>
        <w:t xml:space="preserve"> </w:t>
      </w:r>
      <w:r w:rsidR="0030666B" w:rsidRPr="00C37858">
        <w:rPr>
          <w:rFonts w:ascii="Times New Roman" w:hAnsi="Times New Roman" w:cs="Times New Roman"/>
          <w:sz w:val="24"/>
          <w:szCs w:val="24"/>
          <w:lang w:val="en-US"/>
        </w:rPr>
        <w:t>Challenge-Based Learning, Occupational Performance, Flipped Classroom, Academic Productivity, Educational Technology.</w:t>
      </w:r>
    </w:p>
    <w:p w14:paraId="72D45E21" w14:textId="77777777" w:rsidR="00FA1256" w:rsidRDefault="00FA1256" w:rsidP="00A36D2A">
      <w:pPr>
        <w:spacing w:after="0" w:line="360" w:lineRule="auto"/>
        <w:jc w:val="both"/>
        <w:rPr>
          <w:rFonts w:ascii="Times New Roman" w:hAnsi="Times New Roman" w:cs="Times New Roman"/>
          <w:sz w:val="24"/>
          <w:szCs w:val="24"/>
          <w:lang w:val="en-US"/>
        </w:rPr>
      </w:pPr>
    </w:p>
    <w:p w14:paraId="612D549C" w14:textId="77777777" w:rsidR="008F3B17" w:rsidRDefault="008F3B17" w:rsidP="00A36D2A">
      <w:pPr>
        <w:spacing w:after="0" w:line="360" w:lineRule="auto"/>
        <w:jc w:val="both"/>
        <w:rPr>
          <w:rFonts w:ascii="Times New Roman" w:hAnsi="Times New Roman" w:cs="Times New Roman"/>
          <w:sz w:val="24"/>
          <w:szCs w:val="24"/>
          <w:lang w:val="en-US"/>
        </w:rPr>
      </w:pPr>
    </w:p>
    <w:p w14:paraId="5F4959F1" w14:textId="77777777" w:rsidR="00DE65A9" w:rsidRDefault="00DE65A9" w:rsidP="00A36D2A">
      <w:pPr>
        <w:spacing w:after="0" w:line="360" w:lineRule="auto"/>
        <w:jc w:val="both"/>
        <w:rPr>
          <w:rFonts w:ascii="Times New Roman" w:hAnsi="Times New Roman" w:cs="Times New Roman"/>
          <w:sz w:val="24"/>
          <w:szCs w:val="24"/>
          <w:lang w:val="en-US"/>
        </w:rPr>
      </w:pPr>
    </w:p>
    <w:p w14:paraId="2D1673A8" w14:textId="110A5738" w:rsidR="00FA1256" w:rsidRPr="00E610C0" w:rsidRDefault="00FA1256" w:rsidP="00A36D2A">
      <w:pPr>
        <w:spacing w:after="0" w:line="360" w:lineRule="auto"/>
        <w:jc w:val="both"/>
        <w:rPr>
          <w:rFonts w:cstheme="minorHAnsi"/>
          <w:b/>
          <w:bCs/>
          <w:sz w:val="28"/>
          <w:szCs w:val="28"/>
        </w:rPr>
      </w:pPr>
      <w:r w:rsidRPr="00E610C0">
        <w:rPr>
          <w:rFonts w:cstheme="minorHAnsi"/>
          <w:b/>
          <w:bCs/>
          <w:sz w:val="28"/>
          <w:szCs w:val="28"/>
        </w:rPr>
        <w:lastRenderedPageBreak/>
        <w:t>Resumo</w:t>
      </w:r>
    </w:p>
    <w:p w14:paraId="4CA50CEA" w14:textId="77777777" w:rsidR="00E610C0" w:rsidRPr="008F3B17" w:rsidRDefault="00E610C0" w:rsidP="00E610C0">
      <w:pPr>
        <w:spacing w:after="0" w:line="360" w:lineRule="auto"/>
        <w:jc w:val="both"/>
        <w:rPr>
          <w:rFonts w:ascii="Times New Roman" w:hAnsi="Times New Roman" w:cs="Times New Roman"/>
          <w:sz w:val="24"/>
          <w:szCs w:val="24"/>
        </w:rPr>
      </w:pPr>
      <w:r w:rsidRPr="008F3B17">
        <w:rPr>
          <w:rFonts w:ascii="Times New Roman" w:hAnsi="Times New Roman" w:cs="Times New Roman"/>
          <w:sz w:val="24"/>
          <w:szCs w:val="24"/>
        </w:rPr>
        <w:t>Os currículos de engenharia e as modalidades de ensino-aprendizagem, sejam presenciais, a distância ou blended learning, são limitados pela falta de clareza quanto ao uso, escopo e propósito de cada abordagem. O objetivo é apresentar o escopo e o alinhamento da Produtividade Acadêmica como princípio norteador das atividades de pesquisa de docentes e discentes, sob a perspectiva do desempenho ocupacional, dos ODS da Agenda 2030 e da aprendizagem baseada em desafios. As evidências são formalizadas por meio de um estudo de caso como método de pesquisa e compiladas em um quadro expositivo que destaca a Produtividade Acadêmica planejada e alcançada e o número de docentes e discentes envolvidos. Os resultados são mensurados e avaliados comparativamente com base no número de elementos de Produtividade Acadêmica gerados e no número de participantes envolvidos em cada projeto. Conclui-se que a Produtividade Acadêmica, diversificada (direitos de propriedade intelectual e patentes), vai além de publicações revisadas por pares e indexadas. Criando um cenário factível e viável ao integrar os ODS da Agenda 2030 e a aprendizagem baseada em desafios como elementos que padronizam o conhecimento entre as modalidades educacionais: presencial, a distância e híbrida.</w:t>
      </w:r>
    </w:p>
    <w:p w14:paraId="27CEB5AE" w14:textId="72ED4113" w:rsidR="00E610C0" w:rsidRPr="008F3B17" w:rsidRDefault="00E610C0" w:rsidP="00E610C0">
      <w:pPr>
        <w:spacing w:after="0" w:line="360" w:lineRule="auto"/>
        <w:jc w:val="both"/>
        <w:rPr>
          <w:rFonts w:ascii="Times New Roman" w:hAnsi="Times New Roman" w:cs="Times New Roman"/>
          <w:sz w:val="24"/>
          <w:szCs w:val="24"/>
        </w:rPr>
      </w:pPr>
      <w:r w:rsidRPr="00E610C0">
        <w:rPr>
          <w:rFonts w:cstheme="minorHAnsi"/>
          <w:b/>
          <w:bCs/>
          <w:sz w:val="28"/>
          <w:szCs w:val="28"/>
        </w:rPr>
        <w:t>Palavras-chave:</w:t>
      </w:r>
      <w:r w:rsidRPr="008F3B17">
        <w:rPr>
          <w:rFonts w:ascii="Times New Roman" w:hAnsi="Times New Roman" w:cs="Times New Roman"/>
          <w:sz w:val="24"/>
          <w:szCs w:val="24"/>
        </w:rPr>
        <w:t xml:space="preserve"> Aprendizagem Baseada em Desafios, Desempenho Ocupacional, Sala de Aula Invertida, Produtividade Acadêmica, Tecnologia Educacional.</w:t>
      </w:r>
    </w:p>
    <w:p w14:paraId="26AB5313" w14:textId="77777777" w:rsidR="00E610C0" w:rsidRPr="004334EF" w:rsidRDefault="00E610C0" w:rsidP="00E610C0">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r>
        <w:rPr>
          <w:rFonts w:ascii="Times New Roman" w:hAnsi="Times New Roman"/>
          <w:color w:val="000000"/>
          <w:sz w:val="24"/>
        </w:rPr>
        <w:t xml:space="preserve">Febrero 2025                                            </w:t>
      </w:r>
      <w:r w:rsidRPr="00906375">
        <w:rPr>
          <w:rFonts w:ascii="Times New Roman" w:hAnsi="Times New Roman"/>
          <w:b/>
          <w:color w:val="000000"/>
          <w:sz w:val="24"/>
        </w:rPr>
        <w:t>Fecha Aceptación:</w:t>
      </w:r>
      <w:r>
        <w:rPr>
          <w:rFonts w:ascii="Times New Roman" w:hAnsi="Times New Roman"/>
          <w:b/>
          <w:color w:val="000000"/>
          <w:sz w:val="24"/>
        </w:rPr>
        <w:t xml:space="preserve"> </w:t>
      </w:r>
      <w:r>
        <w:rPr>
          <w:rFonts w:ascii="Times New Roman" w:hAnsi="Times New Roman"/>
          <w:color w:val="000000"/>
          <w:sz w:val="24"/>
        </w:rPr>
        <w:t>Junio 2025</w:t>
      </w:r>
    </w:p>
    <w:p w14:paraId="159EC105" w14:textId="77777777" w:rsidR="00E610C0" w:rsidRDefault="00000000" w:rsidP="00E610C0">
      <w:pPr>
        <w:spacing w:after="0" w:line="360" w:lineRule="auto"/>
        <w:jc w:val="both"/>
      </w:pPr>
      <w:r>
        <w:rPr>
          <w:noProof/>
        </w:rPr>
        <w:pict w14:anchorId="13D9D41F">
          <v:rect id="_x0000_i1025" style="width:441.9pt;height:.05pt" o:hralign="center" o:hrstd="t" o:hr="t" fillcolor="#a0a0a0" stroked="f"/>
        </w:pict>
      </w:r>
    </w:p>
    <w:p w14:paraId="1522710F" w14:textId="77777777" w:rsidR="00DD1671" w:rsidRPr="00C37858" w:rsidRDefault="00DD1671" w:rsidP="00A36D2A">
      <w:pPr>
        <w:spacing w:after="0" w:line="360" w:lineRule="auto"/>
        <w:jc w:val="center"/>
        <w:rPr>
          <w:rFonts w:ascii="Times New Roman" w:hAnsi="Times New Roman" w:cs="Times New Roman"/>
          <w:b/>
          <w:bCs/>
          <w:kern w:val="2"/>
          <w:sz w:val="32"/>
          <w:szCs w:val="32"/>
          <w14:ligatures w14:val="standardContextual"/>
        </w:rPr>
      </w:pPr>
      <w:r w:rsidRPr="00C37858">
        <w:rPr>
          <w:rFonts w:ascii="Times New Roman" w:hAnsi="Times New Roman" w:cs="Times New Roman"/>
          <w:b/>
          <w:bCs/>
          <w:kern w:val="2"/>
          <w:sz w:val="32"/>
          <w:szCs w:val="32"/>
          <w14:ligatures w14:val="standardContextual"/>
        </w:rPr>
        <w:t>Introducción</w:t>
      </w:r>
    </w:p>
    <w:p w14:paraId="59838DAA" w14:textId="267F51D9" w:rsidR="000852DF" w:rsidRPr="00C37858" w:rsidRDefault="005141B3" w:rsidP="00A36D2A">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La presente comunicación textual expone la experiencia de la </w:t>
      </w:r>
      <w:r w:rsidR="00BC503E" w:rsidRPr="00C37858">
        <w:rPr>
          <w:rFonts w:ascii="Times New Roman" w:hAnsi="Times New Roman" w:cs="Times New Roman"/>
          <w:sz w:val="24"/>
          <w:szCs w:val="24"/>
        </w:rPr>
        <w:t>práctica</w:t>
      </w:r>
      <w:r w:rsidRPr="00C37858">
        <w:rPr>
          <w:rFonts w:ascii="Times New Roman" w:hAnsi="Times New Roman" w:cs="Times New Roman"/>
          <w:sz w:val="24"/>
          <w:szCs w:val="24"/>
        </w:rPr>
        <w:t xml:space="preserve"> docente en la cual participa un grupo interdisciplinario de docentes que promueven el trámite y gestión de patentes y derechos de autor de </w:t>
      </w:r>
      <w:r w:rsidR="002F6698" w:rsidRPr="00C37858">
        <w:rPr>
          <w:rFonts w:ascii="Times New Roman" w:hAnsi="Times New Roman" w:cs="Times New Roman"/>
          <w:sz w:val="24"/>
          <w:szCs w:val="24"/>
        </w:rPr>
        <w:t xml:space="preserve">desarrollo de </w:t>
      </w:r>
      <w:r w:rsidRPr="00C37858">
        <w:rPr>
          <w:rFonts w:ascii="Times New Roman" w:hAnsi="Times New Roman" w:cs="Times New Roman"/>
          <w:sz w:val="24"/>
          <w:szCs w:val="24"/>
        </w:rPr>
        <w:t xml:space="preserve">software, como una estrategia </w:t>
      </w:r>
      <w:r w:rsidR="00C94D20" w:rsidRPr="00C37858">
        <w:rPr>
          <w:rFonts w:ascii="Times New Roman" w:hAnsi="Times New Roman" w:cs="Times New Roman"/>
          <w:sz w:val="24"/>
          <w:szCs w:val="24"/>
        </w:rPr>
        <w:t xml:space="preserve">de </w:t>
      </w:r>
      <w:r w:rsidR="00CC63AD" w:rsidRPr="00C37858">
        <w:rPr>
          <w:rFonts w:ascii="Times New Roman" w:hAnsi="Times New Roman" w:cs="Times New Roman"/>
          <w:sz w:val="24"/>
          <w:szCs w:val="24"/>
        </w:rPr>
        <w:t>Productividad académica</w:t>
      </w:r>
      <w:r w:rsidR="00C94D20" w:rsidRPr="00C37858">
        <w:rPr>
          <w:rFonts w:ascii="Times New Roman" w:hAnsi="Times New Roman" w:cs="Times New Roman"/>
          <w:sz w:val="24"/>
          <w:szCs w:val="24"/>
        </w:rPr>
        <w:t xml:space="preserve"> </w:t>
      </w:r>
      <w:r w:rsidRPr="00C37858">
        <w:rPr>
          <w:rFonts w:ascii="Times New Roman" w:hAnsi="Times New Roman" w:cs="Times New Roman"/>
          <w:sz w:val="24"/>
          <w:szCs w:val="24"/>
        </w:rPr>
        <w:t>de alto impacto</w:t>
      </w:r>
      <w:r w:rsidR="00C94D20" w:rsidRPr="00C37858">
        <w:rPr>
          <w:rFonts w:ascii="Times New Roman" w:hAnsi="Times New Roman" w:cs="Times New Roman"/>
          <w:sz w:val="24"/>
          <w:szCs w:val="24"/>
        </w:rPr>
        <w:t xml:space="preserve"> en la formación y participación de los </w:t>
      </w:r>
      <w:r w:rsidR="002F6698" w:rsidRPr="00C37858">
        <w:rPr>
          <w:rFonts w:ascii="Times New Roman" w:hAnsi="Times New Roman" w:cs="Times New Roman"/>
          <w:sz w:val="24"/>
          <w:szCs w:val="24"/>
        </w:rPr>
        <w:t>p</w:t>
      </w:r>
      <w:r w:rsidR="00C94D20" w:rsidRPr="00C37858">
        <w:rPr>
          <w:rFonts w:ascii="Times New Roman" w:hAnsi="Times New Roman" w:cs="Times New Roman"/>
          <w:sz w:val="24"/>
          <w:szCs w:val="24"/>
        </w:rPr>
        <w:t>rofesionista</w:t>
      </w:r>
      <w:r w:rsidR="0062152D" w:rsidRPr="00C37858">
        <w:rPr>
          <w:rFonts w:ascii="Times New Roman" w:hAnsi="Times New Roman" w:cs="Times New Roman"/>
          <w:sz w:val="24"/>
          <w:szCs w:val="24"/>
        </w:rPr>
        <w:t>s</w:t>
      </w:r>
      <w:r w:rsidR="00C94D20" w:rsidRPr="00C37858">
        <w:rPr>
          <w:rFonts w:ascii="Times New Roman" w:hAnsi="Times New Roman" w:cs="Times New Roman"/>
          <w:sz w:val="24"/>
          <w:szCs w:val="24"/>
        </w:rPr>
        <w:t xml:space="preserve"> en el área de ingeniería</w:t>
      </w:r>
      <w:r w:rsidR="00766C0E" w:rsidRPr="00C37858">
        <w:rPr>
          <w:rFonts w:ascii="Times New Roman" w:hAnsi="Times New Roman" w:cs="Times New Roman"/>
          <w:sz w:val="24"/>
          <w:szCs w:val="24"/>
        </w:rPr>
        <w:t xml:space="preserve"> dedicados a la enseñanza en las Instituciones de Educación Superior (I</w:t>
      </w:r>
      <w:r w:rsidR="000852DF" w:rsidRPr="00C37858">
        <w:rPr>
          <w:rFonts w:ascii="Times New Roman" w:hAnsi="Times New Roman" w:cs="Times New Roman"/>
          <w:sz w:val="24"/>
          <w:szCs w:val="24"/>
        </w:rPr>
        <w:t>E</w:t>
      </w:r>
      <w:r w:rsidR="00766C0E" w:rsidRPr="00C37858">
        <w:rPr>
          <w:rFonts w:ascii="Times New Roman" w:hAnsi="Times New Roman" w:cs="Times New Roman"/>
          <w:sz w:val="24"/>
          <w:szCs w:val="24"/>
        </w:rPr>
        <w:t>S)</w:t>
      </w:r>
      <w:r w:rsidR="00C94D20" w:rsidRPr="00C37858">
        <w:rPr>
          <w:rFonts w:ascii="Times New Roman" w:hAnsi="Times New Roman" w:cs="Times New Roman"/>
          <w:sz w:val="24"/>
          <w:szCs w:val="24"/>
        </w:rPr>
        <w:t xml:space="preserve">. </w:t>
      </w:r>
    </w:p>
    <w:p w14:paraId="3291A257" w14:textId="4A1BA945" w:rsidR="00C94D20" w:rsidRPr="00C37858" w:rsidRDefault="00C94D20" w:rsidP="00A36D2A">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Asimismo, </w:t>
      </w:r>
      <w:r w:rsidR="000852DF" w:rsidRPr="00C37858">
        <w:rPr>
          <w:rFonts w:ascii="Times New Roman" w:hAnsi="Times New Roman" w:cs="Times New Roman"/>
          <w:sz w:val="24"/>
          <w:szCs w:val="24"/>
        </w:rPr>
        <w:t>Asimismo, se destaca la amplia cobertura de la tecnología educativa digital (IA, IoT, Google For Education, entre otros), que permite implementar modalidades presencial, no presencial y aprendizaje combinado (</w:t>
      </w:r>
      <w:r w:rsidR="000852DF" w:rsidRPr="00C37858">
        <w:rPr>
          <w:rFonts w:ascii="Times New Roman" w:hAnsi="Times New Roman" w:cs="Times New Roman"/>
          <w:i/>
          <w:iCs/>
          <w:sz w:val="24"/>
          <w:szCs w:val="24"/>
        </w:rPr>
        <w:t>blended learning</w:t>
      </w:r>
      <w:r w:rsidR="000852DF" w:rsidRPr="00C37858">
        <w:rPr>
          <w:rFonts w:ascii="Times New Roman" w:hAnsi="Times New Roman" w:cs="Times New Roman"/>
          <w:sz w:val="24"/>
          <w:szCs w:val="24"/>
        </w:rPr>
        <w:t>).</w:t>
      </w:r>
    </w:p>
    <w:p w14:paraId="35BBDE38" w14:textId="59CA4BA9" w:rsidR="000852DF" w:rsidRPr="00C37858" w:rsidRDefault="00FE0898" w:rsidP="00A36D2A">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Entre las estrategias utilizadas para generar </w:t>
      </w:r>
      <w:r w:rsidR="00CC63AD" w:rsidRPr="00C37858">
        <w:rPr>
          <w:rFonts w:ascii="Times New Roman" w:hAnsi="Times New Roman" w:cs="Times New Roman"/>
          <w:sz w:val="24"/>
          <w:szCs w:val="24"/>
        </w:rPr>
        <w:t>Productividad académica</w:t>
      </w:r>
      <w:r w:rsidRPr="00C37858">
        <w:rPr>
          <w:rFonts w:ascii="Times New Roman" w:hAnsi="Times New Roman" w:cs="Times New Roman"/>
          <w:sz w:val="24"/>
          <w:szCs w:val="24"/>
        </w:rPr>
        <w:t xml:space="preserve"> se encuentra la tecnología educativa que implica el uso de: software libre de programación, tecnología CAD/CAM/CAE, Internet de las Cosas (Iot, por sus siglas en inglés), placas electrónicas de desarrollo, dispositivos de prototipado rápido</w:t>
      </w:r>
      <w:r w:rsidR="000852DF" w:rsidRPr="00C37858">
        <w:rPr>
          <w:rFonts w:ascii="Times New Roman" w:hAnsi="Times New Roman" w:cs="Times New Roman"/>
          <w:sz w:val="24"/>
          <w:szCs w:val="24"/>
        </w:rPr>
        <w:t>.</w:t>
      </w:r>
    </w:p>
    <w:p w14:paraId="79074C96" w14:textId="77777777" w:rsidR="000852DF" w:rsidRPr="00C37858" w:rsidRDefault="000852DF" w:rsidP="00766C0E">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lastRenderedPageBreak/>
        <w:t>Muy importante es considerar e</w:t>
      </w:r>
      <w:r w:rsidR="00FE0898" w:rsidRPr="00C37858">
        <w:rPr>
          <w:rFonts w:ascii="Times New Roman" w:hAnsi="Times New Roman" w:cs="Times New Roman"/>
          <w:sz w:val="24"/>
          <w:szCs w:val="24"/>
        </w:rPr>
        <w:t>l uso de la inteligencia artificial, de las plataformas educativas y las herramientas de mensajería</w:t>
      </w:r>
      <w:r w:rsidR="00766C0E" w:rsidRPr="00C37858">
        <w:rPr>
          <w:rFonts w:ascii="Times New Roman" w:hAnsi="Times New Roman" w:cs="Times New Roman"/>
          <w:sz w:val="24"/>
          <w:szCs w:val="24"/>
        </w:rPr>
        <w:t xml:space="preserve"> (Google For Educati</w:t>
      </w:r>
      <w:r w:rsidR="00694449" w:rsidRPr="00C37858">
        <w:rPr>
          <w:rFonts w:ascii="Times New Roman" w:hAnsi="Times New Roman" w:cs="Times New Roman"/>
          <w:sz w:val="24"/>
          <w:szCs w:val="24"/>
        </w:rPr>
        <w:t>o</w:t>
      </w:r>
      <w:r w:rsidR="00766C0E" w:rsidRPr="00C37858">
        <w:rPr>
          <w:rFonts w:ascii="Times New Roman" w:hAnsi="Times New Roman" w:cs="Times New Roman"/>
          <w:sz w:val="24"/>
          <w:szCs w:val="24"/>
        </w:rPr>
        <w:t>n)</w:t>
      </w:r>
      <w:r w:rsidR="00FE0898" w:rsidRPr="00C37858">
        <w:rPr>
          <w:rFonts w:ascii="Times New Roman" w:hAnsi="Times New Roman" w:cs="Times New Roman"/>
          <w:sz w:val="24"/>
          <w:szCs w:val="24"/>
        </w:rPr>
        <w:t>, como elementos de apoyo instruccional</w:t>
      </w:r>
      <w:r w:rsidRPr="00C37858">
        <w:rPr>
          <w:rFonts w:ascii="Times New Roman" w:hAnsi="Times New Roman" w:cs="Times New Roman"/>
          <w:sz w:val="24"/>
          <w:szCs w:val="24"/>
        </w:rPr>
        <w:t xml:space="preserve"> inherentes y definitivas a la práctica docente</w:t>
      </w:r>
      <w:r w:rsidR="00FE0898" w:rsidRPr="00C37858">
        <w:rPr>
          <w:rFonts w:ascii="Times New Roman" w:hAnsi="Times New Roman" w:cs="Times New Roman"/>
          <w:sz w:val="24"/>
          <w:szCs w:val="24"/>
        </w:rPr>
        <w:t>.</w:t>
      </w:r>
      <w:r w:rsidRPr="00C37858">
        <w:rPr>
          <w:rFonts w:ascii="Times New Roman" w:hAnsi="Times New Roman" w:cs="Times New Roman"/>
          <w:sz w:val="24"/>
          <w:szCs w:val="24"/>
        </w:rPr>
        <w:t xml:space="preserve"> </w:t>
      </w:r>
    </w:p>
    <w:p w14:paraId="55B580D6" w14:textId="2879B13D" w:rsidR="000852DF" w:rsidRPr="00C37858" w:rsidRDefault="00A029A9" w:rsidP="00766C0E">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Este trabajo sostiene que toda intención educativa debe centrarse en la productividad académica</w:t>
      </w:r>
      <w:r w:rsidR="00353817" w:rsidRPr="00C37858">
        <w:rPr>
          <w:rFonts w:ascii="Times New Roman" w:hAnsi="Times New Roman" w:cs="Times New Roman"/>
          <w:sz w:val="24"/>
          <w:szCs w:val="24"/>
        </w:rPr>
        <w:t>, debido a que su logro requiere de alta focalización, uso eficiente de los recursos y una alta aproximación a los desempeños ocupacionales.</w:t>
      </w:r>
      <w:r w:rsidR="00766C0E" w:rsidRPr="00C37858">
        <w:rPr>
          <w:rFonts w:ascii="Times New Roman" w:hAnsi="Times New Roman" w:cs="Times New Roman"/>
          <w:sz w:val="24"/>
          <w:szCs w:val="24"/>
        </w:rPr>
        <w:t xml:space="preserve"> </w:t>
      </w:r>
    </w:p>
    <w:p w14:paraId="627A0C77" w14:textId="3EA59658" w:rsidR="00C94D20" w:rsidRPr="00C37858" w:rsidRDefault="00F96171" w:rsidP="00766C0E">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Esta experiencia considera</w:t>
      </w:r>
      <w:r w:rsidR="00C94D20" w:rsidRPr="00C37858">
        <w:rPr>
          <w:rFonts w:ascii="Times New Roman" w:hAnsi="Times New Roman" w:cs="Times New Roman"/>
          <w:sz w:val="24"/>
          <w:szCs w:val="24"/>
        </w:rPr>
        <w:t xml:space="preserve"> que el trámite de la gestión </w:t>
      </w:r>
      <w:r w:rsidRPr="00C37858">
        <w:rPr>
          <w:rFonts w:ascii="Times New Roman" w:hAnsi="Times New Roman" w:cs="Times New Roman"/>
          <w:sz w:val="24"/>
          <w:szCs w:val="24"/>
        </w:rPr>
        <w:t xml:space="preserve">de patentes y derechos de autor en </w:t>
      </w:r>
      <w:r w:rsidR="002F6698" w:rsidRPr="00C37858">
        <w:rPr>
          <w:rFonts w:ascii="Times New Roman" w:hAnsi="Times New Roman" w:cs="Times New Roman"/>
          <w:sz w:val="24"/>
          <w:szCs w:val="24"/>
        </w:rPr>
        <w:t xml:space="preserve">desarrollo de </w:t>
      </w:r>
      <w:r w:rsidRPr="00C37858">
        <w:rPr>
          <w:rFonts w:ascii="Times New Roman" w:hAnsi="Times New Roman" w:cs="Times New Roman"/>
          <w:sz w:val="24"/>
          <w:szCs w:val="24"/>
        </w:rPr>
        <w:t xml:space="preserve">software es un concepto que se asocia dentro de un proceso de </w:t>
      </w:r>
      <w:r w:rsidR="000852DF" w:rsidRPr="00C37858">
        <w:rPr>
          <w:rFonts w:ascii="Times New Roman" w:hAnsi="Times New Roman" w:cs="Times New Roman"/>
          <w:sz w:val="24"/>
          <w:szCs w:val="24"/>
        </w:rPr>
        <w:t xml:space="preserve">enseñanza-aprendizaje </w:t>
      </w:r>
      <w:r w:rsidR="0062152D" w:rsidRPr="00C37858">
        <w:rPr>
          <w:rFonts w:ascii="Times New Roman" w:hAnsi="Times New Roman" w:cs="Times New Roman"/>
          <w:sz w:val="24"/>
          <w:szCs w:val="24"/>
        </w:rPr>
        <w:t xml:space="preserve">en las IES </w:t>
      </w:r>
      <w:r w:rsidRPr="00C37858">
        <w:rPr>
          <w:rFonts w:ascii="Times New Roman" w:hAnsi="Times New Roman" w:cs="Times New Roman"/>
          <w:sz w:val="24"/>
          <w:szCs w:val="24"/>
        </w:rPr>
        <w:t xml:space="preserve">como </w:t>
      </w:r>
      <w:r w:rsidR="002F6698" w:rsidRPr="00C37858">
        <w:rPr>
          <w:rFonts w:ascii="Times New Roman" w:hAnsi="Times New Roman" w:cs="Times New Roman"/>
          <w:sz w:val="24"/>
          <w:szCs w:val="24"/>
        </w:rPr>
        <w:t xml:space="preserve">un elemento </w:t>
      </w:r>
      <w:r w:rsidRPr="00C37858">
        <w:rPr>
          <w:rFonts w:ascii="Times New Roman" w:hAnsi="Times New Roman" w:cs="Times New Roman"/>
          <w:sz w:val="24"/>
          <w:szCs w:val="24"/>
        </w:rPr>
        <w:t xml:space="preserve">innovador </w:t>
      </w:r>
      <w:r w:rsidR="0062152D" w:rsidRPr="00C37858">
        <w:rPr>
          <w:rFonts w:ascii="Times New Roman" w:hAnsi="Times New Roman" w:cs="Times New Roman"/>
          <w:sz w:val="24"/>
          <w:szCs w:val="24"/>
        </w:rPr>
        <w:t>generador de</w:t>
      </w:r>
      <w:r w:rsidRPr="00C37858">
        <w:rPr>
          <w:rFonts w:ascii="Times New Roman" w:hAnsi="Times New Roman" w:cs="Times New Roman"/>
          <w:sz w:val="24"/>
          <w:szCs w:val="24"/>
        </w:rPr>
        <w:t xml:space="preserve"> recursos educativos, ya que los materiales didácticos </w:t>
      </w:r>
      <w:r w:rsidR="00766C0E" w:rsidRPr="00C37858">
        <w:rPr>
          <w:rFonts w:ascii="Times New Roman" w:hAnsi="Times New Roman" w:cs="Times New Roman"/>
          <w:sz w:val="24"/>
          <w:szCs w:val="24"/>
        </w:rPr>
        <w:t xml:space="preserve">(presenciales y digitales) </w:t>
      </w:r>
      <w:r w:rsidRPr="00C37858">
        <w:rPr>
          <w:rFonts w:ascii="Times New Roman" w:hAnsi="Times New Roman" w:cs="Times New Roman"/>
          <w:sz w:val="24"/>
          <w:szCs w:val="24"/>
        </w:rPr>
        <w:t xml:space="preserve">tienen un enfoque muy </w:t>
      </w:r>
      <w:r w:rsidR="00BC503E" w:rsidRPr="00C37858">
        <w:rPr>
          <w:rFonts w:ascii="Times New Roman" w:hAnsi="Times New Roman" w:cs="Times New Roman"/>
          <w:sz w:val="24"/>
          <w:szCs w:val="24"/>
        </w:rPr>
        <w:t>específico</w:t>
      </w:r>
      <w:r w:rsidRPr="00C37858">
        <w:rPr>
          <w:rFonts w:ascii="Times New Roman" w:hAnsi="Times New Roman" w:cs="Times New Roman"/>
          <w:sz w:val="24"/>
          <w:szCs w:val="24"/>
        </w:rPr>
        <w:t xml:space="preserve"> en el desarrollo y</w:t>
      </w:r>
      <w:r w:rsidR="00CC63AD" w:rsidRPr="00C37858">
        <w:rPr>
          <w:rFonts w:ascii="Times New Roman" w:hAnsi="Times New Roman" w:cs="Times New Roman"/>
          <w:sz w:val="24"/>
          <w:szCs w:val="24"/>
        </w:rPr>
        <w:t xml:space="preserve"> la</w:t>
      </w:r>
      <w:r w:rsidRPr="00C37858">
        <w:rPr>
          <w:rFonts w:ascii="Times New Roman" w:hAnsi="Times New Roman" w:cs="Times New Roman"/>
          <w:sz w:val="24"/>
          <w:szCs w:val="24"/>
        </w:rPr>
        <w:t xml:space="preserve"> transferencia tecnológica, </w:t>
      </w:r>
      <w:r w:rsidR="00CC63AD" w:rsidRPr="00C37858">
        <w:rPr>
          <w:rFonts w:ascii="Times New Roman" w:hAnsi="Times New Roman" w:cs="Times New Roman"/>
          <w:sz w:val="24"/>
          <w:szCs w:val="24"/>
        </w:rPr>
        <w:t>proporcionando solución a</w:t>
      </w:r>
      <w:r w:rsidRPr="00C37858">
        <w:rPr>
          <w:rFonts w:ascii="Times New Roman" w:hAnsi="Times New Roman" w:cs="Times New Roman"/>
          <w:sz w:val="24"/>
          <w:szCs w:val="24"/>
        </w:rPr>
        <w:t xml:space="preserve"> problemáticas aún no atendidas en el sector productivo</w:t>
      </w:r>
      <w:r w:rsidR="00766C0E" w:rsidRPr="00C37858">
        <w:rPr>
          <w:rFonts w:ascii="Times New Roman" w:hAnsi="Times New Roman" w:cs="Times New Roman"/>
          <w:sz w:val="24"/>
          <w:szCs w:val="24"/>
        </w:rPr>
        <w:t xml:space="preserve">, mención que se valida al </w:t>
      </w:r>
      <w:r w:rsidR="00CC63AD" w:rsidRPr="00C37858">
        <w:rPr>
          <w:rFonts w:ascii="Times New Roman" w:hAnsi="Times New Roman" w:cs="Times New Roman"/>
          <w:sz w:val="24"/>
          <w:szCs w:val="24"/>
        </w:rPr>
        <w:t xml:space="preserve">ser procedentes los </w:t>
      </w:r>
      <w:r w:rsidR="00766C0E" w:rsidRPr="00C37858">
        <w:rPr>
          <w:rFonts w:ascii="Times New Roman" w:hAnsi="Times New Roman" w:cs="Times New Roman"/>
          <w:sz w:val="24"/>
          <w:szCs w:val="24"/>
        </w:rPr>
        <w:t>tr</w:t>
      </w:r>
      <w:r w:rsidR="00CC63AD" w:rsidRPr="00C37858">
        <w:rPr>
          <w:rFonts w:ascii="Times New Roman" w:hAnsi="Times New Roman" w:cs="Times New Roman"/>
          <w:sz w:val="24"/>
          <w:szCs w:val="24"/>
        </w:rPr>
        <w:t>á</w:t>
      </w:r>
      <w:r w:rsidR="00766C0E" w:rsidRPr="00C37858">
        <w:rPr>
          <w:rFonts w:ascii="Times New Roman" w:hAnsi="Times New Roman" w:cs="Times New Roman"/>
          <w:sz w:val="24"/>
          <w:szCs w:val="24"/>
        </w:rPr>
        <w:t>mit</w:t>
      </w:r>
      <w:r w:rsidR="00CC63AD" w:rsidRPr="00C37858">
        <w:rPr>
          <w:rFonts w:ascii="Times New Roman" w:hAnsi="Times New Roman" w:cs="Times New Roman"/>
          <w:sz w:val="24"/>
          <w:szCs w:val="24"/>
        </w:rPr>
        <w:t>es de</w:t>
      </w:r>
      <w:r w:rsidR="00766C0E" w:rsidRPr="00C37858">
        <w:rPr>
          <w:rFonts w:ascii="Times New Roman" w:hAnsi="Times New Roman" w:cs="Times New Roman"/>
          <w:sz w:val="24"/>
          <w:szCs w:val="24"/>
        </w:rPr>
        <w:t xml:space="preserve"> derechos de autor, patentes o modelos de utilidad</w:t>
      </w:r>
      <w:r w:rsidRPr="00C37858">
        <w:rPr>
          <w:rFonts w:ascii="Times New Roman" w:hAnsi="Times New Roman" w:cs="Times New Roman"/>
          <w:sz w:val="24"/>
          <w:szCs w:val="24"/>
        </w:rPr>
        <w:t>.</w:t>
      </w:r>
    </w:p>
    <w:p w14:paraId="22E5BED0" w14:textId="2E3971D8" w:rsidR="00CC63AD" w:rsidRPr="00C37858" w:rsidRDefault="001A4C4C" w:rsidP="001A4C4C">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La problemática</w:t>
      </w:r>
      <w:r w:rsidR="00CC63AD" w:rsidRPr="00C37858">
        <w:rPr>
          <w:rFonts w:ascii="Times New Roman" w:hAnsi="Times New Roman" w:cs="Times New Roman"/>
          <w:sz w:val="24"/>
          <w:szCs w:val="24"/>
        </w:rPr>
        <w:t xml:space="preserve"> </w:t>
      </w:r>
      <w:r w:rsidR="00544EE2" w:rsidRPr="00C37858">
        <w:rPr>
          <w:rFonts w:ascii="Times New Roman" w:hAnsi="Times New Roman" w:cs="Times New Roman"/>
          <w:sz w:val="24"/>
          <w:szCs w:val="24"/>
        </w:rPr>
        <w:t>identificad</w:t>
      </w:r>
      <w:r w:rsidR="00CC63AD" w:rsidRPr="00C37858">
        <w:rPr>
          <w:rFonts w:ascii="Times New Roman" w:hAnsi="Times New Roman" w:cs="Times New Roman"/>
          <w:sz w:val="24"/>
          <w:szCs w:val="24"/>
        </w:rPr>
        <w:t>a</w:t>
      </w:r>
      <w:r w:rsidR="00544EE2" w:rsidRPr="00C37858">
        <w:rPr>
          <w:rFonts w:ascii="Times New Roman" w:hAnsi="Times New Roman" w:cs="Times New Roman"/>
          <w:sz w:val="24"/>
          <w:szCs w:val="24"/>
        </w:rPr>
        <w:t xml:space="preserve"> </w:t>
      </w:r>
      <w:r w:rsidR="003D601C" w:rsidRPr="00C37858">
        <w:rPr>
          <w:rFonts w:ascii="Times New Roman" w:hAnsi="Times New Roman" w:cs="Times New Roman"/>
          <w:sz w:val="24"/>
          <w:szCs w:val="24"/>
        </w:rPr>
        <w:t>como</w:t>
      </w:r>
      <w:r w:rsidR="00544EE2" w:rsidRPr="00C37858">
        <w:rPr>
          <w:rFonts w:ascii="Times New Roman" w:hAnsi="Times New Roman" w:cs="Times New Roman"/>
          <w:sz w:val="24"/>
          <w:szCs w:val="24"/>
        </w:rPr>
        <w:t xml:space="preserve"> no formal por el grupo de docentes es</w:t>
      </w:r>
      <w:r w:rsidR="005E477E" w:rsidRPr="00C37858">
        <w:rPr>
          <w:rFonts w:ascii="Times New Roman" w:hAnsi="Times New Roman" w:cs="Times New Roman"/>
          <w:sz w:val="24"/>
          <w:szCs w:val="24"/>
        </w:rPr>
        <w:t>,</w:t>
      </w:r>
      <w:r w:rsidR="00544EE2" w:rsidRPr="00C37858">
        <w:rPr>
          <w:rFonts w:ascii="Times New Roman" w:hAnsi="Times New Roman" w:cs="Times New Roman"/>
          <w:sz w:val="24"/>
          <w:szCs w:val="24"/>
        </w:rPr>
        <w:t xml:space="preserve"> la baja participación de los estudiantes en actividades formales de investigación o desarrollo tecnológico. </w:t>
      </w:r>
      <w:r w:rsidR="00CC4476" w:rsidRPr="00C37858">
        <w:rPr>
          <w:rFonts w:ascii="Times New Roman" w:hAnsi="Times New Roman" w:cs="Times New Roman"/>
          <w:sz w:val="24"/>
          <w:szCs w:val="24"/>
        </w:rPr>
        <w:t>Por e</w:t>
      </w:r>
      <w:r w:rsidR="00CC63AD" w:rsidRPr="00C37858">
        <w:rPr>
          <w:rFonts w:ascii="Times New Roman" w:hAnsi="Times New Roman" w:cs="Times New Roman"/>
          <w:sz w:val="24"/>
          <w:szCs w:val="24"/>
        </w:rPr>
        <w:t>llo se</w:t>
      </w:r>
      <w:r w:rsidR="00CC4476" w:rsidRPr="00C37858">
        <w:rPr>
          <w:rFonts w:ascii="Times New Roman" w:hAnsi="Times New Roman" w:cs="Times New Roman"/>
          <w:sz w:val="24"/>
          <w:szCs w:val="24"/>
        </w:rPr>
        <w:t xml:space="preserve"> presenta</w:t>
      </w:r>
      <w:r w:rsidR="00CC63AD" w:rsidRPr="00C37858">
        <w:rPr>
          <w:rFonts w:ascii="Times New Roman" w:hAnsi="Times New Roman" w:cs="Times New Roman"/>
          <w:sz w:val="24"/>
          <w:szCs w:val="24"/>
        </w:rPr>
        <w:t>n</w:t>
      </w:r>
      <w:r w:rsidR="00CC4476" w:rsidRPr="00C37858">
        <w:rPr>
          <w:rFonts w:ascii="Times New Roman" w:hAnsi="Times New Roman" w:cs="Times New Roman"/>
          <w:sz w:val="24"/>
          <w:szCs w:val="24"/>
        </w:rPr>
        <w:t xml:space="preserve"> l</w:t>
      </w:r>
      <w:r w:rsidR="00544EE2" w:rsidRPr="00C37858">
        <w:rPr>
          <w:rFonts w:ascii="Times New Roman" w:hAnsi="Times New Roman" w:cs="Times New Roman"/>
          <w:sz w:val="24"/>
          <w:szCs w:val="24"/>
        </w:rPr>
        <w:t>os resultados</w:t>
      </w:r>
      <w:r w:rsidR="00CC4476" w:rsidRPr="00C37858">
        <w:rPr>
          <w:rFonts w:ascii="Times New Roman" w:hAnsi="Times New Roman" w:cs="Times New Roman"/>
          <w:sz w:val="24"/>
          <w:szCs w:val="24"/>
        </w:rPr>
        <w:t xml:space="preserve"> de </w:t>
      </w:r>
      <w:r w:rsidR="00CC63AD" w:rsidRPr="00C37858">
        <w:rPr>
          <w:rFonts w:ascii="Times New Roman" w:hAnsi="Times New Roman" w:cs="Times New Roman"/>
          <w:sz w:val="24"/>
          <w:szCs w:val="24"/>
        </w:rPr>
        <w:t>Productividad académica</w:t>
      </w:r>
      <w:r w:rsidR="00CC4476" w:rsidRPr="00C37858">
        <w:rPr>
          <w:rFonts w:ascii="Times New Roman" w:hAnsi="Times New Roman" w:cs="Times New Roman"/>
          <w:sz w:val="24"/>
          <w:szCs w:val="24"/>
        </w:rPr>
        <w:t xml:space="preserve"> que </w:t>
      </w:r>
      <w:r w:rsidR="00544EE2" w:rsidRPr="00C37858">
        <w:rPr>
          <w:rFonts w:ascii="Times New Roman" w:hAnsi="Times New Roman" w:cs="Times New Roman"/>
          <w:sz w:val="24"/>
          <w:szCs w:val="24"/>
        </w:rPr>
        <w:t xml:space="preserve">abarcan como temporalidad los años 2020 a 2024. </w:t>
      </w:r>
    </w:p>
    <w:p w14:paraId="2BA5D044" w14:textId="120CAAE2" w:rsidR="00544EE2" w:rsidRPr="00C37858" w:rsidRDefault="00544EE2" w:rsidP="001A4C4C">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Las modalidades de enseñanza involucradas incluyen la: presencial, no presencial </w:t>
      </w:r>
      <w:r w:rsidR="00CC63AD" w:rsidRPr="00C37858">
        <w:rPr>
          <w:rFonts w:ascii="Times New Roman" w:hAnsi="Times New Roman" w:cs="Times New Roman"/>
          <w:sz w:val="24"/>
          <w:szCs w:val="24"/>
        </w:rPr>
        <w:t xml:space="preserve">y aprendizaje combinado </w:t>
      </w:r>
      <w:r w:rsidR="00CC4476" w:rsidRPr="00C37858">
        <w:rPr>
          <w:rFonts w:ascii="Times New Roman" w:hAnsi="Times New Roman" w:cs="Times New Roman"/>
          <w:sz w:val="24"/>
          <w:szCs w:val="24"/>
        </w:rPr>
        <w:t>debido a las diversas condiciones en las cuales se incluye el confinamiento educativo que ocasiono la pandemia COVID-19.</w:t>
      </w:r>
    </w:p>
    <w:p w14:paraId="0F0FCDC0" w14:textId="0AC9955E" w:rsidR="005C4C5E" w:rsidRPr="00C37858" w:rsidRDefault="008066E2" w:rsidP="001A4C4C">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En cuanto a la planeación </w:t>
      </w:r>
      <w:r w:rsidR="00AD4F81" w:rsidRPr="00C37858">
        <w:rPr>
          <w:rFonts w:ascii="Times New Roman" w:hAnsi="Times New Roman" w:cs="Times New Roman"/>
          <w:sz w:val="24"/>
          <w:szCs w:val="24"/>
        </w:rPr>
        <w:t xml:space="preserve">de la estrategia de </w:t>
      </w:r>
      <w:r w:rsidR="000852DF" w:rsidRPr="00C37858">
        <w:rPr>
          <w:rFonts w:ascii="Times New Roman" w:hAnsi="Times New Roman" w:cs="Times New Roman"/>
          <w:sz w:val="24"/>
          <w:szCs w:val="24"/>
        </w:rPr>
        <w:t xml:space="preserve">enseñanza-aprendizaje </w:t>
      </w:r>
      <w:r w:rsidRPr="00C37858">
        <w:rPr>
          <w:rFonts w:ascii="Times New Roman" w:hAnsi="Times New Roman" w:cs="Times New Roman"/>
          <w:sz w:val="24"/>
          <w:szCs w:val="24"/>
        </w:rPr>
        <w:t>esta se ejecuta or</w:t>
      </w:r>
      <w:r w:rsidR="003D601C" w:rsidRPr="00C37858">
        <w:rPr>
          <w:rFonts w:ascii="Times New Roman" w:hAnsi="Times New Roman" w:cs="Times New Roman"/>
          <w:sz w:val="24"/>
          <w:szCs w:val="24"/>
        </w:rPr>
        <w:t xml:space="preserve">ganizada </w:t>
      </w:r>
      <w:r w:rsidRPr="00C37858">
        <w:rPr>
          <w:rFonts w:ascii="Times New Roman" w:hAnsi="Times New Roman" w:cs="Times New Roman"/>
          <w:sz w:val="24"/>
          <w:szCs w:val="24"/>
        </w:rPr>
        <w:t>como proyecto de investigación donde se aprovechan los programas institucionales como Proyectos VIEP o Haciendo Ciencia en diversas versiones</w:t>
      </w:r>
      <w:r w:rsidR="00CC4476" w:rsidRPr="00C37858">
        <w:rPr>
          <w:rFonts w:ascii="Times New Roman" w:hAnsi="Times New Roman" w:cs="Times New Roman"/>
          <w:sz w:val="24"/>
          <w:szCs w:val="24"/>
        </w:rPr>
        <w:t xml:space="preserve"> </w:t>
      </w:r>
      <w:r w:rsidR="00812DE5" w:rsidRPr="00C37858">
        <w:rPr>
          <w:rFonts w:ascii="Times New Roman" w:hAnsi="Times New Roman" w:cs="Times New Roman"/>
          <w:noProof/>
          <w:sz w:val="24"/>
          <w:szCs w:val="24"/>
        </w:rPr>
        <w:t>(</w:t>
      </w:r>
      <w:r w:rsidR="00E609E3" w:rsidRPr="00C37858">
        <w:rPr>
          <w:rFonts w:ascii="Times New Roman" w:hAnsi="Times New Roman" w:cs="Times New Roman"/>
          <w:noProof/>
          <w:sz w:val="24"/>
          <w:szCs w:val="24"/>
        </w:rPr>
        <w:t>Vicerectoría de Investigación y Estudios de Posgrado [</w:t>
      </w:r>
      <w:r w:rsidR="00812DE5" w:rsidRPr="00C37858">
        <w:rPr>
          <w:rFonts w:ascii="Times New Roman" w:hAnsi="Times New Roman" w:cs="Times New Roman"/>
          <w:noProof/>
          <w:sz w:val="24"/>
          <w:szCs w:val="24"/>
        </w:rPr>
        <w:t>VIEP</w:t>
      </w:r>
      <w:r w:rsidR="00E609E3" w:rsidRPr="00C37858">
        <w:rPr>
          <w:rFonts w:ascii="Times New Roman" w:hAnsi="Times New Roman" w:cs="Times New Roman"/>
          <w:noProof/>
          <w:sz w:val="24"/>
          <w:szCs w:val="24"/>
        </w:rPr>
        <w:t>]</w:t>
      </w:r>
      <w:r w:rsidR="00812DE5" w:rsidRPr="00C37858">
        <w:rPr>
          <w:rFonts w:ascii="Times New Roman" w:hAnsi="Times New Roman" w:cs="Times New Roman"/>
          <w:noProof/>
          <w:sz w:val="24"/>
          <w:szCs w:val="24"/>
        </w:rPr>
        <w:t>, 2024)</w:t>
      </w:r>
      <w:r w:rsidRPr="00C37858">
        <w:rPr>
          <w:rFonts w:ascii="Times New Roman" w:hAnsi="Times New Roman" w:cs="Times New Roman"/>
          <w:sz w:val="24"/>
          <w:szCs w:val="24"/>
        </w:rPr>
        <w:t>.</w:t>
      </w:r>
      <w:r w:rsidR="00AD4F81" w:rsidRPr="00C37858">
        <w:rPr>
          <w:rFonts w:ascii="Times New Roman" w:hAnsi="Times New Roman" w:cs="Times New Roman"/>
          <w:sz w:val="24"/>
          <w:szCs w:val="24"/>
        </w:rPr>
        <w:t xml:space="preserve"> El financiamiento se obtiene de los mismos programas o de apoyos externos que se gestionan como servicios de capacitación, consultoría o asesoría. Sin embargo, en esta segunda modalidad la inversión </w:t>
      </w:r>
      <w:r w:rsidR="00CC4476" w:rsidRPr="00C37858">
        <w:rPr>
          <w:rFonts w:ascii="Times New Roman" w:hAnsi="Times New Roman" w:cs="Times New Roman"/>
          <w:sz w:val="24"/>
          <w:szCs w:val="24"/>
        </w:rPr>
        <w:t xml:space="preserve">se realiza </w:t>
      </w:r>
      <w:r w:rsidR="003D601C" w:rsidRPr="00C37858">
        <w:rPr>
          <w:rFonts w:ascii="Times New Roman" w:hAnsi="Times New Roman" w:cs="Times New Roman"/>
          <w:sz w:val="24"/>
          <w:szCs w:val="24"/>
        </w:rPr>
        <w:t>de forma</w:t>
      </w:r>
      <w:r w:rsidR="00AD4F81" w:rsidRPr="00C37858">
        <w:rPr>
          <w:rFonts w:ascii="Times New Roman" w:hAnsi="Times New Roman" w:cs="Times New Roman"/>
          <w:sz w:val="24"/>
          <w:szCs w:val="24"/>
        </w:rPr>
        <w:t xml:space="preserve"> directa </w:t>
      </w:r>
      <w:r w:rsidR="00CC4476" w:rsidRPr="00C37858">
        <w:rPr>
          <w:rFonts w:ascii="Times New Roman" w:hAnsi="Times New Roman" w:cs="Times New Roman"/>
          <w:sz w:val="24"/>
          <w:szCs w:val="24"/>
        </w:rPr>
        <w:t>por parte d</w:t>
      </w:r>
      <w:r w:rsidR="00AD4F81" w:rsidRPr="00C37858">
        <w:rPr>
          <w:rFonts w:ascii="Times New Roman" w:hAnsi="Times New Roman" w:cs="Times New Roman"/>
          <w:sz w:val="24"/>
          <w:szCs w:val="24"/>
        </w:rPr>
        <w:t>el docente con recursos personales</w:t>
      </w:r>
      <w:r w:rsidR="001A4C4C" w:rsidRPr="00C37858">
        <w:rPr>
          <w:rFonts w:ascii="Times New Roman" w:hAnsi="Times New Roman" w:cs="Times New Roman"/>
          <w:sz w:val="24"/>
          <w:szCs w:val="24"/>
        </w:rPr>
        <w:t xml:space="preserve"> o gestiones de colaboración externa con el sector productivo</w:t>
      </w:r>
      <w:r w:rsidR="00AD4F81" w:rsidRPr="00C37858">
        <w:rPr>
          <w:rFonts w:ascii="Times New Roman" w:hAnsi="Times New Roman" w:cs="Times New Roman"/>
          <w:sz w:val="24"/>
          <w:szCs w:val="24"/>
        </w:rPr>
        <w:t>.</w:t>
      </w:r>
      <w:r w:rsidR="005C4C5E" w:rsidRPr="00C37858">
        <w:rPr>
          <w:rFonts w:ascii="Times New Roman" w:hAnsi="Times New Roman" w:cs="Times New Roman"/>
          <w:sz w:val="24"/>
          <w:szCs w:val="24"/>
        </w:rPr>
        <w:t xml:space="preserve"> </w:t>
      </w:r>
    </w:p>
    <w:p w14:paraId="1C145E16" w14:textId="2D2A619E" w:rsidR="008066E2" w:rsidRPr="00C37858" w:rsidRDefault="005C4C5E" w:rsidP="001A4C4C">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La evaluación esta integralmente orientada y enlazada con la evidencia de la </w:t>
      </w:r>
      <w:r w:rsidR="00CC63AD" w:rsidRPr="00C37858">
        <w:rPr>
          <w:rFonts w:ascii="Times New Roman" w:hAnsi="Times New Roman" w:cs="Times New Roman"/>
          <w:sz w:val="24"/>
          <w:szCs w:val="24"/>
        </w:rPr>
        <w:t>Productividad académica</w:t>
      </w:r>
      <w:r w:rsidRPr="00C37858">
        <w:rPr>
          <w:rFonts w:ascii="Times New Roman" w:hAnsi="Times New Roman" w:cs="Times New Roman"/>
          <w:sz w:val="24"/>
          <w:szCs w:val="24"/>
        </w:rPr>
        <w:t xml:space="preserve"> generada y que es sometida a revisión externa (evitando </w:t>
      </w:r>
      <w:r w:rsidR="0071736B" w:rsidRPr="00C37858">
        <w:rPr>
          <w:rFonts w:ascii="Times New Roman" w:hAnsi="Times New Roman" w:cs="Times New Roman"/>
          <w:sz w:val="24"/>
          <w:szCs w:val="24"/>
        </w:rPr>
        <w:t xml:space="preserve">la </w:t>
      </w:r>
      <w:r w:rsidR="00694449" w:rsidRPr="00C37858">
        <w:rPr>
          <w:rFonts w:ascii="Times New Roman" w:hAnsi="Times New Roman" w:cs="Times New Roman"/>
          <w:sz w:val="24"/>
          <w:szCs w:val="24"/>
        </w:rPr>
        <w:t>endogamia académica</w:t>
      </w:r>
      <w:r w:rsidRPr="00C37858">
        <w:rPr>
          <w:rFonts w:ascii="Times New Roman" w:hAnsi="Times New Roman" w:cs="Times New Roman"/>
          <w:sz w:val="24"/>
          <w:szCs w:val="24"/>
        </w:rPr>
        <w:t xml:space="preserve">), debido a que los comités de evaluación tanto de patentes como derecho de autor, están bajo la responsabilidad del Instituto Mexicano de la Propiedad Intelectual (IMPI), presentando como </w:t>
      </w:r>
      <w:r w:rsidR="001A4C4C" w:rsidRPr="00C37858">
        <w:rPr>
          <w:rFonts w:ascii="Times New Roman" w:hAnsi="Times New Roman" w:cs="Times New Roman"/>
          <w:sz w:val="24"/>
          <w:szCs w:val="24"/>
        </w:rPr>
        <w:t xml:space="preserve">reto la innovación y la documentación de la validación </w:t>
      </w:r>
      <w:r w:rsidR="001A4C4C" w:rsidRPr="00C37858">
        <w:rPr>
          <w:rFonts w:ascii="Times New Roman" w:hAnsi="Times New Roman" w:cs="Times New Roman"/>
          <w:sz w:val="24"/>
          <w:szCs w:val="24"/>
        </w:rPr>
        <w:lastRenderedPageBreak/>
        <w:t xml:space="preserve">de la funcionalidad de prototipos físicos y digitales, </w:t>
      </w:r>
      <w:r w:rsidRPr="00C37858">
        <w:rPr>
          <w:rFonts w:ascii="Times New Roman" w:hAnsi="Times New Roman" w:cs="Times New Roman"/>
          <w:sz w:val="24"/>
          <w:szCs w:val="24"/>
        </w:rPr>
        <w:t>l</w:t>
      </w:r>
      <w:r w:rsidR="0071736B" w:rsidRPr="00C37858">
        <w:rPr>
          <w:rFonts w:ascii="Times New Roman" w:hAnsi="Times New Roman" w:cs="Times New Roman"/>
          <w:sz w:val="24"/>
          <w:szCs w:val="24"/>
        </w:rPr>
        <w:t>a distancia temporal</w:t>
      </w:r>
      <w:r w:rsidRPr="00C37858">
        <w:rPr>
          <w:rFonts w:ascii="Times New Roman" w:hAnsi="Times New Roman" w:cs="Times New Roman"/>
          <w:sz w:val="24"/>
          <w:szCs w:val="24"/>
        </w:rPr>
        <w:t xml:space="preserve"> de la respuesta de la evaluación, que para la gestión del trámite de una patente (la concesión puede llevar de 4 a 6 años) o derecho de autor de software (concedido) lleva seis meses. </w:t>
      </w:r>
    </w:p>
    <w:p w14:paraId="5BA479AA" w14:textId="54CA9FAA" w:rsidR="0042415A" w:rsidRPr="00C37858" w:rsidRDefault="00754E33" w:rsidP="001A4C4C">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Hoy en día</w:t>
      </w:r>
      <w:r w:rsidR="0042415A" w:rsidRPr="00C37858">
        <w:rPr>
          <w:rFonts w:ascii="Times New Roman" w:hAnsi="Times New Roman" w:cs="Times New Roman"/>
          <w:sz w:val="24"/>
          <w:szCs w:val="24"/>
        </w:rPr>
        <w:t xml:space="preserve"> el impacto directo en el número de estudiantes comparado con la matr</w:t>
      </w:r>
      <w:r w:rsidR="001A4C4C" w:rsidRPr="00C37858">
        <w:rPr>
          <w:rFonts w:ascii="Times New Roman" w:hAnsi="Times New Roman" w:cs="Times New Roman"/>
          <w:sz w:val="24"/>
          <w:szCs w:val="24"/>
        </w:rPr>
        <w:t>í</w:t>
      </w:r>
      <w:r w:rsidR="0042415A" w:rsidRPr="00C37858">
        <w:rPr>
          <w:rFonts w:ascii="Times New Roman" w:hAnsi="Times New Roman" w:cs="Times New Roman"/>
          <w:sz w:val="24"/>
          <w:szCs w:val="24"/>
        </w:rPr>
        <w:t>cula total es relativamente bajo</w:t>
      </w:r>
      <w:r w:rsidR="00D92360" w:rsidRPr="00C37858">
        <w:rPr>
          <w:rFonts w:ascii="Times New Roman" w:hAnsi="Times New Roman" w:cs="Times New Roman"/>
          <w:sz w:val="24"/>
          <w:szCs w:val="24"/>
        </w:rPr>
        <w:t xml:space="preserve"> </w:t>
      </w:r>
      <w:r w:rsidR="00812DE5" w:rsidRPr="00C37858">
        <w:rPr>
          <w:rFonts w:ascii="Times New Roman" w:hAnsi="Times New Roman" w:cs="Times New Roman"/>
          <w:noProof/>
          <w:sz w:val="24"/>
          <w:szCs w:val="24"/>
        </w:rPr>
        <w:t>(</w:t>
      </w:r>
      <w:r w:rsidR="00E609E3" w:rsidRPr="00C37858">
        <w:rPr>
          <w:rFonts w:ascii="Times New Roman" w:hAnsi="Times New Roman" w:cs="Times New Roman"/>
          <w:noProof/>
          <w:sz w:val="24"/>
          <w:szCs w:val="24"/>
        </w:rPr>
        <w:t>Benemérita Universidad Autónoma de Puebla [BUAP]</w:t>
      </w:r>
      <w:r w:rsidR="00812DE5" w:rsidRPr="00C37858">
        <w:rPr>
          <w:rFonts w:ascii="Times New Roman" w:hAnsi="Times New Roman" w:cs="Times New Roman"/>
          <w:noProof/>
          <w:sz w:val="24"/>
          <w:szCs w:val="24"/>
        </w:rPr>
        <w:t>, 2024)</w:t>
      </w:r>
      <w:r w:rsidR="0042415A" w:rsidRPr="00C37858">
        <w:rPr>
          <w:rFonts w:ascii="Times New Roman" w:hAnsi="Times New Roman" w:cs="Times New Roman"/>
          <w:sz w:val="24"/>
          <w:szCs w:val="24"/>
        </w:rPr>
        <w:t xml:space="preserve">, sin embargo, </w:t>
      </w:r>
      <w:r w:rsidR="00F8397A" w:rsidRPr="00C37858">
        <w:rPr>
          <w:rFonts w:ascii="Times New Roman" w:hAnsi="Times New Roman" w:cs="Times New Roman"/>
          <w:sz w:val="24"/>
          <w:szCs w:val="24"/>
        </w:rPr>
        <w:t>esta iniciativa permite identificar talentos que por diversas situaciones no pueden participar por los programas convencionales que priorizan las habilidades académicas, con enfoque a la investigación teórica. Esta estrategia prioriza los talentos en función de los descriptores asociados a los desempeños ocupacionales</w:t>
      </w:r>
      <w:r w:rsidR="00AB28EE" w:rsidRPr="00C37858">
        <w:rPr>
          <w:rFonts w:ascii="Times New Roman" w:hAnsi="Times New Roman" w:cs="Times New Roman"/>
          <w:sz w:val="24"/>
          <w:szCs w:val="24"/>
        </w:rPr>
        <w:t xml:space="preserve"> </w:t>
      </w:r>
      <w:r w:rsidR="00812DE5" w:rsidRPr="00C37858">
        <w:rPr>
          <w:rFonts w:ascii="Times New Roman" w:hAnsi="Times New Roman" w:cs="Times New Roman"/>
          <w:noProof/>
          <w:sz w:val="24"/>
          <w:szCs w:val="24"/>
        </w:rPr>
        <w:t>(Candia, 2023)</w:t>
      </w:r>
      <w:r w:rsidR="00F8397A" w:rsidRPr="00C37858">
        <w:rPr>
          <w:rFonts w:ascii="Times New Roman" w:hAnsi="Times New Roman" w:cs="Times New Roman"/>
          <w:sz w:val="24"/>
          <w:szCs w:val="24"/>
        </w:rPr>
        <w:t>, con enfoque a la investigación aplicada y al desarrollo tecnológico.</w:t>
      </w:r>
    </w:p>
    <w:p w14:paraId="5D092CB8" w14:textId="3A61910C" w:rsidR="005C4C5E" w:rsidRPr="00C37858" w:rsidRDefault="00F8397A" w:rsidP="001A4C4C">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En cuanto a la sistematización generalizada de esta experiencia en las IES</w:t>
      </w:r>
      <w:r w:rsidR="00AB28EE" w:rsidRPr="00C37858">
        <w:rPr>
          <w:rFonts w:ascii="Times New Roman" w:hAnsi="Times New Roman" w:cs="Times New Roman"/>
          <w:sz w:val="24"/>
          <w:szCs w:val="24"/>
        </w:rPr>
        <w:t xml:space="preserve"> (figuras 1 y 2)</w:t>
      </w:r>
      <w:r w:rsidRPr="00C37858">
        <w:rPr>
          <w:rFonts w:ascii="Times New Roman" w:hAnsi="Times New Roman" w:cs="Times New Roman"/>
          <w:sz w:val="24"/>
          <w:szCs w:val="24"/>
        </w:rPr>
        <w:t>, su i</w:t>
      </w:r>
      <w:r w:rsidR="005C4C5E" w:rsidRPr="00C37858">
        <w:rPr>
          <w:rFonts w:ascii="Times New Roman" w:hAnsi="Times New Roman" w:cs="Times New Roman"/>
          <w:sz w:val="24"/>
          <w:szCs w:val="24"/>
        </w:rPr>
        <w:t>mplementa</w:t>
      </w:r>
      <w:r w:rsidRPr="00C37858">
        <w:rPr>
          <w:rFonts w:ascii="Times New Roman" w:hAnsi="Times New Roman" w:cs="Times New Roman"/>
          <w:sz w:val="24"/>
          <w:szCs w:val="24"/>
        </w:rPr>
        <w:t xml:space="preserve">ción requiere </w:t>
      </w:r>
      <w:r w:rsidR="005C4C5E" w:rsidRPr="00C37858">
        <w:rPr>
          <w:rFonts w:ascii="Times New Roman" w:hAnsi="Times New Roman" w:cs="Times New Roman"/>
          <w:sz w:val="24"/>
          <w:szCs w:val="24"/>
        </w:rPr>
        <w:t xml:space="preserve">la modificación del curriculum </w:t>
      </w:r>
      <w:r w:rsidRPr="00C37858">
        <w:rPr>
          <w:rFonts w:ascii="Times New Roman" w:hAnsi="Times New Roman" w:cs="Times New Roman"/>
          <w:sz w:val="24"/>
          <w:szCs w:val="24"/>
        </w:rPr>
        <w:t>por objetivos</w:t>
      </w:r>
      <w:r w:rsidR="005C4C5E" w:rsidRPr="00C37858">
        <w:rPr>
          <w:rFonts w:ascii="Times New Roman" w:hAnsi="Times New Roman" w:cs="Times New Roman"/>
          <w:sz w:val="24"/>
          <w:szCs w:val="24"/>
        </w:rPr>
        <w:t xml:space="preserve"> o del curriculum por competencias, </w:t>
      </w:r>
      <w:r w:rsidRPr="00C37858">
        <w:rPr>
          <w:rFonts w:ascii="Times New Roman" w:hAnsi="Times New Roman" w:cs="Times New Roman"/>
          <w:sz w:val="24"/>
          <w:szCs w:val="24"/>
        </w:rPr>
        <w:t>como guías organizacionales de los conocimientos y contenidos temáticos de mayor recurrencia al tramitar los Reconocimientos de validez oficial de estudios del tipo superior (REVOES) ante la Secretar</w:t>
      </w:r>
      <w:r w:rsidR="00AB28EE" w:rsidRPr="00C37858">
        <w:rPr>
          <w:rFonts w:ascii="Times New Roman" w:hAnsi="Times New Roman" w:cs="Times New Roman"/>
          <w:sz w:val="24"/>
          <w:szCs w:val="24"/>
        </w:rPr>
        <w:t>í</w:t>
      </w:r>
      <w:r w:rsidRPr="00C37858">
        <w:rPr>
          <w:rFonts w:ascii="Times New Roman" w:hAnsi="Times New Roman" w:cs="Times New Roman"/>
          <w:sz w:val="24"/>
          <w:szCs w:val="24"/>
        </w:rPr>
        <w:t xml:space="preserve">a de Educación </w:t>
      </w:r>
      <w:r w:rsidR="00DD1671" w:rsidRPr="00C37858">
        <w:rPr>
          <w:rFonts w:ascii="Times New Roman" w:hAnsi="Times New Roman" w:cs="Times New Roman"/>
          <w:sz w:val="24"/>
          <w:szCs w:val="24"/>
        </w:rPr>
        <w:t>Pública</w:t>
      </w:r>
      <w:r w:rsidRPr="00C37858">
        <w:rPr>
          <w:rFonts w:ascii="Times New Roman" w:hAnsi="Times New Roman" w:cs="Times New Roman"/>
          <w:sz w:val="24"/>
          <w:szCs w:val="24"/>
        </w:rPr>
        <w:t xml:space="preserve"> (SEP) Federal o Estatal. Esta nueva alineación de conocimientos y contenidos temáticos debe de organizarse a través del c</w:t>
      </w:r>
      <w:r w:rsidR="005C4C5E" w:rsidRPr="00C37858">
        <w:rPr>
          <w:rFonts w:ascii="Times New Roman" w:hAnsi="Times New Roman" w:cs="Times New Roman"/>
          <w:sz w:val="24"/>
          <w:szCs w:val="24"/>
        </w:rPr>
        <w:t>urriculum modular</w:t>
      </w:r>
      <w:r w:rsidRPr="00C37858">
        <w:rPr>
          <w:rFonts w:ascii="Times New Roman" w:hAnsi="Times New Roman" w:cs="Times New Roman"/>
          <w:sz w:val="24"/>
          <w:szCs w:val="24"/>
        </w:rPr>
        <w:t xml:space="preserve"> y reordenar los recursos de las IES, para incrementar el impacto en la </w:t>
      </w:r>
      <w:r w:rsidR="00BC503E" w:rsidRPr="00C37858">
        <w:rPr>
          <w:rFonts w:ascii="Times New Roman" w:hAnsi="Times New Roman" w:cs="Times New Roman"/>
          <w:sz w:val="24"/>
          <w:szCs w:val="24"/>
        </w:rPr>
        <w:t>matrícula</w:t>
      </w:r>
      <w:r w:rsidRPr="00C37858">
        <w:rPr>
          <w:rFonts w:ascii="Times New Roman" w:hAnsi="Times New Roman" w:cs="Times New Roman"/>
          <w:sz w:val="24"/>
          <w:szCs w:val="24"/>
        </w:rPr>
        <w:t xml:space="preserve"> escolar</w:t>
      </w:r>
      <w:r w:rsidR="00AB28EE" w:rsidRPr="00C37858">
        <w:rPr>
          <w:rFonts w:ascii="Times New Roman" w:hAnsi="Times New Roman" w:cs="Times New Roman"/>
          <w:sz w:val="24"/>
          <w:szCs w:val="24"/>
        </w:rPr>
        <w:t xml:space="preserve"> </w:t>
      </w:r>
      <w:r w:rsidR="00812DE5" w:rsidRPr="00C37858">
        <w:rPr>
          <w:rFonts w:ascii="Times New Roman" w:hAnsi="Times New Roman" w:cs="Times New Roman"/>
          <w:noProof/>
          <w:sz w:val="24"/>
          <w:szCs w:val="24"/>
        </w:rPr>
        <w:t>(Candia y García, 2024)</w:t>
      </w:r>
      <w:r w:rsidR="005C4C5E" w:rsidRPr="00C37858">
        <w:rPr>
          <w:rFonts w:ascii="Times New Roman" w:hAnsi="Times New Roman" w:cs="Times New Roman"/>
          <w:sz w:val="24"/>
          <w:szCs w:val="24"/>
        </w:rPr>
        <w:t xml:space="preserve">. </w:t>
      </w:r>
    </w:p>
    <w:p w14:paraId="3076C1D9" w14:textId="20BC7BB3" w:rsidR="00B81E83" w:rsidRPr="00C37858" w:rsidRDefault="00777793" w:rsidP="001A4C4C">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Esta intención </w:t>
      </w:r>
      <w:r w:rsidR="00FB1398" w:rsidRPr="00C37858">
        <w:rPr>
          <w:rFonts w:ascii="Times New Roman" w:hAnsi="Times New Roman" w:cs="Times New Roman"/>
          <w:sz w:val="24"/>
          <w:szCs w:val="24"/>
        </w:rPr>
        <w:t>de</w:t>
      </w:r>
      <w:r w:rsidR="003A481D" w:rsidRPr="00C37858">
        <w:rPr>
          <w:rFonts w:ascii="Times New Roman" w:hAnsi="Times New Roman" w:cs="Times New Roman"/>
          <w:sz w:val="24"/>
          <w:szCs w:val="24"/>
        </w:rPr>
        <w:t xml:space="preserve"> asociar la </w:t>
      </w:r>
      <w:r w:rsidR="00CC63AD" w:rsidRPr="00C37858">
        <w:rPr>
          <w:rFonts w:ascii="Times New Roman" w:hAnsi="Times New Roman" w:cs="Times New Roman"/>
          <w:sz w:val="24"/>
          <w:szCs w:val="24"/>
        </w:rPr>
        <w:t>Productividad académica</w:t>
      </w:r>
      <w:r w:rsidR="003A481D" w:rsidRPr="00C37858">
        <w:rPr>
          <w:rFonts w:ascii="Times New Roman" w:hAnsi="Times New Roman" w:cs="Times New Roman"/>
          <w:sz w:val="24"/>
          <w:szCs w:val="24"/>
        </w:rPr>
        <w:t xml:space="preserve"> con elementos/productos como el trámite de patentes y derechos de autor, es un </w:t>
      </w:r>
      <w:r w:rsidR="00B81E83" w:rsidRPr="00C37858">
        <w:rPr>
          <w:rFonts w:ascii="Times New Roman" w:hAnsi="Times New Roman" w:cs="Times New Roman"/>
          <w:sz w:val="24"/>
          <w:szCs w:val="24"/>
        </w:rPr>
        <w:t>proceso (figura 1)</w:t>
      </w:r>
      <w:r w:rsidR="003A481D" w:rsidRPr="00C37858">
        <w:rPr>
          <w:rFonts w:ascii="Times New Roman" w:hAnsi="Times New Roman" w:cs="Times New Roman"/>
          <w:sz w:val="24"/>
          <w:szCs w:val="24"/>
        </w:rPr>
        <w:t xml:space="preserve"> de baja </w:t>
      </w:r>
      <w:r w:rsidR="000944EF" w:rsidRPr="00C37858">
        <w:rPr>
          <w:rFonts w:ascii="Times New Roman" w:hAnsi="Times New Roman" w:cs="Times New Roman"/>
          <w:sz w:val="24"/>
          <w:szCs w:val="24"/>
        </w:rPr>
        <w:t>implementación</w:t>
      </w:r>
      <w:r w:rsidR="006E6FBF" w:rsidRPr="00C37858">
        <w:rPr>
          <w:rFonts w:ascii="Times New Roman" w:hAnsi="Times New Roman" w:cs="Times New Roman"/>
          <w:sz w:val="24"/>
          <w:szCs w:val="24"/>
        </w:rPr>
        <w:t xml:space="preserve"> </w:t>
      </w:r>
      <w:r w:rsidR="00812DE5" w:rsidRPr="00C37858">
        <w:rPr>
          <w:rFonts w:ascii="Times New Roman" w:hAnsi="Times New Roman" w:cs="Times New Roman"/>
          <w:noProof/>
          <w:sz w:val="24"/>
          <w:szCs w:val="24"/>
        </w:rPr>
        <w:t xml:space="preserve">(Gordillo-Salazar </w:t>
      </w:r>
      <w:r w:rsidR="00812DE5" w:rsidRPr="00C37858">
        <w:rPr>
          <w:rFonts w:ascii="Times New Roman" w:hAnsi="Times New Roman" w:cs="Times New Roman"/>
          <w:i/>
          <w:iCs/>
          <w:noProof/>
          <w:sz w:val="24"/>
          <w:szCs w:val="24"/>
        </w:rPr>
        <w:t>et al.</w:t>
      </w:r>
      <w:r w:rsidR="00812DE5" w:rsidRPr="00C37858">
        <w:rPr>
          <w:rFonts w:ascii="Times New Roman" w:hAnsi="Times New Roman" w:cs="Times New Roman"/>
          <w:noProof/>
          <w:sz w:val="24"/>
          <w:szCs w:val="24"/>
        </w:rPr>
        <w:t>, 2020)</w:t>
      </w:r>
      <w:r w:rsidR="00FB1398" w:rsidRPr="00C37858">
        <w:rPr>
          <w:rFonts w:ascii="Times New Roman" w:hAnsi="Times New Roman" w:cs="Times New Roman"/>
          <w:sz w:val="24"/>
          <w:szCs w:val="24"/>
        </w:rPr>
        <w:t xml:space="preserve">, debido a que se requiere de la implementación de la metodología de la Aprendizaje Basado en Retos </w:t>
      </w:r>
      <w:r w:rsidR="00812DE5" w:rsidRPr="00C37858">
        <w:rPr>
          <w:rFonts w:ascii="Times New Roman" w:hAnsi="Times New Roman" w:cs="Times New Roman"/>
          <w:noProof/>
          <w:sz w:val="24"/>
          <w:szCs w:val="24"/>
        </w:rPr>
        <w:t>(Apple Inc, 2010)</w:t>
      </w:r>
      <w:r w:rsidR="000944EF" w:rsidRPr="00C37858">
        <w:rPr>
          <w:rFonts w:ascii="Times New Roman" w:hAnsi="Times New Roman" w:cs="Times New Roman"/>
          <w:sz w:val="24"/>
          <w:szCs w:val="24"/>
        </w:rPr>
        <w:t xml:space="preserve">. </w:t>
      </w:r>
    </w:p>
    <w:p w14:paraId="40949455" w14:textId="6F971E9C" w:rsidR="00A54090" w:rsidRPr="00C37858" w:rsidRDefault="000944EF" w:rsidP="001A4C4C">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Debido a que mayormente los docentes con certificaciones como PRODEP y SNII, enfocan sus recursos a la producción de </w:t>
      </w:r>
      <w:r w:rsidR="00A54090" w:rsidRPr="00C37858">
        <w:rPr>
          <w:rFonts w:ascii="Times New Roman" w:hAnsi="Times New Roman" w:cs="Times New Roman"/>
          <w:sz w:val="24"/>
          <w:szCs w:val="24"/>
        </w:rPr>
        <w:t xml:space="preserve">comunicaciones textuales (artículos, libros o capítulos de libros; de investigación, divulgación o difusión) ya sea por medios impresos (menor demanda) o electrónicos (mayor demanda). Actividad que es suficiente para ser considerados </w:t>
      </w:r>
      <w:r w:rsidR="00056474" w:rsidRPr="00C37858">
        <w:rPr>
          <w:rFonts w:ascii="Times New Roman" w:hAnsi="Times New Roman" w:cs="Times New Roman"/>
          <w:sz w:val="24"/>
          <w:szCs w:val="24"/>
        </w:rPr>
        <w:t>en</w:t>
      </w:r>
      <w:r w:rsidR="00A54090" w:rsidRPr="00C37858">
        <w:rPr>
          <w:rFonts w:ascii="Times New Roman" w:hAnsi="Times New Roman" w:cs="Times New Roman"/>
          <w:sz w:val="24"/>
          <w:szCs w:val="24"/>
        </w:rPr>
        <w:t xml:space="preserve"> las IES como profesores con alto perfil </w:t>
      </w:r>
      <w:r w:rsidR="00812DE5" w:rsidRPr="00C37858">
        <w:rPr>
          <w:rFonts w:ascii="Times New Roman" w:hAnsi="Times New Roman" w:cs="Times New Roman"/>
          <w:noProof/>
          <w:sz w:val="24"/>
          <w:szCs w:val="24"/>
        </w:rPr>
        <w:t>(Vicerrectoria de Docencia</w:t>
      </w:r>
      <w:r w:rsidR="00E609E3" w:rsidRPr="00C37858">
        <w:rPr>
          <w:rFonts w:ascii="Times New Roman" w:hAnsi="Times New Roman" w:cs="Times New Roman"/>
          <w:noProof/>
          <w:sz w:val="24"/>
          <w:szCs w:val="24"/>
        </w:rPr>
        <w:t xml:space="preserve"> [VD]</w:t>
      </w:r>
      <w:r w:rsidR="00812DE5" w:rsidRPr="00C37858">
        <w:rPr>
          <w:rFonts w:ascii="Times New Roman" w:hAnsi="Times New Roman" w:cs="Times New Roman"/>
          <w:noProof/>
          <w:sz w:val="24"/>
          <w:szCs w:val="24"/>
        </w:rPr>
        <w:t>, 2023)</w:t>
      </w:r>
      <w:r w:rsidR="00714360" w:rsidRPr="00C37858">
        <w:rPr>
          <w:rFonts w:ascii="Times New Roman" w:hAnsi="Times New Roman" w:cs="Times New Roman"/>
          <w:sz w:val="24"/>
          <w:szCs w:val="24"/>
        </w:rPr>
        <w:t xml:space="preserve">. Este tipo de productividad </w:t>
      </w:r>
      <w:r w:rsidR="00981F8F" w:rsidRPr="00C37858">
        <w:rPr>
          <w:rFonts w:ascii="Times New Roman" w:hAnsi="Times New Roman" w:cs="Times New Roman"/>
          <w:sz w:val="24"/>
          <w:szCs w:val="24"/>
        </w:rPr>
        <w:t xml:space="preserve">que se puede llamar convencional </w:t>
      </w:r>
      <w:r w:rsidR="00714360" w:rsidRPr="00C37858">
        <w:rPr>
          <w:rFonts w:ascii="Times New Roman" w:hAnsi="Times New Roman" w:cs="Times New Roman"/>
          <w:sz w:val="24"/>
          <w:szCs w:val="24"/>
        </w:rPr>
        <w:t>favorece la modalidad de interacción no presencial</w:t>
      </w:r>
      <w:r w:rsidR="00D92360" w:rsidRPr="00C37858">
        <w:rPr>
          <w:rFonts w:ascii="Times New Roman" w:hAnsi="Times New Roman" w:cs="Times New Roman"/>
          <w:sz w:val="24"/>
          <w:szCs w:val="24"/>
        </w:rPr>
        <w:t xml:space="preserve"> (priorizando el concepto on line)</w:t>
      </w:r>
      <w:r w:rsidR="00714360" w:rsidRPr="00C37858">
        <w:rPr>
          <w:rFonts w:ascii="Times New Roman" w:hAnsi="Times New Roman" w:cs="Times New Roman"/>
          <w:sz w:val="24"/>
          <w:szCs w:val="24"/>
        </w:rPr>
        <w:t>, usando los diversos medios que han sido utilizados por la educación a distancia, de acuerdo con el avance tecnológico</w:t>
      </w:r>
      <w:r w:rsidR="00A54090" w:rsidRPr="00C37858">
        <w:rPr>
          <w:rFonts w:ascii="Times New Roman" w:hAnsi="Times New Roman" w:cs="Times New Roman"/>
          <w:sz w:val="24"/>
          <w:szCs w:val="24"/>
        </w:rPr>
        <w:t>.</w:t>
      </w:r>
    </w:p>
    <w:p w14:paraId="3FA4D7B2" w14:textId="123FD6D3" w:rsidR="005E477E" w:rsidRPr="00C37858" w:rsidRDefault="00714360" w:rsidP="001A4C4C">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Entre las características de la </w:t>
      </w:r>
      <w:r w:rsidR="00CC63AD" w:rsidRPr="00C37858">
        <w:rPr>
          <w:rFonts w:ascii="Times New Roman" w:hAnsi="Times New Roman" w:cs="Times New Roman"/>
          <w:sz w:val="24"/>
          <w:szCs w:val="24"/>
        </w:rPr>
        <w:t>Productividad académica</w:t>
      </w:r>
      <w:r w:rsidRPr="00C37858">
        <w:rPr>
          <w:rFonts w:ascii="Times New Roman" w:hAnsi="Times New Roman" w:cs="Times New Roman"/>
          <w:sz w:val="24"/>
          <w:szCs w:val="24"/>
        </w:rPr>
        <w:t xml:space="preserve"> </w:t>
      </w:r>
      <w:r w:rsidR="00981F8F" w:rsidRPr="00C37858">
        <w:rPr>
          <w:rFonts w:ascii="Times New Roman" w:hAnsi="Times New Roman" w:cs="Times New Roman"/>
          <w:sz w:val="24"/>
          <w:szCs w:val="24"/>
        </w:rPr>
        <w:t xml:space="preserve">convencional, </w:t>
      </w:r>
      <w:r w:rsidRPr="00C37858">
        <w:rPr>
          <w:rFonts w:ascii="Times New Roman" w:hAnsi="Times New Roman" w:cs="Times New Roman"/>
          <w:sz w:val="24"/>
          <w:szCs w:val="24"/>
        </w:rPr>
        <w:t>se encuentra</w:t>
      </w:r>
      <w:r w:rsidR="009C72A2" w:rsidRPr="00C37858">
        <w:rPr>
          <w:rFonts w:ascii="Times New Roman" w:hAnsi="Times New Roman" w:cs="Times New Roman"/>
          <w:sz w:val="24"/>
          <w:szCs w:val="24"/>
        </w:rPr>
        <w:t>n como evidencias:</w:t>
      </w:r>
      <w:r w:rsidR="00056474" w:rsidRPr="00C37858">
        <w:rPr>
          <w:rFonts w:ascii="Times New Roman" w:hAnsi="Times New Roman" w:cs="Times New Roman"/>
          <w:sz w:val="24"/>
          <w:szCs w:val="24"/>
        </w:rPr>
        <w:t xml:space="preserve"> </w:t>
      </w:r>
      <w:r w:rsidR="00BE3A79" w:rsidRPr="00C37858">
        <w:rPr>
          <w:rFonts w:ascii="Times New Roman" w:hAnsi="Times New Roman" w:cs="Times New Roman"/>
          <w:sz w:val="24"/>
          <w:szCs w:val="24"/>
        </w:rPr>
        <w:t xml:space="preserve">Las publicaciones en revistas internacionales, arbitradas e indizadas en bases de reconocido prestigio como son: </w:t>
      </w:r>
      <w:r w:rsidR="00BE3A79" w:rsidRPr="00C37858">
        <w:rPr>
          <w:rFonts w:ascii="Times New Roman" w:hAnsi="Times New Roman" w:cs="Times New Roman"/>
          <w:i/>
          <w:iCs/>
          <w:sz w:val="24"/>
          <w:szCs w:val="24"/>
        </w:rPr>
        <w:t>Journal Citation Reports, Scopus, Scielo</w:t>
      </w:r>
      <w:r w:rsidR="009E7895" w:rsidRPr="00C37858">
        <w:rPr>
          <w:rFonts w:ascii="Times New Roman" w:hAnsi="Times New Roman" w:cs="Times New Roman"/>
          <w:sz w:val="24"/>
          <w:szCs w:val="24"/>
        </w:rPr>
        <w:t xml:space="preserve"> </w:t>
      </w:r>
      <w:r w:rsidR="00BE3A79" w:rsidRPr="00C37858">
        <w:rPr>
          <w:rFonts w:ascii="Times New Roman" w:hAnsi="Times New Roman" w:cs="Times New Roman"/>
          <w:sz w:val="24"/>
          <w:szCs w:val="24"/>
        </w:rPr>
        <w:t xml:space="preserve">o en el </w:t>
      </w:r>
      <w:r w:rsidR="00BE3A79" w:rsidRPr="00C37858">
        <w:rPr>
          <w:rFonts w:ascii="Times New Roman" w:hAnsi="Times New Roman" w:cs="Times New Roman"/>
          <w:sz w:val="24"/>
          <w:szCs w:val="24"/>
        </w:rPr>
        <w:lastRenderedPageBreak/>
        <w:t>índice de revistas del CONACYT; así como capítulos de libro o libros en editoriales con Comité editorial, arbitraje y registro ISBN</w:t>
      </w:r>
      <w:r w:rsidR="00C51390" w:rsidRPr="00C37858">
        <w:rPr>
          <w:rFonts w:ascii="Times New Roman" w:hAnsi="Times New Roman" w:cs="Times New Roman"/>
          <w:sz w:val="24"/>
          <w:szCs w:val="24"/>
        </w:rPr>
        <w:t xml:space="preserve"> (VIEP, 2023).</w:t>
      </w:r>
      <w:r w:rsidR="005E477E" w:rsidRPr="00C37858">
        <w:rPr>
          <w:rFonts w:ascii="Times New Roman" w:hAnsi="Times New Roman" w:cs="Times New Roman"/>
          <w:sz w:val="24"/>
          <w:szCs w:val="24"/>
        </w:rPr>
        <w:t xml:space="preserve"> </w:t>
      </w:r>
      <w:r w:rsidR="00BE3A79" w:rsidRPr="00C37858">
        <w:rPr>
          <w:rFonts w:ascii="Times New Roman" w:hAnsi="Times New Roman" w:cs="Times New Roman"/>
          <w:sz w:val="24"/>
          <w:szCs w:val="24"/>
        </w:rPr>
        <w:t>Adicionalmente, se pueden presentar como productos, patentes o prototipos registrados ante el Instituto Mexicano de la Propiedad Industrial</w:t>
      </w:r>
      <w:r w:rsidR="005E477E" w:rsidRPr="00C37858">
        <w:rPr>
          <w:rFonts w:ascii="Times New Roman" w:hAnsi="Times New Roman" w:cs="Times New Roman"/>
          <w:sz w:val="24"/>
          <w:szCs w:val="24"/>
        </w:rPr>
        <w:t xml:space="preserve"> (IMPI)</w:t>
      </w:r>
      <w:r w:rsidR="00C51390" w:rsidRPr="00C37858">
        <w:rPr>
          <w:rFonts w:ascii="Times New Roman" w:hAnsi="Times New Roman" w:cs="Times New Roman"/>
          <w:sz w:val="24"/>
          <w:szCs w:val="24"/>
        </w:rPr>
        <w:t xml:space="preserve">. </w:t>
      </w:r>
    </w:p>
    <w:p w14:paraId="059DF819" w14:textId="7BEE9FB3" w:rsidR="00BE3A79" w:rsidRPr="00C37858" w:rsidRDefault="00C51390" w:rsidP="001A4C4C">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En cuanto al número de patentes en el año 2024 </w:t>
      </w:r>
      <w:r w:rsidR="005E477E" w:rsidRPr="00C37858">
        <w:rPr>
          <w:rFonts w:ascii="Times New Roman" w:hAnsi="Times New Roman" w:cs="Times New Roman"/>
          <w:sz w:val="24"/>
          <w:szCs w:val="24"/>
        </w:rPr>
        <w:t xml:space="preserve">gestionadas </w:t>
      </w:r>
      <w:r w:rsidRPr="00C37858">
        <w:rPr>
          <w:rFonts w:ascii="Times New Roman" w:hAnsi="Times New Roman" w:cs="Times New Roman"/>
          <w:sz w:val="24"/>
          <w:szCs w:val="24"/>
        </w:rPr>
        <w:t>po</w:t>
      </w:r>
      <w:r w:rsidR="005E477E" w:rsidRPr="00C37858">
        <w:rPr>
          <w:rFonts w:ascii="Times New Roman" w:hAnsi="Times New Roman" w:cs="Times New Roman"/>
          <w:sz w:val="24"/>
          <w:szCs w:val="24"/>
        </w:rPr>
        <w:t>r</w:t>
      </w:r>
      <w:r w:rsidRPr="00C37858">
        <w:rPr>
          <w:rFonts w:ascii="Times New Roman" w:hAnsi="Times New Roman" w:cs="Times New Roman"/>
          <w:sz w:val="24"/>
          <w:szCs w:val="24"/>
        </w:rPr>
        <w:t xml:space="preserve"> la comunidad académica de la </w:t>
      </w:r>
      <w:r w:rsidR="005E477E" w:rsidRPr="00C37858">
        <w:rPr>
          <w:rFonts w:ascii="Times New Roman" w:hAnsi="Times New Roman" w:cs="Times New Roman"/>
          <w:sz w:val="24"/>
          <w:szCs w:val="24"/>
        </w:rPr>
        <w:t xml:space="preserve">IES, resalta que </w:t>
      </w:r>
      <w:r w:rsidRPr="00C37858">
        <w:rPr>
          <w:rFonts w:ascii="Times New Roman" w:hAnsi="Times New Roman" w:cs="Times New Roman"/>
          <w:sz w:val="24"/>
          <w:szCs w:val="24"/>
        </w:rPr>
        <w:t>solo</w:t>
      </w:r>
      <w:r w:rsidR="005E477E" w:rsidRPr="00C37858">
        <w:rPr>
          <w:rFonts w:ascii="Times New Roman" w:hAnsi="Times New Roman" w:cs="Times New Roman"/>
          <w:sz w:val="24"/>
          <w:szCs w:val="24"/>
        </w:rPr>
        <w:t xml:space="preserve"> se tramitaron </w:t>
      </w:r>
      <w:r w:rsidR="00135D62" w:rsidRPr="00C37858">
        <w:rPr>
          <w:rFonts w:ascii="Times New Roman" w:hAnsi="Times New Roman" w:cs="Times New Roman"/>
          <w:sz w:val="24"/>
          <w:szCs w:val="24"/>
        </w:rPr>
        <w:t>32</w:t>
      </w:r>
      <w:r w:rsidRPr="00C37858">
        <w:rPr>
          <w:rFonts w:ascii="Times New Roman" w:hAnsi="Times New Roman" w:cs="Times New Roman"/>
          <w:sz w:val="24"/>
          <w:szCs w:val="24"/>
        </w:rPr>
        <w:t xml:space="preserve"> patentes</w:t>
      </w:r>
      <w:r w:rsidR="005E477E" w:rsidRPr="00C37858">
        <w:rPr>
          <w:rFonts w:ascii="Times New Roman" w:hAnsi="Times New Roman" w:cs="Times New Roman"/>
          <w:sz w:val="24"/>
          <w:szCs w:val="24"/>
        </w:rPr>
        <w:t xml:space="preserve"> versus </w:t>
      </w:r>
      <w:r w:rsidR="00135D62" w:rsidRPr="00C37858">
        <w:rPr>
          <w:rFonts w:ascii="Times New Roman" w:hAnsi="Times New Roman" w:cs="Times New Roman"/>
          <w:sz w:val="24"/>
          <w:szCs w:val="24"/>
        </w:rPr>
        <w:t>678 artículos internacionales por área temática</w:t>
      </w:r>
      <w:r w:rsidRPr="00C37858">
        <w:rPr>
          <w:rFonts w:ascii="Times New Roman" w:hAnsi="Times New Roman" w:cs="Times New Roman"/>
          <w:sz w:val="24"/>
          <w:szCs w:val="24"/>
        </w:rPr>
        <w:t xml:space="preserve"> </w:t>
      </w:r>
      <w:r w:rsidR="00812DE5" w:rsidRPr="00C37858">
        <w:rPr>
          <w:rFonts w:ascii="Times New Roman" w:hAnsi="Times New Roman" w:cs="Times New Roman"/>
          <w:noProof/>
          <w:sz w:val="24"/>
          <w:szCs w:val="24"/>
        </w:rPr>
        <w:t>(BUAP, 2024)</w:t>
      </w:r>
      <w:r w:rsidR="005E477E" w:rsidRPr="00C37858">
        <w:rPr>
          <w:rFonts w:ascii="Times New Roman" w:hAnsi="Times New Roman" w:cs="Times New Roman"/>
          <w:noProof/>
          <w:sz w:val="24"/>
          <w:szCs w:val="24"/>
        </w:rPr>
        <w:t xml:space="preserve"> que fueron publicados para el mismo año</w:t>
      </w:r>
      <w:r w:rsidRPr="00C37858">
        <w:rPr>
          <w:rFonts w:ascii="Times New Roman" w:hAnsi="Times New Roman" w:cs="Times New Roman"/>
          <w:sz w:val="24"/>
          <w:szCs w:val="24"/>
        </w:rPr>
        <w:t>.</w:t>
      </w:r>
    </w:p>
    <w:p w14:paraId="48D3AAD4" w14:textId="215A93C9" w:rsidR="00BB27B3" w:rsidRPr="00C37858" w:rsidRDefault="004A4066" w:rsidP="001A4C4C">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En 2010, Apple Inc. propuso una </w:t>
      </w:r>
      <w:r w:rsidR="00181376" w:rsidRPr="00C37858">
        <w:rPr>
          <w:rFonts w:ascii="Times New Roman" w:hAnsi="Times New Roman" w:cs="Times New Roman"/>
          <w:sz w:val="24"/>
          <w:szCs w:val="24"/>
        </w:rPr>
        <w:t>estrategia</w:t>
      </w:r>
      <w:r w:rsidRPr="00C37858">
        <w:rPr>
          <w:rFonts w:ascii="Times New Roman" w:hAnsi="Times New Roman" w:cs="Times New Roman"/>
          <w:sz w:val="24"/>
          <w:szCs w:val="24"/>
        </w:rPr>
        <w:t xml:space="preserve"> educativa llamada </w:t>
      </w:r>
      <w:r w:rsidR="00B450D9" w:rsidRPr="00C37858">
        <w:rPr>
          <w:rFonts w:ascii="Times New Roman" w:hAnsi="Times New Roman" w:cs="Times New Roman"/>
          <w:sz w:val="24"/>
          <w:szCs w:val="24"/>
        </w:rPr>
        <w:t>A</w:t>
      </w:r>
      <w:r w:rsidRPr="00C37858">
        <w:rPr>
          <w:rFonts w:ascii="Times New Roman" w:hAnsi="Times New Roman" w:cs="Times New Roman"/>
          <w:sz w:val="24"/>
          <w:szCs w:val="24"/>
        </w:rPr>
        <w:t xml:space="preserve">prendizaje </w:t>
      </w:r>
      <w:r w:rsidR="00B450D9" w:rsidRPr="00C37858">
        <w:rPr>
          <w:rFonts w:ascii="Times New Roman" w:hAnsi="Times New Roman" w:cs="Times New Roman"/>
          <w:sz w:val="24"/>
          <w:szCs w:val="24"/>
        </w:rPr>
        <w:t>B</w:t>
      </w:r>
      <w:r w:rsidRPr="00C37858">
        <w:rPr>
          <w:rFonts w:ascii="Times New Roman" w:hAnsi="Times New Roman" w:cs="Times New Roman"/>
          <w:sz w:val="24"/>
          <w:szCs w:val="24"/>
        </w:rPr>
        <w:t xml:space="preserve">asado en </w:t>
      </w:r>
      <w:r w:rsidR="00B450D9" w:rsidRPr="00C37858">
        <w:rPr>
          <w:rFonts w:ascii="Times New Roman" w:hAnsi="Times New Roman" w:cs="Times New Roman"/>
          <w:sz w:val="24"/>
          <w:szCs w:val="24"/>
        </w:rPr>
        <w:t>R</w:t>
      </w:r>
      <w:r w:rsidRPr="00C37858">
        <w:rPr>
          <w:rFonts w:ascii="Times New Roman" w:hAnsi="Times New Roman" w:cs="Times New Roman"/>
          <w:sz w:val="24"/>
          <w:szCs w:val="24"/>
        </w:rPr>
        <w:t>etos</w:t>
      </w:r>
      <w:r w:rsidR="0061330D" w:rsidRPr="00C37858">
        <w:rPr>
          <w:rFonts w:ascii="Times New Roman" w:hAnsi="Times New Roman" w:cs="Times New Roman"/>
          <w:sz w:val="24"/>
          <w:szCs w:val="24"/>
        </w:rPr>
        <w:t xml:space="preserve"> (ABR)</w:t>
      </w:r>
      <w:r w:rsidRPr="00C37858">
        <w:rPr>
          <w:rFonts w:ascii="Times New Roman" w:hAnsi="Times New Roman" w:cs="Times New Roman"/>
          <w:sz w:val="24"/>
          <w:szCs w:val="24"/>
        </w:rPr>
        <w:t>, que definió como una experiencia de aprendizaje colaborativo en la que profesores y estudiantes trabajan juntos y proponen soluciones a problemas reales, al mismo tiempo que realizan acciones de alto impacto a favor del bienestar internacional, comunicando sus logros ante una audiencia mundial</w:t>
      </w:r>
      <w:r w:rsidR="00BB27B3" w:rsidRPr="00C37858">
        <w:rPr>
          <w:rFonts w:ascii="Times New Roman" w:hAnsi="Times New Roman" w:cs="Times New Roman"/>
          <w:sz w:val="24"/>
          <w:szCs w:val="24"/>
        </w:rPr>
        <w:t>.</w:t>
      </w:r>
      <w:r w:rsidR="00181376" w:rsidRPr="00C37858">
        <w:rPr>
          <w:rFonts w:ascii="Times New Roman" w:hAnsi="Times New Roman" w:cs="Times New Roman"/>
          <w:sz w:val="24"/>
          <w:szCs w:val="24"/>
        </w:rPr>
        <w:t xml:space="preserve"> </w:t>
      </w:r>
    </w:p>
    <w:p w14:paraId="69B41EDA" w14:textId="25E6529B" w:rsidR="004A4066" w:rsidRDefault="00181376" w:rsidP="001A4C4C">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Una </w:t>
      </w:r>
      <w:r w:rsidR="0061330D" w:rsidRPr="00C37858">
        <w:rPr>
          <w:rFonts w:ascii="Times New Roman" w:hAnsi="Times New Roman" w:cs="Times New Roman"/>
          <w:sz w:val="24"/>
          <w:szCs w:val="24"/>
        </w:rPr>
        <w:t>limitante</w:t>
      </w:r>
      <w:r w:rsidRPr="00C37858">
        <w:rPr>
          <w:rFonts w:ascii="Times New Roman" w:hAnsi="Times New Roman" w:cs="Times New Roman"/>
          <w:sz w:val="24"/>
          <w:szCs w:val="24"/>
        </w:rPr>
        <w:t xml:space="preserve"> en la implementación</w:t>
      </w:r>
      <w:r w:rsidR="0061330D" w:rsidRPr="00C37858">
        <w:rPr>
          <w:rFonts w:ascii="Times New Roman" w:hAnsi="Times New Roman" w:cs="Times New Roman"/>
          <w:sz w:val="24"/>
          <w:szCs w:val="24"/>
        </w:rPr>
        <w:t xml:space="preserve"> </w:t>
      </w:r>
      <w:r w:rsidRPr="00C37858">
        <w:rPr>
          <w:rFonts w:ascii="Times New Roman" w:hAnsi="Times New Roman" w:cs="Times New Roman"/>
          <w:sz w:val="24"/>
          <w:szCs w:val="24"/>
        </w:rPr>
        <w:t xml:space="preserve">del ABR </w:t>
      </w:r>
      <w:r w:rsidR="0061330D" w:rsidRPr="00C37858">
        <w:rPr>
          <w:rFonts w:ascii="Times New Roman" w:hAnsi="Times New Roman" w:cs="Times New Roman"/>
          <w:sz w:val="24"/>
          <w:szCs w:val="24"/>
        </w:rPr>
        <w:t xml:space="preserve">en las IES es la determinación objetiva de problemas significativos con alcance y repercusión mundial. Ocasionando que </w:t>
      </w:r>
      <w:r w:rsidR="009E314A" w:rsidRPr="00C37858">
        <w:rPr>
          <w:rFonts w:ascii="Times New Roman" w:hAnsi="Times New Roman" w:cs="Times New Roman"/>
          <w:sz w:val="24"/>
          <w:szCs w:val="24"/>
        </w:rPr>
        <w:t>los resultados y el aprendizaje sean reducidos y en ocasiones no salgan de las paredes de las IES</w:t>
      </w:r>
      <w:r w:rsidR="006C7E86" w:rsidRPr="00C37858">
        <w:rPr>
          <w:rFonts w:ascii="Times New Roman" w:hAnsi="Times New Roman" w:cs="Times New Roman"/>
          <w:sz w:val="24"/>
          <w:szCs w:val="24"/>
        </w:rPr>
        <w:t xml:space="preserve"> (tabla </w:t>
      </w:r>
      <w:r w:rsidR="00200442" w:rsidRPr="00C37858">
        <w:rPr>
          <w:rFonts w:ascii="Times New Roman" w:hAnsi="Times New Roman" w:cs="Times New Roman"/>
          <w:sz w:val="24"/>
          <w:szCs w:val="24"/>
        </w:rPr>
        <w:t>1</w:t>
      </w:r>
      <w:r w:rsidR="006C7E86" w:rsidRPr="00C37858">
        <w:rPr>
          <w:rFonts w:ascii="Times New Roman" w:hAnsi="Times New Roman" w:cs="Times New Roman"/>
          <w:sz w:val="24"/>
          <w:szCs w:val="24"/>
        </w:rPr>
        <w:t>)</w:t>
      </w:r>
      <w:r w:rsidR="009E314A" w:rsidRPr="00C37858">
        <w:rPr>
          <w:rFonts w:ascii="Times New Roman" w:hAnsi="Times New Roman" w:cs="Times New Roman"/>
          <w:sz w:val="24"/>
          <w:szCs w:val="24"/>
        </w:rPr>
        <w:t xml:space="preserve">, cuando </w:t>
      </w:r>
      <w:r w:rsidR="00C027DE" w:rsidRPr="00C37858">
        <w:rPr>
          <w:rFonts w:ascii="Times New Roman" w:hAnsi="Times New Roman" w:cs="Times New Roman"/>
          <w:sz w:val="24"/>
          <w:szCs w:val="24"/>
        </w:rPr>
        <w:t xml:space="preserve">la relevancia de la aportación </w:t>
      </w:r>
      <w:r w:rsidR="009E314A" w:rsidRPr="00C37858">
        <w:rPr>
          <w:rFonts w:ascii="Times New Roman" w:hAnsi="Times New Roman" w:cs="Times New Roman"/>
          <w:sz w:val="24"/>
          <w:szCs w:val="24"/>
        </w:rPr>
        <w:t>es la trascendencia ante cualquier tipo de frontera</w:t>
      </w:r>
      <w:r w:rsidR="00714360" w:rsidRPr="00C37858">
        <w:rPr>
          <w:rFonts w:ascii="Times New Roman" w:hAnsi="Times New Roman" w:cs="Times New Roman"/>
          <w:sz w:val="24"/>
          <w:szCs w:val="24"/>
        </w:rPr>
        <w:t xml:space="preserve">, favoreciendo la modalidad </w:t>
      </w:r>
      <w:r w:rsidR="00056474" w:rsidRPr="00C37858">
        <w:rPr>
          <w:rFonts w:ascii="Times New Roman" w:hAnsi="Times New Roman" w:cs="Times New Roman"/>
          <w:sz w:val="24"/>
          <w:szCs w:val="24"/>
        </w:rPr>
        <w:t xml:space="preserve">de </w:t>
      </w:r>
      <w:r w:rsidR="000852DF" w:rsidRPr="00C37858">
        <w:rPr>
          <w:rFonts w:ascii="Times New Roman" w:hAnsi="Times New Roman" w:cs="Times New Roman"/>
          <w:sz w:val="24"/>
          <w:szCs w:val="24"/>
        </w:rPr>
        <w:t xml:space="preserve">enseñanza-aprendizaje </w:t>
      </w:r>
      <w:r w:rsidR="00714360" w:rsidRPr="00C37858">
        <w:rPr>
          <w:rFonts w:ascii="Times New Roman" w:hAnsi="Times New Roman" w:cs="Times New Roman"/>
          <w:sz w:val="24"/>
          <w:szCs w:val="24"/>
        </w:rPr>
        <w:t>presencial</w:t>
      </w:r>
      <w:r w:rsidR="00BB27B3" w:rsidRPr="00C37858">
        <w:rPr>
          <w:rFonts w:ascii="Times New Roman" w:hAnsi="Times New Roman" w:cs="Times New Roman"/>
          <w:sz w:val="24"/>
          <w:szCs w:val="24"/>
        </w:rPr>
        <w:t xml:space="preserve"> </w:t>
      </w:r>
      <w:r w:rsidR="00812DE5" w:rsidRPr="00C37858">
        <w:rPr>
          <w:rFonts w:ascii="Times New Roman" w:hAnsi="Times New Roman" w:cs="Times New Roman"/>
          <w:noProof/>
          <w:sz w:val="24"/>
          <w:szCs w:val="24"/>
        </w:rPr>
        <w:t>(Apple Inc., 2010)</w:t>
      </w:r>
      <w:r w:rsidR="00BB27B3" w:rsidRPr="00C37858">
        <w:rPr>
          <w:rFonts w:ascii="Times New Roman" w:hAnsi="Times New Roman" w:cs="Times New Roman"/>
          <w:sz w:val="24"/>
          <w:szCs w:val="24"/>
        </w:rPr>
        <w:t>.</w:t>
      </w:r>
    </w:p>
    <w:p w14:paraId="2236E355" w14:textId="77777777" w:rsidR="00DE65A9" w:rsidRDefault="00DE65A9" w:rsidP="001A4C4C">
      <w:pPr>
        <w:spacing w:after="0" w:line="360" w:lineRule="auto"/>
        <w:ind w:firstLine="708"/>
        <w:jc w:val="both"/>
        <w:rPr>
          <w:rFonts w:ascii="Times New Roman" w:hAnsi="Times New Roman" w:cs="Times New Roman"/>
          <w:sz w:val="24"/>
          <w:szCs w:val="24"/>
        </w:rPr>
      </w:pPr>
    </w:p>
    <w:p w14:paraId="7EA6862D" w14:textId="77777777" w:rsidR="00DE65A9" w:rsidRDefault="00DE65A9" w:rsidP="001A4C4C">
      <w:pPr>
        <w:spacing w:after="0" w:line="360" w:lineRule="auto"/>
        <w:ind w:firstLine="708"/>
        <w:jc w:val="both"/>
        <w:rPr>
          <w:rFonts w:ascii="Times New Roman" w:hAnsi="Times New Roman" w:cs="Times New Roman"/>
          <w:sz w:val="24"/>
          <w:szCs w:val="24"/>
        </w:rPr>
      </w:pPr>
    </w:p>
    <w:p w14:paraId="3C4042C2" w14:textId="77777777" w:rsidR="00DE65A9" w:rsidRDefault="00DE65A9" w:rsidP="001A4C4C">
      <w:pPr>
        <w:spacing w:after="0" w:line="360" w:lineRule="auto"/>
        <w:ind w:firstLine="708"/>
        <w:jc w:val="both"/>
        <w:rPr>
          <w:rFonts w:ascii="Times New Roman" w:hAnsi="Times New Roman" w:cs="Times New Roman"/>
          <w:sz w:val="24"/>
          <w:szCs w:val="24"/>
        </w:rPr>
      </w:pPr>
    </w:p>
    <w:p w14:paraId="30611966" w14:textId="77777777" w:rsidR="00DE65A9" w:rsidRDefault="00DE65A9" w:rsidP="001A4C4C">
      <w:pPr>
        <w:spacing w:after="0" w:line="360" w:lineRule="auto"/>
        <w:ind w:firstLine="708"/>
        <w:jc w:val="both"/>
        <w:rPr>
          <w:rFonts w:ascii="Times New Roman" w:hAnsi="Times New Roman" w:cs="Times New Roman"/>
          <w:sz w:val="24"/>
          <w:szCs w:val="24"/>
        </w:rPr>
      </w:pPr>
    </w:p>
    <w:p w14:paraId="73C08263" w14:textId="77777777" w:rsidR="00DE65A9" w:rsidRDefault="00DE65A9" w:rsidP="001A4C4C">
      <w:pPr>
        <w:spacing w:after="0" w:line="360" w:lineRule="auto"/>
        <w:ind w:firstLine="708"/>
        <w:jc w:val="both"/>
        <w:rPr>
          <w:rFonts w:ascii="Times New Roman" w:hAnsi="Times New Roman" w:cs="Times New Roman"/>
          <w:sz w:val="24"/>
          <w:szCs w:val="24"/>
        </w:rPr>
      </w:pPr>
    </w:p>
    <w:p w14:paraId="14A14421" w14:textId="77777777" w:rsidR="00DE65A9" w:rsidRDefault="00DE65A9" w:rsidP="001A4C4C">
      <w:pPr>
        <w:spacing w:after="0" w:line="360" w:lineRule="auto"/>
        <w:ind w:firstLine="708"/>
        <w:jc w:val="both"/>
        <w:rPr>
          <w:rFonts w:ascii="Times New Roman" w:hAnsi="Times New Roman" w:cs="Times New Roman"/>
          <w:sz w:val="24"/>
          <w:szCs w:val="24"/>
        </w:rPr>
      </w:pPr>
    </w:p>
    <w:p w14:paraId="0E0B8E11" w14:textId="77777777" w:rsidR="00DE65A9" w:rsidRDefault="00DE65A9" w:rsidP="001A4C4C">
      <w:pPr>
        <w:spacing w:after="0" w:line="360" w:lineRule="auto"/>
        <w:ind w:firstLine="708"/>
        <w:jc w:val="both"/>
        <w:rPr>
          <w:rFonts w:ascii="Times New Roman" w:hAnsi="Times New Roman" w:cs="Times New Roman"/>
          <w:sz w:val="24"/>
          <w:szCs w:val="24"/>
        </w:rPr>
      </w:pPr>
    </w:p>
    <w:p w14:paraId="36C9789F" w14:textId="77777777" w:rsidR="00DE65A9" w:rsidRDefault="00DE65A9" w:rsidP="001A4C4C">
      <w:pPr>
        <w:spacing w:after="0" w:line="360" w:lineRule="auto"/>
        <w:ind w:firstLine="708"/>
        <w:jc w:val="both"/>
        <w:rPr>
          <w:rFonts w:ascii="Times New Roman" w:hAnsi="Times New Roman" w:cs="Times New Roman"/>
          <w:sz w:val="24"/>
          <w:szCs w:val="24"/>
        </w:rPr>
      </w:pPr>
    </w:p>
    <w:p w14:paraId="31D80309" w14:textId="77777777" w:rsidR="00DE65A9" w:rsidRDefault="00DE65A9" w:rsidP="001A4C4C">
      <w:pPr>
        <w:spacing w:after="0" w:line="360" w:lineRule="auto"/>
        <w:ind w:firstLine="708"/>
        <w:jc w:val="both"/>
        <w:rPr>
          <w:rFonts w:ascii="Times New Roman" w:hAnsi="Times New Roman" w:cs="Times New Roman"/>
          <w:sz w:val="24"/>
          <w:szCs w:val="24"/>
        </w:rPr>
      </w:pPr>
    </w:p>
    <w:p w14:paraId="6097D424" w14:textId="77777777" w:rsidR="00DE65A9" w:rsidRDefault="00DE65A9" w:rsidP="001A4C4C">
      <w:pPr>
        <w:spacing w:after="0" w:line="360" w:lineRule="auto"/>
        <w:ind w:firstLine="708"/>
        <w:jc w:val="both"/>
        <w:rPr>
          <w:rFonts w:ascii="Times New Roman" w:hAnsi="Times New Roman" w:cs="Times New Roman"/>
          <w:sz w:val="24"/>
          <w:szCs w:val="24"/>
        </w:rPr>
      </w:pPr>
    </w:p>
    <w:p w14:paraId="434D658F" w14:textId="77777777" w:rsidR="00DE65A9" w:rsidRDefault="00DE65A9" w:rsidP="001A4C4C">
      <w:pPr>
        <w:spacing w:after="0" w:line="360" w:lineRule="auto"/>
        <w:ind w:firstLine="708"/>
        <w:jc w:val="both"/>
        <w:rPr>
          <w:rFonts w:ascii="Times New Roman" w:hAnsi="Times New Roman" w:cs="Times New Roman"/>
          <w:sz w:val="24"/>
          <w:szCs w:val="24"/>
        </w:rPr>
      </w:pPr>
    </w:p>
    <w:p w14:paraId="6098906B" w14:textId="77777777" w:rsidR="00DE65A9" w:rsidRDefault="00DE65A9" w:rsidP="001A4C4C">
      <w:pPr>
        <w:spacing w:after="0" w:line="360" w:lineRule="auto"/>
        <w:ind w:firstLine="708"/>
        <w:jc w:val="both"/>
        <w:rPr>
          <w:rFonts w:ascii="Times New Roman" w:hAnsi="Times New Roman" w:cs="Times New Roman"/>
          <w:sz w:val="24"/>
          <w:szCs w:val="24"/>
        </w:rPr>
      </w:pPr>
    </w:p>
    <w:p w14:paraId="2C56133C" w14:textId="77777777" w:rsidR="00DE65A9" w:rsidRDefault="00DE65A9" w:rsidP="001A4C4C">
      <w:pPr>
        <w:spacing w:after="0" w:line="360" w:lineRule="auto"/>
        <w:ind w:firstLine="708"/>
        <w:jc w:val="both"/>
        <w:rPr>
          <w:rFonts w:ascii="Times New Roman" w:hAnsi="Times New Roman" w:cs="Times New Roman"/>
          <w:sz w:val="24"/>
          <w:szCs w:val="24"/>
        </w:rPr>
      </w:pPr>
    </w:p>
    <w:p w14:paraId="34AC3227" w14:textId="77777777" w:rsidR="00DE65A9" w:rsidRDefault="00DE65A9" w:rsidP="001A4C4C">
      <w:pPr>
        <w:spacing w:after="0" w:line="360" w:lineRule="auto"/>
        <w:ind w:firstLine="708"/>
        <w:jc w:val="both"/>
        <w:rPr>
          <w:rFonts w:ascii="Times New Roman" w:hAnsi="Times New Roman" w:cs="Times New Roman"/>
          <w:sz w:val="24"/>
          <w:szCs w:val="24"/>
        </w:rPr>
      </w:pPr>
    </w:p>
    <w:p w14:paraId="7EFFA5D0" w14:textId="77777777" w:rsidR="00DE65A9" w:rsidRDefault="00DE65A9" w:rsidP="001A4C4C">
      <w:pPr>
        <w:spacing w:after="0" w:line="360" w:lineRule="auto"/>
        <w:ind w:firstLine="708"/>
        <w:jc w:val="both"/>
        <w:rPr>
          <w:rFonts w:ascii="Times New Roman" w:hAnsi="Times New Roman" w:cs="Times New Roman"/>
          <w:sz w:val="24"/>
          <w:szCs w:val="24"/>
        </w:rPr>
      </w:pPr>
    </w:p>
    <w:p w14:paraId="15C2ACBB" w14:textId="77777777" w:rsidR="00DE65A9" w:rsidRDefault="00DE65A9" w:rsidP="001A4C4C">
      <w:pPr>
        <w:spacing w:after="0" w:line="360" w:lineRule="auto"/>
        <w:ind w:firstLine="708"/>
        <w:jc w:val="both"/>
        <w:rPr>
          <w:rFonts w:ascii="Times New Roman" w:hAnsi="Times New Roman" w:cs="Times New Roman"/>
          <w:sz w:val="24"/>
          <w:szCs w:val="24"/>
        </w:rPr>
      </w:pPr>
    </w:p>
    <w:p w14:paraId="26F52D6B" w14:textId="7CBB50DB" w:rsidR="006C7E86" w:rsidRPr="00C37858" w:rsidRDefault="00200442" w:rsidP="00E610C0">
      <w:pPr>
        <w:spacing w:after="0" w:line="360" w:lineRule="auto"/>
        <w:jc w:val="center"/>
        <w:rPr>
          <w:rFonts w:ascii="Times New Roman" w:hAnsi="Times New Roman" w:cs="Times New Roman"/>
          <w:i/>
          <w:iCs/>
          <w:sz w:val="24"/>
          <w:szCs w:val="24"/>
        </w:rPr>
      </w:pPr>
      <w:r w:rsidRPr="00C37858">
        <w:rPr>
          <w:rFonts w:ascii="Times New Roman" w:hAnsi="Times New Roman" w:cs="Times New Roman"/>
          <w:b/>
          <w:bCs/>
          <w:sz w:val="24"/>
          <w:szCs w:val="24"/>
        </w:rPr>
        <w:lastRenderedPageBreak/>
        <w:t>Tabla 1.</w:t>
      </w:r>
      <w:r w:rsidRPr="00C37858">
        <w:rPr>
          <w:rFonts w:ascii="Times New Roman" w:hAnsi="Times New Roman" w:cs="Times New Roman"/>
          <w:sz w:val="24"/>
          <w:szCs w:val="24"/>
        </w:rPr>
        <w:t xml:space="preserve"> </w:t>
      </w:r>
      <w:r w:rsidR="00CC63AD" w:rsidRPr="00E610C0">
        <w:rPr>
          <w:rFonts w:ascii="Times New Roman" w:hAnsi="Times New Roman" w:cs="Times New Roman"/>
          <w:sz w:val="24"/>
          <w:szCs w:val="24"/>
        </w:rPr>
        <w:t>Productividad académica</w:t>
      </w:r>
      <w:r w:rsidRPr="00E610C0">
        <w:rPr>
          <w:rFonts w:ascii="Times New Roman" w:hAnsi="Times New Roman" w:cs="Times New Roman"/>
          <w:sz w:val="24"/>
          <w:szCs w:val="24"/>
        </w:rPr>
        <w:t xml:space="preserve"> </w:t>
      </w:r>
      <w:r w:rsidR="00CC63AD" w:rsidRPr="00E610C0">
        <w:rPr>
          <w:rFonts w:ascii="Times New Roman" w:hAnsi="Times New Roman" w:cs="Times New Roman"/>
          <w:sz w:val="24"/>
          <w:szCs w:val="24"/>
        </w:rPr>
        <w:t>convencional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4"/>
        <w:gridCol w:w="1313"/>
        <w:gridCol w:w="1380"/>
        <w:gridCol w:w="1407"/>
        <w:gridCol w:w="1580"/>
        <w:gridCol w:w="1674"/>
      </w:tblGrid>
      <w:tr w:rsidR="00212283" w:rsidRPr="00E610C0" w14:paraId="182878CA" w14:textId="77777777" w:rsidTr="00E610C0">
        <w:trPr>
          <w:trHeight w:val="324"/>
        </w:trPr>
        <w:tc>
          <w:tcPr>
            <w:tcW w:w="5000" w:type="pct"/>
            <w:gridSpan w:val="6"/>
            <w:noWrap/>
            <w:vAlign w:val="center"/>
            <w:hideMark/>
          </w:tcPr>
          <w:p w14:paraId="07E931CF" w14:textId="0ECC6F99" w:rsidR="00212283" w:rsidRPr="00E610C0" w:rsidRDefault="00CC63AD"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Productividad académica</w:t>
            </w:r>
            <w:r w:rsidR="00212283" w:rsidRPr="00E610C0">
              <w:rPr>
                <w:rFonts w:ascii="Times New Roman" w:eastAsia="Times New Roman" w:hAnsi="Times New Roman" w:cs="Times New Roman"/>
                <w:color w:val="000000"/>
                <w:sz w:val="24"/>
                <w:szCs w:val="24"/>
                <w:lang w:eastAsia="es-MX"/>
              </w:rPr>
              <w:t xml:space="preserve"> </w:t>
            </w:r>
            <w:r w:rsidR="004B29E0" w:rsidRPr="00E610C0">
              <w:rPr>
                <w:rFonts w:ascii="Times New Roman" w:eastAsia="Times New Roman" w:hAnsi="Times New Roman" w:cs="Times New Roman"/>
                <w:color w:val="000000"/>
                <w:sz w:val="24"/>
                <w:szCs w:val="24"/>
                <w:lang w:eastAsia="es-MX"/>
              </w:rPr>
              <w:t>convencional</w:t>
            </w:r>
          </w:p>
        </w:tc>
      </w:tr>
      <w:tr w:rsidR="00212283" w:rsidRPr="00E610C0" w14:paraId="73811890" w14:textId="77777777" w:rsidTr="00E610C0">
        <w:trPr>
          <w:trHeight w:val="936"/>
        </w:trPr>
        <w:tc>
          <w:tcPr>
            <w:tcW w:w="669" w:type="pct"/>
            <w:vAlign w:val="center"/>
            <w:hideMark/>
          </w:tcPr>
          <w:p w14:paraId="63AEA5C3"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Tipo de Estrategia Educativa</w:t>
            </w:r>
          </w:p>
        </w:tc>
        <w:tc>
          <w:tcPr>
            <w:tcW w:w="669" w:type="pct"/>
            <w:vAlign w:val="center"/>
            <w:hideMark/>
          </w:tcPr>
          <w:p w14:paraId="3E1A1583"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Modalidad</w:t>
            </w:r>
          </w:p>
        </w:tc>
        <w:tc>
          <w:tcPr>
            <w:tcW w:w="669" w:type="pct"/>
            <w:vAlign w:val="center"/>
            <w:hideMark/>
          </w:tcPr>
          <w:p w14:paraId="09B81D1B"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Tipo de Participantes</w:t>
            </w:r>
          </w:p>
        </w:tc>
        <w:tc>
          <w:tcPr>
            <w:tcW w:w="669" w:type="pct"/>
            <w:vAlign w:val="center"/>
            <w:hideMark/>
          </w:tcPr>
          <w:p w14:paraId="77415877"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Funciones y Participación</w:t>
            </w:r>
          </w:p>
        </w:tc>
        <w:tc>
          <w:tcPr>
            <w:tcW w:w="669" w:type="pct"/>
            <w:vAlign w:val="center"/>
            <w:hideMark/>
          </w:tcPr>
          <w:p w14:paraId="20EBCE42" w14:textId="42945761" w:rsidR="00212283" w:rsidRPr="00E610C0" w:rsidRDefault="004B29E0"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Recursos para la ejecución y financiamiento de la Productividad académica</w:t>
            </w:r>
          </w:p>
        </w:tc>
        <w:tc>
          <w:tcPr>
            <w:tcW w:w="1654" w:type="pct"/>
            <w:vAlign w:val="center"/>
            <w:hideMark/>
          </w:tcPr>
          <w:p w14:paraId="11548BBA" w14:textId="10CD476A" w:rsidR="00212283" w:rsidRPr="00E610C0" w:rsidRDefault="00CC63AD"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Productividad académica</w:t>
            </w:r>
            <w:r w:rsidR="00212283" w:rsidRPr="00E610C0">
              <w:rPr>
                <w:rFonts w:ascii="Times New Roman" w:eastAsia="Times New Roman" w:hAnsi="Times New Roman" w:cs="Times New Roman"/>
                <w:color w:val="000000"/>
                <w:sz w:val="24"/>
                <w:szCs w:val="24"/>
                <w:lang w:eastAsia="es-MX"/>
              </w:rPr>
              <w:t xml:space="preserve"> </w:t>
            </w:r>
            <w:r w:rsidR="005E477E" w:rsidRPr="00E610C0">
              <w:rPr>
                <w:rFonts w:ascii="Times New Roman" w:eastAsia="Times New Roman" w:hAnsi="Times New Roman" w:cs="Times New Roman"/>
                <w:color w:val="000000"/>
                <w:sz w:val="24"/>
                <w:szCs w:val="24"/>
                <w:lang w:eastAsia="es-MX"/>
              </w:rPr>
              <w:t>c</w:t>
            </w:r>
            <w:r w:rsidR="00212283" w:rsidRPr="00E610C0">
              <w:rPr>
                <w:rFonts w:ascii="Times New Roman" w:eastAsia="Times New Roman" w:hAnsi="Times New Roman" w:cs="Times New Roman"/>
                <w:color w:val="000000"/>
                <w:sz w:val="24"/>
                <w:szCs w:val="24"/>
                <w:lang w:eastAsia="es-MX"/>
              </w:rPr>
              <w:t>onvencional</w:t>
            </w:r>
          </w:p>
        </w:tc>
      </w:tr>
      <w:tr w:rsidR="00212283" w:rsidRPr="00E610C0" w14:paraId="531BAD5F" w14:textId="77777777" w:rsidTr="00E610C0">
        <w:trPr>
          <w:trHeight w:val="58"/>
        </w:trPr>
        <w:tc>
          <w:tcPr>
            <w:tcW w:w="669" w:type="pct"/>
            <w:vAlign w:val="center"/>
            <w:hideMark/>
          </w:tcPr>
          <w:p w14:paraId="3A983CC8"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Convencional </w:t>
            </w:r>
          </w:p>
        </w:tc>
        <w:tc>
          <w:tcPr>
            <w:tcW w:w="669" w:type="pct"/>
            <w:vAlign w:val="center"/>
            <w:hideMark/>
          </w:tcPr>
          <w:p w14:paraId="7D6090DB"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No presencial</w:t>
            </w:r>
          </w:p>
        </w:tc>
        <w:tc>
          <w:tcPr>
            <w:tcW w:w="669" w:type="pct"/>
            <w:vAlign w:val="center"/>
            <w:hideMark/>
          </w:tcPr>
          <w:p w14:paraId="7CA21758"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Docente</w:t>
            </w:r>
          </w:p>
        </w:tc>
        <w:tc>
          <w:tcPr>
            <w:tcW w:w="669" w:type="pct"/>
            <w:vAlign w:val="center"/>
            <w:hideMark/>
          </w:tcPr>
          <w:p w14:paraId="7166797C"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Gestión, Ejecución, Seguimiento</w:t>
            </w:r>
          </w:p>
        </w:tc>
        <w:tc>
          <w:tcPr>
            <w:tcW w:w="669" w:type="pct"/>
            <w:vAlign w:val="center"/>
            <w:hideMark/>
          </w:tcPr>
          <w:p w14:paraId="034F8742"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Programas Institucionales</w:t>
            </w:r>
          </w:p>
        </w:tc>
        <w:tc>
          <w:tcPr>
            <w:tcW w:w="1654" w:type="pct"/>
            <w:vMerge w:val="restart"/>
            <w:vAlign w:val="center"/>
            <w:hideMark/>
          </w:tcPr>
          <w:p w14:paraId="1D04902C" w14:textId="39A610D8"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 Publicaciones en revistas internacionales, arbitradas e indizadas en bases de reconocido prestigio como son: </w:t>
            </w:r>
            <w:r w:rsidRPr="00E610C0">
              <w:rPr>
                <w:rFonts w:ascii="Times New Roman" w:eastAsia="Times New Roman" w:hAnsi="Times New Roman" w:cs="Times New Roman"/>
                <w:i/>
                <w:iCs/>
                <w:color w:val="000000"/>
                <w:sz w:val="24"/>
                <w:szCs w:val="24"/>
                <w:lang w:eastAsia="es-MX"/>
              </w:rPr>
              <w:t>Journal Citation Reports, Scopus, Scielo</w:t>
            </w:r>
            <w:r w:rsidRPr="00E610C0">
              <w:rPr>
                <w:rFonts w:ascii="Times New Roman" w:eastAsia="Times New Roman" w:hAnsi="Times New Roman" w:cs="Times New Roman"/>
                <w:color w:val="000000"/>
                <w:sz w:val="24"/>
                <w:szCs w:val="24"/>
                <w:lang w:eastAsia="es-MX"/>
              </w:rPr>
              <w:t xml:space="preserve"> o en el índice de revistas del CONACYT; así como capítulos de libro o libros en editoriales con Comité editorial, arbitraje y registro ISBN</w:t>
            </w:r>
          </w:p>
        </w:tc>
      </w:tr>
      <w:tr w:rsidR="00212283" w:rsidRPr="00E610C0" w14:paraId="7EB2381F" w14:textId="77777777" w:rsidTr="00E610C0">
        <w:trPr>
          <w:trHeight w:val="48"/>
        </w:trPr>
        <w:tc>
          <w:tcPr>
            <w:tcW w:w="669" w:type="pct"/>
            <w:vMerge w:val="restart"/>
            <w:vAlign w:val="center"/>
            <w:hideMark/>
          </w:tcPr>
          <w:p w14:paraId="67D6E7A2"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ABR</w:t>
            </w:r>
          </w:p>
        </w:tc>
        <w:tc>
          <w:tcPr>
            <w:tcW w:w="669" w:type="pct"/>
            <w:vMerge w:val="restart"/>
            <w:vAlign w:val="center"/>
            <w:hideMark/>
          </w:tcPr>
          <w:p w14:paraId="3A810EB0"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Presencial </w:t>
            </w:r>
          </w:p>
        </w:tc>
        <w:tc>
          <w:tcPr>
            <w:tcW w:w="669" w:type="pct"/>
            <w:vAlign w:val="center"/>
            <w:hideMark/>
          </w:tcPr>
          <w:p w14:paraId="041D51CE"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Docente</w:t>
            </w:r>
          </w:p>
        </w:tc>
        <w:tc>
          <w:tcPr>
            <w:tcW w:w="669" w:type="pct"/>
            <w:vAlign w:val="center"/>
            <w:hideMark/>
          </w:tcPr>
          <w:p w14:paraId="73D7F378"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Gestión</w:t>
            </w:r>
          </w:p>
        </w:tc>
        <w:tc>
          <w:tcPr>
            <w:tcW w:w="669" w:type="pct"/>
            <w:vAlign w:val="center"/>
            <w:hideMark/>
          </w:tcPr>
          <w:p w14:paraId="3EA4462B"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Programas Institucionales</w:t>
            </w:r>
          </w:p>
        </w:tc>
        <w:tc>
          <w:tcPr>
            <w:tcW w:w="1654" w:type="pct"/>
            <w:vMerge/>
            <w:vAlign w:val="center"/>
            <w:hideMark/>
          </w:tcPr>
          <w:p w14:paraId="3F24B7F6" w14:textId="77777777" w:rsidR="00212283" w:rsidRPr="00E610C0" w:rsidRDefault="00212283" w:rsidP="00212283">
            <w:pPr>
              <w:spacing w:after="0" w:line="240" w:lineRule="auto"/>
              <w:rPr>
                <w:rFonts w:ascii="Times New Roman" w:eastAsia="Times New Roman" w:hAnsi="Times New Roman" w:cs="Times New Roman"/>
                <w:color w:val="000000"/>
                <w:sz w:val="24"/>
                <w:szCs w:val="24"/>
                <w:lang w:eastAsia="es-MX"/>
              </w:rPr>
            </w:pPr>
          </w:p>
        </w:tc>
      </w:tr>
      <w:tr w:rsidR="00212283" w:rsidRPr="00E610C0" w14:paraId="45C946A9" w14:textId="77777777" w:rsidTr="00E610C0">
        <w:trPr>
          <w:trHeight w:val="48"/>
        </w:trPr>
        <w:tc>
          <w:tcPr>
            <w:tcW w:w="669" w:type="pct"/>
            <w:vMerge/>
            <w:vAlign w:val="center"/>
            <w:hideMark/>
          </w:tcPr>
          <w:p w14:paraId="162002B6" w14:textId="77777777" w:rsidR="00212283" w:rsidRPr="00E610C0" w:rsidRDefault="00212283" w:rsidP="00212283">
            <w:pPr>
              <w:spacing w:after="0" w:line="240" w:lineRule="auto"/>
              <w:rPr>
                <w:rFonts w:ascii="Times New Roman" w:eastAsia="Times New Roman" w:hAnsi="Times New Roman" w:cs="Times New Roman"/>
                <w:color w:val="000000"/>
                <w:sz w:val="24"/>
                <w:szCs w:val="24"/>
                <w:lang w:eastAsia="es-MX"/>
              </w:rPr>
            </w:pPr>
          </w:p>
        </w:tc>
        <w:tc>
          <w:tcPr>
            <w:tcW w:w="669" w:type="pct"/>
            <w:vMerge/>
            <w:vAlign w:val="center"/>
            <w:hideMark/>
          </w:tcPr>
          <w:p w14:paraId="6514C6EC" w14:textId="77777777" w:rsidR="00212283" w:rsidRPr="00E610C0" w:rsidRDefault="00212283" w:rsidP="00212283">
            <w:pPr>
              <w:spacing w:after="0" w:line="240" w:lineRule="auto"/>
              <w:rPr>
                <w:rFonts w:ascii="Times New Roman" w:eastAsia="Times New Roman" w:hAnsi="Times New Roman" w:cs="Times New Roman"/>
                <w:color w:val="000000"/>
                <w:sz w:val="24"/>
                <w:szCs w:val="24"/>
                <w:lang w:eastAsia="es-MX"/>
              </w:rPr>
            </w:pPr>
          </w:p>
        </w:tc>
        <w:tc>
          <w:tcPr>
            <w:tcW w:w="669" w:type="pct"/>
            <w:vAlign w:val="center"/>
            <w:hideMark/>
          </w:tcPr>
          <w:p w14:paraId="69203E86"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Alumnos</w:t>
            </w:r>
          </w:p>
        </w:tc>
        <w:tc>
          <w:tcPr>
            <w:tcW w:w="669" w:type="pct"/>
            <w:vAlign w:val="center"/>
            <w:hideMark/>
          </w:tcPr>
          <w:p w14:paraId="150B7F03"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Ejecución, Seguimiento</w:t>
            </w:r>
          </w:p>
        </w:tc>
        <w:tc>
          <w:tcPr>
            <w:tcW w:w="669" w:type="pct"/>
            <w:vAlign w:val="center"/>
            <w:hideMark/>
          </w:tcPr>
          <w:p w14:paraId="751451E1"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Programas Institucionales</w:t>
            </w:r>
          </w:p>
        </w:tc>
        <w:tc>
          <w:tcPr>
            <w:tcW w:w="1654" w:type="pct"/>
            <w:vMerge/>
            <w:vAlign w:val="center"/>
            <w:hideMark/>
          </w:tcPr>
          <w:p w14:paraId="279622FF" w14:textId="77777777" w:rsidR="00212283" w:rsidRPr="00E610C0" w:rsidRDefault="00212283" w:rsidP="00212283">
            <w:pPr>
              <w:spacing w:after="0" w:line="240" w:lineRule="auto"/>
              <w:rPr>
                <w:rFonts w:ascii="Times New Roman" w:eastAsia="Times New Roman" w:hAnsi="Times New Roman" w:cs="Times New Roman"/>
                <w:color w:val="000000"/>
                <w:sz w:val="24"/>
                <w:szCs w:val="24"/>
                <w:lang w:eastAsia="es-MX"/>
              </w:rPr>
            </w:pPr>
          </w:p>
        </w:tc>
      </w:tr>
      <w:tr w:rsidR="00212283" w:rsidRPr="00E610C0" w14:paraId="5B0CAE2B" w14:textId="77777777" w:rsidTr="00E610C0">
        <w:trPr>
          <w:trHeight w:val="48"/>
        </w:trPr>
        <w:tc>
          <w:tcPr>
            <w:tcW w:w="669" w:type="pct"/>
            <w:vAlign w:val="center"/>
            <w:hideMark/>
          </w:tcPr>
          <w:p w14:paraId="55A899CF" w14:textId="60A5BB72" w:rsidR="00212283" w:rsidRPr="00E610C0" w:rsidRDefault="00FD6DCA"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Aula invertida</w:t>
            </w:r>
          </w:p>
        </w:tc>
        <w:tc>
          <w:tcPr>
            <w:tcW w:w="669" w:type="pct"/>
            <w:vAlign w:val="center"/>
            <w:hideMark/>
          </w:tcPr>
          <w:p w14:paraId="402180ED" w14:textId="1014D9B7" w:rsidR="00212283" w:rsidRPr="00E610C0" w:rsidRDefault="00FD6DCA"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Aprendizaje combinado</w:t>
            </w:r>
          </w:p>
        </w:tc>
        <w:tc>
          <w:tcPr>
            <w:tcW w:w="669" w:type="pct"/>
            <w:vAlign w:val="center"/>
            <w:hideMark/>
          </w:tcPr>
          <w:p w14:paraId="605BDF0F"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Alumnos</w:t>
            </w:r>
          </w:p>
        </w:tc>
        <w:tc>
          <w:tcPr>
            <w:tcW w:w="669" w:type="pct"/>
            <w:vAlign w:val="center"/>
            <w:hideMark/>
          </w:tcPr>
          <w:p w14:paraId="3F892FEB"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Ejecución</w:t>
            </w:r>
          </w:p>
        </w:tc>
        <w:tc>
          <w:tcPr>
            <w:tcW w:w="669" w:type="pct"/>
            <w:vAlign w:val="center"/>
            <w:hideMark/>
          </w:tcPr>
          <w:p w14:paraId="0D0032AD"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Programas Institucionales</w:t>
            </w:r>
          </w:p>
        </w:tc>
        <w:tc>
          <w:tcPr>
            <w:tcW w:w="1654" w:type="pct"/>
            <w:vMerge/>
            <w:vAlign w:val="center"/>
            <w:hideMark/>
          </w:tcPr>
          <w:p w14:paraId="5BA4C454" w14:textId="77777777" w:rsidR="00212283" w:rsidRPr="00E610C0" w:rsidRDefault="00212283" w:rsidP="00212283">
            <w:pPr>
              <w:spacing w:after="0" w:line="240" w:lineRule="auto"/>
              <w:rPr>
                <w:rFonts w:ascii="Times New Roman" w:eastAsia="Times New Roman" w:hAnsi="Times New Roman" w:cs="Times New Roman"/>
                <w:color w:val="000000"/>
                <w:sz w:val="24"/>
                <w:szCs w:val="24"/>
                <w:lang w:eastAsia="es-MX"/>
              </w:rPr>
            </w:pPr>
          </w:p>
        </w:tc>
      </w:tr>
    </w:tbl>
    <w:p w14:paraId="145787EC" w14:textId="14F504FB" w:rsidR="004A5572" w:rsidRPr="00E610C0" w:rsidRDefault="00B450D9" w:rsidP="005F5FA4">
      <w:pPr>
        <w:spacing w:after="0" w:line="360" w:lineRule="auto"/>
        <w:jc w:val="center"/>
        <w:rPr>
          <w:rFonts w:ascii="Times New Roman" w:hAnsi="Times New Roman" w:cs="Times New Roman"/>
          <w:sz w:val="24"/>
          <w:szCs w:val="24"/>
        </w:rPr>
      </w:pPr>
      <w:r w:rsidRPr="00E610C0">
        <w:rPr>
          <w:rFonts w:ascii="Times New Roman" w:hAnsi="Times New Roman" w:cs="Times New Roman"/>
          <w:sz w:val="24"/>
          <w:szCs w:val="24"/>
        </w:rPr>
        <w:t>Fuente. Desarrollo propio, 2025</w:t>
      </w:r>
    </w:p>
    <w:p w14:paraId="5C79739F" w14:textId="2E186C4A" w:rsidR="009E314A" w:rsidRPr="00C37858" w:rsidRDefault="009E314A" w:rsidP="001A4C4C">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En cuando al </w:t>
      </w:r>
      <w:r w:rsidR="009E7895" w:rsidRPr="00C37858">
        <w:rPr>
          <w:rFonts w:ascii="Times New Roman" w:hAnsi="Times New Roman" w:cs="Times New Roman"/>
          <w:sz w:val="24"/>
          <w:szCs w:val="24"/>
        </w:rPr>
        <w:t>a</w:t>
      </w:r>
      <w:r w:rsidR="00406831" w:rsidRPr="00C37858">
        <w:rPr>
          <w:rFonts w:ascii="Times New Roman" w:hAnsi="Times New Roman" w:cs="Times New Roman"/>
          <w:sz w:val="24"/>
          <w:szCs w:val="24"/>
        </w:rPr>
        <w:t xml:space="preserve">ula invertida </w:t>
      </w:r>
      <w:r w:rsidR="00812DE5" w:rsidRPr="00C37858">
        <w:rPr>
          <w:rFonts w:ascii="Times New Roman" w:hAnsi="Times New Roman" w:cs="Times New Roman"/>
          <w:noProof/>
          <w:sz w:val="24"/>
          <w:szCs w:val="24"/>
        </w:rPr>
        <w:t xml:space="preserve">(Prieto </w:t>
      </w:r>
      <w:r w:rsidR="00812DE5" w:rsidRPr="00C37858">
        <w:rPr>
          <w:rFonts w:ascii="Times New Roman" w:hAnsi="Times New Roman" w:cs="Times New Roman"/>
          <w:i/>
          <w:iCs/>
          <w:noProof/>
          <w:sz w:val="24"/>
          <w:szCs w:val="24"/>
        </w:rPr>
        <w:t>et al.</w:t>
      </w:r>
      <w:r w:rsidR="00812DE5" w:rsidRPr="00C37858">
        <w:rPr>
          <w:rFonts w:ascii="Times New Roman" w:hAnsi="Times New Roman" w:cs="Times New Roman"/>
          <w:noProof/>
          <w:sz w:val="24"/>
          <w:szCs w:val="24"/>
        </w:rPr>
        <w:t>, 2021)</w:t>
      </w:r>
      <w:r w:rsidR="007714E1" w:rsidRPr="00C37858">
        <w:rPr>
          <w:rFonts w:ascii="Times New Roman" w:hAnsi="Times New Roman" w:cs="Times New Roman"/>
          <w:sz w:val="24"/>
          <w:szCs w:val="24"/>
        </w:rPr>
        <w:t>, esta modalidad de enseñanza se considera efectiva cuand</w:t>
      </w:r>
      <w:r w:rsidR="001374EF" w:rsidRPr="00C37858">
        <w:rPr>
          <w:rFonts w:ascii="Times New Roman" w:hAnsi="Times New Roman" w:cs="Times New Roman"/>
          <w:sz w:val="24"/>
          <w:szCs w:val="24"/>
        </w:rPr>
        <w:t>o se</w:t>
      </w:r>
      <w:r w:rsidR="007714E1" w:rsidRPr="00C37858">
        <w:rPr>
          <w:rFonts w:ascii="Times New Roman" w:hAnsi="Times New Roman" w:cs="Times New Roman"/>
          <w:sz w:val="24"/>
          <w:szCs w:val="24"/>
        </w:rPr>
        <w:t xml:space="preserve"> crea</w:t>
      </w:r>
      <w:r w:rsidR="001374EF" w:rsidRPr="00C37858">
        <w:rPr>
          <w:rFonts w:ascii="Times New Roman" w:hAnsi="Times New Roman" w:cs="Times New Roman"/>
          <w:sz w:val="24"/>
          <w:szCs w:val="24"/>
        </w:rPr>
        <w:t>n</w:t>
      </w:r>
      <w:r w:rsidR="007714E1" w:rsidRPr="00C37858">
        <w:rPr>
          <w:rFonts w:ascii="Times New Roman" w:hAnsi="Times New Roman" w:cs="Times New Roman"/>
          <w:sz w:val="24"/>
          <w:szCs w:val="24"/>
        </w:rPr>
        <w:t xml:space="preserve"> oportunidades </w:t>
      </w:r>
      <w:r w:rsidR="00D92360" w:rsidRPr="00C37858">
        <w:rPr>
          <w:rFonts w:ascii="Times New Roman" w:hAnsi="Times New Roman" w:cs="Times New Roman"/>
          <w:sz w:val="24"/>
          <w:szCs w:val="24"/>
        </w:rPr>
        <w:t xml:space="preserve">(prototipado rápido o desarrollo de software) </w:t>
      </w:r>
      <w:r w:rsidR="007714E1" w:rsidRPr="00C37858">
        <w:rPr>
          <w:rFonts w:ascii="Times New Roman" w:hAnsi="Times New Roman" w:cs="Times New Roman"/>
          <w:sz w:val="24"/>
          <w:szCs w:val="24"/>
        </w:rPr>
        <w:t xml:space="preserve">para que los alumnos interaccionen </w:t>
      </w:r>
      <w:r w:rsidR="003D601C" w:rsidRPr="00C37858">
        <w:rPr>
          <w:rFonts w:ascii="Times New Roman" w:hAnsi="Times New Roman" w:cs="Times New Roman"/>
          <w:sz w:val="24"/>
          <w:szCs w:val="24"/>
        </w:rPr>
        <w:t>con mayor autonomía</w:t>
      </w:r>
      <w:r w:rsidR="007714E1" w:rsidRPr="00C37858">
        <w:rPr>
          <w:rFonts w:ascii="Times New Roman" w:hAnsi="Times New Roman" w:cs="Times New Roman"/>
          <w:sz w:val="24"/>
          <w:szCs w:val="24"/>
        </w:rPr>
        <w:t xml:space="preserve"> con los materiales instruc</w:t>
      </w:r>
      <w:r w:rsidR="00056474" w:rsidRPr="00C37858">
        <w:rPr>
          <w:rFonts w:ascii="Times New Roman" w:hAnsi="Times New Roman" w:cs="Times New Roman"/>
          <w:sz w:val="24"/>
          <w:szCs w:val="24"/>
        </w:rPr>
        <w:t>cionales</w:t>
      </w:r>
      <w:r w:rsidR="007714E1" w:rsidRPr="00C37858">
        <w:rPr>
          <w:rFonts w:ascii="Times New Roman" w:hAnsi="Times New Roman" w:cs="Times New Roman"/>
          <w:sz w:val="24"/>
          <w:szCs w:val="24"/>
        </w:rPr>
        <w:t xml:space="preserve">, </w:t>
      </w:r>
      <w:r w:rsidR="00714360" w:rsidRPr="00C37858">
        <w:rPr>
          <w:rFonts w:ascii="Times New Roman" w:hAnsi="Times New Roman" w:cs="Times New Roman"/>
          <w:sz w:val="24"/>
          <w:szCs w:val="24"/>
        </w:rPr>
        <w:t xml:space="preserve">mejorando </w:t>
      </w:r>
      <w:r w:rsidR="007714E1" w:rsidRPr="00C37858">
        <w:rPr>
          <w:rFonts w:ascii="Times New Roman" w:hAnsi="Times New Roman" w:cs="Times New Roman"/>
          <w:sz w:val="24"/>
          <w:szCs w:val="24"/>
        </w:rPr>
        <w:t>su preparación</w:t>
      </w:r>
      <w:r w:rsidR="00714360" w:rsidRPr="00C37858">
        <w:rPr>
          <w:rFonts w:ascii="Times New Roman" w:hAnsi="Times New Roman" w:cs="Times New Roman"/>
          <w:sz w:val="24"/>
          <w:szCs w:val="24"/>
        </w:rPr>
        <w:t>-compresión en el tema, que exige act</w:t>
      </w:r>
      <w:r w:rsidR="007714E1" w:rsidRPr="00C37858">
        <w:rPr>
          <w:rFonts w:ascii="Times New Roman" w:hAnsi="Times New Roman" w:cs="Times New Roman"/>
          <w:sz w:val="24"/>
          <w:szCs w:val="24"/>
        </w:rPr>
        <w:t xml:space="preserve">ividades de clase </w:t>
      </w:r>
      <w:r w:rsidR="00714360" w:rsidRPr="00C37858">
        <w:rPr>
          <w:rFonts w:ascii="Times New Roman" w:hAnsi="Times New Roman" w:cs="Times New Roman"/>
          <w:sz w:val="24"/>
          <w:szCs w:val="24"/>
        </w:rPr>
        <w:t xml:space="preserve">aplicadas mediante alternativas de solución, que favorecen la mejora de </w:t>
      </w:r>
      <w:r w:rsidR="007714E1" w:rsidRPr="00C37858">
        <w:rPr>
          <w:rFonts w:ascii="Times New Roman" w:hAnsi="Times New Roman" w:cs="Times New Roman"/>
          <w:sz w:val="24"/>
          <w:szCs w:val="24"/>
        </w:rPr>
        <w:t>su rendimiento académico</w:t>
      </w:r>
      <w:r w:rsidR="00714360" w:rsidRPr="00C37858">
        <w:rPr>
          <w:rFonts w:ascii="Times New Roman" w:hAnsi="Times New Roman" w:cs="Times New Roman"/>
          <w:sz w:val="24"/>
          <w:szCs w:val="24"/>
        </w:rPr>
        <w:t xml:space="preserve">, priorizando la modalidad </w:t>
      </w:r>
      <w:r w:rsidR="00FA3C95" w:rsidRPr="00C37858">
        <w:rPr>
          <w:rFonts w:ascii="Times New Roman" w:hAnsi="Times New Roman" w:cs="Times New Roman"/>
          <w:sz w:val="24"/>
          <w:szCs w:val="24"/>
        </w:rPr>
        <w:t>aprendizaje combinado</w:t>
      </w:r>
      <w:r w:rsidR="000C76B3" w:rsidRPr="00C37858">
        <w:rPr>
          <w:rFonts w:ascii="Times New Roman" w:hAnsi="Times New Roman" w:cs="Times New Roman"/>
          <w:sz w:val="24"/>
          <w:szCs w:val="24"/>
        </w:rPr>
        <w:t>.</w:t>
      </w:r>
    </w:p>
    <w:p w14:paraId="0CDCE2E3" w14:textId="3E205347" w:rsidR="00262AE8" w:rsidRPr="00C37858" w:rsidRDefault="00D92360" w:rsidP="001A4C4C">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También es importante mencionar que, </w:t>
      </w:r>
      <w:r w:rsidR="00262AE8" w:rsidRPr="00C37858">
        <w:rPr>
          <w:rFonts w:ascii="Times New Roman" w:hAnsi="Times New Roman" w:cs="Times New Roman"/>
          <w:sz w:val="24"/>
          <w:szCs w:val="24"/>
        </w:rPr>
        <w:t>en el año</w:t>
      </w:r>
      <w:r w:rsidR="00A54090" w:rsidRPr="00C37858">
        <w:rPr>
          <w:rFonts w:ascii="Times New Roman" w:hAnsi="Times New Roman" w:cs="Times New Roman"/>
          <w:sz w:val="24"/>
          <w:szCs w:val="24"/>
        </w:rPr>
        <w:t xml:space="preserve"> 2015, </w:t>
      </w:r>
      <w:r w:rsidR="00262AE8" w:rsidRPr="00C37858">
        <w:rPr>
          <w:rFonts w:ascii="Times New Roman" w:hAnsi="Times New Roman" w:cs="Times New Roman"/>
          <w:sz w:val="24"/>
          <w:szCs w:val="24"/>
        </w:rPr>
        <w:t xml:space="preserve">los </w:t>
      </w:r>
      <w:r w:rsidR="00A54090" w:rsidRPr="00C37858">
        <w:rPr>
          <w:rFonts w:ascii="Times New Roman" w:hAnsi="Times New Roman" w:cs="Times New Roman"/>
          <w:sz w:val="24"/>
          <w:szCs w:val="24"/>
        </w:rPr>
        <w:t xml:space="preserve">Estados Miembros de las Naciones Unidas </w:t>
      </w:r>
      <w:r w:rsidR="00262AE8" w:rsidRPr="00C37858">
        <w:rPr>
          <w:rFonts w:ascii="Times New Roman" w:hAnsi="Times New Roman" w:cs="Times New Roman"/>
          <w:sz w:val="24"/>
          <w:szCs w:val="24"/>
        </w:rPr>
        <w:t xml:space="preserve">(ONU) </w:t>
      </w:r>
      <w:r w:rsidR="00A54090" w:rsidRPr="00C37858">
        <w:rPr>
          <w:rFonts w:ascii="Times New Roman" w:hAnsi="Times New Roman" w:cs="Times New Roman"/>
          <w:sz w:val="24"/>
          <w:szCs w:val="24"/>
        </w:rPr>
        <w:t xml:space="preserve">aprobaron 17 Objetivos como parte de la Agenda 2030 para el Desarrollo Sostenible </w:t>
      </w:r>
      <w:r w:rsidR="000C76B3" w:rsidRPr="00C37858">
        <w:rPr>
          <w:rFonts w:ascii="Times New Roman" w:hAnsi="Times New Roman" w:cs="Times New Roman"/>
          <w:noProof/>
          <w:sz w:val="24"/>
          <w:szCs w:val="24"/>
        </w:rPr>
        <w:t>(</w:t>
      </w:r>
      <w:r w:rsidR="004D519C" w:rsidRPr="00C37858">
        <w:rPr>
          <w:rFonts w:ascii="Times New Roman" w:hAnsi="Times New Roman" w:cs="Times New Roman"/>
          <w:noProof/>
          <w:sz w:val="24"/>
          <w:szCs w:val="24"/>
        </w:rPr>
        <w:t>Organización de las Naciones Unidas [</w:t>
      </w:r>
      <w:r w:rsidR="000C76B3" w:rsidRPr="00C37858">
        <w:rPr>
          <w:rFonts w:ascii="Times New Roman" w:hAnsi="Times New Roman" w:cs="Times New Roman"/>
          <w:noProof/>
          <w:sz w:val="24"/>
          <w:szCs w:val="24"/>
        </w:rPr>
        <w:t>ONU</w:t>
      </w:r>
      <w:r w:rsidR="004D519C" w:rsidRPr="00C37858">
        <w:rPr>
          <w:rFonts w:ascii="Times New Roman" w:hAnsi="Times New Roman" w:cs="Times New Roman"/>
          <w:noProof/>
          <w:sz w:val="24"/>
          <w:szCs w:val="24"/>
        </w:rPr>
        <w:t>]</w:t>
      </w:r>
      <w:r w:rsidR="000C76B3" w:rsidRPr="00C37858">
        <w:rPr>
          <w:rFonts w:ascii="Times New Roman" w:hAnsi="Times New Roman" w:cs="Times New Roman"/>
          <w:noProof/>
          <w:sz w:val="24"/>
          <w:szCs w:val="24"/>
        </w:rPr>
        <w:t>, 2023)</w:t>
      </w:r>
      <w:r w:rsidR="00A54090" w:rsidRPr="00C37858">
        <w:rPr>
          <w:rFonts w:ascii="Times New Roman" w:hAnsi="Times New Roman" w:cs="Times New Roman"/>
          <w:sz w:val="24"/>
          <w:szCs w:val="24"/>
        </w:rPr>
        <w:t>.</w:t>
      </w:r>
      <w:r w:rsidR="00262AE8" w:rsidRPr="00C37858">
        <w:rPr>
          <w:rFonts w:ascii="Times New Roman" w:hAnsi="Times New Roman" w:cs="Times New Roman"/>
          <w:sz w:val="24"/>
          <w:szCs w:val="24"/>
        </w:rPr>
        <w:t xml:space="preserve"> Declaración que representa un compromiso mundial para erradicar; la esclavitud, la pobreza, el hambre y alcanzar un alto grado de desarrollo tecnológico sostenible. Cuyo beneficio ha sido una </w:t>
      </w:r>
      <w:r w:rsidR="00262AE8" w:rsidRPr="00C37858">
        <w:rPr>
          <w:rFonts w:ascii="Times New Roman" w:hAnsi="Times New Roman" w:cs="Times New Roman"/>
          <w:sz w:val="24"/>
          <w:szCs w:val="24"/>
        </w:rPr>
        <w:lastRenderedPageBreak/>
        <w:t>clarificación explicita de las demandas sociales que requieren atención y que deben ser atendidas por los Gobiernos y las dependencias públicas y sobre todo abordar su complejidad como casos de estudio en las IES.</w:t>
      </w:r>
      <w:r w:rsidR="00B35352" w:rsidRPr="00C37858">
        <w:rPr>
          <w:rFonts w:ascii="Times New Roman" w:hAnsi="Times New Roman" w:cs="Times New Roman"/>
          <w:sz w:val="24"/>
          <w:szCs w:val="24"/>
        </w:rPr>
        <w:t xml:space="preserve"> Configurando un paradigma fértil para la innovación educativa que alinea los recursos y las necesidades sociales</w:t>
      </w:r>
      <w:r w:rsidR="006C7E86" w:rsidRPr="00C37858">
        <w:rPr>
          <w:rFonts w:ascii="Times New Roman" w:hAnsi="Times New Roman" w:cs="Times New Roman"/>
          <w:sz w:val="24"/>
          <w:szCs w:val="24"/>
        </w:rPr>
        <w:t xml:space="preserve"> (tabla </w:t>
      </w:r>
      <w:r w:rsidR="00200442" w:rsidRPr="00C37858">
        <w:rPr>
          <w:rFonts w:ascii="Times New Roman" w:hAnsi="Times New Roman" w:cs="Times New Roman"/>
          <w:sz w:val="24"/>
          <w:szCs w:val="24"/>
        </w:rPr>
        <w:t>2</w:t>
      </w:r>
      <w:r w:rsidR="006C7E86" w:rsidRPr="00C37858">
        <w:rPr>
          <w:rFonts w:ascii="Times New Roman" w:hAnsi="Times New Roman" w:cs="Times New Roman"/>
          <w:sz w:val="24"/>
          <w:szCs w:val="24"/>
        </w:rPr>
        <w:t>)</w:t>
      </w:r>
      <w:r w:rsidR="00B35352" w:rsidRPr="00C37858">
        <w:rPr>
          <w:rFonts w:ascii="Times New Roman" w:hAnsi="Times New Roman" w:cs="Times New Roman"/>
          <w:sz w:val="24"/>
          <w:szCs w:val="24"/>
        </w:rPr>
        <w:t>.</w:t>
      </w:r>
    </w:p>
    <w:p w14:paraId="08465A3F" w14:textId="629E9290" w:rsidR="001A4C4C" w:rsidRDefault="001A4C4C" w:rsidP="001A4C4C">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Por ello, esta propuesta es procedimental y sistemática que se enfoca en integrar las mejores ventajas competitivas de cada una de las metodologías educativas y aprovecha la alineación de las problemáticas sociales de la Agenda 2030, expresada a través de los </w:t>
      </w:r>
      <w:r w:rsidR="00CC63AD" w:rsidRPr="00C37858">
        <w:rPr>
          <w:rFonts w:ascii="Times New Roman" w:hAnsi="Times New Roman" w:cs="Times New Roman"/>
          <w:sz w:val="24"/>
          <w:szCs w:val="24"/>
        </w:rPr>
        <w:t>ODS</w:t>
      </w:r>
      <w:r w:rsidRPr="00C37858">
        <w:rPr>
          <w:rFonts w:ascii="Times New Roman" w:hAnsi="Times New Roman" w:cs="Times New Roman"/>
          <w:sz w:val="24"/>
          <w:szCs w:val="24"/>
        </w:rPr>
        <w:t>, favoreciendo acciones multidisciplinarias integradas (tabla 4).</w:t>
      </w:r>
    </w:p>
    <w:p w14:paraId="28C81C95" w14:textId="77777777" w:rsidR="00DE65A9" w:rsidRDefault="00DE65A9" w:rsidP="001A4C4C">
      <w:pPr>
        <w:spacing w:after="0" w:line="360" w:lineRule="auto"/>
        <w:ind w:firstLine="708"/>
        <w:jc w:val="both"/>
        <w:rPr>
          <w:rFonts w:ascii="Times New Roman" w:hAnsi="Times New Roman" w:cs="Times New Roman"/>
          <w:sz w:val="24"/>
          <w:szCs w:val="24"/>
        </w:rPr>
      </w:pPr>
    </w:p>
    <w:p w14:paraId="49FD4543" w14:textId="3AC9B26B" w:rsidR="006C7E86" w:rsidRPr="00E610C0" w:rsidRDefault="00200442" w:rsidP="00E610C0">
      <w:pPr>
        <w:spacing w:after="0" w:line="360" w:lineRule="auto"/>
        <w:jc w:val="center"/>
        <w:rPr>
          <w:rFonts w:ascii="Times New Roman" w:hAnsi="Times New Roman" w:cs="Times New Roman"/>
          <w:sz w:val="24"/>
          <w:szCs w:val="24"/>
        </w:rPr>
      </w:pPr>
      <w:r w:rsidRPr="00C37858">
        <w:rPr>
          <w:rFonts w:ascii="Times New Roman" w:hAnsi="Times New Roman" w:cs="Times New Roman"/>
          <w:b/>
          <w:bCs/>
          <w:sz w:val="24"/>
          <w:szCs w:val="24"/>
        </w:rPr>
        <w:t>Tabla 2.</w:t>
      </w:r>
      <w:r w:rsidRPr="00C37858">
        <w:rPr>
          <w:rFonts w:ascii="Times New Roman" w:hAnsi="Times New Roman" w:cs="Times New Roman"/>
          <w:sz w:val="24"/>
          <w:szCs w:val="24"/>
        </w:rPr>
        <w:t xml:space="preserve"> </w:t>
      </w:r>
      <w:r w:rsidR="00CC63AD" w:rsidRPr="00E610C0">
        <w:rPr>
          <w:rFonts w:ascii="Times New Roman" w:hAnsi="Times New Roman" w:cs="Times New Roman"/>
          <w:sz w:val="24"/>
          <w:szCs w:val="24"/>
        </w:rPr>
        <w:t>Productividad académica</w:t>
      </w:r>
      <w:r w:rsidRPr="00E610C0">
        <w:rPr>
          <w:rFonts w:ascii="Times New Roman" w:hAnsi="Times New Roman" w:cs="Times New Roman"/>
          <w:sz w:val="24"/>
          <w:szCs w:val="24"/>
        </w:rPr>
        <w:t xml:space="preserve"> </w:t>
      </w:r>
      <w:r w:rsidR="00EB4F7F" w:rsidRPr="00E610C0">
        <w:rPr>
          <w:rFonts w:ascii="Times New Roman" w:hAnsi="Times New Roman" w:cs="Times New Roman"/>
          <w:sz w:val="24"/>
          <w:szCs w:val="24"/>
        </w:rPr>
        <w:t xml:space="preserve">integrada y </w:t>
      </w:r>
      <w:r w:rsidRPr="00E610C0">
        <w:rPr>
          <w:rFonts w:ascii="Times New Roman" w:hAnsi="Times New Roman" w:cs="Times New Roman"/>
          <w:sz w:val="24"/>
          <w:szCs w:val="24"/>
        </w:rPr>
        <w:t>alinea</w:t>
      </w:r>
      <w:r w:rsidR="00EB4F7F" w:rsidRPr="00E610C0">
        <w:rPr>
          <w:rFonts w:ascii="Times New Roman" w:hAnsi="Times New Roman" w:cs="Times New Roman"/>
          <w:sz w:val="24"/>
          <w:szCs w:val="24"/>
        </w:rPr>
        <w:t>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5"/>
        <w:gridCol w:w="1068"/>
        <w:gridCol w:w="1174"/>
        <w:gridCol w:w="1233"/>
        <w:gridCol w:w="1256"/>
        <w:gridCol w:w="1455"/>
        <w:gridCol w:w="1327"/>
      </w:tblGrid>
      <w:tr w:rsidR="00212283" w:rsidRPr="00E610C0" w14:paraId="6115B5DB" w14:textId="77777777" w:rsidTr="00E610C0">
        <w:trPr>
          <w:trHeight w:val="324"/>
        </w:trPr>
        <w:tc>
          <w:tcPr>
            <w:tcW w:w="5000" w:type="pct"/>
            <w:gridSpan w:val="7"/>
            <w:noWrap/>
            <w:vAlign w:val="center"/>
            <w:hideMark/>
          </w:tcPr>
          <w:p w14:paraId="7D7087C6" w14:textId="3367B964"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Integración Alineada de </w:t>
            </w:r>
            <w:r w:rsidR="00CC63AD" w:rsidRPr="00E610C0">
              <w:rPr>
                <w:rFonts w:ascii="Times New Roman" w:eastAsia="Times New Roman" w:hAnsi="Times New Roman" w:cs="Times New Roman"/>
                <w:color w:val="000000"/>
                <w:sz w:val="24"/>
                <w:szCs w:val="24"/>
                <w:lang w:eastAsia="es-MX"/>
              </w:rPr>
              <w:t>Productividad académica</w:t>
            </w:r>
          </w:p>
        </w:tc>
      </w:tr>
      <w:tr w:rsidR="00212283" w:rsidRPr="00E610C0" w14:paraId="0FFDB82B" w14:textId="77777777" w:rsidTr="00E610C0">
        <w:trPr>
          <w:trHeight w:val="384"/>
        </w:trPr>
        <w:tc>
          <w:tcPr>
            <w:tcW w:w="600" w:type="pct"/>
            <w:vAlign w:val="center"/>
            <w:hideMark/>
          </w:tcPr>
          <w:p w14:paraId="18EE8760"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Tipo de Estrategia Educativa</w:t>
            </w:r>
          </w:p>
        </w:tc>
        <w:tc>
          <w:tcPr>
            <w:tcW w:w="600" w:type="pct"/>
            <w:vAlign w:val="center"/>
            <w:hideMark/>
          </w:tcPr>
          <w:p w14:paraId="11CC282C"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Paradigma de Alineación</w:t>
            </w:r>
          </w:p>
        </w:tc>
        <w:tc>
          <w:tcPr>
            <w:tcW w:w="600" w:type="pct"/>
            <w:vAlign w:val="center"/>
            <w:hideMark/>
          </w:tcPr>
          <w:p w14:paraId="602DDF99"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Modalidad</w:t>
            </w:r>
          </w:p>
        </w:tc>
        <w:tc>
          <w:tcPr>
            <w:tcW w:w="600" w:type="pct"/>
            <w:vAlign w:val="center"/>
            <w:hideMark/>
          </w:tcPr>
          <w:p w14:paraId="5AE7D296"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Tipo de Participantes</w:t>
            </w:r>
          </w:p>
        </w:tc>
        <w:tc>
          <w:tcPr>
            <w:tcW w:w="600" w:type="pct"/>
            <w:vAlign w:val="center"/>
            <w:hideMark/>
          </w:tcPr>
          <w:p w14:paraId="0A86B4D0" w14:textId="3064806F"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Funciones y Participación</w:t>
            </w:r>
          </w:p>
        </w:tc>
        <w:tc>
          <w:tcPr>
            <w:tcW w:w="1010" w:type="pct"/>
            <w:vAlign w:val="center"/>
            <w:hideMark/>
          </w:tcPr>
          <w:p w14:paraId="6CD34DC0" w14:textId="1C331A0B"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Recursos </w:t>
            </w:r>
            <w:r w:rsidR="00E653C9" w:rsidRPr="00E610C0">
              <w:rPr>
                <w:rFonts w:ascii="Times New Roman" w:eastAsia="Times New Roman" w:hAnsi="Times New Roman" w:cs="Times New Roman"/>
                <w:color w:val="000000"/>
                <w:sz w:val="24"/>
                <w:szCs w:val="24"/>
                <w:lang w:eastAsia="es-MX"/>
              </w:rPr>
              <w:t>para la ejecución</w:t>
            </w:r>
            <w:r w:rsidR="00233E2B" w:rsidRPr="00E610C0">
              <w:rPr>
                <w:rFonts w:ascii="Times New Roman" w:eastAsia="Times New Roman" w:hAnsi="Times New Roman" w:cs="Times New Roman"/>
                <w:color w:val="000000"/>
                <w:sz w:val="24"/>
                <w:szCs w:val="24"/>
                <w:lang w:eastAsia="es-MX"/>
              </w:rPr>
              <w:t xml:space="preserve"> y financiamiento </w:t>
            </w:r>
            <w:r w:rsidR="00E653C9" w:rsidRPr="00E610C0">
              <w:rPr>
                <w:rFonts w:ascii="Times New Roman" w:eastAsia="Times New Roman" w:hAnsi="Times New Roman" w:cs="Times New Roman"/>
                <w:color w:val="000000"/>
                <w:sz w:val="24"/>
                <w:szCs w:val="24"/>
                <w:lang w:eastAsia="es-MX"/>
              </w:rPr>
              <w:t>de la Productividad académica</w:t>
            </w:r>
          </w:p>
        </w:tc>
        <w:tc>
          <w:tcPr>
            <w:tcW w:w="989" w:type="pct"/>
            <w:vAlign w:val="center"/>
            <w:hideMark/>
          </w:tcPr>
          <w:p w14:paraId="015AB5D1" w14:textId="0D6C3D20" w:rsidR="00212283" w:rsidRPr="00E610C0" w:rsidRDefault="00CC63AD"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Productividad académica</w:t>
            </w:r>
            <w:r w:rsidR="00212283" w:rsidRPr="00E610C0">
              <w:rPr>
                <w:rFonts w:ascii="Times New Roman" w:eastAsia="Times New Roman" w:hAnsi="Times New Roman" w:cs="Times New Roman"/>
                <w:color w:val="000000"/>
                <w:sz w:val="24"/>
                <w:szCs w:val="24"/>
                <w:lang w:eastAsia="es-MX"/>
              </w:rPr>
              <w:t xml:space="preserve"> de Alineación Estratégica</w:t>
            </w:r>
          </w:p>
        </w:tc>
      </w:tr>
      <w:tr w:rsidR="00212283" w:rsidRPr="00E610C0" w14:paraId="4A298902" w14:textId="77777777" w:rsidTr="00E610C0">
        <w:trPr>
          <w:trHeight w:val="58"/>
        </w:trPr>
        <w:tc>
          <w:tcPr>
            <w:tcW w:w="600" w:type="pct"/>
            <w:vAlign w:val="center"/>
            <w:hideMark/>
          </w:tcPr>
          <w:p w14:paraId="138F07AA"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Convencional </w:t>
            </w:r>
          </w:p>
        </w:tc>
        <w:tc>
          <w:tcPr>
            <w:tcW w:w="600" w:type="pct"/>
            <w:vMerge w:val="restart"/>
            <w:vAlign w:val="center"/>
            <w:hideMark/>
          </w:tcPr>
          <w:p w14:paraId="7125D305" w14:textId="03BA1036" w:rsidR="00212283" w:rsidRPr="00E610C0" w:rsidRDefault="00CC63AD"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ODS</w:t>
            </w:r>
            <w:r w:rsidR="00212283" w:rsidRPr="00E610C0">
              <w:rPr>
                <w:rFonts w:ascii="Times New Roman" w:eastAsia="Times New Roman" w:hAnsi="Times New Roman" w:cs="Times New Roman"/>
                <w:color w:val="000000"/>
                <w:sz w:val="24"/>
                <w:szCs w:val="24"/>
                <w:lang w:eastAsia="es-MX"/>
              </w:rPr>
              <w:t xml:space="preserve"> de la Agenda 2030</w:t>
            </w:r>
          </w:p>
        </w:tc>
        <w:tc>
          <w:tcPr>
            <w:tcW w:w="600" w:type="pct"/>
            <w:vMerge w:val="restart"/>
            <w:vAlign w:val="center"/>
            <w:hideMark/>
          </w:tcPr>
          <w:p w14:paraId="531D493C" w14:textId="5A289EB5"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No presencial, Presencial y </w:t>
            </w:r>
            <w:r w:rsidR="00FD6DCA" w:rsidRPr="00E610C0">
              <w:rPr>
                <w:rFonts w:ascii="Times New Roman" w:eastAsia="Times New Roman" w:hAnsi="Times New Roman" w:cs="Times New Roman"/>
                <w:color w:val="000000"/>
                <w:sz w:val="24"/>
                <w:szCs w:val="24"/>
                <w:lang w:eastAsia="es-MX"/>
              </w:rPr>
              <w:t>Aprendizaje combinado</w:t>
            </w:r>
            <w:r w:rsidRPr="00E610C0">
              <w:rPr>
                <w:rFonts w:ascii="Times New Roman" w:eastAsia="Times New Roman" w:hAnsi="Times New Roman" w:cs="Times New Roman"/>
                <w:color w:val="000000"/>
                <w:sz w:val="24"/>
                <w:szCs w:val="24"/>
                <w:lang w:eastAsia="es-MX"/>
              </w:rPr>
              <w:t xml:space="preserve"> </w:t>
            </w:r>
          </w:p>
        </w:tc>
        <w:tc>
          <w:tcPr>
            <w:tcW w:w="600" w:type="pct"/>
            <w:vMerge w:val="restart"/>
            <w:vAlign w:val="center"/>
            <w:hideMark/>
          </w:tcPr>
          <w:p w14:paraId="258F5FEF"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Docentes</w:t>
            </w:r>
          </w:p>
        </w:tc>
        <w:tc>
          <w:tcPr>
            <w:tcW w:w="600" w:type="pct"/>
            <w:vMerge w:val="restart"/>
            <w:vAlign w:val="center"/>
            <w:hideMark/>
          </w:tcPr>
          <w:p w14:paraId="08602533"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Gestión, Ejecución, Seguimiento</w:t>
            </w:r>
          </w:p>
        </w:tc>
        <w:tc>
          <w:tcPr>
            <w:tcW w:w="1010" w:type="pct"/>
            <w:vAlign w:val="center"/>
            <w:hideMark/>
          </w:tcPr>
          <w:p w14:paraId="6B7FD30B" w14:textId="110B59B9" w:rsidR="00212283" w:rsidRPr="00E610C0" w:rsidRDefault="00233E2B"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P</w:t>
            </w:r>
            <w:r w:rsidR="00212283" w:rsidRPr="00E610C0">
              <w:rPr>
                <w:rFonts w:ascii="Times New Roman" w:eastAsia="Times New Roman" w:hAnsi="Times New Roman" w:cs="Times New Roman"/>
                <w:color w:val="000000"/>
                <w:sz w:val="24"/>
                <w:szCs w:val="24"/>
                <w:lang w:eastAsia="es-MX"/>
              </w:rPr>
              <w:t>rogramas Institucionales</w:t>
            </w:r>
          </w:p>
        </w:tc>
        <w:tc>
          <w:tcPr>
            <w:tcW w:w="989" w:type="pct"/>
            <w:vMerge w:val="restart"/>
            <w:vAlign w:val="center"/>
            <w:hideMark/>
          </w:tcPr>
          <w:p w14:paraId="21D02BB5"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Patentes, derechos de autor en software o modelos de utilidad registrados ante el Instituto Mexicano de la Propiedad Industrial </w:t>
            </w:r>
          </w:p>
        </w:tc>
      </w:tr>
      <w:tr w:rsidR="00212283" w:rsidRPr="00E610C0" w14:paraId="579D9645" w14:textId="77777777" w:rsidTr="00E610C0">
        <w:trPr>
          <w:trHeight w:val="48"/>
        </w:trPr>
        <w:tc>
          <w:tcPr>
            <w:tcW w:w="600" w:type="pct"/>
            <w:vAlign w:val="center"/>
            <w:hideMark/>
          </w:tcPr>
          <w:p w14:paraId="3679EBCB"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ABR</w:t>
            </w:r>
          </w:p>
        </w:tc>
        <w:tc>
          <w:tcPr>
            <w:tcW w:w="600" w:type="pct"/>
            <w:vMerge/>
            <w:vAlign w:val="center"/>
            <w:hideMark/>
          </w:tcPr>
          <w:p w14:paraId="7E578AF5" w14:textId="77777777" w:rsidR="00212283" w:rsidRPr="00E610C0" w:rsidRDefault="00212283" w:rsidP="00212283">
            <w:pPr>
              <w:spacing w:after="0" w:line="240" w:lineRule="auto"/>
              <w:rPr>
                <w:rFonts w:ascii="Times New Roman" w:eastAsia="Times New Roman" w:hAnsi="Times New Roman" w:cs="Times New Roman"/>
                <w:color w:val="000000"/>
                <w:sz w:val="24"/>
                <w:szCs w:val="24"/>
                <w:lang w:eastAsia="es-MX"/>
              </w:rPr>
            </w:pPr>
          </w:p>
        </w:tc>
        <w:tc>
          <w:tcPr>
            <w:tcW w:w="600" w:type="pct"/>
            <w:vMerge/>
            <w:vAlign w:val="center"/>
            <w:hideMark/>
          </w:tcPr>
          <w:p w14:paraId="7F7ACC64" w14:textId="77777777" w:rsidR="00212283" w:rsidRPr="00E610C0" w:rsidRDefault="00212283" w:rsidP="00212283">
            <w:pPr>
              <w:spacing w:after="0" w:line="240" w:lineRule="auto"/>
              <w:rPr>
                <w:rFonts w:ascii="Times New Roman" w:eastAsia="Times New Roman" w:hAnsi="Times New Roman" w:cs="Times New Roman"/>
                <w:color w:val="000000"/>
                <w:sz w:val="24"/>
                <w:szCs w:val="24"/>
                <w:lang w:eastAsia="es-MX"/>
              </w:rPr>
            </w:pPr>
          </w:p>
        </w:tc>
        <w:tc>
          <w:tcPr>
            <w:tcW w:w="600" w:type="pct"/>
            <w:vMerge/>
            <w:vAlign w:val="center"/>
            <w:hideMark/>
          </w:tcPr>
          <w:p w14:paraId="25000E0B" w14:textId="77777777" w:rsidR="00212283" w:rsidRPr="00E610C0" w:rsidRDefault="00212283" w:rsidP="00212283">
            <w:pPr>
              <w:spacing w:after="0" w:line="240" w:lineRule="auto"/>
              <w:rPr>
                <w:rFonts w:ascii="Times New Roman" w:eastAsia="Times New Roman" w:hAnsi="Times New Roman" w:cs="Times New Roman"/>
                <w:color w:val="000000"/>
                <w:sz w:val="24"/>
                <w:szCs w:val="24"/>
                <w:lang w:eastAsia="es-MX"/>
              </w:rPr>
            </w:pPr>
          </w:p>
        </w:tc>
        <w:tc>
          <w:tcPr>
            <w:tcW w:w="600" w:type="pct"/>
            <w:vMerge/>
            <w:vAlign w:val="center"/>
            <w:hideMark/>
          </w:tcPr>
          <w:p w14:paraId="0E277D43" w14:textId="77777777" w:rsidR="00212283" w:rsidRPr="00E610C0" w:rsidRDefault="00212283" w:rsidP="00212283">
            <w:pPr>
              <w:spacing w:after="0" w:line="240" w:lineRule="auto"/>
              <w:rPr>
                <w:rFonts w:ascii="Times New Roman" w:eastAsia="Times New Roman" w:hAnsi="Times New Roman" w:cs="Times New Roman"/>
                <w:color w:val="000000"/>
                <w:sz w:val="24"/>
                <w:szCs w:val="24"/>
                <w:lang w:eastAsia="es-MX"/>
              </w:rPr>
            </w:pPr>
          </w:p>
        </w:tc>
        <w:tc>
          <w:tcPr>
            <w:tcW w:w="1010" w:type="pct"/>
            <w:vAlign w:val="center"/>
            <w:hideMark/>
          </w:tcPr>
          <w:p w14:paraId="1BFD2ED6"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Recursos personales / Financiamiento Externo</w:t>
            </w:r>
          </w:p>
        </w:tc>
        <w:tc>
          <w:tcPr>
            <w:tcW w:w="989" w:type="pct"/>
            <w:vMerge/>
            <w:vAlign w:val="center"/>
            <w:hideMark/>
          </w:tcPr>
          <w:p w14:paraId="5AFA83C2" w14:textId="77777777" w:rsidR="00212283" w:rsidRPr="00E610C0" w:rsidRDefault="00212283" w:rsidP="00212283">
            <w:pPr>
              <w:spacing w:after="0" w:line="240" w:lineRule="auto"/>
              <w:rPr>
                <w:rFonts w:ascii="Times New Roman" w:eastAsia="Times New Roman" w:hAnsi="Times New Roman" w:cs="Times New Roman"/>
                <w:color w:val="000000"/>
                <w:sz w:val="24"/>
                <w:szCs w:val="24"/>
                <w:lang w:eastAsia="es-MX"/>
              </w:rPr>
            </w:pPr>
          </w:p>
        </w:tc>
      </w:tr>
      <w:tr w:rsidR="00212283" w:rsidRPr="00E610C0" w14:paraId="7F7FA495" w14:textId="77777777" w:rsidTr="00E610C0">
        <w:trPr>
          <w:trHeight w:val="48"/>
        </w:trPr>
        <w:tc>
          <w:tcPr>
            <w:tcW w:w="600" w:type="pct"/>
            <w:vMerge w:val="restart"/>
            <w:vAlign w:val="center"/>
            <w:hideMark/>
          </w:tcPr>
          <w:p w14:paraId="539ACB61" w14:textId="5058AFFA" w:rsidR="00212283" w:rsidRPr="00E610C0" w:rsidRDefault="00FD6DCA"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Aula invertida</w:t>
            </w:r>
          </w:p>
        </w:tc>
        <w:tc>
          <w:tcPr>
            <w:tcW w:w="600" w:type="pct"/>
            <w:vMerge/>
            <w:vAlign w:val="center"/>
            <w:hideMark/>
          </w:tcPr>
          <w:p w14:paraId="74791ACE" w14:textId="77777777" w:rsidR="00212283" w:rsidRPr="00E610C0" w:rsidRDefault="00212283" w:rsidP="00212283">
            <w:pPr>
              <w:spacing w:after="0" w:line="240" w:lineRule="auto"/>
              <w:rPr>
                <w:rFonts w:ascii="Times New Roman" w:eastAsia="Times New Roman" w:hAnsi="Times New Roman" w:cs="Times New Roman"/>
                <w:color w:val="000000"/>
                <w:sz w:val="24"/>
                <w:szCs w:val="24"/>
                <w:lang w:eastAsia="es-MX"/>
              </w:rPr>
            </w:pPr>
          </w:p>
        </w:tc>
        <w:tc>
          <w:tcPr>
            <w:tcW w:w="600" w:type="pct"/>
            <w:vMerge/>
            <w:vAlign w:val="center"/>
            <w:hideMark/>
          </w:tcPr>
          <w:p w14:paraId="6506577B" w14:textId="77777777" w:rsidR="00212283" w:rsidRPr="00E610C0" w:rsidRDefault="00212283" w:rsidP="00212283">
            <w:pPr>
              <w:spacing w:after="0" w:line="240" w:lineRule="auto"/>
              <w:rPr>
                <w:rFonts w:ascii="Times New Roman" w:eastAsia="Times New Roman" w:hAnsi="Times New Roman" w:cs="Times New Roman"/>
                <w:color w:val="000000"/>
                <w:sz w:val="24"/>
                <w:szCs w:val="24"/>
                <w:lang w:eastAsia="es-MX"/>
              </w:rPr>
            </w:pPr>
          </w:p>
        </w:tc>
        <w:tc>
          <w:tcPr>
            <w:tcW w:w="600" w:type="pct"/>
            <w:vMerge w:val="restart"/>
            <w:vAlign w:val="center"/>
            <w:hideMark/>
          </w:tcPr>
          <w:p w14:paraId="3F56F342"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Alumnos</w:t>
            </w:r>
          </w:p>
        </w:tc>
        <w:tc>
          <w:tcPr>
            <w:tcW w:w="600" w:type="pct"/>
            <w:vMerge w:val="restart"/>
            <w:vAlign w:val="center"/>
            <w:hideMark/>
          </w:tcPr>
          <w:p w14:paraId="05BF0232"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Gestión, Ejecución, Seguimiento</w:t>
            </w:r>
          </w:p>
        </w:tc>
        <w:tc>
          <w:tcPr>
            <w:tcW w:w="1010" w:type="pct"/>
            <w:vAlign w:val="center"/>
            <w:hideMark/>
          </w:tcPr>
          <w:p w14:paraId="0BC3FC21"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Programas Institucionales</w:t>
            </w:r>
          </w:p>
        </w:tc>
        <w:tc>
          <w:tcPr>
            <w:tcW w:w="989" w:type="pct"/>
            <w:vMerge/>
            <w:vAlign w:val="center"/>
            <w:hideMark/>
          </w:tcPr>
          <w:p w14:paraId="78AC27CC" w14:textId="77777777" w:rsidR="00212283" w:rsidRPr="00E610C0" w:rsidRDefault="00212283" w:rsidP="00212283">
            <w:pPr>
              <w:spacing w:after="0" w:line="240" w:lineRule="auto"/>
              <w:rPr>
                <w:rFonts w:ascii="Times New Roman" w:eastAsia="Times New Roman" w:hAnsi="Times New Roman" w:cs="Times New Roman"/>
                <w:color w:val="000000"/>
                <w:sz w:val="24"/>
                <w:szCs w:val="24"/>
                <w:lang w:eastAsia="es-MX"/>
              </w:rPr>
            </w:pPr>
          </w:p>
        </w:tc>
      </w:tr>
      <w:tr w:rsidR="00212283" w:rsidRPr="00E610C0" w14:paraId="44508788" w14:textId="77777777" w:rsidTr="00E610C0">
        <w:trPr>
          <w:trHeight w:val="636"/>
        </w:trPr>
        <w:tc>
          <w:tcPr>
            <w:tcW w:w="600" w:type="pct"/>
            <w:vMerge/>
            <w:vAlign w:val="center"/>
            <w:hideMark/>
          </w:tcPr>
          <w:p w14:paraId="5ED9E27C" w14:textId="77777777" w:rsidR="00212283" w:rsidRPr="00E610C0" w:rsidRDefault="00212283" w:rsidP="00212283">
            <w:pPr>
              <w:spacing w:after="0" w:line="240" w:lineRule="auto"/>
              <w:rPr>
                <w:rFonts w:ascii="Times New Roman" w:eastAsia="Times New Roman" w:hAnsi="Times New Roman" w:cs="Times New Roman"/>
                <w:color w:val="000000"/>
                <w:sz w:val="24"/>
                <w:szCs w:val="24"/>
                <w:lang w:eastAsia="es-MX"/>
              </w:rPr>
            </w:pPr>
          </w:p>
        </w:tc>
        <w:tc>
          <w:tcPr>
            <w:tcW w:w="600" w:type="pct"/>
            <w:vMerge/>
            <w:vAlign w:val="center"/>
            <w:hideMark/>
          </w:tcPr>
          <w:p w14:paraId="67D2A0B6" w14:textId="77777777" w:rsidR="00212283" w:rsidRPr="00E610C0" w:rsidRDefault="00212283" w:rsidP="00212283">
            <w:pPr>
              <w:spacing w:after="0" w:line="240" w:lineRule="auto"/>
              <w:rPr>
                <w:rFonts w:ascii="Times New Roman" w:eastAsia="Times New Roman" w:hAnsi="Times New Roman" w:cs="Times New Roman"/>
                <w:color w:val="000000"/>
                <w:sz w:val="24"/>
                <w:szCs w:val="24"/>
                <w:lang w:eastAsia="es-MX"/>
              </w:rPr>
            </w:pPr>
          </w:p>
        </w:tc>
        <w:tc>
          <w:tcPr>
            <w:tcW w:w="600" w:type="pct"/>
            <w:vMerge/>
            <w:vAlign w:val="center"/>
            <w:hideMark/>
          </w:tcPr>
          <w:p w14:paraId="166C5504" w14:textId="77777777" w:rsidR="00212283" w:rsidRPr="00E610C0" w:rsidRDefault="00212283" w:rsidP="00212283">
            <w:pPr>
              <w:spacing w:after="0" w:line="240" w:lineRule="auto"/>
              <w:rPr>
                <w:rFonts w:ascii="Times New Roman" w:eastAsia="Times New Roman" w:hAnsi="Times New Roman" w:cs="Times New Roman"/>
                <w:color w:val="000000"/>
                <w:sz w:val="24"/>
                <w:szCs w:val="24"/>
                <w:lang w:eastAsia="es-MX"/>
              </w:rPr>
            </w:pPr>
          </w:p>
        </w:tc>
        <w:tc>
          <w:tcPr>
            <w:tcW w:w="600" w:type="pct"/>
            <w:vMerge/>
            <w:vAlign w:val="center"/>
            <w:hideMark/>
          </w:tcPr>
          <w:p w14:paraId="55062756" w14:textId="77777777" w:rsidR="00212283" w:rsidRPr="00E610C0" w:rsidRDefault="00212283" w:rsidP="00212283">
            <w:pPr>
              <w:spacing w:after="0" w:line="240" w:lineRule="auto"/>
              <w:rPr>
                <w:rFonts w:ascii="Times New Roman" w:eastAsia="Times New Roman" w:hAnsi="Times New Roman" w:cs="Times New Roman"/>
                <w:color w:val="000000"/>
                <w:sz w:val="24"/>
                <w:szCs w:val="24"/>
                <w:lang w:eastAsia="es-MX"/>
              </w:rPr>
            </w:pPr>
          </w:p>
        </w:tc>
        <w:tc>
          <w:tcPr>
            <w:tcW w:w="600" w:type="pct"/>
            <w:vMerge/>
            <w:vAlign w:val="center"/>
            <w:hideMark/>
          </w:tcPr>
          <w:p w14:paraId="681FE083" w14:textId="77777777" w:rsidR="00212283" w:rsidRPr="00E610C0" w:rsidRDefault="00212283" w:rsidP="00212283">
            <w:pPr>
              <w:spacing w:after="0" w:line="240" w:lineRule="auto"/>
              <w:rPr>
                <w:rFonts w:ascii="Times New Roman" w:eastAsia="Times New Roman" w:hAnsi="Times New Roman" w:cs="Times New Roman"/>
                <w:color w:val="000000"/>
                <w:sz w:val="24"/>
                <w:szCs w:val="24"/>
                <w:lang w:eastAsia="es-MX"/>
              </w:rPr>
            </w:pPr>
          </w:p>
        </w:tc>
        <w:tc>
          <w:tcPr>
            <w:tcW w:w="1010" w:type="pct"/>
            <w:vAlign w:val="center"/>
            <w:hideMark/>
          </w:tcPr>
          <w:p w14:paraId="29F4EC5D" w14:textId="77777777" w:rsidR="00212283" w:rsidRPr="00E610C0" w:rsidRDefault="00212283" w:rsidP="00212283">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Recursos personales / Financiamiento Externo</w:t>
            </w:r>
          </w:p>
        </w:tc>
        <w:tc>
          <w:tcPr>
            <w:tcW w:w="989" w:type="pct"/>
            <w:vMerge/>
            <w:vAlign w:val="center"/>
            <w:hideMark/>
          </w:tcPr>
          <w:p w14:paraId="341C7F68" w14:textId="77777777" w:rsidR="00212283" w:rsidRPr="00E610C0" w:rsidRDefault="00212283" w:rsidP="00212283">
            <w:pPr>
              <w:spacing w:after="0" w:line="240" w:lineRule="auto"/>
              <w:rPr>
                <w:rFonts w:ascii="Times New Roman" w:eastAsia="Times New Roman" w:hAnsi="Times New Roman" w:cs="Times New Roman"/>
                <w:color w:val="000000"/>
                <w:sz w:val="24"/>
                <w:szCs w:val="24"/>
                <w:lang w:eastAsia="es-MX"/>
              </w:rPr>
            </w:pPr>
          </w:p>
        </w:tc>
      </w:tr>
    </w:tbl>
    <w:p w14:paraId="4E32F7C1" w14:textId="79F4E6EA" w:rsidR="004A5572" w:rsidRPr="00E610C0" w:rsidRDefault="00B450D9" w:rsidP="005F5FA4">
      <w:pPr>
        <w:spacing w:after="0" w:line="360" w:lineRule="auto"/>
        <w:jc w:val="center"/>
        <w:rPr>
          <w:rFonts w:ascii="Times New Roman" w:hAnsi="Times New Roman" w:cs="Times New Roman"/>
          <w:sz w:val="24"/>
          <w:szCs w:val="24"/>
        </w:rPr>
      </w:pPr>
      <w:r w:rsidRPr="00E610C0">
        <w:rPr>
          <w:rFonts w:ascii="Times New Roman" w:hAnsi="Times New Roman" w:cs="Times New Roman"/>
          <w:sz w:val="24"/>
          <w:szCs w:val="24"/>
        </w:rPr>
        <w:t>Fuente. Desarrollo propio, 2025</w:t>
      </w:r>
    </w:p>
    <w:p w14:paraId="44368E3F" w14:textId="77777777" w:rsidR="00E610C0" w:rsidRPr="00DE65A9" w:rsidRDefault="00E610C0" w:rsidP="001A4C4C">
      <w:pPr>
        <w:spacing w:after="0" w:line="360" w:lineRule="auto"/>
        <w:jc w:val="center"/>
        <w:rPr>
          <w:rFonts w:ascii="Times New Roman" w:hAnsi="Times New Roman" w:cs="Times New Roman"/>
          <w:b/>
          <w:bCs/>
          <w:kern w:val="2"/>
          <w:sz w:val="24"/>
          <w:szCs w:val="24"/>
          <w14:ligatures w14:val="standardContextual"/>
        </w:rPr>
      </w:pPr>
    </w:p>
    <w:p w14:paraId="4A6FCFC4" w14:textId="434B8B94" w:rsidR="00EA13FF" w:rsidRPr="00C37858" w:rsidRDefault="00EA13FF" w:rsidP="001A4C4C">
      <w:pPr>
        <w:spacing w:after="0" w:line="360" w:lineRule="auto"/>
        <w:jc w:val="center"/>
        <w:rPr>
          <w:rFonts w:ascii="Times New Roman" w:hAnsi="Times New Roman" w:cs="Times New Roman"/>
          <w:b/>
          <w:bCs/>
          <w:kern w:val="2"/>
          <w:sz w:val="32"/>
          <w:szCs w:val="32"/>
          <w14:ligatures w14:val="standardContextual"/>
        </w:rPr>
      </w:pPr>
      <w:r w:rsidRPr="00C37858">
        <w:rPr>
          <w:rFonts w:ascii="Times New Roman" w:hAnsi="Times New Roman" w:cs="Times New Roman"/>
          <w:b/>
          <w:bCs/>
          <w:kern w:val="2"/>
          <w:sz w:val="32"/>
          <w:szCs w:val="32"/>
          <w14:ligatures w14:val="standardContextual"/>
        </w:rPr>
        <w:t>Método</w:t>
      </w:r>
    </w:p>
    <w:p w14:paraId="1C09F46A" w14:textId="77777777" w:rsidR="005E477E" w:rsidRPr="00C37858" w:rsidRDefault="007E7879" w:rsidP="005E477E">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En cuanto al diseño d</w:t>
      </w:r>
      <w:r w:rsidR="003476E0" w:rsidRPr="00C37858">
        <w:rPr>
          <w:rFonts w:ascii="Times New Roman" w:hAnsi="Times New Roman" w:cs="Times New Roman"/>
          <w:sz w:val="24"/>
          <w:szCs w:val="24"/>
        </w:rPr>
        <w:t>e la investigación</w:t>
      </w:r>
      <w:r w:rsidRPr="00C37858">
        <w:rPr>
          <w:rFonts w:ascii="Times New Roman" w:hAnsi="Times New Roman" w:cs="Times New Roman"/>
          <w:sz w:val="24"/>
          <w:szCs w:val="24"/>
        </w:rPr>
        <w:t xml:space="preserve"> se ha seleccionado el estudio </w:t>
      </w:r>
      <w:r w:rsidR="005E477E" w:rsidRPr="00C37858">
        <w:rPr>
          <w:rFonts w:ascii="Times New Roman" w:hAnsi="Times New Roman" w:cs="Times New Roman"/>
          <w:sz w:val="24"/>
          <w:szCs w:val="24"/>
        </w:rPr>
        <w:t>por una</w:t>
      </w:r>
      <w:r w:rsidRPr="00C37858">
        <w:rPr>
          <w:rFonts w:ascii="Times New Roman" w:hAnsi="Times New Roman" w:cs="Times New Roman"/>
          <w:sz w:val="24"/>
          <w:szCs w:val="24"/>
        </w:rPr>
        <w:t xml:space="preserve"> razón epistemológica</w:t>
      </w:r>
      <w:r w:rsidR="005E477E" w:rsidRPr="00C37858">
        <w:rPr>
          <w:rFonts w:ascii="Times New Roman" w:hAnsi="Times New Roman" w:cs="Times New Roman"/>
          <w:sz w:val="24"/>
          <w:szCs w:val="24"/>
        </w:rPr>
        <w:t xml:space="preserve"> ya que </w:t>
      </w:r>
      <w:r w:rsidRPr="00C37858">
        <w:rPr>
          <w:rFonts w:ascii="Times New Roman" w:hAnsi="Times New Roman" w:cs="Times New Roman"/>
          <w:sz w:val="24"/>
          <w:szCs w:val="24"/>
        </w:rPr>
        <w:t>la comprensión cualitativa de los casos requiere experimentar la actividad del caso, donde la situación o contexto configura</w:t>
      </w:r>
      <w:r w:rsidR="003476E0" w:rsidRPr="00C37858">
        <w:rPr>
          <w:rFonts w:ascii="Times New Roman" w:hAnsi="Times New Roman" w:cs="Times New Roman"/>
          <w:sz w:val="24"/>
          <w:szCs w:val="24"/>
        </w:rPr>
        <w:t>n</w:t>
      </w:r>
      <w:r w:rsidRPr="00C37858">
        <w:rPr>
          <w:rFonts w:ascii="Times New Roman" w:hAnsi="Times New Roman" w:cs="Times New Roman"/>
          <w:sz w:val="24"/>
          <w:szCs w:val="24"/>
        </w:rPr>
        <w:t xml:space="preserve">: la actividad, la experiencia y la interpretación del fenómeno en estudio </w:t>
      </w:r>
      <w:r w:rsidR="001322BC" w:rsidRPr="00C37858">
        <w:rPr>
          <w:rFonts w:ascii="Times New Roman" w:hAnsi="Times New Roman" w:cs="Times New Roman"/>
          <w:noProof/>
          <w:sz w:val="24"/>
          <w:szCs w:val="24"/>
        </w:rPr>
        <w:t>(Stake, 20</w:t>
      </w:r>
      <w:r w:rsidR="00C86612" w:rsidRPr="00C37858">
        <w:rPr>
          <w:rFonts w:ascii="Times New Roman" w:hAnsi="Times New Roman" w:cs="Times New Roman"/>
          <w:noProof/>
          <w:sz w:val="24"/>
          <w:szCs w:val="24"/>
        </w:rPr>
        <w:t>13</w:t>
      </w:r>
      <w:r w:rsidR="001322BC" w:rsidRPr="00C37858">
        <w:rPr>
          <w:rFonts w:ascii="Times New Roman" w:hAnsi="Times New Roman" w:cs="Times New Roman"/>
          <w:noProof/>
          <w:sz w:val="24"/>
          <w:szCs w:val="24"/>
        </w:rPr>
        <w:t>)</w:t>
      </w:r>
      <w:r w:rsidRPr="00C37858">
        <w:rPr>
          <w:rFonts w:ascii="Times New Roman" w:hAnsi="Times New Roman" w:cs="Times New Roman"/>
          <w:sz w:val="24"/>
          <w:szCs w:val="24"/>
        </w:rPr>
        <w:t>.</w:t>
      </w:r>
      <w:r w:rsidR="00131FD7" w:rsidRPr="00C37858">
        <w:rPr>
          <w:rFonts w:ascii="Times New Roman" w:hAnsi="Times New Roman" w:cs="Times New Roman"/>
          <w:sz w:val="24"/>
          <w:szCs w:val="24"/>
        </w:rPr>
        <w:t xml:space="preserve"> </w:t>
      </w:r>
    </w:p>
    <w:p w14:paraId="2508535F" w14:textId="1C9D306B" w:rsidR="00131FD7" w:rsidRPr="00C37858" w:rsidRDefault="00DD22FA" w:rsidP="005E477E">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lastRenderedPageBreak/>
        <w:t>Para c</w:t>
      </w:r>
      <w:r w:rsidR="00131FD7" w:rsidRPr="00C37858">
        <w:rPr>
          <w:rFonts w:ascii="Times New Roman" w:hAnsi="Times New Roman" w:cs="Times New Roman"/>
          <w:sz w:val="24"/>
          <w:szCs w:val="24"/>
        </w:rPr>
        <w:t xml:space="preserve">omprender el alcance de </w:t>
      </w:r>
      <w:r w:rsidR="008F01FD" w:rsidRPr="00C37858">
        <w:rPr>
          <w:rFonts w:ascii="Times New Roman" w:hAnsi="Times New Roman" w:cs="Times New Roman"/>
          <w:sz w:val="24"/>
          <w:szCs w:val="24"/>
        </w:rPr>
        <w:t xml:space="preserve">este trabajo como </w:t>
      </w:r>
      <w:r w:rsidR="00131FD7" w:rsidRPr="00C37858">
        <w:rPr>
          <w:rFonts w:ascii="Times New Roman" w:hAnsi="Times New Roman" w:cs="Times New Roman"/>
          <w:sz w:val="24"/>
          <w:szCs w:val="24"/>
        </w:rPr>
        <w:t>un estudio de caso</w:t>
      </w:r>
      <w:r w:rsidRPr="00C37858">
        <w:rPr>
          <w:rFonts w:ascii="Times New Roman" w:hAnsi="Times New Roman" w:cs="Times New Roman"/>
          <w:sz w:val="24"/>
          <w:szCs w:val="24"/>
        </w:rPr>
        <w:t xml:space="preserve">, es necesario recurrir </w:t>
      </w:r>
      <w:r w:rsidR="00131FD7" w:rsidRPr="00C37858">
        <w:rPr>
          <w:rFonts w:ascii="Times New Roman" w:hAnsi="Times New Roman" w:cs="Times New Roman"/>
          <w:sz w:val="24"/>
          <w:szCs w:val="24"/>
        </w:rPr>
        <w:t xml:space="preserve">a su definición que lo </w:t>
      </w:r>
      <w:r w:rsidR="008F01FD" w:rsidRPr="00C37858">
        <w:rPr>
          <w:rFonts w:ascii="Times New Roman" w:hAnsi="Times New Roman" w:cs="Times New Roman"/>
          <w:sz w:val="24"/>
          <w:szCs w:val="24"/>
        </w:rPr>
        <w:t xml:space="preserve">orienta </w:t>
      </w:r>
      <w:r w:rsidR="00B40DBE" w:rsidRPr="00C37858">
        <w:rPr>
          <w:rFonts w:ascii="Times New Roman" w:hAnsi="Times New Roman" w:cs="Times New Roman"/>
          <w:sz w:val="24"/>
          <w:szCs w:val="24"/>
        </w:rPr>
        <w:t xml:space="preserve">como un método empírico que </w:t>
      </w:r>
      <w:r w:rsidR="00131FD7" w:rsidRPr="00C37858">
        <w:rPr>
          <w:rFonts w:ascii="Times New Roman" w:hAnsi="Times New Roman" w:cs="Times New Roman"/>
          <w:sz w:val="24"/>
          <w:szCs w:val="24"/>
        </w:rPr>
        <w:t>investiga un fenómeno contemporáneo con espec</w:t>
      </w:r>
      <w:r w:rsidR="008F01FD" w:rsidRPr="00C37858">
        <w:rPr>
          <w:rFonts w:ascii="Times New Roman" w:hAnsi="Times New Roman" w:cs="Times New Roman"/>
          <w:sz w:val="24"/>
          <w:szCs w:val="24"/>
        </w:rPr>
        <w:t>í</w:t>
      </w:r>
      <w:r w:rsidR="00131FD7" w:rsidRPr="00C37858">
        <w:rPr>
          <w:rFonts w:ascii="Times New Roman" w:hAnsi="Times New Roman" w:cs="Times New Roman"/>
          <w:sz w:val="24"/>
          <w:szCs w:val="24"/>
        </w:rPr>
        <w:t xml:space="preserve">fica profundidad y dentro de su contexto real y original suprimiendo alcances ambiguos </w:t>
      </w:r>
      <w:r w:rsidR="001322BC" w:rsidRPr="00C37858">
        <w:rPr>
          <w:rFonts w:ascii="Times New Roman" w:hAnsi="Times New Roman" w:cs="Times New Roman"/>
          <w:noProof/>
          <w:sz w:val="24"/>
          <w:szCs w:val="24"/>
        </w:rPr>
        <w:t>(Yin, 201</w:t>
      </w:r>
      <w:r w:rsidR="00C86612" w:rsidRPr="00C37858">
        <w:rPr>
          <w:rFonts w:ascii="Times New Roman" w:hAnsi="Times New Roman" w:cs="Times New Roman"/>
          <w:noProof/>
          <w:sz w:val="24"/>
          <w:szCs w:val="24"/>
        </w:rPr>
        <w:t>7</w:t>
      </w:r>
      <w:r w:rsidR="001322BC" w:rsidRPr="00C37858">
        <w:rPr>
          <w:rFonts w:ascii="Times New Roman" w:hAnsi="Times New Roman" w:cs="Times New Roman"/>
          <w:noProof/>
          <w:sz w:val="24"/>
          <w:szCs w:val="24"/>
        </w:rPr>
        <w:t>)</w:t>
      </w:r>
      <w:r w:rsidR="00131FD7" w:rsidRPr="00C37858">
        <w:rPr>
          <w:rFonts w:ascii="Times New Roman" w:hAnsi="Times New Roman" w:cs="Times New Roman"/>
          <w:sz w:val="24"/>
          <w:szCs w:val="24"/>
        </w:rPr>
        <w:t>.</w:t>
      </w:r>
    </w:p>
    <w:p w14:paraId="52FA1681" w14:textId="17A140B8" w:rsidR="003476E0" w:rsidRPr="00C37858" w:rsidRDefault="006A6756" w:rsidP="003476E0">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El estudio de </w:t>
      </w:r>
      <w:r w:rsidR="003476E0" w:rsidRPr="00C37858">
        <w:rPr>
          <w:rFonts w:ascii="Times New Roman" w:hAnsi="Times New Roman" w:cs="Times New Roman"/>
          <w:sz w:val="24"/>
          <w:szCs w:val="24"/>
        </w:rPr>
        <w:t>caso</w:t>
      </w:r>
      <w:r w:rsidRPr="00C37858">
        <w:rPr>
          <w:rFonts w:ascii="Times New Roman" w:hAnsi="Times New Roman" w:cs="Times New Roman"/>
          <w:sz w:val="24"/>
          <w:szCs w:val="24"/>
        </w:rPr>
        <w:t xml:space="preserve"> </w:t>
      </w:r>
      <w:r w:rsidR="003476E0" w:rsidRPr="00C37858">
        <w:rPr>
          <w:rFonts w:ascii="Times New Roman" w:hAnsi="Times New Roman" w:cs="Times New Roman"/>
          <w:sz w:val="24"/>
          <w:szCs w:val="24"/>
        </w:rPr>
        <w:t xml:space="preserve">se ha </w:t>
      </w:r>
      <w:r w:rsidRPr="00C37858">
        <w:rPr>
          <w:rFonts w:ascii="Times New Roman" w:hAnsi="Times New Roman" w:cs="Times New Roman"/>
          <w:sz w:val="24"/>
          <w:szCs w:val="24"/>
        </w:rPr>
        <w:t>formalizado</w:t>
      </w:r>
      <w:r w:rsidR="00D92360" w:rsidRPr="00C37858">
        <w:rPr>
          <w:rFonts w:ascii="Times New Roman" w:hAnsi="Times New Roman" w:cs="Times New Roman"/>
          <w:sz w:val="24"/>
          <w:szCs w:val="24"/>
        </w:rPr>
        <w:t xml:space="preserve"> </w:t>
      </w:r>
      <w:r w:rsidR="00B40DBE" w:rsidRPr="00C37858">
        <w:rPr>
          <w:rFonts w:ascii="Times New Roman" w:hAnsi="Times New Roman" w:cs="Times New Roman"/>
          <w:sz w:val="24"/>
          <w:szCs w:val="24"/>
        </w:rPr>
        <w:t xml:space="preserve">y organizado </w:t>
      </w:r>
      <w:r w:rsidR="00D92360" w:rsidRPr="00C37858">
        <w:rPr>
          <w:rFonts w:ascii="Times New Roman" w:hAnsi="Times New Roman" w:cs="Times New Roman"/>
          <w:sz w:val="24"/>
          <w:szCs w:val="24"/>
        </w:rPr>
        <w:t>por las recomendaciones de Álvarez</w:t>
      </w:r>
      <w:r w:rsidR="009E7895" w:rsidRPr="00C37858">
        <w:rPr>
          <w:rFonts w:ascii="Times New Roman" w:hAnsi="Times New Roman" w:cs="Times New Roman"/>
          <w:sz w:val="24"/>
          <w:szCs w:val="24"/>
        </w:rPr>
        <w:t xml:space="preserve"> y Álvarez</w:t>
      </w:r>
      <w:r w:rsidR="00D92360" w:rsidRPr="00C37858">
        <w:rPr>
          <w:rFonts w:ascii="Times New Roman" w:hAnsi="Times New Roman" w:cs="Times New Roman"/>
          <w:sz w:val="24"/>
          <w:szCs w:val="24"/>
        </w:rPr>
        <w:t xml:space="preserve"> (2018) que proporciona la consistencia documental para sistematizar un</w:t>
      </w:r>
      <w:r w:rsidR="00B67EC7" w:rsidRPr="00C37858">
        <w:rPr>
          <w:rFonts w:ascii="Times New Roman" w:hAnsi="Times New Roman" w:cs="Times New Roman"/>
          <w:sz w:val="24"/>
          <w:szCs w:val="24"/>
        </w:rPr>
        <w:t xml:space="preserve">a experiencia </w:t>
      </w:r>
      <w:r w:rsidR="008912A9" w:rsidRPr="00C37858">
        <w:rPr>
          <w:rFonts w:ascii="Times New Roman" w:hAnsi="Times New Roman" w:cs="Times New Roman"/>
          <w:sz w:val="24"/>
          <w:szCs w:val="24"/>
        </w:rPr>
        <w:t>cualitativ</w:t>
      </w:r>
      <w:r w:rsidR="00B67EC7" w:rsidRPr="00C37858">
        <w:rPr>
          <w:rFonts w:ascii="Times New Roman" w:hAnsi="Times New Roman" w:cs="Times New Roman"/>
          <w:sz w:val="24"/>
          <w:szCs w:val="24"/>
        </w:rPr>
        <w:t>a</w:t>
      </w:r>
      <w:r w:rsidR="00B40DBE" w:rsidRPr="00C37858">
        <w:rPr>
          <w:rFonts w:ascii="Times New Roman" w:hAnsi="Times New Roman" w:cs="Times New Roman"/>
          <w:sz w:val="24"/>
          <w:szCs w:val="24"/>
        </w:rPr>
        <w:t xml:space="preserve"> a partir de </w:t>
      </w:r>
      <w:r w:rsidR="003476E0" w:rsidRPr="00C37858">
        <w:rPr>
          <w:rFonts w:ascii="Times New Roman" w:hAnsi="Times New Roman" w:cs="Times New Roman"/>
          <w:sz w:val="24"/>
          <w:szCs w:val="24"/>
        </w:rPr>
        <w:t xml:space="preserve">cuatro características específicas: primero el estudio es intrínseco e instrumental, segundo la selección de datos, tercero la formulación de generalizaciones y cuarto la interpretación </w:t>
      </w:r>
      <w:r w:rsidR="001322BC" w:rsidRPr="00C37858">
        <w:rPr>
          <w:rFonts w:ascii="Times New Roman" w:hAnsi="Times New Roman" w:cs="Times New Roman"/>
          <w:noProof/>
          <w:sz w:val="24"/>
          <w:szCs w:val="24"/>
        </w:rPr>
        <w:t>(Stake, 1995)</w:t>
      </w:r>
      <w:r w:rsidR="003476E0" w:rsidRPr="00C37858">
        <w:rPr>
          <w:rFonts w:ascii="Times New Roman" w:hAnsi="Times New Roman" w:cs="Times New Roman"/>
          <w:sz w:val="24"/>
          <w:szCs w:val="24"/>
        </w:rPr>
        <w:t xml:space="preserve">. </w:t>
      </w:r>
    </w:p>
    <w:p w14:paraId="576E8C96" w14:textId="04ED8297" w:rsidR="008912A9" w:rsidRPr="00C37858" w:rsidRDefault="00B67EC7" w:rsidP="007E7879">
      <w:pPr>
        <w:spacing w:after="0" w:line="360" w:lineRule="auto"/>
        <w:jc w:val="both"/>
        <w:rPr>
          <w:rFonts w:ascii="Times New Roman" w:hAnsi="Times New Roman" w:cs="Times New Roman"/>
          <w:sz w:val="24"/>
          <w:szCs w:val="24"/>
        </w:rPr>
      </w:pPr>
      <w:r w:rsidRPr="00C37858">
        <w:rPr>
          <w:rFonts w:ascii="Times New Roman" w:hAnsi="Times New Roman" w:cs="Times New Roman"/>
          <w:sz w:val="24"/>
          <w:szCs w:val="24"/>
        </w:rPr>
        <w:t xml:space="preserve">Esta aproximación a la definición de estudio de </w:t>
      </w:r>
      <w:r w:rsidR="00997DDE" w:rsidRPr="00C37858">
        <w:rPr>
          <w:rFonts w:ascii="Times New Roman" w:hAnsi="Times New Roman" w:cs="Times New Roman"/>
          <w:sz w:val="24"/>
          <w:szCs w:val="24"/>
        </w:rPr>
        <w:t>caso</w:t>
      </w:r>
      <w:r w:rsidRPr="00C37858">
        <w:rPr>
          <w:rFonts w:ascii="Times New Roman" w:hAnsi="Times New Roman" w:cs="Times New Roman"/>
          <w:sz w:val="24"/>
          <w:szCs w:val="24"/>
        </w:rPr>
        <w:t xml:space="preserve"> permite recabar información y datos suficientes para configurar un procedimiento secuencial a través de la retroalimentación que docentes y alumnos proporcionan desde su perspectiva y dominio de su desempeño ocupacional, esta situación admite una </w:t>
      </w:r>
      <w:r w:rsidR="008912A9" w:rsidRPr="00C37858">
        <w:rPr>
          <w:rFonts w:ascii="Times New Roman" w:hAnsi="Times New Roman" w:cs="Times New Roman"/>
          <w:sz w:val="24"/>
          <w:szCs w:val="24"/>
        </w:rPr>
        <w:t>mejora continua y permanente</w:t>
      </w:r>
      <w:r w:rsidRPr="00C37858">
        <w:rPr>
          <w:rFonts w:ascii="Times New Roman" w:hAnsi="Times New Roman" w:cs="Times New Roman"/>
          <w:sz w:val="24"/>
          <w:szCs w:val="24"/>
        </w:rPr>
        <w:t xml:space="preserve"> de los conocimientos aplicados, a favor de la investigación e innovación del desarrollo y transferencia tecnológica.</w:t>
      </w:r>
    </w:p>
    <w:p w14:paraId="6D99AFB7" w14:textId="6A64EBD0" w:rsidR="008C6403" w:rsidRPr="00C37858" w:rsidRDefault="00997DDE" w:rsidP="00D722B6">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Compartir la perspectiva de los docentes y estudiantes incluye exponer su experiencia sobre los siguientes elementos de la tecnología educativa -Software libre de programación, tecnología CAD/CAM/CAE, Iot, placas electrónicas de desarrollo, dispositivos de prototipado rápido, uso de la inteligencia artificial, de las plataformas educativas y las herramientas de mensajería</w:t>
      </w:r>
      <w:r w:rsidR="00D722B6" w:rsidRPr="00C37858">
        <w:rPr>
          <w:rFonts w:ascii="Times New Roman" w:hAnsi="Times New Roman" w:cs="Times New Roman"/>
          <w:sz w:val="24"/>
          <w:szCs w:val="24"/>
        </w:rPr>
        <w:t xml:space="preserve"> (Google For Education)</w:t>
      </w:r>
      <w:r w:rsidRPr="00C37858">
        <w:rPr>
          <w:rFonts w:ascii="Times New Roman" w:hAnsi="Times New Roman" w:cs="Times New Roman"/>
          <w:sz w:val="24"/>
          <w:szCs w:val="24"/>
        </w:rPr>
        <w:t xml:space="preserve">- que se han utilizado </w:t>
      </w:r>
      <w:r w:rsidR="003D601C" w:rsidRPr="00C37858">
        <w:rPr>
          <w:rFonts w:ascii="Times New Roman" w:hAnsi="Times New Roman" w:cs="Times New Roman"/>
          <w:sz w:val="24"/>
          <w:szCs w:val="24"/>
        </w:rPr>
        <w:t>satisfactoria</w:t>
      </w:r>
      <w:r w:rsidRPr="00C37858">
        <w:rPr>
          <w:rFonts w:ascii="Times New Roman" w:hAnsi="Times New Roman" w:cs="Times New Roman"/>
          <w:sz w:val="24"/>
          <w:szCs w:val="24"/>
        </w:rPr>
        <w:t xml:space="preserve"> y continua</w:t>
      </w:r>
      <w:r w:rsidR="003D601C" w:rsidRPr="00C37858">
        <w:rPr>
          <w:rFonts w:ascii="Times New Roman" w:hAnsi="Times New Roman" w:cs="Times New Roman"/>
          <w:sz w:val="24"/>
          <w:szCs w:val="24"/>
        </w:rPr>
        <w:t>mente</w:t>
      </w:r>
      <w:r w:rsidRPr="00C37858">
        <w:rPr>
          <w:rFonts w:ascii="Times New Roman" w:hAnsi="Times New Roman" w:cs="Times New Roman"/>
          <w:sz w:val="24"/>
          <w:szCs w:val="24"/>
        </w:rPr>
        <w:t>, para gestar las evidencias producidas.</w:t>
      </w:r>
    </w:p>
    <w:p w14:paraId="1CFE5124" w14:textId="2BC51CB1" w:rsidR="006A6756" w:rsidRPr="00C37858" w:rsidRDefault="00E0182A" w:rsidP="00D722B6">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Se ha considerado en este trabajo que estructurarlo</w:t>
      </w:r>
      <w:r w:rsidR="008912A9" w:rsidRPr="00C37858">
        <w:rPr>
          <w:rFonts w:ascii="Times New Roman" w:hAnsi="Times New Roman" w:cs="Times New Roman"/>
          <w:sz w:val="24"/>
          <w:szCs w:val="24"/>
        </w:rPr>
        <w:t xml:space="preserve"> como estudio de caso </w:t>
      </w:r>
      <w:r w:rsidR="000C76B3" w:rsidRPr="00C37858">
        <w:rPr>
          <w:rFonts w:ascii="Times New Roman" w:hAnsi="Times New Roman" w:cs="Times New Roman"/>
          <w:noProof/>
          <w:sz w:val="24"/>
          <w:szCs w:val="24"/>
        </w:rPr>
        <w:t>(Álvarez y Álvarez, 2018)</w:t>
      </w:r>
      <w:r w:rsidRPr="00C37858">
        <w:rPr>
          <w:rFonts w:ascii="Times New Roman" w:hAnsi="Times New Roman" w:cs="Times New Roman"/>
          <w:sz w:val="24"/>
          <w:szCs w:val="24"/>
        </w:rPr>
        <w:t>, provee un documento textual que describe una</w:t>
      </w:r>
      <w:r w:rsidR="008912A9" w:rsidRPr="00C37858">
        <w:rPr>
          <w:rFonts w:ascii="Times New Roman" w:hAnsi="Times New Roman" w:cs="Times New Roman"/>
          <w:sz w:val="24"/>
          <w:szCs w:val="24"/>
        </w:rPr>
        <w:t xml:space="preserve"> experiencia de enseñanza-aprendizaje</w:t>
      </w:r>
      <w:r w:rsidRPr="00C37858">
        <w:rPr>
          <w:rFonts w:ascii="Times New Roman" w:hAnsi="Times New Roman" w:cs="Times New Roman"/>
          <w:sz w:val="24"/>
          <w:szCs w:val="24"/>
        </w:rPr>
        <w:t xml:space="preserve"> múltiple que atiende tanto e aprendizaje dependiente-síncrono como el aprendizaje </w:t>
      </w:r>
      <w:r w:rsidR="008912A9" w:rsidRPr="00C37858">
        <w:rPr>
          <w:rFonts w:ascii="Times New Roman" w:hAnsi="Times New Roman" w:cs="Times New Roman"/>
          <w:sz w:val="24"/>
          <w:szCs w:val="24"/>
        </w:rPr>
        <w:t>autónom</w:t>
      </w:r>
      <w:r w:rsidRPr="00C37858">
        <w:rPr>
          <w:rFonts w:ascii="Times New Roman" w:hAnsi="Times New Roman" w:cs="Times New Roman"/>
          <w:sz w:val="24"/>
          <w:szCs w:val="24"/>
        </w:rPr>
        <w:t>o-</w:t>
      </w:r>
      <w:r w:rsidR="008912A9" w:rsidRPr="00C37858">
        <w:rPr>
          <w:rFonts w:ascii="Times New Roman" w:hAnsi="Times New Roman" w:cs="Times New Roman"/>
          <w:sz w:val="24"/>
          <w:szCs w:val="24"/>
        </w:rPr>
        <w:t>asíncron</w:t>
      </w:r>
      <w:r w:rsidRPr="00C37858">
        <w:rPr>
          <w:rFonts w:ascii="Times New Roman" w:hAnsi="Times New Roman" w:cs="Times New Roman"/>
          <w:sz w:val="24"/>
          <w:szCs w:val="24"/>
        </w:rPr>
        <w:t xml:space="preserve">o, integrando las situaciones dependiente-asíncrono y autónomo-síncrono, que se demanda en función de la curva de aprendizaje de cada individuo (figura </w:t>
      </w:r>
      <w:r w:rsidR="008F1DB7" w:rsidRPr="00C37858">
        <w:rPr>
          <w:rFonts w:ascii="Times New Roman" w:hAnsi="Times New Roman" w:cs="Times New Roman"/>
          <w:sz w:val="24"/>
          <w:szCs w:val="24"/>
        </w:rPr>
        <w:t>3</w:t>
      </w:r>
      <w:r w:rsidRPr="00C37858">
        <w:rPr>
          <w:rFonts w:ascii="Times New Roman" w:hAnsi="Times New Roman" w:cs="Times New Roman"/>
          <w:sz w:val="24"/>
          <w:szCs w:val="24"/>
        </w:rPr>
        <w:t>).</w:t>
      </w:r>
    </w:p>
    <w:p w14:paraId="08B0D695" w14:textId="5BE3BE42" w:rsidR="001145B3" w:rsidRDefault="00F93C49" w:rsidP="00D722B6">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Las tres aproximaciones presentadas en la Tabla 3 muestran resultados favorables, aunque con alcance limitado según la modalidad de aprendizaje aplicada</w:t>
      </w:r>
      <w:r w:rsidR="002B3221" w:rsidRPr="00C37858">
        <w:rPr>
          <w:rFonts w:ascii="Times New Roman" w:hAnsi="Times New Roman" w:cs="Times New Roman"/>
          <w:sz w:val="24"/>
          <w:szCs w:val="24"/>
        </w:rPr>
        <w:t xml:space="preserve">. </w:t>
      </w:r>
    </w:p>
    <w:p w14:paraId="54887B3D" w14:textId="77777777" w:rsidR="00DE65A9" w:rsidRDefault="00DE65A9" w:rsidP="00D722B6">
      <w:pPr>
        <w:spacing w:after="0" w:line="360" w:lineRule="auto"/>
        <w:ind w:firstLine="708"/>
        <w:jc w:val="both"/>
        <w:rPr>
          <w:rFonts w:ascii="Times New Roman" w:hAnsi="Times New Roman" w:cs="Times New Roman"/>
          <w:sz w:val="24"/>
          <w:szCs w:val="24"/>
        </w:rPr>
      </w:pPr>
    </w:p>
    <w:p w14:paraId="20AC5D06" w14:textId="77777777" w:rsidR="00DE65A9" w:rsidRDefault="00DE65A9" w:rsidP="00D722B6">
      <w:pPr>
        <w:spacing w:after="0" w:line="360" w:lineRule="auto"/>
        <w:ind w:firstLine="708"/>
        <w:jc w:val="both"/>
        <w:rPr>
          <w:rFonts w:ascii="Times New Roman" w:hAnsi="Times New Roman" w:cs="Times New Roman"/>
          <w:sz w:val="24"/>
          <w:szCs w:val="24"/>
        </w:rPr>
      </w:pPr>
    </w:p>
    <w:p w14:paraId="3F2F342D" w14:textId="77777777" w:rsidR="00DE65A9" w:rsidRDefault="00DE65A9" w:rsidP="00D722B6">
      <w:pPr>
        <w:spacing w:after="0" w:line="360" w:lineRule="auto"/>
        <w:ind w:firstLine="708"/>
        <w:jc w:val="both"/>
        <w:rPr>
          <w:rFonts w:ascii="Times New Roman" w:hAnsi="Times New Roman" w:cs="Times New Roman"/>
          <w:sz w:val="24"/>
          <w:szCs w:val="24"/>
        </w:rPr>
      </w:pPr>
    </w:p>
    <w:p w14:paraId="1C865FFB" w14:textId="77777777" w:rsidR="00DE65A9" w:rsidRDefault="00DE65A9" w:rsidP="00D722B6">
      <w:pPr>
        <w:spacing w:after="0" w:line="360" w:lineRule="auto"/>
        <w:ind w:firstLine="708"/>
        <w:jc w:val="both"/>
        <w:rPr>
          <w:rFonts w:ascii="Times New Roman" w:hAnsi="Times New Roman" w:cs="Times New Roman"/>
          <w:sz w:val="24"/>
          <w:szCs w:val="24"/>
        </w:rPr>
      </w:pPr>
    </w:p>
    <w:p w14:paraId="715AD042" w14:textId="77777777" w:rsidR="00DE65A9" w:rsidRDefault="00DE65A9" w:rsidP="00D722B6">
      <w:pPr>
        <w:spacing w:after="0" w:line="360" w:lineRule="auto"/>
        <w:ind w:firstLine="708"/>
        <w:jc w:val="both"/>
        <w:rPr>
          <w:rFonts w:ascii="Times New Roman" w:hAnsi="Times New Roman" w:cs="Times New Roman"/>
          <w:sz w:val="24"/>
          <w:szCs w:val="24"/>
        </w:rPr>
      </w:pPr>
    </w:p>
    <w:p w14:paraId="6FB51C9E" w14:textId="5552CAA5" w:rsidR="00EB4F7F" w:rsidRPr="00C37858" w:rsidRDefault="00EB4F7F" w:rsidP="00E610C0">
      <w:pPr>
        <w:spacing w:after="0" w:line="360" w:lineRule="auto"/>
        <w:jc w:val="center"/>
        <w:rPr>
          <w:rFonts w:ascii="Times New Roman" w:hAnsi="Times New Roman" w:cs="Times New Roman"/>
          <w:i/>
          <w:iCs/>
          <w:sz w:val="24"/>
          <w:szCs w:val="24"/>
        </w:rPr>
      </w:pPr>
      <w:r w:rsidRPr="00C37858">
        <w:rPr>
          <w:rFonts w:ascii="Times New Roman" w:hAnsi="Times New Roman" w:cs="Times New Roman"/>
          <w:b/>
          <w:bCs/>
          <w:sz w:val="24"/>
          <w:szCs w:val="24"/>
        </w:rPr>
        <w:lastRenderedPageBreak/>
        <w:t>Tabla 3.</w:t>
      </w:r>
      <w:r w:rsidRPr="00C37858">
        <w:rPr>
          <w:rFonts w:ascii="Times New Roman" w:hAnsi="Times New Roman" w:cs="Times New Roman"/>
          <w:sz w:val="24"/>
          <w:szCs w:val="24"/>
        </w:rPr>
        <w:t xml:space="preserve"> </w:t>
      </w:r>
      <w:r w:rsidRPr="00E610C0">
        <w:rPr>
          <w:rFonts w:ascii="Times New Roman" w:hAnsi="Times New Roman" w:cs="Times New Roman"/>
          <w:sz w:val="24"/>
          <w:szCs w:val="24"/>
        </w:rPr>
        <w:t>Relación independiente de condiciones y modalidad de aprendizaje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0"/>
        <w:gridCol w:w="2700"/>
        <w:gridCol w:w="1660"/>
      </w:tblGrid>
      <w:tr w:rsidR="001145B3" w:rsidRPr="00E610C0" w14:paraId="0FB04EF8" w14:textId="77777777" w:rsidTr="00E610C0">
        <w:trPr>
          <w:trHeight w:val="300"/>
          <w:jc w:val="center"/>
        </w:trPr>
        <w:tc>
          <w:tcPr>
            <w:tcW w:w="0" w:type="auto"/>
            <w:vAlign w:val="center"/>
            <w:hideMark/>
          </w:tcPr>
          <w:p w14:paraId="0B919FEE" w14:textId="77777777" w:rsidR="001145B3" w:rsidRPr="00E610C0" w:rsidRDefault="001145B3"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Condiciones de Aprendizaje</w:t>
            </w:r>
          </w:p>
        </w:tc>
        <w:tc>
          <w:tcPr>
            <w:tcW w:w="0" w:type="auto"/>
            <w:vAlign w:val="center"/>
            <w:hideMark/>
          </w:tcPr>
          <w:p w14:paraId="6CB12821" w14:textId="77777777" w:rsidR="001145B3" w:rsidRPr="00E610C0" w:rsidRDefault="001145B3"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Modalidad de Aprendizaje</w:t>
            </w:r>
          </w:p>
        </w:tc>
        <w:tc>
          <w:tcPr>
            <w:tcW w:w="0" w:type="auto"/>
            <w:vAlign w:val="center"/>
            <w:hideMark/>
          </w:tcPr>
          <w:p w14:paraId="635D5C71" w14:textId="77777777" w:rsidR="001145B3" w:rsidRPr="00E610C0" w:rsidRDefault="001145B3"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Meta</w:t>
            </w:r>
          </w:p>
        </w:tc>
      </w:tr>
      <w:tr w:rsidR="001145B3" w:rsidRPr="00E610C0" w14:paraId="459EDD1F" w14:textId="77777777" w:rsidTr="00E610C0">
        <w:trPr>
          <w:trHeight w:val="288"/>
          <w:jc w:val="center"/>
        </w:trPr>
        <w:tc>
          <w:tcPr>
            <w:tcW w:w="0" w:type="auto"/>
            <w:vAlign w:val="center"/>
            <w:hideMark/>
          </w:tcPr>
          <w:p w14:paraId="79D2337E" w14:textId="699EC8B4" w:rsidR="001145B3" w:rsidRPr="00E610C0" w:rsidRDefault="001145B3"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Dependiente-Síncrono</w:t>
            </w:r>
          </w:p>
        </w:tc>
        <w:tc>
          <w:tcPr>
            <w:tcW w:w="0" w:type="auto"/>
            <w:vAlign w:val="center"/>
            <w:hideMark/>
          </w:tcPr>
          <w:p w14:paraId="100E59D8" w14:textId="77777777" w:rsidR="001145B3" w:rsidRPr="00E610C0" w:rsidRDefault="001145B3"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Presencial</w:t>
            </w:r>
          </w:p>
        </w:tc>
        <w:tc>
          <w:tcPr>
            <w:tcW w:w="0" w:type="auto"/>
            <w:vAlign w:val="center"/>
            <w:hideMark/>
          </w:tcPr>
          <w:p w14:paraId="11996AB2" w14:textId="77777777" w:rsidR="001145B3" w:rsidRPr="00E610C0" w:rsidRDefault="001145B3"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Sesión de Clase</w:t>
            </w:r>
          </w:p>
        </w:tc>
      </w:tr>
      <w:tr w:rsidR="001145B3" w:rsidRPr="00E610C0" w14:paraId="5E74CC1B" w14:textId="77777777" w:rsidTr="00E610C0">
        <w:trPr>
          <w:trHeight w:val="288"/>
          <w:jc w:val="center"/>
        </w:trPr>
        <w:tc>
          <w:tcPr>
            <w:tcW w:w="0" w:type="auto"/>
            <w:vAlign w:val="center"/>
            <w:hideMark/>
          </w:tcPr>
          <w:p w14:paraId="7A95B969" w14:textId="77777777" w:rsidR="001145B3" w:rsidRPr="00E610C0" w:rsidRDefault="001145B3"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Autónomo-Asíncrono</w:t>
            </w:r>
          </w:p>
        </w:tc>
        <w:tc>
          <w:tcPr>
            <w:tcW w:w="0" w:type="auto"/>
            <w:vAlign w:val="center"/>
            <w:hideMark/>
          </w:tcPr>
          <w:p w14:paraId="5CF6F877" w14:textId="0B869635" w:rsidR="001145B3" w:rsidRPr="00E610C0" w:rsidRDefault="001145B3"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No presencial</w:t>
            </w:r>
          </w:p>
        </w:tc>
        <w:tc>
          <w:tcPr>
            <w:tcW w:w="0" w:type="auto"/>
            <w:vAlign w:val="center"/>
            <w:hideMark/>
          </w:tcPr>
          <w:p w14:paraId="09A6C8DF" w14:textId="77777777" w:rsidR="001145B3" w:rsidRPr="00E610C0" w:rsidRDefault="001145B3"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Sesión de Clase</w:t>
            </w:r>
          </w:p>
        </w:tc>
      </w:tr>
      <w:tr w:rsidR="001145B3" w:rsidRPr="00E610C0" w14:paraId="70C5BE6C" w14:textId="77777777" w:rsidTr="00E610C0">
        <w:trPr>
          <w:trHeight w:val="288"/>
          <w:jc w:val="center"/>
        </w:trPr>
        <w:tc>
          <w:tcPr>
            <w:tcW w:w="0" w:type="auto"/>
            <w:vAlign w:val="center"/>
            <w:hideMark/>
          </w:tcPr>
          <w:p w14:paraId="41C71162" w14:textId="77777777" w:rsidR="001145B3" w:rsidRPr="00E610C0" w:rsidRDefault="001145B3"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Autónomo-Síncrono</w:t>
            </w:r>
          </w:p>
        </w:tc>
        <w:tc>
          <w:tcPr>
            <w:tcW w:w="0" w:type="auto"/>
            <w:vMerge w:val="restart"/>
            <w:vAlign w:val="center"/>
            <w:hideMark/>
          </w:tcPr>
          <w:p w14:paraId="0CF2B3D2" w14:textId="3DE2CECD" w:rsidR="001145B3" w:rsidRPr="00E610C0" w:rsidRDefault="00FA3C95"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Aprendizaje combinado</w:t>
            </w:r>
          </w:p>
        </w:tc>
        <w:tc>
          <w:tcPr>
            <w:tcW w:w="0" w:type="auto"/>
            <w:vMerge w:val="restart"/>
            <w:vAlign w:val="center"/>
            <w:hideMark/>
          </w:tcPr>
          <w:p w14:paraId="55E9433F" w14:textId="77777777" w:rsidR="001145B3" w:rsidRPr="00E610C0" w:rsidRDefault="001145B3"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Sesión de Clase</w:t>
            </w:r>
          </w:p>
        </w:tc>
      </w:tr>
      <w:tr w:rsidR="001145B3" w:rsidRPr="00E610C0" w14:paraId="12EAADA4" w14:textId="77777777" w:rsidTr="00E610C0">
        <w:trPr>
          <w:trHeight w:val="300"/>
          <w:jc w:val="center"/>
        </w:trPr>
        <w:tc>
          <w:tcPr>
            <w:tcW w:w="0" w:type="auto"/>
            <w:vAlign w:val="center"/>
            <w:hideMark/>
          </w:tcPr>
          <w:p w14:paraId="6D271CB5" w14:textId="453D298C" w:rsidR="001145B3" w:rsidRPr="00E610C0" w:rsidRDefault="001145B3"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Dependiente-Asíncrono</w:t>
            </w:r>
          </w:p>
        </w:tc>
        <w:tc>
          <w:tcPr>
            <w:tcW w:w="0" w:type="auto"/>
            <w:vMerge/>
            <w:vAlign w:val="center"/>
            <w:hideMark/>
          </w:tcPr>
          <w:p w14:paraId="1085461D" w14:textId="77777777" w:rsidR="001145B3" w:rsidRPr="00E610C0" w:rsidRDefault="001145B3" w:rsidP="005F5FA4">
            <w:pPr>
              <w:spacing w:after="0" w:line="360" w:lineRule="auto"/>
              <w:jc w:val="center"/>
              <w:rPr>
                <w:rFonts w:ascii="Times New Roman" w:eastAsia="Times New Roman" w:hAnsi="Times New Roman" w:cs="Times New Roman"/>
                <w:color w:val="000000"/>
                <w:sz w:val="24"/>
                <w:szCs w:val="24"/>
                <w:lang w:eastAsia="es-MX"/>
              </w:rPr>
            </w:pPr>
          </w:p>
        </w:tc>
        <w:tc>
          <w:tcPr>
            <w:tcW w:w="0" w:type="auto"/>
            <w:vMerge/>
            <w:vAlign w:val="center"/>
            <w:hideMark/>
          </w:tcPr>
          <w:p w14:paraId="63DF91D6" w14:textId="77777777" w:rsidR="001145B3" w:rsidRPr="00E610C0" w:rsidRDefault="001145B3" w:rsidP="005F5FA4">
            <w:pPr>
              <w:spacing w:after="0" w:line="360" w:lineRule="auto"/>
              <w:jc w:val="center"/>
              <w:rPr>
                <w:rFonts w:ascii="Times New Roman" w:eastAsia="Times New Roman" w:hAnsi="Times New Roman" w:cs="Times New Roman"/>
                <w:color w:val="000000"/>
                <w:sz w:val="24"/>
                <w:szCs w:val="24"/>
                <w:lang w:eastAsia="es-MX"/>
              </w:rPr>
            </w:pPr>
          </w:p>
        </w:tc>
      </w:tr>
    </w:tbl>
    <w:p w14:paraId="430FBF84" w14:textId="229BFD57" w:rsidR="004A5572" w:rsidRPr="00E610C0" w:rsidRDefault="00B450D9" w:rsidP="005F5FA4">
      <w:pPr>
        <w:spacing w:after="0" w:line="360" w:lineRule="auto"/>
        <w:jc w:val="center"/>
        <w:rPr>
          <w:rFonts w:ascii="Times New Roman" w:hAnsi="Times New Roman" w:cs="Times New Roman"/>
          <w:sz w:val="24"/>
          <w:szCs w:val="24"/>
        </w:rPr>
      </w:pPr>
      <w:r w:rsidRPr="00E610C0">
        <w:rPr>
          <w:rFonts w:ascii="Times New Roman" w:hAnsi="Times New Roman" w:cs="Times New Roman"/>
          <w:sz w:val="24"/>
          <w:szCs w:val="24"/>
        </w:rPr>
        <w:t>Fuente. Desarrollo propio, 2025</w:t>
      </w:r>
    </w:p>
    <w:p w14:paraId="3EDD8E61" w14:textId="7D84938C" w:rsidR="00056474" w:rsidRDefault="002B3221" w:rsidP="00D722B6">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Asimismo, </w:t>
      </w:r>
      <w:r w:rsidR="001145B3" w:rsidRPr="00C37858">
        <w:rPr>
          <w:rFonts w:ascii="Times New Roman" w:hAnsi="Times New Roman" w:cs="Times New Roman"/>
          <w:sz w:val="24"/>
          <w:szCs w:val="24"/>
        </w:rPr>
        <w:t>la</w:t>
      </w:r>
      <w:r w:rsidRPr="00C37858">
        <w:rPr>
          <w:rFonts w:ascii="Times New Roman" w:hAnsi="Times New Roman" w:cs="Times New Roman"/>
          <w:sz w:val="24"/>
          <w:szCs w:val="24"/>
        </w:rPr>
        <w:t xml:space="preserve"> </w:t>
      </w:r>
      <w:r w:rsidR="00774212" w:rsidRPr="00C37858">
        <w:rPr>
          <w:rFonts w:ascii="Times New Roman" w:hAnsi="Times New Roman" w:cs="Times New Roman"/>
          <w:sz w:val="24"/>
          <w:szCs w:val="24"/>
        </w:rPr>
        <w:t xml:space="preserve">cobertura hacia </w:t>
      </w:r>
      <w:r w:rsidR="001E68F4" w:rsidRPr="00C37858">
        <w:rPr>
          <w:rFonts w:ascii="Times New Roman" w:hAnsi="Times New Roman" w:cs="Times New Roman"/>
          <w:sz w:val="24"/>
          <w:szCs w:val="24"/>
        </w:rPr>
        <w:t>l</w:t>
      </w:r>
      <w:r w:rsidR="00774212" w:rsidRPr="00C37858">
        <w:rPr>
          <w:rFonts w:ascii="Times New Roman" w:hAnsi="Times New Roman" w:cs="Times New Roman"/>
          <w:sz w:val="24"/>
          <w:szCs w:val="24"/>
        </w:rPr>
        <w:t xml:space="preserve">a </w:t>
      </w:r>
      <w:r w:rsidR="002A120F" w:rsidRPr="00C37858">
        <w:rPr>
          <w:rFonts w:ascii="Times New Roman" w:hAnsi="Times New Roman" w:cs="Times New Roman"/>
          <w:sz w:val="24"/>
          <w:szCs w:val="24"/>
        </w:rPr>
        <w:t>matrícula</w:t>
      </w:r>
      <w:r w:rsidR="00774212" w:rsidRPr="00C37858">
        <w:rPr>
          <w:rFonts w:ascii="Times New Roman" w:hAnsi="Times New Roman" w:cs="Times New Roman"/>
          <w:sz w:val="24"/>
          <w:szCs w:val="24"/>
        </w:rPr>
        <w:t xml:space="preserve"> escolar en las </w:t>
      </w:r>
      <w:r w:rsidR="00EB4F7F" w:rsidRPr="00C37858">
        <w:rPr>
          <w:rFonts w:ascii="Times New Roman" w:hAnsi="Times New Roman" w:cs="Times New Roman"/>
          <w:sz w:val="24"/>
          <w:szCs w:val="24"/>
        </w:rPr>
        <w:t>IES</w:t>
      </w:r>
      <w:r w:rsidRPr="00C37858">
        <w:rPr>
          <w:rFonts w:ascii="Times New Roman" w:hAnsi="Times New Roman" w:cs="Times New Roman"/>
          <w:sz w:val="24"/>
          <w:szCs w:val="24"/>
        </w:rPr>
        <w:t xml:space="preserve"> se considera limitad</w:t>
      </w:r>
      <w:r w:rsidR="00774212" w:rsidRPr="00C37858">
        <w:rPr>
          <w:rFonts w:ascii="Times New Roman" w:hAnsi="Times New Roman" w:cs="Times New Roman"/>
          <w:sz w:val="24"/>
          <w:szCs w:val="24"/>
        </w:rPr>
        <w:t>a</w:t>
      </w:r>
      <w:r w:rsidRPr="00C37858">
        <w:rPr>
          <w:rFonts w:ascii="Times New Roman" w:hAnsi="Times New Roman" w:cs="Times New Roman"/>
          <w:sz w:val="24"/>
          <w:szCs w:val="24"/>
        </w:rPr>
        <w:t xml:space="preserve"> debido al tipo de objetivo y meta, que se </w:t>
      </w:r>
      <w:r w:rsidR="00774212" w:rsidRPr="00C37858">
        <w:rPr>
          <w:rFonts w:ascii="Times New Roman" w:hAnsi="Times New Roman" w:cs="Times New Roman"/>
          <w:sz w:val="24"/>
          <w:szCs w:val="24"/>
        </w:rPr>
        <w:t xml:space="preserve">cada una de las propuestas </w:t>
      </w:r>
      <w:r w:rsidR="001145B3" w:rsidRPr="00C37858">
        <w:rPr>
          <w:rFonts w:ascii="Times New Roman" w:hAnsi="Times New Roman" w:cs="Times New Roman"/>
          <w:sz w:val="24"/>
          <w:szCs w:val="24"/>
        </w:rPr>
        <w:t xml:space="preserve">anteriores </w:t>
      </w:r>
      <w:r w:rsidR="00774212" w:rsidRPr="00C37858">
        <w:rPr>
          <w:rFonts w:ascii="Times New Roman" w:hAnsi="Times New Roman" w:cs="Times New Roman"/>
          <w:sz w:val="24"/>
          <w:szCs w:val="24"/>
        </w:rPr>
        <w:t>prioriza</w:t>
      </w:r>
      <w:r w:rsidRPr="00C37858">
        <w:rPr>
          <w:rFonts w:ascii="Times New Roman" w:hAnsi="Times New Roman" w:cs="Times New Roman"/>
          <w:sz w:val="24"/>
          <w:szCs w:val="24"/>
        </w:rPr>
        <w:t>.</w:t>
      </w:r>
      <w:r w:rsidR="001145B3" w:rsidRPr="00C37858">
        <w:rPr>
          <w:rFonts w:ascii="Times New Roman" w:hAnsi="Times New Roman" w:cs="Times New Roman"/>
          <w:sz w:val="24"/>
          <w:szCs w:val="24"/>
        </w:rPr>
        <w:t xml:space="preserve"> Sin embargo, cuando el objetivo y la meta se alinean hacia la </w:t>
      </w:r>
      <w:r w:rsidR="00CC63AD" w:rsidRPr="00C37858">
        <w:rPr>
          <w:rFonts w:ascii="Times New Roman" w:hAnsi="Times New Roman" w:cs="Times New Roman"/>
          <w:sz w:val="24"/>
          <w:szCs w:val="24"/>
        </w:rPr>
        <w:t>Productividad académica</w:t>
      </w:r>
      <w:r w:rsidR="001145B3" w:rsidRPr="00C37858">
        <w:rPr>
          <w:rFonts w:ascii="Times New Roman" w:hAnsi="Times New Roman" w:cs="Times New Roman"/>
          <w:sz w:val="24"/>
          <w:szCs w:val="24"/>
        </w:rPr>
        <w:t xml:space="preserve"> que se enfoca en realizar el trámite de patente o derecho de autor de software</w:t>
      </w:r>
      <w:r w:rsidR="00EB4F7F" w:rsidRPr="00C37858">
        <w:rPr>
          <w:rFonts w:ascii="Times New Roman" w:hAnsi="Times New Roman" w:cs="Times New Roman"/>
          <w:sz w:val="24"/>
          <w:szCs w:val="24"/>
        </w:rPr>
        <w:t xml:space="preserve"> (tabla 4)</w:t>
      </w:r>
      <w:r w:rsidR="001145B3" w:rsidRPr="00C37858">
        <w:rPr>
          <w:rFonts w:ascii="Times New Roman" w:hAnsi="Times New Roman" w:cs="Times New Roman"/>
          <w:sz w:val="24"/>
          <w:szCs w:val="24"/>
        </w:rPr>
        <w:t>.</w:t>
      </w:r>
      <w:r w:rsidR="006C7E86" w:rsidRPr="00C37858">
        <w:rPr>
          <w:rFonts w:ascii="Times New Roman" w:hAnsi="Times New Roman" w:cs="Times New Roman"/>
          <w:sz w:val="24"/>
          <w:szCs w:val="24"/>
        </w:rPr>
        <w:t xml:space="preserve"> Es posible que una actualización curricular con un enfoque modular </w:t>
      </w:r>
      <w:r w:rsidR="000C76B3" w:rsidRPr="00C37858">
        <w:rPr>
          <w:rFonts w:ascii="Times New Roman" w:hAnsi="Times New Roman" w:cs="Times New Roman"/>
          <w:noProof/>
          <w:sz w:val="24"/>
          <w:szCs w:val="24"/>
        </w:rPr>
        <w:t>(Candia y García, 2024)</w:t>
      </w:r>
      <w:r w:rsidR="006C7E86" w:rsidRPr="00C37858">
        <w:rPr>
          <w:rFonts w:ascii="Times New Roman" w:hAnsi="Times New Roman" w:cs="Times New Roman"/>
          <w:sz w:val="24"/>
          <w:szCs w:val="24"/>
        </w:rPr>
        <w:t xml:space="preserve">, permita un mayor impacto y alcance en el total de la </w:t>
      </w:r>
      <w:r w:rsidR="00EB4F7F" w:rsidRPr="00C37858">
        <w:rPr>
          <w:rFonts w:ascii="Times New Roman" w:hAnsi="Times New Roman" w:cs="Times New Roman"/>
          <w:sz w:val="24"/>
          <w:szCs w:val="24"/>
        </w:rPr>
        <w:t>matrícula</w:t>
      </w:r>
      <w:r w:rsidR="006C7E86" w:rsidRPr="00C37858">
        <w:rPr>
          <w:rFonts w:ascii="Times New Roman" w:hAnsi="Times New Roman" w:cs="Times New Roman"/>
          <w:sz w:val="24"/>
          <w:szCs w:val="24"/>
        </w:rPr>
        <w:t xml:space="preserve"> de las IES.</w:t>
      </w:r>
    </w:p>
    <w:p w14:paraId="137BC180" w14:textId="77777777" w:rsidR="00DE65A9" w:rsidRPr="00C37858" w:rsidRDefault="00DE65A9" w:rsidP="00D722B6">
      <w:pPr>
        <w:spacing w:after="0" w:line="360" w:lineRule="auto"/>
        <w:ind w:firstLine="708"/>
        <w:jc w:val="both"/>
        <w:rPr>
          <w:rFonts w:ascii="Times New Roman" w:hAnsi="Times New Roman" w:cs="Times New Roman"/>
          <w:sz w:val="24"/>
          <w:szCs w:val="24"/>
        </w:rPr>
      </w:pPr>
    </w:p>
    <w:p w14:paraId="715396A5" w14:textId="613B4F01" w:rsidR="00EB4F7F" w:rsidRPr="00E610C0" w:rsidRDefault="00EB4F7F" w:rsidP="00E610C0">
      <w:pPr>
        <w:spacing w:after="0" w:line="360" w:lineRule="auto"/>
        <w:jc w:val="center"/>
        <w:rPr>
          <w:rFonts w:ascii="Times New Roman" w:hAnsi="Times New Roman" w:cs="Times New Roman"/>
          <w:sz w:val="24"/>
          <w:szCs w:val="24"/>
        </w:rPr>
      </w:pPr>
      <w:r w:rsidRPr="00C37858">
        <w:rPr>
          <w:rFonts w:ascii="Times New Roman" w:hAnsi="Times New Roman" w:cs="Times New Roman"/>
          <w:b/>
          <w:bCs/>
          <w:sz w:val="24"/>
          <w:szCs w:val="24"/>
        </w:rPr>
        <w:t>Tabla 4.</w:t>
      </w:r>
      <w:r w:rsidRPr="00C37858">
        <w:rPr>
          <w:rFonts w:ascii="Times New Roman" w:hAnsi="Times New Roman" w:cs="Times New Roman"/>
          <w:sz w:val="24"/>
          <w:szCs w:val="24"/>
        </w:rPr>
        <w:t xml:space="preserve"> </w:t>
      </w:r>
      <w:r w:rsidRPr="00E610C0">
        <w:rPr>
          <w:rFonts w:ascii="Times New Roman" w:hAnsi="Times New Roman" w:cs="Times New Roman"/>
          <w:sz w:val="24"/>
          <w:szCs w:val="24"/>
        </w:rPr>
        <w:t>Relación alineada de condiciones y modalidad de aprendizaje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0"/>
        <w:gridCol w:w="2700"/>
        <w:gridCol w:w="2666"/>
      </w:tblGrid>
      <w:tr w:rsidR="001145B3" w:rsidRPr="00E610C0" w14:paraId="638E33B0" w14:textId="77777777" w:rsidTr="00E610C0">
        <w:trPr>
          <w:trHeight w:val="300"/>
          <w:jc w:val="center"/>
        </w:trPr>
        <w:tc>
          <w:tcPr>
            <w:tcW w:w="0" w:type="auto"/>
            <w:vAlign w:val="center"/>
            <w:hideMark/>
          </w:tcPr>
          <w:p w14:paraId="62FC5774" w14:textId="77777777" w:rsidR="001145B3" w:rsidRPr="00E610C0" w:rsidRDefault="001145B3"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Condiciones de Aprendizaje</w:t>
            </w:r>
          </w:p>
        </w:tc>
        <w:tc>
          <w:tcPr>
            <w:tcW w:w="0" w:type="auto"/>
            <w:vAlign w:val="center"/>
            <w:hideMark/>
          </w:tcPr>
          <w:p w14:paraId="05B3E84B" w14:textId="77777777" w:rsidR="001145B3" w:rsidRPr="00E610C0" w:rsidRDefault="001145B3"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Modalidad de Aprendizaje</w:t>
            </w:r>
          </w:p>
        </w:tc>
        <w:tc>
          <w:tcPr>
            <w:tcW w:w="2666" w:type="dxa"/>
            <w:vAlign w:val="center"/>
            <w:hideMark/>
          </w:tcPr>
          <w:p w14:paraId="61E32EFB" w14:textId="77777777" w:rsidR="001145B3" w:rsidRPr="00E610C0" w:rsidRDefault="001145B3"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Meta</w:t>
            </w:r>
          </w:p>
        </w:tc>
      </w:tr>
      <w:tr w:rsidR="001145B3" w:rsidRPr="00E610C0" w14:paraId="1D2F5A70" w14:textId="77777777" w:rsidTr="00E610C0">
        <w:trPr>
          <w:trHeight w:val="288"/>
          <w:jc w:val="center"/>
        </w:trPr>
        <w:tc>
          <w:tcPr>
            <w:tcW w:w="0" w:type="auto"/>
            <w:vAlign w:val="center"/>
            <w:hideMark/>
          </w:tcPr>
          <w:p w14:paraId="6161E557" w14:textId="77777777" w:rsidR="001145B3" w:rsidRPr="00E610C0" w:rsidRDefault="001145B3"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Dependiente-Síncrono </w:t>
            </w:r>
          </w:p>
        </w:tc>
        <w:tc>
          <w:tcPr>
            <w:tcW w:w="0" w:type="auto"/>
            <w:vAlign w:val="center"/>
            <w:hideMark/>
          </w:tcPr>
          <w:p w14:paraId="03A824DC" w14:textId="77777777" w:rsidR="001145B3" w:rsidRPr="00E610C0" w:rsidRDefault="001145B3"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Presencial</w:t>
            </w:r>
          </w:p>
        </w:tc>
        <w:tc>
          <w:tcPr>
            <w:tcW w:w="2666" w:type="dxa"/>
            <w:vMerge w:val="restart"/>
            <w:vAlign w:val="center"/>
            <w:hideMark/>
          </w:tcPr>
          <w:p w14:paraId="002C8B7E" w14:textId="1C0E5426" w:rsidR="00EB4F7F" w:rsidRPr="00E610C0" w:rsidRDefault="00EB4F7F"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Proyecto de </w:t>
            </w:r>
            <w:r w:rsidR="00CC63AD" w:rsidRPr="00E610C0">
              <w:rPr>
                <w:rFonts w:ascii="Times New Roman" w:eastAsia="Times New Roman" w:hAnsi="Times New Roman" w:cs="Times New Roman"/>
                <w:color w:val="000000"/>
                <w:sz w:val="24"/>
                <w:szCs w:val="24"/>
                <w:lang w:eastAsia="es-MX"/>
              </w:rPr>
              <w:t>Productividad académica</w:t>
            </w:r>
            <w:r w:rsidRPr="00E610C0">
              <w:rPr>
                <w:rFonts w:ascii="Times New Roman" w:eastAsia="Times New Roman" w:hAnsi="Times New Roman" w:cs="Times New Roman"/>
                <w:color w:val="000000"/>
                <w:sz w:val="24"/>
                <w:szCs w:val="24"/>
                <w:lang w:eastAsia="es-MX"/>
              </w:rPr>
              <w:t>.</w:t>
            </w:r>
          </w:p>
          <w:p w14:paraId="649AAEC3" w14:textId="4067D342" w:rsidR="001145B3" w:rsidRPr="00E610C0" w:rsidRDefault="00EB4F7F"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Alineada por las metas de los </w:t>
            </w:r>
            <w:r w:rsidR="00CC63AD" w:rsidRPr="00E610C0">
              <w:rPr>
                <w:rFonts w:ascii="Times New Roman" w:eastAsia="Times New Roman" w:hAnsi="Times New Roman" w:cs="Times New Roman"/>
                <w:color w:val="000000"/>
                <w:sz w:val="24"/>
                <w:szCs w:val="24"/>
                <w:lang w:eastAsia="es-MX"/>
              </w:rPr>
              <w:t>ODS</w:t>
            </w:r>
            <w:r w:rsidRPr="00E610C0">
              <w:rPr>
                <w:rFonts w:ascii="Times New Roman" w:eastAsia="Times New Roman" w:hAnsi="Times New Roman" w:cs="Times New Roman"/>
                <w:color w:val="000000"/>
                <w:sz w:val="24"/>
                <w:szCs w:val="24"/>
                <w:lang w:eastAsia="es-MX"/>
              </w:rPr>
              <w:t>.</w:t>
            </w:r>
          </w:p>
        </w:tc>
      </w:tr>
      <w:tr w:rsidR="001145B3" w:rsidRPr="00E610C0" w14:paraId="59D40934" w14:textId="77777777" w:rsidTr="00E610C0">
        <w:trPr>
          <w:trHeight w:val="288"/>
          <w:jc w:val="center"/>
        </w:trPr>
        <w:tc>
          <w:tcPr>
            <w:tcW w:w="0" w:type="auto"/>
            <w:vAlign w:val="center"/>
            <w:hideMark/>
          </w:tcPr>
          <w:p w14:paraId="3CAD4E3C" w14:textId="77777777" w:rsidR="001145B3" w:rsidRPr="00E610C0" w:rsidRDefault="001145B3"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Autónomo-Asíncrono</w:t>
            </w:r>
          </w:p>
        </w:tc>
        <w:tc>
          <w:tcPr>
            <w:tcW w:w="0" w:type="auto"/>
            <w:vAlign w:val="center"/>
            <w:hideMark/>
          </w:tcPr>
          <w:p w14:paraId="5F9F1B94" w14:textId="77777777" w:rsidR="001145B3" w:rsidRPr="00E610C0" w:rsidRDefault="001145B3"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No presencial </w:t>
            </w:r>
          </w:p>
        </w:tc>
        <w:tc>
          <w:tcPr>
            <w:tcW w:w="2666" w:type="dxa"/>
            <w:vMerge/>
            <w:vAlign w:val="center"/>
            <w:hideMark/>
          </w:tcPr>
          <w:p w14:paraId="75F1D70D" w14:textId="77777777" w:rsidR="001145B3" w:rsidRPr="00E610C0" w:rsidRDefault="001145B3" w:rsidP="005F5FA4">
            <w:pPr>
              <w:spacing w:after="0" w:line="360" w:lineRule="auto"/>
              <w:rPr>
                <w:rFonts w:ascii="Times New Roman" w:eastAsia="Times New Roman" w:hAnsi="Times New Roman" w:cs="Times New Roman"/>
                <w:color w:val="000000"/>
                <w:sz w:val="24"/>
                <w:szCs w:val="24"/>
                <w:lang w:eastAsia="es-MX"/>
              </w:rPr>
            </w:pPr>
          </w:p>
        </w:tc>
      </w:tr>
      <w:tr w:rsidR="001145B3" w:rsidRPr="00E610C0" w14:paraId="129907F1" w14:textId="77777777" w:rsidTr="00E610C0">
        <w:trPr>
          <w:trHeight w:val="288"/>
          <w:jc w:val="center"/>
        </w:trPr>
        <w:tc>
          <w:tcPr>
            <w:tcW w:w="0" w:type="auto"/>
            <w:vAlign w:val="center"/>
            <w:hideMark/>
          </w:tcPr>
          <w:p w14:paraId="3671F6EB" w14:textId="77777777" w:rsidR="001145B3" w:rsidRPr="00E610C0" w:rsidRDefault="001145B3"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Autónomo-Síncrono</w:t>
            </w:r>
          </w:p>
        </w:tc>
        <w:tc>
          <w:tcPr>
            <w:tcW w:w="0" w:type="auto"/>
            <w:vMerge w:val="restart"/>
            <w:vAlign w:val="center"/>
            <w:hideMark/>
          </w:tcPr>
          <w:p w14:paraId="4D1A65D8" w14:textId="2C527BC8" w:rsidR="001145B3" w:rsidRPr="00E610C0" w:rsidRDefault="00FA3C95"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Aprendizaje combinado</w:t>
            </w:r>
          </w:p>
        </w:tc>
        <w:tc>
          <w:tcPr>
            <w:tcW w:w="2666" w:type="dxa"/>
            <w:vMerge/>
            <w:vAlign w:val="center"/>
            <w:hideMark/>
          </w:tcPr>
          <w:p w14:paraId="08C1EC75" w14:textId="77777777" w:rsidR="001145B3" w:rsidRPr="00E610C0" w:rsidRDefault="001145B3" w:rsidP="005F5FA4">
            <w:pPr>
              <w:spacing w:after="0" w:line="360" w:lineRule="auto"/>
              <w:rPr>
                <w:rFonts w:ascii="Times New Roman" w:eastAsia="Times New Roman" w:hAnsi="Times New Roman" w:cs="Times New Roman"/>
                <w:color w:val="000000"/>
                <w:sz w:val="24"/>
                <w:szCs w:val="24"/>
                <w:lang w:eastAsia="es-MX"/>
              </w:rPr>
            </w:pPr>
          </w:p>
        </w:tc>
      </w:tr>
      <w:tr w:rsidR="001145B3" w:rsidRPr="00E610C0" w14:paraId="63AFF136" w14:textId="77777777" w:rsidTr="00E610C0">
        <w:trPr>
          <w:trHeight w:val="300"/>
          <w:jc w:val="center"/>
        </w:trPr>
        <w:tc>
          <w:tcPr>
            <w:tcW w:w="0" w:type="auto"/>
            <w:vAlign w:val="center"/>
            <w:hideMark/>
          </w:tcPr>
          <w:p w14:paraId="13D26E50" w14:textId="77777777" w:rsidR="001145B3" w:rsidRPr="00E610C0" w:rsidRDefault="001145B3" w:rsidP="005F5FA4">
            <w:pPr>
              <w:spacing w:after="0" w:line="36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Dependiente-Asíncrono </w:t>
            </w:r>
          </w:p>
        </w:tc>
        <w:tc>
          <w:tcPr>
            <w:tcW w:w="0" w:type="auto"/>
            <w:vMerge/>
            <w:vAlign w:val="center"/>
            <w:hideMark/>
          </w:tcPr>
          <w:p w14:paraId="0ADEAAAA" w14:textId="77777777" w:rsidR="001145B3" w:rsidRPr="00E610C0" w:rsidRDefault="001145B3" w:rsidP="005F5FA4">
            <w:pPr>
              <w:spacing w:after="0" w:line="360" w:lineRule="auto"/>
              <w:rPr>
                <w:rFonts w:ascii="Times New Roman" w:eastAsia="Times New Roman" w:hAnsi="Times New Roman" w:cs="Times New Roman"/>
                <w:color w:val="000000"/>
                <w:sz w:val="24"/>
                <w:szCs w:val="24"/>
                <w:lang w:eastAsia="es-MX"/>
              </w:rPr>
            </w:pPr>
          </w:p>
        </w:tc>
        <w:tc>
          <w:tcPr>
            <w:tcW w:w="2666" w:type="dxa"/>
            <w:vMerge/>
            <w:vAlign w:val="center"/>
            <w:hideMark/>
          </w:tcPr>
          <w:p w14:paraId="1B45E6B2" w14:textId="77777777" w:rsidR="001145B3" w:rsidRPr="00E610C0" w:rsidRDefault="001145B3" w:rsidP="005F5FA4">
            <w:pPr>
              <w:spacing w:after="0" w:line="360" w:lineRule="auto"/>
              <w:rPr>
                <w:rFonts w:ascii="Times New Roman" w:eastAsia="Times New Roman" w:hAnsi="Times New Roman" w:cs="Times New Roman"/>
                <w:color w:val="000000"/>
                <w:sz w:val="24"/>
                <w:szCs w:val="24"/>
                <w:lang w:eastAsia="es-MX"/>
              </w:rPr>
            </w:pPr>
          </w:p>
        </w:tc>
      </w:tr>
    </w:tbl>
    <w:p w14:paraId="5172FAE3" w14:textId="470CACCA" w:rsidR="004A5572" w:rsidRPr="00E610C0" w:rsidRDefault="00B450D9" w:rsidP="005F5FA4">
      <w:pPr>
        <w:spacing w:after="0" w:line="360" w:lineRule="auto"/>
        <w:jc w:val="center"/>
        <w:rPr>
          <w:rFonts w:ascii="Times New Roman" w:hAnsi="Times New Roman" w:cs="Times New Roman"/>
          <w:sz w:val="24"/>
          <w:szCs w:val="24"/>
        </w:rPr>
      </w:pPr>
      <w:r w:rsidRPr="00E610C0">
        <w:rPr>
          <w:rFonts w:ascii="Times New Roman" w:hAnsi="Times New Roman" w:cs="Times New Roman"/>
          <w:sz w:val="24"/>
          <w:szCs w:val="24"/>
        </w:rPr>
        <w:t>Fuente. Desarrollo propio, 2025</w:t>
      </w:r>
    </w:p>
    <w:p w14:paraId="52841ABC" w14:textId="74DCCBBF" w:rsidR="009822E9" w:rsidRDefault="002709CB" w:rsidP="00D722B6">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El</w:t>
      </w:r>
      <w:r w:rsidR="001E68F4" w:rsidRPr="00C37858">
        <w:rPr>
          <w:rFonts w:ascii="Times New Roman" w:hAnsi="Times New Roman" w:cs="Times New Roman"/>
          <w:sz w:val="24"/>
          <w:szCs w:val="24"/>
        </w:rPr>
        <w:t xml:space="preserve"> diagrama secuencial </w:t>
      </w:r>
      <w:r w:rsidRPr="00C37858">
        <w:rPr>
          <w:rFonts w:ascii="Times New Roman" w:hAnsi="Times New Roman" w:cs="Times New Roman"/>
          <w:sz w:val="24"/>
          <w:szCs w:val="24"/>
        </w:rPr>
        <w:t>de</w:t>
      </w:r>
      <w:r w:rsidR="001E68F4" w:rsidRPr="00C37858">
        <w:rPr>
          <w:rFonts w:ascii="Times New Roman" w:hAnsi="Times New Roman" w:cs="Times New Roman"/>
          <w:sz w:val="24"/>
          <w:szCs w:val="24"/>
        </w:rPr>
        <w:t xml:space="preserve"> la figura 1, </w:t>
      </w:r>
      <w:r w:rsidRPr="00C37858">
        <w:rPr>
          <w:rFonts w:ascii="Times New Roman" w:hAnsi="Times New Roman" w:cs="Times New Roman"/>
          <w:sz w:val="24"/>
          <w:szCs w:val="24"/>
        </w:rPr>
        <w:t xml:space="preserve">muestra cómo </w:t>
      </w:r>
      <w:r w:rsidR="001E68F4" w:rsidRPr="00C37858">
        <w:rPr>
          <w:rFonts w:ascii="Times New Roman" w:hAnsi="Times New Roman" w:cs="Times New Roman"/>
          <w:sz w:val="24"/>
          <w:szCs w:val="24"/>
        </w:rPr>
        <w:t xml:space="preserve">se ejecuta la revisión y cuantificación de la </w:t>
      </w:r>
      <w:r w:rsidR="00CC63AD" w:rsidRPr="00C37858">
        <w:rPr>
          <w:rFonts w:ascii="Times New Roman" w:hAnsi="Times New Roman" w:cs="Times New Roman"/>
          <w:sz w:val="24"/>
          <w:szCs w:val="24"/>
        </w:rPr>
        <w:t>Productividad académica</w:t>
      </w:r>
      <w:r w:rsidR="001E68F4" w:rsidRPr="00C37858">
        <w:rPr>
          <w:rFonts w:ascii="Times New Roman" w:hAnsi="Times New Roman" w:cs="Times New Roman"/>
          <w:sz w:val="24"/>
          <w:szCs w:val="24"/>
        </w:rPr>
        <w:t xml:space="preserve"> generada mediante esta estrategia educativa alineada a las problemáticas sociales vigentes e internacionales.</w:t>
      </w:r>
    </w:p>
    <w:p w14:paraId="593C3558" w14:textId="77777777" w:rsidR="00DE65A9" w:rsidRPr="00C37858" w:rsidRDefault="00DE65A9" w:rsidP="00D722B6">
      <w:pPr>
        <w:spacing w:after="0" w:line="360" w:lineRule="auto"/>
        <w:ind w:firstLine="708"/>
        <w:jc w:val="both"/>
        <w:rPr>
          <w:rFonts w:ascii="Times New Roman" w:hAnsi="Times New Roman" w:cs="Times New Roman"/>
          <w:sz w:val="24"/>
          <w:szCs w:val="24"/>
        </w:rPr>
      </w:pPr>
    </w:p>
    <w:p w14:paraId="62B0E1AB" w14:textId="6916D0C0" w:rsidR="00870CAD" w:rsidRPr="00C37858" w:rsidRDefault="00870CAD" w:rsidP="00E610C0">
      <w:pPr>
        <w:spacing w:after="0" w:line="360" w:lineRule="auto"/>
        <w:jc w:val="center"/>
        <w:rPr>
          <w:rFonts w:ascii="Times New Roman" w:eastAsia="Times New Roman" w:hAnsi="Times New Roman" w:cs="Times New Roman"/>
          <w:b/>
          <w:bCs/>
          <w:sz w:val="24"/>
          <w:szCs w:val="24"/>
          <w:lang w:eastAsia="es-MX"/>
        </w:rPr>
      </w:pPr>
      <w:r w:rsidRPr="00C37858">
        <w:rPr>
          <w:rFonts w:ascii="Times New Roman" w:eastAsia="Times New Roman" w:hAnsi="Times New Roman" w:cs="Times New Roman"/>
          <w:b/>
          <w:bCs/>
          <w:sz w:val="24"/>
          <w:szCs w:val="24"/>
          <w:lang w:eastAsia="es-MX"/>
        </w:rPr>
        <w:t>Descripción del procedimiento</w:t>
      </w:r>
    </w:p>
    <w:p w14:paraId="076D73F7" w14:textId="31A23188" w:rsidR="001A5B72" w:rsidRPr="00C37858" w:rsidRDefault="00870CAD" w:rsidP="00D722B6">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El desarrollo </w:t>
      </w:r>
      <w:r w:rsidR="001A5B72" w:rsidRPr="00C37858">
        <w:rPr>
          <w:rFonts w:ascii="Times New Roman" w:hAnsi="Times New Roman" w:cs="Times New Roman"/>
          <w:sz w:val="24"/>
          <w:szCs w:val="24"/>
        </w:rPr>
        <w:t>o</w:t>
      </w:r>
      <w:r w:rsidRPr="00C37858">
        <w:rPr>
          <w:rFonts w:ascii="Times New Roman" w:hAnsi="Times New Roman" w:cs="Times New Roman"/>
          <w:sz w:val="24"/>
          <w:szCs w:val="24"/>
        </w:rPr>
        <w:t xml:space="preserve"> ejecución de cada uno de los once proyectos (</w:t>
      </w:r>
      <w:r w:rsidR="00C73562" w:rsidRPr="00C37858">
        <w:rPr>
          <w:rFonts w:ascii="Times New Roman" w:hAnsi="Times New Roman" w:cs="Times New Roman"/>
          <w:sz w:val="24"/>
          <w:szCs w:val="24"/>
        </w:rPr>
        <w:t>tabla</w:t>
      </w:r>
      <w:r w:rsidR="00021432" w:rsidRPr="00C37858">
        <w:rPr>
          <w:rFonts w:ascii="Times New Roman" w:hAnsi="Times New Roman" w:cs="Times New Roman"/>
          <w:sz w:val="24"/>
          <w:szCs w:val="24"/>
        </w:rPr>
        <w:t>s</w:t>
      </w:r>
      <w:r w:rsidR="00C73562" w:rsidRPr="00C37858">
        <w:rPr>
          <w:rFonts w:ascii="Times New Roman" w:hAnsi="Times New Roman" w:cs="Times New Roman"/>
          <w:sz w:val="24"/>
          <w:szCs w:val="24"/>
        </w:rPr>
        <w:t xml:space="preserve"> 5</w:t>
      </w:r>
      <w:r w:rsidR="00021432" w:rsidRPr="00C37858">
        <w:rPr>
          <w:rFonts w:ascii="Times New Roman" w:hAnsi="Times New Roman" w:cs="Times New Roman"/>
          <w:sz w:val="24"/>
          <w:szCs w:val="24"/>
        </w:rPr>
        <w:t>a y 5b</w:t>
      </w:r>
      <w:r w:rsidRPr="00C37858">
        <w:rPr>
          <w:rFonts w:ascii="Times New Roman" w:hAnsi="Times New Roman" w:cs="Times New Roman"/>
          <w:sz w:val="24"/>
          <w:szCs w:val="24"/>
        </w:rPr>
        <w:t xml:space="preserve">) que se han definido y ejecutado como </w:t>
      </w:r>
      <w:r w:rsidR="00CC63AD" w:rsidRPr="00C37858">
        <w:rPr>
          <w:rFonts w:ascii="Times New Roman" w:hAnsi="Times New Roman" w:cs="Times New Roman"/>
          <w:sz w:val="24"/>
          <w:szCs w:val="24"/>
        </w:rPr>
        <w:t>Productividad académica</w:t>
      </w:r>
      <w:r w:rsidR="001A5B72" w:rsidRPr="00C37858">
        <w:rPr>
          <w:rFonts w:ascii="Times New Roman" w:hAnsi="Times New Roman" w:cs="Times New Roman"/>
          <w:sz w:val="24"/>
          <w:szCs w:val="24"/>
        </w:rPr>
        <w:t xml:space="preserve"> y </w:t>
      </w:r>
      <w:r w:rsidRPr="00C37858">
        <w:rPr>
          <w:rFonts w:ascii="Times New Roman" w:hAnsi="Times New Roman" w:cs="Times New Roman"/>
          <w:sz w:val="24"/>
          <w:szCs w:val="24"/>
        </w:rPr>
        <w:t>que involucra</w:t>
      </w:r>
      <w:r w:rsidR="001A5B72" w:rsidRPr="00C37858">
        <w:rPr>
          <w:rFonts w:ascii="Times New Roman" w:hAnsi="Times New Roman" w:cs="Times New Roman"/>
          <w:sz w:val="24"/>
          <w:szCs w:val="24"/>
        </w:rPr>
        <w:t>n</w:t>
      </w:r>
      <w:r w:rsidRPr="00C37858">
        <w:rPr>
          <w:rFonts w:ascii="Times New Roman" w:hAnsi="Times New Roman" w:cs="Times New Roman"/>
          <w:sz w:val="24"/>
          <w:szCs w:val="24"/>
        </w:rPr>
        <w:t xml:space="preserve"> la gestión del trámite de una patente o derecho de autor de software o modelo de utilidad. </w:t>
      </w:r>
    </w:p>
    <w:p w14:paraId="36CE451F" w14:textId="47BAEE1A" w:rsidR="00870CAD" w:rsidRPr="00C37858" w:rsidRDefault="001A5B72" w:rsidP="00D722B6">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Debe i</w:t>
      </w:r>
      <w:r w:rsidR="00870CAD" w:rsidRPr="00C37858">
        <w:rPr>
          <w:rFonts w:ascii="Times New Roman" w:hAnsi="Times New Roman" w:cs="Times New Roman"/>
          <w:sz w:val="24"/>
          <w:szCs w:val="24"/>
        </w:rPr>
        <w:t>nicia</w:t>
      </w:r>
      <w:r w:rsidRPr="00C37858">
        <w:rPr>
          <w:rFonts w:ascii="Times New Roman" w:hAnsi="Times New Roman" w:cs="Times New Roman"/>
          <w:sz w:val="24"/>
          <w:szCs w:val="24"/>
        </w:rPr>
        <w:t>r</w:t>
      </w:r>
      <w:r w:rsidR="00870CAD" w:rsidRPr="00C37858">
        <w:rPr>
          <w:rFonts w:ascii="Times New Roman" w:hAnsi="Times New Roman" w:cs="Times New Roman"/>
          <w:sz w:val="24"/>
          <w:szCs w:val="24"/>
        </w:rPr>
        <w:t xml:space="preserve"> con la identificación informal de los estudiantes que presentan -durante las sesiones de clase- cualidades relacionadas a los desempeños ocupacionales (uso de software especializado incluyendo la programación, organización y manejo de grupos, planeación y liderazgo, gestión de infraestructura y recursos económicos, entre otras) sobre </w:t>
      </w:r>
      <w:r w:rsidR="00870CAD" w:rsidRPr="00C37858">
        <w:rPr>
          <w:rFonts w:ascii="Times New Roman" w:hAnsi="Times New Roman" w:cs="Times New Roman"/>
          <w:sz w:val="24"/>
          <w:szCs w:val="24"/>
        </w:rPr>
        <w:lastRenderedPageBreak/>
        <w:t>las cualidades académicas y profesionales (como el promedio o mínimo número de asignaturas en recurso.</w:t>
      </w:r>
    </w:p>
    <w:p w14:paraId="2DAD22C6" w14:textId="6200C630" w:rsidR="001A5B72" w:rsidRPr="00C37858" w:rsidRDefault="00B66E18" w:rsidP="00B66E18">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Una vez que </w:t>
      </w:r>
      <w:r w:rsidR="001A5B72" w:rsidRPr="00C37858">
        <w:rPr>
          <w:rFonts w:ascii="Times New Roman" w:hAnsi="Times New Roman" w:cs="Times New Roman"/>
          <w:sz w:val="24"/>
          <w:szCs w:val="24"/>
        </w:rPr>
        <w:t>se integra</w:t>
      </w:r>
      <w:r w:rsidRPr="00C37858">
        <w:rPr>
          <w:rFonts w:ascii="Times New Roman" w:hAnsi="Times New Roman" w:cs="Times New Roman"/>
          <w:sz w:val="24"/>
          <w:szCs w:val="24"/>
        </w:rPr>
        <w:t xml:space="preserve"> un equipo multidisciplinario </w:t>
      </w:r>
      <w:r w:rsidR="001A5B72" w:rsidRPr="00C37858">
        <w:rPr>
          <w:rFonts w:ascii="Times New Roman" w:hAnsi="Times New Roman" w:cs="Times New Roman"/>
          <w:sz w:val="24"/>
          <w:szCs w:val="24"/>
        </w:rPr>
        <w:t xml:space="preserve">por </w:t>
      </w:r>
      <w:r w:rsidRPr="00C37858">
        <w:rPr>
          <w:rFonts w:ascii="Times New Roman" w:hAnsi="Times New Roman" w:cs="Times New Roman"/>
          <w:sz w:val="24"/>
          <w:szCs w:val="24"/>
        </w:rPr>
        <w:t>docentes (generalmente miembros de un Cuerpo Académico) y alumnos (preferentemente cursando semestres superiores al séptimo)</w:t>
      </w:r>
      <w:r w:rsidR="001A5B72" w:rsidRPr="00C37858">
        <w:rPr>
          <w:rFonts w:ascii="Times New Roman" w:hAnsi="Times New Roman" w:cs="Times New Roman"/>
          <w:sz w:val="24"/>
          <w:szCs w:val="24"/>
        </w:rPr>
        <w:t xml:space="preserve">. </w:t>
      </w:r>
    </w:p>
    <w:p w14:paraId="0FBB9B81" w14:textId="02A55AA0" w:rsidR="001A5B72" w:rsidRDefault="001A5B72" w:rsidP="00B66E18">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Se calendariza y ejecuta un </w:t>
      </w:r>
      <w:r w:rsidR="00B66E18" w:rsidRPr="00C37858">
        <w:rPr>
          <w:rFonts w:ascii="Times New Roman" w:hAnsi="Times New Roman" w:cs="Times New Roman"/>
          <w:sz w:val="24"/>
          <w:szCs w:val="24"/>
        </w:rPr>
        <w:t xml:space="preserve">proceso de </w:t>
      </w:r>
      <w:r w:rsidRPr="00C37858">
        <w:rPr>
          <w:rFonts w:ascii="Times New Roman" w:hAnsi="Times New Roman" w:cs="Times New Roman"/>
          <w:sz w:val="24"/>
          <w:szCs w:val="24"/>
        </w:rPr>
        <w:t>instrucción</w:t>
      </w:r>
      <w:r w:rsidR="00B66E18" w:rsidRPr="00C37858">
        <w:rPr>
          <w:rFonts w:ascii="Times New Roman" w:hAnsi="Times New Roman" w:cs="Times New Roman"/>
          <w:sz w:val="24"/>
          <w:szCs w:val="24"/>
        </w:rPr>
        <w:t xml:space="preserve"> y capacitación (no clases formativas) sobre </w:t>
      </w:r>
      <w:r w:rsidR="008E5335" w:rsidRPr="00C37858">
        <w:rPr>
          <w:rFonts w:ascii="Times New Roman" w:hAnsi="Times New Roman" w:cs="Times New Roman"/>
          <w:sz w:val="24"/>
          <w:szCs w:val="24"/>
        </w:rPr>
        <w:t xml:space="preserve">las </w:t>
      </w:r>
      <w:r w:rsidR="00B66E18" w:rsidRPr="00C37858">
        <w:rPr>
          <w:rFonts w:ascii="Times New Roman" w:hAnsi="Times New Roman" w:cs="Times New Roman"/>
          <w:sz w:val="24"/>
          <w:szCs w:val="24"/>
        </w:rPr>
        <w:t>tendencias tecnológicas internacionales</w:t>
      </w:r>
      <w:r w:rsidR="008E5335" w:rsidRPr="00C37858">
        <w:rPr>
          <w:rFonts w:ascii="Times New Roman" w:hAnsi="Times New Roman" w:cs="Times New Roman"/>
          <w:sz w:val="24"/>
          <w:szCs w:val="24"/>
        </w:rPr>
        <w:t xml:space="preserve">, </w:t>
      </w:r>
      <w:r w:rsidRPr="00C37858">
        <w:rPr>
          <w:rFonts w:ascii="Times New Roman" w:hAnsi="Times New Roman" w:cs="Times New Roman"/>
          <w:sz w:val="24"/>
          <w:szCs w:val="24"/>
        </w:rPr>
        <w:t xml:space="preserve">como </w:t>
      </w:r>
      <w:r w:rsidR="008E5335" w:rsidRPr="00C37858">
        <w:rPr>
          <w:rFonts w:ascii="Times New Roman" w:hAnsi="Times New Roman" w:cs="Times New Roman"/>
          <w:sz w:val="24"/>
          <w:szCs w:val="24"/>
        </w:rPr>
        <w:t>las</w:t>
      </w:r>
      <w:r w:rsidR="00B66E18" w:rsidRPr="00C37858">
        <w:rPr>
          <w:rFonts w:ascii="Times New Roman" w:hAnsi="Times New Roman" w:cs="Times New Roman"/>
          <w:sz w:val="24"/>
          <w:szCs w:val="24"/>
        </w:rPr>
        <w:t xml:space="preserve"> herramientas aplicadas a la investigación científica y el desarrollo </w:t>
      </w:r>
      <w:r w:rsidRPr="00C37858">
        <w:rPr>
          <w:rFonts w:ascii="Times New Roman" w:hAnsi="Times New Roman" w:cs="Times New Roman"/>
          <w:sz w:val="24"/>
          <w:szCs w:val="24"/>
        </w:rPr>
        <w:t xml:space="preserve">de las tecnologías </w:t>
      </w:r>
      <w:r w:rsidR="00B66E18" w:rsidRPr="00C37858">
        <w:rPr>
          <w:rFonts w:ascii="Times New Roman" w:hAnsi="Times New Roman" w:cs="Times New Roman"/>
          <w:sz w:val="24"/>
          <w:szCs w:val="24"/>
        </w:rPr>
        <w:t>CAD/CAM/CAE, IoT, prototipado rápido, Core Tools, Lean Manufacturing, Mentefactura, etc.</w:t>
      </w:r>
    </w:p>
    <w:p w14:paraId="16BF516B" w14:textId="77777777" w:rsidR="008F3B17" w:rsidRPr="00C37858" w:rsidRDefault="008F3B17" w:rsidP="008F3B17">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De manera paralela pero correlacionadas durante la integración se revisan las convocatorias de congresos, foros, ferias y concursos de alineación tecnología a la temática de desarrollo e innovación de nuevos productos, resalta que este proceso requiere una obligada interacción presencial.</w:t>
      </w:r>
    </w:p>
    <w:p w14:paraId="44A320A8" w14:textId="77777777" w:rsidR="008F3B17" w:rsidRPr="00C37858" w:rsidRDefault="008F3B17" w:rsidP="008F3B17">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Al identificar un área de interés con capacidad para proponer y desarrollar una solución tecnológica innovadora se incrementa el grado de alcance mediante la revisión de los ODS, en el área pertinente y su inclusión, elevando la problemática a la condición de reto (donde interviene el ABR) al alinear un problema mundial con un problema local y por consiguiente definir los indicadores de evaluación que definan una solución eficiente, pertinente y lo más optima posible en función de la temporalidad y sector productivo donde se propone.</w:t>
      </w:r>
    </w:p>
    <w:p w14:paraId="3C229C07" w14:textId="77777777" w:rsidR="00E610C0" w:rsidRDefault="00E610C0" w:rsidP="00B66E18">
      <w:pPr>
        <w:spacing w:after="0" w:line="360" w:lineRule="auto"/>
        <w:ind w:firstLine="708"/>
        <w:jc w:val="both"/>
        <w:rPr>
          <w:rFonts w:ascii="Times New Roman" w:hAnsi="Times New Roman" w:cs="Times New Roman"/>
          <w:sz w:val="24"/>
          <w:szCs w:val="24"/>
        </w:rPr>
      </w:pPr>
    </w:p>
    <w:p w14:paraId="6348EBBC" w14:textId="77777777" w:rsidR="00DE65A9" w:rsidRDefault="00DE65A9" w:rsidP="00B66E18">
      <w:pPr>
        <w:spacing w:after="0" w:line="360" w:lineRule="auto"/>
        <w:ind w:firstLine="708"/>
        <w:jc w:val="both"/>
        <w:rPr>
          <w:rFonts w:ascii="Times New Roman" w:hAnsi="Times New Roman" w:cs="Times New Roman"/>
          <w:sz w:val="24"/>
          <w:szCs w:val="24"/>
        </w:rPr>
      </w:pPr>
    </w:p>
    <w:p w14:paraId="317CA048" w14:textId="77777777" w:rsidR="00DE65A9" w:rsidRDefault="00DE65A9" w:rsidP="00B66E18">
      <w:pPr>
        <w:spacing w:after="0" w:line="360" w:lineRule="auto"/>
        <w:ind w:firstLine="708"/>
        <w:jc w:val="both"/>
        <w:rPr>
          <w:rFonts w:ascii="Times New Roman" w:hAnsi="Times New Roman" w:cs="Times New Roman"/>
          <w:sz w:val="24"/>
          <w:szCs w:val="24"/>
        </w:rPr>
      </w:pPr>
    </w:p>
    <w:p w14:paraId="2F0980EF" w14:textId="77777777" w:rsidR="00DE65A9" w:rsidRDefault="00DE65A9" w:rsidP="00B66E18">
      <w:pPr>
        <w:spacing w:after="0" w:line="360" w:lineRule="auto"/>
        <w:ind w:firstLine="708"/>
        <w:jc w:val="both"/>
        <w:rPr>
          <w:rFonts w:ascii="Times New Roman" w:hAnsi="Times New Roman" w:cs="Times New Roman"/>
          <w:sz w:val="24"/>
          <w:szCs w:val="24"/>
        </w:rPr>
      </w:pPr>
    </w:p>
    <w:p w14:paraId="268CD2DD" w14:textId="77777777" w:rsidR="00DE65A9" w:rsidRDefault="00DE65A9" w:rsidP="00B66E18">
      <w:pPr>
        <w:spacing w:after="0" w:line="360" w:lineRule="auto"/>
        <w:ind w:firstLine="708"/>
        <w:jc w:val="both"/>
        <w:rPr>
          <w:rFonts w:ascii="Times New Roman" w:hAnsi="Times New Roman" w:cs="Times New Roman"/>
          <w:sz w:val="24"/>
          <w:szCs w:val="24"/>
        </w:rPr>
      </w:pPr>
    </w:p>
    <w:p w14:paraId="344FB868" w14:textId="77777777" w:rsidR="00DE65A9" w:rsidRDefault="00DE65A9" w:rsidP="00B66E18">
      <w:pPr>
        <w:spacing w:after="0" w:line="360" w:lineRule="auto"/>
        <w:ind w:firstLine="708"/>
        <w:jc w:val="both"/>
        <w:rPr>
          <w:rFonts w:ascii="Times New Roman" w:hAnsi="Times New Roman" w:cs="Times New Roman"/>
          <w:sz w:val="24"/>
          <w:szCs w:val="24"/>
        </w:rPr>
      </w:pPr>
    </w:p>
    <w:p w14:paraId="5F715251" w14:textId="77777777" w:rsidR="00DE65A9" w:rsidRDefault="00DE65A9" w:rsidP="00B66E18">
      <w:pPr>
        <w:spacing w:after="0" w:line="360" w:lineRule="auto"/>
        <w:ind w:firstLine="708"/>
        <w:jc w:val="both"/>
        <w:rPr>
          <w:rFonts w:ascii="Times New Roman" w:hAnsi="Times New Roman" w:cs="Times New Roman"/>
          <w:sz w:val="24"/>
          <w:szCs w:val="24"/>
        </w:rPr>
      </w:pPr>
    </w:p>
    <w:p w14:paraId="70FFC494" w14:textId="77777777" w:rsidR="00DE65A9" w:rsidRDefault="00DE65A9" w:rsidP="00B66E18">
      <w:pPr>
        <w:spacing w:after="0" w:line="360" w:lineRule="auto"/>
        <w:ind w:firstLine="708"/>
        <w:jc w:val="both"/>
        <w:rPr>
          <w:rFonts w:ascii="Times New Roman" w:hAnsi="Times New Roman" w:cs="Times New Roman"/>
          <w:sz w:val="24"/>
          <w:szCs w:val="24"/>
        </w:rPr>
      </w:pPr>
    </w:p>
    <w:p w14:paraId="765A8DCA" w14:textId="77777777" w:rsidR="00DE65A9" w:rsidRDefault="00DE65A9" w:rsidP="00B66E18">
      <w:pPr>
        <w:spacing w:after="0" w:line="360" w:lineRule="auto"/>
        <w:ind w:firstLine="708"/>
        <w:jc w:val="both"/>
        <w:rPr>
          <w:rFonts w:ascii="Times New Roman" w:hAnsi="Times New Roman" w:cs="Times New Roman"/>
          <w:sz w:val="24"/>
          <w:szCs w:val="24"/>
        </w:rPr>
      </w:pPr>
    </w:p>
    <w:p w14:paraId="5DD58E7C" w14:textId="77777777" w:rsidR="00DE65A9" w:rsidRDefault="00DE65A9" w:rsidP="00B66E18">
      <w:pPr>
        <w:spacing w:after="0" w:line="360" w:lineRule="auto"/>
        <w:ind w:firstLine="708"/>
        <w:jc w:val="both"/>
        <w:rPr>
          <w:rFonts w:ascii="Times New Roman" w:hAnsi="Times New Roman" w:cs="Times New Roman"/>
          <w:sz w:val="24"/>
          <w:szCs w:val="24"/>
        </w:rPr>
      </w:pPr>
    </w:p>
    <w:p w14:paraId="6B64481F" w14:textId="77777777" w:rsidR="00DE65A9" w:rsidRDefault="00DE65A9" w:rsidP="00B66E18">
      <w:pPr>
        <w:spacing w:after="0" w:line="360" w:lineRule="auto"/>
        <w:ind w:firstLine="708"/>
        <w:jc w:val="both"/>
        <w:rPr>
          <w:rFonts w:ascii="Times New Roman" w:hAnsi="Times New Roman" w:cs="Times New Roman"/>
          <w:sz w:val="24"/>
          <w:szCs w:val="24"/>
        </w:rPr>
      </w:pPr>
    </w:p>
    <w:p w14:paraId="2066115D" w14:textId="77777777" w:rsidR="00DE65A9" w:rsidRDefault="00DE65A9" w:rsidP="00B66E18">
      <w:pPr>
        <w:spacing w:after="0" w:line="360" w:lineRule="auto"/>
        <w:ind w:firstLine="708"/>
        <w:jc w:val="both"/>
        <w:rPr>
          <w:rFonts w:ascii="Times New Roman" w:hAnsi="Times New Roman" w:cs="Times New Roman"/>
          <w:sz w:val="24"/>
          <w:szCs w:val="24"/>
        </w:rPr>
      </w:pPr>
    </w:p>
    <w:p w14:paraId="2CE58659" w14:textId="2B534D56" w:rsidR="009D0280" w:rsidRPr="00C37858" w:rsidRDefault="009D0280" w:rsidP="00E610C0">
      <w:pPr>
        <w:spacing w:after="0" w:line="360" w:lineRule="auto"/>
        <w:jc w:val="center"/>
        <w:rPr>
          <w:rFonts w:ascii="Times New Roman" w:hAnsi="Times New Roman" w:cs="Times New Roman"/>
          <w:sz w:val="24"/>
          <w:szCs w:val="24"/>
        </w:rPr>
      </w:pPr>
      <w:r w:rsidRPr="00C37858">
        <w:rPr>
          <w:rFonts w:ascii="Times New Roman" w:hAnsi="Times New Roman" w:cs="Times New Roman"/>
          <w:b/>
          <w:bCs/>
          <w:sz w:val="24"/>
          <w:szCs w:val="24"/>
        </w:rPr>
        <w:lastRenderedPageBreak/>
        <w:t>Figura 1.</w:t>
      </w:r>
      <w:r w:rsidRPr="00C37858">
        <w:rPr>
          <w:rFonts w:ascii="Times New Roman" w:hAnsi="Times New Roman" w:cs="Times New Roman"/>
          <w:sz w:val="24"/>
          <w:szCs w:val="24"/>
        </w:rPr>
        <w:t xml:space="preserve"> Diagrama de integración del procedimiento de </w:t>
      </w:r>
      <w:r w:rsidR="00CC63AD" w:rsidRPr="00C37858">
        <w:rPr>
          <w:rFonts w:ascii="Times New Roman" w:hAnsi="Times New Roman" w:cs="Times New Roman"/>
          <w:sz w:val="24"/>
          <w:szCs w:val="24"/>
        </w:rPr>
        <w:t>Productividad académica</w:t>
      </w:r>
      <w:r w:rsidRPr="00C37858">
        <w:rPr>
          <w:rFonts w:ascii="Times New Roman" w:hAnsi="Times New Roman" w:cs="Times New Roman"/>
          <w:sz w:val="24"/>
          <w:szCs w:val="24"/>
        </w:rPr>
        <w:t xml:space="preserve"> alineada.</w:t>
      </w:r>
    </w:p>
    <w:p w14:paraId="2C115AAE" w14:textId="77777777" w:rsidR="009D0280" w:rsidRPr="00C37858" w:rsidRDefault="009D0280" w:rsidP="009D0280">
      <w:pPr>
        <w:spacing w:after="0" w:line="360" w:lineRule="auto"/>
        <w:jc w:val="center"/>
        <w:rPr>
          <w:rFonts w:ascii="Times New Roman" w:eastAsia="Times New Roman" w:hAnsi="Times New Roman" w:cs="Times New Roman"/>
          <w:sz w:val="24"/>
          <w:szCs w:val="24"/>
          <w:lang w:eastAsia="es-MX"/>
        </w:rPr>
      </w:pPr>
      <w:r w:rsidRPr="00C37858">
        <w:rPr>
          <w:rFonts w:ascii="Times New Roman" w:eastAsia="Times New Roman" w:hAnsi="Times New Roman" w:cs="Times New Roman"/>
          <w:noProof/>
          <w:sz w:val="24"/>
          <w:szCs w:val="24"/>
          <w:lang w:eastAsia="es-MX"/>
        </w:rPr>
        <w:drawing>
          <wp:inline distT="0" distB="0" distL="0" distR="0" wp14:anchorId="4A9B73A0" wp14:editId="48AF9079">
            <wp:extent cx="4755456" cy="6120000"/>
            <wp:effectExtent l="0" t="0" r="7620" b="0"/>
            <wp:docPr id="1691829525"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829525" name="Imagen 2" descr="Text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5456" cy="6120000"/>
                    </a:xfrm>
                    <a:prstGeom prst="rect">
                      <a:avLst/>
                    </a:prstGeom>
                    <a:noFill/>
                    <a:ln>
                      <a:noFill/>
                    </a:ln>
                  </pic:spPr>
                </pic:pic>
              </a:graphicData>
            </a:graphic>
          </wp:inline>
        </w:drawing>
      </w:r>
    </w:p>
    <w:p w14:paraId="30D0856D" w14:textId="00AAB401" w:rsidR="009D0280" w:rsidRPr="00E610C0" w:rsidRDefault="00B450D9" w:rsidP="009D0280">
      <w:pPr>
        <w:spacing w:after="0" w:line="360" w:lineRule="auto"/>
        <w:jc w:val="center"/>
        <w:rPr>
          <w:rFonts w:ascii="Times New Roman" w:hAnsi="Times New Roman" w:cs="Times New Roman"/>
          <w:sz w:val="24"/>
          <w:szCs w:val="24"/>
        </w:rPr>
      </w:pPr>
      <w:r w:rsidRPr="00E610C0">
        <w:rPr>
          <w:rFonts w:ascii="Times New Roman" w:hAnsi="Times New Roman" w:cs="Times New Roman"/>
          <w:sz w:val="24"/>
          <w:szCs w:val="24"/>
        </w:rPr>
        <w:t>Fuente. Desarrollo propio, 2025</w:t>
      </w:r>
    </w:p>
    <w:p w14:paraId="4F140398" w14:textId="52F7BE19" w:rsidR="00B66E18" w:rsidRPr="00C37858" w:rsidRDefault="00B66E18" w:rsidP="00B66E18">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Cuando el responsable del proyecto ha definido la </w:t>
      </w:r>
      <w:r w:rsidR="00CC63AD" w:rsidRPr="00C37858">
        <w:rPr>
          <w:rFonts w:ascii="Times New Roman" w:hAnsi="Times New Roman" w:cs="Times New Roman"/>
          <w:sz w:val="24"/>
          <w:szCs w:val="24"/>
        </w:rPr>
        <w:t>Productividad académica</w:t>
      </w:r>
      <w:r w:rsidRPr="00C37858">
        <w:rPr>
          <w:rFonts w:ascii="Times New Roman" w:hAnsi="Times New Roman" w:cs="Times New Roman"/>
          <w:sz w:val="24"/>
          <w:szCs w:val="24"/>
        </w:rPr>
        <w:t xml:space="preserve"> y evidencia a desarrollar, somete la propuesta a los programas de apoyo institucionales en las IES </w:t>
      </w:r>
      <w:r w:rsidRPr="00C37858">
        <w:rPr>
          <w:rFonts w:ascii="Times New Roman" w:hAnsi="Times New Roman" w:cs="Times New Roman"/>
          <w:noProof/>
          <w:sz w:val="24"/>
          <w:szCs w:val="24"/>
        </w:rPr>
        <w:t>(VIEP, 2024)</w:t>
      </w:r>
      <w:r w:rsidRPr="00C37858">
        <w:rPr>
          <w:rFonts w:ascii="Times New Roman" w:hAnsi="Times New Roman" w:cs="Times New Roman"/>
          <w:sz w:val="24"/>
          <w:szCs w:val="24"/>
        </w:rPr>
        <w:t xml:space="preserve">. Cuando es favorable el resultado después de una evaluación por pares y por lo tanto lograda la gestión de los primeros recursos económicos. Se comunica al equipo de trabajo multidisciplinario en sesión plenaria y se definen la estrategia a seguir que refiere </w:t>
      </w:r>
      <w:r w:rsidRPr="00C37858">
        <w:rPr>
          <w:rFonts w:ascii="Times New Roman" w:hAnsi="Times New Roman" w:cs="Times New Roman"/>
          <w:sz w:val="24"/>
          <w:szCs w:val="24"/>
        </w:rPr>
        <w:lastRenderedPageBreak/>
        <w:t xml:space="preserve">autonomía y uso de diversos espacios personales e institucionales tanto presenciales como no presenciales (intervención del </w:t>
      </w:r>
      <w:r w:rsidR="00B450D9" w:rsidRPr="00C37858">
        <w:rPr>
          <w:rFonts w:ascii="Times New Roman" w:hAnsi="Times New Roman" w:cs="Times New Roman"/>
          <w:sz w:val="24"/>
          <w:szCs w:val="24"/>
        </w:rPr>
        <w:t>a</w:t>
      </w:r>
      <w:r w:rsidR="00FD6DCA" w:rsidRPr="00C37858">
        <w:rPr>
          <w:rFonts w:ascii="Times New Roman" w:hAnsi="Times New Roman" w:cs="Times New Roman"/>
          <w:sz w:val="24"/>
          <w:szCs w:val="24"/>
        </w:rPr>
        <w:t>ula invertida</w:t>
      </w:r>
      <w:r w:rsidRPr="00C37858">
        <w:rPr>
          <w:rFonts w:ascii="Times New Roman" w:hAnsi="Times New Roman" w:cs="Times New Roman"/>
          <w:sz w:val="24"/>
          <w:szCs w:val="24"/>
        </w:rPr>
        <w:t>).</w:t>
      </w:r>
    </w:p>
    <w:p w14:paraId="08C16E35" w14:textId="425B1C96" w:rsidR="008A04B1" w:rsidRPr="00C37858" w:rsidRDefault="00631A02" w:rsidP="00012FA0">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Ejecutar una interacción multidisciplinaria demanda de amplios recursos de infraestructura (laboratorios de pruebas mecánicas y procesos de fabricación convencionales y de prototipado rápido), tecnológica</w:t>
      </w:r>
      <w:r w:rsidR="008A04B1" w:rsidRPr="00C37858">
        <w:rPr>
          <w:rFonts w:ascii="Times New Roman" w:hAnsi="Times New Roman" w:cs="Times New Roman"/>
          <w:sz w:val="24"/>
          <w:szCs w:val="24"/>
        </w:rPr>
        <w:t xml:space="preserve"> (software y plataformas virtuales de programación)</w:t>
      </w:r>
      <w:r w:rsidRPr="00C37858">
        <w:rPr>
          <w:rFonts w:ascii="Times New Roman" w:hAnsi="Times New Roman" w:cs="Times New Roman"/>
          <w:sz w:val="24"/>
          <w:szCs w:val="24"/>
        </w:rPr>
        <w:t xml:space="preserve">, de comunicación (acceso a internet de banda ancha, repositorios </w:t>
      </w:r>
      <w:r w:rsidR="008A04B1" w:rsidRPr="00C37858">
        <w:rPr>
          <w:rFonts w:ascii="Times New Roman" w:hAnsi="Times New Roman" w:cs="Times New Roman"/>
          <w:sz w:val="24"/>
          <w:szCs w:val="24"/>
        </w:rPr>
        <w:t>de acceso abierto</w:t>
      </w:r>
      <w:r w:rsidRPr="00C37858">
        <w:rPr>
          <w:rFonts w:ascii="Times New Roman" w:hAnsi="Times New Roman" w:cs="Times New Roman"/>
          <w:sz w:val="24"/>
          <w:szCs w:val="24"/>
        </w:rPr>
        <w:t>) y ec</w:t>
      </w:r>
      <w:r w:rsidR="008A04B1" w:rsidRPr="00C37858">
        <w:rPr>
          <w:rFonts w:ascii="Times New Roman" w:hAnsi="Times New Roman" w:cs="Times New Roman"/>
          <w:sz w:val="24"/>
          <w:szCs w:val="24"/>
        </w:rPr>
        <w:t>o</w:t>
      </w:r>
      <w:r w:rsidRPr="00C37858">
        <w:rPr>
          <w:rFonts w:ascii="Times New Roman" w:hAnsi="Times New Roman" w:cs="Times New Roman"/>
          <w:sz w:val="24"/>
          <w:szCs w:val="24"/>
        </w:rPr>
        <w:t>n</w:t>
      </w:r>
      <w:r w:rsidR="008A04B1" w:rsidRPr="00C37858">
        <w:rPr>
          <w:rFonts w:ascii="Times New Roman" w:hAnsi="Times New Roman" w:cs="Times New Roman"/>
          <w:sz w:val="24"/>
          <w:szCs w:val="24"/>
        </w:rPr>
        <w:t>ó</w:t>
      </w:r>
      <w:r w:rsidRPr="00C37858">
        <w:rPr>
          <w:rFonts w:ascii="Times New Roman" w:hAnsi="Times New Roman" w:cs="Times New Roman"/>
          <w:sz w:val="24"/>
          <w:szCs w:val="24"/>
        </w:rPr>
        <w:t>micos</w:t>
      </w:r>
      <w:r w:rsidR="008A04B1" w:rsidRPr="00C37858">
        <w:rPr>
          <w:rFonts w:ascii="Times New Roman" w:hAnsi="Times New Roman" w:cs="Times New Roman"/>
          <w:sz w:val="24"/>
          <w:szCs w:val="24"/>
        </w:rPr>
        <w:t xml:space="preserve"> (compra de consumibles de investigación, papelería y oficina,</w:t>
      </w:r>
      <w:r w:rsidR="006E1813" w:rsidRPr="00C37858">
        <w:rPr>
          <w:rFonts w:ascii="Times New Roman" w:hAnsi="Times New Roman" w:cs="Times New Roman"/>
          <w:sz w:val="24"/>
          <w:szCs w:val="24"/>
        </w:rPr>
        <w:t xml:space="preserve"> pausa para café </w:t>
      </w:r>
      <w:r w:rsidR="008A04B1" w:rsidRPr="00C37858">
        <w:rPr>
          <w:rFonts w:ascii="Times New Roman" w:hAnsi="Times New Roman" w:cs="Times New Roman"/>
          <w:sz w:val="24"/>
          <w:szCs w:val="24"/>
        </w:rPr>
        <w:t xml:space="preserve">y acceso a cursos complementarios, entre otros). Esta interacción multidisciplinaria requiere del uso de las modalidades educativas: presencial, no presencial y </w:t>
      </w:r>
      <w:r w:rsidR="006E1813" w:rsidRPr="00C37858">
        <w:rPr>
          <w:rFonts w:ascii="Times New Roman" w:hAnsi="Times New Roman" w:cs="Times New Roman"/>
          <w:sz w:val="24"/>
          <w:szCs w:val="24"/>
        </w:rPr>
        <w:t>aprendizaje combinado</w:t>
      </w:r>
      <w:r w:rsidR="008A04B1" w:rsidRPr="00C37858">
        <w:rPr>
          <w:rFonts w:ascii="Times New Roman" w:hAnsi="Times New Roman" w:cs="Times New Roman"/>
          <w:sz w:val="24"/>
          <w:szCs w:val="24"/>
        </w:rPr>
        <w:t xml:space="preserve">, debido a la complejidad de agenda de docentes, alumnos y gestores administrativos involucrados. </w:t>
      </w:r>
    </w:p>
    <w:p w14:paraId="0C35A9A6" w14:textId="63FBFE2D" w:rsidR="00631A02" w:rsidRPr="00C37858" w:rsidRDefault="008A04B1" w:rsidP="00012FA0">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Asimismo, por la complejidad de los diversos avances que se genera</w:t>
      </w:r>
      <w:r w:rsidR="00FA2577" w:rsidRPr="00C37858">
        <w:rPr>
          <w:rFonts w:ascii="Times New Roman" w:hAnsi="Times New Roman" w:cs="Times New Roman"/>
          <w:sz w:val="24"/>
          <w:szCs w:val="24"/>
        </w:rPr>
        <w:t>n</w:t>
      </w:r>
      <w:r w:rsidRPr="00C37858">
        <w:rPr>
          <w:rFonts w:ascii="Times New Roman" w:hAnsi="Times New Roman" w:cs="Times New Roman"/>
          <w:sz w:val="24"/>
          <w:szCs w:val="24"/>
        </w:rPr>
        <w:t xml:space="preserve">, modifican, ajustan </w:t>
      </w:r>
      <w:r w:rsidR="00FA2577" w:rsidRPr="00C37858">
        <w:rPr>
          <w:rFonts w:ascii="Times New Roman" w:hAnsi="Times New Roman" w:cs="Times New Roman"/>
          <w:sz w:val="24"/>
          <w:szCs w:val="24"/>
        </w:rPr>
        <w:t>o</w:t>
      </w:r>
      <w:r w:rsidRPr="00C37858">
        <w:rPr>
          <w:rFonts w:ascii="Times New Roman" w:hAnsi="Times New Roman" w:cs="Times New Roman"/>
          <w:sz w:val="24"/>
          <w:szCs w:val="24"/>
        </w:rPr>
        <w:t xml:space="preserve"> liberan como producto terminado (ensamble de producto completo integrado </w:t>
      </w:r>
      <w:r w:rsidR="00FA2577" w:rsidRPr="00C37858">
        <w:rPr>
          <w:rFonts w:ascii="Times New Roman" w:hAnsi="Times New Roman" w:cs="Times New Roman"/>
          <w:sz w:val="24"/>
          <w:szCs w:val="24"/>
        </w:rPr>
        <w:t>por</w:t>
      </w:r>
      <w:r w:rsidRPr="00C37858">
        <w:rPr>
          <w:rFonts w:ascii="Times New Roman" w:hAnsi="Times New Roman" w:cs="Times New Roman"/>
          <w:sz w:val="24"/>
          <w:szCs w:val="24"/>
        </w:rPr>
        <w:t xml:space="preserve"> subproductos)</w:t>
      </w:r>
      <w:r w:rsidR="00FA2577" w:rsidRPr="00C37858">
        <w:rPr>
          <w:rFonts w:ascii="Times New Roman" w:hAnsi="Times New Roman" w:cs="Times New Roman"/>
          <w:sz w:val="24"/>
          <w:szCs w:val="24"/>
        </w:rPr>
        <w:t xml:space="preserve">, se requiere de la intervención de más de una modalidad </w:t>
      </w:r>
      <w:r w:rsidR="004326FA" w:rsidRPr="00C37858">
        <w:rPr>
          <w:rFonts w:ascii="Times New Roman" w:hAnsi="Times New Roman" w:cs="Times New Roman"/>
          <w:sz w:val="24"/>
          <w:szCs w:val="24"/>
        </w:rPr>
        <w:t>educativa</w:t>
      </w:r>
      <w:r w:rsidR="00FA2577" w:rsidRPr="00C37858">
        <w:rPr>
          <w:rFonts w:ascii="Times New Roman" w:hAnsi="Times New Roman" w:cs="Times New Roman"/>
          <w:sz w:val="24"/>
          <w:szCs w:val="24"/>
        </w:rPr>
        <w:t xml:space="preserve">, debido a que </w:t>
      </w:r>
      <w:r w:rsidR="006E1813" w:rsidRPr="00C37858">
        <w:rPr>
          <w:rFonts w:ascii="Times New Roman" w:hAnsi="Times New Roman" w:cs="Times New Roman"/>
          <w:sz w:val="24"/>
          <w:szCs w:val="24"/>
        </w:rPr>
        <w:t>utilizar únicamente la modalidad presencial</w:t>
      </w:r>
      <w:r w:rsidR="00FA2577" w:rsidRPr="00C37858">
        <w:rPr>
          <w:rFonts w:ascii="Times New Roman" w:hAnsi="Times New Roman" w:cs="Times New Roman"/>
          <w:sz w:val="24"/>
          <w:szCs w:val="24"/>
        </w:rPr>
        <w:t xml:space="preserve">, </w:t>
      </w:r>
      <w:r w:rsidR="004326FA" w:rsidRPr="00C37858">
        <w:rPr>
          <w:rFonts w:ascii="Times New Roman" w:hAnsi="Times New Roman" w:cs="Times New Roman"/>
          <w:sz w:val="24"/>
          <w:szCs w:val="24"/>
        </w:rPr>
        <w:t xml:space="preserve">representaría un alto </w:t>
      </w:r>
      <w:r w:rsidR="00FA2577" w:rsidRPr="00C37858">
        <w:rPr>
          <w:rFonts w:ascii="Times New Roman" w:hAnsi="Times New Roman" w:cs="Times New Roman"/>
          <w:sz w:val="24"/>
          <w:szCs w:val="24"/>
        </w:rPr>
        <w:t>costo y gasto</w:t>
      </w:r>
      <w:r w:rsidR="004326FA" w:rsidRPr="00C37858">
        <w:rPr>
          <w:rFonts w:ascii="Times New Roman" w:hAnsi="Times New Roman" w:cs="Times New Roman"/>
          <w:sz w:val="24"/>
          <w:szCs w:val="24"/>
        </w:rPr>
        <w:t xml:space="preserve"> de movilización y traslado en sitio de: docentes, alumnos, gestores y productos.</w:t>
      </w:r>
    </w:p>
    <w:p w14:paraId="2C0FE814" w14:textId="3B6108B6" w:rsidR="009945EE" w:rsidRPr="00C37858" w:rsidRDefault="00675EC4" w:rsidP="00012FA0">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La</w:t>
      </w:r>
      <w:r w:rsidR="009945EE" w:rsidRPr="00C37858">
        <w:rPr>
          <w:rFonts w:ascii="Times New Roman" w:hAnsi="Times New Roman" w:cs="Times New Roman"/>
          <w:sz w:val="24"/>
          <w:szCs w:val="24"/>
        </w:rPr>
        <w:t xml:space="preserve"> responsabilidad, tiempos de ejecución y entrega de subproductos, para el ensamble de producto completo. Se asigna</w:t>
      </w:r>
      <w:r w:rsidR="005E329C" w:rsidRPr="00C37858">
        <w:rPr>
          <w:rFonts w:ascii="Times New Roman" w:hAnsi="Times New Roman" w:cs="Times New Roman"/>
          <w:sz w:val="24"/>
          <w:szCs w:val="24"/>
        </w:rPr>
        <w:t>n</w:t>
      </w:r>
      <w:r w:rsidR="009945EE" w:rsidRPr="00C37858">
        <w:rPr>
          <w:rFonts w:ascii="Times New Roman" w:hAnsi="Times New Roman" w:cs="Times New Roman"/>
          <w:sz w:val="24"/>
          <w:szCs w:val="24"/>
        </w:rPr>
        <w:t xml:space="preserve"> en función de las características </w:t>
      </w:r>
      <w:r w:rsidR="0025725A" w:rsidRPr="00C37858">
        <w:rPr>
          <w:rFonts w:ascii="Times New Roman" w:hAnsi="Times New Roman" w:cs="Times New Roman"/>
          <w:sz w:val="24"/>
          <w:szCs w:val="24"/>
        </w:rPr>
        <w:t xml:space="preserve">físicas, </w:t>
      </w:r>
      <w:r w:rsidR="009945EE" w:rsidRPr="00C37858">
        <w:rPr>
          <w:rFonts w:ascii="Times New Roman" w:hAnsi="Times New Roman" w:cs="Times New Roman"/>
          <w:sz w:val="24"/>
          <w:szCs w:val="24"/>
        </w:rPr>
        <w:t>motoras, conocimientos, habilidades y capacidades que configuran esbozos de desempeños ocupacionales en cada uno de los participantes</w:t>
      </w:r>
      <w:r w:rsidR="005E329C" w:rsidRPr="00C37858">
        <w:rPr>
          <w:rFonts w:ascii="Times New Roman" w:hAnsi="Times New Roman" w:cs="Times New Roman"/>
          <w:sz w:val="24"/>
          <w:szCs w:val="24"/>
        </w:rPr>
        <w:t>, que se transforman en trazos de habilitación laboral perfectamente definidos y diferenciados, con respecto a sus compañeros del mismo nivel educativo.</w:t>
      </w:r>
    </w:p>
    <w:p w14:paraId="269855B0" w14:textId="048ABD81" w:rsidR="005E329C" w:rsidRPr="00C37858" w:rsidRDefault="005E329C" w:rsidP="00012FA0">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A través del uso indistinto, continuo e interactivo de las modalidades educativas, se optimizan los recursos</w:t>
      </w:r>
      <w:r w:rsidR="0025725A" w:rsidRPr="00C37858">
        <w:rPr>
          <w:rFonts w:ascii="Times New Roman" w:hAnsi="Times New Roman" w:cs="Times New Roman"/>
          <w:sz w:val="24"/>
          <w:szCs w:val="24"/>
        </w:rPr>
        <w:t xml:space="preserve"> disponibles (aun cuando son limitados)</w:t>
      </w:r>
      <w:r w:rsidRPr="00C37858">
        <w:rPr>
          <w:rFonts w:ascii="Times New Roman" w:hAnsi="Times New Roman" w:cs="Times New Roman"/>
          <w:sz w:val="24"/>
          <w:szCs w:val="24"/>
        </w:rPr>
        <w:t xml:space="preserve">. Esta situación se observa al ejecutar cada una de las actividades, presenciales, </w:t>
      </w:r>
      <w:r w:rsidR="0025725A" w:rsidRPr="00C37858">
        <w:rPr>
          <w:rFonts w:ascii="Times New Roman" w:hAnsi="Times New Roman" w:cs="Times New Roman"/>
          <w:sz w:val="24"/>
          <w:szCs w:val="24"/>
        </w:rPr>
        <w:t>no presenciales</w:t>
      </w:r>
      <w:r w:rsidRPr="00C37858">
        <w:rPr>
          <w:rFonts w:ascii="Times New Roman" w:hAnsi="Times New Roman" w:cs="Times New Roman"/>
          <w:sz w:val="24"/>
          <w:szCs w:val="24"/>
        </w:rPr>
        <w:t xml:space="preserve"> </w:t>
      </w:r>
      <w:r w:rsidR="0025725A" w:rsidRPr="00C37858">
        <w:rPr>
          <w:rFonts w:ascii="Times New Roman" w:hAnsi="Times New Roman" w:cs="Times New Roman"/>
          <w:sz w:val="24"/>
          <w:szCs w:val="24"/>
        </w:rPr>
        <w:t xml:space="preserve">o </w:t>
      </w:r>
      <w:r w:rsidR="00FA3C95" w:rsidRPr="00C37858">
        <w:rPr>
          <w:rFonts w:ascii="Times New Roman" w:hAnsi="Times New Roman" w:cs="Times New Roman"/>
          <w:sz w:val="24"/>
          <w:szCs w:val="24"/>
        </w:rPr>
        <w:t>aprendizaje combinado</w:t>
      </w:r>
      <w:r w:rsidR="00F73715" w:rsidRPr="00C37858">
        <w:rPr>
          <w:rFonts w:ascii="Times New Roman" w:hAnsi="Times New Roman" w:cs="Times New Roman"/>
          <w:sz w:val="24"/>
          <w:szCs w:val="24"/>
        </w:rPr>
        <w:t xml:space="preserve">, mediante una agenda organizada y calendarizada con respecto a las fechas de intervención y participación de los congresos y de cierre </w:t>
      </w:r>
      <w:r w:rsidR="0025725A" w:rsidRPr="00C37858">
        <w:rPr>
          <w:rFonts w:ascii="Times New Roman" w:hAnsi="Times New Roman" w:cs="Times New Roman"/>
          <w:sz w:val="24"/>
          <w:szCs w:val="24"/>
        </w:rPr>
        <w:t xml:space="preserve">y entrega de reportes </w:t>
      </w:r>
      <w:r w:rsidR="00F73715" w:rsidRPr="00C37858">
        <w:rPr>
          <w:rFonts w:ascii="Times New Roman" w:hAnsi="Times New Roman" w:cs="Times New Roman"/>
          <w:sz w:val="24"/>
          <w:szCs w:val="24"/>
        </w:rPr>
        <w:t>de proyectos institucionales.</w:t>
      </w:r>
    </w:p>
    <w:p w14:paraId="1617E419" w14:textId="431ECE1C" w:rsidR="00F73715" w:rsidRDefault="00F73715" w:rsidP="00012FA0">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El filtro final que </w:t>
      </w:r>
      <w:r w:rsidR="0025725A" w:rsidRPr="00C37858">
        <w:rPr>
          <w:rFonts w:ascii="Times New Roman" w:hAnsi="Times New Roman" w:cs="Times New Roman"/>
          <w:sz w:val="24"/>
          <w:szCs w:val="24"/>
        </w:rPr>
        <w:t>define</w:t>
      </w:r>
      <w:r w:rsidRPr="00C37858">
        <w:rPr>
          <w:rFonts w:ascii="Times New Roman" w:hAnsi="Times New Roman" w:cs="Times New Roman"/>
          <w:sz w:val="24"/>
          <w:szCs w:val="24"/>
        </w:rPr>
        <w:t xml:space="preserve"> </w:t>
      </w:r>
      <w:r w:rsidR="0025725A" w:rsidRPr="00C37858">
        <w:rPr>
          <w:rFonts w:ascii="Times New Roman" w:hAnsi="Times New Roman" w:cs="Times New Roman"/>
          <w:sz w:val="24"/>
          <w:szCs w:val="24"/>
        </w:rPr>
        <w:t>la continuidad de este procedimiento es</w:t>
      </w:r>
      <w:r w:rsidRPr="00C37858">
        <w:rPr>
          <w:rFonts w:ascii="Times New Roman" w:hAnsi="Times New Roman" w:cs="Times New Roman"/>
          <w:sz w:val="24"/>
          <w:szCs w:val="24"/>
        </w:rPr>
        <w:t xml:space="preserve"> la evaluación </w:t>
      </w:r>
      <w:r w:rsidR="00B343AE" w:rsidRPr="00C37858">
        <w:rPr>
          <w:rFonts w:ascii="Times New Roman" w:hAnsi="Times New Roman" w:cs="Times New Roman"/>
          <w:sz w:val="24"/>
          <w:szCs w:val="24"/>
        </w:rPr>
        <w:t xml:space="preserve">del ensamble final del producto terminado, </w:t>
      </w:r>
      <w:r w:rsidRPr="00C37858">
        <w:rPr>
          <w:rFonts w:ascii="Times New Roman" w:hAnsi="Times New Roman" w:cs="Times New Roman"/>
          <w:sz w:val="24"/>
          <w:szCs w:val="24"/>
        </w:rPr>
        <w:t xml:space="preserve">con apoyo de los criterios del </w:t>
      </w:r>
      <w:r w:rsidR="00B450D9" w:rsidRPr="00C37858">
        <w:rPr>
          <w:rFonts w:ascii="Times New Roman" w:hAnsi="Times New Roman" w:cs="Times New Roman"/>
          <w:sz w:val="24"/>
          <w:szCs w:val="24"/>
        </w:rPr>
        <w:t>Instituto Mexicano de la Propiedad Industrial (</w:t>
      </w:r>
      <w:r w:rsidRPr="00C37858">
        <w:rPr>
          <w:rFonts w:ascii="Times New Roman" w:hAnsi="Times New Roman" w:cs="Times New Roman"/>
          <w:sz w:val="24"/>
          <w:szCs w:val="24"/>
        </w:rPr>
        <w:t>IMPI</w:t>
      </w:r>
      <w:r w:rsidR="00B450D9" w:rsidRPr="00C37858">
        <w:rPr>
          <w:rFonts w:ascii="Times New Roman" w:hAnsi="Times New Roman" w:cs="Times New Roman"/>
          <w:sz w:val="24"/>
          <w:szCs w:val="24"/>
        </w:rPr>
        <w:t>)</w:t>
      </w:r>
      <w:r w:rsidRPr="00C37858">
        <w:rPr>
          <w:rFonts w:ascii="Times New Roman" w:hAnsi="Times New Roman" w:cs="Times New Roman"/>
          <w:sz w:val="24"/>
          <w:szCs w:val="24"/>
        </w:rPr>
        <w:t xml:space="preserve">. Estos criterios determinan si el proceso de </w:t>
      </w:r>
      <w:r w:rsidR="00CC63AD" w:rsidRPr="00C37858">
        <w:rPr>
          <w:rFonts w:ascii="Times New Roman" w:hAnsi="Times New Roman" w:cs="Times New Roman"/>
          <w:sz w:val="24"/>
          <w:szCs w:val="24"/>
        </w:rPr>
        <w:t>Productividad académica</w:t>
      </w:r>
      <w:r w:rsidRPr="00C37858">
        <w:rPr>
          <w:rFonts w:ascii="Times New Roman" w:hAnsi="Times New Roman" w:cs="Times New Roman"/>
          <w:sz w:val="24"/>
          <w:szCs w:val="24"/>
        </w:rPr>
        <w:t xml:space="preserve"> ha sido eficiente, confiable y de beneficio comunitario, que satisface </w:t>
      </w:r>
      <w:r w:rsidR="00FD25AC" w:rsidRPr="00C37858">
        <w:rPr>
          <w:rFonts w:ascii="Times New Roman" w:hAnsi="Times New Roman" w:cs="Times New Roman"/>
          <w:sz w:val="24"/>
          <w:szCs w:val="24"/>
        </w:rPr>
        <w:t xml:space="preserve">mediante una propuesta de solución un problema de trascendencia mundial. De no ser favorable la evaluación el proceso reinicia una segunda o tercera secuencia de desarrollo, </w:t>
      </w:r>
      <w:r w:rsidR="00B343AE" w:rsidRPr="00C37858">
        <w:rPr>
          <w:rFonts w:ascii="Times New Roman" w:hAnsi="Times New Roman" w:cs="Times New Roman"/>
          <w:sz w:val="24"/>
          <w:szCs w:val="24"/>
        </w:rPr>
        <w:t>mientras</w:t>
      </w:r>
      <w:r w:rsidR="00FD25AC" w:rsidRPr="00C37858">
        <w:rPr>
          <w:rFonts w:ascii="Times New Roman" w:hAnsi="Times New Roman" w:cs="Times New Roman"/>
          <w:sz w:val="24"/>
          <w:szCs w:val="24"/>
        </w:rPr>
        <w:t xml:space="preserve"> la </w:t>
      </w:r>
      <w:r w:rsidR="00FD25AC" w:rsidRPr="00C37858">
        <w:rPr>
          <w:rFonts w:ascii="Times New Roman" w:hAnsi="Times New Roman" w:cs="Times New Roman"/>
          <w:sz w:val="24"/>
          <w:szCs w:val="24"/>
        </w:rPr>
        <w:lastRenderedPageBreak/>
        <w:t xml:space="preserve">propuesta de </w:t>
      </w:r>
      <w:r w:rsidR="00CC63AD" w:rsidRPr="00C37858">
        <w:rPr>
          <w:rFonts w:ascii="Times New Roman" w:hAnsi="Times New Roman" w:cs="Times New Roman"/>
          <w:sz w:val="24"/>
          <w:szCs w:val="24"/>
        </w:rPr>
        <w:t>Productividad académica</w:t>
      </w:r>
      <w:r w:rsidR="00FD25AC" w:rsidRPr="00C37858">
        <w:rPr>
          <w:rFonts w:ascii="Times New Roman" w:hAnsi="Times New Roman" w:cs="Times New Roman"/>
          <w:sz w:val="24"/>
          <w:szCs w:val="24"/>
        </w:rPr>
        <w:t xml:space="preserve"> sea perfectible</w:t>
      </w:r>
      <w:r w:rsidR="00B343AE" w:rsidRPr="00C37858">
        <w:rPr>
          <w:rFonts w:ascii="Times New Roman" w:hAnsi="Times New Roman" w:cs="Times New Roman"/>
          <w:sz w:val="24"/>
          <w:szCs w:val="24"/>
        </w:rPr>
        <w:t xml:space="preserve"> y requiera de actividades como:</w:t>
      </w:r>
      <w:r w:rsidR="001B27A5" w:rsidRPr="00C37858">
        <w:rPr>
          <w:rFonts w:ascii="Times New Roman" w:hAnsi="Times New Roman" w:cs="Times New Roman"/>
          <w:sz w:val="24"/>
          <w:szCs w:val="24"/>
        </w:rPr>
        <w:t xml:space="preserve"> rediseñar / modificar / innovar los productos parciales o previos al final</w:t>
      </w:r>
      <w:r w:rsidR="00FD25AC" w:rsidRPr="00C37858">
        <w:rPr>
          <w:rFonts w:ascii="Times New Roman" w:hAnsi="Times New Roman" w:cs="Times New Roman"/>
          <w:sz w:val="24"/>
          <w:szCs w:val="24"/>
        </w:rPr>
        <w:t>.</w:t>
      </w:r>
    </w:p>
    <w:p w14:paraId="319CDFE6" w14:textId="77777777" w:rsidR="00E610C0" w:rsidRPr="00C37858" w:rsidRDefault="00E610C0" w:rsidP="00012FA0">
      <w:pPr>
        <w:spacing w:after="0" w:line="360" w:lineRule="auto"/>
        <w:ind w:firstLine="708"/>
        <w:jc w:val="both"/>
        <w:rPr>
          <w:rFonts w:ascii="Times New Roman" w:hAnsi="Times New Roman" w:cs="Times New Roman"/>
          <w:sz w:val="24"/>
          <w:szCs w:val="24"/>
        </w:rPr>
      </w:pPr>
    </w:p>
    <w:p w14:paraId="7C2E6A50" w14:textId="099E3F51" w:rsidR="00F73715" w:rsidRPr="00C37858" w:rsidRDefault="006B63AA" w:rsidP="00012FA0">
      <w:pPr>
        <w:spacing w:after="0" w:line="360" w:lineRule="auto"/>
        <w:jc w:val="center"/>
        <w:rPr>
          <w:rFonts w:ascii="Times New Roman" w:hAnsi="Times New Roman" w:cs="Times New Roman"/>
          <w:b/>
          <w:bCs/>
          <w:kern w:val="2"/>
          <w:sz w:val="32"/>
          <w:szCs w:val="32"/>
          <w14:ligatures w14:val="standardContextual"/>
        </w:rPr>
      </w:pPr>
      <w:r w:rsidRPr="00C37858">
        <w:rPr>
          <w:rFonts w:ascii="Times New Roman" w:hAnsi="Times New Roman" w:cs="Times New Roman"/>
          <w:b/>
          <w:bCs/>
          <w:kern w:val="2"/>
          <w:sz w:val="32"/>
          <w:szCs w:val="32"/>
          <w14:ligatures w14:val="standardContextual"/>
        </w:rPr>
        <w:t xml:space="preserve">Resultados </w:t>
      </w:r>
    </w:p>
    <w:p w14:paraId="14A17959" w14:textId="7DEA488D" w:rsidR="00256EB7" w:rsidRDefault="00256EB7" w:rsidP="009D0280">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La sistematización secuencial mostrada en la Figura 2 genera una sinergia de productividad académica de alto impacto (Tablas 5 y </w:t>
      </w:r>
      <w:r w:rsidR="008F3B17">
        <w:rPr>
          <w:rFonts w:ascii="Times New Roman" w:hAnsi="Times New Roman" w:cs="Times New Roman"/>
          <w:sz w:val="24"/>
          <w:szCs w:val="24"/>
        </w:rPr>
        <w:t>6</w:t>
      </w:r>
      <w:r w:rsidRPr="00C37858">
        <w:rPr>
          <w:rFonts w:ascii="Times New Roman" w:hAnsi="Times New Roman" w:cs="Times New Roman"/>
          <w:sz w:val="24"/>
          <w:szCs w:val="24"/>
        </w:rPr>
        <w:t>). Esta interrelaciona a docentes y alumnos, favoreciendo el crecimiento profesional de la matrícula de las IES en ingeniería. Los participantes tienen la oportunidad de profundizar sus conocimientos en diseño, innovación y desarrollo de nuevos productos (Carbelo, 2020), alineados a la solución de problemáticas globales.</w:t>
      </w:r>
    </w:p>
    <w:p w14:paraId="6477F70D" w14:textId="77777777" w:rsidR="00DE65A9" w:rsidRDefault="00DE65A9" w:rsidP="009D0280">
      <w:pPr>
        <w:spacing w:after="0" w:line="360" w:lineRule="auto"/>
        <w:ind w:firstLine="708"/>
        <w:jc w:val="both"/>
        <w:rPr>
          <w:rFonts w:ascii="Times New Roman" w:hAnsi="Times New Roman" w:cs="Times New Roman"/>
          <w:sz w:val="24"/>
          <w:szCs w:val="24"/>
        </w:rPr>
      </w:pPr>
    </w:p>
    <w:p w14:paraId="49022D50" w14:textId="77777777" w:rsidR="008F3B17" w:rsidRPr="00C37858" w:rsidRDefault="008F3B17" w:rsidP="008F3B17">
      <w:pPr>
        <w:spacing w:after="0" w:line="360" w:lineRule="auto"/>
        <w:jc w:val="center"/>
        <w:rPr>
          <w:rFonts w:ascii="Times New Roman" w:hAnsi="Times New Roman" w:cs="Times New Roman"/>
          <w:i/>
          <w:iCs/>
          <w:sz w:val="24"/>
          <w:szCs w:val="24"/>
        </w:rPr>
      </w:pPr>
      <w:r w:rsidRPr="00C37858">
        <w:rPr>
          <w:rFonts w:ascii="Times New Roman" w:hAnsi="Times New Roman" w:cs="Times New Roman"/>
          <w:b/>
          <w:bCs/>
          <w:sz w:val="24"/>
          <w:szCs w:val="24"/>
        </w:rPr>
        <w:t>Figura 2.</w:t>
      </w:r>
      <w:r w:rsidRPr="00C37858">
        <w:rPr>
          <w:rFonts w:ascii="Times New Roman" w:hAnsi="Times New Roman" w:cs="Times New Roman"/>
          <w:sz w:val="24"/>
          <w:szCs w:val="24"/>
        </w:rPr>
        <w:t xml:space="preserve"> </w:t>
      </w:r>
      <w:r w:rsidRPr="00E610C0">
        <w:rPr>
          <w:rFonts w:ascii="Times New Roman" w:hAnsi="Times New Roman" w:cs="Times New Roman"/>
          <w:sz w:val="24"/>
          <w:szCs w:val="24"/>
        </w:rPr>
        <w:t>Diagrama de integración de modalidades educativas</w:t>
      </w:r>
    </w:p>
    <w:p w14:paraId="7391361E" w14:textId="77777777" w:rsidR="008F3B17" w:rsidRPr="00C37858" w:rsidRDefault="008F3B17" w:rsidP="008F3B17">
      <w:pPr>
        <w:spacing w:after="0" w:line="360" w:lineRule="auto"/>
        <w:rPr>
          <w:rFonts w:ascii="Times New Roman" w:eastAsia="Times New Roman" w:hAnsi="Times New Roman" w:cs="Times New Roman"/>
          <w:sz w:val="24"/>
          <w:szCs w:val="24"/>
          <w:lang w:eastAsia="es-MX"/>
        </w:rPr>
      </w:pPr>
      <w:r w:rsidRPr="00C37858">
        <w:rPr>
          <w:rFonts w:ascii="Times New Roman" w:eastAsia="Times New Roman" w:hAnsi="Times New Roman" w:cs="Times New Roman"/>
          <w:noProof/>
          <w:sz w:val="24"/>
          <w:szCs w:val="24"/>
          <w:lang w:eastAsia="es-MX"/>
        </w:rPr>
        <w:drawing>
          <wp:inline distT="0" distB="0" distL="0" distR="0" wp14:anchorId="445E093F" wp14:editId="669583CF">
            <wp:extent cx="5144730" cy="4140000"/>
            <wp:effectExtent l="0" t="0" r="0" b="0"/>
            <wp:docPr id="81003655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36557" name="Imagen 1" descr="Text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4730" cy="4140000"/>
                    </a:xfrm>
                    <a:prstGeom prst="rect">
                      <a:avLst/>
                    </a:prstGeom>
                    <a:noFill/>
                    <a:ln>
                      <a:noFill/>
                    </a:ln>
                  </pic:spPr>
                </pic:pic>
              </a:graphicData>
            </a:graphic>
          </wp:inline>
        </w:drawing>
      </w:r>
    </w:p>
    <w:p w14:paraId="24D617DC" w14:textId="77777777" w:rsidR="008F3B17" w:rsidRDefault="008F3B17" w:rsidP="008F3B17">
      <w:pPr>
        <w:spacing w:after="0" w:line="360" w:lineRule="auto"/>
        <w:jc w:val="center"/>
        <w:rPr>
          <w:rFonts w:ascii="Times New Roman" w:hAnsi="Times New Roman" w:cs="Times New Roman"/>
          <w:sz w:val="24"/>
          <w:szCs w:val="24"/>
        </w:rPr>
      </w:pPr>
      <w:r w:rsidRPr="00E610C0">
        <w:rPr>
          <w:rFonts w:ascii="Times New Roman" w:hAnsi="Times New Roman" w:cs="Times New Roman"/>
          <w:sz w:val="24"/>
          <w:szCs w:val="24"/>
        </w:rPr>
        <w:t>Fuente. Desarrollo propio, 2025</w:t>
      </w:r>
    </w:p>
    <w:p w14:paraId="4A528288" w14:textId="014AB4F5" w:rsidR="009D0280" w:rsidRPr="00C37858" w:rsidRDefault="006034B2" w:rsidP="009D0280">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Según la experiencia documentada entre 2020 y la actualidad</w:t>
      </w:r>
      <w:r w:rsidR="009D0280" w:rsidRPr="00C37858">
        <w:rPr>
          <w:rFonts w:ascii="Times New Roman" w:hAnsi="Times New Roman" w:cs="Times New Roman"/>
          <w:sz w:val="24"/>
          <w:szCs w:val="24"/>
        </w:rPr>
        <w:t xml:space="preserve">, ha sido productiva y satisfactoria. Sin embargo, </w:t>
      </w:r>
      <w:r w:rsidRPr="00C37858">
        <w:rPr>
          <w:rFonts w:ascii="Times New Roman" w:hAnsi="Times New Roman" w:cs="Times New Roman"/>
          <w:sz w:val="24"/>
          <w:szCs w:val="24"/>
        </w:rPr>
        <w:t>Se han identificado limitaciones en la implementación de la estrategia, como la deserción de hasta el 50% de los alumnos participantes</w:t>
      </w:r>
      <w:r w:rsidR="009D0280" w:rsidRPr="00C37858">
        <w:rPr>
          <w:rFonts w:ascii="Times New Roman" w:hAnsi="Times New Roman" w:cs="Times New Roman"/>
          <w:sz w:val="24"/>
          <w:szCs w:val="24"/>
        </w:rPr>
        <w:t xml:space="preserve">, debido a que no </w:t>
      </w:r>
      <w:r w:rsidR="009D0280" w:rsidRPr="00C37858">
        <w:rPr>
          <w:rFonts w:ascii="Times New Roman" w:hAnsi="Times New Roman" w:cs="Times New Roman"/>
          <w:sz w:val="24"/>
          <w:szCs w:val="24"/>
        </w:rPr>
        <w:lastRenderedPageBreak/>
        <w:t xml:space="preserve">se lleva un registro formal de estudiantes que han sido invitados a participar, solo de los alumnos que cumplen con los objetivos y metas globales. </w:t>
      </w:r>
    </w:p>
    <w:p w14:paraId="6D5E00D3" w14:textId="754CE9C6" w:rsidR="009D0280" w:rsidRPr="00C37858" w:rsidRDefault="009D0280" w:rsidP="009D0280">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También la falta de oportunidades laborales al egreso de los estudiantes involucrados ha sido un factor determinante, para que esta estrategia no motive a un mayor número de estudiantes en las IES. </w:t>
      </w:r>
      <w:r w:rsidR="00664B20" w:rsidRPr="00C37858">
        <w:rPr>
          <w:rFonts w:ascii="Times New Roman" w:hAnsi="Times New Roman" w:cs="Times New Roman"/>
          <w:sz w:val="24"/>
          <w:szCs w:val="24"/>
        </w:rPr>
        <w:t>La vinculación mediante estrategias de capacitación, asesoría o consultoría presenta un alto potencial, ya que los proyectos y la productividad académica se alinean con los ODS (figura 2). Además, estas iniciativas abordan problemáticas sistemáticas del sector laboral, que pueden reforzarse mediante la integración en trabajos de tesis o proyectos de vinculación institucional</w:t>
      </w:r>
      <w:r w:rsidRPr="00C37858">
        <w:rPr>
          <w:rFonts w:ascii="Times New Roman" w:hAnsi="Times New Roman" w:cs="Times New Roman"/>
          <w:sz w:val="24"/>
          <w:szCs w:val="24"/>
        </w:rPr>
        <w:t>.</w:t>
      </w:r>
    </w:p>
    <w:p w14:paraId="72C8FCFA" w14:textId="1F6EC7EC" w:rsidR="00A6456E" w:rsidRDefault="00A6456E" w:rsidP="009D0280">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Cabe destacar que la capacitación y la vinculación a través de trabajos de tesis no forman parte de la estrategia integradora de modalidades educativas, constituyendo áreas con amplio potencial de mejora.</w:t>
      </w:r>
    </w:p>
    <w:p w14:paraId="18D853B3" w14:textId="77777777" w:rsidR="00E610C0" w:rsidRPr="00E610C0" w:rsidRDefault="00E610C0" w:rsidP="001E424F">
      <w:pPr>
        <w:spacing w:after="0" w:line="360" w:lineRule="auto"/>
        <w:jc w:val="center"/>
        <w:rPr>
          <w:rFonts w:ascii="Times New Roman" w:hAnsi="Times New Roman" w:cs="Times New Roman"/>
          <w:sz w:val="24"/>
          <w:szCs w:val="24"/>
        </w:rPr>
      </w:pPr>
    </w:p>
    <w:p w14:paraId="45592C93" w14:textId="77777777" w:rsidR="00C73562" w:rsidRPr="00C37858" w:rsidRDefault="00C73562" w:rsidP="001E424F">
      <w:pPr>
        <w:spacing w:after="0" w:line="360" w:lineRule="auto"/>
        <w:jc w:val="center"/>
        <w:rPr>
          <w:rFonts w:ascii="Times New Roman" w:hAnsi="Times New Roman" w:cs="Times New Roman"/>
          <w:b/>
          <w:bCs/>
          <w:kern w:val="2"/>
          <w:sz w:val="32"/>
          <w:szCs w:val="32"/>
          <w14:ligatures w14:val="standardContextual"/>
        </w:rPr>
      </w:pPr>
      <w:r w:rsidRPr="00C37858">
        <w:rPr>
          <w:rFonts w:ascii="Times New Roman" w:hAnsi="Times New Roman" w:cs="Times New Roman"/>
          <w:b/>
          <w:bCs/>
          <w:kern w:val="2"/>
          <w:sz w:val="32"/>
          <w:szCs w:val="32"/>
          <w14:ligatures w14:val="standardContextual"/>
        </w:rPr>
        <w:t>Discusión</w:t>
      </w:r>
    </w:p>
    <w:p w14:paraId="3E0F6312" w14:textId="5E4D639B" w:rsidR="00C73562" w:rsidRPr="00C37858" w:rsidRDefault="00C73562" w:rsidP="001E424F">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Involucrar a los estudiantes en proyectos que generen </w:t>
      </w:r>
      <w:r w:rsidR="00CC63AD" w:rsidRPr="00C37858">
        <w:rPr>
          <w:rFonts w:ascii="Times New Roman" w:hAnsi="Times New Roman" w:cs="Times New Roman"/>
          <w:sz w:val="24"/>
          <w:szCs w:val="24"/>
        </w:rPr>
        <w:t>Productividad académica</w:t>
      </w:r>
      <w:r w:rsidRPr="00C37858">
        <w:rPr>
          <w:rFonts w:ascii="Times New Roman" w:hAnsi="Times New Roman" w:cs="Times New Roman"/>
          <w:sz w:val="24"/>
          <w:szCs w:val="24"/>
        </w:rPr>
        <w:t xml:space="preserve"> con una organización planeada en base a fechas límites de calendario les proporciona una mayor y significativa atención a los atributos del perfil profesional del graduado en ingeniería </w:t>
      </w:r>
      <w:r w:rsidR="000C76B3" w:rsidRPr="00C37858">
        <w:rPr>
          <w:rFonts w:ascii="Times New Roman" w:hAnsi="Times New Roman" w:cs="Times New Roman"/>
          <w:noProof/>
          <w:sz w:val="24"/>
          <w:szCs w:val="24"/>
        </w:rPr>
        <w:t>(International Engineering Alliance, 2023)</w:t>
      </w:r>
      <w:r w:rsidRPr="00C37858">
        <w:rPr>
          <w:rFonts w:ascii="Times New Roman" w:hAnsi="Times New Roman" w:cs="Times New Roman"/>
          <w:sz w:val="24"/>
          <w:szCs w:val="24"/>
        </w:rPr>
        <w:t xml:space="preserve">. </w:t>
      </w:r>
    </w:p>
    <w:p w14:paraId="489E136C" w14:textId="55EA358F" w:rsidR="001E424F" w:rsidRPr="00C37858" w:rsidRDefault="001E424F" w:rsidP="001E424F">
      <w:pPr>
        <w:spacing w:after="0" w:line="360" w:lineRule="auto"/>
        <w:ind w:firstLine="360"/>
        <w:jc w:val="both"/>
        <w:rPr>
          <w:rFonts w:ascii="Times New Roman" w:hAnsi="Times New Roman" w:cs="Times New Roman"/>
          <w:sz w:val="24"/>
          <w:szCs w:val="24"/>
        </w:rPr>
      </w:pPr>
      <w:r w:rsidRPr="00C37858">
        <w:rPr>
          <w:rFonts w:ascii="Times New Roman" w:hAnsi="Times New Roman" w:cs="Times New Roman"/>
          <w:sz w:val="24"/>
          <w:szCs w:val="24"/>
        </w:rPr>
        <w:t xml:space="preserve">Un proyecto de innovación y transferencia tecnológica involucra y compromete a los estudiantes a establecer compromisos, que permiten una mayor apropiación y compresión aplicada de significado de las siguientes capacidades </w:t>
      </w:r>
      <w:r w:rsidR="000C76B3" w:rsidRPr="00C37858">
        <w:rPr>
          <w:rFonts w:ascii="Times New Roman" w:hAnsi="Times New Roman" w:cs="Times New Roman"/>
          <w:noProof/>
          <w:sz w:val="24"/>
          <w:szCs w:val="24"/>
        </w:rPr>
        <w:t>(CACEI, 2023)</w:t>
      </w:r>
      <w:r w:rsidRPr="00C37858">
        <w:rPr>
          <w:rFonts w:ascii="Times New Roman" w:hAnsi="Times New Roman" w:cs="Times New Roman"/>
          <w:sz w:val="24"/>
          <w:szCs w:val="24"/>
        </w:rPr>
        <w:t xml:space="preserve"> como parte inherente de su formación como profesionistas en ingeniería, adaptándolos al trabajo por objetivos y bajo presión</w:t>
      </w:r>
      <w:r w:rsidR="008E5335" w:rsidRPr="00C37858">
        <w:rPr>
          <w:rFonts w:ascii="Times New Roman" w:hAnsi="Times New Roman" w:cs="Times New Roman"/>
          <w:sz w:val="24"/>
          <w:szCs w:val="24"/>
        </w:rPr>
        <w:t>, resaltando las siguientes actividades</w:t>
      </w:r>
      <w:r w:rsidRPr="00C37858">
        <w:rPr>
          <w:rFonts w:ascii="Times New Roman" w:hAnsi="Times New Roman" w:cs="Times New Roman"/>
          <w:sz w:val="24"/>
          <w:szCs w:val="24"/>
        </w:rPr>
        <w:t xml:space="preserve">. </w:t>
      </w:r>
    </w:p>
    <w:p w14:paraId="283E4447" w14:textId="56D22938" w:rsidR="001E424F" w:rsidRPr="00C37858" w:rsidRDefault="001E424F" w:rsidP="001E424F">
      <w:pPr>
        <w:pStyle w:val="Prrafodelista"/>
        <w:numPr>
          <w:ilvl w:val="0"/>
          <w:numId w:val="1"/>
        </w:numPr>
        <w:spacing w:after="0" w:line="360" w:lineRule="auto"/>
        <w:jc w:val="both"/>
        <w:rPr>
          <w:rFonts w:ascii="Times New Roman" w:hAnsi="Times New Roman" w:cs="Times New Roman"/>
          <w:sz w:val="24"/>
          <w:szCs w:val="24"/>
        </w:rPr>
      </w:pPr>
      <w:r w:rsidRPr="00C37858">
        <w:rPr>
          <w:rFonts w:ascii="Times New Roman" w:hAnsi="Times New Roman" w:cs="Times New Roman"/>
          <w:sz w:val="24"/>
          <w:szCs w:val="24"/>
        </w:rPr>
        <w:t xml:space="preserve">Diseño de experimentos, prepara </w:t>
      </w:r>
      <w:r w:rsidR="008E5335" w:rsidRPr="00C37858">
        <w:rPr>
          <w:rFonts w:ascii="Times New Roman" w:hAnsi="Times New Roman" w:cs="Times New Roman"/>
          <w:sz w:val="24"/>
          <w:szCs w:val="24"/>
        </w:rPr>
        <w:t>condiciones para la disposición a</w:t>
      </w:r>
      <w:r w:rsidRPr="00C37858">
        <w:rPr>
          <w:rFonts w:ascii="Times New Roman" w:hAnsi="Times New Roman" w:cs="Times New Roman"/>
          <w:sz w:val="24"/>
          <w:szCs w:val="24"/>
        </w:rPr>
        <w:t>utodidacta y a distancia su plan de acción de acuerdo con la función asignada, sus recursos y horario de actividades académicas, personales y familiares.</w:t>
      </w:r>
    </w:p>
    <w:p w14:paraId="77CE0D10" w14:textId="77777777" w:rsidR="001E424F" w:rsidRPr="00C37858" w:rsidRDefault="001E424F" w:rsidP="001E424F">
      <w:pPr>
        <w:pStyle w:val="Prrafodelista"/>
        <w:numPr>
          <w:ilvl w:val="0"/>
          <w:numId w:val="1"/>
        </w:numPr>
        <w:spacing w:after="0" w:line="360" w:lineRule="auto"/>
        <w:jc w:val="both"/>
        <w:rPr>
          <w:rFonts w:ascii="Times New Roman" w:hAnsi="Times New Roman" w:cs="Times New Roman"/>
          <w:sz w:val="24"/>
          <w:szCs w:val="24"/>
        </w:rPr>
      </w:pPr>
      <w:r w:rsidRPr="00C37858">
        <w:rPr>
          <w:rFonts w:ascii="Times New Roman" w:hAnsi="Times New Roman" w:cs="Times New Roman"/>
          <w:sz w:val="24"/>
          <w:szCs w:val="24"/>
        </w:rPr>
        <w:t>Análisis de datos, la información generada debe ser concluyente y favorable a los supuestos previamente esperados.</w:t>
      </w:r>
    </w:p>
    <w:p w14:paraId="36D824A3" w14:textId="77777777" w:rsidR="001E424F" w:rsidRPr="00C37858" w:rsidRDefault="001E424F" w:rsidP="001E424F">
      <w:pPr>
        <w:pStyle w:val="Prrafodelista"/>
        <w:numPr>
          <w:ilvl w:val="0"/>
          <w:numId w:val="1"/>
        </w:numPr>
        <w:spacing w:after="0" w:line="360" w:lineRule="auto"/>
        <w:jc w:val="both"/>
        <w:rPr>
          <w:rFonts w:ascii="Times New Roman" w:hAnsi="Times New Roman" w:cs="Times New Roman"/>
          <w:sz w:val="24"/>
          <w:szCs w:val="24"/>
        </w:rPr>
      </w:pPr>
      <w:r w:rsidRPr="00C37858">
        <w:rPr>
          <w:rFonts w:ascii="Times New Roman" w:hAnsi="Times New Roman" w:cs="Times New Roman"/>
          <w:sz w:val="24"/>
          <w:szCs w:val="24"/>
        </w:rPr>
        <w:t>Interpretación de datos, la configuración de un producto académico que sea sujeto de patente, derecho de autor o modelo de utilidad requiere de un sólido argumento teórico y metodológico.</w:t>
      </w:r>
    </w:p>
    <w:p w14:paraId="1D024494" w14:textId="271CEAA3" w:rsidR="001E424F" w:rsidRDefault="001E424F" w:rsidP="001E424F">
      <w:pPr>
        <w:pStyle w:val="Prrafodelista"/>
        <w:numPr>
          <w:ilvl w:val="0"/>
          <w:numId w:val="1"/>
        </w:numPr>
        <w:spacing w:after="0" w:line="360" w:lineRule="auto"/>
        <w:jc w:val="both"/>
        <w:rPr>
          <w:rFonts w:ascii="Times New Roman" w:hAnsi="Times New Roman" w:cs="Times New Roman"/>
          <w:sz w:val="24"/>
          <w:szCs w:val="24"/>
        </w:rPr>
      </w:pPr>
      <w:r w:rsidRPr="00C37858">
        <w:rPr>
          <w:rFonts w:ascii="Times New Roman" w:hAnsi="Times New Roman" w:cs="Times New Roman"/>
          <w:sz w:val="24"/>
          <w:szCs w:val="24"/>
        </w:rPr>
        <w:lastRenderedPageBreak/>
        <w:t>Síntesis de la información, reconoce su capacidad para presentar efectiva</w:t>
      </w:r>
      <w:r w:rsidR="008E5335" w:rsidRPr="00C37858">
        <w:rPr>
          <w:rFonts w:ascii="Times New Roman" w:hAnsi="Times New Roman" w:cs="Times New Roman"/>
          <w:sz w:val="24"/>
          <w:szCs w:val="24"/>
        </w:rPr>
        <w:t>mente</w:t>
      </w:r>
      <w:r w:rsidRPr="00C37858">
        <w:rPr>
          <w:rFonts w:ascii="Times New Roman" w:hAnsi="Times New Roman" w:cs="Times New Roman"/>
          <w:sz w:val="24"/>
          <w:szCs w:val="24"/>
        </w:rPr>
        <w:t xml:space="preserve"> evidencia informática, electrónica o </w:t>
      </w:r>
      <w:r w:rsidR="008E5335" w:rsidRPr="00C37858">
        <w:rPr>
          <w:rFonts w:ascii="Times New Roman" w:hAnsi="Times New Roman" w:cs="Times New Roman"/>
          <w:sz w:val="24"/>
          <w:szCs w:val="24"/>
        </w:rPr>
        <w:t xml:space="preserve">un </w:t>
      </w:r>
      <w:r w:rsidRPr="00C37858">
        <w:rPr>
          <w:rFonts w:ascii="Times New Roman" w:hAnsi="Times New Roman" w:cs="Times New Roman"/>
          <w:sz w:val="24"/>
          <w:szCs w:val="24"/>
        </w:rPr>
        <w:t>prototipo funcional</w:t>
      </w:r>
      <w:r w:rsidR="008E5335" w:rsidRPr="00C37858">
        <w:rPr>
          <w:rFonts w:ascii="Times New Roman" w:hAnsi="Times New Roman" w:cs="Times New Roman"/>
          <w:sz w:val="24"/>
          <w:szCs w:val="24"/>
        </w:rPr>
        <w:t>, como</w:t>
      </w:r>
      <w:r w:rsidRPr="00C37858">
        <w:rPr>
          <w:rFonts w:ascii="Times New Roman" w:hAnsi="Times New Roman" w:cs="Times New Roman"/>
          <w:sz w:val="24"/>
          <w:szCs w:val="24"/>
        </w:rPr>
        <w:t xml:space="preserve"> resultados de su función asignada.</w:t>
      </w:r>
    </w:p>
    <w:p w14:paraId="5C111EDE" w14:textId="77777777" w:rsidR="00E610C0" w:rsidRPr="00E610C0" w:rsidRDefault="00E610C0" w:rsidP="00E610C0">
      <w:pPr>
        <w:spacing w:after="0" w:line="360" w:lineRule="auto"/>
        <w:jc w:val="both"/>
        <w:rPr>
          <w:rFonts w:ascii="Times New Roman" w:hAnsi="Times New Roman" w:cs="Times New Roman"/>
          <w:sz w:val="24"/>
          <w:szCs w:val="24"/>
        </w:rPr>
      </w:pPr>
    </w:p>
    <w:p w14:paraId="2FCD5B2C" w14:textId="60112BC4" w:rsidR="00E353AB" w:rsidRPr="00E610C0" w:rsidRDefault="00E353AB" w:rsidP="00E610C0">
      <w:pPr>
        <w:spacing w:after="0" w:line="360" w:lineRule="auto"/>
        <w:jc w:val="center"/>
        <w:rPr>
          <w:rFonts w:ascii="Times New Roman" w:hAnsi="Times New Roman" w:cs="Times New Roman"/>
          <w:sz w:val="24"/>
          <w:szCs w:val="24"/>
        </w:rPr>
      </w:pPr>
      <w:r w:rsidRPr="00C37858">
        <w:rPr>
          <w:rFonts w:ascii="Times New Roman" w:hAnsi="Times New Roman" w:cs="Times New Roman"/>
          <w:b/>
          <w:bCs/>
          <w:sz w:val="24"/>
          <w:szCs w:val="24"/>
        </w:rPr>
        <w:t>Tabla 5.</w:t>
      </w:r>
      <w:r w:rsidRPr="00C37858">
        <w:rPr>
          <w:rFonts w:ascii="Times New Roman" w:hAnsi="Times New Roman" w:cs="Times New Roman"/>
          <w:sz w:val="24"/>
          <w:szCs w:val="24"/>
        </w:rPr>
        <w:t xml:space="preserve"> </w:t>
      </w:r>
      <w:r w:rsidR="002505A8" w:rsidRPr="00E610C0">
        <w:rPr>
          <w:rFonts w:ascii="Times New Roman" w:hAnsi="Times New Roman" w:cs="Times New Roman"/>
          <w:sz w:val="24"/>
          <w:szCs w:val="24"/>
        </w:rPr>
        <w:t>R</w:t>
      </w:r>
      <w:r w:rsidRPr="00E610C0">
        <w:rPr>
          <w:rFonts w:ascii="Times New Roman" w:hAnsi="Times New Roman" w:cs="Times New Roman"/>
          <w:sz w:val="24"/>
          <w:szCs w:val="24"/>
        </w:rPr>
        <w:t xml:space="preserve">esultados de la </w:t>
      </w:r>
      <w:r w:rsidR="00CC63AD" w:rsidRPr="00E610C0">
        <w:rPr>
          <w:rFonts w:ascii="Times New Roman" w:hAnsi="Times New Roman" w:cs="Times New Roman"/>
          <w:sz w:val="24"/>
          <w:szCs w:val="24"/>
        </w:rPr>
        <w:t>Productividad académica</w:t>
      </w:r>
      <w:r w:rsidRPr="00E610C0">
        <w:rPr>
          <w:rFonts w:ascii="Times New Roman" w:hAnsi="Times New Roman" w:cs="Times New Roman"/>
          <w:sz w:val="24"/>
          <w:szCs w:val="24"/>
        </w:rPr>
        <w:t xml:space="preserve"> de alto impacto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8"/>
        <w:gridCol w:w="408"/>
        <w:gridCol w:w="408"/>
        <w:gridCol w:w="1422"/>
        <w:gridCol w:w="1928"/>
        <w:gridCol w:w="941"/>
        <w:gridCol w:w="408"/>
        <w:gridCol w:w="408"/>
        <w:gridCol w:w="1681"/>
        <w:gridCol w:w="408"/>
        <w:gridCol w:w="408"/>
      </w:tblGrid>
      <w:tr w:rsidR="00B66E18" w:rsidRPr="00E610C0" w14:paraId="2C6C4565" w14:textId="77777777" w:rsidTr="00E610C0">
        <w:trPr>
          <w:trHeight w:val="58"/>
        </w:trPr>
        <w:tc>
          <w:tcPr>
            <w:tcW w:w="0" w:type="auto"/>
            <w:gridSpan w:val="8"/>
            <w:vAlign w:val="center"/>
            <w:hideMark/>
          </w:tcPr>
          <w:p w14:paraId="1E6EC362" w14:textId="1C1DFC90"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Tabla de </w:t>
            </w:r>
            <w:r w:rsidR="00CC63AD" w:rsidRPr="00E610C0">
              <w:rPr>
                <w:rFonts w:ascii="Times New Roman" w:eastAsia="Times New Roman" w:hAnsi="Times New Roman" w:cs="Times New Roman"/>
                <w:color w:val="000000"/>
                <w:sz w:val="24"/>
                <w:szCs w:val="24"/>
                <w:lang w:eastAsia="es-MX"/>
              </w:rPr>
              <w:t>Productividad académica</w:t>
            </w:r>
          </w:p>
        </w:tc>
        <w:tc>
          <w:tcPr>
            <w:tcW w:w="0" w:type="auto"/>
            <w:gridSpan w:val="3"/>
            <w:vAlign w:val="center"/>
            <w:hideMark/>
          </w:tcPr>
          <w:p w14:paraId="1A4A38A8"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Obra Derivada</w:t>
            </w:r>
          </w:p>
        </w:tc>
      </w:tr>
      <w:tr w:rsidR="00021432" w:rsidRPr="00E610C0" w14:paraId="1C0B976C" w14:textId="77777777" w:rsidTr="00E610C0">
        <w:trPr>
          <w:cantSplit/>
          <w:trHeight w:val="920"/>
        </w:trPr>
        <w:tc>
          <w:tcPr>
            <w:tcW w:w="0" w:type="auto"/>
            <w:textDirection w:val="btLr"/>
            <w:vAlign w:val="center"/>
            <w:hideMark/>
          </w:tcPr>
          <w:p w14:paraId="50AF0EA7" w14:textId="6EAED5E6" w:rsidR="00021432" w:rsidRPr="00E610C0" w:rsidRDefault="00021432" w:rsidP="009D0280">
            <w:pPr>
              <w:spacing w:after="0" w:line="240" w:lineRule="auto"/>
              <w:ind w:left="113" w:right="113"/>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Ítem 1</w:t>
            </w:r>
          </w:p>
        </w:tc>
        <w:tc>
          <w:tcPr>
            <w:tcW w:w="0" w:type="auto"/>
            <w:textDirection w:val="btLr"/>
            <w:vAlign w:val="center"/>
            <w:hideMark/>
          </w:tcPr>
          <w:p w14:paraId="66D20A23" w14:textId="320A26DD" w:rsidR="00021432" w:rsidRPr="00E610C0" w:rsidRDefault="00021432" w:rsidP="009D0280">
            <w:pPr>
              <w:spacing w:after="0" w:line="240" w:lineRule="auto"/>
              <w:ind w:left="113" w:right="113"/>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Ítem 2</w:t>
            </w:r>
          </w:p>
        </w:tc>
        <w:tc>
          <w:tcPr>
            <w:tcW w:w="0" w:type="auto"/>
            <w:textDirection w:val="btLr"/>
            <w:vAlign w:val="center"/>
            <w:hideMark/>
          </w:tcPr>
          <w:p w14:paraId="22DBC904" w14:textId="77777777" w:rsidR="00021432" w:rsidRPr="00E610C0" w:rsidRDefault="00021432" w:rsidP="009D0280">
            <w:pPr>
              <w:spacing w:after="0" w:line="240" w:lineRule="auto"/>
              <w:ind w:left="113" w:right="113"/>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Año</w:t>
            </w:r>
          </w:p>
        </w:tc>
        <w:tc>
          <w:tcPr>
            <w:tcW w:w="0" w:type="auto"/>
            <w:vAlign w:val="center"/>
            <w:hideMark/>
          </w:tcPr>
          <w:p w14:paraId="64BB724C"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Nombre</w:t>
            </w:r>
          </w:p>
        </w:tc>
        <w:tc>
          <w:tcPr>
            <w:tcW w:w="0" w:type="auto"/>
            <w:vAlign w:val="center"/>
            <w:hideMark/>
          </w:tcPr>
          <w:p w14:paraId="061CB145" w14:textId="5F30501C"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Número Registro</w:t>
            </w:r>
          </w:p>
        </w:tc>
        <w:tc>
          <w:tcPr>
            <w:tcW w:w="0" w:type="auto"/>
            <w:vAlign w:val="center"/>
            <w:hideMark/>
          </w:tcPr>
          <w:p w14:paraId="15C94783"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Tipo</w:t>
            </w:r>
          </w:p>
        </w:tc>
        <w:tc>
          <w:tcPr>
            <w:tcW w:w="0" w:type="auto"/>
            <w:textDirection w:val="btLr"/>
            <w:vAlign w:val="center"/>
            <w:hideMark/>
          </w:tcPr>
          <w:p w14:paraId="65C91CD7" w14:textId="77777777" w:rsidR="00021432" w:rsidRPr="00E610C0" w:rsidRDefault="00021432" w:rsidP="009D0280">
            <w:pPr>
              <w:spacing w:after="0" w:line="240" w:lineRule="auto"/>
              <w:ind w:left="113" w:right="113"/>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Docentes</w:t>
            </w:r>
          </w:p>
        </w:tc>
        <w:tc>
          <w:tcPr>
            <w:tcW w:w="0" w:type="auto"/>
            <w:textDirection w:val="btLr"/>
            <w:vAlign w:val="center"/>
            <w:hideMark/>
          </w:tcPr>
          <w:p w14:paraId="6F646368" w14:textId="77777777" w:rsidR="00021432" w:rsidRPr="00E610C0" w:rsidRDefault="00021432" w:rsidP="009D0280">
            <w:pPr>
              <w:spacing w:after="0" w:line="240" w:lineRule="auto"/>
              <w:ind w:left="113" w:right="113"/>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Alumnos</w:t>
            </w:r>
          </w:p>
        </w:tc>
        <w:tc>
          <w:tcPr>
            <w:tcW w:w="0" w:type="auto"/>
            <w:vAlign w:val="center"/>
            <w:hideMark/>
          </w:tcPr>
          <w:p w14:paraId="79467DEB" w14:textId="58684A6E"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Artículo Revista</w:t>
            </w:r>
            <w:r w:rsidR="00B66E18" w:rsidRPr="00E610C0">
              <w:rPr>
                <w:rFonts w:ascii="Times New Roman" w:eastAsia="Times New Roman" w:hAnsi="Times New Roman" w:cs="Times New Roman"/>
                <w:color w:val="000000"/>
                <w:sz w:val="24"/>
                <w:szCs w:val="24"/>
                <w:lang w:eastAsia="es-MX"/>
              </w:rPr>
              <w:t>/</w:t>
            </w:r>
            <w:r w:rsidRPr="00E610C0">
              <w:rPr>
                <w:rFonts w:ascii="Times New Roman" w:eastAsia="Times New Roman" w:hAnsi="Times New Roman" w:cs="Times New Roman"/>
                <w:color w:val="000000"/>
                <w:sz w:val="24"/>
                <w:szCs w:val="24"/>
                <w:lang w:eastAsia="es-MX"/>
              </w:rPr>
              <w:t xml:space="preserve"> </w:t>
            </w:r>
            <w:r w:rsidRPr="00E610C0">
              <w:rPr>
                <w:rFonts w:ascii="Times New Roman" w:eastAsia="Times New Roman" w:hAnsi="Times New Roman" w:cs="Times New Roman"/>
                <w:color w:val="000000"/>
                <w:sz w:val="24"/>
                <w:szCs w:val="24"/>
                <w:lang w:eastAsia="es-MX"/>
              </w:rPr>
              <w:br/>
              <w:t>Capítulo de Libro</w:t>
            </w:r>
          </w:p>
        </w:tc>
        <w:tc>
          <w:tcPr>
            <w:tcW w:w="0" w:type="auto"/>
            <w:textDirection w:val="btLr"/>
            <w:vAlign w:val="center"/>
            <w:hideMark/>
          </w:tcPr>
          <w:p w14:paraId="2059AB5E" w14:textId="77777777" w:rsidR="00021432" w:rsidRPr="00E610C0" w:rsidRDefault="00021432" w:rsidP="009D0280">
            <w:pPr>
              <w:spacing w:after="0" w:line="240" w:lineRule="auto"/>
              <w:ind w:left="113" w:right="113"/>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Docentes</w:t>
            </w:r>
          </w:p>
        </w:tc>
        <w:tc>
          <w:tcPr>
            <w:tcW w:w="0" w:type="auto"/>
            <w:textDirection w:val="btLr"/>
            <w:vAlign w:val="center"/>
            <w:hideMark/>
          </w:tcPr>
          <w:p w14:paraId="2B0FE687" w14:textId="77777777" w:rsidR="00021432" w:rsidRPr="00E610C0" w:rsidRDefault="00021432" w:rsidP="009D0280">
            <w:pPr>
              <w:spacing w:after="0" w:line="240" w:lineRule="auto"/>
              <w:ind w:left="113" w:right="113"/>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Alumnos</w:t>
            </w:r>
          </w:p>
        </w:tc>
      </w:tr>
      <w:tr w:rsidR="00021432" w:rsidRPr="00E610C0" w14:paraId="0B2923D2" w14:textId="77777777" w:rsidTr="00E610C0">
        <w:trPr>
          <w:trHeight w:val="280"/>
        </w:trPr>
        <w:tc>
          <w:tcPr>
            <w:tcW w:w="0" w:type="auto"/>
            <w:vAlign w:val="center"/>
            <w:hideMark/>
          </w:tcPr>
          <w:p w14:paraId="03BCBD90"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w:t>
            </w:r>
          </w:p>
        </w:tc>
        <w:tc>
          <w:tcPr>
            <w:tcW w:w="0" w:type="auto"/>
            <w:vAlign w:val="center"/>
            <w:hideMark/>
          </w:tcPr>
          <w:p w14:paraId="7AC1010B"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w:t>
            </w:r>
          </w:p>
        </w:tc>
        <w:tc>
          <w:tcPr>
            <w:tcW w:w="0" w:type="auto"/>
            <w:textDirection w:val="btLr"/>
            <w:vAlign w:val="center"/>
            <w:hideMark/>
          </w:tcPr>
          <w:p w14:paraId="59520AFD"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2023</w:t>
            </w:r>
          </w:p>
        </w:tc>
        <w:tc>
          <w:tcPr>
            <w:tcW w:w="0" w:type="auto"/>
            <w:vAlign w:val="center"/>
            <w:hideMark/>
          </w:tcPr>
          <w:p w14:paraId="3B7C7FD3" w14:textId="77777777" w:rsidR="00021432" w:rsidRPr="00E610C0" w:rsidRDefault="00021432" w:rsidP="009824A2">
            <w:pPr>
              <w:spacing w:after="0" w:line="240" w:lineRule="auto"/>
              <w:jc w:val="both"/>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Ortesis para fortalecer la pinza de agarre tridimensional </w:t>
            </w:r>
          </w:p>
        </w:tc>
        <w:tc>
          <w:tcPr>
            <w:tcW w:w="0" w:type="auto"/>
            <w:vAlign w:val="center"/>
            <w:hideMark/>
          </w:tcPr>
          <w:p w14:paraId="32409B6B"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MX/E/2023/050042 </w:t>
            </w:r>
          </w:p>
        </w:tc>
        <w:tc>
          <w:tcPr>
            <w:tcW w:w="0" w:type="auto"/>
            <w:vAlign w:val="center"/>
            <w:hideMark/>
          </w:tcPr>
          <w:p w14:paraId="73972292" w14:textId="6DAAA575"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Trámite Patente</w:t>
            </w:r>
          </w:p>
        </w:tc>
        <w:tc>
          <w:tcPr>
            <w:tcW w:w="0" w:type="auto"/>
            <w:vAlign w:val="center"/>
            <w:hideMark/>
          </w:tcPr>
          <w:p w14:paraId="08163EEB"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4</w:t>
            </w:r>
          </w:p>
        </w:tc>
        <w:tc>
          <w:tcPr>
            <w:tcW w:w="0" w:type="auto"/>
            <w:vAlign w:val="center"/>
            <w:hideMark/>
          </w:tcPr>
          <w:p w14:paraId="587864DB"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w:t>
            </w:r>
          </w:p>
        </w:tc>
        <w:tc>
          <w:tcPr>
            <w:tcW w:w="0" w:type="auto"/>
            <w:vAlign w:val="center"/>
            <w:hideMark/>
          </w:tcPr>
          <w:p w14:paraId="1DC21B33"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La impresión 3D y la motricidad fina en niños durante la primera infancia</w:t>
            </w:r>
          </w:p>
        </w:tc>
        <w:tc>
          <w:tcPr>
            <w:tcW w:w="0" w:type="auto"/>
            <w:noWrap/>
            <w:vAlign w:val="center"/>
            <w:hideMark/>
          </w:tcPr>
          <w:p w14:paraId="3A9A2DBF"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w:t>
            </w:r>
          </w:p>
        </w:tc>
        <w:tc>
          <w:tcPr>
            <w:tcW w:w="0" w:type="auto"/>
            <w:vAlign w:val="center"/>
            <w:hideMark/>
          </w:tcPr>
          <w:p w14:paraId="47D9D765"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w:t>
            </w:r>
          </w:p>
        </w:tc>
      </w:tr>
      <w:tr w:rsidR="00021432" w:rsidRPr="00E610C0" w14:paraId="0C75BA75" w14:textId="77777777" w:rsidTr="00E610C0">
        <w:trPr>
          <w:trHeight w:val="576"/>
        </w:trPr>
        <w:tc>
          <w:tcPr>
            <w:tcW w:w="0" w:type="auto"/>
            <w:vAlign w:val="center"/>
            <w:hideMark/>
          </w:tcPr>
          <w:p w14:paraId="444FF8DE"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w:t>
            </w:r>
          </w:p>
        </w:tc>
        <w:tc>
          <w:tcPr>
            <w:tcW w:w="0" w:type="auto"/>
            <w:vAlign w:val="center"/>
            <w:hideMark/>
          </w:tcPr>
          <w:p w14:paraId="4B0B44B9"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w:t>
            </w:r>
          </w:p>
        </w:tc>
        <w:tc>
          <w:tcPr>
            <w:tcW w:w="0" w:type="auto"/>
            <w:textDirection w:val="btLr"/>
            <w:vAlign w:val="center"/>
            <w:hideMark/>
          </w:tcPr>
          <w:p w14:paraId="0A585284"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2023</w:t>
            </w:r>
          </w:p>
        </w:tc>
        <w:tc>
          <w:tcPr>
            <w:tcW w:w="0" w:type="auto"/>
            <w:vAlign w:val="center"/>
            <w:hideMark/>
          </w:tcPr>
          <w:p w14:paraId="7962353E" w14:textId="77777777" w:rsidR="00021432" w:rsidRPr="00E610C0" w:rsidRDefault="00021432" w:rsidP="009824A2">
            <w:pPr>
              <w:spacing w:after="0" w:line="240" w:lineRule="auto"/>
              <w:jc w:val="both"/>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ORTO-MAIL </w:t>
            </w:r>
            <w:r w:rsidRPr="00E610C0">
              <w:rPr>
                <w:rFonts w:ascii="Times New Roman" w:eastAsia="Times New Roman" w:hAnsi="Times New Roman" w:cs="Times New Roman"/>
                <w:color w:val="000000"/>
                <w:sz w:val="24"/>
                <w:szCs w:val="24"/>
                <w:lang w:eastAsia="es-MX"/>
              </w:rPr>
              <w:br/>
              <w:t xml:space="preserve">Software que compara una plantilla modelo de actividades de garabateo y trazo versus el resultado de ejercicios desarrollados por una persona </w:t>
            </w:r>
          </w:p>
        </w:tc>
        <w:tc>
          <w:tcPr>
            <w:tcW w:w="0" w:type="auto"/>
            <w:vAlign w:val="center"/>
            <w:hideMark/>
          </w:tcPr>
          <w:p w14:paraId="47A17A91"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03-2023-120511273700-01 </w:t>
            </w:r>
          </w:p>
        </w:tc>
        <w:tc>
          <w:tcPr>
            <w:tcW w:w="0" w:type="auto"/>
            <w:vAlign w:val="center"/>
            <w:hideMark/>
          </w:tcPr>
          <w:p w14:paraId="18E7EE03"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Derecho de Autor Software</w:t>
            </w:r>
          </w:p>
        </w:tc>
        <w:tc>
          <w:tcPr>
            <w:tcW w:w="0" w:type="auto"/>
            <w:vAlign w:val="center"/>
            <w:hideMark/>
          </w:tcPr>
          <w:p w14:paraId="14A29AB2"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4</w:t>
            </w:r>
          </w:p>
        </w:tc>
        <w:tc>
          <w:tcPr>
            <w:tcW w:w="0" w:type="auto"/>
            <w:vAlign w:val="center"/>
            <w:hideMark/>
          </w:tcPr>
          <w:p w14:paraId="3D155B95"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w:t>
            </w:r>
          </w:p>
        </w:tc>
        <w:tc>
          <w:tcPr>
            <w:tcW w:w="0" w:type="auto"/>
            <w:vAlign w:val="center"/>
            <w:hideMark/>
          </w:tcPr>
          <w:p w14:paraId="77673074"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App integradora de tecnologías CAD/CAM/CAE y de reconocimiento táctil</w:t>
            </w:r>
          </w:p>
        </w:tc>
        <w:tc>
          <w:tcPr>
            <w:tcW w:w="0" w:type="auto"/>
            <w:noWrap/>
            <w:vAlign w:val="center"/>
            <w:hideMark/>
          </w:tcPr>
          <w:p w14:paraId="4CBABD5D"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3</w:t>
            </w:r>
          </w:p>
        </w:tc>
        <w:tc>
          <w:tcPr>
            <w:tcW w:w="0" w:type="auto"/>
            <w:vAlign w:val="center"/>
            <w:hideMark/>
          </w:tcPr>
          <w:p w14:paraId="32FF6FEE"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w:t>
            </w:r>
          </w:p>
        </w:tc>
      </w:tr>
      <w:tr w:rsidR="00021432" w:rsidRPr="00E610C0" w14:paraId="57B28826" w14:textId="77777777" w:rsidTr="00E610C0">
        <w:trPr>
          <w:trHeight w:val="383"/>
        </w:trPr>
        <w:tc>
          <w:tcPr>
            <w:tcW w:w="0" w:type="auto"/>
            <w:vAlign w:val="center"/>
            <w:hideMark/>
          </w:tcPr>
          <w:p w14:paraId="1B7EC870"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3</w:t>
            </w:r>
          </w:p>
        </w:tc>
        <w:tc>
          <w:tcPr>
            <w:tcW w:w="0" w:type="auto"/>
            <w:vAlign w:val="center"/>
            <w:hideMark/>
          </w:tcPr>
          <w:p w14:paraId="69DC316C"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3</w:t>
            </w:r>
          </w:p>
        </w:tc>
        <w:tc>
          <w:tcPr>
            <w:tcW w:w="0" w:type="auto"/>
            <w:textDirection w:val="btLr"/>
            <w:vAlign w:val="center"/>
            <w:hideMark/>
          </w:tcPr>
          <w:p w14:paraId="3F60FA0A"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2023</w:t>
            </w:r>
          </w:p>
        </w:tc>
        <w:tc>
          <w:tcPr>
            <w:tcW w:w="0" w:type="auto"/>
            <w:vAlign w:val="center"/>
            <w:hideMark/>
          </w:tcPr>
          <w:p w14:paraId="06652A80" w14:textId="77777777" w:rsidR="00021432" w:rsidRPr="00E610C0" w:rsidRDefault="00021432" w:rsidP="009824A2">
            <w:pPr>
              <w:spacing w:after="0" w:line="240" w:lineRule="auto"/>
              <w:jc w:val="both"/>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Redi V1.0 </w:t>
            </w:r>
            <w:r w:rsidRPr="00E610C0">
              <w:rPr>
                <w:rFonts w:ascii="Times New Roman" w:eastAsia="Times New Roman" w:hAnsi="Times New Roman" w:cs="Times New Roman"/>
                <w:color w:val="000000"/>
                <w:sz w:val="24"/>
                <w:szCs w:val="24"/>
                <w:lang w:eastAsia="es-MX"/>
              </w:rPr>
              <w:br/>
              <w:t xml:space="preserve">Desarrollo de software que configura una interfaz gráfica para adquisición, tratamiento, análisis y presentación de señales de aceleración </w:t>
            </w:r>
            <w:r w:rsidRPr="00E610C0">
              <w:rPr>
                <w:rFonts w:ascii="Times New Roman" w:eastAsia="Times New Roman" w:hAnsi="Times New Roman" w:cs="Times New Roman"/>
                <w:color w:val="000000"/>
                <w:sz w:val="24"/>
                <w:szCs w:val="24"/>
                <w:lang w:eastAsia="es-MX"/>
              </w:rPr>
              <w:lastRenderedPageBreak/>
              <w:t xml:space="preserve">en elementos estructurales </w:t>
            </w:r>
          </w:p>
        </w:tc>
        <w:tc>
          <w:tcPr>
            <w:tcW w:w="0" w:type="auto"/>
            <w:vAlign w:val="center"/>
            <w:hideMark/>
          </w:tcPr>
          <w:p w14:paraId="721C344F"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lastRenderedPageBreak/>
              <w:t xml:space="preserve">03-2022-120610332800-01 </w:t>
            </w:r>
          </w:p>
        </w:tc>
        <w:tc>
          <w:tcPr>
            <w:tcW w:w="0" w:type="auto"/>
            <w:vAlign w:val="center"/>
            <w:hideMark/>
          </w:tcPr>
          <w:p w14:paraId="3F0FA34D"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Derecho de Autor Software</w:t>
            </w:r>
          </w:p>
        </w:tc>
        <w:tc>
          <w:tcPr>
            <w:tcW w:w="0" w:type="auto"/>
            <w:vAlign w:val="center"/>
            <w:hideMark/>
          </w:tcPr>
          <w:p w14:paraId="55F88A54"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w:t>
            </w:r>
          </w:p>
        </w:tc>
        <w:tc>
          <w:tcPr>
            <w:tcW w:w="0" w:type="auto"/>
            <w:vAlign w:val="center"/>
            <w:hideMark/>
          </w:tcPr>
          <w:p w14:paraId="3ADF8BB0"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w:t>
            </w:r>
          </w:p>
        </w:tc>
        <w:tc>
          <w:tcPr>
            <w:tcW w:w="0" w:type="auto"/>
            <w:vAlign w:val="center"/>
            <w:hideMark/>
          </w:tcPr>
          <w:p w14:paraId="2CFEAA3E"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Tesis posgrado</w:t>
            </w:r>
          </w:p>
        </w:tc>
        <w:tc>
          <w:tcPr>
            <w:tcW w:w="0" w:type="auto"/>
            <w:noWrap/>
            <w:vAlign w:val="center"/>
            <w:hideMark/>
          </w:tcPr>
          <w:p w14:paraId="40D5D50E"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w:t>
            </w:r>
          </w:p>
        </w:tc>
        <w:tc>
          <w:tcPr>
            <w:tcW w:w="0" w:type="auto"/>
            <w:noWrap/>
            <w:vAlign w:val="center"/>
            <w:hideMark/>
          </w:tcPr>
          <w:p w14:paraId="665B4D54"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w:t>
            </w:r>
          </w:p>
        </w:tc>
      </w:tr>
      <w:tr w:rsidR="00021432" w:rsidRPr="00E610C0" w14:paraId="32FE42E7" w14:textId="77777777" w:rsidTr="00E610C0">
        <w:trPr>
          <w:trHeight w:val="563"/>
        </w:trPr>
        <w:tc>
          <w:tcPr>
            <w:tcW w:w="0" w:type="auto"/>
            <w:vAlign w:val="center"/>
            <w:hideMark/>
          </w:tcPr>
          <w:p w14:paraId="771E0493"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4</w:t>
            </w:r>
          </w:p>
        </w:tc>
        <w:tc>
          <w:tcPr>
            <w:tcW w:w="0" w:type="auto"/>
            <w:vAlign w:val="center"/>
            <w:hideMark/>
          </w:tcPr>
          <w:p w14:paraId="55A27562"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4</w:t>
            </w:r>
          </w:p>
        </w:tc>
        <w:tc>
          <w:tcPr>
            <w:tcW w:w="0" w:type="auto"/>
            <w:textDirection w:val="btLr"/>
            <w:vAlign w:val="center"/>
            <w:hideMark/>
          </w:tcPr>
          <w:p w14:paraId="547E25B7"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2022</w:t>
            </w:r>
          </w:p>
        </w:tc>
        <w:tc>
          <w:tcPr>
            <w:tcW w:w="0" w:type="auto"/>
            <w:vAlign w:val="center"/>
            <w:hideMark/>
          </w:tcPr>
          <w:p w14:paraId="0679B3A7" w14:textId="77777777" w:rsidR="00021432" w:rsidRPr="00E610C0" w:rsidRDefault="00021432" w:rsidP="009824A2">
            <w:pPr>
              <w:spacing w:after="0" w:line="240" w:lineRule="auto"/>
              <w:jc w:val="both"/>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DEFLEX V1.0 </w:t>
            </w:r>
            <w:r w:rsidRPr="00E610C0">
              <w:rPr>
                <w:rFonts w:ascii="Times New Roman" w:eastAsia="Times New Roman" w:hAnsi="Times New Roman" w:cs="Times New Roman"/>
                <w:color w:val="000000"/>
                <w:sz w:val="24"/>
                <w:szCs w:val="24"/>
                <w:lang w:eastAsia="es-MX"/>
              </w:rPr>
              <w:br/>
              <w:t xml:space="preserve">Desarrollo de software que configura una interfaz gráfica para adquisición, tratamiento, análisis y presentación de señales de flexión en elementos estructurales </w:t>
            </w:r>
          </w:p>
        </w:tc>
        <w:tc>
          <w:tcPr>
            <w:tcW w:w="0" w:type="auto"/>
            <w:vAlign w:val="center"/>
            <w:hideMark/>
          </w:tcPr>
          <w:p w14:paraId="05EDBCCD"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03-2022-120610341500-01 </w:t>
            </w:r>
          </w:p>
        </w:tc>
        <w:tc>
          <w:tcPr>
            <w:tcW w:w="0" w:type="auto"/>
            <w:vAlign w:val="center"/>
            <w:hideMark/>
          </w:tcPr>
          <w:p w14:paraId="0C70C19E"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Derecho de Autor Software</w:t>
            </w:r>
          </w:p>
        </w:tc>
        <w:tc>
          <w:tcPr>
            <w:tcW w:w="0" w:type="auto"/>
            <w:vAlign w:val="center"/>
            <w:hideMark/>
          </w:tcPr>
          <w:p w14:paraId="5CC08644"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w:t>
            </w:r>
          </w:p>
        </w:tc>
        <w:tc>
          <w:tcPr>
            <w:tcW w:w="0" w:type="auto"/>
            <w:vAlign w:val="center"/>
            <w:hideMark/>
          </w:tcPr>
          <w:p w14:paraId="60EBBD90"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w:t>
            </w:r>
          </w:p>
        </w:tc>
        <w:tc>
          <w:tcPr>
            <w:tcW w:w="0" w:type="auto"/>
            <w:vAlign w:val="center"/>
            <w:hideMark/>
          </w:tcPr>
          <w:p w14:paraId="4ED41581"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Fabricación, programación y validación de dispositivo de</w:t>
            </w:r>
            <w:r w:rsidRPr="00E610C0">
              <w:rPr>
                <w:rFonts w:ascii="Times New Roman" w:eastAsia="Times New Roman" w:hAnsi="Times New Roman" w:cs="Times New Roman"/>
                <w:color w:val="000000"/>
                <w:sz w:val="24"/>
                <w:szCs w:val="24"/>
                <w:lang w:eastAsia="es-MX"/>
              </w:rPr>
              <w:br/>
              <w:t>medición flexión y pandeo</w:t>
            </w:r>
          </w:p>
        </w:tc>
        <w:tc>
          <w:tcPr>
            <w:tcW w:w="0" w:type="auto"/>
            <w:noWrap/>
            <w:vAlign w:val="center"/>
            <w:hideMark/>
          </w:tcPr>
          <w:p w14:paraId="3949C7B0"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4</w:t>
            </w:r>
          </w:p>
        </w:tc>
        <w:tc>
          <w:tcPr>
            <w:tcW w:w="0" w:type="auto"/>
            <w:noWrap/>
            <w:vAlign w:val="center"/>
            <w:hideMark/>
          </w:tcPr>
          <w:p w14:paraId="5E7E6BE6"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w:t>
            </w:r>
          </w:p>
        </w:tc>
      </w:tr>
      <w:tr w:rsidR="00021432" w:rsidRPr="00E610C0" w14:paraId="26927FEB" w14:textId="77777777" w:rsidTr="00E610C0">
        <w:trPr>
          <w:trHeight w:val="176"/>
        </w:trPr>
        <w:tc>
          <w:tcPr>
            <w:tcW w:w="0" w:type="auto"/>
            <w:vAlign w:val="center"/>
            <w:hideMark/>
          </w:tcPr>
          <w:p w14:paraId="5F59646B"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5</w:t>
            </w:r>
          </w:p>
        </w:tc>
        <w:tc>
          <w:tcPr>
            <w:tcW w:w="0" w:type="auto"/>
            <w:vAlign w:val="center"/>
            <w:hideMark/>
          </w:tcPr>
          <w:p w14:paraId="036E482C"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5</w:t>
            </w:r>
          </w:p>
        </w:tc>
        <w:tc>
          <w:tcPr>
            <w:tcW w:w="0" w:type="auto"/>
            <w:textDirection w:val="btLr"/>
            <w:vAlign w:val="center"/>
            <w:hideMark/>
          </w:tcPr>
          <w:p w14:paraId="38D377A8"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2022</w:t>
            </w:r>
          </w:p>
        </w:tc>
        <w:tc>
          <w:tcPr>
            <w:tcW w:w="0" w:type="auto"/>
            <w:vAlign w:val="center"/>
            <w:hideMark/>
          </w:tcPr>
          <w:p w14:paraId="23A2404D" w14:textId="77777777" w:rsidR="00021432" w:rsidRPr="00E610C0" w:rsidRDefault="00021432" w:rsidP="009824A2">
            <w:pPr>
              <w:spacing w:after="0" w:line="240" w:lineRule="auto"/>
              <w:jc w:val="both"/>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SENVIMEC V1.0 </w:t>
            </w:r>
            <w:r w:rsidRPr="00E610C0">
              <w:rPr>
                <w:rFonts w:ascii="Times New Roman" w:eastAsia="Times New Roman" w:hAnsi="Times New Roman" w:cs="Times New Roman"/>
                <w:color w:val="000000"/>
                <w:sz w:val="24"/>
                <w:szCs w:val="24"/>
                <w:lang w:eastAsia="es-MX"/>
              </w:rPr>
              <w:br/>
              <w:t xml:space="preserve">Desarrollo de software que configura una interfaz gráfica para adquisición, tratamiento, análisis y presentación de señales de aceleración en elementos estructurales </w:t>
            </w:r>
          </w:p>
        </w:tc>
        <w:tc>
          <w:tcPr>
            <w:tcW w:w="0" w:type="auto"/>
            <w:vAlign w:val="center"/>
            <w:hideMark/>
          </w:tcPr>
          <w:p w14:paraId="22897C67"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03-2022-120610335000-01 </w:t>
            </w:r>
          </w:p>
        </w:tc>
        <w:tc>
          <w:tcPr>
            <w:tcW w:w="0" w:type="auto"/>
            <w:vAlign w:val="center"/>
            <w:hideMark/>
          </w:tcPr>
          <w:p w14:paraId="0F763843"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Derecho de Autor Software</w:t>
            </w:r>
          </w:p>
        </w:tc>
        <w:tc>
          <w:tcPr>
            <w:tcW w:w="0" w:type="auto"/>
            <w:vAlign w:val="center"/>
            <w:hideMark/>
          </w:tcPr>
          <w:p w14:paraId="455928B3"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4</w:t>
            </w:r>
          </w:p>
        </w:tc>
        <w:tc>
          <w:tcPr>
            <w:tcW w:w="0" w:type="auto"/>
            <w:vAlign w:val="center"/>
            <w:hideMark/>
          </w:tcPr>
          <w:p w14:paraId="087B2403"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w:t>
            </w:r>
          </w:p>
        </w:tc>
        <w:tc>
          <w:tcPr>
            <w:tcW w:w="0" w:type="auto"/>
            <w:vAlign w:val="center"/>
            <w:hideMark/>
          </w:tcPr>
          <w:p w14:paraId="7721376A"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Fabricación, programación y validación de dispositivo de medición de ruido ambiental</w:t>
            </w:r>
          </w:p>
        </w:tc>
        <w:tc>
          <w:tcPr>
            <w:tcW w:w="0" w:type="auto"/>
            <w:noWrap/>
            <w:vAlign w:val="center"/>
            <w:hideMark/>
          </w:tcPr>
          <w:p w14:paraId="5057E3C7"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3</w:t>
            </w:r>
          </w:p>
        </w:tc>
        <w:tc>
          <w:tcPr>
            <w:tcW w:w="0" w:type="auto"/>
            <w:vAlign w:val="center"/>
            <w:hideMark/>
          </w:tcPr>
          <w:p w14:paraId="56CA3650"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w:t>
            </w:r>
          </w:p>
        </w:tc>
      </w:tr>
      <w:tr w:rsidR="00021432" w:rsidRPr="00E610C0" w14:paraId="0E131F67" w14:textId="77777777" w:rsidTr="00E610C0">
        <w:trPr>
          <w:trHeight w:val="356"/>
        </w:trPr>
        <w:tc>
          <w:tcPr>
            <w:tcW w:w="0" w:type="auto"/>
            <w:vAlign w:val="center"/>
            <w:hideMark/>
          </w:tcPr>
          <w:p w14:paraId="5D422094"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6</w:t>
            </w:r>
          </w:p>
        </w:tc>
        <w:tc>
          <w:tcPr>
            <w:tcW w:w="0" w:type="auto"/>
            <w:vAlign w:val="center"/>
            <w:hideMark/>
          </w:tcPr>
          <w:p w14:paraId="4CE8AF2C"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6</w:t>
            </w:r>
          </w:p>
        </w:tc>
        <w:tc>
          <w:tcPr>
            <w:tcW w:w="0" w:type="auto"/>
            <w:textDirection w:val="btLr"/>
            <w:vAlign w:val="center"/>
            <w:hideMark/>
          </w:tcPr>
          <w:p w14:paraId="159509EC"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2022</w:t>
            </w:r>
          </w:p>
        </w:tc>
        <w:tc>
          <w:tcPr>
            <w:tcW w:w="0" w:type="auto"/>
            <w:vAlign w:val="center"/>
            <w:hideMark/>
          </w:tcPr>
          <w:p w14:paraId="11AA5B88" w14:textId="77777777" w:rsidR="00021432" w:rsidRPr="00E610C0" w:rsidRDefault="00021432" w:rsidP="009824A2">
            <w:pPr>
              <w:spacing w:after="0" w:line="240" w:lineRule="auto"/>
              <w:jc w:val="both"/>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Trilladora de Semilla de Alfalfa </w:t>
            </w:r>
            <w:r w:rsidRPr="00E610C0">
              <w:rPr>
                <w:rFonts w:ascii="Times New Roman" w:eastAsia="Times New Roman" w:hAnsi="Times New Roman" w:cs="Times New Roman"/>
                <w:color w:val="000000"/>
                <w:sz w:val="24"/>
                <w:szCs w:val="24"/>
                <w:lang w:eastAsia="es-MX"/>
              </w:rPr>
              <w:br/>
              <w:t xml:space="preserve">El dispositivo propuesto es una combinación simultanea de dos procesos mecánicos: trilla de forraje por pisoteo y </w:t>
            </w:r>
            <w:r w:rsidRPr="00E610C0">
              <w:rPr>
                <w:rFonts w:ascii="Times New Roman" w:eastAsia="Times New Roman" w:hAnsi="Times New Roman" w:cs="Times New Roman"/>
                <w:color w:val="000000"/>
                <w:sz w:val="24"/>
                <w:szCs w:val="24"/>
                <w:lang w:eastAsia="es-MX"/>
              </w:rPr>
              <w:lastRenderedPageBreak/>
              <w:t xml:space="preserve">cernido de paja trillada. </w:t>
            </w:r>
          </w:p>
        </w:tc>
        <w:tc>
          <w:tcPr>
            <w:tcW w:w="0" w:type="auto"/>
            <w:vAlign w:val="center"/>
            <w:hideMark/>
          </w:tcPr>
          <w:p w14:paraId="4F863E1B"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lastRenderedPageBreak/>
              <w:t xml:space="preserve">MX/E/2022/066061 </w:t>
            </w:r>
          </w:p>
        </w:tc>
        <w:tc>
          <w:tcPr>
            <w:tcW w:w="0" w:type="auto"/>
            <w:vAlign w:val="center"/>
            <w:hideMark/>
          </w:tcPr>
          <w:p w14:paraId="6C097982"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Trámite de Patente</w:t>
            </w:r>
          </w:p>
        </w:tc>
        <w:tc>
          <w:tcPr>
            <w:tcW w:w="0" w:type="auto"/>
            <w:vAlign w:val="center"/>
            <w:hideMark/>
          </w:tcPr>
          <w:p w14:paraId="4287590D"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5</w:t>
            </w:r>
          </w:p>
        </w:tc>
        <w:tc>
          <w:tcPr>
            <w:tcW w:w="0" w:type="auto"/>
            <w:vAlign w:val="center"/>
            <w:hideMark/>
          </w:tcPr>
          <w:p w14:paraId="5D70260E"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0</w:t>
            </w:r>
          </w:p>
        </w:tc>
        <w:tc>
          <w:tcPr>
            <w:tcW w:w="0" w:type="auto"/>
            <w:vAlign w:val="center"/>
            <w:hideMark/>
          </w:tcPr>
          <w:p w14:paraId="3270DB3A" w14:textId="0C449C7C"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Sin Referencia</w:t>
            </w:r>
          </w:p>
        </w:tc>
        <w:tc>
          <w:tcPr>
            <w:tcW w:w="0" w:type="auto"/>
            <w:noWrap/>
            <w:vAlign w:val="center"/>
            <w:hideMark/>
          </w:tcPr>
          <w:p w14:paraId="2E970861" w14:textId="09E670AC" w:rsidR="00021432" w:rsidRPr="00E610C0" w:rsidRDefault="00E653C9"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0</w:t>
            </w:r>
            <w:r w:rsidR="00021432" w:rsidRPr="00E610C0">
              <w:rPr>
                <w:rFonts w:ascii="Times New Roman" w:eastAsia="Times New Roman" w:hAnsi="Times New Roman" w:cs="Times New Roman"/>
                <w:color w:val="000000"/>
                <w:sz w:val="24"/>
                <w:szCs w:val="24"/>
                <w:lang w:eastAsia="es-MX"/>
              </w:rPr>
              <w:t> </w:t>
            </w:r>
          </w:p>
        </w:tc>
        <w:tc>
          <w:tcPr>
            <w:tcW w:w="0" w:type="auto"/>
            <w:noWrap/>
            <w:vAlign w:val="center"/>
            <w:hideMark/>
          </w:tcPr>
          <w:p w14:paraId="73292F93" w14:textId="687D1FC5" w:rsidR="00021432" w:rsidRPr="00E610C0" w:rsidRDefault="00E653C9"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0</w:t>
            </w:r>
            <w:r w:rsidR="00021432" w:rsidRPr="00E610C0">
              <w:rPr>
                <w:rFonts w:ascii="Times New Roman" w:eastAsia="Times New Roman" w:hAnsi="Times New Roman" w:cs="Times New Roman"/>
                <w:color w:val="000000"/>
                <w:sz w:val="24"/>
                <w:szCs w:val="24"/>
                <w:lang w:eastAsia="es-MX"/>
              </w:rPr>
              <w:t> </w:t>
            </w:r>
          </w:p>
        </w:tc>
      </w:tr>
      <w:tr w:rsidR="00021432" w:rsidRPr="00E610C0" w14:paraId="7926266D" w14:textId="77777777" w:rsidTr="00E610C0">
        <w:trPr>
          <w:trHeight w:val="58"/>
        </w:trPr>
        <w:tc>
          <w:tcPr>
            <w:tcW w:w="0" w:type="auto"/>
            <w:vAlign w:val="center"/>
            <w:hideMark/>
          </w:tcPr>
          <w:p w14:paraId="0EA875C8"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7</w:t>
            </w:r>
          </w:p>
        </w:tc>
        <w:tc>
          <w:tcPr>
            <w:tcW w:w="0" w:type="auto"/>
            <w:vAlign w:val="center"/>
            <w:hideMark/>
          </w:tcPr>
          <w:p w14:paraId="6FBB3872"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7</w:t>
            </w:r>
          </w:p>
        </w:tc>
        <w:tc>
          <w:tcPr>
            <w:tcW w:w="0" w:type="auto"/>
            <w:textDirection w:val="btLr"/>
            <w:vAlign w:val="center"/>
            <w:hideMark/>
          </w:tcPr>
          <w:p w14:paraId="7C714F7E"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2022</w:t>
            </w:r>
          </w:p>
        </w:tc>
        <w:tc>
          <w:tcPr>
            <w:tcW w:w="0" w:type="auto"/>
            <w:vAlign w:val="center"/>
            <w:hideMark/>
          </w:tcPr>
          <w:p w14:paraId="22038C23" w14:textId="77777777" w:rsidR="00021432" w:rsidRPr="00E610C0" w:rsidRDefault="00021432" w:rsidP="009824A2">
            <w:pPr>
              <w:spacing w:after="0" w:line="240" w:lineRule="auto"/>
              <w:jc w:val="both"/>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Four Testing V1.0 </w:t>
            </w:r>
            <w:r w:rsidRPr="00E610C0">
              <w:rPr>
                <w:rFonts w:ascii="Times New Roman" w:eastAsia="Times New Roman" w:hAnsi="Times New Roman" w:cs="Times New Roman"/>
                <w:color w:val="000000"/>
                <w:sz w:val="24"/>
                <w:szCs w:val="24"/>
                <w:lang w:eastAsia="es-MX"/>
              </w:rPr>
              <w:br/>
              <w:t xml:space="preserve">Adquirir en paralelo cuatro señales de aceleración </w:t>
            </w:r>
          </w:p>
        </w:tc>
        <w:tc>
          <w:tcPr>
            <w:tcW w:w="0" w:type="auto"/>
            <w:vAlign w:val="center"/>
            <w:hideMark/>
          </w:tcPr>
          <w:p w14:paraId="7D23DBD3"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03-2022-120610320500-01</w:t>
            </w:r>
          </w:p>
        </w:tc>
        <w:tc>
          <w:tcPr>
            <w:tcW w:w="0" w:type="auto"/>
            <w:vAlign w:val="center"/>
            <w:hideMark/>
          </w:tcPr>
          <w:p w14:paraId="63B527EF"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Derecho de Autor Software</w:t>
            </w:r>
          </w:p>
        </w:tc>
        <w:tc>
          <w:tcPr>
            <w:tcW w:w="0" w:type="auto"/>
            <w:vAlign w:val="center"/>
            <w:hideMark/>
          </w:tcPr>
          <w:p w14:paraId="37C9E673"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3</w:t>
            </w:r>
          </w:p>
        </w:tc>
        <w:tc>
          <w:tcPr>
            <w:tcW w:w="0" w:type="auto"/>
            <w:vAlign w:val="center"/>
            <w:hideMark/>
          </w:tcPr>
          <w:p w14:paraId="579A8F76"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w:t>
            </w:r>
          </w:p>
        </w:tc>
        <w:tc>
          <w:tcPr>
            <w:tcW w:w="0" w:type="auto"/>
            <w:vAlign w:val="center"/>
            <w:hideMark/>
          </w:tcPr>
          <w:p w14:paraId="5F7E78DB" w14:textId="1B8CD258"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Software académico que registra la medición de cuatro sensores MPU6050</w:t>
            </w:r>
          </w:p>
        </w:tc>
        <w:tc>
          <w:tcPr>
            <w:tcW w:w="0" w:type="auto"/>
            <w:noWrap/>
            <w:vAlign w:val="center"/>
            <w:hideMark/>
          </w:tcPr>
          <w:p w14:paraId="11EF6558"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3</w:t>
            </w:r>
          </w:p>
        </w:tc>
        <w:tc>
          <w:tcPr>
            <w:tcW w:w="0" w:type="auto"/>
            <w:vAlign w:val="center"/>
            <w:hideMark/>
          </w:tcPr>
          <w:p w14:paraId="280F9725"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w:t>
            </w:r>
          </w:p>
        </w:tc>
      </w:tr>
      <w:tr w:rsidR="00021432" w:rsidRPr="00E610C0" w14:paraId="2796CCD5" w14:textId="77777777" w:rsidTr="00E610C0">
        <w:trPr>
          <w:trHeight w:val="58"/>
        </w:trPr>
        <w:tc>
          <w:tcPr>
            <w:tcW w:w="0" w:type="auto"/>
            <w:vMerge w:val="restart"/>
            <w:vAlign w:val="center"/>
            <w:hideMark/>
          </w:tcPr>
          <w:p w14:paraId="479D2872"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8</w:t>
            </w:r>
          </w:p>
        </w:tc>
        <w:tc>
          <w:tcPr>
            <w:tcW w:w="0" w:type="auto"/>
            <w:vAlign w:val="center"/>
            <w:hideMark/>
          </w:tcPr>
          <w:p w14:paraId="73257933"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8</w:t>
            </w:r>
          </w:p>
        </w:tc>
        <w:tc>
          <w:tcPr>
            <w:tcW w:w="0" w:type="auto"/>
            <w:vMerge w:val="restart"/>
            <w:textDirection w:val="btLr"/>
            <w:vAlign w:val="center"/>
            <w:hideMark/>
          </w:tcPr>
          <w:p w14:paraId="7FA786EB"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2021</w:t>
            </w:r>
          </w:p>
        </w:tc>
        <w:tc>
          <w:tcPr>
            <w:tcW w:w="0" w:type="auto"/>
            <w:vMerge w:val="restart"/>
            <w:vAlign w:val="center"/>
            <w:hideMark/>
          </w:tcPr>
          <w:p w14:paraId="58EFED11" w14:textId="60BAE40A" w:rsidR="00021432" w:rsidRPr="00E610C0" w:rsidRDefault="00021432" w:rsidP="009824A2">
            <w:pPr>
              <w:spacing w:after="0" w:line="240" w:lineRule="auto"/>
              <w:jc w:val="both"/>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Torre motriz eólica con volante de inercia</w:t>
            </w:r>
            <w:r w:rsidR="008F3B17">
              <w:rPr>
                <w:rFonts w:ascii="Times New Roman" w:eastAsia="Times New Roman" w:hAnsi="Times New Roman" w:cs="Times New Roman"/>
                <w:color w:val="000000"/>
                <w:sz w:val="24"/>
                <w:szCs w:val="24"/>
                <w:lang w:eastAsia="es-MX"/>
              </w:rPr>
              <w:t>.</w:t>
            </w:r>
            <w:r w:rsidRPr="00E610C0">
              <w:rPr>
                <w:rFonts w:ascii="Times New Roman" w:eastAsia="Times New Roman" w:hAnsi="Times New Roman" w:cs="Times New Roman"/>
                <w:color w:val="000000"/>
                <w:sz w:val="24"/>
                <w:szCs w:val="24"/>
                <w:lang w:eastAsia="es-MX"/>
              </w:rPr>
              <w:t xml:space="preserve"> </w:t>
            </w:r>
            <w:r w:rsidRPr="00E610C0">
              <w:rPr>
                <w:rFonts w:ascii="Times New Roman" w:eastAsia="Times New Roman" w:hAnsi="Times New Roman" w:cs="Times New Roman"/>
                <w:color w:val="000000"/>
                <w:sz w:val="24"/>
                <w:szCs w:val="24"/>
                <w:lang w:eastAsia="es-MX"/>
              </w:rPr>
              <w:br/>
              <w:t xml:space="preserve">Turbina eólica que proporciona potencia mecánica para accionar dispositivos o maquinaria agrícola, sin el uso de hidrocarburos </w:t>
            </w:r>
          </w:p>
        </w:tc>
        <w:tc>
          <w:tcPr>
            <w:tcW w:w="0" w:type="auto"/>
            <w:vMerge w:val="restart"/>
            <w:vAlign w:val="center"/>
            <w:hideMark/>
          </w:tcPr>
          <w:p w14:paraId="07667D38"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MX/E/2021/092559 </w:t>
            </w:r>
          </w:p>
        </w:tc>
        <w:tc>
          <w:tcPr>
            <w:tcW w:w="0" w:type="auto"/>
            <w:vMerge w:val="restart"/>
            <w:vAlign w:val="center"/>
            <w:hideMark/>
          </w:tcPr>
          <w:p w14:paraId="01DE913C"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Trámite de Patente</w:t>
            </w:r>
          </w:p>
        </w:tc>
        <w:tc>
          <w:tcPr>
            <w:tcW w:w="0" w:type="auto"/>
            <w:vMerge w:val="restart"/>
            <w:vAlign w:val="center"/>
            <w:hideMark/>
          </w:tcPr>
          <w:p w14:paraId="52764DA3"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5</w:t>
            </w:r>
          </w:p>
        </w:tc>
        <w:tc>
          <w:tcPr>
            <w:tcW w:w="0" w:type="auto"/>
            <w:vMerge w:val="restart"/>
            <w:vAlign w:val="center"/>
            <w:hideMark/>
          </w:tcPr>
          <w:p w14:paraId="1F8D51D1"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0</w:t>
            </w:r>
          </w:p>
        </w:tc>
        <w:tc>
          <w:tcPr>
            <w:tcW w:w="0" w:type="auto"/>
            <w:vAlign w:val="center"/>
            <w:hideMark/>
          </w:tcPr>
          <w:p w14:paraId="0B88831D"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Modelo CAD/CAM/CAE para el diseño de turbinas eólicas</w:t>
            </w:r>
          </w:p>
        </w:tc>
        <w:tc>
          <w:tcPr>
            <w:tcW w:w="0" w:type="auto"/>
            <w:noWrap/>
            <w:vAlign w:val="center"/>
            <w:hideMark/>
          </w:tcPr>
          <w:p w14:paraId="0F1AAE41"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5</w:t>
            </w:r>
          </w:p>
        </w:tc>
        <w:tc>
          <w:tcPr>
            <w:tcW w:w="0" w:type="auto"/>
            <w:noWrap/>
            <w:vAlign w:val="center"/>
            <w:hideMark/>
          </w:tcPr>
          <w:p w14:paraId="0D9BA85E"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w:t>
            </w:r>
          </w:p>
        </w:tc>
      </w:tr>
      <w:tr w:rsidR="00021432" w:rsidRPr="00E610C0" w14:paraId="39BAE384" w14:textId="77777777" w:rsidTr="00E610C0">
        <w:trPr>
          <w:trHeight w:val="1080"/>
        </w:trPr>
        <w:tc>
          <w:tcPr>
            <w:tcW w:w="0" w:type="auto"/>
            <w:vMerge/>
            <w:vAlign w:val="center"/>
            <w:hideMark/>
          </w:tcPr>
          <w:p w14:paraId="5F3CC112" w14:textId="77777777" w:rsidR="00021432" w:rsidRPr="00E610C0" w:rsidRDefault="00021432" w:rsidP="009D0280">
            <w:pPr>
              <w:spacing w:after="0" w:line="240" w:lineRule="auto"/>
              <w:rPr>
                <w:rFonts w:ascii="Times New Roman" w:eastAsia="Times New Roman" w:hAnsi="Times New Roman" w:cs="Times New Roman"/>
                <w:color w:val="000000"/>
                <w:sz w:val="24"/>
                <w:szCs w:val="24"/>
                <w:lang w:eastAsia="es-MX"/>
              </w:rPr>
            </w:pPr>
          </w:p>
        </w:tc>
        <w:tc>
          <w:tcPr>
            <w:tcW w:w="0" w:type="auto"/>
            <w:vAlign w:val="center"/>
            <w:hideMark/>
          </w:tcPr>
          <w:p w14:paraId="38C7CA7F"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9</w:t>
            </w:r>
          </w:p>
        </w:tc>
        <w:tc>
          <w:tcPr>
            <w:tcW w:w="0" w:type="auto"/>
            <w:vMerge/>
            <w:vAlign w:val="center"/>
            <w:hideMark/>
          </w:tcPr>
          <w:p w14:paraId="63B046BF" w14:textId="77777777" w:rsidR="00021432" w:rsidRPr="00E610C0" w:rsidRDefault="00021432" w:rsidP="009D0280">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7C96FAB4" w14:textId="77777777" w:rsidR="00021432" w:rsidRPr="00E610C0" w:rsidRDefault="00021432" w:rsidP="009824A2">
            <w:pPr>
              <w:spacing w:after="0" w:line="240" w:lineRule="auto"/>
              <w:jc w:val="both"/>
              <w:rPr>
                <w:rFonts w:ascii="Times New Roman" w:eastAsia="Times New Roman" w:hAnsi="Times New Roman" w:cs="Times New Roman"/>
                <w:color w:val="000000"/>
                <w:sz w:val="24"/>
                <w:szCs w:val="24"/>
                <w:lang w:eastAsia="es-MX"/>
              </w:rPr>
            </w:pPr>
          </w:p>
        </w:tc>
        <w:tc>
          <w:tcPr>
            <w:tcW w:w="0" w:type="auto"/>
            <w:vMerge/>
            <w:vAlign w:val="center"/>
            <w:hideMark/>
          </w:tcPr>
          <w:p w14:paraId="471CCC1E" w14:textId="77777777" w:rsidR="00021432" w:rsidRPr="00E610C0" w:rsidRDefault="00021432" w:rsidP="009D0280">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36CF7723" w14:textId="77777777" w:rsidR="00021432" w:rsidRPr="00E610C0" w:rsidRDefault="00021432" w:rsidP="009D0280">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501A4431" w14:textId="77777777" w:rsidR="00021432" w:rsidRPr="00E610C0" w:rsidRDefault="00021432" w:rsidP="009D0280">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1AB6FAC6" w14:textId="77777777" w:rsidR="00021432" w:rsidRPr="00E610C0" w:rsidRDefault="00021432" w:rsidP="009D0280">
            <w:pPr>
              <w:spacing w:after="0" w:line="240" w:lineRule="auto"/>
              <w:rPr>
                <w:rFonts w:ascii="Times New Roman" w:eastAsia="Times New Roman" w:hAnsi="Times New Roman" w:cs="Times New Roman"/>
                <w:color w:val="000000"/>
                <w:sz w:val="24"/>
                <w:szCs w:val="24"/>
                <w:lang w:eastAsia="es-MX"/>
              </w:rPr>
            </w:pPr>
          </w:p>
        </w:tc>
        <w:tc>
          <w:tcPr>
            <w:tcW w:w="0" w:type="auto"/>
            <w:vAlign w:val="center"/>
            <w:hideMark/>
          </w:tcPr>
          <w:p w14:paraId="78BF31C7"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El reto del diseño de las transmisiones por engranes en la Mecatrónica </w:t>
            </w:r>
          </w:p>
        </w:tc>
        <w:tc>
          <w:tcPr>
            <w:tcW w:w="0" w:type="auto"/>
            <w:noWrap/>
            <w:vAlign w:val="center"/>
            <w:hideMark/>
          </w:tcPr>
          <w:p w14:paraId="59E593CE"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3</w:t>
            </w:r>
          </w:p>
        </w:tc>
        <w:tc>
          <w:tcPr>
            <w:tcW w:w="0" w:type="auto"/>
            <w:noWrap/>
            <w:vAlign w:val="center"/>
            <w:hideMark/>
          </w:tcPr>
          <w:p w14:paraId="5764310F"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w:t>
            </w:r>
          </w:p>
        </w:tc>
      </w:tr>
      <w:tr w:rsidR="00021432" w:rsidRPr="00E610C0" w14:paraId="72BEB65E" w14:textId="77777777" w:rsidTr="00E610C0">
        <w:trPr>
          <w:trHeight w:val="58"/>
        </w:trPr>
        <w:tc>
          <w:tcPr>
            <w:tcW w:w="0" w:type="auto"/>
            <w:vAlign w:val="center"/>
            <w:hideMark/>
          </w:tcPr>
          <w:p w14:paraId="51B71B57"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9</w:t>
            </w:r>
          </w:p>
        </w:tc>
        <w:tc>
          <w:tcPr>
            <w:tcW w:w="0" w:type="auto"/>
            <w:vAlign w:val="center"/>
            <w:hideMark/>
          </w:tcPr>
          <w:p w14:paraId="78A0B105"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10</w:t>
            </w:r>
          </w:p>
        </w:tc>
        <w:tc>
          <w:tcPr>
            <w:tcW w:w="0" w:type="auto"/>
            <w:textDirection w:val="btLr"/>
            <w:vAlign w:val="center"/>
            <w:hideMark/>
          </w:tcPr>
          <w:p w14:paraId="47B3F38B"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2020</w:t>
            </w:r>
          </w:p>
        </w:tc>
        <w:tc>
          <w:tcPr>
            <w:tcW w:w="0" w:type="auto"/>
            <w:vAlign w:val="center"/>
            <w:hideMark/>
          </w:tcPr>
          <w:p w14:paraId="5D92F688" w14:textId="32CC3FDE" w:rsidR="00021432" w:rsidRPr="00E610C0" w:rsidRDefault="008F3B17" w:rsidP="009824A2">
            <w:pPr>
              <w:spacing w:after="0" w:line="240" w:lineRule="auto"/>
              <w:jc w:val="both"/>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Equipo para el cubicado de alimentos</w:t>
            </w:r>
            <w:r>
              <w:rPr>
                <w:rFonts w:ascii="Times New Roman" w:eastAsia="Times New Roman" w:hAnsi="Times New Roman" w:cs="Times New Roman"/>
                <w:color w:val="000000"/>
                <w:sz w:val="24"/>
                <w:szCs w:val="24"/>
                <w:lang w:eastAsia="es-MX"/>
              </w:rPr>
              <w:t>.</w:t>
            </w:r>
            <w:r w:rsidRPr="00E610C0">
              <w:rPr>
                <w:rFonts w:ascii="Times New Roman" w:eastAsia="Times New Roman" w:hAnsi="Times New Roman" w:cs="Times New Roman"/>
                <w:color w:val="000000"/>
                <w:sz w:val="24"/>
                <w:szCs w:val="24"/>
                <w:lang w:eastAsia="es-MX"/>
              </w:rPr>
              <w:t xml:space="preserve"> </w:t>
            </w:r>
            <w:r w:rsidR="00021432" w:rsidRPr="00E610C0">
              <w:rPr>
                <w:rFonts w:ascii="Times New Roman" w:eastAsia="Times New Roman" w:hAnsi="Times New Roman" w:cs="Times New Roman"/>
                <w:color w:val="000000"/>
                <w:sz w:val="24"/>
                <w:szCs w:val="24"/>
                <w:lang w:eastAsia="es-MX"/>
              </w:rPr>
              <w:br/>
              <w:t xml:space="preserve">Dispositivo para cubicar mezclas para preparar bebidas energéticas </w:t>
            </w:r>
          </w:p>
        </w:tc>
        <w:tc>
          <w:tcPr>
            <w:tcW w:w="0" w:type="auto"/>
            <w:vAlign w:val="center"/>
            <w:hideMark/>
          </w:tcPr>
          <w:p w14:paraId="6A08B3D8"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MXE2020018425 </w:t>
            </w:r>
          </w:p>
        </w:tc>
        <w:tc>
          <w:tcPr>
            <w:tcW w:w="0" w:type="auto"/>
            <w:vAlign w:val="center"/>
            <w:hideMark/>
          </w:tcPr>
          <w:p w14:paraId="6AE849A5"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Trámite de Patente</w:t>
            </w:r>
          </w:p>
        </w:tc>
        <w:tc>
          <w:tcPr>
            <w:tcW w:w="0" w:type="auto"/>
            <w:vAlign w:val="center"/>
            <w:hideMark/>
          </w:tcPr>
          <w:p w14:paraId="6C5E3986"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3</w:t>
            </w:r>
          </w:p>
        </w:tc>
        <w:tc>
          <w:tcPr>
            <w:tcW w:w="0" w:type="auto"/>
            <w:vAlign w:val="center"/>
            <w:hideMark/>
          </w:tcPr>
          <w:p w14:paraId="75D1A9CF"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w:t>
            </w:r>
          </w:p>
        </w:tc>
        <w:tc>
          <w:tcPr>
            <w:tcW w:w="0" w:type="auto"/>
            <w:vAlign w:val="center"/>
            <w:hideMark/>
          </w:tcPr>
          <w:p w14:paraId="076C6C34" w14:textId="48A599ED"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Sin Referencia</w:t>
            </w:r>
          </w:p>
        </w:tc>
        <w:tc>
          <w:tcPr>
            <w:tcW w:w="0" w:type="auto"/>
            <w:noWrap/>
            <w:vAlign w:val="center"/>
            <w:hideMark/>
          </w:tcPr>
          <w:p w14:paraId="657FC00F" w14:textId="00B93E14"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w:t>
            </w:r>
            <w:r w:rsidR="00E653C9" w:rsidRPr="00E610C0">
              <w:rPr>
                <w:rFonts w:ascii="Times New Roman" w:eastAsia="Times New Roman" w:hAnsi="Times New Roman" w:cs="Times New Roman"/>
                <w:color w:val="000000"/>
                <w:sz w:val="24"/>
                <w:szCs w:val="24"/>
                <w:lang w:eastAsia="es-MX"/>
              </w:rPr>
              <w:t>0</w:t>
            </w:r>
          </w:p>
        </w:tc>
        <w:tc>
          <w:tcPr>
            <w:tcW w:w="0" w:type="auto"/>
            <w:noWrap/>
            <w:vAlign w:val="center"/>
            <w:hideMark/>
          </w:tcPr>
          <w:p w14:paraId="70F7EFFD" w14:textId="5D8F31C6" w:rsidR="00021432" w:rsidRPr="00E610C0" w:rsidRDefault="00E653C9"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0</w:t>
            </w:r>
            <w:r w:rsidR="00021432" w:rsidRPr="00E610C0">
              <w:rPr>
                <w:rFonts w:ascii="Times New Roman" w:eastAsia="Times New Roman" w:hAnsi="Times New Roman" w:cs="Times New Roman"/>
                <w:color w:val="000000"/>
                <w:sz w:val="24"/>
                <w:szCs w:val="24"/>
                <w:lang w:eastAsia="es-MX"/>
              </w:rPr>
              <w:t> </w:t>
            </w:r>
          </w:p>
        </w:tc>
      </w:tr>
      <w:tr w:rsidR="00021432" w:rsidRPr="00E610C0" w14:paraId="67CE468E" w14:textId="77777777" w:rsidTr="00E610C0">
        <w:trPr>
          <w:trHeight w:val="58"/>
        </w:trPr>
        <w:tc>
          <w:tcPr>
            <w:tcW w:w="0" w:type="auto"/>
            <w:vMerge w:val="restart"/>
            <w:vAlign w:val="center"/>
            <w:hideMark/>
          </w:tcPr>
          <w:p w14:paraId="19671EED"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10</w:t>
            </w:r>
          </w:p>
        </w:tc>
        <w:tc>
          <w:tcPr>
            <w:tcW w:w="0" w:type="auto"/>
            <w:vAlign w:val="center"/>
            <w:hideMark/>
          </w:tcPr>
          <w:p w14:paraId="241A176E"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11</w:t>
            </w:r>
          </w:p>
        </w:tc>
        <w:tc>
          <w:tcPr>
            <w:tcW w:w="0" w:type="auto"/>
            <w:vMerge w:val="restart"/>
            <w:textDirection w:val="btLr"/>
            <w:vAlign w:val="center"/>
            <w:hideMark/>
          </w:tcPr>
          <w:p w14:paraId="1801ACAF"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2020</w:t>
            </w:r>
          </w:p>
        </w:tc>
        <w:tc>
          <w:tcPr>
            <w:tcW w:w="0" w:type="auto"/>
            <w:vMerge w:val="restart"/>
            <w:vAlign w:val="center"/>
            <w:hideMark/>
          </w:tcPr>
          <w:p w14:paraId="134A6143" w14:textId="7CCB3CE7" w:rsidR="00021432" w:rsidRPr="00E610C0" w:rsidRDefault="008F3B17" w:rsidP="009824A2">
            <w:pPr>
              <w:spacing w:after="0" w:line="240" w:lineRule="auto"/>
              <w:jc w:val="both"/>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Modelo impreso en 3d para el estudio de la respuesta dinámica de sistemas estructurales de 1gdl ante excitaciones armónicas</w:t>
            </w:r>
            <w:r>
              <w:rPr>
                <w:rFonts w:ascii="Times New Roman" w:eastAsia="Times New Roman" w:hAnsi="Times New Roman" w:cs="Times New Roman"/>
                <w:color w:val="000000"/>
                <w:sz w:val="24"/>
                <w:szCs w:val="24"/>
                <w:lang w:eastAsia="es-MX"/>
              </w:rPr>
              <w:t>.</w:t>
            </w:r>
            <w:r w:rsidRPr="00E610C0">
              <w:rPr>
                <w:rFonts w:ascii="Times New Roman" w:eastAsia="Times New Roman" w:hAnsi="Times New Roman" w:cs="Times New Roman"/>
                <w:color w:val="000000"/>
                <w:sz w:val="24"/>
                <w:szCs w:val="24"/>
                <w:lang w:eastAsia="es-MX"/>
              </w:rPr>
              <w:t xml:space="preserve"> </w:t>
            </w:r>
            <w:r w:rsidR="00021432" w:rsidRPr="00E610C0">
              <w:rPr>
                <w:rFonts w:ascii="Times New Roman" w:eastAsia="Times New Roman" w:hAnsi="Times New Roman" w:cs="Times New Roman"/>
                <w:color w:val="000000"/>
                <w:sz w:val="24"/>
                <w:szCs w:val="24"/>
                <w:lang w:eastAsia="es-MX"/>
              </w:rPr>
              <w:br/>
              <w:t xml:space="preserve">Dispositivo para la enseñanza de las </w:t>
            </w:r>
            <w:r w:rsidR="00021432" w:rsidRPr="00E610C0">
              <w:rPr>
                <w:rFonts w:ascii="Times New Roman" w:eastAsia="Times New Roman" w:hAnsi="Times New Roman" w:cs="Times New Roman"/>
                <w:color w:val="000000"/>
                <w:sz w:val="24"/>
                <w:szCs w:val="24"/>
                <w:lang w:eastAsia="es-MX"/>
              </w:rPr>
              <w:lastRenderedPageBreak/>
              <w:t xml:space="preserve">vibraciones mecánicas en modelos de 1 gdl </w:t>
            </w:r>
          </w:p>
        </w:tc>
        <w:tc>
          <w:tcPr>
            <w:tcW w:w="0" w:type="auto"/>
            <w:vMerge w:val="restart"/>
            <w:vAlign w:val="center"/>
            <w:hideMark/>
          </w:tcPr>
          <w:p w14:paraId="2781F6D9"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lastRenderedPageBreak/>
              <w:t xml:space="preserve">MXE2020057637 </w:t>
            </w:r>
          </w:p>
        </w:tc>
        <w:tc>
          <w:tcPr>
            <w:tcW w:w="0" w:type="auto"/>
            <w:vMerge w:val="restart"/>
            <w:vAlign w:val="center"/>
            <w:hideMark/>
          </w:tcPr>
          <w:p w14:paraId="3FE79C74"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Trámite de Patente</w:t>
            </w:r>
          </w:p>
        </w:tc>
        <w:tc>
          <w:tcPr>
            <w:tcW w:w="0" w:type="auto"/>
            <w:vMerge w:val="restart"/>
            <w:vAlign w:val="center"/>
            <w:hideMark/>
          </w:tcPr>
          <w:p w14:paraId="3369DBC4"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3</w:t>
            </w:r>
          </w:p>
        </w:tc>
        <w:tc>
          <w:tcPr>
            <w:tcW w:w="0" w:type="auto"/>
            <w:vMerge w:val="restart"/>
            <w:vAlign w:val="center"/>
            <w:hideMark/>
          </w:tcPr>
          <w:p w14:paraId="7F20CEEF"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w:t>
            </w:r>
          </w:p>
        </w:tc>
        <w:tc>
          <w:tcPr>
            <w:tcW w:w="0" w:type="auto"/>
            <w:vAlign w:val="center"/>
            <w:hideMark/>
          </w:tcPr>
          <w:p w14:paraId="28AF93C6"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Material didáctico impreso en 3D en la enseñanza</w:t>
            </w:r>
            <w:r w:rsidRPr="00E610C0">
              <w:rPr>
                <w:rFonts w:ascii="Times New Roman" w:eastAsia="Times New Roman" w:hAnsi="Times New Roman" w:cs="Times New Roman"/>
                <w:color w:val="000000"/>
                <w:sz w:val="24"/>
                <w:szCs w:val="24"/>
                <w:lang w:eastAsia="es-MX"/>
              </w:rPr>
              <w:br/>
              <w:t>tecnológica</w:t>
            </w:r>
          </w:p>
        </w:tc>
        <w:tc>
          <w:tcPr>
            <w:tcW w:w="0" w:type="auto"/>
            <w:noWrap/>
            <w:vAlign w:val="center"/>
            <w:hideMark/>
          </w:tcPr>
          <w:p w14:paraId="72C4CA99"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4</w:t>
            </w:r>
          </w:p>
        </w:tc>
        <w:tc>
          <w:tcPr>
            <w:tcW w:w="0" w:type="auto"/>
            <w:noWrap/>
            <w:vAlign w:val="center"/>
            <w:hideMark/>
          </w:tcPr>
          <w:p w14:paraId="029D4E37"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w:t>
            </w:r>
          </w:p>
        </w:tc>
      </w:tr>
      <w:tr w:rsidR="00021432" w:rsidRPr="00E610C0" w14:paraId="72C4DBD0" w14:textId="77777777" w:rsidTr="00E610C0">
        <w:trPr>
          <w:trHeight w:val="58"/>
        </w:trPr>
        <w:tc>
          <w:tcPr>
            <w:tcW w:w="0" w:type="auto"/>
            <w:vMerge/>
            <w:vAlign w:val="center"/>
            <w:hideMark/>
          </w:tcPr>
          <w:p w14:paraId="6F75A6BA" w14:textId="77777777" w:rsidR="00021432" w:rsidRPr="00E610C0" w:rsidRDefault="00021432" w:rsidP="009D0280">
            <w:pPr>
              <w:spacing w:after="0" w:line="240" w:lineRule="auto"/>
              <w:rPr>
                <w:rFonts w:ascii="Times New Roman" w:eastAsia="Times New Roman" w:hAnsi="Times New Roman" w:cs="Times New Roman"/>
                <w:color w:val="000000"/>
                <w:sz w:val="24"/>
                <w:szCs w:val="24"/>
                <w:lang w:eastAsia="es-MX"/>
              </w:rPr>
            </w:pPr>
          </w:p>
        </w:tc>
        <w:tc>
          <w:tcPr>
            <w:tcW w:w="0" w:type="auto"/>
            <w:vAlign w:val="center"/>
            <w:hideMark/>
          </w:tcPr>
          <w:p w14:paraId="0F8A290E"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12</w:t>
            </w:r>
          </w:p>
        </w:tc>
        <w:tc>
          <w:tcPr>
            <w:tcW w:w="0" w:type="auto"/>
            <w:vMerge/>
            <w:vAlign w:val="center"/>
            <w:hideMark/>
          </w:tcPr>
          <w:p w14:paraId="4255BEC0" w14:textId="77777777" w:rsidR="00021432" w:rsidRPr="00E610C0" w:rsidRDefault="00021432" w:rsidP="009D0280">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6E839C38" w14:textId="77777777" w:rsidR="00021432" w:rsidRPr="00E610C0" w:rsidRDefault="00021432" w:rsidP="009824A2">
            <w:pPr>
              <w:spacing w:after="0" w:line="240" w:lineRule="auto"/>
              <w:jc w:val="both"/>
              <w:rPr>
                <w:rFonts w:ascii="Times New Roman" w:eastAsia="Times New Roman" w:hAnsi="Times New Roman" w:cs="Times New Roman"/>
                <w:color w:val="000000"/>
                <w:sz w:val="24"/>
                <w:szCs w:val="24"/>
                <w:lang w:eastAsia="es-MX"/>
              </w:rPr>
            </w:pPr>
          </w:p>
        </w:tc>
        <w:tc>
          <w:tcPr>
            <w:tcW w:w="0" w:type="auto"/>
            <w:vMerge/>
            <w:vAlign w:val="center"/>
            <w:hideMark/>
          </w:tcPr>
          <w:p w14:paraId="4A0D13B1" w14:textId="77777777" w:rsidR="00021432" w:rsidRPr="00E610C0" w:rsidRDefault="00021432" w:rsidP="009D0280">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72B9572C" w14:textId="77777777" w:rsidR="00021432" w:rsidRPr="00E610C0" w:rsidRDefault="00021432" w:rsidP="009D0280">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4B522613" w14:textId="77777777" w:rsidR="00021432" w:rsidRPr="00E610C0" w:rsidRDefault="00021432" w:rsidP="009D0280">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298B80BE" w14:textId="77777777" w:rsidR="00021432" w:rsidRPr="00E610C0" w:rsidRDefault="00021432" w:rsidP="009D0280">
            <w:pPr>
              <w:spacing w:after="0" w:line="240" w:lineRule="auto"/>
              <w:rPr>
                <w:rFonts w:ascii="Times New Roman" w:eastAsia="Times New Roman" w:hAnsi="Times New Roman" w:cs="Times New Roman"/>
                <w:color w:val="000000"/>
                <w:sz w:val="24"/>
                <w:szCs w:val="24"/>
                <w:lang w:eastAsia="es-MX"/>
              </w:rPr>
            </w:pPr>
          </w:p>
        </w:tc>
        <w:tc>
          <w:tcPr>
            <w:tcW w:w="0" w:type="auto"/>
            <w:vAlign w:val="center"/>
            <w:hideMark/>
          </w:tcPr>
          <w:p w14:paraId="67D6CAB1"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Protección contra vibraciones fuera de rango en estructuras de 1 gdl</w:t>
            </w:r>
          </w:p>
        </w:tc>
        <w:tc>
          <w:tcPr>
            <w:tcW w:w="0" w:type="auto"/>
            <w:noWrap/>
            <w:vAlign w:val="center"/>
            <w:hideMark/>
          </w:tcPr>
          <w:p w14:paraId="362AE80E"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4</w:t>
            </w:r>
          </w:p>
        </w:tc>
        <w:tc>
          <w:tcPr>
            <w:tcW w:w="0" w:type="auto"/>
            <w:noWrap/>
            <w:vAlign w:val="center"/>
            <w:hideMark/>
          </w:tcPr>
          <w:p w14:paraId="27152F50"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w:t>
            </w:r>
          </w:p>
        </w:tc>
      </w:tr>
      <w:tr w:rsidR="00021432" w:rsidRPr="00E610C0" w14:paraId="7EB81C32" w14:textId="77777777" w:rsidTr="00E610C0">
        <w:trPr>
          <w:trHeight w:val="58"/>
        </w:trPr>
        <w:tc>
          <w:tcPr>
            <w:tcW w:w="0" w:type="auto"/>
            <w:vMerge/>
            <w:vAlign w:val="center"/>
            <w:hideMark/>
          </w:tcPr>
          <w:p w14:paraId="0531ACE8" w14:textId="77777777" w:rsidR="00021432" w:rsidRPr="00E610C0" w:rsidRDefault="00021432" w:rsidP="009D0280">
            <w:pPr>
              <w:spacing w:after="0" w:line="240" w:lineRule="auto"/>
              <w:rPr>
                <w:rFonts w:ascii="Times New Roman" w:eastAsia="Times New Roman" w:hAnsi="Times New Roman" w:cs="Times New Roman"/>
                <w:color w:val="000000"/>
                <w:sz w:val="24"/>
                <w:szCs w:val="24"/>
                <w:lang w:eastAsia="es-MX"/>
              </w:rPr>
            </w:pPr>
          </w:p>
        </w:tc>
        <w:tc>
          <w:tcPr>
            <w:tcW w:w="0" w:type="auto"/>
            <w:vAlign w:val="center"/>
            <w:hideMark/>
          </w:tcPr>
          <w:p w14:paraId="5DC2FAF3"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13</w:t>
            </w:r>
          </w:p>
        </w:tc>
        <w:tc>
          <w:tcPr>
            <w:tcW w:w="0" w:type="auto"/>
            <w:vMerge/>
            <w:vAlign w:val="center"/>
            <w:hideMark/>
          </w:tcPr>
          <w:p w14:paraId="1C221EBC" w14:textId="77777777" w:rsidR="00021432" w:rsidRPr="00E610C0" w:rsidRDefault="00021432" w:rsidP="009D0280">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6401DFB2" w14:textId="77777777" w:rsidR="00021432" w:rsidRPr="00E610C0" w:rsidRDefault="00021432" w:rsidP="009824A2">
            <w:pPr>
              <w:spacing w:after="0" w:line="240" w:lineRule="auto"/>
              <w:jc w:val="both"/>
              <w:rPr>
                <w:rFonts w:ascii="Times New Roman" w:eastAsia="Times New Roman" w:hAnsi="Times New Roman" w:cs="Times New Roman"/>
                <w:color w:val="000000"/>
                <w:sz w:val="24"/>
                <w:szCs w:val="24"/>
                <w:lang w:eastAsia="es-MX"/>
              </w:rPr>
            </w:pPr>
          </w:p>
        </w:tc>
        <w:tc>
          <w:tcPr>
            <w:tcW w:w="0" w:type="auto"/>
            <w:vMerge/>
            <w:vAlign w:val="center"/>
            <w:hideMark/>
          </w:tcPr>
          <w:p w14:paraId="36EFA1DB" w14:textId="77777777" w:rsidR="00021432" w:rsidRPr="00E610C0" w:rsidRDefault="00021432" w:rsidP="009D0280">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22212182" w14:textId="77777777" w:rsidR="00021432" w:rsidRPr="00E610C0" w:rsidRDefault="00021432" w:rsidP="009D0280">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6C0F2E9F" w14:textId="77777777" w:rsidR="00021432" w:rsidRPr="00E610C0" w:rsidRDefault="00021432" w:rsidP="009D0280">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1D7C8505" w14:textId="77777777" w:rsidR="00021432" w:rsidRPr="00E610C0" w:rsidRDefault="00021432" w:rsidP="009D0280">
            <w:pPr>
              <w:spacing w:after="0" w:line="240" w:lineRule="auto"/>
              <w:rPr>
                <w:rFonts w:ascii="Times New Roman" w:eastAsia="Times New Roman" w:hAnsi="Times New Roman" w:cs="Times New Roman"/>
                <w:color w:val="000000"/>
                <w:sz w:val="24"/>
                <w:szCs w:val="24"/>
                <w:lang w:eastAsia="es-MX"/>
              </w:rPr>
            </w:pPr>
          </w:p>
        </w:tc>
        <w:tc>
          <w:tcPr>
            <w:tcW w:w="0" w:type="auto"/>
            <w:vAlign w:val="center"/>
            <w:hideMark/>
          </w:tcPr>
          <w:p w14:paraId="4D07E303"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Educar la conciencia de la sociedad en el</w:t>
            </w:r>
            <w:r w:rsidRPr="00E610C0">
              <w:rPr>
                <w:rFonts w:ascii="Times New Roman" w:eastAsia="Times New Roman" w:hAnsi="Times New Roman" w:cs="Times New Roman"/>
                <w:color w:val="000000"/>
                <w:sz w:val="24"/>
                <w:szCs w:val="24"/>
                <w:lang w:eastAsia="es-MX"/>
              </w:rPr>
              <w:br/>
            </w:r>
            <w:r w:rsidRPr="00E610C0">
              <w:rPr>
                <w:rFonts w:ascii="Times New Roman" w:eastAsia="Times New Roman" w:hAnsi="Times New Roman" w:cs="Times New Roman"/>
                <w:color w:val="000000"/>
                <w:sz w:val="24"/>
                <w:szCs w:val="24"/>
                <w:lang w:eastAsia="es-MX"/>
              </w:rPr>
              <w:lastRenderedPageBreak/>
              <w:t>comportamiento de las estructuras de 1 GDL</w:t>
            </w:r>
          </w:p>
        </w:tc>
        <w:tc>
          <w:tcPr>
            <w:tcW w:w="0" w:type="auto"/>
            <w:noWrap/>
            <w:vAlign w:val="center"/>
            <w:hideMark/>
          </w:tcPr>
          <w:p w14:paraId="429CCDE5"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lastRenderedPageBreak/>
              <w:t>5</w:t>
            </w:r>
          </w:p>
        </w:tc>
        <w:tc>
          <w:tcPr>
            <w:tcW w:w="0" w:type="auto"/>
            <w:noWrap/>
            <w:vAlign w:val="center"/>
            <w:hideMark/>
          </w:tcPr>
          <w:p w14:paraId="1493A1EF"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0</w:t>
            </w:r>
          </w:p>
        </w:tc>
      </w:tr>
      <w:tr w:rsidR="00021432" w:rsidRPr="00E610C0" w14:paraId="32988FC9" w14:textId="77777777" w:rsidTr="00E610C0">
        <w:trPr>
          <w:trHeight w:val="58"/>
        </w:trPr>
        <w:tc>
          <w:tcPr>
            <w:tcW w:w="0" w:type="auto"/>
            <w:vMerge/>
            <w:vAlign w:val="center"/>
            <w:hideMark/>
          </w:tcPr>
          <w:p w14:paraId="781EAA37" w14:textId="77777777" w:rsidR="00021432" w:rsidRPr="00E610C0" w:rsidRDefault="00021432" w:rsidP="009D0280">
            <w:pPr>
              <w:spacing w:after="0" w:line="240" w:lineRule="auto"/>
              <w:rPr>
                <w:rFonts w:ascii="Times New Roman" w:eastAsia="Times New Roman" w:hAnsi="Times New Roman" w:cs="Times New Roman"/>
                <w:color w:val="000000"/>
                <w:sz w:val="24"/>
                <w:szCs w:val="24"/>
                <w:lang w:eastAsia="es-MX"/>
              </w:rPr>
            </w:pPr>
          </w:p>
        </w:tc>
        <w:tc>
          <w:tcPr>
            <w:tcW w:w="0" w:type="auto"/>
            <w:vAlign w:val="center"/>
            <w:hideMark/>
          </w:tcPr>
          <w:p w14:paraId="4B74EA27"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14</w:t>
            </w:r>
          </w:p>
        </w:tc>
        <w:tc>
          <w:tcPr>
            <w:tcW w:w="0" w:type="auto"/>
            <w:vMerge/>
            <w:vAlign w:val="center"/>
            <w:hideMark/>
          </w:tcPr>
          <w:p w14:paraId="5F47C2D7" w14:textId="77777777" w:rsidR="00021432" w:rsidRPr="00E610C0" w:rsidRDefault="00021432" w:rsidP="009D0280">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5F0AA8CA" w14:textId="77777777" w:rsidR="00021432" w:rsidRPr="00E610C0" w:rsidRDefault="00021432" w:rsidP="009824A2">
            <w:pPr>
              <w:spacing w:after="0" w:line="240" w:lineRule="auto"/>
              <w:jc w:val="both"/>
              <w:rPr>
                <w:rFonts w:ascii="Times New Roman" w:eastAsia="Times New Roman" w:hAnsi="Times New Roman" w:cs="Times New Roman"/>
                <w:color w:val="000000"/>
                <w:sz w:val="24"/>
                <w:szCs w:val="24"/>
                <w:lang w:eastAsia="es-MX"/>
              </w:rPr>
            </w:pPr>
          </w:p>
        </w:tc>
        <w:tc>
          <w:tcPr>
            <w:tcW w:w="0" w:type="auto"/>
            <w:vMerge/>
            <w:vAlign w:val="center"/>
            <w:hideMark/>
          </w:tcPr>
          <w:p w14:paraId="36FA42CC" w14:textId="77777777" w:rsidR="00021432" w:rsidRPr="00E610C0" w:rsidRDefault="00021432" w:rsidP="009D0280">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39E157CA" w14:textId="77777777" w:rsidR="00021432" w:rsidRPr="00E610C0" w:rsidRDefault="00021432" w:rsidP="009D0280">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14F1A565" w14:textId="77777777" w:rsidR="00021432" w:rsidRPr="00E610C0" w:rsidRDefault="00021432" w:rsidP="009D0280">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1562D256" w14:textId="77777777" w:rsidR="00021432" w:rsidRPr="00E610C0" w:rsidRDefault="00021432" w:rsidP="009D0280">
            <w:pPr>
              <w:spacing w:after="0" w:line="240" w:lineRule="auto"/>
              <w:rPr>
                <w:rFonts w:ascii="Times New Roman" w:eastAsia="Times New Roman" w:hAnsi="Times New Roman" w:cs="Times New Roman"/>
                <w:color w:val="000000"/>
                <w:sz w:val="24"/>
                <w:szCs w:val="24"/>
                <w:lang w:eastAsia="es-MX"/>
              </w:rPr>
            </w:pPr>
          </w:p>
        </w:tc>
        <w:tc>
          <w:tcPr>
            <w:tcW w:w="0" w:type="auto"/>
            <w:vAlign w:val="center"/>
            <w:hideMark/>
          </w:tcPr>
          <w:p w14:paraId="0B2BDB07"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La impresión en 3D en la educación inclusiva</w:t>
            </w:r>
          </w:p>
        </w:tc>
        <w:tc>
          <w:tcPr>
            <w:tcW w:w="0" w:type="auto"/>
            <w:noWrap/>
            <w:vAlign w:val="center"/>
            <w:hideMark/>
          </w:tcPr>
          <w:p w14:paraId="2C7E4E59"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4</w:t>
            </w:r>
          </w:p>
        </w:tc>
        <w:tc>
          <w:tcPr>
            <w:tcW w:w="0" w:type="auto"/>
            <w:noWrap/>
            <w:vAlign w:val="center"/>
            <w:hideMark/>
          </w:tcPr>
          <w:p w14:paraId="049065A8"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w:t>
            </w:r>
          </w:p>
        </w:tc>
      </w:tr>
      <w:tr w:rsidR="00021432" w:rsidRPr="00E610C0" w14:paraId="6F4EF6B1" w14:textId="77777777" w:rsidTr="00E610C0">
        <w:trPr>
          <w:trHeight w:val="58"/>
        </w:trPr>
        <w:tc>
          <w:tcPr>
            <w:tcW w:w="0" w:type="auto"/>
            <w:vAlign w:val="center"/>
            <w:hideMark/>
          </w:tcPr>
          <w:p w14:paraId="21D0DCE0"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11</w:t>
            </w:r>
          </w:p>
        </w:tc>
        <w:tc>
          <w:tcPr>
            <w:tcW w:w="0" w:type="auto"/>
            <w:vAlign w:val="center"/>
            <w:hideMark/>
          </w:tcPr>
          <w:p w14:paraId="64B64275"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15</w:t>
            </w:r>
          </w:p>
        </w:tc>
        <w:tc>
          <w:tcPr>
            <w:tcW w:w="0" w:type="auto"/>
            <w:textDirection w:val="btLr"/>
            <w:vAlign w:val="center"/>
            <w:hideMark/>
          </w:tcPr>
          <w:p w14:paraId="3F206E7A"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2020</w:t>
            </w:r>
          </w:p>
        </w:tc>
        <w:tc>
          <w:tcPr>
            <w:tcW w:w="0" w:type="auto"/>
            <w:vAlign w:val="center"/>
            <w:hideMark/>
          </w:tcPr>
          <w:p w14:paraId="5A3B0E58" w14:textId="70EFC15B" w:rsidR="00021432" w:rsidRPr="00E610C0" w:rsidRDefault="00021432" w:rsidP="009824A2">
            <w:pPr>
              <w:spacing w:after="0" w:line="240" w:lineRule="auto"/>
              <w:jc w:val="both"/>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Pastillas de avena para preparar bebida instantánea </w:t>
            </w:r>
            <w:r w:rsidRPr="00E610C0">
              <w:rPr>
                <w:rFonts w:ascii="Times New Roman" w:eastAsia="Times New Roman" w:hAnsi="Times New Roman" w:cs="Times New Roman"/>
                <w:color w:val="000000"/>
                <w:sz w:val="24"/>
                <w:szCs w:val="24"/>
                <w:lang w:eastAsia="es-MX"/>
              </w:rPr>
              <w:br/>
              <w:t xml:space="preserve">Pastillas deshidratadas de avena que se disuelven en agua para preparar bebida alimenticia </w:t>
            </w:r>
          </w:p>
        </w:tc>
        <w:tc>
          <w:tcPr>
            <w:tcW w:w="0" w:type="auto"/>
            <w:vAlign w:val="center"/>
            <w:hideMark/>
          </w:tcPr>
          <w:p w14:paraId="26A21F83"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MX/E/2020/057601 </w:t>
            </w:r>
          </w:p>
        </w:tc>
        <w:tc>
          <w:tcPr>
            <w:tcW w:w="0" w:type="auto"/>
            <w:vAlign w:val="center"/>
            <w:hideMark/>
          </w:tcPr>
          <w:p w14:paraId="349F9A64"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Trámite de Patente</w:t>
            </w:r>
          </w:p>
        </w:tc>
        <w:tc>
          <w:tcPr>
            <w:tcW w:w="0" w:type="auto"/>
            <w:vAlign w:val="center"/>
            <w:hideMark/>
          </w:tcPr>
          <w:p w14:paraId="69F2B1D6"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3</w:t>
            </w:r>
          </w:p>
        </w:tc>
        <w:tc>
          <w:tcPr>
            <w:tcW w:w="0" w:type="auto"/>
            <w:vAlign w:val="center"/>
            <w:hideMark/>
          </w:tcPr>
          <w:p w14:paraId="1E9D51D6" w14:textId="77777777"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w:t>
            </w:r>
          </w:p>
        </w:tc>
        <w:tc>
          <w:tcPr>
            <w:tcW w:w="0" w:type="auto"/>
            <w:vAlign w:val="center"/>
            <w:hideMark/>
          </w:tcPr>
          <w:p w14:paraId="14593239" w14:textId="140F0034"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Sin Referencia</w:t>
            </w:r>
          </w:p>
        </w:tc>
        <w:tc>
          <w:tcPr>
            <w:tcW w:w="0" w:type="auto"/>
            <w:noWrap/>
            <w:vAlign w:val="center"/>
            <w:hideMark/>
          </w:tcPr>
          <w:p w14:paraId="3CE86004" w14:textId="59754EB9" w:rsidR="00021432" w:rsidRPr="00E610C0" w:rsidRDefault="00E653C9"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0</w:t>
            </w:r>
            <w:r w:rsidR="00021432" w:rsidRPr="00E610C0">
              <w:rPr>
                <w:rFonts w:ascii="Times New Roman" w:eastAsia="Times New Roman" w:hAnsi="Times New Roman" w:cs="Times New Roman"/>
                <w:color w:val="000000"/>
                <w:sz w:val="24"/>
                <w:szCs w:val="24"/>
                <w:lang w:eastAsia="es-MX"/>
              </w:rPr>
              <w:t> </w:t>
            </w:r>
          </w:p>
        </w:tc>
        <w:tc>
          <w:tcPr>
            <w:tcW w:w="0" w:type="auto"/>
            <w:noWrap/>
            <w:vAlign w:val="center"/>
            <w:hideMark/>
          </w:tcPr>
          <w:p w14:paraId="39B852D8" w14:textId="0459F3B1" w:rsidR="00021432" w:rsidRPr="00E610C0" w:rsidRDefault="00021432" w:rsidP="009D0280">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w:t>
            </w:r>
            <w:r w:rsidR="00E653C9" w:rsidRPr="00E610C0">
              <w:rPr>
                <w:rFonts w:ascii="Times New Roman" w:eastAsia="Times New Roman" w:hAnsi="Times New Roman" w:cs="Times New Roman"/>
                <w:color w:val="000000"/>
                <w:sz w:val="24"/>
                <w:szCs w:val="24"/>
                <w:lang w:eastAsia="es-MX"/>
              </w:rPr>
              <w:t>0</w:t>
            </w:r>
          </w:p>
        </w:tc>
      </w:tr>
    </w:tbl>
    <w:p w14:paraId="34BDFDC8" w14:textId="608C6B7F" w:rsidR="00021432" w:rsidRPr="00E610C0" w:rsidRDefault="00B450D9" w:rsidP="00021432">
      <w:pPr>
        <w:spacing w:after="0" w:line="360" w:lineRule="auto"/>
        <w:jc w:val="center"/>
        <w:rPr>
          <w:rFonts w:ascii="Times New Roman" w:hAnsi="Times New Roman" w:cs="Times New Roman"/>
          <w:sz w:val="24"/>
          <w:szCs w:val="24"/>
        </w:rPr>
      </w:pPr>
      <w:r w:rsidRPr="00E610C0">
        <w:rPr>
          <w:rFonts w:ascii="Times New Roman" w:hAnsi="Times New Roman" w:cs="Times New Roman"/>
          <w:sz w:val="24"/>
          <w:szCs w:val="24"/>
        </w:rPr>
        <w:t>Fuente. Desarrollo propio, 2025</w:t>
      </w:r>
    </w:p>
    <w:p w14:paraId="596B9D3A" w14:textId="77777777" w:rsidR="009D0280" w:rsidRDefault="009D0280" w:rsidP="009D0280">
      <w:pPr>
        <w:spacing w:after="0" w:line="360" w:lineRule="auto"/>
        <w:rPr>
          <w:rFonts w:ascii="Times New Roman" w:hAnsi="Times New Roman" w:cs="Times New Roman"/>
          <w:sz w:val="24"/>
          <w:szCs w:val="24"/>
        </w:rPr>
      </w:pPr>
    </w:p>
    <w:p w14:paraId="60ADC5FB" w14:textId="77777777" w:rsidR="00DE65A9" w:rsidRDefault="00DE65A9" w:rsidP="009D0280">
      <w:pPr>
        <w:spacing w:after="0" w:line="360" w:lineRule="auto"/>
        <w:rPr>
          <w:rFonts w:ascii="Times New Roman" w:hAnsi="Times New Roman" w:cs="Times New Roman"/>
          <w:sz w:val="24"/>
          <w:szCs w:val="24"/>
        </w:rPr>
      </w:pPr>
    </w:p>
    <w:p w14:paraId="2ACD7EBF" w14:textId="77777777" w:rsidR="00DE65A9" w:rsidRDefault="00DE65A9" w:rsidP="009D0280">
      <w:pPr>
        <w:spacing w:after="0" w:line="360" w:lineRule="auto"/>
        <w:rPr>
          <w:rFonts w:ascii="Times New Roman" w:hAnsi="Times New Roman" w:cs="Times New Roman"/>
          <w:sz w:val="24"/>
          <w:szCs w:val="24"/>
        </w:rPr>
      </w:pPr>
    </w:p>
    <w:p w14:paraId="7189479F" w14:textId="77777777" w:rsidR="00DE65A9" w:rsidRDefault="00DE65A9" w:rsidP="009D0280">
      <w:pPr>
        <w:spacing w:after="0" w:line="360" w:lineRule="auto"/>
        <w:rPr>
          <w:rFonts w:ascii="Times New Roman" w:hAnsi="Times New Roman" w:cs="Times New Roman"/>
          <w:sz w:val="24"/>
          <w:szCs w:val="24"/>
        </w:rPr>
      </w:pPr>
    </w:p>
    <w:p w14:paraId="66DBB2AE" w14:textId="77777777" w:rsidR="00DE65A9" w:rsidRDefault="00DE65A9" w:rsidP="009D0280">
      <w:pPr>
        <w:spacing w:after="0" w:line="360" w:lineRule="auto"/>
        <w:rPr>
          <w:rFonts w:ascii="Times New Roman" w:hAnsi="Times New Roman" w:cs="Times New Roman"/>
          <w:sz w:val="24"/>
          <w:szCs w:val="24"/>
        </w:rPr>
      </w:pPr>
    </w:p>
    <w:p w14:paraId="0743061B" w14:textId="77777777" w:rsidR="00DE65A9" w:rsidRDefault="00DE65A9" w:rsidP="009D0280">
      <w:pPr>
        <w:spacing w:after="0" w:line="360" w:lineRule="auto"/>
        <w:rPr>
          <w:rFonts w:ascii="Times New Roman" w:hAnsi="Times New Roman" w:cs="Times New Roman"/>
          <w:sz w:val="24"/>
          <w:szCs w:val="24"/>
        </w:rPr>
      </w:pPr>
    </w:p>
    <w:p w14:paraId="17E220AF" w14:textId="77777777" w:rsidR="00DE65A9" w:rsidRDefault="00DE65A9" w:rsidP="009D0280">
      <w:pPr>
        <w:spacing w:after="0" w:line="360" w:lineRule="auto"/>
        <w:rPr>
          <w:rFonts w:ascii="Times New Roman" w:hAnsi="Times New Roman" w:cs="Times New Roman"/>
          <w:sz w:val="24"/>
          <w:szCs w:val="24"/>
        </w:rPr>
      </w:pPr>
    </w:p>
    <w:p w14:paraId="515B1F98" w14:textId="77777777" w:rsidR="00DE65A9" w:rsidRDefault="00DE65A9" w:rsidP="009D0280">
      <w:pPr>
        <w:spacing w:after="0" w:line="360" w:lineRule="auto"/>
        <w:rPr>
          <w:rFonts w:ascii="Times New Roman" w:hAnsi="Times New Roman" w:cs="Times New Roman"/>
          <w:sz w:val="24"/>
          <w:szCs w:val="24"/>
        </w:rPr>
      </w:pPr>
    </w:p>
    <w:p w14:paraId="0743D169" w14:textId="77777777" w:rsidR="00DE65A9" w:rsidRDefault="00DE65A9" w:rsidP="009D0280">
      <w:pPr>
        <w:spacing w:after="0" w:line="360" w:lineRule="auto"/>
        <w:rPr>
          <w:rFonts w:ascii="Times New Roman" w:hAnsi="Times New Roman" w:cs="Times New Roman"/>
          <w:sz w:val="24"/>
          <w:szCs w:val="24"/>
        </w:rPr>
      </w:pPr>
    </w:p>
    <w:p w14:paraId="629BA4A1" w14:textId="77777777" w:rsidR="00DE65A9" w:rsidRDefault="00DE65A9" w:rsidP="009D0280">
      <w:pPr>
        <w:spacing w:after="0" w:line="360" w:lineRule="auto"/>
        <w:rPr>
          <w:rFonts w:ascii="Times New Roman" w:hAnsi="Times New Roman" w:cs="Times New Roman"/>
          <w:sz w:val="24"/>
          <w:szCs w:val="24"/>
        </w:rPr>
      </w:pPr>
    </w:p>
    <w:p w14:paraId="26F446C8" w14:textId="77777777" w:rsidR="00DE65A9" w:rsidRDefault="00DE65A9" w:rsidP="009D0280">
      <w:pPr>
        <w:spacing w:after="0" w:line="360" w:lineRule="auto"/>
        <w:rPr>
          <w:rFonts w:ascii="Times New Roman" w:hAnsi="Times New Roman" w:cs="Times New Roman"/>
          <w:sz w:val="24"/>
          <w:szCs w:val="24"/>
        </w:rPr>
      </w:pPr>
    </w:p>
    <w:p w14:paraId="79B557F0" w14:textId="77777777" w:rsidR="00DE65A9" w:rsidRDefault="00DE65A9" w:rsidP="009D0280">
      <w:pPr>
        <w:spacing w:after="0" w:line="360" w:lineRule="auto"/>
        <w:rPr>
          <w:rFonts w:ascii="Times New Roman" w:hAnsi="Times New Roman" w:cs="Times New Roman"/>
          <w:sz w:val="24"/>
          <w:szCs w:val="24"/>
        </w:rPr>
      </w:pPr>
    </w:p>
    <w:p w14:paraId="1A45B6D7" w14:textId="77777777" w:rsidR="00DE65A9" w:rsidRDefault="00DE65A9" w:rsidP="009D0280">
      <w:pPr>
        <w:spacing w:after="0" w:line="360" w:lineRule="auto"/>
        <w:rPr>
          <w:rFonts w:ascii="Times New Roman" w:hAnsi="Times New Roman" w:cs="Times New Roman"/>
          <w:sz w:val="24"/>
          <w:szCs w:val="24"/>
        </w:rPr>
      </w:pPr>
    </w:p>
    <w:p w14:paraId="07900962" w14:textId="77777777" w:rsidR="00DE65A9" w:rsidRDefault="00DE65A9" w:rsidP="009D0280">
      <w:pPr>
        <w:spacing w:after="0" w:line="360" w:lineRule="auto"/>
        <w:rPr>
          <w:rFonts w:ascii="Times New Roman" w:hAnsi="Times New Roman" w:cs="Times New Roman"/>
          <w:sz w:val="24"/>
          <w:szCs w:val="24"/>
        </w:rPr>
      </w:pPr>
    </w:p>
    <w:p w14:paraId="0157259E" w14:textId="77777777" w:rsidR="00DE65A9" w:rsidRDefault="00DE65A9" w:rsidP="009D0280">
      <w:pPr>
        <w:spacing w:after="0" w:line="360" w:lineRule="auto"/>
        <w:rPr>
          <w:rFonts w:ascii="Times New Roman" w:hAnsi="Times New Roman" w:cs="Times New Roman"/>
          <w:sz w:val="24"/>
          <w:szCs w:val="24"/>
        </w:rPr>
      </w:pPr>
    </w:p>
    <w:p w14:paraId="5999701F" w14:textId="77777777" w:rsidR="00DE65A9" w:rsidRDefault="00DE65A9" w:rsidP="009D0280">
      <w:pPr>
        <w:spacing w:after="0" w:line="360" w:lineRule="auto"/>
        <w:rPr>
          <w:rFonts w:ascii="Times New Roman" w:hAnsi="Times New Roman" w:cs="Times New Roman"/>
          <w:sz w:val="24"/>
          <w:szCs w:val="24"/>
        </w:rPr>
      </w:pPr>
    </w:p>
    <w:p w14:paraId="3A05DEE0" w14:textId="77777777" w:rsidR="00DE65A9" w:rsidRPr="00C37858" w:rsidRDefault="00DE65A9" w:rsidP="009D0280">
      <w:pPr>
        <w:spacing w:after="0" w:line="360" w:lineRule="auto"/>
        <w:rPr>
          <w:rFonts w:ascii="Times New Roman" w:hAnsi="Times New Roman" w:cs="Times New Roman"/>
          <w:sz w:val="24"/>
          <w:szCs w:val="24"/>
        </w:rPr>
      </w:pPr>
    </w:p>
    <w:p w14:paraId="0600E46D" w14:textId="58DDCB5A" w:rsidR="00021432" w:rsidRPr="00E610C0" w:rsidRDefault="00021432" w:rsidP="00E610C0">
      <w:pPr>
        <w:spacing w:after="0" w:line="360" w:lineRule="auto"/>
        <w:jc w:val="center"/>
        <w:rPr>
          <w:rFonts w:ascii="Times New Roman" w:hAnsi="Times New Roman" w:cs="Times New Roman"/>
          <w:sz w:val="24"/>
          <w:szCs w:val="24"/>
        </w:rPr>
      </w:pPr>
      <w:r w:rsidRPr="00C37858">
        <w:rPr>
          <w:rFonts w:ascii="Times New Roman" w:hAnsi="Times New Roman" w:cs="Times New Roman"/>
          <w:b/>
          <w:bCs/>
          <w:sz w:val="24"/>
          <w:szCs w:val="24"/>
        </w:rPr>
        <w:lastRenderedPageBreak/>
        <w:t xml:space="preserve">Tabla </w:t>
      </w:r>
      <w:r w:rsidR="008F3B17">
        <w:rPr>
          <w:rFonts w:ascii="Times New Roman" w:hAnsi="Times New Roman" w:cs="Times New Roman"/>
          <w:b/>
          <w:bCs/>
          <w:sz w:val="24"/>
          <w:szCs w:val="24"/>
        </w:rPr>
        <w:t>6</w:t>
      </w:r>
      <w:r w:rsidR="00E610C0">
        <w:rPr>
          <w:rFonts w:ascii="Times New Roman" w:hAnsi="Times New Roman" w:cs="Times New Roman"/>
          <w:b/>
          <w:bCs/>
          <w:sz w:val="24"/>
          <w:szCs w:val="24"/>
        </w:rPr>
        <w:t xml:space="preserve">. </w:t>
      </w:r>
      <w:r w:rsidRPr="00E610C0">
        <w:rPr>
          <w:rFonts w:ascii="Times New Roman" w:hAnsi="Times New Roman" w:cs="Times New Roman"/>
          <w:sz w:val="24"/>
          <w:szCs w:val="24"/>
        </w:rPr>
        <w:t xml:space="preserve">Síntesis de los resultados de la </w:t>
      </w:r>
      <w:r w:rsidR="00CC63AD" w:rsidRPr="00E610C0">
        <w:rPr>
          <w:rFonts w:ascii="Times New Roman" w:hAnsi="Times New Roman" w:cs="Times New Roman"/>
          <w:sz w:val="24"/>
          <w:szCs w:val="24"/>
        </w:rPr>
        <w:t>Productividad académica</w:t>
      </w:r>
      <w:r w:rsidRPr="00E610C0">
        <w:rPr>
          <w:rFonts w:ascii="Times New Roman" w:hAnsi="Times New Roman" w:cs="Times New Roman"/>
          <w:sz w:val="24"/>
          <w:szCs w:val="24"/>
        </w:rPr>
        <w:t xml:space="preserve"> de alto impacto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9"/>
        <w:gridCol w:w="707"/>
        <w:gridCol w:w="554"/>
        <w:gridCol w:w="6868"/>
      </w:tblGrid>
      <w:tr w:rsidR="00021432" w:rsidRPr="00E610C0" w14:paraId="2AAADAB5" w14:textId="77777777" w:rsidTr="00E610C0">
        <w:trPr>
          <w:trHeight w:val="48"/>
        </w:trPr>
        <w:tc>
          <w:tcPr>
            <w:tcW w:w="699" w:type="dxa"/>
            <w:vAlign w:val="center"/>
            <w:hideMark/>
          </w:tcPr>
          <w:p w14:paraId="75F1CE47" w14:textId="268BFD14" w:rsidR="008A5009" w:rsidRPr="00E610C0" w:rsidRDefault="008A5009" w:rsidP="008A5009">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Ítem 1</w:t>
            </w:r>
          </w:p>
        </w:tc>
        <w:tc>
          <w:tcPr>
            <w:tcW w:w="707" w:type="dxa"/>
            <w:vAlign w:val="center"/>
            <w:hideMark/>
          </w:tcPr>
          <w:p w14:paraId="588362D7" w14:textId="1F8871F6" w:rsidR="008A5009" w:rsidRPr="00E610C0" w:rsidRDefault="008A5009" w:rsidP="008A5009">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Ítem 2</w:t>
            </w:r>
          </w:p>
        </w:tc>
        <w:tc>
          <w:tcPr>
            <w:tcW w:w="496" w:type="dxa"/>
            <w:vAlign w:val="center"/>
            <w:hideMark/>
          </w:tcPr>
          <w:p w14:paraId="4373C56C" w14:textId="77777777" w:rsidR="008A5009" w:rsidRPr="00E610C0" w:rsidRDefault="008A5009" w:rsidP="008A5009">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Año</w:t>
            </w:r>
          </w:p>
        </w:tc>
        <w:tc>
          <w:tcPr>
            <w:tcW w:w="0" w:type="auto"/>
            <w:vAlign w:val="center"/>
            <w:hideMark/>
          </w:tcPr>
          <w:p w14:paraId="4B69889D" w14:textId="77777777" w:rsidR="008A5009" w:rsidRPr="00E610C0" w:rsidRDefault="008A5009" w:rsidP="008A5009">
            <w:pPr>
              <w:spacing w:after="0" w:line="240"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Tecnología Educativa Involucrada</w:t>
            </w:r>
          </w:p>
        </w:tc>
      </w:tr>
      <w:tr w:rsidR="008A5009" w:rsidRPr="00E610C0" w14:paraId="6E950A00" w14:textId="77777777" w:rsidTr="00E610C0">
        <w:trPr>
          <w:trHeight w:val="48"/>
        </w:trPr>
        <w:tc>
          <w:tcPr>
            <w:tcW w:w="699" w:type="dxa"/>
            <w:vAlign w:val="center"/>
            <w:hideMark/>
          </w:tcPr>
          <w:p w14:paraId="77952C44"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w:t>
            </w:r>
          </w:p>
        </w:tc>
        <w:tc>
          <w:tcPr>
            <w:tcW w:w="707" w:type="dxa"/>
            <w:vAlign w:val="center"/>
            <w:hideMark/>
          </w:tcPr>
          <w:p w14:paraId="30D016BA"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w:t>
            </w:r>
          </w:p>
        </w:tc>
        <w:tc>
          <w:tcPr>
            <w:tcW w:w="496" w:type="dxa"/>
            <w:textDirection w:val="btLr"/>
            <w:vAlign w:val="center"/>
            <w:hideMark/>
          </w:tcPr>
          <w:p w14:paraId="3A04B84F"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2023</w:t>
            </w:r>
          </w:p>
        </w:tc>
        <w:tc>
          <w:tcPr>
            <w:tcW w:w="0" w:type="auto"/>
            <w:vAlign w:val="center"/>
            <w:hideMark/>
          </w:tcPr>
          <w:p w14:paraId="621F8743" w14:textId="7D27C30C"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Software libre de programación, tecnología CAD/CAM/CAE, Iot, placas electrónicas de desarrollo, dispositivos de prototipado </w:t>
            </w:r>
            <w:r w:rsidR="00137FAE" w:rsidRPr="00E610C0">
              <w:rPr>
                <w:rFonts w:ascii="Times New Roman" w:eastAsia="Times New Roman" w:hAnsi="Times New Roman" w:cs="Times New Roman"/>
                <w:color w:val="000000"/>
                <w:sz w:val="24"/>
                <w:szCs w:val="24"/>
                <w:lang w:eastAsia="es-MX"/>
              </w:rPr>
              <w:t>rápido, uso</w:t>
            </w:r>
            <w:r w:rsidRPr="00E610C0">
              <w:rPr>
                <w:rFonts w:ascii="Times New Roman" w:eastAsia="Times New Roman" w:hAnsi="Times New Roman" w:cs="Times New Roman"/>
                <w:color w:val="000000"/>
                <w:sz w:val="24"/>
                <w:szCs w:val="24"/>
                <w:lang w:eastAsia="es-MX"/>
              </w:rPr>
              <w:t xml:space="preserve"> de la inteligencia artificial, de las plataformas educativas y las herramientas de mensajería</w:t>
            </w:r>
          </w:p>
        </w:tc>
      </w:tr>
      <w:tr w:rsidR="008A5009" w:rsidRPr="00E610C0" w14:paraId="1B28BB19" w14:textId="77777777" w:rsidTr="00E610C0">
        <w:trPr>
          <w:trHeight w:val="58"/>
        </w:trPr>
        <w:tc>
          <w:tcPr>
            <w:tcW w:w="699" w:type="dxa"/>
            <w:vAlign w:val="center"/>
            <w:hideMark/>
          </w:tcPr>
          <w:p w14:paraId="66AD9B15"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w:t>
            </w:r>
          </w:p>
        </w:tc>
        <w:tc>
          <w:tcPr>
            <w:tcW w:w="707" w:type="dxa"/>
            <w:vAlign w:val="center"/>
            <w:hideMark/>
          </w:tcPr>
          <w:p w14:paraId="2D2362DA"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w:t>
            </w:r>
          </w:p>
        </w:tc>
        <w:tc>
          <w:tcPr>
            <w:tcW w:w="496" w:type="dxa"/>
            <w:textDirection w:val="btLr"/>
            <w:vAlign w:val="center"/>
            <w:hideMark/>
          </w:tcPr>
          <w:p w14:paraId="41940017"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2023</w:t>
            </w:r>
          </w:p>
        </w:tc>
        <w:tc>
          <w:tcPr>
            <w:tcW w:w="0" w:type="auto"/>
            <w:vAlign w:val="center"/>
            <w:hideMark/>
          </w:tcPr>
          <w:p w14:paraId="65D4435A" w14:textId="59DB88DD"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Software libre de programación, tecnología CAD/CAM/CAE, Iot, placas electrónicas de desarrollo, dispositivos de prototipado </w:t>
            </w:r>
            <w:r w:rsidR="00137FAE" w:rsidRPr="00E610C0">
              <w:rPr>
                <w:rFonts w:ascii="Times New Roman" w:eastAsia="Times New Roman" w:hAnsi="Times New Roman" w:cs="Times New Roman"/>
                <w:color w:val="000000"/>
                <w:sz w:val="24"/>
                <w:szCs w:val="24"/>
                <w:lang w:eastAsia="es-MX"/>
              </w:rPr>
              <w:t>rápido, uso</w:t>
            </w:r>
            <w:r w:rsidRPr="00E610C0">
              <w:rPr>
                <w:rFonts w:ascii="Times New Roman" w:eastAsia="Times New Roman" w:hAnsi="Times New Roman" w:cs="Times New Roman"/>
                <w:color w:val="000000"/>
                <w:sz w:val="24"/>
                <w:szCs w:val="24"/>
                <w:lang w:eastAsia="es-MX"/>
              </w:rPr>
              <w:t xml:space="preserve"> de la inteligencia artificial, de las plataformas educativas y las herramientas de mensajería</w:t>
            </w:r>
          </w:p>
        </w:tc>
      </w:tr>
      <w:tr w:rsidR="008A5009" w:rsidRPr="00E610C0" w14:paraId="4DE086E7" w14:textId="77777777" w:rsidTr="00E610C0">
        <w:trPr>
          <w:trHeight w:val="58"/>
        </w:trPr>
        <w:tc>
          <w:tcPr>
            <w:tcW w:w="699" w:type="dxa"/>
            <w:vAlign w:val="center"/>
            <w:hideMark/>
          </w:tcPr>
          <w:p w14:paraId="049E7B0A"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3</w:t>
            </w:r>
          </w:p>
        </w:tc>
        <w:tc>
          <w:tcPr>
            <w:tcW w:w="707" w:type="dxa"/>
            <w:vAlign w:val="center"/>
            <w:hideMark/>
          </w:tcPr>
          <w:p w14:paraId="4EE2D0A6"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3</w:t>
            </w:r>
          </w:p>
        </w:tc>
        <w:tc>
          <w:tcPr>
            <w:tcW w:w="496" w:type="dxa"/>
            <w:textDirection w:val="btLr"/>
            <w:vAlign w:val="center"/>
            <w:hideMark/>
          </w:tcPr>
          <w:p w14:paraId="6E6B5BF9"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2023</w:t>
            </w:r>
          </w:p>
        </w:tc>
        <w:tc>
          <w:tcPr>
            <w:tcW w:w="0" w:type="auto"/>
            <w:vAlign w:val="center"/>
            <w:hideMark/>
          </w:tcPr>
          <w:p w14:paraId="27B46056" w14:textId="49CFD102"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Software libre de programación, tecnología CAD/CAM/CAE, Iot, placas electrónicas de desarrollo, dispositivos de prototipado </w:t>
            </w:r>
            <w:r w:rsidR="00021432" w:rsidRPr="00E610C0">
              <w:rPr>
                <w:rFonts w:ascii="Times New Roman" w:eastAsia="Times New Roman" w:hAnsi="Times New Roman" w:cs="Times New Roman"/>
                <w:color w:val="000000"/>
                <w:sz w:val="24"/>
                <w:szCs w:val="24"/>
                <w:lang w:eastAsia="es-MX"/>
              </w:rPr>
              <w:t>rápido, uso</w:t>
            </w:r>
            <w:r w:rsidRPr="00E610C0">
              <w:rPr>
                <w:rFonts w:ascii="Times New Roman" w:eastAsia="Times New Roman" w:hAnsi="Times New Roman" w:cs="Times New Roman"/>
                <w:color w:val="000000"/>
                <w:sz w:val="24"/>
                <w:szCs w:val="24"/>
                <w:lang w:eastAsia="es-MX"/>
              </w:rPr>
              <w:t xml:space="preserve"> de la inteligencia artificial, de las plataformas educativas y las herramientas de mensajería</w:t>
            </w:r>
          </w:p>
        </w:tc>
      </w:tr>
      <w:tr w:rsidR="008A5009" w:rsidRPr="00E610C0" w14:paraId="4CB17137" w14:textId="77777777" w:rsidTr="00E610C0">
        <w:trPr>
          <w:trHeight w:val="58"/>
        </w:trPr>
        <w:tc>
          <w:tcPr>
            <w:tcW w:w="699" w:type="dxa"/>
            <w:vAlign w:val="center"/>
            <w:hideMark/>
          </w:tcPr>
          <w:p w14:paraId="39A42695"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4</w:t>
            </w:r>
          </w:p>
        </w:tc>
        <w:tc>
          <w:tcPr>
            <w:tcW w:w="707" w:type="dxa"/>
            <w:vAlign w:val="center"/>
            <w:hideMark/>
          </w:tcPr>
          <w:p w14:paraId="6968F3B9"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4</w:t>
            </w:r>
          </w:p>
        </w:tc>
        <w:tc>
          <w:tcPr>
            <w:tcW w:w="496" w:type="dxa"/>
            <w:textDirection w:val="btLr"/>
            <w:vAlign w:val="center"/>
            <w:hideMark/>
          </w:tcPr>
          <w:p w14:paraId="7A5AF8FD"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2022</w:t>
            </w:r>
          </w:p>
        </w:tc>
        <w:tc>
          <w:tcPr>
            <w:tcW w:w="0" w:type="auto"/>
            <w:vAlign w:val="center"/>
            <w:hideMark/>
          </w:tcPr>
          <w:p w14:paraId="0F0EFA9F" w14:textId="60314224"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Software libre de programación, tecnología CAD/CAM/CAE, Iot, placas electrónicas de desarrollo, dispositivos de prototipado </w:t>
            </w:r>
            <w:r w:rsidR="00021432" w:rsidRPr="00E610C0">
              <w:rPr>
                <w:rFonts w:ascii="Times New Roman" w:eastAsia="Times New Roman" w:hAnsi="Times New Roman" w:cs="Times New Roman"/>
                <w:color w:val="000000"/>
                <w:sz w:val="24"/>
                <w:szCs w:val="24"/>
                <w:lang w:eastAsia="es-MX"/>
              </w:rPr>
              <w:t>rápido, uso</w:t>
            </w:r>
            <w:r w:rsidRPr="00E610C0">
              <w:rPr>
                <w:rFonts w:ascii="Times New Roman" w:eastAsia="Times New Roman" w:hAnsi="Times New Roman" w:cs="Times New Roman"/>
                <w:color w:val="000000"/>
                <w:sz w:val="24"/>
                <w:szCs w:val="24"/>
                <w:lang w:eastAsia="es-MX"/>
              </w:rPr>
              <w:t xml:space="preserve"> de la inteligencia artificial, de las plataformas educativas y las herramientas de mensajería</w:t>
            </w:r>
          </w:p>
        </w:tc>
      </w:tr>
      <w:tr w:rsidR="008A5009" w:rsidRPr="00E610C0" w14:paraId="3F5E009D" w14:textId="77777777" w:rsidTr="00E610C0">
        <w:trPr>
          <w:trHeight w:val="58"/>
        </w:trPr>
        <w:tc>
          <w:tcPr>
            <w:tcW w:w="699" w:type="dxa"/>
            <w:vAlign w:val="center"/>
            <w:hideMark/>
          </w:tcPr>
          <w:p w14:paraId="4E512172"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5</w:t>
            </w:r>
          </w:p>
        </w:tc>
        <w:tc>
          <w:tcPr>
            <w:tcW w:w="707" w:type="dxa"/>
            <w:vAlign w:val="center"/>
            <w:hideMark/>
          </w:tcPr>
          <w:p w14:paraId="197D03C9"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5</w:t>
            </w:r>
          </w:p>
        </w:tc>
        <w:tc>
          <w:tcPr>
            <w:tcW w:w="496" w:type="dxa"/>
            <w:textDirection w:val="btLr"/>
            <w:vAlign w:val="center"/>
            <w:hideMark/>
          </w:tcPr>
          <w:p w14:paraId="6C06E2AD"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2022</w:t>
            </w:r>
          </w:p>
        </w:tc>
        <w:tc>
          <w:tcPr>
            <w:tcW w:w="0" w:type="auto"/>
            <w:vAlign w:val="center"/>
            <w:hideMark/>
          </w:tcPr>
          <w:p w14:paraId="5F32EA93" w14:textId="6E7907CB"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Software libre de programación, tecnología CAD/CAM/CAE, Iot, placas electrónicas de desarrollo, dispositivos de prototipado </w:t>
            </w:r>
            <w:r w:rsidR="00021432" w:rsidRPr="00E610C0">
              <w:rPr>
                <w:rFonts w:ascii="Times New Roman" w:eastAsia="Times New Roman" w:hAnsi="Times New Roman" w:cs="Times New Roman"/>
                <w:color w:val="000000"/>
                <w:sz w:val="24"/>
                <w:szCs w:val="24"/>
                <w:lang w:eastAsia="es-MX"/>
              </w:rPr>
              <w:t>rápido, uso</w:t>
            </w:r>
            <w:r w:rsidRPr="00E610C0">
              <w:rPr>
                <w:rFonts w:ascii="Times New Roman" w:eastAsia="Times New Roman" w:hAnsi="Times New Roman" w:cs="Times New Roman"/>
                <w:color w:val="000000"/>
                <w:sz w:val="24"/>
                <w:szCs w:val="24"/>
                <w:lang w:eastAsia="es-MX"/>
              </w:rPr>
              <w:t xml:space="preserve"> de la inteligencia artificial, de las plataformas educativas y las herramientas de mensajería</w:t>
            </w:r>
          </w:p>
        </w:tc>
      </w:tr>
      <w:tr w:rsidR="008A5009" w:rsidRPr="00E610C0" w14:paraId="08E350BB" w14:textId="77777777" w:rsidTr="00E610C0">
        <w:trPr>
          <w:trHeight w:val="58"/>
        </w:trPr>
        <w:tc>
          <w:tcPr>
            <w:tcW w:w="699" w:type="dxa"/>
            <w:vAlign w:val="center"/>
            <w:hideMark/>
          </w:tcPr>
          <w:p w14:paraId="144A6081"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6</w:t>
            </w:r>
          </w:p>
        </w:tc>
        <w:tc>
          <w:tcPr>
            <w:tcW w:w="707" w:type="dxa"/>
            <w:vAlign w:val="center"/>
            <w:hideMark/>
          </w:tcPr>
          <w:p w14:paraId="0464E3B3"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6</w:t>
            </w:r>
          </w:p>
        </w:tc>
        <w:tc>
          <w:tcPr>
            <w:tcW w:w="496" w:type="dxa"/>
            <w:textDirection w:val="btLr"/>
            <w:vAlign w:val="center"/>
            <w:hideMark/>
          </w:tcPr>
          <w:p w14:paraId="2D7FEB4C"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2022</w:t>
            </w:r>
          </w:p>
        </w:tc>
        <w:tc>
          <w:tcPr>
            <w:tcW w:w="0" w:type="auto"/>
            <w:vAlign w:val="center"/>
            <w:hideMark/>
          </w:tcPr>
          <w:p w14:paraId="1F728EF7" w14:textId="3BA8DE6C"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Software libre de programación, tecnología CAD/CAM/CAE, Iot, placas electrónicas de desarrollo, dispositivos de prototipado </w:t>
            </w:r>
            <w:r w:rsidR="00021432" w:rsidRPr="00E610C0">
              <w:rPr>
                <w:rFonts w:ascii="Times New Roman" w:eastAsia="Times New Roman" w:hAnsi="Times New Roman" w:cs="Times New Roman"/>
                <w:color w:val="000000"/>
                <w:sz w:val="24"/>
                <w:szCs w:val="24"/>
                <w:lang w:eastAsia="es-MX"/>
              </w:rPr>
              <w:t>rápido, uso</w:t>
            </w:r>
            <w:r w:rsidRPr="00E610C0">
              <w:rPr>
                <w:rFonts w:ascii="Times New Roman" w:eastAsia="Times New Roman" w:hAnsi="Times New Roman" w:cs="Times New Roman"/>
                <w:color w:val="000000"/>
                <w:sz w:val="24"/>
                <w:szCs w:val="24"/>
                <w:lang w:eastAsia="es-MX"/>
              </w:rPr>
              <w:t xml:space="preserve"> de la inteligencia artificial, de las plataformas educativas y las herramientas de mensajería</w:t>
            </w:r>
          </w:p>
        </w:tc>
      </w:tr>
      <w:tr w:rsidR="008A5009" w:rsidRPr="00E610C0" w14:paraId="3E49BAAD" w14:textId="77777777" w:rsidTr="00E610C0">
        <w:trPr>
          <w:trHeight w:val="58"/>
        </w:trPr>
        <w:tc>
          <w:tcPr>
            <w:tcW w:w="699" w:type="dxa"/>
            <w:vAlign w:val="center"/>
            <w:hideMark/>
          </w:tcPr>
          <w:p w14:paraId="139CD5DA"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7</w:t>
            </w:r>
          </w:p>
        </w:tc>
        <w:tc>
          <w:tcPr>
            <w:tcW w:w="707" w:type="dxa"/>
            <w:vAlign w:val="center"/>
            <w:hideMark/>
          </w:tcPr>
          <w:p w14:paraId="02C4BD5A"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7</w:t>
            </w:r>
          </w:p>
        </w:tc>
        <w:tc>
          <w:tcPr>
            <w:tcW w:w="496" w:type="dxa"/>
            <w:textDirection w:val="btLr"/>
            <w:vAlign w:val="center"/>
            <w:hideMark/>
          </w:tcPr>
          <w:p w14:paraId="50A0DF2A"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2022</w:t>
            </w:r>
          </w:p>
        </w:tc>
        <w:tc>
          <w:tcPr>
            <w:tcW w:w="0" w:type="auto"/>
            <w:vAlign w:val="center"/>
            <w:hideMark/>
          </w:tcPr>
          <w:p w14:paraId="469E3450" w14:textId="3E15866E"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Software libre de programación, tecnología CAD/CAM/CAE, Iot, placas electrónicas de desarrollo, dispositivos de prototipado </w:t>
            </w:r>
            <w:r w:rsidR="00021432" w:rsidRPr="00E610C0">
              <w:rPr>
                <w:rFonts w:ascii="Times New Roman" w:eastAsia="Times New Roman" w:hAnsi="Times New Roman" w:cs="Times New Roman"/>
                <w:color w:val="000000"/>
                <w:sz w:val="24"/>
                <w:szCs w:val="24"/>
                <w:lang w:eastAsia="es-MX"/>
              </w:rPr>
              <w:t>rápido, uso</w:t>
            </w:r>
            <w:r w:rsidRPr="00E610C0">
              <w:rPr>
                <w:rFonts w:ascii="Times New Roman" w:eastAsia="Times New Roman" w:hAnsi="Times New Roman" w:cs="Times New Roman"/>
                <w:color w:val="000000"/>
                <w:sz w:val="24"/>
                <w:szCs w:val="24"/>
                <w:lang w:eastAsia="es-MX"/>
              </w:rPr>
              <w:t xml:space="preserve"> de la inteligencia artificial, de las plataformas educativas y las herramientas de mensajería</w:t>
            </w:r>
          </w:p>
        </w:tc>
      </w:tr>
      <w:tr w:rsidR="008A5009" w:rsidRPr="00E610C0" w14:paraId="03AED825" w14:textId="77777777" w:rsidTr="00E610C0">
        <w:trPr>
          <w:trHeight w:val="414"/>
        </w:trPr>
        <w:tc>
          <w:tcPr>
            <w:tcW w:w="699" w:type="dxa"/>
            <w:vMerge w:val="restart"/>
            <w:vAlign w:val="center"/>
            <w:hideMark/>
          </w:tcPr>
          <w:p w14:paraId="2D8B61FB"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8</w:t>
            </w:r>
          </w:p>
        </w:tc>
        <w:tc>
          <w:tcPr>
            <w:tcW w:w="707" w:type="dxa"/>
            <w:vAlign w:val="center"/>
            <w:hideMark/>
          </w:tcPr>
          <w:p w14:paraId="573A9992"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8</w:t>
            </w:r>
          </w:p>
        </w:tc>
        <w:tc>
          <w:tcPr>
            <w:tcW w:w="496" w:type="dxa"/>
            <w:vMerge w:val="restart"/>
            <w:textDirection w:val="btLr"/>
            <w:vAlign w:val="center"/>
            <w:hideMark/>
          </w:tcPr>
          <w:p w14:paraId="7E226980"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2021</w:t>
            </w:r>
          </w:p>
        </w:tc>
        <w:tc>
          <w:tcPr>
            <w:tcW w:w="0" w:type="auto"/>
            <w:vMerge w:val="restart"/>
            <w:vAlign w:val="center"/>
            <w:hideMark/>
          </w:tcPr>
          <w:p w14:paraId="0936502F" w14:textId="6868A95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Software libre de programación, tecnología CAD/CAM/CAE, Iot, placas electrónicas de desarrollo, dispositivos de prototipado </w:t>
            </w:r>
            <w:r w:rsidR="00021432" w:rsidRPr="00E610C0">
              <w:rPr>
                <w:rFonts w:ascii="Times New Roman" w:eastAsia="Times New Roman" w:hAnsi="Times New Roman" w:cs="Times New Roman"/>
                <w:color w:val="000000"/>
                <w:sz w:val="24"/>
                <w:szCs w:val="24"/>
                <w:lang w:eastAsia="es-MX"/>
              </w:rPr>
              <w:t>rápido, uso</w:t>
            </w:r>
            <w:r w:rsidRPr="00E610C0">
              <w:rPr>
                <w:rFonts w:ascii="Times New Roman" w:eastAsia="Times New Roman" w:hAnsi="Times New Roman" w:cs="Times New Roman"/>
                <w:color w:val="000000"/>
                <w:sz w:val="24"/>
                <w:szCs w:val="24"/>
                <w:lang w:eastAsia="es-MX"/>
              </w:rPr>
              <w:t xml:space="preserve"> de la inteligencia artificial, de las plataformas educativas y las herramientas de mensajería</w:t>
            </w:r>
          </w:p>
        </w:tc>
      </w:tr>
      <w:tr w:rsidR="008A5009" w:rsidRPr="00E610C0" w14:paraId="09D82DA5" w14:textId="77777777" w:rsidTr="00E610C0">
        <w:trPr>
          <w:trHeight w:val="176"/>
        </w:trPr>
        <w:tc>
          <w:tcPr>
            <w:tcW w:w="699" w:type="dxa"/>
            <w:vMerge/>
            <w:vAlign w:val="center"/>
            <w:hideMark/>
          </w:tcPr>
          <w:p w14:paraId="65A6B857" w14:textId="77777777" w:rsidR="008A5009" w:rsidRPr="00E610C0" w:rsidRDefault="008A5009" w:rsidP="009D0280">
            <w:pPr>
              <w:spacing w:after="0" w:line="276" w:lineRule="auto"/>
              <w:rPr>
                <w:rFonts w:ascii="Times New Roman" w:eastAsia="Times New Roman" w:hAnsi="Times New Roman" w:cs="Times New Roman"/>
                <w:color w:val="000000"/>
                <w:sz w:val="24"/>
                <w:szCs w:val="24"/>
                <w:lang w:eastAsia="es-MX"/>
              </w:rPr>
            </w:pPr>
          </w:p>
        </w:tc>
        <w:tc>
          <w:tcPr>
            <w:tcW w:w="707" w:type="dxa"/>
            <w:vAlign w:val="center"/>
            <w:hideMark/>
          </w:tcPr>
          <w:p w14:paraId="47FAC496"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9</w:t>
            </w:r>
          </w:p>
        </w:tc>
        <w:tc>
          <w:tcPr>
            <w:tcW w:w="496" w:type="dxa"/>
            <w:vMerge/>
            <w:vAlign w:val="center"/>
            <w:hideMark/>
          </w:tcPr>
          <w:p w14:paraId="7A54864E" w14:textId="77777777" w:rsidR="008A5009" w:rsidRPr="00E610C0" w:rsidRDefault="008A5009" w:rsidP="009D0280">
            <w:pPr>
              <w:spacing w:after="0" w:line="276" w:lineRule="auto"/>
              <w:rPr>
                <w:rFonts w:ascii="Times New Roman" w:eastAsia="Times New Roman" w:hAnsi="Times New Roman" w:cs="Times New Roman"/>
                <w:color w:val="000000"/>
                <w:sz w:val="24"/>
                <w:szCs w:val="24"/>
                <w:lang w:eastAsia="es-MX"/>
              </w:rPr>
            </w:pPr>
          </w:p>
        </w:tc>
        <w:tc>
          <w:tcPr>
            <w:tcW w:w="0" w:type="auto"/>
            <w:vMerge/>
            <w:vAlign w:val="center"/>
            <w:hideMark/>
          </w:tcPr>
          <w:p w14:paraId="17B15A0C" w14:textId="77777777" w:rsidR="008A5009" w:rsidRPr="00E610C0" w:rsidRDefault="008A5009" w:rsidP="009D0280">
            <w:pPr>
              <w:spacing w:after="0" w:line="276" w:lineRule="auto"/>
              <w:rPr>
                <w:rFonts w:ascii="Times New Roman" w:eastAsia="Times New Roman" w:hAnsi="Times New Roman" w:cs="Times New Roman"/>
                <w:color w:val="000000"/>
                <w:sz w:val="24"/>
                <w:szCs w:val="24"/>
                <w:lang w:eastAsia="es-MX"/>
              </w:rPr>
            </w:pPr>
          </w:p>
        </w:tc>
      </w:tr>
      <w:tr w:rsidR="008A5009" w:rsidRPr="00E610C0" w14:paraId="1E309D5D" w14:textId="77777777" w:rsidTr="00E610C0">
        <w:trPr>
          <w:trHeight w:val="58"/>
        </w:trPr>
        <w:tc>
          <w:tcPr>
            <w:tcW w:w="699" w:type="dxa"/>
            <w:vAlign w:val="center"/>
            <w:hideMark/>
          </w:tcPr>
          <w:p w14:paraId="455BB7A8"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9</w:t>
            </w:r>
          </w:p>
        </w:tc>
        <w:tc>
          <w:tcPr>
            <w:tcW w:w="707" w:type="dxa"/>
            <w:vAlign w:val="center"/>
            <w:hideMark/>
          </w:tcPr>
          <w:p w14:paraId="6AA18205"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10</w:t>
            </w:r>
          </w:p>
        </w:tc>
        <w:tc>
          <w:tcPr>
            <w:tcW w:w="496" w:type="dxa"/>
            <w:textDirection w:val="btLr"/>
            <w:vAlign w:val="center"/>
            <w:hideMark/>
          </w:tcPr>
          <w:p w14:paraId="5105D96D"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2020</w:t>
            </w:r>
          </w:p>
        </w:tc>
        <w:tc>
          <w:tcPr>
            <w:tcW w:w="0" w:type="auto"/>
            <w:vAlign w:val="center"/>
            <w:hideMark/>
          </w:tcPr>
          <w:p w14:paraId="6872FBBE" w14:textId="074AE490"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Software libre de programación, tecnología CAD/CAM/CAE, Iot, placas electrónicas de desarrollo, dispositivos de prototipado </w:t>
            </w:r>
            <w:r w:rsidR="00021432" w:rsidRPr="00E610C0">
              <w:rPr>
                <w:rFonts w:ascii="Times New Roman" w:eastAsia="Times New Roman" w:hAnsi="Times New Roman" w:cs="Times New Roman"/>
                <w:color w:val="000000"/>
                <w:sz w:val="24"/>
                <w:szCs w:val="24"/>
                <w:lang w:eastAsia="es-MX"/>
              </w:rPr>
              <w:t>rápido, uso</w:t>
            </w:r>
            <w:r w:rsidRPr="00E610C0">
              <w:rPr>
                <w:rFonts w:ascii="Times New Roman" w:eastAsia="Times New Roman" w:hAnsi="Times New Roman" w:cs="Times New Roman"/>
                <w:color w:val="000000"/>
                <w:sz w:val="24"/>
                <w:szCs w:val="24"/>
                <w:lang w:eastAsia="es-MX"/>
              </w:rPr>
              <w:t xml:space="preserve"> de la inteligencia artificial, de las plataformas educativas y las herramientas de mensajería</w:t>
            </w:r>
          </w:p>
        </w:tc>
      </w:tr>
      <w:tr w:rsidR="008A5009" w:rsidRPr="00E610C0" w14:paraId="1B72656B" w14:textId="77777777" w:rsidTr="00E610C0">
        <w:trPr>
          <w:trHeight w:val="58"/>
        </w:trPr>
        <w:tc>
          <w:tcPr>
            <w:tcW w:w="699" w:type="dxa"/>
            <w:vMerge w:val="restart"/>
            <w:vAlign w:val="center"/>
            <w:hideMark/>
          </w:tcPr>
          <w:p w14:paraId="4A11BD7E"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10</w:t>
            </w:r>
          </w:p>
        </w:tc>
        <w:tc>
          <w:tcPr>
            <w:tcW w:w="707" w:type="dxa"/>
            <w:vAlign w:val="center"/>
            <w:hideMark/>
          </w:tcPr>
          <w:p w14:paraId="259F7A45"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11</w:t>
            </w:r>
          </w:p>
        </w:tc>
        <w:tc>
          <w:tcPr>
            <w:tcW w:w="496" w:type="dxa"/>
            <w:vMerge w:val="restart"/>
            <w:textDirection w:val="btLr"/>
            <w:vAlign w:val="center"/>
            <w:hideMark/>
          </w:tcPr>
          <w:p w14:paraId="72226754"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2020</w:t>
            </w:r>
          </w:p>
        </w:tc>
        <w:tc>
          <w:tcPr>
            <w:tcW w:w="0" w:type="auto"/>
            <w:vMerge w:val="restart"/>
            <w:vAlign w:val="center"/>
            <w:hideMark/>
          </w:tcPr>
          <w:p w14:paraId="2CE2FF8C" w14:textId="2B292E90"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Software libre de programación, tecnología CAD/CAM/CAE, Iot, placas electrónicas de desarrollo, dispositivos de prototipado </w:t>
            </w:r>
            <w:r w:rsidR="00021432" w:rsidRPr="00E610C0">
              <w:rPr>
                <w:rFonts w:ascii="Times New Roman" w:eastAsia="Times New Roman" w:hAnsi="Times New Roman" w:cs="Times New Roman"/>
                <w:color w:val="000000"/>
                <w:sz w:val="24"/>
                <w:szCs w:val="24"/>
                <w:lang w:eastAsia="es-MX"/>
              </w:rPr>
              <w:t xml:space="preserve">rápido, </w:t>
            </w:r>
            <w:r w:rsidR="00021432" w:rsidRPr="00E610C0">
              <w:rPr>
                <w:rFonts w:ascii="Times New Roman" w:eastAsia="Times New Roman" w:hAnsi="Times New Roman" w:cs="Times New Roman"/>
                <w:color w:val="000000"/>
                <w:sz w:val="24"/>
                <w:szCs w:val="24"/>
                <w:lang w:eastAsia="es-MX"/>
              </w:rPr>
              <w:lastRenderedPageBreak/>
              <w:t>uso</w:t>
            </w:r>
            <w:r w:rsidRPr="00E610C0">
              <w:rPr>
                <w:rFonts w:ascii="Times New Roman" w:eastAsia="Times New Roman" w:hAnsi="Times New Roman" w:cs="Times New Roman"/>
                <w:color w:val="000000"/>
                <w:sz w:val="24"/>
                <w:szCs w:val="24"/>
                <w:lang w:eastAsia="es-MX"/>
              </w:rPr>
              <w:t xml:space="preserve"> de la inteligencia artificial, de las plataformas educativas y las herramientas de mensajería</w:t>
            </w:r>
          </w:p>
        </w:tc>
      </w:tr>
      <w:tr w:rsidR="008A5009" w:rsidRPr="00E610C0" w14:paraId="236E748D" w14:textId="77777777" w:rsidTr="00E610C0">
        <w:trPr>
          <w:trHeight w:val="58"/>
        </w:trPr>
        <w:tc>
          <w:tcPr>
            <w:tcW w:w="699" w:type="dxa"/>
            <w:vMerge/>
            <w:vAlign w:val="center"/>
            <w:hideMark/>
          </w:tcPr>
          <w:p w14:paraId="0EA97F42" w14:textId="77777777" w:rsidR="008A5009" w:rsidRPr="00E610C0" w:rsidRDefault="008A5009" w:rsidP="009D0280">
            <w:pPr>
              <w:spacing w:after="0" w:line="276" w:lineRule="auto"/>
              <w:rPr>
                <w:rFonts w:ascii="Times New Roman" w:eastAsia="Times New Roman" w:hAnsi="Times New Roman" w:cs="Times New Roman"/>
                <w:color w:val="000000"/>
                <w:sz w:val="24"/>
                <w:szCs w:val="24"/>
                <w:lang w:eastAsia="es-MX"/>
              </w:rPr>
            </w:pPr>
          </w:p>
        </w:tc>
        <w:tc>
          <w:tcPr>
            <w:tcW w:w="707" w:type="dxa"/>
            <w:vAlign w:val="center"/>
            <w:hideMark/>
          </w:tcPr>
          <w:p w14:paraId="1783C219"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12</w:t>
            </w:r>
          </w:p>
        </w:tc>
        <w:tc>
          <w:tcPr>
            <w:tcW w:w="496" w:type="dxa"/>
            <w:vMerge/>
            <w:vAlign w:val="center"/>
            <w:hideMark/>
          </w:tcPr>
          <w:p w14:paraId="34B9F89F" w14:textId="77777777" w:rsidR="008A5009" w:rsidRPr="00E610C0" w:rsidRDefault="008A5009" w:rsidP="009D0280">
            <w:pPr>
              <w:spacing w:after="0" w:line="276" w:lineRule="auto"/>
              <w:rPr>
                <w:rFonts w:ascii="Times New Roman" w:eastAsia="Times New Roman" w:hAnsi="Times New Roman" w:cs="Times New Roman"/>
                <w:color w:val="000000"/>
                <w:sz w:val="24"/>
                <w:szCs w:val="24"/>
                <w:lang w:eastAsia="es-MX"/>
              </w:rPr>
            </w:pPr>
          </w:p>
        </w:tc>
        <w:tc>
          <w:tcPr>
            <w:tcW w:w="0" w:type="auto"/>
            <w:vMerge/>
            <w:vAlign w:val="center"/>
            <w:hideMark/>
          </w:tcPr>
          <w:p w14:paraId="5D83C6CC" w14:textId="77777777" w:rsidR="008A5009" w:rsidRPr="00E610C0" w:rsidRDefault="008A5009" w:rsidP="009D0280">
            <w:pPr>
              <w:spacing w:after="0" w:line="276" w:lineRule="auto"/>
              <w:rPr>
                <w:rFonts w:ascii="Times New Roman" w:eastAsia="Times New Roman" w:hAnsi="Times New Roman" w:cs="Times New Roman"/>
                <w:color w:val="000000"/>
                <w:sz w:val="24"/>
                <w:szCs w:val="24"/>
                <w:lang w:eastAsia="es-MX"/>
              </w:rPr>
            </w:pPr>
          </w:p>
        </w:tc>
      </w:tr>
      <w:tr w:rsidR="008A5009" w:rsidRPr="00E610C0" w14:paraId="708C76C1" w14:textId="77777777" w:rsidTr="00E610C0">
        <w:trPr>
          <w:trHeight w:val="58"/>
        </w:trPr>
        <w:tc>
          <w:tcPr>
            <w:tcW w:w="699" w:type="dxa"/>
            <w:vMerge/>
            <w:vAlign w:val="center"/>
            <w:hideMark/>
          </w:tcPr>
          <w:p w14:paraId="5F7A0309" w14:textId="77777777" w:rsidR="008A5009" w:rsidRPr="00E610C0" w:rsidRDefault="008A5009" w:rsidP="009D0280">
            <w:pPr>
              <w:spacing w:after="0" w:line="276" w:lineRule="auto"/>
              <w:rPr>
                <w:rFonts w:ascii="Times New Roman" w:eastAsia="Times New Roman" w:hAnsi="Times New Roman" w:cs="Times New Roman"/>
                <w:color w:val="000000"/>
                <w:sz w:val="24"/>
                <w:szCs w:val="24"/>
                <w:lang w:eastAsia="es-MX"/>
              </w:rPr>
            </w:pPr>
          </w:p>
        </w:tc>
        <w:tc>
          <w:tcPr>
            <w:tcW w:w="707" w:type="dxa"/>
            <w:vAlign w:val="center"/>
            <w:hideMark/>
          </w:tcPr>
          <w:p w14:paraId="66D36ADA"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13</w:t>
            </w:r>
          </w:p>
        </w:tc>
        <w:tc>
          <w:tcPr>
            <w:tcW w:w="496" w:type="dxa"/>
            <w:vMerge/>
            <w:vAlign w:val="center"/>
            <w:hideMark/>
          </w:tcPr>
          <w:p w14:paraId="57B70D54" w14:textId="77777777" w:rsidR="008A5009" w:rsidRPr="00E610C0" w:rsidRDefault="008A5009" w:rsidP="009D0280">
            <w:pPr>
              <w:spacing w:after="0" w:line="276" w:lineRule="auto"/>
              <w:rPr>
                <w:rFonts w:ascii="Times New Roman" w:eastAsia="Times New Roman" w:hAnsi="Times New Roman" w:cs="Times New Roman"/>
                <w:color w:val="000000"/>
                <w:sz w:val="24"/>
                <w:szCs w:val="24"/>
                <w:lang w:eastAsia="es-MX"/>
              </w:rPr>
            </w:pPr>
          </w:p>
        </w:tc>
        <w:tc>
          <w:tcPr>
            <w:tcW w:w="0" w:type="auto"/>
            <w:vMerge/>
            <w:vAlign w:val="center"/>
            <w:hideMark/>
          </w:tcPr>
          <w:p w14:paraId="24872B14" w14:textId="77777777" w:rsidR="008A5009" w:rsidRPr="00E610C0" w:rsidRDefault="008A5009" w:rsidP="009D0280">
            <w:pPr>
              <w:spacing w:after="0" w:line="276" w:lineRule="auto"/>
              <w:rPr>
                <w:rFonts w:ascii="Times New Roman" w:eastAsia="Times New Roman" w:hAnsi="Times New Roman" w:cs="Times New Roman"/>
                <w:color w:val="000000"/>
                <w:sz w:val="24"/>
                <w:szCs w:val="24"/>
                <w:lang w:eastAsia="es-MX"/>
              </w:rPr>
            </w:pPr>
          </w:p>
        </w:tc>
      </w:tr>
      <w:tr w:rsidR="008A5009" w:rsidRPr="00E610C0" w14:paraId="1DC445B0" w14:textId="77777777" w:rsidTr="00E610C0">
        <w:trPr>
          <w:trHeight w:val="58"/>
        </w:trPr>
        <w:tc>
          <w:tcPr>
            <w:tcW w:w="699" w:type="dxa"/>
            <w:vMerge/>
            <w:vAlign w:val="center"/>
            <w:hideMark/>
          </w:tcPr>
          <w:p w14:paraId="57B4B7CF" w14:textId="77777777" w:rsidR="008A5009" w:rsidRPr="00E610C0" w:rsidRDefault="008A5009" w:rsidP="009D0280">
            <w:pPr>
              <w:spacing w:after="0" w:line="276" w:lineRule="auto"/>
              <w:rPr>
                <w:rFonts w:ascii="Times New Roman" w:eastAsia="Times New Roman" w:hAnsi="Times New Roman" w:cs="Times New Roman"/>
                <w:color w:val="000000"/>
                <w:sz w:val="24"/>
                <w:szCs w:val="24"/>
                <w:lang w:eastAsia="es-MX"/>
              </w:rPr>
            </w:pPr>
          </w:p>
        </w:tc>
        <w:tc>
          <w:tcPr>
            <w:tcW w:w="707" w:type="dxa"/>
            <w:vAlign w:val="center"/>
            <w:hideMark/>
          </w:tcPr>
          <w:p w14:paraId="4AFC570A"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14</w:t>
            </w:r>
          </w:p>
        </w:tc>
        <w:tc>
          <w:tcPr>
            <w:tcW w:w="496" w:type="dxa"/>
            <w:vMerge/>
            <w:vAlign w:val="center"/>
            <w:hideMark/>
          </w:tcPr>
          <w:p w14:paraId="4DA4087A" w14:textId="77777777" w:rsidR="008A5009" w:rsidRPr="00E610C0" w:rsidRDefault="008A5009" w:rsidP="009D0280">
            <w:pPr>
              <w:spacing w:after="0" w:line="276" w:lineRule="auto"/>
              <w:rPr>
                <w:rFonts w:ascii="Times New Roman" w:eastAsia="Times New Roman" w:hAnsi="Times New Roman" w:cs="Times New Roman"/>
                <w:color w:val="000000"/>
                <w:sz w:val="24"/>
                <w:szCs w:val="24"/>
                <w:lang w:eastAsia="es-MX"/>
              </w:rPr>
            </w:pPr>
          </w:p>
        </w:tc>
        <w:tc>
          <w:tcPr>
            <w:tcW w:w="0" w:type="auto"/>
            <w:vMerge/>
            <w:vAlign w:val="center"/>
            <w:hideMark/>
          </w:tcPr>
          <w:p w14:paraId="28E6151A" w14:textId="77777777" w:rsidR="008A5009" w:rsidRPr="00E610C0" w:rsidRDefault="008A5009" w:rsidP="009D0280">
            <w:pPr>
              <w:spacing w:after="0" w:line="276" w:lineRule="auto"/>
              <w:rPr>
                <w:rFonts w:ascii="Times New Roman" w:eastAsia="Times New Roman" w:hAnsi="Times New Roman" w:cs="Times New Roman"/>
                <w:color w:val="000000"/>
                <w:sz w:val="24"/>
                <w:szCs w:val="24"/>
                <w:lang w:eastAsia="es-MX"/>
              </w:rPr>
            </w:pPr>
          </w:p>
        </w:tc>
      </w:tr>
      <w:tr w:rsidR="008A5009" w:rsidRPr="00E610C0" w14:paraId="37ADECCD" w14:textId="77777777" w:rsidTr="00E610C0">
        <w:trPr>
          <w:trHeight w:val="58"/>
        </w:trPr>
        <w:tc>
          <w:tcPr>
            <w:tcW w:w="699" w:type="dxa"/>
            <w:vAlign w:val="center"/>
            <w:hideMark/>
          </w:tcPr>
          <w:p w14:paraId="0DB2301B"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11</w:t>
            </w:r>
          </w:p>
        </w:tc>
        <w:tc>
          <w:tcPr>
            <w:tcW w:w="707" w:type="dxa"/>
            <w:vAlign w:val="center"/>
            <w:hideMark/>
          </w:tcPr>
          <w:p w14:paraId="07EC3402"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15</w:t>
            </w:r>
          </w:p>
        </w:tc>
        <w:tc>
          <w:tcPr>
            <w:tcW w:w="496" w:type="dxa"/>
            <w:textDirection w:val="btLr"/>
            <w:vAlign w:val="center"/>
            <w:hideMark/>
          </w:tcPr>
          <w:p w14:paraId="0B93ED0C" w14:textId="77777777"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2020</w:t>
            </w:r>
          </w:p>
        </w:tc>
        <w:tc>
          <w:tcPr>
            <w:tcW w:w="0" w:type="auto"/>
            <w:vAlign w:val="center"/>
            <w:hideMark/>
          </w:tcPr>
          <w:p w14:paraId="44F9A14D" w14:textId="27A547A4" w:rsidR="008A5009" w:rsidRPr="00E610C0" w:rsidRDefault="008A5009" w:rsidP="009D0280">
            <w:pPr>
              <w:spacing w:after="0" w:line="276" w:lineRule="auto"/>
              <w:jc w:val="center"/>
              <w:rPr>
                <w:rFonts w:ascii="Times New Roman" w:eastAsia="Times New Roman" w:hAnsi="Times New Roman" w:cs="Times New Roman"/>
                <w:color w:val="000000"/>
                <w:sz w:val="24"/>
                <w:szCs w:val="24"/>
                <w:lang w:eastAsia="es-MX"/>
              </w:rPr>
            </w:pPr>
            <w:r w:rsidRPr="00E610C0">
              <w:rPr>
                <w:rFonts w:ascii="Times New Roman" w:eastAsia="Times New Roman" w:hAnsi="Times New Roman" w:cs="Times New Roman"/>
                <w:color w:val="000000"/>
                <w:sz w:val="24"/>
                <w:szCs w:val="24"/>
                <w:lang w:eastAsia="es-MX"/>
              </w:rPr>
              <w:t xml:space="preserve">Software libre de programación, tecnología CAD/CAM/CAE, Iot, placas electrónicas de desarrollo, dispositivos de prototipado </w:t>
            </w:r>
            <w:r w:rsidR="00021432" w:rsidRPr="00E610C0">
              <w:rPr>
                <w:rFonts w:ascii="Times New Roman" w:eastAsia="Times New Roman" w:hAnsi="Times New Roman" w:cs="Times New Roman"/>
                <w:color w:val="000000"/>
                <w:sz w:val="24"/>
                <w:szCs w:val="24"/>
                <w:lang w:eastAsia="es-MX"/>
              </w:rPr>
              <w:t>rápido, uso</w:t>
            </w:r>
            <w:r w:rsidRPr="00E610C0">
              <w:rPr>
                <w:rFonts w:ascii="Times New Roman" w:eastAsia="Times New Roman" w:hAnsi="Times New Roman" w:cs="Times New Roman"/>
                <w:color w:val="000000"/>
                <w:sz w:val="24"/>
                <w:szCs w:val="24"/>
                <w:lang w:eastAsia="es-MX"/>
              </w:rPr>
              <w:t xml:space="preserve"> de la inteligencia artificial, de las plataformas educativas y las herramientas de mensajería</w:t>
            </w:r>
          </w:p>
        </w:tc>
      </w:tr>
    </w:tbl>
    <w:p w14:paraId="22A3CF48" w14:textId="13089C99" w:rsidR="004A5572" w:rsidRPr="00E610C0" w:rsidRDefault="00B450D9" w:rsidP="005F5FA4">
      <w:pPr>
        <w:spacing w:after="0" w:line="360" w:lineRule="auto"/>
        <w:jc w:val="center"/>
        <w:rPr>
          <w:rFonts w:ascii="Times New Roman" w:hAnsi="Times New Roman" w:cs="Times New Roman"/>
          <w:sz w:val="24"/>
          <w:szCs w:val="24"/>
        </w:rPr>
      </w:pPr>
      <w:r w:rsidRPr="00E610C0">
        <w:rPr>
          <w:rFonts w:ascii="Times New Roman" w:hAnsi="Times New Roman" w:cs="Times New Roman"/>
          <w:sz w:val="24"/>
          <w:szCs w:val="24"/>
        </w:rPr>
        <w:t>(Fuente. Desarrollo propio, 2025).</w:t>
      </w:r>
    </w:p>
    <w:p w14:paraId="38A513F0" w14:textId="77777777" w:rsidR="00656DD0" w:rsidRPr="00C37858" w:rsidRDefault="00B458BD" w:rsidP="001E424F">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Como apoyo a la </w:t>
      </w:r>
      <w:r w:rsidR="00985898" w:rsidRPr="00C37858">
        <w:rPr>
          <w:rFonts w:ascii="Times New Roman" w:hAnsi="Times New Roman" w:cs="Times New Roman"/>
          <w:sz w:val="24"/>
          <w:szCs w:val="24"/>
        </w:rPr>
        <w:t>consolida</w:t>
      </w:r>
      <w:r w:rsidRPr="00C37858">
        <w:rPr>
          <w:rFonts w:ascii="Times New Roman" w:hAnsi="Times New Roman" w:cs="Times New Roman"/>
          <w:sz w:val="24"/>
          <w:szCs w:val="24"/>
        </w:rPr>
        <w:t xml:space="preserve">ción de </w:t>
      </w:r>
      <w:r w:rsidR="00985898" w:rsidRPr="00C37858">
        <w:rPr>
          <w:rFonts w:ascii="Times New Roman" w:hAnsi="Times New Roman" w:cs="Times New Roman"/>
          <w:sz w:val="24"/>
          <w:szCs w:val="24"/>
        </w:rPr>
        <w:t>la apropiación de estos atributos es i</w:t>
      </w:r>
      <w:r w:rsidR="00BB45D0" w:rsidRPr="00C37858">
        <w:rPr>
          <w:rFonts w:ascii="Times New Roman" w:hAnsi="Times New Roman" w:cs="Times New Roman"/>
          <w:sz w:val="24"/>
          <w:szCs w:val="24"/>
        </w:rPr>
        <w:t xml:space="preserve">ndispensable </w:t>
      </w:r>
      <w:r w:rsidR="00542E28" w:rsidRPr="00C37858">
        <w:rPr>
          <w:rFonts w:ascii="Times New Roman" w:hAnsi="Times New Roman" w:cs="Times New Roman"/>
          <w:sz w:val="24"/>
          <w:szCs w:val="24"/>
        </w:rPr>
        <w:t xml:space="preserve">fomentar desde etapas tempranas en el ámbito educativo la creación de entornos que permitan emular </w:t>
      </w:r>
      <w:r w:rsidR="00B85BB4" w:rsidRPr="00C37858">
        <w:rPr>
          <w:rFonts w:ascii="Times New Roman" w:hAnsi="Times New Roman" w:cs="Times New Roman"/>
          <w:sz w:val="24"/>
          <w:szCs w:val="24"/>
        </w:rPr>
        <w:t xml:space="preserve">en la academia </w:t>
      </w:r>
      <w:r w:rsidR="00542E28" w:rsidRPr="00C37858">
        <w:rPr>
          <w:rFonts w:ascii="Times New Roman" w:hAnsi="Times New Roman" w:cs="Times New Roman"/>
          <w:sz w:val="24"/>
          <w:szCs w:val="24"/>
        </w:rPr>
        <w:t xml:space="preserve">departamentos o áreas </w:t>
      </w:r>
      <w:r w:rsidR="00B85BB4" w:rsidRPr="00C37858">
        <w:rPr>
          <w:rFonts w:ascii="Times New Roman" w:hAnsi="Times New Roman" w:cs="Times New Roman"/>
          <w:sz w:val="24"/>
          <w:szCs w:val="24"/>
        </w:rPr>
        <w:t>del sector productivo</w:t>
      </w:r>
      <w:r w:rsidRPr="00C37858">
        <w:rPr>
          <w:rFonts w:ascii="Times New Roman" w:hAnsi="Times New Roman" w:cs="Times New Roman"/>
          <w:sz w:val="24"/>
          <w:szCs w:val="24"/>
        </w:rPr>
        <w:t xml:space="preserve"> como los departamentos de innovación y desarrollo. </w:t>
      </w:r>
    </w:p>
    <w:p w14:paraId="0822D0B4" w14:textId="011161DE" w:rsidR="00940FA6" w:rsidRDefault="00656DD0" w:rsidP="001E424F">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Permitiendo que las curvas de aprendizaje mostradas por Candia et al. (2023) se modifiquen y sean más eficientes (figura</w:t>
      </w:r>
      <w:r w:rsidR="008F3B17">
        <w:rPr>
          <w:rFonts w:ascii="Times New Roman" w:hAnsi="Times New Roman" w:cs="Times New Roman"/>
          <w:sz w:val="24"/>
          <w:szCs w:val="24"/>
        </w:rPr>
        <w:t>s</w:t>
      </w:r>
      <w:r w:rsidRPr="00C37858">
        <w:rPr>
          <w:rFonts w:ascii="Times New Roman" w:hAnsi="Times New Roman" w:cs="Times New Roman"/>
          <w:sz w:val="24"/>
          <w:szCs w:val="24"/>
        </w:rPr>
        <w:t xml:space="preserve"> 3</w:t>
      </w:r>
      <w:r w:rsidR="008F3B17">
        <w:rPr>
          <w:rFonts w:ascii="Times New Roman" w:hAnsi="Times New Roman" w:cs="Times New Roman"/>
          <w:sz w:val="24"/>
          <w:szCs w:val="24"/>
        </w:rPr>
        <w:t>, 4 y 5</w:t>
      </w:r>
      <w:r w:rsidRPr="00C37858">
        <w:rPr>
          <w:rFonts w:ascii="Times New Roman" w:hAnsi="Times New Roman" w:cs="Times New Roman"/>
          <w:sz w:val="24"/>
          <w:szCs w:val="24"/>
        </w:rPr>
        <w:t>)</w:t>
      </w:r>
      <w:r w:rsidR="00B458BD" w:rsidRPr="00C37858">
        <w:rPr>
          <w:rFonts w:ascii="Times New Roman" w:hAnsi="Times New Roman" w:cs="Times New Roman"/>
          <w:sz w:val="24"/>
          <w:szCs w:val="24"/>
        </w:rPr>
        <w:t>, ya que contaran con un alto</w:t>
      </w:r>
      <w:r w:rsidR="000658EF" w:rsidRPr="00C37858">
        <w:rPr>
          <w:rFonts w:ascii="Times New Roman" w:hAnsi="Times New Roman" w:cs="Times New Roman"/>
          <w:sz w:val="24"/>
          <w:szCs w:val="24"/>
        </w:rPr>
        <w:t xml:space="preserve"> dominio del perfil ocupacional en el área</w:t>
      </w:r>
      <w:r w:rsidR="00B458BD" w:rsidRPr="00C37858">
        <w:rPr>
          <w:rFonts w:ascii="Times New Roman" w:hAnsi="Times New Roman" w:cs="Times New Roman"/>
          <w:sz w:val="24"/>
          <w:szCs w:val="24"/>
        </w:rPr>
        <w:t xml:space="preserve"> de producto terminado</w:t>
      </w:r>
      <w:r w:rsidR="00940FA6" w:rsidRPr="00C37858">
        <w:rPr>
          <w:rFonts w:ascii="Times New Roman" w:hAnsi="Times New Roman" w:cs="Times New Roman"/>
          <w:sz w:val="24"/>
          <w:szCs w:val="24"/>
        </w:rPr>
        <w:t xml:space="preserve">, </w:t>
      </w:r>
      <w:r w:rsidRPr="00C37858">
        <w:rPr>
          <w:rFonts w:ascii="Times New Roman" w:hAnsi="Times New Roman" w:cs="Times New Roman"/>
          <w:sz w:val="24"/>
          <w:szCs w:val="24"/>
        </w:rPr>
        <w:t xml:space="preserve">estos resultados se reflejan claramente en la productividad académica primicia y derivada, detallada en las tablas 5 y </w:t>
      </w:r>
      <w:r w:rsidR="008F3B17">
        <w:rPr>
          <w:rFonts w:ascii="Times New Roman" w:hAnsi="Times New Roman" w:cs="Times New Roman"/>
          <w:sz w:val="24"/>
          <w:szCs w:val="24"/>
        </w:rPr>
        <w:t>6</w:t>
      </w:r>
      <w:r w:rsidRPr="00C37858">
        <w:rPr>
          <w:rFonts w:ascii="Times New Roman" w:hAnsi="Times New Roman" w:cs="Times New Roman"/>
          <w:sz w:val="24"/>
          <w:szCs w:val="24"/>
        </w:rPr>
        <w:t>.</w:t>
      </w:r>
    </w:p>
    <w:p w14:paraId="7598BBEE" w14:textId="77777777" w:rsidR="008F3B17" w:rsidRPr="00C37858" w:rsidRDefault="008F3B17" w:rsidP="008F3B17">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Al mismo tiempo esta estrategia permite a los docentes favorecer su número de evidencias de alto perfil, que les permita mantener certificaciones como el PRODEP y SNII, al mismo tiempo que incrementan su capacidad para impartir cursos de: capacitación, asesoría y consultoría, permitiendo un mayor y mejor acceso a recursos para el desarrollo de proyectos y remuneración económica personal.</w:t>
      </w:r>
    </w:p>
    <w:p w14:paraId="239F9123" w14:textId="0EF6E9FB" w:rsidR="008F3B17" w:rsidRDefault="008F3B17" w:rsidP="008F3B17">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La información resumida en las tablas 5 y </w:t>
      </w:r>
      <w:r>
        <w:rPr>
          <w:rFonts w:ascii="Times New Roman" w:hAnsi="Times New Roman" w:cs="Times New Roman"/>
          <w:sz w:val="24"/>
          <w:szCs w:val="24"/>
        </w:rPr>
        <w:t>6</w:t>
      </w:r>
      <w:r w:rsidRPr="00C37858">
        <w:rPr>
          <w:rFonts w:ascii="Times New Roman" w:hAnsi="Times New Roman" w:cs="Times New Roman"/>
          <w:sz w:val="24"/>
          <w:szCs w:val="24"/>
        </w:rPr>
        <w:t xml:space="preserve">, </w:t>
      </w:r>
      <w:r w:rsidR="008B54F7" w:rsidRPr="00C37858">
        <w:rPr>
          <w:rFonts w:ascii="Times New Roman" w:hAnsi="Times New Roman" w:cs="Times New Roman"/>
          <w:sz w:val="24"/>
          <w:szCs w:val="24"/>
        </w:rPr>
        <w:t>permit</w:t>
      </w:r>
      <w:r w:rsidR="008B54F7">
        <w:rPr>
          <w:rFonts w:ascii="Times New Roman" w:hAnsi="Times New Roman" w:cs="Times New Roman"/>
          <w:sz w:val="24"/>
          <w:szCs w:val="24"/>
        </w:rPr>
        <w:t>ió</w:t>
      </w:r>
      <w:r w:rsidRPr="00C37858">
        <w:rPr>
          <w:rFonts w:ascii="Times New Roman" w:hAnsi="Times New Roman" w:cs="Times New Roman"/>
          <w:sz w:val="24"/>
          <w:szCs w:val="24"/>
        </w:rPr>
        <w:t xml:space="preserve"> determinar con precisión la cantidad de resultados favorables tanto de Productividad académica primicia y derivada que ha sido generada desde el año 2020-2024 y que año con año, tiende a consolidar la sistematización de la experiencia (tabla </w:t>
      </w:r>
      <w:r>
        <w:rPr>
          <w:rFonts w:ascii="Times New Roman" w:hAnsi="Times New Roman" w:cs="Times New Roman"/>
          <w:sz w:val="24"/>
          <w:szCs w:val="24"/>
        </w:rPr>
        <w:t>7</w:t>
      </w:r>
      <w:r w:rsidRPr="00C37858">
        <w:rPr>
          <w:rFonts w:ascii="Times New Roman" w:hAnsi="Times New Roman" w:cs="Times New Roman"/>
          <w:sz w:val="24"/>
          <w:szCs w:val="24"/>
        </w:rPr>
        <w:t>) y a incrementar el número de Productividad académica.</w:t>
      </w:r>
    </w:p>
    <w:p w14:paraId="0F4989AD" w14:textId="77777777" w:rsidR="00DE65A9" w:rsidRDefault="00DE65A9" w:rsidP="008F3B17">
      <w:pPr>
        <w:spacing w:after="0" w:line="360" w:lineRule="auto"/>
        <w:ind w:firstLine="708"/>
        <w:jc w:val="both"/>
        <w:rPr>
          <w:rFonts w:ascii="Times New Roman" w:hAnsi="Times New Roman" w:cs="Times New Roman"/>
          <w:sz w:val="24"/>
          <w:szCs w:val="24"/>
        </w:rPr>
      </w:pPr>
    </w:p>
    <w:p w14:paraId="408E5F3E" w14:textId="6C4F7A31" w:rsidR="008F3B17" w:rsidRDefault="00B66E18" w:rsidP="00E610C0">
      <w:pPr>
        <w:spacing w:after="0" w:line="360" w:lineRule="auto"/>
        <w:jc w:val="center"/>
        <w:rPr>
          <w:rFonts w:ascii="Times New Roman" w:hAnsi="Times New Roman" w:cs="Times New Roman"/>
          <w:sz w:val="24"/>
          <w:szCs w:val="24"/>
        </w:rPr>
      </w:pPr>
      <w:r w:rsidRPr="00C37858">
        <w:rPr>
          <w:rFonts w:ascii="Times New Roman" w:hAnsi="Times New Roman" w:cs="Times New Roman"/>
          <w:b/>
          <w:bCs/>
          <w:sz w:val="24"/>
          <w:szCs w:val="24"/>
        </w:rPr>
        <w:t>Figura 3.</w:t>
      </w:r>
      <w:r w:rsidRPr="00C37858">
        <w:rPr>
          <w:rFonts w:ascii="Times New Roman" w:hAnsi="Times New Roman" w:cs="Times New Roman"/>
          <w:sz w:val="24"/>
          <w:szCs w:val="24"/>
        </w:rPr>
        <w:t xml:space="preserve"> </w:t>
      </w:r>
      <w:r w:rsidRPr="00E610C0">
        <w:rPr>
          <w:rFonts w:ascii="Times New Roman" w:hAnsi="Times New Roman" w:cs="Times New Roman"/>
          <w:sz w:val="24"/>
          <w:szCs w:val="24"/>
        </w:rPr>
        <w:t>Curvas de aprendizaje</w:t>
      </w:r>
      <w:r w:rsidR="007560DA" w:rsidRPr="00E610C0">
        <w:rPr>
          <w:rFonts w:ascii="Times New Roman" w:hAnsi="Times New Roman" w:cs="Times New Roman"/>
          <w:sz w:val="24"/>
          <w:szCs w:val="24"/>
        </w:rPr>
        <w:t>:</w:t>
      </w:r>
      <w:r w:rsidRPr="00E610C0">
        <w:rPr>
          <w:rFonts w:ascii="Times New Roman" w:hAnsi="Times New Roman" w:cs="Times New Roman"/>
          <w:sz w:val="24"/>
          <w:szCs w:val="24"/>
        </w:rPr>
        <w:t xml:space="preserve"> lento</w:t>
      </w:r>
      <w:r w:rsidR="008F3B17">
        <w:rPr>
          <w:rFonts w:ascii="Times New Roman" w:hAnsi="Times New Roman" w:cs="Times New Roman"/>
          <w:sz w:val="24"/>
          <w:szCs w:val="24"/>
        </w:rPr>
        <w:t xml:space="preserve"> </w:t>
      </w:r>
      <w:r w:rsidR="008F3B17" w:rsidRPr="00C37858">
        <w:rPr>
          <w:rFonts w:ascii="Times New Roman" w:hAnsi="Times New Roman" w:cs="Times New Roman"/>
          <w:sz w:val="24"/>
          <w:szCs w:val="24"/>
        </w:rPr>
        <w:t>(Dependiente-Síncrono)</w:t>
      </w:r>
      <w:r w:rsidR="008F3B17">
        <w:rPr>
          <w:rFonts w:ascii="Times New Roman" w:hAnsi="Times New Roman" w:cs="Times New Roman"/>
          <w:sz w:val="24"/>
          <w:szCs w:val="24"/>
        </w:rPr>
        <w:t>.</w:t>
      </w:r>
    </w:p>
    <w:p w14:paraId="68F3663F" w14:textId="4D770F0B" w:rsidR="008F3B17" w:rsidRDefault="008F3B17" w:rsidP="00E610C0">
      <w:pPr>
        <w:spacing w:after="0" w:line="360" w:lineRule="auto"/>
        <w:jc w:val="center"/>
        <w:rPr>
          <w:rFonts w:ascii="Times New Roman" w:hAnsi="Times New Roman" w:cs="Times New Roman"/>
          <w:sz w:val="24"/>
          <w:szCs w:val="24"/>
        </w:rPr>
      </w:pPr>
      <w:r w:rsidRPr="00C37858">
        <w:rPr>
          <w:rFonts w:ascii="Times New Roman" w:hAnsi="Times New Roman" w:cs="Times New Roman"/>
          <w:noProof/>
          <w:sz w:val="24"/>
          <w:szCs w:val="24"/>
        </w:rPr>
        <w:drawing>
          <wp:inline distT="0" distB="0" distL="0" distR="0" wp14:anchorId="6B89009F" wp14:editId="703A3E02">
            <wp:extent cx="1576760" cy="1440000"/>
            <wp:effectExtent l="0" t="0" r="4445" b="8255"/>
            <wp:docPr id="1284298604"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98604" name="Imagen 1" descr="Forma&#10;&#10;Descripción generada automáticamente con confianza baja"/>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contrast="-40000"/>
                              </a14:imgEffect>
                            </a14:imgLayer>
                          </a14:imgProps>
                        </a:ext>
                      </a:extLst>
                    </a:blip>
                    <a:stretch>
                      <a:fillRect/>
                    </a:stretch>
                  </pic:blipFill>
                  <pic:spPr>
                    <a:xfrm>
                      <a:off x="0" y="0"/>
                      <a:ext cx="1576760" cy="1440000"/>
                    </a:xfrm>
                    <a:prstGeom prst="rect">
                      <a:avLst/>
                    </a:prstGeom>
                  </pic:spPr>
                </pic:pic>
              </a:graphicData>
            </a:graphic>
          </wp:inline>
        </w:drawing>
      </w:r>
    </w:p>
    <w:p w14:paraId="3896B065" w14:textId="77777777" w:rsidR="008F3B17" w:rsidRPr="00C37858" w:rsidRDefault="008F3B17" w:rsidP="008F3B17">
      <w:pPr>
        <w:spacing w:after="0" w:line="360" w:lineRule="auto"/>
        <w:jc w:val="center"/>
        <w:rPr>
          <w:rFonts w:ascii="Times New Roman" w:hAnsi="Times New Roman" w:cs="Times New Roman"/>
          <w:i/>
          <w:iCs/>
          <w:sz w:val="24"/>
          <w:szCs w:val="24"/>
        </w:rPr>
      </w:pPr>
      <w:r w:rsidRPr="00C37858">
        <w:rPr>
          <w:rFonts w:ascii="Times New Roman" w:hAnsi="Times New Roman" w:cs="Times New Roman"/>
          <w:i/>
          <w:iCs/>
          <w:sz w:val="24"/>
          <w:szCs w:val="24"/>
        </w:rPr>
        <w:t>(Fuente. Adaptada de Candia et al., 2023).</w:t>
      </w:r>
    </w:p>
    <w:p w14:paraId="5CA678A5" w14:textId="0E441138" w:rsidR="008F3B17" w:rsidRPr="00A55694" w:rsidRDefault="008F3B17" w:rsidP="008F3B17">
      <w:pPr>
        <w:jc w:val="center"/>
        <w:rPr>
          <w:rFonts w:ascii="Times New Roman" w:hAnsi="Times New Roman" w:cs="Times New Roman"/>
          <w:i/>
          <w:iCs/>
          <w:sz w:val="24"/>
          <w:szCs w:val="24"/>
        </w:rPr>
      </w:pPr>
      <w:r w:rsidRPr="00C37858">
        <w:rPr>
          <w:rFonts w:ascii="Times New Roman" w:hAnsi="Times New Roman" w:cs="Times New Roman"/>
          <w:b/>
          <w:bCs/>
          <w:sz w:val="24"/>
          <w:szCs w:val="24"/>
        </w:rPr>
        <w:lastRenderedPageBreak/>
        <w:t xml:space="preserve">Figura </w:t>
      </w:r>
      <w:r>
        <w:rPr>
          <w:rFonts w:ascii="Times New Roman" w:hAnsi="Times New Roman" w:cs="Times New Roman"/>
          <w:b/>
          <w:bCs/>
          <w:sz w:val="24"/>
          <w:szCs w:val="24"/>
        </w:rPr>
        <w:t>4</w:t>
      </w:r>
      <w:r w:rsidRPr="00C37858">
        <w:rPr>
          <w:rFonts w:ascii="Times New Roman" w:hAnsi="Times New Roman" w:cs="Times New Roman"/>
          <w:b/>
          <w:bCs/>
          <w:sz w:val="24"/>
          <w:szCs w:val="24"/>
        </w:rPr>
        <w:t>.</w:t>
      </w:r>
      <w:r w:rsidRPr="00C37858">
        <w:rPr>
          <w:rFonts w:ascii="Times New Roman" w:hAnsi="Times New Roman" w:cs="Times New Roman"/>
          <w:sz w:val="24"/>
          <w:szCs w:val="24"/>
        </w:rPr>
        <w:t xml:space="preserve"> </w:t>
      </w:r>
      <w:r w:rsidRPr="00E610C0">
        <w:rPr>
          <w:rFonts w:ascii="Times New Roman" w:hAnsi="Times New Roman" w:cs="Times New Roman"/>
          <w:sz w:val="24"/>
          <w:szCs w:val="24"/>
        </w:rPr>
        <w:t>Curvas de aprendizaje:</w:t>
      </w:r>
      <w:r>
        <w:rPr>
          <w:rFonts w:ascii="Times New Roman" w:hAnsi="Times New Roman" w:cs="Times New Roman"/>
          <w:sz w:val="24"/>
          <w:szCs w:val="24"/>
        </w:rPr>
        <w:t xml:space="preserve"> </w:t>
      </w:r>
      <w:r w:rsidRPr="00E610C0">
        <w:rPr>
          <w:rFonts w:ascii="Times New Roman" w:hAnsi="Times New Roman" w:cs="Times New Roman"/>
          <w:sz w:val="24"/>
          <w:szCs w:val="24"/>
        </w:rPr>
        <w:t>mediado</w:t>
      </w:r>
      <w:r>
        <w:rPr>
          <w:rFonts w:ascii="Times New Roman" w:hAnsi="Times New Roman" w:cs="Times New Roman"/>
          <w:sz w:val="24"/>
          <w:szCs w:val="24"/>
        </w:rPr>
        <w:t xml:space="preserve">, </w:t>
      </w:r>
      <w:r w:rsidRPr="00C37858">
        <w:rPr>
          <w:rFonts w:ascii="Times New Roman" w:hAnsi="Times New Roman" w:cs="Times New Roman"/>
          <w:sz w:val="24"/>
          <w:szCs w:val="24"/>
        </w:rPr>
        <w:t>Autónomo-Síncrono y</w:t>
      </w:r>
      <w:r>
        <w:rPr>
          <w:rFonts w:ascii="Times New Roman" w:hAnsi="Times New Roman" w:cs="Times New Roman"/>
          <w:sz w:val="24"/>
          <w:szCs w:val="24"/>
        </w:rPr>
        <w:t xml:space="preserve"> </w:t>
      </w:r>
      <w:r w:rsidRPr="00C37858">
        <w:rPr>
          <w:rFonts w:ascii="Times New Roman" w:hAnsi="Times New Roman" w:cs="Times New Roman"/>
          <w:sz w:val="24"/>
          <w:szCs w:val="24"/>
        </w:rPr>
        <w:t>Dependiente-Asíncrono</w:t>
      </w:r>
      <w:r w:rsidRPr="00E610C0">
        <w:rPr>
          <w:rFonts w:ascii="Times New Roman" w:hAnsi="Times New Roman" w:cs="Times New Roman"/>
          <w:sz w:val="24"/>
          <w:szCs w:val="24"/>
        </w:rPr>
        <w:t>.</w:t>
      </w:r>
    </w:p>
    <w:p w14:paraId="39E3BE56" w14:textId="65E10A56" w:rsidR="008F3B17" w:rsidRDefault="008F3B17" w:rsidP="00E610C0">
      <w:pPr>
        <w:spacing w:after="0" w:line="360" w:lineRule="auto"/>
        <w:jc w:val="center"/>
        <w:rPr>
          <w:rFonts w:ascii="Times New Roman" w:hAnsi="Times New Roman" w:cs="Times New Roman"/>
          <w:sz w:val="24"/>
          <w:szCs w:val="24"/>
        </w:rPr>
      </w:pPr>
      <w:r w:rsidRPr="00C37858">
        <w:rPr>
          <w:rFonts w:ascii="Times New Roman" w:hAnsi="Times New Roman" w:cs="Times New Roman"/>
          <w:noProof/>
          <w:sz w:val="24"/>
          <w:szCs w:val="24"/>
        </w:rPr>
        <w:drawing>
          <wp:inline distT="0" distB="0" distL="0" distR="0" wp14:anchorId="0556842D" wp14:editId="39A45413">
            <wp:extent cx="1522398" cy="1440000"/>
            <wp:effectExtent l="0" t="0" r="1905" b="8255"/>
            <wp:docPr id="1450208874" name="Imagen 1"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08874" name="Imagen 1" descr="Forma&#10;&#10;Descripción generada automáticamente"/>
                    <pic:cNvPicPr/>
                  </pic:nvPicPr>
                  <pic:blipFill>
                    <a:blip r:embed="rId12">
                      <a:extLst>
                        <a:ext uri="{BEBA8EAE-BF5A-486C-A8C5-ECC9F3942E4B}">
                          <a14:imgProps xmlns:a14="http://schemas.microsoft.com/office/drawing/2010/main">
                            <a14:imgLayer r:embed="rId13">
                              <a14:imgEffect>
                                <a14:sharpenSoften amount="50000"/>
                              </a14:imgEffect>
                              <a14:imgEffect>
                                <a14:brightnessContrast contrast="-40000"/>
                              </a14:imgEffect>
                            </a14:imgLayer>
                          </a14:imgProps>
                        </a:ext>
                      </a:extLst>
                    </a:blip>
                    <a:stretch>
                      <a:fillRect/>
                    </a:stretch>
                  </pic:blipFill>
                  <pic:spPr>
                    <a:xfrm>
                      <a:off x="0" y="0"/>
                      <a:ext cx="1522398" cy="1440000"/>
                    </a:xfrm>
                    <a:prstGeom prst="rect">
                      <a:avLst/>
                    </a:prstGeom>
                  </pic:spPr>
                </pic:pic>
              </a:graphicData>
            </a:graphic>
          </wp:inline>
        </w:drawing>
      </w:r>
    </w:p>
    <w:p w14:paraId="7B68718C" w14:textId="77777777" w:rsidR="008F3B17" w:rsidRPr="00C37858" w:rsidRDefault="008F3B17" w:rsidP="008F3B17">
      <w:pPr>
        <w:spacing w:after="0" w:line="360" w:lineRule="auto"/>
        <w:jc w:val="center"/>
        <w:rPr>
          <w:rFonts w:ascii="Times New Roman" w:hAnsi="Times New Roman" w:cs="Times New Roman"/>
          <w:i/>
          <w:iCs/>
          <w:sz w:val="24"/>
          <w:szCs w:val="24"/>
        </w:rPr>
      </w:pPr>
      <w:r w:rsidRPr="00C37858">
        <w:rPr>
          <w:rFonts w:ascii="Times New Roman" w:hAnsi="Times New Roman" w:cs="Times New Roman"/>
          <w:i/>
          <w:iCs/>
          <w:sz w:val="24"/>
          <w:szCs w:val="24"/>
        </w:rPr>
        <w:t>(Fuente. Adaptada de Candia et al., 2023).</w:t>
      </w:r>
    </w:p>
    <w:p w14:paraId="396648EC" w14:textId="77777777" w:rsidR="00DE65A9" w:rsidRDefault="00DE65A9" w:rsidP="008F3B17">
      <w:pPr>
        <w:spacing w:after="0" w:line="360" w:lineRule="auto"/>
        <w:jc w:val="center"/>
        <w:rPr>
          <w:rFonts w:ascii="Times New Roman" w:hAnsi="Times New Roman" w:cs="Times New Roman"/>
          <w:b/>
          <w:bCs/>
          <w:sz w:val="24"/>
          <w:szCs w:val="24"/>
        </w:rPr>
      </w:pPr>
    </w:p>
    <w:p w14:paraId="3D627162" w14:textId="13337D9A" w:rsidR="008F3B17" w:rsidRPr="00A55694" w:rsidRDefault="008F3B17" w:rsidP="008F3B17">
      <w:pPr>
        <w:spacing w:after="0" w:line="360" w:lineRule="auto"/>
        <w:jc w:val="center"/>
        <w:rPr>
          <w:rFonts w:ascii="Times New Roman" w:hAnsi="Times New Roman" w:cs="Times New Roman"/>
          <w:i/>
          <w:iCs/>
          <w:sz w:val="24"/>
          <w:szCs w:val="24"/>
        </w:rPr>
      </w:pPr>
      <w:r w:rsidRPr="00C37858">
        <w:rPr>
          <w:rFonts w:ascii="Times New Roman" w:hAnsi="Times New Roman" w:cs="Times New Roman"/>
          <w:b/>
          <w:bCs/>
          <w:sz w:val="24"/>
          <w:szCs w:val="24"/>
        </w:rPr>
        <w:t xml:space="preserve">Figura </w:t>
      </w:r>
      <w:r>
        <w:rPr>
          <w:rFonts w:ascii="Times New Roman" w:hAnsi="Times New Roman" w:cs="Times New Roman"/>
          <w:b/>
          <w:bCs/>
          <w:sz w:val="24"/>
          <w:szCs w:val="24"/>
        </w:rPr>
        <w:t>5</w:t>
      </w:r>
      <w:r w:rsidRPr="00C37858">
        <w:rPr>
          <w:rFonts w:ascii="Times New Roman" w:hAnsi="Times New Roman" w:cs="Times New Roman"/>
          <w:b/>
          <w:bCs/>
          <w:sz w:val="24"/>
          <w:szCs w:val="24"/>
        </w:rPr>
        <w:t>.</w:t>
      </w:r>
      <w:r w:rsidRPr="00C37858">
        <w:rPr>
          <w:rFonts w:ascii="Times New Roman" w:hAnsi="Times New Roman" w:cs="Times New Roman"/>
          <w:sz w:val="24"/>
          <w:szCs w:val="24"/>
        </w:rPr>
        <w:t xml:space="preserve"> </w:t>
      </w:r>
      <w:r w:rsidRPr="00E610C0">
        <w:rPr>
          <w:rFonts w:ascii="Times New Roman" w:hAnsi="Times New Roman" w:cs="Times New Roman"/>
          <w:sz w:val="24"/>
          <w:szCs w:val="24"/>
        </w:rPr>
        <w:t>Curvas de aprendizaje: exponencial</w:t>
      </w:r>
      <w:r>
        <w:rPr>
          <w:rFonts w:ascii="Times New Roman" w:hAnsi="Times New Roman" w:cs="Times New Roman"/>
          <w:sz w:val="24"/>
          <w:szCs w:val="24"/>
        </w:rPr>
        <w:t xml:space="preserve"> </w:t>
      </w:r>
      <w:r w:rsidRPr="00C37858">
        <w:rPr>
          <w:rFonts w:ascii="Times New Roman" w:hAnsi="Times New Roman" w:cs="Times New Roman"/>
          <w:sz w:val="24"/>
          <w:szCs w:val="24"/>
        </w:rPr>
        <w:t>(Autónomo-Asíncrono)</w:t>
      </w:r>
      <w:r w:rsidRPr="00E610C0">
        <w:rPr>
          <w:rFonts w:ascii="Times New Roman" w:hAnsi="Times New Roman" w:cs="Times New Roman"/>
          <w:sz w:val="24"/>
          <w:szCs w:val="24"/>
        </w:rPr>
        <w:t>.</w:t>
      </w:r>
    </w:p>
    <w:p w14:paraId="4B9D585F" w14:textId="0A72244E" w:rsidR="00B66E18" w:rsidRDefault="008F3B17" w:rsidP="00E610C0">
      <w:pPr>
        <w:spacing w:after="0" w:line="360" w:lineRule="auto"/>
        <w:jc w:val="center"/>
        <w:rPr>
          <w:rFonts w:ascii="Times New Roman" w:hAnsi="Times New Roman" w:cs="Times New Roman"/>
          <w:sz w:val="24"/>
          <w:szCs w:val="24"/>
        </w:rPr>
      </w:pPr>
      <w:r w:rsidRPr="008F3B17">
        <w:rPr>
          <w:rFonts w:ascii="Times New Roman" w:hAnsi="Times New Roman" w:cs="Times New Roman"/>
          <w:noProof/>
          <w:sz w:val="24"/>
          <w:szCs w:val="24"/>
        </w:rPr>
        <w:t xml:space="preserve"> </w:t>
      </w:r>
      <w:r w:rsidRPr="00C37858">
        <w:rPr>
          <w:rFonts w:ascii="Times New Roman" w:hAnsi="Times New Roman" w:cs="Times New Roman"/>
          <w:noProof/>
          <w:sz w:val="24"/>
          <w:szCs w:val="24"/>
        </w:rPr>
        <w:drawing>
          <wp:inline distT="0" distB="0" distL="0" distR="0" wp14:anchorId="2B7DA930" wp14:editId="709E1B46">
            <wp:extent cx="1530246" cy="1440000"/>
            <wp:effectExtent l="0" t="0" r="0" b="8255"/>
            <wp:docPr id="2069805709" name="Imagen 1" descr="Rectángul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805709" name="Imagen 1" descr="Rectángulo&#10;&#10;Descripción generada automáticamente con confianza media"/>
                    <pic:cNvPicPr/>
                  </pic:nvPicPr>
                  <pic:blipFill>
                    <a:blip r:embed="rId14">
                      <a:extLst>
                        <a:ext uri="{BEBA8EAE-BF5A-486C-A8C5-ECC9F3942E4B}">
                          <a14:imgProps xmlns:a14="http://schemas.microsoft.com/office/drawing/2010/main">
                            <a14:imgLayer r:embed="rId15">
                              <a14:imgEffect>
                                <a14:sharpenSoften amount="50000"/>
                              </a14:imgEffect>
                              <a14:imgEffect>
                                <a14:brightnessContrast contrast="-40000"/>
                              </a14:imgEffect>
                            </a14:imgLayer>
                          </a14:imgProps>
                        </a:ext>
                      </a:extLst>
                    </a:blip>
                    <a:stretch>
                      <a:fillRect/>
                    </a:stretch>
                  </pic:blipFill>
                  <pic:spPr>
                    <a:xfrm>
                      <a:off x="0" y="0"/>
                      <a:ext cx="1530246" cy="1440000"/>
                    </a:xfrm>
                    <a:prstGeom prst="rect">
                      <a:avLst/>
                    </a:prstGeom>
                  </pic:spPr>
                </pic:pic>
              </a:graphicData>
            </a:graphic>
          </wp:inline>
        </w:drawing>
      </w:r>
    </w:p>
    <w:p w14:paraId="5F2722A1" w14:textId="77777777" w:rsidR="008F3B17" w:rsidRPr="00C37858" w:rsidRDefault="008F3B17" w:rsidP="008F3B17">
      <w:pPr>
        <w:spacing w:after="0" w:line="360" w:lineRule="auto"/>
        <w:jc w:val="center"/>
        <w:rPr>
          <w:rFonts w:ascii="Times New Roman" w:hAnsi="Times New Roman" w:cs="Times New Roman"/>
          <w:i/>
          <w:iCs/>
          <w:sz w:val="24"/>
          <w:szCs w:val="24"/>
        </w:rPr>
      </w:pPr>
      <w:r w:rsidRPr="00C37858">
        <w:rPr>
          <w:rFonts w:ascii="Times New Roman" w:hAnsi="Times New Roman" w:cs="Times New Roman"/>
          <w:i/>
          <w:iCs/>
          <w:sz w:val="24"/>
          <w:szCs w:val="24"/>
        </w:rPr>
        <w:t>(Fuente. Adaptada de Candia et al., 2023).</w:t>
      </w:r>
    </w:p>
    <w:p w14:paraId="71558FEA" w14:textId="77777777" w:rsidR="00DE65A9" w:rsidRDefault="00DE65A9" w:rsidP="00FB240C">
      <w:pPr>
        <w:spacing w:after="0" w:line="360" w:lineRule="auto"/>
        <w:jc w:val="center"/>
        <w:rPr>
          <w:rFonts w:ascii="Times New Roman" w:hAnsi="Times New Roman" w:cs="Times New Roman"/>
          <w:b/>
          <w:bCs/>
          <w:sz w:val="24"/>
          <w:szCs w:val="24"/>
        </w:rPr>
      </w:pPr>
    </w:p>
    <w:p w14:paraId="39AEB94E" w14:textId="2408669E" w:rsidR="00116AAE" w:rsidRPr="00FB240C" w:rsidRDefault="00116AAE" w:rsidP="00FB240C">
      <w:pPr>
        <w:spacing w:after="0" w:line="360" w:lineRule="auto"/>
        <w:jc w:val="center"/>
        <w:rPr>
          <w:rFonts w:ascii="Times New Roman" w:hAnsi="Times New Roman" w:cs="Times New Roman"/>
          <w:sz w:val="24"/>
          <w:szCs w:val="24"/>
        </w:rPr>
      </w:pPr>
      <w:r w:rsidRPr="00C37858">
        <w:rPr>
          <w:rFonts w:ascii="Times New Roman" w:hAnsi="Times New Roman" w:cs="Times New Roman"/>
          <w:b/>
          <w:bCs/>
          <w:sz w:val="24"/>
          <w:szCs w:val="24"/>
        </w:rPr>
        <w:t xml:space="preserve">Tabla </w:t>
      </w:r>
      <w:r w:rsidR="008F3B17">
        <w:rPr>
          <w:rFonts w:ascii="Times New Roman" w:hAnsi="Times New Roman" w:cs="Times New Roman"/>
          <w:b/>
          <w:bCs/>
          <w:sz w:val="24"/>
          <w:szCs w:val="24"/>
        </w:rPr>
        <w:t>7</w:t>
      </w:r>
      <w:r w:rsidRPr="00C37858">
        <w:rPr>
          <w:rFonts w:ascii="Times New Roman" w:hAnsi="Times New Roman" w:cs="Times New Roman"/>
          <w:b/>
          <w:bCs/>
          <w:sz w:val="24"/>
          <w:szCs w:val="24"/>
        </w:rPr>
        <w:t>.</w:t>
      </w:r>
      <w:r w:rsidRPr="00C37858">
        <w:rPr>
          <w:rFonts w:ascii="Times New Roman" w:hAnsi="Times New Roman" w:cs="Times New Roman"/>
          <w:sz w:val="24"/>
          <w:szCs w:val="24"/>
        </w:rPr>
        <w:t xml:space="preserve"> </w:t>
      </w:r>
      <w:r w:rsidRPr="00FB240C">
        <w:rPr>
          <w:rFonts w:ascii="Times New Roman" w:hAnsi="Times New Roman" w:cs="Times New Roman"/>
          <w:sz w:val="24"/>
          <w:szCs w:val="24"/>
        </w:rPr>
        <w:t xml:space="preserve">Resumen de los logros por tipo de </w:t>
      </w:r>
      <w:r w:rsidR="00CC63AD" w:rsidRPr="00FB240C">
        <w:rPr>
          <w:rFonts w:ascii="Times New Roman" w:hAnsi="Times New Roman" w:cs="Times New Roman"/>
          <w:sz w:val="24"/>
          <w:szCs w:val="24"/>
        </w:rPr>
        <w:t>Productividad académica</w:t>
      </w:r>
      <w:r w:rsidRPr="00FB240C">
        <w:rPr>
          <w:rFonts w:ascii="Times New Roman" w:hAnsi="Times New Roman" w:cs="Times New Roman"/>
          <w:sz w:val="24"/>
          <w:szCs w:val="24"/>
        </w:rPr>
        <w:t>.</w:t>
      </w:r>
    </w:p>
    <w:tbl>
      <w:tblPr>
        <w:tblW w:w="3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83"/>
        <w:gridCol w:w="1236"/>
      </w:tblGrid>
      <w:tr w:rsidR="00CC4F17" w:rsidRPr="00FB240C" w14:paraId="79C0D813" w14:textId="77777777" w:rsidTr="00FB240C">
        <w:trPr>
          <w:trHeight w:val="420"/>
          <w:jc w:val="center"/>
        </w:trPr>
        <w:tc>
          <w:tcPr>
            <w:tcW w:w="4052" w:type="pct"/>
            <w:vAlign w:val="center"/>
          </w:tcPr>
          <w:p w14:paraId="3ACB74BC" w14:textId="1F8DB6B4" w:rsidR="00CC4F17" w:rsidRPr="00FB240C" w:rsidRDefault="00876EE7" w:rsidP="005F5FA4">
            <w:pPr>
              <w:spacing w:after="0" w:line="360" w:lineRule="auto"/>
              <w:jc w:val="center"/>
              <w:rPr>
                <w:rFonts w:ascii="Times New Roman" w:hAnsi="Times New Roman" w:cs="Times New Roman"/>
                <w:sz w:val="24"/>
                <w:szCs w:val="24"/>
              </w:rPr>
            </w:pPr>
            <w:r w:rsidRPr="00FB240C">
              <w:rPr>
                <w:rFonts w:ascii="Times New Roman" w:hAnsi="Times New Roman" w:cs="Times New Roman"/>
                <w:sz w:val="24"/>
                <w:szCs w:val="24"/>
              </w:rPr>
              <w:t xml:space="preserve">Obras de </w:t>
            </w:r>
            <w:r w:rsidR="00CC63AD" w:rsidRPr="00FB240C">
              <w:rPr>
                <w:rFonts w:ascii="Times New Roman" w:hAnsi="Times New Roman" w:cs="Times New Roman"/>
                <w:sz w:val="24"/>
                <w:szCs w:val="24"/>
              </w:rPr>
              <w:t>Productividad académica</w:t>
            </w:r>
          </w:p>
        </w:tc>
        <w:tc>
          <w:tcPr>
            <w:tcW w:w="948" w:type="pct"/>
            <w:vAlign w:val="center"/>
          </w:tcPr>
          <w:p w14:paraId="2A4A26D7" w14:textId="32BA10C1" w:rsidR="00CC4F17" w:rsidRPr="00FB240C" w:rsidRDefault="009C2EEF" w:rsidP="005F5FA4">
            <w:pPr>
              <w:spacing w:after="0" w:line="360" w:lineRule="auto"/>
              <w:jc w:val="center"/>
              <w:rPr>
                <w:rFonts w:ascii="Times New Roman" w:hAnsi="Times New Roman" w:cs="Times New Roman"/>
                <w:sz w:val="24"/>
                <w:szCs w:val="24"/>
              </w:rPr>
            </w:pPr>
            <w:r w:rsidRPr="00FB240C">
              <w:rPr>
                <w:rFonts w:ascii="Times New Roman" w:hAnsi="Times New Roman" w:cs="Times New Roman"/>
                <w:sz w:val="24"/>
                <w:szCs w:val="24"/>
              </w:rPr>
              <w:t>Total</w:t>
            </w:r>
          </w:p>
        </w:tc>
      </w:tr>
      <w:tr w:rsidR="00116AAE" w:rsidRPr="00FB240C" w14:paraId="3A8460CD" w14:textId="77777777" w:rsidTr="00FB240C">
        <w:trPr>
          <w:trHeight w:val="127"/>
          <w:jc w:val="center"/>
        </w:trPr>
        <w:tc>
          <w:tcPr>
            <w:tcW w:w="4052" w:type="pct"/>
            <w:vAlign w:val="center"/>
          </w:tcPr>
          <w:p w14:paraId="4A369AAE" w14:textId="55122896" w:rsidR="00116AAE" w:rsidRPr="00FB240C" w:rsidRDefault="00116AAE" w:rsidP="005F5FA4">
            <w:pPr>
              <w:spacing w:after="0" w:line="360" w:lineRule="auto"/>
              <w:jc w:val="center"/>
              <w:rPr>
                <w:rFonts w:ascii="Times New Roman" w:hAnsi="Times New Roman" w:cs="Times New Roman"/>
                <w:sz w:val="24"/>
                <w:szCs w:val="24"/>
              </w:rPr>
            </w:pPr>
            <w:r w:rsidRPr="00FB240C">
              <w:rPr>
                <w:rFonts w:ascii="Times New Roman" w:hAnsi="Times New Roman" w:cs="Times New Roman"/>
                <w:sz w:val="24"/>
                <w:szCs w:val="24"/>
              </w:rPr>
              <w:t>Patentes</w:t>
            </w:r>
          </w:p>
        </w:tc>
        <w:tc>
          <w:tcPr>
            <w:tcW w:w="948" w:type="pct"/>
            <w:vAlign w:val="center"/>
          </w:tcPr>
          <w:p w14:paraId="2BD8E2DF" w14:textId="453CC22E" w:rsidR="00116AAE" w:rsidRPr="00FB240C" w:rsidRDefault="00116AAE" w:rsidP="005F5FA4">
            <w:pPr>
              <w:spacing w:after="0" w:line="360" w:lineRule="auto"/>
              <w:jc w:val="center"/>
              <w:rPr>
                <w:rFonts w:ascii="Times New Roman" w:hAnsi="Times New Roman" w:cs="Times New Roman"/>
                <w:sz w:val="24"/>
                <w:szCs w:val="24"/>
              </w:rPr>
            </w:pPr>
            <w:r w:rsidRPr="00FB240C">
              <w:rPr>
                <w:rFonts w:ascii="Times New Roman" w:hAnsi="Times New Roman" w:cs="Times New Roman"/>
                <w:sz w:val="24"/>
                <w:szCs w:val="24"/>
              </w:rPr>
              <w:t>6</w:t>
            </w:r>
          </w:p>
        </w:tc>
      </w:tr>
      <w:tr w:rsidR="00116AAE" w:rsidRPr="00FB240C" w14:paraId="7812A5FB" w14:textId="77777777" w:rsidTr="00FB240C">
        <w:trPr>
          <w:trHeight w:val="282"/>
          <w:jc w:val="center"/>
        </w:trPr>
        <w:tc>
          <w:tcPr>
            <w:tcW w:w="4052" w:type="pct"/>
            <w:vAlign w:val="center"/>
            <w:hideMark/>
          </w:tcPr>
          <w:p w14:paraId="762E462A" w14:textId="34129432" w:rsidR="00116AAE" w:rsidRPr="00FB240C" w:rsidRDefault="00116AAE" w:rsidP="005F5FA4">
            <w:pPr>
              <w:spacing w:after="0" w:line="360" w:lineRule="auto"/>
              <w:jc w:val="center"/>
              <w:rPr>
                <w:rFonts w:ascii="Times New Roman" w:hAnsi="Times New Roman" w:cs="Times New Roman"/>
                <w:sz w:val="24"/>
                <w:szCs w:val="24"/>
              </w:rPr>
            </w:pPr>
            <w:r w:rsidRPr="00FB240C">
              <w:rPr>
                <w:rFonts w:ascii="Times New Roman" w:hAnsi="Times New Roman" w:cs="Times New Roman"/>
                <w:sz w:val="24"/>
                <w:szCs w:val="24"/>
              </w:rPr>
              <w:t>Derecho de Autor Desarrollo de Software</w:t>
            </w:r>
          </w:p>
        </w:tc>
        <w:tc>
          <w:tcPr>
            <w:tcW w:w="948" w:type="pct"/>
            <w:vAlign w:val="center"/>
            <w:hideMark/>
          </w:tcPr>
          <w:p w14:paraId="68469D6F" w14:textId="77777777" w:rsidR="00116AAE" w:rsidRPr="00FB240C" w:rsidRDefault="00116AAE" w:rsidP="005F5FA4">
            <w:pPr>
              <w:spacing w:after="0" w:line="360" w:lineRule="auto"/>
              <w:jc w:val="center"/>
              <w:rPr>
                <w:rFonts w:ascii="Times New Roman" w:hAnsi="Times New Roman" w:cs="Times New Roman"/>
                <w:sz w:val="24"/>
                <w:szCs w:val="24"/>
              </w:rPr>
            </w:pPr>
            <w:r w:rsidRPr="00FB240C">
              <w:rPr>
                <w:rFonts w:ascii="Times New Roman" w:hAnsi="Times New Roman" w:cs="Times New Roman"/>
                <w:sz w:val="24"/>
                <w:szCs w:val="24"/>
              </w:rPr>
              <w:t>5</w:t>
            </w:r>
          </w:p>
        </w:tc>
      </w:tr>
      <w:tr w:rsidR="00116AAE" w:rsidRPr="00FB240C" w14:paraId="04C1DE50" w14:textId="77777777" w:rsidTr="00FB240C">
        <w:trPr>
          <w:trHeight w:val="307"/>
          <w:jc w:val="center"/>
        </w:trPr>
        <w:tc>
          <w:tcPr>
            <w:tcW w:w="4052" w:type="pct"/>
            <w:vAlign w:val="center"/>
            <w:hideMark/>
          </w:tcPr>
          <w:p w14:paraId="7E767548" w14:textId="47CC188E" w:rsidR="00116AAE" w:rsidRPr="00FB240C" w:rsidRDefault="00116AAE" w:rsidP="005F5FA4">
            <w:pPr>
              <w:spacing w:after="0" w:line="360" w:lineRule="auto"/>
              <w:jc w:val="center"/>
              <w:rPr>
                <w:rFonts w:ascii="Times New Roman" w:hAnsi="Times New Roman" w:cs="Times New Roman"/>
                <w:sz w:val="24"/>
                <w:szCs w:val="24"/>
              </w:rPr>
            </w:pPr>
            <w:r w:rsidRPr="00FB240C">
              <w:rPr>
                <w:rFonts w:ascii="Times New Roman" w:hAnsi="Times New Roman" w:cs="Times New Roman"/>
                <w:sz w:val="24"/>
                <w:szCs w:val="24"/>
              </w:rPr>
              <w:t>Publicaciones arbitradas e indexadas</w:t>
            </w:r>
          </w:p>
        </w:tc>
        <w:tc>
          <w:tcPr>
            <w:tcW w:w="948" w:type="pct"/>
            <w:vAlign w:val="center"/>
            <w:hideMark/>
          </w:tcPr>
          <w:p w14:paraId="217E48F7" w14:textId="77777777" w:rsidR="00116AAE" w:rsidRPr="00FB240C" w:rsidRDefault="00116AAE" w:rsidP="005F5FA4">
            <w:pPr>
              <w:spacing w:after="0" w:line="360" w:lineRule="auto"/>
              <w:jc w:val="center"/>
              <w:rPr>
                <w:rFonts w:ascii="Times New Roman" w:hAnsi="Times New Roman" w:cs="Times New Roman"/>
                <w:sz w:val="24"/>
                <w:szCs w:val="24"/>
              </w:rPr>
            </w:pPr>
            <w:r w:rsidRPr="00FB240C">
              <w:rPr>
                <w:rFonts w:ascii="Times New Roman" w:hAnsi="Times New Roman" w:cs="Times New Roman"/>
                <w:sz w:val="24"/>
                <w:szCs w:val="24"/>
              </w:rPr>
              <w:t>12</w:t>
            </w:r>
          </w:p>
        </w:tc>
      </w:tr>
    </w:tbl>
    <w:p w14:paraId="1C7A477B" w14:textId="1F027B0B" w:rsidR="00CC4F17" w:rsidRPr="00FB240C" w:rsidRDefault="00B450D9" w:rsidP="005F5FA4">
      <w:pPr>
        <w:spacing w:after="0" w:line="360" w:lineRule="auto"/>
        <w:jc w:val="center"/>
        <w:rPr>
          <w:rFonts w:ascii="Times New Roman" w:hAnsi="Times New Roman" w:cs="Times New Roman"/>
          <w:sz w:val="24"/>
          <w:szCs w:val="24"/>
        </w:rPr>
      </w:pPr>
      <w:r w:rsidRPr="00FB240C">
        <w:rPr>
          <w:rFonts w:ascii="Times New Roman" w:hAnsi="Times New Roman" w:cs="Times New Roman"/>
          <w:sz w:val="24"/>
          <w:szCs w:val="24"/>
        </w:rPr>
        <w:t>Fuente. Desarrollo propio, 2025</w:t>
      </w:r>
    </w:p>
    <w:p w14:paraId="3EC12F9A" w14:textId="2F53B8E5" w:rsidR="00940FA6" w:rsidRDefault="00AB2D3B" w:rsidP="001E424F">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La tabla </w:t>
      </w:r>
      <w:r w:rsidR="008B54F7">
        <w:rPr>
          <w:rFonts w:ascii="Times New Roman" w:hAnsi="Times New Roman" w:cs="Times New Roman"/>
          <w:sz w:val="24"/>
          <w:szCs w:val="24"/>
        </w:rPr>
        <w:t>8</w:t>
      </w:r>
      <w:r w:rsidRPr="00C37858">
        <w:rPr>
          <w:rFonts w:ascii="Times New Roman" w:hAnsi="Times New Roman" w:cs="Times New Roman"/>
          <w:sz w:val="24"/>
          <w:szCs w:val="24"/>
        </w:rPr>
        <w:t xml:space="preserve">, muestra el resumen de los integrantes de la academia de las IES (docentes y alumnos), que han sido beneficiados por la </w:t>
      </w:r>
      <w:r w:rsidR="00CC63AD" w:rsidRPr="00C37858">
        <w:rPr>
          <w:rFonts w:ascii="Times New Roman" w:hAnsi="Times New Roman" w:cs="Times New Roman"/>
          <w:sz w:val="24"/>
          <w:szCs w:val="24"/>
        </w:rPr>
        <w:t>Productividad académica</w:t>
      </w:r>
      <w:r w:rsidRPr="00C37858">
        <w:rPr>
          <w:rFonts w:ascii="Times New Roman" w:hAnsi="Times New Roman" w:cs="Times New Roman"/>
          <w:sz w:val="24"/>
          <w:szCs w:val="24"/>
        </w:rPr>
        <w:t xml:space="preserve"> generada en términos de gestión de trámite de patente y derechos de autor en software. </w:t>
      </w:r>
    </w:p>
    <w:p w14:paraId="7530649A" w14:textId="77777777" w:rsidR="00DE65A9" w:rsidRDefault="00DE65A9" w:rsidP="001E424F">
      <w:pPr>
        <w:spacing w:after="0" w:line="360" w:lineRule="auto"/>
        <w:ind w:firstLine="708"/>
        <w:jc w:val="both"/>
        <w:rPr>
          <w:rFonts w:ascii="Times New Roman" w:hAnsi="Times New Roman" w:cs="Times New Roman"/>
          <w:sz w:val="24"/>
          <w:szCs w:val="24"/>
        </w:rPr>
      </w:pPr>
    </w:p>
    <w:p w14:paraId="2C0C3F23" w14:textId="77777777" w:rsidR="00DE65A9" w:rsidRDefault="00DE65A9" w:rsidP="001E424F">
      <w:pPr>
        <w:spacing w:after="0" w:line="360" w:lineRule="auto"/>
        <w:ind w:firstLine="708"/>
        <w:jc w:val="both"/>
        <w:rPr>
          <w:rFonts w:ascii="Times New Roman" w:hAnsi="Times New Roman" w:cs="Times New Roman"/>
          <w:sz w:val="24"/>
          <w:szCs w:val="24"/>
        </w:rPr>
      </w:pPr>
    </w:p>
    <w:p w14:paraId="409371B3" w14:textId="77777777" w:rsidR="00DE65A9" w:rsidRDefault="00DE65A9" w:rsidP="001E424F">
      <w:pPr>
        <w:spacing w:after="0" w:line="360" w:lineRule="auto"/>
        <w:ind w:firstLine="708"/>
        <w:jc w:val="both"/>
        <w:rPr>
          <w:rFonts w:ascii="Times New Roman" w:hAnsi="Times New Roman" w:cs="Times New Roman"/>
          <w:sz w:val="24"/>
          <w:szCs w:val="24"/>
        </w:rPr>
      </w:pPr>
    </w:p>
    <w:p w14:paraId="38591671" w14:textId="77777777" w:rsidR="00DE65A9" w:rsidRDefault="00DE65A9" w:rsidP="001E424F">
      <w:pPr>
        <w:spacing w:after="0" w:line="360" w:lineRule="auto"/>
        <w:ind w:firstLine="708"/>
        <w:jc w:val="both"/>
        <w:rPr>
          <w:rFonts w:ascii="Times New Roman" w:hAnsi="Times New Roman" w:cs="Times New Roman"/>
          <w:sz w:val="24"/>
          <w:szCs w:val="24"/>
        </w:rPr>
      </w:pPr>
    </w:p>
    <w:p w14:paraId="4F2E5B7F" w14:textId="77777777" w:rsidR="00DE65A9" w:rsidRDefault="00DE65A9" w:rsidP="001E424F">
      <w:pPr>
        <w:spacing w:after="0" w:line="360" w:lineRule="auto"/>
        <w:ind w:firstLine="708"/>
        <w:jc w:val="both"/>
        <w:rPr>
          <w:rFonts w:ascii="Times New Roman" w:hAnsi="Times New Roman" w:cs="Times New Roman"/>
          <w:sz w:val="24"/>
          <w:szCs w:val="24"/>
        </w:rPr>
      </w:pPr>
    </w:p>
    <w:p w14:paraId="7DC99592" w14:textId="77777777" w:rsidR="00DE65A9" w:rsidRDefault="00DE65A9" w:rsidP="001E424F">
      <w:pPr>
        <w:spacing w:after="0" w:line="360" w:lineRule="auto"/>
        <w:ind w:firstLine="708"/>
        <w:jc w:val="both"/>
        <w:rPr>
          <w:rFonts w:ascii="Times New Roman" w:hAnsi="Times New Roman" w:cs="Times New Roman"/>
          <w:sz w:val="24"/>
          <w:szCs w:val="24"/>
        </w:rPr>
      </w:pPr>
    </w:p>
    <w:p w14:paraId="7A218F60" w14:textId="36ED4C35" w:rsidR="00EC5907" w:rsidRPr="00A55694" w:rsidRDefault="00EC5907" w:rsidP="00FB240C">
      <w:pPr>
        <w:spacing w:after="0" w:line="360" w:lineRule="auto"/>
        <w:jc w:val="center"/>
        <w:rPr>
          <w:rFonts w:ascii="Times New Roman" w:hAnsi="Times New Roman" w:cs="Times New Roman"/>
          <w:i/>
          <w:iCs/>
          <w:sz w:val="24"/>
          <w:szCs w:val="24"/>
        </w:rPr>
      </w:pPr>
      <w:r w:rsidRPr="00C37858">
        <w:rPr>
          <w:rFonts w:ascii="Times New Roman" w:hAnsi="Times New Roman" w:cs="Times New Roman"/>
          <w:b/>
          <w:bCs/>
          <w:sz w:val="24"/>
          <w:szCs w:val="24"/>
        </w:rPr>
        <w:lastRenderedPageBreak/>
        <w:t xml:space="preserve">Tabla </w:t>
      </w:r>
      <w:r w:rsidR="008B54F7">
        <w:rPr>
          <w:rFonts w:ascii="Times New Roman" w:hAnsi="Times New Roman" w:cs="Times New Roman"/>
          <w:b/>
          <w:bCs/>
          <w:sz w:val="24"/>
          <w:szCs w:val="24"/>
        </w:rPr>
        <w:t>8</w:t>
      </w:r>
      <w:r w:rsidRPr="00C37858">
        <w:rPr>
          <w:rFonts w:ascii="Times New Roman" w:hAnsi="Times New Roman" w:cs="Times New Roman"/>
          <w:b/>
          <w:bCs/>
          <w:sz w:val="24"/>
          <w:szCs w:val="24"/>
        </w:rPr>
        <w:t>.</w:t>
      </w:r>
      <w:r w:rsidRPr="00C37858">
        <w:rPr>
          <w:rFonts w:ascii="Times New Roman" w:hAnsi="Times New Roman" w:cs="Times New Roman"/>
          <w:sz w:val="24"/>
          <w:szCs w:val="24"/>
        </w:rPr>
        <w:t xml:space="preserve"> </w:t>
      </w:r>
      <w:r w:rsidRPr="00FB240C">
        <w:rPr>
          <w:rFonts w:ascii="Times New Roman" w:hAnsi="Times New Roman" w:cs="Times New Roman"/>
          <w:sz w:val="24"/>
          <w:szCs w:val="24"/>
        </w:rPr>
        <w:t>Resumen de los logros por tipo de participante académico</w:t>
      </w:r>
    </w:p>
    <w:tbl>
      <w:tblPr>
        <w:tblW w:w="5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26"/>
        <w:gridCol w:w="1101"/>
      </w:tblGrid>
      <w:tr w:rsidR="003E749B" w:rsidRPr="00FB240C" w14:paraId="6EAF4FB0" w14:textId="77777777" w:rsidTr="00FB240C">
        <w:trPr>
          <w:trHeight w:val="396"/>
          <w:jc w:val="center"/>
        </w:trPr>
        <w:tc>
          <w:tcPr>
            <w:tcW w:w="4726" w:type="dxa"/>
            <w:vAlign w:val="center"/>
          </w:tcPr>
          <w:p w14:paraId="16E42FA1" w14:textId="1B09A25C" w:rsidR="003E749B" w:rsidRPr="00FB240C" w:rsidRDefault="00876EE7" w:rsidP="005F5FA4">
            <w:pPr>
              <w:spacing w:after="0" w:line="360" w:lineRule="auto"/>
              <w:jc w:val="center"/>
              <w:rPr>
                <w:rFonts w:ascii="Times New Roman" w:hAnsi="Times New Roman" w:cs="Times New Roman"/>
                <w:sz w:val="24"/>
                <w:szCs w:val="24"/>
              </w:rPr>
            </w:pPr>
            <w:r w:rsidRPr="00FB240C">
              <w:rPr>
                <w:rFonts w:ascii="Times New Roman" w:hAnsi="Times New Roman" w:cs="Times New Roman"/>
                <w:sz w:val="24"/>
                <w:szCs w:val="24"/>
              </w:rPr>
              <w:t>Participaciones</w:t>
            </w:r>
          </w:p>
        </w:tc>
        <w:tc>
          <w:tcPr>
            <w:tcW w:w="1101" w:type="dxa"/>
            <w:vAlign w:val="center"/>
          </w:tcPr>
          <w:p w14:paraId="4B03DFD8" w14:textId="06AEF674" w:rsidR="003E749B" w:rsidRPr="00FB240C" w:rsidRDefault="009C2EEF" w:rsidP="005F5FA4">
            <w:pPr>
              <w:spacing w:after="0" w:line="360" w:lineRule="auto"/>
              <w:jc w:val="center"/>
              <w:rPr>
                <w:rFonts w:ascii="Times New Roman" w:hAnsi="Times New Roman" w:cs="Times New Roman"/>
                <w:sz w:val="24"/>
                <w:szCs w:val="24"/>
              </w:rPr>
            </w:pPr>
            <w:r w:rsidRPr="00FB240C">
              <w:rPr>
                <w:rFonts w:ascii="Times New Roman" w:hAnsi="Times New Roman" w:cs="Times New Roman"/>
                <w:sz w:val="24"/>
                <w:szCs w:val="24"/>
              </w:rPr>
              <w:t>Total</w:t>
            </w:r>
          </w:p>
        </w:tc>
      </w:tr>
      <w:tr w:rsidR="00116AAE" w:rsidRPr="00FB240C" w14:paraId="6C1EA864" w14:textId="77777777" w:rsidTr="00FB240C">
        <w:trPr>
          <w:trHeight w:val="86"/>
          <w:jc w:val="center"/>
        </w:trPr>
        <w:tc>
          <w:tcPr>
            <w:tcW w:w="4726" w:type="dxa"/>
            <w:vAlign w:val="center"/>
          </w:tcPr>
          <w:p w14:paraId="204B8B22" w14:textId="36E782BF" w:rsidR="00116AAE" w:rsidRPr="00FB240C" w:rsidRDefault="00116AAE" w:rsidP="005F5FA4">
            <w:pPr>
              <w:spacing w:after="0" w:line="360" w:lineRule="auto"/>
              <w:jc w:val="center"/>
              <w:rPr>
                <w:rFonts w:ascii="Times New Roman" w:hAnsi="Times New Roman" w:cs="Times New Roman"/>
                <w:sz w:val="24"/>
                <w:szCs w:val="24"/>
              </w:rPr>
            </w:pPr>
            <w:r w:rsidRPr="00FB240C">
              <w:rPr>
                <w:rFonts w:ascii="Times New Roman" w:hAnsi="Times New Roman" w:cs="Times New Roman"/>
                <w:sz w:val="24"/>
                <w:szCs w:val="24"/>
              </w:rPr>
              <w:t>Docentes Obra</w:t>
            </w:r>
            <w:r w:rsidR="00876EE7" w:rsidRPr="00FB240C">
              <w:rPr>
                <w:rFonts w:ascii="Times New Roman" w:hAnsi="Times New Roman" w:cs="Times New Roman"/>
                <w:sz w:val="24"/>
                <w:szCs w:val="24"/>
              </w:rPr>
              <w:t xml:space="preserve"> </w:t>
            </w:r>
            <w:r w:rsidRPr="00FB240C">
              <w:rPr>
                <w:rFonts w:ascii="Times New Roman" w:hAnsi="Times New Roman" w:cs="Times New Roman"/>
                <w:sz w:val="24"/>
                <w:szCs w:val="24"/>
              </w:rPr>
              <w:t>Primigenia</w:t>
            </w:r>
          </w:p>
        </w:tc>
        <w:tc>
          <w:tcPr>
            <w:tcW w:w="1101" w:type="dxa"/>
            <w:vAlign w:val="center"/>
          </w:tcPr>
          <w:p w14:paraId="0D255446" w14:textId="0536A4A4" w:rsidR="00116AAE" w:rsidRPr="00FB240C" w:rsidRDefault="00116AAE" w:rsidP="005F5FA4">
            <w:pPr>
              <w:spacing w:after="0" w:line="360" w:lineRule="auto"/>
              <w:jc w:val="center"/>
              <w:rPr>
                <w:rFonts w:ascii="Times New Roman" w:hAnsi="Times New Roman" w:cs="Times New Roman"/>
                <w:sz w:val="24"/>
                <w:szCs w:val="24"/>
              </w:rPr>
            </w:pPr>
            <w:r w:rsidRPr="00FB240C">
              <w:rPr>
                <w:rFonts w:ascii="Times New Roman" w:hAnsi="Times New Roman" w:cs="Times New Roman"/>
                <w:sz w:val="24"/>
                <w:szCs w:val="24"/>
              </w:rPr>
              <w:t>37</w:t>
            </w:r>
          </w:p>
        </w:tc>
      </w:tr>
      <w:tr w:rsidR="00116AAE" w:rsidRPr="00FB240C" w14:paraId="7D271309" w14:textId="77777777" w:rsidTr="00FB240C">
        <w:trPr>
          <w:trHeight w:val="258"/>
          <w:jc w:val="center"/>
        </w:trPr>
        <w:tc>
          <w:tcPr>
            <w:tcW w:w="4726" w:type="dxa"/>
            <w:vAlign w:val="center"/>
            <w:hideMark/>
          </w:tcPr>
          <w:p w14:paraId="5690F432" w14:textId="221DED99" w:rsidR="00116AAE" w:rsidRPr="00FB240C" w:rsidRDefault="00116AAE" w:rsidP="005F5FA4">
            <w:pPr>
              <w:spacing w:after="0" w:line="360" w:lineRule="auto"/>
              <w:jc w:val="center"/>
              <w:rPr>
                <w:rFonts w:ascii="Times New Roman" w:hAnsi="Times New Roman" w:cs="Times New Roman"/>
                <w:sz w:val="24"/>
                <w:szCs w:val="24"/>
              </w:rPr>
            </w:pPr>
            <w:r w:rsidRPr="00FB240C">
              <w:rPr>
                <w:rFonts w:ascii="Times New Roman" w:hAnsi="Times New Roman" w:cs="Times New Roman"/>
                <w:sz w:val="24"/>
                <w:szCs w:val="24"/>
              </w:rPr>
              <w:t>Docentes Obra Derivada</w:t>
            </w:r>
          </w:p>
        </w:tc>
        <w:tc>
          <w:tcPr>
            <w:tcW w:w="1101" w:type="dxa"/>
            <w:vAlign w:val="center"/>
            <w:hideMark/>
          </w:tcPr>
          <w:p w14:paraId="11F4F351" w14:textId="77777777" w:rsidR="00116AAE" w:rsidRPr="00FB240C" w:rsidRDefault="00116AAE" w:rsidP="005F5FA4">
            <w:pPr>
              <w:spacing w:after="0" w:line="360" w:lineRule="auto"/>
              <w:jc w:val="center"/>
              <w:rPr>
                <w:rFonts w:ascii="Times New Roman" w:hAnsi="Times New Roman" w:cs="Times New Roman"/>
                <w:sz w:val="24"/>
                <w:szCs w:val="24"/>
              </w:rPr>
            </w:pPr>
            <w:r w:rsidRPr="00FB240C">
              <w:rPr>
                <w:rFonts w:ascii="Times New Roman" w:hAnsi="Times New Roman" w:cs="Times New Roman"/>
                <w:sz w:val="24"/>
                <w:szCs w:val="24"/>
              </w:rPr>
              <w:t>8</w:t>
            </w:r>
          </w:p>
        </w:tc>
      </w:tr>
      <w:tr w:rsidR="00116AAE" w:rsidRPr="00FB240C" w14:paraId="727BBB94" w14:textId="77777777" w:rsidTr="00FB240C">
        <w:trPr>
          <w:trHeight w:val="58"/>
          <w:jc w:val="center"/>
        </w:trPr>
        <w:tc>
          <w:tcPr>
            <w:tcW w:w="4726" w:type="dxa"/>
            <w:vAlign w:val="center"/>
            <w:hideMark/>
          </w:tcPr>
          <w:p w14:paraId="5F122B57" w14:textId="1F774627" w:rsidR="00116AAE" w:rsidRPr="00FB240C" w:rsidRDefault="00116AAE" w:rsidP="005F5FA4">
            <w:pPr>
              <w:spacing w:after="0" w:line="360" w:lineRule="auto"/>
              <w:jc w:val="center"/>
              <w:rPr>
                <w:rFonts w:ascii="Times New Roman" w:hAnsi="Times New Roman" w:cs="Times New Roman"/>
                <w:sz w:val="24"/>
                <w:szCs w:val="24"/>
              </w:rPr>
            </w:pPr>
            <w:r w:rsidRPr="00FB240C">
              <w:rPr>
                <w:rFonts w:ascii="Times New Roman" w:hAnsi="Times New Roman" w:cs="Times New Roman"/>
                <w:sz w:val="24"/>
                <w:szCs w:val="24"/>
              </w:rPr>
              <w:t>Alumnos Obra primigenia</w:t>
            </w:r>
          </w:p>
        </w:tc>
        <w:tc>
          <w:tcPr>
            <w:tcW w:w="1101" w:type="dxa"/>
            <w:vAlign w:val="center"/>
            <w:hideMark/>
          </w:tcPr>
          <w:p w14:paraId="5715982C" w14:textId="77777777" w:rsidR="00116AAE" w:rsidRPr="00FB240C" w:rsidRDefault="00116AAE" w:rsidP="005F5FA4">
            <w:pPr>
              <w:spacing w:after="0" w:line="360" w:lineRule="auto"/>
              <w:jc w:val="center"/>
              <w:rPr>
                <w:rFonts w:ascii="Times New Roman" w:hAnsi="Times New Roman" w:cs="Times New Roman"/>
                <w:sz w:val="24"/>
                <w:szCs w:val="24"/>
              </w:rPr>
            </w:pPr>
            <w:r w:rsidRPr="00FB240C">
              <w:rPr>
                <w:rFonts w:ascii="Times New Roman" w:hAnsi="Times New Roman" w:cs="Times New Roman"/>
                <w:sz w:val="24"/>
                <w:szCs w:val="24"/>
              </w:rPr>
              <w:t>42</w:t>
            </w:r>
          </w:p>
        </w:tc>
      </w:tr>
      <w:tr w:rsidR="00116AAE" w:rsidRPr="00FB240C" w14:paraId="19D684A6" w14:textId="77777777" w:rsidTr="00FB240C">
        <w:trPr>
          <w:trHeight w:val="58"/>
          <w:jc w:val="center"/>
        </w:trPr>
        <w:tc>
          <w:tcPr>
            <w:tcW w:w="4726" w:type="dxa"/>
            <w:vAlign w:val="center"/>
            <w:hideMark/>
          </w:tcPr>
          <w:p w14:paraId="0FD816AD" w14:textId="2357804B" w:rsidR="00116AAE" w:rsidRPr="00FB240C" w:rsidRDefault="00116AAE" w:rsidP="005F5FA4">
            <w:pPr>
              <w:spacing w:after="0" w:line="360" w:lineRule="auto"/>
              <w:jc w:val="center"/>
              <w:rPr>
                <w:rFonts w:ascii="Times New Roman" w:hAnsi="Times New Roman" w:cs="Times New Roman"/>
                <w:sz w:val="24"/>
                <w:szCs w:val="24"/>
              </w:rPr>
            </w:pPr>
            <w:r w:rsidRPr="00FB240C">
              <w:rPr>
                <w:rFonts w:ascii="Times New Roman" w:hAnsi="Times New Roman" w:cs="Times New Roman"/>
                <w:sz w:val="24"/>
                <w:szCs w:val="24"/>
              </w:rPr>
              <w:t>Alumnos Obra Derivada</w:t>
            </w:r>
          </w:p>
        </w:tc>
        <w:tc>
          <w:tcPr>
            <w:tcW w:w="1101" w:type="dxa"/>
            <w:vAlign w:val="center"/>
            <w:hideMark/>
          </w:tcPr>
          <w:p w14:paraId="6FEAB2B4" w14:textId="77777777" w:rsidR="00116AAE" w:rsidRPr="00FB240C" w:rsidRDefault="00116AAE" w:rsidP="005F5FA4">
            <w:pPr>
              <w:spacing w:after="0" w:line="360" w:lineRule="auto"/>
              <w:jc w:val="center"/>
              <w:rPr>
                <w:rFonts w:ascii="Times New Roman" w:hAnsi="Times New Roman" w:cs="Times New Roman"/>
                <w:sz w:val="24"/>
                <w:szCs w:val="24"/>
              </w:rPr>
            </w:pPr>
            <w:r w:rsidRPr="00FB240C">
              <w:rPr>
                <w:rFonts w:ascii="Times New Roman" w:hAnsi="Times New Roman" w:cs="Times New Roman"/>
                <w:sz w:val="24"/>
                <w:szCs w:val="24"/>
              </w:rPr>
              <w:t>15</w:t>
            </w:r>
          </w:p>
        </w:tc>
      </w:tr>
    </w:tbl>
    <w:p w14:paraId="22F36D25" w14:textId="2E55667D" w:rsidR="004A5572" w:rsidRPr="00FB240C" w:rsidRDefault="00B450D9" w:rsidP="005F5FA4">
      <w:pPr>
        <w:spacing w:after="0" w:line="360" w:lineRule="auto"/>
        <w:jc w:val="center"/>
        <w:rPr>
          <w:rFonts w:ascii="Times New Roman" w:hAnsi="Times New Roman" w:cs="Times New Roman"/>
          <w:sz w:val="24"/>
          <w:szCs w:val="24"/>
        </w:rPr>
      </w:pPr>
      <w:r w:rsidRPr="00FB240C">
        <w:rPr>
          <w:rFonts w:ascii="Times New Roman" w:hAnsi="Times New Roman" w:cs="Times New Roman"/>
          <w:sz w:val="24"/>
          <w:szCs w:val="24"/>
        </w:rPr>
        <w:t>Fuente. Desarrollo propio, 2025</w:t>
      </w:r>
    </w:p>
    <w:p w14:paraId="5659700E" w14:textId="77777777" w:rsidR="00656DD0" w:rsidRPr="00C37858" w:rsidRDefault="00BA1B0F" w:rsidP="00BA1B0F">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Se identifica después del análisis que obtener mayores beneficios requiere de la modificación del currículum o bien la creación de departamentos especializados (quizás más factible es la segunda opción que la primera), debido a que el beneficio a los estudiantes participantes incluiría becas, o servicio social o prácticas, etc. </w:t>
      </w:r>
    </w:p>
    <w:p w14:paraId="4A451D17" w14:textId="0ECEA91B" w:rsidR="00BA1B0F" w:rsidRPr="00C37858" w:rsidRDefault="00BA1B0F" w:rsidP="00BA1B0F">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Asimismo, la interacción interinstitucional y </w:t>
      </w:r>
      <w:r w:rsidR="001322BC" w:rsidRPr="00C37858">
        <w:rPr>
          <w:rFonts w:ascii="Times New Roman" w:hAnsi="Times New Roman" w:cs="Times New Roman"/>
          <w:sz w:val="24"/>
          <w:szCs w:val="24"/>
        </w:rPr>
        <w:t>multidisciplinari</w:t>
      </w:r>
      <w:r w:rsidR="00656DD0" w:rsidRPr="00C37858">
        <w:rPr>
          <w:rFonts w:ascii="Times New Roman" w:hAnsi="Times New Roman" w:cs="Times New Roman"/>
          <w:sz w:val="24"/>
          <w:szCs w:val="24"/>
        </w:rPr>
        <w:t>a</w:t>
      </w:r>
      <w:r w:rsidRPr="00C37858">
        <w:rPr>
          <w:rFonts w:ascii="Times New Roman" w:hAnsi="Times New Roman" w:cs="Times New Roman"/>
          <w:sz w:val="24"/>
          <w:szCs w:val="24"/>
        </w:rPr>
        <w:t xml:space="preserve"> es indispensable, porque pocos alumnos que estudian ingeniería dominan el área de la programación de software, situación que abre la oportunidad para interactuar con los especialistas en computación para mejorar la eficiencia y rapidez, de las propuestas de desarrollo de software para aplicaciones de ingeniería.</w:t>
      </w:r>
    </w:p>
    <w:p w14:paraId="5490155D" w14:textId="5670209F" w:rsidR="00BA1B0F" w:rsidRPr="00C37858" w:rsidRDefault="000D2602" w:rsidP="00BA1B0F">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Dado que la propuesta actual no beneficia a todos los estudiantes matriculados, resulta indispensable actualizar y modificar el currículum. Esto incluye incorporar los desempeños ocupacionales como elementos centrales de la formación</w:t>
      </w:r>
      <w:r w:rsidR="00BA1B0F" w:rsidRPr="00C37858">
        <w:rPr>
          <w:rFonts w:ascii="Times New Roman" w:hAnsi="Times New Roman" w:cs="Times New Roman"/>
          <w:sz w:val="24"/>
          <w:szCs w:val="24"/>
        </w:rPr>
        <w:t>. Esta acción tiene mayor factibilidad que la creación de departamentos especializados ajenos a las Unidades Académicas, cuya finalidad no es educativa.</w:t>
      </w:r>
    </w:p>
    <w:p w14:paraId="743B1D59" w14:textId="3520E367" w:rsidR="00656DD0" w:rsidRPr="00C37858" w:rsidRDefault="00BA1B0F" w:rsidP="00F76AB1">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En cuanto al uso e implementación de la IA y del </w:t>
      </w:r>
      <w:r w:rsidR="00656DD0" w:rsidRPr="00C37858">
        <w:rPr>
          <w:rFonts w:ascii="Times New Roman" w:hAnsi="Times New Roman" w:cs="Times New Roman"/>
          <w:sz w:val="24"/>
          <w:szCs w:val="24"/>
        </w:rPr>
        <w:t>a</w:t>
      </w:r>
      <w:r w:rsidR="00406831" w:rsidRPr="00C37858">
        <w:rPr>
          <w:rFonts w:ascii="Times New Roman" w:hAnsi="Times New Roman" w:cs="Times New Roman"/>
          <w:sz w:val="24"/>
          <w:szCs w:val="24"/>
        </w:rPr>
        <w:t xml:space="preserve">ula invertida </w:t>
      </w:r>
      <w:r w:rsidRPr="00C37858">
        <w:rPr>
          <w:rFonts w:ascii="Times New Roman" w:hAnsi="Times New Roman" w:cs="Times New Roman"/>
          <w:sz w:val="24"/>
          <w:szCs w:val="24"/>
        </w:rPr>
        <w:t xml:space="preserve">a través del </w:t>
      </w:r>
      <w:r w:rsidR="00FD6DCA" w:rsidRPr="00C37858">
        <w:rPr>
          <w:rFonts w:ascii="Times New Roman" w:hAnsi="Times New Roman" w:cs="Times New Roman"/>
          <w:sz w:val="24"/>
          <w:szCs w:val="24"/>
        </w:rPr>
        <w:t>aprendizaje combinado</w:t>
      </w:r>
      <w:r w:rsidRPr="00C37858">
        <w:rPr>
          <w:rFonts w:ascii="Times New Roman" w:hAnsi="Times New Roman" w:cs="Times New Roman"/>
          <w:sz w:val="24"/>
          <w:szCs w:val="24"/>
        </w:rPr>
        <w:t xml:space="preserve">, </w:t>
      </w:r>
      <w:r w:rsidR="00F76AB1" w:rsidRPr="00C37858">
        <w:rPr>
          <w:rFonts w:ascii="Times New Roman" w:hAnsi="Times New Roman" w:cs="Times New Roman"/>
          <w:sz w:val="24"/>
          <w:szCs w:val="24"/>
        </w:rPr>
        <w:t xml:space="preserve">un alumno </w:t>
      </w:r>
      <w:r w:rsidR="007934B2" w:rsidRPr="00C37858">
        <w:rPr>
          <w:rFonts w:ascii="Times New Roman" w:hAnsi="Times New Roman" w:cs="Times New Roman"/>
          <w:sz w:val="24"/>
          <w:szCs w:val="24"/>
        </w:rPr>
        <w:t xml:space="preserve">autodidacta </w:t>
      </w:r>
      <w:r w:rsidRPr="00C37858">
        <w:rPr>
          <w:rFonts w:ascii="Times New Roman" w:hAnsi="Times New Roman" w:cs="Times New Roman"/>
          <w:sz w:val="24"/>
          <w:szCs w:val="24"/>
        </w:rPr>
        <w:t xml:space="preserve">tiene </w:t>
      </w:r>
      <w:r w:rsidR="00656DD0" w:rsidRPr="00C37858">
        <w:rPr>
          <w:rFonts w:ascii="Times New Roman" w:hAnsi="Times New Roman" w:cs="Times New Roman"/>
          <w:sz w:val="24"/>
          <w:szCs w:val="24"/>
        </w:rPr>
        <w:t>alta</w:t>
      </w:r>
      <w:r w:rsidRPr="00C37858">
        <w:rPr>
          <w:rFonts w:ascii="Times New Roman" w:hAnsi="Times New Roman" w:cs="Times New Roman"/>
          <w:sz w:val="24"/>
          <w:szCs w:val="24"/>
        </w:rPr>
        <w:t xml:space="preserve"> capacidad </w:t>
      </w:r>
      <w:r w:rsidR="00656DD0" w:rsidRPr="00C37858">
        <w:rPr>
          <w:rFonts w:ascii="Times New Roman" w:hAnsi="Times New Roman" w:cs="Times New Roman"/>
          <w:sz w:val="24"/>
          <w:szCs w:val="24"/>
        </w:rPr>
        <w:t xml:space="preserve">para el aprendizaje autónomo </w:t>
      </w:r>
      <w:r w:rsidRPr="00C37858">
        <w:rPr>
          <w:rFonts w:ascii="Times New Roman" w:hAnsi="Times New Roman" w:cs="Times New Roman"/>
          <w:sz w:val="24"/>
          <w:szCs w:val="24"/>
        </w:rPr>
        <w:t xml:space="preserve">para </w:t>
      </w:r>
      <w:r w:rsidR="00656DD0" w:rsidRPr="00C37858">
        <w:rPr>
          <w:rFonts w:ascii="Times New Roman" w:hAnsi="Times New Roman" w:cs="Times New Roman"/>
          <w:sz w:val="24"/>
          <w:szCs w:val="24"/>
        </w:rPr>
        <w:t>incrementar significativamente su productividad académica.</w:t>
      </w:r>
    </w:p>
    <w:p w14:paraId="4096C1D3" w14:textId="67505AEA" w:rsidR="00BA1B0F" w:rsidRDefault="00656DD0" w:rsidP="00F76AB1">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Es relevante r</w:t>
      </w:r>
      <w:r w:rsidR="00BA1B0F" w:rsidRPr="00C37858">
        <w:rPr>
          <w:rFonts w:ascii="Times New Roman" w:hAnsi="Times New Roman" w:cs="Times New Roman"/>
          <w:sz w:val="24"/>
          <w:szCs w:val="24"/>
        </w:rPr>
        <w:t>eflexionar que los docentes deben ser conscientes de cómo implementar</w:t>
      </w:r>
      <w:r w:rsidRPr="00C37858">
        <w:rPr>
          <w:rFonts w:ascii="Times New Roman" w:hAnsi="Times New Roman" w:cs="Times New Roman"/>
          <w:sz w:val="24"/>
          <w:szCs w:val="24"/>
        </w:rPr>
        <w:t xml:space="preserve"> el ABR </w:t>
      </w:r>
      <w:r w:rsidR="007934B2" w:rsidRPr="00C37858">
        <w:rPr>
          <w:rFonts w:ascii="Times New Roman" w:hAnsi="Times New Roman" w:cs="Times New Roman"/>
          <w:sz w:val="24"/>
          <w:szCs w:val="24"/>
        </w:rPr>
        <w:t xml:space="preserve">con </w:t>
      </w:r>
      <w:r w:rsidR="00BA1B0F" w:rsidRPr="00C37858">
        <w:rPr>
          <w:rFonts w:ascii="Times New Roman" w:hAnsi="Times New Roman" w:cs="Times New Roman"/>
          <w:sz w:val="24"/>
          <w:szCs w:val="24"/>
        </w:rPr>
        <w:t>eficien</w:t>
      </w:r>
      <w:r w:rsidR="007934B2" w:rsidRPr="00C37858">
        <w:rPr>
          <w:rFonts w:ascii="Times New Roman" w:hAnsi="Times New Roman" w:cs="Times New Roman"/>
          <w:sz w:val="24"/>
          <w:szCs w:val="24"/>
        </w:rPr>
        <w:t>cia</w:t>
      </w:r>
      <w:r w:rsidR="00BA1B0F" w:rsidRPr="00C37858">
        <w:rPr>
          <w:rFonts w:ascii="Times New Roman" w:hAnsi="Times New Roman" w:cs="Times New Roman"/>
          <w:sz w:val="24"/>
          <w:szCs w:val="24"/>
        </w:rPr>
        <w:t xml:space="preserve">. Evitando que la </w:t>
      </w:r>
      <w:r w:rsidR="00CC63AD" w:rsidRPr="00C37858">
        <w:rPr>
          <w:rFonts w:ascii="Times New Roman" w:hAnsi="Times New Roman" w:cs="Times New Roman"/>
          <w:sz w:val="24"/>
          <w:szCs w:val="24"/>
        </w:rPr>
        <w:t>Productividad académica</w:t>
      </w:r>
      <w:r w:rsidR="00BA1B0F" w:rsidRPr="00C37858">
        <w:rPr>
          <w:rFonts w:ascii="Times New Roman" w:hAnsi="Times New Roman" w:cs="Times New Roman"/>
          <w:sz w:val="24"/>
          <w:szCs w:val="24"/>
        </w:rPr>
        <w:t xml:space="preserve"> se limite a </w:t>
      </w:r>
      <w:r w:rsidR="00F76AB1" w:rsidRPr="00C37858">
        <w:rPr>
          <w:rFonts w:ascii="Times New Roman" w:hAnsi="Times New Roman" w:cs="Times New Roman"/>
          <w:sz w:val="24"/>
          <w:szCs w:val="24"/>
        </w:rPr>
        <w:t xml:space="preserve">los alcances del </w:t>
      </w:r>
      <w:r w:rsidR="00BA1B0F" w:rsidRPr="00C37858">
        <w:rPr>
          <w:rFonts w:ascii="Times New Roman" w:hAnsi="Times New Roman" w:cs="Times New Roman"/>
          <w:sz w:val="24"/>
          <w:szCs w:val="24"/>
        </w:rPr>
        <w:t>aprendizaje basado en proyectos</w:t>
      </w:r>
      <w:r w:rsidR="00F76AB1" w:rsidRPr="00C37858">
        <w:rPr>
          <w:rFonts w:ascii="Times New Roman" w:hAnsi="Times New Roman" w:cs="Times New Roman"/>
          <w:sz w:val="24"/>
          <w:szCs w:val="24"/>
        </w:rPr>
        <w:t>, que se evalúan (califican) mediante una presentación de diapositivas en el salón de clases</w:t>
      </w:r>
      <w:r w:rsidRPr="00C37858">
        <w:rPr>
          <w:rFonts w:ascii="Times New Roman" w:hAnsi="Times New Roman" w:cs="Times New Roman"/>
          <w:sz w:val="24"/>
          <w:szCs w:val="24"/>
        </w:rPr>
        <w:t xml:space="preserve"> o exámenes tradicionales.</w:t>
      </w:r>
    </w:p>
    <w:p w14:paraId="2C08CB6F" w14:textId="77777777" w:rsidR="00FB240C" w:rsidRDefault="00FB240C" w:rsidP="00F76AB1">
      <w:pPr>
        <w:spacing w:after="0" w:line="360" w:lineRule="auto"/>
        <w:ind w:firstLine="708"/>
        <w:jc w:val="both"/>
        <w:rPr>
          <w:rFonts w:ascii="Times New Roman" w:hAnsi="Times New Roman" w:cs="Times New Roman"/>
          <w:sz w:val="24"/>
          <w:szCs w:val="24"/>
        </w:rPr>
      </w:pPr>
    </w:p>
    <w:p w14:paraId="1489968C" w14:textId="77777777" w:rsidR="008F3B17" w:rsidRDefault="008F3B17" w:rsidP="00F76AB1">
      <w:pPr>
        <w:spacing w:after="0" w:line="360" w:lineRule="auto"/>
        <w:ind w:firstLine="708"/>
        <w:jc w:val="both"/>
        <w:rPr>
          <w:rFonts w:ascii="Times New Roman" w:hAnsi="Times New Roman" w:cs="Times New Roman"/>
          <w:sz w:val="24"/>
          <w:szCs w:val="24"/>
        </w:rPr>
      </w:pPr>
    </w:p>
    <w:p w14:paraId="6557D74E" w14:textId="77777777" w:rsidR="00DE65A9" w:rsidRDefault="00DE65A9" w:rsidP="00F76AB1">
      <w:pPr>
        <w:spacing w:after="0" w:line="360" w:lineRule="auto"/>
        <w:ind w:firstLine="708"/>
        <w:jc w:val="both"/>
        <w:rPr>
          <w:rFonts w:ascii="Times New Roman" w:hAnsi="Times New Roman" w:cs="Times New Roman"/>
          <w:sz w:val="24"/>
          <w:szCs w:val="24"/>
        </w:rPr>
      </w:pPr>
    </w:p>
    <w:p w14:paraId="6C579F14" w14:textId="77777777" w:rsidR="00DE65A9" w:rsidRDefault="00DE65A9" w:rsidP="00F76AB1">
      <w:pPr>
        <w:spacing w:after="0" w:line="360" w:lineRule="auto"/>
        <w:ind w:firstLine="708"/>
        <w:jc w:val="both"/>
        <w:rPr>
          <w:rFonts w:ascii="Times New Roman" w:hAnsi="Times New Roman" w:cs="Times New Roman"/>
          <w:sz w:val="24"/>
          <w:szCs w:val="24"/>
        </w:rPr>
      </w:pPr>
    </w:p>
    <w:p w14:paraId="2E653078" w14:textId="77777777" w:rsidR="00DE65A9" w:rsidRPr="00C37858" w:rsidRDefault="00DE65A9" w:rsidP="00F76AB1">
      <w:pPr>
        <w:spacing w:after="0" w:line="360" w:lineRule="auto"/>
        <w:ind w:firstLine="708"/>
        <w:jc w:val="both"/>
        <w:rPr>
          <w:rFonts w:ascii="Times New Roman" w:hAnsi="Times New Roman" w:cs="Times New Roman"/>
          <w:sz w:val="24"/>
          <w:szCs w:val="24"/>
        </w:rPr>
      </w:pPr>
    </w:p>
    <w:p w14:paraId="3F24D01B" w14:textId="3BFBDB9A" w:rsidR="00020B3C" w:rsidRPr="00C37858" w:rsidRDefault="00020B3C" w:rsidP="00012FA0">
      <w:pPr>
        <w:spacing w:after="0" w:line="360" w:lineRule="auto"/>
        <w:jc w:val="center"/>
        <w:rPr>
          <w:rFonts w:ascii="Times New Roman" w:hAnsi="Times New Roman" w:cs="Times New Roman"/>
          <w:b/>
          <w:bCs/>
          <w:kern w:val="2"/>
          <w:sz w:val="32"/>
          <w:szCs w:val="32"/>
          <w14:ligatures w14:val="standardContextual"/>
        </w:rPr>
      </w:pPr>
      <w:r w:rsidRPr="00C37858">
        <w:rPr>
          <w:rFonts w:ascii="Times New Roman" w:hAnsi="Times New Roman" w:cs="Times New Roman"/>
          <w:b/>
          <w:bCs/>
          <w:kern w:val="2"/>
          <w:sz w:val="32"/>
          <w:szCs w:val="32"/>
          <w14:ligatures w14:val="standardContextual"/>
        </w:rPr>
        <w:lastRenderedPageBreak/>
        <w:t>Conclusiones</w:t>
      </w:r>
    </w:p>
    <w:p w14:paraId="1FF6A0DB" w14:textId="2EA433B3" w:rsidR="00792200" w:rsidRPr="00C37858" w:rsidRDefault="00792200" w:rsidP="00792200">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La experiencia de generación de productividad académica enfocada en la gestión de trámites de patentes y derechos de autor constituye una oportunidad significativa para divulgar y difundir un proceso sistemático que fortalece los procesos integrados de las modalidades educativas presencial, no presencial y aprendizaje combinado. Este enfoque permite la creación de material y recursos didácticos funcionales, disponibles para afrontar condiciones extremas, como las generadas por la pandemia de COVID-19.</w:t>
      </w:r>
    </w:p>
    <w:p w14:paraId="77035710" w14:textId="32A5DC06" w:rsidR="006A00D5" w:rsidRPr="00C37858" w:rsidRDefault="001E424F" w:rsidP="005F5FA4">
      <w:pPr>
        <w:spacing w:after="0" w:line="360" w:lineRule="auto"/>
        <w:jc w:val="both"/>
        <w:rPr>
          <w:rFonts w:ascii="Times New Roman" w:hAnsi="Times New Roman" w:cs="Times New Roman"/>
          <w:sz w:val="24"/>
          <w:szCs w:val="24"/>
        </w:rPr>
      </w:pPr>
      <w:r w:rsidRPr="00C37858">
        <w:rPr>
          <w:rFonts w:ascii="Times New Roman" w:hAnsi="Times New Roman" w:cs="Times New Roman"/>
          <w:sz w:val="24"/>
          <w:szCs w:val="24"/>
        </w:rPr>
        <w:tab/>
      </w:r>
      <w:r w:rsidR="00792200" w:rsidRPr="00C37858">
        <w:rPr>
          <w:rFonts w:ascii="Times New Roman" w:hAnsi="Times New Roman" w:cs="Times New Roman"/>
          <w:sz w:val="24"/>
          <w:szCs w:val="24"/>
        </w:rPr>
        <w:t>La continuidad de esta experiencia demuestra una elevada capacidad de reproducción en otras Unidades Académicas o áreas de estudio dentro de las IES, debido a su sistematicidad y a la disponibilidad de apoyos de gestión, así como al interés común de los docentes en formar profesionales con alto perfil, diversificando la productividad académica y favoreciendo desarrollos innovadores frente a los enfoques convencionales.</w:t>
      </w:r>
    </w:p>
    <w:p w14:paraId="4D6C498A" w14:textId="02DF00E5" w:rsidR="00D51A75" w:rsidRPr="00C37858" w:rsidRDefault="00792200" w:rsidP="001E424F">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La incorporación de un apartado estadístico que cuantifique la participación, deserción e integración específica al área laboral abordada por los proyectos, permite formalizar la sistematización como una alternativa viable y confiable para la asignación continua y permanente de recursos institucionales</w:t>
      </w:r>
      <w:r w:rsidR="00F86544" w:rsidRPr="00C37858">
        <w:rPr>
          <w:rFonts w:ascii="Times New Roman" w:hAnsi="Times New Roman" w:cs="Times New Roman"/>
          <w:sz w:val="24"/>
          <w:szCs w:val="24"/>
        </w:rPr>
        <w:t xml:space="preserve">. </w:t>
      </w:r>
    </w:p>
    <w:p w14:paraId="447104B7" w14:textId="7C1B6EFB" w:rsidR="006B63AA" w:rsidRDefault="00792200" w:rsidP="001E424F">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La productividad académica generada, tanto primigenia como derivada, posibilita que los conocimientos, contenidos temáticos, estrategias metodológicas y técnicas de evaluación sean incluidos en la actualización o modificación curricular de los planes de estudio vigentes y de nueva creación en las IES. De manera adicional, se configura la oportunidad de implementar laboratorios o talleres tecnológicos dedicados a la innovación, creación y fabricación de nuevos productos.</w:t>
      </w:r>
      <w:r w:rsidR="00972993" w:rsidRPr="00C37858">
        <w:rPr>
          <w:rFonts w:ascii="Times New Roman" w:hAnsi="Times New Roman" w:cs="Times New Roman"/>
          <w:sz w:val="24"/>
          <w:szCs w:val="24"/>
        </w:rPr>
        <w:t xml:space="preserve"> </w:t>
      </w:r>
    </w:p>
    <w:p w14:paraId="585F89CE" w14:textId="77777777" w:rsidR="00FB240C" w:rsidRPr="00C37858" w:rsidRDefault="00FB240C" w:rsidP="001E424F">
      <w:pPr>
        <w:spacing w:after="0" w:line="360" w:lineRule="auto"/>
        <w:ind w:firstLine="708"/>
        <w:jc w:val="both"/>
        <w:rPr>
          <w:rFonts w:ascii="Times New Roman" w:hAnsi="Times New Roman" w:cs="Times New Roman"/>
          <w:sz w:val="24"/>
          <w:szCs w:val="24"/>
        </w:rPr>
      </w:pPr>
    </w:p>
    <w:p w14:paraId="2FE7D38F" w14:textId="77777777" w:rsidR="00C43C3D" w:rsidRPr="00FB240C" w:rsidRDefault="00C43C3D" w:rsidP="00C43C3D">
      <w:pPr>
        <w:spacing w:after="0" w:line="360" w:lineRule="auto"/>
        <w:jc w:val="center"/>
        <w:rPr>
          <w:rFonts w:ascii="Times New Roman" w:hAnsi="Times New Roman" w:cs="Times New Roman"/>
          <w:b/>
          <w:bCs/>
        </w:rPr>
      </w:pPr>
      <w:r w:rsidRPr="00FB240C">
        <w:rPr>
          <w:rFonts w:ascii="Times New Roman" w:hAnsi="Times New Roman" w:cs="Times New Roman"/>
          <w:b/>
          <w:bCs/>
          <w:sz w:val="28"/>
          <w:szCs w:val="28"/>
        </w:rPr>
        <w:t>Trabajos futuros</w:t>
      </w:r>
    </w:p>
    <w:p w14:paraId="4A5325BA" w14:textId="52948DB9" w:rsidR="00D50868" w:rsidRPr="00C37858" w:rsidRDefault="000D2602" w:rsidP="00C43C3D">
      <w:pPr>
        <w:spacing w:after="0" w:line="360" w:lineRule="auto"/>
        <w:ind w:firstLine="708"/>
        <w:jc w:val="both"/>
        <w:rPr>
          <w:rFonts w:ascii="Times New Roman" w:hAnsi="Times New Roman" w:cs="Times New Roman"/>
          <w:sz w:val="24"/>
          <w:szCs w:val="24"/>
        </w:rPr>
      </w:pPr>
      <w:r w:rsidRPr="00C37858">
        <w:rPr>
          <w:rFonts w:ascii="Times New Roman" w:hAnsi="Times New Roman" w:cs="Times New Roman"/>
          <w:sz w:val="24"/>
          <w:szCs w:val="24"/>
        </w:rPr>
        <w:t xml:space="preserve">Se recomienda establecer un registro estadístico continuo que documente los beneficios e impactos positivos de la productividad académica de alto impacto, alineada con problemáticas sociales, en docentes de alto perfil. Esta sistematización permitirá replicar el proceso en distintas Unidades Académicas de la IES, optimizando la incorporación de un mayor número de docentes a los programas nacionales PRODEP y SNII. Asimismo, contribuirá a superar las limitaciones de certificación que dependen de la publicación de artículos en revistas indexadas en el </w:t>
      </w:r>
      <w:r w:rsidRPr="00C37858">
        <w:rPr>
          <w:rFonts w:ascii="Times New Roman" w:hAnsi="Times New Roman" w:cs="Times New Roman"/>
          <w:i/>
          <w:iCs/>
          <w:sz w:val="24"/>
          <w:szCs w:val="24"/>
        </w:rPr>
        <w:t>Journal Citation Reports</w:t>
      </w:r>
      <w:r w:rsidRPr="00C37858">
        <w:rPr>
          <w:rFonts w:ascii="Times New Roman" w:hAnsi="Times New Roman" w:cs="Times New Roman"/>
          <w:sz w:val="24"/>
          <w:szCs w:val="24"/>
        </w:rPr>
        <w:t xml:space="preserve"> (JCR), promoviendo la consolidación de un desarrollo académico más integral y sostenido.</w:t>
      </w:r>
    </w:p>
    <w:p w14:paraId="5729018E" w14:textId="3AD9A7F5" w:rsidR="006B63AA" w:rsidRPr="00FB240C" w:rsidRDefault="00FB240C" w:rsidP="00FB240C">
      <w:pPr>
        <w:spacing w:after="0" w:line="360" w:lineRule="auto"/>
        <w:rPr>
          <w:rFonts w:cstheme="minorHAnsi"/>
          <w:b/>
          <w:bCs/>
          <w:kern w:val="2"/>
          <w:sz w:val="28"/>
          <w:szCs w:val="28"/>
          <w14:ligatures w14:val="standardContextual"/>
        </w:rPr>
      </w:pPr>
      <w:r w:rsidRPr="00FB240C">
        <w:rPr>
          <w:rFonts w:cstheme="minorHAnsi"/>
          <w:b/>
          <w:bCs/>
          <w:kern w:val="2"/>
          <w:sz w:val="28"/>
          <w:szCs w:val="28"/>
          <w14:ligatures w14:val="standardContextual"/>
        </w:rPr>
        <w:lastRenderedPageBreak/>
        <w:t>Referencias</w:t>
      </w:r>
      <w:r w:rsidR="00934698" w:rsidRPr="00FB240C">
        <w:rPr>
          <w:rFonts w:cstheme="minorHAnsi"/>
          <w:b/>
          <w:bCs/>
          <w:kern w:val="2"/>
          <w:sz w:val="28"/>
          <w:szCs w:val="28"/>
          <w14:ligatures w14:val="standardContextual"/>
        </w:rPr>
        <w:t xml:space="preserve"> </w:t>
      </w:r>
    </w:p>
    <w:p w14:paraId="4115FC46" w14:textId="6E9C3B32" w:rsidR="0004090F" w:rsidRPr="00FB240C" w:rsidRDefault="0004090F" w:rsidP="00FB240C">
      <w:pPr>
        <w:spacing w:after="0" w:line="360" w:lineRule="auto"/>
        <w:ind w:left="709" w:hanging="709"/>
        <w:jc w:val="both"/>
        <w:rPr>
          <w:rFonts w:ascii="Times New Roman" w:hAnsi="Times New Roman" w:cs="Times New Roman"/>
          <w:kern w:val="2"/>
          <w:sz w:val="24"/>
          <w:szCs w:val="24"/>
          <w14:ligatures w14:val="standardContextual"/>
        </w:rPr>
      </w:pPr>
      <w:r w:rsidRPr="00FB240C">
        <w:rPr>
          <w:rFonts w:ascii="Times New Roman" w:hAnsi="Times New Roman" w:cs="Times New Roman"/>
          <w:kern w:val="2"/>
          <w:sz w:val="24"/>
          <w:szCs w:val="24"/>
          <w14:ligatures w14:val="standardContextual"/>
        </w:rPr>
        <w:t xml:space="preserve">Álvarez, A., y Álvarez, V. (2018). Cómo organizar un estudio de caso. </w:t>
      </w:r>
      <w:r w:rsidRPr="00FB240C">
        <w:rPr>
          <w:rFonts w:ascii="Times New Roman" w:hAnsi="Times New Roman" w:cs="Times New Roman"/>
          <w:i/>
          <w:iCs/>
          <w:kern w:val="2"/>
          <w:sz w:val="24"/>
          <w:szCs w:val="24"/>
          <w14:ligatures w14:val="standardContextual"/>
        </w:rPr>
        <w:t>UPNVirtual, 1</w:t>
      </w:r>
      <w:r w:rsidRPr="00FB240C">
        <w:rPr>
          <w:rFonts w:ascii="Times New Roman" w:hAnsi="Times New Roman" w:cs="Times New Roman"/>
          <w:kern w:val="2"/>
          <w:sz w:val="24"/>
          <w:szCs w:val="24"/>
          <w14:ligatures w14:val="standardContextual"/>
        </w:rPr>
        <w:t xml:space="preserve">(23), 1-20.  </w:t>
      </w:r>
      <w:hyperlink r:id="rId16" w:history="1">
        <w:r w:rsidRPr="00FB240C">
          <w:rPr>
            <w:rStyle w:val="Hipervnculo"/>
            <w:rFonts w:ascii="Times New Roman" w:hAnsi="Times New Roman" w:cs="Times New Roman"/>
            <w:kern w:val="2"/>
            <w:sz w:val="24"/>
            <w:szCs w:val="24"/>
            <w14:ligatures w14:val="standardContextual"/>
          </w:rPr>
          <w:t>https://blogs.ugto.mx/mdued/wp-content/uploads/sites/66/2022/10/Como-organizar-un-estudio-de-caso.pdf</w:t>
        </w:r>
      </w:hyperlink>
      <w:r w:rsidRPr="00FB240C">
        <w:rPr>
          <w:rFonts w:ascii="Times New Roman" w:hAnsi="Times New Roman" w:cs="Times New Roman"/>
          <w:kern w:val="2"/>
          <w:sz w:val="24"/>
          <w:szCs w:val="24"/>
          <w14:ligatures w14:val="standardContextual"/>
        </w:rPr>
        <w:t xml:space="preserve"> </w:t>
      </w:r>
    </w:p>
    <w:p w14:paraId="037BEFDC" w14:textId="43133931" w:rsidR="0004090F" w:rsidRPr="00FB240C" w:rsidRDefault="0004090F" w:rsidP="00FB240C">
      <w:pPr>
        <w:spacing w:after="0" w:line="360" w:lineRule="auto"/>
        <w:ind w:left="709" w:hanging="709"/>
        <w:jc w:val="both"/>
        <w:rPr>
          <w:rFonts w:ascii="Times New Roman" w:hAnsi="Times New Roman" w:cs="Times New Roman"/>
          <w:kern w:val="2"/>
          <w:sz w:val="24"/>
          <w:szCs w:val="24"/>
          <w:lang w:val="en-US"/>
          <w14:ligatures w14:val="standardContextual"/>
        </w:rPr>
      </w:pPr>
      <w:r w:rsidRPr="00FB240C">
        <w:rPr>
          <w:rFonts w:ascii="Times New Roman" w:hAnsi="Times New Roman" w:cs="Times New Roman"/>
          <w:kern w:val="2"/>
          <w:sz w:val="24"/>
          <w:szCs w:val="24"/>
          <w:lang w:val="en-US"/>
          <w14:ligatures w14:val="standardContextual"/>
        </w:rPr>
        <w:t xml:space="preserve">Apple Inc. (2010). </w:t>
      </w:r>
      <w:r w:rsidRPr="00FB240C">
        <w:rPr>
          <w:rFonts w:ascii="Times New Roman" w:hAnsi="Times New Roman" w:cs="Times New Roman"/>
          <w:i/>
          <w:iCs/>
          <w:kern w:val="2"/>
          <w:sz w:val="24"/>
          <w:szCs w:val="24"/>
          <w:lang w:val="en-US"/>
          <w14:ligatures w14:val="standardContextual"/>
        </w:rPr>
        <w:t xml:space="preserve">Challenge Based Learning </w:t>
      </w:r>
      <w:r w:rsidR="00465581" w:rsidRPr="00FB240C">
        <w:rPr>
          <w:rFonts w:ascii="Times New Roman" w:hAnsi="Times New Roman" w:cs="Times New Roman"/>
          <w:i/>
          <w:iCs/>
          <w:kern w:val="2"/>
          <w:sz w:val="24"/>
          <w:szCs w:val="24"/>
          <w:lang w:val="en-US"/>
          <w14:ligatures w14:val="standardContextual"/>
        </w:rPr>
        <w:t>a</w:t>
      </w:r>
      <w:r w:rsidRPr="00FB240C">
        <w:rPr>
          <w:rFonts w:ascii="Times New Roman" w:hAnsi="Times New Roman" w:cs="Times New Roman"/>
          <w:i/>
          <w:iCs/>
          <w:kern w:val="2"/>
          <w:sz w:val="24"/>
          <w:szCs w:val="24"/>
          <w:lang w:val="en-US"/>
          <w14:ligatures w14:val="standardContextual"/>
        </w:rPr>
        <w:t xml:space="preserve"> Classroom Guide</w:t>
      </w:r>
      <w:r w:rsidRPr="00FB240C">
        <w:rPr>
          <w:rFonts w:ascii="Times New Roman" w:hAnsi="Times New Roman" w:cs="Times New Roman"/>
          <w:kern w:val="2"/>
          <w:sz w:val="24"/>
          <w:szCs w:val="24"/>
          <w:lang w:val="en-US"/>
          <w14:ligatures w14:val="standardContextual"/>
        </w:rPr>
        <w:t xml:space="preserve">. </w:t>
      </w:r>
      <w:r w:rsidR="00E653E3" w:rsidRPr="00FB240C">
        <w:rPr>
          <w:rFonts w:ascii="Times New Roman" w:hAnsi="Times New Roman" w:cs="Times New Roman"/>
          <w:kern w:val="2"/>
          <w:sz w:val="24"/>
          <w:szCs w:val="24"/>
          <w:lang w:val="en-US"/>
          <w14:ligatures w14:val="standardContextual"/>
        </w:rPr>
        <w:t>Apple</w:t>
      </w:r>
      <w:r w:rsidR="00131B83" w:rsidRPr="00FB240C">
        <w:rPr>
          <w:rFonts w:ascii="Times New Roman" w:hAnsi="Times New Roman" w:cs="Times New Roman"/>
          <w:kern w:val="2"/>
          <w:sz w:val="24"/>
          <w:szCs w:val="24"/>
          <w:lang w:val="en-US"/>
          <w14:ligatures w14:val="standardContextual"/>
        </w:rPr>
        <w:t xml:space="preserve"> Inc</w:t>
      </w:r>
      <w:r w:rsidR="00E653E3" w:rsidRPr="00FB240C">
        <w:rPr>
          <w:rFonts w:ascii="Times New Roman" w:hAnsi="Times New Roman" w:cs="Times New Roman"/>
          <w:kern w:val="2"/>
          <w:sz w:val="24"/>
          <w:szCs w:val="24"/>
          <w:lang w:val="en-US"/>
          <w14:ligatures w14:val="standardContextual"/>
        </w:rPr>
        <w:t xml:space="preserve">. </w:t>
      </w:r>
      <w:hyperlink r:id="rId17" w:history="1">
        <w:r w:rsidR="00E653E3" w:rsidRPr="00FB240C">
          <w:rPr>
            <w:rStyle w:val="Hipervnculo"/>
            <w:rFonts w:ascii="Times New Roman" w:hAnsi="Times New Roman" w:cs="Times New Roman"/>
            <w:kern w:val="2"/>
            <w:sz w:val="24"/>
            <w:szCs w:val="24"/>
            <w:lang w:val="en-US"/>
            <w14:ligatures w14:val="standardContextual"/>
          </w:rPr>
          <w:t>https://www.apple.com/br/education/docs/CBL_Classroom_Guide_Jan_2011.pdf</w:t>
        </w:r>
      </w:hyperlink>
      <w:r w:rsidRPr="00FB240C">
        <w:rPr>
          <w:rFonts w:ascii="Times New Roman" w:hAnsi="Times New Roman" w:cs="Times New Roman"/>
          <w:kern w:val="2"/>
          <w:sz w:val="24"/>
          <w:szCs w:val="24"/>
          <w:lang w:val="en-US"/>
          <w14:ligatures w14:val="standardContextual"/>
        </w:rPr>
        <w:t xml:space="preserve"> </w:t>
      </w:r>
    </w:p>
    <w:p w14:paraId="44AD8A03" w14:textId="4B6D6ACF" w:rsidR="0004090F" w:rsidRPr="00FB240C" w:rsidRDefault="0004090F" w:rsidP="00FB240C">
      <w:pPr>
        <w:spacing w:after="0" w:line="360" w:lineRule="auto"/>
        <w:ind w:left="709" w:hanging="709"/>
        <w:jc w:val="both"/>
        <w:rPr>
          <w:rFonts w:ascii="Times New Roman" w:hAnsi="Times New Roman" w:cs="Times New Roman"/>
          <w:kern w:val="2"/>
          <w:sz w:val="24"/>
          <w:szCs w:val="24"/>
          <w:lang w:val="en-US"/>
          <w14:ligatures w14:val="standardContextual"/>
        </w:rPr>
      </w:pPr>
      <w:r w:rsidRPr="00FB240C">
        <w:rPr>
          <w:rFonts w:ascii="Times New Roman" w:hAnsi="Times New Roman" w:cs="Times New Roman"/>
          <w:kern w:val="2"/>
          <w:sz w:val="24"/>
          <w:szCs w:val="24"/>
          <w14:ligatures w14:val="standardContextual"/>
        </w:rPr>
        <w:t>B</w:t>
      </w:r>
      <w:r w:rsidR="00FB79FB" w:rsidRPr="00FB240C">
        <w:rPr>
          <w:rFonts w:ascii="Times New Roman" w:hAnsi="Times New Roman" w:cs="Times New Roman"/>
          <w:kern w:val="2"/>
          <w:sz w:val="24"/>
          <w:szCs w:val="24"/>
          <w14:ligatures w14:val="standardContextual"/>
        </w:rPr>
        <w:t>enemérita Universidad Autónoma de Puebla</w:t>
      </w:r>
      <w:r w:rsidRPr="00FB240C">
        <w:rPr>
          <w:rFonts w:ascii="Times New Roman" w:hAnsi="Times New Roman" w:cs="Times New Roman"/>
          <w:kern w:val="2"/>
          <w:sz w:val="24"/>
          <w:szCs w:val="24"/>
          <w14:ligatures w14:val="standardContextual"/>
        </w:rPr>
        <w:t xml:space="preserve">. (14 de octubre de 2024). </w:t>
      </w:r>
      <w:r w:rsidRPr="00FB240C">
        <w:rPr>
          <w:rFonts w:ascii="Times New Roman" w:hAnsi="Times New Roman" w:cs="Times New Roman"/>
          <w:i/>
          <w:iCs/>
          <w:kern w:val="2"/>
          <w:sz w:val="24"/>
          <w:szCs w:val="24"/>
          <w14:ligatures w14:val="standardContextual"/>
        </w:rPr>
        <w:t>Anuarios Estadísticos 2021-2022-2023.</w:t>
      </w:r>
      <w:r w:rsidRPr="00FB240C">
        <w:rPr>
          <w:rFonts w:ascii="Times New Roman" w:hAnsi="Times New Roman" w:cs="Times New Roman"/>
          <w:kern w:val="2"/>
          <w:sz w:val="24"/>
          <w:szCs w:val="24"/>
          <w14:ligatures w14:val="standardContextual"/>
        </w:rPr>
        <w:t xml:space="preserve"> </w:t>
      </w:r>
      <w:r w:rsidR="00FB79FB" w:rsidRPr="00FB240C">
        <w:rPr>
          <w:rFonts w:ascii="Times New Roman" w:hAnsi="Times New Roman" w:cs="Times New Roman"/>
          <w:kern w:val="2"/>
          <w:sz w:val="24"/>
          <w:szCs w:val="24"/>
          <w:lang w:val="en-US"/>
          <w14:ligatures w14:val="standardContextual"/>
        </w:rPr>
        <w:t xml:space="preserve">BUAP. </w:t>
      </w:r>
      <w:hyperlink r:id="rId18" w:history="1">
        <w:r w:rsidR="00FB79FB" w:rsidRPr="00FB240C">
          <w:rPr>
            <w:rStyle w:val="Hipervnculo"/>
            <w:rFonts w:ascii="Times New Roman" w:hAnsi="Times New Roman" w:cs="Times New Roman"/>
            <w:kern w:val="2"/>
            <w:sz w:val="24"/>
            <w:szCs w:val="24"/>
            <w:lang w:val="en-US"/>
            <w14:ligatures w14:val="standardContextual"/>
          </w:rPr>
          <w:t>https://repositorio.buap.mx/rplaneacion/public/inf_public/2022/0/Anuario_2021_2022.pdf</w:t>
        </w:r>
      </w:hyperlink>
      <w:r w:rsidRPr="00FB240C">
        <w:rPr>
          <w:rFonts w:ascii="Times New Roman" w:hAnsi="Times New Roman" w:cs="Times New Roman"/>
          <w:kern w:val="2"/>
          <w:sz w:val="24"/>
          <w:szCs w:val="24"/>
          <w:lang w:val="en-US"/>
          <w14:ligatures w14:val="standardContextual"/>
        </w:rPr>
        <w:t xml:space="preserve"> </w:t>
      </w:r>
    </w:p>
    <w:p w14:paraId="50946CAE" w14:textId="56FD50DA" w:rsidR="0004090F" w:rsidRPr="00FB240C" w:rsidRDefault="0004090F" w:rsidP="00FB240C">
      <w:pPr>
        <w:spacing w:after="0" w:line="360" w:lineRule="auto"/>
        <w:ind w:left="709" w:hanging="709"/>
        <w:jc w:val="both"/>
        <w:rPr>
          <w:rFonts w:ascii="Times New Roman" w:hAnsi="Times New Roman" w:cs="Times New Roman"/>
          <w:kern w:val="2"/>
          <w:sz w:val="24"/>
          <w:szCs w:val="24"/>
          <w14:ligatures w14:val="standardContextual"/>
        </w:rPr>
      </w:pPr>
      <w:r w:rsidRPr="00FB240C">
        <w:rPr>
          <w:rFonts w:ascii="Times New Roman" w:hAnsi="Times New Roman" w:cs="Times New Roman"/>
          <w:kern w:val="2"/>
          <w:sz w:val="24"/>
          <w:szCs w:val="24"/>
          <w14:ligatures w14:val="standardContextual"/>
        </w:rPr>
        <w:t xml:space="preserve">CACEI. (01 de abril de 2023). </w:t>
      </w:r>
      <w:r w:rsidRPr="00FB240C">
        <w:rPr>
          <w:rFonts w:ascii="Times New Roman" w:hAnsi="Times New Roman" w:cs="Times New Roman"/>
          <w:i/>
          <w:iCs/>
          <w:kern w:val="2"/>
          <w:sz w:val="24"/>
          <w:szCs w:val="24"/>
          <w14:ligatures w14:val="standardContextual"/>
        </w:rPr>
        <w:t>Consejo de Acreditación de la Enseñanza de la Ingeniería A.C.</w:t>
      </w:r>
      <w:r w:rsidRPr="00FB240C">
        <w:rPr>
          <w:rFonts w:ascii="Times New Roman" w:hAnsi="Times New Roman" w:cs="Times New Roman"/>
          <w:kern w:val="2"/>
          <w:sz w:val="24"/>
          <w:szCs w:val="24"/>
          <w14:ligatures w14:val="standardContextual"/>
        </w:rPr>
        <w:t xml:space="preserve"> </w:t>
      </w:r>
      <w:hyperlink r:id="rId19" w:history="1">
        <w:r w:rsidRPr="00FB240C">
          <w:rPr>
            <w:rStyle w:val="Hipervnculo"/>
            <w:rFonts w:ascii="Times New Roman" w:hAnsi="Times New Roman" w:cs="Times New Roman"/>
            <w:kern w:val="2"/>
            <w:sz w:val="24"/>
            <w:szCs w:val="24"/>
            <w14:ligatures w14:val="standardContextual"/>
          </w:rPr>
          <w:t>http://cacei.org.mx/index.php</w:t>
        </w:r>
      </w:hyperlink>
      <w:r w:rsidRPr="00FB240C">
        <w:rPr>
          <w:rFonts w:ascii="Times New Roman" w:hAnsi="Times New Roman" w:cs="Times New Roman"/>
          <w:kern w:val="2"/>
          <w:sz w:val="24"/>
          <w:szCs w:val="24"/>
          <w14:ligatures w14:val="standardContextual"/>
        </w:rPr>
        <w:t xml:space="preserve"> </w:t>
      </w:r>
    </w:p>
    <w:p w14:paraId="691A3603" w14:textId="1706029C" w:rsidR="0004090F" w:rsidRPr="00FB240C" w:rsidRDefault="0004090F" w:rsidP="00FB240C">
      <w:pPr>
        <w:spacing w:after="0" w:line="360" w:lineRule="auto"/>
        <w:ind w:left="709" w:hanging="709"/>
        <w:jc w:val="both"/>
        <w:rPr>
          <w:rFonts w:ascii="Times New Roman" w:hAnsi="Times New Roman" w:cs="Times New Roman"/>
          <w:kern w:val="2"/>
          <w:sz w:val="24"/>
          <w:szCs w:val="24"/>
          <w14:ligatures w14:val="standardContextual"/>
        </w:rPr>
      </w:pPr>
      <w:r w:rsidRPr="00FB240C">
        <w:rPr>
          <w:rFonts w:ascii="Times New Roman" w:hAnsi="Times New Roman" w:cs="Times New Roman"/>
          <w:kern w:val="2"/>
          <w:sz w:val="24"/>
          <w:szCs w:val="24"/>
          <w14:ligatures w14:val="standardContextual"/>
        </w:rPr>
        <w:t xml:space="preserve">Candia, G. </w:t>
      </w:r>
      <w:r w:rsidR="00102E6E" w:rsidRPr="00FB240C">
        <w:rPr>
          <w:rFonts w:ascii="Times New Roman" w:hAnsi="Times New Roman" w:cs="Times New Roman"/>
          <w:kern w:val="2"/>
          <w:sz w:val="24"/>
          <w:szCs w:val="24"/>
          <w14:ligatures w14:val="standardContextual"/>
        </w:rPr>
        <w:t>F</w:t>
      </w:r>
      <w:r w:rsidRPr="00FB240C">
        <w:rPr>
          <w:rFonts w:ascii="Times New Roman" w:hAnsi="Times New Roman" w:cs="Times New Roman"/>
          <w:kern w:val="2"/>
          <w:sz w:val="24"/>
          <w:szCs w:val="24"/>
          <w14:ligatures w14:val="standardContextual"/>
        </w:rPr>
        <w:t xml:space="preserve">. (2023). </w:t>
      </w:r>
      <w:r w:rsidRPr="00FB240C">
        <w:rPr>
          <w:rFonts w:ascii="Times New Roman" w:hAnsi="Times New Roman" w:cs="Times New Roman"/>
          <w:i/>
          <w:iCs/>
          <w:kern w:val="2"/>
          <w:sz w:val="24"/>
          <w:szCs w:val="24"/>
          <w14:ligatures w14:val="standardContextual"/>
        </w:rPr>
        <w:t>Aportaciones para un modelo de actualización de planes de estudio por desempeños profesionales.</w:t>
      </w:r>
      <w:r w:rsidRPr="00FB240C">
        <w:rPr>
          <w:rFonts w:ascii="Times New Roman" w:hAnsi="Times New Roman" w:cs="Times New Roman"/>
          <w:kern w:val="2"/>
          <w:sz w:val="24"/>
          <w:szCs w:val="24"/>
          <w14:ligatures w14:val="standardContextual"/>
        </w:rPr>
        <w:t xml:space="preserve"> AMEECI.</w:t>
      </w:r>
    </w:p>
    <w:p w14:paraId="2D96F306" w14:textId="65A62404" w:rsidR="0004090F" w:rsidRPr="00FB240C" w:rsidRDefault="0004090F" w:rsidP="00FB240C">
      <w:pPr>
        <w:spacing w:after="0" w:line="360" w:lineRule="auto"/>
        <w:ind w:left="709" w:hanging="709"/>
        <w:jc w:val="both"/>
        <w:rPr>
          <w:rFonts w:ascii="Times New Roman" w:hAnsi="Times New Roman" w:cs="Times New Roman"/>
          <w:kern w:val="2"/>
          <w:sz w:val="24"/>
          <w:szCs w:val="24"/>
          <w14:ligatures w14:val="standardContextual"/>
        </w:rPr>
      </w:pPr>
      <w:r w:rsidRPr="00FB240C">
        <w:rPr>
          <w:rFonts w:ascii="Times New Roman" w:hAnsi="Times New Roman" w:cs="Times New Roman"/>
          <w:kern w:val="2"/>
          <w:sz w:val="24"/>
          <w:szCs w:val="24"/>
          <w14:ligatures w14:val="standardContextual"/>
        </w:rPr>
        <w:t xml:space="preserve">Candia, G. F., García, S. E., Álvarez, M. S., Contreras, L. J., y Navarrete, G. M. (2023). Fabricación, programación y validación de dispositivo de medición flexión y pandeo. En A. J. Ramos, y S. J. </w:t>
      </w:r>
      <w:r w:rsidR="00465581" w:rsidRPr="00FB240C">
        <w:rPr>
          <w:rFonts w:ascii="Times New Roman" w:hAnsi="Times New Roman" w:cs="Times New Roman"/>
          <w:kern w:val="2"/>
          <w:sz w:val="24"/>
          <w:szCs w:val="24"/>
          <w14:ligatures w14:val="standardContextual"/>
        </w:rPr>
        <w:t>V</w:t>
      </w:r>
      <w:r w:rsidRPr="00FB240C">
        <w:rPr>
          <w:rFonts w:ascii="Times New Roman" w:hAnsi="Times New Roman" w:cs="Times New Roman"/>
          <w:kern w:val="2"/>
          <w:sz w:val="24"/>
          <w:szCs w:val="24"/>
          <w14:ligatures w14:val="standardContextual"/>
        </w:rPr>
        <w:t xml:space="preserve">argas, </w:t>
      </w:r>
      <w:r w:rsidRPr="00FB240C">
        <w:rPr>
          <w:rFonts w:ascii="Times New Roman" w:hAnsi="Times New Roman" w:cs="Times New Roman"/>
          <w:i/>
          <w:iCs/>
          <w:kern w:val="2"/>
          <w:sz w:val="24"/>
          <w:szCs w:val="24"/>
          <w14:ligatures w14:val="standardContextual"/>
        </w:rPr>
        <w:t>Kaizen y Mecatrónica</w:t>
      </w:r>
      <w:r w:rsidRPr="00FB240C">
        <w:rPr>
          <w:rFonts w:ascii="Times New Roman" w:hAnsi="Times New Roman" w:cs="Times New Roman"/>
          <w:kern w:val="2"/>
          <w:sz w:val="24"/>
          <w:szCs w:val="24"/>
          <w14:ligatures w14:val="standardContextual"/>
        </w:rPr>
        <w:t xml:space="preserve"> (pp. 1-13). Asociación Mexicana de Mecatrónica A.C.</w:t>
      </w:r>
    </w:p>
    <w:p w14:paraId="12F5F02B" w14:textId="6DB92510" w:rsidR="0004090F" w:rsidRPr="00FB240C" w:rsidRDefault="0004090F" w:rsidP="00FB240C">
      <w:pPr>
        <w:spacing w:after="0" w:line="360" w:lineRule="auto"/>
        <w:ind w:left="709" w:hanging="709"/>
        <w:jc w:val="both"/>
        <w:rPr>
          <w:rFonts w:ascii="Times New Roman" w:hAnsi="Times New Roman" w:cs="Times New Roman"/>
          <w:kern w:val="2"/>
          <w:sz w:val="24"/>
          <w:szCs w:val="24"/>
          <w:lang w:val="en-US"/>
          <w14:ligatures w14:val="standardContextual"/>
        </w:rPr>
      </w:pPr>
      <w:r w:rsidRPr="00FB240C">
        <w:rPr>
          <w:rFonts w:ascii="Times New Roman" w:hAnsi="Times New Roman" w:cs="Times New Roman"/>
          <w:kern w:val="2"/>
          <w:sz w:val="24"/>
          <w:szCs w:val="24"/>
          <w14:ligatures w14:val="standardContextual"/>
        </w:rPr>
        <w:t xml:space="preserve">Candia, G. F., y García, S. E. (2024). La exclusión o inclusión de asignaturas en los mapas curriculares durante la actualización de los planes de estudio. </w:t>
      </w:r>
      <w:r w:rsidRPr="00FB240C">
        <w:rPr>
          <w:rFonts w:ascii="Times New Roman" w:hAnsi="Times New Roman" w:cs="Times New Roman"/>
          <w:i/>
          <w:iCs/>
          <w:kern w:val="2"/>
          <w:sz w:val="24"/>
          <w:szCs w:val="24"/>
          <w14:ligatures w14:val="standardContextual"/>
        </w:rPr>
        <w:t xml:space="preserve">RIDE Revista Iberoamericana </w:t>
      </w:r>
      <w:r w:rsidR="009E7895" w:rsidRPr="00FB240C">
        <w:rPr>
          <w:rFonts w:ascii="Times New Roman" w:hAnsi="Times New Roman" w:cs="Times New Roman"/>
          <w:i/>
          <w:iCs/>
          <w:kern w:val="2"/>
          <w:sz w:val="24"/>
          <w:szCs w:val="24"/>
          <w14:ligatures w14:val="standardContextual"/>
        </w:rPr>
        <w:t>p</w:t>
      </w:r>
      <w:r w:rsidRPr="00FB240C">
        <w:rPr>
          <w:rFonts w:ascii="Times New Roman" w:hAnsi="Times New Roman" w:cs="Times New Roman"/>
          <w:i/>
          <w:iCs/>
          <w:kern w:val="2"/>
          <w:sz w:val="24"/>
          <w:szCs w:val="24"/>
          <w14:ligatures w14:val="standardContextual"/>
        </w:rPr>
        <w:t xml:space="preserve">ara </w:t>
      </w:r>
      <w:r w:rsidR="009E7895" w:rsidRPr="00FB240C">
        <w:rPr>
          <w:rFonts w:ascii="Times New Roman" w:hAnsi="Times New Roman" w:cs="Times New Roman"/>
          <w:i/>
          <w:iCs/>
          <w:kern w:val="2"/>
          <w:sz w:val="24"/>
          <w:szCs w:val="24"/>
          <w14:ligatures w14:val="standardContextual"/>
        </w:rPr>
        <w:t>l</w:t>
      </w:r>
      <w:r w:rsidRPr="00FB240C">
        <w:rPr>
          <w:rFonts w:ascii="Times New Roman" w:hAnsi="Times New Roman" w:cs="Times New Roman"/>
          <w:i/>
          <w:iCs/>
          <w:kern w:val="2"/>
          <w:sz w:val="24"/>
          <w:szCs w:val="24"/>
          <w14:ligatures w14:val="standardContextual"/>
        </w:rPr>
        <w:t xml:space="preserve">a Investigación </w:t>
      </w:r>
      <w:r w:rsidR="009E7895" w:rsidRPr="00FB240C">
        <w:rPr>
          <w:rFonts w:ascii="Times New Roman" w:hAnsi="Times New Roman" w:cs="Times New Roman"/>
          <w:i/>
          <w:iCs/>
          <w:kern w:val="2"/>
          <w:sz w:val="24"/>
          <w:szCs w:val="24"/>
          <w14:ligatures w14:val="standardContextual"/>
        </w:rPr>
        <w:t>y</w:t>
      </w:r>
      <w:r w:rsidRPr="00FB240C">
        <w:rPr>
          <w:rFonts w:ascii="Times New Roman" w:hAnsi="Times New Roman" w:cs="Times New Roman"/>
          <w:i/>
          <w:iCs/>
          <w:kern w:val="2"/>
          <w:sz w:val="24"/>
          <w:szCs w:val="24"/>
          <w14:ligatures w14:val="standardContextual"/>
        </w:rPr>
        <w:t xml:space="preserve"> </w:t>
      </w:r>
      <w:r w:rsidR="009E7895" w:rsidRPr="00FB240C">
        <w:rPr>
          <w:rFonts w:ascii="Times New Roman" w:hAnsi="Times New Roman" w:cs="Times New Roman"/>
          <w:i/>
          <w:iCs/>
          <w:kern w:val="2"/>
          <w:sz w:val="24"/>
          <w:szCs w:val="24"/>
          <w14:ligatures w14:val="standardContextual"/>
        </w:rPr>
        <w:t>e</w:t>
      </w:r>
      <w:r w:rsidRPr="00FB240C">
        <w:rPr>
          <w:rFonts w:ascii="Times New Roman" w:hAnsi="Times New Roman" w:cs="Times New Roman"/>
          <w:i/>
          <w:iCs/>
          <w:kern w:val="2"/>
          <w:sz w:val="24"/>
          <w:szCs w:val="24"/>
          <w14:ligatures w14:val="standardContextual"/>
        </w:rPr>
        <w:t>l Desarrollo Educativo, 15</w:t>
      </w:r>
      <w:r w:rsidRPr="00FB240C">
        <w:rPr>
          <w:rFonts w:ascii="Times New Roman" w:hAnsi="Times New Roman" w:cs="Times New Roman"/>
          <w:kern w:val="2"/>
          <w:sz w:val="24"/>
          <w:szCs w:val="24"/>
          <w14:ligatures w14:val="standardContextual"/>
        </w:rPr>
        <w:t xml:space="preserve">(29), 1-17. </w:t>
      </w:r>
      <w:hyperlink r:id="rId20" w:history="1">
        <w:r w:rsidRPr="00FB240C">
          <w:rPr>
            <w:rStyle w:val="Hipervnculo"/>
            <w:rFonts w:ascii="Times New Roman" w:hAnsi="Times New Roman" w:cs="Times New Roman"/>
            <w:kern w:val="2"/>
            <w:sz w:val="24"/>
            <w:szCs w:val="24"/>
            <w:lang w:val="en-US"/>
            <w14:ligatures w14:val="standardContextual"/>
          </w:rPr>
          <w:t>https://doi.org/https://doi.org/10.23913/ride.v15i29.2048</w:t>
        </w:r>
      </w:hyperlink>
      <w:r w:rsidRPr="00FB240C">
        <w:rPr>
          <w:rFonts w:ascii="Times New Roman" w:hAnsi="Times New Roman" w:cs="Times New Roman"/>
          <w:kern w:val="2"/>
          <w:sz w:val="24"/>
          <w:szCs w:val="24"/>
          <w:lang w:val="en-US"/>
          <w14:ligatures w14:val="standardContextual"/>
        </w:rPr>
        <w:t xml:space="preserve"> </w:t>
      </w:r>
    </w:p>
    <w:p w14:paraId="000B63F0" w14:textId="0683FB2B" w:rsidR="0004090F" w:rsidRPr="00FB240C" w:rsidRDefault="0004090F" w:rsidP="00FB240C">
      <w:pPr>
        <w:spacing w:after="0" w:line="360" w:lineRule="auto"/>
        <w:ind w:left="709" w:hanging="709"/>
        <w:jc w:val="both"/>
        <w:rPr>
          <w:rFonts w:ascii="Times New Roman" w:hAnsi="Times New Roman" w:cs="Times New Roman"/>
          <w:kern w:val="2"/>
          <w:sz w:val="24"/>
          <w:szCs w:val="24"/>
          <w14:ligatures w14:val="standardContextual"/>
        </w:rPr>
      </w:pPr>
      <w:r w:rsidRPr="00FB240C">
        <w:rPr>
          <w:rFonts w:ascii="Times New Roman" w:hAnsi="Times New Roman" w:cs="Times New Roman"/>
          <w:kern w:val="2"/>
          <w:sz w:val="24"/>
          <w:szCs w:val="24"/>
          <w:lang w:val="en-US"/>
          <w14:ligatures w14:val="standardContextual"/>
        </w:rPr>
        <w:t xml:space="preserve">Carbelo, D. (2020). </w:t>
      </w:r>
      <w:r w:rsidRPr="00FB240C">
        <w:rPr>
          <w:rFonts w:ascii="Times New Roman" w:hAnsi="Times New Roman" w:cs="Times New Roman"/>
          <w:kern w:val="2"/>
          <w:sz w:val="24"/>
          <w:szCs w:val="24"/>
          <w14:ligatures w14:val="standardContextual"/>
        </w:rPr>
        <w:t xml:space="preserve">Labor del tutor en la formación de habilidades investigativas en los estudiantes de tecnología de la salud. </w:t>
      </w:r>
      <w:r w:rsidRPr="00FB240C">
        <w:rPr>
          <w:rFonts w:ascii="Times New Roman" w:hAnsi="Times New Roman" w:cs="Times New Roman"/>
          <w:i/>
          <w:iCs/>
          <w:kern w:val="2"/>
          <w:sz w:val="24"/>
          <w:szCs w:val="24"/>
          <w14:ligatures w14:val="standardContextual"/>
        </w:rPr>
        <w:t>Medisur, 18</w:t>
      </w:r>
      <w:r w:rsidRPr="00FB240C">
        <w:rPr>
          <w:rFonts w:ascii="Times New Roman" w:hAnsi="Times New Roman" w:cs="Times New Roman"/>
          <w:kern w:val="2"/>
          <w:sz w:val="24"/>
          <w:szCs w:val="24"/>
          <w14:ligatures w14:val="standardContextual"/>
        </w:rPr>
        <w:t xml:space="preserve">(4), 740-745. </w:t>
      </w:r>
      <w:hyperlink r:id="rId21" w:history="1">
        <w:r w:rsidRPr="00FB240C">
          <w:rPr>
            <w:rStyle w:val="Hipervnculo"/>
            <w:rFonts w:ascii="Times New Roman" w:hAnsi="Times New Roman" w:cs="Times New Roman"/>
            <w:kern w:val="2"/>
            <w:sz w:val="24"/>
            <w:szCs w:val="24"/>
            <w14:ligatures w14:val="standardContextual"/>
          </w:rPr>
          <w:t>https://doi.org/http://scielo.sld.cu/scielo.php?script=sci_arttext&amp;pid=S1727-897X2020000400740</w:t>
        </w:r>
      </w:hyperlink>
      <w:r w:rsidRPr="00FB240C">
        <w:rPr>
          <w:rFonts w:ascii="Times New Roman" w:hAnsi="Times New Roman" w:cs="Times New Roman"/>
          <w:kern w:val="2"/>
          <w:sz w:val="24"/>
          <w:szCs w:val="24"/>
          <w14:ligatures w14:val="standardContextual"/>
        </w:rPr>
        <w:t xml:space="preserve"> </w:t>
      </w:r>
    </w:p>
    <w:p w14:paraId="50059826" w14:textId="7817E823" w:rsidR="0004090F" w:rsidRPr="00FB240C" w:rsidRDefault="0004090F" w:rsidP="00FB240C">
      <w:pPr>
        <w:spacing w:after="0" w:line="360" w:lineRule="auto"/>
        <w:ind w:left="709" w:hanging="709"/>
        <w:jc w:val="both"/>
        <w:rPr>
          <w:rFonts w:ascii="Times New Roman" w:hAnsi="Times New Roman" w:cs="Times New Roman"/>
          <w:kern w:val="2"/>
          <w:sz w:val="24"/>
          <w:szCs w:val="24"/>
          <w14:ligatures w14:val="standardContextual"/>
        </w:rPr>
      </w:pPr>
      <w:r w:rsidRPr="00FB240C">
        <w:rPr>
          <w:rFonts w:ascii="Times New Roman" w:hAnsi="Times New Roman" w:cs="Times New Roman"/>
          <w:kern w:val="2"/>
          <w:sz w:val="24"/>
          <w:szCs w:val="24"/>
          <w14:ligatures w14:val="standardContextual"/>
        </w:rPr>
        <w:t xml:space="preserve">Gordillo-Salazar, J., Sánchez-Torres, Y., Terrones-Cordero, A., y Cruz-Cruz, M. (2020). La </w:t>
      </w:r>
      <w:r w:rsidR="00CC63AD" w:rsidRPr="00FB240C">
        <w:rPr>
          <w:rFonts w:ascii="Times New Roman" w:hAnsi="Times New Roman" w:cs="Times New Roman"/>
          <w:kern w:val="2"/>
          <w:sz w:val="24"/>
          <w:szCs w:val="24"/>
          <w14:ligatures w14:val="standardContextual"/>
        </w:rPr>
        <w:t>Productividad académica</w:t>
      </w:r>
      <w:r w:rsidRPr="00FB240C">
        <w:rPr>
          <w:rFonts w:ascii="Times New Roman" w:hAnsi="Times New Roman" w:cs="Times New Roman"/>
          <w:kern w:val="2"/>
          <w:sz w:val="24"/>
          <w:szCs w:val="24"/>
          <w14:ligatures w14:val="standardContextual"/>
        </w:rPr>
        <w:t xml:space="preserve"> en las instituciones de educación superior en México: de la teoría a la práctica. </w:t>
      </w:r>
      <w:r w:rsidRPr="00FB240C">
        <w:rPr>
          <w:rFonts w:ascii="Times New Roman" w:hAnsi="Times New Roman" w:cs="Times New Roman"/>
          <w:i/>
          <w:iCs/>
          <w:kern w:val="2"/>
          <w:sz w:val="24"/>
          <w:szCs w:val="24"/>
          <w14:ligatures w14:val="standardContextual"/>
        </w:rPr>
        <w:t>Propósitos y Representaciones, 8</w:t>
      </w:r>
      <w:r w:rsidRPr="00FB240C">
        <w:rPr>
          <w:rFonts w:ascii="Times New Roman" w:hAnsi="Times New Roman" w:cs="Times New Roman"/>
          <w:kern w:val="2"/>
          <w:sz w:val="24"/>
          <w:szCs w:val="24"/>
          <w14:ligatures w14:val="standardContextual"/>
        </w:rPr>
        <w:t xml:space="preserve">(3), 1-19. </w:t>
      </w:r>
      <w:hyperlink r:id="rId22" w:history="1">
        <w:r w:rsidRPr="00FB240C">
          <w:rPr>
            <w:rStyle w:val="Hipervnculo"/>
            <w:rFonts w:ascii="Times New Roman" w:hAnsi="Times New Roman" w:cs="Times New Roman"/>
            <w:kern w:val="2"/>
            <w:sz w:val="24"/>
            <w:szCs w:val="24"/>
            <w14:ligatures w14:val="standardContextual"/>
          </w:rPr>
          <w:t>https://doi.org/http://dx.doi.org/10.20511/pyr2020.v8n3.441</w:t>
        </w:r>
      </w:hyperlink>
      <w:r w:rsidRPr="00FB240C">
        <w:rPr>
          <w:rFonts w:ascii="Times New Roman" w:hAnsi="Times New Roman" w:cs="Times New Roman"/>
          <w:kern w:val="2"/>
          <w:sz w:val="24"/>
          <w:szCs w:val="24"/>
          <w14:ligatures w14:val="standardContextual"/>
        </w:rPr>
        <w:t xml:space="preserve"> </w:t>
      </w:r>
    </w:p>
    <w:p w14:paraId="01AAB8DC" w14:textId="3BE6C419" w:rsidR="0004090F" w:rsidRPr="00FB240C" w:rsidRDefault="0004090F" w:rsidP="00FB240C">
      <w:pPr>
        <w:spacing w:after="0" w:line="360" w:lineRule="auto"/>
        <w:ind w:left="709" w:hanging="709"/>
        <w:jc w:val="both"/>
        <w:rPr>
          <w:rFonts w:ascii="Times New Roman" w:hAnsi="Times New Roman" w:cs="Times New Roman"/>
          <w:kern w:val="2"/>
          <w:sz w:val="24"/>
          <w:szCs w:val="24"/>
          <w14:ligatures w14:val="standardContextual"/>
        </w:rPr>
      </w:pPr>
      <w:r w:rsidRPr="00FB240C">
        <w:rPr>
          <w:rFonts w:ascii="Times New Roman" w:hAnsi="Times New Roman" w:cs="Times New Roman"/>
          <w:kern w:val="2"/>
          <w:sz w:val="24"/>
          <w:szCs w:val="24"/>
          <w:lang w:val="en-US"/>
          <w14:ligatures w14:val="standardContextual"/>
        </w:rPr>
        <w:t xml:space="preserve">International Engineering Alliance. (1 de abril de 2023). </w:t>
      </w:r>
      <w:r w:rsidRPr="00FB240C">
        <w:rPr>
          <w:rFonts w:ascii="Times New Roman" w:hAnsi="Times New Roman" w:cs="Times New Roman"/>
          <w:i/>
          <w:iCs/>
          <w:kern w:val="2"/>
          <w:sz w:val="24"/>
          <w:szCs w:val="24"/>
          <w:lang w:val="en-US"/>
          <w14:ligatures w14:val="standardContextual"/>
        </w:rPr>
        <w:t>Graduate Attributes and Professional Competencies.</w:t>
      </w:r>
      <w:r w:rsidRPr="00FB240C">
        <w:rPr>
          <w:rFonts w:ascii="Times New Roman" w:hAnsi="Times New Roman" w:cs="Times New Roman"/>
          <w:kern w:val="2"/>
          <w:sz w:val="24"/>
          <w:szCs w:val="24"/>
          <w:lang w:val="en-US"/>
          <w14:ligatures w14:val="standardContextual"/>
        </w:rPr>
        <w:t xml:space="preserve"> </w:t>
      </w:r>
      <w:hyperlink r:id="rId23" w:history="1">
        <w:r w:rsidRPr="00FB240C">
          <w:rPr>
            <w:rStyle w:val="Hipervnculo"/>
            <w:rFonts w:ascii="Times New Roman" w:hAnsi="Times New Roman" w:cs="Times New Roman"/>
            <w:kern w:val="2"/>
            <w:sz w:val="24"/>
            <w:szCs w:val="24"/>
            <w14:ligatures w14:val="standardContextual"/>
          </w:rPr>
          <w:t>https://www.ieagreements.org/assets/Uploads/Documents/IEA-Graduate-Attributes-and-Professional-Competencies-2021.1-Sept-2021.pdf</w:t>
        </w:r>
      </w:hyperlink>
      <w:r w:rsidRPr="00FB240C">
        <w:rPr>
          <w:rFonts w:ascii="Times New Roman" w:hAnsi="Times New Roman" w:cs="Times New Roman"/>
          <w:kern w:val="2"/>
          <w:sz w:val="24"/>
          <w:szCs w:val="24"/>
          <w14:ligatures w14:val="standardContextual"/>
        </w:rPr>
        <w:t xml:space="preserve"> </w:t>
      </w:r>
    </w:p>
    <w:p w14:paraId="0D8282E0" w14:textId="6DD82B2D" w:rsidR="0004090F" w:rsidRPr="00FB240C" w:rsidRDefault="0004090F" w:rsidP="00FB240C">
      <w:pPr>
        <w:spacing w:after="0" w:line="360" w:lineRule="auto"/>
        <w:ind w:left="709" w:hanging="709"/>
        <w:jc w:val="both"/>
        <w:rPr>
          <w:rFonts w:ascii="Times New Roman" w:hAnsi="Times New Roman" w:cs="Times New Roman"/>
          <w:kern w:val="2"/>
          <w:sz w:val="24"/>
          <w:szCs w:val="24"/>
          <w14:ligatures w14:val="standardContextual"/>
        </w:rPr>
      </w:pPr>
      <w:r w:rsidRPr="00FB240C">
        <w:rPr>
          <w:rFonts w:ascii="Times New Roman" w:hAnsi="Times New Roman" w:cs="Times New Roman"/>
          <w:kern w:val="2"/>
          <w:sz w:val="24"/>
          <w:szCs w:val="24"/>
          <w14:ligatures w14:val="standardContextual"/>
        </w:rPr>
        <w:t>O</w:t>
      </w:r>
      <w:r w:rsidR="004D519C" w:rsidRPr="00FB240C">
        <w:rPr>
          <w:rFonts w:ascii="Times New Roman" w:hAnsi="Times New Roman" w:cs="Times New Roman"/>
          <w:kern w:val="2"/>
          <w:sz w:val="24"/>
          <w:szCs w:val="24"/>
          <w14:ligatures w14:val="standardContextual"/>
        </w:rPr>
        <w:t>rganización de las Naciones Unidas</w:t>
      </w:r>
      <w:r w:rsidRPr="00FB240C">
        <w:rPr>
          <w:rFonts w:ascii="Times New Roman" w:hAnsi="Times New Roman" w:cs="Times New Roman"/>
          <w:kern w:val="2"/>
          <w:sz w:val="24"/>
          <w:szCs w:val="24"/>
          <w14:ligatures w14:val="standardContextual"/>
        </w:rPr>
        <w:t xml:space="preserve">. (2023). </w:t>
      </w:r>
      <w:r w:rsidRPr="00FB240C">
        <w:rPr>
          <w:rFonts w:ascii="Times New Roman" w:hAnsi="Times New Roman" w:cs="Times New Roman"/>
          <w:i/>
          <w:iCs/>
          <w:kern w:val="2"/>
          <w:sz w:val="24"/>
          <w:szCs w:val="24"/>
          <w14:ligatures w14:val="standardContextual"/>
        </w:rPr>
        <w:t>Objetivos de Desarrollo Sostenible.</w:t>
      </w:r>
      <w:r w:rsidRPr="00FB240C">
        <w:rPr>
          <w:rFonts w:ascii="Times New Roman" w:hAnsi="Times New Roman" w:cs="Times New Roman"/>
          <w:kern w:val="2"/>
          <w:sz w:val="24"/>
          <w:szCs w:val="24"/>
          <w14:ligatures w14:val="standardContextual"/>
        </w:rPr>
        <w:t xml:space="preserve"> </w:t>
      </w:r>
      <w:r w:rsidR="004D519C" w:rsidRPr="00FB240C">
        <w:rPr>
          <w:rFonts w:ascii="Times New Roman" w:hAnsi="Times New Roman" w:cs="Times New Roman"/>
          <w:kern w:val="2"/>
          <w:sz w:val="24"/>
          <w:szCs w:val="24"/>
          <w14:ligatures w14:val="standardContextual"/>
        </w:rPr>
        <w:t xml:space="preserve">ONU. </w:t>
      </w:r>
      <w:hyperlink r:id="rId24" w:history="1">
        <w:r w:rsidRPr="00FB240C">
          <w:rPr>
            <w:rStyle w:val="Hipervnculo"/>
            <w:rFonts w:ascii="Times New Roman" w:hAnsi="Times New Roman" w:cs="Times New Roman"/>
            <w:kern w:val="2"/>
            <w:sz w:val="24"/>
            <w:szCs w:val="24"/>
            <w14:ligatures w14:val="standardContextual"/>
          </w:rPr>
          <w:t>https://www.un.org/sustainabledevelopment/es/development-agenda/</w:t>
        </w:r>
      </w:hyperlink>
      <w:r w:rsidRPr="00FB240C">
        <w:rPr>
          <w:rFonts w:ascii="Times New Roman" w:hAnsi="Times New Roman" w:cs="Times New Roman"/>
          <w:kern w:val="2"/>
          <w:sz w:val="24"/>
          <w:szCs w:val="24"/>
          <w14:ligatures w14:val="standardContextual"/>
        </w:rPr>
        <w:t xml:space="preserve"> </w:t>
      </w:r>
    </w:p>
    <w:p w14:paraId="62E392A2" w14:textId="442D8DF4" w:rsidR="0004090F" w:rsidRPr="00FB240C" w:rsidRDefault="0004090F" w:rsidP="00FB240C">
      <w:pPr>
        <w:spacing w:after="0" w:line="360" w:lineRule="auto"/>
        <w:ind w:left="709" w:hanging="709"/>
        <w:jc w:val="both"/>
        <w:rPr>
          <w:rFonts w:ascii="Times New Roman" w:hAnsi="Times New Roman" w:cs="Times New Roman"/>
          <w:kern w:val="2"/>
          <w:sz w:val="24"/>
          <w:szCs w:val="24"/>
          <w14:ligatures w14:val="standardContextual"/>
        </w:rPr>
      </w:pPr>
      <w:r w:rsidRPr="00FB240C">
        <w:rPr>
          <w:rFonts w:ascii="Times New Roman" w:hAnsi="Times New Roman" w:cs="Times New Roman"/>
          <w:kern w:val="2"/>
          <w:sz w:val="24"/>
          <w:szCs w:val="24"/>
          <w14:ligatures w14:val="standardContextual"/>
        </w:rPr>
        <w:t xml:space="preserve">Prieto, A., Barbarroja, J., Álvarez, S., y Correl, A. (2021). Eficacia del modelo de </w:t>
      </w:r>
      <w:r w:rsidR="009E7895" w:rsidRPr="00FB240C">
        <w:rPr>
          <w:rFonts w:ascii="Times New Roman" w:hAnsi="Times New Roman" w:cs="Times New Roman"/>
          <w:kern w:val="2"/>
          <w:sz w:val="24"/>
          <w:szCs w:val="24"/>
          <w14:ligatures w14:val="standardContextual"/>
        </w:rPr>
        <w:t>flipped Classroom</w:t>
      </w:r>
      <w:r w:rsidR="00B450D9" w:rsidRPr="00FB240C">
        <w:rPr>
          <w:rFonts w:ascii="Times New Roman" w:hAnsi="Times New Roman" w:cs="Times New Roman"/>
          <w:kern w:val="2"/>
          <w:sz w:val="24"/>
          <w:szCs w:val="24"/>
          <w14:ligatures w14:val="standardContextual"/>
        </w:rPr>
        <w:t xml:space="preserve"> </w:t>
      </w:r>
      <w:r w:rsidRPr="00FB240C">
        <w:rPr>
          <w:rFonts w:ascii="Times New Roman" w:hAnsi="Times New Roman" w:cs="Times New Roman"/>
          <w:kern w:val="2"/>
          <w:sz w:val="24"/>
          <w:szCs w:val="24"/>
          <w14:ligatures w14:val="standardContextual"/>
        </w:rPr>
        <w:t>(</w:t>
      </w:r>
      <w:r w:rsidR="00FD6DCA" w:rsidRPr="00FB240C">
        <w:rPr>
          <w:rFonts w:ascii="Times New Roman" w:hAnsi="Times New Roman" w:cs="Times New Roman"/>
          <w:kern w:val="2"/>
          <w:sz w:val="24"/>
          <w:szCs w:val="24"/>
          <w14:ligatures w14:val="standardContextual"/>
        </w:rPr>
        <w:t>Aula invertida</w:t>
      </w:r>
      <w:r w:rsidRPr="00FB240C">
        <w:rPr>
          <w:rFonts w:ascii="Times New Roman" w:hAnsi="Times New Roman" w:cs="Times New Roman"/>
          <w:kern w:val="2"/>
          <w:sz w:val="24"/>
          <w:szCs w:val="24"/>
          <w14:ligatures w14:val="standardContextual"/>
        </w:rPr>
        <w:t xml:space="preserve">) en la enseñanza universitaria: una síntesis de las mejores evidencias. </w:t>
      </w:r>
      <w:r w:rsidRPr="00FB240C">
        <w:rPr>
          <w:rFonts w:ascii="Times New Roman" w:hAnsi="Times New Roman" w:cs="Times New Roman"/>
          <w:i/>
          <w:iCs/>
          <w:kern w:val="2"/>
          <w:sz w:val="24"/>
          <w:szCs w:val="24"/>
          <w14:ligatures w14:val="standardContextual"/>
        </w:rPr>
        <w:t>Revista de Educación, 1</w:t>
      </w:r>
      <w:r w:rsidRPr="00FB240C">
        <w:rPr>
          <w:rFonts w:ascii="Times New Roman" w:hAnsi="Times New Roman" w:cs="Times New Roman"/>
          <w:kern w:val="2"/>
          <w:sz w:val="24"/>
          <w:szCs w:val="24"/>
          <w14:ligatures w14:val="standardContextual"/>
        </w:rPr>
        <w:t xml:space="preserve">(391), 149-177. </w:t>
      </w:r>
      <w:hyperlink r:id="rId25" w:history="1">
        <w:r w:rsidRPr="00FB240C">
          <w:rPr>
            <w:rStyle w:val="Hipervnculo"/>
            <w:rFonts w:ascii="Times New Roman" w:hAnsi="Times New Roman" w:cs="Times New Roman"/>
            <w:kern w:val="2"/>
            <w:sz w:val="24"/>
            <w:szCs w:val="24"/>
            <w14:ligatures w14:val="standardContextual"/>
          </w:rPr>
          <w:t>https://doi.org/10.4438/1988-592X-RE-2021-391-476</w:t>
        </w:r>
      </w:hyperlink>
      <w:r w:rsidRPr="00FB240C">
        <w:rPr>
          <w:rFonts w:ascii="Times New Roman" w:hAnsi="Times New Roman" w:cs="Times New Roman"/>
          <w:kern w:val="2"/>
          <w:sz w:val="24"/>
          <w:szCs w:val="24"/>
          <w14:ligatures w14:val="standardContextual"/>
        </w:rPr>
        <w:t xml:space="preserve"> </w:t>
      </w:r>
    </w:p>
    <w:p w14:paraId="6C3CA6F8" w14:textId="51521A66" w:rsidR="00BC7E8F" w:rsidRPr="00FB240C" w:rsidRDefault="00BC7E8F" w:rsidP="00FB240C">
      <w:pPr>
        <w:spacing w:after="0" w:line="360" w:lineRule="auto"/>
        <w:ind w:left="709" w:hanging="709"/>
        <w:jc w:val="both"/>
        <w:rPr>
          <w:rFonts w:ascii="Times New Roman" w:hAnsi="Times New Roman" w:cs="Times New Roman"/>
          <w:kern w:val="2"/>
          <w:sz w:val="24"/>
          <w:szCs w:val="24"/>
          <w:lang w:val="en-US"/>
          <w14:ligatures w14:val="standardContextual"/>
        </w:rPr>
      </w:pPr>
      <w:r w:rsidRPr="00FB240C">
        <w:rPr>
          <w:rFonts w:ascii="Times New Roman" w:hAnsi="Times New Roman" w:cs="Times New Roman"/>
          <w:kern w:val="2"/>
          <w:sz w:val="24"/>
          <w:szCs w:val="24"/>
          <w14:ligatures w14:val="standardContextual"/>
        </w:rPr>
        <w:t xml:space="preserve">Stake, R. E. (1995). </w:t>
      </w:r>
      <w:r w:rsidRPr="00FB240C">
        <w:rPr>
          <w:rFonts w:ascii="Times New Roman" w:hAnsi="Times New Roman" w:cs="Times New Roman"/>
          <w:i/>
          <w:iCs/>
          <w:kern w:val="2"/>
          <w:sz w:val="24"/>
          <w:szCs w:val="24"/>
          <w:lang w:val="en-US"/>
          <w14:ligatures w14:val="standardContextual"/>
        </w:rPr>
        <w:t>The Art of Case Estudy Research</w:t>
      </w:r>
      <w:r w:rsidRPr="00FB240C">
        <w:rPr>
          <w:rFonts w:ascii="Times New Roman" w:hAnsi="Times New Roman" w:cs="Times New Roman"/>
          <w:kern w:val="2"/>
          <w:sz w:val="24"/>
          <w:szCs w:val="24"/>
          <w:lang w:val="en-US"/>
          <w14:ligatures w14:val="standardContextual"/>
        </w:rPr>
        <w:t>. S</w:t>
      </w:r>
      <w:r w:rsidR="00C86612" w:rsidRPr="00FB240C">
        <w:rPr>
          <w:rFonts w:ascii="Times New Roman" w:hAnsi="Times New Roman" w:cs="Times New Roman"/>
          <w:kern w:val="2"/>
          <w:sz w:val="24"/>
          <w:szCs w:val="24"/>
          <w:lang w:val="en-US"/>
          <w14:ligatures w14:val="standardContextual"/>
        </w:rPr>
        <w:t>AGE</w:t>
      </w:r>
      <w:r w:rsidRPr="00FB240C">
        <w:rPr>
          <w:rFonts w:ascii="Times New Roman" w:hAnsi="Times New Roman" w:cs="Times New Roman"/>
          <w:kern w:val="2"/>
          <w:sz w:val="24"/>
          <w:szCs w:val="24"/>
          <w:lang w:val="en-US"/>
          <w14:ligatures w14:val="standardContextual"/>
        </w:rPr>
        <w:t>.</w:t>
      </w:r>
    </w:p>
    <w:p w14:paraId="6DDE62B7" w14:textId="76528392" w:rsidR="00BC7E8F" w:rsidRPr="00FB240C" w:rsidRDefault="00BC7E8F" w:rsidP="00FB240C">
      <w:pPr>
        <w:spacing w:after="0" w:line="360" w:lineRule="auto"/>
        <w:ind w:left="709" w:hanging="709"/>
        <w:jc w:val="both"/>
        <w:rPr>
          <w:rFonts w:ascii="Times New Roman" w:hAnsi="Times New Roman" w:cs="Times New Roman"/>
          <w:kern w:val="2"/>
          <w:sz w:val="24"/>
          <w:szCs w:val="24"/>
          <w14:ligatures w14:val="standardContextual"/>
        </w:rPr>
      </w:pPr>
      <w:r w:rsidRPr="00FB240C">
        <w:rPr>
          <w:rFonts w:ascii="Times New Roman" w:hAnsi="Times New Roman" w:cs="Times New Roman"/>
          <w:kern w:val="2"/>
          <w:sz w:val="24"/>
          <w:szCs w:val="24"/>
          <w:lang w:val="en-US"/>
          <w14:ligatures w14:val="standardContextual"/>
        </w:rPr>
        <w:t>Stake, R. E. (20</w:t>
      </w:r>
      <w:r w:rsidR="00C86612" w:rsidRPr="00FB240C">
        <w:rPr>
          <w:rFonts w:ascii="Times New Roman" w:hAnsi="Times New Roman" w:cs="Times New Roman"/>
          <w:kern w:val="2"/>
          <w:sz w:val="24"/>
          <w:szCs w:val="24"/>
          <w:lang w:val="en-US"/>
          <w14:ligatures w14:val="standardContextual"/>
        </w:rPr>
        <w:t>13</w:t>
      </w:r>
      <w:r w:rsidRPr="00FB240C">
        <w:rPr>
          <w:rFonts w:ascii="Times New Roman" w:hAnsi="Times New Roman" w:cs="Times New Roman"/>
          <w:kern w:val="2"/>
          <w:sz w:val="24"/>
          <w:szCs w:val="24"/>
          <w:lang w:val="en-US"/>
          <w14:ligatures w14:val="standardContextual"/>
        </w:rPr>
        <w:t xml:space="preserve">). </w:t>
      </w:r>
      <w:r w:rsidRPr="00FB240C">
        <w:rPr>
          <w:rFonts w:ascii="Times New Roman" w:hAnsi="Times New Roman" w:cs="Times New Roman"/>
          <w:i/>
          <w:iCs/>
          <w:kern w:val="2"/>
          <w:sz w:val="24"/>
          <w:szCs w:val="24"/>
          <w:lang w:val="en-US"/>
          <w14:ligatures w14:val="standardContextual"/>
        </w:rPr>
        <w:t>Multiple case study analysis</w:t>
      </w:r>
      <w:r w:rsidRPr="00FB240C">
        <w:rPr>
          <w:rFonts w:ascii="Times New Roman" w:hAnsi="Times New Roman" w:cs="Times New Roman"/>
          <w:kern w:val="2"/>
          <w:sz w:val="24"/>
          <w:szCs w:val="24"/>
          <w:lang w:val="en-US"/>
          <w14:ligatures w14:val="standardContextual"/>
        </w:rPr>
        <w:t xml:space="preserve">. </w:t>
      </w:r>
      <w:r w:rsidRPr="00FB240C">
        <w:rPr>
          <w:rFonts w:ascii="Times New Roman" w:hAnsi="Times New Roman" w:cs="Times New Roman"/>
          <w:kern w:val="2"/>
          <w:sz w:val="24"/>
          <w:szCs w:val="24"/>
          <w14:ligatures w14:val="standardContextual"/>
        </w:rPr>
        <w:t>The Guilford Press.</w:t>
      </w:r>
    </w:p>
    <w:p w14:paraId="077DF29B" w14:textId="1D38D400" w:rsidR="00BC7E8F" w:rsidRPr="00FB240C" w:rsidRDefault="00BC7E8F" w:rsidP="00FB240C">
      <w:pPr>
        <w:spacing w:after="0" w:line="360" w:lineRule="auto"/>
        <w:ind w:left="709" w:hanging="709"/>
        <w:jc w:val="both"/>
        <w:rPr>
          <w:rFonts w:ascii="Times New Roman" w:hAnsi="Times New Roman" w:cs="Times New Roman"/>
          <w:kern w:val="2"/>
          <w:sz w:val="24"/>
          <w:szCs w:val="24"/>
          <w:lang w:val="en-US"/>
          <w14:ligatures w14:val="standardContextual"/>
        </w:rPr>
      </w:pPr>
      <w:r w:rsidRPr="00FB240C">
        <w:rPr>
          <w:rFonts w:ascii="Times New Roman" w:hAnsi="Times New Roman" w:cs="Times New Roman"/>
          <w:kern w:val="2"/>
          <w:sz w:val="24"/>
          <w:szCs w:val="24"/>
          <w14:ligatures w14:val="standardContextual"/>
        </w:rPr>
        <w:t>Vicerrectoría de Docencia. (07 de abril de 2023). Concurso por Oposición 2023, para Ocupar Plazas de Personal Académico de Carrera en la BUAP.</w:t>
      </w:r>
      <w:r w:rsidR="00FB79FB" w:rsidRPr="00FB240C">
        <w:rPr>
          <w:rFonts w:ascii="Times New Roman" w:hAnsi="Times New Roman" w:cs="Times New Roman"/>
          <w:kern w:val="2"/>
          <w:sz w:val="24"/>
          <w:szCs w:val="24"/>
          <w14:ligatures w14:val="standardContextual"/>
        </w:rPr>
        <w:t xml:space="preserve"> </w:t>
      </w:r>
      <w:r w:rsidR="00FB79FB" w:rsidRPr="00FB240C">
        <w:rPr>
          <w:rFonts w:ascii="Times New Roman" w:hAnsi="Times New Roman" w:cs="Times New Roman"/>
          <w:kern w:val="2"/>
          <w:sz w:val="24"/>
          <w:szCs w:val="24"/>
          <w:lang w:val="en-US"/>
          <w14:ligatures w14:val="standardContextual"/>
        </w:rPr>
        <w:t>BUAP</w:t>
      </w:r>
      <w:r w:rsidRPr="00FB240C">
        <w:rPr>
          <w:rFonts w:ascii="Times New Roman" w:hAnsi="Times New Roman" w:cs="Times New Roman"/>
          <w:kern w:val="2"/>
          <w:sz w:val="24"/>
          <w:szCs w:val="24"/>
          <w:lang w:val="en-US"/>
          <w14:ligatures w14:val="standardContextual"/>
        </w:rPr>
        <w:t xml:space="preserve"> </w:t>
      </w:r>
      <w:hyperlink r:id="rId26" w:history="1">
        <w:r w:rsidRPr="00FB240C">
          <w:rPr>
            <w:rStyle w:val="Hipervnculo"/>
            <w:rFonts w:ascii="Times New Roman" w:hAnsi="Times New Roman" w:cs="Times New Roman"/>
            <w:kern w:val="2"/>
            <w:sz w:val="24"/>
            <w:szCs w:val="24"/>
            <w:lang w:val="en-US"/>
            <w14:ligatures w14:val="standardContextual"/>
          </w:rPr>
          <w:t>http://www.docencia.buap.mx/content/concurso-por-oposici%C3%B3n-2023-para-ocupar-plazas-de-personal-acad%C3%A9mico-de-carrera-en-la-buap</w:t>
        </w:r>
      </w:hyperlink>
      <w:r w:rsidRPr="00FB240C">
        <w:rPr>
          <w:rFonts w:ascii="Times New Roman" w:hAnsi="Times New Roman" w:cs="Times New Roman"/>
          <w:kern w:val="2"/>
          <w:sz w:val="24"/>
          <w:szCs w:val="24"/>
          <w:lang w:val="en-US"/>
          <w14:ligatures w14:val="standardContextual"/>
        </w:rPr>
        <w:t xml:space="preserve"> </w:t>
      </w:r>
    </w:p>
    <w:p w14:paraId="05D0DBFC" w14:textId="720A3393" w:rsidR="00BC7E8F" w:rsidRPr="00FB240C" w:rsidRDefault="00FB79FB" w:rsidP="00FB240C">
      <w:pPr>
        <w:spacing w:after="0" w:line="360" w:lineRule="auto"/>
        <w:ind w:left="709" w:hanging="709"/>
        <w:jc w:val="both"/>
        <w:rPr>
          <w:rFonts w:ascii="Times New Roman" w:hAnsi="Times New Roman" w:cs="Times New Roman"/>
          <w:kern w:val="2"/>
          <w:sz w:val="24"/>
          <w:szCs w:val="24"/>
          <w:lang w:val="en-US"/>
          <w14:ligatures w14:val="standardContextual"/>
        </w:rPr>
      </w:pPr>
      <w:r w:rsidRPr="00FB240C">
        <w:rPr>
          <w:rFonts w:ascii="Times New Roman" w:hAnsi="Times New Roman" w:cs="Times New Roman"/>
          <w:kern w:val="2"/>
          <w:sz w:val="24"/>
          <w:szCs w:val="24"/>
          <w14:ligatures w14:val="standardContextual"/>
        </w:rPr>
        <w:t xml:space="preserve">Vicerrectoría de Investigación y Estudios de Posgrado. </w:t>
      </w:r>
      <w:r w:rsidR="00BC7E8F" w:rsidRPr="00FB240C">
        <w:rPr>
          <w:rFonts w:ascii="Times New Roman" w:hAnsi="Times New Roman" w:cs="Times New Roman"/>
          <w:kern w:val="2"/>
          <w:sz w:val="24"/>
          <w:szCs w:val="24"/>
          <w14:ligatures w14:val="standardContextual"/>
        </w:rPr>
        <w:t xml:space="preserve">(22 de febrero de 2024). </w:t>
      </w:r>
      <w:r w:rsidR="00BC7E8F" w:rsidRPr="00FB240C">
        <w:rPr>
          <w:rFonts w:ascii="Times New Roman" w:hAnsi="Times New Roman" w:cs="Times New Roman"/>
          <w:i/>
          <w:iCs/>
          <w:kern w:val="2"/>
          <w:sz w:val="24"/>
          <w:szCs w:val="24"/>
          <w14:ligatures w14:val="standardContextual"/>
        </w:rPr>
        <w:t xml:space="preserve">Convocatoria Proyectos de Investigación VIEP 2024. </w:t>
      </w:r>
      <w:r w:rsidRPr="00FB240C">
        <w:rPr>
          <w:rFonts w:ascii="Times New Roman" w:hAnsi="Times New Roman" w:cs="Times New Roman"/>
          <w:kern w:val="2"/>
          <w:sz w:val="24"/>
          <w:szCs w:val="24"/>
          <w:lang w:val="en-US"/>
          <w14:ligatures w14:val="standardContextual"/>
        </w:rPr>
        <w:t xml:space="preserve">BUAP. </w:t>
      </w:r>
      <w:hyperlink r:id="rId27" w:history="1">
        <w:r w:rsidR="00BC7E8F" w:rsidRPr="00FB240C">
          <w:rPr>
            <w:rStyle w:val="Hipervnculo"/>
            <w:rFonts w:ascii="Times New Roman" w:hAnsi="Times New Roman" w:cs="Times New Roman"/>
            <w:kern w:val="2"/>
            <w:sz w:val="24"/>
            <w:szCs w:val="24"/>
            <w:lang w:val="en-US"/>
            <w14:ligatures w14:val="standardContextual"/>
          </w:rPr>
          <w:t>https://viep.buap.mx/investigacion/content/proyectos-de-investigaci%C3%B3n-viep-2024</w:t>
        </w:r>
      </w:hyperlink>
      <w:r w:rsidR="00BC7E8F" w:rsidRPr="00FB240C">
        <w:rPr>
          <w:rFonts w:ascii="Times New Roman" w:hAnsi="Times New Roman" w:cs="Times New Roman"/>
          <w:kern w:val="2"/>
          <w:sz w:val="24"/>
          <w:szCs w:val="24"/>
          <w:lang w:val="en-US"/>
          <w14:ligatures w14:val="standardContextual"/>
        </w:rPr>
        <w:t xml:space="preserve"> </w:t>
      </w:r>
    </w:p>
    <w:p w14:paraId="1DE11102" w14:textId="2AB3D1A6" w:rsidR="009300D6" w:rsidRPr="00FB240C" w:rsidRDefault="00BC7E8F" w:rsidP="00FB240C">
      <w:pPr>
        <w:spacing w:after="0" w:line="360" w:lineRule="auto"/>
        <w:ind w:left="709" w:hanging="709"/>
        <w:jc w:val="both"/>
        <w:rPr>
          <w:rFonts w:ascii="Times New Roman" w:hAnsi="Times New Roman" w:cs="Times New Roman"/>
          <w:sz w:val="24"/>
          <w:szCs w:val="24"/>
          <w:lang w:val="en-US"/>
        </w:rPr>
      </w:pPr>
      <w:r w:rsidRPr="00FB240C">
        <w:rPr>
          <w:rFonts w:ascii="Times New Roman" w:hAnsi="Times New Roman" w:cs="Times New Roman"/>
          <w:kern w:val="2"/>
          <w:sz w:val="24"/>
          <w:szCs w:val="24"/>
          <w:lang w:val="en-US"/>
          <w14:ligatures w14:val="standardContextual"/>
        </w:rPr>
        <w:t>Yin, R. K. (201</w:t>
      </w:r>
      <w:r w:rsidR="00C86612" w:rsidRPr="00FB240C">
        <w:rPr>
          <w:rFonts w:ascii="Times New Roman" w:hAnsi="Times New Roman" w:cs="Times New Roman"/>
          <w:kern w:val="2"/>
          <w:sz w:val="24"/>
          <w:szCs w:val="24"/>
          <w:lang w:val="en-US"/>
          <w14:ligatures w14:val="standardContextual"/>
        </w:rPr>
        <w:t>7</w:t>
      </w:r>
      <w:r w:rsidRPr="00FB240C">
        <w:rPr>
          <w:rFonts w:ascii="Times New Roman" w:hAnsi="Times New Roman" w:cs="Times New Roman"/>
          <w:kern w:val="2"/>
          <w:sz w:val="24"/>
          <w:szCs w:val="24"/>
          <w:lang w:val="en-US"/>
          <w14:ligatures w14:val="standardContextual"/>
        </w:rPr>
        <w:t xml:space="preserve">). </w:t>
      </w:r>
      <w:r w:rsidRPr="00FB240C">
        <w:rPr>
          <w:rFonts w:ascii="Times New Roman" w:hAnsi="Times New Roman" w:cs="Times New Roman"/>
          <w:i/>
          <w:iCs/>
          <w:kern w:val="2"/>
          <w:sz w:val="24"/>
          <w:szCs w:val="24"/>
          <w:lang w:val="en-US"/>
          <w14:ligatures w14:val="standardContextual"/>
        </w:rPr>
        <w:t>Case Study Research and Applications</w:t>
      </w:r>
      <w:r w:rsidR="00C86612" w:rsidRPr="00FB240C">
        <w:rPr>
          <w:rFonts w:ascii="Times New Roman" w:hAnsi="Times New Roman" w:cs="Times New Roman"/>
          <w:i/>
          <w:iCs/>
          <w:kern w:val="2"/>
          <w:sz w:val="24"/>
          <w:szCs w:val="24"/>
          <w:lang w:val="en-US"/>
          <w14:ligatures w14:val="standardContextual"/>
        </w:rPr>
        <w:t>: Design and Methods</w:t>
      </w:r>
      <w:r w:rsidRPr="00FB240C">
        <w:rPr>
          <w:rFonts w:ascii="Times New Roman" w:hAnsi="Times New Roman" w:cs="Times New Roman"/>
          <w:kern w:val="2"/>
          <w:sz w:val="24"/>
          <w:szCs w:val="24"/>
          <w:lang w:val="en-US"/>
          <w14:ligatures w14:val="standardContextual"/>
        </w:rPr>
        <w:t>. SAGE Publications, Inc.</w:t>
      </w:r>
    </w:p>
    <w:p w14:paraId="47F06C1A" w14:textId="77777777" w:rsidR="0004090F" w:rsidRPr="00C86612" w:rsidRDefault="0004090F" w:rsidP="005F5FA4">
      <w:pPr>
        <w:spacing w:after="0" w:line="360" w:lineRule="auto"/>
        <w:jc w:val="both"/>
        <w:rPr>
          <w:rFonts w:ascii="Times New Roman" w:hAnsi="Times New Roman" w:cs="Times New Roman"/>
          <w:sz w:val="24"/>
          <w:szCs w:val="24"/>
          <w:lang w:val="en-US"/>
        </w:rPr>
      </w:pPr>
    </w:p>
    <w:p w14:paraId="7E8EB417" w14:textId="77777777" w:rsidR="0004090F" w:rsidRPr="00C86612" w:rsidRDefault="0004090F" w:rsidP="005F5FA4">
      <w:pPr>
        <w:spacing w:after="0" w:line="360" w:lineRule="auto"/>
        <w:jc w:val="both"/>
        <w:rPr>
          <w:rFonts w:ascii="Times New Roman" w:hAnsi="Times New Roman" w:cs="Times New Roman"/>
          <w:sz w:val="24"/>
          <w:szCs w:val="24"/>
          <w:lang w:val="en-US"/>
        </w:rPr>
      </w:pPr>
    </w:p>
    <w:p w14:paraId="3D618284" w14:textId="77777777" w:rsidR="00D60F3B" w:rsidRDefault="00D60F3B" w:rsidP="005F5FA4">
      <w:pPr>
        <w:spacing w:after="0" w:line="360" w:lineRule="auto"/>
        <w:jc w:val="both"/>
        <w:rPr>
          <w:rFonts w:ascii="Times New Roman" w:hAnsi="Times New Roman" w:cs="Times New Roman"/>
          <w:sz w:val="24"/>
          <w:szCs w:val="24"/>
          <w:lang w:val="en-US"/>
        </w:rPr>
      </w:pPr>
    </w:p>
    <w:p w14:paraId="1E9D6E8E" w14:textId="77777777" w:rsidR="00A43F16" w:rsidRDefault="00A43F16" w:rsidP="005F5FA4">
      <w:pPr>
        <w:spacing w:after="0" w:line="360" w:lineRule="auto"/>
        <w:jc w:val="both"/>
        <w:rPr>
          <w:rFonts w:ascii="Times New Roman" w:hAnsi="Times New Roman" w:cs="Times New Roman"/>
          <w:sz w:val="24"/>
          <w:szCs w:val="24"/>
          <w:lang w:val="en-US"/>
        </w:rPr>
      </w:pPr>
    </w:p>
    <w:p w14:paraId="5AE77D0A" w14:textId="77777777" w:rsidR="00A43F16" w:rsidRDefault="00A43F16" w:rsidP="005F5FA4">
      <w:pPr>
        <w:spacing w:after="0" w:line="360" w:lineRule="auto"/>
        <w:jc w:val="both"/>
        <w:rPr>
          <w:rFonts w:ascii="Times New Roman" w:hAnsi="Times New Roman" w:cs="Times New Roman"/>
          <w:sz w:val="24"/>
          <w:szCs w:val="24"/>
          <w:lang w:val="en-US"/>
        </w:rPr>
      </w:pPr>
    </w:p>
    <w:p w14:paraId="1BDFFEC2" w14:textId="77777777" w:rsidR="00A43F16" w:rsidRDefault="00A43F16" w:rsidP="005F5FA4">
      <w:pPr>
        <w:spacing w:after="0" w:line="360" w:lineRule="auto"/>
        <w:jc w:val="both"/>
        <w:rPr>
          <w:rFonts w:ascii="Times New Roman" w:hAnsi="Times New Roman" w:cs="Times New Roman"/>
          <w:sz w:val="24"/>
          <w:szCs w:val="24"/>
          <w:lang w:val="en-US"/>
        </w:rPr>
      </w:pPr>
    </w:p>
    <w:p w14:paraId="73A97726" w14:textId="77777777" w:rsidR="00A43F16" w:rsidRDefault="00A43F16" w:rsidP="005F5FA4">
      <w:pPr>
        <w:spacing w:after="0" w:line="360" w:lineRule="auto"/>
        <w:jc w:val="both"/>
        <w:rPr>
          <w:rFonts w:ascii="Times New Roman" w:hAnsi="Times New Roman" w:cs="Times New Roman"/>
          <w:sz w:val="24"/>
          <w:szCs w:val="24"/>
          <w:lang w:val="en-US"/>
        </w:rPr>
      </w:pPr>
    </w:p>
    <w:p w14:paraId="6CFF398A" w14:textId="77777777" w:rsidR="00A43F16" w:rsidRDefault="00A43F16" w:rsidP="005F5FA4">
      <w:pPr>
        <w:spacing w:after="0" w:line="360" w:lineRule="auto"/>
        <w:jc w:val="both"/>
        <w:rPr>
          <w:rFonts w:ascii="Times New Roman" w:hAnsi="Times New Roman" w:cs="Times New Roman"/>
          <w:sz w:val="24"/>
          <w:szCs w:val="24"/>
          <w:lang w:val="en-US"/>
        </w:rPr>
      </w:pPr>
    </w:p>
    <w:p w14:paraId="7DFED36F" w14:textId="77777777" w:rsidR="00A43F16" w:rsidRDefault="00A43F16" w:rsidP="005F5FA4">
      <w:pPr>
        <w:spacing w:after="0" w:line="360" w:lineRule="auto"/>
        <w:jc w:val="both"/>
        <w:rPr>
          <w:rFonts w:ascii="Times New Roman" w:hAnsi="Times New Roman" w:cs="Times New Roman"/>
          <w:sz w:val="24"/>
          <w:szCs w:val="24"/>
          <w:lang w:val="en-US"/>
        </w:rPr>
      </w:pPr>
    </w:p>
    <w:p w14:paraId="53C654A7" w14:textId="77777777" w:rsidR="00A43F16" w:rsidRDefault="00A43F16" w:rsidP="005F5FA4">
      <w:pPr>
        <w:spacing w:after="0" w:line="360" w:lineRule="auto"/>
        <w:jc w:val="both"/>
        <w:rPr>
          <w:rFonts w:ascii="Times New Roman" w:hAnsi="Times New Roman" w:cs="Times New Roman"/>
          <w:sz w:val="24"/>
          <w:szCs w:val="24"/>
          <w:lang w:val="en-US"/>
        </w:rPr>
      </w:pPr>
    </w:p>
    <w:p w14:paraId="774BB079" w14:textId="77777777" w:rsidR="00A43F16" w:rsidRDefault="00A43F16" w:rsidP="005F5FA4">
      <w:pPr>
        <w:spacing w:after="0" w:line="360" w:lineRule="auto"/>
        <w:jc w:val="both"/>
        <w:rPr>
          <w:rFonts w:ascii="Times New Roman" w:hAnsi="Times New Roman" w:cs="Times New Roman"/>
          <w:sz w:val="24"/>
          <w:szCs w:val="24"/>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43F16" w:rsidRPr="00A43F16" w14:paraId="00E2F422" w14:textId="77777777" w:rsidTr="00A43F16">
        <w:trPr>
          <w:jc w:val="center"/>
        </w:trPr>
        <w:tc>
          <w:tcPr>
            <w:tcW w:w="3045" w:type="dxa"/>
            <w:tcMar>
              <w:top w:w="100" w:type="dxa"/>
              <w:left w:w="100" w:type="dxa"/>
              <w:bottom w:w="100" w:type="dxa"/>
              <w:right w:w="100" w:type="dxa"/>
            </w:tcMar>
          </w:tcPr>
          <w:p w14:paraId="0D34CC75" w14:textId="77777777" w:rsidR="00A43F16" w:rsidRPr="00A43F16" w:rsidRDefault="00A43F16" w:rsidP="00690D24">
            <w:pPr>
              <w:pStyle w:val="Ttulo3"/>
              <w:widowControl w:val="0"/>
              <w:spacing w:before="0" w:line="240" w:lineRule="auto"/>
              <w:rPr>
                <w:rFonts w:ascii="Times New Roman" w:hAnsi="Times New Roman" w:cs="Times New Roman"/>
                <w:color w:val="auto"/>
              </w:rPr>
            </w:pPr>
            <w:r w:rsidRPr="00A43F16">
              <w:rPr>
                <w:rFonts w:ascii="Times New Roman" w:hAnsi="Times New Roman" w:cs="Times New Roman"/>
                <w:color w:val="auto"/>
              </w:rPr>
              <w:lastRenderedPageBreak/>
              <w:t>Rol de Contribución</w:t>
            </w:r>
          </w:p>
        </w:tc>
        <w:tc>
          <w:tcPr>
            <w:tcW w:w="6315" w:type="dxa"/>
            <w:tcMar>
              <w:top w:w="100" w:type="dxa"/>
              <w:left w:w="100" w:type="dxa"/>
              <w:bottom w:w="100" w:type="dxa"/>
              <w:right w:w="100" w:type="dxa"/>
            </w:tcMar>
          </w:tcPr>
          <w:p w14:paraId="3D946491" w14:textId="23C8D957" w:rsidR="00A43F16" w:rsidRPr="00A43F16" w:rsidRDefault="00A43F16" w:rsidP="00690D24">
            <w:pPr>
              <w:pStyle w:val="Ttulo3"/>
              <w:widowControl w:val="0"/>
              <w:spacing w:before="0" w:line="240" w:lineRule="auto"/>
              <w:rPr>
                <w:rFonts w:ascii="Times New Roman" w:hAnsi="Times New Roman" w:cs="Times New Roman"/>
                <w:color w:val="auto"/>
              </w:rPr>
            </w:pPr>
            <w:bookmarkStart w:id="1" w:name="_btsjgdfgjwkr" w:colFirst="0" w:colLast="0"/>
            <w:bookmarkEnd w:id="1"/>
            <w:r>
              <w:rPr>
                <w:rFonts w:ascii="Times New Roman" w:hAnsi="Times New Roman" w:cs="Times New Roman"/>
                <w:color w:val="auto"/>
              </w:rPr>
              <w:t>Autor (es)</w:t>
            </w:r>
          </w:p>
        </w:tc>
      </w:tr>
      <w:tr w:rsidR="00A43F16" w:rsidRPr="00A43F16" w14:paraId="7443811B" w14:textId="77777777" w:rsidTr="00A43F16">
        <w:trPr>
          <w:jc w:val="center"/>
        </w:trPr>
        <w:tc>
          <w:tcPr>
            <w:tcW w:w="3045" w:type="dxa"/>
            <w:tcMar>
              <w:top w:w="100" w:type="dxa"/>
              <w:left w:w="100" w:type="dxa"/>
              <w:bottom w:w="100" w:type="dxa"/>
              <w:right w:w="100" w:type="dxa"/>
            </w:tcMar>
          </w:tcPr>
          <w:p w14:paraId="1DBC6D95"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Conceptualización</w:t>
            </w:r>
          </w:p>
        </w:tc>
        <w:tc>
          <w:tcPr>
            <w:tcW w:w="6315" w:type="dxa"/>
            <w:tcMar>
              <w:top w:w="100" w:type="dxa"/>
              <w:left w:w="100" w:type="dxa"/>
              <w:bottom w:w="100" w:type="dxa"/>
              <w:right w:w="100" w:type="dxa"/>
            </w:tcMar>
          </w:tcPr>
          <w:p w14:paraId="60C4AD91"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Filiberto Candia García</w:t>
            </w:r>
          </w:p>
        </w:tc>
      </w:tr>
      <w:tr w:rsidR="00A43F16" w:rsidRPr="00A43F16" w14:paraId="127660E4" w14:textId="77777777" w:rsidTr="00A43F16">
        <w:trPr>
          <w:jc w:val="center"/>
        </w:trPr>
        <w:tc>
          <w:tcPr>
            <w:tcW w:w="3045" w:type="dxa"/>
            <w:tcMar>
              <w:top w:w="100" w:type="dxa"/>
              <w:left w:w="100" w:type="dxa"/>
              <w:bottom w:w="100" w:type="dxa"/>
              <w:right w:w="100" w:type="dxa"/>
            </w:tcMar>
          </w:tcPr>
          <w:p w14:paraId="5CBCE0D8"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Metodología</w:t>
            </w:r>
          </w:p>
        </w:tc>
        <w:tc>
          <w:tcPr>
            <w:tcW w:w="6315" w:type="dxa"/>
            <w:tcMar>
              <w:top w:w="100" w:type="dxa"/>
              <w:left w:w="100" w:type="dxa"/>
              <w:bottom w:w="100" w:type="dxa"/>
              <w:right w:w="100" w:type="dxa"/>
            </w:tcMar>
          </w:tcPr>
          <w:p w14:paraId="550A9802"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Violeta Faridi Ortiz Arceo</w:t>
            </w:r>
          </w:p>
        </w:tc>
      </w:tr>
      <w:tr w:rsidR="00A43F16" w:rsidRPr="00A43F16" w14:paraId="501F12B8" w14:textId="77777777" w:rsidTr="00A43F16">
        <w:trPr>
          <w:jc w:val="center"/>
        </w:trPr>
        <w:tc>
          <w:tcPr>
            <w:tcW w:w="3045" w:type="dxa"/>
            <w:tcMar>
              <w:top w:w="100" w:type="dxa"/>
              <w:left w:w="100" w:type="dxa"/>
              <w:bottom w:w="100" w:type="dxa"/>
              <w:right w:w="100" w:type="dxa"/>
            </w:tcMar>
          </w:tcPr>
          <w:p w14:paraId="626FCE56"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Software</w:t>
            </w:r>
          </w:p>
        </w:tc>
        <w:tc>
          <w:tcPr>
            <w:tcW w:w="6315" w:type="dxa"/>
            <w:tcMar>
              <w:top w:w="100" w:type="dxa"/>
              <w:left w:w="100" w:type="dxa"/>
              <w:bottom w:w="100" w:type="dxa"/>
              <w:right w:w="100" w:type="dxa"/>
            </w:tcMar>
          </w:tcPr>
          <w:p w14:paraId="764BAC54"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Enrique Rafael García Sánchez</w:t>
            </w:r>
          </w:p>
        </w:tc>
      </w:tr>
      <w:tr w:rsidR="00A43F16" w:rsidRPr="00A43F16" w14:paraId="2956C316" w14:textId="77777777" w:rsidTr="00A43F16">
        <w:trPr>
          <w:jc w:val="center"/>
        </w:trPr>
        <w:tc>
          <w:tcPr>
            <w:tcW w:w="3045" w:type="dxa"/>
            <w:tcMar>
              <w:top w:w="100" w:type="dxa"/>
              <w:left w:w="100" w:type="dxa"/>
              <w:bottom w:w="100" w:type="dxa"/>
              <w:right w:w="100" w:type="dxa"/>
            </w:tcMar>
          </w:tcPr>
          <w:p w14:paraId="531DEE97"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Validación</w:t>
            </w:r>
          </w:p>
        </w:tc>
        <w:tc>
          <w:tcPr>
            <w:tcW w:w="6315" w:type="dxa"/>
            <w:tcMar>
              <w:top w:w="100" w:type="dxa"/>
              <w:left w:w="100" w:type="dxa"/>
              <w:bottom w:w="100" w:type="dxa"/>
              <w:right w:w="100" w:type="dxa"/>
            </w:tcMar>
          </w:tcPr>
          <w:p w14:paraId="3E56F737"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Filiberto Candia García</w:t>
            </w:r>
          </w:p>
        </w:tc>
      </w:tr>
      <w:tr w:rsidR="00A43F16" w:rsidRPr="00A43F16" w14:paraId="600F9F1F" w14:textId="77777777" w:rsidTr="00A43F16">
        <w:trPr>
          <w:jc w:val="center"/>
        </w:trPr>
        <w:tc>
          <w:tcPr>
            <w:tcW w:w="3045" w:type="dxa"/>
            <w:tcMar>
              <w:top w:w="100" w:type="dxa"/>
              <w:left w:w="100" w:type="dxa"/>
              <w:bottom w:w="100" w:type="dxa"/>
              <w:right w:w="100" w:type="dxa"/>
            </w:tcMar>
          </w:tcPr>
          <w:p w14:paraId="0086EF20"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Análisis Formal</w:t>
            </w:r>
          </w:p>
        </w:tc>
        <w:tc>
          <w:tcPr>
            <w:tcW w:w="6315" w:type="dxa"/>
            <w:tcMar>
              <w:top w:w="100" w:type="dxa"/>
              <w:left w:w="100" w:type="dxa"/>
              <w:bottom w:w="100" w:type="dxa"/>
              <w:right w:w="100" w:type="dxa"/>
            </w:tcMar>
          </w:tcPr>
          <w:p w14:paraId="539040B7"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Enrique Rafael García Sánchez</w:t>
            </w:r>
          </w:p>
        </w:tc>
      </w:tr>
      <w:tr w:rsidR="00A43F16" w:rsidRPr="00A43F16" w14:paraId="10C1E798" w14:textId="77777777" w:rsidTr="00A43F16">
        <w:trPr>
          <w:jc w:val="center"/>
        </w:trPr>
        <w:tc>
          <w:tcPr>
            <w:tcW w:w="3045" w:type="dxa"/>
            <w:tcMar>
              <w:top w:w="100" w:type="dxa"/>
              <w:left w:w="100" w:type="dxa"/>
              <w:bottom w:w="100" w:type="dxa"/>
              <w:right w:w="100" w:type="dxa"/>
            </w:tcMar>
          </w:tcPr>
          <w:p w14:paraId="52584A1E"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Investigación</w:t>
            </w:r>
          </w:p>
        </w:tc>
        <w:tc>
          <w:tcPr>
            <w:tcW w:w="6315" w:type="dxa"/>
            <w:tcMar>
              <w:top w:w="100" w:type="dxa"/>
              <w:left w:w="100" w:type="dxa"/>
              <w:bottom w:w="100" w:type="dxa"/>
              <w:right w:w="100" w:type="dxa"/>
            </w:tcMar>
          </w:tcPr>
          <w:p w14:paraId="20204348"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Violeta Faridi Ortiz Arceo</w:t>
            </w:r>
          </w:p>
        </w:tc>
      </w:tr>
      <w:tr w:rsidR="00A43F16" w:rsidRPr="00A43F16" w14:paraId="34063637" w14:textId="77777777" w:rsidTr="00A43F16">
        <w:trPr>
          <w:jc w:val="center"/>
        </w:trPr>
        <w:tc>
          <w:tcPr>
            <w:tcW w:w="3045" w:type="dxa"/>
            <w:tcMar>
              <w:top w:w="100" w:type="dxa"/>
              <w:left w:w="100" w:type="dxa"/>
              <w:bottom w:w="100" w:type="dxa"/>
              <w:right w:w="100" w:type="dxa"/>
            </w:tcMar>
          </w:tcPr>
          <w:p w14:paraId="79DE5BCD"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Recursos</w:t>
            </w:r>
          </w:p>
        </w:tc>
        <w:tc>
          <w:tcPr>
            <w:tcW w:w="6315" w:type="dxa"/>
            <w:tcMar>
              <w:top w:w="100" w:type="dxa"/>
              <w:left w:w="100" w:type="dxa"/>
              <w:bottom w:w="100" w:type="dxa"/>
              <w:right w:w="100" w:type="dxa"/>
            </w:tcMar>
          </w:tcPr>
          <w:p w14:paraId="6274C068"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Enrique Rafael García Sánchez</w:t>
            </w:r>
          </w:p>
        </w:tc>
      </w:tr>
      <w:tr w:rsidR="00A43F16" w:rsidRPr="00A43F16" w14:paraId="05C8F3A1" w14:textId="77777777" w:rsidTr="00A43F16">
        <w:trPr>
          <w:jc w:val="center"/>
        </w:trPr>
        <w:tc>
          <w:tcPr>
            <w:tcW w:w="3045" w:type="dxa"/>
            <w:tcMar>
              <w:top w:w="100" w:type="dxa"/>
              <w:left w:w="100" w:type="dxa"/>
              <w:bottom w:w="100" w:type="dxa"/>
              <w:right w:w="100" w:type="dxa"/>
            </w:tcMar>
          </w:tcPr>
          <w:p w14:paraId="6D5AAD0D"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Curación de datos</w:t>
            </w:r>
          </w:p>
        </w:tc>
        <w:tc>
          <w:tcPr>
            <w:tcW w:w="6315" w:type="dxa"/>
            <w:tcMar>
              <w:top w:w="100" w:type="dxa"/>
              <w:left w:w="100" w:type="dxa"/>
              <w:bottom w:w="100" w:type="dxa"/>
              <w:right w:w="100" w:type="dxa"/>
            </w:tcMar>
          </w:tcPr>
          <w:p w14:paraId="4AADBA17"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Violeta Faridi Ortiz Arceo</w:t>
            </w:r>
          </w:p>
        </w:tc>
      </w:tr>
      <w:tr w:rsidR="00A43F16" w:rsidRPr="00A43F16" w14:paraId="0B283C92" w14:textId="77777777" w:rsidTr="00A43F16">
        <w:trPr>
          <w:jc w:val="center"/>
        </w:trPr>
        <w:tc>
          <w:tcPr>
            <w:tcW w:w="3045" w:type="dxa"/>
            <w:tcMar>
              <w:top w:w="100" w:type="dxa"/>
              <w:left w:w="100" w:type="dxa"/>
              <w:bottom w:w="100" w:type="dxa"/>
              <w:right w:w="100" w:type="dxa"/>
            </w:tcMar>
          </w:tcPr>
          <w:p w14:paraId="093710DA"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Escritura - Preparación del borrador original</w:t>
            </w:r>
          </w:p>
        </w:tc>
        <w:tc>
          <w:tcPr>
            <w:tcW w:w="6315" w:type="dxa"/>
            <w:tcMar>
              <w:top w:w="100" w:type="dxa"/>
              <w:left w:w="100" w:type="dxa"/>
              <w:bottom w:w="100" w:type="dxa"/>
              <w:right w:w="100" w:type="dxa"/>
            </w:tcMar>
          </w:tcPr>
          <w:p w14:paraId="208E38DD"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Filiberto Candia García</w:t>
            </w:r>
          </w:p>
        </w:tc>
      </w:tr>
      <w:tr w:rsidR="00A43F16" w:rsidRPr="00A43F16" w14:paraId="3A22074E" w14:textId="77777777" w:rsidTr="00A43F16">
        <w:trPr>
          <w:jc w:val="center"/>
        </w:trPr>
        <w:tc>
          <w:tcPr>
            <w:tcW w:w="3045" w:type="dxa"/>
            <w:tcMar>
              <w:top w:w="100" w:type="dxa"/>
              <w:left w:w="100" w:type="dxa"/>
              <w:bottom w:w="100" w:type="dxa"/>
              <w:right w:w="100" w:type="dxa"/>
            </w:tcMar>
          </w:tcPr>
          <w:p w14:paraId="21A86F0E"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Escritura - Revisión y edición</w:t>
            </w:r>
          </w:p>
        </w:tc>
        <w:tc>
          <w:tcPr>
            <w:tcW w:w="6315" w:type="dxa"/>
            <w:tcMar>
              <w:top w:w="100" w:type="dxa"/>
              <w:left w:w="100" w:type="dxa"/>
              <w:bottom w:w="100" w:type="dxa"/>
              <w:right w:w="100" w:type="dxa"/>
            </w:tcMar>
          </w:tcPr>
          <w:p w14:paraId="55B92089"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Violeta Faridi Ortiz Arceo</w:t>
            </w:r>
          </w:p>
        </w:tc>
      </w:tr>
      <w:tr w:rsidR="00A43F16" w:rsidRPr="00A43F16" w14:paraId="2854F30F" w14:textId="77777777" w:rsidTr="00A43F16">
        <w:trPr>
          <w:jc w:val="center"/>
        </w:trPr>
        <w:tc>
          <w:tcPr>
            <w:tcW w:w="3045" w:type="dxa"/>
            <w:tcMar>
              <w:top w:w="100" w:type="dxa"/>
              <w:left w:w="100" w:type="dxa"/>
              <w:bottom w:w="100" w:type="dxa"/>
              <w:right w:w="100" w:type="dxa"/>
            </w:tcMar>
          </w:tcPr>
          <w:p w14:paraId="467F0584"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Visualización</w:t>
            </w:r>
          </w:p>
        </w:tc>
        <w:tc>
          <w:tcPr>
            <w:tcW w:w="6315" w:type="dxa"/>
            <w:tcMar>
              <w:top w:w="100" w:type="dxa"/>
              <w:left w:w="100" w:type="dxa"/>
              <w:bottom w:w="100" w:type="dxa"/>
              <w:right w:w="100" w:type="dxa"/>
            </w:tcMar>
          </w:tcPr>
          <w:p w14:paraId="12036C0D"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Enrique Rafael García Sánchez</w:t>
            </w:r>
          </w:p>
        </w:tc>
      </w:tr>
      <w:tr w:rsidR="00A43F16" w:rsidRPr="00A43F16" w14:paraId="2AA8FC38" w14:textId="77777777" w:rsidTr="00A43F16">
        <w:trPr>
          <w:jc w:val="center"/>
        </w:trPr>
        <w:tc>
          <w:tcPr>
            <w:tcW w:w="3045" w:type="dxa"/>
            <w:tcMar>
              <w:top w:w="100" w:type="dxa"/>
              <w:left w:w="100" w:type="dxa"/>
              <w:bottom w:w="100" w:type="dxa"/>
              <w:right w:w="100" w:type="dxa"/>
            </w:tcMar>
          </w:tcPr>
          <w:p w14:paraId="5DFD5319"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Supervisión</w:t>
            </w:r>
          </w:p>
        </w:tc>
        <w:tc>
          <w:tcPr>
            <w:tcW w:w="6315" w:type="dxa"/>
            <w:tcMar>
              <w:top w:w="100" w:type="dxa"/>
              <w:left w:w="100" w:type="dxa"/>
              <w:bottom w:w="100" w:type="dxa"/>
              <w:right w:w="100" w:type="dxa"/>
            </w:tcMar>
          </w:tcPr>
          <w:p w14:paraId="5A69DF51"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Filiberto Candia García</w:t>
            </w:r>
          </w:p>
        </w:tc>
      </w:tr>
      <w:tr w:rsidR="00A43F16" w:rsidRPr="00A43F16" w14:paraId="69A271FA" w14:textId="77777777" w:rsidTr="00A43F16">
        <w:trPr>
          <w:jc w:val="center"/>
        </w:trPr>
        <w:tc>
          <w:tcPr>
            <w:tcW w:w="3045" w:type="dxa"/>
            <w:tcMar>
              <w:top w:w="100" w:type="dxa"/>
              <w:left w:w="100" w:type="dxa"/>
              <w:bottom w:w="100" w:type="dxa"/>
              <w:right w:w="100" w:type="dxa"/>
            </w:tcMar>
          </w:tcPr>
          <w:p w14:paraId="2FE0C95C"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Administración de Proyectos</w:t>
            </w:r>
          </w:p>
        </w:tc>
        <w:tc>
          <w:tcPr>
            <w:tcW w:w="6315" w:type="dxa"/>
            <w:tcMar>
              <w:top w:w="100" w:type="dxa"/>
              <w:left w:w="100" w:type="dxa"/>
              <w:bottom w:w="100" w:type="dxa"/>
              <w:right w:w="100" w:type="dxa"/>
            </w:tcMar>
          </w:tcPr>
          <w:p w14:paraId="5D99A02B"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Filiberto Candia García</w:t>
            </w:r>
          </w:p>
        </w:tc>
      </w:tr>
      <w:tr w:rsidR="00A43F16" w:rsidRPr="00A43F16" w14:paraId="037EC68D" w14:textId="77777777" w:rsidTr="00A43F16">
        <w:trPr>
          <w:jc w:val="center"/>
        </w:trPr>
        <w:tc>
          <w:tcPr>
            <w:tcW w:w="3045" w:type="dxa"/>
            <w:tcMar>
              <w:top w:w="100" w:type="dxa"/>
              <w:left w:w="100" w:type="dxa"/>
              <w:bottom w:w="100" w:type="dxa"/>
              <w:right w:w="100" w:type="dxa"/>
            </w:tcMar>
          </w:tcPr>
          <w:p w14:paraId="17FB744A"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Adquisición de fondos</w:t>
            </w:r>
          </w:p>
        </w:tc>
        <w:tc>
          <w:tcPr>
            <w:tcW w:w="6315" w:type="dxa"/>
            <w:tcMar>
              <w:top w:w="100" w:type="dxa"/>
              <w:left w:w="100" w:type="dxa"/>
              <w:bottom w:w="100" w:type="dxa"/>
              <w:right w:w="100" w:type="dxa"/>
            </w:tcMar>
          </w:tcPr>
          <w:p w14:paraId="24A90703" w14:textId="77777777" w:rsidR="00A43F16" w:rsidRPr="00A43F16" w:rsidRDefault="00A43F16" w:rsidP="00690D24">
            <w:pPr>
              <w:widowControl w:val="0"/>
              <w:spacing w:line="240" w:lineRule="auto"/>
              <w:rPr>
                <w:rFonts w:ascii="Times New Roman" w:hAnsi="Times New Roman" w:cs="Times New Roman"/>
                <w:sz w:val="24"/>
                <w:szCs w:val="24"/>
              </w:rPr>
            </w:pPr>
            <w:r w:rsidRPr="00A43F16">
              <w:rPr>
                <w:rFonts w:ascii="Times New Roman" w:hAnsi="Times New Roman" w:cs="Times New Roman"/>
                <w:sz w:val="24"/>
                <w:szCs w:val="24"/>
              </w:rPr>
              <w:t>Filiberto Candia García</w:t>
            </w:r>
          </w:p>
        </w:tc>
      </w:tr>
    </w:tbl>
    <w:p w14:paraId="6C0B6BD5" w14:textId="77777777" w:rsidR="00A43F16" w:rsidRPr="00C86612" w:rsidRDefault="00A43F16" w:rsidP="005F5FA4">
      <w:pPr>
        <w:spacing w:after="0" w:line="360" w:lineRule="auto"/>
        <w:jc w:val="both"/>
        <w:rPr>
          <w:rFonts w:ascii="Times New Roman" w:hAnsi="Times New Roman" w:cs="Times New Roman"/>
          <w:sz w:val="24"/>
          <w:szCs w:val="24"/>
          <w:lang w:val="en-US"/>
        </w:rPr>
      </w:pPr>
    </w:p>
    <w:sectPr w:rsidR="00A43F16" w:rsidRPr="00C86612" w:rsidSect="00E610C0">
      <w:headerReference w:type="default" r:id="rId28"/>
      <w:footerReference w:type="default" r:id="rId29"/>
      <w:type w:val="continuous"/>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1942" w14:textId="77777777" w:rsidR="00614004" w:rsidRDefault="00614004" w:rsidP="00E610C0">
      <w:pPr>
        <w:spacing w:after="0" w:line="240" w:lineRule="auto"/>
      </w:pPr>
      <w:r>
        <w:separator/>
      </w:r>
    </w:p>
  </w:endnote>
  <w:endnote w:type="continuationSeparator" w:id="0">
    <w:p w14:paraId="2BFA7D2D" w14:textId="77777777" w:rsidR="00614004" w:rsidRDefault="00614004" w:rsidP="00E6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69D0" w14:textId="3E17D1DD" w:rsidR="00E610C0" w:rsidRDefault="00E610C0">
    <w:pPr>
      <w:pStyle w:val="Piedepgina"/>
    </w:pPr>
    <w:r>
      <w:t xml:space="preserve">               </w:t>
    </w:r>
    <w:r w:rsidRPr="002A3D98">
      <w:rPr>
        <w:noProof/>
        <w:lang w:eastAsia="es-MX"/>
      </w:rPr>
      <w:drawing>
        <wp:inline distT="0" distB="0" distL="0" distR="0" wp14:anchorId="7B766024" wp14:editId="07533686">
          <wp:extent cx="1600200" cy="419100"/>
          <wp:effectExtent l="0" t="0" r="0" b="0"/>
          <wp:docPr id="1451958551" name="Imagen 145195855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cs="Calibri"/>
        <w:b/>
      </w:rPr>
      <w:t>Vol. 1</w:t>
    </w:r>
    <w:r>
      <w:rPr>
        <w:rFonts w:cs="Calibri"/>
        <w:b/>
      </w:rPr>
      <w:t>6</w:t>
    </w:r>
    <w:r w:rsidRPr="006739CC">
      <w:rPr>
        <w:rFonts w:cs="Calibri"/>
        <w:b/>
      </w:rPr>
      <w:t xml:space="preserve"> Num. </w:t>
    </w:r>
    <w:r>
      <w:rPr>
        <w:rFonts w:cs="Calibri"/>
        <w:b/>
      </w:rPr>
      <w:t>31</w:t>
    </w:r>
    <w:r w:rsidRPr="006739CC">
      <w:rPr>
        <w:rFonts w:cs="Calibri"/>
        <w:b/>
      </w:rPr>
      <w:t xml:space="preserve"> </w:t>
    </w:r>
    <w:r>
      <w:rPr>
        <w:rFonts w:cs="Calibri"/>
        <w:b/>
      </w:rPr>
      <w:t>Julio - Diciembre 2025</w:t>
    </w:r>
    <w:r w:rsidRPr="001043F3">
      <w:rPr>
        <w:rFonts w:cs="Calibri"/>
        <w:b/>
      </w:rPr>
      <w:t>, e</w:t>
    </w:r>
    <w:r w:rsidR="00DE65A9">
      <w:rPr>
        <w:rFonts w:cs="Calibri"/>
        <w:b/>
      </w:rPr>
      <w:t>956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C7976" w14:textId="77777777" w:rsidR="00614004" w:rsidRDefault="00614004" w:rsidP="00E610C0">
      <w:pPr>
        <w:spacing w:after="0" w:line="240" w:lineRule="auto"/>
      </w:pPr>
      <w:r>
        <w:separator/>
      </w:r>
    </w:p>
  </w:footnote>
  <w:footnote w:type="continuationSeparator" w:id="0">
    <w:p w14:paraId="732FA70A" w14:textId="77777777" w:rsidR="00614004" w:rsidRDefault="00614004" w:rsidP="00E6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12AC" w14:textId="73A0AF3A" w:rsidR="00E610C0" w:rsidRDefault="00E610C0" w:rsidP="00E610C0">
    <w:pPr>
      <w:pStyle w:val="Encabezado"/>
      <w:jc w:val="center"/>
    </w:pPr>
    <w:r w:rsidRPr="002A3D98">
      <w:rPr>
        <w:noProof/>
        <w:lang w:eastAsia="es-MX"/>
      </w:rPr>
      <w:drawing>
        <wp:inline distT="0" distB="0" distL="0" distR="0" wp14:anchorId="766F3DFA" wp14:editId="24A98E0B">
          <wp:extent cx="5397500" cy="635000"/>
          <wp:effectExtent l="0" t="0" r="0" b="0"/>
          <wp:docPr id="659790751" name="Imagen 65979075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3557"/>
    <w:multiLevelType w:val="multilevel"/>
    <w:tmpl w:val="00F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B5004"/>
    <w:multiLevelType w:val="hybridMultilevel"/>
    <w:tmpl w:val="DA2C5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2011E4"/>
    <w:multiLevelType w:val="hybridMultilevel"/>
    <w:tmpl w:val="F970E4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667796F"/>
    <w:multiLevelType w:val="multilevel"/>
    <w:tmpl w:val="DC7C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7217E"/>
    <w:multiLevelType w:val="hybridMultilevel"/>
    <w:tmpl w:val="18C0C746"/>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6094209"/>
    <w:multiLevelType w:val="hybridMultilevel"/>
    <w:tmpl w:val="512EC888"/>
    <w:lvl w:ilvl="0" w:tplc="01E4D198">
      <w:start w:val="1"/>
      <w:numFmt w:val="lowerRoman"/>
      <w:lvlText w:val="%1)"/>
      <w:lvlJc w:val="left"/>
      <w:pPr>
        <w:ind w:left="792" w:hanging="720"/>
      </w:pPr>
      <w:rPr>
        <w:rFonts w:hint="default"/>
      </w:rPr>
    </w:lvl>
    <w:lvl w:ilvl="1" w:tplc="080A0019" w:tentative="1">
      <w:start w:val="1"/>
      <w:numFmt w:val="lowerLetter"/>
      <w:lvlText w:val="%2."/>
      <w:lvlJc w:val="left"/>
      <w:pPr>
        <w:ind w:left="1152" w:hanging="360"/>
      </w:pPr>
    </w:lvl>
    <w:lvl w:ilvl="2" w:tplc="080A001B" w:tentative="1">
      <w:start w:val="1"/>
      <w:numFmt w:val="lowerRoman"/>
      <w:lvlText w:val="%3."/>
      <w:lvlJc w:val="right"/>
      <w:pPr>
        <w:ind w:left="1872" w:hanging="180"/>
      </w:pPr>
    </w:lvl>
    <w:lvl w:ilvl="3" w:tplc="080A000F" w:tentative="1">
      <w:start w:val="1"/>
      <w:numFmt w:val="decimal"/>
      <w:lvlText w:val="%4."/>
      <w:lvlJc w:val="left"/>
      <w:pPr>
        <w:ind w:left="2592" w:hanging="360"/>
      </w:pPr>
    </w:lvl>
    <w:lvl w:ilvl="4" w:tplc="080A0019" w:tentative="1">
      <w:start w:val="1"/>
      <w:numFmt w:val="lowerLetter"/>
      <w:lvlText w:val="%5."/>
      <w:lvlJc w:val="left"/>
      <w:pPr>
        <w:ind w:left="3312" w:hanging="360"/>
      </w:pPr>
    </w:lvl>
    <w:lvl w:ilvl="5" w:tplc="080A001B" w:tentative="1">
      <w:start w:val="1"/>
      <w:numFmt w:val="lowerRoman"/>
      <w:lvlText w:val="%6."/>
      <w:lvlJc w:val="right"/>
      <w:pPr>
        <w:ind w:left="4032" w:hanging="180"/>
      </w:pPr>
    </w:lvl>
    <w:lvl w:ilvl="6" w:tplc="080A000F" w:tentative="1">
      <w:start w:val="1"/>
      <w:numFmt w:val="decimal"/>
      <w:lvlText w:val="%7."/>
      <w:lvlJc w:val="left"/>
      <w:pPr>
        <w:ind w:left="4752" w:hanging="360"/>
      </w:pPr>
    </w:lvl>
    <w:lvl w:ilvl="7" w:tplc="080A0019" w:tentative="1">
      <w:start w:val="1"/>
      <w:numFmt w:val="lowerLetter"/>
      <w:lvlText w:val="%8."/>
      <w:lvlJc w:val="left"/>
      <w:pPr>
        <w:ind w:left="5472" w:hanging="360"/>
      </w:pPr>
    </w:lvl>
    <w:lvl w:ilvl="8" w:tplc="080A001B" w:tentative="1">
      <w:start w:val="1"/>
      <w:numFmt w:val="lowerRoman"/>
      <w:lvlText w:val="%9."/>
      <w:lvlJc w:val="right"/>
      <w:pPr>
        <w:ind w:left="6192" w:hanging="180"/>
      </w:pPr>
    </w:lvl>
  </w:abstractNum>
  <w:abstractNum w:abstractNumId="6" w15:restartNumberingAfterBreak="0">
    <w:nsid w:val="71632FB1"/>
    <w:multiLevelType w:val="hybridMultilevel"/>
    <w:tmpl w:val="F2400F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8C91768"/>
    <w:multiLevelType w:val="hybridMultilevel"/>
    <w:tmpl w:val="5E461B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00159171">
    <w:abstractNumId w:val="1"/>
  </w:num>
  <w:num w:numId="2" w16cid:durableId="1409578009">
    <w:abstractNumId w:val="2"/>
  </w:num>
  <w:num w:numId="3" w16cid:durableId="752312636">
    <w:abstractNumId w:val="4"/>
  </w:num>
  <w:num w:numId="4" w16cid:durableId="1719010590">
    <w:abstractNumId w:val="5"/>
  </w:num>
  <w:num w:numId="5" w16cid:durableId="167528488">
    <w:abstractNumId w:val="6"/>
  </w:num>
  <w:num w:numId="6" w16cid:durableId="67652686">
    <w:abstractNumId w:val="3"/>
  </w:num>
  <w:num w:numId="7" w16cid:durableId="1154567063">
    <w:abstractNumId w:val="0"/>
  </w:num>
  <w:num w:numId="8" w16cid:durableId="8628624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6C"/>
    <w:rsid w:val="00001C36"/>
    <w:rsid w:val="00003CC3"/>
    <w:rsid w:val="00005754"/>
    <w:rsid w:val="00012FA0"/>
    <w:rsid w:val="00020B3C"/>
    <w:rsid w:val="00021432"/>
    <w:rsid w:val="0002525F"/>
    <w:rsid w:val="0002799D"/>
    <w:rsid w:val="0004090F"/>
    <w:rsid w:val="000457DA"/>
    <w:rsid w:val="00045EA3"/>
    <w:rsid w:val="00056472"/>
    <w:rsid w:val="00056474"/>
    <w:rsid w:val="00057BD5"/>
    <w:rsid w:val="000658EF"/>
    <w:rsid w:val="000738C2"/>
    <w:rsid w:val="000852DF"/>
    <w:rsid w:val="000944EF"/>
    <w:rsid w:val="000A0768"/>
    <w:rsid w:val="000A16F9"/>
    <w:rsid w:val="000A40E3"/>
    <w:rsid w:val="000A540F"/>
    <w:rsid w:val="000B7302"/>
    <w:rsid w:val="000C491A"/>
    <w:rsid w:val="000C76B3"/>
    <w:rsid w:val="000D2602"/>
    <w:rsid w:val="000F531F"/>
    <w:rsid w:val="00102E6E"/>
    <w:rsid w:val="001070FC"/>
    <w:rsid w:val="001108C6"/>
    <w:rsid w:val="00111102"/>
    <w:rsid w:val="001145B3"/>
    <w:rsid w:val="00114F7B"/>
    <w:rsid w:val="001162DE"/>
    <w:rsid w:val="00116AAE"/>
    <w:rsid w:val="00123FEB"/>
    <w:rsid w:val="00126B9A"/>
    <w:rsid w:val="00131B83"/>
    <w:rsid w:val="00131F13"/>
    <w:rsid w:val="00131FD7"/>
    <w:rsid w:val="001322BC"/>
    <w:rsid w:val="00132E64"/>
    <w:rsid w:val="00135D62"/>
    <w:rsid w:val="001374EF"/>
    <w:rsid w:val="00137AC8"/>
    <w:rsid w:val="00137FAE"/>
    <w:rsid w:val="001452BE"/>
    <w:rsid w:val="00153714"/>
    <w:rsid w:val="001575FF"/>
    <w:rsid w:val="00181376"/>
    <w:rsid w:val="00191CA6"/>
    <w:rsid w:val="00191E25"/>
    <w:rsid w:val="0019369C"/>
    <w:rsid w:val="00194180"/>
    <w:rsid w:val="00197BDC"/>
    <w:rsid w:val="001A1DF2"/>
    <w:rsid w:val="001A3B2F"/>
    <w:rsid w:val="001A4C4C"/>
    <w:rsid w:val="001A5B72"/>
    <w:rsid w:val="001B1993"/>
    <w:rsid w:val="001B27A5"/>
    <w:rsid w:val="001B2D5C"/>
    <w:rsid w:val="001B3B13"/>
    <w:rsid w:val="001B561B"/>
    <w:rsid w:val="001D2638"/>
    <w:rsid w:val="001D4A8F"/>
    <w:rsid w:val="001E3A4E"/>
    <w:rsid w:val="001E424F"/>
    <w:rsid w:val="001E501C"/>
    <w:rsid w:val="001E68F4"/>
    <w:rsid w:val="001E766C"/>
    <w:rsid w:val="001F1217"/>
    <w:rsid w:val="001F23C7"/>
    <w:rsid w:val="001F253F"/>
    <w:rsid w:val="001F660C"/>
    <w:rsid w:val="00200442"/>
    <w:rsid w:val="00200E05"/>
    <w:rsid w:val="002040AA"/>
    <w:rsid w:val="002121E6"/>
    <w:rsid w:val="00212283"/>
    <w:rsid w:val="00217DB7"/>
    <w:rsid w:val="00224F01"/>
    <w:rsid w:val="0023112C"/>
    <w:rsid w:val="00233E2B"/>
    <w:rsid w:val="00241FA6"/>
    <w:rsid w:val="002505A8"/>
    <w:rsid w:val="00256EB7"/>
    <w:rsid w:val="0025725A"/>
    <w:rsid w:val="00262AE8"/>
    <w:rsid w:val="00265D9C"/>
    <w:rsid w:val="00266351"/>
    <w:rsid w:val="002709CB"/>
    <w:rsid w:val="002731F6"/>
    <w:rsid w:val="00273B7A"/>
    <w:rsid w:val="00273FC7"/>
    <w:rsid w:val="002772EC"/>
    <w:rsid w:val="00280D2A"/>
    <w:rsid w:val="00283EA8"/>
    <w:rsid w:val="00283F9B"/>
    <w:rsid w:val="00285FCA"/>
    <w:rsid w:val="00296199"/>
    <w:rsid w:val="002968F5"/>
    <w:rsid w:val="002A120F"/>
    <w:rsid w:val="002A49E2"/>
    <w:rsid w:val="002B03AF"/>
    <w:rsid w:val="002B2708"/>
    <w:rsid w:val="002B3221"/>
    <w:rsid w:val="002C3712"/>
    <w:rsid w:val="002C3D6A"/>
    <w:rsid w:val="002C75A7"/>
    <w:rsid w:val="002E2ED7"/>
    <w:rsid w:val="002E4B57"/>
    <w:rsid w:val="002F10A1"/>
    <w:rsid w:val="002F219D"/>
    <w:rsid w:val="002F6698"/>
    <w:rsid w:val="003044EF"/>
    <w:rsid w:val="00304A9C"/>
    <w:rsid w:val="0030666B"/>
    <w:rsid w:val="0032070A"/>
    <w:rsid w:val="00333862"/>
    <w:rsid w:val="0034027B"/>
    <w:rsid w:val="00342405"/>
    <w:rsid w:val="0034549B"/>
    <w:rsid w:val="00345D7F"/>
    <w:rsid w:val="003476E0"/>
    <w:rsid w:val="00350506"/>
    <w:rsid w:val="003517C9"/>
    <w:rsid w:val="00353817"/>
    <w:rsid w:val="0036131E"/>
    <w:rsid w:val="00363E58"/>
    <w:rsid w:val="0036402F"/>
    <w:rsid w:val="00364827"/>
    <w:rsid w:val="00364F4C"/>
    <w:rsid w:val="003672A3"/>
    <w:rsid w:val="003737B7"/>
    <w:rsid w:val="00377A76"/>
    <w:rsid w:val="00377B4D"/>
    <w:rsid w:val="003A481D"/>
    <w:rsid w:val="003B3012"/>
    <w:rsid w:val="003B3557"/>
    <w:rsid w:val="003B6376"/>
    <w:rsid w:val="003B740E"/>
    <w:rsid w:val="003C3498"/>
    <w:rsid w:val="003C7BD1"/>
    <w:rsid w:val="003D1CA7"/>
    <w:rsid w:val="003D601C"/>
    <w:rsid w:val="003E749B"/>
    <w:rsid w:val="003E7663"/>
    <w:rsid w:val="003F3EE9"/>
    <w:rsid w:val="0040063C"/>
    <w:rsid w:val="00406831"/>
    <w:rsid w:val="00411462"/>
    <w:rsid w:val="0041575E"/>
    <w:rsid w:val="00415B0B"/>
    <w:rsid w:val="00417069"/>
    <w:rsid w:val="004225DE"/>
    <w:rsid w:val="0042415A"/>
    <w:rsid w:val="004326FA"/>
    <w:rsid w:val="00432FC2"/>
    <w:rsid w:val="00435158"/>
    <w:rsid w:val="00436022"/>
    <w:rsid w:val="00445A23"/>
    <w:rsid w:val="00446D80"/>
    <w:rsid w:val="00450BBB"/>
    <w:rsid w:val="004550C7"/>
    <w:rsid w:val="004618B7"/>
    <w:rsid w:val="00462DB8"/>
    <w:rsid w:val="0046365A"/>
    <w:rsid w:val="004636C8"/>
    <w:rsid w:val="00465581"/>
    <w:rsid w:val="004746D6"/>
    <w:rsid w:val="00477B28"/>
    <w:rsid w:val="00490C76"/>
    <w:rsid w:val="0049178E"/>
    <w:rsid w:val="004930EE"/>
    <w:rsid w:val="004A4066"/>
    <w:rsid w:val="004A5572"/>
    <w:rsid w:val="004A60A3"/>
    <w:rsid w:val="004A7B55"/>
    <w:rsid w:val="004B29E0"/>
    <w:rsid w:val="004B2DA0"/>
    <w:rsid w:val="004B6677"/>
    <w:rsid w:val="004B6988"/>
    <w:rsid w:val="004B6CDB"/>
    <w:rsid w:val="004D4414"/>
    <w:rsid w:val="004D519C"/>
    <w:rsid w:val="004E19CD"/>
    <w:rsid w:val="004E246C"/>
    <w:rsid w:val="004E2921"/>
    <w:rsid w:val="004E6BB5"/>
    <w:rsid w:val="004F7AB8"/>
    <w:rsid w:val="00510DC1"/>
    <w:rsid w:val="005119A5"/>
    <w:rsid w:val="005133C9"/>
    <w:rsid w:val="005139EC"/>
    <w:rsid w:val="00513BFE"/>
    <w:rsid w:val="005141B3"/>
    <w:rsid w:val="0051574E"/>
    <w:rsid w:val="00530587"/>
    <w:rsid w:val="00541382"/>
    <w:rsid w:val="00542E28"/>
    <w:rsid w:val="00544EE2"/>
    <w:rsid w:val="00547C5F"/>
    <w:rsid w:val="00555DB0"/>
    <w:rsid w:val="0056368E"/>
    <w:rsid w:val="00570C86"/>
    <w:rsid w:val="005758D9"/>
    <w:rsid w:val="00576CF9"/>
    <w:rsid w:val="00577664"/>
    <w:rsid w:val="00583306"/>
    <w:rsid w:val="00590582"/>
    <w:rsid w:val="0059209A"/>
    <w:rsid w:val="005934AB"/>
    <w:rsid w:val="005A5A0C"/>
    <w:rsid w:val="005A7575"/>
    <w:rsid w:val="005C4C5E"/>
    <w:rsid w:val="005E327A"/>
    <w:rsid w:val="005E329C"/>
    <w:rsid w:val="005E477E"/>
    <w:rsid w:val="005E7391"/>
    <w:rsid w:val="005F3ED1"/>
    <w:rsid w:val="005F4156"/>
    <w:rsid w:val="005F451A"/>
    <w:rsid w:val="005F5FA4"/>
    <w:rsid w:val="006034B2"/>
    <w:rsid w:val="00605156"/>
    <w:rsid w:val="00605947"/>
    <w:rsid w:val="0060729A"/>
    <w:rsid w:val="0061330D"/>
    <w:rsid w:val="00614004"/>
    <w:rsid w:val="006150B7"/>
    <w:rsid w:val="00616C4E"/>
    <w:rsid w:val="00616E0B"/>
    <w:rsid w:val="00621062"/>
    <w:rsid w:val="006211DE"/>
    <w:rsid w:val="0062152D"/>
    <w:rsid w:val="00625D35"/>
    <w:rsid w:val="00627B9F"/>
    <w:rsid w:val="00631A02"/>
    <w:rsid w:val="006330C1"/>
    <w:rsid w:val="006342A7"/>
    <w:rsid w:val="00634683"/>
    <w:rsid w:val="00641A00"/>
    <w:rsid w:val="00647004"/>
    <w:rsid w:val="00656DD0"/>
    <w:rsid w:val="00664757"/>
    <w:rsid w:val="00664B20"/>
    <w:rsid w:val="00675EC4"/>
    <w:rsid w:val="0068160C"/>
    <w:rsid w:val="00682B4D"/>
    <w:rsid w:val="00694449"/>
    <w:rsid w:val="006A00D5"/>
    <w:rsid w:val="006A09F7"/>
    <w:rsid w:val="006A6756"/>
    <w:rsid w:val="006A7ED7"/>
    <w:rsid w:val="006B0C45"/>
    <w:rsid w:val="006B19A6"/>
    <w:rsid w:val="006B58AB"/>
    <w:rsid w:val="006B63AA"/>
    <w:rsid w:val="006C67CF"/>
    <w:rsid w:val="006C7E86"/>
    <w:rsid w:val="006D4D22"/>
    <w:rsid w:val="006D5AE2"/>
    <w:rsid w:val="006D66CB"/>
    <w:rsid w:val="006E0A03"/>
    <w:rsid w:val="006E1813"/>
    <w:rsid w:val="006E60D8"/>
    <w:rsid w:val="006E6FBF"/>
    <w:rsid w:val="006E7043"/>
    <w:rsid w:val="006E79FB"/>
    <w:rsid w:val="00700E23"/>
    <w:rsid w:val="0070784F"/>
    <w:rsid w:val="00711BFB"/>
    <w:rsid w:val="00714360"/>
    <w:rsid w:val="0071637C"/>
    <w:rsid w:val="00716837"/>
    <w:rsid w:val="0071736B"/>
    <w:rsid w:val="007228C3"/>
    <w:rsid w:val="0073696E"/>
    <w:rsid w:val="00740E29"/>
    <w:rsid w:val="00747647"/>
    <w:rsid w:val="00754E33"/>
    <w:rsid w:val="007560DA"/>
    <w:rsid w:val="00757CCF"/>
    <w:rsid w:val="0076624C"/>
    <w:rsid w:val="00766C0E"/>
    <w:rsid w:val="007714E1"/>
    <w:rsid w:val="00774212"/>
    <w:rsid w:val="00776C4B"/>
    <w:rsid w:val="00777793"/>
    <w:rsid w:val="00786154"/>
    <w:rsid w:val="007864AA"/>
    <w:rsid w:val="00792200"/>
    <w:rsid w:val="007934B2"/>
    <w:rsid w:val="007A51F4"/>
    <w:rsid w:val="007A6D8B"/>
    <w:rsid w:val="007B0DA8"/>
    <w:rsid w:val="007B3A03"/>
    <w:rsid w:val="007B6AF1"/>
    <w:rsid w:val="007C7C2E"/>
    <w:rsid w:val="007D6534"/>
    <w:rsid w:val="007E48CD"/>
    <w:rsid w:val="007E4BD1"/>
    <w:rsid w:val="007E7879"/>
    <w:rsid w:val="007F1BB6"/>
    <w:rsid w:val="007F1DFF"/>
    <w:rsid w:val="007F4612"/>
    <w:rsid w:val="007F4C4F"/>
    <w:rsid w:val="007F543F"/>
    <w:rsid w:val="00800605"/>
    <w:rsid w:val="008022AC"/>
    <w:rsid w:val="008066E2"/>
    <w:rsid w:val="00812DE5"/>
    <w:rsid w:val="00813F46"/>
    <w:rsid w:val="008151B1"/>
    <w:rsid w:val="0081664E"/>
    <w:rsid w:val="00817ACF"/>
    <w:rsid w:val="00820490"/>
    <w:rsid w:val="008218F7"/>
    <w:rsid w:val="00825BCC"/>
    <w:rsid w:val="00835ADF"/>
    <w:rsid w:val="00843135"/>
    <w:rsid w:val="00845363"/>
    <w:rsid w:val="00845F73"/>
    <w:rsid w:val="00846CCD"/>
    <w:rsid w:val="008625C9"/>
    <w:rsid w:val="00870219"/>
    <w:rsid w:val="00870CAD"/>
    <w:rsid w:val="00872BF2"/>
    <w:rsid w:val="00876EE7"/>
    <w:rsid w:val="008805FE"/>
    <w:rsid w:val="00882A97"/>
    <w:rsid w:val="00885B1E"/>
    <w:rsid w:val="008912A9"/>
    <w:rsid w:val="00893154"/>
    <w:rsid w:val="008A04B1"/>
    <w:rsid w:val="008A379C"/>
    <w:rsid w:val="008A5009"/>
    <w:rsid w:val="008B22FD"/>
    <w:rsid w:val="008B46A6"/>
    <w:rsid w:val="008B54F7"/>
    <w:rsid w:val="008C6403"/>
    <w:rsid w:val="008C669A"/>
    <w:rsid w:val="008E2A5A"/>
    <w:rsid w:val="008E3C71"/>
    <w:rsid w:val="008E5335"/>
    <w:rsid w:val="008F01FD"/>
    <w:rsid w:val="008F049F"/>
    <w:rsid w:val="008F1DB7"/>
    <w:rsid w:val="008F3B17"/>
    <w:rsid w:val="008F62BF"/>
    <w:rsid w:val="008F6B3B"/>
    <w:rsid w:val="009013B6"/>
    <w:rsid w:val="009204F1"/>
    <w:rsid w:val="00922C31"/>
    <w:rsid w:val="00923A09"/>
    <w:rsid w:val="00924A37"/>
    <w:rsid w:val="0092510B"/>
    <w:rsid w:val="0093007E"/>
    <w:rsid w:val="009300D6"/>
    <w:rsid w:val="00934698"/>
    <w:rsid w:val="00940FA6"/>
    <w:rsid w:val="00941DF1"/>
    <w:rsid w:val="009646E5"/>
    <w:rsid w:val="00965343"/>
    <w:rsid w:val="00972993"/>
    <w:rsid w:val="00981F8F"/>
    <w:rsid w:val="009822E9"/>
    <w:rsid w:val="009824A2"/>
    <w:rsid w:val="00985898"/>
    <w:rsid w:val="00985BAB"/>
    <w:rsid w:val="00987242"/>
    <w:rsid w:val="009945EE"/>
    <w:rsid w:val="00994B60"/>
    <w:rsid w:val="00997DDE"/>
    <w:rsid w:val="009A3203"/>
    <w:rsid w:val="009C2EEF"/>
    <w:rsid w:val="009C5C69"/>
    <w:rsid w:val="009C72A2"/>
    <w:rsid w:val="009D0280"/>
    <w:rsid w:val="009E314A"/>
    <w:rsid w:val="009E5D02"/>
    <w:rsid w:val="009E7895"/>
    <w:rsid w:val="00A00721"/>
    <w:rsid w:val="00A015B8"/>
    <w:rsid w:val="00A029A9"/>
    <w:rsid w:val="00A03638"/>
    <w:rsid w:val="00A1061D"/>
    <w:rsid w:val="00A12BDA"/>
    <w:rsid w:val="00A165F3"/>
    <w:rsid w:val="00A25318"/>
    <w:rsid w:val="00A31ADD"/>
    <w:rsid w:val="00A36D2A"/>
    <w:rsid w:val="00A43F16"/>
    <w:rsid w:val="00A441AC"/>
    <w:rsid w:val="00A54090"/>
    <w:rsid w:val="00A55694"/>
    <w:rsid w:val="00A6456E"/>
    <w:rsid w:val="00A6609B"/>
    <w:rsid w:val="00A75581"/>
    <w:rsid w:val="00A8208F"/>
    <w:rsid w:val="00A919E1"/>
    <w:rsid w:val="00A960B8"/>
    <w:rsid w:val="00AB28EE"/>
    <w:rsid w:val="00AB2D3B"/>
    <w:rsid w:val="00AB5035"/>
    <w:rsid w:val="00AB78DC"/>
    <w:rsid w:val="00AC32EC"/>
    <w:rsid w:val="00AC41FC"/>
    <w:rsid w:val="00AC460B"/>
    <w:rsid w:val="00AD1701"/>
    <w:rsid w:val="00AD24C2"/>
    <w:rsid w:val="00AD328C"/>
    <w:rsid w:val="00AD398D"/>
    <w:rsid w:val="00AD4F81"/>
    <w:rsid w:val="00AE5FBC"/>
    <w:rsid w:val="00B03681"/>
    <w:rsid w:val="00B05BE6"/>
    <w:rsid w:val="00B170E0"/>
    <w:rsid w:val="00B17EDF"/>
    <w:rsid w:val="00B20529"/>
    <w:rsid w:val="00B2419B"/>
    <w:rsid w:val="00B2724B"/>
    <w:rsid w:val="00B31B73"/>
    <w:rsid w:val="00B343AE"/>
    <w:rsid w:val="00B35352"/>
    <w:rsid w:val="00B36707"/>
    <w:rsid w:val="00B36A56"/>
    <w:rsid w:val="00B40DBE"/>
    <w:rsid w:val="00B41017"/>
    <w:rsid w:val="00B4118C"/>
    <w:rsid w:val="00B450D9"/>
    <w:rsid w:val="00B458BD"/>
    <w:rsid w:val="00B46643"/>
    <w:rsid w:val="00B66E18"/>
    <w:rsid w:val="00B67EC7"/>
    <w:rsid w:val="00B72D70"/>
    <w:rsid w:val="00B77723"/>
    <w:rsid w:val="00B80C80"/>
    <w:rsid w:val="00B81E83"/>
    <w:rsid w:val="00B82669"/>
    <w:rsid w:val="00B82CE7"/>
    <w:rsid w:val="00B85BB4"/>
    <w:rsid w:val="00B864BD"/>
    <w:rsid w:val="00B91060"/>
    <w:rsid w:val="00B97204"/>
    <w:rsid w:val="00BA1B0F"/>
    <w:rsid w:val="00BA4464"/>
    <w:rsid w:val="00BA6A2C"/>
    <w:rsid w:val="00BA752E"/>
    <w:rsid w:val="00BB0E99"/>
    <w:rsid w:val="00BB0F8A"/>
    <w:rsid w:val="00BB1B0B"/>
    <w:rsid w:val="00BB27B3"/>
    <w:rsid w:val="00BB3B36"/>
    <w:rsid w:val="00BB45D0"/>
    <w:rsid w:val="00BB4F4F"/>
    <w:rsid w:val="00BB67EB"/>
    <w:rsid w:val="00BB6CEE"/>
    <w:rsid w:val="00BC0133"/>
    <w:rsid w:val="00BC4471"/>
    <w:rsid w:val="00BC493D"/>
    <w:rsid w:val="00BC4B3E"/>
    <w:rsid w:val="00BC503E"/>
    <w:rsid w:val="00BC7E8F"/>
    <w:rsid w:val="00BE1749"/>
    <w:rsid w:val="00BE3A79"/>
    <w:rsid w:val="00BF0B39"/>
    <w:rsid w:val="00C027DE"/>
    <w:rsid w:val="00C055CC"/>
    <w:rsid w:val="00C06F12"/>
    <w:rsid w:val="00C1395A"/>
    <w:rsid w:val="00C1785A"/>
    <w:rsid w:val="00C3467D"/>
    <w:rsid w:val="00C35716"/>
    <w:rsid w:val="00C376E4"/>
    <w:rsid w:val="00C37858"/>
    <w:rsid w:val="00C4399C"/>
    <w:rsid w:val="00C43C3D"/>
    <w:rsid w:val="00C51390"/>
    <w:rsid w:val="00C55B1E"/>
    <w:rsid w:val="00C57DE4"/>
    <w:rsid w:val="00C63D63"/>
    <w:rsid w:val="00C662C3"/>
    <w:rsid w:val="00C73562"/>
    <w:rsid w:val="00C75C91"/>
    <w:rsid w:val="00C80A5E"/>
    <w:rsid w:val="00C82603"/>
    <w:rsid w:val="00C86612"/>
    <w:rsid w:val="00C879F4"/>
    <w:rsid w:val="00C94D20"/>
    <w:rsid w:val="00CA11FC"/>
    <w:rsid w:val="00CA39B6"/>
    <w:rsid w:val="00CA5940"/>
    <w:rsid w:val="00CB1121"/>
    <w:rsid w:val="00CB5094"/>
    <w:rsid w:val="00CB5C8A"/>
    <w:rsid w:val="00CB7E69"/>
    <w:rsid w:val="00CC245C"/>
    <w:rsid w:val="00CC306E"/>
    <w:rsid w:val="00CC4476"/>
    <w:rsid w:val="00CC4F17"/>
    <w:rsid w:val="00CC5BA2"/>
    <w:rsid w:val="00CC63AD"/>
    <w:rsid w:val="00CD653B"/>
    <w:rsid w:val="00CE2959"/>
    <w:rsid w:val="00CE73E6"/>
    <w:rsid w:val="00D0452C"/>
    <w:rsid w:val="00D05B86"/>
    <w:rsid w:val="00D12AC9"/>
    <w:rsid w:val="00D1461C"/>
    <w:rsid w:val="00D21A93"/>
    <w:rsid w:val="00D24D83"/>
    <w:rsid w:val="00D263FD"/>
    <w:rsid w:val="00D27665"/>
    <w:rsid w:val="00D3024C"/>
    <w:rsid w:val="00D33B46"/>
    <w:rsid w:val="00D43BF7"/>
    <w:rsid w:val="00D448FF"/>
    <w:rsid w:val="00D47024"/>
    <w:rsid w:val="00D50868"/>
    <w:rsid w:val="00D51A75"/>
    <w:rsid w:val="00D60F3B"/>
    <w:rsid w:val="00D61684"/>
    <w:rsid w:val="00D622B3"/>
    <w:rsid w:val="00D71841"/>
    <w:rsid w:val="00D722B6"/>
    <w:rsid w:val="00D7322D"/>
    <w:rsid w:val="00D827B0"/>
    <w:rsid w:val="00D90C9D"/>
    <w:rsid w:val="00D92360"/>
    <w:rsid w:val="00DB284F"/>
    <w:rsid w:val="00DC07BD"/>
    <w:rsid w:val="00DC3BC2"/>
    <w:rsid w:val="00DD1005"/>
    <w:rsid w:val="00DD1671"/>
    <w:rsid w:val="00DD22FA"/>
    <w:rsid w:val="00DD2E2A"/>
    <w:rsid w:val="00DE2A70"/>
    <w:rsid w:val="00DE65A9"/>
    <w:rsid w:val="00DE718B"/>
    <w:rsid w:val="00DF38CC"/>
    <w:rsid w:val="00E0182A"/>
    <w:rsid w:val="00E1058F"/>
    <w:rsid w:val="00E12D59"/>
    <w:rsid w:val="00E2303F"/>
    <w:rsid w:val="00E27966"/>
    <w:rsid w:val="00E33620"/>
    <w:rsid w:val="00E353AB"/>
    <w:rsid w:val="00E35D52"/>
    <w:rsid w:val="00E3738E"/>
    <w:rsid w:val="00E504D6"/>
    <w:rsid w:val="00E547D9"/>
    <w:rsid w:val="00E609E3"/>
    <w:rsid w:val="00E610C0"/>
    <w:rsid w:val="00E653C9"/>
    <w:rsid w:val="00E653E3"/>
    <w:rsid w:val="00E679DB"/>
    <w:rsid w:val="00E83ECA"/>
    <w:rsid w:val="00E8515D"/>
    <w:rsid w:val="00E90B25"/>
    <w:rsid w:val="00E96B93"/>
    <w:rsid w:val="00EA0A81"/>
    <w:rsid w:val="00EA13FF"/>
    <w:rsid w:val="00EA2263"/>
    <w:rsid w:val="00EB007C"/>
    <w:rsid w:val="00EB4F7F"/>
    <w:rsid w:val="00EB66A5"/>
    <w:rsid w:val="00EC1867"/>
    <w:rsid w:val="00EC3F48"/>
    <w:rsid w:val="00EC5907"/>
    <w:rsid w:val="00ED05F2"/>
    <w:rsid w:val="00EE2CAE"/>
    <w:rsid w:val="00EE3A55"/>
    <w:rsid w:val="00EE6693"/>
    <w:rsid w:val="00EF19C4"/>
    <w:rsid w:val="00EF3C14"/>
    <w:rsid w:val="00EF4F69"/>
    <w:rsid w:val="00EF5B8A"/>
    <w:rsid w:val="00EF741C"/>
    <w:rsid w:val="00EF7836"/>
    <w:rsid w:val="00F00649"/>
    <w:rsid w:val="00F1436D"/>
    <w:rsid w:val="00F14794"/>
    <w:rsid w:val="00F15124"/>
    <w:rsid w:val="00F27E06"/>
    <w:rsid w:val="00F27E54"/>
    <w:rsid w:val="00F34A26"/>
    <w:rsid w:val="00F40497"/>
    <w:rsid w:val="00F41286"/>
    <w:rsid w:val="00F43277"/>
    <w:rsid w:val="00F53D3F"/>
    <w:rsid w:val="00F53F93"/>
    <w:rsid w:val="00F55CBC"/>
    <w:rsid w:val="00F72E41"/>
    <w:rsid w:val="00F735D9"/>
    <w:rsid w:val="00F73715"/>
    <w:rsid w:val="00F74CBB"/>
    <w:rsid w:val="00F76AB1"/>
    <w:rsid w:val="00F8397A"/>
    <w:rsid w:val="00F86544"/>
    <w:rsid w:val="00F920B2"/>
    <w:rsid w:val="00F93C49"/>
    <w:rsid w:val="00F96171"/>
    <w:rsid w:val="00F96214"/>
    <w:rsid w:val="00FA1256"/>
    <w:rsid w:val="00FA2577"/>
    <w:rsid w:val="00FA3C95"/>
    <w:rsid w:val="00FB1398"/>
    <w:rsid w:val="00FB240C"/>
    <w:rsid w:val="00FB5606"/>
    <w:rsid w:val="00FB6398"/>
    <w:rsid w:val="00FB6F8B"/>
    <w:rsid w:val="00FB79FB"/>
    <w:rsid w:val="00FC61DC"/>
    <w:rsid w:val="00FD15CB"/>
    <w:rsid w:val="00FD25AC"/>
    <w:rsid w:val="00FD6DCA"/>
    <w:rsid w:val="00FE0898"/>
    <w:rsid w:val="00FF3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C4BA4"/>
  <w15:docId w15:val="{23943869-1DAC-48C8-92DF-4D7F467C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716"/>
  </w:style>
  <w:style w:type="paragraph" w:styleId="Ttulo1">
    <w:name w:val="heading 1"/>
    <w:basedOn w:val="Normal"/>
    <w:next w:val="Normal"/>
    <w:link w:val="Ttulo1Car"/>
    <w:uiPriority w:val="9"/>
    <w:qFormat/>
    <w:rsid w:val="00510DC1"/>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paragraph" w:styleId="Ttulo3">
    <w:name w:val="heading 3"/>
    <w:basedOn w:val="Normal"/>
    <w:next w:val="Normal"/>
    <w:link w:val="Ttulo3Car"/>
    <w:uiPriority w:val="9"/>
    <w:semiHidden/>
    <w:unhideWhenUsed/>
    <w:qFormat/>
    <w:rsid w:val="00A43F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285FC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C7C2E"/>
    <w:rPr>
      <w:color w:val="0563C1" w:themeColor="hyperlink"/>
      <w:u w:val="single"/>
    </w:rPr>
  </w:style>
  <w:style w:type="character" w:styleId="Mencinsinresolver">
    <w:name w:val="Unresolved Mention"/>
    <w:basedOn w:val="Fuentedeprrafopredeter"/>
    <w:uiPriority w:val="99"/>
    <w:semiHidden/>
    <w:unhideWhenUsed/>
    <w:rsid w:val="007C7C2E"/>
    <w:rPr>
      <w:color w:val="605E5C"/>
      <w:shd w:val="clear" w:color="auto" w:fill="E1DFDD"/>
    </w:rPr>
  </w:style>
  <w:style w:type="table" w:styleId="Tablaconcuadrcula">
    <w:name w:val="Table Grid"/>
    <w:basedOn w:val="Tablanormal"/>
    <w:rsid w:val="00A82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10DC1"/>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510DC1"/>
  </w:style>
  <w:style w:type="paragraph" w:styleId="Prrafodelista">
    <w:name w:val="List Paragraph"/>
    <w:basedOn w:val="Normal"/>
    <w:uiPriority w:val="34"/>
    <w:qFormat/>
    <w:rsid w:val="00BB6CEE"/>
    <w:pPr>
      <w:ind w:left="720"/>
      <w:contextualSpacing/>
    </w:pPr>
  </w:style>
  <w:style w:type="paragraph" w:customStyle="1" w:styleId="Els-body-text">
    <w:name w:val="Els-body-text"/>
    <w:rsid w:val="001E766C"/>
    <w:pPr>
      <w:spacing w:after="0" w:line="230" w:lineRule="exact"/>
      <w:ind w:firstLine="238"/>
      <w:jc w:val="both"/>
    </w:pPr>
    <w:rPr>
      <w:rFonts w:ascii="Times New Roman" w:eastAsia="SimSun" w:hAnsi="Times New Roman" w:cs="Times New Roman"/>
      <w:sz w:val="16"/>
      <w:szCs w:val="20"/>
      <w:lang w:val="en-US"/>
    </w:rPr>
  </w:style>
  <w:style w:type="character" w:styleId="Textodelmarcadordeposicin">
    <w:name w:val="Placeholder Text"/>
    <w:basedOn w:val="Fuentedeprrafopredeter"/>
    <w:uiPriority w:val="99"/>
    <w:semiHidden/>
    <w:rsid w:val="00C662C3"/>
    <w:rPr>
      <w:color w:val="666666"/>
    </w:rPr>
  </w:style>
  <w:style w:type="character" w:customStyle="1" w:styleId="Ttulo4Car">
    <w:name w:val="Título 4 Car"/>
    <w:basedOn w:val="Fuentedeprrafopredeter"/>
    <w:link w:val="Ttulo4"/>
    <w:uiPriority w:val="9"/>
    <w:semiHidden/>
    <w:rsid w:val="00285FCA"/>
    <w:rPr>
      <w:rFonts w:asciiTheme="majorHAnsi" w:eastAsiaTheme="majorEastAsia" w:hAnsiTheme="majorHAnsi" w:cstheme="majorBidi"/>
      <w:i/>
      <w:iCs/>
      <w:color w:val="2F5496" w:themeColor="accent1" w:themeShade="BF"/>
    </w:rPr>
  </w:style>
  <w:style w:type="character" w:styleId="Hipervnculovisitado">
    <w:name w:val="FollowedHyperlink"/>
    <w:basedOn w:val="Fuentedeprrafopredeter"/>
    <w:uiPriority w:val="99"/>
    <w:semiHidden/>
    <w:unhideWhenUsed/>
    <w:rsid w:val="00C86612"/>
    <w:rPr>
      <w:color w:val="954F72" w:themeColor="followedHyperlink"/>
      <w:u w:val="single"/>
    </w:rPr>
  </w:style>
  <w:style w:type="paragraph" w:styleId="HTMLconformatoprevio">
    <w:name w:val="HTML Preformatted"/>
    <w:basedOn w:val="Normal"/>
    <w:link w:val="HTMLconformatoprevioCar"/>
    <w:uiPriority w:val="99"/>
    <w:unhideWhenUsed/>
    <w:rsid w:val="00E61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E610C0"/>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E610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10C0"/>
  </w:style>
  <w:style w:type="paragraph" w:styleId="Piedepgina">
    <w:name w:val="footer"/>
    <w:basedOn w:val="Normal"/>
    <w:link w:val="PiedepginaCar"/>
    <w:uiPriority w:val="99"/>
    <w:unhideWhenUsed/>
    <w:rsid w:val="00E610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10C0"/>
  </w:style>
  <w:style w:type="character" w:customStyle="1" w:styleId="Ttulo3Car">
    <w:name w:val="Título 3 Car"/>
    <w:basedOn w:val="Fuentedeprrafopredeter"/>
    <w:link w:val="Ttulo3"/>
    <w:uiPriority w:val="9"/>
    <w:semiHidden/>
    <w:rsid w:val="00A43F1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8154">
      <w:bodyDiv w:val="1"/>
      <w:marLeft w:val="0"/>
      <w:marRight w:val="0"/>
      <w:marTop w:val="0"/>
      <w:marBottom w:val="0"/>
      <w:divBdr>
        <w:top w:val="none" w:sz="0" w:space="0" w:color="auto"/>
        <w:left w:val="none" w:sz="0" w:space="0" w:color="auto"/>
        <w:bottom w:val="none" w:sz="0" w:space="0" w:color="auto"/>
        <w:right w:val="none" w:sz="0" w:space="0" w:color="auto"/>
      </w:divBdr>
    </w:div>
    <w:div w:id="35394815">
      <w:bodyDiv w:val="1"/>
      <w:marLeft w:val="0"/>
      <w:marRight w:val="0"/>
      <w:marTop w:val="0"/>
      <w:marBottom w:val="0"/>
      <w:divBdr>
        <w:top w:val="none" w:sz="0" w:space="0" w:color="auto"/>
        <w:left w:val="none" w:sz="0" w:space="0" w:color="auto"/>
        <w:bottom w:val="none" w:sz="0" w:space="0" w:color="auto"/>
        <w:right w:val="none" w:sz="0" w:space="0" w:color="auto"/>
      </w:divBdr>
    </w:div>
    <w:div w:id="39476268">
      <w:bodyDiv w:val="1"/>
      <w:marLeft w:val="0"/>
      <w:marRight w:val="0"/>
      <w:marTop w:val="0"/>
      <w:marBottom w:val="0"/>
      <w:divBdr>
        <w:top w:val="none" w:sz="0" w:space="0" w:color="auto"/>
        <w:left w:val="none" w:sz="0" w:space="0" w:color="auto"/>
        <w:bottom w:val="none" w:sz="0" w:space="0" w:color="auto"/>
        <w:right w:val="none" w:sz="0" w:space="0" w:color="auto"/>
      </w:divBdr>
    </w:div>
    <w:div w:id="44449753">
      <w:bodyDiv w:val="1"/>
      <w:marLeft w:val="0"/>
      <w:marRight w:val="0"/>
      <w:marTop w:val="0"/>
      <w:marBottom w:val="0"/>
      <w:divBdr>
        <w:top w:val="none" w:sz="0" w:space="0" w:color="auto"/>
        <w:left w:val="none" w:sz="0" w:space="0" w:color="auto"/>
        <w:bottom w:val="none" w:sz="0" w:space="0" w:color="auto"/>
        <w:right w:val="none" w:sz="0" w:space="0" w:color="auto"/>
      </w:divBdr>
    </w:div>
    <w:div w:id="60715415">
      <w:bodyDiv w:val="1"/>
      <w:marLeft w:val="0"/>
      <w:marRight w:val="0"/>
      <w:marTop w:val="0"/>
      <w:marBottom w:val="0"/>
      <w:divBdr>
        <w:top w:val="none" w:sz="0" w:space="0" w:color="auto"/>
        <w:left w:val="none" w:sz="0" w:space="0" w:color="auto"/>
        <w:bottom w:val="none" w:sz="0" w:space="0" w:color="auto"/>
        <w:right w:val="none" w:sz="0" w:space="0" w:color="auto"/>
      </w:divBdr>
    </w:div>
    <w:div w:id="91635062">
      <w:bodyDiv w:val="1"/>
      <w:marLeft w:val="0"/>
      <w:marRight w:val="0"/>
      <w:marTop w:val="0"/>
      <w:marBottom w:val="0"/>
      <w:divBdr>
        <w:top w:val="none" w:sz="0" w:space="0" w:color="auto"/>
        <w:left w:val="none" w:sz="0" w:space="0" w:color="auto"/>
        <w:bottom w:val="none" w:sz="0" w:space="0" w:color="auto"/>
        <w:right w:val="none" w:sz="0" w:space="0" w:color="auto"/>
      </w:divBdr>
    </w:div>
    <w:div w:id="103893082">
      <w:bodyDiv w:val="1"/>
      <w:marLeft w:val="0"/>
      <w:marRight w:val="0"/>
      <w:marTop w:val="0"/>
      <w:marBottom w:val="0"/>
      <w:divBdr>
        <w:top w:val="none" w:sz="0" w:space="0" w:color="auto"/>
        <w:left w:val="none" w:sz="0" w:space="0" w:color="auto"/>
        <w:bottom w:val="none" w:sz="0" w:space="0" w:color="auto"/>
        <w:right w:val="none" w:sz="0" w:space="0" w:color="auto"/>
      </w:divBdr>
      <w:divsChild>
        <w:div w:id="1257976192">
          <w:marLeft w:val="0"/>
          <w:marRight w:val="0"/>
          <w:marTop w:val="0"/>
          <w:marBottom w:val="0"/>
          <w:divBdr>
            <w:top w:val="none" w:sz="0" w:space="0" w:color="auto"/>
            <w:left w:val="none" w:sz="0" w:space="0" w:color="auto"/>
            <w:bottom w:val="none" w:sz="0" w:space="0" w:color="auto"/>
            <w:right w:val="none" w:sz="0" w:space="0" w:color="auto"/>
          </w:divBdr>
          <w:divsChild>
            <w:div w:id="2033189526">
              <w:marLeft w:val="0"/>
              <w:marRight w:val="0"/>
              <w:marTop w:val="0"/>
              <w:marBottom w:val="0"/>
              <w:divBdr>
                <w:top w:val="none" w:sz="0" w:space="0" w:color="auto"/>
                <w:left w:val="none" w:sz="0" w:space="0" w:color="auto"/>
                <w:bottom w:val="none" w:sz="0" w:space="0" w:color="auto"/>
                <w:right w:val="none" w:sz="0" w:space="0" w:color="auto"/>
              </w:divBdr>
            </w:div>
          </w:divsChild>
        </w:div>
        <w:div w:id="913473365">
          <w:marLeft w:val="0"/>
          <w:marRight w:val="0"/>
          <w:marTop w:val="0"/>
          <w:marBottom w:val="0"/>
          <w:divBdr>
            <w:top w:val="none" w:sz="0" w:space="0" w:color="auto"/>
            <w:left w:val="none" w:sz="0" w:space="0" w:color="auto"/>
            <w:bottom w:val="none" w:sz="0" w:space="0" w:color="auto"/>
            <w:right w:val="none" w:sz="0" w:space="0" w:color="auto"/>
          </w:divBdr>
        </w:div>
      </w:divsChild>
    </w:div>
    <w:div w:id="122433939">
      <w:bodyDiv w:val="1"/>
      <w:marLeft w:val="0"/>
      <w:marRight w:val="0"/>
      <w:marTop w:val="0"/>
      <w:marBottom w:val="0"/>
      <w:divBdr>
        <w:top w:val="none" w:sz="0" w:space="0" w:color="auto"/>
        <w:left w:val="none" w:sz="0" w:space="0" w:color="auto"/>
        <w:bottom w:val="none" w:sz="0" w:space="0" w:color="auto"/>
        <w:right w:val="none" w:sz="0" w:space="0" w:color="auto"/>
      </w:divBdr>
    </w:div>
    <w:div w:id="123357627">
      <w:bodyDiv w:val="1"/>
      <w:marLeft w:val="0"/>
      <w:marRight w:val="0"/>
      <w:marTop w:val="0"/>
      <w:marBottom w:val="0"/>
      <w:divBdr>
        <w:top w:val="none" w:sz="0" w:space="0" w:color="auto"/>
        <w:left w:val="none" w:sz="0" w:space="0" w:color="auto"/>
        <w:bottom w:val="none" w:sz="0" w:space="0" w:color="auto"/>
        <w:right w:val="none" w:sz="0" w:space="0" w:color="auto"/>
      </w:divBdr>
    </w:div>
    <w:div w:id="147524077">
      <w:bodyDiv w:val="1"/>
      <w:marLeft w:val="0"/>
      <w:marRight w:val="0"/>
      <w:marTop w:val="0"/>
      <w:marBottom w:val="0"/>
      <w:divBdr>
        <w:top w:val="none" w:sz="0" w:space="0" w:color="auto"/>
        <w:left w:val="none" w:sz="0" w:space="0" w:color="auto"/>
        <w:bottom w:val="none" w:sz="0" w:space="0" w:color="auto"/>
        <w:right w:val="none" w:sz="0" w:space="0" w:color="auto"/>
      </w:divBdr>
    </w:div>
    <w:div w:id="180054112">
      <w:bodyDiv w:val="1"/>
      <w:marLeft w:val="0"/>
      <w:marRight w:val="0"/>
      <w:marTop w:val="0"/>
      <w:marBottom w:val="0"/>
      <w:divBdr>
        <w:top w:val="none" w:sz="0" w:space="0" w:color="auto"/>
        <w:left w:val="none" w:sz="0" w:space="0" w:color="auto"/>
        <w:bottom w:val="none" w:sz="0" w:space="0" w:color="auto"/>
        <w:right w:val="none" w:sz="0" w:space="0" w:color="auto"/>
      </w:divBdr>
    </w:div>
    <w:div w:id="192577527">
      <w:bodyDiv w:val="1"/>
      <w:marLeft w:val="0"/>
      <w:marRight w:val="0"/>
      <w:marTop w:val="0"/>
      <w:marBottom w:val="0"/>
      <w:divBdr>
        <w:top w:val="none" w:sz="0" w:space="0" w:color="auto"/>
        <w:left w:val="none" w:sz="0" w:space="0" w:color="auto"/>
        <w:bottom w:val="none" w:sz="0" w:space="0" w:color="auto"/>
        <w:right w:val="none" w:sz="0" w:space="0" w:color="auto"/>
      </w:divBdr>
    </w:div>
    <w:div w:id="196940948">
      <w:bodyDiv w:val="1"/>
      <w:marLeft w:val="0"/>
      <w:marRight w:val="0"/>
      <w:marTop w:val="0"/>
      <w:marBottom w:val="0"/>
      <w:divBdr>
        <w:top w:val="none" w:sz="0" w:space="0" w:color="auto"/>
        <w:left w:val="none" w:sz="0" w:space="0" w:color="auto"/>
        <w:bottom w:val="none" w:sz="0" w:space="0" w:color="auto"/>
        <w:right w:val="none" w:sz="0" w:space="0" w:color="auto"/>
      </w:divBdr>
    </w:div>
    <w:div w:id="198444538">
      <w:bodyDiv w:val="1"/>
      <w:marLeft w:val="0"/>
      <w:marRight w:val="0"/>
      <w:marTop w:val="0"/>
      <w:marBottom w:val="0"/>
      <w:divBdr>
        <w:top w:val="none" w:sz="0" w:space="0" w:color="auto"/>
        <w:left w:val="none" w:sz="0" w:space="0" w:color="auto"/>
        <w:bottom w:val="none" w:sz="0" w:space="0" w:color="auto"/>
        <w:right w:val="none" w:sz="0" w:space="0" w:color="auto"/>
      </w:divBdr>
    </w:div>
    <w:div w:id="222106626">
      <w:bodyDiv w:val="1"/>
      <w:marLeft w:val="0"/>
      <w:marRight w:val="0"/>
      <w:marTop w:val="0"/>
      <w:marBottom w:val="0"/>
      <w:divBdr>
        <w:top w:val="none" w:sz="0" w:space="0" w:color="auto"/>
        <w:left w:val="none" w:sz="0" w:space="0" w:color="auto"/>
        <w:bottom w:val="none" w:sz="0" w:space="0" w:color="auto"/>
        <w:right w:val="none" w:sz="0" w:space="0" w:color="auto"/>
      </w:divBdr>
    </w:div>
    <w:div w:id="230626850">
      <w:bodyDiv w:val="1"/>
      <w:marLeft w:val="0"/>
      <w:marRight w:val="0"/>
      <w:marTop w:val="0"/>
      <w:marBottom w:val="0"/>
      <w:divBdr>
        <w:top w:val="none" w:sz="0" w:space="0" w:color="auto"/>
        <w:left w:val="none" w:sz="0" w:space="0" w:color="auto"/>
        <w:bottom w:val="none" w:sz="0" w:space="0" w:color="auto"/>
        <w:right w:val="none" w:sz="0" w:space="0" w:color="auto"/>
      </w:divBdr>
    </w:div>
    <w:div w:id="256639554">
      <w:bodyDiv w:val="1"/>
      <w:marLeft w:val="0"/>
      <w:marRight w:val="0"/>
      <w:marTop w:val="0"/>
      <w:marBottom w:val="0"/>
      <w:divBdr>
        <w:top w:val="none" w:sz="0" w:space="0" w:color="auto"/>
        <w:left w:val="none" w:sz="0" w:space="0" w:color="auto"/>
        <w:bottom w:val="none" w:sz="0" w:space="0" w:color="auto"/>
        <w:right w:val="none" w:sz="0" w:space="0" w:color="auto"/>
      </w:divBdr>
    </w:div>
    <w:div w:id="259027669">
      <w:bodyDiv w:val="1"/>
      <w:marLeft w:val="0"/>
      <w:marRight w:val="0"/>
      <w:marTop w:val="0"/>
      <w:marBottom w:val="0"/>
      <w:divBdr>
        <w:top w:val="none" w:sz="0" w:space="0" w:color="auto"/>
        <w:left w:val="none" w:sz="0" w:space="0" w:color="auto"/>
        <w:bottom w:val="none" w:sz="0" w:space="0" w:color="auto"/>
        <w:right w:val="none" w:sz="0" w:space="0" w:color="auto"/>
      </w:divBdr>
    </w:div>
    <w:div w:id="263610663">
      <w:bodyDiv w:val="1"/>
      <w:marLeft w:val="0"/>
      <w:marRight w:val="0"/>
      <w:marTop w:val="0"/>
      <w:marBottom w:val="0"/>
      <w:divBdr>
        <w:top w:val="none" w:sz="0" w:space="0" w:color="auto"/>
        <w:left w:val="none" w:sz="0" w:space="0" w:color="auto"/>
        <w:bottom w:val="none" w:sz="0" w:space="0" w:color="auto"/>
        <w:right w:val="none" w:sz="0" w:space="0" w:color="auto"/>
      </w:divBdr>
    </w:div>
    <w:div w:id="266742408">
      <w:bodyDiv w:val="1"/>
      <w:marLeft w:val="0"/>
      <w:marRight w:val="0"/>
      <w:marTop w:val="0"/>
      <w:marBottom w:val="0"/>
      <w:divBdr>
        <w:top w:val="none" w:sz="0" w:space="0" w:color="auto"/>
        <w:left w:val="none" w:sz="0" w:space="0" w:color="auto"/>
        <w:bottom w:val="none" w:sz="0" w:space="0" w:color="auto"/>
        <w:right w:val="none" w:sz="0" w:space="0" w:color="auto"/>
      </w:divBdr>
    </w:div>
    <w:div w:id="268664153">
      <w:bodyDiv w:val="1"/>
      <w:marLeft w:val="0"/>
      <w:marRight w:val="0"/>
      <w:marTop w:val="0"/>
      <w:marBottom w:val="0"/>
      <w:divBdr>
        <w:top w:val="none" w:sz="0" w:space="0" w:color="auto"/>
        <w:left w:val="none" w:sz="0" w:space="0" w:color="auto"/>
        <w:bottom w:val="none" w:sz="0" w:space="0" w:color="auto"/>
        <w:right w:val="none" w:sz="0" w:space="0" w:color="auto"/>
      </w:divBdr>
    </w:div>
    <w:div w:id="275060221">
      <w:bodyDiv w:val="1"/>
      <w:marLeft w:val="0"/>
      <w:marRight w:val="0"/>
      <w:marTop w:val="0"/>
      <w:marBottom w:val="0"/>
      <w:divBdr>
        <w:top w:val="none" w:sz="0" w:space="0" w:color="auto"/>
        <w:left w:val="none" w:sz="0" w:space="0" w:color="auto"/>
        <w:bottom w:val="none" w:sz="0" w:space="0" w:color="auto"/>
        <w:right w:val="none" w:sz="0" w:space="0" w:color="auto"/>
      </w:divBdr>
    </w:div>
    <w:div w:id="275790861">
      <w:bodyDiv w:val="1"/>
      <w:marLeft w:val="0"/>
      <w:marRight w:val="0"/>
      <w:marTop w:val="0"/>
      <w:marBottom w:val="0"/>
      <w:divBdr>
        <w:top w:val="none" w:sz="0" w:space="0" w:color="auto"/>
        <w:left w:val="none" w:sz="0" w:space="0" w:color="auto"/>
        <w:bottom w:val="none" w:sz="0" w:space="0" w:color="auto"/>
        <w:right w:val="none" w:sz="0" w:space="0" w:color="auto"/>
      </w:divBdr>
    </w:div>
    <w:div w:id="276910398">
      <w:bodyDiv w:val="1"/>
      <w:marLeft w:val="0"/>
      <w:marRight w:val="0"/>
      <w:marTop w:val="0"/>
      <w:marBottom w:val="0"/>
      <w:divBdr>
        <w:top w:val="none" w:sz="0" w:space="0" w:color="auto"/>
        <w:left w:val="none" w:sz="0" w:space="0" w:color="auto"/>
        <w:bottom w:val="none" w:sz="0" w:space="0" w:color="auto"/>
        <w:right w:val="none" w:sz="0" w:space="0" w:color="auto"/>
      </w:divBdr>
    </w:div>
    <w:div w:id="281808626">
      <w:bodyDiv w:val="1"/>
      <w:marLeft w:val="0"/>
      <w:marRight w:val="0"/>
      <w:marTop w:val="0"/>
      <w:marBottom w:val="0"/>
      <w:divBdr>
        <w:top w:val="none" w:sz="0" w:space="0" w:color="auto"/>
        <w:left w:val="none" w:sz="0" w:space="0" w:color="auto"/>
        <w:bottom w:val="none" w:sz="0" w:space="0" w:color="auto"/>
        <w:right w:val="none" w:sz="0" w:space="0" w:color="auto"/>
      </w:divBdr>
    </w:div>
    <w:div w:id="285476084">
      <w:bodyDiv w:val="1"/>
      <w:marLeft w:val="0"/>
      <w:marRight w:val="0"/>
      <w:marTop w:val="0"/>
      <w:marBottom w:val="0"/>
      <w:divBdr>
        <w:top w:val="none" w:sz="0" w:space="0" w:color="auto"/>
        <w:left w:val="none" w:sz="0" w:space="0" w:color="auto"/>
        <w:bottom w:val="none" w:sz="0" w:space="0" w:color="auto"/>
        <w:right w:val="none" w:sz="0" w:space="0" w:color="auto"/>
      </w:divBdr>
    </w:div>
    <w:div w:id="294719909">
      <w:bodyDiv w:val="1"/>
      <w:marLeft w:val="0"/>
      <w:marRight w:val="0"/>
      <w:marTop w:val="0"/>
      <w:marBottom w:val="0"/>
      <w:divBdr>
        <w:top w:val="none" w:sz="0" w:space="0" w:color="auto"/>
        <w:left w:val="none" w:sz="0" w:space="0" w:color="auto"/>
        <w:bottom w:val="none" w:sz="0" w:space="0" w:color="auto"/>
        <w:right w:val="none" w:sz="0" w:space="0" w:color="auto"/>
      </w:divBdr>
    </w:div>
    <w:div w:id="300311230">
      <w:bodyDiv w:val="1"/>
      <w:marLeft w:val="0"/>
      <w:marRight w:val="0"/>
      <w:marTop w:val="0"/>
      <w:marBottom w:val="0"/>
      <w:divBdr>
        <w:top w:val="none" w:sz="0" w:space="0" w:color="auto"/>
        <w:left w:val="none" w:sz="0" w:space="0" w:color="auto"/>
        <w:bottom w:val="none" w:sz="0" w:space="0" w:color="auto"/>
        <w:right w:val="none" w:sz="0" w:space="0" w:color="auto"/>
      </w:divBdr>
    </w:div>
    <w:div w:id="309989672">
      <w:bodyDiv w:val="1"/>
      <w:marLeft w:val="0"/>
      <w:marRight w:val="0"/>
      <w:marTop w:val="0"/>
      <w:marBottom w:val="0"/>
      <w:divBdr>
        <w:top w:val="none" w:sz="0" w:space="0" w:color="auto"/>
        <w:left w:val="none" w:sz="0" w:space="0" w:color="auto"/>
        <w:bottom w:val="none" w:sz="0" w:space="0" w:color="auto"/>
        <w:right w:val="none" w:sz="0" w:space="0" w:color="auto"/>
      </w:divBdr>
    </w:div>
    <w:div w:id="311180618">
      <w:bodyDiv w:val="1"/>
      <w:marLeft w:val="0"/>
      <w:marRight w:val="0"/>
      <w:marTop w:val="0"/>
      <w:marBottom w:val="0"/>
      <w:divBdr>
        <w:top w:val="none" w:sz="0" w:space="0" w:color="auto"/>
        <w:left w:val="none" w:sz="0" w:space="0" w:color="auto"/>
        <w:bottom w:val="none" w:sz="0" w:space="0" w:color="auto"/>
        <w:right w:val="none" w:sz="0" w:space="0" w:color="auto"/>
      </w:divBdr>
    </w:div>
    <w:div w:id="315690509">
      <w:bodyDiv w:val="1"/>
      <w:marLeft w:val="0"/>
      <w:marRight w:val="0"/>
      <w:marTop w:val="0"/>
      <w:marBottom w:val="0"/>
      <w:divBdr>
        <w:top w:val="none" w:sz="0" w:space="0" w:color="auto"/>
        <w:left w:val="none" w:sz="0" w:space="0" w:color="auto"/>
        <w:bottom w:val="none" w:sz="0" w:space="0" w:color="auto"/>
        <w:right w:val="none" w:sz="0" w:space="0" w:color="auto"/>
      </w:divBdr>
    </w:div>
    <w:div w:id="323238994">
      <w:bodyDiv w:val="1"/>
      <w:marLeft w:val="0"/>
      <w:marRight w:val="0"/>
      <w:marTop w:val="0"/>
      <w:marBottom w:val="0"/>
      <w:divBdr>
        <w:top w:val="none" w:sz="0" w:space="0" w:color="auto"/>
        <w:left w:val="none" w:sz="0" w:space="0" w:color="auto"/>
        <w:bottom w:val="none" w:sz="0" w:space="0" w:color="auto"/>
        <w:right w:val="none" w:sz="0" w:space="0" w:color="auto"/>
      </w:divBdr>
    </w:div>
    <w:div w:id="323356228">
      <w:bodyDiv w:val="1"/>
      <w:marLeft w:val="0"/>
      <w:marRight w:val="0"/>
      <w:marTop w:val="0"/>
      <w:marBottom w:val="0"/>
      <w:divBdr>
        <w:top w:val="none" w:sz="0" w:space="0" w:color="auto"/>
        <w:left w:val="none" w:sz="0" w:space="0" w:color="auto"/>
        <w:bottom w:val="none" w:sz="0" w:space="0" w:color="auto"/>
        <w:right w:val="none" w:sz="0" w:space="0" w:color="auto"/>
      </w:divBdr>
    </w:div>
    <w:div w:id="327943981">
      <w:bodyDiv w:val="1"/>
      <w:marLeft w:val="0"/>
      <w:marRight w:val="0"/>
      <w:marTop w:val="0"/>
      <w:marBottom w:val="0"/>
      <w:divBdr>
        <w:top w:val="none" w:sz="0" w:space="0" w:color="auto"/>
        <w:left w:val="none" w:sz="0" w:space="0" w:color="auto"/>
        <w:bottom w:val="none" w:sz="0" w:space="0" w:color="auto"/>
        <w:right w:val="none" w:sz="0" w:space="0" w:color="auto"/>
      </w:divBdr>
    </w:div>
    <w:div w:id="357510673">
      <w:bodyDiv w:val="1"/>
      <w:marLeft w:val="0"/>
      <w:marRight w:val="0"/>
      <w:marTop w:val="0"/>
      <w:marBottom w:val="0"/>
      <w:divBdr>
        <w:top w:val="none" w:sz="0" w:space="0" w:color="auto"/>
        <w:left w:val="none" w:sz="0" w:space="0" w:color="auto"/>
        <w:bottom w:val="none" w:sz="0" w:space="0" w:color="auto"/>
        <w:right w:val="none" w:sz="0" w:space="0" w:color="auto"/>
      </w:divBdr>
    </w:div>
    <w:div w:id="359091514">
      <w:bodyDiv w:val="1"/>
      <w:marLeft w:val="0"/>
      <w:marRight w:val="0"/>
      <w:marTop w:val="0"/>
      <w:marBottom w:val="0"/>
      <w:divBdr>
        <w:top w:val="none" w:sz="0" w:space="0" w:color="auto"/>
        <w:left w:val="none" w:sz="0" w:space="0" w:color="auto"/>
        <w:bottom w:val="none" w:sz="0" w:space="0" w:color="auto"/>
        <w:right w:val="none" w:sz="0" w:space="0" w:color="auto"/>
      </w:divBdr>
    </w:div>
    <w:div w:id="375549058">
      <w:bodyDiv w:val="1"/>
      <w:marLeft w:val="0"/>
      <w:marRight w:val="0"/>
      <w:marTop w:val="0"/>
      <w:marBottom w:val="0"/>
      <w:divBdr>
        <w:top w:val="none" w:sz="0" w:space="0" w:color="auto"/>
        <w:left w:val="none" w:sz="0" w:space="0" w:color="auto"/>
        <w:bottom w:val="none" w:sz="0" w:space="0" w:color="auto"/>
        <w:right w:val="none" w:sz="0" w:space="0" w:color="auto"/>
      </w:divBdr>
    </w:div>
    <w:div w:id="392430172">
      <w:bodyDiv w:val="1"/>
      <w:marLeft w:val="0"/>
      <w:marRight w:val="0"/>
      <w:marTop w:val="0"/>
      <w:marBottom w:val="0"/>
      <w:divBdr>
        <w:top w:val="none" w:sz="0" w:space="0" w:color="auto"/>
        <w:left w:val="none" w:sz="0" w:space="0" w:color="auto"/>
        <w:bottom w:val="none" w:sz="0" w:space="0" w:color="auto"/>
        <w:right w:val="none" w:sz="0" w:space="0" w:color="auto"/>
      </w:divBdr>
      <w:divsChild>
        <w:div w:id="922957247">
          <w:marLeft w:val="0"/>
          <w:marRight w:val="0"/>
          <w:marTop w:val="0"/>
          <w:marBottom w:val="0"/>
          <w:divBdr>
            <w:top w:val="none" w:sz="0" w:space="0" w:color="auto"/>
            <w:left w:val="none" w:sz="0" w:space="0" w:color="auto"/>
            <w:bottom w:val="none" w:sz="0" w:space="0" w:color="auto"/>
            <w:right w:val="none" w:sz="0" w:space="0" w:color="auto"/>
          </w:divBdr>
          <w:divsChild>
            <w:div w:id="1975327170">
              <w:marLeft w:val="0"/>
              <w:marRight w:val="0"/>
              <w:marTop w:val="0"/>
              <w:marBottom w:val="360"/>
              <w:divBdr>
                <w:top w:val="none" w:sz="0" w:space="0" w:color="auto"/>
                <w:left w:val="none" w:sz="0" w:space="0" w:color="auto"/>
                <w:bottom w:val="none" w:sz="0" w:space="0" w:color="auto"/>
                <w:right w:val="none" w:sz="0" w:space="0" w:color="auto"/>
              </w:divBdr>
            </w:div>
          </w:divsChild>
        </w:div>
        <w:div w:id="1968046352">
          <w:marLeft w:val="0"/>
          <w:marRight w:val="0"/>
          <w:marTop w:val="0"/>
          <w:marBottom w:val="0"/>
          <w:divBdr>
            <w:top w:val="none" w:sz="0" w:space="0" w:color="auto"/>
            <w:left w:val="none" w:sz="0" w:space="0" w:color="auto"/>
            <w:bottom w:val="none" w:sz="0" w:space="0" w:color="auto"/>
            <w:right w:val="none" w:sz="0" w:space="0" w:color="auto"/>
          </w:divBdr>
        </w:div>
      </w:divsChild>
    </w:div>
    <w:div w:id="396897721">
      <w:bodyDiv w:val="1"/>
      <w:marLeft w:val="0"/>
      <w:marRight w:val="0"/>
      <w:marTop w:val="0"/>
      <w:marBottom w:val="0"/>
      <w:divBdr>
        <w:top w:val="none" w:sz="0" w:space="0" w:color="auto"/>
        <w:left w:val="none" w:sz="0" w:space="0" w:color="auto"/>
        <w:bottom w:val="none" w:sz="0" w:space="0" w:color="auto"/>
        <w:right w:val="none" w:sz="0" w:space="0" w:color="auto"/>
      </w:divBdr>
    </w:div>
    <w:div w:id="403797846">
      <w:bodyDiv w:val="1"/>
      <w:marLeft w:val="0"/>
      <w:marRight w:val="0"/>
      <w:marTop w:val="0"/>
      <w:marBottom w:val="0"/>
      <w:divBdr>
        <w:top w:val="none" w:sz="0" w:space="0" w:color="auto"/>
        <w:left w:val="none" w:sz="0" w:space="0" w:color="auto"/>
        <w:bottom w:val="none" w:sz="0" w:space="0" w:color="auto"/>
        <w:right w:val="none" w:sz="0" w:space="0" w:color="auto"/>
      </w:divBdr>
    </w:div>
    <w:div w:id="411119514">
      <w:bodyDiv w:val="1"/>
      <w:marLeft w:val="0"/>
      <w:marRight w:val="0"/>
      <w:marTop w:val="0"/>
      <w:marBottom w:val="0"/>
      <w:divBdr>
        <w:top w:val="none" w:sz="0" w:space="0" w:color="auto"/>
        <w:left w:val="none" w:sz="0" w:space="0" w:color="auto"/>
        <w:bottom w:val="none" w:sz="0" w:space="0" w:color="auto"/>
        <w:right w:val="none" w:sz="0" w:space="0" w:color="auto"/>
      </w:divBdr>
    </w:div>
    <w:div w:id="417292404">
      <w:bodyDiv w:val="1"/>
      <w:marLeft w:val="0"/>
      <w:marRight w:val="0"/>
      <w:marTop w:val="0"/>
      <w:marBottom w:val="0"/>
      <w:divBdr>
        <w:top w:val="none" w:sz="0" w:space="0" w:color="auto"/>
        <w:left w:val="none" w:sz="0" w:space="0" w:color="auto"/>
        <w:bottom w:val="none" w:sz="0" w:space="0" w:color="auto"/>
        <w:right w:val="none" w:sz="0" w:space="0" w:color="auto"/>
      </w:divBdr>
    </w:div>
    <w:div w:id="430977960">
      <w:bodyDiv w:val="1"/>
      <w:marLeft w:val="0"/>
      <w:marRight w:val="0"/>
      <w:marTop w:val="0"/>
      <w:marBottom w:val="0"/>
      <w:divBdr>
        <w:top w:val="none" w:sz="0" w:space="0" w:color="auto"/>
        <w:left w:val="none" w:sz="0" w:space="0" w:color="auto"/>
        <w:bottom w:val="none" w:sz="0" w:space="0" w:color="auto"/>
        <w:right w:val="none" w:sz="0" w:space="0" w:color="auto"/>
      </w:divBdr>
    </w:div>
    <w:div w:id="434859860">
      <w:bodyDiv w:val="1"/>
      <w:marLeft w:val="0"/>
      <w:marRight w:val="0"/>
      <w:marTop w:val="0"/>
      <w:marBottom w:val="0"/>
      <w:divBdr>
        <w:top w:val="none" w:sz="0" w:space="0" w:color="auto"/>
        <w:left w:val="none" w:sz="0" w:space="0" w:color="auto"/>
        <w:bottom w:val="none" w:sz="0" w:space="0" w:color="auto"/>
        <w:right w:val="none" w:sz="0" w:space="0" w:color="auto"/>
      </w:divBdr>
    </w:div>
    <w:div w:id="459735732">
      <w:bodyDiv w:val="1"/>
      <w:marLeft w:val="0"/>
      <w:marRight w:val="0"/>
      <w:marTop w:val="0"/>
      <w:marBottom w:val="0"/>
      <w:divBdr>
        <w:top w:val="none" w:sz="0" w:space="0" w:color="auto"/>
        <w:left w:val="none" w:sz="0" w:space="0" w:color="auto"/>
        <w:bottom w:val="none" w:sz="0" w:space="0" w:color="auto"/>
        <w:right w:val="none" w:sz="0" w:space="0" w:color="auto"/>
      </w:divBdr>
    </w:div>
    <w:div w:id="481850088">
      <w:bodyDiv w:val="1"/>
      <w:marLeft w:val="0"/>
      <w:marRight w:val="0"/>
      <w:marTop w:val="0"/>
      <w:marBottom w:val="0"/>
      <w:divBdr>
        <w:top w:val="none" w:sz="0" w:space="0" w:color="auto"/>
        <w:left w:val="none" w:sz="0" w:space="0" w:color="auto"/>
        <w:bottom w:val="none" w:sz="0" w:space="0" w:color="auto"/>
        <w:right w:val="none" w:sz="0" w:space="0" w:color="auto"/>
      </w:divBdr>
    </w:div>
    <w:div w:id="499196778">
      <w:bodyDiv w:val="1"/>
      <w:marLeft w:val="0"/>
      <w:marRight w:val="0"/>
      <w:marTop w:val="0"/>
      <w:marBottom w:val="0"/>
      <w:divBdr>
        <w:top w:val="none" w:sz="0" w:space="0" w:color="auto"/>
        <w:left w:val="none" w:sz="0" w:space="0" w:color="auto"/>
        <w:bottom w:val="none" w:sz="0" w:space="0" w:color="auto"/>
        <w:right w:val="none" w:sz="0" w:space="0" w:color="auto"/>
      </w:divBdr>
    </w:div>
    <w:div w:id="530998181">
      <w:bodyDiv w:val="1"/>
      <w:marLeft w:val="0"/>
      <w:marRight w:val="0"/>
      <w:marTop w:val="0"/>
      <w:marBottom w:val="0"/>
      <w:divBdr>
        <w:top w:val="none" w:sz="0" w:space="0" w:color="auto"/>
        <w:left w:val="none" w:sz="0" w:space="0" w:color="auto"/>
        <w:bottom w:val="none" w:sz="0" w:space="0" w:color="auto"/>
        <w:right w:val="none" w:sz="0" w:space="0" w:color="auto"/>
      </w:divBdr>
    </w:div>
    <w:div w:id="538200181">
      <w:bodyDiv w:val="1"/>
      <w:marLeft w:val="0"/>
      <w:marRight w:val="0"/>
      <w:marTop w:val="0"/>
      <w:marBottom w:val="0"/>
      <w:divBdr>
        <w:top w:val="none" w:sz="0" w:space="0" w:color="auto"/>
        <w:left w:val="none" w:sz="0" w:space="0" w:color="auto"/>
        <w:bottom w:val="none" w:sz="0" w:space="0" w:color="auto"/>
        <w:right w:val="none" w:sz="0" w:space="0" w:color="auto"/>
      </w:divBdr>
    </w:div>
    <w:div w:id="605815686">
      <w:bodyDiv w:val="1"/>
      <w:marLeft w:val="0"/>
      <w:marRight w:val="0"/>
      <w:marTop w:val="0"/>
      <w:marBottom w:val="0"/>
      <w:divBdr>
        <w:top w:val="none" w:sz="0" w:space="0" w:color="auto"/>
        <w:left w:val="none" w:sz="0" w:space="0" w:color="auto"/>
        <w:bottom w:val="none" w:sz="0" w:space="0" w:color="auto"/>
        <w:right w:val="none" w:sz="0" w:space="0" w:color="auto"/>
      </w:divBdr>
    </w:div>
    <w:div w:id="610012232">
      <w:bodyDiv w:val="1"/>
      <w:marLeft w:val="0"/>
      <w:marRight w:val="0"/>
      <w:marTop w:val="0"/>
      <w:marBottom w:val="0"/>
      <w:divBdr>
        <w:top w:val="none" w:sz="0" w:space="0" w:color="auto"/>
        <w:left w:val="none" w:sz="0" w:space="0" w:color="auto"/>
        <w:bottom w:val="none" w:sz="0" w:space="0" w:color="auto"/>
        <w:right w:val="none" w:sz="0" w:space="0" w:color="auto"/>
      </w:divBdr>
    </w:div>
    <w:div w:id="620303531">
      <w:bodyDiv w:val="1"/>
      <w:marLeft w:val="0"/>
      <w:marRight w:val="0"/>
      <w:marTop w:val="0"/>
      <w:marBottom w:val="0"/>
      <w:divBdr>
        <w:top w:val="none" w:sz="0" w:space="0" w:color="auto"/>
        <w:left w:val="none" w:sz="0" w:space="0" w:color="auto"/>
        <w:bottom w:val="none" w:sz="0" w:space="0" w:color="auto"/>
        <w:right w:val="none" w:sz="0" w:space="0" w:color="auto"/>
      </w:divBdr>
    </w:div>
    <w:div w:id="635184628">
      <w:bodyDiv w:val="1"/>
      <w:marLeft w:val="0"/>
      <w:marRight w:val="0"/>
      <w:marTop w:val="0"/>
      <w:marBottom w:val="0"/>
      <w:divBdr>
        <w:top w:val="none" w:sz="0" w:space="0" w:color="auto"/>
        <w:left w:val="none" w:sz="0" w:space="0" w:color="auto"/>
        <w:bottom w:val="none" w:sz="0" w:space="0" w:color="auto"/>
        <w:right w:val="none" w:sz="0" w:space="0" w:color="auto"/>
      </w:divBdr>
    </w:div>
    <w:div w:id="635766360">
      <w:bodyDiv w:val="1"/>
      <w:marLeft w:val="0"/>
      <w:marRight w:val="0"/>
      <w:marTop w:val="0"/>
      <w:marBottom w:val="0"/>
      <w:divBdr>
        <w:top w:val="none" w:sz="0" w:space="0" w:color="auto"/>
        <w:left w:val="none" w:sz="0" w:space="0" w:color="auto"/>
        <w:bottom w:val="none" w:sz="0" w:space="0" w:color="auto"/>
        <w:right w:val="none" w:sz="0" w:space="0" w:color="auto"/>
      </w:divBdr>
    </w:div>
    <w:div w:id="640303139">
      <w:bodyDiv w:val="1"/>
      <w:marLeft w:val="0"/>
      <w:marRight w:val="0"/>
      <w:marTop w:val="0"/>
      <w:marBottom w:val="0"/>
      <w:divBdr>
        <w:top w:val="none" w:sz="0" w:space="0" w:color="auto"/>
        <w:left w:val="none" w:sz="0" w:space="0" w:color="auto"/>
        <w:bottom w:val="none" w:sz="0" w:space="0" w:color="auto"/>
        <w:right w:val="none" w:sz="0" w:space="0" w:color="auto"/>
      </w:divBdr>
    </w:div>
    <w:div w:id="655303611">
      <w:bodyDiv w:val="1"/>
      <w:marLeft w:val="0"/>
      <w:marRight w:val="0"/>
      <w:marTop w:val="0"/>
      <w:marBottom w:val="0"/>
      <w:divBdr>
        <w:top w:val="none" w:sz="0" w:space="0" w:color="auto"/>
        <w:left w:val="none" w:sz="0" w:space="0" w:color="auto"/>
        <w:bottom w:val="none" w:sz="0" w:space="0" w:color="auto"/>
        <w:right w:val="none" w:sz="0" w:space="0" w:color="auto"/>
      </w:divBdr>
    </w:div>
    <w:div w:id="665594013">
      <w:bodyDiv w:val="1"/>
      <w:marLeft w:val="0"/>
      <w:marRight w:val="0"/>
      <w:marTop w:val="0"/>
      <w:marBottom w:val="0"/>
      <w:divBdr>
        <w:top w:val="none" w:sz="0" w:space="0" w:color="auto"/>
        <w:left w:val="none" w:sz="0" w:space="0" w:color="auto"/>
        <w:bottom w:val="none" w:sz="0" w:space="0" w:color="auto"/>
        <w:right w:val="none" w:sz="0" w:space="0" w:color="auto"/>
      </w:divBdr>
    </w:div>
    <w:div w:id="667246305">
      <w:bodyDiv w:val="1"/>
      <w:marLeft w:val="0"/>
      <w:marRight w:val="0"/>
      <w:marTop w:val="0"/>
      <w:marBottom w:val="0"/>
      <w:divBdr>
        <w:top w:val="none" w:sz="0" w:space="0" w:color="auto"/>
        <w:left w:val="none" w:sz="0" w:space="0" w:color="auto"/>
        <w:bottom w:val="none" w:sz="0" w:space="0" w:color="auto"/>
        <w:right w:val="none" w:sz="0" w:space="0" w:color="auto"/>
      </w:divBdr>
    </w:div>
    <w:div w:id="674265084">
      <w:bodyDiv w:val="1"/>
      <w:marLeft w:val="0"/>
      <w:marRight w:val="0"/>
      <w:marTop w:val="0"/>
      <w:marBottom w:val="0"/>
      <w:divBdr>
        <w:top w:val="none" w:sz="0" w:space="0" w:color="auto"/>
        <w:left w:val="none" w:sz="0" w:space="0" w:color="auto"/>
        <w:bottom w:val="none" w:sz="0" w:space="0" w:color="auto"/>
        <w:right w:val="none" w:sz="0" w:space="0" w:color="auto"/>
      </w:divBdr>
    </w:div>
    <w:div w:id="679741239">
      <w:bodyDiv w:val="1"/>
      <w:marLeft w:val="0"/>
      <w:marRight w:val="0"/>
      <w:marTop w:val="0"/>
      <w:marBottom w:val="0"/>
      <w:divBdr>
        <w:top w:val="none" w:sz="0" w:space="0" w:color="auto"/>
        <w:left w:val="none" w:sz="0" w:space="0" w:color="auto"/>
        <w:bottom w:val="none" w:sz="0" w:space="0" w:color="auto"/>
        <w:right w:val="none" w:sz="0" w:space="0" w:color="auto"/>
      </w:divBdr>
    </w:div>
    <w:div w:id="696275192">
      <w:bodyDiv w:val="1"/>
      <w:marLeft w:val="0"/>
      <w:marRight w:val="0"/>
      <w:marTop w:val="0"/>
      <w:marBottom w:val="0"/>
      <w:divBdr>
        <w:top w:val="none" w:sz="0" w:space="0" w:color="auto"/>
        <w:left w:val="none" w:sz="0" w:space="0" w:color="auto"/>
        <w:bottom w:val="none" w:sz="0" w:space="0" w:color="auto"/>
        <w:right w:val="none" w:sz="0" w:space="0" w:color="auto"/>
      </w:divBdr>
    </w:div>
    <w:div w:id="697123327">
      <w:bodyDiv w:val="1"/>
      <w:marLeft w:val="0"/>
      <w:marRight w:val="0"/>
      <w:marTop w:val="0"/>
      <w:marBottom w:val="0"/>
      <w:divBdr>
        <w:top w:val="none" w:sz="0" w:space="0" w:color="auto"/>
        <w:left w:val="none" w:sz="0" w:space="0" w:color="auto"/>
        <w:bottom w:val="none" w:sz="0" w:space="0" w:color="auto"/>
        <w:right w:val="none" w:sz="0" w:space="0" w:color="auto"/>
      </w:divBdr>
    </w:div>
    <w:div w:id="699403901">
      <w:bodyDiv w:val="1"/>
      <w:marLeft w:val="0"/>
      <w:marRight w:val="0"/>
      <w:marTop w:val="0"/>
      <w:marBottom w:val="0"/>
      <w:divBdr>
        <w:top w:val="none" w:sz="0" w:space="0" w:color="auto"/>
        <w:left w:val="none" w:sz="0" w:space="0" w:color="auto"/>
        <w:bottom w:val="none" w:sz="0" w:space="0" w:color="auto"/>
        <w:right w:val="none" w:sz="0" w:space="0" w:color="auto"/>
      </w:divBdr>
    </w:div>
    <w:div w:id="699815271">
      <w:bodyDiv w:val="1"/>
      <w:marLeft w:val="0"/>
      <w:marRight w:val="0"/>
      <w:marTop w:val="0"/>
      <w:marBottom w:val="0"/>
      <w:divBdr>
        <w:top w:val="none" w:sz="0" w:space="0" w:color="auto"/>
        <w:left w:val="none" w:sz="0" w:space="0" w:color="auto"/>
        <w:bottom w:val="none" w:sz="0" w:space="0" w:color="auto"/>
        <w:right w:val="none" w:sz="0" w:space="0" w:color="auto"/>
      </w:divBdr>
    </w:div>
    <w:div w:id="712966853">
      <w:bodyDiv w:val="1"/>
      <w:marLeft w:val="0"/>
      <w:marRight w:val="0"/>
      <w:marTop w:val="0"/>
      <w:marBottom w:val="0"/>
      <w:divBdr>
        <w:top w:val="none" w:sz="0" w:space="0" w:color="auto"/>
        <w:left w:val="none" w:sz="0" w:space="0" w:color="auto"/>
        <w:bottom w:val="none" w:sz="0" w:space="0" w:color="auto"/>
        <w:right w:val="none" w:sz="0" w:space="0" w:color="auto"/>
      </w:divBdr>
    </w:div>
    <w:div w:id="714887744">
      <w:bodyDiv w:val="1"/>
      <w:marLeft w:val="0"/>
      <w:marRight w:val="0"/>
      <w:marTop w:val="0"/>
      <w:marBottom w:val="0"/>
      <w:divBdr>
        <w:top w:val="none" w:sz="0" w:space="0" w:color="auto"/>
        <w:left w:val="none" w:sz="0" w:space="0" w:color="auto"/>
        <w:bottom w:val="none" w:sz="0" w:space="0" w:color="auto"/>
        <w:right w:val="none" w:sz="0" w:space="0" w:color="auto"/>
      </w:divBdr>
    </w:div>
    <w:div w:id="742601604">
      <w:bodyDiv w:val="1"/>
      <w:marLeft w:val="0"/>
      <w:marRight w:val="0"/>
      <w:marTop w:val="0"/>
      <w:marBottom w:val="0"/>
      <w:divBdr>
        <w:top w:val="none" w:sz="0" w:space="0" w:color="auto"/>
        <w:left w:val="none" w:sz="0" w:space="0" w:color="auto"/>
        <w:bottom w:val="none" w:sz="0" w:space="0" w:color="auto"/>
        <w:right w:val="none" w:sz="0" w:space="0" w:color="auto"/>
      </w:divBdr>
    </w:div>
    <w:div w:id="777025656">
      <w:bodyDiv w:val="1"/>
      <w:marLeft w:val="0"/>
      <w:marRight w:val="0"/>
      <w:marTop w:val="0"/>
      <w:marBottom w:val="0"/>
      <w:divBdr>
        <w:top w:val="none" w:sz="0" w:space="0" w:color="auto"/>
        <w:left w:val="none" w:sz="0" w:space="0" w:color="auto"/>
        <w:bottom w:val="none" w:sz="0" w:space="0" w:color="auto"/>
        <w:right w:val="none" w:sz="0" w:space="0" w:color="auto"/>
      </w:divBdr>
    </w:div>
    <w:div w:id="792946147">
      <w:bodyDiv w:val="1"/>
      <w:marLeft w:val="0"/>
      <w:marRight w:val="0"/>
      <w:marTop w:val="0"/>
      <w:marBottom w:val="0"/>
      <w:divBdr>
        <w:top w:val="none" w:sz="0" w:space="0" w:color="auto"/>
        <w:left w:val="none" w:sz="0" w:space="0" w:color="auto"/>
        <w:bottom w:val="none" w:sz="0" w:space="0" w:color="auto"/>
        <w:right w:val="none" w:sz="0" w:space="0" w:color="auto"/>
      </w:divBdr>
    </w:div>
    <w:div w:id="810515350">
      <w:bodyDiv w:val="1"/>
      <w:marLeft w:val="0"/>
      <w:marRight w:val="0"/>
      <w:marTop w:val="0"/>
      <w:marBottom w:val="0"/>
      <w:divBdr>
        <w:top w:val="none" w:sz="0" w:space="0" w:color="auto"/>
        <w:left w:val="none" w:sz="0" w:space="0" w:color="auto"/>
        <w:bottom w:val="none" w:sz="0" w:space="0" w:color="auto"/>
        <w:right w:val="none" w:sz="0" w:space="0" w:color="auto"/>
      </w:divBdr>
    </w:div>
    <w:div w:id="842279627">
      <w:bodyDiv w:val="1"/>
      <w:marLeft w:val="0"/>
      <w:marRight w:val="0"/>
      <w:marTop w:val="0"/>
      <w:marBottom w:val="0"/>
      <w:divBdr>
        <w:top w:val="none" w:sz="0" w:space="0" w:color="auto"/>
        <w:left w:val="none" w:sz="0" w:space="0" w:color="auto"/>
        <w:bottom w:val="none" w:sz="0" w:space="0" w:color="auto"/>
        <w:right w:val="none" w:sz="0" w:space="0" w:color="auto"/>
      </w:divBdr>
    </w:div>
    <w:div w:id="846947297">
      <w:bodyDiv w:val="1"/>
      <w:marLeft w:val="0"/>
      <w:marRight w:val="0"/>
      <w:marTop w:val="0"/>
      <w:marBottom w:val="0"/>
      <w:divBdr>
        <w:top w:val="none" w:sz="0" w:space="0" w:color="auto"/>
        <w:left w:val="none" w:sz="0" w:space="0" w:color="auto"/>
        <w:bottom w:val="none" w:sz="0" w:space="0" w:color="auto"/>
        <w:right w:val="none" w:sz="0" w:space="0" w:color="auto"/>
      </w:divBdr>
    </w:div>
    <w:div w:id="871696204">
      <w:bodyDiv w:val="1"/>
      <w:marLeft w:val="0"/>
      <w:marRight w:val="0"/>
      <w:marTop w:val="0"/>
      <w:marBottom w:val="0"/>
      <w:divBdr>
        <w:top w:val="none" w:sz="0" w:space="0" w:color="auto"/>
        <w:left w:val="none" w:sz="0" w:space="0" w:color="auto"/>
        <w:bottom w:val="none" w:sz="0" w:space="0" w:color="auto"/>
        <w:right w:val="none" w:sz="0" w:space="0" w:color="auto"/>
      </w:divBdr>
    </w:div>
    <w:div w:id="890533849">
      <w:bodyDiv w:val="1"/>
      <w:marLeft w:val="0"/>
      <w:marRight w:val="0"/>
      <w:marTop w:val="0"/>
      <w:marBottom w:val="0"/>
      <w:divBdr>
        <w:top w:val="none" w:sz="0" w:space="0" w:color="auto"/>
        <w:left w:val="none" w:sz="0" w:space="0" w:color="auto"/>
        <w:bottom w:val="none" w:sz="0" w:space="0" w:color="auto"/>
        <w:right w:val="none" w:sz="0" w:space="0" w:color="auto"/>
      </w:divBdr>
    </w:div>
    <w:div w:id="919413527">
      <w:bodyDiv w:val="1"/>
      <w:marLeft w:val="0"/>
      <w:marRight w:val="0"/>
      <w:marTop w:val="0"/>
      <w:marBottom w:val="0"/>
      <w:divBdr>
        <w:top w:val="none" w:sz="0" w:space="0" w:color="auto"/>
        <w:left w:val="none" w:sz="0" w:space="0" w:color="auto"/>
        <w:bottom w:val="none" w:sz="0" w:space="0" w:color="auto"/>
        <w:right w:val="none" w:sz="0" w:space="0" w:color="auto"/>
      </w:divBdr>
    </w:div>
    <w:div w:id="922572419">
      <w:bodyDiv w:val="1"/>
      <w:marLeft w:val="0"/>
      <w:marRight w:val="0"/>
      <w:marTop w:val="0"/>
      <w:marBottom w:val="0"/>
      <w:divBdr>
        <w:top w:val="none" w:sz="0" w:space="0" w:color="auto"/>
        <w:left w:val="none" w:sz="0" w:space="0" w:color="auto"/>
        <w:bottom w:val="none" w:sz="0" w:space="0" w:color="auto"/>
        <w:right w:val="none" w:sz="0" w:space="0" w:color="auto"/>
      </w:divBdr>
    </w:div>
    <w:div w:id="938175061">
      <w:bodyDiv w:val="1"/>
      <w:marLeft w:val="0"/>
      <w:marRight w:val="0"/>
      <w:marTop w:val="0"/>
      <w:marBottom w:val="0"/>
      <w:divBdr>
        <w:top w:val="none" w:sz="0" w:space="0" w:color="auto"/>
        <w:left w:val="none" w:sz="0" w:space="0" w:color="auto"/>
        <w:bottom w:val="none" w:sz="0" w:space="0" w:color="auto"/>
        <w:right w:val="none" w:sz="0" w:space="0" w:color="auto"/>
      </w:divBdr>
    </w:div>
    <w:div w:id="945625300">
      <w:bodyDiv w:val="1"/>
      <w:marLeft w:val="0"/>
      <w:marRight w:val="0"/>
      <w:marTop w:val="0"/>
      <w:marBottom w:val="0"/>
      <w:divBdr>
        <w:top w:val="none" w:sz="0" w:space="0" w:color="auto"/>
        <w:left w:val="none" w:sz="0" w:space="0" w:color="auto"/>
        <w:bottom w:val="none" w:sz="0" w:space="0" w:color="auto"/>
        <w:right w:val="none" w:sz="0" w:space="0" w:color="auto"/>
      </w:divBdr>
    </w:div>
    <w:div w:id="964846136">
      <w:bodyDiv w:val="1"/>
      <w:marLeft w:val="0"/>
      <w:marRight w:val="0"/>
      <w:marTop w:val="0"/>
      <w:marBottom w:val="0"/>
      <w:divBdr>
        <w:top w:val="none" w:sz="0" w:space="0" w:color="auto"/>
        <w:left w:val="none" w:sz="0" w:space="0" w:color="auto"/>
        <w:bottom w:val="none" w:sz="0" w:space="0" w:color="auto"/>
        <w:right w:val="none" w:sz="0" w:space="0" w:color="auto"/>
      </w:divBdr>
    </w:div>
    <w:div w:id="966396234">
      <w:bodyDiv w:val="1"/>
      <w:marLeft w:val="0"/>
      <w:marRight w:val="0"/>
      <w:marTop w:val="0"/>
      <w:marBottom w:val="0"/>
      <w:divBdr>
        <w:top w:val="none" w:sz="0" w:space="0" w:color="auto"/>
        <w:left w:val="none" w:sz="0" w:space="0" w:color="auto"/>
        <w:bottom w:val="none" w:sz="0" w:space="0" w:color="auto"/>
        <w:right w:val="none" w:sz="0" w:space="0" w:color="auto"/>
      </w:divBdr>
    </w:div>
    <w:div w:id="973407985">
      <w:bodyDiv w:val="1"/>
      <w:marLeft w:val="0"/>
      <w:marRight w:val="0"/>
      <w:marTop w:val="0"/>
      <w:marBottom w:val="0"/>
      <w:divBdr>
        <w:top w:val="none" w:sz="0" w:space="0" w:color="auto"/>
        <w:left w:val="none" w:sz="0" w:space="0" w:color="auto"/>
        <w:bottom w:val="none" w:sz="0" w:space="0" w:color="auto"/>
        <w:right w:val="none" w:sz="0" w:space="0" w:color="auto"/>
      </w:divBdr>
    </w:div>
    <w:div w:id="980646873">
      <w:bodyDiv w:val="1"/>
      <w:marLeft w:val="0"/>
      <w:marRight w:val="0"/>
      <w:marTop w:val="0"/>
      <w:marBottom w:val="0"/>
      <w:divBdr>
        <w:top w:val="none" w:sz="0" w:space="0" w:color="auto"/>
        <w:left w:val="none" w:sz="0" w:space="0" w:color="auto"/>
        <w:bottom w:val="none" w:sz="0" w:space="0" w:color="auto"/>
        <w:right w:val="none" w:sz="0" w:space="0" w:color="auto"/>
      </w:divBdr>
    </w:div>
    <w:div w:id="982780029">
      <w:bodyDiv w:val="1"/>
      <w:marLeft w:val="0"/>
      <w:marRight w:val="0"/>
      <w:marTop w:val="0"/>
      <w:marBottom w:val="0"/>
      <w:divBdr>
        <w:top w:val="none" w:sz="0" w:space="0" w:color="auto"/>
        <w:left w:val="none" w:sz="0" w:space="0" w:color="auto"/>
        <w:bottom w:val="none" w:sz="0" w:space="0" w:color="auto"/>
        <w:right w:val="none" w:sz="0" w:space="0" w:color="auto"/>
      </w:divBdr>
    </w:div>
    <w:div w:id="989675913">
      <w:bodyDiv w:val="1"/>
      <w:marLeft w:val="0"/>
      <w:marRight w:val="0"/>
      <w:marTop w:val="0"/>
      <w:marBottom w:val="0"/>
      <w:divBdr>
        <w:top w:val="none" w:sz="0" w:space="0" w:color="auto"/>
        <w:left w:val="none" w:sz="0" w:space="0" w:color="auto"/>
        <w:bottom w:val="none" w:sz="0" w:space="0" w:color="auto"/>
        <w:right w:val="none" w:sz="0" w:space="0" w:color="auto"/>
      </w:divBdr>
    </w:div>
    <w:div w:id="1013652994">
      <w:bodyDiv w:val="1"/>
      <w:marLeft w:val="0"/>
      <w:marRight w:val="0"/>
      <w:marTop w:val="0"/>
      <w:marBottom w:val="0"/>
      <w:divBdr>
        <w:top w:val="none" w:sz="0" w:space="0" w:color="auto"/>
        <w:left w:val="none" w:sz="0" w:space="0" w:color="auto"/>
        <w:bottom w:val="none" w:sz="0" w:space="0" w:color="auto"/>
        <w:right w:val="none" w:sz="0" w:space="0" w:color="auto"/>
      </w:divBdr>
    </w:div>
    <w:div w:id="1033766403">
      <w:bodyDiv w:val="1"/>
      <w:marLeft w:val="0"/>
      <w:marRight w:val="0"/>
      <w:marTop w:val="0"/>
      <w:marBottom w:val="0"/>
      <w:divBdr>
        <w:top w:val="none" w:sz="0" w:space="0" w:color="auto"/>
        <w:left w:val="none" w:sz="0" w:space="0" w:color="auto"/>
        <w:bottom w:val="none" w:sz="0" w:space="0" w:color="auto"/>
        <w:right w:val="none" w:sz="0" w:space="0" w:color="auto"/>
      </w:divBdr>
    </w:div>
    <w:div w:id="1053774589">
      <w:bodyDiv w:val="1"/>
      <w:marLeft w:val="0"/>
      <w:marRight w:val="0"/>
      <w:marTop w:val="0"/>
      <w:marBottom w:val="0"/>
      <w:divBdr>
        <w:top w:val="none" w:sz="0" w:space="0" w:color="auto"/>
        <w:left w:val="none" w:sz="0" w:space="0" w:color="auto"/>
        <w:bottom w:val="none" w:sz="0" w:space="0" w:color="auto"/>
        <w:right w:val="none" w:sz="0" w:space="0" w:color="auto"/>
      </w:divBdr>
    </w:div>
    <w:div w:id="1069690463">
      <w:bodyDiv w:val="1"/>
      <w:marLeft w:val="0"/>
      <w:marRight w:val="0"/>
      <w:marTop w:val="0"/>
      <w:marBottom w:val="0"/>
      <w:divBdr>
        <w:top w:val="none" w:sz="0" w:space="0" w:color="auto"/>
        <w:left w:val="none" w:sz="0" w:space="0" w:color="auto"/>
        <w:bottom w:val="none" w:sz="0" w:space="0" w:color="auto"/>
        <w:right w:val="none" w:sz="0" w:space="0" w:color="auto"/>
      </w:divBdr>
    </w:div>
    <w:div w:id="1078477116">
      <w:bodyDiv w:val="1"/>
      <w:marLeft w:val="0"/>
      <w:marRight w:val="0"/>
      <w:marTop w:val="0"/>
      <w:marBottom w:val="0"/>
      <w:divBdr>
        <w:top w:val="none" w:sz="0" w:space="0" w:color="auto"/>
        <w:left w:val="none" w:sz="0" w:space="0" w:color="auto"/>
        <w:bottom w:val="none" w:sz="0" w:space="0" w:color="auto"/>
        <w:right w:val="none" w:sz="0" w:space="0" w:color="auto"/>
      </w:divBdr>
      <w:divsChild>
        <w:div w:id="1936204764">
          <w:marLeft w:val="0"/>
          <w:marRight w:val="0"/>
          <w:marTop w:val="0"/>
          <w:marBottom w:val="0"/>
          <w:divBdr>
            <w:top w:val="none" w:sz="0" w:space="0" w:color="auto"/>
            <w:left w:val="none" w:sz="0" w:space="0" w:color="auto"/>
            <w:bottom w:val="none" w:sz="0" w:space="0" w:color="auto"/>
            <w:right w:val="none" w:sz="0" w:space="0" w:color="auto"/>
          </w:divBdr>
        </w:div>
      </w:divsChild>
    </w:div>
    <w:div w:id="1108548539">
      <w:bodyDiv w:val="1"/>
      <w:marLeft w:val="0"/>
      <w:marRight w:val="0"/>
      <w:marTop w:val="0"/>
      <w:marBottom w:val="0"/>
      <w:divBdr>
        <w:top w:val="none" w:sz="0" w:space="0" w:color="auto"/>
        <w:left w:val="none" w:sz="0" w:space="0" w:color="auto"/>
        <w:bottom w:val="none" w:sz="0" w:space="0" w:color="auto"/>
        <w:right w:val="none" w:sz="0" w:space="0" w:color="auto"/>
      </w:divBdr>
    </w:div>
    <w:div w:id="1125806032">
      <w:bodyDiv w:val="1"/>
      <w:marLeft w:val="0"/>
      <w:marRight w:val="0"/>
      <w:marTop w:val="0"/>
      <w:marBottom w:val="0"/>
      <w:divBdr>
        <w:top w:val="none" w:sz="0" w:space="0" w:color="auto"/>
        <w:left w:val="none" w:sz="0" w:space="0" w:color="auto"/>
        <w:bottom w:val="none" w:sz="0" w:space="0" w:color="auto"/>
        <w:right w:val="none" w:sz="0" w:space="0" w:color="auto"/>
      </w:divBdr>
    </w:div>
    <w:div w:id="1126850956">
      <w:bodyDiv w:val="1"/>
      <w:marLeft w:val="0"/>
      <w:marRight w:val="0"/>
      <w:marTop w:val="0"/>
      <w:marBottom w:val="0"/>
      <w:divBdr>
        <w:top w:val="none" w:sz="0" w:space="0" w:color="auto"/>
        <w:left w:val="none" w:sz="0" w:space="0" w:color="auto"/>
        <w:bottom w:val="none" w:sz="0" w:space="0" w:color="auto"/>
        <w:right w:val="none" w:sz="0" w:space="0" w:color="auto"/>
      </w:divBdr>
    </w:div>
    <w:div w:id="1129007816">
      <w:bodyDiv w:val="1"/>
      <w:marLeft w:val="0"/>
      <w:marRight w:val="0"/>
      <w:marTop w:val="0"/>
      <w:marBottom w:val="0"/>
      <w:divBdr>
        <w:top w:val="none" w:sz="0" w:space="0" w:color="auto"/>
        <w:left w:val="none" w:sz="0" w:space="0" w:color="auto"/>
        <w:bottom w:val="none" w:sz="0" w:space="0" w:color="auto"/>
        <w:right w:val="none" w:sz="0" w:space="0" w:color="auto"/>
      </w:divBdr>
    </w:div>
    <w:div w:id="1129854851">
      <w:bodyDiv w:val="1"/>
      <w:marLeft w:val="0"/>
      <w:marRight w:val="0"/>
      <w:marTop w:val="0"/>
      <w:marBottom w:val="0"/>
      <w:divBdr>
        <w:top w:val="none" w:sz="0" w:space="0" w:color="auto"/>
        <w:left w:val="none" w:sz="0" w:space="0" w:color="auto"/>
        <w:bottom w:val="none" w:sz="0" w:space="0" w:color="auto"/>
        <w:right w:val="none" w:sz="0" w:space="0" w:color="auto"/>
      </w:divBdr>
    </w:div>
    <w:div w:id="1131555424">
      <w:bodyDiv w:val="1"/>
      <w:marLeft w:val="0"/>
      <w:marRight w:val="0"/>
      <w:marTop w:val="0"/>
      <w:marBottom w:val="0"/>
      <w:divBdr>
        <w:top w:val="none" w:sz="0" w:space="0" w:color="auto"/>
        <w:left w:val="none" w:sz="0" w:space="0" w:color="auto"/>
        <w:bottom w:val="none" w:sz="0" w:space="0" w:color="auto"/>
        <w:right w:val="none" w:sz="0" w:space="0" w:color="auto"/>
      </w:divBdr>
    </w:div>
    <w:div w:id="1151336460">
      <w:bodyDiv w:val="1"/>
      <w:marLeft w:val="0"/>
      <w:marRight w:val="0"/>
      <w:marTop w:val="0"/>
      <w:marBottom w:val="0"/>
      <w:divBdr>
        <w:top w:val="none" w:sz="0" w:space="0" w:color="auto"/>
        <w:left w:val="none" w:sz="0" w:space="0" w:color="auto"/>
        <w:bottom w:val="none" w:sz="0" w:space="0" w:color="auto"/>
        <w:right w:val="none" w:sz="0" w:space="0" w:color="auto"/>
      </w:divBdr>
      <w:divsChild>
        <w:div w:id="1616593446">
          <w:marLeft w:val="0"/>
          <w:marRight w:val="0"/>
          <w:marTop w:val="0"/>
          <w:marBottom w:val="0"/>
          <w:divBdr>
            <w:top w:val="none" w:sz="0" w:space="0" w:color="auto"/>
            <w:left w:val="none" w:sz="0" w:space="0" w:color="auto"/>
            <w:bottom w:val="none" w:sz="0" w:space="0" w:color="auto"/>
            <w:right w:val="none" w:sz="0" w:space="0" w:color="auto"/>
          </w:divBdr>
        </w:div>
      </w:divsChild>
    </w:div>
    <w:div w:id="1161505624">
      <w:bodyDiv w:val="1"/>
      <w:marLeft w:val="0"/>
      <w:marRight w:val="0"/>
      <w:marTop w:val="0"/>
      <w:marBottom w:val="0"/>
      <w:divBdr>
        <w:top w:val="none" w:sz="0" w:space="0" w:color="auto"/>
        <w:left w:val="none" w:sz="0" w:space="0" w:color="auto"/>
        <w:bottom w:val="none" w:sz="0" w:space="0" w:color="auto"/>
        <w:right w:val="none" w:sz="0" w:space="0" w:color="auto"/>
      </w:divBdr>
    </w:div>
    <w:div w:id="1163011475">
      <w:bodyDiv w:val="1"/>
      <w:marLeft w:val="0"/>
      <w:marRight w:val="0"/>
      <w:marTop w:val="0"/>
      <w:marBottom w:val="0"/>
      <w:divBdr>
        <w:top w:val="none" w:sz="0" w:space="0" w:color="auto"/>
        <w:left w:val="none" w:sz="0" w:space="0" w:color="auto"/>
        <w:bottom w:val="none" w:sz="0" w:space="0" w:color="auto"/>
        <w:right w:val="none" w:sz="0" w:space="0" w:color="auto"/>
      </w:divBdr>
    </w:div>
    <w:div w:id="1171136653">
      <w:bodyDiv w:val="1"/>
      <w:marLeft w:val="0"/>
      <w:marRight w:val="0"/>
      <w:marTop w:val="0"/>
      <w:marBottom w:val="0"/>
      <w:divBdr>
        <w:top w:val="none" w:sz="0" w:space="0" w:color="auto"/>
        <w:left w:val="none" w:sz="0" w:space="0" w:color="auto"/>
        <w:bottom w:val="none" w:sz="0" w:space="0" w:color="auto"/>
        <w:right w:val="none" w:sz="0" w:space="0" w:color="auto"/>
      </w:divBdr>
    </w:div>
    <w:div w:id="1180461537">
      <w:bodyDiv w:val="1"/>
      <w:marLeft w:val="0"/>
      <w:marRight w:val="0"/>
      <w:marTop w:val="0"/>
      <w:marBottom w:val="0"/>
      <w:divBdr>
        <w:top w:val="none" w:sz="0" w:space="0" w:color="auto"/>
        <w:left w:val="none" w:sz="0" w:space="0" w:color="auto"/>
        <w:bottom w:val="none" w:sz="0" w:space="0" w:color="auto"/>
        <w:right w:val="none" w:sz="0" w:space="0" w:color="auto"/>
      </w:divBdr>
    </w:div>
    <w:div w:id="1183127432">
      <w:bodyDiv w:val="1"/>
      <w:marLeft w:val="0"/>
      <w:marRight w:val="0"/>
      <w:marTop w:val="0"/>
      <w:marBottom w:val="0"/>
      <w:divBdr>
        <w:top w:val="none" w:sz="0" w:space="0" w:color="auto"/>
        <w:left w:val="none" w:sz="0" w:space="0" w:color="auto"/>
        <w:bottom w:val="none" w:sz="0" w:space="0" w:color="auto"/>
        <w:right w:val="none" w:sz="0" w:space="0" w:color="auto"/>
      </w:divBdr>
    </w:div>
    <w:div w:id="1184397468">
      <w:bodyDiv w:val="1"/>
      <w:marLeft w:val="0"/>
      <w:marRight w:val="0"/>
      <w:marTop w:val="0"/>
      <w:marBottom w:val="0"/>
      <w:divBdr>
        <w:top w:val="none" w:sz="0" w:space="0" w:color="auto"/>
        <w:left w:val="none" w:sz="0" w:space="0" w:color="auto"/>
        <w:bottom w:val="none" w:sz="0" w:space="0" w:color="auto"/>
        <w:right w:val="none" w:sz="0" w:space="0" w:color="auto"/>
      </w:divBdr>
    </w:div>
    <w:div w:id="1202091473">
      <w:bodyDiv w:val="1"/>
      <w:marLeft w:val="0"/>
      <w:marRight w:val="0"/>
      <w:marTop w:val="0"/>
      <w:marBottom w:val="0"/>
      <w:divBdr>
        <w:top w:val="none" w:sz="0" w:space="0" w:color="auto"/>
        <w:left w:val="none" w:sz="0" w:space="0" w:color="auto"/>
        <w:bottom w:val="none" w:sz="0" w:space="0" w:color="auto"/>
        <w:right w:val="none" w:sz="0" w:space="0" w:color="auto"/>
      </w:divBdr>
    </w:div>
    <w:div w:id="1208369072">
      <w:bodyDiv w:val="1"/>
      <w:marLeft w:val="0"/>
      <w:marRight w:val="0"/>
      <w:marTop w:val="0"/>
      <w:marBottom w:val="0"/>
      <w:divBdr>
        <w:top w:val="none" w:sz="0" w:space="0" w:color="auto"/>
        <w:left w:val="none" w:sz="0" w:space="0" w:color="auto"/>
        <w:bottom w:val="none" w:sz="0" w:space="0" w:color="auto"/>
        <w:right w:val="none" w:sz="0" w:space="0" w:color="auto"/>
      </w:divBdr>
    </w:div>
    <w:div w:id="1210846747">
      <w:bodyDiv w:val="1"/>
      <w:marLeft w:val="0"/>
      <w:marRight w:val="0"/>
      <w:marTop w:val="0"/>
      <w:marBottom w:val="0"/>
      <w:divBdr>
        <w:top w:val="none" w:sz="0" w:space="0" w:color="auto"/>
        <w:left w:val="none" w:sz="0" w:space="0" w:color="auto"/>
        <w:bottom w:val="none" w:sz="0" w:space="0" w:color="auto"/>
        <w:right w:val="none" w:sz="0" w:space="0" w:color="auto"/>
      </w:divBdr>
    </w:div>
    <w:div w:id="1213149138">
      <w:bodyDiv w:val="1"/>
      <w:marLeft w:val="0"/>
      <w:marRight w:val="0"/>
      <w:marTop w:val="0"/>
      <w:marBottom w:val="0"/>
      <w:divBdr>
        <w:top w:val="none" w:sz="0" w:space="0" w:color="auto"/>
        <w:left w:val="none" w:sz="0" w:space="0" w:color="auto"/>
        <w:bottom w:val="none" w:sz="0" w:space="0" w:color="auto"/>
        <w:right w:val="none" w:sz="0" w:space="0" w:color="auto"/>
      </w:divBdr>
    </w:div>
    <w:div w:id="1238974505">
      <w:bodyDiv w:val="1"/>
      <w:marLeft w:val="0"/>
      <w:marRight w:val="0"/>
      <w:marTop w:val="0"/>
      <w:marBottom w:val="0"/>
      <w:divBdr>
        <w:top w:val="none" w:sz="0" w:space="0" w:color="auto"/>
        <w:left w:val="none" w:sz="0" w:space="0" w:color="auto"/>
        <w:bottom w:val="none" w:sz="0" w:space="0" w:color="auto"/>
        <w:right w:val="none" w:sz="0" w:space="0" w:color="auto"/>
      </w:divBdr>
    </w:div>
    <w:div w:id="1247156725">
      <w:bodyDiv w:val="1"/>
      <w:marLeft w:val="0"/>
      <w:marRight w:val="0"/>
      <w:marTop w:val="0"/>
      <w:marBottom w:val="0"/>
      <w:divBdr>
        <w:top w:val="none" w:sz="0" w:space="0" w:color="auto"/>
        <w:left w:val="none" w:sz="0" w:space="0" w:color="auto"/>
        <w:bottom w:val="none" w:sz="0" w:space="0" w:color="auto"/>
        <w:right w:val="none" w:sz="0" w:space="0" w:color="auto"/>
      </w:divBdr>
    </w:div>
    <w:div w:id="1252619779">
      <w:bodyDiv w:val="1"/>
      <w:marLeft w:val="0"/>
      <w:marRight w:val="0"/>
      <w:marTop w:val="0"/>
      <w:marBottom w:val="0"/>
      <w:divBdr>
        <w:top w:val="none" w:sz="0" w:space="0" w:color="auto"/>
        <w:left w:val="none" w:sz="0" w:space="0" w:color="auto"/>
        <w:bottom w:val="none" w:sz="0" w:space="0" w:color="auto"/>
        <w:right w:val="none" w:sz="0" w:space="0" w:color="auto"/>
      </w:divBdr>
    </w:div>
    <w:div w:id="1263104074">
      <w:bodyDiv w:val="1"/>
      <w:marLeft w:val="0"/>
      <w:marRight w:val="0"/>
      <w:marTop w:val="0"/>
      <w:marBottom w:val="0"/>
      <w:divBdr>
        <w:top w:val="none" w:sz="0" w:space="0" w:color="auto"/>
        <w:left w:val="none" w:sz="0" w:space="0" w:color="auto"/>
        <w:bottom w:val="none" w:sz="0" w:space="0" w:color="auto"/>
        <w:right w:val="none" w:sz="0" w:space="0" w:color="auto"/>
      </w:divBdr>
    </w:div>
    <w:div w:id="1267736351">
      <w:bodyDiv w:val="1"/>
      <w:marLeft w:val="0"/>
      <w:marRight w:val="0"/>
      <w:marTop w:val="0"/>
      <w:marBottom w:val="0"/>
      <w:divBdr>
        <w:top w:val="none" w:sz="0" w:space="0" w:color="auto"/>
        <w:left w:val="none" w:sz="0" w:space="0" w:color="auto"/>
        <w:bottom w:val="none" w:sz="0" w:space="0" w:color="auto"/>
        <w:right w:val="none" w:sz="0" w:space="0" w:color="auto"/>
      </w:divBdr>
    </w:div>
    <w:div w:id="1274627634">
      <w:bodyDiv w:val="1"/>
      <w:marLeft w:val="0"/>
      <w:marRight w:val="0"/>
      <w:marTop w:val="0"/>
      <w:marBottom w:val="0"/>
      <w:divBdr>
        <w:top w:val="none" w:sz="0" w:space="0" w:color="auto"/>
        <w:left w:val="none" w:sz="0" w:space="0" w:color="auto"/>
        <w:bottom w:val="none" w:sz="0" w:space="0" w:color="auto"/>
        <w:right w:val="none" w:sz="0" w:space="0" w:color="auto"/>
      </w:divBdr>
    </w:div>
    <w:div w:id="1275600802">
      <w:bodyDiv w:val="1"/>
      <w:marLeft w:val="0"/>
      <w:marRight w:val="0"/>
      <w:marTop w:val="0"/>
      <w:marBottom w:val="0"/>
      <w:divBdr>
        <w:top w:val="none" w:sz="0" w:space="0" w:color="auto"/>
        <w:left w:val="none" w:sz="0" w:space="0" w:color="auto"/>
        <w:bottom w:val="none" w:sz="0" w:space="0" w:color="auto"/>
        <w:right w:val="none" w:sz="0" w:space="0" w:color="auto"/>
      </w:divBdr>
    </w:div>
    <w:div w:id="1278759192">
      <w:bodyDiv w:val="1"/>
      <w:marLeft w:val="0"/>
      <w:marRight w:val="0"/>
      <w:marTop w:val="0"/>
      <w:marBottom w:val="0"/>
      <w:divBdr>
        <w:top w:val="none" w:sz="0" w:space="0" w:color="auto"/>
        <w:left w:val="none" w:sz="0" w:space="0" w:color="auto"/>
        <w:bottom w:val="none" w:sz="0" w:space="0" w:color="auto"/>
        <w:right w:val="none" w:sz="0" w:space="0" w:color="auto"/>
      </w:divBdr>
    </w:div>
    <w:div w:id="1279293231">
      <w:bodyDiv w:val="1"/>
      <w:marLeft w:val="0"/>
      <w:marRight w:val="0"/>
      <w:marTop w:val="0"/>
      <w:marBottom w:val="0"/>
      <w:divBdr>
        <w:top w:val="none" w:sz="0" w:space="0" w:color="auto"/>
        <w:left w:val="none" w:sz="0" w:space="0" w:color="auto"/>
        <w:bottom w:val="none" w:sz="0" w:space="0" w:color="auto"/>
        <w:right w:val="none" w:sz="0" w:space="0" w:color="auto"/>
      </w:divBdr>
    </w:div>
    <w:div w:id="1293319977">
      <w:bodyDiv w:val="1"/>
      <w:marLeft w:val="0"/>
      <w:marRight w:val="0"/>
      <w:marTop w:val="0"/>
      <w:marBottom w:val="0"/>
      <w:divBdr>
        <w:top w:val="none" w:sz="0" w:space="0" w:color="auto"/>
        <w:left w:val="none" w:sz="0" w:space="0" w:color="auto"/>
        <w:bottom w:val="none" w:sz="0" w:space="0" w:color="auto"/>
        <w:right w:val="none" w:sz="0" w:space="0" w:color="auto"/>
      </w:divBdr>
    </w:div>
    <w:div w:id="1301032659">
      <w:bodyDiv w:val="1"/>
      <w:marLeft w:val="0"/>
      <w:marRight w:val="0"/>
      <w:marTop w:val="0"/>
      <w:marBottom w:val="0"/>
      <w:divBdr>
        <w:top w:val="none" w:sz="0" w:space="0" w:color="auto"/>
        <w:left w:val="none" w:sz="0" w:space="0" w:color="auto"/>
        <w:bottom w:val="none" w:sz="0" w:space="0" w:color="auto"/>
        <w:right w:val="none" w:sz="0" w:space="0" w:color="auto"/>
      </w:divBdr>
    </w:div>
    <w:div w:id="1301037020">
      <w:bodyDiv w:val="1"/>
      <w:marLeft w:val="0"/>
      <w:marRight w:val="0"/>
      <w:marTop w:val="0"/>
      <w:marBottom w:val="0"/>
      <w:divBdr>
        <w:top w:val="none" w:sz="0" w:space="0" w:color="auto"/>
        <w:left w:val="none" w:sz="0" w:space="0" w:color="auto"/>
        <w:bottom w:val="none" w:sz="0" w:space="0" w:color="auto"/>
        <w:right w:val="none" w:sz="0" w:space="0" w:color="auto"/>
      </w:divBdr>
    </w:div>
    <w:div w:id="1302154529">
      <w:bodyDiv w:val="1"/>
      <w:marLeft w:val="0"/>
      <w:marRight w:val="0"/>
      <w:marTop w:val="0"/>
      <w:marBottom w:val="0"/>
      <w:divBdr>
        <w:top w:val="none" w:sz="0" w:space="0" w:color="auto"/>
        <w:left w:val="none" w:sz="0" w:space="0" w:color="auto"/>
        <w:bottom w:val="none" w:sz="0" w:space="0" w:color="auto"/>
        <w:right w:val="none" w:sz="0" w:space="0" w:color="auto"/>
      </w:divBdr>
    </w:div>
    <w:div w:id="1302227235">
      <w:bodyDiv w:val="1"/>
      <w:marLeft w:val="0"/>
      <w:marRight w:val="0"/>
      <w:marTop w:val="0"/>
      <w:marBottom w:val="0"/>
      <w:divBdr>
        <w:top w:val="none" w:sz="0" w:space="0" w:color="auto"/>
        <w:left w:val="none" w:sz="0" w:space="0" w:color="auto"/>
        <w:bottom w:val="none" w:sz="0" w:space="0" w:color="auto"/>
        <w:right w:val="none" w:sz="0" w:space="0" w:color="auto"/>
      </w:divBdr>
    </w:div>
    <w:div w:id="1308631746">
      <w:bodyDiv w:val="1"/>
      <w:marLeft w:val="0"/>
      <w:marRight w:val="0"/>
      <w:marTop w:val="0"/>
      <w:marBottom w:val="0"/>
      <w:divBdr>
        <w:top w:val="none" w:sz="0" w:space="0" w:color="auto"/>
        <w:left w:val="none" w:sz="0" w:space="0" w:color="auto"/>
        <w:bottom w:val="none" w:sz="0" w:space="0" w:color="auto"/>
        <w:right w:val="none" w:sz="0" w:space="0" w:color="auto"/>
      </w:divBdr>
    </w:div>
    <w:div w:id="1319384643">
      <w:bodyDiv w:val="1"/>
      <w:marLeft w:val="0"/>
      <w:marRight w:val="0"/>
      <w:marTop w:val="0"/>
      <w:marBottom w:val="0"/>
      <w:divBdr>
        <w:top w:val="none" w:sz="0" w:space="0" w:color="auto"/>
        <w:left w:val="none" w:sz="0" w:space="0" w:color="auto"/>
        <w:bottom w:val="none" w:sz="0" w:space="0" w:color="auto"/>
        <w:right w:val="none" w:sz="0" w:space="0" w:color="auto"/>
      </w:divBdr>
    </w:div>
    <w:div w:id="1320497936">
      <w:bodyDiv w:val="1"/>
      <w:marLeft w:val="0"/>
      <w:marRight w:val="0"/>
      <w:marTop w:val="0"/>
      <w:marBottom w:val="0"/>
      <w:divBdr>
        <w:top w:val="none" w:sz="0" w:space="0" w:color="auto"/>
        <w:left w:val="none" w:sz="0" w:space="0" w:color="auto"/>
        <w:bottom w:val="none" w:sz="0" w:space="0" w:color="auto"/>
        <w:right w:val="none" w:sz="0" w:space="0" w:color="auto"/>
      </w:divBdr>
      <w:divsChild>
        <w:div w:id="1535843469">
          <w:marLeft w:val="0"/>
          <w:marRight w:val="0"/>
          <w:marTop w:val="0"/>
          <w:marBottom w:val="0"/>
          <w:divBdr>
            <w:top w:val="none" w:sz="0" w:space="0" w:color="auto"/>
            <w:left w:val="none" w:sz="0" w:space="0" w:color="auto"/>
            <w:bottom w:val="none" w:sz="0" w:space="0" w:color="auto"/>
            <w:right w:val="none" w:sz="0" w:space="0" w:color="auto"/>
          </w:divBdr>
        </w:div>
      </w:divsChild>
    </w:div>
    <w:div w:id="1320883357">
      <w:bodyDiv w:val="1"/>
      <w:marLeft w:val="0"/>
      <w:marRight w:val="0"/>
      <w:marTop w:val="0"/>
      <w:marBottom w:val="0"/>
      <w:divBdr>
        <w:top w:val="none" w:sz="0" w:space="0" w:color="auto"/>
        <w:left w:val="none" w:sz="0" w:space="0" w:color="auto"/>
        <w:bottom w:val="none" w:sz="0" w:space="0" w:color="auto"/>
        <w:right w:val="none" w:sz="0" w:space="0" w:color="auto"/>
      </w:divBdr>
    </w:div>
    <w:div w:id="1335692100">
      <w:bodyDiv w:val="1"/>
      <w:marLeft w:val="0"/>
      <w:marRight w:val="0"/>
      <w:marTop w:val="0"/>
      <w:marBottom w:val="0"/>
      <w:divBdr>
        <w:top w:val="none" w:sz="0" w:space="0" w:color="auto"/>
        <w:left w:val="none" w:sz="0" w:space="0" w:color="auto"/>
        <w:bottom w:val="none" w:sz="0" w:space="0" w:color="auto"/>
        <w:right w:val="none" w:sz="0" w:space="0" w:color="auto"/>
      </w:divBdr>
    </w:div>
    <w:div w:id="1337003475">
      <w:bodyDiv w:val="1"/>
      <w:marLeft w:val="0"/>
      <w:marRight w:val="0"/>
      <w:marTop w:val="0"/>
      <w:marBottom w:val="0"/>
      <w:divBdr>
        <w:top w:val="none" w:sz="0" w:space="0" w:color="auto"/>
        <w:left w:val="none" w:sz="0" w:space="0" w:color="auto"/>
        <w:bottom w:val="none" w:sz="0" w:space="0" w:color="auto"/>
        <w:right w:val="none" w:sz="0" w:space="0" w:color="auto"/>
      </w:divBdr>
    </w:div>
    <w:div w:id="1337928382">
      <w:bodyDiv w:val="1"/>
      <w:marLeft w:val="0"/>
      <w:marRight w:val="0"/>
      <w:marTop w:val="0"/>
      <w:marBottom w:val="0"/>
      <w:divBdr>
        <w:top w:val="none" w:sz="0" w:space="0" w:color="auto"/>
        <w:left w:val="none" w:sz="0" w:space="0" w:color="auto"/>
        <w:bottom w:val="none" w:sz="0" w:space="0" w:color="auto"/>
        <w:right w:val="none" w:sz="0" w:space="0" w:color="auto"/>
      </w:divBdr>
    </w:div>
    <w:div w:id="1348678515">
      <w:bodyDiv w:val="1"/>
      <w:marLeft w:val="0"/>
      <w:marRight w:val="0"/>
      <w:marTop w:val="0"/>
      <w:marBottom w:val="0"/>
      <w:divBdr>
        <w:top w:val="none" w:sz="0" w:space="0" w:color="auto"/>
        <w:left w:val="none" w:sz="0" w:space="0" w:color="auto"/>
        <w:bottom w:val="none" w:sz="0" w:space="0" w:color="auto"/>
        <w:right w:val="none" w:sz="0" w:space="0" w:color="auto"/>
      </w:divBdr>
    </w:div>
    <w:div w:id="1357805576">
      <w:bodyDiv w:val="1"/>
      <w:marLeft w:val="0"/>
      <w:marRight w:val="0"/>
      <w:marTop w:val="0"/>
      <w:marBottom w:val="0"/>
      <w:divBdr>
        <w:top w:val="none" w:sz="0" w:space="0" w:color="auto"/>
        <w:left w:val="none" w:sz="0" w:space="0" w:color="auto"/>
        <w:bottom w:val="none" w:sz="0" w:space="0" w:color="auto"/>
        <w:right w:val="none" w:sz="0" w:space="0" w:color="auto"/>
      </w:divBdr>
      <w:divsChild>
        <w:div w:id="2073119948">
          <w:marLeft w:val="0"/>
          <w:marRight w:val="0"/>
          <w:marTop w:val="0"/>
          <w:marBottom w:val="0"/>
          <w:divBdr>
            <w:top w:val="none" w:sz="0" w:space="0" w:color="auto"/>
            <w:left w:val="none" w:sz="0" w:space="0" w:color="auto"/>
            <w:bottom w:val="none" w:sz="0" w:space="0" w:color="auto"/>
            <w:right w:val="none" w:sz="0" w:space="0" w:color="auto"/>
          </w:divBdr>
        </w:div>
      </w:divsChild>
    </w:div>
    <w:div w:id="1362776679">
      <w:bodyDiv w:val="1"/>
      <w:marLeft w:val="0"/>
      <w:marRight w:val="0"/>
      <w:marTop w:val="0"/>
      <w:marBottom w:val="0"/>
      <w:divBdr>
        <w:top w:val="none" w:sz="0" w:space="0" w:color="auto"/>
        <w:left w:val="none" w:sz="0" w:space="0" w:color="auto"/>
        <w:bottom w:val="none" w:sz="0" w:space="0" w:color="auto"/>
        <w:right w:val="none" w:sz="0" w:space="0" w:color="auto"/>
      </w:divBdr>
    </w:div>
    <w:div w:id="1363674202">
      <w:bodyDiv w:val="1"/>
      <w:marLeft w:val="0"/>
      <w:marRight w:val="0"/>
      <w:marTop w:val="0"/>
      <w:marBottom w:val="0"/>
      <w:divBdr>
        <w:top w:val="none" w:sz="0" w:space="0" w:color="auto"/>
        <w:left w:val="none" w:sz="0" w:space="0" w:color="auto"/>
        <w:bottom w:val="none" w:sz="0" w:space="0" w:color="auto"/>
        <w:right w:val="none" w:sz="0" w:space="0" w:color="auto"/>
      </w:divBdr>
    </w:div>
    <w:div w:id="1367485051">
      <w:bodyDiv w:val="1"/>
      <w:marLeft w:val="0"/>
      <w:marRight w:val="0"/>
      <w:marTop w:val="0"/>
      <w:marBottom w:val="0"/>
      <w:divBdr>
        <w:top w:val="none" w:sz="0" w:space="0" w:color="auto"/>
        <w:left w:val="none" w:sz="0" w:space="0" w:color="auto"/>
        <w:bottom w:val="none" w:sz="0" w:space="0" w:color="auto"/>
        <w:right w:val="none" w:sz="0" w:space="0" w:color="auto"/>
      </w:divBdr>
    </w:div>
    <w:div w:id="1378895912">
      <w:bodyDiv w:val="1"/>
      <w:marLeft w:val="0"/>
      <w:marRight w:val="0"/>
      <w:marTop w:val="0"/>
      <w:marBottom w:val="0"/>
      <w:divBdr>
        <w:top w:val="none" w:sz="0" w:space="0" w:color="auto"/>
        <w:left w:val="none" w:sz="0" w:space="0" w:color="auto"/>
        <w:bottom w:val="none" w:sz="0" w:space="0" w:color="auto"/>
        <w:right w:val="none" w:sz="0" w:space="0" w:color="auto"/>
      </w:divBdr>
    </w:div>
    <w:div w:id="1383015253">
      <w:bodyDiv w:val="1"/>
      <w:marLeft w:val="0"/>
      <w:marRight w:val="0"/>
      <w:marTop w:val="0"/>
      <w:marBottom w:val="0"/>
      <w:divBdr>
        <w:top w:val="none" w:sz="0" w:space="0" w:color="auto"/>
        <w:left w:val="none" w:sz="0" w:space="0" w:color="auto"/>
        <w:bottom w:val="none" w:sz="0" w:space="0" w:color="auto"/>
        <w:right w:val="none" w:sz="0" w:space="0" w:color="auto"/>
      </w:divBdr>
    </w:div>
    <w:div w:id="1386836365">
      <w:bodyDiv w:val="1"/>
      <w:marLeft w:val="0"/>
      <w:marRight w:val="0"/>
      <w:marTop w:val="0"/>
      <w:marBottom w:val="0"/>
      <w:divBdr>
        <w:top w:val="none" w:sz="0" w:space="0" w:color="auto"/>
        <w:left w:val="none" w:sz="0" w:space="0" w:color="auto"/>
        <w:bottom w:val="none" w:sz="0" w:space="0" w:color="auto"/>
        <w:right w:val="none" w:sz="0" w:space="0" w:color="auto"/>
      </w:divBdr>
    </w:div>
    <w:div w:id="1386873541">
      <w:bodyDiv w:val="1"/>
      <w:marLeft w:val="0"/>
      <w:marRight w:val="0"/>
      <w:marTop w:val="0"/>
      <w:marBottom w:val="0"/>
      <w:divBdr>
        <w:top w:val="none" w:sz="0" w:space="0" w:color="auto"/>
        <w:left w:val="none" w:sz="0" w:space="0" w:color="auto"/>
        <w:bottom w:val="none" w:sz="0" w:space="0" w:color="auto"/>
        <w:right w:val="none" w:sz="0" w:space="0" w:color="auto"/>
      </w:divBdr>
    </w:div>
    <w:div w:id="1388528583">
      <w:bodyDiv w:val="1"/>
      <w:marLeft w:val="0"/>
      <w:marRight w:val="0"/>
      <w:marTop w:val="0"/>
      <w:marBottom w:val="0"/>
      <w:divBdr>
        <w:top w:val="none" w:sz="0" w:space="0" w:color="auto"/>
        <w:left w:val="none" w:sz="0" w:space="0" w:color="auto"/>
        <w:bottom w:val="none" w:sz="0" w:space="0" w:color="auto"/>
        <w:right w:val="none" w:sz="0" w:space="0" w:color="auto"/>
      </w:divBdr>
    </w:div>
    <w:div w:id="1392343199">
      <w:bodyDiv w:val="1"/>
      <w:marLeft w:val="0"/>
      <w:marRight w:val="0"/>
      <w:marTop w:val="0"/>
      <w:marBottom w:val="0"/>
      <w:divBdr>
        <w:top w:val="none" w:sz="0" w:space="0" w:color="auto"/>
        <w:left w:val="none" w:sz="0" w:space="0" w:color="auto"/>
        <w:bottom w:val="none" w:sz="0" w:space="0" w:color="auto"/>
        <w:right w:val="none" w:sz="0" w:space="0" w:color="auto"/>
      </w:divBdr>
    </w:div>
    <w:div w:id="1402171290">
      <w:bodyDiv w:val="1"/>
      <w:marLeft w:val="0"/>
      <w:marRight w:val="0"/>
      <w:marTop w:val="0"/>
      <w:marBottom w:val="0"/>
      <w:divBdr>
        <w:top w:val="none" w:sz="0" w:space="0" w:color="auto"/>
        <w:left w:val="none" w:sz="0" w:space="0" w:color="auto"/>
        <w:bottom w:val="none" w:sz="0" w:space="0" w:color="auto"/>
        <w:right w:val="none" w:sz="0" w:space="0" w:color="auto"/>
      </w:divBdr>
    </w:div>
    <w:div w:id="1403597374">
      <w:bodyDiv w:val="1"/>
      <w:marLeft w:val="0"/>
      <w:marRight w:val="0"/>
      <w:marTop w:val="0"/>
      <w:marBottom w:val="0"/>
      <w:divBdr>
        <w:top w:val="none" w:sz="0" w:space="0" w:color="auto"/>
        <w:left w:val="none" w:sz="0" w:space="0" w:color="auto"/>
        <w:bottom w:val="none" w:sz="0" w:space="0" w:color="auto"/>
        <w:right w:val="none" w:sz="0" w:space="0" w:color="auto"/>
      </w:divBdr>
    </w:div>
    <w:div w:id="1408268193">
      <w:bodyDiv w:val="1"/>
      <w:marLeft w:val="0"/>
      <w:marRight w:val="0"/>
      <w:marTop w:val="0"/>
      <w:marBottom w:val="0"/>
      <w:divBdr>
        <w:top w:val="none" w:sz="0" w:space="0" w:color="auto"/>
        <w:left w:val="none" w:sz="0" w:space="0" w:color="auto"/>
        <w:bottom w:val="none" w:sz="0" w:space="0" w:color="auto"/>
        <w:right w:val="none" w:sz="0" w:space="0" w:color="auto"/>
      </w:divBdr>
      <w:divsChild>
        <w:div w:id="37822794">
          <w:marLeft w:val="0"/>
          <w:marRight w:val="0"/>
          <w:marTop w:val="0"/>
          <w:marBottom w:val="0"/>
          <w:divBdr>
            <w:top w:val="none" w:sz="0" w:space="0" w:color="auto"/>
            <w:left w:val="none" w:sz="0" w:space="0" w:color="auto"/>
            <w:bottom w:val="none" w:sz="0" w:space="0" w:color="auto"/>
            <w:right w:val="none" w:sz="0" w:space="0" w:color="auto"/>
          </w:divBdr>
          <w:divsChild>
            <w:div w:id="854147844">
              <w:marLeft w:val="0"/>
              <w:marRight w:val="0"/>
              <w:marTop w:val="0"/>
              <w:marBottom w:val="360"/>
              <w:divBdr>
                <w:top w:val="none" w:sz="0" w:space="0" w:color="auto"/>
                <w:left w:val="none" w:sz="0" w:space="0" w:color="auto"/>
                <w:bottom w:val="none" w:sz="0" w:space="0" w:color="auto"/>
                <w:right w:val="none" w:sz="0" w:space="0" w:color="auto"/>
              </w:divBdr>
            </w:div>
          </w:divsChild>
        </w:div>
        <w:div w:id="376704242">
          <w:marLeft w:val="0"/>
          <w:marRight w:val="0"/>
          <w:marTop w:val="0"/>
          <w:marBottom w:val="0"/>
          <w:divBdr>
            <w:top w:val="none" w:sz="0" w:space="0" w:color="auto"/>
            <w:left w:val="none" w:sz="0" w:space="0" w:color="auto"/>
            <w:bottom w:val="none" w:sz="0" w:space="0" w:color="auto"/>
            <w:right w:val="none" w:sz="0" w:space="0" w:color="auto"/>
          </w:divBdr>
        </w:div>
      </w:divsChild>
    </w:div>
    <w:div w:id="1409696228">
      <w:bodyDiv w:val="1"/>
      <w:marLeft w:val="0"/>
      <w:marRight w:val="0"/>
      <w:marTop w:val="0"/>
      <w:marBottom w:val="0"/>
      <w:divBdr>
        <w:top w:val="none" w:sz="0" w:space="0" w:color="auto"/>
        <w:left w:val="none" w:sz="0" w:space="0" w:color="auto"/>
        <w:bottom w:val="none" w:sz="0" w:space="0" w:color="auto"/>
        <w:right w:val="none" w:sz="0" w:space="0" w:color="auto"/>
      </w:divBdr>
    </w:div>
    <w:div w:id="1420327396">
      <w:bodyDiv w:val="1"/>
      <w:marLeft w:val="0"/>
      <w:marRight w:val="0"/>
      <w:marTop w:val="0"/>
      <w:marBottom w:val="0"/>
      <w:divBdr>
        <w:top w:val="none" w:sz="0" w:space="0" w:color="auto"/>
        <w:left w:val="none" w:sz="0" w:space="0" w:color="auto"/>
        <w:bottom w:val="none" w:sz="0" w:space="0" w:color="auto"/>
        <w:right w:val="none" w:sz="0" w:space="0" w:color="auto"/>
      </w:divBdr>
      <w:divsChild>
        <w:div w:id="1532375834">
          <w:marLeft w:val="0"/>
          <w:marRight w:val="0"/>
          <w:marTop w:val="0"/>
          <w:marBottom w:val="0"/>
          <w:divBdr>
            <w:top w:val="none" w:sz="0" w:space="0" w:color="auto"/>
            <w:left w:val="none" w:sz="0" w:space="0" w:color="auto"/>
            <w:bottom w:val="none" w:sz="0" w:space="0" w:color="auto"/>
            <w:right w:val="none" w:sz="0" w:space="0" w:color="auto"/>
          </w:divBdr>
          <w:divsChild>
            <w:div w:id="1872718918">
              <w:marLeft w:val="0"/>
              <w:marRight w:val="0"/>
              <w:marTop w:val="0"/>
              <w:marBottom w:val="0"/>
              <w:divBdr>
                <w:top w:val="none" w:sz="0" w:space="0" w:color="auto"/>
                <w:left w:val="none" w:sz="0" w:space="0" w:color="auto"/>
                <w:bottom w:val="none" w:sz="0" w:space="0" w:color="auto"/>
                <w:right w:val="none" w:sz="0" w:space="0" w:color="auto"/>
              </w:divBdr>
            </w:div>
          </w:divsChild>
        </w:div>
        <w:div w:id="1237938193">
          <w:marLeft w:val="0"/>
          <w:marRight w:val="0"/>
          <w:marTop w:val="0"/>
          <w:marBottom w:val="0"/>
          <w:divBdr>
            <w:top w:val="none" w:sz="0" w:space="0" w:color="auto"/>
            <w:left w:val="none" w:sz="0" w:space="0" w:color="auto"/>
            <w:bottom w:val="none" w:sz="0" w:space="0" w:color="auto"/>
            <w:right w:val="none" w:sz="0" w:space="0" w:color="auto"/>
          </w:divBdr>
        </w:div>
      </w:divsChild>
    </w:div>
    <w:div w:id="1420979427">
      <w:bodyDiv w:val="1"/>
      <w:marLeft w:val="0"/>
      <w:marRight w:val="0"/>
      <w:marTop w:val="0"/>
      <w:marBottom w:val="0"/>
      <w:divBdr>
        <w:top w:val="none" w:sz="0" w:space="0" w:color="auto"/>
        <w:left w:val="none" w:sz="0" w:space="0" w:color="auto"/>
        <w:bottom w:val="none" w:sz="0" w:space="0" w:color="auto"/>
        <w:right w:val="none" w:sz="0" w:space="0" w:color="auto"/>
      </w:divBdr>
    </w:div>
    <w:div w:id="1422526946">
      <w:bodyDiv w:val="1"/>
      <w:marLeft w:val="0"/>
      <w:marRight w:val="0"/>
      <w:marTop w:val="0"/>
      <w:marBottom w:val="0"/>
      <w:divBdr>
        <w:top w:val="none" w:sz="0" w:space="0" w:color="auto"/>
        <w:left w:val="none" w:sz="0" w:space="0" w:color="auto"/>
        <w:bottom w:val="none" w:sz="0" w:space="0" w:color="auto"/>
        <w:right w:val="none" w:sz="0" w:space="0" w:color="auto"/>
      </w:divBdr>
    </w:div>
    <w:div w:id="1454714101">
      <w:bodyDiv w:val="1"/>
      <w:marLeft w:val="0"/>
      <w:marRight w:val="0"/>
      <w:marTop w:val="0"/>
      <w:marBottom w:val="0"/>
      <w:divBdr>
        <w:top w:val="none" w:sz="0" w:space="0" w:color="auto"/>
        <w:left w:val="none" w:sz="0" w:space="0" w:color="auto"/>
        <w:bottom w:val="none" w:sz="0" w:space="0" w:color="auto"/>
        <w:right w:val="none" w:sz="0" w:space="0" w:color="auto"/>
      </w:divBdr>
    </w:div>
    <w:div w:id="1462845679">
      <w:bodyDiv w:val="1"/>
      <w:marLeft w:val="0"/>
      <w:marRight w:val="0"/>
      <w:marTop w:val="0"/>
      <w:marBottom w:val="0"/>
      <w:divBdr>
        <w:top w:val="none" w:sz="0" w:space="0" w:color="auto"/>
        <w:left w:val="none" w:sz="0" w:space="0" w:color="auto"/>
        <w:bottom w:val="none" w:sz="0" w:space="0" w:color="auto"/>
        <w:right w:val="none" w:sz="0" w:space="0" w:color="auto"/>
      </w:divBdr>
    </w:div>
    <w:div w:id="1463307894">
      <w:bodyDiv w:val="1"/>
      <w:marLeft w:val="0"/>
      <w:marRight w:val="0"/>
      <w:marTop w:val="0"/>
      <w:marBottom w:val="0"/>
      <w:divBdr>
        <w:top w:val="none" w:sz="0" w:space="0" w:color="auto"/>
        <w:left w:val="none" w:sz="0" w:space="0" w:color="auto"/>
        <w:bottom w:val="none" w:sz="0" w:space="0" w:color="auto"/>
        <w:right w:val="none" w:sz="0" w:space="0" w:color="auto"/>
      </w:divBdr>
    </w:div>
    <w:div w:id="1478108442">
      <w:bodyDiv w:val="1"/>
      <w:marLeft w:val="0"/>
      <w:marRight w:val="0"/>
      <w:marTop w:val="0"/>
      <w:marBottom w:val="0"/>
      <w:divBdr>
        <w:top w:val="none" w:sz="0" w:space="0" w:color="auto"/>
        <w:left w:val="none" w:sz="0" w:space="0" w:color="auto"/>
        <w:bottom w:val="none" w:sz="0" w:space="0" w:color="auto"/>
        <w:right w:val="none" w:sz="0" w:space="0" w:color="auto"/>
      </w:divBdr>
    </w:div>
    <w:div w:id="1480220423">
      <w:bodyDiv w:val="1"/>
      <w:marLeft w:val="0"/>
      <w:marRight w:val="0"/>
      <w:marTop w:val="0"/>
      <w:marBottom w:val="0"/>
      <w:divBdr>
        <w:top w:val="none" w:sz="0" w:space="0" w:color="auto"/>
        <w:left w:val="none" w:sz="0" w:space="0" w:color="auto"/>
        <w:bottom w:val="none" w:sz="0" w:space="0" w:color="auto"/>
        <w:right w:val="none" w:sz="0" w:space="0" w:color="auto"/>
      </w:divBdr>
    </w:div>
    <w:div w:id="1488551460">
      <w:bodyDiv w:val="1"/>
      <w:marLeft w:val="0"/>
      <w:marRight w:val="0"/>
      <w:marTop w:val="0"/>
      <w:marBottom w:val="0"/>
      <w:divBdr>
        <w:top w:val="none" w:sz="0" w:space="0" w:color="auto"/>
        <w:left w:val="none" w:sz="0" w:space="0" w:color="auto"/>
        <w:bottom w:val="none" w:sz="0" w:space="0" w:color="auto"/>
        <w:right w:val="none" w:sz="0" w:space="0" w:color="auto"/>
      </w:divBdr>
    </w:div>
    <w:div w:id="1493523767">
      <w:bodyDiv w:val="1"/>
      <w:marLeft w:val="0"/>
      <w:marRight w:val="0"/>
      <w:marTop w:val="0"/>
      <w:marBottom w:val="0"/>
      <w:divBdr>
        <w:top w:val="none" w:sz="0" w:space="0" w:color="auto"/>
        <w:left w:val="none" w:sz="0" w:space="0" w:color="auto"/>
        <w:bottom w:val="none" w:sz="0" w:space="0" w:color="auto"/>
        <w:right w:val="none" w:sz="0" w:space="0" w:color="auto"/>
      </w:divBdr>
    </w:div>
    <w:div w:id="1564415073">
      <w:bodyDiv w:val="1"/>
      <w:marLeft w:val="0"/>
      <w:marRight w:val="0"/>
      <w:marTop w:val="0"/>
      <w:marBottom w:val="0"/>
      <w:divBdr>
        <w:top w:val="none" w:sz="0" w:space="0" w:color="auto"/>
        <w:left w:val="none" w:sz="0" w:space="0" w:color="auto"/>
        <w:bottom w:val="none" w:sz="0" w:space="0" w:color="auto"/>
        <w:right w:val="none" w:sz="0" w:space="0" w:color="auto"/>
      </w:divBdr>
    </w:div>
    <w:div w:id="1589925289">
      <w:bodyDiv w:val="1"/>
      <w:marLeft w:val="0"/>
      <w:marRight w:val="0"/>
      <w:marTop w:val="0"/>
      <w:marBottom w:val="0"/>
      <w:divBdr>
        <w:top w:val="none" w:sz="0" w:space="0" w:color="auto"/>
        <w:left w:val="none" w:sz="0" w:space="0" w:color="auto"/>
        <w:bottom w:val="none" w:sz="0" w:space="0" w:color="auto"/>
        <w:right w:val="none" w:sz="0" w:space="0" w:color="auto"/>
      </w:divBdr>
    </w:div>
    <w:div w:id="1595279145">
      <w:bodyDiv w:val="1"/>
      <w:marLeft w:val="0"/>
      <w:marRight w:val="0"/>
      <w:marTop w:val="0"/>
      <w:marBottom w:val="0"/>
      <w:divBdr>
        <w:top w:val="none" w:sz="0" w:space="0" w:color="auto"/>
        <w:left w:val="none" w:sz="0" w:space="0" w:color="auto"/>
        <w:bottom w:val="none" w:sz="0" w:space="0" w:color="auto"/>
        <w:right w:val="none" w:sz="0" w:space="0" w:color="auto"/>
      </w:divBdr>
    </w:div>
    <w:div w:id="1598293387">
      <w:bodyDiv w:val="1"/>
      <w:marLeft w:val="0"/>
      <w:marRight w:val="0"/>
      <w:marTop w:val="0"/>
      <w:marBottom w:val="0"/>
      <w:divBdr>
        <w:top w:val="none" w:sz="0" w:space="0" w:color="auto"/>
        <w:left w:val="none" w:sz="0" w:space="0" w:color="auto"/>
        <w:bottom w:val="none" w:sz="0" w:space="0" w:color="auto"/>
        <w:right w:val="none" w:sz="0" w:space="0" w:color="auto"/>
      </w:divBdr>
    </w:div>
    <w:div w:id="1609238269">
      <w:bodyDiv w:val="1"/>
      <w:marLeft w:val="0"/>
      <w:marRight w:val="0"/>
      <w:marTop w:val="0"/>
      <w:marBottom w:val="0"/>
      <w:divBdr>
        <w:top w:val="none" w:sz="0" w:space="0" w:color="auto"/>
        <w:left w:val="none" w:sz="0" w:space="0" w:color="auto"/>
        <w:bottom w:val="none" w:sz="0" w:space="0" w:color="auto"/>
        <w:right w:val="none" w:sz="0" w:space="0" w:color="auto"/>
      </w:divBdr>
    </w:div>
    <w:div w:id="1626345406">
      <w:bodyDiv w:val="1"/>
      <w:marLeft w:val="0"/>
      <w:marRight w:val="0"/>
      <w:marTop w:val="0"/>
      <w:marBottom w:val="0"/>
      <w:divBdr>
        <w:top w:val="none" w:sz="0" w:space="0" w:color="auto"/>
        <w:left w:val="none" w:sz="0" w:space="0" w:color="auto"/>
        <w:bottom w:val="none" w:sz="0" w:space="0" w:color="auto"/>
        <w:right w:val="none" w:sz="0" w:space="0" w:color="auto"/>
      </w:divBdr>
    </w:div>
    <w:div w:id="1634486981">
      <w:bodyDiv w:val="1"/>
      <w:marLeft w:val="0"/>
      <w:marRight w:val="0"/>
      <w:marTop w:val="0"/>
      <w:marBottom w:val="0"/>
      <w:divBdr>
        <w:top w:val="none" w:sz="0" w:space="0" w:color="auto"/>
        <w:left w:val="none" w:sz="0" w:space="0" w:color="auto"/>
        <w:bottom w:val="none" w:sz="0" w:space="0" w:color="auto"/>
        <w:right w:val="none" w:sz="0" w:space="0" w:color="auto"/>
      </w:divBdr>
    </w:div>
    <w:div w:id="1658268005">
      <w:bodyDiv w:val="1"/>
      <w:marLeft w:val="0"/>
      <w:marRight w:val="0"/>
      <w:marTop w:val="0"/>
      <w:marBottom w:val="0"/>
      <w:divBdr>
        <w:top w:val="none" w:sz="0" w:space="0" w:color="auto"/>
        <w:left w:val="none" w:sz="0" w:space="0" w:color="auto"/>
        <w:bottom w:val="none" w:sz="0" w:space="0" w:color="auto"/>
        <w:right w:val="none" w:sz="0" w:space="0" w:color="auto"/>
      </w:divBdr>
    </w:div>
    <w:div w:id="1662465965">
      <w:bodyDiv w:val="1"/>
      <w:marLeft w:val="0"/>
      <w:marRight w:val="0"/>
      <w:marTop w:val="0"/>
      <w:marBottom w:val="0"/>
      <w:divBdr>
        <w:top w:val="none" w:sz="0" w:space="0" w:color="auto"/>
        <w:left w:val="none" w:sz="0" w:space="0" w:color="auto"/>
        <w:bottom w:val="none" w:sz="0" w:space="0" w:color="auto"/>
        <w:right w:val="none" w:sz="0" w:space="0" w:color="auto"/>
      </w:divBdr>
    </w:div>
    <w:div w:id="1664817008">
      <w:bodyDiv w:val="1"/>
      <w:marLeft w:val="0"/>
      <w:marRight w:val="0"/>
      <w:marTop w:val="0"/>
      <w:marBottom w:val="0"/>
      <w:divBdr>
        <w:top w:val="none" w:sz="0" w:space="0" w:color="auto"/>
        <w:left w:val="none" w:sz="0" w:space="0" w:color="auto"/>
        <w:bottom w:val="none" w:sz="0" w:space="0" w:color="auto"/>
        <w:right w:val="none" w:sz="0" w:space="0" w:color="auto"/>
      </w:divBdr>
      <w:divsChild>
        <w:div w:id="1968047724">
          <w:marLeft w:val="0"/>
          <w:marRight w:val="0"/>
          <w:marTop w:val="0"/>
          <w:marBottom w:val="0"/>
          <w:divBdr>
            <w:top w:val="none" w:sz="0" w:space="0" w:color="auto"/>
            <w:left w:val="none" w:sz="0" w:space="0" w:color="auto"/>
            <w:bottom w:val="none" w:sz="0" w:space="0" w:color="auto"/>
            <w:right w:val="none" w:sz="0" w:space="0" w:color="auto"/>
          </w:divBdr>
        </w:div>
      </w:divsChild>
    </w:div>
    <w:div w:id="1705130466">
      <w:bodyDiv w:val="1"/>
      <w:marLeft w:val="0"/>
      <w:marRight w:val="0"/>
      <w:marTop w:val="0"/>
      <w:marBottom w:val="0"/>
      <w:divBdr>
        <w:top w:val="none" w:sz="0" w:space="0" w:color="auto"/>
        <w:left w:val="none" w:sz="0" w:space="0" w:color="auto"/>
        <w:bottom w:val="none" w:sz="0" w:space="0" w:color="auto"/>
        <w:right w:val="none" w:sz="0" w:space="0" w:color="auto"/>
      </w:divBdr>
    </w:div>
    <w:div w:id="1714307928">
      <w:bodyDiv w:val="1"/>
      <w:marLeft w:val="0"/>
      <w:marRight w:val="0"/>
      <w:marTop w:val="0"/>
      <w:marBottom w:val="0"/>
      <w:divBdr>
        <w:top w:val="none" w:sz="0" w:space="0" w:color="auto"/>
        <w:left w:val="none" w:sz="0" w:space="0" w:color="auto"/>
        <w:bottom w:val="none" w:sz="0" w:space="0" w:color="auto"/>
        <w:right w:val="none" w:sz="0" w:space="0" w:color="auto"/>
      </w:divBdr>
    </w:div>
    <w:div w:id="1715495026">
      <w:bodyDiv w:val="1"/>
      <w:marLeft w:val="0"/>
      <w:marRight w:val="0"/>
      <w:marTop w:val="0"/>
      <w:marBottom w:val="0"/>
      <w:divBdr>
        <w:top w:val="none" w:sz="0" w:space="0" w:color="auto"/>
        <w:left w:val="none" w:sz="0" w:space="0" w:color="auto"/>
        <w:bottom w:val="none" w:sz="0" w:space="0" w:color="auto"/>
        <w:right w:val="none" w:sz="0" w:space="0" w:color="auto"/>
      </w:divBdr>
    </w:div>
    <w:div w:id="1718163494">
      <w:bodyDiv w:val="1"/>
      <w:marLeft w:val="0"/>
      <w:marRight w:val="0"/>
      <w:marTop w:val="0"/>
      <w:marBottom w:val="0"/>
      <w:divBdr>
        <w:top w:val="none" w:sz="0" w:space="0" w:color="auto"/>
        <w:left w:val="none" w:sz="0" w:space="0" w:color="auto"/>
        <w:bottom w:val="none" w:sz="0" w:space="0" w:color="auto"/>
        <w:right w:val="none" w:sz="0" w:space="0" w:color="auto"/>
      </w:divBdr>
    </w:div>
    <w:div w:id="1723672506">
      <w:bodyDiv w:val="1"/>
      <w:marLeft w:val="0"/>
      <w:marRight w:val="0"/>
      <w:marTop w:val="0"/>
      <w:marBottom w:val="0"/>
      <w:divBdr>
        <w:top w:val="none" w:sz="0" w:space="0" w:color="auto"/>
        <w:left w:val="none" w:sz="0" w:space="0" w:color="auto"/>
        <w:bottom w:val="none" w:sz="0" w:space="0" w:color="auto"/>
        <w:right w:val="none" w:sz="0" w:space="0" w:color="auto"/>
      </w:divBdr>
    </w:div>
    <w:div w:id="1728871448">
      <w:bodyDiv w:val="1"/>
      <w:marLeft w:val="0"/>
      <w:marRight w:val="0"/>
      <w:marTop w:val="0"/>
      <w:marBottom w:val="0"/>
      <w:divBdr>
        <w:top w:val="none" w:sz="0" w:space="0" w:color="auto"/>
        <w:left w:val="none" w:sz="0" w:space="0" w:color="auto"/>
        <w:bottom w:val="none" w:sz="0" w:space="0" w:color="auto"/>
        <w:right w:val="none" w:sz="0" w:space="0" w:color="auto"/>
      </w:divBdr>
    </w:div>
    <w:div w:id="1735085164">
      <w:bodyDiv w:val="1"/>
      <w:marLeft w:val="0"/>
      <w:marRight w:val="0"/>
      <w:marTop w:val="0"/>
      <w:marBottom w:val="0"/>
      <w:divBdr>
        <w:top w:val="none" w:sz="0" w:space="0" w:color="auto"/>
        <w:left w:val="none" w:sz="0" w:space="0" w:color="auto"/>
        <w:bottom w:val="none" w:sz="0" w:space="0" w:color="auto"/>
        <w:right w:val="none" w:sz="0" w:space="0" w:color="auto"/>
      </w:divBdr>
    </w:div>
    <w:div w:id="1754430522">
      <w:bodyDiv w:val="1"/>
      <w:marLeft w:val="0"/>
      <w:marRight w:val="0"/>
      <w:marTop w:val="0"/>
      <w:marBottom w:val="0"/>
      <w:divBdr>
        <w:top w:val="none" w:sz="0" w:space="0" w:color="auto"/>
        <w:left w:val="none" w:sz="0" w:space="0" w:color="auto"/>
        <w:bottom w:val="none" w:sz="0" w:space="0" w:color="auto"/>
        <w:right w:val="none" w:sz="0" w:space="0" w:color="auto"/>
      </w:divBdr>
      <w:divsChild>
        <w:div w:id="2092577328">
          <w:marLeft w:val="0"/>
          <w:marRight w:val="0"/>
          <w:marTop w:val="0"/>
          <w:marBottom w:val="0"/>
          <w:divBdr>
            <w:top w:val="none" w:sz="0" w:space="0" w:color="auto"/>
            <w:left w:val="none" w:sz="0" w:space="0" w:color="auto"/>
            <w:bottom w:val="none" w:sz="0" w:space="0" w:color="auto"/>
            <w:right w:val="none" w:sz="0" w:space="0" w:color="auto"/>
          </w:divBdr>
        </w:div>
      </w:divsChild>
    </w:div>
    <w:div w:id="1771005427">
      <w:bodyDiv w:val="1"/>
      <w:marLeft w:val="0"/>
      <w:marRight w:val="0"/>
      <w:marTop w:val="0"/>
      <w:marBottom w:val="0"/>
      <w:divBdr>
        <w:top w:val="none" w:sz="0" w:space="0" w:color="auto"/>
        <w:left w:val="none" w:sz="0" w:space="0" w:color="auto"/>
        <w:bottom w:val="none" w:sz="0" w:space="0" w:color="auto"/>
        <w:right w:val="none" w:sz="0" w:space="0" w:color="auto"/>
      </w:divBdr>
    </w:div>
    <w:div w:id="1777016935">
      <w:bodyDiv w:val="1"/>
      <w:marLeft w:val="0"/>
      <w:marRight w:val="0"/>
      <w:marTop w:val="0"/>
      <w:marBottom w:val="0"/>
      <w:divBdr>
        <w:top w:val="none" w:sz="0" w:space="0" w:color="auto"/>
        <w:left w:val="none" w:sz="0" w:space="0" w:color="auto"/>
        <w:bottom w:val="none" w:sz="0" w:space="0" w:color="auto"/>
        <w:right w:val="none" w:sz="0" w:space="0" w:color="auto"/>
      </w:divBdr>
    </w:div>
    <w:div w:id="1784037326">
      <w:bodyDiv w:val="1"/>
      <w:marLeft w:val="0"/>
      <w:marRight w:val="0"/>
      <w:marTop w:val="0"/>
      <w:marBottom w:val="0"/>
      <w:divBdr>
        <w:top w:val="none" w:sz="0" w:space="0" w:color="auto"/>
        <w:left w:val="none" w:sz="0" w:space="0" w:color="auto"/>
        <w:bottom w:val="none" w:sz="0" w:space="0" w:color="auto"/>
        <w:right w:val="none" w:sz="0" w:space="0" w:color="auto"/>
      </w:divBdr>
    </w:div>
    <w:div w:id="1798066870">
      <w:bodyDiv w:val="1"/>
      <w:marLeft w:val="0"/>
      <w:marRight w:val="0"/>
      <w:marTop w:val="0"/>
      <w:marBottom w:val="0"/>
      <w:divBdr>
        <w:top w:val="none" w:sz="0" w:space="0" w:color="auto"/>
        <w:left w:val="none" w:sz="0" w:space="0" w:color="auto"/>
        <w:bottom w:val="none" w:sz="0" w:space="0" w:color="auto"/>
        <w:right w:val="none" w:sz="0" w:space="0" w:color="auto"/>
      </w:divBdr>
    </w:div>
    <w:div w:id="1799642998">
      <w:bodyDiv w:val="1"/>
      <w:marLeft w:val="0"/>
      <w:marRight w:val="0"/>
      <w:marTop w:val="0"/>
      <w:marBottom w:val="0"/>
      <w:divBdr>
        <w:top w:val="none" w:sz="0" w:space="0" w:color="auto"/>
        <w:left w:val="none" w:sz="0" w:space="0" w:color="auto"/>
        <w:bottom w:val="none" w:sz="0" w:space="0" w:color="auto"/>
        <w:right w:val="none" w:sz="0" w:space="0" w:color="auto"/>
      </w:divBdr>
    </w:div>
    <w:div w:id="1807241469">
      <w:bodyDiv w:val="1"/>
      <w:marLeft w:val="0"/>
      <w:marRight w:val="0"/>
      <w:marTop w:val="0"/>
      <w:marBottom w:val="0"/>
      <w:divBdr>
        <w:top w:val="none" w:sz="0" w:space="0" w:color="auto"/>
        <w:left w:val="none" w:sz="0" w:space="0" w:color="auto"/>
        <w:bottom w:val="none" w:sz="0" w:space="0" w:color="auto"/>
        <w:right w:val="none" w:sz="0" w:space="0" w:color="auto"/>
      </w:divBdr>
    </w:div>
    <w:div w:id="1812937365">
      <w:bodyDiv w:val="1"/>
      <w:marLeft w:val="0"/>
      <w:marRight w:val="0"/>
      <w:marTop w:val="0"/>
      <w:marBottom w:val="0"/>
      <w:divBdr>
        <w:top w:val="none" w:sz="0" w:space="0" w:color="auto"/>
        <w:left w:val="none" w:sz="0" w:space="0" w:color="auto"/>
        <w:bottom w:val="none" w:sz="0" w:space="0" w:color="auto"/>
        <w:right w:val="none" w:sz="0" w:space="0" w:color="auto"/>
      </w:divBdr>
    </w:div>
    <w:div w:id="1813519465">
      <w:bodyDiv w:val="1"/>
      <w:marLeft w:val="0"/>
      <w:marRight w:val="0"/>
      <w:marTop w:val="0"/>
      <w:marBottom w:val="0"/>
      <w:divBdr>
        <w:top w:val="none" w:sz="0" w:space="0" w:color="auto"/>
        <w:left w:val="none" w:sz="0" w:space="0" w:color="auto"/>
        <w:bottom w:val="none" w:sz="0" w:space="0" w:color="auto"/>
        <w:right w:val="none" w:sz="0" w:space="0" w:color="auto"/>
      </w:divBdr>
    </w:div>
    <w:div w:id="1839610468">
      <w:bodyDiv w:val="1"/>
      <w:marLeft w:val="0"/>
      <w:marRight w:val="0"/>
      <w:marTop w:val="0"/>
      <w:marBottom w:val="0"/>
      <w:divBdr>
        <w:top w:val="none" w:sz="0" w:space="0" w:color="auto"/>
        <w:left w:val="none" w:sz="0" w:space="0" w:color="auto"/>
        <w:bottom w:val="none" w:sz="0" w:space="0" w:color="auto"/>
        <w:right w:val="none" w:sz="0" w:space="0" w:color="auto"/>
      </w:divBdr>
    </w:div>
    <w:div w:id="1842504100">
      <w:bodyDiv w:val="1"/>
      <w:marLeft w:val="0"/>
      <w:marRight w:val="0"/>
      <w:marTop w:val="0"/>
      <w:marBottom w:val="0"/>
      <w:divBdr>
        <w:top w:val="none" w:sz="0" w:space="0" w:color="auto"/>
        <w:left w:val="none" w:sz="0" w:space="0" w:color="auto"/>
        <w:bottom w:val="none" w:sz="0" w:space="0" w:color="auto"/>
        <w:right w:val="none" w:sz="0" w:space="0" w:color="auto"/>
      </w:divBdr>
    </w:div>
    <w:div w:id="1844661504">
      <w:bodyDiv w:val="1"/>
      <w:marLeft w:val="0"/>
      <w:marRight w:val="0"/>
      <w:marTop w:val="0"/>
      <w:marBottom w:val="0"/>
      <w:divBdr>
        <w:top w:val="none" w:sz="0" w:space="0" w:color="auto"/>
        <w:left w:val="none" w:sz="0" w:space="0" w:color="auto"/>
        <w:bottom w:val="none" w:sz="0" w:space="0" w:color="auto"/>
        <w:right w:val="none" w:sz="0" w:space="0" w:color="auto"/>
      </w:divBdr>
    </w:div>
    <w:div w:id="1854689290">
      <w:bodyDiv w:val="1"/>
      <w:marLeft w:val="0"/>
      <w:marRight w:val="0"/>
      <w:marTop w:val="0"/>
      <w:marBottom w:val="0"/>
      <w:divBdr>
        <w:top w:val="none" w:sz="0" w:space="0" w:color="auto"/>
        <w:left w:val="none" w:sz="0" w:space="0" w:color="auto"/>
        <w:bottom w:val="none" w:sz="0" w:space="0" w:color="auto"/>
        <w:right w:val="none" w:sz="0" w:space="0" w:color="auto"/>
      </w:divBdr>
    </w:div>
    <w:div w:id="1859537961">
      <w:bodyDiv w:val="1"/>
      <w:marLeft w:val="0"/>
      <w:marRight w:val="0"/>
      <w:marTop w:val="0"/>
      <w:marBottom w:val="0"/>
      <w:divBdr>
        <w:top w:val="none" w:sz="0" w:space="0" w:color="auto"/>
        <w:left w:val="none" w:sz="0" w:space="0" w:color="auto"/>
        <w:bottom w:val="none" w:sz="0" w:space="0" w:color="auto"/>
        <w:right w:val="none" w:sz="0" w:space="0" w:color="auto"/>
      </w:divBdr>
    </w:div>
    <w:div w:id="1887599699">
      <w:bodyDiv w:val="1"/>
      <w:marLeft w:val="0"/>
      <w:marRight w:val="0"/>
      <w:marTop w:val="0"/>
      <w:marBottom w:val="0"/>
      <w:divBdr>
        <w:top w:val="none" w:sz="0" w:space="0" w:color="auto"/>
        <w:left w:val="none" w:sz="0" w:space="0" w:color="auto"/>
        <w:bottom w:val="none" w:sz="0" w:space="0" w:color="auto"/>
        <w:right w:val="none" w:sz="0" w:space="0" w:color="auto"/>
      </w:divBdr>
    </w:div>
    <w:div w:id="1905412377">
      <w:bodyDiv w:val="1"/>
      <w:marLeft w:val="0"/>
      <w:marRight w:val="0"/>
      <w:marTop w:val="0"/>
      <w:marBottom w:val="0"/>
      <w:divBdr>
        <w:top w:val="none" w:sz="0" w:space="0" w:color="auto"/>
        <w:left w:val="none" w:sz="0" w:space="0" w:color="auto"/>
        <w:bottom w:val="none" w:sz="0" w:space="0" w:color="auto"/>
        <w:right w:val="none" w:sz="0" w:space="0" w:color="auto"/>
      </w:divBdr>
    </w:div>
    <w:div w:id="1927952580">
      <w:bodyDiv w:val="1"/>
      <w:marLeft w:val="0"/>
      <w:marRight w:val="0"/>
      <w:marTop w:val="0"/>
      <w:marBottom w:val="0"/>
      <w:divBdr>
        <w:top w:val="none" w:sz="0" w:space="0" w:color="auto"/>
        <w:left w:val="none" w:sz="0" w:space="0" w:color="auto"/>
        <w:bottom w:val="none" w:sz="0" w:space="0" w:color="auto"/>
        <w:right w:val="none" w:sz="0" w:space="0" w:color="auto"/>
      </w:divBdr>
    </w:div>
    <w:div w:id="1945766522">
      <w:bodyDiv w:val="1"/>
      <w:marLeft w:val="0"/>
      <w:marRight w:val="0"/>
      <w:marTop w:val="0"/>
      <w:marBottom w:val="0"/>
      <w:divBdr>
        <w:top w:val="none" w:sz="0" w:space="0" w:color="auto"/>
        <w:left w:val="none" w:sz="0" w:space="0" w:color="auto"/>
        <w:bottom w:val="none" w:sz="0" w:space="0" w:color="auto"/>
        <w:right w:val="none" w:sz="0" w:space="0" w:color="auto"/>
      </w:divBdr>
    </w:div>
    <w:div w:id="1946451170">
      <w:bodyDiv w:val="1"/>
      <w:marLeft w:val="0"/>
      <w:marRight w:val="0"/>
      <w:marTop w:val="0"/>
      <w:marBottom w:val="0"/>
      <w:divBdr>
        <w:top w:val="none" w:sz="0" w:space="0" w:color="auto"/>
        <w:left w:val="none" w:sz="0" w:space="0" w:color="auto"/>
        <w:bottom w:val="none" w:sz="0" w:space="0" w:color="auto"/>
        <w:right w:val="none" w:sz="0" w:space="0" w:color="auto"/>
      </w:divBdr>
    </w:div>
    <w:div w:id="1967423302">
      <w:bodyDiv w:val="1"/>
      <w:marLeft w:val="0"/>
      <w:marRight w:val="0"/>
      <w:marTop w:val="0"/>
      <w:marBottom w:val="0"/>
      <w:divBdr>
        <w:top w:val="none" w:sz="0" w:space="0" w:color="auto"/>
        <w:left w:val="none" w:sz="0" w:space="0" w:color="auto"/>
        <w:bottom w:val="none" w:sz="0" w:space="0" w:color="auto"/>
        <w:right w:val="none" w:sz="0" w:space="0" w:color="auto"/>
      </w:divBdr>
    </w:div>
    <w:div w:id="1982152849">
      <w:bodyDiv w:val="1"/>
      <w:marLeft w:val="0"/>
      <w:marRight w:val="0"/>
      <w:marTop w:val="0"/>
      <w:marBottom w:val="0"/>
      <w:divBdr>
        <w:top w:val="none" w:sz="0" w:space="0" w:color="auto"/>
        <w:left w:val="none" w:sz="0" w:space="0" w:color="auto"/>
        <w:bottom w:val="none" w:sz="0" w:space="0" w:color="auto"/>
        <w:right w:val="none" w:sz="0" w:space="0" w:color="auto"/>
      </w:divBdr>
    </w:div>
    <w:div w:id="1985429736">
      <w:bodyDiv w:val="1"/>
      <w:marLeft w:val="0"/>
      <w:marRight w:val="0"/>
      <w:marTop w:val="0"/>
      <w:marBottom w:val="0"/>
      <w:divBdr>
        <w:top w:val="none" w:sz="0" w:space="0" w:color="auto"/>
        <w:left w:val="none" w:sz="0" w:space="0" w:color="auto"/>
        <w:bottom w:val="none" w:sz="0" w:space="0" w:color="auto"/>
        <w:right w:val="none" w:sz="0" w:space="0" w:color="auto"/>
      </w:divBdr>
    </w:div>
    <w:div w:id="1991248134">
      <w:bodyDiv w:val="1"/>
      <w:marLeft w:val="0"/>
      <w:marRight w:val="0"/>
      <w:marTop w:val="0"/>
      <w:marBottom w:val="0"/>
      <w:divBdr>
        <w:top w:val="none" w:sz="0" w:space="0" w:color="auto"/>
        <w:left w:val="none" w:sz="0" w:space="0" w:color="auto"/>
        <w:bottom w:val="none" w:sz="0" w:space="0" w:color="auto"/>
        <w:right w:val="none" w:sz="0" w:space="0" w:color="auto"/>
      </w:divBdr>
    </w:div>
    <w:div w:id="1996494515">
      <w:bodyDiv w:val="1"/>
      <w:marLeft w:val="0"/>
      <w:marRight w:val="0"/>
      <w:marTop w:val="0"/>
      <w:marBottom w:val="0"/>
      <w:divBdr>
        <w:top w:val="none" w:sz="0" w:space="0" w:color="auto"/>
        <w:left w:val="none" w:sz="0" w:space="0" w:color="auto"/>
        <w:bottom w:val="none" w:sz="0" w:space="0" w:color="auto"/>
        <w:right w:val="none" w:sz="0" w:space="0" w:color="auto"/>
      </w:divBdr>
    </w:div>
    <w:div w:id="1999266513">
      <w:bodyDiv w:val="1"/>
      <w:marLeft w:val="0"/>
      <w:marRight w:val="0"/>
      <w:marTop w:val="0"/>
      <w:marBottom w:val="0"/>
      <w:divBdr>
        <w:top w:val="none" w:sz="0" w:space="0" w:color="auto"/>
        <w:left w:val="none" w:sz="0" w:space="0" w:color="auto"/>
        <w:bottom w:val="none" w:sz="0" w:space="0" w:color="auto"/>
        <w:right w:val="none" w:sz="0" w:space="0" w:color="auto"/>
      </w:divBdr>
    </w:div>
    <w:div w:id="2013219716">
      <w:bodyDiv w:val="1"/>
      <w:marLeft w:val="0"/>
      <w:marRight w:val="0"/>
      <w:marTop w:val="0"/>
      <w:marBottom w:val="0"/>
      <w:divBdr>
        <w:top w:val="none" w:sz="0" w:space="0" w:color="auto"/>
        <w:left w:val="none" w:sz="0" w:space="0" w:color="auto"/>
        <w:bottom w:val="none" w:sz="0" w:space="0" w:color="auto"/>
        <w:right w:val="none" w:sz="0" w:space="0" w:color="auto"/>
      </w:divBdr>
    </w:div>
    <w:div w:id="2020156281">
      <w:bodyDiv w:val="1"/>
      <w:marLeft w:val="0"/>
      <w:marRight w:val="0"/>
      <w:marTop w:val="0"/>
      <w:marBottom w:val="0"/>
      <w:divBdr>
        <w:top w:val="none" w:sz="0" w:space="0" w:color="auto"/>
        <w:left w:val="none" w:sz="0" w:space="0" w:color="auto"/>
        <w:bottom w:val="none" w:sz="0" w:space="0" w:color="auto"/>
        <w:right w:val="none" w:sz="0" w:space="0" w:color="auto"/>
      </w:divBdr>
    </w:div>
    <w:div w:id="2022731616">
      <w:bodyDiv w:val="1"/>
      <w:marLeft w:val="0"/>
      <w:marRight w:val="0"/>
      <w:marTop w:val="0"/>
      <w:marBottom w:val="0"/>
      <w:divBdr>
        <w:top w:val="none" w:sz="0" w:space="0" w:color="auto"/>
        <w:left w:val="none" w:sz="0" w:space="0" w:color="auto"/>
        <w:bottom w:val="none" w:sz="0" w:space="0" w:color="auto"/>
        <w:right w:val="none" w:sz="0" w:space="0" w:color="auto"/>
      </w:divBdr>
    </w:div>
    <w:div w:id="2023432268">
      <w:bodyDiv w:val="1"/>
      <w:marLeft w:val="0"/>
      <w:marRight w:val="0"/>
      <w:marTop w:val="0"/>
      <w:marBottom w:val="0"/>
      <w:divBdr>
        <w:top w:val="none" w:sz="0" w:space="0" w:color="auto"/>
        <w:left w:val="none" w:sz="0" w:space="0" w:color="auto"/>
        <w:bottom w:val="none" w:sz="0" w:space="0" w:color="auto"/>
        <w:right w:val="none" w:sz="0" w:space="0" w:color="auto"/>
      </w:divBdr>
    </w:div>
    <w:div w:id="2040543018">
      <w:bodyDiv w:val="1"/>
      <w:marLeft w:val="0"/>
      <w:marRight w:val="0"/>
      <w:marTop w:val="0"/>
      <w:marBottom w:val="0"/>
      <w:divBdr>
        <w:top w:val="none" w:sz="0" w:space="0" w:color="auto"/>
        <w:left w:val="none" w:sz="0" w:space="0" w:color="auto"/>
        <w:bottom w:val="none" w:sz="0" w:space="0" w:color="auto"/>
        <w:right w:val="none" w:sz="0" w:space="0" w:color="auto"/>
      </w:divBdr>
    </w:div>
    <w:div w:id="2042826519">
      <w:bodyDiv w:val="1"/>
      <w:marLeft w:val="0"/>
      <w:marRight w:val="0"/>
      <w:marTop w:val="0"/>
      <w:marBottom w:val="0"/>
      <w:divBdr>
        <w:top w:val="none" w:sz="0" w:space="0" w:color="auto"/>
        <w:left w:val="none" w:sz="0" w:space="0" w:color="auto"/>
        <w:bottom w:val="none" w:sz="0" w:space="0" w:color="auto"/>
        <w:right w:val="none" w:sz="0" w:space="0" w:color="auto"/>
      </w:divBdr>
    </w:div>
    <w:div w:id="2044360204">
      <w:bodyDiv w:val="1"/>
      <w:marLeft w:val="0"/>
      <w:marRight w:val="0"/>
      <w:marTop w:val="0"/>
      <w:marBottom w:val="0"/>
      <w:divBdr>
        <w:top w:val="none" w:sz="0" w:space="0" w:color="auto"/>
        <w:left w:val="none" w:sz="0" w:space="0" w:color="auto"/>
        <w:bottom w:val="none" w:sz="0" w:space="0" w:color="auto"/>
        <w:right w:val="none" w:sz="0" w:space="0" w:color="auto"/>
      </w:divBdr>
    </w:div>
    <w:div w:id="2049527295">
      <w:bodyDiv w:val="1"/>
      <w:marLeft w:val="0"/>
      <w:marRight w:val="0"/>
      <w:marTop w:val="0"/>
      <w:marBottom w:val="0"/>
      <w:divBdr>
        <w:top w:val="none" w:sz="0" w:space="0" w:color="auto"/>
        <w:left w:val="none" w:sz="0" w:space="0" w:color="auto"/>
        <w:bottom w:val="none" w:sz="0" w:space="0" w:color="auto"/>
        <w:right w:val="none" w:sz="0" w:space="0" w:color="auto"/>
      </w:divBdr>
    </w:div>
    <w:div w:id="2058428736">
      <w:bodyDiv w:val="1"/>
      <w:marLeft w:val="0"/>
      <w:marRight w:val="0"/>
      <w:marTop w:val="0"/>
      <w:marBottom w:val="0"/>
      <w:divBdr>
        <w:top w:val="none" w:sz="0" w:space="0" w:color="auto"/>
        <w:left w:val="none" w:sz="0" w:space="0" w:color="auto"/>
        <w:bottom w:val="none" w:sz="0" w:space="0" w:color="auto"/>
        <w:right w:val="none" w:sz="0" w:space="0" w:color="auto"/>
      </w:divBdr>
    </w:div>
    <w:div w:id="2074817309">
      <w:bodyDiv w:val="1"/>
      <w:marLeft w:val="0"/>
      <w:marRight w:val="0"/>
      <w:marTop w:val="0"/>
      <w:marBottom w:val="0"/>
      <w:divBdr>
        <w:top w:val="none" w:sz="0" w:space="0" w:color="auto"/>
        <w:left w:val="none" w:sz="0" w:space="0" w:color="auto"/>
        <w:bottom w:val="none" w:sz="0" w:space="0" w:color="auto"/>
        <w:right w:val="none" w:sz="0" w:space="0" w:color="auto"/>
      </w:divBdr>
    </w:div>
    <w:div w:id="2078700179">
      <w:bodyDiv w:val="1"/>
      <w:marLeft w:val="0"/>
      <w:marRight w:val="0"/>
      <w:marTop w:val="0"/>
      <w:marBottom w:val="0"/>
      <w:divBdr>
        <w:top w:val="none" w:sz="0" w:space="0" w:color="auto"/>
        <w:left w:val="none" w:sz="0" w:space="0" w:color="auto"/>
        <w:bottom w:val="none" w:sz="0" w:space="0" w:color="auto"/>
        <w:right w:val="none" w:sz="0" w:space="0" w:color="auto"/>
      </w:divBdr>
    </w:div>
    <w:div w:id="2079664057">
      <w:bodyDiv w:val="1"/>
      <w:marLeft w:val="0"/>
      <w:marRight w:val="0"/>
      <w:marTop w:val="0"/>
      <w:marBottom w:val="0"/>
      <w:divBdr>
        <w:top w:val="none" w:sz="0" w:space="0" w:color="auto"/>
        <w:left w:val="none" w:sz="0" w:space="0" w:color="auto"/>
        <w:bottom w:val="none" w:sz="0" w:space="0" w:color="auto"/>
        <w:right w:val="none" w:sz="0" w:space="0" w:color="auto"/>
      </w:divBdr>
    </w:div>
    <w:div w:id="2084521504">
      <w:bodyDiv w:val="1"/>
      <w:marLeft w:val="0"/>
      <w:marRight w:val="0"/>
      <w:marTop w:val="0"/>
      <w:marBottom w:val="0"/>
      <w:divBdr>
        <w:top w:val="none" w:sz="0" w:space="0" w:color="auto"/>
        <w:left w:val="none" w:sz="0" w:space="0" w:color="auto"/>
        <w:bottom w:val="none" w:sz="0" w:space="0" w:color="auto"/>
        <w:right w:val="none" w:sz="0" w:space="0" w:color="auto"/>
      </w:divBdr>
    </w:div>
    <w:div w:id="2087995607">
      <w:bodyDiv w:val="1"/>
      <w:marLeft w:val="0"/>
      <w:marRight w:val="0"/>
      <w:marTop w:val="0"/>
      <w:marBottom w:val="0"/>
      <w:divBdr>
        <w:top w:val="none" w:sz="0" w:space="0" w:color="auto"/>
        <w:left w:val="none" w:sz="0" w:space="0" w:color="auto"/>
        <w:bottom w:val="none" w:sz="0" w:space="0" w:color="auto"/>
        <w:right w:val="none" w:sz="0" w:space="0" w:color="auto"/>
      </w:divBdr>
      <w:divsChild>
        <w:div w:id="69816726">
          <w:marLeft w:val="0"/>
          <w:marRight w:val="0"/>
          <w:marTop w:val="0"/>
          <w:marBottom w:val="0"/>
          <w:divBdr>
            <w:top w:val="none" w:sz="0" w:space="0" w:color="auto"/>
            <w:left w:val="none" w:sz="0" w:space="0" w:color="auto"/>
            <w:bottom w:val="none" w:sz="0" w:space="0" w:color="auto"/>
            <w:right w:val="none" w:sz="0" w:space="0" w:color="auto"/>
          </w:divBdr>
        </w:div>
      </w:divsChild>
    </w:div>
    <w:div w:id="2128426461">
      <w:bodyDiv w:val="1"/>
      <w:marLeft w:val="0"/>
      <w:marRight w:val="0"/>
      <w:marTop w:val="0"/>
      <w:marBottom w:val="0"/>
      <w:divBdr>
        <w:top w:val="none" w:sz="0" w:space="0" w:color="auto"/>
        <w:left w:val="none" w:sz="0" w:space="0" w:color="auto"/>
        <w:bottom w:val="none" w:sz="0" w:space="0" w:color="auto"/>
        <w:right w:val="none" w:sz="0" w:space="0" w:color="auto"/>
      </w:divBdr>
    </w:div>
    <w:div w:id="2137139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hyperlink" Target="https://repositorio.buap.mx/rplaneacion/public/inf_public/2022/0/Anuario_2021_2022.pdf" TargetMode="External"/><Relationship Id="rId26" Type="http://schemas.openxmlformats.org/officeDocument/2006/relationships/hyperlink" Target="http://www.docencia.buap.mx/content/concurso-por-oposici%C3%B3n-2023-para-ocupar-plazas-de-personal-acad%C3%A9mico-de-carrera-en-la-buap" TargetMode="External"/><Relationship Id="rId3" Type="http://schemas.openxmlformats.org/officeDocument/2006/relationships/styles" Target="styles.xml"/><Relationship Id="rId21" Type="http://schemas.openxmlformats.org/officeDocument/2006/relationships/hyperlink" Target="https://doi.org/http://scielo.sld.cu/scielo.php?script=sci_arttext&amp;pid=S1727-897X2020000400740"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apple.com/br/education/docs/CBL_Classroom_Guide_Jan_2011.pdf" TargetMode="External"/><Relationship Id="rId25" Type="http://schemas.openxmlformats.org/officeDocument/2006/relationships/hyperlink" Target="https://doi.org/10.4438/1988-592X-RE-2021-391-476" TargetMode="External"/><Relationship Id="rId2" Type="http://schemas.openxmlformats.org/officeDocument/2006/relationships/numbering" Target="numbering.xml"/><Relationship Id="rId16" Type="http://schemas.openxmlformats.org/officeDocument/2006/relationships/hyperlink" Target="https://blogs.ugto.mx/mdued/wp-content/uploads/sites/66/2022/10/Como-organizar-un-estudio-de-caso.pdf" TargetMode="External"/><Relationship Id="rId20" Type="http://schemas.openxmlformats.org/officeDocument/2006/relationships/hyperlink" Target="https://doi.org/https://doi.org/10.23913/ride.v15i29.204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hyperlink" Target="https://www.un.org/sustainabledevelopment/es/development-agenda/" TargetMode="Externa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yperlink" Target="https://www.ieagreements.org/assets/Uploads/Documents/IEA-Graduate-Attributes-and-Professional-Competencies-2021.1-Sept-2021.pdf"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cacei.org.mx/index.ph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doi.org/http://dx.doi.org/10.20511/pyr2020.v8n3.441" TargetMode="External"/><Relationship Id="rId27" Type="http://schemas.openxmlformats.org/officeDocument/2006/relationships/hyperlink" Target="https://viep.buap.mx/investigacion/content/proyectos-de-investigaci%C3%B3n-viep-2024"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xsl" StyleName="APA" Version="7">
  <b:Source>
    <b:Tag>Car20</b:Tag>
    <b:SourceType>JournalArticle</b:SourceType>
    <b:Guid>{CA6AF610-3E28-4BD2-B12E-2225407074D9}</b:Guid>
    <b:Author>
      <b:Author>
        <b:NameList>
          <b:Person>
            <b:Last>Carbelo</b:Last>
            <b:First>D.</b:First>
          </b:Person>
        </b:NameList>
      </b:Author>
    </b:Author>
    <b:Title>Labor del tutor en la formación de habilidades investigativas en los estudiantes de tecnología de la salud</b:Title>
    <b:JournalName>Medisur</b:JournalName>
    <b:Year>2020</b:Year>
    <b:Pages>740-745</b:Pages>
    <b:Volume>18</b:Volume>
    <b:Issue>4</b:Issue>
    <b:DOI>http://scielo.sld.cu/scielo.php?script=sci_arttext&amp;pid=S1727-897X2020000400740</b:DOI>
    <b:RefOrder>4</b:RefOrder>
  </b:Source>
  <b:Source>
    <b:Tag>Int23</b:Tag>
    <b:SourceType>DocumentFromInternetSite</b:SourceType>
    <b:Guid>{54C23D52-3A86-4B6E-9265-3F44C6D0CE1C}</b:Guid>
    <b:Title>Graduate Attributes and Professional Competencies</b:Title>
    <b:Year>2023</b:Year>
    <b:URL>https://www.ieagreements.org/assets/Uploads/Documents/IEA-Graduate-Attributes-and-Professional-Competencies-2021.1-Sept-2021.pdf</b:URL>
    <b:Author>
      <b:Author>
        <b:Corporate>International Engineering Alliance</b:Corporate>
      </b:Author>
    </b:Author>
    <b:Month>abril</b:Month>
    <b:Day>1</b:Day>
    <b:RefOrder>5</b:RefOrder>
  </b:Source>
  <b:Source>
    <b:Tag>CAC23</b:Tag>
    <b:SourceType>InternetSite</b:SourceType>
    <b:Guid>{6051DE16-4B04-4F44-B2AC-8D71919ADEC4}</b:Guid>
    <b:Title>Consejo de Acreditación de la Enseñanza de la Ingeniería A.C.</b:Title>
    <b:Year>2023</b:Year>
    <b:Month>abril</b:Month>
    <b:Day>01</b:Day>
    <b:URL>http://cacei.org.mx/index.php</b:URL>
    <b:Author>
      <b:Author>
        <b:Corporate>CACEI</b:Corporate>
      </b:Author>
    </b:Author>
    <b:RefOrder>6</b:RefOrder>
  </b:Source>
  <b:Source>
    <b:Tag>ONU231</b:Tag>
    <b:SourceType>DocumentFromInternetSite</b:SourceType>
    <b:Guid>{4E352168-DE5C-4DF1-A2E8-82D5A9707770}</b:Guid>
    <b:Author>
      <b:Author>
        <b:Corporate>ONU</b:Corporate>
      </b:Author>
    </b:Author>
    <b:Title>Objetivos de Desarrollo Sostenible</b:Title>
    <b:Year>2023</b:Year>
    <b:URL>https://www.un.org/sustainabledevelopment/es/development-agenda/</b:URL>
    <b:YearAccessed>2024</b:YearAccessed>
    <b:MonthAccessed>julio</b:MonthAccessed>
    <b:DayAccessed>15</b:DayAccessed>
    <b:RefOrder>7</b:RefOrder>
  </b:Source>
  <b:Source>
    <b:Tag>Álv18</b:Tag>
    <b:SourceType>JournalArticle</b:SourceType>
    <b:Guid>{00552A86-F666-4AD6-984C-EA51694FC283}</b:Guid>
    <b:Title>Cómo organizar un estudio de caso</b:Title>
    <b:Year>2018</b:Year>
    <b:Pages>1-20</b:Pages>
    <b:Volume>1</b:Volume>
    <b:Issue>23</b:Issue>
    <b:YearAccessed>2024</b:YearAccessed>
    <b:MonthAccessed>marzo</b:MonthAccessed>
    <b:DayAccessed>10</b:DayAccessed>
    <b:URL>chrome-extension://efaidnbmnnnibpcajpcglclefindmkaj/https://blogs.ugto.mx/mdued/wp-content/uploads/sites/66/2022/10/Como-organizar-un-estudio-de-caso.pdf</b:URL>
    <b:Author>
      <b:Author>
        <b:NameList>
          <b:Person>
            <b:Last>Álvarez</b:Last>
            <b:First>A.C.</b:First>
          </b:Person>
          <b:Person>
            <b:Last>Álvarez</b:Last>
            <b:First>V.</b:First>
          </b:Person>
        </b:NameList>
      </b:Author>
    </b:Author>
    <b:JournalName>UPNVirtual</b:JournalName>
    <b:RefOrder>8</b:RefOrder>
  </b:Source>
  <b:Source>
    <b:Tag>Vic23</b:Tag>
    <b:SourceType>InternetSite</b:SourceType>
    <b:Guid>{0A29C8D6-3AEA-4BD4-ABB9-457E629E2908}</b:Guid>
    <b:Title>Concurso por Oposición 2023, para Ocupar Plazas de Personal Académico de Carrera en la BUAP</b:Title>
    <b:Year>2023</b:Year>
    <b:Month>abril</b:Month>
    <b:Day>07</b:Day>
    <b:URL>http://www.docencia.buap.mx/content/concurso-por-oposici%C3%B3n-2023-para-ocupar-plazas-de-personal-acad%C3%A9mico-de-carrera-en-la-buap</b:URL>
    <b:Author>
      <b:Author>
        <b:Corporate>Vicerrectoria de Docencia</b:Corporate>
      </b:Author>
    </b:Author>
    <b:RefOrder>9</b:RefOrder>
  </b:Source>
  <b:Source>
    <b:Tag>App10</b:Tag>
    <b:SourceType>Misc</b:SourceType>
    <b:Guid>{8EEF177E-78F6-4729-9908-BFA533B9A86D}</b:Guid>
    <b:Title>Challenge Based Learning A Classroom Guide</b:Title>
    <b:Year>2010</b:Year>
    <b:YearAccessed>2024</b:YearAccessed>
    <b:MonthAccessed>10</b:MonthAccessed>
    <b:DayAccessed>04</b:DayAccessed>
    <b:URL>https://www.apple.com/br/education/docs/CBL_Classroom_Guide_Jan_2011.pdf</b:URL>
    <b:Author>
      <b:Author>
        <b:Corporate>Apple Inc.</b:Corporate>
      </b:Author>
    </b:Author>
    <b:RefOrder>10</b:RefOrder>
  </b:Source>
  <b:Source>
    <b:Tag>Pri21</b:Tag>
    <b:SourceType>JournalArticle</b:SourceType>
    <b:Guid>{73F62CEA-376D-497E-B57B-1DB8900CCDD6}</b:Guid>
    <b:Title>Eficacia del modelo de aula invertida (flipped classroom) en la enseñanza universitaria: una síntesis de las mejores evidencias</b:Title>
    <b:Year>2021</b:Year>
    <b:Author>
      <b:Author>
        <b:NameList>
          <b:Person>
            <b:Last>Prieto</b:Last>
            <b:First>A.</b:First>
          </b:Person>
          <b:Person>
            <b:Last>Barbarroja</b:Last>
            <b:First>J.</b:First>
          </b:Person>
          <b:Person>
            <b:Last>Álvarez</b:Last>
            <b:First>S.</b:First>
          </b:Person>
          <b:Person>
            <b:Last>Correl</b:Last>
            <b:First>A.</b:First>
          </b:Person>
        </b:NameList>
      </b:Author>
    </b:Author>
    <b:JournalName>Revista de Educación</b:JournalName>
    <b:Pages>149-177</b:Pages>
    <b:Volume>1</b:Volume>
    <b:Issue>391</b:Issue>
    <b:DOI>10.4438/1988-592X-RE-2021-391-476</b:DOI>
    <b:RefOrder>11</b:RefOrder>
  </b:Source>
  <b:Source>
    <b:Tag>Can24</b:Tag>
    <b:SourceType>JournalArticle</b:SourceType>
    <b:Guid>{5B3A3435-DC25-4EE7-9A64-8E0BC8F4755F}</b:Guid>
    <b:Title>La exclusión o inclusión de asignaturas en los mapas curriculares durante la actualización de los planes de estudio</b:Title>
    <b:Year>2024</b:Year>
    <b:DOI>https://doi.org/10.23913/ride.v15i29.2048</b:DOI>
    <b:Author>
      <b:Author>
        <b:NameList>
          <b:Person>
            <b:Last>Candia</b:Last>
            <b:First>G.</b:First>
            <b:Middle>F.</b:Middle>
          </b:Person>
          <b:Person>
            <b:Last>García</b:Last>
            <b:First>S.</b:First>
            <b:Middle>E. R.</b:Middle>
          </b:Person>
        </b:NameList>
      </b:Author>
    </b:Author>
    <b:JournalName>RIDE Revista Iberoamericana Para La Investigación Y El Desarrollo Educativo</b:JournalName>
    <b:Pages>1-17</b:Pages>
    <b:Volume>15</b:Volume>
    <b:Issue>29</b:Issue>
    <b:RefOrder>12</b:RefOrder>
  </b:Source>
  <b:Source>
    <b:Tag>BUA23</b:Tag>
    <b:SourceType>DocumentFromInternetSite</b:SourceType>
    <b:Guid>{EA4F2326-2922-4027-A4B4-A2CB27E9FC58}</b:Guid>
    <b:Title>Anuarios Estadísticos 2021-2022-2023</b:Title>
    <b:Year>2024</b:Year>
    <b:Author>
      <b:Author>
        <b:Corporate>BUAP</b:Corporate>
      </b:Author>
    </b:Author>
    <b:Month>octubre</b:Month>
    <b:Day>14</b:Day>
    <b:URL>https://repositorio.buap.mx/rplaneacion/public/inf_public/2022/0/Anuario_2021_2022.pdf</b:URL>
    <b:RefOrder>13</b:RefOrder>
  </b:Source>
  <b:Source>
    <b:Tag>Gor20</b:Tag>
    <b:SourceType>JournalArticle</b:SourceType>
    <b:Guid>{B880A3B5-CC8F-4A39-B46F-F80EA9F194FF}</b:Guid>
    <b:Author>
      <b:Author>
        <b:NameList>
          <b:Person>
            <b:Last>Gordillo-Salazar</b:Last>
            <b:First>J.</b:First>
          </b:Person>
          <b:Person>
            <b:Last>Sánchez-Torres</b:Last>
            <b:First>Y.</b:First>
          </b:Person>
          <b:Person>
            <b:Last>Terrones-Cordero</b:Last>
            <b:First>A.</b:First>
          </b:Person>
          <b:Person>
            <b:Last>Cruz-Cruz</b:Last>
            <b:First>M.</b:First>
          </b:Person>
        </b:NameList>
      </b:Author>
    </b:Author>
    <b:Title>La productividad académica en las instituciones de educación superior en México: de la teoría a la práctica</b:Title>
    <b:JournalName>Propósitos y Representaciones</b:JournalName>
    <b:Year>2020</b:Year>
    <b:Pages>1-19</b:Pages>
    <b:Volume>8</b:Volume>
    <b:Issue>3</b:Issue>
    <b:DOI>http://dx.doi.org/10.20511/pyr2020.v8n3.441</b:DOI>
    <b:RefOrder>14</b:RefOrder>
  </b:Source>
  <b:Source>
    <b:Tag>VIE231</b:Tag>
    <b:SourceType>DocumentFromInternetSite</b:SourceType>
    <b:Guid>{FE423ABB-E959-46B3-9DC5-CA99EF59A37D}</b:Guid>
    <b:Author>
      <b:Author>
        <b:Corporate>VIEP</b:Corporate>
      </b:Author>
    </b:Author>
    <b:Title>Convocatoria Proyectos de Investigación VIEP 2024</b:Title>
    <b:InternetSiteTitle>Vicerrectoría de Investigación y Estudios de Posgrado</b:InternetSiteTitle>
    <b:Year>2024</b:Year>
    <b:Month>febrero</b:Month>
    <b:Day>22</b:Day>
    <b:URL>https://viep.buap.mx/investigacion/content/proyectos-de-investigaci%C3%B3n-viep-2024</b:URL>
    <b:RefOrder>15</b:RefOrder>
  </b:Source>
  <b:Source>
    <b:Tag>Can231</b:Tag>
    <b:SourceType>BookSection</b:SourceType>
    <b:Guid>{5C9CF4CB-BAB9-44E3-B834-5E9FA9411C94}</b:Guid>
    <b:Title>Fabricación, programación y validación de dispositivo de medición flexión y pandeo</b:Title>
    <b:Year>2023</b:Year>
    <b:Pages>1-13</b:Pages>
    <b:Author>
      <b:Author>
        <b:NameList>
          <b:Person>
            <b:Last>Candia</b:Last>
            <b:First>G.</b:First>
            <b:Middle>F.</b:Middle>
          </b:Person>
          <b:Person>
            <b:Last>García</b:Last>
            <b:First>S.</b:First>
            <b:Middle>E. R.</b:Middle>
          </b:Person>
          <b:Person>
            <b:Last>Álvarez</b:Last>
            <b:First>M.</b:First>
            <b:Middle>S.</b:Middle>
          </b:Person>
          <b:Person>
            <b:Last>Contreras</b:Last>
            <b:First>L.</b:First>
            <b:Middle>J.</b:Middle>
          </b:Person>
          <b:Person>
            <b:Last>Navarrete</b:Last>
            <b:First>G.</b:First>
            <b:Middle>M.</b:Middle>
          </b:Person>
        </b:NameList>
      </b:Author>
      <b:BookAuthor>
        <b:NameList>
          <b:Person>
            <b:Last>Ramos</b:Last>
            <b:First>A.</b:First>
            <b:Middle>J. M.</b:Middle>
          </b:Person>
          <b:Person>
            <b:Last>argas</b:Last>
            <b:First>S.</b:First>
            <b:Middle>J. E.</b:Middle>
          </b:Person>
        </b:NameList>
      </b:BookAuthor>
    </b:Author>
    <b:BookTitle>Kaizen y Mecatrónica</b:BookTitle>
    <b:Publisher>Asociación Mexicana de Mecatrónica A.C.</b:Publisher>
    <b:RefOrder>16</b:RefOrder>
  </b:Source>
  <b:Source>
    <b:Tag>Can23</b:Tag>
    <b:SourceType>Book</b:SourceType>
    <b:Guid>{1DCD2AA3-E1AF-4C5F-A983-C05EA38B57D4}</b:Guid>
    <b:Title>Aportaciones para un modelo de actualización de planes de estudio por desempeños profesionales</b:Title>
    <b:Year>2023</b:Year>
    <b:Author>
      <b:Author>
        <b:NameList>
          <b:Person>
            <b:Last>Candia</b:Last>
            <b:First>G.</b:First>
            <b:Middle>F.</b:Middle>
          </b:Person>
        </b:NameList>
      </b:Author>
    </b:Author>
    <b:Publisher>AMEECI</b:Publisher>
    <b:RefOrder>17</b:RefOrder>
  </b:Source>
  <b:Source>
    <b:Tag>Sta06</b:Tag>
    <b:SourceType>Book</b:SourceType>
    <b:Guid>{2B14CB06-FC6D-41C6-95BE-1DDA18D9D52E}</b:Guid>
    <b:Author>
      <b:Author>
        <b:NameList>
          <b:Person>
            <b:Last>Stake</b:Last>
            <b:First>R.</b:First>
            <b:Middle>E.</b:Middle>
          </b:Person>
        </b:NameList>
      </b:Author>
    </b:Author>
    <b:Title>Multiple case study analysis</b:Title>
    <b:Year>2006</b:Year>
    <b:Publisher>The Guilford Press</b:Publisher>
    <b:RefOrder>1</b:RefOrder>
  </b:Source>
  <b:Source>
    <b:Tag>Yin18</b:Tag>
    <b:SourceType>Book</b:SourceType>
    <b:Guid>{C8202637-D5CF-43B8-A54A-59418EF41993}</b:Guid>
    <b:Author>
      <b:Author>
        <b:NameList>
          <b:Person>
            <b:Last>Yin</b:Last>
            <b:First>R.</b:First>
            <b:Middle>K.</b:Middle>
          </b:Person>
        </b:NameList>
      </b:Author>
    </b:Author>
    <b:Title>Case Study Research and Applications:</b:Title>
    <b:Year>2018</b:Year>
    <b:Publisher>SAGE Publications, Inc.</b:Publisher>
    <b:RefOrder>2</b:RefOrder>
  </b:Source>
  <b:Source>
    <b:Tag>Sta95</b:Tag>
    <b:SourceType>Book</b:SourceType>
    <b:Guid>{E7691D52-72B6-4C53-9DFA-FB9A72887C5F}</b:Guid>
    <b:Author>
      <b:Author>
        <b:NameList>
          <b:Person>
            <b:Last>Stake</b:Last>
            <b:First>R.</b:First>
            <b:Middle>E.</b:Middle>
          </b:Person>
        </b:NameList>
      </b:Author>
    </b:Author>
    <b:Title>The Art of Case Estudy Research</b:Title>
    <b:Year>1995</b:Year>
    <b:Publisher>Sage Publications, Inc.</b:Publisher>
    <b:RefOrder>3</b:RefOrder>
  </b:Source>
</b:Sources>
</file>

<file path=customXml/itemProps1.xml><?xml version="1.0" encoding="utf-8"?>
<ds:datastoreItem xmlns:ds="http://schemas.openxmlformats.org/officeDocument/2006/customXml" ds:itemID="{1A749F32-8FA6-4442-B993-81E1108B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TotalTime>
  <Pages>27</Pages>
  <Words>7263</Words>
  <Characters>39952</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Filiberto Candia Garcia</dc:creator>
  <cp:keywords/>
  <dc:description/>
  <cp:lastModifiedBy>Gustavo Toledo</cp:lastModifiedBy>
  <cp:revision>69</cp:revision>
  <dcterms:created xsi:type="dcterms:W3CDTF">2025-01-08T01:30:00Z</dcterms:created>
  <dcterms:modified xsi:type="dcterms:W3CDTF">2025-08-29T17:45:00Z</dcterms:modified>
</cp:coreProperties>
</file>