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6480" w:rsidRPr="00466043" w:rsidRDefault="007F6480" w:rsidP="00466043">
      <w:pPr>
        <w:autoSpaceDE w:val="0"/>
        <w:autoSpaceDN w:val="0"/>
        <w:adjustRightInd w:val="0"/>
        <w:spacing w:after="0"/>
        <w:jc w:val="right"/>
        <w:rPr>
          <w:rFonts w:ascii="Calibri" w:eastAsia="Calibri" w:hAnsi="Calibri" w:cs="Calibri"/>
          <w:b/>
          <w:color w:val="000000"/>
          <w:sz w:val="36"/>
          <w:szCs w:val="36"/>
          <w:lang w:val="es-ES" w:eastAsia="es-MX"/>
        </w:rPr>
      </w:pPr>
      <w:r w:rsidRPr="00466043">
        <w:rPr>
          <w:rFonts w:ascii="Calibri" w:eastAsia="Calibri" w:hAnsi="Calibri" w:cs="Calibri"/>
          <w:b/>
          <w:color w:val="000000"/>
          <w:sz w:val="36"/>
          <w:szCs w:val="36"/>
          <w:lang w:val="es-ES" w:eastAsia="es-MX"/>
        </w:rPr>
        <w:t xml:space="preserve">Coordinación mano-ojo con visión indirecta identificada mediante los dispositivos DIVIN y </w:t>
      </w:r>
      <w:proofErr w:type="spellStart"/>
      <w:r w:rsidRPr="00466043">
        <w:rPr>
          <w:rFonts w:ascii="Calibri" w:eastAsia="Calibri" w:hAnsi="Calibri" w:cs="Calibri"/>
          <w:b/>
          <w:color w:val="000000"/>
          <w:sz w:val="36"/>
          <w:szCs w:val="36"/>
          <w:lang w:val="es-ES" w:eastAsia="es-MX"/>
        </w:rPr>
        <w:t>TrazaCav</w:t>
      </w:r>
      <w:proofErr w:type="spellEnd"/>
    </w:p>
    <w:p w:rsidR="0070316A" w:rsidRPr="00466043" w:rsidRDefault="0070316A" w:rsidP="00466043">
      <w:pPr>
        <w:autoSpaceDE w:val="0"/>
        <w:autoSpaceDN w:val="0"/>
        <w:adjustRightInd w:val="0"/>
        <w:spacing w:after="0"/>
        <w:jc w:val="right"/>
        <w:rPr>
          <w:rFonts w:ascii="Calibri" w:eastAsia="Calibri" w:hAnsi="Calibri" w:cs="Calibri"/>
          <w:b/>
          <w:color w:val="000000"/>
          <w:sz w:val="36"/>
          <w:szCs w:val="36"/>
          <w:lang w:val="es-ES" w:eastAsia="es-MX"/>
        </w:rPr>
      </w:pPr>
    </w:p>
    <w:p w:rsidR="0070316A" w:rsidRPr="007C3480" w:rsidRDefault="0070316A" w:rsidP="00466043">
      <w:pPr>
        <w:autoSpaceDE w:val="0"/>
        <w:autoSpaceDN w:val="0"/>
        <w:adjustRightInd w:val="0"/>
        <w:spacing w:after="0"/>
        <w:jc w:val="right"/>
        <w:rPr>
          <w:rFonts w:ascii="Calibri" w:eastAsia="Calibri" w:hAnsi="Calibri" w:cs="Calibri"/>
          <w:b/>
          <w:i/>
          <w:color w:val="000000"/>
          <w:sz w:val="28"/>
          <w:szCs w:val="36"/>
          <w:lang w:val="en-US" w:eastAsia="es-MX"/>
        </w:rPr>
      </w:pPr>
      <w:r w:rsidRPr="007C3480">
        <w:rPr>
          <w:rFonts w:ascii="Calibri" w:eastAsia="Calibri" w:hAnsi="Calibri" w:cs="Calibri"/>
          <w:b/>
          <w:i/>
          <w:color w:val="000000"/>
          <w:sz w:val="28"/>
          <w:szCs w:val="36"/>
          <w:lang w:val="en-US" w:eastAsia="es-MX"/>
        </w:rPr>
        <w:t xml:space="preserve">Hand-eye coordination with indirect vision identified by </w:t>
      </w:r>
    </w:p>
    <w:p w:rsidR="0070316A" w:rsidRPr="00466043" w:rsidRDefault="0070316A" w:rsidP="00466043">
      <w:pPr>
        <w:autoSpaceDE w:val="0"/>
        <w:autoSpaceDN w:val="0"/>
        <w:adjustRightInd w:val="0"/>
        <w:spacing w:after="0"/>
        <w:jc w:val="right"/>
        <w:rPr>
          <w:rFonts w:ascii="Calibri" w:eastAsia="Calibri" w:hAnsi="Calibri" w:cs="Calibri"/>
          <w:b/>
          <w:i/>
          <w:color w:val="000000"/>
          <w:sz w:val="28"/>
          <w:szCs w:val="36"/>
          <w:lang w:val="es-ES" w:eastAsia="es-MX"/>
        </w:rPr>
      </w:pPr>
      <w:r w:rsidRPr="00466043">
        <w:rPr>
          <w:rFonts w:ascii="Calibri" w:eastAsia="Calibri" w:hAnsi="Calibri" w:cs="Calibri"/>
          <w:b/>
          <w:i/>
          <w:color w:val="000000"/>
          <w:sz w:val="28"/>
          <w:szCs w:val="36"/>
          <w:lang w:val="es-ES" w:eastAsia="es-MX"/>
        </w:rPr>
        <w:t xml:space="preserve">DIVIN and </w:t>
      </w:r>
      <w:proofErr w:type="spellStart"/>
      <w:r w:rsidRPr="00466043">
        <w:rPr>
          <w:rFonts w:ascii="Calibri" w:eastAsia="Calibri" w:hAnsi="Calibri" w:cs="Calibri"/>
          <w:b/>
          <w:i/>
          <w:color w:val="000000"/>
          <w:sz w:val="28"/>
          <w:szCs w:val="36"/>
          <w:lang w:val="es-ES" w:eastAsia="es-MX"/>
        </w:rPr>
        <w:t>TrazaCav</w:t>
      </w:r>
      <w:proofErr w:type="spellEnd"/>
      <w:r w:rsidRPr="00466043">
        <w:rPr>
          <w:rFonts w:ascii="Calibri" w:eastAsia="Calibri" w:hAnsi="Calibri" w:cs="Calibri"/>
          <w:b/>
          <w:i/>
          <w:color w:val="000000"/>
          <w:sz w:val="28"/>
          <w:szCs w:val="36"/>
          <w:lang w:val="es-ES" w:eastAsia="es-MX"/>
        </w:rPr>
        <w:t xml:space="preserve"> </w:t>
      </w:r>
      <w:proofErr w:type="spellStart"/>
      <w:r w:rsidRPr="00466043">
        <w:rPr>
          <w:rFonts w:ascii="Calibri" w:eastAsia="Calibri" w:hAnsi="Calibri" w:cs="Calibri"/>
          <w:b/>
          <w:i/>
          <w:color w:val="000000"/>
          <w:sz w:val="28"/>
          <w:szCs w:val="36"/>
          <w:lang w:val="es-ES" w:eastAsia="es-MX"/>
        </w:rPr>
        <w:t>devices</w:t>
      </w:r>
      <w:proofErr w:type="spellEnd"/>
      <w:r w:rsidR="00466043">
        <w:rPr>
          <w:rFonts w:ascii="Calibri" w:eastAsia="Calibri" w:hAnsi="Calibri" w:cs="Calibri"/>
          <w:b/>
          <w:i/>
          <w:color w:val="000000"/>
          <w:sz w:val="28"/>
          <w:szCs w:val="36"/>
          <w:lang w:val="es-ES" w:eastAsia="es-MX"/>
        </w:rPr>
        <w:br/>
      </w:r>
    </w:p>
    <w:p w:rsidR="00466043" w:rsidRPr="00466043" w:rsidRDefault="00466043" w:rsidP="00466043">
      <w:pPr>
        <w:autoSpaceDE w:val="0"/>
        <w:autoSpaceDN w:val="0"/>
        <w:adjustRightInd w:val="0"/>
        <w:spacing w:after="0"/>
        <w:jc w:val="right"/>
        <w:rPr>
          <w:rFonts w:ascii="Calibri" w:eastAsia="Calibri" w:hAnsi="Calibri" w:cs="Calibri"/>
          <w:b/>
          <w:i/>
          <w:color w:val="000000"/>
          <w:sz w:val="28"/>
          <w:szCs w:val="36"/>
          <w:lang w:val="es-ES" w:eastAsia="es-MX"/>
        </w:rPr>
      </w:pPr>
      <w:proofErr w:type="spellStart"/>
      <w:r w:rsidRPr="00466043">
        <w:rPr>
          <w:rFonts w:ascii="Calibri" w:eastAsia="Calibri" w:hAnsi="Calibri" w:cs="Calibri"/>
          <w:b/>
          <w:i/>
          <w:color w:val="000000"/>
          <w:sz w:val="28"/>
          <w:szCs w:val="36"/>
          <w:lang w:val="es-ES" w:eastAsia="es-MX"/>
        </w:rPr>
        <w:t>Coordenação</w:t>
      </w:r>
      <w:proofErr w:type="spellEnd"/>
      <w:r w:rsidRPr="00466043">
        <w:rPr>
          <w:rFonts w:ascii="Calibri" w:eastAsia="Calibri" w:hAnsi="Calibri" w:cs="Calibri"/>
          <w:b/>
          <w:i/>
          <w:color w:val="000000"/>
          <w:sz w:val="28"/>
          <w:szCs w:val="36"/>
          <w:lang w:val="es-ES" w:eastAsia="es-MX"/>
        </w:rPr>
        <w:t xml:space="preserve"> </w:t>
      </w:r>
      <w:proofErr w:type="spellStart"/>
      <w:r w:rsidRPr="00466043">
        <w:rPr>
          <w:rFonts w:ascii="Calibri" w:eastAsia="Calibri" w:hAnsi="Calibri" w:cs="Calibri"/>
          <w:b/>
          <w:i/>
          <w:color w:val="000000"/>
          <w:sz w:val="28"/>
          <w:szCs w:val="36"/>
          <w:lang w:val="es-ES" w:eastAsia="es-MX"/>
        </w:rPr>
        <w:t>mão-olho</w:t>
      </w:r>
      <w:proofErr w:type="spellEnd"/>
      <w:r w:rsidRPr="00466043">
        <w:rPr>
          <w:rFonts w:ascii="Calibri" w:eastAsia="Calibri" w:hAnsi="Calibri" w:cs="Calibri"/>
          <w:b/>
          <w:i/>
          <w:color w:val="000000"/>
          <w:sz w:val="28"/>
          <w:szCs w:val="36"/>
          <w:lang w:val="es-ES" w:eastAsia="es-MX"/>
        </w:rPr>
        <w:t xml:space="preserve"> </w:t>
      </w:r>
      <w:proofErr w:type="spellStart"/>
      <w:r w:rsidRPr="00466043">
        <w:rPr>
          <w:rFonts w:ascii="Calibri" w:eastAsia="Calibri" w:hAnsi="Calibri" w:cs="Calibri"/>
          <w:b/>
          <w:i/>
          <w:color w:val="000000"/>
          <w:sz w:val="28"/>
          <w:szCs w:val="36"/>
          <w:lang w:val="es-ES" w:eastAsia="es-MX"/>
        </w:rPr>
        <w:t>com</w:t>
      </w:r>
      <w:proofErr w:type="spellEnd"/>
      <w:r w:rsidRPr="00466043">
        <w:rPr>
          <w:rFonts w:ascii="Calibri" w:eastAsia="Calibri" w:hAnsi="Calibri" w:cs="Calibri"/>
          <w:b/>
          <w:i/>
          <w:color w:val="000000"/>
          <w:sz w:val="28"/>
          <w:szCs w:val="36"/>
          <w:lang w:val="es-ES" w:eastAsia="es-MX"/>
        </w:rPr>
        <w:t xml:space="preserve"> </w:t>
      </w:r>
      <w:proofErr w:type="spellStart"/>
      <w:r w:rsidRPr="00466043">
        <w:rPr>
          <w:rFonts w:ascii="Calibri" w:eastAsia="Calibri" w:hAnsi="Calibri" w:cs="Calibri"/>
          <w:b/>
          <w:i/>
          <w:color w:val="000000"/>
          <w:sz w:val="28"/>
          <w:szCs w:val="36"/>
          <w:lang w:val="es-ES" w:eastAsia="es-MX"/>
        </w:rPr>
        <w:t>visão</w:t>
      </w:r>
      <w:proofErr w:type="spellEnd"/>
      <w:r w:rsidRPr="00466043">
        <w:rPr>
          <w:rFonts w:ascii="Calibri" w:eastAsia="Calibri" w:hAnsi="Calibri" w:cs="Calibri"/>
          <w:b/>
          <w:i/>
          <w:color w:val="000000"/>
          <w:sz w:val="28"/>
          <w:szCs w:val="36"/>
          <w:lang w:val="es-ES" w:eastAsia="es-MX"/>
        </w:rPr>
        <w:t xml:space="preserve"> </w:t>
      </w:r>
      <w:proofErr w:type="spellStart"/>
      <w:r w:rsidRPr="00466043">
        <w:rPr>
          <w:rFonts w:ascii="Calibri" w:eastAsia="Calibri" w:hAnsi="Calibri" w:cs="Calibri"/>
          <w:b/>
          <w:i/>
          <w:color w:val="000000"/>
          <w:sz w:val="28"/>
          <w:szCs w:val="36"/>
          <w:lang w:val="es-ES" w:eastAsia="es-MX"/>
        </w:rPr>
        <w:t>indireta</w:t>
      </w:r>
      <w:proofErr w:type="spellEnd"/>
      <w:r w:rsidRPr="00466043">
        <w:rPr>
          <w:rFonts w:ascii="Calibri" w:eastAsia="Calibri" w:hAnsi="Calibri" w:cs="Calibri"/>
          <w:b/>
          <w:i/>
          <w:color w:val="000000"/>
          <w:sz w:val="28"/>
          <w:szCs w:val="36"/>
          <w:lang w:val="es-ES" w:eastAsia="es-MX"/>
        </w:rPr>
        <w:t xml:space="preserve"> identificada </w:t>
      </w:r>
      <w:proofErr w:type="spellStart"/>
      <w:r w:rsidRPr="00466043">
        <w:rPr>
          <w:rFonts w:ascii="Calibri" w:eastAsia="Calibri" w:hAnsi="Calibri" w:cs="Calibri"/>
          <w:b/>
          <w:i/>
          <w:color w:val="000000"/>
          <w:sz w:val="28"/>
          <w:szCs w:val="36"/>
          <w:lang w:val="es-ES" w:eastAsia="es-MX"/>
        </w:rPr>
        <w:t>através</w:t>
      </w:r>
      <w:proofErr w:type="spellEnd"/>
      <w:r w:rsidRPr="00466043">
        <w:rPr>
          <w:rFonts w:ascii="Calibri" w:eastAsia="Calibri" w:hAnsi="Calibri" w:cs="Calibri"/>
          <w:b/>
          <w:i/>
          <w:color w:val="000000"/>
          <w:sz w:val="28"/>
          <w:szCs w:val="36"/>
          <w:lang w:val="es-ES" w:eastAsia="es-MX"/>
        </w:rPr>
        <w:t xml:space="preserve"> dos dispositivos DIVIN e </w:t>
      </w:r>
      <w:proofErr w:type="spellStart"/>
      <w:r w:rsidRPr="00466043">
        <w:rPr>
          <w:rFonts w:ascii="Calibri" w:eastAsia="Calibri" w:hAnsi="Calibri" w:cs="Calibri"/>
          <w:b/>
          <w:i/>
          <w:color w:val="000000"/>
          <w:sz w:val="28"/>
          <w:szCs w:val="36"/>
          <w:lang w:val="es-ES" w:eastAsia="es-MX"/>
        </w:rPr>
        <w:t>TrazaCav</w:t>
      </w:r>
      <w:proofErr w:type="spellEnd"/>
    </w:p>
    <w:p w:rsidR="007F6480" w:rsidRPr="0073732B" w:rsidRDefault="007F6480" w:rsidP="007061A7">
      <w:pPr>
        <w:spacing w:after="0" w:line="360" w:lineRule="auto"/>
        <w:jc w:val="center"/>
        <w:rPr>
          <w:rFonts w:ascii="Times New Roman" w:hAnsi="Times New Roman" w:cs="Times New Roman"/>
          <w:b/>
          <w:sz w:val="24"/>
          <w:szCs w:val="24"/>
        </w:rPr>
      </w:pPr>
    </w:p>
    <w:p w:rsidR="00466043" w:rsidRPr="00466043" w:rsidRDefault="00B1094C"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b/>
          <w:color w:val="000000"/>
          <w:sz w:val="24"/>
          <w:szCs w:val="24"/>
          <w:lang w:val="es-ES" w:eastAsia="es-MX"/>
        </w:rPr>
        <w:t xml:space="preserve">Rafael Alberto </w:t>
      </w:r>
      <w:r w:rsidR="0070316A" w:rsidRPr="00466043">
        <w:rPr>
          <w:rFonts w:ascii="Calibri" w:eastAsia="Calibri" w:hAnsi="Calibri" w:cs="Calibri"/>
          <w:b/>
          <w:color w:val="000000"/>
          <w:sz w:val="24"/>
          <w:szCs w:val="24"/>
          <w:lang w:val="es-ES" w:eastAsia="es-MX"/>
        </w:rPr>
        <w:t>Salinas Enríquez</w:t>
      </w:r>
      <w:r w:rsidR="00466043">
        <w:rPr>
          <w:rFonts w:ascii="Calibri" w:eastAsia="Calibri" w:hAnsi="Calibri" w:cs="Calibri"/>
          <w:b/>
          <w:color w:val="000000"/>
          <w:sz w:val="24"/>
          <w:szCs w:val="24"/>
          <w:lang w:val="es-ES" w:eastAsia="es-MX"/>
        </w:rPr>
        <w:br/>
      </w:r>
      <w:r w:rsidR="00466043" w:rsidRPr="00466043">
        <w:rPr>
          <w:rFonts w:ascii="Calibri" w:eastAsia="Calibri" w:hAnsi="Calibri" w:cs="Calibri"/>
          <w:color w:val="000000"/>
          <w:sz w:val="24"/>
          <w:szCs w:val="24"/>
          <w:lang w:val="es-ES" w:eastAsia="es-MX"/>
        </w:rPr>
        <w:t>Instituto de Investigaciones Odontológicas (INIVO), Unidad Académica de Odontología,</w:t>
      </w:r>
    </w:p>
    <w:p w:rsidR="00466043" w:rsidRPr="00466043" w:rsidRDefault="00466043"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color w:val="000000"/>
          <w:sz w:val="24"/>
          <w:szCs w:val="24"/>
          <w:lang w:val="es-ES" w:eastAsia="es-MX"/>
        </w:rPr>
        <w:t>Universidad Autónoma de Zacatecas Francisco García Salinas, México</w:t>
      </w:r>
    </w:p>
    <w:p w:rsidR="007A17DE" w:rsidRPr="00466043" w:rsidRDefault="0069488A" w:rsidP="00466043">
      <w:pPr>
        <w:spacing w:after="0"/>
        <w:jc w:val="right"/>
        <w:rPr>
          <w:rFonts w:ascii="Calibri" w:eastAsia="Calibri" w:hAnsi="Calibri" w:cs="Calibri"/>
          <w:color w:val="FF0000"/>
          <w:sz w:val="24"/>
          <w:szCs w:val="24"/>
          <w:lang w:val="es-ES" w:eastAsia="es-MX"/>
        </w:rPr>
      </w:pPr>
      <w:hyperlink r:id="rId8" w:history="1">
        <w:r w:rsidR="007A17DE" w:rsidRPr="00466043">
          <w:rPr>
            <w:rFonts w:ascii="Calibri" w:eastAsia="Calibri" w:hAnsi="Calibri" w:cs="Calibri"/>
            <w:color w:val="FF0000"/>
            <w:sz w:val="24"/>
            <w:szCs w:val="24"/>
            <w:lang w:val="es-ES" w:eastAsia="es-MX"/>
          </w:rPr>
          <w:t>rsalinasen@hotmail.com</w:t>
        </w:r>
      </w:hyperlink>
    </w:p>
    <w:p w:rsidR="0070316A" w:rsidRPr="00212E26" w:rsidRDefault="0070316A" w:rsidP="00B1094C">
      <w:pPr>
        <w:spacing w:after="0" w:line="360" w:lineRule="auto"/>
        <w:jc w:val="right"/>
        <w:rPr>
          <w:rFonts w:ascii="Times New Roman" w:hAnsi="Times New Roman" w:cs="Times New Roman"/>
          <w:b/>
          <w:sz w:val="24"/>
          <w:szCs w:val="24"/>
          <w:lang w:val="es-ES_tradnl"/>
        </w:rPr>
      </w:pPr>
      <w:r w:rsidRPr="00212E26">
        <w:rPr>
          <w:rFonts w:ascii="Times New Roman" w:hAnsi="Times New Roman" w:cs="Times New Roman"/>
          <w:b/>
          <w:sz w:val="24"/>
          <w:szCs w:val="24"/>
          <w:lang w:val="es-ES_tradnl"/>
        </w:rPr>
        <w:t xml:space="preserve"> </w:t>
      </w:r>
    </w:p>
    <w:p w:rsidR="00466043" w:rsidRPr="00466043" w:rsidRDefault="00B1094C"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b/>
          <w:color w:val="000000"/>
          <w:sz w:val="24"/>
          <w:szCs w:val="24"/>
          <w:lang w:val="es-ES" w:eastAsia="es-MX"/>
        </w:rPr>
        <w:t xml:space="preserve">César </w:t>
      </w:r>
      <w:r w:rsidR="0070316A" w:rsidRPr="00466043">
        <w:rPr>
          <w:rFonts w:ascii="Calibri" w:eastAsia="Calibri" w:hAnsi="Calibri" w:cs="Calibri"/>
          <w:b/>
          <w:color w:val="000000"/>
          <w:sz w:val="24"/>
          <w:szCs w:val="24"/>
          <w:lang w:val="es-ES" w:eastAsia="es-MX"/>
        </w:rPr>
        <w:t>Luis Mendoza</w:t>
      </w:r>
      <w:r w:rsidR="00466043">
        <w:rPr>
          <w:rFonts w:ascii="Calibri" w:eastAsia="Calibri" w:hAnsi="Calibri" w:cs="Calibri"/>
          <w:b/>
          <w:color w:val="000000"/>
          <w:sz w:val="24"/>
          <w:szCs w:val="24"/>
          <w:lang w:val="es-ES" w:eastAsia="es-MX"/>
        </w:rPr>
        <w:br/>
      </w:r>
      <w:r w:rsidR="00466043" w:rsidRPr="00466043">
        <w:rPr>
          <w:rFonts w:ascii="Calibri" w:eastAsia="Calibri" w:hAnsi="Calibri" w:cs="Calibri"/>
          <w:color w:val="000000"/>
          <w:sz w:val="24"/>
          <w:szCs w:val="24"/>
          <w:lang w:val="es-ES" w:eastAsia="es-MX"/>
        </w:rPr>
        <w:t>Instituto de Investigaciones Odontológicas (INIVO), Unidad Académica de Odontología,</w:t>
      </w:r>
    </w:p>
    <w:p w:rsidR="00466043" w:rsidRPr="00466043" w:rsidRDefault="00466043"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color w:val="000000"/>
          <w:sz w:val="24"/>
          <w:szCs w:val="24"/>
          <w:lang w:val="es-ES" w:eastAsia="es-MX"/>
        </w:rPr>
        <w:t>Universidad Autónoma de Zacatecas Francisco García Salinas, México</w:t>
      </w:r>
    </w:p>
    <w:p w:rsidR="007A17DE" w:rsidRPr="00466043" w:rsidRDefault="0069488A" w:rsidP="007A17DE">
      <w:pPr>
        <w:spacing w:after="0" w:line="360" w:lineRule="auto"/>
        <w:jc w:val="right"/>
        <w:rPr>
          <w:rFonts w:ascii="Calibri" w:eastAsia="Calibri" w:hAnsi="Calibri" w:cs="Calibri"/>
          <w:color w:val="FF0000"/>
          <w:sz w:val="24"/>
          <w:szCs w:val="24"/>
          <w:lang w:val="es-ES" w:eastAsia="es-MX"/>
        </w:rPr>
      </w:pPr>
      <w:hyperlink r:id="rId9" w:history="1">
        <w:r w:rsidR="007A17DE" w:rsidRPr="00466043">
          <w:rPr>
            <w:rFonts w:ascii="Calibri" w:eastAsia="Calibri" w:hAnsi="Calibri" w:cs="Calibri"/>
            <w:color w:val="FF0000"/>
            <w:sz w:val="24"/>
            <w:szCs w:val="24"/>
            <w:lang w:val="es-ES" w:eastAsia="es-MX"/>
          </w:rPr>
          <w:t>clmend_9@hotmail.com</w:t>
        </w:r>
      </w:hyperlink>
    </w:p>
    <w:p w:rsidR="007A17DE" w:rsidRPr="00212E26" w:rsidRDefault="007A17DE" w:rsidP="00B1094C">
      <w:pPr>
        <w:spacing w:after="0" w:line="360" w:lineRule="auto"/>
        <w:jc w:val="right"/>
        <w:rPr>
          <w:rFonts w:ascii="Times New Roman" w:hAnsi="Times New Roman" w:cs="Times New Roman"/>
          <w:b/>
          <w:sz w:val="24"/>
          <w:szCs w:val="24"/>
          <w:lang w:val="es-ES_tradnl"/>
        </w:rPr>
      </w:pPr>
    </w:p>
    <w:p w:rsidR="00466043" w:rsidRPr="00466043" w:rsidRDefault="00B1094C"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b/>
          <w:color w:val="000000"/>
          <w:sz w:val="24"/>
          <w:szCs w:val="24"/>
          <w:lang w:val="es-ES" w:eastAsia="es-MX"/>
        </w:rPr>
        <w:t xml:space="preserve">Marte Eduardo </w:t>
      </w:r>
      <w:r w:rsidR="0070316A" w:rsidRPr="00466043">
        <w:rPr>
          <w:rFonts w:ascii="Calibri" w:eastAsia="Calibri" w:hAnsi="Calibri" w:cs="Calibri"/>
          <w:b/>
          <w:color w:val="000000"/>
          <w:sz w:val="24"/>
          <w:szCs w:val="24"/>
          <w:lang w:val="es-ES" w:eastAsia="es-MX"/>
        </w:rPr>
        <w:t>Treviño Rebollo</w:t>
      </w:r>
      <w:r w:rsidR="00466043">
        <w:rPr>
          <w:rFonts w:ascii="Calibri" w:eastAsia="Calibri" w:hAnsi="Calibri" w:cs="Calibri"/>
          <w:b/>
          <w:color w:val="000000"/>
          <w:sz w:val="24"/>
          <w:szCs w:val="24"/>
          <w:lang w:val="es-ES" w:eastAsia="es-MX"/>
        </w:rPr>
        <w:br/>
      </w:r>
      <w:r w:rsidR="00466043" w:rsidRPr="00466043">
        <w:rPr>
          <w:rFonts w:ascii="Calibri" w:eastAsia="Calibri" w:hAnsi="Calibri" w:cs="Calibri"/>
          <w:color w:val="000000"/>
          <w:sz w:val="24"/>
          <w:szCs w:val="24"/>
          <w:lang w:val="es-ES" w:eastAsia="es-MX"/>
        </w:rPr>
        <w:t>Instituto de Investigaciones Odontológicas (INIVO), Unidad Académica de Odontología,</w:t>
      </w:r>
    </w:p>
    <w:p w:rsidR="00466043" w:rsidRPr="00466043" w:rsidRDefault="00466043" w:rsidP="00466043">
      <w:pPr>
        <w:spacing w:after="0"/>
        <w:jc w:val="right"/>
        <w:rPr>
          <w:rFonts w:ascii="Calibri" w:eastAsia="Calibri" w:hAnsi="Calibri" w:cs="Calibri"/>
          <w:color w:val="000000"/>
          <w:sz w:val="24"/>
          <w:szCs w:val="24"/>
          <w:lang w:val="es-ES" w:eastAsia="es-MX"/>
        </w:rPr>
      </w:pPr>
      <w:r w:rsidRPr="00466043">
        <w:rPr>
          <w:rFonts w:ascii="Calibri" w:eastAsia="Calibri" w:hAnsi="Calibri" w:cs="Calibri"/>
          <w:color w:val="000000"/>
          <w:sz w:val="24"/>
          <w:szCs w:val="24"/>
          <w:lang w:val="es-ES" w:eastAsia="es-MX"/>
        </w:rPr>
        <w:t>Universidad Autónoma de Zacatecas Francisco García Salinas, México</w:t>
      </w:r>
    </w:p>
    <w:p w:rsidR="007A17DE" w:rsidRPr="00466043" w:rsidRDefault="0069488A" w:rsidP="007A17DE">
      <w:pPr>
        <w:spacing w:after="0" w:line="360" w:lineRule="auto"/>
        <w:jc w:val="right"/>
        <w:rPr>
          <w:rFonts w:ascii="Calibri" w:eastAsia="Calibri" w:hAnsi="Calibri" w:cs="Calibri"/>
          <w:color w:val="FF0000"/>
          <w:sz w:val="24"/>
          <w:szCs w:val="24"/>
          <w:lang w:val="es-ES" w:eastAsia="es-MX"/>
        </w:rPr>
      </w:pPr>
      <w:hyperlink r:id="rId10" w:history="1">
        <w:r w:rsidR="007A17DE" w:rsidRPr="00466043">
          <w:rPr>
            <w:rFonts w:ascii="Calibri" w:eastAsia="Calibri" w:hAnsi="Calibri" w:cs="Calibri"/>
            <w:color w:val="FF0000"/>
            <w:sz w:val="24"/>
            <w:szCs w:val="24"/>
            <w:lang w:val="es-ES" w:eastAsia="es-MX"/>
          </w:rPr>
          <w:t>martetrevi@hotmail.com</w:t>
        </w:r>
      </w:hyperlink>
      <w:r w:rsidR="007A17DE" w:rsidRPr="00466043">
        <w:rPr>
          <w:rFonts w:ascii="Calibri" w:eastAsia="Calibri" w:hAnsi="Calibri" w:cs="Calibri"/>
          <w:color w:val="FF0000"/>
          <w:sz w:val="24"/>
          <w:szCs w:val="24"/>
          <w:lang w:val="es-ES" w:eastAsia="es-MX"/>
        </w:rPr>
        <w:t xml:space="preserve"> </w:t>
      </w:r>
    </w:p>
    <w:p w:rsidR="007A17DE" w:rsidRPr="00212E26" w:rsidRDefault="007A17DE" w:rsidP="00B1094C">
      <w:pPr>
        <w:spacing w:after="0" w:line="360" w:lineRule="auto"/>
        <w:jc w:val="right"/>
        <w:rPr>
          <w:rFonts w:ascii="Times New Roman" w:hAnsi="Times New Roman" w:cs="Times New Roman"/>
          <w:b/>
          <w:sz w:val="24"/>
          <w:szCs w:val="24"/>
          <w:lang w:val="es-ES_tradnl"/>
        </w:rPr>
      </w:pPr>
    </w:p>
    <w:p w:rsidR="0070316A" w:rsidRPr="00212E26" w:rsidRDefault="0070316A" w:rsidP="007061A7">
      <w:pPr>
        <w:spacing w:after="0" w:line="360" w:lineRule="auto"/>
        <w:jc w:val="both"/>
        <w:rPr>
          <w:rFonts w:ascii="Times New Roman" w:hAnsi="Times New Roman" w:cs="Times New Roman"/>
          <w:color w:val="10131A"/>
          <w:sz w:val="24"/>
          <w:szCs w:val="24"/>
          <w:lang w:val="es-AR"/>
        </w:rPr>
      </w:pPr>
    </w:p>
    <w:p w:rsidR="00C71BD7" w:rsidRDefault="00C71BD7" w:rsidP="00466043">
      <w:pPr>
        <w:spacing w:after="0" w:line="360" w:lineRule="auto"/>
        <w:rPr>
          <w:rFonts w:ascii="Calibri" w:eastAsia="Calibri" w:hAnsi="Calibri" w:cs="Calibri"/>
          <w:b/>
          <w:sz w:val="28"/>
          <w:szCs w:val="28"/>
        </w:rPr>
      </w:pPr>
    </w:p>
    <w:p w:rsidR="00C71BD7" w:rsidRDefault="00C71BD7" w:rsidP="00466043">
      <w:pPr>
        <w:spacing w:after="0" w:line="360" w:lineRule="auto"/>
        <w:rPr>
          <w:rFonts w:ascii="Calibri" w:eastAsia="Calibri" w:hAnsi="Calibri" w:cs="Calibri"/>
          <w:b/>
          <w:sz w:val="28"/>
          <w:szCs w:val="28"/>
        </w:rPr>
      </w:pPr>
    </w:p>
    <w:p w:rsidR="00C71BD7" w:rsidRDefault="00C71BD7" w:rsidP="00466043">
      <w:pPr>
        <w:spacing w:after="0" w:line="360" w:lineRule="auto"/>
        <w:rPr>
          <w:rFonts w:ascii="Calibri" w:eastAsia="Calibri" w:hAnsi="Calibri" w:cs="Calibri"/>
          <w:b/>
          <w:sz w:val="28"/>
          <w:szCs w:val="28"/>
        </w:rPr>
      </w:pPr>
    </w:p>
    <w:p w:rsidR="00C71BD7" w:rsidRDefault="00C71BD7" w:rsidP="00466043">
      <w:pPr>
        <w:spacing w:after="0" w:line="360" w:lineRule="auto"/>
        <w:rPr>
          <w:rFonts w:ascii="Calibri" w:eastAsia="Calibri" w:hAnsi="Calibri" w:cs="Calibri"/>
          <w:b/>
          <w:sz w:val="28"/>
          <w:szCs w:val="28"/>
        </w:rPr>
      </w:pPr>
    </w:p>
    <w:p w:rsidR="00C71BD7" w:rsidRDefault="00C71BD7" w:rsidP="00466043">
      <w:pPr>
        <w:spacing w:after="0" w:line="360" w:lineRule="auto"/>
        <w:rPr>
          <w:rFonts w:ascii="Calibri" w:eastAsia="Calibri" w:hAnsi="Calibri" w:cs="Calibri"/>
          <w:b/>
          <w:sz w:val="28"/>
          <w:szCs w:val="28"/>
        </w:rPr>
      </w:pPr>
    </w:p>
    <w:p w:rsidR="00382546" w:rsidRPr="00466043" w:rsidRDefault="007F6480" w:rsidP="00466043">
      <w:pPr>
        <w:spacing w:after="0" w:line="360" w:lineRule="auto"/>
        <w:rPr>
          <w:rFonts w:ascii="Calibri" w:eastAsia="Calibri" w:hAnsi="Calibri" w:cs="Calibri"/>
          <w:b/>
          <w:sz w:val="28"/>
          <w:szCs w:val="28"/>
        </w:rPr>
      </w:pPr>
      <w:r w:rsidRPr="00466043">
        <w:rPr>
          <w:rFonts w:ascii="Calibri" w:eastAsia="Calibri" w:hAnsi="Calibri" w:cs="Calibri"/>
          <w:b/>
          <w:sz w:val="28"/>
          <w:szCs w:val="28"/>
        </w:rPr>
        <w:lastRenderedPageBreak/>
        <w:t>Resumen</w:t>
      </w:r>
    </w:p>
    <w:p w:rsidR="00DE1F63" w:rsidRDefault="007F6480" w:rsidP="00DE1F63">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La capacidad de coordinación </w:t>
      </w:r>
      <w:r w:rsidR="0073732B">
        <w:rPr>
          <w:rFonts w:ascii="Times New Roman" w:hAnsi="Times New Roman" w:cs="Times New Roman"/>
          <w:sz w:val="24"/>
          <w:szCs w:val="24"/>
        </w:rPr>
        <w:t>mano-ojo con visión indirecta (</w:t>
      </w:r>
      <w:r w:rsidRPr="00212E26">
        <w:rPr>
          <w:rFonts w:ascii="Times New Roman" w:hAnsi="Times New Roman" w:cs="Times New Roman"/>
          <w:sz w:val="24"/>
          <w:szCs w:val="24"/>
        </w:rPr>
        <w:t xml:space="preserve">CMOVI) es imprescindible en la práctica odontológica, pues de ella depende el acceso visual para maniobrar en regiones recónditas de la boca sin comprometer los principios ergonómicos. </w:t>
      </w:r>
      <w:r w:rsidR="00944D72">
        <w:rPr>
          <w:rFonts w:ascii="Times New Roman" w:hAnsi="Times New Roman" w:cs="Times New Roman"/>
          <w:sz w:val="24"/>
          <w:szCs w:val="24"/>
        </w:rPr>
        <w:t>El objetivo de esta investigación es e</w:t>
      </w:r>
      <w:r w:rsidRPr="00212E26">
        <w:rPr>
          <w:rFonts w:ascii="Times New Roman" w:hAnsi="Times New Roman" w:cs="Times New Roman"/>
          <w:sz w:val="24"/>
          <w:szCs w:val="24"/>
        </w:rPr>
        <w:t xml:space="preserve">stablecer si los dispositivos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w:t>
      </w:r>
      <w:proofErr w:type="spellStart"/>
      <w:r w:rsidRPr="00212E26">
        <w:rPr>
          <w:rFonts w:ascii="Times New Roman" w:hAnsi="Times New Roman" w:cs="Times New Roman"/>
          <w:i/>
          <w:sz w:val="24"/>
          <w:szCs w:val="24"/>
        </w:rPr>
        <w:t>TrazaCav</w:t>
      </w:r>
      <w:proofErr w:type="spellEnd"/>
      <w:r w:rsidRPr="00212E26">
        <w:rPr>
          <w:rFonts w:ascii="Times New Roman" w:hAnsi="Times New Roman" w:cs="Times New Roman"/>
          <w:sz w:val="24"/>
          <w:szCs w:val="24"/>
        </w:rPr>
        <w:t xml:space="preserve"> son útiles para identificar </w:t>
      </w:r>
      <w:r w:rsidR="0070316A" w:rsidRPr="00212E26">
        <w:rPr>
          <w:rFonts w:ascii="Times New Roman" w:hAnsi="Times New Roman" w:cs="Times New Roman"/>
          <w:sz w:val="24"/>
          <w:szCs w:val="24"/>
        </w:rPr>
        <w:t>esa</w:t>
      </w:r>
      <w:r w:rsidRPr="00212E26">
        <w:rPr>
          <w:rFonts w:ascii="Times New Roman" w:hAnsi="Times New Roman" w:cs="Times New Roman"/>
          <w:sz w:val="24"/>
          <w:szCs w:val="24"/>
        </w:rPr>
        <w:t xml:space="preserve"> </w:t>
      </w:r>
      <w:r w:rsidR="0070316A" w:rsidRPr="00212E26">
        <w:rPr>
          <w:rFonts w:ascii="Times New Roman" w:hAnsi="Times New Roman" w:cs="Times New Roman"/>
          <w:sz w:val="24"/>
          <w:szCs w:val="24"/>
        </w:rPr>
        <w:t>coordinación</w:t>
      </w:r>
      <w:r w:rsidRPr="00212E26">
        <w:rPr>
          <w:rFonts w:ascii="Times New Roman" w:hAnsi="Times New Roman" w:cs="Times New Roman"/>
          <w:sz w:val="24"/>
          <w:szCs w:val="24"/>
        </w:rPr>
        <w:t xml:space="preserve"> en aspirantes a ingresar al programa de M</w:t>
      </w:r>
      <w:r w:rsidR="0070316A" w:rsidRPr="00212E26">
        <w:rPr>
          <w:rFonts w:ascii="Times New Roman" w:hAnsi="Times New Roman" w:cs="Times New Roman"/>
          <w:sz w:val="24"/>
          <w:szCs w:val="24"/>
        </w:rPr>
        <w:t xml:space="preserve">édico </w:t>
      </w:r>
      <w:r w:rsidRPr="00212E26">
        <w:rPr>
          <w:rFonts w:ascii="Times New Roman" w:hAnsi="Times New Roman" w:cs="Times New Roman"/>
          <w:sz w:val="24"/>
          <w:szCs w:val="24"/>
        </w:rPr>
        <w:t>C</w:t>
      </w:r>
      <w:r w:rsidR="0070316A" w:rsidRPr="00212E26">
        <w:rPr>
          <w:rFonts w:ascii="Times New Roman" w:hAnsi="Times New Roman" w:cs="Times New Roman"/>
          <w:sz w:val="24"/>
          <w:szCs w:val="24"/>
        </w:rPr>
        <w:t xml:space="preserve">irujano </w:t>
      </w:r>
      <w:r w:rsidRPr="00212E26">
        <w:rPr>
          <w:rFonts w:ascii="Times New Roman" w:hAnsi="Times New Roman" w:cs="Times New Roman"/>
          <w:sz w:val="24"/>
          <w:szCs w:val="24"/>
        </w:rPr>
        <w:t>D</w:t>
      </w:r>
      <w:r w:rsidR="0070316A" w:rsidRPr="00212E26">
        <w:rPr>
          <w:rFonts w:ascii="Times New Roman" w:hAnsi="Times New Roman" w:cs="Times New Roman"/>
          <w:sz w:val="24"/>
          <w:szCs w:val="24"/>
        </w:rPr>
        <w:t>entista</w:t>
      </w:r>
      <w:r w:rsidR="005A18B0" w:rsidRPr="00212E26">
        <w:rPr>
          <w:rFonts w:ascii="Times New Roman" w:hAnsi="Times New Roman" w:cs="Times New Roman"/>
          <w:sz w:val="24"/>
          <w:szCs w:val="24"/>
        </w:rPr>
        <w:t xml:space="preserve"> (MCD)</w:t>
      </w:r>
      <w:r w:rsidRPr="00212E26">
        <w:rPr>
          <w:rFonts w:ascii="Times New Roman" w:hAnsi="Times New Roman" w:cs="Times New Roman"/>
          <w:sz w:val="24"/>
          <w:szCs w:val="24"/>
        </w:rPr>
        <w:t xml:space="preserve"> de la U</w:t>
      </w:r>
      <w:r w:rsidR="005A18B0" w:rsidRPr="00212E26">
        <w:rPr>
          <w:rFonts w:ascii="Times New Roman" w:hAnsi="Times New Roman" w:cs="Times New Roman"/>
          <w:sz w:val="24"/>
          <w:szCs w:val="24"/>
        </w:rPr>
        <w:t xml:space="preserve">nidad </w:t>
      </w:r>
      <w:r w:rsidRPr="00212E26">
        <w:rPr>
          <w:rFonts w:ascii="Times New Roman" w:hAnsi="Times New Roman" w:cs="Times New Roman"/>
          <w:sz w:val="24"/>
          <w:szCs w:val="24"/>
        </w:rPr>
        <w:t>A</w:t>
      </w:r>
      <w:r w:rsidR="005A18B0" w:rsidRPr="00212E26">
        <w:rPr>
          <w:rFonts w:ascii="Times New Roman" w:hAnsi="Times New Roman" w:cs="Times New Roman"/>
          <w:sz w:val="24"/>
          <w:szCs w:val="24"/>
        </w:rPr>
        <w:t xml:space="preserve">cadémica de </w:t>
      </w:r>
      <w:r w:rsidRPr="00212E26">
        <w:rPr>
          <w:rFonts w:ascii="Times New Roman" w:hAnsi="Times New Roman" w:cs="Times New Roman"/>
          <w:sz w:val="24"/>
          <w:szCs w:val="24"/>
        </w:rPr>
        <w:t>O</w:t>
      </w:r>
      <w:r w:rsidR="005A18B0" w:rsidRPr="00212E26">
        <w:rPr>
          <w:rFonts w:ascii="Times New Roman" w:hAnsi="Times New Roman" w:cs="Times New Roman"/>
          <w:sz w:val="24"/>
          <w:szCs w:val="24"/>
        </w:rPr>
        <w:t xml:space="preserve">dontología de la </w:t>
      </w:r>
      <w:r w:rsidRPr="00212E26">
        <w:rPr>
          <w:rFonts w:ascii="Times New Roman" w:hAnsi="Times New Roman" w:cs="Times New Roman"/>
          <w:sz w:val="24"/>
          <w:szCs w:val="24"/>
        </w:rPr>
        <w:t>UAZ</w:t>
      </w:r>
      <w:r w:rsidR="005A18B0" w:rsidRPr="00212E26">
        <w:rPr>
          <w:rFonts w:ascii="Times New Roman" w:hAnsi="Times New Roman" w:cs="Times New Roman"/>
          <w:sz w:val="24"/>
          <w:szCs w:val="24"/>
        </w:rPr>
        <w:t xml:space="preserve"> (UAO/UAZ)</w:t>
      </w:r>
      <w:r w:rsidRPr="00212E26">
        <w:rPr>
          <w:rFonts w:ascii="Times New Roman" w:hAnsi="Times New Roman" w:cs="Times New Roman"/>
          <w:sz w:val="24"/>
          <w:szCs w:val="24"/>
        </w:rPr>
        <w:t xml:space="preserve">. </w:t>
      </w:r>
      <w:r w:rsidR="00944D72">
        <w:rPr>
          <w:rFonts w:ascii="Times New Roman" w:hAnsi="Times New Roman" w:cs="Times New Roman"/>
          <w:sz w:val="24"/>
          <w:szCs w:val="24"/>
        </w:rPr>
        <w:t>Para ello s</w:t>
      </w:r>
      <w:r w:rsidR="005A18B0" w:rsidRPr="00212E26">
        <w:rPr>
          <w:rFonts w:ascii="Times New Roman" w:hAnsi="Times New Roman" w:cs="Times New Roman"/>
          <w:sz w:val="24"/>
          <w:szCs w:val="24"/>
        </w:rPr>
        <w:t>e realizó un e</w:t>
      </w:r>
      <w:r w:rsidRPr="00212E26">
        <w:rPr>
          <w:rFonts w:ascii="Times New Roman" w:hAnsi="Times New Roman" w:cs="Times New Roman"/>
          <w:sz w:val="24"/>
          <w:szCs w:val="24"/>
        </w:rPr>
        <w:t xml:space="preserve">studio transversal experimental en </w:t>
      </w:r>
      <w:r w:rsidR="005A18B0" w:rsidRPr="00212E26">
        <w:rPr>
          <w:rFonts w:ascii="Times New Roman" w:hAnsi="Times New Roman" w:cs="Times New Roman"/>
          <w:sz w:val="24"/>
          <w:szCs w:val="24"/>
        </w:rPr>
        <w:t xml:space="preserve">una </w:t>
      </w:r>
      <w:r w:rsidRPr="00212E26">
        <w:rPr>
          <w:rFonts w:ascii="Times New Roman" w:hAnsi="Times New Roman" w:cs="Times New Roman"/>
          <w:sz w:val="24"/>
          <w:szCs w:val="24"/>
        </w:rPr>
        <w:t xml:space="preserve">muestra aleatoria estratificada (n=169) de aspirantes a la UAO/UAZ, </w:t>
      </w:r>
      <w:r w:rsidR="005A18B0" w:rsidRPr="00212E26">
        <w:rPr>
          <w:rFonts w:ascii="Times New Roman" w:hAnsi="Times New Roman" w:cs="Times New Roman"/>
          <w:sz w:val="24"/>
          <w:szCs w:val="24"/>
        </w:rPr>
        <w:t xml:space="preserve">promociones </w:t>
      </w:r>
      <w:r w:rsidR="003F6903" w:rsidRPr="00A875A9">
        <w:rPr>
          <w:rFonts w:ascii="Times New Roman" w:hAnsi="Times New Roman" w:cs="Times New Roman"/>
          <w:sz w:val="24"/>
          <w:szCs w:val="24"/>
        </w:rPr>
        <w:t>2014</w:t>
      </w:r>
      <w:r w:rsidR="005A18B0" w:rsidRPr="00A875A9">
        <w:rPr>
          <w:rFonts w:ascii="Times New Roman" w:hAnsi="Times New Roman" w:cs="Times New Roman"/>
          <w:sz w:val="24"/>
          <w:szCs w:val="24"/>
        </w:rPr>
        <w:t xml:space="preserve"> a </w:t>
      </w:r>
      <w:r w:rsidR="003F6903" w:rsidRPr="00A875A9">
        <w:rPr>
          <w:rFonts w:ascii="Times New Roman" w:hAnsi="Times New Roman" w:cs="Times New Roman"/>
          <w:sz w:val="24"/>
          <w:szCs w:val="24"/>
        </w:rPr>
        <w:t>2016</w:t>
      </w:r>
      <w:r w:rsidRPr="00212E26">
        <w:rPr>
          <w:rFonts w:ascii="Times New Roman" w:hAnsi="Times New Roman" w:cs="Times New Roman"/>
          <w:sz w:val="24"/>
          <w:szCs w:val="24"/>
        </w:rPr>
        <w:t xml:space="preserve">. Cada sujeto ejecutó tres ejercicios de CMOVI, empleando el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el </w:t>
      </w:r>
      <w:proofErr w:type="spellStart"/>
      <w:r w:rsidRPr="00212E26">
        <w:rPr>
          <w:rFonts w:ascii="Times New Roman" w:hAnsi="Times New Roman" w:cs="Times New Roman"/>
          <w:i/>
          <w:sz w:val="24"/>
          <w:szCs w:val="24"/>
        </w:rPr>
        <w:t>TrazaCav</w:t>
      </w:r>
      <w:proofErr w:type="spellEnd"/>
      <w:r w:rsidRPr="00212E26">
        <w:rPr>
          <w:rFonts w:ascii="Times New Roman" w:hAnsi="Times New Roman" w:cs="Times New Roman"/>
          <w:sz w:val="24"/>
          <w:szCs w:val="24"/>
        </w:rPr>
        <w:t xml:space="preserve">, </w:t>
      </w:r>
      <w:r w:rsidR="005A18B0" w:rsidRPr="00212E26">
        <w:rPr>
          <w:rFonts w:ascii="Times New Roman" w:hAnsi="Times New Roman" w:cs="Times New Roman"/>
          <w:sz w:val="24"/>
          <w:szCs w:val="24"/>
        </w:rPr>
        <w:t xml:space="preserve">considerando tres categorías: </w:t>
      </w:r>
      <w:r w:rsidR="005A18B0" w:rsidRPr="0073732B">
        <w:rPr>
          <w:rFonts w:ascii="Times New Roman" w:hAnsi="Times New Roman" w:cs="Times New Roman"/>
          <w:i/>
          <w:sz w:val="24"/>
          <w:szCs w:val="24"/>
        </w:rPr>
        <w:t>precisión en el perfilado</w:t>
      </w:r>
      <w:r w:rsidR="005A18B0" w:rsidRPr="00212E26">
        <w:rPr>
          <w:rFonts w:ascii="Times New Roman" w:hAnsi="Times New Roman" w:cs="Times New Roman"/>
          <w:sz w:val="24"/>
          <w:szCs w:val="24"/>
        </w:rPr>
        <w:t xml:space="preserve">, </w:t>
      </w:r>
      <w:r w:rsidR="005A18B0" w:rsidRPr="0073732B">
        <w:rPr>
          <w:rFonts w:ascii="Times New Roman" w:hAnsi="Times New Roman" w:cs="Times New Roman"/>
          <w:i/>
          <w:sz w:val="24"/>
          <w:szCs w:val="24"/>
        </w:rPr>
        <w:t>profundidad en el trazado</w:t>
      </w:r>
      <w:r w:rsidR="005A18B0" w:rsidRPr="00212E26">
        <w:rPr>
          <w:rFonts w:ascii="Times New Roman" w:hAnsi="Times New Roman" w:cs="Times New Roman"/>
          <w:sz w:val="24"/>
          <w:szCs w:val="24"/>
        </w:rPr>
        <w:t xml:space="preserve"> y </w:t>
      </w:r>
      <w:r w:rsidR="005A18B0" w:rsidRPr="0073732B">
        <w:rPr>
          <w:rFonts w:ascii="Times New Roman" w:hAnsi="Times New Roman" w:cs="Times New Roman"/>
          <w:i/>
          <w:sz w:val="24"/>
          <w:szCs w:val="24"/>
        </w:rPr>
        <w:t>tiempo empleado</w:t>
      </w:r>
      <w:r w:rsidR="00944D72">
        <w:rPr>
          <w:rFonts w:ascii="Times New Roman" w:hAnsi="Times New Roman" w:cs="Times New Roman"/>
          <w:i/>
          <w:sz w:val="24"/>
          <w:szCs w:val="24"/>
        </w:rPr>
        <w:t>,</w:t>
      </w:r>
      <w:r w:rsidR="005A18B0" w:rsidRPr="00212E26">
        <w:rPr>
          <w:rFonts w:ascii="Times New Roman" w:hAnsi="Times New Roman" w:cs="Times New Roman"/>
          <w:sz w:val="24"/>
          <w:szCs w:val="24"/>
        </w:rPr>
        <w:t xml:space="preserve"> </w:t>
      </w:r>
      <w:r w:rsidRPr="00212E26">
        <w:rPr>
          <w:rFonts w:ascii="Times New Roman" w:hAnsi="Times New Roman" w:cs="Times New Roman"/>
          <w:sz w:val="24"/>
          <w:szCs w:val="24"/>
        </w:rPr>
        <w:t xml:space="preserve">evaluados por tres expertos. Los resultados, concentrados en cédula de registro, se sometieron a descripción de frecuencias y medidas de tendencia central. </w:t>
      </w:r>
      <w:r w:rsidR="00944D72">
        <w:rPr>
          <w:rFonts w:ascii="Times New Roman" w:hAnsi="Times New Roman" w:cs="Times New Roman"/>
          <w:sz w:val="24"/>
          <w:szCs w:val="24"/>
        </w:rPr>
        <w:t>Los resultados fueron:</w:t>
      </w:r>
      <w:r w:rsidRPr="00212E26">
        <w:rPr>
          <w:rFonts w:ascii="Times New Roman" w:hAnsi="Times New Roman" w:cs="Times New Roman"/>
          <w:sz w:val="24"/>
          <w:szCs w:val="24"/>
        </w:rPr>
        <w:t xml:space="preserve"> 19 estudiantes ubicados en promedio general de 6.0</w:t>
      </w:r>
      <w:r w:rsidR="003C3884" w:rsidRPr="00212E26">
        <w:rPr>
          <w:rFonts w:ascii="Times New Roman" w:hAnsi="Times New Roman" w:cs="Times New Roman"/>
          <w:sz w:val="24"/>
          <w:szCs w:val="24"/>
        </w:rPr>
        <w:t xml:space="preserve"> (sobre una base de 10)</w:t>
      </w:r>
      <w:r w:rsidRPr="00212E26">
        <w:rPr>
          <w:rFonts w:ascii="Times New Roman" w:hAnsi="Times New Roman" w:cs="Times New Roman"/>
          <w:sz w:val="24"/>
          <w:szCs w:val="24"/>
        </w:rPr>
        <w:t>, 16 en 5.3, 15 en 5.7 y 14 en 7.0, el resto se distribuye sin un patrón uniforme en las posibilidades restantes. En precisión en perfilado, 34 obtuvieron 1.7 de calificación</w:t>
      </w:r>
      <w:r w:rsidR="00212E26" w:rsidRPr="00212E26">
        <w:rPr>
          <w:rFonts w:ascii="Times New Roman" w:hAnsi="Times New Roman" w:cs="Times New Roman"/>
          <w:sz w:val="24"/>
          <w:szCs w:val="24"/>
        </w:rPr>
        <w:t xml:space="preserve"> (sobre una base de 4.0)</w:t>
      </w:r>
      <w:r w:rsidRPr="00212E26">
        <w:rPr>
          <w:rFonts w:ascii="Times New Roman" w:hAnsi="Times New Roman" w:cs="Times New Roman"/>
          <w:sz w:val="24"/>
          <w:szCs w:val="24"/>
        </w:rPr>
        <w:t>, 32 con 2.0 y 24 con 2.3. En profundidad en trazado, 31 se ubican en 2.3 de calificación</w:t>
      </w:r>
      <w:r w:rsidR="00212E26" w:rsidRPr="00212E26">
        <w:rPr>
          <w:rFonts w:ascii="Times New Roman" w:hAnsi="Times New Roman" w:cs="Times New Roman"/>
          <w:sz w:val="24"/>
          <w:szCs w:val="24"/>
        </w:rPr>
        <w:t xml:space="preserve"> (sobre una base de 4.0)</w:t>
      </w:r>
      <w:r w:rsidRPr="00212E26">
        <w:rPr>
          <w:rFonts w:ascii="Times New Roman" w:hAnsi="Times New Roman" w:cs="Times New Roman"/>
          <w:sz w:val="24"/>
          <w:szCs w:val="24"/>
        </w:rPr>
        <w:t>, 27 en 2.7 y 25 en 2.0. En tiempo empleado, 116 se agrupan en 2.0 de calificación</w:t>
      </w:r>
      <w:r w:rsidR="00212E26" w:rsidRPr="00212E26">
        <w:rPr>
          <w:rFonts w:ascii="Times New Roman" w:hAnsi="Times New Roman" w:cs="Times New Roman"/>
          <w:sz w:val="24"/>
          <w:szCs w:val="24"/>
        </w:rPr>
        <w:t xml:space="preserve"> (sobre una base de 2.0)</w:t>
      </w:r>
      <w:r w:rsidRPr="00212E26">
        <w:rPr>
          <w:rFonts w:ascii="Times New Roman" w:hAnsi="Times New Roman" w:cs="Times New Roman"/>
          <w:sz w:val="24"/>
          <w:szCs w:val="24"/>
        </w:rPr>
        <w:t xml:space="preserve">, 28 en 1.0 y 10 en 1.7. Las calificaciones son similares en cada edición, encontrándose mayor diferencia en 2015, con un ligero incremento en las de precisión y profundidad. </w:t>
      </w:r>
      <w:r w:rsidR="00944D72">
        <w:rPr>
          <w:rFonts w:ascii="Times New Roman" w:hAnsi="Times New Roman" w:cs="Times New Roman"/>
          <w:sz w:val="24"/>
          <w:szCs w:val="24"/>
        </w:rPr>
        <w:t>En conclusión, s</w:t>
      </w:r>
      <w:r w:rsidRPr="00212E26">
        <w:rPr>
          <w:rFonts w:ascii="Times New Roman" w:hAnsi="Times New Roman" w:cs="Times New Roman"/>
          <w:sz w:val="24"/>
          <w:szCs w:val="24"/>
        </w:rPr>
        <w:t xml:space="preserve">e evidencia la utilidad del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w:t>
      </w:r>
      <w:proofErr w:type="spellStart"/>
      <w:r w:rsidRPr="00212E26">
        <w:rPr>
          <w:rFonts w:ascii="Times New Roman" w:hAnsi="Times New Roman" w:cs="Times New Roman"/>
          <w:i/>
          <w:sz w:val="24"/>
          <w:szCs w:val="24"/>
        </w:rPr>
        <w:t>TrazaCav</w:t>
      </w:r>
      <w:proofErr w:type="spellEnd"/>
      <w:r w:rsidR="0073732B">
        <w:rPr>
          <w:rFonts w:ascii="Times New Roman" w:hAnsi="Times New Roman" w:cs="Times New Roman"/>
          <w:sz w:val="24"/>
          <w:szCs w:val="24"/>
        </w:rPr>
        <w:t xml:space="preserve"> para identificar la </w:t>
      </w:r>
      <w:r w:rsidRPr="00212E26">
        <w:rPr>
          <w:rFonts w:ascii="Times New Roman" w:hAnsi="Times New Roman" w:cs="Times New Roman"/>
          <w:sz w:val="24"/>
          <w:szCs w:val="24"/>
        </w:rPr>
        <w:t xml:space="preserve">CMOVI en aspirantes a MCD, dadas las constantes encontradas en cada una de las ediciones del curso propedéutico de esta institución. </w:t>
      </w:r>
    </w:p>
    <w:p w:rsidR="007061A7" w:rsidRPr="007061A7" w:rsidRDefault="007061A7" w:rsidP="007061A7">
      <w:pPr>
        <w:spacing w:after="0" w:line="360" w:lineRule="auto"/>
        <w:jc w:val="both"/>
        <w:rPr>
          <w:rFonts w:ascii="Times New Roman" w:hAnsi="Times New Roman" w:cs="Times New Roman"/>
          <w:sz w:val="24"/>
          <w:szCs w:val="24"/>
        </w:rPr>
      </w:pPr>
      <w:r w:rsidRPr="00466043">
        <w:rPr>
          <w:rFonts w:ascii="Calibri" w:eastAsia="Calibri" w:hAnsi="Calibri" w:cs="Calibri"/>
          <w:b/>
          <w:sz w:val="28"/>
          <w:szCs w:val="28"/>
        </w:rPr>
        <w:t>Palabras clave:</w:t>
      </w:r>
      <w:r>
        <w:rPr>
          <w:rFonts w:ascii="Times New Roman" w:hAnsi="Times New Roman" w:cs="Times New Roman"/>
          <w:b/>
          <w:sz w:val="24"/>
          <w:szCs w:val="24"/>
        </w:rPr>
        <w:t xml:space="preserve"> </w:t>
      </w:r>
      <w:r>
        <w:rPr>
          <w:rFonts w:ascii="Times New Roman" w:hAnsi="Times New Roman" w:cs="Times New Roman"/>
          <w:sz w:val="24"/>
          <w:szCs w:val="24"/>
        </w:rPr>
        <w:t xml:space="preserve">coordinación mano-ojo, </w:t>
      </w:r>
      <w:r w:rsidR="0073732B">
        <w:rPr>
          <w:rFonts w:ascii="Times New Roman" w:hAnsi="Times New Roman" w:cs="Times New Roman"/>
          <w:sz w:val="24"/>
          <w:szCs w:val="24"/>
        </w:rPr>
        <w:t xml:space="preserve">dispositivos de visión indirecta, </w:t>
      </w:r>
      <w:r w:rsidR="00C20BA0">
        <w:rPr>
          <w:rFonts w:ascii="Times New Roman" w:hAnsi="Times New Roman" w:cs="Times New Roman"/>
          <w:sz w:val="24"/>
          <w:szCs w:val="24"/>
        </w:rPr>
        <w:t>curso propedéutico, perfil de ingreso.</w:t>
      </w:r>
      <w:r>
        <w:rPr>
          <w:rFonts w:ascii="Times New Roman" w:hAnsi="Times New Roman" w:cs="Times New Roman"/>
          <w:sz w:val="24"/>
          <w:szCs w:val="24"/>
        </w:rPr>
        <w:t xml:space="preserve"> </w:t>
      </w:r>
    </w:p>
    <w:p w:rsidR="007F6480" w:rsidRDefault="007F6480" w:rsidP="007061A7">
      <w:pPr>
        <w:spacing w:after="0" w:line="360" w:lineRule="auto"/>
        <w:rPr>
          <w:rFonts w:ascii="Times New Roman" w:hAnsi="Times New Roman" w:cs="Times New Roman"/>
          <w:b/>
          <w:sz w:val="24"/>
          <w:szCs w:val="24"/>
        </w:rPr>
      </w:pPr>
    </w:p>
    <w:p w:rsidR="00C71BD7" w:rsidRDefault="00C71BD7" w:rsidP="007061A7">
      <w:pPr>
        <w:spacing w:after="0" w:line="360" w:lineRule="auto"/>
        <w:rPr>
          <w:rFonts w:ascii="Times New Roman" w:hAnsi="Times New Roman" w:cs="Times New Roman"/>
          <w:b/>
          <w:sz w:val="24"/>
          <w:szCs w:val="24"/>
        </w:rPr>
      </w:pPr>
    </w:p>
    <w:p w:rsidR="00C71BD7" w:rsidRDefault="00C71BD7" w:rsidP="007061A7">
      <w:pPr>
        <w:spacing w:after="0" w:line="360" w:lineRule="auto"/>
        <w:rPr>
          <w:rFonts w:ascii="Times New Roman" w:hAnsi="Times New Roman" w:cs="Times New Roman"/>
          <w:b/>
          <w:sz w:val="24"/>
          <w:szCs w:val="24"/>
        </w:rPr>
      </w:pPr>
    </w:p>
    <w:p w:rsidR="00C71BD7" w:rsidRPr="00212E26" w:rsidRDefault="00C71BD7" w:rsidP="007061A7">
      <w:pPr>
        <w:spacing w:after="0" w:line="360" w:lineRule="auto"/>
        <w:rPr>
          <w:rFonts w:ascii="Times New Roman" w:hAnsi="Times New Roman" w:cs="Times New Roman"/>
          <w:b/>
          <w:sz w:val="24"/>
          <w:szCs w:val="24"/>
        </w:rPr>
      </w:pPr>
    </w:p>
    <w:p w:rsidR="00382546" w:rsidRPr="007C3480" w:rsidRDefault="00AE4ECD" w:rsidP="00DE1F63">
      <w:pPr>
        <w:spacing w:line="360" w:lineRule="auto"/>
        <w:rPr>
          <w:rFonts w:ascii="Calibri" w:eastAsia="Calibri" w:hAnsi="Calibri" w:cs="Calibri"/>
          <w:b/>
          <w:sz w:val="28"/>
          <w:szCs w:val="28"/>
          <w:lang w:val="en-US"/>
        </w:rPr>
      </w:pPr>
      <w:r w:rsidRPr="007C3480">
        <w:rPr>
          <w:rFonts w:ascii="Calibri" w:eastAsia="Calibri" w:hAnsi="Calibri" w:cs="Calibri"/>
          <w:b/>
          <w:sz w:val="28"/>
          <w:szCs w:val="28"/>
          <w:lang w:val="en-US"/>
        </w:rPr>
        <w:lastRenderedPageBreak/>
        <w:t>Abstract</w:t>
      </w:r>
    </w:p>
    <w:p w:rsidR="007061A7" w:rsidRPr="00466043" w:rsidRDefault="00466043" w:rsidP="00DE1F63">
      <w:pPr>
        <w:spacing w:line="360" w:lineRule="auto"/>
        <w:jc w:val="both"/>
        <w:rPr>
          <w:rFonts w:ascii="Times New Roman" w:hAnsi="Times New Roman" w:cs="Times New Roman"/>
          <w:sz w:val="24"/>
          <w:szCs w:val="24"/>
          <w:lang w:val="en-US"/>
        </w:rPr>
      </w:pPr>
      <w:r w:rsidRPr="00466043">
        <w:rPr>
          <w:rFonts w:ascii="Times New Roman" w:hAnsi="Times New Roman" w:cs="Times New Roman"/>
          <w:sz w:val="24"/>
          <w:szCs w:val="24"/>
          <w:lang w:val="en-US"/>
        </w:rPr>
        <w:t xml:space="preserve">The ability of hand-eye coordination with indirect vision (CMOVI) is essential in dental practice, since it depends on visual access to maneuver in remote regions of the mouth without compromising ergonomic principles. The objective of this research is to establish if the DIVIN and </w:t>
      </w:r>
      <w:proofErr w:type="spellStart"/>
      <w:r w:rsidRPr="00466043">
        <w:rPr>
          <w:rFonts w:ascii="Times New Roman" w:hAnsi="Times New Roman" w:cs="Times New Roman"/>
          <w:sz w:val="24"/>
          <w:szCs w:val="24"/>
          <w:lang w:val="en-US"/>
        </w:rPr>
        <w:t>TrazaCav</w:t>
      </w:r>
      <w:proofErr w:type="spellEnd"/>
      <w:r w:rsidRPr="00466043">
        <w:rPr>
          <w:rFonts w:ascii="Times New Roman" w:hAnsi="Times New Roman" w:cs="Times New Roman"/>
          <w:sz w:val="24"/>
          <w:szCs w:val="24"/>
          <w:lang w:val="en-US"/>
        </w:rPr>
        <w:t xml:space="preserve"> devices are useful to identify this coordination in applicants to enter the Dentist Surgeon (MDC) program of the Academic Unit of Dentistry of the UAZ (UAO / UAZ). For this, an experimental cross-sectional study was carried out in a stratified random sample (n = 169) of aspiring UAO / UAZ, promotions 2014 to 2016. Each subject executed three CMOVI exercises, using the DIVIN and the </w:t>
      </w:r>
      <w:proofErr w:type="spellStart"/>
      <w:r w:rsidRPr="00466043">
        <w:rPr>
          <w:rFonts w:ascii="Times New Roman" w:hAnsi="Times New Roman" w:cs="Times New Roman"/>
          <w:sz w:val="24"/>
          <w:szCs w:val="24"/>
          <w:lang w:val="en-US"/>
        </w:rPr>
        <w:t>TrazaCav</w:t>
      </w:r>
      <w:proofErr w:type="spellEnd"/>
      <w:r w:rsidRPr="00466043">
        <w:rPr>
          <w:rFonts w:ascii="Times New Roman" w:hAnsi="Times New Roman" w:cs="Times New Roman"/>
          <w:sz w:val="24"/>
          <w:szCs w:val="24"/>
          <w:lang w:val="en-US"/>
        </w:rPr>
        <w:t xml:space="preserve">, considering three categories: precision in profiling, depth in the layout and time spent, evaluated by three experts. The results, concentrated in the registration card, were subjected to description of frequencies and measures of central tendency. The results were: 19 students located in general average of 6.0 (on a base of 10), 16 in 5.3, 15 in 5.7 and 14 in 7.0, the rest is distributed without a uniform pattern in the remaining possibilities. In precision in profiling, 34 obtained 1.7 of qualification (on a base of 4.0), 32 with 2.0 and 24 with 2.3. In depth in layout, 31 are located in 2.3 rating (on a 4.0 basis), 27 in 2.7 and 25 in 2.0. In time employed, 116 are grouped into 2.0 rating (on a 2.0 basis), 28 in 1.0 and 10 in 1.7. The ratings are similar in each edition, with a greater difference in 2015, with a slight increase in accuracy and depth. In conclusion, the usefulness of the DIVIN and </w:t>
      </w:r>
      <w:proofErr w:type="spellStart"/>
      <w:r w:rsidRPr="00466043">
        <w:rPr>
          <w:rFonts w:ascii="Times New Roman" w:hAnsi="Times New Roman" w:cs="Times New Roman"/>
          <w:sz w:val="24"/>
          <w:szCs w:val="24"/>
          <w:lang w:val="en-US"/>
        </w:rPr>
        <w:t>TrazaCav</w:t>
      </w:r>
      <w:proofErr w:type="spellEnd"/>
      <w:r w:rsidRPr="00466043">
        <w:rPr>
          <w:rFonts w:ascii="Times New Roman" w:hAnsi="Times New Roman" w:cs="Times New Roman"/>
          <w:sz w:val="24"/>
          <w:szCs w:val="24"/>
          <w:lang w:val="en-US"/>
        </w:rPr>
        <w:t xml:space="preserve"> to identify the CMOVI in aspiring DCM is evident, given the constants found in each one of the editions of the preparatory course of this institution.</w:t>
      </w:r>
    </w:p>
    <w:p w:rsidR="00C20BA0" w:rsidRDefault="007061A7" w:rsidP="00DE1F63">
      <w:pPr>
        <w:spacing w:line="360" w:lineRule="auto"/>
        <w:jc w:val="both"/>
        <w:rPr>
          <w:rFonts w:ascii="Times New Roman" w:hAnsi="Times New Roman"/>
          <w:color w:val="10131A"/>
          <w:sz w:val="24"/>
          <w:szCs w:val="24"/>
          <w:lang w:val="en-US"/>
        </w:rPr>
      </w:pPr>
      <w:r w:rsidRPr="007C3480">
        <w:rPr>
          <w:rFonts w:ascii="Calibri" w:eastAsia="Calibri" w:hAnsi="Calibri" w:cs="Calibri"/>
          <w:b/>
          <w:sz w:val="28"/>
          <w:szCs w:val="28"/>
          <w:lang w:val="en-US"/>
        </w:rPr>
        <w:t>Key words:</w:t>
      </w:r>
      <w:r w:rsidRPr="007061A7">
        <w:rPr>
          <w:rFonts w:ascii="Times New Roman" w:hAnsi="Times New Roman" w:cs="Times New Roman"/>
          <w:sz w:val="24"/>
          <w:szCs w:val="24"/>
          <w:lang w:val="en-US"/>
        </w:rPr>
        <w:t xml:space="preserve"> hand-eye coordination, </w:t>
      </w:r>
      <w:r w:rsidR="0073732B">
        <w:rPr>
          <w:rFonts w:ascii="Times New Roman" w:hAnsi="Times New Roman" w:cs="Times New Roman"/>
          <w:sz w:val="24"/>
          <w:szCs w:val="24"/>
          <w:lang w:val="en-US"/>
        </w:rPr>
        <w:t xml:space="preserve">indirect vision devices, </w:t>
      </w:r>
      <w:r w:rsidR="00C20BA0" w:rsidRPr="008D6D90">
        <w:rPr>
          <w:rFonts w:ascii="Times New Roman" w:hAnsi="Times New Roman"/>
          <w:color w:val="10131A"/>
          <w:sz w:val="24"/>
          <w:szCs w:val="24"/>
          <w:lang w:val="en-US"/>
        </w:rPr>
        <w:t>preparatory course, entry profile.</w:t>
      </w:r>
    </w:p>
    <w:p w:rsidR="00C71BD7" w:rsidRDefault="00C71BD7" w:rsidP="00DE1F63">
      <w:pPr>
        <w:spacing w:line="360" w:lineRule="auto"/>
        <w:jc w:val="both"/>
        <w:rPr>
          <w:rFonts w:ascii="Calibri" w:eastAsia="Calibri" w:hAnsi="Calibri" w:cs="Calibri"/>
          <w:b/>
          <w:sz w:val="28"/>
          <w:szCs w:val="28"/>
        </w:rPr>
      </w:pPr>
    </w:p>
    <w:p w:rsidR="00C71BD7" w:rsidRDefault="00C71BD7" w:rsidP="00DE1F63">
      <w:pPr>
        <w:spacing w:line="360" w:lineRule="auto"/>
        <w:jc w:val="both"/>
        <w:rPr>
          <w:rFonts w:ascii="Calibri" w:eastAsia="Calibri" w:hAnsi="Calibri" w:cs="Calibri"/>
          <w:b/>
          <w:sz w:val="28"/>
          <w:szCs w:val="28"/>
        </w:rPr>
      </w:pPr>
    </w:p>
    <w:p w:rsidR="00C71BD7" w:rsidRDefault="00C71BD7" w:rsidP="00DE1F63">
      <w:pPr>
        <w:spacing w:line="360" w:lineRule="auto"/>
        <w:jc w:val="both"/>
        <w:rPr>
          <w:rFonts w:ascii="Calibri" w:eastAsia="Calibri" w:hAnsi="Calibri" w:cs="Calibri"/>
          <w:b/>
          <w:sz w:val="28"/>
          <w:szCs w:val="28"/>
        </w:rPr>
      </w:pPr>
    </w:p>
    <w:p w:rsidR="00466043" w:rsidRPr="00466043" w:rsidRDefault="00466043" w:rsidP="00C71BD7">
      <w:pPr>
        <w:spacing w:after="0" w:line="360" w:lineRule="auto"/>
        <w:jc w:val="both"/>
        <w:rPr>
          <w:rFonts w:ascii="Calibri" w:eastAsia="Calibri" w:hAnsi="Calibri" w:cs="Calibri"/>
          <w:b/>
          <w:sz w:val="28"/>
          <w:szCs w:val="28"/>
        </w:rPr>
      </w:pPr>
      <w:r w:rsidRPr="00466043">
        <w:rPr>
          <w:rFonts w:ascii="Calibri" w:eastAsia="Calibri" w:hAnsi="Calibri" w:cs="Calibri"/>
          <w:b/>
          <w:sz w:val="28"/>
          <w:szCs w:val="28"/>
        </w:rPr>
        <w:lastRenderedPageBreak/>
        <w:t>Resumo</w:t>
      </w:r>
    </w:p>
    <w:p w:rsidR="00466043" w:rsidRPr="007C3480" w:rsidRDefault="00466043" w:rsidP="00466043">
      <w:pPr>
        <w:spacing w:line="360" w:lineRule="auto"/>
        <w:jc w:val="both"/>
        <w:rPr>
          <w:rFonts w:ascii="Times New Roman" w:hAnsi="Times New Roman"/>
          <w:color w:val="10131A"/>
          <w:sz w:val="24"/>
          <w:szCs w:val="24"/>
        </w:rPr>
      </w:pPr>
      <w:r w:rsidRPr="007C3480">
        <w:rPr>
          <w:rFonts w:ascii="Times New Roman" w:hAnsi="Times New Roman"/>
          <w:color w:val="10131A"/>
          <w:sz w:val="24"/>
          <w:szCs w:val="24"/>
        </w:rPr>
        <w:t xml:space="preserve">A </w:t>
      </w:r>
      <w:proofErr w:type="spellStart"/>
      <w:r w:rsidRPr="007C3480">
        <w:rPr>
          <w:rFonts w:ascii="Times New Roman" w:hAnsi="Times New Roman"/>
          <w:color w:val="10131A"/>
          <w:sz w:val="24"/>
          <w:szCs w:val="24"/>
        </w:rPr>
        <w:t>capacidade</w:t>
      </w:r>
      <w:proofErr w:type="spellEnd"/>
      <w:r w:rsidRPr="007C3480">
        <w:rPr>
          <w:rFonts w:ascii="Times New Roman" w:hAnsi="Times New Roman"/>
          <w:color w:val="10131A"/>
          <w:sz w:val="24"/>
          <w:szCs w:val="24"/>
        </w:rPr>
        <w:t xml:space="preserve"> de </w:t>
      </w:r>
      <w:proofErr w:type="spellStart"/>
      <w:r w:rsidRPr="007C3480">
        <w:rPr>
          <w:rFonts w:ascii="Times New Roman" w:hAnsi="Times New Roman"/>
          <w:color w:val="10131A"/>
          <w:sz w:val="24"/>
          <w:szCs w:val="24"/>
        </w:rPr>
        <w:t>coordenação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mão-olho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visão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indireta</w:t>
      </w:r>
      <w:proofErr w:type="spellEnd"/>
      <w:r w:rsidRPr="007C3480">
        <w:rPr>
          <w:rFonts w:ascii="Times New Roman" w:hAnsi="Times New Roman"/>
          <w:color w:val="10131A"/>
          <w:sz w:val="24"/>
          <w:szCs w:val="24"/>
        </w:rPr>
        <w:t xml:space="preserve"> (CMOVI) é </w:t>
      </w:r>
      <w:proofErr w:type="spellStart"/>
      <w:r w:rsidRPr="007C3480">
        <w:rPr>
          <w:rFonts w:ascii="Times New Roman" w:hAnsi="Times New Roman"/>
          <w:color w:val="10131A"/>
          <w:sz w:val="24"/>
          <w:szCs w:val="24"/>
        </w:rPr>
        <w:t>essencial</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na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prática</w:t>
      </w:r>
      <w:proofErr w:type="spellEnd"/>
      <w:r w:rsidRPr="007C3480">
        <w:rPr>
          <w:rFonts w:ascii="Times New Roman" w:hAnsi="Times New Roman"/>
          <w:color w:val="10131A"/>
          <w:sz w:val="24"/>
          <w:szCs w:val="24"/>
        </w:rPr>
        <w:t xml:space="preserve"> odontológica, </w:t>
      </w:r>
      <w:proofErr w:type="spellStart"/>
      <w:r w:rsidRPr="007C3480">
        <w:rPr>
          <w:rFonts w:ascii="Times New Roman" w:hAnsi="Times New Roman"/>
          <w:color w:val="10131A"/>
          <w:sz w:val="24"/>
          <w:szCs w:val="24"/>
        </w:rPr>
        <w:t>pois</w:t>
      </w:r>
      <w:proofErr w:type="spellEnd"/>
      <w:r w:rsidRPr="007C3480">
        <w:rPr>
          <w:rFonts w:ascii="Times New Roman" w:hAnsi="Times New Roman"/>
          <w:color w:val="10131A"/>
          <w:sz w:val="24"/>
          <w:szCs w:val="24"/>
        </w:rPr>
        <w:t xml:space="preserve"> depende do </w:t>
      </w:r>
      <w:proofErr w:type="spellStart"/>
      <w:r w:rsidRPr="007C3480">
        <w:rPr>
          <w:rFonts w:ascii="Times New Roman" w:hAnsi="Times New Roman"/>
          <w:color w:val="10131A"/>
          <w:sz w:val="24"/>
          <w:szCs w:val="24"/>
        </w:rPr>
        <w:t>acesso</w:t>
      </w:r>
      <w:proofErr w:type="spellEnd"/>
      <w:r w:rsidRPr="007C3480">
        <w:rPr>
          <w:rFonts w:ascii="Times New Roman" w:hAnsi="Times New Roman"/>
          <w:color w:val="10131A"/>
          <w:sz w:val="24"/>
          <w:szCs w:val="24"/>
        </w:rPr>
        <w:t xml:space="preserve"> visual para </w:t>
      </w:r>
      <w:proofErr w:type="spellStart"/>
      <w:r w:rsidRPr="007C3480">
        <w:rPr>
          <w:rFonts w:ascii="Times New Roman" w:hAnsi="Times New Roman"/>
          <w:color w:val="10131A"/>
          <w:sz w:val="24"/>
          <w:szCs w:val="24"/>
        </w:rPr>
        <w:t>manobrar</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nas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regiões</w:t>
      </w:r>
      <w:proofErr w:type="spellEnd"/>
      <w:r w:rsidRPr="007C3480">
        <w:rPr>
          <w:rFonts w:ascii="Times New Roman" w:hAnsi="Times New Roman"/>
          <w:color w:val="10131A"/>
          <w:sz w:val="24"/>
          <w:szCs w:val="24"/>
        </w:rPr>
        <w:t xml:space="preserve"> remotas da boca </w:t>
      </w:r>
      <w:proofErr w:type="spellStart"/>
      <w:r w:rsidRPr="007C3480">
        <w:rPr>
          <w:rFonts w:ascii="Times New Roman" w:hAnsi="Times New Roman"/>
          <w:color w:val="10131A"/>
          <w:sz w:val="24"/>
          <w:szCs w:val="24"/>
        </w:rPr>
        <w:t>sem</w:t>
      </w:r>
      <w:proofErr w:type="spellEnd"/>
      <w:r w:rsidRPr="007C3480">
        <w:rPr>
          <w:rFonts w:ascii="Times New Roman" w:hAnsi="Times New Roman"/>
          <w:color w:val="10131A"/>
          <w:sz w:val="24"/>
          <w:szCs w:val="24"/>
        </w:rPr>
        <w:t xml:space="preserve"> comprometer os </w:t>
      </w:r>
      <w:proofErr w:type="spellStart"/>
      <w:r w:rsidRPr="007C3480">
        <w:rPr>
          <w:rFonts w:ascii="Times New Roman" w:hAnsi="Times New Roman"/>
          <w:color w:val="10131A"/>
          <w:sz w:val="24"/>
          <w:szCs w:val="24"/>
        </w:rPr>
        <w:t>princípios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ergonômicos</w:t>
      </w:r>
      <w:proofErr w:type="spellEnd"/>
      <w:r w:rsidRPr="007C3480">
        <w:rPr>
          <w:rFonts w:ascii="Times New Roman" w:hAnsi="Times New Roman"/>
          <w:color w:val="10131A"/>
          <w:sz w:val="24"/>
          <w:szCs w:val="24"/>
        </w:rPr>
        <w:t xml:space="preserve">. O objetivo </w:t>
      </w:r>
      <w:proofErr w:type="spellStart"/>
      <w:r w:rsidRPr="007C3480">
        <w:rPr>
          <w:rFonts w:ascii="Times New Roman" w:hAnsi="Times New Roman"/>
          <w:color w:val="10131A"/>
          <w:sz w:val="24"/>
          <w:szCs w:val="24"/>
        </w:rPr>
        <w:t>desta</w:t>
      </w:r>
      <w:proofErr w:type="spellEnd"/>
      <w:r w:rsidRPr="007C3480">
        <w:rPr>
          <w:rFonts w:ascii="Times New Roman" w:hAnsi="Times New Roman"/>
          <w:color w:val="10131A"/>
          <w:sz w:val="24"/>
          <w:szCs w:val="24"/>
        </w:rPr>
        <w:t xml:space="preserve"> pesquisa é </w:t>
      </w:r>
      <w:proofErr w:type="spellStart"/>
      <w:r w:rsidRPr="007C3480">
        <w:rPr>
          <w:rFonts w:ascii="Times New Roman" w:hAnsi="Times New Roman"/>
          <w:color w:val="10131A"/>
          <w:sz w:val="24"/>
          <w:szCs w:val="24"/>
        </w:rPr>
        <w:t>estabelecer</w:t>
      </w:r>
      <w:proofErr w:type="spellEnd"/>
      <w:r w:rsidRPr="007C3480">
        <w:rPr>
          <w:rFonts w:ascii="Times New Roman" w:hAnsi="Times New Roman"/>
          <w:color w:val="10131A"/>
          <w:sz w:val="24"/>
          <w:szCs w:val="24"/>
        </w:rPr>
        <w:t xml:space="preserve"> se os dispositivos DIVIN e </w:t>
      </w:r>
      <w:proofErr w:type="spellStart"/>
      <w:r w:rsidRPr="007C3480">
        <w:rPr>
          <w:rFonts w:ascii="Times New Roman" w:hAnsi="Times New Roman"/>
          <w:color w:val="10131A"/>
          <w:sz w:val="24"/>
          <w:szCs w:val="24"/>
        </w:rPr>
        <w:t>TrazaCav</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são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úteis</w:t>
      </w:r>
      <w:proofErr w:type="spellEnd"/>
      <w:r w:rsidRPr="007C3480">
        <w:rPr>
          <w:rFonts w:ascii="Times New Roman" w:hAnsi="Times New Roman"/>
          <w:color w:val="10131A"/>
          <w:sz w:val="24"/>
          <w:szCs w:val="24"/>
        </w:rPr>
        <w:t xml:space="preserve"> para identificar esta </w:t>
      </w:r>
      <w:proofErr w:type="spellStart"/>
      <w:r w:rsidRPr="007C3480">
        <w:rPr>
          <w:rFonts w:ascii="Times New Roman" w:hAnsi="Times New Roman"/>
          <w:color w:val="10131A"/>
          <w:sz w:val="24"/>
          <w:szCs w:val="24"/>
        </w:rPr>
        <w:t>coordenação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na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aspiração</w:t>
      </w:r>
      <w:proofErr w:type="spellEnd"/>
      <w:r w:rsidRPr="007C3480">
        <w:rPr>
          <w:rFonts w:ascii="Times New Roman" w:hAnsi="Times New Roman"/>
          <w:color w:val="10131A"/>
          <w:sz w:val="24"/>
          <w:szCs w:val="24"/>
        </w:rPr>
        <w:t xml:space="preserve"> de entrar no </w:t>
      </w:r>
      <w:proofErr w:type="spellStart"/>
      <w:r w:rsidRPr="007C3480">
        <w:rPr>
          <w:rFonts w:ascii="Times New Roman" w:hAnsi="Times New Roman"/>
          <w:color w:val="10131A"/>
          <w:sz w:val="24"/>
          <w:szCs w:val="24"/>
        </w:rPr>
        <w:t>cirurgião</w:t>
      </w:r>
      <w:proofErr w:type="spellEnd"/>
      <w:r w:rsidRPr="007C3480">
        <w:rPr>
          <w:rFonts w:ascii="Times New Roman" w:hAnsi="Times New Roman"/>
          <w:color w:val="10131A"/>
          <w:sz w:val="24"/>
          <w:szCs w:val="24"/>
        </w:rPr>
        <w:t xml:space="preserve"> dentista (MDC) da </w:t>
      </w:r>
      <w:proofErr w:type="spellStart"/>
      <w:r w:rsidRPr="007C3480">
        <w:rPr>
          <w:rFonts w:ascii="Times New Roman" w:hAnsi="Times New Roman"/>
          <w:color w:val="10131A"/>
          <w:sz w:val="24"/>
          <w:szCs w:val="24"/>
        </w:rPr>
        <w:t>Unidade</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Acadêmica</w:t>
      </w:r>
      <w:proofErr w:type="spellEnd"/>
      <w:r w:rsidRPr="007C3480">
        <w:rPr>
          <w:rFonts w:ascii="Times New Roman" w:hAnsi="Times New Roman"/>
          <w:color w:val="10131A"/>
          <w:sz w:val="24"/>
          <w:szCs w:val="24"/>
        </w:rPr>
        <w:t xml:space="preserve"> de </w:t>
      </w:r>
      <w:proofErr w:type="spellStart"/>
      <w:r w:rsidRPr="007C3480">
        <w:rPr>
          <w:rFonts w:ascii="Times New Roman" w:hAnsi="Times New Roman"/>
          <w:color w:val="10131A"/>
          <w:sz w:val="24"/>
          <w:szCs w:val="24"/>
        </w:rPr>
        <w:t>Odontologia</w:t>
      </w:r>
      <w:proofErr w:type="spellEnd"/>
      <w:r w:rsidRPr="007C3480">
        <w:rPr>
          <w:rFonts w:ascii="Times New Roman" w:hAnsi="Times New Roman"/>
          <w:color w:val="10131A"/>
          <w:sz w:val="24"/>
          <w:szCs w:val="24"/>
        </w:rPr>
        <w:t xml:space="preserve"> do UAZ (UAO / UAZ). Para </w:t>
      </w:r>
      <w:proofErr w:type="spellStart"/>
      <w:r w:rsidRPr="007C3480">
        <w:rPr>
          <w:rFonts w:ascii="Times New Roman" w:hAnsi="Times New Roman"/>
          <w:color w:val="10131A"/>
          <w:sz w:val="24"/>
          <w:szCs w:val="24"/>
        </w:rPr>
        <w:t>isso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um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estudo</w:t>
      </w:r>
      <w:proofErr w:type="spellEnd"/>
      <w:r w:rsidRPr="007C3480">
        <w:rPr>
          <w:rFonts w:ascii="Times New Roman" w:hAnsi="Times New Roman"/>
          <w:color w:val="10131A"/>
          <w:sz w:val="24"/>
          <w:szCs w:val="24"/>
        </w:rPr>
        <w:t xml:space="preserve"> transversal experimental </w:t>
      </w:r>
      <w:proofErr w:type="spellStart"/>
      <w:r w:rsidRPr="007C3480">
        <w:rPr>
          <w:rFonts w:ascii="Times New Roman" w:hAnsi="Times New Roman"/>
          <w:color w:val="10131A"/>
          <w:sz w:val="24"/>
          <w:szCs w:val="24"/>
        </w:rPr>
        <w:t>foi</w:t>
      </w:r>
      <w:proofErr w:type="spellEnd"/>
      <w:r w:rsidRPr="007C3480">
        <w:rPr>
          <w:rFonts w:ascii="Times New Roman" w:hAnsi="Times New Roman"/>
          <w:color w:val="10131A"/>
          <w:sz w:val="24"/>
          <w:szCs w:val="24"/>
        </w:rPr>
        <w:t xml:space="preserve"> realizado em </w:t>
      </w:r>
      <w:proofErr w:type="spellStart"/>
      <w:r w:rsidRPr="007C3480">
        <w:rPr>
          <w:rFonts w:ascii="Times New Roman" w:hAnsi="Times New Roman"/>
          <w:color w:val="10131A"/>
          <w:sz w:val="24"/>
          <w:szCs w:val="24"/>
        </w:rPr>
        <w:t>uma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amostra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aleatória</w:t>
      </w:r>
      <w:proofErr w:type="spellEnd"/>
      <w:r w:rsidRPr="007C3480">
        <w:rPr>
          <w:rFonts w:ascii="Times New Roman" w:hAnsi="Times New Roman"/>
          <w:color w:val="10131A"/>
          <w:sz w:val="24"/>
          <w:szCs w:val="24"/>
        </w:rPr>
        <w:t xml:space="preserve"> estratificada (n = 169) das aspirantes a UAO / UAZ, </w:t>
      </w:r>
      <w:proofErr w:type="spellStart"/>
      <w:r w:rsidRPr="007C3480">
        <w:rPr>
          <w:rFonts w:ascii="Times New Roman" w:hAnsi="Times New Roman"/>
          <w:color w:val="10131A"/>
          <w:sz w:val="24"/>
          <w:szCs w:val="24"/>
        </w:rPr>
        <w:t>promoções</w:t>
      </w:r>
      <w:proofErr w:type="spellEnd"/>
      <w:r w:rsidRPr="007C3480">
        <w:rPr>
          <w:rFonts w:ascii="Times New Roman" w:hAnsi="Times New Roman"/>
          <w:color w:val="10131A"/>
          <w:sz w:val="24"/>
          <w:szCs w:val="24"/>
        </w:rPr>
        <w:t xml:space="preserve"> 2014 a 2016. Cada </w:t>
      </w:r>
      <w:proofErr w:type="spellStart"/>
      <w:r w:rsidRPr="007C3480">
        <w:rPr>
          <w:rFonts w:ascii="Times New Roman" w:hAnsi="Times New Roman"/>
          <w:color w:val="10131A"/>
          <w:sz w:val="24"/>
          <w:szCs w:val="24"/>
        </w:rPr>
        <w:t>sujeito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executou</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três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exercícios</w:t>
      </w:r>
      <w:proofErr w:type="spellEnd"/>
      <w:r w:rsidRPr="007C3480">
        <w:rPr>
          <w:rFonts w:ascii="Times New Roman" w:hAnsi="Times New Roman"/>
          <w:color w:val="10131A"/>
          <w:sz w:val="24"/>
          <w:szCs w:val="24"/>
        </w:rPr>
        <w:t xml:space="preserve"> de CMOVI, usando DIVIN e </w:t>
      </w:r>
      <w:proofErr w:type="spellStart"/>
      <w:r w:rsidRPr="007C3480">
        <w:rPr>
          <w:rFonts w:ascii="Times New Roman" w:hAnsi="Times New Roman"/>
          <w:color w:val="10131A"/>
          <w:sz w:val="24"/>
          <w:szCs w:val="24"/>
        </w:rPr>
        <w:t>TrazaCav</w:t>
      </w:r>
      <w:proofErr w:type="spellEnd"/>
      <w:r w:rsidRPr="007C3480">
        <w:rPr>
          <w:rFonts w:ascii="Times New Roman" w:hAnsi="Times New Roman"/>
          <w:color w:val="10131A"/>
          <w:sz w:val="24"/>
          <w:szCs w:val="24"/>
        </w:rPr>
        <w:t xml:space="preserve">, considerando </w:t>
      </w:r>
      <w:proofErr w:type="spellStart"/>
      <w:r w:rsidRPr="007C3480">
        <w:rPr>
          <w:rFonts w:ascii="Times New Roman" w:hAnsi="Times New Roman"/>
          <w:color w:val="10131A"/>
          <w:sz w:val="24"/>
          <w:szCs w:val="24"/>
        </w:rPr>
        <w:t>três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categorias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precisão</w:t>
      </w:r>
      <w:proofErr w:type="spellEnd"/>
      <w:r w:rsidRPr="007C3480">
        <w:rPr>
          <w:rFonts w:ascii="Times New Roman" w:hAnsi="Times New Roman"/>
          <w:color w:val="10131A"/>
          <w:sz w:val="24"/>
          <w:szCs w:val="24"/>
        </w:rPr>
        <w:t xml:space="preserve"> no perfil, </w:t>
      </w:r>
      <w:proofErr w:type="spellStart"/>
      <w:r w:rsidRPr="007C3480">
        <w:rPr>
          <w:rFonts w:ascii="Times New Roman" w:hAnsi="Times New Roman"/>
          <w:color w:val="10131A"/>
          <w:sz w:val="24"/>
          <w:szCs w:val="24"/>
        </w:rPr>
        <w:t>profundidade</w:t>
      </w:r>
      <w:proofErr w:type="spellEnd"/>
      <w:r w:rsidRPr="007C3480">
        <w:rPr>
          <w:rFonts w:ascii="Times New Roman" w:hAnsi="Times New Roman"/>
          <w:color w:val="10131A"/>
          <w:sz w:val="24"/>
          <w:szCs w:val="24"/>
        </w:rPr>
        <w:t xml:space="preserve"> no </w:t>
      </w:r>
      <w:proofErr w:type="spellStart"/>
      <w:r w:rsidRPr="007C3480">
        <w:rPr>
          <w:rFonts w:ascii="Times New Roman" w:hAnsi="Times New Roman"/>
          <w:color w:val="10131A"/>
          <w:sz w:val="24"/>
          <w:szCs w:val="24"/>
        </w:rPr>
        <w:t>layout</w:t>
      </w:r>
      <w:proofErr w:type="spellEnd"/>
      <w:r w:rsidRPr="007C3480">
        <w:rPr>
          <w:rFonts w:ascii="Times New Roman" w:hAnsi="Times New Roman"/>
          <w:color w:val="10131A"/>
          <w:sz w:val="24"/>
          <w:szCs w:val="24"/>
        </w:rPr>
        <w:t xml:space="preserve"> e tempo gasto, </w:t>
      </w:r>
      <w:proofErr w:type="spellStart"/>
      <w:r w:rsidRPr="007C3480">
        <w:rPr>
          <w:rFonts w:ascii="Times New Roman" w:hAnsi="Times New Roman"/>
          <w:color w:val="10131A"/>
          <w:sz w:val="24"/>
          <w:szCs w:val="24"/>
        </w:rPr>
        <w:t>avaliada</w:t>
      </w:r>
      <w:proofErr w:type="spellEnd"/>
      <w:r w:rsidRPr="007C3480">
        <w:rPr>
          <w:rFonts w:ascii="Times New Roman" w:hAnsi="Times New Roman"/>
          <w:color w:val="10131A"/>
          <w:sz w:val="24"/>
          <w:szCs w:val="24"/>
        </w:rPr>
        <w:t xml:space="preserve"> por </w:t>
      </w:r>
      <w:proofErr w:type="spellStart"/>
      <w:r w:rsidRPr="007C3480">
        <w:rPr>
          <w:rFonts w:ascii="Times New Roman" w:hAnsi="Times New Roman"/>
          <w:color w:val="10131A"/>
          <w:sz w:val="24"/>
          <w:szCs w:val="24"/>
        </w:rPr>
        <w:t>três</w:t>
      </w:r>
      <w:proofErr w:type="spellEnd"/>
      <w:r w:rsidRPr="007C3480">
        <w:rPr>
          <w:rFonts w:ascii="Times New Roman" w:hAnsi="Times New Roman"/>
          <w:color w:val="10131A"/>
          <w:sz w:val="24"/>
          <w:szCs w:val="24"/>
        </w:rPr>
        <w:t xml:space="preserve"> especialistas. Os resultados, concentrados no </w:t>
      </w:r>
      <w:proofErr w:type="spellStart"/>
      <w:r w:rsidRPr="007C3480">
        <w:rPr>
          <w:rFonts w:ascii="Times New Roman" w:hAnsi="Times New Roman"/>
          <w:color w:val="10131A"/>
          <w:sz w:val="24"/>
          <w:szCs w:val="24"/>
        </w:rPr>
        <w:t>cartão</w:t>
      </w:r>
      <w:proofErr w:type="spellEnd"/>
      <w:r w:rsidRPr="007C3480">
        <w:rPr>
          <w:rFonts w:ascii="Times New Roman" w:hAnsi="Times New Roman"/>
          <w:color w:val="10131A"/>
          <w:sz w:val="24"/>
          <w:szCs w:val="24"/>
        </w:rPr>
        <w:t xml:space="preserve"> de registro, </w:t>
      </w:r>
      <w:proofErr w:type="spellStart"/>
      <w:r w:rsidRPr="007C3480">
        <w:rPr>
          <w:rFonts w:ascii="Times New Roman" w:hAnsi="Times New Roman"/>
          <w:color w:val="10131A"/>
          <w:sz w:val="24"/>
          <w:szCs w:val="24"/>
        </w:rPr>
        <w:t>foram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submetidos</w:t>
      </w:r>
      <w:proofErr w:type="spellEnd"/>
      <w:r w:rsidRPr="007C3480">
        <w:rPr>
          <w:rFonts w:ascii="Times New Roman" w:hAnsi="Times New Roman"/>
          <w:color w:val="10131A"/>
          <w:sz w:val="24"/>
          <w:szCs w:val="24"/>
        </w:rPr>
        <w:t xml:space="preserve"> à </w:t>
      </w:r>
      <w:proofErr w:type="spellStart"/>
      <w:r w:rsidRPr="007C3480">
        <w:rPr>
          <w:rFonts w:ascii="Times New Roman" w:hAnsi="Times New Roman"/>
          <w:color w:val="10131A"/>
          <w:sz w:val="24"/>
          <w:szCs w:val="24"/>
        </w:rPr>
        <w:t>descrição</w:t>
      </w:r>
      <w:proofErr w:type="spellEnd"/>
      <w:r w:rsidRPr="007C3480">
        <w:rPr>
          <w:rFonts w:ascii="Times New Roman" w:hAnsi="Times New Roman"/>
          <w:color w:val="10131A"/>
          <w:sz w:val="24"/>
          <w:szCs w:val="24"/>
        </w:rPr>
        <w:t xml:space="preserve"> de </w:t>
      </w:r>
      <w:proofErr w:type="spellStart"/>
      <w:r w:rsidRPr="007C3480">
        <w:rPr>
          <w:rFonts w:ascii="Times New Roman" w:hAnsi="Times New Roman"/>
          <w:color w:val="10131A"/>
          <w:sz w:val="24"/>
          <w:szCs w:val="24"/>
        </w:rPr>
        <w:t>freqüências</w:t>
      </w:r>
      <w:proofErr w:type="spellEnd"/>
      <w:r w:rsidRPr="007C3480">
        <w:rPr>
          <w:rFonts w:ascii="Times New Roman" w:hAnsi="Times New Roman"/>
          <w:color w:val="10131A"/>
          <w:sz w:val="24"/>
          <w:szCs w:val="24"/>
        </w:rPr>
        <w:t xml:space="preserve"> e medidas de </w:t>
      </w:r>
      <w:proofErr w:type="spellStart"/>
      <w:r w:rsidRPr="007C3480">
        <w:rPr>
          <w:rFonts w:ascii="Times New Roman" w:hAnsi="Times New Roman"/>
          <w:color w:val="10131A"/>
          <w:sz w:val="24"/>
          <w:szCs w:val="24"/>
        </w:rPr>
        <w:t>tendência</w:t>
      </w:r>
      <w:proofErr w:type="spellEnd"/>
      <w:r w:rsidRPr="007C3480">
        <w:rPr>
          <w:rFonts w:ascii="Times New Roman" w:hAnsi="Times New Roman"/>
          <w:color w:val="10131A"/>
          <w:sz w:val="24"/>
          <w:szCs w:val="24"/>
        </w:rPr>
        <w:t xml:space="preserve"> central. Os resultados </w:t>
      </w:r>
      <w:proofErr w:type="spellStart"/>
      <w:r w:rsidRPr="007C3480">
        <w:rPr>
          <w:rFonts w:ascii="Times New Roman" w:hAnsi="Times New Roman"/>
          <w:color w:val="10131A"/>
          <w:sz w:val="24"/>
          <w:szCs w:val="24"/>
        </w:rPr>
        <w:t>foram</w:t>
      </w:r>
      <w:proofErr w:type="spellEnd"/>
      <w:r w:rsidRPr="007C3480">
        <w:rPr>
          <w:rFonts w:ascii="Times New Roman" w:hAnsi="Times New Roman"/>
          <w:color w:val="10131A"/>
          <w:sz w:val="24"/>
          <w:szCs w:val="24"/>
        </w:rPr>
        <w:t xml:space="preserve">: 19 </w:t>
      </w:r>
      <w:proofErr w:type="spellStart"/>
      <w:r w:rsidRPr="007C3480">
        <w:rPr>
          <w:rFonts w:ascii="Times New Roman" w:hAnsi="Times New Roman"/>
          <w:color w:val="10131A"/>
          <w:sz w:val="24"/>
          <w:szCs w:val="24"/>
        </w:rPr>
        <w:t>estudantes</w:t>
      </w:r>
      <w:proofErr w:type="spellEnd"/>
      <w:r w:rsidRPr="007C3480">
        <w:rPr>
          <w:rFonts w:ascii="Times New Roman" w:hAnsi="Times New Roman"/>
          <w:color w:val="10131A"/>
          <w:sz w:val="24"/>
          <w:szCs w:val="24"/>
        </w:rPr>
        <w:t xml:space="preserve"> localizados em </w:t>
      </w:r>
      <w:proofErr w:type="spellStart"/>
      <w:r w:rsidRPr="007C3480">
        <w:rPr>
          <w:rFonts w:ascii="Times New Roman" w:hAnsi="Times New Roman"/>
          <w:color w:val="10131A"/>
          <w:sz w:val="24"/>
          <w:szCs w:val="24"/>
        </w:rPr>
        <w:t>média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geral</w:t>
      </w:r>
      <w:proofErr w:type="spellEnd"/>
      <w:r w:rsidRPr="007C3480">
        <w:rPr>
          <w:rFonts w:ascii="Times New Roman" w:hAnsi="Times New Roman"/>
          <w:color w:val="10131A"/>
          <w:sz w:val="24"/>
          <w:szCs w:val="24"/>
        </w:rPr>
        <w:t xml:space="preserve"> de 6.0 (em </w:t>
      </w:r>
      <w:proofErr w:type="spellStart"/>
      <w:r w:rsidRPr="007C3480">
        <w:rPr>
          <w:rFonts w:ascii="Times New Roman" w:hAnsi="Times New Roman"/>
          <w:color w:val="10131A"/>
          <w:sz w:val="24"/>
          <w:szCs w:val="24"/>
        </w:rPr>
        <w:t>uma</w:t>
      </w:r>
      <w:proofErr w:type="spellEnd"/>
      <w:r w:rsidRPr="007C3480">
        <w:rPr>
          <w:rFonts w:ascii="Times New Roman" w:hAnsi="Times New Roman"/>
          <w:color w:val="10131A"/>
          <w:sz w:val="24"/>
          <w:szCs w:val="24"/>
        </w:rPr>
        <w:t xml:space="preserve"> base de 10), 16 em 5.3, 15 em 5.7 e 14 em 7.0, o resto é </w:t>
      </w:r>
      <w:proofErr w:type="spellStart"/>
      <w:r w:rsidRPr="007C3480">
        <w:rPr>
          <w:rFonts w:ascii="Times New Roman" w:hAnsi="Times New Roman"/>
          <w:color w:val="10131A"/>
          <w:sz w:val="24"/>
          <w:szCs w:val="24"/>
        </w:rPr>
        <w:t>distribuído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sem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um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padrão</w:t>
      </w:r>
      <w:proofErr w:type="spellEnd"/>
      <w:r w:rsidRPr="007C3480">
        <w:rPr>
          <w:rFonts w:ascii="Times New Roman" w:hAnsi="Times New Roman"/>
          <w:color w:val="10131A"/>
          <w:sz w:val="24"/>
          <w:szCs w:val="24"/>
        </w:rPr>
        <w:t xml:space="preserve"> uniforme </w:t>
      </w:r>
      <w:proofErr w:type="spellStart"/>
      <w:r w:rsidRPr="007C3480">
        <w:rPr>
          <w:rFonts w:ascii="Times New Roman" w:hAnsi="Times New Roman"/>
          <w:color w:val="10131A"/>
          <w:sz w:val="24"/>
          <w:szCs w:val="24"/>
        </w:rPr>
        <w:t>nas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demais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possibilidades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precisão</w:t>
      </w:r>
      <w:proofErr w:type="spellEnd"/>
      <w:r w:rsidRPr="007C3480">
        <w:rPr>
          <w:rFonts w:ascii="Times New Roman" w:hAnsi="Times New Roman"/>
          <w:color w:val="10131A"/>
          <w:sz w:val="24"/>
          <w:szCs w:val="24"/>
        </w:rPr>
        <w:t xml:space="preserve"> em </w:t>
      </w:r>
      <w:proofErr w:type="spellStart"/>
      <w:r w:rsidRPr="007C3480">
        <w:rPr>
          <w:rFonts w:ascii="Times New Roman" w:hAnsi="Times New Roman"/>
          <w:color w:val="10131A"/>
          <w:sz w:val="24"/>
          <w:szCs w:val="24"/>
        </w:rPr>
        <w:t>perfis</w:t>
      </w:r>
      <w:proofErr w:type="spellEnd"/>
      <w:r w:rsidRPr="007C3480">
        <w:rPr>
          <w:rFonts w:ascii="Times New Roman" w:hAnsi="Times New Roman"/>
          <w:color w:val="10131A"/>
          <w:sz w:val="24"/>
          <w:szCs w:val="24"/>
        </w:rPr>
        <w:t xml:space="preserve">, 34 </w:t>
      </w:r>
      <w:proofErr w:type="spellStart"/>
      <w:r w:rsidRPr="007C3480">
        <w:rPr>
          <w:rFonts w:ascii="Times New Roman" w:hAnsi="Times New Roman"/>
          <w:color w:val="10131A"/>
          <w:sz w:val="24"/>
          <w:szCs w:val="24"/>
        </w:rPr>
        <w:t>obtiveram</w:t>
      </w:r>
      <w:proofErr w:type="spellEnd"/>
      <w:r w:rsidRPr="007C3480">
        <w:rPr>
          <w:rFonts w:ascii="Times New Roman" w:hAnsi="Times New Roman"/>
          <w:color w:val="10131A"/>
          <w:sz w:val="24"/>
          <w:szCs w:val="24"/>
        </w:rPr>
        <w:t xml:space="preserve"> 1.7 de </w:t>
      </w:r>
      <w:proofErr w:type="spellStart"/>
      <w:r w:rsidRPr="007C3480">
        <w:rPr>
          <w:rFonts w:ascii="Times New Roman" w:hAnsi="Times New Roman"/>
          <w:color w:val="10131A"/>
          <w:sz w:val="24"/>
          <w:szCs w:val="24"/>
        </w:rPr>
        <w:t>qualificação</w:t>
      </w:r>
      <w:proofErr w:type="spellEnd"/>
      <w:r w:rsidRPr="007C3480">
        <w:rPr>
          <w:rFonts w:ascii="Times New Roman" w:hAnsi="Times New Roman"/>
          <w:color w:val="10131A"/>
          <w:sz w:val="24"/>
          <w:szCs w:val="24"/>
        </w:rPr>
        <w:t xml:space="preserve"> (em base de 4.0), 32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2.0 e 24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2.3. Em </w:t>
      </w:r>
      <w:proofErr w:type="spellStart"/>
      <w:r w:rsidRPr="007C3480">
        <w:rPr>
          <w:rFonts w:ascii="Times New Roman" w:hAnsi="Times New Roman"/>
          <w:color w:val="10131A"/>
          <w:sz w:val="24"/>
          <w:szCs w:val="24"/>
        </w:rPr>
        <w:t>profundidade</w:t>
      </w:r>
      <w:proofErr w:type="spellEnd"/>
      <w:r w:rsidRPr="007C3480">
        <w:rPr>
          <w:rFonts w:ascii="Times New Roman" w:hAnsi="Times New Roman"/>
          <w:color w:val="10131A"/>
          <w:sz w:val="24"/>
          <w:szCs w:val="24"/>
        </w:rPr>
        <w:t xml:space="preserve"> no </w:t>
      </w:r>
      <w:proofErr w:type="spellStart"/>
      <w:r w:rsidRPr="007C3480">
        <w:rPr>
          <w:rFonts w:ascii="Times New Roman" w:hAnsi="Times New Roman"/>
          <w:color w:val="10131A"/>
          <w:sz w:val="24"/>
          <w:szCs w:val="24"/>
        </w:rPr>
        <w:t>layout</w:t>
      </w:r>
      <w:proofErr w:type="spellEnd"/>
      <w:r w:rsidRPr="007C3480">
        <w:rPr>
          <w:rFonts w:ascii="Times New Roman" w:hAnsi="Times New Roman"/>
          <w:color w:val="10131A"/>
          <w:sz w:val="24"/>
          <w:szCs w:val="24"/>
        </w:rPr>
        <w:t xml:space="preserve">, 31 </w:t>
      </w:r>
      <w:proofErr w:type="spellStart"/>
      <w:r w:rsidRPr="007C3480">
        <w:rPr>
          <w:rFonts w:ascii="Times New Roman" w:hAnsi="Times New Roman"/>
          <w:color w:val="10131A"/>
          <w:sz w:val="24"/>
          <w:szCs w:val="24"/>
        </w:rPr>
        <w:t>estão</w:t>
      </w:r>
      <w:proofErr w:type="spellEnd"/>
      <w:r w:rsidRPr="007C3480">
        <w:rPr>
          <w:rFonts w:ascii="Times New Roman" w:hAnsi="Times New Roman"/>
          <w:color w:val="10131A"/>
          <w:sz w:val="24"/>
          <w:szCs w:val="24"/>
        </w:rPr>
        <w:t xml:space="preserve"> localizados em 2.3 </w:t>
      </w:r>
      <w:proofErr w:type="spellStart"/>
      <w:r w:rsidRPr="007C3480">
        <w:rPr>
          <w:rFonts w:ascii="Times New Roman" w:hAnsi="Times New Roman"/>
          <w:color w:val="10131A"/>
          <w:sz w:val="24"/>
          <w:szCs w:val="24"/>
        </w:rPr>
        <w:t>classificação</w:t>
      </w:r>
      <w:proofErr w:type="spellEnd"/>
      <w:r w:rsidRPr="007C3480">
        <w:rPr>
          <w:rFonts w:ascii="Times New Roman" w:hAnsi="Times New Roman"/>
          <w:color w:val="10131A"/>
          <w:sz w:val="24"/>
          <w:szCs w:val="24"/>
        </w:rPr>
        <w:t xml:space="preserve"> (em 4.0 base), 27 em 2.7 e 25 em 2.0.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o tempo </w:t>
      </w:r>
      <w:proofErr w:type="spellStart"/>
      <w:r w:rsidRPr="007C3480">
        <w:rPr>
          <w:rFonts w:ascii="Times New Roman" w:hAnsi="Times New Roman"/>
          <w:color w:val="10131A"/>
          <w:sz w:val="24"/>
          <w:szCs w:val="24"/>
        </w:rPr>
        <w:t>empregado</w:t>
      </w:r>
      <w:proofErr w:type="spellEnd"/>
      <w:r w:rsidRPr="007C3480">
        <w:rPr>
          <w:rFonts w:ascii="Times New Roman" w:hAnsi="Times New Roman"/>
          <w:color w:val="10131A"/>
          <w:sz w:val="24"/>
          <w:szCs w:val="24"/>
        </w:rPr>
        <w:t xml:space="preserve">, 116 </w:t>
      </w:r>
      <w:proofErr w:type="spellStart"/>
      <w:r w:rsidRPr="007C3480">
        <w:rPr>
          <w:rFonts w:ascii="Times New Roman" w:hAnsi="Times New Roman"/>
          <w:color w:val="10131A"/>
          <w:sz w:val="24"/>
          <w:szCs w:val="24"/>
        </w:rPr>
        <w:t>são</w:t>
      </w:r>
      <w:proofErr w:type="spellEnd"/>
      <w:r w:rsidRPr="007C3480">
        <w:rPr>
          <w:rFonts w:ascii="Times New Roman" w:hAnsi="Times New Roman"/>
          <w:color w:val="10131A"/>
          <w:sz w:val="24"/>
          <w:szCs w:val="24"/>
        </w:rPr>
        <w:t xml:space="preserve"> agrupados em </w:t>
      </w:r>
      <w:proofErr w:type="spellStart"/>
      <w:r w:rsidRPr="007C3480">
        <w:rPr>
          <w:rFonts w:ascii="Times New Roman" w:hAnsi="Times New Roman"/>
          <w:color w:val="10131A"/>
          <w:sz w:val="24"/>
          <w:szCs w:val="24"/>
        </w:rPr>
        <w:t>classificação</w:t>
      </w:r>
      <w:proofErr w:type="spellEnd"/>
      <w:r w:rsidRPr="007C3480">
        <w:rPr>
          <w:rFonts w:ascii="Times New Roman" w:hAnsi="Times New Roman"/>
          <w:color w:val="10131A"/>
          <w:sz w:val="24"/>
          <w:szCs w:val="24"/>
        </w:rPr>
        <w:t xml:space="preserve"> 2.0 (2.0), 28 em 1,0 e 10 em 1,7. As </w:t>
      </w:r>
      <w:proofErr w:type="spellStart"/>
      <w:r w:rsidRPr="007C3480">
        <w:rPr>
          <w:rFonts w:ascii="Times New Roman" w:hAnsi="Times New Roman"/>
          <w:color w:val="10131A"/>
          <w:sz w:val="24"/>
          <w:szCs w:val="24"/>
        </w:rPr>
        <w:t>classificações</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são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semelhantes</w:t>
      </w:r>
      <w:proofErr w:type="spellEnd"/>
      <w:r w:rsidRPr="007C3480">
        <w:rPr>
          <w:rFonts w:ascii="Times New Roman" w:hAnsi="Times New Roman"/>
          <w:color w:val="10131A"/>
          <w:sz w:val="24"/>
          <w:szCs w:val="24"/>
        </w:rPr>
        <w:t xml:space="preserve"> em cada </w:t>
      </w:r>
      <w:proofErr w:type="spellStart"/>
      <w:r w:rsidRPr="007C3480">
        <w:rPr>
          <w:rFonts w:ascii="Times New Roman" w:hAnsi="Times New Roman"/>
          <w:color w:val="10131A"/>
          <w:sz w:val="24"/>
          <w:szCs w:val="24"/>
        </w:rPr>
        <w:t>edição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uma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maior</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diferença</w:t>
      </w:r>
      <w:proofErr w:type="spellEnd"/>
      <w:r w:rsidRPr="007C3480">
        <w:rPr>
          <w:rFonts w:ascii="Times New Roman" w:hAnsi="Times New Roman"/>
          <w:color w:val="10131A"/>
          <w:sz w:val="24"/>
          <w:szCs w:val="24"/>
        </w:rPr>
        <w:t xml:space="preserve"> em 2015, </w:t>
      </w:r>
      <w:proofErr w:type="spellStart"/>
      <w:r w:rsidRPr="007C3480">
        <w:rPr>
          <w:rFonts w:ascii="Times New Roman" w:hAnsi="Times New Roman"/>
          <w:color w:val="10131A"/>
          <w:sz w:val="24"/>
          <w:szCs w:val="24"/>
        </w:rPr>
        <w:t>com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um</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ligeiro</w:t>
      </w:r>
      <w:proofErr w:type="spellEnd"/>
      <w:r w:rsidRPr="007C3480">
        <w:rPr>
          <w:rFonts w:ascii="Times New Roman" w:hAnsi="Times New Roman"/>
          <w:color w:val="10131A"/>
          <w:sz w:val="24"/>
          <w:szCs w:val="24"/>
        </w:rPr>
        <w:t xml:space="preserve"> aumento </w:t>
      </w:r>
      <w:proofErr w:type="spellStart"/>
      <w:r w:rsidRPr="007C3480">
        <w:rPr>
          <w:rFonts w:ascii="Times New Roman" w:hAnsi="Times New Roman"/>
          <w:color w:val="10131A"/>
          <w:sz w:val="24"/>
          <w:szCs w:val="24"/>
        </w:rPr>
        <w:t>na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precisão</w:t>
      </w:r>
      <w:proofErr w:type="spellEnd"/>
      <w:r w:rsidRPr="007C3480">
        <w:rPr>
          <w:rFonts w:ascii="Times New Roman" w:hAnsi="Times New Roman"/>
          <w:color w:val="10131A"/>
          <w:sz w:val="24"/>
          <w:szCs w:val="24"/>
        </w:rPr>
        <w:t xml:space="preserve"> e </w:t>
      </w:r>
      <w:proofErr w:type="spellStart"/>
      <w:r w:rsidRPr="007C3480">
        <w:rPr>
          <w:rFonts w:ascii="Times New Roman" w:hAnsi="Times New Roman"/>
          <w:color w:val="10131A"/>
          <w:sz w:val="24"/>
          <w:szCs w:val="24"/>
        </w:rPr>
        <w:t>profundidade</w:t>
      </w:r>
      <w:proofErr w:type="spellEnd"/>
      <w:r w:rsidRPr="007C3480">
        <w:rPr>
          <w:rFonts w:ascii="Times New Roman" w:hAnsi="Times New Roman"/>
          <w:color w:val="10131A"/>
          <w:sz w:val="24"/>
          <w:szCs w:val="24"/>
        </w:rPr>
        <w:t xml:space="preserve">. Em </w:t>
      </w:r>
      <w:proofErr w:type="spellStart"/>
      <w:r w:rsidRPr="007C3480">
        <w:rPr>
          <w:rFonts w:ascii="Times New Roman" w:hAnsi="Times New Roman"/>
          <w:color w:val="10131A"/>
          <w:sz w:val="24"/>
          <w:szCs w:val="24"/>
        </w:rPr>
        <w:t>conclusão</w:t>
      </w:r>
      <w:proofErr w:type="spellEnd"/>
      <w:r w:rsidRPr="007C3480">
        <w:rPr>
          <w:rFonts w:ascii="Times New Roman" w:hAnsi="Times New Roman"/>
          <w:color w:val="10131A"/>
          <w:sz w:val="24"/>
          <w:szCs w:val="24"/>
        </w:rPr>
        <w:t xml:space="preserve">, a </w:t>
      </w:r>
      <w:proofErr w:type="spellStart"/>
      <w:r w:rsidRPr="007C3480">
        <w:rPr>
          <w:rFonts w:ascii="Times New Roman" w:hAnsi="Times New Roman"/>
          <w:color w:val="10131A"/>
          <w:sz w:val="24"/>
          <w:szCs w:val="24"/>
        </w:rPr>
        <w:t>utilidade</w:t>
      </w:r>
      <w:proofErr w:type="spellEnd"/>
      <w:r w:rsidRPr="007C3480">
        <w:rPr>
          <w:rFonts w:ascii="Times New Roman" w:hAnsi="Times New Roman"/>
          <w:color w:val="10131A"/>
          <w:sz w:val="24"/>
          <w:szCs w:val="24"/>
        </w:rPr>
        <w:t xml:space="preserve"> do DIVIN e </w:t>
      </w:r>
      <w:proofErr w:type="spellStart"/>
      <w:r w:rsidRPr="007C3480">
        <w:rPr>
          <w:rFonts w:ascii="Times New Roman" w:hAnsi="Times New Roman"/>
          <w:color w:val="10131A"/>
          <w:sz w:val="24"/>
          <w:szCs w:val="24"/>
        </w:rPr>
        <w:t>TrazaCav</w:t>
      </w:r>
      <w:proofErr w:type="spellEnd"/>
      <w:r w:rsidRPr="007C3480">
        <w:rPr>
          <w:rFonts w:ascii="Times New Roman" w:hAnsi="Times New Roman"/>
          <w:color w:val="10131A"/>
          <w:sz w:val="24"/>
          <w:szCs w:val="24"/>
        </w:rPr>
        <w:t xml:space="preserve"> para identificar o CMOVI no aspirante a DCM é evidente, dadas </w:t>
      </w:r>
      <w:proofErr w:type="spellStart"/>
      <w:r w:rsidRPr="007C3480">
        <w:rPr>
          <w:rFonts w:ascii="Times New Roman" w:hAnsi="Times New Roman"/>
          <w:color w:val="10131A"/>
          <w:sz w:val="24"/>
          <w:szCs w:val="24"/>
        </w:rPr>
        <w:t>as</w:t>
      </w:r>
      <w:proofErr w:type="spellEnd"/>
      <w:r w:rsidRPr="007C3480">
        <w:rPr>
          <w:rFonts w:ascii="Times New Roman" w:hAnsi="Times New Roman"/>
          <w:color w:val="10131A"/>
          <w:sz w:val="24"/>
          <w:szCs w:val="24"/>
        </w:rPr>
        <w:t xml:space="preserve"> constantes encontradas em cada </w:t>
      </w:r>
      <w:proofErr w:type="spellStart"/>
      <w:r w:rsidRPr="007C3480">
        <w:rPr>
          <w:rFonts w:ascii="Times New Roman" w:hAnsi="Times New Roman"/>
          <w:color w:val="10131A"/>
          <w:sz w:val="24"/>
          <w:szCs w:val="24"/>
        </w:rPr>
        <w:t>uma</w:t>
      </w:r>
      <w:proofErr w:type="spellEnd"/>
      <w:r w:rsidRPr="007C3480">
        <w:rPr>
          <w:rFonts w:ascii="Times New Roman" w:hAnsi="Times New Roman"/>
          <w:color w:val="10131A"/>
          <w:sz w:val="24"/>
          <w:szCs w:val="24"/>
        </w:rPr>
        <w:t xml:space="preserve"> das </w:t>
      </w:r>
      <w:proofErr w:type="spellStart"/>
      <w:r w:rsidRPr="007C3480">
        <w:rPr>
          <w:rFonts w:ascii="Times New Roman" w:hAnsi="Times New Roman"/>
          <w:color w:val="10131A"/>
          <w:sz w:val="24"/>
          <w:szCs w:val="24"/>
        </w:rPr>
        <w:t>edições</w:t>
      </w:r>
      <w:proofErr w:type="spellEnd"/>
      <w:r w:rsidRPr="007C3480">
        <w:rPr>
          <w:rFonts w:ascii="Times New Roman" w:hAnsi="Times New Roman"/>
          <w:color w:val="10131A"/>
          <w:sz w:val="24"/>
          <w:szCs w:val="24"/>
        </w:rPr>
        <w:t xml:space="preserve"> do curso </w:t>
      </w:r>
      <w:proofErr w:type="spellStart"/>
      <w:r w:rsidRPr="007C3480">
        <w:rPr>
          <w:rFonts w:ascii="Times New Roman" w:hAnsi="Times New Roman"/>
          <w:color w:val="10131A"/>
          <w:sz w:val="24"/>
          <w:szCs w:val="24"/>
        </w:rPr>
        <w:t>preparatório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desta</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instituição</w:t>
      </w:r>
      <w:proofErr w:type="spellEnd"/>
      <w:r w:rsidRPr="007C3480">
        <w:rPr>
          <w:rFonts w:ascii="Times New Roman" w:hAnsi="Times New Roman"/>
          <w:color w:val="10131A"/>
          <w:sz w:val="24"/>
          <w:szCs w:val="24"/>
        </w:rPr>
        <w:t>.</w:t>
      </w:r>
    </w:p>
    <w:p w:rsidR="00B34C8A" w:rsidRPr="007C3480" w:rsidRDefault="00466043" w:rsidP="00466043">
      <w:pPr>
        <w:spacing w:line="360" w:lineRule="auto"/>
        <w:jc w:val="both"/>
        <w:rPr>
          <w:rFonts w:ascii="Times New Roman" w:hAnsi="Times New Roman"/>
          <w:color w:val="10131A"/>
          <w:sz w:val="24"/>
          <w:szCs w:val="24"/>
        </w:rPr>
      </w:pPr>
      <w:proofErr w:type="spellStart"/>
      <w:r w:rsidRPr="00466043">
        <w:rPr>
          <w:rFonts w:ascii="Calibri" w:eastAsia="Calibri" w:hAnsi="Calibri" w:cs="Calibri"/>
          <w:b/>
          <w:sz w:val="28"/>
          <w:szCs w:val="28"/>
        </w:rPr>
        <w:t>Palavras</w:t>
      </w:r>
      <w:proofErr w:type="spellEnd"/>
      <w:r w:rsidRPr="00466043">
        <w:rPr>
          <w:rFonts w:ascii="Calibri" w:eastAsia="Calibri" w:hAnsi="Calibri" w:cs="Calibri"/>
          <w:b/>
          <w:sz w:val="28"/>
          <w:szCs w:val="28"/>
        </w:rPr>
        <w:t>-chave:</w:t>
      </w:r>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coordenação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mão-olho</w:t>
      </w:r>
      <w:proofErr w:type="spellEnd"/>
      <w:r w:rsidRPr="007C3480">
        <w:rPr>
          <w:rFonts w:ascii="Times New Roman" w:hAnsi="Times New Roman"/>
          <w:color w:val="10131A"/>
          <w:sz w:val="24"/>
          <w:szCs w:val="24"/>
        </w:rPr>
        <w:t xml:space="preserve">, dispositivos para </w:t>
      </w:r>
      <w:proofErr w:type="spellStart"/>
      <w:r w:rsidRPr="007C3480">
        <w:rPr>
          <w:rFonts w:ascii="Times New Roman" w:hAnsi="Times New Roman"/>
          <w:color w:val="10131A"/>
          <w:sz w:val="24"/>
          <w:szCs w:val="24"/>
        </w:rPr>
        <w:t>visão</w:t>
      </w:r>
      <w:proofErr w:type="spellEnd"/>
      <w:r w:rsidRPr="007C3480">
        <w:rPr>
          <w:rFonts w:ascii="Times New Roman" w:hAnsi="Times New Roman"/>
          <w:color w:val="10131A"/>
          <w:sz w:val="24"/>
          <w:szCs w:val="24"/>
        </w:rPr>
        <w:t xml:space="preserve"> </w:t>
      </w:r>
      <w:proofErr w:type="spellStart"/>
      <w:r w:rsidRPr="007C3480">
        <w:rPr>
          <w:rFonts w:ascii="Times New Roman" w:hAnsi="Times New Roman"/>
          <w:color w:val="10131A"/>
          <w:sz w:val="24"/>
          <w:szCs w:val="24"/>
        </w:rPr>
        <w:t>indireta</w:t>
      </w:r>
      <w:proofErr w:type="spellEnd"/>
      <w:r w:rsidRPr="007C3480">
        <w:rPr>
          <w:rFonts w:ascii="Times New Roman" w:hAnsi="Times New Roman"/>
          <w:color w:val="10131A"/>
          <w:sz w:val="24"/>
          <w:szCs w:val="24"/>
        </w:rPr>
        <w:t xml:space="preserve">, curso </w:t>
      </w:r>
      <w:proofErr w:type="spellStart"/>
      <w:r w:rsidRPr="007C3480">
        <w:rPr>
          <w:rFonts w:ascii="Times New Roman" w:hAnsi="Times New Roman"/>
          <w:color w:val="10131A"/>
          <w:sz w:val="24"/>
          <w:szCs w:val="24"/>
        </w:rPr>
        <w:t>propedêutico</w:t>
      </w:r>
      <w:proofErr w:type="spellEnd"/>
      <w:r w:rsidRPr="007C3480">
        <w:rPr>
          <w:rFonts w:ascii="Times New Roman" w:hAnsi="Times New Roman"/>
          <w:color w:val="10131A"/>
          <w:sz w:val="24"/>
          <w:szCs w:val="24"/>
        </w:rPr>
        <w:t>, perfil de renda.</w:t>
      </w:r>
    </w:p>
    <w:p w:rsidR="00466043" w:rsidRDefault="00466043" w:rsidP="00466043">
      <w:pPr>
        <w:spacing w:before="120" w:after="240" w:line="360" w:lineRule="auto"/>
        <w:jc w:val="both"/>
        <w:rPr>
          <w:rFonts w:ascii="Arial" w:eastAsia="Arial" w:hAnsi="Arial" w:cs="Arial"/>
        </w:rPr>
      </w:pPr>
      <w:r w:rsidRPr="00BA0754">
        <w:rPr>
          <w:rFonts w:ascii="Times New Roman" w:eastAsia="Times New Roman" w:hAnsi="Times New Roman" w:cs="Times New Roman"/>
          <w:b/>
          <w:sz w:val="24"/>
        </w:rPr>
        <w:t>Fecha Recepción:</w:t>
      </w:r>
      <w:r w:rsidRPr="00BA0754">
        <w:rPr>
          <w:rFonts w:ascii="Times New Roman" w:eastAsia="Times New Roman" w:hAnsi="Times New Roman" w:cs="Times New Roman"/>
          <w:sz w:val="24"/>
        </w:rPr>
        <w:t xml:space="preserve"> Febrero 2017     </w:t>
      </w:r>
      <w:r w:rsidRPr="00BA0754">
        <w:rPr>
          <w:rFonts w:ascii="Times New Roman" w:eastAsia="Times New Roman" w:hAnsi="Times New Roman" w:cs="Times New Roman"/>
          <w:b/>
          <w:sz w:val="24"/>
        </w:rPr>
        <w:t>Fecha Aceptación:</w:t>
      </w:r>
      <w:r w:rsidRPr="00BA0754">
        <w:rPr>
          <w:rFonts w:ascii="Times New Roman" w:eastAsia="Times New Roman" w:hAnsi="Times New Roman" w:cs="Times New Roman"/>
          <w:sz w:val="24"/>
        </w:rPr>
        <w:t xml:space="preserve"> Ju</w:t>
      </w:r>
      <w:r>
        <w:rPr>
          <w:rFonts w:ascii="Times New Roman" w:eastAsia="Times New Roman" w:hAnsi="Times New Roman" w:cs="Times New Roman"/>
          <w:sz w:val="24"/>
        </w:rPr>
        <w:t>l</w:t>
      </w:r>
      <w:r w:rsidRPr="00BA0754">
        <w:rPr>
          <w:rFonts w:ascii="Times New Roman" w:eastAsia="Times New Roman" w:hAnsi="Times New Roman" w:cs="Times New Roman"/>
          <w:sz w:val="24"/>
        </w:rPr>
        <w:t>io 2017</w:t>
      </w:r>
      <w:r>
        <w:br/>
      </w:r>
      <w:r w:rsidR="0069488A">
        <w:pict>
          <v:rect id="_x0000_i1025" style="width:0;height:1.5pt" o:hralign="center" o:hrstd="t" o:hr="t" fillcolor="#a0a0a0" stroked="f"/>
        </w:pict>
      </w:r>
    </w:p>
    <w:p w:rsidR="00C71BD7" w:rsidRDefault="00C71BD7" w:rsidP="007061A7">
      <w:pPr>
        <w:autoSpaceDE w:val="0"/>
        <w:autoSpaceDN w:val="0"/>
        <w:adjustRightInd w:val="0"/>
        <w:spacing w:after="0" w:line="360" w:lineRule="auto"/>
        <w:jc w:val="both"/>
        <w:rPr>
          <w:rFonts w:ascii="Calibri" w:eastAsia="Calibri" w:hAnsi="Calibri" w:cs="Calibri"/>
          <w:b/>
          <w:sz w:val="28"/>
          <w:szCs w:val="28"/>
        </w:rPr>
      </w:pPr>
    </w:p>
    <w:p w:rsidR="00C71BD7" w:rsidRDefault="00C71BD7" w:rsidP="007061A7">
      <w:pPr>
        <w:autoSpaceDE w:val="0"/>
        <w:autoSpaceDN w:val="0"/>
        <w:adjustRightInd w:val="0"/>
        <w:spacing w:after="0" w:line="360" w:lineRule="auto"/>
        <w:jc w:val="both"/>
        <w:rPr>
          <w:rFonts w:ascii="Calibri" w:eastAsia="Calibri" w:hAnsi="Calibri" w:cs="Calibri"/>
          <w:b/>
          <w:sz w:val="28"/>
          <w:szCs w:val="28"/>
        </w:rPr>
      </w:pPr>
    </w:p>
    <w:p w:rsidR="00F67F3B" w:rsidRPr="00466043" w:rsidRDefault="00B34C8A" w:rsidP="007061A7">
      <w:pPr>
        <w:autoSpaceDE w:val="0"/>
        <w:autoSpaceDN w:val="0"/>
        <w:adjustRightInd w:val="0"/>
        <w:spacing w:after="0" w:line="360" w:lineRule="auto"/>
        <w:jc w:val="both"/>
        <w:rPr>
          <w:rFonts w:ascii="Calibri" w:eastAsia="Calibri" w:hAnsi="Calibri" w:cs="Calibri"/>
          <w:b/>
          <w:sz w:val="28"/>
          <w:szCs w:val="28"/>
        </w:rPr>
      </w:pPr>
      <w:r w:rsidRPr="00466043">
        <w:rPr>
          <w:rFonts w:ascii="Calibri" w:eastAsia="Calibri" w:hAnsi="Calibri" w:cs="Calibri"/>
          <w:b/>
          <w:sz w:val="28"/>
          <w:szCs w:val="28"/>
        </w:rPr>
        <w:lastRenderedPageBreak/>
        <w:t>Introducción</w:t>
      </w:r>
    </w:p>
    <w:p w:rsidR="00B34C8A" w:rsidRPr="00212E26" w:rsidRDefault="00B34C8A" w:rsidP="00753330">
      <w:pPr>
        <w:autoSpaceDE w:val="0"/>
        <w:autoSpaceDN w:val="0"/>
        <w:adjustRightInd w:val="0"/>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La capacidad de coordinación mano-ojo con visión indirecta</w:t>
      </w:r>
      <w:r w:rsidR="00C20BA0">
        <w:rPr>
          <w:rFonts w:ascii="Times New Roman" w:hAnsi="Times New Roman" w:cs="Times New Roman"/>
          <w:sz w:val="24"/>
          <w:szCs w:val="24"/>
        </w:rPr>
        <w:t xml:space="preserve"> </w:t>
      </w:r>
      <w:r w:rsidR="00C20BA0" w:rsidRPr="00212E26">
        <w:rPr>
          <w:rFonts w:ascii="Times New Roman" w:hAnsi="Times New Roman" w:cs="Times New Roman"/>
          <w:sz w:val="24"/>
          <w:szCs w:val="24"/>
        </w:rPr>
        <w:t>(CCMOVI)</w:t>
      </w:r>
      <w:r w:rsidRPr="00212E26">
        <w:rPr>
          <w:rFonts w:ascii="Times New Roman" w:hAnsi="Times New Roman" w:cs="Times New Roman"/>
          <w:sz w:val="24"/>
          <w:szCs w:val="24"/>
        </w:rPr>
        <w:t xml:space="preserve"> es imprescindible en la práctica odontológica, pues de ella depende la posibilidad de tener acceso visual </w:t>
      </w:r>
      <w:r w:rsidR="008C3CAC" w:rsidRPr="00212E26">
        <w:rPr>
          <w:rFonts w:ascii="Times New Roman" w:hAnsi="Times New Roman" w:cs="Times New Roman"/>
          <w:sz w:val="24"/>
          <w:szCs w:val="24"/>
        </w:rPr>
        <w:t>y maniobrar en</w:t>
      </w:r>
      <w:r w:rsidRPr="00212E26">
        <w:rPr>
          <w:rFonts w:ascii="Times New Roman" w:hAnsi="Times New Roman" w:cs="Times New Roman"/>
          <w:sz w:val="24"/>
          <w:szCs w:val="24"/>
        </w:rPr>
        <w:t xml:space="preserve"> regiones recónditas de la cavidad bucal inalcanzables para la visión directa sin comprometer los principios de la ergonomía.</w:t>
      </w:r>
    </w:p>
    <w:p w:rsidR="004C22A0" w:rsidRPr="00212E26" w:rsidRDefault="00944D72" w:rsidP="0075333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D</w:t>
      </w:r>
      <w:r w:rsidR="004C22A0" w:rsidRPr="00212E26">
        <w:rPr>
          <w:rFonts w:ascii="Times New Roman" w:hAnsi="Times New Roman" w:cs="Times New Roman"/>
          <w:sz w:val="24"/>
          <w:szCs w:val="24"/>
        </w:rPr>
        <w:t xml:space="preserve">esde principios del siglo pasado se comenzó a </w:t>
      </w:r>
      <w:r>
        <w:rPr>
          <w:rFonts w:ascii="Times New Roman" w:hAnsi="Times New Roman" w:cs="Times New Roman"/>
          <w:sz w:val="24"/>
          <w:szCs w:val="24"/>
        </w:rPr>
        <w:t>dar</w:t>
      </w:r>
      <w:r w:rsidR="004C22A0" w:rsidRPr="00212E26">
        <w:rPr>
          <w:rFonts w:ascii="Times New Roman" w:hAnsi="Times New Roman" w:cs="Times New Roman"/>
          <w:sz w:val="24"/>
          <w:szCs w:val="24"/>
        </w:rPr>
        <w:t xml:space="preserve"> importancia </w:t>
      </w:r>
      <w:r>
        <w:rPr>
          <w:rFonts w:ascii="Times New Roman" w:hAnsi="Times New Roman" w:cs="Times New Roman"/>
          <w:sz w:val="24"/>
          <w:szCs w:val="24"/>
        </w:rPr>
        <w:t>a</w:t>
      </w:r>
      <w:r w:rsidR="004C22A0" w:rsidRPr="00212E26">
        <w:rPr>
          <w:rFonts w:ascii="Times New Roman" w:hAnsi="Times New Roman" w:cs="Times New Roman"/>
          <w:sz w:val="24"/>
          <w:szCs w:val="24"/>
        </w:rPr>
        <w:t xml:space="preserve"> esta habilidad, </w:t>
      </w:r>
      <w:r>
        <w:rPr>
          <w:rFonts w:ascii="Times New Roman" w:hAnsi="Times New Roman" w:cs="Times New Roman"/>
          <w:sz w:val="24"/>
          <w:szCs w:val="24"/>
        </w:rPr>
        <w:t>pero</w:t>
      </w:r>
      <w:r w:rsidR="004C22A0" w:rsidRPr="00212E26">
        <w:rPr>
          <w:rFonts w:ascii="Times New Roman" w:hAnsi="Times New Roman" w:cs="Times New Roman"/>
          <w:sz w:val="24"/>
          <w:szCs w:val="24"/>
        </w:rPr>
        <w:t xml:space="preserve"> fue hasta inicios de la década de los </w:t>
      </w:r>
      <w:r>
        <w:rPr>
          <w:rFonts w:ascii="Times New Roman" w:hAnsi="Times New Roman" w:cs="Times New Roman"/>
          <w:sz w:val="24"/>
          <w:szCs w:val="24"/>
        </w:rPr>
        <w:t>ochentas</w:t>
      </w:r>
      <w:r w:rsidR="004C22A0" w:rsidRPr="00212E26">
        <w:rPr>
          <w:rFonts w:ascii="Times New Roman" w:hAnsi="Times New Roman" w:cs="Times New Roman"/>
          <w:sz w:val="24"/>
          <w:szCs w:val="24"/>
        </w:rPr>
        <w:t xml:space="preserve"> de ese mismo periodo que surgió el interés por identificarla y promover su desarrollo. En esta etapa aparec</w:t>
      </w:r>
      <w:r>
        <w:rPr>
          <w:rFonts w:ascii="Times New Roman" w:hAnsi="Times New Roman" w:cs="Times New Roman"/>
          <w:sz w:val="24"/>
          <w:szCs w:val="24"/>
        </w:rPr>
        <w:t>ieron</w:t>
      </w:r>
      <w:r w:rsidR="004C22A0" w:rsidRPr="00212E26">
        <w:rPr>
          <w:rFonts w:ascii="Times New Roman" w:hAnsi="Times New Roman" w:cs="Times New Roman"/>
          <w:sz w:val="24"/>
          <w:szCs w:val="24"/>
        </w:rPr>
        <w:t xml:space="preserve"> los primeros dispositivos creados para tal fin, que con el paso del tiempo se </w:t>
      </w:r>
      <w:r>
        <w:rPr>
          <w:rFonts w:ascii="Times New Roman" w:hAnsi="Times New Roman" w:cs="Times New Roman"/>
          <w:sz w:val="24"/>
          <w:szCs w:val="24"/>
        </w:rPr>
        <w:t>hicieron más</w:t>
      </w:r>
      <w:r w:rsidR="004C22A0" w:rsidRPr="00212E26">
        <w:rPr>
          <w:rFonts w:ascii="Times New Roman" w:hAnsi="Times New Roman" w:cs="Times New Roman"/>
          <w:sz w:val="24"/>
          <w:szCs w:val="24"/>
        </w:rPr>
        <w:t xml:space="preserve"> sofistica</w:t>
      </w:r>
      <w:r>
        <w:rPr>
          <w:rFonts w:ascii="Times New Roman" w:hAnsi="Times New Roman" w:cs="Times New Roman"/>
          <w:sz w:val="24"/>
          <w:szCs w:val="24"/>
        </w:rPr>
        <w:t>dos</w:t>
      </w:r>
      <w:r w:rsidR="004C22A0" w:rsidRPr="00212E26">
        <w:rPr>
          <w:rFonts w:ascii="Times New Roman" w:hAnsi="Times New Roman" w:cs="Times New Roman"/>
          <w:sz w:val="24"/>
          <w:szCs w:val="24"/>
        </w:rPr>
        <w:t xml:space="preserve"> hasta llegar a los actuales simuladores hápticos o de realidad aumentada.</w:t>
      </w:r>
    </w:p>
    <w:p w:rsidR="005E2223" w:rsidRPr="00212E26" w:rsidRDefault="00B41FA0" w:rsidP="00753330">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El</w:t>
      </w:r>
      <w:r w:rsidR="004C22A0" w:rsidRPr="00212E26">
        <w:rPr>
          <w:rFonts w:ascii="Times New Roman" w:hAnsi="Times New Roman" w:cs="Times New Roman"/>
          <w:sz w:val="24"/>
          <w:szCs w:val="24"/>
        </w:rPr>
        <w:t xml:space="preserve"> context</w:t>
      </w:r>
      <w:r>
        <w:rPr>
          <w:rFonts w:ascii="Times New Roman" w:hAnsi="Times New Roman" w:cs="Times New Roman"/>
          <w:sz w:val="24"/>
          <w:szCs w:val="24"/>
        </w:rPr>
        <w:t>o</w:t>
      </w:r>
      <w:r w:rsidR="004C22A0" w:rsidRPr="00212E26">
        <w:rPr>
          <w:rFonts w:ascii="Times New Roman" w:hAnsi="Times New Roman" w:cs="Times New Roman"/>
          <w:sz w:val="24"/>
          <w:szCs w:val="24"/>
        </w:rPr>
        <w:t xml:space="preserve"> </w:t>
      </w:r>
      <w:r>
        <w:rPr>
          <w:rFonts w:ascii="Times New Roman" w:hAnsi="Times New Roman" w:cs="Times New Roman"/>
          <w:sz w:val="24"/>
          <w:szCs w:val="24"/>
        </w:rPr>
        <w:t>d</w:t>
      </w:r>
      <w:r w:rsidR="004C22A0" w:rsidRPr="00212E26">
        <w:rPr>
          <w:rFonts w:ascii="Times New Roman" w:hAnsi="Times New Roman" w:cs="Times New Roman"/>
          <w:sz w:val="24"/>
          <w:szCs w:val="24"/>
        </w:rPr>
        <w:t>el presente estudio</w:t>
      </w:r>
      <w:r>
        <w:rPr>
          <w:rFonts w:ascii="Times New Roman" w:hAnsi="Times New Roman" w:cs="Times New Roman"/>
          <w:sz w:val="24"/>
          <w:szCs w:val="24"/>
        </w:rPr>
        <w:t xml:space="preserve"> tiene que ver con </w:t>
      </w:r>
      <w:r w:rsidR="004C22A0" w:rsidRPr="00212E26">
        <w:rPr>
          <w:rFonts w:ascii="Times New Roman" w:hAnsi="Times New Roman" w:cs="Times New Roman"/>
          <w:sz w:val="24"/>
          <w:szCs w:val="24"/>
        </w:rPr>
        <w:t xml:space="preserve">los dispositivos desarrollados </w:t>
      </w:r>
      <w:r>
        <w:rPr>
          <w:rFonts w:ascii="Times New Roman" w:hAnsi="Times New Roman" w:cs="Times New Roman"/>
          <w:sz w:val="24"/>
          <w:szCs w:val="24"/>
        </w:rPr>
        <w:t>antes de</w:t>
      </w:r>
      <w:r w:rsidR="004C22A0" w:rsidRPr="00212E26">
        <w:rPr>
          <w:rFonts w:ascii="Times New Roman" w:hAnsi="Times New Roman" w:cs="Times New Roman"/>
          <w:sz w:val="24"/>
          <w:szCs w:val="24"/>
        </w:rPr>
        <w:t xml:space="preserve"> la era digital</w:t>
      </w:r>
      <w:r>
        <w:rPr>
          <w:rFonts w:ascii="Times New Roman" w:hAnsi="Times New Roman" w:cs="Times New Roman"/>
          <w:sz w:val="24"/>
          <w:szCs w:val="24"/>
        </w:rPr>
        <w:t>.</w:t>
      </w:r>
      <w:r w:rsidR="004C22A0" w:rsidRPr="00212E26">
        <w:rPr>
          <w:rFonts w:ascii="Times New Roman" w:hAnsi="Times New Roman" w:cs="Times New Roman"/>
          <w:sz w:val="24"/>
          <w:szCs w:val="24"/>
        </w:rPr>
        <w:t xml:space="preserve"> </w:t>
      </w:r>
      <w:r>
        <w:rPr>
          <w:rFonts w:ascii="Times New Roman" w:hAnsi="Times New Roman" w:cs="Times New Roman"/>
          <w:sz w:val="24"/>
          <w:szCs w:val="24"/>
        </w:rPr>
        <w:t>El primer</w:t>
      </w:r>
      <w:r w:rsidR="004C22A0" w:rsidRPr="00212E26">
        <w:rPr>
          <w:rFonts w:ascii="Times New Roman" w:hAnsi="Times New Roman" w:cs="Times New Roman"/>
          <w:sz w:val="24"/>
          <w:szCs w:val="24"/>
        </w:rPr>
        <w:t xml:space="preserve"> referente  </w:t>
      </w:r>
      <w:r w:rsidR="00891BB2">
        <w:rPr>
          <w:rFonts w:ascii="Times New Roman" w:hAnsi="Times New Roman" w:cs="Times New Roman"/>
          <w:sz w:val="24"/>
          <w:szCs w:val="24"/>
        </w:rPr>
        <w:t>lo dio</w:t>
      </w:r>
      <w:r w:rsidR="004C22A0" w:rsidRPr="00212E26">
        <w:rPr>
          <w:rFonts w:ascii="Times New Roman" w:hAnsi="Times New Roman" w:cs="Times New Roman"/>
          <w:sz w:val="24"/>
          <w:szCs w:val="24"/>
        </w:rPr>
        <w:t xml:space="preserve"> </w:t>
      </w:r>
      <w:proofErr w:type="spellStart"/>
      <w:r w:rsidR="005E2223" w:rsidRPr="00212E26">
        <w:rPr>
          <w:rFonts w:ascii="Times New Roman" w:hAnsi="Times New Roman" w:cs="Times New Roman"/>
          <w:sz w:val="24"/>
          <w:szCs w:val="24"/>
        </w:rPr>
        <w:t>Wiegmann</w:t>
      </w:r>
      <w:proofErr w:type="spellEnd"/>
      <w:r w:rsidR="005E2223" w:rsidRPr="00212E26">
        <w:rPr>
          <w:rFonts w:ascii="Times New Roman" w:hAnsi="Times New Roman" w:cs="Times New Roman"/>
          <w:sz w:val="24"/>
          <w:szCs w:val="24"/>
        </w:rPr>
        <w:t xml:space="preserve"> (1983)</w:t>
      </w:r>
      <w:r w:rsidR="0063123A" w:rsidRPr="00212E26">
        <w:rPr>
          <w:rFonts w:ascii="Times New Roman" w:hAnsi="Times New Roman" w:cs="Times New Roman"/>
          <w:sz w:val="24"/>
          <w:szCs w:val="24"/>
        </w:rPr>
        <w:t>,</w:t>
      </w:r>
      <w:r w:rsidR="005E2223" w:rsidRPr="00212E26">
        <w:rPr>
          <w:rFonts w:ascii="Times New Roman" w:hAnsi="Times New Roman" w:cs="Times New Roman"/>
          <w:sz w:val="24"/>
          <w:szCs w:val="24"/>
        </w:rPr>
        <w:t xml:space="preserve"> </w:t>
      </w:r>
      <w:r w:rsidR="004C22A0" w:rsidRPr="00212E26">
        <w:rPr>
          <w:rFonts w:ascii="Times New Roman" w:hAnsi="Times New Roman" w:cs="Times New Roman"/>
          <w:sz w:val="24"/>
          <w:szCs w:val="24"/>
        </w:rPr>
        <w:t xml:space="preserve">quien </w:t>
      </w:r>
      <w:r w:rsidR="005E2223" w:rsidRPr="00212E26">
        <w:rPr>
          <w:rFonts w:ascii="Times New Roman" w:hAnsi="Times New Roman" w:cs="Times New Roman"/>
          <w:sz w:val="24"/>
          <w:szCs w:val="24"/>
        </w:rPr>
        <w:t>publicó el uso de una placa de entrenamiento con formas, medidas y grabados superficiales para habilitación preclínica combinada con un correcto control postural en el empleo de instrumentos rotatorios</w:t>
      </w:r>
      <w:r>
        <w:rPr>
          <w:rFonts w:ascii="Times New Roman" w:hAnsi="Times New Roman" w:cs="Times New Roman"/>
          <w:sz w:val="24"/>
          <w:szCs w:val="24"/>
        </w:rPr>
        <w:t>,</w:t>
      </w:r>
      <w:r w:rsidR="005E2223" w:rsidRPr="00212E26">
        <w:rPr>
          <w:rFonts w:ascii="Times New Roman" w:hAnsi="Times New Roman" w:cs="Times New Roman"/>
          <w:sz w:val="24"/>
          <w:szCs w:val="24"/>
        </w:rPr>
        <w:t xml:space="preserve"> trabajando con imagen indirecta a través de espejo y un sistema de barrera mediante una pantalla de plexiglás. Otra placa de función preclínica propuesta en la Universidad de </w:t>
      </w:r>
      <w:proofErr w:type="spellStart"/>
      <w:r w:rsidR="005E2223" w:rsidRPr="00212E26">
        <w:rPr>
          <w:rFonts w:ascii="Times New Roman" w:hAnsi="Times New Roman" w:cs="Times New Roman"/>
          <w:sz w:val="24"/>
          <w:szCs w:val="24"/>
        </w:rPr>
        <w:t>Utrech</w:t>
      </w:r>
      <w:proofErr w:type="spellEnd"/>
      <w:r w:rsidR="005E2223" w:rsidRPr="00212E26">
        <w:rPr>
          <w:rFonts w:ascii="Times New Roman" w:hAnsi="Times New Roman" w:cs="Times New Roman"/>
          <w:sz w:val="24"/>
          <w:szCs w:val="24"/>
        </w:rPr>
        <w:t>, Holanda, consistía en una serie de capas parecidas a las arcadas dentarias, lo que permitía su adaptación a una caja de plástico, que a su vez se adaptaba a los maniquíes de entrenamiento; además</w:t>
      </w:r>
      <w:r w:rsidR="006B0C46">
        <w:rPr>
          <w:rFonts w:ascii="Times New Roman" w:hAnsi="Times New Roman" w:cs="Times New Roman"/>
          <w:sz w:val="24"/>
          <w:szCs w:val="24"/>
        </w:rPr>
        <w:t>,</w:t>
      </w:r>
      <w:r w:rsidR="005E2223" w:rsidRPr="00212E26">
        <w:rPr>
          <w:rFonts w:ascii="Times New Roman" w:hAnsi="Times New Roman" w:cs="Times New Roman"/>
          <w:sz w:val="24"/>
          <w:szCs w:val="24"/>
        </w:rPr>
        <w:t xml:space="preserve"> la forma y </w:t>
      </w:r>
      <w:r w:rsidR="006B0C46">
        <w:rPr>
          <w:rFonts w:ascii="Times New Roman" w:hAnsi="Times New Roman" w:cs="Times New Roman"/>
          <w:sz w:val="24"/>
          <w:szCs w:val="24"/>
        </w:rPr>
        <w:t xml:space="preserve">el </w:t>
      </w:r>
      <w:r w:rsidR="005E2223" w:rsidRPr="00212E26">
        <w:rPr>
          <w:rFonts w:ascii="Times New Roman" w:hAnsi="Times New Roman" w:cs="Times New Roman"/>
          <w:sz w:val="24"/>
          <w:szCs w:val="24"/>
        </w:rPr>
        <w:t xml:space="preserve">tamaño de los trazos se aproximaban bastante a las situaciones reales. Este </w:t>
      </w:r>
      <w:r w:rsidR="005E2223" w:rsidRPr="00DD68CE">
        <w:rPr>
          <w:rFonts w:ascii="Times New Roman" w:hAnsi="Times New Roman" w:cs="Times New Roman"/>
          <w:sz w:val="24"/>
          <w:szCs w:val="24"/>
        </w:rPr>
        <w:t>conjunto</w:t>
      </w:r>
      <w:r w:rsidR="005E2223" w:rsidRPr="00212E26">
        <w:rPr>
          <w:rFonts w:ascii="Times New Roman" w:hAnsi="Times New Roman" w:cs="Times New Roman"/>
          <w:sz w:val="24"/>
          <w:szCs w:val="24"/>
        </w:rPr>
        <w:t xml:space="preserve"> se popularizó </w:t>
      </w:r>
      <w:r w:rsidR="006B0C46">
        <w:rPr>
          <w:rFonts w:ascii="Times New Roman" w:hAnsi="Times New Roman" w:cs="Times New Roman"/>
          <w:sz w:val="24"/>
          <w:szCs w:val="24"/>
        </w:rPr>
        <w:t>con el nombre de</w:t>
      </w:r>
      <w:r w:rsidR="005E2223" w:rsidRPr="00212E26">
        <w:rPr>
          <w:rFonts w:ascii="Times New Roman" w:hAnsi="Times New Roman" w:cs="Times New Roman"/>
          <w:sz w:val="24"/>
          <w:szCs w:val="24"/>
        </w:rPr>
        <w:t xml:space="preserve"> </w:t>
      </w:r>
      <w:r w:rsidR="005E2223" w:rsidRPr="00212E26">
        <w:rPr>
          <w:rFonts w:ascii="Times New Roman" w:hAnsi="Times New Roman" w:cs="Times New Roman"/>
          <w:i/>
          <w:sz w:val="24"/>
          <w:szCs w:val="24"/>
        </w:rPr>
        <w:t xml:space="preserve">Mandíbula </w:t>
      </w:r>
      <w:proofErr w:type="spellStart"/>
      <w:r w:rsidR="005E2223" w:rsidRPr="00212E26">
        <w:rPr>
          <w:rFonts w:ascii="Times New Roman" w:hAnsi="Times New Roman" w:cs="Times New Roman"/>
          <w:i/>
          <w:sz w:val="24"/>
          <w:szCs w:val="24"/>
        </w:rPr>
        <w:t>Resopal</w:t>
      </w:r>
      <w:proofErr w:type="spellEnd"/>
      <w:r w:rsidR="00C20BA0">
        <w:rPr>
          <w:rFonts w:ascii="Times New Roman" w:hAnsi="Times New Roman" w:cs="Times New Roman"/>
          <w:i/>
          <w:sz w:val="24"/>
          <w:szCs w:val="24"/>
        </w:rPr>
        <w:t xml:space="preserve"> </w:t>
      </w:r>
      <w:r w:rsidR="00C20BA0">
        <w:rPr>
          <w:rFonts w:ascii="Times New Roman" w:hAnsi="Times New Roman" w:cs="Times New Roman"/>
          <w:sz w:val="24"/>
          <w:szCs w:val="24"/>
        </w:rPr>
        <w:t>(Carrillo, 1992</w:t>
      </w:r>
      <w:r w:rsidR="00B10A73">
        <w:rPr>
          <w:rFonts w:ascii="Times New Roman" w:hAnsi="Times New Roman" w:cs="Times New Roman"/>
          <w:sz w:val="24"/>
          <w:szCs w:val="24"/>
        </w:rPr>
        <w:t>)</w:t>
      </w:r>
      <w:r w:rsidR="005E2223" w:rsidRPr="00212E26">
        <w:rPr>
          <w:rFonts w:ascii="Times New Roman" w:hAnsi="Times New Roman" w:cs="Times New Roman"/>
          <w:sz w:val="24"/>
          <w:szCs w:val="24"/>
        </w:rPr>
        <w:t>.</w:t>
      </w:r>
    </w:p>
    <w:p w:rsidR="005E2223" w:rsidRPr="00212E26" w:rsidRDefault="005E2223" w:rsidP="00753330">
      <w:pPr>
        <w:autoSpaceDE w:val="0"/>
        <w:autoSpaceDN w:val="0"/>
        <w:adjustRightInd w:val="0"/>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En la Facultad de Odontología de Madrid, según refiere Carrillo</w:t>
      </w:r>
      <w:r w:rsidR="00FB306D" w:rsidRPr="00212E26">
        <w:rPr>
          <w:rFonts w:ascii="Times New Roman" w:hAnsi="Times New Roman" w:cs="Times New Roman"/>
          <w:sz w:val="24"/>
          <w:szCs w:val="24"/>
        </w:rPr>
        <w:t xml:space="preserve"> (1992)</w:t>
      </w:r>
      <w:r w:rsidRPr="00212E26">
        <w:rPr>
          <w:rFonts w:ascii="Times New Roman" w:hAnsi="Times New Roman" w:cs="Times New Roman"/>
          <w:sz w:val="24"/>
          <w:szCs w:val="24"/>
        </w:rPr>
        <w:t>, se utiliza</w:t>
      </w:r>
      <w:r w:rsidR="006B0C46">
        <w:rPr>
          <w:rFonts w:ascii="Times New Roman" w:hAnsi="Times New Roman" w:cs="Times New Roman"/>
          <w:sz w:val="24"/>
          <w:szCs w:val="24"/>
        </w:rPr>
        <w:t>ba</w:t>
      </w:r>
      <w:r w:rsidRPr="00212E26">
        <w:rPr>
          <w:rFonts w:ascii="Times New Roman" w:hAnsi="Times New Roman" w:cs="Times New Roman"/>
          <w:sz w:val="24"/>
          <w:szCs w:val="24"/>
        </w:rPr>
        <w:t xml:space="preserve"> una primitiva placa de acrílico cuyos trazados empleados en forma y tamaño corresponden con las preparaciones que se efectúan en la clínica odontológica, además </w:t>
      </w:r>
      <w:r w:rsidR="006B0C46">
        <w:rPr>
          <w:rFonts w:ascii="Times New Roman" w:hAnsi="Times New Roman" w:cs="Times New Roman"/>
          <w:sz w:val="24"/>
          <w:szCs w:val="24"/>
        </w:rPr>
        <w:t xml:space="preserve">de que </w:t>
      </w:r>
      <w:r w:rsidRPr="00212E26">
        <w:rPr>
          <w:rFonts w:ascii="Times New Roman" w:hAnsi="Times New Roman" w:cs="Times New Roman"/>
          <w:sz w:val="24"/>
          <w:szCs w:val="24"/>
        </w:rPr>
        <w:t>presentan un orden aparente que podría relacionarse con un mayor o menor grado de dificultad en los ejercicios ejecutados sobre ellas.</w:t>
      </w:r>
    </w:p>
    <w:p w:rsidR="005E2223" w:rsidRPr="00212E26" w:rsidRDefault="005E2223" w:rsidP="00753330">
      <w:pPr>
        <w:autoSpaceDE w:val="0"/>
        <w:autoSpaceDN w:val="0"/>
        <w:adjustRightInd w:val="0"/>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Paralelamente al desarrollo de las placas, Neumann (1988)</w:t>
      </w:r>
      <w:r w:rsidR="006B0C46">
        <w:rPr>
          <w:rFonts w:ascii="Times New Roman" w:hAnsi="Times New Roman" w:cs="Times New Roman"/>
          <w:sz w:val="24"/>
          <w:szCs w:val="24"/>
        </w:rPr>
        <w:t>,</w:t>
      </w:r>
      <w:r w:rsidRPr="00212E26">
        <w:rPr>
          <w:rFonts w:ascii="Times New Roman" w:hAnsi="Times New Roman" w:cs="Times New Roman"/>
          <w:sz w:val="24"/>
          <w:szCs w:val="24"/>
        </w:rPr>
        <w:t xml:space="preserve"> en la Universidad de Illinois (Chicago), ha empleado planchas con dibujos susceptibles de ser sujeta</w:t>
      </w:r>
      <w:r w:rsidR="006B0C46">
        <w:rPr>
          <w:rFonts w:ascii="Times New Roman" w:hAnsi="Times New Roman" w:cs="Times New Roman"/>
          <w:sz w:val="24"/>
          <w:szCs w:val="24"/>
        </w:rPr>
        <w:t>s</w:t>
      </w:r>
      <w:r w:rsidRPr="00212E26">
        <w:rPr>
          <w:rFonts w:ascii="Times New Roman" w:hAnsi="Times New Roman" w:cs="Times New Roman"/>
          <w:sz w:val="24"/>
          <w:szCs w:val="24"/>
        </w:rPr>
        <w:t xml:space="preserve"> sobre arcadas dentarias artificiales. En ellas se requiere el empleo de visión indirecta con espejo </w:t>
      </w:r>
      <w:r w:rsidRPr="00212E26">
        <w:rPr>
          <w:rFonts w:ascii="Times New Roman" w:hAnsi="Times New Roman" w:cs="Times New Roman"/>
          <w:sz w:val="24"/>
          <w:szCs w:val="24"/>
        </w:rPr>
        <w:lastRenderedPageBreak/>
        <w:t xml:space="preserve">odontológico </w:t>
      </w:r>
      <w:r w:rsidR="00DD2C13">
        <w:rPr>
          <w:rFonts w:ascii="Times New Roman" w:hAnsi="Times New Roman" w:cs="Times New Roman"/>
          <w:sz w:val="24"/>
          <w:szCs w:val="24"/>
        </w:rPr>
        <w:t>para dar</w:t>
      </w:r>
      <w:r w:rsidRPr="00212E26">
        <w:rPr>
          <w:rFonts w:ascii="Times New Roman" w:hAnsi="Times New Roman" w:cs="Times New Roman"/>
          <w:sz w:val="24"/>
          <w:szCs w:val="24"/>
        </w:rPr>
        <w:t xml:space="preserve"> seguimiento </w:t>
      </w:r>
      <w:r w:rsidR="00DD2C13">
        <w:rPr>
          <w:rFonts w:ascii="Times New Roman" w:hAnsi="Times New Roman" w:cs="Times New Roman"/>
          <w:sz w:val="24"/>
          <w:szCs w:val="24"/>
        </w:rPr>
        <w:t>a</w:t>
      </w:r>
      <w:r w:rsidRPr="00212E26">
        <w:rPr>
          <w:rFonts w:ascii="Times New Roman" w:hAnsi="Times New Roman" w:cs="Times New Roman"/>
          <w:sz w:val="24"/>
          <w:szCs w:val="24"/>
        </w:rPr>
        <w:t xml:space="preserve"> dibujos mediante un </w:t>
      </w:r>
      <w:proofErr w:type="spellStart"/>
      <w:r w:rsidRPr="00212E26">
        <w:rPr>
          <w:rFonts w:ascii="Times New Roman" w:hAnsi="Times New Roman" w:cs="Times New Roman"/>
          <w:sz w:val="24"/>
          <w:szCs w:val="24"/>
        </w:rPr>
        <w:t>contraángulo</w:t>
      </w:r>
      <w:proofErr w:type="spellEnd"/>
      <w:r w:rsidRPr="00212E26">
        <w:rPr>
          <w:rFonts w:ascii="Times New Roman" w:hAnsi="Times New Roman" w:cs="Times New Roman"/>
          <w:sz w:val="24"/>
          <w:szCs w:val="24"/>
        </w:rPr>
        <w:t xml:space="preserve"> que utiliza una mina de grafito en lugar de fresa.</w:t>
      </w:r>
    </w:p>
    <w:p w:rsidR="005E2223" w:rsidRPr="00212E26" w:rsidRDefault="005E2223" w:rsidP="00753330">
      <w:pPr>
        <w:autoSpaceDE w:val="0"/>
        <w:autoSpaceDN w:val="0"/>
        <w:adjustRightInd w:val="0"/>
        <w:spacing w:line="360" w:lineRule="auto"/>
        <w:jc w:val="both"/>
        <w:rPr>
          <w:rFonts w:ascii="Times New Roman" w:eastAsia="Times New Roman" w:hAnsi="Times New Roman" w:cs="Times New Roman"/>
          <w:sz w:val="24"/>
          <w:szCs w:val="24"/>
          <w:lang w:eastAsia="es-ES"/>
        </w:rPr>
      </w:pPr>
      <w:r w:rsidRPr="00212E26">
        <w:rPr>
          <w:rFonts w:ascii="Times New Roman" w:hAnsi="Times New Roman" w:cs="Times New Roman"/>
          <w:sz w:val="24"/>
          <w:szCs w:val="24"/>
        </w:rPr>
        <w:t xml:space="preserve">Estas mismas placas se han modernizado con el paso del tiempo hasta constituirse en los sistemas producidos en serie que en la actualidad se conocen como </w:t>
      </w:r>
      <w:proofErr w:type="spellStart"/>
      <w:r w:rsidRPr="00212E26">
        <w:rPr>
          <w:rFonts w:ascii="Times New Roman" w:eastAsia="Times New Roman" w:hAnsi="Times New Roman" w:cs="Times New Roman"/>
          <w:i/>
          <w:sz w:val="24"/>
          <w:szCs w:val="24"/>
          <w:lang w:eastAsia="es-ES"/>
        </w:rPr>
        <w:t>Learn</w:t>
      </w:r>
      <w:proofErr w:type="spellEnd"/>
      <w:r w:rsidRPr="00212E26">
        <w:rPr>
          <w:rFonts w:ascii="Times New Roman" w:eastAsia="Times New Roman" w:hAnsi="Times New Roman" w:cs="Times New Roman"/>
          <w:i/>
          <w:sz w:val="24"/>
          <w:szCs w:val="24"/>
          <w:lang w:eastAsia="es-ES"/>
        </w:rPr>
        <w:t>-A-</w:t>
      </w:r>
      <w:proofErr w:type="spellStart"/>
      <w:r w:rsidRPr="00212E26">
        <w:rPr>
          <w:rFonts w:ascii="Times New Roman" w:eastAsia="Times New Roman" w:hAnsi="Times New Roman" w:cs="Times New Roman"/>
          <w:i/>
          <w:sz w:val="24"/>
          <w:szCs w:val="24"/>
          <w:lang w:eastAsia="es-ES"/>
        </w:rPr>
        <w:t>Prep</w:t>
      </w:r>
      <w:proofErr w:type="spellEnd"/>
      <w:r w:rsidRPr="00212E26">
        <w:rPr>
          <w:rFonts w:ascii="Times New Roman" w:eastAsia="Times New Roman" w:hAnsi="Times New Roman" w:cs="Times New Roman"/>
          <w:sz w:val="24"/>
          <w:szCs w:val="24"/>
          <w:lang w:eastAsia="es-ES"/>
        </w:rPr>
        <w:t xml:space="preserve">. El dispositivo consiste básicamente en una pieza de mano y placas de acrílico de tres capas </w:t>
      </w:r>
      <w:r w:rsidR="00DD2C13">
        <w:rPr>
          <w:rFonts w:ascii="Times New Roman" w:eastAsia="Times New Roman" w:hAnsi="Times New Roman" w:cs="Times New Roman"/>
          <w:sz w:val="24"/>
          <w:szCs w:val="24"/>
          <w:lang w:eastAsia="es-ES"/>
        </w:rPr>
        <w:t>de</w:t>
      </w:r>
      <w:r w:rsidRPr="00212E26">
        <w:rPr>
          <w:rFonts w:ascii="Times New Roman" w:eastAsia="Times New Roman" w:hAnsi="Times New Roman" w:cs="Times New Roman"/>
          <w:sz w:val="24"/>
          <w:szCs w:val="24"/>
          <w:lang w:eastAsia="es-ES"/>
        </w:rPr>
        <w:t xml:space="preserve"> distintos colores</w:t>
      </w:r>
      <w:r w:rsidR="00DD2C13">
        <w:rPr>
          <w:rFonts w:ascii="Times New Roman" w:eastAsia="Times New Roman" w:hAnsi="Times New Roman" w:cs="Times New Roman"/>
          <w:sz w:val="24"/>
          <w:szCs w:val="24"/>
          <w:lang w:eastAsia="es-ES"/>
        </w:rPr>
        <w:t>,</w:t>
      </w:r>
      <w:r w:rsidRPr="00212E26">
        <w:rPr>
          <w:rFonts w:ascii="Times New Roman" w:eastAsia="Times New Roman" w:hAnsi="Times New Roman" w:cs="Times New Roman"/>
          <w:sz w:val="24"/>
          <w:szCs w:val="24"/>
          <w:lang w:eastAsia="es-ES"/>
        </w:rPr>
        <w:t xml:space="preserve"> montadas en una especie de articulador tipo bisagra, donde se realizan preparaciones de cavidades para operatoria. </w:t>
      </w:r>
    </w:p>
    <w:p w:rsidR="005E2223" w:rsidRPr="00212E26" w:rsidRDefault="005E2223" w:rsidP="00753330">
      <w:pPr>
        <w:autoSpaceDE w:val="0"/>
        <w:autoSpaceDN w:val="0"/>
        <w:adjustRightInd w:val="0"/>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A este respecto, </w:t>
      </w:r>
      <w:r w:rsidR="007F6480" w:rsidRPr="00212E26">
        <w:rPr>
          <w:rFonts w:ascii="Times New Roman" w:hAnsi="Times New Roman" w:cs="Times New Roman"/>
          <w:sz w:val="24"/>
          <w:szCs w:val="24"/>
        </w:rPr>
        <w:t xml:space="preserve">Jones (1974) y </w:t>
      </w:r>
      <w:r w:rsidRPr="00212E26">
        <w:rPr>
          <w:rFonts w:ascii="Times New Roman" w:hAnsi="Times New Roman" w:cs="Times New Roman"/>
          <w:sz w:val="24"/>
          <w:szCs w:val="24"/>
        </w:rPr>
        <w:t>Neumann</w:t>
      </w:r>
      <w:r w:rsidR="00611E38" w:rsidRPr="00212E26">
        <w:rPr>
          <w:rFonts w:ascii="Times New Roman" w:hAnsi="Times New Roman" w:cs="Times New Roman"/>
          <w:sz w:val="24"/>
          <w:szCs w:val="24"/>
        </w:rPr>
        <w:t xml:space="preserve"> (1988)</w:t>
      </w:r>
      <w:r w:rsidRPr="00212E26">
        <w:rPr>
          <w:rFonts w:ascii="Times New Roman" w:hAnsi="Times New Roman" w:cs="Times New Roman"/>
          <w:sz w:val="24"/>
          <w:szCs w:val="24"/>
        </w:rPr>
        <w:t xml:space="preserve"> son partidarios de utilizar para los ejercicios preclínicos de visión indirecta los espejos odontológicos habituales; de esta forma, </w:t>
      </w:r>
      <w:r w:rsidR="00DD2C13">
        <w:rPr>
          <w:rFonts w:ascii="Times New Roman" w:hAnsi="Times New Roman" w:cs="Times New Roman"/>
          <w:sz w:val="24"/>
          <w:szCs w:val="24"/>
        </w:rPr>
        <w:t>los</w:t>
      </w:r>
      <w:r w:rsidRPr="00212E26">
        <w:rPr>
          <w:rFonts w:ascii="Times New Roman" w:hAnsi="Times New Roman" w:cs="Times New Roman"/>
          <w:sz w:val="24"/>
          <w:szCs w:val="24"/>
        </w:rPr>
        <w:t xml:space="preserve"> movimientos de las manos y  dedos para conseguir esta visión son muy semejantes a los utilizados en las tareas operatorias dentales habituales, resultando más operativos que los empleados en las cajas de visión indirecta.</w:t>
      </w:r>
    </w:p>
    <w:p w:rsidR="005E2223" w:rsidRPr="00212E26" w:rsidRDefault="005E2223" w:rsidP="00753330">
      <w:pPr>
        <w:autoSpaceDE w:val="0"/>
        <w:autoSpaceDN w:val="0"/>
        <w:adjustRightInd w:val="0"/>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Jones (1974) empleó también el espejo de mano odontológico para realizar el entrenamiento de visión indirecta en un circuito eléctrico incorporado sobre dientes de una arcada donde está dibujado, en el plano oclusal del diente, una cavidad de clase I, en la que el alumno debe de seguir el perfil con una sonda conectada al circuito. Cuando la sonda se sale de dicho perfil hace contacto con el mecanismo periférico metálico, registrándose el error.</w:t>
      </w:r>
    </w:p>
    <w:p w:rsidR="00AD5B41" w:rsidRDefault="005E2223" w:rsidP="00753330">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Más recientemente, </w:t>
      </w:r>
      <w:proofErr w:type="spellStart"/>
      <w:r w:rsidRPr="00212E26">
        <w:rPr>
          <w:rFonts w:ascii="Times New Roman" w:hAnsi="Times New Roman" w:cs="Times New Roman"/>
          <w:sz w:val="24"/>
          <w:szCs w:val="24"/>
        </w:rPr>
        <w:t>Rau</w:t>
      </w:r>
      <w:proofErr w:type="spellEnd"/>
      <w:r w:rsidRPr="00212E26">
        <w:rPr>
          <w:rFonts w:ascii="Times New Roman" w:hAnsi="Times New Roman" w:cs="Times New Roman"/>
          <w:sz w:val="24"/>
          <w:szCs w:val="24"/>
        </w:rPr>
        <w:t xml:space="preserve"> y </w:t>
      </w:r>
      <w:proofErr w:type="spellStart"/>
      <w:r w:rsidRPr="00212E26">
        <w:rPr>
          <w:rFonts w:ascii="Times New Roman" w:hAnsi="Times New Roman" w:cs="Times New Roman"/>
          <w:sz w:val="24"/>
          <w:szCs w:val="24"/>
        </w:rPr>
        <w:t>Rau</w:t>
      </w:r>
      <w:proofErr w:type="spellEnd"/>
      <w:r w:rsidRPr="00212E26">
        <w:rPr>
          <w:rFonts w:ascii="Times New Roman" w:hAnsi="Times New Roman" w:cs="Times New Roman"/>
          <w:sz w:val="24"/>
          <w:szCs w:val="24"/>
        </w:rPr>
        <w:t xml:space="preserve"> (2011) propusieron p</w:t>
      </w:r>
      <w:r w:rsidRPr="00212E26">
        <w:rPr>
          <w:rFonts w:ascii="Times New Roman" w:eastAsia="Times New Roman" w:hAnsi="Times New Roman" w:cs="Times New Roman"/>
          <w:bCs/>
          <w:sz w:val="24"/>
          <w:szCs w:val="24"/>
          <w:lang w:eastAsia="es-ES"/>
        </w:rPr>
        <w:t xml:space="preserve">rácticas de visión indirecta con el </w:t>
      </w:r>
      <w:proofErr w:type="spellStart"/>
      <w:r w:rsidRPr="00212E26">
        <w:rPr>
          <w:rFonts w:ascii="Times New Roman" w:eastAsia="Times New Roman" w:hAnsi="Times New Roman" w:cs="Times New Roman"/>
          <w:bCs/>
          <w:i/>
          <w:sz w:val="24"/>
          <w:szCs w:val="24"/>
          <w:lang w:eastAsia="es-ES"/>
        </w:rPr>
        <w:t>Mirrorprep</w:t>
      </w:r>
      <w:proofErr w:type="spellEnd"/>
      <w:r w:rsidR="004A2936">
        <w:rPr>
          <w:rFonts w:ascii="Times New Roman" w:eastAsia="Times New Roman" w:hAnsi="Times New Roman" w:cs="Times New Roman"/>
          <w:bCs/>
          <w:sz w:val="24"/>
          <w:szCs w:val="24"/>
          <w:lang w:eastAsia="es-ES"/>
        </w:rPr>
        <w:t xml:space="preserve"> (figura</w:t>
      </w:r>
      <w:r w:rsidR="006F1F41">
        <w:rPr>
          <w:rFonts w:ascii="Times New Roman" w:eastAsia="Times New Roman" w:hAnsi="Times New Roman" w:cs="Times New Roman"/>
          <w:bCs/>
          <w:sz w:val="24"/>
          <w:szCs w:val="24"/>
          <w:lang w:eastAsia="es-ES"/>
        </w:rPr>
        <w:t xml:space="preserve"> 1)</w:t>
      </w:r>
      <w:r w:rsidRPr="00212E26">
        <w:rPr>
          <w:rFonts w:ascii="Times New Roman" w:eastAsia="Times New Roman" w:hAnsi="Times New Roman" w:cs="Times New Roman"/>
          <w:bCs/>
          <w:sz w:val="24"/>
          <w:szCs w:val="24"/>
          <w:lang w:eastAsia="es-ES"/>
        </w:rPr>
        <w:t xml:space="preserve">. </w:t>
      </w:r>
      <w:r w:rsidR="004A277E" w:rsidRPr="00212E26">
        <w:rPr>
          <w:rFonts w:ascii="Times New Roman" w:hAnsi="Times New Roman" w:cs="Times New Roman"/>
          <w:sz w:val="24"/>
          <w:szCs w:val="24"/>
        </w:rPr>
        <w:t xml:space="preserve">Se trata de un dispositivo desarrollado a partir de una placa metálica con cuatro dobleces para impedir una visión directa sobre el piso de la caja que se crea, al </w:t>
      </w:r>
      <w:r w:rsidR="00DD2C13">
        <w:rPr>
          <w:rFonts w:ascii="Times New Roman" w:hAnsi="Times New Roman" w:cs="Times New Roman"/>
          <w:sz w:val="24"/>
          <w:szCs w:val="24"/>
        </w:rPr>
        <w:t>que</w:t>
      </w:r>
      <w:r w:rsidR="004A277E" w:rsidRPr="00212E26">
        <w:rPr>
          <w:rFonts w:ascii="Times New Roman" w:hAnsi="Times New Roman" w:cs="Times New Roman"/>
          <w:sz w:val="24"/>
          <w:szCs w:val="24"/>
        </w:rPr>
        <w:t xml:space="preserve"> sólo se tiene acceso mediante un espejo colocado en la cara interna de la caja que refleja el piso. A esta unidad se añade un simulador de pieza de mano donde se inserta un lápiz que hace las veces de la fresa. Con esto se pretende que el estudiante realice trazos con visión indirecta sobre un trozo de papel donde</w:t>
      </w:r>
      <w:r w:rsidR="00AD5B41" w:rsidRPr="00212E26">
        <w:rPr>
          <w:rFonts w:ascii="Times New Roman" w:hAnsi="Times New Roman" w:cs="Times New Roman"/>
          <w:sz w:val="24"/>
          <w:szCs w:val="24"/>
        </w:rPr>
        <w:t xml:space="preserve"> se hallan impresa</w:t>
      </w:r>
      <w:r w:rsidR="004A277E" w:rsidRPr="00212E26">
        <w:rPr>
          <w:rFonts w:ascii="Times New Roman" w:hAnsi="Times New Roman" w:cs="Times New Roman"/>
          <w:sz w:val="24"/>
          <w:szCs w:val="24"/>
        </w:rPr>
        <w:t xml:space="preserve">s diferentes </w:t>
      </w:r>
      <w:r w:rsidR="006F1F41">
        <w:rPr>
          <w:rFonts w:ascii="Times New Roman" w:hAnsi="Times New Roman" w:cs="Times New Roman"/>
          <w:sz w:val="24"/>
          <w:szCs w:val="24"/>
        </w:rPr>
        <w:t>imágenes</w:t>
      </w:r>
      <w:r w:rsidR="004A277E" w:rsidRPr="00212E26">
        <w:rPr>
          <w:rFonts w:ascii="Times New Roman" w:hAnsi="Times New Roman" w:cs="Times New Roman"/>
          <w:sz w:val="24"/>
          <w:szCs w:val="24"/>
        </w:rPr>
        <w:t>.</w:t>
      </w:r>
    </w:p>
    <w:p w:rsidR="00C71BD7" w:rsidRDefault="00C71BD7" w:rsidP="00753330">
      <w:pPr>
        <w:spacing w:line="360" w:lineRule="auto"/>
        <w:jc w:val="both"/>
        <w:rPr>
          <w:rFonts w:ascii="Times New Roman" w:hAnsi="Times New Roman" w:cs="Times New Roman"/>
          <w:sz w:val="24"/>
          <w:szCs w:val="24"/>
        </w:rPr>
      </w:pPr>
    </w:p>
    <w:p w:rsidR="00C71BD7" w:rsidRDefault="00C71BD7" w:rsidP="00753330">
      <w:pPr>
        <w:spacing w:line="360" w:lineRule="auto"/>
        <w:jc w:val="both"/>
        <w:rPr>
          <w:rFonts w:ascii="Times New Roman" w:hAnsi="Times New Roman" w:cs="Times New Roman"/>
          <w:sz w:val="24"/>
          <w:szCs w:val="24"/>
        </w:rPr>
      </w:pPr>
    </w:p>
    <w:p w:rsidR="00D706E2" w:rsidRPr="00212E26" w:rsidRDefault="00D706E2" w:rsidP="00D706E2">
      <w:pPr>
        <w:spacing w:after="0" w:line="240" w:lineRule="auto"/>
        <w:jc w:val="center"/>
        <w:rPr>
          <w:rFonts w:ascii="Times New Roman" w:hAnsi="Times New Roman" w:cs="Times New Roman"/>
          <w:sz w:val="24"/>
          <w:szCs w:val="24"/>
        </w:rPr>
      </w:pPr>
      <w:r w:rsidRPr="00466043">
        <w:rPr>
          <w:rFonts w:ascii="Times New Roman" w:eastAsia="Times New Roman" w:hAnsi="Times New Roman" w:cs="Times New Roman"/>
          <w:b/>
          <w:bCs/>
          <w:sz w:val="24"/>
          <w:szCs w:val="20"/>
          <w:lang w:eastAsia="es-ES"/>
        </w:rPr>
        <w:lastRenderedPageBreak/>
        <w:t xml:space="preserve">Figura 1. </w:t>
      </w:r>
      <w:r w:rsidRPr="00466043">
        <w:rPr>
          <w:rFonts w:ascii="Times New Roman" w:eastAsia="Times New Roman" w:hAnsi="Times New Roman" w:cs="Times New Roman"/>
          <w:bCs/>
          <w:sz w:val="24"/>
          <w:szCs w:val="20"/>
          <w:lang w:eastAsia="es-ES"/>
        </w:rPr>
        <w:t xml:space="preserve">Práctica de visión indirecta con el </w:t>
      </w:r>
      <w:proofErr w:type="spellStart"/>
      <w:r w:rsidRPr="00466043">
        <w:rPr>
          <w:rFonts w:ascii="Times New Roman" w:eastAsia="Times New Roman" w:hAnsi="Times New Roman" w:cs="Times New Roman"/>
          <w:bCs/>
          <w:i/>
          <w:sz w:val="24"/>
          <w:szCs w:val="20"/>
          <w:lang w:eastAsia="es-ES"/>
        </w:rPr>
        <w:t>Mirrorprep</w:t>
      </w:r>
      <w:proofErr w:type="spellEnd"/>
      <w:r w:rsidRPr="00466043">
        <w:rPr>
          <w:rFonts w:ascii="Times New Roman" w:eastAsia="Times New Roman" w:hAnsi="Times New Roman" w:cs="Times New Roman"/>
          <w:bCs/>
          <w:sz w:val="24"/>
          <w:szCs w:val="20"/>
          <w:lang w:eastAsia="es-ES"/>
        </w:rPr>
        <w:t>.</w:t>
      </w:r>
    </w:p>
    <w:p w:rsidR="005E2223" w:rsidRPr="00212E26" w:rsidRDefault="008C4C13" w:rsidP="004A293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2664823" cy="20514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png"/>
                    <pic:cNvPicPr/>
                  </pic:nvPicPr>
                  <pic:blipFill>
                    <a:blip r:embed="rId11">
                      <a:extLst>
                        <a:ext uri="{28A0092B-C50C-407E-A947-70E740481C1C}">
                          <a14:useLocalDpi xmlns:a14="http://schemas.microsoft.com/office/drawing/2010/main" val="0"/>
                        </a:ext>
                      </a:extLst>
                    </a:blip>
                    <a:stretch>
                      <a:fillRect/>
                    </a:stretch>
                  </pic:blipFill>
                  <pic:spPr>
                    <a:xfrm>
                      <a:off x="0" y="0"/>
                      <a:ext cx="2694342" cy="2074216"/>
                    </a:xfrm>
                    <a:prstGeom prst="rect">
                      <a:avLst/>
                    </a:prstGeom>
                  </pic:spPr>
                </pic:pic>
              </a:graphicData>
            </a:graphic>
          </wp:inline>
        </w:drawing>
      </w:r>
    </w:p>
    <w:p w:rsidR="0063123A" w:rsidRPr="00466043" w:rsidRDefault="00D706E2" w:rsidP="004A2936">
      <w:pPr>
        <w:spacing w:after="0" w:line="240" w:lineRule="auto"/>
        <w:jc w:val="center"/>
        <w:rPr>
          <w:rFonts w:ascii="Times New Roman" w:hAnsi="Times New Roman" w:cs="Times New Roman"/>
          <w:bCs/>
          <w:sz w:val="24"/>
          <w:szCs w:val="24"/>
          <w:lang w:eastAsia="es-ES"/>
        </w:rPr>
      </w:pPr>
      <w:r w:rsidRPr="00466043">
        <w:rPr>
          <w:rFonts w:ascii="Times New Roman" w:eastAsia="Times New Roman" w:hAnsi="Times New Roman" w:cs="Times New Roman"/>
          <w:bCs/>
          <w:sz w:val="24"/>
          <w:szCs w:val="24"/>
          <w:lang w:eastAsia="es-ES"/>
        </w:rPr>
        <w:t xml:space="preserve">Fuente: </w:t>
      </w:r>
      <w:r w:rsidR="00AD5B41" w:rsidRPr="00466043">
        <w:rPr>
          <w:rFonts w:ascii="Times New Roman" w:eastAsia="Times New Roman" w:hAnsi="Times New Roman" w:cs="Times New Roman"/>
          <w:bCs/>
          <w:sz w:val="24"/>
          <w:szCs w:val="24"/>
          <w:lang w:eastAsia="es-ES"/>
        </w:rPr>
        <w:t xml:space="preserve">Tomado de </w:t>
      </w:r>
      <w:r w:rsidR="00AD5B41" w:rsidRPr="00466043">
        <w:rPr>
          <w:rStyle w:val="name"/>
          <w:rFonts w:ascii="Times New Roman" w:hAnsi="Times New Roman" w:cs="Times New Roman"/>
          <w:sz w:val="24"/>
          <w:szCs w:val="24"/>
        </w:rPr>
        <w:t xml:space="preserve">RAU, </w:t>
      </w:r>
      <w:hyperlink r:id="rId12" w:history="1">
        <w:r w:rsidR="00AD5B41" w:rsidRPr="00466043">
          <w:rPr>
            <w:rStyle w:val="Hipervnculo"/>
            <w:rFonts w:ascii="Times New Roman" w:hAnsi="Times New Roman" w:cs="Times New Roman"/>
            <w:color w:val="auto"/>
            <w:sz w:val="24"/>
            <w:szCs w:val="24"/>
            <w:u w:val="none"/>
          </w:rPr>
          <w:t xml:space="preserve">Günter M. </w:t>
        </w:r>
      </w:hyperlink>
      <w:r w:rsidR="00AD5B41" w:rsidRPr="00466043">
        <w:rPr>
          <w:rStyle w:val="Hipervnculo"/>
          <w:rFonts w:ascii="Times New Roman" w:hAnsi="Times New Roman" w:cs="Times New Roman"/>
          <w:color w:val="auto"/>
          <w:sz w:val="24"/>
          <w:szCs w:val="24"/>
          <w:u w:val="none"/>
        </w:rPr>
        <w:t>&amp;</w:t>
      </w:r>
      <w:r w:rsidR="008C3CAC" w:rsidRPr="00466043">
        <w:rPr>
          <w:rStyle w:val="Hipervnculo"/>
          <w:rFonts w:ascii="Times New Roman" w:hAnsi="Times New Roman" w:cs="Times New Roman"/>
          <w:color w:val="auto"/>
          <w:sz w:val="24"/>
          <w:szCs w:val="24"/>
          <w:u w:val="none"/>
        </w:rPr>
        <w:t xml:space="preserve"> </w:t>
      </w:r>
      <w:proofErr w:type="spellStart"/>
      <w:r w:rsidR="00AD5B41" w:rsidRPr="00466043">
        <w:rPr>
          <w:rStyle w:val="contrib-degrees"/>
          <w:rFonts w:ascii="Times New Roman" w:hAnsi="Times New Roman" w:cs="Times New Roman"/>
          <w:sz w:val="24"/>
          <w:szCs w:val="24"/>
        </w:rPr>
        <w:t>Rau</w:t>
      </w:r>
      <w:proofErr w:type="spellEnd"/>
      <w:r w:rsidR="00AD5B41" w:rsidRPr="00466043">
        <w:rPr>
          <w:rStyle w:val="contrib-degrees"/>
          <w:rFonts w:ascii="Times New Roman" w:hAnsi="Times New Roman" w:cs="Times New Roman"/>
          <w:sz w:val="24"/>
          <w:szCs w:val="24"/>
        </w:rPr>
        <w:t xml:space="preserve">, </w:t>
      </w:r>
      <w:hyperlink r:id="rId13" w:history="1">
        <w:r w:rsidR="00AD5B41" w:rsidRPr="00466043">
          <w:rPr>
            <w:rStyle w:val="Hipervnculo"/>
            <w:rFonts w:ascii="Times New Roman" w:hAnsi="Times New Roman" w:cs="Times New Roman"/>
            <w:color w:val="auto"/>
            <w:sz w:val="24"/>
            <w:szCs w:val="24"/>
            <w:u w:val="none"/>
          </w:rPr>
          <w:t xml:space="preserve">Anne K. </w:t>
        </w:r>
      </w:hyperlink>
      <w:r w:rsidR="00AD5B41" w:rsidRPr="00466043">
        <w:rPr>
          <w:rStyle w:val="name"/>
          <w:rFonts w:ascii="Times New Roman" w:hAnsi="Times New Roman" w:cs="Times New Roman"/>
          <w:sz w:val="24"/>
          <w:szCs w:val="24"/>
        </w:rPr>
        <w:t>(</w:t>
      </w:r>
      <w:r w:rsidR="00AD5B41" w:rsidRPr="00466043">
        <w:rPr>
          <w:rStyle w:val="slug-pub-date"/>
          <w:rFonts w:ascii="Times New Roman" w:hAnsi="Times New Roman" w:cs="Times New Roman"/>
          <w:iCs/>
          <w:sz w:val="24"/>
          <w:szCs w:val="24"/>
        </w:rPr>
        <w:t>2011).</w:t>
      </w:r>
    </w:p>
    <w:p w:rsidR="00AD5B41" w:rsidRPr="00212E26" w:rsidRDefault="00AD5B41" w:rsidP="007061A7">
      <w:pPr>
        <w:spacing w:after="0" w:line="360" w:lineRule="auto"/>
        <w:ind w:firstLine="708"/>
        <w:jc w:val="center"/>
        <w:rPr>
          <w:rFonts w:ascii="Times New Roman" w:hAnsi="Times New Roman" w:cs="Times New Roman"/>
          <w:bCs/>
          <w:sz w:val="24"/>
          <w:szCs w:val="24"/>
          <w:lang w:eastAsia="es-ES"/>
        </w:rPr>
      </w:pPr>
    </w:p>
    <w:p w:rsidR="0063123A" w:rsidRPr="00212E26" w:rsidRDefault="00DD2C13" w:rsidP="0075333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 </w:t>
      </w:r>
      <w:r w:rsidR="0063123A" w:rsidRPr="00212E26">
        <w:rPr>
          <w:rFonts w:ascii="Times New Roman" w:hAnsi="Times New Roman" w:cs="Times New Roman"/>
          <w:sz w:val="24"/>
          <w:szCs w:val="24"/>
        </w:rPr>
        <w:t>respect</w:t>
      </w:r>
      <w:r>
        <w:rPr>
          <w:rFonts w:ascii="Times New Roman" w:hAnsi="Times New Roman" w:cs="Times New Roman"/>
          <w:sz w:val="24"/>
          <w:szCs w:val="24"/>
        </w:rPr>
        <w:t>o</w:t>
      </w:r>
      <w:r w:rsidR="0063123A" w:rsidRPr="00212E26">
        <w:rPr>
          <w:rFonts w:ascii="Times New Roman" w:hAnsi="Times New Roman" w:cs="Times New Roman"/>
          <w:sz w:val="24"/>
          <w:szCs w:val="24"/>
        </w:rPr>
        <w:t xml:space="preserve"> a la investigación para establecer la utilidad de estos dispositivos, interesa destacar algunos estudios que se vinculan de manera directa con los propios creadores. En este sentido, Carrillo (1992) trabajó con 40 alumnos de la Facultad de Odontología de la Universidad Complutense de Madrid, divididos al azar en dos grupos para determinar la existencia de aprendizaje de habilidades de visión indirecta, mediante una caja diseñada para tal fin. Los ejercicios desarrollados por los estudiantes consistieron en traslado de objetos con pinzas y tallado de cavidades. El autor concluye que la visión indirecta es una destreza susceptible de ser aprendida en ciertas circunstancias y transferible a otras, pero que no puede asegurarse que tal habilidad mejore los resultados en la clínica odontológica real.</w:t>
      </w:r>
    </w:p>
    <w:p w:rsidR="0063123A" w:rsidRPr="00212E26" w:rsidRDefault="0063123A" w:rsidP="00753330">
      <w:pPr>
        <w:spacing w:line="360" w:lineRule="auto"/>
        <w:jc w:val="both"/>
        <w:rPr>
          <w:rFonts w:ascii="Times New Roman" w:eastAsia="Times New Roman" w:hAnsi="Times New Roman" w:cs="Times New Roman"/>
          <w:sz w:val="24"/>
          <w:szCs w:val="24"/>
          <w:lang w:eastAsia="es-ES"/>
        </w:rPr>
      </w:pPr>
      <w:r w:rsidRPr="00DD68CE">
        <w:rPr>
          <w:rFonts w:ascii="Times New Roman" w:eastAsia="Times New Roman" w:hAnsi="Times New Roman" w:cs="Times New Roman"/>
          <w:sz w:val="24"/>
          <w:szCs w:val="24"/>
          <w:lang w:eastAsia="es-ES"/>
        </w:rPr>
        <w:t xml:space="preserve">Por otro lado, el estudio de </w:t>
      </w:r>
      <w:hyperlink r:id="rId14" w:history="1">
        <w:r w:rsidRPr="00DD68CE">
          <w:rPr>
            <w:rStyle w:val="Hipervnculo"/>
            <w:rFonts w:ascii="Times New Roman" w:hAnsi="Times New Roman" w:cs="Times New Roman"/>
            <w:color w:val="auto"/>
            <w:sz w:val="24"/>
            <w:szCs w:val="24"/>
            <w:u w:val="none"/>
          </w:rPr>
          <w:t>Díaz</w:t>
        </w:r>
      </w:hyperlink>
      <w:r w:rsidRPr="00DD68CE">
        <w:rPr>
          <w:rFonts w:ascii="Times New Roman" w:hAnsi="Times New Roman" w:cs="Times New Roman"/>
          <w:sz w:val="24"/>
          <w:szCs w:val="24"/>
        </w:rPr>
        <w:t xml:space="preserve"> </w:t>
      </w:r>
      <w:r w:rsidR="00284905">
        <w:rPr>
          <w:rFonts w:ascii="Times New Roman" w:hAnsi="Times New Roman" w:cs="Times New Roman"/>
          <w:sz w:val="24"/>
          <w:szCs w:val="24"/>
        </w:rPr>
        <w:t>et al.</w:t>
      </w:r>
      <w:r w:rsidRPr="00DD68CE">
        <w:rPr>
          <w:rFonts w:ascii="Times New Roman" w:hAnsi="Times New Roman" w:cs="Times New Roman"/>
          <w:sz w:val="24"/>
          <w:szCs w:val="24"/>
        </w:rPr>
        <w:t xml:space="preserve"> (2001) también tuvo </w:t>
      </w:r>
      <w:r w:rsidRPr="00DD68CE">
        <w:rPr>
          <w:rFonts w:ascii="Times New Roman" w:eastAsia="Times New Roman" w:hAnsi="Times New Roman" w:cs="Times New Roman"/>
          <w:sz w:val="24"/>
          <w:szCs w:val="24"/>
          <w:lang w:eastAsia="es-ES"/>
        </w:rPr>
        <w:t>por objetivo la evaluación de</w:t>
      </w:r>
      <w:r w:rsidRPr="00212E26">
        <w:rPr>
          <w:rFonts w:ascii="Times New Roman" w:eastAsia="Times New Roman" w:hAnsi="Times New Roman" w:cs="Times New Roman"/>
          <w:sz w:val="24"/>
          <w:szCs w:val="24"/>
          <w:lang w:eastAsia="es-ES"/>
        </w:rPr>
        <w:t xml:space="preserve"> un sistema de entrenamiento preclínico con visión indirecta para la educación dental, donde la población estudiada fueron alumnos en edad de 18 a 20 años, al principio de su primer curso dental. El diseño involucró dos sesiones separadas por un intervalo de siete días en que los estudiantes utilizaron una caja de reflexión para desarrollar la psicomotricidad en el uso del espejo. Los e</w:t>
      </w:r>
      <w:r w:rsidRPr="00212E26">
        <w:rPr>
          <w:rFonts w:ascii="Times New Roman" w:hAnsi="Times New Roman" w:cs="Times New Roman"/>
          <w:sz w:val="24"/>
          <w:szCs w:val="24"/>
        </w:rPr>
        <w:t xml:space="preserve">jercicios consistieron en seguir una forma curva, recta o en espiral en el cuadro de reflexión. Se observaron cuatro grupos de estudiantes capacitados en diferentes maneras mediante líneas curvas o rectas. </w:t>
      </w:r>
      <w:r w:rsidRPr="00212E26">
        <w:rPr>
          <w:rFonts w:ascii="Times New Roman" w:eastAsia="Times New Roman" w:hAnsi="Times New Roman" w:cs="Times New Roman"/>
          <w:sz w:val="24"/>
          <w:szCs w:val="24"/>
          <w:lang w:eastAsia="es-ES"/>
        </w:rPr>
        <w:t xml:space="preserve">Los resultados después de la primera sesión de entrenamiento fueron estadísticamente significativos, mientras que la mejora no fue significativa luego de la segunda sesión de trabajo. Aquellos estudiantes que se entrenaron primero con líneas </w:t>
      </w:r>
      <w:r w:rsidRPr="00212E26">
        <w:rPr>
          <w:rFonts w:ascii="Times New Roman" w:eastAsia="Times New Roman" w:hAnsi="Times New Roman" w:cs="Times New Roman"/>
          <w:sz w:val="24"/>
          <w:szCs w:val="24"/>
          <w:lang w:eastAsia="es-ES"/>
        </w:rPr>
        <w:lastRenderedPageBreak/>
        <w:t xml:space="preserve">curvas y luego con líneas rectas produjeron más errores que los otros grupos. Las mujeres se desempeñaron mejor que los varones en esta evaluación. Esta investigación no incluye </w:t>
      </w:r>
      <w:proofErr w:type="spellStart"/>
      <w:r w:rsidRPr="00212E26">
        <w:rPr>
          <w:rFonts w:ascii="Times New Roman" w:eastAsia="Times New Roman" w:hAnsi="Times New Roman" w:cs="Times New Roman"/>
          <w:sz w:val="24"/>
          <w:szCs w:val="24"/>
          <w:lang w:eastAsia="es-ES"/>
        </w:rPr>
        <w:t>traspolación</w:t>
      </w:r>
      <w:proofErr w:type="spellEnd"/>
      <w:r w:rsidRPr="00212E26">
        <w:rPr>
          <w:rFonts w:ascii="Times New Roman" w:eastAsia="Times New Roman" w:hAnsi="Times New Roman" w:cs="Times New Roman"/>
          <w:sz w:val="24"/>
          <w:szCs w:val="24"/>
          <w:lang w:eastAsia="es-ES"/>
        </w:rPr>
        <w:t xml:space="preserve"> hacia el trabajo clínico propiamente dicho.</w:t>
      </w:r>
    </w:p>
    <w:p w:rsidR="00525E92" w:rsidRPr="00124FF7" w:rsidRDefault="0063123A" w:rsidP="00124FF7">
      <w:pPr>
        <w:spacing w:line="360" w:lineRule="auto"/>
        <w:jc w:val="both"/>
        <w:rPr>
          <w:rFonts w:ascii="Times New Roman" w:eastAsia="Times New Roman" w:hAnsi="Times New Roman" w:cs="Times New Roman"/>
          <w:sz w:val="24"/>
          <w:szCs w:val="24"/>
          <w:lang w:eastAsia="es-ES"/>
        </w:rPr>
      </w:pPr>
      <w:r w:rsidRPr="00212E26">
        <w:rPr>
          <w:rFonts w:ascii="Times New Roman" w:eastAsia="Times New Roman" w:hAnsi="Times New Roman" w:cs="Times New Roman"/>
          <w:sz w:val="24"/>
          <w:szCs w:val="24"/>
          <w:lang w:eastAsia="es-ES"/>
        </w:rPr>
        <w:t xml:space="preserve">Por último, </w:t>
      </w:r>
      <w:proofErr w:type="spellStart"/>
      <w:r w:rsidRPr="00212E26">
        <w:rPr>
          <w:rFonts w:ascii="Times New Roman" w:eastAsia="Times New Roman" w:hAnsi="Times New Roman" w:cs="Times New Roman"/>
          <w:sz w:val="24"/>
          <w:szCs w:val="24"/>
          <w:lang w:eastAsia="es-ES"/>
        </w:rPr>
        <w:t>Rau</w:t>
      </w:r>
      <w:proofErr w:type="spellEnd"/>
      <w:r w:rsidRPr="00212E26">
        <w:rPr>
          <w:rFonts w:ascii="Times New Roman" w:eastAsia="Times New Roman" w:hAnsi="Times New Roman" w:cs="Times New Roman"/>
          <w:sz w:val="24"/>
          <w:szCs w:val="24"/>
          <w:lang w:eastAsia="es-ES"/>
        </w:rPr>
        <w:t xml:space="preserve"> y </w:t>
      </w:r>
      <w:proofErr w:type="spellStart"/>
      <w:r w:rsidRPr="00212E26">
        <w:rPr>
          <w:rFonts w:ascii="Times New Roman" w:eastAsia="Times New Roman" w:hAnsi="Times New Roman" w:cs="Times New Roman"/>
          <w:sz w:val="24"/>
          <w:szCs w:val="24"/>
          <w:lang w:eastAsia="es-ES"/>
        </w:rPr>
        <w:t>Rau</w:t>
      </w:r>
      <w:proofErr w:type="spellEnd"/>
      <w:r w:rsidRPr="00212E26">
        <w:rPr>
          <w:rFonts w:ascii="Times New Roman" w:eastAsia="Times New Roman" w:hAnsi="Times New Roman" w:cs="Times New Roman"/>
          <w:sz w:val="24"/>
          <w:szCs w:val="24"/>
          <w:lang w:eastAsia="es-ES"/>
        </w:rPr>
        <w:t>,</w:t>
      </w:r>
      <w:r w:rsidR="00AD5B41" w:rsidRPr="00212E26">
        <w:rPr>
          <w:rFonts w:ascii="Times New Roman" w:eastAsia="Times New Roman" w:hAnsi="Times New Roman" w:cs="Times New Roman"/>
          <w:sz w:val="24"/>
          <w:szCs w:val="24"/>
          <w:lang w:eastAsia="es-ES"/>
        </w:rPr>
        <w:t xml:space="preserve"> (2011) exploraron si la capacidad de movimientos precisos invertidos por espejo puede ser aprendida y mejorada con el dispositivo diseñado por ellos –el </w:t>
      </w:r>
      <w:proofErr w:type="spellStart"/>
      <w:r w:rsidR="00AD5B41" w:rsidRPr="00212E26">
        <w:rPr>
          <w:rFonts w:ascii="Times New Roman" w:eastAsia="Times New Roman" w:hAnsi="Times New Roman" w:cs="Times New Roman"/>
          <w:i/>
          <w:sz w:val="24"/>
          <w:szCs w:val="24"/>
          <w:lang w:eastAsia="es-ES"/>
        </w:rPr>
        <w:t>Mirroprep</w:t>
      </w:r>
      <w:proofErr w:type="spellEnd"/>
      <w:r w:rsidR="00AD5B41" w:rsidRPr="00212E26">
        <w:rPr>
          <w:rFonts w:ascii="Times New Roman" w:eastAsia="Times New Roman" w:hAnsi="Times New Roman" w:cs="Times New Roman"/>
          <w:sz w:val="24"/>
          <w:szCs w:val="24"/>
          <w:lang w:eastAsia="es-ES"/>
        </w:rPr>
        <w:t xml:space="preserve">- y si el éxito de la práctica puede ser transferido a la situación clínica. Tres grupos de alumnos de Odontología en diferentes niveles de estudio y niveles de logro debían realizar un ejercicio de dibujo con visión indirecta usando el </w:t>
      </w:r>
      <w:proofErr w:type="spellStart"/>
      <w:r w:rsidR="00AD5B41" w:rsidRPr="00212E26">
        <w:rPr>
          <w:rFonts w:ascii="Times New Roman" w:eastAsia="Times New Roman" w:hAnsi="Times New Roman" w:cs="Times New Roman"/>
          <w:i/>
          <w:sz w:val="24"/>
          <w:szCs w:val="24"/>
          <w:lang w:eastAsia="es-ES"/>
        </w:rPr>
        <w:t>Mirroprep</w:t>
      </w:r>
      <w:proofErr w:type="spellEnd"/>
      <w:r w:rsidR="00AD5B41" w:rsidRPr="00212E26">
        <w:rPr>
          <w:rFonts w:ascii="Times New Roman" w:eastAsia="Times New Roman" w:hAnsi="Times New Roman" w:cs="Times New Roman"/>
          <w:sz w:val="24"/>
          <w:szCs w:val="24"/>
          <w:lang w:eastAsia="es-ES"/>
        </w:rPr>
        <w:t xml:space="preserve">. Los resultados de la prueba mostraron que la motricidad con espejo invertido puede ser aprendida y mejorada por la práctica y que también es útil para realizar preparaciones de dientes. </w:t>
      </w:r>
      <w:r w:rsidR="00070213">
        <w:rPr>
          <w:rFonts w:ascii="Times New Roman" w:eastAsia="Times New Roman" w:hAnsi="Times New Roman" w:cs="Times New Roman"/>
          <w:sz w:val="24"/>
          <w:szCs w:val="24"/>
          <w:lang w:eastAsia="es-ES"/>
        </w:rPr>
        <w:t>Para</w:t>
      </w:r>
      <w:r w:rsidR="00AD5B41" w:rsidRPr="00212E26">
        <w:rPr>
          <w:rFonts w:ascii="Times New Roman" w:eastAsia="Times New Roman" w:hAnsi="Times New Roman" w:cs="Times New Roman"/>
          <w:sz w:val="24"/>
          <w:szCs w:val="24"/>
          <w:lang w:eastAsia="es-ES"/>
        </w:rPr>
        <w:t xml:space="preserve"> 40</w:t>
      </w:r>
      <w:r w:rsidR="00070213">
        <w:rPr>
          <w:rFonts w:ascii="Times New Roman" w:eastAsia="Times New Roman" w:hAnsi="Times New Roman" w:cs="Times New Roman"/>
          <w:sz w:val="24"/>
          <w:szCs w:val="24"/>
          <w:lang w:eastAsia="es-ES"/>
        </w:rPr>
        <w:t xml:space="preserve"> </w:t>
      </w:r>
      <w:r w:rsidR="00AD5B41" w:rsidRPr="00212E26">
        <w:rPr>
          <w:rFonts w:ascii="Times New Roman" w:eastAsia="Times New Roman" w:hAnsi="Times New Roman" w:cs="Times New Roman"/>
          <w:sz w:val="24"/>
          <w:szCs w:val="24"/>
          <w:lang w:eastAsia="es-ES"/>
        </w:rPr>
        <w:t>% de los estudiantes el dispositivo fue de mucha ayuda al trasladar lo aprendido a bocas reales. Con esto, los autores consideran razonable que los alumnos comiencen a practicar con el dispositivo de entrenamiento durante los estudios preclínicos para desarrollar sus habilidades. Variaciones sobre este simulador pueden enco</w:t>
      </w:r>
      <w:r w:rsidR="00F04CD2">
        <w:rPr>
          <w:rFonts w:ascii="Times New Roman" w:eastAsia="Times New Roman" w:hAnsi="Times New Roman" w:cs="Times New Roman"/>
          <w:sz w:val="24"/>
          <w:szCs w:val="24"/>
          <w:lang w:eastAsia="es-ES"/>
        </w:rPr>
        <w:t>ntrarse en múltiples artículos.</w:t>
      </w:r>
    </w:p>
    <w:p w:rsidR="00525E92" w:rsidRPr="00212E26" w:rsidRDefault="00DD68CE" w:rsidP="00F04CD2">
      <w:pPr>
        <w:autoSpaceDE w:val="0"/>
        <w:autoSpaceDN w:val="0"/>
        <w:adjustRightInd w:val="0"/>
        <w:spacing w:line="360" w:lineRule="auto"/>
        <w:jc w:val="both"/>
        <w:rPr>
          <w:rFonts w:ascii="Times New Roman" w:hAnsi="Times New Roman" w:cs="Times New Roman"/>
          <w:sz w:val="24"/>
          <w:szCs w:val="24"/>
        </w:rPr>
      </w:pPr>
      <w:r w:rsidRPr="00DD68CE">
        <w:rPr>
          <w:rFonts w:ascii="Times New Roman" w:hAnsi="Times New Roman" w:cs="Times New Roman"/>
          <w:sz w:val="24"/>
          <w:szCs w:val="24"/>
        </w:rPr>
        <w:t>Por otra</w:t>
      </w:r>
      <w:r w:rsidR="00124FF7" w:rsidRPr="00DD68CE">
        <w:rPr>
          <w:rFonts w:ascii="Times New Roman" w:hAnsi="Times New Roman" w:cs="Times New Roman"/>
          <w:sz w:val="24"/>
          <w:szCs w:val="24"/>
        </w:rPr>
        <w:t xml:space="preserve"> </w:t>
      </w:r>
      <w:r w:rsidRPr="00DD68CE">
        <w:rPr>
          <w:rFonts w:ascii="Times New Roman" w:hAnsi="Times New Roman" w:cs="Times New Roman"/>
          <w:sz w:val="24"/>
          <w:szCs w:val="24"/>
        </w:rPr>
        <w:t>parte</w:t>
      </w:r>
      <w:r w:rsidR="00124FF7" w:rsidRPr="00DD68CE">
        <w:rPr>
          <w:rFonts w:ascii="Times New Roman" w:hAnsi="Times New Roman" w:cs="Times New Roman"/>
          <w:sz w:val="24"/>
          <w:szCs w:val="24"/>
        </w:rPr>
        <w:t>, s</w:t>
      </w:r>
      <w:r w:rsidR="00525E92" w:rsidRPr="00DD68CE">
        <w:rPr>
          <w:rFonts w:ascii="Times New Roman" w:hAnsi="Times New Roman" w:cs="Times New Roman"/>
          <w:sz w:val="24"/>
          <w:szCs w:val="24"/>
        </w:rPr>
        <w:t>i bien es cierto que la coordinación a que se alude puede ser entrenada en</w:t>
      </w:r>
      <w:r w:rsidR="00525E92" w:rsidRPr="00212E26">
        <w:rPr>
          <w:rFonts w:ascii="Times New Roman" w:hAnsi="Times New Roman" w:cs="Times New Roman"/>
          <w:sz w:val="24"/>
          <w:szCs w:val="24"/>
        </w:rPr>
        <w:t xml:space="preserve"> cualquier sujeto, también lo es que cuanto más temprano se reconozca el grado que cada cual posee, más pronto pueden ser dispuestas las acciones tendientes a su mejoramiento.</w:t>
      </w:r>
    </w:p>
    <w:p w:rsidR="00865D95" w:rsidRDefault="00525E92"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Bajo esta premisa, el presente estudio se dirige a establecer si los dispositivos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w:t>
      </w:r>
      <w:proofErr w:type="spellStart"/>
      <w:r w:rsidRPr="00212E26">
        <w:rPr>
          <w:rFonts w:ascii="Times New Roman" w:hAnsi="Times New Roman" w:cs="Times New Roman"/>
          <w:i/>
          <w:sz w:val="24"/>
          <w:szCs w:val="24"/>
        </w:rPr>
        <w:t>TrazaCav</w:t>
      </w:r>
      <w:proofErr w:type="spellEnd"/>
      <w:r w:rsidR="00DD68CE">
        <w:rPr>
          <w:rFonts w:ascii="Times New Roman" w:hAnsi="Times New Roman" w:cs="Times New Roman"/>
          <w:sz w:val="24"/>
          <w:szCs w:val="24"/>
        </w:rPr>
        <w:t xml:space="preserve"> -</w:t>
      </w:r>
      <w:r w:rsidRPr="00212E26">
        <w:rPr>
          <w:rFonts w:ascii="Times New Roman" w:hAnsi="Times New Roman" w:cs="Times New Roman"/>
          <w:sz w:val="24"/>
          <w:szCs w:val="24"/>
        </w:rPr>
        <w:t xml:space="preserve">desarrollados en la UAO/UAZ por los </w:t>
      </w:r>
      <w:r w:rsidR="00DD68CE">
        <w:rPr>
          <w:rFonts w:ascii="Times New Roman" w:hAnsi="Times New Roman" w:cs="Times New Roman"/>
          <w:sz w:val="24"/>
          <w:szCs w:val="24"/>
        </w:rPr>
        <w:t>autores-</w:t>
      </w:r>
      <w:r w:rsidRPr="00212E26">
        <w:rPr>
          <w:rFonts w:ascii="Times New Roman" w:hAnsi="Times New Roman" w:cs="Times New Roman"/>
          <w:sz w:val="24"/>
          <w:szCs w:val="24"/>
        </w:rPr>
        <w:t xml:space="preserve"> son útiles para identificar, a partir de la percepción de </w:t>
      </w:r>
      <w:r w:rsidRPr="00F04CD2">
        <w:rPr>
          <w:rFonts w:ascii="Times New Roman" w:hAnsi="Times New Roman" w:cs="Times New Roman"/>
          <w:sz w:val="24"/>
          <w:szCs w:val="24"/>
        </w:rPr>
        <w:t>expertos, el</w:t>
      </w:r>
      <w:r w:rsidRPr="00212E26">
        <w:rPr>
          <w:rFonts w:ascii="Times New Roman" w:hAnsi="Times New Roman" w:cs="Times New Roman"/>
          <w:sz w:val="24"/>
          <w:szCs w:val="24"/>
        </w:rPr>
        <w:t xml:space="preserve"> grado de coordinación mano-ojo con visión indirecta en aspirantes a ingresar a la UAO/UAZ. </w:t>
      </w:r>
    </w:p>
    <w:p w:rsidR="00865D95" w:rsidRPr="00212E26" w:rsidRDefault="00525E92" w:rsidP="007061A7">
      <w:pPr>
        <w:spacing w:after="0" w:line="360" w:lineRule="auto"/>
        <w:jc w:val="both"/>
        <w:rPr>
          <w:rFonts w:ascii="Times New Roman" w:hAnsi="Times New Roman" w:cs="Times New Roman"/>
          <w:b/>
          <w:sz w:val="24"/>
          <w:szCs w:val="24"/>
        </w:rPr>
      </w:pPr>
      <w:r w:rsidRPr="00212E26">
        <w:rPr>
          <w:rFonts w:ascii="Times New Roman" w:hAnsi="Times New Roman" w:cs="Times New Roman"/>
          <w:b/>
          <w:sz w:val="24"/>
          <w:szCs w:val="24"/>
        </w:rPr>
        <w:t>Objetivo</w:t>
      </w:r>
    </w:p>
    <w:p w:rsidR="00865D95" w:rsidRDefault="00525E92" w:rsidP="007061A7">
      <w:pPr>
        <w:spacing w:after="0"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Establecer si los dispositivos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w:t>
      </w:r>
      <w:proofErr w:type="spellStart"/>
      <w:r w:rsidRPr="00212E26">
        <w:rPr>
          <w:rFonts w:ascii="Times New Roman" w:hAnsi="Times New Roman" w:cs="Times New Roman"/>
          <w:i/>
          <w:sz w:val="24"/>
          <w:szCs w:val="24"/>
        </w:rPr>
        <w:t>TrazaCav</w:t>
      </w:r>
      <w:proofErr w:type="spellEnd"/>
      <w:r w:rsidRPr="00212E26">
        <w:rPr>
          <w:rFonts w:ascii="Times New Roman" w:hAnsi="Times New Roman" w:cs="Times New Roman"/>
          <w:sz w:val="24"/>
          <w:szCs w:val="24"/>
        </w:rPr>
        <w:t xml:space="preserve"> son útiles para identificar, a partir de la percepción de expertos, el grado de coordinación mano-ojo con visión indirecta en aspirantes a ingresar a la UAO/UAZ. </w:t>
      </w:r>
    </w:p>
    <w:p w:rsidR="00C71BD7" w:rsidRDefault="00C71BD7" w:rsidP="007061A7">
      <w:pPr>
        <w:spacing w:after="0" w:line="360" w:lineRule="auto"/>
        <w:jc w:val="both"/>
        <w:rPr>
          <w:rFonts w:ascii="Times New Roman" w:hAnsi="Times New Roman" w:cs="Times New Roman"/>
          <w:sz w:val="24"/>
          <w:szCs w:val="24"/>
        </w:rPr>
      </w:pPr>
    </w:p>
    <w:p w:rsidR="00C71BD7" w:rsidRPr="00212E26" w:rsidRDefault="00C71BD7" w:rsidP="007061A7">
      <w:pPr>
        <w:spacing w:after="0" w:line="360" w:lineRule="auto"/>
        <w:jc w:val="both"/>
        <w:rPr>
          <w:rFonts w:ascii="Times New Roman" w:hAnsi="Times New Roman" w:cs="Times New Roman"/>
          <w:sz w:val="24"/>
          <w:szCs w:val="24"/>
        </w:rPr>
      </w:pPr>
    </w:p>
    <w:p w:rsidR="004A2936" w:rsidRDefault="004A2936" w:rsidP="007061A7">
      <w:pPr>
        <w:spacing w:after="0" w:line="360" w:lineRule="auto"/>
        <w:jc w:val="both"/>
        <w:rPr>
          <w:rFonts w:ascii="Times New Roman" w:hAnsi="Times New Roman" w:cs="Times New Roman"/>
          <w:b/>
          <w:sz w:val="24"/>
          <w:szCs w:val="24"/>
        </w:rPr>
      </w:pPr>
    </w:p>
    <w:p w:rsidR="00F67F3B" w:rsidRPr="00466043" w:rsidRDefault="00F04CD2" w:rsidP="007061A7">
      <w:pPr>
        <w:spacing w:after="0" w:line="360" w:lineRule="auto"/>
        <w:jc w:val="both"/>
        <w:rPr>
          <w:rFonts w:ascii="Calibri" w:hAnsi="Calibri" w:cs="Times New Roman"/>
          <w:b/>
          <w:sz w:val="28"/>
          <w:szCs w:val="24"/>
        </w:rPr>
      </w:pPr>
      <w:r w:rsidRPr="00466043">
        <w:rPr>
          <w:rFonts w:ascii="Calibri" w:hAnsi="Calibri" w:cs="Times New Roman"/>
          <w:b/>
          <w:sz w:val="28"/>
          <w:szCs w:val="24"/>
        </w:rPr>
        <w:lastRenderedPageBreak/>
        <w:t>Método</w:t>
      </w:r>
    </w:p>
    <w:p w:rsidR="00002B73" w:rsidRDefault="00240F9D"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Se realizó un estudio transversal experimental en una muestra de aspirantes a ingresar al programa de Médico Cirujano Dentista de la </w:t>
      </w:r>
      <w:r w:rsidR="00AD5D10">
        <w:rPr>
          <w:rFonts w:ascii="Times New Roman" w:hAnsi="Times New Roman" w:cs="Times New Roman"/>
          <w:sz w:val="24"/>
          <w:szCs w:val="24"/>
        </w:rPr>
        <w:t>UAO/UAZ en las promociones 2014, 2015 y 2016</w:t>
      </w:r>
      <w:r w:rsidR="00D345B2" w:rsidRPr="00212E26">
        <w:rPr>
          <w:rFonts w:ascii="Times New Roman" w:hAnsi="Times New Roman" w:cs="Times New Roman"/>
          <w:sz w:val="24"/>
          <w:szCs w:val="24"/>
        </w:rPr>
        <w:t xml:space="preserve">. El tamaño de la muestra se determinó </w:t>
      </w:r>
      <w:r w:rsidR="00925640" w:rsidRPr="00212E26">
        <w:rPr>
          <w:rFonts w:ascii="Times New Roman" w:hAnsi="Times New Roman" w:cs="Times New Roman"/>
          <w:sz w:val="24"/>
          <w:szCs w:val="24"/>
        </w:rPr>
        <w:t>a partir del método aleatorio estratificado con un nivel de confianza de 95</w:t>
      </w:r>
      <w:r w:rsidR="00B11C5A">
        <w:rPr>
          <w:rFonts w:ascii="Times New Roman" w:hAnsi="Times New Roman" w:cs="Times New Roman"/>
          <w:sz w:val="24"/>
          <w:szCs w:val="24"/>
        </w:rPr>
        <w:t xml:space="preserve"> </w:t>
      </w:r>
      <w:r w:rsidR="00925640" w:rsidRPr="00212E26">
        <w:rPr>
          <w:rFonts w:ascii="Times New Roman" w:hAnsi="Times New Roman" w:cs="Times New Roman"/>
          <w:sz w:val="24"/>
          <w:szCs w:val="24"/>
        </w:rPr>
        <w:t>%</w:t>
      </w:r>
      <w:r w:rsidR="00D345B2" w:rsidRPr="00212E26">
        <w:rPr>
          <w:rFonts w:ascii="Times New Roman" w:hAnsi="Times New Roman" w:cs="Times New Roman"/>
          <w:sz w:val="24"/>
          <w:szCs w:val="24"/>
        </w:rPr>
        <w:t xml:space="preserve">, quedando constituida por </w:t>
      </w:r>
      <w:r w:rsidR="00925640" w:rsidRPr="00212E26">
        <w:rPr>
          <w:rFonts w:ascii="Times New Roman" w:hAnsi="Times New Roman" w:cs="Times New Roman"/>
          <w:sz w:val="24"/>
          <w:szCs w:val="24"/>
        </w:rPr>
        <w:t>50</w:t>
      </w:r>
      <w:r w:rsidR="00D345B2" w:rsidRPr="00212E26">
        <w:rPr>
          <w:rFonts w:ascii="Times New Roman" w:hAnsi="Times New Roman" w:cs="Times New Roman"/>
          <w:sz w:val="24"/>
          <w:szCs w:val="24"/>
        </w:rPr>
        <w:t xml:space="preserve"> individuos</w:t>
      </w:r>
      <w:r w:rsidR="00925640" w:rsidRPr="00212E26">
        <w:rPr>
          <w:rFonts w:ascii="Times New Roman" w:hAnsi="Times New Roman" w:cs="Times New Roman"/>
          <w:sz w:val="24"/>
          <w:szCs w:val="24"/>
        </w:rPr>
        <w:t xml:space="preserve"> para </w:t>
      </w:r>
      <w:r w:rsidR="00545170">
        <w:rPr>
          <w:rFonts w:ascii="Times New Roman" w:hAnsi="Times New Roman" w:cs="Times New Roman"/>
          <w:sz w:val="24"/>
          <w:szCs w:val="24"/>
        </w:rPr>
        <w:t xml:space="preserve">el </w:t>
      </w:r>
      <w:r w:rsidR="00AD5D10">
        <w:rPr>
          <w:rFonts w:ascii="Times New Roman" w:hAnsi="Times New Roman" w:cs="Times New Roman"/>
          <w:sz w:val="24"/>
          <w:szCs w:val="24"/>
        </w:rPr>
        <w:t>estrato 2014, 58 para el 2015 y 61 para el 2016</w:t>
      </w:r>
      <w:r w:rsidR="00D345B2" w:rsidRPr="00212E26">
        <w:rPr>
          <w:rFonts w:ascii="Times New Roman" w:hAnsi="Times New Roman" w:cs="Times New Roman"/>
          <w:sz w:val="24"/>
          <w:szCs w:val="24"/>
        </w:rPr>
        <w:t xml:space="preserve">. A cada sujeto se le solicitó la ejecución de tres ejercicios de </w:t>
      </w:r>
      <w:r w:rsidR="00002B73" w:rsidRPr="00212E26">
        <w:rPr>
          <w:rFonts w:ascii="Times New Roman" w:hAnsi="Times New Roman" w:cs="Times New Roman"/>
          <w:sz w:val="24"/>
          <w:szCs w:val="24"/>
        </w:rPr>
        <w:t>coordinación mano-ojo con visión indirecta, empleando</w:t>
      </w:r>
      <w:r w:rsidR="00D345B2" w:rsidRPr="00212E26">
        <w:rPr>
          <w:rFonts w:ascii="Times New Roman" w:hAnsi="Times New Roman" w:cs="Times New Roman"/>
          <w:sz w:val="24"/>
          <w:szCs w:val="24"/>
        </w:rPr>
        <w:t xml:space="preserve"> el </w:t>
      </w:r>
      <w:r w:rsidR="00D345B2" w:rsidRPr="00212E26">
        <w:rPr>
          <w:rFonts w:ascii="Times New Roman" w:hAnsi="Times New Roman" w:cs="Times New Roman"/>
          <w:i/>
          <w:sz w:val="24"/>
          <w:szCs w:val="24"/>
        </w:rPr>
        <w:t>DIVIN</w:t>
      </w:r>
      <w:r w:rsidR="00DD68CE">
        <w:rPr>
          <w:rFonts w:ascii="Times New Roman" w:hAnsi="Times New Roman" w:cs="Times New Roman"/>
          <w:sz w:val="24"/>
          <w:szCs w:val="24"/>
        </w:rPr>
        <w:t>,</w:t>
      </w:r>
      <w:r w:rsidR="00002B73" w:rsidRPr="00212E26">
        <w:rPr>
          <w:rFonts w:ascii="Times New Roman" w:hAnsi="Times New Roman" w:cs="Times New Roman"/>
          <w:sz w:val="24"/>
          <w:szCs w:val="24"/>
        </w:rPr>
        <w:t xml:space="preserve"> el </w:t>
      </w:r>
      <w:proofErr w:type="spellStart"/>
      <w:r w:rsidR="00002B73" w:rsidRPr="00212E26">
        <w:rPr>
          <w:rFonts w:ascii="Times New Roman" w:hAnsi="Times New Roman" w:cs="Times New Roman"/>
          <w:i/>
          <w:sz w:val="24"/>
          <w:szCs w:val="24"/>
        </w:rPr>
        <w:t>TrazaCav</w:t>
      </w:r>
      <w:proofErr w:type="spellEnd"/>
      <w:r w:rsidR="007E5F1D">
        <w:rPr>
          <w:rFonts w:ascii="Times New Roman" w:hAnsi="Times New Roman" w:cs="Times New Roman"/>
          <w:sz w:val="24"/>
          <w:szCs w:val="24"/>
        </w:rPr>
        <w:t xml:space="preserve"> </w:t>
      </w:r>
      <w:r w:rsidR="007E5F1D" w:rsidRPr="00DD68CE">
        <w:rPr>
          <w:rFonts w:ascii="Times New Roman" w:hAnsi="Times New Roman" w:cs="Times New Roman"/>
          <w:sz w:val="24"/>
          <w:szCs w:val="24"/>
        </w:rPr>
        <w:t xml:space="preserve">y un espejo dental convencional </w:t>
      </w:r>
      <w:r w:rsidR="00DE1F63">
        <w:rPr>
          <w:rFonts w:ascii="Times New Roman" w:hAnsi="Times New Roman" w:cs="Times New Roman"/>
          <w:sz w:val="24"/>
          <w:szCs w:val="24"/>
        </w:rPr>
        <w:t>N°</w:t>
      </w:r>
      <w:r w:rsidR="007E5F1D" w:rsidRPr="00DD68CE">
        <w:rPr>
          <w:rFonts w:ascii="Times New Roman" w:hAnsi="Times New Roman" w:cs="Times New Roman"/>
          <w:sz w:val="24"/>
          <w:szCs w:val="24"/>
        </w:rPr>
        <w:t xml:space="preserve"> 5</w:t>
      </w:r>
      <w:r w:rsidR="00002B73" w:rsidRPr="00DD68CE">
        <w:rPr>
          <w:rFonts w:ascii="Times New Roman" w:hAnsi="Times New Roman" w:cs="Times New Roman"/>
          <w:sz w:val="24"/>
          <w:szCs w:val="24"/>
        </w:rPr>
        <w:t>.</w:t>
      </w:r>
      <w:r w:rsidR="00002B73" w:rsidRPr="00212E26">
        <w:rPr>
          <w:rFonts w:ascii="Times New Roman" w:hAnsi="Times New Roman" w:cs="Times New Roman"/>
          <w:sz w:val="24"/>
          <w:szCs w:val="24"/>
        </w:rPr>
        <w:t xml:space="preserve"> El primero es un dispositivo de visión indirecta metálico (de lámina galvanizada lisa calibre 22, con un recubrimiento de Zinc de 275 gr/m</w:t>
      </w:r>
      <w:r w:rsidR="00002B73" w:rsidRPr="00212E26">
        <w:rPr>
          <w:rFonts w:ascii="Times New Roman" w:hAnsi="Times New Roman" w:cs="Times New Roman"/>
          <w:sz w:val="24"/>
          <w:szCs w:val="24"/>
          <w:vertAlign w:val="superscript"/>
        </w:rPr>
        <w:t>2</w:t>
      </w:r>
      <w:r w:rsidR="00002B73" w:rsidRPr="00212E26">
        <w:rPr>
          <w:rFonts w:ascii="Times New Roman" w:hAnsi="Times New Roman" w:cs="Times New Roman"/>
          <w:sz w:val="24"/>
          <w:szCs w:val="24"/>
        </w:rPr>
        <w:t xml:space="preserve">) de tres planos, donde el segundo de ellos presenta </w:t>
      </w:r>
      <w:r w:rsidR="00B81332" w:rsidRPr="00212E26">
        <w:rPr>
          <w:rFonts w:ascii="Times New Roman" w:hAnsi="Times New Roman" w:cs="Times New Roman"/>
          <w:sz w:val="24"/>
          <w:szCs w:val="24"/>
        </w:rPr>
        <w:t xml:space="preserve">una hoja impresa a color con </w:t>
      </w:r>
      <w:r w:rsidR="00002B73" w:rsidRPr="00212E26">
        <w:rPr>
          <w:rFonts w:ascii="Times New Roman" w:hAnsi="Times New Roman" w:cs="Times New Roman"/>
          <w:sz w:val="24"/>
          <w:szCs w:val="24"/>
        </w:rPr>
        <w:t>imágenes de cavidades dentales; el primer plano mide 2X13.5 cm, el segundo y el tercero miden 11.5X13.5 cm</w:t>
      </w:r>
      <w:r w:rsidR="00303430">
        <w:rPr>
          <w:rFonts w:ascii="Times New Roman" w:hAnsi="Times New Roman" w:cs="Times New Roman"/>
          <w:sz w:val="24"/>
          <w:szCs w:val="24"/>
        </w:rPr>
        <w:t xml:space="preserve"> (</w:t>
      </w:r>
      <w:r w:rsidR="00466043">
        <w:rPr>
          <w:rFonts w:ascii="Times New Roman" w:hAnsi="Times New Roman" w:cs="Times New Roman"/>
          <w:sz w:val="24"/>
          <w:szCs w:val="24"/>
        </w:rPr>
        <w:t>F</w:t>
      </w:r>
      <w:r w:rsidR="00303430">
        <w:rPr>
          <w:rFonts w:ascii="Times New Roman" w:hAnsi="Times New Roman" w:cs="Times New Roman"/>
          <w:sz w:val="24"/>
          <w:szCs w:val="24"/>
        </w:rPr>
        <w:t>iguras 2 y 3)</w:t>
      </w:r>
      <w:r w:rsidR="00B11C5A">
        <w:rPr>
          <w:rFonts w:ascii="Times New Roman" w:hAnsi="Times New Roman" w:cs="Times New Roman"/>
          <w:sz w:val="24"/>
          <w:szCs w:val="24"/>
        </w:rPr>
        <w:t>, m</w:t>
      </w:r>
      <w:r w:rsidR="00002B73" w:rsidRPr="00212E26">
        <w:rPr>
          <w:rFonts w:ascii="Times New Roman" w:hAnsi="Times New Roman" w:cs="Times New Roman"/>
          <w:sz w:val="24"/>
          <w:szCs w:val="24"/>
        </w:rPr>
        <w:t>ientras que el otro es un dispositivo trazador de cavidades, hecho de plástico con angulación obtusa a 125°, con una mina de grafito insertada de 2 cm de largo, emulando una fresa dental, con medidas de 9.5X1 cm en su mango y de 1X0.5 cm en la parte activa</w:t>
      </w:r>
      <w:r w:rsidR="00303430">
        <w:rPr>
          <w:rFonts w:ascii="Times New Roman" w:hAnsi="Times New Roman" w:cs="Times New Roman"/>
          <w:sz w:val="24"/>
          <w:szCs w:val="24"/>
        </w:rPr>
        <w:t xml:space="preserve"> (</w:t>
      </w:r>
      <w:r w:rsidR="00466043">
        <w:rPr>
          <w:rFonts w:ascii="Times New Roman" w:hAnsi="Times New Roman" w:cs="Times New Roman"/>
          <w:sz w:val="24"/>
          <w:szCs w:val="24"/>
        </w:rPr>
        <w:t>F</w:t>
      </w:r>
      <w:r w:rsidR="00303430">
        <w:rPr>
          <w:rFonts w:ascii="Times New Roman" w:hAnsi="Times New Roman" w:cs="Times New Roman"/>
          <w:sz w:val="24"/>
          <w:szCs w:val="24"/>
        </w:rPr>
        <w:t>igura 4)</w:t>
      </w:r>
      <w:r w:rsidR="00002B73" w:rsidRPr="00212E26">
        <w:rPr>
          <w:rFonts w:ascii="Times New Roman" w:hAnsi="Times New Roman" w:cs="Times New Roman"/>
          <w:sz w:val="24"/>
          <w:szCs w:val="24"/>
        </w:rPr>
        <w:t>.</w:t>
      </w:r>
    </w:p>
    <w:p w:rsidR="00466043" w:rsidRDefault="00466043" w:rsidP="00F04CD2">
      <w:pPr>
        <w:spacing w:line="360" w:lineRule="auto"/>
        <w:jc w:val="both"/>
        <w:rPr>
          <w:rFonts w:ascii="Times New Roman" w:hAnsi="Times New Roman" w:cs="Times New Roman"/>
          <w:sz w:val="24"/>
          <w:szCs w:val="24"/>
        </w:rPr>
      </w:pPr>
    </w:p>
    <w:p w:rsidR="007C3480" w:rsidRDefault="007C3480">
      <w:pPr>
        <w:rPr>
          <w:rFonts w:ascii="Times New Roman" w:hAnsi="Times New Roman" w:cs="Times New Roman"/>
          <w:b/>
          <w:sz w:val="24"/>
          <w:szCs w:val="20"/>
        </w:rPr>
      </w:pPr>
      <w:r>
        <w:rPr>
          <w:rFonts w:ascii="Times New Roman" w:hAnsi="Times New Roman" w:cs="Times New Roman"/>
          <w:b/>
          <w:sz w:val="24"/>
          <w:szCs w:val="20"/>
        </w:rPr>
        <w:br w:type="page"/>
      </w:r>
    </w:p>
    <w:p w:rsidR="001F4489" w:rsidRPr="00466043" w:rsidRDefault="00303430" w:rsidP="001F4489">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lastRenderedPageBreak/>
        <w:t>Figu</w:t>
      </w:r>
      <w:r w:rsidR="00865D95" w:rsidRPr="00466043">
        <w:rPr>
          <w:rFonts w:ascii="Times New Roman" w:hAnsi="Times New Roman" w:cs="Times New Roman"/>
          <w:b/>
          <w:sz w:val="24"/>
          <w:szCs w:val="20"/>
        </w:rPr>
        <w:t>ra 2.</w:t>
      </w:r>
      <w:r w:rsidRPr="00466043">
        <w:rPr>
          <w:rFonts w:ascii="Times New Roman" w:hAnsi="Times New Roman" w:cs="Times New Roman"/>
          <w:sz w:val="24"/>
          <w:szCs w:val="20"/>
        </w:rPr>
        <w:t xml:space="preserve"> Dispositivo de visión indirecta</w:t>
      </w:r>
      <w:r w:rsidR="001F4489" w:rsidRPr="00466043">
        <w:rPr>
          <w:rFonts w:ascii="Times New Roman" w:hAnsi="Times New Roman" w:cs="Times New Roman"/>
          <w:sz w:val="24"/>
          <w:szCs w:val="20"/>
        </w:rPr>
        <w:t xml:space="preserve"> (</w:t>
      </w:r>
      <w:r w:rsidR="001F4489" w:rsidRPr="00466043">
        <w:rPr>
          <w:rFonts w:ascii="Times New Roman" w:hAnsi="Times New Roman" w:cs="Times New Roman"/>
          <w:i/>
          <w:sz w:val="24"/>
          <w:szCs w:val="20"/>
        </w:rPr>
        <w:t>DIVIN</w:t>
      </w:r>
      <w:r w:rsidR="001F4489" w:rsidRPr="00466043">
        <w:rPr>
          <w:rFonts w:ascii="Times New Roman" w:hAnsi="Times New Roman" w:cs="Times New Roman"/>
          <w:sz w:val="24"/>
          <w:szCs w:val="20"/>
        </w:rPr>
        <w:t xml:space="preserve">) de la UAO/UAZ </w:t>
      </w:r>
    </w:p>
    <w:p w:rsidR="001F4489" w:rsidRDefault="001F4489" w:rsidP="00466043">
      <w:pPr>
        <w:spacing w:line="240" w:lineRule="auto"/>
        <w:jc w:val="center"/>
        <w:rPr>
          <w:rFonts w:ascii="Times New Roman" w:hAnsi="Times New Roman" w:cs="Times New Roman"/>
          <w:b/>
          <w:sz w:val="20"/>
          <w:szCs w:val="20"/>
        </w:rPr>
      </w:pPr>
      <w:r w:rsidRPr="00466043">
        <w:rPr>
          <w:rFonts w:ascii="Times New Roman" w:hAnsi="Times New Roman" w:cs="Times New Roman"/>
          <w:sz w:val="24"/>
          <w:szCs w:val="20"/>
        </w:rPr>
        <w:t>en v</w:t>
      </w:r>
      <w:r w:rsidR="00865D95" w:rsidRPr="00466043">
        <w:rPr>
          <w:rFonts w:ascii="Times New Roman" w:hAnsi="Times New Roman" w:cs="Times New Roman"/>
          <w:sz w:val="24"/>
          <w:szCs w:val="20"/>
        </w:rPr>
        <w:t>ista lateral</w:t>
      </w:r>
      <w:r w:rsidRPr="00466043">
        <w:rPr>
          <w:rFonts w:ascii="Times New Roman" w:hAnsi="Times New Roman" w:cs="Times New Roman"/>
          <w:sz w:val="24"/>
          <w:szCs w:val="20"/>
        </w:rPr>
        <w:t>.</w:t>
      </w:r>
    </w:p>
    <w:p w:rsidR="00865D95" w:rsidRDefault="008C4C13" w:rsidP="00411B53">
      <w:pPr>
        <w:spacing w:after="0" w:line="240" w:lineRule="auto"/>
        <w:jc w:val="center"/>
        <w:rPr>
          <w:rFonts w:ascii="Times New Roman" w:hAnsi="Times New Roman" w:cs="Times New Roman"/>
          <w:b/>
          <w:noProof/>
          <w:sz w:val="20"/>
          <w:szCs w:val="20"/>
          <w:lang w:eastAsia="es-MX"/>
        </w:rPr>
      </w:pPr>
      <w:r>
        <w:rPr>
          <w:rFonts w:ascii="Times New Roman" w:hAnsi="Times New Roman" w:cs="Times New Roman"/>
          <w:b/>
          <w:noProof/>
          <w:sz w:val="20"/>
          <w:szCs w:val="20"/>
          <w:lang w:eastAsia="es-MX"/>
        </w:rPr>
        <w:drawing>
          <wp:inline distT="0" distB="0" distL="0" distR="0">
            <wp:extent cx="3952875" cy="2773478"/>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png"/>
                    <pic:cNvPicPr/>
                  </pic:nvPicPr>
                  <pic:blipFill>
                    <a:blip r:embed="rId15">
                      <a:extLst>
                        <a:ext uri="{28A0092B-C50C-407E-A947-70E740481C1C}">
                          <a14:useLocalDpi xmlns:a14="http://schemas.microsoft.com/office/drawing/2010/main" val="0"/>
                        </a:ext>
                      </a:extLst>
                    </a:blip>
                    <a:stretch>
                      <a:fillRect/>
                    </a:stretch>
                  </pic:blipFill>
                  <pic:spPr>
                    <a:xfrm>
                      <a:off x="0" y="0"/>
                      <a:ext cx="4136543" cy="2902346"/>
                    </a:xfrm>
                    <a:prstGeom prst="rect">
                      <a:avLst/>
                    </a:prstGeom>
                  </pic:spPr>
                </pic:pic>
              </a:graphicData>
            </a:graphic>
          </wp:inline>
        </w:drawing>
      </w:r>
      <w:r w:rsidR="00411B53">
        <w:rPr>
          <w:rFonts w:ascii="Times New Roman" w:hAnsi="Times New Roman" w:cs="Times New Roman"/>
          <w:b/>
          <w:noProof/>
          <w:sz w:val="20"/>
          <w:szCs w:val="20"/>
          <w:lang w:eastAsia="es-MX"/>
        </w:rPr>
        <w:t xml:space="preserve"> </w:t>
      </w:r>
    </w:p>
    <w:p w:rsidR="00865D95" w:rsidRPr="00466043" w:rsidRDefault="00865D95" w:rsidP="00466043">
      <w:pPr>
        <w:spacing w:after="0" w:line="240" w:lineRule="auto"/>
        <w:ind w:firstLine="709"/>
        <w:jc w:val="center"/>
        <w:rPr>
          <w:rFonts w:ascii="Times New Roman" w:hAnsi="Times New Roman" w:cs="Times New Roman"/>
          <w:noProof/>
          <w:sz w:val="20"/>
          <w:szCs w:val="20"/>
          <w:lang w:eastAsia="es-MX"/>
        </w:rPr>
      </w:pPr>
      <w:r w:rsidRPr="00466043">
        <w:rPr>
          <w:rFonts w:ascii="Times New Roman" w:hAnsi="Times New Roman" w:cs="Times New Roman"/>
          <w:noProof/>
          <w:sz w:val="24"/>
          <w:szCs w:val="20"/>
          <w:lang w:eastAsia="es-MX"/>
        </w:rPr>
        <w:t>Fuente: Fotografía de archivo de los autores.</w:t>
      </w:r>
    </w:p>
    <w:p w:rsidR="00151DFE" w:rsidRDefault="00151DFE" w:rsidP="00865D95">
      <w:pPr>
        <w:spacing w:after="0" w:line="240" w:lineRule="auto"/>
        <w:jc w:val="center"/>
        <w:rPr>
          <w:rFonts w:ascii="Times New Roman" w:hAnsi="Times New Roman" w:cs="Times New Roman"/>
          <w:b/>
          <w:sz w:val="20"/>
          <w:szCs w:val="20"/>
        </w:rPr>
      </w:pPr>
    </w:p>
    <w:p w:rsidR="00865D95" w:rsidRPr="00466043" w:rsidRDefault="00466043" w:rsidP="00865D95">
      <w:pPr>
        <w:spacing w:after="0" w:line="240" w:lineRule="auto"/>
        <w:jc w:val="center"/>
        <w:rPr>
          <w:rFonts w:ascii="Times New Roman" w:hAnsi="Times New Roman" w:cs="Times New Roman"/>
          <w:sz w:val="24"/>
          <w:szCs w:val="20"/>
        </w:rPr>
      </w:pPr>
      <w:r>
        <w:rPr>
          <w:rFonts w:ascii="Times New Roman" w:hAnsi="Times New Roman" w:cs="Times New Roman"/>
          <w:b/>
          <w:sz w:val="20"/>
          <w:szCs w:val="20"/>
        </w:rPr>
        <w:br/>
      </w:r>
      <w:r w:rsidR="00865D95" w:rsidRPr="00466043">
        <w:rPr>
          <w:rFonts w:ascii="Times New Roman" w:hAnsi="Times New Roman" w:cs="Times New Roman"/>
          <w:b/>
          <w:sz w:val="24"/>
          <w:szCs w:val="20"/>
        </w:rPr>
        <w:t>Figu</w:t>
      </w:r>
      <w:r w:rsidR="00D706E2" w:rsidRPr="00466043">
        <w:rPr>
          <w:rFonts w:ascii="Times New Roman" w:hAnsi="Times New Roman" w:cs="Times New Roman"/>
          <w:b/>
          <w:sz w:val="24"/>
          <w:szCs w:val="20"/>
        </w:rPr>
        <w:t>ra 3</w:t>
      </w:r>
      <w:r w:rsidR="00865D95" w:rsidRPr="00466043">
        <w:rPr>
          <w:rFonts w:ascii="Times New Roman" w:hAnsi="Times New Roman" w:cs="Times New Roman"/>
          <w:b/>
          <w:sz w:val="24"/>
          <w:szCs w:val="20"/>
        </w:rPr>
        <w:t>.</w:t>
      </w:r>
      <w:r w:rsidR="00865D95" w:rsidRPr="00466043">
        <w:rPr>
          <w:rFonts w:ascii="Times New Roman" w:hAnsi="Times New Roman" w:cs="Times New Roman"/>
          <w:sz w:val="24"/>
          <w:szCs w:val="20"/>
        </w:rPr>
        <w:t xml:space="preserve"> Dispositivo de visión indirecta (</w:t>
      </w:r>
      <w:r w:rsidR="00865D95" w:rsidRPr="00466043">
        <w:rPr>
          <w:rFonts w:ascii="Times New Roman" w:hAnsi="Times New Roman" w:cs="Times New Roman"/>
          <w:i/>
          <w:sz w:val="24"/>
          <w:szCs w:val="20"/>
        </w:rPr>
        <w:t>DIVIN</w:t>
      </w:r>
      <w:r w:rsidR="00865D95" w:rsidRPr="00466043">
        <w:rPr>
          <w:rFonts w:ascii="Times New Roman" w:hAnsi="Times New Roman" w:cs="Times New Roman"/>
          <w:sz w:val="24"/>
          <w:szCs w:val="20"/>
        </w:rPr>
        <w:t xml:space="preserve">) de la UAO/UAZ </w:t>
      </w:r>
    </w:p>
    <w:p w:rsidR="00865D95" w:rsidRDefault="00865D95" w:rsidP="00466043">
      <w:pPr>
        <w:spacing w:line="240" w:lineRule="auto"/>
        <w:jc w:val="center"/>
        <w:rPr>
          <w:rFonts w:ascii="Times New Roman" w:hAnsi="Times New Roman" w:cs="Times New Roman"/>
          <w:b/>
          <w:sz w:val="20"/>
          <w:szCs w:val="20"/>
        </w:rPr>
      </w:pPr>
      <w:r w:rsidRPr="00466043">
        <w:rPr>
          <w:rFonts w:ascii="Times New Roman" w:hAnsi="Times New Roman" w:cs="Times New Roman"/>
          <w:sz w:val="24"/>
          <w:szCs w:val="20"/>
        </w:rPr>
        <w:t>en vista del plano interno.</w:t>
      </w:r>
    </w:p>
    <w:p w:rsidR="00A21331" w:rsidRDefault="00411B53" w:rsidP="00411B53">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t xml:space="preserve"> </w:t>
      </w:r>
      <w:r>
        <w:rPr>
          <w:rFonts w:ascii="Times New Roman" w:hAnsi="Times New Roman" w:cs="Times New Roman"/>
          <w:b/>
          <w:noProof/>
          <w:sz w:val="20"/>
          <w:szCs w:val="20"/>
          <w:lang w:eastAsia="es-MX"/>
        </w:rPr>
        <w:drawing>
          <wp:inline distT="0" distB="0" distL="0" distR="0">
            <wp:extent cx="3903518" cy="304038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3.png"/>
                    <pic:cNvPicPr/>
                  </pic:nvPicPr>
                  <pic:blipFill>
                    <a:blip r:embed="rId16">
                      <a:extLst>
                        <a:ext uri="{28A0092B-C50C-407E-A947-70E740481C1C}">
                          <a14:useLocalDpi xmlns:a14="http://schemas.microsoft.com/office/drawing/2010/main" val="0"/>
                        </a:ext>
                      </a:extLst>
                    </a:blip>
                    <a:stretch>
                      <a:fillRect/>
                    </a:stretch>
                  </pic:blipFill>
                  <pic:spPr>
                    <a:xfrm>
                      <a:off x="0" y="0"/>
                      <a:ext cx="3943439" cy="3071474"/>
                    </a:xfrm>
                    <a:prstGeom prst="rect">
                      <a:avLst/>
                    </a:prstGeom>
                  </pic:spPr>
                </pic:pic>
              </a:graphicData>
            </a:graphic>
          </wp:inline>
        </w:drawing>
      </w:r>
    </w:p>
    <w:p w:rsidR="00411B53" w:rsidRPr="00466043" w:rsidRDefault="001F4489" w:rsidP="00466043">
      <w:pPr>
        <w:spacing w:after="0" w:line="240" w:lineRule="auto"/>
        <w:jc w:val="center"/>
        <w:rPr>
          <w:rFonts w:ascii="Times New Roman" w:hAnsi="Times New Roman" w:cs="Times New Roman"/>
          <w:sz w:val="24"/>
          <w:szCs w:val="20"/>
        </w:rPr>
      </w:pPr>
      <w:r w:rsidRPr="00466043">
        <w:rPr>
          <w:rFonts w:ascii="Times New Roman" w:hAnsi="Times New Roman" w:cs="Times New Roman"/>
          <w:sz w:val="24"/>
          <w:szCs w:val="20"/>
        </w:rPr>
        <w:t>Fuente: Fotografías de archivo de</w:t>
      </w:r>
      <w:r w:rsidR="00CC63C7" w:rsidRPr="00466043">
        <w:rPr>
          <w:rFonts w:ascii="Times New Roman" w:hAnsi="Times New Roman" w:cs="Times New Roman"/>
          <w:sz w:val="24"/>
          <w:szCs w:val="20"/>
        </w:rPr>
        <w:t xml:space="preserve"> </w:t>
      </w:r>
      <w:r w:rsidRPr="00466043">
        <w:rPr>
          <w:rFonts w:ascii="Times New Roman" w:hAnsi="Times New Roman" w:cs="Times New Roman"/>
          <w:sz w:val="24"/>
          <w:szCs w:val="20"/>
        </w:rPr>
        <w:t>l</w:t>
      </w:r>
      <w:r w:rsidR="00CC63C7" w:rsidRPr="00466043">
        <w:rPr>
          <w:rFonts w:ascii="Times New Roman" w:hAnsi="Times New Roman" w:cs="Times New Roman"/>
          <w:sz w:val="24"/>
          <w:szCs w:val="20"/>
        </w:rPr>
        <w:t>os autores.</w:t>
      </w:r>
    </w:p>
    <w:p w:rsidR="00151DFE" w:rsidRDefault="00151DFE" w:rsidP="00466043">
      <w:pPr>
        <w:spacing w:line="240" w:lineRule="auto"/>
        <w:jc w:val="center"/>
        <w:rPr>
          <w:rFonts w:ascii="Times New Roman" w:hAnsi="Times New Roman" w:cs="Times New Roman"/>
          <w:sz w:val="24"/>
          <w:szCs w:val="20"/>
        </w:rPr>
      </w:pPr>
    </w:p>
    <w:p w:rsidR="00151DFE" w:rsidRDefault="00151DFE" w:rsidP="00466043">
      <w:pPr>
        <w:spacing w:line="240" w:lineRule="auto"/>
        <w:jc w:val="center"/>
        <w:rPr>
          <w:rFonts w:ascii="Times New Roman" w:hAnsi="Times New Roman" w:cs="Times New Roman"/>
          <w:sz w:val="24"/>
          <w:szCs w:val="20"/>
        </w:rPr>
      </w:pPr>
    </w:p>
    <w:p w:rsidR="001F4489" w:rsidRPr="00466043" w:rsidRDefault="001F4489" w:rsidP="00466043">
      <w:pPr>
        <w:spacing w:line="240" w:lineRule="auto"/>
        <w:jc w:val="center"/>
        <w:rPr>
          <w:rFonts w:ascii="Times New Roman" w:hAnsi="Times New Roman" w:cs="Times New Roman"/>
          <w:sz w:val="20"/>
          <w:szCs w:val="20"/>
        </w:rPr>
      </w:pPr>
      <w:r w:rsidRPr="00151DFE">
        <w:rPr>
          <w:rFonts w:ascii="Times New Roman" w:hAnsi="Times New Roman" w:cs="Times New Roman"/>
          <w:b/>
          <w:sz w:val="24"/>
          <w:szCs w:val="20"/>
        </w:rPr>
        <w:lastRenderedPageBreak/>
        <w:t>Figura 4.</w:t>
      </w:r>
      <w:r w:rsidRPr="00466043">
        <w:rPr>
          <w:rFonts w:ascii="Times New Roman" w:hAnsi="Times New Roman" w:cs="Times New Roman"/>
          <w:sz w:val="24"/>
          <w:szCs w:val="20"/>
        </w:rPr>
        <w:t xml:space="preserve"> Dispositivo trazador de cavidades (</w:t>
      </w:r>
      <w:proofErr w:type="spellStart"/>
      <w:r w:rsidRPr="00466043">
        <w:rPr>
          <w:rFonts w:ascii="Times New Roman" w:hAnsi="Times New Roman" w:cs="Times New Roman"/>
          <w:i/>
          <w:sz w:val="24"/>
          <w:szCs w:val="20"/>
        </w:rPr>
        <w:t>TrazaCav</w:t>
      </w:r>
      <w:proofErr w:type="spellEnd"/>
      <w:r w:rsidRPr="00466043">
        <w:rPr>
          <w:rFonts w:ascii="Times New Roman" w:hAnsi="Times New Roman" w:cs="Times New Roman"/>
          <w:sz w:val="24"/>
          <w:szCs w:val="20"/>
        </w:rPr>
        <w:t>) de la UAO/UAZ.</w:t>
      </w:r>
    </w:p>
    <w:p w:rsidR="00303430" w:rsidRDefault="00411B53" w:rsidP="001F448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4094252" cy="244080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png"/>
                    <pic:cNvPicPr/>
                  </pic:nvPicPr>
                  <pic:blipFill>
                    <a:blip r:embed="rId17">
                      <a:extLst>
                        <a:ext uri="{28A0092B-C50C-407E-A947-70E740481C1C}">
                          <a14:useLocalDpi xmlns:a14="http://schemas.microsoft.com/office/drawing/2010/main" val="0"/>
                        </a:ext>
                      </a:extLst>
                    </a:blip>
                    <a:stretch>
                      <a:fillRect/>
                    </a:stretch>
                  </pic:blipFill>
                  <pic:spPr>
                    <a:xfrm>
                      <a:off x="0" y="0"/>
                      <a:ext cx="4174776" cy="2488809"/>
                    </a:xfrm>
                    <a:prstGeom prst="rect">
                      <a:avLst/>
                    </a:prstGeom>
                  </pic:spPr>
                </pic:pic>
              </a:graphicData>
            </a:graphic>
          </wp:inline>
        </w:drawing>
      </w:r>
    </w:p>
    <w:p w:rsidR="001F4489" w:rsidRPr="00466043" w:rsidRDefault="001F4489" w:rsidP="00466043">
      <w:pPr>
        <w:spacing w:after="0" w:line="240" w:lineRule="auto"/>
        <w:ind w:left="992"/>
        <w:jc w:val="center"/>
        <w:rPr>
          <w:rFonts w:ascii="Times New Roman" w:hAnsi="Times New Roman" w:cs="Times New Roman"/>
          <w:sz w:val="20"/>
          <w:szCs w:val="20"/>
        </w:rPr>
      </w:pPr>
      <w:r w:rsidRPr="00466043">
        <w:rPr>
          <w:rFonts w:ascii="Times New Roman" w:hAnsi="Times New Roman" w:cs="Times New Roman"/>
          <w:sz w:val="24"/>
          <w:szCs w:val="20"/>
        </w:rPr>
        <w:t>Fuente: Fotografía de archivo de</w:t>
      </w:r>
      <w:r w:rsidR="00CC63C7" w:rsidRPr="00466043">
        <w:rPr>
          <w:rFonts w:ascii="Times New Roman" w:hAnsi="Times New Roman" w:cs="Times New Roman"/>
          <w:sz w:val="24"/>
          <w:szCs w:val="20"/>
        </w:rPr>
        <w:t xml:space="preserve"> </w:t>
      </w:r>
      <w:r w:rsidRPr="00466043">
        <w:rPr>
          <w:rFonts w:ascii="Times New Roman" w:hAnsi="Times New Roman" w:cs="Times New Roman"/>
          <w:sz w:val="24"/>
          <w:szCs w:val="20"/>
        </w:rPr>
        <w:t>l</w:t>
      </w:r>
      <w:r w:rsidR="00CC63C7" w:rsidRPr="00466043">
        <w:rPr>
          <w:rFonts w:ascii="Times New Roman" w:hAnsi="Times New Roman" w:cs="Times New Roman"/>
          <w:sz w:val="24"/>
          <w:szCs w:val="20"/>
        </w:rPr>
        <w:t>os autores</w:t>
      </w:r>
      <w:r w:rsidRPr="00466043">
        <w:rPr>
          <w:rFonts w:ascii="Times New Roman" w:hAnsi="Times New Roman" w:cs="Times New Roman"/>
          <w:sz w:val="24"/>
          <w:szCs w:val="20"/>
        </w:rPr>
        <w:t>.</w:t>
      </w:r>
    </w:p>
    <w:p w:rsidR="00A21331" w:rsidRDefault="00A21331" w:rsidP="00A21331">
      <w:pPr>
        <w:spacing w:after="0" w:line="360" w:lineRule="auto"/>
        <w:jc w:val="both"/>
        <w:rPr>
          <w:rFonts w:ascii="Times New Roman" w:hAnsi="Times New Roman" w:cs="Times New Roman"/>
          <w:sz w:val="24"/>
          <w:szCs w:val="24"/>
        </w:rPr>
      </w:pPr>
    </w:p>
    <w:p w:rsidR="00D345B2" w:rsidRPr="00212E26" w:rsidRDefault="00002B73"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Para el desarrollo de la actividad se </w:t>
      </w:r>
      <w:r w:rsidR="00D345B2" w:rsidRPr="00212E26">
        <w:rPr>
          <w:rFonts w:ascii="Times New Roman" w:hAnsi="Times New Roman" w:cs="Times New Roman"/>
          <w:sz w:val="24"/>
          <w:szCs w:val="24"/>
        </w:rPr>
        <w:t>con</w:t>
      </w:r>
      <w:r w:rsidRPr="00212E26">
        <w:rPr>
          <w:rFonts w:ascii="Times New Roman" w:hAnsi="Times New Roman" w:cs="Times New Roman"/>
          <w:sz w:val="24"/>
          <w:szCs w:val="24"/>
        </w:rPr>
        <w:t>sideró</w:t>
      </w:r>
      <w:r w:rsidR="00D345B2" w:rsidRPr="00212E26">
        <w:rPr>
          <w:rFonts w:ascii="Times New Roman" w:hAnsi="Times New Roman" w:cs="Times New Roman"/>
          <w:sz w:val="24"/>
          <w:szCs w:val="24"/>
        </w:rPr>
        <w:t xml:space="preserve"> el siguiente orden: </w:t>
      </w:r>
    </w:p>
    <w:p w:rsidR="00D345B2" w:rsidRPr="00212E26" w:rsidRDefault="00D345B2" w:rsidP="00F04CD2">
      <w:pPr>
        <w:pStyle w:val="Prrafodelista"/>
        <w:numPr>
          <w:ilvl w:val="0"/>
          <w:numId w:val="1"/>
        </w:num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Unión de los puntos señalados con líneas rectas con base en el contorno periférico del esquema.</w:t>
      </w:r>
    </w:p>
    <w:p w:rsidR="00D345B2" w:rsidRPr="00212E26" w:rsidRDefault="00545170" w:rsidP="00F04CD2">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Relleno completo de</w:t>
      </w:r>
      <w:r w:rsidR="00D345B2" w:rsidRPr="00212E26">
        <w:rPr>
          <w:rFonts w:ascii="Times New Roman" w:hAnsi="Times New Roman" w:cs="Times New Roman"/>
          <w:sz w:val="24"/>
          <w:szCs w:val="24"/>
        </w:rPr>
        <w:t xml:space="preserve"> la cavidad trazada.</w:t>
      </w:r>
    </w:p>
    <w:p w:rsidR="00872C87" w:rsidRPr="00212E26" w:rsidRDefault="00545170" w:rsidP="00F04CD2">
      <w:pPr>
        <w:pStyle w:val="Prrafodelista"/>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Delineamiento</w:t>
      </w:r>
      <w:r w:rsidR="00D345B2" w:rsidRPr="00212E26">
        <w:rPr>
          <w:rFonts w:ascii="Times New Roman" w:hAnsi="Times New Roman" w:cs="Times New Roman"/>
          <w:sz w:val="24"/>
          <w:szCs w:val="24"/>
        </w:rPr>
        <w:t xml:space="preserve"> </w:t>
      </w:r>
      <w:r>
        <w:rPr>
          <w:rFonts w:ascii="Times New Roman" w:hAnsi="Times New Roman" w:cs="Times New Roman"/>
          <w:sz w:val="24"/>
          <w:szCs w:val="24"/>
        </w:rPr>
        <w:t>d</w:t>
      </w:r>
      <w:r w:rsidR="00D345B2" w:rsidRPr="00212E26">
        <w:rPr>
          <w:rFonts w:ascii="Times New Roman" w:hAnsi="Times New Roman" w:cs="Times New Roman"/>
          <w:sz w:val="24"/>
          <w:szCs w:val="24"/>
        </w:rPr>
        <w:t>el contorno de la cavidad trazada.</w:t>
      </w:r>
    </w:p>
    <w:p w:rsidR="00872C87" w:rsidRPr="00212E26" w:rsidRDefault="00872C87"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Previamente se establecieron los principios a tener en cuenta durante los ejercicios, dada la total falta de conocimiento sobre el particular por los participantes. Tales principios son:</w:t>
      </w:r>
    </w:p>
    <w:p w:rsidR="00002B73" w:rsidRPr="00212E26" w:rsidRDefault="00002B73" w:rsidP="00F04CD2">
      <w:pPr>
        <w:pStyle w:val="Prrafodelista"/>
        <w:numPr>
          <w:ilvl w:val="0"/>
          <w:numId w:val="4"/>
        </w:num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Todo instrumento odontológico cuando se introduce en la cavidad bucal debe contar con un apoyo proporcionado por la mano soportada por una superficie estable.</w:t>
      </w:r>
    </w:p>
    <w:p w:rsidR="00002B73" w:rsidRPr="00212E26" w:rsidRDefault="00002B73" w:rsidP="00F04CD2">
      <w:pPr>
        <w:pStyle w:val="Prrafodelista"/>
        <w:numPr>
          <w:ilvl w:val="0"/>
          <w:numId w:val="4"/>
        </w:num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El tallado de cavidades supone tanto precisión como fuerza en el seguimiento de un diseño preconcebido mentalmente.</w:t>
      </w:r>
    </w:p>
    <w:p w:rsidR="00002B73" w:rsidRPr="00212E26" w:rsidRDefault="00002B73" w:rsidP="00F04CD2">
      <w:pPr>
        <w:pStyle w:val="Prrafodelista"/>
        <w:numPr>
          <w:ilvl w:val="0"/>
          <w:numId w:val="4"/>
        </w:num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La ergonomía exige en todo tratamiento dental mantener una postura cómoda y erguida, funda</w:t>
      </w:r>
      <w:r w:rsidR="00C30E80">
        <w:rPr>
          <w:rFonts w:ascii="Times New Roman" w:hAnsi="Times New Roman" w:cs="Times New Roman"/>
          <w:sz w:val="24"/>
          <w:szCs w:val="24"/>
        </w:rPr>
        <w:t>menta</w:t>
      </w:r>
      <w:r w:rsidRPr="00212E26">
        <w:rPr>
          <w:rFonts w:ascii="Times New Roman" w:hAnsi="Times New Roman" w:cs="Times New Roman"/>
          <w:sz w:val="24"/>
          <w:szCs w:val="24"/>
        </w:rPr>
        <w:t xml:space="preserve">da en la alegoría de la carátula del reloj, donde las 12:00 horas constituyen la posición más adecuada para el operador </w:t>
      </w:r>
      <w:r w:rsidR="00C30E80">
        <w:rPr>
          <w:rFonts w:ascii="Times New Roman" w:hAnsi="Times New Roman" w:cs="Times New Roman"/>
          <w:sz w:val="24"/>
          <w:szCs w:val="24"/>
        </w:rPr>
        <w:t>en</w:t>
      </w:r>
      <w:r w:rsidRPr="00212E26">
        <w:rPr>
          <w:rFonts w:ascii="Times New Roman" w:hAnsi="Times New Roman" w:cs="Times New Roman"/>
          <w:sz w:val="24"/>
          <w:szCs w:val="24"/>
        </w:rPr>
        <w:t xml:space="preserve"> el trabajo </w:t>
      </w:r>
      <w:r w:rsidR="00C30E80">
        <w:rPr>
          <w:rFonts w:ascii="Times New Roman" w:hAnsi="Times New Roman" w:cs="Times New Roman"/>
          <w:sz w:val="24"/>
          <w:szCs w:val="24"/>
        </w:rPr>
        <w:t>d</w:t>
      </w:r>
      <w:r w:rsidRPr="00212E26">
        <w:rPr>
          <w:rFonts w:ascii="Times New Roman" w:hAnsi="Times New Roman" w:cs="Times New Roman"/>
          <w:sz w:val="24"/>
          <w:szCs w:val="24"/>
        </w:rPr>
        <w:t>el maxilar superior, teniendo como referente la cabeza del paciente.</w:t>
      </w:r>
    </w:p>
    <w:p w:rsidR="00466043" w:rsidRDefault="00466043" w:rsidP="00F04CD2">
      <w:pPr>
        <w:spacing w:line="360" w:lineRule="auto"/>
        <w:jc w:val="both"/>
        <w:rPr>
          <w:rFonts w:ascii="Times New Roman" w:hAnsi="Times New Roman" w:cs="Times New Roman"/>
          <w:sz w:val="24"/>
          <w:szCs w:val="24"/>
        </w:rPr>
      </w:pPr>
    </w:p>
    <w:p w:rsidR="00107109" w:rsidRPr="00212E26" w:rsidRDefault="00107109"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lastRenderedPageBreak/>
        <w:t>Por su parte, las instrucciones señaladas fueron:</w:t>
      </w:r>
    </w:p>
    <w:p w:rsidR="00107109" w:rsidRPr="00212E26" w:rsidRDefault="00107109" w:rsidP="00F04CD2">
      <w:pPr>
        <w:pStyle w:val="Prrafodelista"/>
        <w:numPr>
          <w:ilvl w:val="0"/>
          <w:numId w:val="5"/>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 xml:space="preserve">Sentarse en posición erguida frente al </w:t>
      </w:r>
      <w:r w:rsidRPr="00212E26">
        <w:rPr>
          <w:rFonts w:ascii="Times New Roman" w:hAnsi="Times New Roman" w:cs="Times New Roman"/>
          <w:b/>
          <w:i/>
          <w:sz w:val="24"/>
          <w:szCs w:val="24"/>
        </w:rPr>
        <w:t>DIVIN</w:t>
      </w:r>
      <w:r w:rsidRPr="00212E26">
        <w:rPr>
          <w:rFonts w:ascii="Times New Roman" w:hAnsi="Times New Roman" w:cs="Times New Roman"/>
          <w:sz w:val="24"/>
          <w:szCs w:val="24"/>
        </w:rPr>
        <w:t xml:space="preserve">, tomar el espejo dental con la mano izquierda (o derecha si </w:t>
      </w:r>
      <w:r w:rsidR="00FF5ABE">
        <w:rPr>
          <w:rFonts w:ascii="Times New Roman" w:hAnsi="Times New Roman" w:cs="Times New Roman"/>
          <w:sz w:val="24"/>
          <w:szCs w:val="24"/>
        </w:rPr>
        <w:t xml:space="preserve">se </w:t>
      </w:r>
      <w:r w:rsidRPr="00212E26">
        <w:rPr>
          <w:rFonts w:ascii="Times New Roman" w:hAnsi="Times New Roman" w:cs="Times New Roman"/>
          <w:sz w:val="24"/>
          <w:szCs w:val="24"/>
        </w:rPr>
        <w:t xml:space="preserve">es zurdo) y con la otra el </w:t>
      </w:r>
      <w:proofErr w:type="spellStart"/>
      <w:r w:rsidRPr="00212E26">
        <w:rPr>
          <w:rFonts w:ascii="Times New Roman" w:hAnsi="Times New Roman" w:cs="Times New Roman"/>
          <w:b/>
          <w:i/>
          <w:sz w:val="24"/>
          <w:szCs w:val="24"/>
        </w:rPr>
        <w:t>TrazaCav</w:t>
      </w:r>
      <w:proofErr w:type="spellEnd"/>
      <w:r w:rsidRPr="00212E26">
        <w:rPr>
          <w:rFonts w:ascii="Times New Roman" w:hAnsi="Times New Roman" w:cs="Times New Roman"/>
          <w:sz w:val="24"/>
          <w:szCs w:val="24"/>
        </w:rPr>
        <w:t>.</w:t>
      </w:r>
    </w:p>
    <w:p w:rsidR="00107109" w:rsidRPr="00212E26" w:rsidRDefault="00107109" w:rsidP="00F04CD2">
      <w:pPr>
        <w:pStyle w:val="Prrafodelista"/>
        <w:numPr>
          <w:ilvl w:val="0"/>
          <w:numId w:val="5"/>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 xml:space="preserve">Ubicar con el espejo los tres esquemas dispuestos en el </w:t>
      </w:r>
      <w:r w:rsidRPr="00212E26">
        <w:rPr>
          <w:rFonts w:ascii="Times New Roman" w:hAnsi="Times New Roman" w:cs="Times New Roman"/>
          <w:b/>
          <w:i/>
          <w:sz w:val="24"/>
          <w:szCs w:val="24"/>
        </w:rPr>
        <w:t>DIVIN</w:t>
      </w:r>
      <w:r w:rsidRPr="00212E26">
        <w:rPr>
          <w:rFonts w:ascii="Times New Roman" w:hAnsi="Times New Roman" w:cs="Times New Roman"/>
          <w:sz w:val="24"/>
          <w:szCs w:val="24"/>
        </w:rPr>
        <w:t>.</w:t>
      </w:r>
    </w:p>
    <w:p w:rsidR="00AB2C07" w:rsidRDefault="00107109" w:rsidP="00AB2C07">
      <w:pPr>
        <w:pStyle w:val="Prrafodelista"/>
        <w:numPr>
          <w:ilvl w:val="0"/>
          <w:numId w:val="5"/>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 xml:space="preserve">Comenzar a realizar los ejercicios con el </w:t>
      </w:r>
      <w:proofErr w:type="spellStart"/>
      <w:r w:rsidRPr="00212E26">
        <w:rPr>
          <w:rFonts w:ascii="Times New Roman" w:hAnsi="Times New Roman" w:cs="Times New Roman"/>
          <w:b/>
          <w:i/>
          <w:sz w:val="24"/>
          <w:szCs w:val="24"/>
        </w:rPr>
        <w:t>TrazaCav</w:t>
      </w:r>
      <w:proofErr w:type="spellEnd"/>
      <w:r w:rsidRPr="00212E26">
        <w:rPr>
          <w:rFonts w:ascii="Times New Roman" w:hAnsi="Times New Roman" w:cs="Times New Roman"/>
          <w:sz w:val="24"/>
          <w:szCs w:val="24"/>
        </w:rPr>
        <w:t xml:space="preserve"> de acuerdo al orden indicado.</w:t>
      </w:r>
    </w:p>
    <w:p w:rsidR="001E176F" w:rsidRPr="001E176F" w:rsidRDefault="001E176F" w:rsidP="001E176F">
      <w:pPr>
        <w:spacing w:line="360" w:lineRule="auto"/>
        <w:jc w:val="both"/>
        <w:rPr>
          <w:rFonts w:ascii="Times New Roman" w:hAnsi="Times New Roman" w:cs="Times New Roman"/>
          <w:sz w:val="24"/>
          <w:szCs w:val="24"/>
        </w:rPr>
      </w:pPr>
      <w:r>
        <w:rPr>
          <w:rFonts w:ascii="Times New Roman" w:hAnsi="Times New Roman" w:cs="Times New Roman"/>
          <w:sz w:val="24"/>
          <w:szCs w:val="24"/>
        </w:rPr>
        <w:t>El posicionamiento del aspirante frente a los dispositivos se muestra en la figura 5.</w:t>
      </w:r>
    </w:p>
    <w:p w:rsidR="001E176F" w:rsidRPr="00466043" w:rsidRDefault="00AB2C07" w:rsidP="00AB2C07">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t>Figura 5.</w:t>
      </w:r>
      <w:r w:rsidRPr="00466043">
        <w:rPr>
          <w:rFonts w:ascii="Times New Roman" w:hAnsi="Times New Roman" w:cs="Times New Roman"/>
          <w:sz w:val="24"/>
          <w:szCs w:val="20"/>
        </w:rPr>
        <w:t xml:space="preserve"> Aspirante realizando los ejercicios de visión indirecta con el </w:t>
      </w:r>
      <w:r w:rsidRPr="00466043">
        <w:rPr>
          <w:rFonts w:ascii="Times New Roman" w:hAnsi="Times New Roman" w:cs="Times New Roman"/>
          <w:i/>
          <w:sz w:val="24"/>
          <w:szCs w:val="20"/>
        </w:rPr>
        <w:t>DIVIN</w:t>
      </w:r>
      <w:r w:rsidRPr="00466043">
        <w:rPr>
          <w:rFonts w:ascii="Times New Roman" w:hAnsi="Times New Roman" w:cs="Times New Roman"/>
          <w:sz w:val="24"/>
          <w:szCs w:val="20"/>
        </w:rPr>
        <w:t xml:space="preserve">, el </w:t>
      </w:r>
      <w:proofErr w:type="spellStart"/>
      <w:r w:rsidRPr="00466043">
        <w:rPr>
          <w:rFonts w:ascii="Times New Roman" w:hAnsi="Times New Roman" w:cs="Times New Roman"/>
          <w:i/>
          <w:sz w:val="24"/>
          <w:szCs w:val="20"/>
        </w:rPr>
        <w:t>TrazaCav</w:t>
      </w:r>
      <w:proofErr w:type="spellEnd"/>
      <w:r w:rsidRPr="00466043">
        <w:rPr>
          <w:rFonts w:ascii="Times New Roman" w:hAnsi="Times New Roman" w:cs="Times New Roman"/>
          <w:sz w:val="24"/>
          <w:szCs w:val="20"/>
        </w:rPr>
        <w:t xml:space="preserve"> </w:t>
      </w:r>
    </w:p>
    <w:p w:rsidR="00AB2C07" w:rsidRPr="00AB2C07" w:rsidRDefault="00AB2C07" w:rsidP="00466043">
      <w:pPr>
        <w:spacing w:line="240" w:lineRule="auto"/>
        <w:jc w:val="center"/>
        <w:rPr>
          <w:rFonts w:ascii="Times New Roman" w:hAnsi="Times New Roman" w:cs="Times New Roman"/>
          <w:b/>
          <w:sz w:val="20"/>
          <w:szCs w:val="20"/>
        </w:rPr>
      </w:pPr>
      <w:r w:rsidRPr="00466043">
        <w:rPr>
          <w:rFonts w:ascii="Times New Roman" w:hAnsi="Times New Roman" w:cs="Times New Roman"/>
          <w:sz w:val="24"/>
          <w:szCs w:val="20"/>
        </w:rPr>
        <w:t>y espejo dental convencional.</w:t>
      </w:r>
    </w:p>
    <w:p w:rsidR="00D706E2" w:rsidRDefault="00AB2C07" w:rsidP="00466043">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3672783" cy="264478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x.png"/>
                    <pic:cNvPicPr/>
                  </pic:nvPicPr>
                  <pic:blipFill>
                    <a:blip r:embed="rId18">
                      <a:extLst>
                        <a:ext uri="{28A0092B-C50C-407E-A947-70E740481C1C}">
                          <a14:useLocalDpi xmlns:a14="http://schemas.microsoft.com/office/drawing/2010/main" val="0"/>
                        </a:ext>
                      </a:extLst>
                    </a:blip>
                    <a:stretch>
                      <a:fillRect/>
                    </a:stretch>
                  </pic:blipFill>
                  <pic:spPr>
                    <a:xfrm>
                      <a:off x="0" y="0"/>
                      <a:ext cx="3742437" cy="2694947"/>
                    </a:xfrm>
                    <a:prstGeom prst="rect">
                      <a:avLst/>
                    </a:prstGeom>
                  </pic:spPr>
                </pic:pic>
              </a:graphicData>
            </a:graphic>
          </wp:inline>
        </w:drawing>
      </w:r>
    </w:p>
    <w:p w:rsidR="00AB2C07" w:rsidRDefault="00AB2C07" w:rsidP="00466043">
      <w:pPr>
        <w:spacing w:after="0" w:line="240" w:lineRule="auto"/>
        <w:jc w:val="center"/>
        <w:rPr>
          <w:rFonts w:ascii="Times New Roman" w:hAnsi="Times New Roman" w:cs="Times New Roman"/>
          <w:sz w:val="24"/>
          <w:szCs w:val="20"/>
        </w:rPr>
      </w:pPr>
      <w:r w:rsidRPr="00466043">
        <w:rPr>
          <w:rFonts w:ascii="Times New Roman" w:hAnsi="Times New Roman" w:cs="Times New Roman"/>
          <w:sz w:val="24"/>
          <w:szCs w:val="20"/>
        </w:rPr>
        <w:t>Fuente: Fotografía de archivo de los autores</w:t>
      </w:r>
      <w:r w:rsidR="005378D4" w:rsidRPr="00466043">
        <w:rPr>
          <w:rFonts w:ascii="Times New Roman" w:hAnsi="Times New Roman" w:cs="Times New Roman"/>
          <w:sz w:val="24"/>
          <w:szCs w:val="20"/>
        </w:rPr>
        <w:t>.</w:t>
      </w:r>
    </w:p>
    <w:p w:rsidR="00151DFE" w:rsidRPr="00466043" w:rsidRDefault="00151DFE" w:rsidP="00466043">
      <w:pPr>
        <w:spacing w:after="0" w:line="240" w:lineRule="auto"/>
        <w:jc w:val="center"/>
        <w:rPr>
          <w:rFonts w:ascii="Times New Roman" w:hAnsi="Times New Roman" w:cs="Times New Roman"/>
          <w:sz w:val="20"/>
          <w:szCs w:val="20"/>
        </w:rPr>
      </w:pPr>
    </w:p>
    <w:p w:rsidR="00107109" w:rsidRPr="00212E26" w:rsidRDefault="00107109" w:rsidP="00F04CD2">
      <w:pPr>
        <w:spacing w:line="360" w:lineRule="auto"/>
        <w:jc w:val="both"/>
        <w:rPr>
          <w:rFonts w:ascii="Times New Roman" w:hAnsi="Times New Roman" w:cs="Times New Roman"/>
          <w:sz w:val="24"/>
          <w:szCs w:val="24"/>
        </w:rPr>
      </w:pPr>
      <w:r w:rsidRPr="00DE1F63">
        <w:rPr>
          <w:rFonts w:ascii="Times New Roman" w:hAnsi="Times New Roman" w:cs="Times New Roman"/>
          <w:sz w:val="24"/>
          <w:szCs w:val="24"/>
        </w:rPr>
        <w:t xml:space="preserve">Una vez terminada la actividad, </w:t>
      </w:r>
      <w:r w:rsidR="007E5F1D" w:rsidRPr="00DE1F63">
        <w:rPr>
          <w:rFonts w:ascii="Times New Roman" w:hAnsi="Times New Roman" w:cs="Times New Roman"/>
          <w:sz w:val="24"/>
          <w:szCs w:val="24"/>
        </w:rPr>
        <w:t>tres expertos</w:t>
      </w:r>
      <w:r w:rsidR="00DE1F63" w:rsidRPr="00DE1F63">
        <w:rPr>
          <w:rFonts w:ascii="Times New Roman" w:hAnsi="Times New Roman" w:cs="Times New Roman"/>
          <w:sz w:val="24"/>
          <w:szCs w:val="24"/>
        </w:rPr>
        <w:t xml:space="preserve"> en diseño de cavidades</w:t>
      </w:r>
      <w:r w:rsidR="007E5F1D" w:rsidRPr="00DE1F63">
        <w:rPr>
          <w:rFonts w:ascii="Times New Roman" w:hAnsi="Times New Roman" w:cs="Times New Roman"/>
          <w:sz w:val="24"/>
          <w:szCs w:val="24"/>
        </w:rPr>
        <w:t xml:space="preserve"> evaluaron</w:t>
      </w:r>
      <w:r w:rsidRPr="00DE1F63">
        <w:rPr>
          <w:rFonts w:ascii="Times New Roman" w:hAnsi="Times New Roman" w:cs="Times New Roman"/>
          <w:sz w:val="24"/>
          <w:szCs w:val="24"/>
        </w:rPr>
        <w:t xml:space="preserve"> los trazos </w:t>
      </w:r>
      <w:r w:rsidR="00DD68CE" w:rsidRPr="00DE1F63">
        <w:rPr>
          <w:rFonts w:ascii="Times New Roman" w:hAnsi="Times New Roman" w:cs="Times New Roman"/>
          <w:sz w:val="24"/>
          <w:szCs w:val="24"/>
        </w:rPr>
        <w:t xml:space="preserve">realizados por los aspirantes, </w:t>
      </w:r>
      <w:r w:rsidRPr="00DE1F63">
        <w:rPr>
          <w:rFonts w:ascii="Times New Roman" w:hAnsi="Times New Roman" w:cs="Times New Roman"/>
          <w:sz w:val="24"/>
          <w:szCs w:val="24"/>
        </w:rPr>
        <w:t>considerando los criterios que se exponen enseguida:</w:t>
      </w:r>
    </w:p>
    <w:p w:rsidR="00107109" w:rsidRPr="00212E26" w:rsidRDefault="00B81332" w:rsidP="00F04CD2">
      <w:pPr>
        <w:pStyle w:val="Prrafodelista"/>
        <w:numPr>
          <w:ilvl w:val="0"/>
          <w:numId w:val="6"/>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Precisión en el perfilado (4</w:t>
      </w:r>
      <w:r w:rsidR="00107109" w:rsidRPr="00212E26">
        <w:rPr>
          <w:rFonts w:ascii="Times New Roman" w:hAnsi="Times New Roman" w:cs="Times New Roman"/>
          <w:sz w:val="24"/>
          <w:szCs w:val="24"/>
        </w:rPr>
        <w:t xml:space="preserve"> puntos)</w:t>
      </w:r>
    </w:p>
    <w:p w:rsidR="00107109" w:rsidRPr="00212E26" w:rsidRDefault="00B81332" w:rsidP="00F04CD2">
      <w:pPr>
        <w:pStyle w:val="Prrafodelista"/>
        <w:numPr>
          <w:ilvl w:val="0"/>
          <w:numId w:val="6"/>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Profundidad en el trazado (4</w:t>
      </w:r>
      <w:r w:rsidR="00107109" w:rsidRPr="00212E26">
        <w:rPr>
          <w:rFonts w:ascii="Times New Roman" w:hAnsi="Times New Roman" w:cs="Times New Roman"/>
          <w:sz w:val="24"/>
          <w:szCs w:val="24"/>
        </w:rPr>
        <w:t xml:space="preserve"> puntos)</w:t>
      </w:r>
    </w:p>
    <w:p w:rsidR="0063123A" w:rsidRPr="00ED3818" w:rsidRDefault="00107109" w:rsidP="00ED3818">
      <w:pPr>
        <w:pStyle w:val="Prrafodelista"/>
        <w:numPr>
          <w:ilvl w:val="0"/>
          <w:numId w:val="6"/>
        </w:numPr>
        <w:spacing w:line="360" w:lineRule="auto"/>
        <w:ind w:left="709" w:hanging="283"/>
        <w:jc w:val="both"/>
        <w:rPr>
          <w:rFonts w:ascii="Times New Roman" w:hAnsi="Times New Roman" w:cs="Times New Roman"/>
          <w:sz w:val="24"/>
          <w:szCs w:val="24"/>
        </w:rPr>
      </w:pPr>
      <w:r w:rsidRPr="00212E26">
        <w:rPr>
          <w:rFonts w:ascii="Times New Roman" w:hAnsi="Times New Roman" w:cs="Times New Roman"/>
          <w:sz w:val="24"/>
          <w:szCs w:val="24"/>
        </w:rPr>
        <w:t>Tiempo empleado, sobre un máximo de 6 minutos (2 puntos)</w:t>
      </w:r>
    </w:p>
    <w:p w:rsidR="00ED3818" w:rsidRPr="00195B3C" w:rsidRDefault="00107109" w:rsidP="00195B3C">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Finalmente, la información </w:t>
      </w:r>
      <w:r w:rsidR="00E608EB">
        <w:rPr>
          <w:rFonts w:ascii="Times New Roman" w:hAnsi="Times New Roman" w:cs="Times New Roman"/>
          <w:sz w:val="24"/>
          <w:szCs w:val="24"/>
        </w:rPr>
        <w:t>derivada</w:t>
      </w:r>
      <w:r w:rsidRPr="00212E26">
        <w:rPr>
          <w:rFonts w:ascii="Times New Roman" w:hAnsi="Times New Roman" w:cs="Times New Roman"/>
          <w:sz w:val="24"/>
          <w:szCs w:val="24"/>
        </w:rPr>
        <w:t xml:space="preserve"> de la evaluación se concentró en la cédula de registro construida </w:t>
      </w:r>
      <w:r w:rsidRPr="00212E26">
        <w:rPr>
          <w:rFonts w:ascii="Times New Roman" w:hAnsi="Times New Roman" w:cs="Times New Roman"/>
          <w:i/>
          <w:sz w:val="24"/>
          <w:szCs w:val="24"/>
        </w:rPr>
        <w:t>exprofeso</w:t>
      </w:r>
      <w:r w:rsidR="00922E36" w:rsidRPr="00212E26">
        <w:rPr>
          <w:rFonts w:ascii="Times New Roman" w:hAnsi="Times New Roman" w:cs="Times New Roman"/>
          <w:sz w:val="24"/>
          <w:szCs w:val="24"/>
        </w:rPr>
        <w:t>,</w:t>
      </w:r>
      <w:r w:rsidR="00DE75CB" w:rsidRPr="00212E26">
        <w:rPr>
          <w:rFonts w:ascii="Times New Roman" w:hAnsi="Times New Roman" w:cs="Times New Roman"/>
          <w:sz w:val="24"/>
          <w:szCs w:val="24"/>
        </w:rPr>
        <w:t xml:space="preserve"> </w:t>
      </w:r>
      <w:r w:rsidR="00F04CD2">
        <w:rPr>
          <w:rFonts w:ascii="Times New Roman" w:hAnsi="Times New Roman" w:cs="Times New Roman"/>
          <w:sz w:val="24"/>
          <w:szCs w:val="24"/>
        </w:rPr>
        <w:t>cuyo contenido</w:t>
      </w:r>
      <w:r w:rsidR="00D74EA7" w:rsidRPr="00212E26">
        <w:rPr>
          <w:rFonts w:ascii="Times New Roman" w:hAnsi="Times New Roman" w:cs="Times New Roman"/>
          <w:sz w:val="24"/>
          <w:szCs w:val="24"/>
        </w:rPr>
        <w:t xml:space="preserve"> se sometió</w:t>
      </w:r>
      <w:r w:rsidR="00DE75CB" w:rsidRPr="00212E26">
        <w:rPr>
          <w:rFonts w:ascii="Times New Roman" w:hAnsi="Times New Roman" w:cs="Times New Roman"/>
          <w:sz w:val="24"/>
          <w:szCs w:val="24"/>
        </w:rPr>
        <w:t xml:space="preserve"> </w:t>
      </w:r>
      <w:r w:rsidR="00925640" w:rsidRPr="00212E26">
        <w:rPr>
          <w:rFonts w:ascii="Times New Roman" w:hAnsi="Times New Roman" w:cs="Times New Roman"/>
          <w:sz w:val="24"/>
          <w:szCs w:val="24"/>
        </w:rPr>
        <w:t xml:space="preserve">a </w:t>
      </w:r>
      <w:r w:rsidR="00D74EA7" w:rsidRPr="00212E26">
        <w:rPr>
          <w:rFonts w:ascii="Times New Roman" w:hAnsi="Times New Roman" w:cs="Times New Roman"/>
          <w:sz w:val="24"/>
          <w:szCs w:val="24"/>
        </w:rPr>
        <w:t xml:space="preserve">descripción de frecuencias (relativas y acumuladas), así como </w:t>
      </w:r>
      <w:r w:rsidR="00C30E80">
        <w:rPr>
          <w:rFonts w:ascii="Times New Roman" w:hAnsi="Times New Roman" w:cs="Times New Roman"/>
          <w:sz w:val="24"/>
          <w:szCs w:val="24"/>
        </w:rPr>
        <w:t xml:space="preserve">a </w:t>
      </w:r>
      <w:r w:rsidR="00925640" w:rsidRPr="00212E26">
        <w:rPr>
          <w:rFonts w:ascii="Times New Roman" w:hAnsi="Times New Roman" w:cs="Times New Roman"/>
          <w:sz w:val="24"/>
          <w:szCs w:val="24"/>
        </w:rPr>
        <w:t>medidas de tendencia central</w:t>
      </w:r>
      <w:r w:rsidR="00DE75CB" w:rsidRPr="00212E26">
        <w:rPr>
          <w:rFonts w:ascii="Times New Roman" w:hAnsi="Times New Roman" w:cs="Times New Roman"/>
          <w:sz w:val="24"/>
          <w:szCs w:val="24"/>
        </w:rPr>
        <w:t xml:space="preserve">. </w:t>
      </w:r>
      <w:r w:rsidRPr="00212E26">
        <w:rPr>
          <w:rFonts w:ascii="Times New Roman" w:hAnsi="Times New Roman" w:cs="Times New Roman"/>
          <w:sz w:val="24"/>
          <w:szCs w:val="24"/>
        </w:rPr>
        <w:t xml:space="preserve"> </w:t>
      </w:r>
    </w:p>
    <w:p w:rsidR="00F67F3B" w:rsidRPr="00466043" w:rsidRDefault="00D74EA7" w:rsidP="007061A7">
      <w:pPr>
        <w:spacing w:after="0" w:line="360" w:lineRule="auto"/>
        <w:rPr>
          <w:rFonts w:ascii="Calibri" w:hAnsi="Calibri" w:cs="Times New Roman"/>
          <w:b/>
          <w:sz w:val="28"/>
          <w:szCs w:val="24"/>
        </w:rPr>
      </w:pPr>
      <w:r w:rsidRPr="00466043">
        <w:rPr>
          <w:rFonts w:ascii="Calibri" w:hAnsi="Calibri" w:cs="Times New Roman"/>
          <w:b/>
          <w:sz w:val="28"/>
          <w:szCs w:val="24"/>
        </w:rPr>
        <w:lastRenderedPageBreak/>
        <w:t>Resultados</w:t>
      </w:r>
    </w:p>
    <w:p w:rsidR="00E60281" w:rsidRDefault="00B16B7A" w:rsidP="00195B3C">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Las resultantes de la aplicación de los dispositivos </w:t>
      </w:r>
      <w:r w:rsidRPr="00212E26">
        <w:rPr>
          <w:rFonts w:ascii="Times New Roman" w:hAnsi="Times New Roman" w:cs="Times New Roman"/>
          <w:i/>
          <w:sz w:val="24"/>
          <w:szCs w:val="24"/>
        </w:rPr>
        <w:t>DIVIN</w:t>
      </w:r>
      <w:r w:rsidRPr="00212E26">
        <w:rPr>
          <w:rFonts w:ascii="Times New Roman" w:hAnsi="Times New Roman" w:cs="Times New Roman"/>
          <w:sz w:val="24"/>
          <w:szCs w:val="24"/>
        </w:rPr>
        <w:t xml:space="preserve"> y </w:t>
      </w:r>
      <w:proofErr w:type="spellStart"/>
      <w:r w:rsidRPr="00212E26">
        <w:rPr>
          <w:rFonts w:ascii="Times New Roman" w:hAnsi="Times New Roman" w:cs="Times New Roman"/>
          <w:i/>
          <w:sz w:val="24"/>
          <w:szCs w:val="24"/>
        </w:rPr>
        <w:t>TrazaCav</w:t>
      </w:r>
      <w:proofErr w:type="spellEnd"/>
      <w:r w:rsidRPr="00212E26">
        <w:rPr>
          <w:rFonts w:ascii="Times New Roman" w:hAnsi="Times New Roman" w:cs="Times New Roman"/>
          <w:sz w:val="24"/>
          <w:szCs w:val="24"/>
        </w:rPr>
        <w:t xml:space="preserve"> se expresaron en calificaciones</w:t>
      </w:r>
      <w:r w:rsidR="008273D7" w:rsidRPr="00212E26">
        <w:rPr>
          <w:rFonts w:ascii="Times New Roman" w:hAnsi="Times New Roman" w:cs="Times New Roman"/>
          <w:sz w:val="24"/>
          <w:szCs w:val="24"/>
        </w:rPr>
        <w:t xml:space="preserve"> otorgadas por tres expertos</w:t>
      </w:r>
      <w:r w:rsidRPr="00212E26">
        <w:rPr>
          <w:rFonts w:ascii="Times New Roman" w:hAnsi="Times New Roman" w:cs="Times New Roman"/>
          <w:sz w:val="24"/>
          <w:szCs w:val="24"/>
        </w:rPr>
        <w:t xml:space="preserve"> de acuerdo a los tres criterios incluidos, a saber: </w:t>
      </w:r>
      <w:r w:rsidRPr="00212E26">
        <w:rPr>
          <w:rFonts w:ascii="Times New Roman" w:hAnsi="Times New Roman" w:cs="Times New Roman"/>
          <w:i/>
          <w:sz w:val="24"/>
          <w:szCs w:val="24"/>
        </w:rPr>
        <w:t>precisión en el perfilado</w:t>
      </w:r>
      <w:r w:rsidRPr="00212E26">
        <w:rPr>
          <w:rFonts w:ascii="Times New Roman" w:hAnsi="Times New Roman" w:cs="Times New Roman"/>
          <w:sz w:val="24"/>
          <w:szCs w:val="24"/>
        </w:rPr>
        <w:t xml:space="preserve">, </w:t>
      </w:r>
      <w:r w:rsidRPr="00212E26">
        <w:rPr>
          <w:rFonts w:ascii="Times New Roman" w:hAnsi="Times New Roman" w:cs="Times New Roman"/>
          <w:i/>
          <w:sz w:val="24"/>
          <w:szCs w:val="24"/>
        </w:rPr>
        <w:t>profundidad en el trazado</w:t>
      </w:r>
      <w:r w:rsidRPr="00212E26">
        <w:rPr>
          <w:rFonts w:ascii="Times New Roman" w:hAnsi="Times New Roman" w:cs="Times New Roman"/>
          <w:sz w:val="24"/>
          <w:szCs w:val="24"/>
        </w:rPr>
        <w:t xml:space="preserve"> y </w:t>
      </w:r>
      <w:r w:rsidRPr="00212E26">
        <w:rPr>
          <w:rFonts w:ascii="Times New Roman" w:hAnsi="Times New Roman" w:cs="Times New Roman"/>
          <w:i/>
          <w:sz w:val="24"/>
          <w:szCs w:val="24"/>
        </w:rPr>
        <w:t>tiempo empleado</w:t>
      </w:r>
      <w:r w:rsidRPr="00212E26">
        <w:rPr>
          <w:rFonts w:ascii="Times New Roman" w:hAnsi="Times New Roman" w:cs="Times New Roman"/>
          <w:sz w:val="24"/>
          <w:szCs w:val="24"/>
        </w:rPr>
        <w:t xml:space="preserve">; </w:t>
      </w:r>
      <w:r w:rsidR="008273D7" w:rsidRPr="00212E26">
        <w:rPr>
          <w:rFonts w:ascii="Times New Roman" w:hAnsi="Times New Roman" w:cs="Times New Roman"/>
          <w:sz w:val="24"/>
          <w:szCs w:val="24"/>
        </w:rPr>
        <w:t>cuyos promedios</w:t>
      </w:r>
      <w:r w:rsidRPr="00212E26">
        <w:rPr>
          <w:rFonts w:ascii="Times New Roman" w:hAnsi="Times New Roman" w:cs="Times New Roman"/>
          <w:sz w:val="24"/>
          <w:szCs w:val="24"/>
        </w:rPr>
        <w:t xml:space="preserve"> se muestran a continuación en las siguientes tablas y </w:t>
      </w:r>
      <w:r w:rsidR="00087217">
        <w:rPr>
          <w:rFonts w:ascii="Times New Roman" w:hAnsi="Times New Roman" w:cs="Times New Roman"/>
          <w:sz w:val="24"/>
          <w:szCs w:val="24"/>
        </w:rPr>
        <w:t>figuras</w:t>
      </w:r>
      <w:r w:rsidRPr="00212E26">
        <w:rPr>
          <w:rFonts w:ascii="Times New Roman" w:hAnsi="Times New Roman" w:cs="Times New Roman"/>
          <w:sz w:val="24"/>
          <w:szCs w:val="24"/>
        </w:rPr>
        <w:t>.</w:t>
      </w:r>
    </w:p>
    <w:p w:rsidR="00A177CD" w:rsidRPr="00466043" w:rsidRDefault="00AF22EE" w:rsidP="00195B3C">
      <w:pPr>
        <w:spacing w:after="0" w:line="240" w:lineRule="auto"/>
        <w:jc w:val="center"/>
        <w:rPr>
          <w:rFonts w:ascii="Times New Roman" w:hAnsi="Times New Roman" w:cs="Times New Roman"/>
          <w:sz w:val="32"/>
          <w:szCs w:val="24"/>
        </w:rPr>
      </w:pPr>
      <w:r w:rsidRPr="00466043">
        <w:rPr>
          <w:rFonts w:ascii="Times New Roman" w:hAnsi="Times New Roman" w:cs="Times New Roman"/>
          <w:b/>
          <w:sz w:val="24"/>
          <w:szCs w:val="20"/>
        </w:rPr>
        <w:t>Tabla</w:t>
      </w:r>
      <w:r w:rsidR="00E729FF" w:rsidRPr="00466043">
        <w:rPr>
          <w:rFonts w:ascii="Times New Roman" w:hAnsi="Times New Roman" w:cs="Times New Roman"/>
          <w:b/>
          <w:sz w:val="24"/>
          <w:szCs w:val="20"/>
        </w:rPr>
        <w:t xml:space="preserve"> 1.</w:t>
      </w:r>
      <w:r w:rsidR="00E729FF" w:rsidRPr="00466043">
        <w:rPr>
          <w:rFonts w:ascii="Times New Roman" w:hAnsi="Times New Roman" w:cs="Times New Roman"/>
          <w:sz w:val="24"/>
          <w:szCs w:val="20"/>
        </w:rPr>
        <w:t xml:space="preserve"> </w:t>
      </w:r>
      <w:r w:rsidR="00A177CD" w:rsidRPr="00466043">
        <w:rPr>
          <w:rFonts w:ascii="Times New Roman" w:hAnsi="Times New Roman" w:cs="Times New Roman"/>
          <w:sz w:val="24"/>
          <w:szCs w:val="20"/>
        </w:rPr>
        <w:t>Calificación promedio obtenida por los aspirantes a ingresar a la UAO</w:t>
      </w:r>
    </w:p>
    <w:p w:rsidR="00E60281" w:rsidRDefault="00A177CD" w:rsidP="00466043">
      <w:pPr>
        <w:spacing w:line="240" w:lineRule="auto"/>
        <w:jc w:val="center"/>
        <w:rPr>
          <w:rFonts w:ascii="Times New Roman" w:hAnsi="Times New Roman" w:cs="Times New Roman"/>
          <w:b/>
          <w:sz w:val="20"/>
          <w:szCs w:val="20"/>
        </w:rPr>
      </w:pPr>
      <w:r w:rsidRPr="00466043">
        <w:rPr>
          <w:rFonts w:ascii="Times New Roman" w:hAnsi="Times New Roman" w:cs="Times New Roman"/>
          <w:sz w:val="24"/>
          <w:szCs w:val="20"/>
        </w:rPr>
        <w:t>en los ejercicios de visión indirecta en los tres años estudiados.</w:t>
      </w:r>
    </w:p>
    <w:p w:rsidR="00E60281" w:rsidRDefault="00E60281" w:rsidP="00E60281">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4914900" cy="451449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a 1.png"/>
                    <pic:cNvPicPr/>
                  </pic:nvPicPr>
                  <pic:blipFill>
                    <a:blip r:embed="rId19">
                      <a:extLst>
                        <a:ext uri="{28A0092B-C50C-407E-A947-70E740481C1C}">
                          <a14:useLocalDpi xmlns:a14="http://schemas.microsoft.com/office/drawing/2010/main" val="0"/>
                        </a:ext>
                      </a:extLst>
                    </a:blip>
                    <a:stretch>
                      <a:fillRect/>
                    </a:stretch>
                  </pic:blipFill>
                  <pic:spPr>
                    <a:xfrm>
                      <a:off x="0" y="0"/>
                      <a:ext cx="4972095" cy="4567028"/>
                    </a:xfrm>
                    <a:prstGeom prst="rect">
                      <a:avLst/>
                    </a:prstGeom>
                  </pic:spPr>
                </pic:pic>
              </a:graphicData>
            </a:graphic>
          </wp:inline>
        </w:drawing>
      </w:r>
    </w:p>
    <w:p w:rsidR="0039148E" w:rsidRPr="00466043" w:rsidRDefault="0039148E" w:rsidP="00466043">
      <w:pPr>
        <w:spacing w:after="0" w:line="240" w:lineRule="auto"/>
        <w:ind w:firstLine="993"/>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C30E80" w:rsidRDefault="00C30E80" w:rsidP="00FB6696">
      <w:pPr>
        <w:spacing w:after="0" w:line="240" w:lineRule="auto"/>
        <w:ind w:firstLine="993"/>
        <w:rPr>
          <w:rFonts w:ascii="Times New Roman" w:hAnsi="Times New Roman"/>
          <w:b/>
          <w:sz w:val="20"/>
          <w:szCs w:val="20"/>
        </w:rPr>
      </w:pPr>
    </w:p>
    <w:p w:rsidR="00C30E80" w:rsidRDefault="00C30E80"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466043" w:rsidRDefault="00466043" w:rsidP="00FB6696">
      <w:pPr>
        <w:spacing w:after="0" w:line="240" w:lineRule="auto"/>
        <w:ind w:firstLine="993"/>
        <w:rPr>
          <w:rFonts w:ascii="Times New Roman" w:hAnsi="Times New Roman"/>
          <w:b/>
          <w:sz w:val="20"/>
          <w:szCs w:val="20"/>
        </w:rPr>
      </w:pPr>
    </w:p>
    <w:p w:rsidR="00A177CD" w:rsidRPr="00466043" w:rsidRDefault="0039148E" w:rsidP="00A177CD">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lastRenderedPageBreak/>
        <w:t>Figura</w:t>
      </w:r>
      <w:r w:rsidR="001F4489" w:rsidRPr="00466043">
        <w:rPr>
          <w:rFonts w:ascii="Times New Roman" w:hAnsi="Times New Roman" w:cs="Times New Roman"/>
          <w:b/>
          <w:sz w:val="24"/>
          <w:szCs w:val="20"/>
        </w:rPr>
        <w:t xml:space="preserve"> 5</w:t>
      </w:r>
      <w:r w:rsidR="00AF22EE" w:rsidRPr="00466043">
        <w:rPr>
          <w:rFonts w:ascii="Times New Roman" w:hAnsi="Times New Roman" w:cs="Times New Roman"/>
          <w:b/>
          <w:sz w:val="24"/>
          <w:szCs w:val="20"/>
        </w:rPr>
        <w:t xml:space="preserve">. </w:t>
      </w:r>
      <w:r w:rsidR="00A177CD" w:rsidRPr="00466043">
        <w:rPr>
          <w:rFonts w:ascii="Times New Roman" w:hAnsi="Times New Roman" w:cs="Times New Roman"/>
          <w:sz w:val="24"/>
          <w:szCs w:val="20"/>
        </w:rPr>
        <w:t xml:space="preserve">Calificación promedio obtenida por los aspirantes a ingresar a la UAO </w:t>
      </w:r>
    </w:p>
    <w:p w:rsidR="00A177CD" w:rsidRDefault="00A177CD" w:rsidP="00A177CD">
      <w:pPr>
        <w:spacing w:after="0" w:line="240" w:lineRule="auto"/>
        <w:jc w:val="center"/>
        <w:rPr>
          <w:rFonts w:ascii="Times New Roman" w:hAnsi="Times New Roman" w:cs="Times New Roman"/>
          <w:b/>
          <w:sz w:val="20"/>
          <w:szCs w:val="20"/>
        </w:rPr>
      </w:pPr>
      <w:r w:rsidRPr="00466043">
        <w:rPr>
          <w:rFonts w:ascii="Times New Roman" w:hAnsi="Times New Roman" w:cs="Times New Roman"/>
          <w:sz w:val="24"/>
          <w:szCs w:val="20"/>
        </w:rPr>
        <w:t>en los ejercicios de visión indirecta en los tres años estudiados.</w:t>
      </w:r>
    </w:p>
    <w:p w:rsidR="00B05609" w:rsidRDefault="001A3B13" w:rsidP="0008721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511262" cy="283488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5.png"/>
                    <pic:cNvPicPr/>
                  </pic:nvPicPr>
                  <pic:blipFill>
                    <a:blip r:embed="rId20">
                      <a:extLst>
                        <a:ext uri="{28A0092B-C50C-407E-A947-70E740481C1C}">
                          <a14:useLocalDpi xmlns:a14="http://schemas.microsoft.com/office/drawing/2010/main" val="0"/>
                        </a:ext>
                      </a:extLst>
                    </a:blip>
                    <a:stretch>
                      <a:fillRect/>
                    </a:stretch>
                  </pic:blipFill>
                  <pic:spPr>
                    <a:xfrm>
                      <a:off x="0" y="0"/>
                      <a:ext cx="5511262" cy="2834886"/>
                    </a:xfrm>
                    <a:prstGeom prst="rect">
                      <a:avLst/>
                    </a:prstGeom>
                  </pic:spPr>
                </pic:pic>
              </a:graphicData>
            </a:graphic>
          </wp:inline>
        </w:drawing>
      </w:r>
    </w:p>
    <w:p w:rsidR="00087217" w:rsidRPr="00466043" w:rsidRDefault="00087217" w:rsidP="00466043">
      <w:pPr>
        <w:spacing w:after="0" w:line="240" w:lineRule="auto"/>
        <w:ind w:firstLine="426"/>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B05609" w:rsidRDefault="00B05609" w:rsidP="007061A7">
      <w:pPr>
        <w:spacing w:after="0" w:line="360" w:lineRule="auto"/>
        <w:ind w:firstLine="709"/>
        <w:jc w:val="both"/>
        <w:rPr>
          <w:rFonts w:ascii="Times New Roman" w:hAnsi="Times New Roman" w:cs="Times New Roman"/>
          <w:sz w:val="24"/>
          <w:szCs w:val="24"/>
        </w:rPr>
      </w:pPr>
    </w:p>
    <w:p w:rsidR="00E729FF" w:rsidRDefault="00E729FF"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En la tabla</w:t>
      </w:r>
      <w:r w:rsidR="0034095C">
        <w:rPr>
          <w:rFonts w:ascii="Times New Roman" w:hAnsi="Times New Roman" w:cs="Times New Roman"/>
          <w:sz w:val="24"/>
          <w:szCs w:val="24"/>
        </w:rPr>
        <w:t xml:space="preserve"> 1</w:t>
      </w:r>
      <w:r w:rsidRPr="00212E26">
        <w:rPr>
          <w:rFonts w:ascii="Times New Roman" w:hAnsi="Times New Roman" w:cs="Times New Roman"/>
          <w:sz w:val="24"/>
          <w:szCs w:val="24"/>
        </w:rPr>
        <w:t xml:space="preserve"> y </w:t>
      </w:r>
      <w:r w:rsidR="0039148E">
        <w:rPr>
          <w:rFonts w:ascii="Times New Roman" w:hAnsi="Times New Roman" w:cs="Times New Roman"/>
          <w:sz w:val="24"/>
          <w:szCs w:val="24"/>
        </w:rPr>
        <w:t>figura</w:t>
      </w:r>
      <w:r w:rsidR="0034095C">
        <w:rPr>
          <w:rFonts w:ascii="Times New Roman" w:hAnsi="Times New Roman" w:cs="Times New Roman"/>
          <w:sz w:val="24"/>
          <w:szCs w:val="24"/>
        </w:rPr>
        <w:t xml:space="preserve"> 5</w:t>
      </w:r>
      <w:r w:rsidRPr="00212E26">
        <w:rPr>
          <w:rFonts w:ascii="Times New Roman" w:hAnsi="Times New Roman" w:cs="Times New Roman"/>
          <w:sz w:val="24"/>
          <w:szCs w:val="24"/>
        </w:rPr>
        <w:t xml:space="preserve"> se observa que la mayoría de los </w:t>
      </w:r>
      <w:r w:rsidR="00545170">
        <w:rPr>
          <w:rFonts w:ascii="Times New Roman" w:hAnsi="Times New Roman" w:cs="Times New Roman"/>
          <w:sz w:val="24"/>
          <w:szCs w:val="24"/>
        </w:rPr>
        <w:t>aspirantes</w:t>
      </w:r>
      <w:r w:rsidRPr="00212E26">
        <w:rPr>
          <w:rFonts w:ascii="Times New Roman" w:hAnsi="Times New Roman" w:cs="Times New Roman"/>
          <w:sz w:val="24"/>
          <w:szCs w:val="24"/>
        </w:rPr>
        <w:t xml:space="preserve"> (19) se ubican en el promedio general de 6.0, 16 en 5.3, 15 en 5.7 y 14 en 7.0, mientras que el resto se distribuye sin un patrón uniforme a lo largo de todas las posibilidades.</w:t>
      </w: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466043" w:rsidRDefault="00466043" w:rsidP="00F04CD2">
      <w:pPr>
        <w:spacing w:line="360" w:lineRule="auto"/>
        <w:jc w:val="both"/>
        <w:rPr>
          <w:rFonts w:ascii="Times New Roman" w:hAnsi="Times New Roman" w:cs="Times New Roman"/>
          <w:sz w:val="24"/>
          <w:szCs w:val="24"/>
        </w:rPr>
      </w:pPr>
    </w:p>
    <w:p w:rsidR="00753330" w:rsidRDefault="00E729FF" w:rsidP="00645D2F">
      <w:pPr>
        <w:spacing w:after="0" w:line="240" w:lineRule="auto"/>
        <w:jc w:val="center"/>
        <w:rPr>
          <w:rFonts w:ascii="Times New Roman" w:hAnsi="Times New Roman" w:cs="Times New Roman"/>
          <w:b/>
          <w:sz w:val="20"/>
          <w:szCs w:val="20"/>
        </w:rPr>
      </w:pPr>
      <w:r w:rsidRPr="00466043">
        <w:rPr>
          <w:rFonts w:ascii="Times New Roman" w:hAnsi="Times New Roman" w:cs="Times New Roman"/>
          <w:b/>
          <w:sz w:val="24"/>
          <w:szCs w:val="20"/>
        </w:rPr>
        <w:lastRenderedPageBreak/>
        <w:t xml:space="preserve">Tabla 2. </w:t>
      </w:r>
      <w:r w:rsidRPr="00466043">
        <w:rPr>
          <w:rFonts w:ascii="Times New Roman" w:hAnsi="Times New Roman" w:cs="Times New Roman"/>
          <w:sz w:val="24"/>
          <w:szCs w:val="20"/>
        </w:rPr>
        <w:t>P</w:t>
      </w:r>
      <w:r w:rsidR="00753330" w:rsidRPr="00466043">
        <w:rPr>
          <w:rFonts w:ascii="Times New Roman" w:hAnsi="Times New Roman" w:cs="Times New Roman"/>
          <w:sz w:val="24"/>
          <w:szCs w:val="20"/>
        </w:rPr>
        <w:t xml:space="preserve">untaje obtenido por los aspirantes </w:t>
      </w:r>
      <w:r w:rsidR="00645D2F" w:rsidRPr="00466043">
        <w:rPr>
          <w:rFonts w:ascii="Times New Roman" w:hAnsi="Times New Roman" w:cs="Times New Roman"/>
          <w:sz w:val="24"/>
          <w:szCs w:val="20"/>
        </w:rPr>
        <w:t xml:space="preserve">a ingresar a la UAO </w:t>
      </w:r>
      <w:r w:rsidR="00753330" w:rsidRPr="00466043">
        <w:rPr>
          <w:rFonts w:ascii="Times New Roman" w:hAnsi="Times New Roman" w:cs="Times New Roman"/>
          <w:sz w:val="24"/>
          <w:szCs w:val="20"/>
        </w:rPr>
        <w:t xml:space="preserve">en la categoría </w:t>
      </w:r>
      <w:r w:rsidR="00753330" w:rsidRPr="00466043">
        <w:rPr>
          <w:rFonts w:ascii="Times New Roman" w:hAnsi="Times New Roman" w:cs="Times New Roman"/>
          <w:i/>
          <w:sz w:val="24"/>
          <w:szCs w:val="20"/>
        </w:rPr>
        <w:t>p</w:t>
      </w:r>
      <w:r w:rsidRPr="00466043">
        <w:rPr>
          <w:rFonts w:ascii="Times New Roman" w:hAnsi="Times New Roman" w:cs="Times New Roman"/>
          <w:i/>
          <w:sz w:val="24"/>
          <w:szCs w:val="20"/>
        </w:rPr>
        <w:t>recisión en el perfilado</w:t>
      </w:r>
      <w:r w:rsidR="00747A34" w:rsidRPr="00466043">
        <w:rPr>
          <w:rFonts w:ascii="Times New Roman" w:hAnsi="Times New Roman" w:cs="Times New Roman"/>
          <w:sz w:val="24"/>
          <w:szCs w:val="20"/>
        </w:rPr>
        <w:t xml:space="preserve"> </w:t>
      </w:r>
      <w:r w:rsidR="00645D2F" w:rsidRPr="00466043">
        <w:rPr>
          <w:rFonts w:ascii="Times New Roman" w:hAnsi="Times New Roman" w:cs="Times New Roman"/>
          <w:sz w:val="24"/>
          <w:szCs w:val="20"/>
        </w:rPr>
        <w:t xml:space="preserve">de los ejercicios de visión indirecta </w:t>
      </w:r>
      <w:r w:rsidR="00747A34" w:rsidRPr="00466043">
        <w:rPr>
          <w:rFonts w:ascii="Times New Roman" w:hAnsi="Times New Roman" w:cs="Times New Roman"/>
          <w:sz w:val="24"/>
          <w:szCs w:val="20"/>
        </w:rPr>
        <w:t>en los tres años estudiados</w:t>
      </w:r>
      <w:r w:rsidR="001F4489" w:rsidRPr="00466043">
        <w:rPr>
          <w:rFonts w:ascii="Times New Roman" w:hAnsi="Times New Roman" w:cs="Times New Roman"/>
          <w:sz w:val="24"/>
          <w:szCs w:val="20"/>
        </w:rPr>
        <w:t>.</w:t>
      </w:r>
    </w:p>
    <w:p w:rsidR="00826528" w:rsidRDefault="00826528" w:rsidP="00826528">
      <w:pPr>
        <w:spacing w:after="0" w:line="240" w:lineRule="auto"/>
        <w:jc w:val="center"/>
        <w:rPr>
          <w:rFonts w:ascii="Times New Roman" w:hAnsi="Times New Roman"/>
          <w:b/>
          <w:sz w:val="20"/>
          <w:szCs w:val="20"/>
        </w:rPr>
      </w:pPr>
      <w:r>
        <w:rPr>
          <w:rFonts w:ascii="Times New Roman" w:hAnsi="Times New Roman"/>
          <w:b/>
          <w:noProof/>
          <w:sz w:val="20"/>
          <w:szCs w:val="20"/>
          <w:lang w:eastAsia="es-MX"/>
        </w:rPr>
        <w:drawing>
          <wp:inline distT="0" distB="0" distL="0" distR="0">
            <wp:extent cx="4972050" cy="39334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a 2.png"/>
                    <pic:cNvPicPr/>
                  </pic:nvPicPr>
                  <pic:blipFill rotWithShape="1">
                    <a:blip r:embed="rId21">
                      <a:extLst>
                        <a:ext uri="{28A0092B-C50C-407E-A947-70E740481C1C}">
                          <a14:useLocalDpi xmlns:a14="http://schemas.microsoft.com/office/drawing/2010/main" val="0"/>
                        </a:ext>
                      </a:extLst>
                    </a:blip>
                    <a:srcRect b="1727"/>
                    <a:stretch/>
                  </pic:blipFill>
                  <pic:spPr bwMode="auto">
                    <a:xfrm>
                      <a:off x="0" y="0"/>
                      <a:ext cx="5015498" cy="3967789"/>
                    </a:xfrm>
                    <a:prstGeom prst="rect">
                      <a:avLst/>
                    </a:prstGeom>
                    <a:ln>
                      <a:noFill/>
                    </a:ln>
                    <a:extLst>
                      <a:ext uri="{53640926-AAD7-44D8-BBD7-CCE9431645EC}">
                        <a14:shadowObscured xmlns:a14="http://schemas.microsoft.com/office/drawing/2010/main"/>
                      </a:ext>
                    </a:extLst>
                  </pic:spPr>
                </pic:pic>
              </a:graphicData>
            </a:graphic>
          </wp:inline>
        </w:drawing>
      </w:r>
    </w:p>
    <w:p w:rsidR="0039148E" w:rsidRPr="00466043" w:rsidRDefault="0039148E" w:rsidP="00466043">
      <w:pPr>
        <w:spacing w:after="0" w:line="240" w:lineRule="auto"/>
        <w:ind w:firstLine="993"/>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7276BF" w:rsidRDefault="007276BF" w:rsidP="00645D2F">
      <w:pPr>
        <w:spacing w:after="0" w:line="240" w:lineRule="auto"/>
        <w:jc w:val="center"/>
        <w:rPr>
          <w:rFonts w:ascii="Times New Roman" w:hAnsi="Times New Roman" w:cs="Times New Roman"/>
          <w:b/>
          <w:sz w:val="20"/>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753330" w:rsidRDefault="003A2F54" w:rsidP="00645D2F">
      <w:pPr>
        <w:spacing w:after="0" w:line="240" w:lineRule="auto"/>
        <w:jc w:val="center"/>
        <w:rPr>
          <w:rFonts w:ascii="Times New Roman" w:hAnsi="Times New Roman" w:cs="Times New Roman"/>
          <w:b/>
          <w:noProof/>
          <w:sz w:val="20"/>
          <w:szCs w:val="20"/>
          <w:lang w:eastAsia="es-MX"/>
        </w:rPr>
      </w:pPr>
      <w:r w:rsidRPr="00466043">
        <w:rPr>
          <w:rFonts w:ascii="Times New Roman" w:hAnsi="Times New Roman" w:cs="Times New Roman"/>
          <w:b/>
          <w:sz w:val="24"/>
          <w:szCs w:val="20"/>
        </w:rPr>
        <w:lastRenderedPageBreak/>
        <w:t>Figura</w:t>
      </w:r>
      <w:r w:rsidR="001F4489" w:rsidRPr="00466043">
        <w:rPr>
          <w:rFonts w:ascii="Times New Roman" w:hAnsi="Times New Roman" w:cs="Times New Roman"/>
          <w:b/>
          <w:sz w:val="24"/>
          <w:szCs w:val="20"/>
        </w:rPr>
        <w:t xml:space="preserve"> 6</w:t>
      </w:r>
      <w:r w:rsidR="0039148E" w:rsidRPr="00466043">
        <w:rPr>
          <w:rFonts w:ascii="Times New Roman" w:hAnsi="Times New Roman" w:cs="Times New Roman"/>
          <w:b/>
          <w:sz w:val="24"/>
          <w:szCs w:val="20"/>
        </w:rPr>
        <w:t xml:space="preserve">. </w:t>
      </w:r>
      <w:r w:rsidR="00645D2F" w:rsidRPr="00466043">
        <w:rPr>
          <w:rFonts w:ascii="Times New Roman" w:hAnsi="Times New Roman" w:cs="Times New Roman"/>
          <w:sz w:val="24"/>
          <w:szCs w:val="20"/>
        </w:rPr>
        <w:t xml:space="preserve">Puntaje obtenido por los aspirantes a ingresar a la UAO en la categoría </w:t>
      </w:r>
      <w:r w:rsidR="00645D2F" w:rsidRPr="00466043">
        <w:rPr>
          <w:rFonts w:ascii="Times New Roman" w:hAnsi="Times New Roman" w:cs="Times New Roman"/>
          <w:i/>
          <w:sz w:val="24"/>
          <w:szCs w:val="20"/>
        </w:rPr>
        <w:t>precisión en el perfilado</w:t>
      </w:r>
      <w:r w:rsidR="00645D2F" w:rsidRPr="00466043">
        <w:rPr>
          <w:rFonts w:ascii="Times New Roman" w:hAnsi="Times New Roman" w:cs="Times New Roman"/>
          <w:sz w:val="24"/>
          <w:szCs w:val="20"/>
        </w:rPr>
        <w:t xml:space="preserve"> de los ejercicios de visión indirecta en los tres años estudiados.</w:t>
      </w:r>
    </w:p>
    <w:p w:rsidR="007276BF" w:rsidRDefault="001A3B13" w:rsidP="00645D2F">
      <w:pPr>
        <w:spacing w:after="0" w:line="24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4591735" cy="343509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6.png"/>
                    <pic:cNvPicPr/>
                  </pic:nvPicPr>
                  <pic:blipFill>
                    <a:blip r:embed="rId22">
                      <a:extLst>
                        <a:ext uri="{28A0092B-C50C-407E-A947-70E740481C1C}">
                          <a14:useLocalDpi xmlns:a14="http://schemas.microsoft.com/office/drawing/2010/main" val="0"/>
                        </a:ext>
                      </a:extLst>
                    </a:blip>
                    <a:stretch>
                      <a:fillRect/>
                    </a:stretch>
                  </pic:blipFill>
                  <pic:spPr>
                    <a:xfrm>
                      <a:off x="0" y="0"/>
                      <a:ext cx="4630293" cy="3463936"/>
                    </a:xfrm>
                    <a:prstGeom prst="rect">
                      <a:avLst/>
                    </a:prstGeom>
                  </pic:spPr>
                </pic:pic>
              </a:graphicData>
            </a:graphic>
          </wp:inline>
        </w:drawing>
      </w:r>
    </w:p>
    <w:p w:rsidR="0039148E" w:rsidRPr="00466043" w:rsidRDefault="0039148E" w:rsidP="00C71BD7">
      <w:pPr>
        <w:spacing w:line="240" w:lineRule="auto"/>
        <w:ind w:firstLine="709"/>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D74EA7" w:rsidRPr="00212E26" w:rsidRDefault="00747A34" w:rsidP="00F04CD2">
      <w:pPr>
        <w:tabs>
          <w:tab w:val="left" w:pos="0"/>
        </w:tabs>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Considerando sólo </w:t>
      </w:r>
      <w:r w:rsidR="00CE67DE">
        <w:rPr>
          <w:rFonts w:ascii="Times New Roman" w:hAnsi="Times New Roman" w:cs="Times New Roman"/>
          <w:sz w:val="24"/>
          <w:szCs w:val="24"/>
        </w:rPr>
        <w:t>la primera de la</w:t>
      </w:r>
      <w:r w:rsidRPr="00212E26">
        <w:rPr>
          <w:rFonts w:ascii="Times New Roman" w:hAnsi="Times New Roman" w:cs="Times New Roman"/>
          <w:sz w:val="24"/>
          <w:szCs w:val="24"/>
        </w:rPr>
        <w:t xml:space="preserve">s </w:t>
      </w:r>
      <w:r w:rsidR="00CE67DE">
        <w:rPr>
          <w:rFonts w:ascii="Times New Roman" w:hAnsi="Times New Roman" w:cs="Times New Roman"/>
          <w:sz w:val="24"/>
          <w:szCs w:val="24"/>
        </w:rPr>
        <w:t>categorías</w:t>
      </w:r>
      <w:r w:rsidRPr="00212E26">
        <w:rPr>
          <w:rFonts w:ascii="Times New Roman" w:hAnsi="Times New Roman" w:cs="Times New Roman"/>
          <w:sz w:val="24"/>
          <w:szCs w:val="24"/>
        </w:rPr>
        <w:t>, la mayoría de los participantes (34) obtuvo 1.7 de calificación, seguido de 32 con 2.0 y 24 con 2.3; en tanto que los demás se ubican en los ext</w:t>
      </w:r>
      <w:r w:rsidR="0034095C">
        <w:rPr>
          <w:rFonts w:ascii="Times New Roman" w:hAnsi="Times New Roman" w:cs="Times New Roman"/>
          <w:sz w:val="24"/>
          <w:szCs w:val="24"/>
        </w:rPr>
        <w:t>remos mínimo y máximo, como se aprecia en la tabla 2 y figura 6.</w:t>
      </w: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C71BD7" w:rsidRDefault="00C71BD7" w:rsidP="00645D2F">
      <w:pPr>
        <w:spacing w:after="0" w:line="240" w:lineRule="auto"/>
        <w:jc w:val="center"/>
        <w:rPr>
          <w:rFonts w:ascii="Times New Roman" w:hAnsi="Times New Roman" w:cs="Times New Roman"/>
          <w:b/>
          <w:sz w:val="24"/>
          <w:szCs w:val="20"/>
        </w:rPr>
      </w:pPr>
    </w:p>
    <w:p w:rsidR="00D74EA7" w:rsidRPr="00466043" w:rsidRDefault="00747A34" w:rsidP="00645D2F">
      <w:pPr>
        <w:spacing w:after="0" w:line="240" w:lineRule="auto"/>
        <w:jc w:val="center"/>
        <w:rPr>
          <w:rFonts w:ascii="Times New Roman" w:hAnsi="Times New Roman" w:cs="Times New Roman"/>
          <w:sz w:val="20"/>
          <w:szCs w:val="20"/>
        </w:rPr>
      </w:pPr>
      <w:r w:rsidRPr="00466043">
        <w:rPr>
          <w:rFonts w:ascii="Times New Roman" w:hAnsi="Times New Roman" w:cs="Times New Roman"/>
          <w:b/>
          <w:sz w:val="24"/>
          <w:szCs w:val="20"/>
        </w:rPr>
        <w:lastRenderedPageBreak/>
        <w:t xml:space="preserve">Tabla 3. </w:t>
      </w:r>
      <w:r w:rsidR="00753330" w:rsidRPr="00466043">
        <w:rPr>
          <w:rFonts w:ascii="Times New Roman" w:hAnsi="Times New Roman" w:cs="Times New Roman"/>
          <w:sz w:val="24"/>
          <w:szCs w:val="20"/>
        </w:rPr>
        <w:t xml:space="preserve"> </w:t>
      </w:r>
      <w:r w:rsidR="00645D2F" w:rsidRPr="00466043">
        <w:rPr>
          <w:rFonts w:ascii="Times New Roman" w:hAnsi="Times New Roman" w:cs="Times New Roman"/>
          <w:sz w:val="24"/>
          <w:szCs w:val="20"/>
        </w:rPr>
        <w:t xml:space="preserve">Puntaje obtenido por los aspirantes a ingresar a la UAO en la categoría </w:t>
      </w:r>
      <w:r w:rsidR="00753330" w:rsidRPr="00466043">
        <w:rPr>
          <w:rFonts w:ascii="Times New Roman" w:hAnsi="Times New Roman" w:cs="Times New Roman"/>
          <w:i/>
          <w:sz w:val="24"/>
          <w:szCs w:val="20"/>
        </w:rPr>
        <w:t>p</w:t>
      </w:r>
      <w:r w:rsidRPr="00466043">
        <w:rPr>
          <w:rFonts w:ascii="Times New Roman" w:hAnsi="Times New Roman" w:cs="Times New Roman"/>
          <w:i/>
          <w:sz w:val="24"/>
          <w:szCs w:val="20"/>
        </w:rPr>
        <w:t>rofundidad en el trazado</w:t>
      </w:r>
      <w:r w:rsidRPr="00466043">
        <w:rPr>
          <w:rFonts w:ascii="Times New Roman" w:hAnsi="Times New Roman" w:cs="Times New Roman"/>
          <w:sz w:val="24"/>
          <w:szCs w:val="20"/>
        </w:rPr>
        <w:t xml:space="preserve"> </w:t>
      </w:r>
      <w:r w:rsidR="00645D2F" w:rsidRPr="00466043">
        <w:rPr>
          <w:rFonts w:ascii="Times New Roman" w:hAnsi="Times New Roman" w:cs="Times New Roman"/>
          <w:sz w:val="24"/>
          <w:szCs w:val="20"/>
        </w:rPr>
        <w:t xml:space="preserve">de los ejercicios de visión indirecta </w:t>
      </w:r>
      <w:r w:rsidRPr="00466043">
        <w:rPr>
          <w:rFonts w:ascii="Times New Roman" w:hAnsi="Times New Roman" w:cs="Times New Roman"/>
          <w:sz w:val="24"/>
          <w:szCs w:val="20"/>
        </w:rPr>
        <w:t>en los tres años estudiados</w:t>
      </w:r>
      <w:r w:rsidR="001F4489" w:rsidRPr="00466043">
        <w:rPr>
          <w:rFonts w:ascii="Times New Roman" w:hAnsi="Times New Roman" w:cs="Times New Roman"/>
          <w:sz w:val="24"/>
          <w:szCs w:val="20"/>
        </w:rPr>
        <w:t>.</w:t>
      </w:r>
      <w:r w:rsidRPr="00466043">
        <w:rPr>
          <w:rFonts w:ascii="Times New Roman" w:hAnsi="Times New Roman" w:cs="Times New Roman"/>
          <w:noProof/>
          <w:sz w:val="20"/>
          <w:szCs w:val="20"/>
          <w:lang w:eastAsia="es-MX"/>
        </w:rPr>
        <w:t xml:space="preserve"> </w:t>
      </w:r>
    </w:p>
    <w:p w:rsidR="00826528" w:rsidRDefault="00826528" w:rsidP="00826528">
      <w:pPr>
        <w:spacing w:after="0" w:line="240" w:lineRule="auto"/>
        <w:jc w:val="center"/>
        <w:rPr>
          <w:rFonts w:ascii="Times New Roman" w:hAnsi="Times New Roman"/>
          <w:b/>
          <w:sz w:val="20"/>
          <w:szCs w:val="20"/>
        </w:rPr>
      </w:pPr>
      <w:r>
        <w:rPr>
          <w:rFonts w:ascii="Times New Roman" w:hAnsi="Times New Roman"/>
          <w:b/>
          <w:noProof/>
          <w:sz w:val="20"/>
          <w:szCs w:val="20"/>
          <w:lang w:eastAsia="es-MX"/>
        </w:rPr>
        <w:drawing>
          <wp:inline distT="0" distB="0" distL="0" distR="0">
            <wp:extent cx="4010025" cy="3200090"/>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a 3.png"/>
                    <pic:cNvPicPr/>
                  </pic:nvPicPr>
                  <pic:blipFill rotWithShape="1">
                    <a:blip r:embed="rId23">
                      <a:extLst>
                        <a:ext uri="{28A0092B-C50C-407E-A947-70E740481C1C}">
                          <a14:useLocalDpi xmlns:a14="http://schemas.microsoft.com/office/drawing/2010/main" val="0"/>
                        </a:ext>
                      </a:extLst>
                    </a:blip>
                    <a:srcRect b="2195"/>
                    <a:stretch/>
                  </pic:blipFill>
                  <pic:spPr bwMode="auto">
                    <a:xfrm>
                      <a:off x="0" y="0"/>
                      <a:ext cx="4020192" cy="3208204"/>
                    </a:xfrm>
                    <a:prstGeom prst="rect">
                      <a:avLst/>
                    </a:prstGeom>
                    <a:ln>
                      <a:noFill/>
                    </a:ln>
                    <a:extLst>
                      <a:ext uri="{53640926-AAD7-44D8-BBD7-CCE9431645EC}">
                        <a14:shadowObscured xmlns:a14="http://schemas.microsoft.com/office/drawing/2010/main"/>
                      </a:ext>
                    </a:extLst>
                  </pic:spPr>
                </pic:pic>
              </a:graphicData>
            </a:graphic>
          </wp:inline>
        </w:drawing>
      </w:r>
    </w:p>
    <w:p w:rsidR="003A2F54" w:rsidRPr="00466043" w:rsidRDefault="003A2F54" w:rsidP="00466043">
      <w:pPr>
        <w:spacing w:after="0" w:line="240" w:lineRule="auto"/>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466043" w:rsidRDefault="00466043" w:rsidP="00645D2F">
      <w:pPr>
        <w:spacing w:after="0" w:line="240" w:lineRule="auto"/>
        <w:jc w:val="center"/>
        <w:rPr>
          <w:rFonts w:ascii="Times New Roman" w:hAnsi="Times New Roman" w:cs="Times New Roman"/>
          <w:b/>
          <w:sz w:val="20"/>
          <w:szCs w:val="20"/>
        </w:rPr>
      </w:pPr>
    </w:p>
    <w:p w:rsidR="003A2F54" w:rsidRPr="00466043" w:rsidRDefault="003A2F54" w:rsidP="00645D2F">
      <w:pPr>
        <w:spacing w:after="0" w:line="240" w:lineRule="auto"/>
        <w:jc w:val="center"/>
        <w:rPr>
          <w:rFonts w:ascii="Times New Roman" w:hAnsi="Times New Roman" w:cs="Times New Roman"/>
          <w:noProof/>
          <w:sz w:val="20"/>
          <w:szCs w:val="20"/>
          <w:lang w:eastAsia="es-MX"/>
        </w:rPr>
      </w:pPr>
      <w:r w:rsidRPr="00466043">
        <w:rPr>
          <w:rFonts w:ascii="Times New Roman" w:hAnsi="Times New Roman" w:cs="Times New Roman"/>
          <w:b/>
          <w:sz w:val="24"/>
          <w:szCs w:val="20"/>
        </w:rPr>
        <w:t>Figura</w:t>
      </w:r>
      <w:r w:rsidR="001F4489" w:rsidRPr="00466043">
        <w:rPr>
          <w:rFonts w:ascii="Times New Roman" w:hAnsi="Times New Roman" w:cs="Times New Roman"/>
          <w:b/>
          <w:sz w:val="24"/>
          <w:szCs w:val="20"/>
        </w:rPr>
        <w:t xml:space="preserve"> 7</w:t>
      </w:r>
      <w:r w:rsidR="00753330" w:rsidRPr="00466043">
        <w:rPr>
          <w:rFonts w:ascii="Times New Roman" w:hAnsi="Times New Roman" w:cs="Times New Roman"/>
          <w:b/>
          <w:sz w:val="24"/>
          <w:szCs w:val="20"/>
        </w:rPr>
        <w:t>.</w:t>
      </w:r>
      <w:r w:rsidR="00753330" w:rsidRPr="00466043">
        <w:rPr>
          <w:rFonts w:ascii="Times New Roman" w:hAnsi="Times New Roman" w:cs="Times New Roman"/>
          <w:sz w:val="24"/>
          <w:szCs w:val="20"/>
        </w:rPr>
        <w:t xml:space="preserve"> </w:t>
      </w:r>
      <w:r w:rsidR="00645D2F" w:rsidRPr="00466043">
        <w:rPr>
          <w:rFonts w:ascii="Times New Roman" w:hAnsi="Times New Roman" w:cs="Times New Roman"/>
          <w:sz w:val="24"/>
          <w:szCs w:val="20"/>
        </w:rPr>
        <w:t xml:space="preserve">Puntaje obtenido por los aspirantes a ingresar a la UAO en la categoría </w:t>
      </w:r>
      <w:r w:rsidR="00645D2F" w:rsidRPr="00466043">
        <w:rPr>
          <w:rFonts w:ascii="Times New Roman" w:hAnsi="Times New Roman" w:cs="Times New Roman"/>
          <w:i/>
          <w:sz w:val="24"/>
          <w:szCs w:val="20"/>
        </w:rPr>
        <w:t>profundidad en el trazado</w:t>
      </w:r>
      <w:r w:rsidR="00645D2F" w:rsidRPr="00466043">
        <w:rPr>
          <w:rFonts w:ascii="Times New Roman" w:hAnsi="Times New Roman" w:cs="Times New Roman"/>
          <w:sz w:val="24"/>
          <w:szCs w:val="20"/>
        </w:rPr>
        <w:t xml:space="preserve"> de los ejercicios de visión indirecta en los tres años estudiados.</w:t>
      </w:r>
      <w:r w:rsidR="00645D2F" w:rsidRPr="00466043">
        <w:rPr>
          <w:rFonts w:ascii="Times New Roman" w:hAnsi="Times New Roman" w:cs="Times New Roman"/>
          <w:noProof/>
          <w:sz w:val="24"/>
          <w:szCs w:val="20"/>
          <w:lang w:eastAsia="es-MX"/>
        </w:rPr>
        <w:t xml:space="preserve"> </w:t>
      </w:r>
    </w:p>
    <w:p w:rsidR="007276BF" w:rsidRDefault="001A3B13" w:rsidP="00645D2F">
      <w:pPr>
        <w:spacing w:after="0" w:line="240" w:lineRule="auto"/>
        <w:jc w:val="center"/>
        <w:rPr>
          <w:rFonts w:ascii="Times New Roman" w:hAnsi="Times New Roman" w:cs="Times New Roman"/>
          <w:noProof/>
          <w:sz w:val="20"/>
          <w:szCs w:val="20"/>
          <w:lang w:eastAsia="es-MX"/>
        </w:rPr>
      </w:pPr>
      <w:r>
        <w:rPr>
          <w:rFonts w:ascii="Times New Roman" w:hAnsi="Times New Roman" w:cs="Times New Roman"/>
          <w:noProof/>
          <w:sz w:val="20"/>
          <w:szCs w:val="20"/>
          <w:lang w:eastAsia="es-MX"/>
        </w:rPr>
        <w:drawing>
          <wp:inline distT="0" distB="0" distL="0" distR="0">
            <wp:extent cx="4828008" cy="30765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7.png"/>
                    <pic:cNvPicPr/>
                  </pic:nvPicPr>
                  <pic:blipFill>
                    <a:blip r:embed="rId24">
                      <a:extLst>
                        <a:ext uri="{28A0092B-C50C-407E-A947-70E740481C1C}">
                          <a14:useLocalDpi xmlns:a14="http://schemas.microsoft.com/office/drawing/2010/main" val="0"/>
                        </a:ext>
                      </a:extLst>
                    </a:blip>
                    <a:stretch>
                      <a:fillRect/>
                    </a:stretch>
                  </pic:blipFill>
                  <pic:spPr>
                    <a:xfrm>
                      <a:off x="0" y="0"/>
                      <a:ext cx="4863614" cy="3099264"/>
                    </a:xfrm>
                    <a:prstGeom prst="rect">
                      <a:avLst/>
                    </a:prstGeom>
                  </pic:spPr>
                </pic:pic>
              </a:graphicData>
            </a:graphic>
          </wp:inline>
        </w:drawing>
      </w:r>
    </w:p>
    <w:p w:rsidR="003A2F54" w:rsidRPr="00466043" w:rsidRDefault="003A2F54" w:rsidP="00466043">
      <w:pPr>
        <w:spacing w:after="0" w:line="240" w:lineRule="auto"/>
        <w:ind w:firstLine="426"/>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747A34" w:rsidRDefault="00747A34" w:rsidP="006C715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lastRenderedPageBreak/>
        <w:t>Por lo que se refiere a</w:t>
      </w:r>
      <w:r w:rsidR="00CE67DE">
        <w:rPr>
          <w:rFonts w:ascii="Times New Roman" w:hAnsi="Times New Roman" w:cs="Times New Roman"/>
          <w:sz w:val="24"/>
          <w:szCs w:val="24"/>
        </w:rPr>
        <w:t xml:space="preserve"> </w:t>
      </w:r>
      <w:r w:rsidRPr="00212E26">
        <w:rPr>
          <w:rFonts w:ascii="Times New Roman" w:hAnsi="Times New Roman" w:cs="Times New Roman"/>
          <w:sz w:val="24"/>
          <w:szCs w:val="24"/>
        </w:rPr>
        <w:t>l</w:t>
      </w:r>
      <w:r w:rsidR="00CE67DE">
        <w:rPr>
          <w:rFonts w:ascii="Times New Roman" w:hAnsi="Times New Roman" w:cs="Times New Roman"/>
          <w:sz w:val="24"/>
          <w:szCs w:val="24"/>
        </w:rPr>
        <w:t>a</w:t>
      </w:r>
      <w:r w:rsidRPr="00212E26">
        <w:rPr>
          <w:rFonts w:ascii="Times New Roman" w:hAnsi="Times New Roman" w:cs="Times New Roman"/>
          <w:sz w:val="24"/>
          <w:szCs w:val="24"/>
        </w:rPr>
        <w:t xml:space="preserve"> segund</w:t>
      </w:r>
      <w:r w:rsidR="00CE67DE">
        <w:rPr>
          <w:rFonts w:ascii="Times New Roman" w:hAnsi="Times New Roman" w:cs="Times New Roman"/>
          <w:sz w:val="24"/>
          <w:szCs w:val="24"/>
        </w:rPr>
        <w:t>a</w:t>
      </w:r>
      <w:r w:rsidRPr="00212E26">
        <w:rPr>
          <w:rFonts w:ascii="Times New Roman" w:hAnsi="Times New Roman" w:cs="Times New Roman"/>
          <w:sz w:val="24"/>
          <w:szCs w:val="24"/>
        </w:rPr>
        <w:t xml:space="preserve"> </w:t>
      </w:r>
      <w:r w:rsidR="00CE67DE">
        <w:rPr>
          <w:rFonts w:ascii="Times New Roman" w:hAnsi="Times New Roman" w:cs="Times New Roman"/>
          <w:sz w:val="24"/>
          <w:szCs w:val="24"/>
        </w:rPr>
        <w:t>categoría</w:t>
      </w:r>
      <w:r w:rsidRPr="00212E26">
        <w:rPr>
          <w:rFonts w:ascii="Times New Roman" w:hAnsi="Times New Roman" w:cs="Times New Roman"/>
          <w:sz w:val="24"/>
          <w:szCs w:val="24"/>
        </w:rPr>
        <w:t>, el mayor número (31) se encuentra ubicado en 2.3 de calificación, seguido de 27 en 2.7</w:t>
      </w:r>
      <w:r w:rsidR="00645E55" w:rsidRPr="00212E26">
        <w:rPr>
          <w:rFonts w:ascii="Times New Roman" w:hAnsi="Times New Roman" w:cs="Times New Roman"/>
          <w:sz w:val="24"/>
          <w:szCs w:val="24"/>
        </w:rPr>
        <w:t xml:space="preserve"> y 25 en 2.0; mientras que el resto de la muestra se distribuye en </w:t>
      </w:r>
      <w:r w:rsidR="002A1FE4" w:rsidRPr="00212E26">
        <w:rPr>
          <w:rFonts w:ascii="Times New Roman" w:hAnsi="Times New Roman" w:cs="Times New Roman"/>
          <w:sz w:val="24"/>
          <w:szCs w:val="24"/>
        </w:rPr>
        <w:t>las demás</w:t>
      </w:r>
      <w:r w:rsidR="00CE67DE">
        <w:rPr>
          <w:rFonts w:ascii="Times New Roman" w:hAnsi="Times New Roman" w:cs="Times New Roman"/>
          <w:sz w:val="24"/>
          <w:szCs w:val="24"/>
        </w:rPr>
        <w:t xml:space="preserve"> probabilidades; lo cual es posible observar con mayor claridad en la tabla 3 y figura 7.</w:t>
      </w:r>
    </w:p>
    <w:p w:rsidR="00645D2F" w:rsidRPr="00466043" w:rsidRDefault="006C7152" w:rsidP="006C7152">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t>Tabla</w:t>
      </w:r>
      <w:r w:rsidR="00747A34" w:rsidRPr="00466043">
        <w:rPr>
          <w:rFonts w:ascii="Times New Roman" w:hAnsi="Times New Roman" w:cs="Times New Roman"/>
          <w:b/>
          <w:sz w:val="24"/>
          <w:szCs w:val="20"/>
        </w:rPr>
        <w:t xml:space="preserve"> 4.</w:t>
      </w:r>
      <w:r w:rsidR="00747A34" w:rsidRPr="00466043">
        <w:rPr>
          <w:rFonts w:ascii="Times New Roman" w:hAnsi="Times New Roman" w:cs="Times New Roman"/>
          <w:sz w:val="24"/>
          <w:szCs w:val="20"/>
        </w:rPr>
        <w:t xml:space="preserve"> Tiempo empleado</w:t>
      </w:r>
      <w:r w:rsidRPr="00466043">
        <w:rPr>
          <w:rFonts w:ascii="Times New Roman" w:hAnsi="Times New Roman" w:cs="Times New Roman"/>
          <w:sz w:val="24"/>
          <w:szCs w:val="20"/>
        </w:rPr>
        <w:t xml:space="preserve"> por los aspirantes</w:t>
      </w:r>
      <w:r w:rsidR="00645D2F" w:rsidRPr="00466043">
        <w:rPr>
          <w:rFonts w:ascii="Times New Roman" w:hAnsi="Times New Roman" w:cs="Times New Roman"/>
          <w:sz w:val="24"/>
          <w:szCs w:val="20"/>
        </w:rPr>
        <w:t xml:space="preserve"> a ingresar a la UAO</w:t>
      </w:r>
      <w:r w:rsidR="00747A34" w:rsidRPr="00466043">
        <w:rPr>
          <w:rFonts w:ascii="Times New Roman" w:hAnsi="Times New Roman" w:cs="Times New Roman"/>
          <w:sz w:val="24"/>
          <w:szCs w:val="20"/>
        </w:rPr>
        <w:t xml:space="preserve"> para la realización </w:t>
      </w:r>
    </w:p>
    <w:p w:rsidR="00D74EA7" w:rsidRDefault="00747A34" w:rsidP="006C7152">
      <w:pPr>
        <w:spacing w:after="0" w:line="240" w:lineRule="auto"/>
        <w:jc w:val="center"/>
        <w:rPr>
          <w:rFonts w:ascii="Times New Roman" w:hAnsi="Times New Roman" w:cs="Times New Roman"/>
          <w:b/>
          <w:sz w:val="20"/>
          <w:szCs w:val="20"/>
        </w:rPr>
      </w:pPr>
      <w:r w:rsidRPr="00466043">
        <w:rPr>
          <w:rFonts w:ascii="Times New Roman" w:hAnsi="Times New Roman" w:cs="Times New Roman"/>
          <w:sz w:val="24"/>
          <w:szCs w:val="20"/>
        </w:rPr>
        <w:t xml:space="preserve">de los ejercicios </w:t>
      </w:r>
      <w:r w:rsidR="00645D2F" w:rsidRPr="00466043">
        <w:rPr>
          <w:rFonts w:ascii="Times New Roman" w:hAnsi="Times New Roman" w:cs="Times New Roman"/>
          <w:sz w:val="24"/>
          <w:szCs w:val="20"/>
        </w:rPr>
        <w:t xml:space="preserve">de visión indirecta </w:t>
      </w:r>
      <w:r w:rsidRPr="00466043">
        <w:rPr>
          <w:rFonts w:ascii="Times New Roman" w:hAnsi="Times New Roman" w:cs="Times New Roman"/>
          <w:sz w:val="24"/>
          <w:szCs w:val="20"/>
        </w:rPr>
        <w:t>en los tres años estudiados</w:t>
      </w:r>
      <w:r w:rsidR="001F4489" w:rsidRPr="00466043">
        <w:rPr>
          <w:rFonts w:ascii="Times New Roman" w:hAnsi="Times New Roman" w:cs="Times New Roman"/>
          <w:sz w:val="24"/>
          <w:szCs w:val="20"/>
        </w:rPr>
        <w:t>.</w:t>
      </w:r>
    </w:p>
    <w:p w:rsidR="00826528" w:rsidRDefault="00826528" w:rsidP="00826528">
      <w:pPr>
        <w:spacing w:after="0" w:line="240" w:lineRule="auto"/>
        <w:jc w:val="center"/>
        <w:rPr>
          <w:rFonts w:ascii="Times New Roman" w:hAnsi="Times New Roman"/>
          <w:b/>
          <w:sz w:val="20"/>
          <w:szCs w:val="20"/>
        </w:rPr>
      </w:pPr>
      <w:r>
        <w:rPr>
          <w:rFonts w:ascii="Times New Roman" w:hAnsi="Times New Roman"/>
          <w:b/>
          <w:noProof/>
          <w:sz w:val="20"/>
          <w:szCs w:val="20"/>
          <w:lang w:eastAsia="es-MX"/>
        </w:rPr>
        <w:drawing>
          <wp:inline distT="0" distB="0" distL="0" distR="0">
            <wp:extent cx="4989127" cy="27241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a 4.png"/>
                    <pic:cNvPicPr/>
                  </pic:nvPicPr>
                  <pic:blipFill rotWithShape="1">
                    <a:blip r:embed="rId25">
                      <a:extLst>
                        <a:ext uri="{28A0092B-C50C-407E-A947-70E740481C1C}">
                          <a14:useLocalDpi xmlns:a14="http://schemas.microsoft.com/office/drawing/2010/main" val="0"/>
                        </a:ext>
                      </a:extLst>
                    </a:blip>
                    <a:srcRect b="3783"/>
                    <a:stretch/>
                  </pic:blipFill>
                  <pic:spPr bwMode="auto">
                    <a:xfrm>
                      <a:off x="0" y="0"/>
                      <a:ext cx="5063257" cy="2764626"/>
                    </a:xfrm>
                    <a:prstGeom prst="rect">
                      <a:avLst/>
                    </a:prstGeom>
                    <a:ln>
                      <a:noFill/>
                    </a:ln>
                    <a:extLst>
                      <a:ext uri="{53640926-AAD7-44D8-BBD7-CCE9431645EC}">
                        <a14:shadowObscured xmlns:a14="http://schemas.microsoft.com/office/drawing/2010/main"/>
                      </a:ext>
                    </a:extLst>
                  </pic:spPr>
                </pic:pic>
              </a:graphicData>
            </a:graphic>
          </wp:inline>
        </w:drawing>
      </w:r>
    </w:p>
    <w:p w:rsidR="006C7152" w:rsidRPr="00C71BD7" w:rsidRDefault="006C7152" w:rsidP="00466043">
      <w:pPr>
        <w:spacing w:after="0" w:line="240" w:lineRule="auto"/>
        <w:ind w:firstLine="567"/>
        <w:jc w:val="center"/>
        <w:rPr>
          <w:rFonts w:ascii="Times New Roman" w:hAnsi="Times New Roman"/>
          <w:sz w:val="20"/>
          <w:szCs w:val="20"/>
        </w:rPr>
      </w:pPr>
      <w:r w:rsidRPr="00C71BD7">
        <w:rPr>
          <w:rFonts w:ascii="Times New Roman" w:hAnsi="Times New Roman"/>
          <w:sz w:val="24"/>
          <w:szCs w:val="20"/>
        </w:rPr>
        <w:t>Fuente: elaboración con base en datos propios.</w:t>
      </w: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466043" w:rsidRDefault="00466043" w:rsidP="006C7152">
      <w:pPr>
        <w:spacing w:after="0" w:line="240" w:lineRule="auto"/>
        <w:jc w:val="center"/>
        <w:rPr>
          <w:rFonts w:ascii="Times New Roman" w:hAnsi="Times New Roman" w:cs="Times New Roman"/>
          <w:b/>
          <w:sz w:val="24"/>
          <w:szCs w:val="20"/>
        </w:rPr>
      </w:pPr>
    </w:p>
    <w:p w:rsidR="00645D2F" w:rsidRPr="00466043" w:rsidRDefault="006C7152" w:rsidP="006C7152">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lastRenderedPageBreak/>
        <w:t>Figura</w:t>
      </w:r>
      <w:r w:rsidR="001F4489" w:rsidRPr="00466043">
        <w:rPr>
          <w:rFonts w:ascii="Times New Roman" w:hAnsi="Times New Roman" w:cs="Times New Roman"/>
          <w:b/>
          <w:sz w:val="24"/>
          <w:szCs w:val="20"/>
        </w:rPr>
        <w:t xml:space="preserve"> 8</w:t>
      </w:r>
      <w:r w:rsidRPr="00466043">
        <w:rPr>
          <w:rFonts w:ascii="Times New Roman" w:hAnsi="Times New Roman" w:cs="Times New Roman"/>
          <w:b/>
          <w:sz w:val="24"/>
          <w:szCs w:val="20"/>
        </w:rPr>
        <w:t>.</w:t>
      </w:r>
      <w:r w:rsidRPr="00466043">
        <w:rPr>
          <w:rFonts w:ascii="Times New Roman" w:hAnsi="Times New Roman" w:cs="Times New Roman"/>
          <w:sz w:val="24"/>
          <w:szCs w:val="20"/>
        </w:rPr>
        <w:t xml:space="preserve"> Tiempo empleado por los aspirantes </w:t>
      </w:r>
      <w:r w:rsidR="00645D2F" w:rsidRPr="00466043">
        <w:rPr>
          <w:rFonts w:ascii="Times New Roman" w:hAnsi="Times New Roman" w:cs="Times New Roman"/>
          <w:sz w:val="24"/>
          <w:szCs w:val="20"/>
        </w:rPr>
        <w:t xml:space="preserve">a ingresar a la UAO </w:t>
      </w:r>
      <w:r w:rsidRPr="00466043">
        <w:rPr>
          <w:rFonts w:ascii="Times New Roman" w:hAnsi="Times New Roman" w:cs="Times New Roman"/>
          <w:sz w:val="24"/>
          <w:szCs w:val="20"/>
        </w:rPr>
        <w:t xml:space="preserve">para la realización </w:t>
      </w:r>
    </w:p>
    <w:p w:rsidR="006C7152" w:rsidRPr="00212E26" w:rsidRDefault="006C7152" w:rsidP="006C7152">
      <w:pPr>
        <w:spacing w:after="0" w:line="240" w:lineRule="auto"/>
        <w:jc w:val="center"/>
        <w:rPr>
          <w:rFonts w:ascii="Times New Roman" w:hAnsi="Times New Roman" w:cs="Times New Roman"/>
          <w:b/>
          <w:sz w:val="20"/>
          <w:szCs w:val="20"/>
        </w:rPr>
      </w:pPr>
      <w:r w:rsidRPr="00466043">
        <w:rPr>
          <w:rFonts w:ascii="Times New Roman" w:hAnsi="Times New Roman" w:cs="Times New Roman"/>
          <w:sz w:val="24"/>
          <w:szCs w:val="20"/>
        </w:rPr>
        <w:t xml:space="preserve">de los ejercicios </w:t>
      </w:r>
      <w:r w:rsidR="00645D2F" w:rsidRPr="00466043">
        <w:rPr>
          <w:rFonts w:ascii="Times New Roman" w:hAnsi="Times New Roman" w:cs="Times New Roman"/>
          <w:sz w:val="24"/>
          <w:szCs w:val="20"/>
        </w:rPr>
        <w:t xml:space="preserve">de visión indirecta </w:t>
      </w:r>
      <w:r w:rsidRPr="00466043">
        <w:rPr>
          <w:rFonts w:ascii="Times New Roman" w:hAnsi="Times New Roman" w:cs="Times New Roman"/>
          <w:sz w:val="24"/>
          <w:szCs w:val="20"/>
        </w:rPr>
        <w:t>en los tres años estudiados</w:t>
      </w:r>
      <w:r w:rsidR="001F4489" w:rsidRPr="00466043">
        <w:rPr>
          <w:rFonts w:ascii="Times New Roman" w:hAnsi="Times New Roman" w:cs="Times New Roman"/>
          <w:sz w:val="24"/>
          <w:szCs w:val="20"/>
        </w:rPr>
        <w:t>.</w:t>
      </w:r>
    </w:p>
    <w:p w:rsidR="006C7152" w:rsidRPr="00212E26" w:rsidRDefault="001A3B13" w:rsidP="00A678D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461889" cy="4065461"/>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8.png"/>
                    <pic:cNvPicPr/>
                  </pic:nvPicPr>
                  <pic:blipFill>
                    <a:blip r:embed="rId26">
                      <a:extLst>
                        <a:ext uri="{28A0092B-C50C-407E-A947-70E740481C1C}">
                          <a14:useLocalDpi xmlns:a14="http://schemas.microsoft.com/office/drawing/2010/main" val="0"/>
                        </a:ext>
                      </a:extLst>
                    </a:blip>
                    <a:stretch>
                      <a:fillRect/>
                    </a:stretch>
                  </pic:blipFill>
                  <pic:spPr>
                    <a:xfrm>
                      <a:off x="0" y="0"/>
                      <a:ext cx="5470786" cy="4072083"/>
                    </a:xfrm>
                    <a:prstGeom prst="rect">
                      <a:avLst/>
                    </a:prstGeom>
                  </pic:spPr>
                </pic:pic>
              </a:graphicData>
            </a:graphic>
          </wp:inline>
        </w:drawing>
      </w:r>
    </w:p>
    <w:p w:rsidR="006C7152" w:rsidRPr="00466043" w:rsidRDefault="006C7152" w:rsidP="00466043">
      <w:pPr>
        <w:spacing w:after="0" w:line="240" w:lineRule="auto"/>
        <w:ind w:firstLine="426"/>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D74EA7" w:rsidRPr="00212E26" w:rsidRDefault="00D74EA7" w:rsidP="007061A7">
      <w:pPr>
        <w:spacing w:after="0" w:line="360" w:lineRule="auto"/>
        <w:jc w:val="center"/>
        <w:rPr>
          <w:rFonts w:ascii="Times New Roman" w:hAnsi="Times New Roman" w:cs="Times New Roman"/>
          <w:sz w:val="24"/>
          <w:szCs w:val="24"/>
        </w:rPr>
      </w:pPr>
    </w:p>
    <w:p w:rsidR="00DE75CB" w:rsidRPr="00212E26" w:rsidRDefault="00ED3818" w:rsidP="00F04CD2">
      <w:pPr>
        <w:spacing w:line="360" w:lineRule="auto"/>
        <w:jc w:val="both"/>
        <w:rPr>
          <w:rFonts w:ascii="Times New Roman" w:hAnsi="Times New Roman" w:cs="Times New Roman"/>
          <w:sz w:val="24"/>
          <w:szCs w:val="24"/>
        </w:rPr>
      </w:pPr>
      <w:r>
        <w:rPr>
          <w:rFonts w:ascii="Times New Roman" w:hAnsi="Times New Roman" w:cs="Times New Roman"/>
          <w:sz w:val="24"/>
          <w:szCs w:val="24"/>
        </w:rPr>
        <w:t>En lo</w:t>
      </w:r>
      <w:r w:rsidR="00645E55" w:rsidRPr="00212E26">
        <w:rPr>
          <w:rFonts w:ascii="Times New Roman" w:hAnsi="Times New Roman" w:cs="Times New Roman"/>
          <w:sz w:val="24"/>
          <w:szCs w:val="24"/>
        </w:rPr>
        <w:t xml:space="preserve"> que respecta a</w:t>
      </w:r>
      <w:r w:rsidR="00CE67DE">
        <w:rPr>
          <w:rFonts w:ascii="Times New Roman" w:hAnsi="Times New Roman" w:cs="Times New Roman"/>
          <w:sz w:val="24"/>
          <w:szCs w:val="24"/>
        </w:rPr>
        <w:t xml:space="preserve"> </w:t>
      </w:r>
      <w:r w:rsidR="00645E55" w:rsidRPr="00212E26">
        <w:rPr>
          <w:rFonts w:ascii="Times New Roman" w:hAnsi="Times New Roman" w:cs="Times New Roman"/>
          <w:sz w:val="24"/>
          <w:szCs w:val="24"/>
        </w:rPr>
        <w:t>l</w:t>
      </w:r>
      <w:r w:rsidR="00CE67DE">
        <w:rPr>
          <w:rFonts w:ascii="Times New Roman" w:hAnsi="Times New Roman" w:cs="Times New Roman"/>
          <w:sz w:val="24"/>
          <w:szCs w:val="24"/>
        </w:rPr>
        <w:t>a</w:t>
      </w:r>
      <w:r w:rsidR="00645E55" w:rsidRPr="00212E26">
        <w:rPr>
          <w:rFonts w:ascii="Times New Roman" w:hAnsi="Times New Roman" w:cs="Times New Roman"/>
          <w:sz w:val="24"/>
          <w:szCs w:val="24"/>
        </w:rPr>
        <w:t xml:space="preserve"> tercer</w:t>
      </w:r>
      <w:r w:rsidR="00CE67DE">
        <w:rPr>
          <w:rFonts w:ascii="Times New Roman" w:hAnsi="Times New Roman" w:cs="Times New Roman"/>
          <w:sz w:val="24"/>
          <w:szCs w:val="24"/>
        </w:rPr>
        <w:t>a</w:t>
      </w:r>
      <w:r w:rsidR="00645E55" w:rsidRPr="00212E26">
        <w:rPr>
          <w:rFonts w:ascii="Times New Roman" w:hAnsi="Times New Roman" w:cs="Times New Roman"/>
          <w:sz w:val="24"/>
          <w:szCs w:val="24"/>
        </w:rPr>
        <w:t xml:space="preserve"> </w:t>
      </w:r>
      <w:r w:rsidR="00CE67DE">
        <w:rPr>
          <w:rFonts w:ascii="Times New Roman" w:hAnsi="Times New Roman" w:cs="Times New Roman"/>
          <w:sz w:val="24"/>
          <w:szCs w:val="24"/>
        </w:rPr>
        <w:t>categoría</w:t>
      </w:r>
      <w:r w:rsidR="00645E55" w:rsidRPr="00212E26">
        <w:rPr>
          <w:rFonts w:ascii="Times New Roman" w:hAnsi="Times New Roman" w:cs="Times New Roman"/>
          <w:sz w:val="24"/>
          <w:szCs w:val="24"/>
        </w:rPr>
        <w:t xml:space="preserve">, la inmensa mayoría (116) se agrupa en 2.0 de calificación, seguido por 28 en 1.0 y 10 en 1.7; el resto está en las </w:t>
      </w:r>
      <w:r w:rsidR="005C6A03" w:rsidRPr="00212E26">
        <w:rPr>
          <w:rFonts w:ascii="Times New Roman" w:hAnsi="Times New Roman" w:cs="Times New Roman"/>
          <w:sz w:val="24"/>
          <w:szCs w:val="24"/>
        </w:rPr>
        <w:t>otras</w:t>
      </w:r>
      <w:r w:rsidR="00CE67DE">
        <w:rPr>
          <w:rFonts w:ascii="Times New Roman" w:hAnsi="Times New Roman" w:cs="Times New Roman"/>
          <w:sz w:val="24"/>
          <w:szCs w:val="24"/>
        </w:rPr>
        <w:t xml:space="preserve"> posibilidades restantes, tal como se muestra en la tabla 4 y figura 8.</w:t>
      </w:r>
    </w:p>
    <w:p w:rsidR="003409D9" w:rsidRPr="00212E26" w:rsidRDefault="003409D9" w:rsidP="00F04CD2">
      <w:pPr>
        <w:spacing w:line="360" w:lineRule="auto"/>
        <w:jc w:val="both"/>
        <w:rPr>
          <w:rFonts w:ascii="Times New Roman" w:hAnsi="Times New Roman" w:cs="Times New Roman"/>
          <w:sz w:val="24"/>
          <w:szCs w:val="24"/>
        </w:rPr>
      </w:pPr>
      <w:r w:rsidRPr="00212E26">
        <w:rPr>
          <w:rFonts w:ascii="Times New Roman" w:hAnsi="Times New Roman" w:cs="Times New Roman"/>
          <w:sz w:val="24"/>
          <w:szCs w:val="24"/>
        </w:rPr>
        <w:t xml:space="preserve">El comportamiento de las calificaciones es similar si se considera cada una de las ediciones por separado, encontrándose la mayor diferencia en el curso 2015, donde se puede apreciar un ligero incremento en las calificaciones de precisión y profundidad. Esta situación se </w:t>
      </w:r>
      <w:r w:rsidR="00CE67DE">
        <w:rPr>
          <w:rFonts w:ascii="Times New Roman" w:hAnsi="Times New Roman" w:cs="Times New Roman"/>
          <w:sz w:val="24"/>
          <w:szCs w:val="24"/>
        </w:rPr>
        <w:t>evidencia</w:t>
      </w:r>
      <w:r w:rsidRPr="00212E26">
        <w:rPr>
          <w:rFonts w:ascii="Times New Roman" w:hAnsi="Times New Roman" w:cs="Times New Roman"/>
          <w:sz w:val="24"/>
          <w:szCs w:val="24"/>
        </w:rPr>
        <w:t xml:space="preserve"> </w:t>
      </w:r>
      <w:r w:rsidR="00CE67DE">
        <w:rPr>
          <w:rFonts w:ascii="Times New Roman" w:hAnsi="Times New Roman" w:cs="Times New Roman"/>
          <w:sz w:val="24"/>
          <w:szCs w:val="24"/>
        </w:rPr>
        <w:t>claramente</w:t>
      </w:r>
      <w:r w:rsidRPr="00212E26">
        <w:rPr>
          <w:rFonts w:ascii="Times New Roman" w:hAnsi="Times New Roman" w:cs="Times New Roman"/>
          <w:sz w:val="24"/>
          <w:szCs w:val="24"/>
        </w:rPr>
        <w:t xml:space="preserve"> en </w:t>
      </w:r>
      <w:r w:rsidR="00CE67DE">
        <w:rPr>
          <w:rFonts w:ascii="Times New Roman" w:hAnsi="Times New Roman" w:cs="Times New Roman"/>
          <w:sz w:val="24"/>
          <w:szCs w:val="24"/>
        </w:rPr>
        <w:t>la</w:t>
      </w:r>
      <w:r w:rsidR="008273D7" w:rsidRPr="00212E26">
        <w:rPr>
          <w:rFonts w:ascii="Times New Roman" w:hAnsi="Times New Roman" w:cs="Times New Roman"/>
          <w:sz w:val="24"/>
          <w:szCs w:val="24"/>
        </w:rPr>
        <w:t xml:space="preserve"> </w:t>
      </w:r>
      <w:r w:rsidR="00CE67DE">
        <w:rPr>
          <w:rFonts w:ascii="Times New Roman" w:hAnsi="Times New Roman" w:cs="Times New Roman"/>
          <w:sz w:val="24"/>
          <w:szCs w:val="24"/>
        </w:rPr>
        <w:t>figura 9, donde se comparan las</w:t>
      </w:r>
      <w:r w:rsidR="008273D7" w:rsidRPr="00212E26">
        <w:rPr>
          <w:rFonts w:ascii="Times New Roman" w:hAnsi="Times New Roman" w:cs="Times New Roman"/>
          <w:sz w:val="24"/>
          <w:szCs w:val="24"/>
        </w:rPr>
        <w:t xml:space="preserve"> </w:t>
      </w:r>
      <w:r w:rsidRPr="00212E26">
        <w:rPr>
          <w:rFonts w:ascii="Times New Roman" w:hAnsi="Times New Roman" w:cs="Times New Roman"/>
          <w:sz w:val="24"/>
          <w:szCs w:val="24"/>
        </w:rPr>
        <w:t>frecuencias acumuladas de los promedi</w:t>
      </w:r>
      <w:r w:rsidR="00CE67DE">
        <w:rPr>
          <w:rFonts w:ascii="Times New Roman" w:hAnsi="Times New Roman" w:cs="Times New Roman"/>
          <w:sz w:val="24"/>
          <w:szCs w:val="24"/>
        </w:rPr>
        <w:t>os obtenidos por los aspirantes.</w:t>
      </w:r>
    </w:p>
    <w:p w:rsidR="00B67274" w:rsidRDefault="00B67274" w:rsidP="00645D2F">
      <w:pPr>
        <w:spacing w:after="0" w:line="240" w:lineRule="auto"/>
        <w:jc w:val="center"/>
        <w:rPr>
          <w:rFonts w:ascii="Times New Roman" w:hAnsi="Times New Roman" w:cs="Times New Roman"/>
          <w:b/>
          <w:sz w:val="24"/>
          <w:szCs w:val="20"/>
        </w:rPr>
      </w:pPr>
    </w:p>
    <w:p w:rsidR="00B67274" w:rsidRDefault="00B67274" w:rsidP="00645D2F">
      <w:pPr>
        <w:spacing w:after="0" w:line="240" w:lineRule="auto"/>
        <w:jc w:val="center"/>
        <w:rPr>
          <w:rFonts w:ascii="Times New Roman" w:hAnsi="Times New Roman" w:cs="Times New Roman"/>
          <w:b/>
          <w:sz w:val="24"/>
          <w:szCs w:val="20"/>
        </w:rPr>
      </w:pPr>
    </w:p>
    <w:p w:rsidR="00B67274" w:rsidRDefault="00B67274" w:rsidP="00645D2F">
      <w:pPr>
        <w:spacing w:after="0" w:line="240" w:lineRule="auto"/>
        <w:jc w:val="center"/>
        <w:rPr>
          <w:rFonts w:ascii="Times New Roman" w:hAnsi="Times New Roman" w:cs="Times New Roman"/>
          <w:b/>
          <w:sz w:val="24"/>
          <w:szCs w:val="20"/>
        </w:rPr>
      </w:pPr>
    </w:p>
    <w:p w:rsidR="00645D2F" w:rsidRPr="00466043" w:rsidRDefault="00582E2C" w:rsidP="00645D2F">
      <w:pPr>
        <w:spacing w:after="0" w:line="240" w:lineRule="auto"/>
        <w:jc w:val="center"/>
        <w:rPr>
          <w:rFonts w:ascii="Times New Roman" w:hAnsi="Times New Roman" w:cs="Times New Roman"/>
          <w:sz w:val="24"/>
          <w:szCs w:val="20"/>
        </w:rPr>
      </w:pPr>
      <w:r w:rsidRPr="00466043">
        <w:rPr>
          <w:rFonts w:ascii="Times New Roman" w:hAnsi="Times New Roman" w:cs="Times New Roman"/>
          <w:b/>
          <w:sz w:val="24"/>
          <w:szCs w:val="20"/>
        </w:rPr>
        <w:lastRenderedPageBreak/>
        <w:t>Figura</w:t>
      </w:r>
      <w:r w:rsidR="001F4489" w:rsidRPr="00466043">
        <w:rPr>
          <w:rFonts w:ascii="Times New Roman" w:hAnsi="Times New Roman" w:cs="Times New Roman"/>
          <w:b/>
          <w:sz w:val="24"/>
          <w:szCs w:val="20"/>
        </w:rPr>
        <w:t xml:space="preserve"> 9</w:t>
      </w:r>
      <w:r w:rsidR="006C7152" w:rsidRPr="00466043">
        <w:rPr>
          <w:rFonts w:ascii="Times New Roman" w:hAnsi="Times New Roman" w:cs="Times New Roman"/>
          <w:b/>
          <w:sz w:val="24"/>
          <w:szCs w:val="20"/>
        </w:rPr>
        <w:t xml:space="preserve">. </w:t>
      </w:r>
      <w:r w:rsidR="006C7152" w:rsidRPr="00466043">
        <w:rPr>
          <w:rFonts w:ascii="Times New Roman" w:hAnsi="Times New Roman" w:cs="Times New Roman"/>
          <w:sz w:val="24"/>
          <w:szCs w:val="20"/>
        </w:rPr>
        <w:t>Comparativo de las f</w:t>
      </w:r>
      <w:r w:rsidR="008273D7" w:rsidRPr="00466043">
        <w:rPr>
          <w:rFonts w:ascii="Times New Roman" w:hAnsi="Times New Roman" w:cs="Times New Roman"/>
          <w:sz w:val="24"/>
          <w:szCs w:val="20"/>
        </w:rPr>
        <w:t xml:space="preserve">recuencias acumuladas de los promedios obtenidos </w:t>
      </w:r>
      <w:r w:rsidR="00645D2F" w:rsidRPr="00466043">
        <w:rPr>
          <w:rFonts w:ascii="Times New Roman" w:hAnsi="Times New Roman" w:cs="Times New Roman"/>
          <w:sz w:val="24"/>
          <w:szCs w:val="20"/>
        </w:rPr>
        <w:t>p</w:t>
      </w:r>
      <w:r w:rsidR="008273D7" w:rsidRPr="00466043">
        <w:rPr>
          <w:rFonts w:ascii="Times New Roman" w:hAnsi="Times New Roman" w:cs="Times New Roman"/>
          <w:sz w:val="24"/>
          <w:szCs w:val="20"/>
        </w:rPr>
        <w:t>or</w:t>
      </w:r>
      <w:r w:rsidR="00645D2F" w:rsidRPr="00466043">
        <w:rPr>
          <w:rFonts w:ascii="Times New Roman" w:hAnsi="Times New Roman" w:cs="Times New Roman"/>
          <w:sz w:val="24"/>
          <w:szCs w:val="20"/>
        </w:rPr>
        <w:t xml:space="preserve"> l</w:t>
      </w:r>
      <w:r w:rsidR="008273D7" w:rsidRPr="00466043">
        <w:rPr>
          <w:rFonts w:ascii="Times New Roman" w:hAnsi="Times New Roman" w:cs="Times New Roman"/>
          <w:sz w:val="24"/>
          <w:szCs w:val="20"/>
        </w:rPr>
        <w:t>os</w:t>
      </w:r>
    </w:p>
    <w:p w:rsidR="008273D7" w:rsidRPr="00212E26" w:rsidRDefault="008273D7" w:rsidP="00645D2F">
      <w:pPr>
        <w:spacing w:after="0" w:line="240" w:lineRule="auto"/>
        <w:jc w:val="center"/>
        <w:rPr>
          <w:rFonts w:ascii="Times New Roman" w:hAnsi="Times New Roman" w:cs="Times New Roman"/>
          <w:b/>
          <w:sz w:val="20"/>
          <w:szCs w:val="20"/>
        </w:rPr>
      </w:pPr>
      <w:r w:rsidRPr="00466043">
        <w:rPr>
          <w:rFonts w:ascii="Times New Roman" w:hAnsi="Times New Roman" w:cs="Times New Roman"/>
          <w:sz w:val="24"/>
          <w:szCs w:val="20"/>
        </w:rPr>
        <w:t xml:space="preserve"> </w:t>
      </w:r>
      <w:proofErr w:type="gramStart"/>
      <w:r w:rsidRPr="00466043">
        <w:rPr>
          <w:rFonts w:ascii="Times New Roman" w:hAnsi="Times New Roman" w:cs="Times New Roman"/>
          <w:sz w:val="24"/>
          <w:szCs w:val="20"/>
        </w:rPr>
        <w:t xml:space="preserve">aspirantes </w:t>
      </w:r>
      <w:r w:rsidR="00645D2F" w:rsidRPr="00466043">
        <w:rPr>
          <w:rFonts w:ascii="Times New Roman" w:hAnsi="Times New Roman" w:cs="Times New Roman"/>
          <w:sz w:val="24"/>
          <w:szCs w:val="20"/>
        </w:rPr>
        <w:t>a ingresar</w:t>
      </w:r>
      <w:proofErr w:type="gramEnd"/>
      <w:r w:rsidR="00645D2F" w:rsidRPr="00466043">
        <w:rPr>
          <w:rFonts w:ascii="Times New Roman" w:hAnsi="Times New Roman" w:cs="Times New Roman"/>
          <w:sz w:val="24"/>
          <w:szCs w:val="20"/>
        </w:rPr>
        <w:t xml:space="preserve"> a la UAO </w:t>
      </w:r>
      <w:r w:rsidRPr="00466043">
        <w:rPr>
          <w:rFonts w:ascii="Times New Roman" w:hAnsi="Times New Roman" w:cs="Times New Roman"/>
          <w:sz w:val="24"/>
          <w:szCs w:val="20"/>
        </w:rPr>
        <w:t xml:space="preserve">en </w:t>
      </w:r>
      <w:r w:rsidR="00645D2F" w:rsidRPr="00466043">
        <w:rPr>
          <w:rFonts w:ascii="Times New Roman" w:hAnsi="Times New Roman" w:cs="Times New Roman"/>
          <w:sz w:val="24"/>
          <w:szCs w:val="20"/>
        </w:rPr>
        <w:t xml:space="preserve">los ejercicios de visión indirecta de </w:t>
      </w:r>
      <w:r w:rsidRPr="00466043">
        <w:rPr>
          <w:rFonts w:ascii="Times New Roman" w:hAnsi="Times New Roman" w:cs="Times New Roman"/>
          <w:sz w:val="24"/>
          <w:szCs w:val="20"/>
        </w:rPr>
        <w:t xml:space="preserve">los tres años </w:t>
      </w:r>
      <w:r w:rsidR="00645D2F" w:rsidRPr="00466043">
        <w:rPr>
          <w:rFonts w:ascii="Times New Roman" w:hAnsi="Times New Roman" w:cs="Times New Roman"/>
          <w:sz w:val="24"/>
          <w:szCs w:val="20"/>
        </w:rPr>
        <w:t>e</w:t>
      </w:r>
      <w:r w:rsidRPr="00466043">
        <w:rPr>
          <w:rFonts w:ascii="Times New Roman" w:hAnsi="Times New Roman" w:cs="Times New Roman"/>
          <w:sz w:val="24"/>
          <w:szCs w:val="20"/>
        </w:rPr>
        <w:t>studiados</w:t>
      </w:r>
      <w:r w:rsidR="001F4489" w:rsidRPr="00466043">
        <w:rPr>
          <w:rFonts w:ascii="Times New Roman" w:hAnsi="Times New Roman" w:cs="Times New Roman"/>
          <w:sz w:val="24"/>
          <w:szCs w:val="20"/>
        </w:rPr>
        <w:t>.</w:t>
      </w:r>
    </w:p>
    <w:p w:rsidR="008273D7" w:rsidRDefault="006C7152" w:rsidP="001F13DD">
      <w:pPr>
        <w:spacing w:after="0" w:line="360" w:lineRule="auto"/>
        <w:jc w:val="center"/>
        <w:rPr>
          <w:rFonts w:ascii="Times New Roman" w:hAnsi="Times New Roman" w:cs="Times New Roman"/>
          <w:b/>
          <w:sz w:val="20"/>
          <w:szCs w:val="20"/>
        </w:rPr>
      </w:pPr>
      <w:r>
        <w:rPr>
          <w:rFonts w:ascii="Times New Roman" w:hAnsi="Times New Roman" w:cs="Times New Roman"/>
          <w:b/>
          <w:noProof/>
          <w:sz w:val="20"/>
          <w:szCs w:val="20"/>
          <w:lang w:eastAsia="es-MX"/>
        </w:rPr>
        <w:drawing>
          <wp:inline distT="0" distB="0" distL="0" distR="0">
            <wp:extent cx="3835217" cy="2452066"/>
            <wp:effectExtent l="19050" t="1905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áfico 4.jpg"/>
                    <pic:cNvPicPr/>
                  </pic:nvPicPr>
                  <pic:blipFill rotWithShape="1">
                    <a:blip r:embed="rId27" cstate="print">
                      <a:extLst>
                        <a:ext uri="{28A0092B-C50C-407E-A947-70E740481C1C}">
                          <a14:useLocalDpi xmlns:a14="http://schemas.microsoft.com/office/drawing/2010/main" val="0"/>
                        </a:ext>
                      </a:extLst>
                    </a:blip>
                    <a:srcRect t="6909"/>
                    <a:stretch/>
                  </pic:blipFill>
                  <pic:spPr bwMode="auto">
                    <a:xfrm>
                      <a:off x="0" y="0"/>
                      <a:ext cx="3873949" cy="24768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82E2C" w:rsidRPr="00466043" w:rsidRDefault="00582E2C" w:rsidP="00466043">
      <w:pPr>
        <w:spacing w:after="0" w:line="360" w:lineRule="auto"/>
        <w:jc w:val="center"/>
        <w:rPr>
          <w:rFonts w:ascii="Times New Roman" w:hAnsi="Times New Roman"/>
          <w:sz w:val="20"/>
          <w:szCs w:val="20"/>
        </w:rPr>
      </w:pPr>
      <w:r w:rsidRPr="00466043">
        <w:rPr>
          <w:rFonts w:ascii="Times New Roman" w:hAnsi="Times New Roman"/>
          <w:sz w:val="24"/>
          <w:szCs w:val="20"/>
        </w:rPr>
        <w:t>Fuente: elaboración con base en datos propios.</w:t>
      </w:r>
    </w:p>
    <w:p w:rsidR="00A678DC" w:rsidRDefault="00A678DC" w:rsidP="00A678DC">
      <w:pPr>
        <w:spacing w:after="0" w:line="360" w:lineRule="auto"/>
        <w:jc w:val="both"/>
        <w:rPr>
          <w:rFonts w:ascii="Times New Roman" w:hAnsi="Times New Roman" w:cs="Times New Roman"/>
          <w:sz w:val="24"/>
          <w:szCs w:val="24"/>
        </w:rPr>
      </w:pPr>
    </w:p>
    <w:p w:rsidR="004013DE" w:rsidRDefault="00665E59" w:rsidP="00A678DC">
      <w:pPr>
        <w:spacing w:after="0" w:line="360" w:lineRule="auto"/>
        <w:jc w:val="both"/>
        <w:rPr>
          <w:rFonts w:ascii="Times New Roman" w:hAnsi="Times New Roman" w:cs="Times New Roman"/>
          <w:sz w:val="24"/>
          <w:szCs w:val="24"/>
        </w:rPr>
      </w:pPr>
      <w:r w:rsidRPr="00665E59">
        <w:rPr>
          <w:rFonts w:ascii="Times New Roman" w:hAnsi="Times New Roman" w:cs="Times New Roman"/>
          <w:sz w:val="24"/>
          <w:szCs w:val="24"/>
        </w:rPr>
        <w:t xml:space="preserve">Por otra parte, </w:t>
      </w:r>
      <w:r>
        <w:rPr>
          <w:rFonts w:ascii="Times New Roman" w:hAnsi="Times New Roman" w:cs="Times New Roman"/>
          <w:sz w:val="24"/>
          <w:szCs w:val="24"/>
        </w:rPr>
        <w:t>desglosando los datos por sexo de</w:t>
      </w:r>
      <w:r w:rsidR="004013DE">
        <w:rPr>
          <w:rFonts w:ascii="Times New Roman" w:hAnsi="Times New Roman" w:cs="Times New Roman"/>
          <w:sz w:val="24"/>
          <w:szCs w:val="24"/>
        </w:rPr>
        <w:t xml:space="preserve"> los participantes se tiene que tanto en la precisión en el perfilado como en la profundidad en el trazado muestran mejor desempeño las mujeres que los hombres, lo cual puede apreciarse en las siguientes figuras.</w:t>
      </w: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466043" w:rsidRDefault="00466043" w:rsidP="00A678DC">
      <w:pPr>
        <w:spacing w:after="0" w:line="360" w:lineRule="auto"/>
        <w:jc w:val="both"/>
        <w:rPr>
          <w:rFonts w:ascii="Times New Roman" w:hAnsi="Times New Roman" w:cs="Times New Roman"/>
          <w:sz w:val="24"/>
          <w:szCs w:val="24"/>
        </w:rPr>
      </w:pPr>
    </w:p>
    <w:p w:rsidR="00A678DC" w:rsidRDefault="00A678DC" w:rsidP="00A678DC">
      <w:pPr>
        <w:spacing w:after="0" w:line="360" w:lineRule="auto"/>
        <w:jc w:val="both"/>
        <w:rPr>
          <w:rFonts w:ascii="Times New Roman" w:hAnsi="Times New Roman" w:cs="Times New Roman"/>
          <w:sz w:val="24"/>
          <w:szCs w:val="24"/>
        </w:rPr>
      </w:pPr>
    </w:p>
    <w:p w:rsidR="00665E59" w:rsidRPr="00F25D31" w:rsidRDefault="004013DE" w:rsidP="00A678DC">
      <w:pPr>
        <w:spacing w:after="0" w:line="240" w:lineRule="auto"/>
        <w:jc w:val="center"/>
        <w:rPr>
          <w:rFonts w:ascii="Times New Roman" w:hAnsi="Times New Roman" w:cs="Times New Roman"/>
          <w:b/>
          <w:sz w:val="20"/>
          <w:szCs w:val="20"/>
        </w:rPr>
      </w:pPr>
      <w:r w:rsidRPr="00466043">
        <w:rPr>
          <w:rFonts w:ascii="Times New Roman" w:hAnsi="Times New Roman" w:cs="Times New Roman"/>
          <w:b/>
          <w:sz w:val="24"/>
          <w:szCs w:val="20"/>
        </w:rPr>
        <w:lastRenderedPageBreak/>
        <w:t xml:space="preserve">Figura 10. </w:t>
      </w:r>
      <w:r w:rsidR="00F25D31" w:rsidRPr="00466043">
        <w:rPr>
          <w:rFonts w:ascii="Times New Roman" w:hAnsi="Times New Roman" w:cs="Times New Roman"/>
          <w:sz w:val="24"/>
          <w:szCs w:val="20"/>
        </w:rPr>
        <w:t>Calificación obtenida por los aspirantes a ingresar a la UAO en la variable precisión en el perfilado en los ejercicios de visión indirecta de los tres años estudiados, por sexo.</w:t>
      </w:r>
    </w:p>
    <w:p w:rsidR="004013DE" w:rsidRDefault="009F4B69" w:rsidP="009F4B69">
      <w:pPr>
        <w:spacing w:after="0" w:line="240" w:lineRule="auto"/>
        <w:jc w:val="center"/>
      </w:pPr>
      <w:r>
        <w:rPr>
          <w:noProof/>
          <w:lang w:eastAsia="es-MX"/>
        </w:rPr>
        <w:drawing>
          <wp:inline distT="0" distB="0" distL="0" distR="0">
            <wp:extent cx="3774449" cy="324973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10.png"/>
                    <pic:cNvPicPr/>
                  </pic:nvPicPr>
                  <pic:blipFill rotWithShape="1">
                    <a:blip r:embed="rId28">
                      <a:extLst>
                        <a:ext uri="{28A0092B-C50C-407E-A947-70E740481C1C}">
                          <a14:useLocalDpi xmlns:a14="http://schemas.microsoft.com/office/drawing/2010/main" val="0"/>
                        </a:ext>
                      </a:extLst>
                    </a:blip>
                    <a:srcRect b="2296"/>
                    <a:stretch/>
                  </pic:blipFill>
                  <pic:spPr bwMode="auto">
                    <a:xfrm>
                      <a:off x="0" y="0"/>
                      <a:ext cx="3938411" cy="3390907"/>
                    </a:xfrm>
                    <a:prstGeom prst="rect">
                      <a:avLst/>
                    </a:prstGeom>
                    <a:ln>
                      <a:noFill/>
                    </a:ln>
                    <a:extLst>
                      <a:ext uri="{53640926-AAD7-44D8-BBD7-CCE9431645EC}">
                        <a14:shadowObscured xmlns:a14="http://schemas.microsoft.com/office/drawing/2010/main"/>
                      </a:ext>
                    </a:extLst>
                  </pic:spPr>
                </pic:pic>
              </a:graphicData>
            </a:graphic>
          </wp:inline>
        </w:drawing>
      </w:r>
    </w:p>
    <w:p w:rsidR="007342B0" w:rsidRPr="00466043" w:rsidRDefault="007342B0" w:rsidP="00466043">
      <w:pPr>
        <w:spacing w:after="0" w:line="240" w:lineRule="auto"/>
        <w:jc w:val="center"/>
        <w:rPr>
          <w:rFonts w:ascii="Times New Roman" w:hAnsi="Times New Roman" w:cs="Times New Roman"/>
          <w:sz w:val="20"/>
          <w:szCs w:val="20"/>
        </w:rPr>
      </w:pPr>
      <w:r w:rsidRPr="00466043">
        <w:rPr>
          <w:rFonts w:ascii="Times New Roman" w:hAnsi="Times New Roman" w:cs="Times New Roman"/>
          <w:sz w:val="24"/>
          <w:szCs w:val="20"/>
        </w:rPr>
        <w:t>Fuente: elaboración con base en datos propios</w:t>
      </w:r>
      <w:r w:rsidR="005378D4" w:rsidRPr="00466043">
        <w:rPr>
          <w:rFonts w:ascii="Times New Roman" w:hAnsi="Times New Roman" w:cs="Times New Roman"/>
          <w:sz w:val="24"/>
          <w:szCs w:val="20"/>
        </w:rPr>
        <w:t>.</w:t>
      </w:r>
    </w:p>
    <w:p w:rsidR="004013DE" w:rsidRPr="009F4B69" w:rsidRDefault="00466043" w:rsidP="009F4B69">
      <w:pPr>
        <w:spacing w:after="0" w:line="240" w:lineRule="auto"/>
        <w:jc w:val="center"/>
        <w:rPr>
          <w:b/>
        </w:rPr>
      </w:pPr>
      <w:r>
        <w:rPr>
          <w:rFonts w:ascii="Times New Roman" w:hAnsi="Times New Roman" w:cs="Times New Roman"/>
          <w:b/>
        </w:rPr>
        <w:br/>
      </w:r>
      <w:r w:rsidR="004013DE" w:rsidRPr="00466043">
        <w:rPr>
          <w:rFonts w:ascii="Times New Roman" w:hAnsi="Times New Roman" w:cs="Times New Roman"/>
          <w:b/>
          <w:sz w:val="24"/>
        </w:rPr>
        <w:t>Figura 11.</w:t>
      </w:r>
      <w:r w:rsidR="009F4B69" w:rsidRPr="009F4B69">
        <w:rPr>
          <w:rFonts w:ascii="Times New Roman" w:hAnsi="Times New Roman" w:cs="Times New Roman"/>
          <w:b/>
        </w:rPr>
        <w:t xml:space="preserve"> </w:t>
      </w:r>
      <w:r w:rsidR="009F4B69" w:rsidRPr="00466043">
        <w:rPr>
          <w:rFonts w:ascii="Times New Roman" w:hAnsi="Times New Roman" w:cs="Times New Roman"/>
          <w:sz w:val="24"/>
          <w:szCs w:val="20"/>
        </w:rPr>
        <w:t>Calificación obtenida por los aspirantes a ingresar a la UAO en la variable profundidad en el trazado en los ejercicios de visión indirecta de los tres años estudiados, por sexo.</w:t>
      </w:r>
    </w:p>
    <w:p w:rsidR="004013DE" w:rsidRDefault="009F4B69" w:rsidP="008F31D7">
      <w:pPr>
        <w:spacing w:after="0" w:line="240" w:lineRule="auto"/>
        <w:jc w:val="center"/>
      </w:pPr>
      <w:r>
        <w:rPr>
          <w:noProof/>
          <w:lang w:eastAsia="es-MX"/>
        </w:rPr>
        <w:drawing>
          <wp:inline distT="0" distB="0" distL="0" distR="0">
            <wp:extent cx="3641090" cy="306988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11.png"/>
                    <pic:cNvPicPr/>
                  </pic:nvPicPr>
                  <pic:blipFill rotWithShape="1">
                    <a:blip r:embed="rId29">
                      <a:extLst>
                        <a:ext uri="{28A0092B-C50C-407E-A947-70E740481C1C}">
                          <a14:useLocalDpi xmlns:a14="http://schemas.microsoft.com/office/drawing/2010/main" val="0"/>
                        </a:ext>
                      </a:extLst>
                    </a:blip>
                    <a:srcRect b="2013"/>
                    <a:stretch/>
                  </pic:blipFill>
                  <pic:spPr bwMode="auto">
                    <a:xfrm>
                      <a:off x="0" y="0"/>
                      <a:ext cx="3704408" cy="3123269"/>
                    </a:xfrm>
                    <a:prstGeom prst="rect">
                      <a:avLst/>
                    </a:prstGeom>
                    <a:ln>
                      <a:noFill/>
                    </a:ln>
                    <a:extLst>
                      <a:ext uri="{53640926-AAD7-44D8-BBD7-CCE9431645EC}">
                        <a14:shadowObscured xmlns:a14="http://schemas.microsoft.com/office/drawing/2010/main"/>
                      </a:ext>
                    </a:extLst>
                  </pic:spPr>
                </pic:pic>
              </a:graphicData>
            </a:graphic>
          </wp:inline>
        </w:drawing>
      </w:r>
    </w:p>
    <w:p w:rsidR="007342B0" w:rsidRPr="00466043" w:rsidRDefault="007342B0" w:rsidP="00466043">
      <w:pPr>
        <w:spacing w:after="0" w:line="240" w:lineRule="auto"/>
        <w:jc w:val="center"/>
        <w:rPr>
          <w:rFonts w:ascii="Times New Roman" w:hAnsi="Times New Roman" w:cs="Times New Roman"/>
          <w:sz w:val="20"/>
          <w:szCs w:val="20"/>
        </w:rPr>
      </w:pPr>
      <w:r w:rsidRPr="00466043">
        <w:rPr>
          <w:rFonts w:ascii="Times New Roman" w:hAnsi="Times New Roman" w:cs="Times New Roman"/>
          <w:sz w:val="24"/>
          <w:szCs w:val="20"/>
        </w:rPr>
        <w:t>Fuente: elaboración con base en datos propios</w:t>
      </w:r>
      <w:r w:rsidR="005378D4" w:rsidRPr="00466043">
        <w:rPr>
          <w:rFonts w:ascii="Times New Roman" w:hAnsi="Times New Roman" w:cs="Times New Roman"/>
          <w:sz w:val="24"/>
          <w:szCs w:val="20"/>
        </w:rPr>
        <w:t>.</w:t>
      </w:r>
    </w:p>
    <w:p w:rsidR="004F4D56" w:rsidRPr="00466043" w:rsidRDefault="008B1601" w:rsidP="007E1F11">
      <w:pPr>
        <w:spacing w:after="0" w:line="360" w:lineRule="auto"/>
        <w:jc w:val="both"/>
        <w:rPr>
          <w:rFonts w:ascii="Calibri" w:hAnsi="Calibri" w:cs="Times New Roman"/>
          <w:b/>
          <w:sz w:val="28"/>
          <w:szCs w:val="24"/>
        </w:rPr>
      </w:pPr>
      <w:r w:rsidRPr="00466043">
        <w:rPr>
          <w:rFonts w:ascii="Calibri" w:hAnsi="Calibri" w:cs="Times New Roman"/>
          <w:b/>
          <w:sz w:val="28"/>
          <w:szCs w:val="24"/>
        </w:rPr>
        <w:lastRenderedPageBreak/>
        <w:t xml:space="preserve">Discusión </w:t>
      </w:r>
    </w:p>
    <w:p w:rsidR="00DE1F63" w:rsidRPr="00DE1F63" w:rsidRDefault="008B1601" w:rsidP="006378C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Pr="00212E26">
        <w:rPr>
          <w:rFonts w:ascii="Times New Roman" w:hAnsi="Times New Roman" w:cs="Times New Roman"/>
          <w:sz w:val="24"/>
          <w:szCs w:val="24"/>
        </w:rPr>
        <w:t xml:space="preserve">a visión indirecta constituye una práctica muy común en el ejercicio odontológico en cualquiera de sus especialidades. Se trata de una actividad indispensable para tener acceso </w:t>
      </w:r>
      <w:r w:rsidRPr="00DE1F63">
        <w:rPr>
          <w:rFonts w:ascii="Times New Roman" w:hAnsi="Times New Roman" w:cs="Times New Roman"/>
          <w:sz w:val="24"/>
          <w:szCs w:val="24"/>
        </w:rPr>
        <w:t>visual a zonas recónditas de la cavidad bucal.</w:t>
      </w:r>
    </w:p>
    <w:p w:rsidR="00DE1F63" w:rsidRDefault="008B1601" w:rsidP="006378C8">
      <w:pPr>
        <w:autoSpaceDE w:val="0"/>
        <w:autoSpaceDN w:val="0"/>
        <w:adjustRightInd w:val="0"/>
        <w:spacing w:line="360" w:lineRule="auto"/>
        <w:jc w:val="both"/>
        <w:rPr>
          <w:rFonts w:ascii="Times New Roman" w:hAnsi="Times New Roman" w:cs="Times New Roman"/>
          <w:sz w:val="24"/>
          <w:szCs w:val="24"/>
        </w:rPr>
      </w:pPr>
      <w:r w:rsidRPr="00DE1F63">
        <w:rPr>
          <w:rFonts w:ascii="Times New Roman" w:hAnsi="Times New Roman" w:cs="Times New Roman"/>
          <w:sz w:val="24"/>
          <w:szCs w:val="24"/>
        </w:rPr>
        <w:t>Por tanto, el aprendizaje de la visión indirecta es a todas luces necesario en Odontología.</w:t>
      </w:r>
      <w:r w:rsidRPr="00212E26">
        <w:rPr>
          <w:rFonts w:ascii="Times New Roman" w:hAnsi="Times New Roman" w:cs="Times New Roman"/>
          <w:sz w:val="24"/>
          <w:szCs w:val="24"/>
        </w:rPr>
        <w:t xml:space="preserve"> Para tal propósito, se han diseñado aparatos que emplean espejos y que se utilizan </w:t>
      </w:r>
      <w:r w:rsidR="00844D84">
        <w:rPr>
          <w:rFonts w:ascii="Times New Roman" w:hAnsi="Times New Roman" w:cs="Times New Roman"/>
          <w:sz w:val="24"/>
          <w:szCs w:val="24"/>
        </w:rPr>
        <w:t>a</w:t>
      </w:r>
      <w:r w:rsidRPr="00212E26">
        <w:rPr>
          <w:rFonts w:ascii="Times New Roman" w:hAnsi="Times New Roman" w:cs="Times New Roman"/>
          <w:sz w:val="24"/>
          <w:szCs w:val="24"/>
        </w:rPr>
        <w:t>fuera de la boca del paciente o del maniquí para servir como entrenamiento preclínico o para identificar el grado de coordinación mano-ojo que posee el aspirante a la carrera o el estudiante de los primeros grados.</w:t>
      </w:r>
      <w:r w:rsidR="0059451B">
        <w:rPr>
          <w:rFonts w:ascii="Times New Roman" w:hAnsi="Times New Roman" w:cs="Times New Roman"/>
          <w:sz w:val="24"/>
          <w:szCs w:val="24"/>
        </w:rPr>
        <w:t xml:space="preserve"> Los dispositivos empleados en este estudio son un ejemplo de ello y representan el alcance de la investigación, pues se centra exclusivamente en su poder de identificación de la capacidad de coordinar la mano con el ojo a través de un espejo.</w:t>
      </w:r>
    </w:p>
    <w:p w:rsidR="00124FF7" w:rsidRDefault="00124FF7" w:rsidP="006378C8">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este respecto, los resultados aquí encontrados coinciden con </w:t>
      </w:r>
      <w:r w:rsidR="00844D84">
        <w:rPr>
          <w:rFonts w:ascii="Times New Roman" w:hAnsi="Times New Roman" w:cs="Times New Roman"/>
          <w:sz w:val="24"/>
          <w:szCs w:val="24"/>
        </w:rPr>
        <w:t>C</w:t>
      </w:r>
      <w:r>
        <w:rPr>
          <w:rFonts w:ascii="Times New Roman" w:hAnsi="Times New Roman" w:cs="Times New Roman"/>
          <w:sz w:val="24"/>
          <w:szCs w:val="24"/>
        </w:rPr>
        <w:t xml:space="preserve">arrillo (1992) en el sentido de que algunas habilidades aprendidas con dispositivos de visión indirecta pueden ser transferidas a la clínica, pero otras no. </w:t>
      </w:r>
      <w:r w:rsidR="00530A09">
        <w:rPr>
          <w:rFonts w:ascii="Times New Roman" w:hAnsi="Times New Roman" w:cs="Times New Roman"/>
          <w:sz w:val="24"/>
          <w:szCs w:val="24"/>
        </w:rPr>
        <w:t>Sin embargo,</w:t>
      </w:r>
      <w:r w:rsidR="0061179A">
        <w:rPr>
          <w:rFonts w:ascii="Times New Roman" w:hAnsi="Times New Roman" w:cs="Times New Roman"/>
          <w:sz w:val="24"/>
          <w:szCs w:val="24"/>
        </w:rPr>
        <w:t xml:space="preserve"> se contraponen con lo expresado por </w:t>
      </w:r>
      <w:proofErr w:type="spellStart"/>
      <w:r w:rsidR="0061179A">
        <w:rPr>
          <w:rFonts w:ascii="Times New Roman" w:hAnsi="Times New Roman" w:cs="Times New Roman"/>
          <w:sz w:val="24"/>
          <w:szCs w:val="24"/>
        </w:rPr>
        <w:t>Rau</w:t>
      </w:r>
      <w:proofErr w:type="spellEnd"/>
      <w:r w:rsidR="0061179A">
        <w:rPr>
          <w:rFonts w:ascii="Times New Roman" w:hAnsi="Times New Roman" w:cs="Times New Roman"/>
          <w:sz w:val="24"/>
          <w:szCs w:val="24"/>
        </w:rPr>
        <w:t xml:space="preserve"> y </w:t>
      </w:r>
      <w:proofErr w:type="spellStart"/>
      <w:r w:rsidR="0061179A">
        <w:rPr>
          <w:rFonts w:ascii="Times New Roman" w:hAnsi="Times New Roman" w:cs="Times New Roman"/>
          <w:sz w:val="24"/>
          <w:szCs w:val="24"/>
        </w:rPr>
        <w:t>Rau</w:t>
      </w:r>
      <w:proofErr w:type="spellEnd"/>
      <w:r w:rsidR="0061179A">
        <w:rPr>
          <w:rFonts w:ascii="Times New Roman" w:hAnsi="Times New Roman" w:cs="Times New Roman"/>
          <w:sz w:val="24"/>
          <w:szCs w:val="24"/>
        </w:rPr>
        <w:t xml:space="preserve"> (2011), quienes aseguran que todas las destrezas se pueden trasladar a la práctica clínica.</w:t>
      </w:r>
    </w:p>
    <w:p w:rsidR="0061179A" w:rsidRPr="0061179A" w:rsidRDefault="00844D84" w:rsidP="008B160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Asimismo</w:t>
      </w:r>
      <w:r w:rsidR="0061179A" w:rsidRPr="008F31D7">
        <w:rPr>
          <w:rFonts w:ascii="Times New Roman" w:hAnsi="Times New Roman" w:cs="Times New Roman"/>
          <w:sz w:val="24"/>
          <w:szCs w:val="24"/>
        </w:rPr>
        <w:t>, coincide</w:t>
      </w:r>
      <w:r w:rsidR="008F31D7" w:rsidRPr="008F31D7">
        <w:rPr>
          <w:rFonts w:ascii="Times New Roman" w:hAnsi="Times New Roman" w:cs="Times New Roman"/>
          <w:sz w:val="24"/>
          <w:szCs w:val="24"/>
        </w:rPr>
        <w:t>n</w:t>
      </w:r>
      <w:r w:rsidR="0061179A" w:rsidRPr="008F31D7">
        <w:rPr>
          <w:rFonts w:ascii="Times New Roman" w:hAnsi="Times New Roman" w:cs="Times New Roman"/>
          <w:sz w:val="24"/>
          <w:szCs w:val="24"/>
        </w:rPr>
        <w:t xml:space="preserve"> con los hallazgos de </w:t>
      </w:r>
      <w:hyperlink r:id="rId30" w:history="1">
        <w:r w:rsidR="0061179A" w:rsidRPr="008F31D7">
          <w:rPr>
            <w:rStyle w:val="Hipervnculo"/>
            <w:rFonts w:ascii="Times New Roman" w:hAnsi="Times New Roman" w:cs="Times New Roman"/>
            <w:color w:val="auto"/>
            <w:sz w:val="24"/>
            <w:szCs w:val="24"/>
            <w:u w:val="none"/>
          </w:rPr>
          <w:t>Díaz</w:t>
        </w:r>
      </w:hyperlink>
      <w:r w:rsidR="0061179A" w:rsidRPr="008F31D7">
        <w:rPr>
          <w:rFonts w:ascii="Times New Roman" w:hAnsi="Times New Roman" w:cs="Times New Roman"/>
          <w:sz w:val="24"/>
          <w:szCs w:val="24"/>
        </w:rPr>
        <w:t xml:space="preserve"> </w:t>
      </w:r>
      <w:r>
        <w:rPr>
          <w:rFonts w:ascii="Times New Roman" w:hAnsi="Times New Roman" w:cs="Times New Roman"/>
          <w:sz w:val="24"/>
          <w:szCs w:val="24"/>
        </w:rPr>
        <w:t>et al.</w:t>
      </w:r>
      <w:r w:rsidR="0061179A" w:rsidRPr="008F31D7">
        <w:rPr>
          <w:rFonts w:ascii="Times New Roman" w:hAnsi="Times New Roman" w:cs="Times New Roman"/>
          <w:sz w:val="24"/>
          <w:szCs w:val="24"/>
        </w:rPr>
        <w:t xml:space="preserve"> (2001)</w:t>
      </w:r>
      <w:r>
        <w:rPr>
          <w:rFonts w:ascii="Times New Roman" w:hAnsi="Times New Roman" w:cs="Times New Roman"/>
          <w:sz w:val="24"/>
          <w:szCs w:val="24"/>
        </w:rPr>
        <w:t>,</w:t>
      </w:r>
      <w:r w:rsidR="0061179A" w:rsidRPr="008F31D7">
        <w:rPr>
          <w:rFonts w:ascii="Times New Roman" w:hAnsi="Times New Roman" w:cs="Times New Roman"/>
          <w:b/>
          <w:sz w:val="24"/>
          <w:szCs w:val="24"/>
        </w:rPr>
        <w:t xml:space="preserve"> </w:t>
      </w:r>
      <w:r w:rsidR="0061179A" w:rsidRPr="008F31D7">
        <w:rPr>
          <w:rFonts w:ascii="Times New Roman" w:hAnsi="Times New Roman" w:cs="Times New Roman"/>
          <w:sz w:val="24"/>
          <w:szCs w:val="24"/>
        </w:rPr>
        <w:t>que establecieron el mejor desempeño de las mujeres sobre los hombres en los ejercicios de visión indirecta</w:t>
      </w:r>
      <w:r w:rsidR="008F31D7">
        <w:rPr>
          <w:rFonts w:ascii="Times New Roman" w:hAnsi="Times New Roman" w:cs="Times New Roman"/>
          <w:sz w:val="24"/>
          <w:szCs w:val="24"/>
        </w:rPr>
        <w:t>, pues la misma situación se repite en este estudio</w:t>
      </w:r>
      <w:r w:rsidR="0061179A" w:rsidRPr="008F31D7">
        <w:rPr>
          <w:rFonts w:ascii="Times New Roman" w:hAnsi="Times New Roman" w:cs="Times New Roman"/>
          <w:sz w:val="24"/>
          <w:szCs w:val="24"/>
        </w:rPr>
        <w:t>.</w:t>
      </w:r>
    </w:p>
    <w:p w:rsidR="008B1601" w:rsidRPr="00A177CD" w:rsidRDefault="0059451B" w:rsidP="00582E2C">
      <w:pPr>
        <w:spacing w:line="360" w:lineRule="auto"/>
        <w:jc w:val="both"/>
        <w:rPr>
          <w:rFonts w:ascii="Times New Roman" w:hAnsi="Times New Roman" w:cs="Times New Roman"/>
          <w:b/>
          <w:sz w:val="24"/>
          <w:szCs w:val="24"/>
        </w:rPr>
      </w:pPr>
      <w:r>
        <w:rPr>
          <w:rFonts w:ascii="Times New Roman" w:hAnsi="Times New Roman" w:cs="Times New Roman"/>
          <w:color w:val="111111"/>
          <w:sz w:val="24"/>
          <w:szCs w:val="24"/>
          <w:shd w:val="clear" w:color="auto" w:fill="FFFFFF"/>
        </w:rPr>
        <w:t xml:space="preserve">Finalmente, aunque </w:t>
      </w:r>
      <w:r w:rsidR="00D05FAD">
        <w:rPr>
          <w:rFonts w:ascii="Times New Roman" w:hAnsi="Times New Roman" w:cs="Times New Roman"/>
          <w:color w:val="111111"/>
          <w:sz w:val="24"/>
          <w:szCs w:val="24"/>
          <w:shd w:val="clear" w:color="auto" w:fill="FFFFFF"/>
        </w:rPr>
        <w:t>la investigación</w:t>
      </w:r>
      <w:r w:rsidR="00844D84">
        <w:rPr>
          <w:rFonts w:ascii="Times New Roman" w:hAnsi="Times New Roman" w:cs="Times New Roman"/>
          <w:color w:val="111111"/>
          <w:sz w:val="24"/>
          <w:szCs w:val="24"/>
          <w:shd w:val="clear" w:color="auto" w:fill="FFFFFF"/>
        </w:rPr>
        <w:t xml:space="preserve"> </w:t>
      </w:r>
      <w:r>
        <w:rPr>
          <w:rFonts w:ascii="Times New Roman" w:hAnsi="Times New Roman" w:cs="Times New Roman"/>
          <w:color w:val="111111"/>
          <w:sz w:val="24"/>
          <w:szCs w:val="24"/>
          <w:shd w:val="clear" w:color="auto" w:fill="FFFFFF"/>
        </w:rPr>
        <w:t xml:space="preserve">pone de manifiesto las capacidades de los aspirantes a ingresar a la licenciatura de Médico Cirujano Dentista en las variables </w:t>
      </w:r>
      <w:r w:rsidR="006C6257">
        <w:rPr>
          <w:rFonts w:ascii="Times New Roman" w:hAnsi="Times New Roman" w:cs="Times New Roman"/>
          <w:color w:val="111111"/>
          <w:sz w:val="24"/>
          <w:szCs w:val="24"/>
          <w:shd w:val="clear" w:color="auto" w:fill="FFFFFF"/>
        </w:rPr>
        <w:t>incluidas</w:t>
      </w:r>
      <w:r>
        <w:rPr>
          <w:rFonts w:ascii="Times New Roman" w:hAnsi="Times New Roman" w:cs="Times New Roman"/>
          <w:color w:val="111111"/>
          <w:sz w:val="24"/>
          <w:szCs w:val="24"/>
          <w:shd w:val="clear" w:color="auto" w:fill="FFFFFF"/>
        </w:rPr>
        <w:t xml:space="preserve">, también exhibe la </w:t>
      </w:r>
      <w:r w:rsidR="006C6257">
        <w:rPr>
          <w:rFonts w:ascii="Times New Roman" w:hAnsi="Times New Roman" w:cs="Times New Roman"/>
          <w:color w:val="111111"/>
          <w:sz w:val="24"/>
          <w:szCs w:val="24"/>
          <w:shd w:val="clear" w:color="auto" w:fill="FFFFFF"/>
        </w:rPr>
        <w:t>imposibilidad</w:t>
      </w:r>
      <w:r>
        <w:rPr>
          <w:rFonts w:ascii="Times New Roman" w:hAnsi="Times New Roman" w:cs="Times New Roman"/>
          <w:color w:val="111111"/>
          <w:sz w:val="24"/>
          <w:szCs w:val="24"/>
          <w:shd w:val="clear" w:color="auto" w:fill="FFFFFF"/>
        </w:rPr>
        <w:t xml:space="preserve"> de </w:t>
      </w:r>
      <w:r w:rsidR="006C6257">
        <w:rPr>
          <w:rFonts w:ascii="Times New Roman" w:hAnsi="Times New Roman" w:cs="Times New Roman"/>
          <w:color w:val="111111"/>
          <w:sz w:val="24"/>
          <w:szCs w:val="24"/>
          <w:shd w:val="clear" w:color="auto" w:fill="FFFFFF"/>
        </w:rPr>
        <w:t xml:space="preserve">predecir si las deficiencias encontradas en cada uno podrán subsanarse en el futuro inmediato. </w:t>
      </w:r>
      <w:r>
        <w:rPr>
          <w:rFonts w:ascii="Times New Roman" w:hAnsi="Times New Roman" w:cs="Times New Roman"/>
          <w:color w:val="111111"/>
          <w:sz w:val="24"/>
          <w:szCs w:val="24"/>
          <w:shd w:val="clear" w:color="auto" w:fill="FFFFFF"/>
        </w:rPr>
        <w:t xml:space="preserve"> </w:t>
      </w:r>
    </w:p>
    <w:p w:rsidR="00466043" w:rsidRDefault="00466043" w:rsidP="007E1F11">
      <w:pPr>
        <w:spacing w:after="0" w:line="360" w:lineRule="auto"/>
        <w:jc w:val="both"/>
        <w:rPr>
          <w:rFonts w:ascii="Calibri" w:hAnsi="Calibri" w:cs="Times New Roman"/>
          <w:b/>
          <w:sz w:val="28"/>
          <w:szCs w:val="24"/>
        </w:rPr>
      </w:pPr>
    </w:p>
    <w:p w:rsidR="00466043" w:rsidRDefault="00466043" w:rsidP="007E1F11">
      <w:pPr>
        <w:spacing w:after="0" w:line="360" w:lineRule="auto"/>
        <w:jc w:val="both"/>
        <w:rPr>
          <w:rFonts w:ascii="Calibri" w:hAnsi="Calibri" w:cs="Times New Roman"/>
          <w:b/>
          <w:sz w:val="28"/>
          <w:szCs w:val="24"/>
        </w:rPr>
      </w:pPr>
    </w:p>
    <w:p w:rsidR="00466043" w:rsidRDefault="00466043" w:rsidP="007E1F11">
      <w:pPr>
        <w:spacing w:after="0" w:line="360" w:lineRule="auto"/>
        <w:jc w:val="both"/>
        <w:rPr>
          <w:rFonts w:ascii="Calibri" w:hAnsi="Calibri" w:cs="Times New Roman"/>
          <w:b/>
          <w:sz w:val="28"/>
          <w:szCs w:val="24"/>
        </w:rPr>
      </w:pPr>
    </w:p>
    <w:p w:rsidR="00F67F3B" w:rsidRPr="00466043" w:rsidRDefault="003409D9" w:rsidP="007E1F11">
      <w:pPr>
        <w:spacing w:after="0" w:line="360" w:lineRule="auto"/>
        <w:jc w:val="both"/>
        <w:rPr>
          <w:rFonts w:ascii="Calibri" w:hAnsi="Calibri" w:cs="Times New Roman"/>
          <w:b/>
          <w:sz w:val="28"/>
          <w:szCs w:val="24"/>
        </w:rPr>
      </w:pPr>
      <w:r w:rsidRPr="00466043">
        <w:rPr>
          <w:rFonts w:ascii="Calibri" w:hAnsi="Calibri" w:cs="Times New Roman"/>
          <w:b/>
          <w:sz w:val="28"/>
          <w:szCs w:val="24"/>
        </w:rPr>
        <w:lastRenderedPageBreak/>
        <w:t>Conclusiones</w:t>
      </w:r>
    </w:p>
    <w:p w:rsidR="00124FF7" w:rsidRDefault="00124FF7" w:rsidP="007E1F11">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Pr="00212E26">
        <w:rPr>
          <w:rFonts w:ascii="Times New Roman" w:hAnsi="Times New Roman" w:cs="Times New Roman"/>
          <w:sz w:val="24"/>
          <w:szCs w:val="24"/>
        </w:rPr>
        <w:t xml:space="preserve">uchos han sido los dispositivos creados </w:t>
      </w:r>
      <w:r w:rsidR="00D05FAD">
        <w:rPr>
          <w:rFonts w:ascii="Times New Roman" w:hAnsi="Times New Roman" w:cs="Times New Roman"/>
          <w:sz w:val="24"/>
          <w:szCs w:val="24"/>
        </w:rPr>
        <w:t xml:space="preserve">con </w:t>
      </w:r>
      <w:r w:rsidRPr="00212E26">
        <w:rPr>
          <w:rFonts w:ascii="Times New Roman" w:hAnsi="Times New Roman" w:cs="Times New Roman"/>
          <w:sz w:val="24"/>
          <w:szCs w:val="24"/>
        </w:rPr>
        <w:t>e</w:t>
      </w:r>
      <w:r w:rsidR="00D05FAD">
        <w:rPr>
          <w:rFonts w:ascii="Times New Roman" w:hAnsi="Times New Roman" w:cs="Times New Roman"/>
          <w:sz w:val="24"/>
          <w:szCs w:val="24"/>
        </w:rPr>
        <w:t>l</w:t>
      </w:r>
      <w:r w:rsidRPr="00212E26">
        <w:rPr>
          <w:rFonts w:ascii="Times New Roman" w:hAnsi="Times New Roman" w:cs="Times New Roman"/>
          <w:sz w:val="24"/>
          <w:szCs w:val="24"/>
        </w:rPr>
        <w:t xml:space="preserve"> propósito</w:t>
      </w:r>
      <w:r w:rsidR="00D05FAD">
        <w:rPr>
          <w:rFonts w:ascii="Times New Roman" w:hAnsi="Times New Roman" w:cs="Times New Roman"/>
          <w:sz w:val="24"/>
          <w:szCs w:val="24"/>
        </w:rPr>
        <w:t xml:space="preserve"> de </w:t>
      </w:r>
      <w:r w:rsidR="0005002D">
        <w:rPr>
          <w:rFonts w:ascii="Times New Roman" w:hAnsi="Times New Roman" w:cs="Times New Roman"/>
          <w:sz w:val="24"/>
          <w:szCs w:val="24"/>
        </w:rPr>
        <w:t>registr</w:t>
      </w:r>
      <w:r w:rsidR="00D05FAD">
        <w:rPr>
          <w:rFonts w:ascii="Times New Roman" w:hAnsi="Times New Roman" w:cs="Times New Roman"/>
          <w:sz w:val="24"/>
          <w:szCs w:val="24"/>
        </w:rPr>
        <w:t xml:space="preserve">ar la </w:t>
      </w:r>
      <w:r w:rsidR="0005002D">
        <w:rPr>
          <w:rFonts w:ascii="Times New Roman" w:hAnsi="Times New Roman" w:cs="Times New Roman"/>
          <w:sz w:val="24"/>
          <w:szCs w:val="24"/>
        </w:rPr>
        <w:t>aptitud</w:t>
      </w:r>
      <w:r w:rsidR="00D05FAD">
        <w:rPr>
          <w:rFonts w:ascii="Times New Roman" w:hAnsi="Times New Roman" w:cs="Times New Roman"/>
          <w:sz w:val="24"/>
          <w:szCs w:val="24"/>
        </w:rPr>
        <w:t xml:space="preserve"> de coordina</w:t>
      </w:r>
      <w:r w:rsidR="0005002D">
        <w:rPr>
          <w:rFonts w:ascii="Times New Roman" w:hAnsi="Times New Roman" w:cs="Times New Roman"/>
          <w:sz w:val="24"/>
          <w:szCs w:val="24"/>
        </w:rPr>
        <w:t xml:space="preserve">r la mano con el </w:t>
      </w:r>
      <w:r w:rsidR="00D05FAD">
        <w:rPr>
          <w:rFonts w:ascii="Times New Roman" w:hAnsi="Times New Roman" w:cs="Times New Roman"/>
          <w:sz w:val="24"/>
          <w:szCs w:val="24"/>
        </w:rPr>
        <w:t xml:space="preserve">ojo </w:t>
      </w:r>
      <w:r w:rsidR="0005002D">
        <w:rPr>
          <w:rFonts w:ascii="Times New Roman" w:hAnsi="Times New Roman" w:cs="Times New Roman"/>
          <w:sz w:val="24"/>
          <w:szCs w:val="24"/>
        </w:rPr>
        <w:t>mediante el empleo de un espejo</w:t>
      </w:r>
      <w:r w:rsidRPr="00212E26">
        <w:rPr>
          <w:rFonts w:ascii="Times New Roman" w:hAnsi="Times New Roman" w:cs="Times New Roman"/>
          <w:sz w:val="24"/>
          <w:szCs w:val="24"/>
        </w:rPr>
        <w:t xml:space="preserve">, desde los muy simples y económicos, hasta los más sofisticados y costosos. El hecho es que no siempre son considerados en todas las instituciones formadoras de odontólogos, especialmente de Latinoamérica, donde </w:t>
      </w:r>
      <w:r w:rsidR="0005002D">
        <w:rPr>
          <w:rFonts w:ascii="Times New Roman" w:hAnsi="Times New Roman" w:cs="Times New Roman"/>
          <w:sz w:val="24"/>
          <w:szCs w:val="24"/>
        </w:rPr>
        <w:t>el</w:t>
      </w:r>
      <w:r w:rsidRPr="00212E26">
        <w:rPr>
          <w:rFonts w:ascii="Times New Roman" w:hAnsi="Times New Roman" w:cs="Times New Roman"/>
          <w:sz w:val="24"/>
          <w:szCs w:val="24"/>
        </w:rPr>
        <w:t xml:space="preserve"> </w:t>
      </w:r>
      <w:r w:rsidR="0005002D">
        <w:rPr>
          <w:rFonts w:ascii="Times New Roman" w:hAnsi="Times New Roman" w:cs="Times New Roman"/>
          <w:sz w:val="24"/>
          <w:szCs w:val="24"/>
        </w:rPr>
        <w:t>reconocimiento</w:t>
      </w:r>
      <w:r w:rsidRPr="00212E26">
        <w:rPr>
          <w:rFonts w:ascii="Times New Roman" w:hAnsi="Times New Roman" w:cs="Times New Roman"/>
          <w:sz w:val="24"/>
          <w:szCs w:val="24"/>
        </w:rPr>
        <w:t xml:space="preserve"> de la capacidad señalada no parece haber cob</w:t>
      </w:r>
      <w:r>
        <w:rPr>
          <w:rFonts w:ascii="Times New Roman" w:hAnsi="Times New Roman" w:cs="Times New Roman"/>
          <w:sz w:val="24"/>
          <w:szCs w:val="24"/>
        </w:rPr>
        <w:t xml:space="preserve">rado la suficiente importancia; de ahí la necesidad de desarrollar estudios como </w:t>
      </w:r>
      <w:r w:rsidR="00844D84">
        <w:rPr>
          <w:rFonts w:ascii="Times New Roman" w:hAnsi="Times New Roman" w:cs="Times New Roman"/>
          <w:sz w:val="24"/>
          <w:szCs w:val="24"/>
        </w:rPr>
        <w:t>é</w:t>
      </w:r>
      <w:r>
        <w:rPr>
          <w:rFonts w:ascii="Times New Roman" w:hAnsi="Times New Roman" w:cs="Times New Roman"/>
          <w:sz w:val="24"/>
          <w:szCs w:val="24"/>
        </w:rPr>
        <w:t xml:space="preserve">ste que den cuenta del beneficio de artefactos creados </w:t>
      </w:r>
      <w:r w:rsidR="00844D84">
        <w:rPr>
          <w:rFonts w:ascii="Times New Roman" w:hAnsi="Times New Roman" w:cs="Times New Roman"/>
          <w:sz w:val="24"/>
          <w:szCs w:val="24"/>
        </w:rPr>
        <w:t>para dicho</w:t>
      </w:r>
      <w:r>
        <w:rPr>
          <w:rFonts w:ascii="Times New Roman" w:hAnsi="Times New Roman" w:cs="Times New Roman"/>
          <w:sz w:val="24"/>
          <w:szCs w:val="24"/>
        </w:rPr>
        <w:t xml:space="preserve"> fin. </w:t>
      </w:r>
    </w:p>
    <w:p w:rsidR="004F4D56" w:rsidRDefault="00844D84" w:rsidP="007E1F11">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332F13" w:rsidRPr="00212E26">
        <w:rPr>
          <w:rFonts w:ascii="Times New Roman" w:hAnsi="Times New Roman" w:cs="Times New Roman"/>
          <w:sz w:val="24"/>
          <w:szCs w:val="24"/>
        </w:rPr>
        <w:t xml:space="preserve">on base en los resultados descritos, se evidencia la utilidad de los dispositivos </w:t>
      </w:r>
      <w:r w:rsidR="00332F13" w:rsidRPr="00212E26">
        <w:rPr>
          <w:rFonts w:ascii="Times New Roman" w:hAnsi="Times New Roman" w:cs="Times New Roman"/>
          <w:i/>
          <w:sz w:val="24"/>
          <w:szCs w:val="24"/>
        </w:rPr>
        <w:t>DIVIN</w:t>
      </w:r>
      <w:r w:rsidR="00332F13" w:rsidRPr="00212E26">
        <w:rPr>
          <w:rFonts w:ascii="Times New Roman" w:hAnsi="Times New Roman" w:cs="Times New Roman"/>
          <w:sz w:val="24"/>
          <w:szCs w:val="24"/>
        </w:rPr>
        <w:t xml:space="preserve"> y </w:t>
      </w:r>
      <w:proofErr w:type="spellStart"/>
      <w:r w:rsidR="00332F13" w:rsidRPr="00212E26">
        <w:rPr>
          <w:rFonts w:ascii="Times New Roman" w:hAnsi="Times New Roman" w:cs="Times New Roman"/>
          <w:i/>
          <w:sz w:val="24"/>
          <w:szCs w:val="24"/>
        </w:rPr>
        <w:t>TrazaCav</w:t>
      </w:r>
      <w:proofErr w:type="spellEnd"/>
      <w:r w:rsidR="0005002D">
        <w:rPr>
          <w:rFonts w:ascii="Times New Roman" w:hAnsi="Times New Roman" w:cs="Times New Roman"/>
          <w:sz w:val="24"/>
          <w:szCs w:val="24"/>
        </w:rPr>
        <w:t xml:space="preserve"> para identific</w:t>
      </w:r>
      <w:r w:rsidR="00332F13" w:rsidRPr="00212E26">
        <w:rPr>
          <w:rFonts w:ascii="Times New Roman" w:hAnsi="Times New Roman" w:cs="Times New Roman"/>
          <w:sz w:val="24"/>
          <w:szCs w:val="24"/>
        </w:rPr>
        <w:t>ar la capacidad de coordinación mano-ojo con visión indirecta en los aspirantes a ingresar a la licenciatura de Médico Cirujano Dentista, dadas las constantes encontradas en cada una de las ediciones del curso propedéutico de esta institución</w:t>
      </w:r>
      <w:r w:rsidR="00ED3818">
        <w:rPr>
          <w:rFonts w:ascii="Times New Roman" w:hAnsi="Times New Roman" w:cs="Times New Roman"/>
          <w:sz w:val="24"/>
          <w:szCs w:val="24"/>
        </w:rPr>
        <w:t>.</w:t>
      </w:r>
    </w:p>
    <w:p w:rsidR="003409D9" w:rsidRDefault="00ED3818" w:rsidP="004F4D56">
      <w:pPr>
        <w:spacing w:line="360" w:lineRule="auto"/>
        <w:jc w:val="both"/>
        <w:rPr>
          <w:rFonts w:ascii="Times New Roman" w:hAnsi="Times New Roman" w:cs="Times New Roman"/>
          <w:sz w:val="24"/>
          <w:szCs w:val="24"/>
        </w:rPr>
      </w:pPr>
      <w:r>
        <w:rPr>
          <w:rFonts w:ascii="Times New Roman" w:hAnsi="Times New Roman" w:cs="Times New Roman"/>
          <w:sz w:val="24"/>
          <w:szCs w:val="24"/>
        </w:rPr>
        <w:t>Esa utilidad no deviene solamente de la certeza de que ambos dispositivos permiten identificar la capacidad señalada, sino también del hecho de que su fabricación es muy sencilla y su costo sumamente accesible</w:t>
      </w:r>
      <w:r w:rsidR="00416FBA">
        <w:rPr>
          <w:rFonts w:ascii="Times New Roman" w:hAnsi="Times New Roman" w:cs="Times New Roman"/>
          <w:sz w:val="24"/>
          <w:szCs w:val="24"/>
        </w:rPr>
        <w:t>; cuestiones ambas que los colocan al a</w:t>
      </w:r>
      <w:r w:rsidR="00354433">
        <w:rPr>
          <w:rFonts w:ascii="Times New Roman" w:hAnsi="Times New Roman" w:cs="Times New Roman"/>
          <w:sz w:val="24"/>
          <w:szCs w:val="24"/>
        </w:rPr>
        <w:t xml:space="preserve">lcance de cualquier institución ya que pueden ser manufacturados por los propios profesores, como sucede con los utilizados en este estudio, que fueron diseñados y desarrollados por </w:t>
      </w:r>
      <w:r w:rsidR="00545170">
        <w:rPr>
          <w:rFonts w:ascii="Times New Roman" w:hAnsi="Times New Roman" w:cs="Times New Roman"/>
          <w:sz w:val="24"/>
          <w:szCs w:val="24"/>
        </w:rPr>
        <w:t xml:space="preserve">los </w:t>
      </w:r>
      <w:r w:rsidR="00CC63C7">
        <w:rPr>
          <w:rFonts w:ascii="Times New Roman" w:hAnsi="Times New Roman" w:cs="Times New Roman"/>
          <w:sz w:val="24"/>
          <w:szCs w:val="24"/>
        </w:rPr>
        <w:t>autores</w:t>
      </w:r>
      <w:r w:rsidR="00354433">
        <w:rPr>
          <w:rFonts w:ascii="Times New Roman" w:hAnsi="Times New Roman" w:cs="Times New Roman"/>
          <w:sz w:val="24"/>
          <w:szCs w:val="24"/>
        </w:rPr>
        <w:t xml:space="preserve">. </w:t>
      </w:r>
      <w:r>
        <w:rPr>
          <w:rFonts w:ascii="Times New Roman" w:hAnsi="Times New Roman" w:cs="Times New Roman"/>
          <w:sz w:val="24"/>
          <w:szCs w:val="24"/>
        </w:rPr>
        <w:t xml:space="preserve"> </w:t>
      </w:r>
      <w:r w:rsidR="008273D7" w:rsidRPr="00212E26">
        <w:rPr>
          <w:rFonts w:ascii="Times New Roman" w:hAnsi="Times New Roman" w:cs="Times New Roman"/>
          <w:sz w:val="24"/>
          <w:szCs w:val="24"/>
        </w:rPr>
        <w:t xml:space="preserve"> </w:t>
      </w:r>
    </w:p>
    <w:p w:rsidR="00466043" w:rsidRDefault="00466043" w:rsidP="004F4D56">
      <w:pPr>
        <w:spacing w:line="360" w:lineRule="auto"/>
        <w:jc w:val="both"/>
        <w:rPr>
          <w:rFonts w:ascii="Times New Roman" w:hAnsi="Times New Roman" w:cs="Times New Roman"/>
          <w:sz w:val="24"/>
          <w:szCs w:val="24"/>
        </w:rPr>
      </w:pPr>
    </w:p>
    <w:p w:rsidR="00466043" w:rsidRDefault="00466043" w:rsidP="004F4D56">
      <w:pPr>
        <w:spacing w:line="360" w:lineRule="auto"/>
        <w:jc w:val="both"/>
        <w:rPr>
          <w:rFonts w:ascii="Times New Roman" w:hAnsi="Times New Roman" w:cs="Times New Roman"/>
          <w:sz w:val="24"/>
          <w:szCs w:val="24"/>
        </w:rPr>
      </w:pPr>
    </w:p>
    <w:p w:rsidR="00466043" w:rsidRDefault="00466043" w:rsidP="004F4D56">
      <w:pPr>
        <w:spacing w:line="360" w:lineRule="auto"/>
        <w:jc w:val="both"/>
        <w:rPr>
          <w:rFonts w:ascii="Times New Roman" w:hAnsi="Times New Roman" w:cs="Times New Roman"/>
          <w:sz w:val="24"/>
          <w:szCs w:val="24"/>
        </w:rPr>
      </w:pPr>
    </w:p>
    <w:p w:rsidR="00466043" w:rsidRDefault="00466043" w:rsidP="004F4D56">
      <w:pPr>
        <w:spacing w:line="360" w:lineRule="auto"/>
        <w:jc w:val="both"/>
        <w:rPr>
          <w:rFonts w:ascii="Times New Roman" w:hAnsi="Times New Roman" w:cs="Times New Roman"/>
          <w:sz w:val="24"/>
          <w:szCs w:val="24"/>
        </w:rPr>
      </w:pPr>
    </w:p>
    <w:p w:rsidR="00466043" w:rsidRDefault="00466043" w:rsidP="004F4D56">
      <w:pPr>
        <w:spacing w:line="360" w:lineRule="auto"/>
        <w:jc w:val="both"/>
        <w:rPr>
          <w:rFonts w:ascii="Times New Roman" w:hAnsi="Times New Roman" w:cs="Times New Roman"/>
          <w:sz w:val="24"/>
          <w:szCs w:val="24"/>
        </w:rPr>
      </w:pPr>
    </w:p>
    <w:p w:rsidR="00466043" w:rsidRDefault="00466043" w:rsidP="004F4D56">
      <w:pPr>
        <w:spacing w:line="360" w:lineRule="auto"/>
        <w:jc w:val="both"/>
        <w:rPr>
          <w:rFonts w:ascii="Times New Roman" w:hAnsi="Times New Roman" w:cs="Times New Roman"/>
          <w:sz w:val="24"/>
          <w:szCs w:val="24"/>
        </w:rPr>
      </w:pPr>
    </w:p>
    <w:p w:rsidR="00466043" w:rsidRPr="00212E26" w:rsidRDefault="00466043" w:rsidP="004F4D56">
      <w:pPr>
        <w:spacing w:line="360" w:lineRule="auto"/>
        <w:jc w:val="both"/>
        <w:rPr>
          <w:rFonts w:ascii="Times New Roman" w:hAnsi="Times New Roman" w:cs="Times New Roman"/>
          <w:sz w:val="24"/>
          <w:szCs w:val="24"/>
        </w:rPr>
      </w:pPr>
    </w:p>
    <w:p w:rsidR="00B02BC7" w:rsidRPr="00466043" w:rsidRDefault="00B02BC7" w:rsidP="007061A7">
      <w:pPr>
        <w:spacing w:after="0" w:line="360" w:lineRule="auto"/>
        <w:jc w:val="both"/>
        <w:rPr>
          <w:rFonts w:ascii="Calibri" w:hAnsi="Calibri" w:cs="Times New Roman"/>
          <w:b/>
          <w:sz w:val="28"/>
          <w:szCs w:val="24"/>
        </w:rPr>
      </w:pPr>
      <w:r w:rsidRPr="00466043">
        <w:rPr>
          <w:rFonts w:ascii="Calibri" w:hAnsi="Calibri" w:cs="Times New Roman"/>
          <w:b/>
          <w:noProof/>
          <w:sz w:val="28"/>
          <w:szCs w:val="24"/>
          <w:lang w:eastAsia="es-MX"/>
        </w:rPr>
        <w:lastRenderedPageBreak/>
        <w:drawing>
          <wp:anchor distT="36576" distB="36576" distL="36576" distR="36576" simplePos="0" relativeHeight="251658752" behindDoc="0" locked="0" layoutInCell="1" allowOverlap="1">
            <wp:simplePos x="0" y="0"/>
            <wp:positionH relativeFrom="column">
              <wp:posOffset>899795</wp:posOffset>
            </wp:positionH>
            <wp:positionV relativeFrom="paragraph">
              <wp:posOffset>16920210</wp:posOffset>
            </wp:positionV>
            <wp:extent cx="5636260" cy="3870960"/>
            <wp:effectExtent l="19050" t="0" r="254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636260" cy="3870960"/>
                    </a:xfrm>
                    <a:prstGeom prst="rect">
                      <a:avLst/>
                    </a:prstGeom>
                    <a:noFill/>
                    <a:ln w="9525" algn="in">
                      <a:noFill/>
                      <a:miter lim="800000"/>
                      <a:headEnd/>
                      <a:tailEnd/>
                    </a:ln>
                    <a:effectLst/>
                  </pic:spPr>
                </pic:pic>
              </a:graphicData>
            </a:graphic>
          </wp:anchor>
        </w:drawing>
      </w:r>
      <w:r w:rsidR="00466043">
        <w:rPr>
          <w:rFonts w:ascii="Calibri" w:hAnsi="Calibri" w:cs="Times New Roman"/>
          <w:b/>
          <w:sz w:val="28"/>
          <w:szCs w:val="24"/>
        </w:rPr>
        <w:t>Bibliografía</w:t>
      </w:r>
    </w:p>
    <w:p w:rsidR="00301B6F" w:rsidRPr="00301B6F" w:rsidRDefault="00301B6F" w:rsidP="00F04CD2">
      <w:pPr>
        <w:spacing w:after="0" w:line="360" w:lineRule="auto"/>
        <w:ind w:left="709" w:hanging="709"/>
        <w:jc w:val="both"/>
        <w:rPr>
          <w:rFonts w:ascii="Times New Roman" w:hAnsi="Times New Roman" w:cs="Times New Roman"/>
          <w:sz w:val="24"/>
          <w:szCs w:val="24"/>
        </w:rPr>
      </w:pPr>
      <w:r w:rsidRPr="00301B6F">
        <w:rPr>
          <w:rFonts w:ascii="Times New Roman" w:hAnsi="Times New Roman" w:cs="Times New Roman"/>
          <w:sz w:val="24"/>
          <w:szCs w:val="24"/>
        </w:rPr>
        <w:t>B</w:t>
      </w:r>
      <w:r w:rsidR="00DC2166">
        <w:rPr>
          <w:rFonts w:ascii="Times New Roman" w:hAnsi="Times New Roman" w:cs="Times New Roman"/>
          <w:sz w:val="24"/>
          <w:szCs w:val="24"/>
        </w:rPr>
        <w:t>eltrán</w:t>
      </w:r>
      <w:r w:rsidRPr="00301B6F">
        <w:rPr>
          <w:rFonts w:ascii="Times New Roman" w:hAnsi="Times New Roman" w:cs="Times New Roman"/>
          <w:sz w:val="24"/>
          <w:szCs w:val="24"/>
        </w:rPr>
        <w:t xml:space="preserve"> Neira, Roberto (2006). </w:t>
      </w:r>
      <w:r w:rsidRPr="00301B6F">
        <w:rPr>
          <w:rFonts w:ascii="Times New Roman" w:hAnsi="Times New Roman" w:cs="Times New Roman"/>
          <w:i/>
          <w:sz w:val="24"/>
          <w:szCs w:val="24"/>
        </w:rPr>
        <w:t>Competencias Profesionales en Odontología</w:t>
      </w:r>
      <w:r w:rsidRPr="00301B6F">
        <w:rPr>
          <w:rFonts w:ascii="Times New Roman" w:hAnsi="Times New Roman" w:cs="Times New Roman"/>
          <w:sz w:val="24"/>
          <w:szCs w:val="24"/>
        </w:rPr>
        <w:t xml:space="preserve">. </w:t>
      </w:r>
      <w:r w:rsidRPr="00301B6F">
        <w:rPr>
          <w:rFonts w:ascii="Times New Roman" w:eastAsia="Calibri" w:hAnsi="Times New Roman" w:cs="Times New Roman"/>
          <w:sz w:val="24"/>
          <w:szCs w:val="24"/>
        </w:rPr>
        <w:t xml:space="preserve">Facultad de Estomatología de la Universidad Peruana </w:t>
      </w:r>
      <w:r w:rsidRPr="00301B6F">
        <w:rPr>
          <w:rFonts w:ascii="Times New Roman" w:eastAsia="Calibri" w:hAnsi="Times New Roman" w:cs="Times New Roman"/>
          <w:i/>
          <w:sz w:val="24"/>
          <w:szCs w:val="24"/>
        </w:rPr>
        <w:t>Cayetano Heredia</w:t>
      </w:r>
      <w:r w:rsidRPr="00301B6F">
        <w:rPr>
          <w:rFonts w:ascii="Times New Roman" w:eastAsia="Calibri" w:hAnsi="Times New Roman" w:cs="Times New Roman"/>
          <w:sz w:val="24"/>
          <w:szCs w:val="24"/>
        </w:rPr>
        <w:t>: Lima.</w:t>
      </w:r>
      <w:r w:rsidRPr="00301B6F">
        <w:rPr>
          <w:rFonts w:ascii="Times New Roman" w:hAnsi="Times New Roman" w:cs="Times New Roman"/>
          <w:sz w:val="24"/>
          <w:szCs w:val="24"/>
        </w:rPr>
        <w:t xml:space="preserve"> p. 42.</w:t>
      </w:r>
    </w:p>
    <w:p w:rsidR="00301B6F" w:rsidRPr="0073732B" w:rsidRDefault="00301B6F" w:rsidP="00F04CD2">
      <w:pPr>
        <w:pStyle w:val="Textonotapie"/>
        <w:spacing w:line="360" w:lineRule="auto"/>
        <w:ind w:left="709" w:hanging="709"/>
        <w:jc w:val="both"/>
        <w:rPr>
          <w:rFonts w:ascii="Times New Roman" w:hAnsi="Times New Roman" w:cs="Times New Roman"/>
          <w:sz w:val="24"/>
          <w:szCs w:val="24"/>
          <w:lang w:val="en-US"/>
        </w:rPr>
      </w:pPr>
      <w:r w:rsidRPr="00301B6F">
        <w:rPr>
          <w:rFonts w:ascii="Times New Roman" w:hAnsi="Times New Roman" w:cs="Times New Roman"/>
          <w:sz w:val="24"/>
          <w:szCs w:val="24"/>
          <w:lang w:val="es-MX"/>
        </w:rPr>
        <w:t>C</w:t>
      </w:r>
      <w:r w:rsidR="00DC2166">
        <w:rPr>
          <w:rFonts w:ascii="Times New Roman" w:hAnsi="Times New Roman" w:cs="Times New Roman"/>
          <w:sz w:val="24"/>
          <w:szCs w:val="24"/>
          <w:lang w:val="es-MX"/>
        </w:rPr>
        <w:t>arrillo</w:t>
      </w:r>
      <w:r w:rsidRPr="00301B6F">
        <w:rPr>
          <w:rFonts w:ascii="Times New Roman" w:hAnsi="Times New Roman" w:cs="Times New Roman"/>
          <w:sz w:val="24"/>
          <w:szCs w:val="24"/>
          <w:lang w:val="es-MX"/>
        </w:rPr>
        <w:t xml:space="preserve"> Carmena, Pedro Jesús (1992). </w:t>
      </w:r>
      <w:r w:rsidRPr="00301B6F">
        <w:rPr>
          <w:rFonts w:ascii="Times New Roman" w:hAnsi="Times New Roman" w:cs="Times New Roman"/>
          <w:sz w:val="24"/>
          <w:szCs w:val="24"/>
        </w:rPr>
        <w:t xml:space="preserve">Valoración de un sistema de entrenamiento preclínico odontológico con visión indirecta (ejercicios tridimensionales). </w:t>
      </w:r>
      <w:proofErr w:type="spellStart"/>
      <w:r w:rsidRPr="0073732B">
        <w:rPr>
          <w:rFonts w:ascii="Times New Roman" w:hAnsi="Times New Roman" w:cs="Times New Roman"/>
          <w:sz w:val="24"/>
          <w:szCs w:val="24"/>
          <w:lang w:val="en-US"/>
        </w:rPr>
        <w:t>Tesis</w:t>
      </w:r>
      <w:proofErr w:type="spellEnd"/>
      <w:r w:rsidRPr="0073732B">
        <w:rPr>
          <w:rFonts w:ascii="Times New Roman" w:hAnsi="Times New Roman" w:cs="Times New Roman"/>
          <w:sz w:val="24"/>
          <w:szCs w:val="24"/>
          <w:lang w:val="en-US"/>
        </w:rPr>
        <w:t xml:space="preserve"> doctoral: Universidad </w:t>
      </w:r>
      <w:proofErr w:type="spellStart"/>
      <w:r w:rsidRPr="0073732B">
        <w:rPr>
          <w:rFonts w:ascii="Times New Roman" w:hAnsi="Times New Roman" w:cs="Times New Roman"/>
          <w:sz w:val="24"/>
          <w:szCs w:val="24"/>
          <w:lang w:val="en-US"/>
        </w:rPr>
        <w:t>Complutense</w:t>
      </w:r>
      <w:proofErr w:type="spellEnd"/>
      <w:r w:rsidRPr="0073732B">
        <w:rPr>
          <w:rFonts w:ascii="Times New Roman" w:hAnsi="Times New Roman" w:cs="Times New Roman"/>
          <w:sz w:val="24"/>
          <w:szCs w:val="24"/>
          <w:lang w:val="en-US"/>
        </w:rPr>
        <w:t xml:space="preserve"> de Madrid.</w:t>
      </w:r>
    </w:p>
    <w:p w:rsidR="00301B6F" w:rsidRPr="00301B6F" w:rsidRDefault="00301B6F" w:rsidP="00F04CD2">
      <w:pPr>
        <w:pStyle w:val="Textonotapie"/>
        <w:spacing w:line="360" w:lineRule="auto"/>
        <w:ind w:left="709" w:hanging="709"/>
        <w:jc w:val="both"/>
        <w:rPr>
          <w:rFonts w:ascii="Times New Roman" w:hAnsi="Times New Roman" w:cs="Times New Roman"/>
          <w:sz w:val="24"/>
          <w:szCs w:val="24"/>
          <w:lang w:val="es-MX"/>
        </w:rPr>
      </w:pPr>
      <w:r w:rsidRPr="00301B6F">
        <w:rPr>
          <w:rFonts w:ascii="Times New Roman" w:hAnsi="Times New Roman" w:cs="Times New Roman"/>
          <w:bCs/>
          <w:sz w:val="24"/>
          <w:szCs w:val="24"/>
          <w:lang w:val="en-US"/>
        </w:rPr>
        <w:t>D</w:t>
      </w:r>
      <w:r w:rsidR="00DC2166">
        <w:rPr>
          <w:rFonts w:ascii="Times New Roman" w:hAnsi="Times New Roman" w:cs="Times New Roman"/>
          <w:bCs/>
          <w:sz w:val="24"/>
          <w:szCs w:val="24"/>
          <w:lang w:val="en-US"/>
        </w:rPr>
        <w:t>aniel</w:t>
      </w:r>
      <w:r w:rsidRPr="00301B6F">
        <w:rPr>
          <w:rFonts w:ascii="Times New Roman" w:hAnsi="Times New Roman" w:cs="Times New Roman"/>
          <w:bCs/>
          <w:sz w:val="24"/>
          <w:szCs w:val="24"/>
          <w:lang w:val="en-US"/>
        </w:rPr>
        <w:t xml:space="preserve">, C. N.; Chan, Kevin B.; Frazier, </w:t>
      </w:r>
      <w:proofErr w:type="spellStart"/>
      <w:r w:rsidRPr="00301B6F">
        <w:rPr>
          <w:rFonts w:ascii="Times New Roman" w:hAnsi="Times New Roman" w:cs="Times New Roman"/>
          <w:bCs/>
          <w:sz w:val="24"/>
          <w:szCs w:val="24"/>
          <w:lang w:val="en-US"/>
        </w:rPr>
        <w:t>Laam</w:t>
      </w:r>
      <w:proofErr w:type="spellEnd"/>
      <w:r w:rsidRPr="00301B6F">
        <w:rPr>
          <w:rFonts w:ascii="Times New Roman" w:hAnsi="Times New Roman" w:cs="Times New Roman"/>
          <w:bCs/>
          <w:sz w:val="24"/>
          <w:szCs w:val="24"/>
          <w:lang w:val="en-US"/>
        </w:rPr>
        <w:t xml:space="preserve"> A.; </w:t>
      </w:r>
      <w:proofErr w:type="spellStart"/>
      <w:r w:rsidRPr="00301B6F">
        <w:rPr>
          <w:rFonts w:ascii="Times New Roman" w:hAnsi="Times New Roman" w:cs="Times New Roman"/>
          <w:bCs/>
          <w:sz w:val="24"/>
          <w:szCs w:val="24"/>
          <w:lang w:val="en-US"/>
        </w:rPr>
        <w:t>Tse</w:t>
      </w:r>
      <w:proofErr w:type="spellEnd"/>
      <w:r w:rsidRPr="00301B6F">
        <w:rPr>
          <w:rFonts w:ascii="Times New Roman" w:hAnsi="Times New Roman" w:cs="Times New Roman"/>
          <w:bCs/>
          <w:sz w:val="24"/>
          <w:szCs w:val="24"/>
          <w:lang w:val="en-US"/>
        </w:rPr>
        <w:t xml:space="preserve">, David W. Rosen (2004). Application of rapid prototyping to operative dentistry curriculum. </w:t>
      </w:r>
      <w:hyperlink r:id="rId32" w:tooltip="Journal of dental education." w:history="1">
        <w:r w:rsidRPr="00B1094C">
          <w:rPr>
            <w:rStyle w:val="Hipervnculo"/>
            <w:rFonts w:ascii="Times New Roman" w:hAnsi="Times New Roman" w:cs="Times New Roman"/>
            <w:i/>
            <w:color w:val="auto"/>
            <w:sz w:val="24"/>
            <w:szCs w:val="24"/>
            <w:u w:val="none"/>
            <w:lang w:val="es-MX"/>
          </w:rPr>
          <w:t xml:space="preserve">J </w:t>
        </w:r>
        <w:proofErr w:type="spellStart"/>
        <w:r w:rsidRPr="00B1094C">
          <w:rPr>
            <w:rStyle w:val="Hipervnculo"/>
            <w:rFonts w:ascii="Times New Roman" w:hAnsi="Times New Roman" w:cs="Times New Roman"/>
            <w:i/>
            <w:color w:val="auto"/>
            <w:sz w:val="24"/>
            <w:szCs w:val="24"/>
            <w:u w:val="none"/>
            <w:lang w:val="es-MX"/>
          </w:rPr>
          <w:t>Dent</w:t>
        </w:r>
        <w:proofErr w:type="spellEnd"/>
        <w:r w:rsidRPr="00B1094C">
          <w:rPr>
            <w:rStyle w:val="Hipervnculo"/>
            <w:rFonts w:ascii="Times New Roman" w:hAnsi="Times New Roman" w:cs="Times New Roman"/>
            <w:i/>
            <w:color w:val="auto"/>
            <w:sz w:val="24"/>
            <w:szCs w:val="24"/>
            <w:u w:val="none"/>
            <w:lang w:val="es-MX"/>
          </w:rPr>
          <w:t xml:space="preserve"> </w:t>
        </w:r>
        <w:proofErr w:type="spellStart"/>
        <w:r w:rsidRPr="00B1094C">
          <w:rPr>
            <w:rStyle w:val="Hipervnculo"/>
            <w:rFonts w:ascii="Times New Roman" w:hAnsi="Times New Roman" w:cs="Times New Roman"/>
            <w:i/>
            <w:color w:val="auto"/>
            <w:sz w:val="24"/>
            <w:szCs w:val="24"/>
            <w:u w:val="none"/>
            <w:lang w:val="es-MX"/>
          </w:rPr>
          <w:t>Educ</w:t>
        </w:r>
        <w:proofErr w:type="spellEnd"/>
        <w:r w:rsidRPr="00B1094C">
          <w:rPr>
            <w:rStyle w:val="Hipervnculo"/>
            <w:rFonts w:ascii="Times New Roman" w:hAnsi="Times New Roman" w:cs="Times New Roman"/>
            <w:i/>
            <w:color w:val="auto"/>
            <w:sz w:val="24"/>
            <w:szCs w:val="24"/>
            <w:u w:val="none"/>
            <w:lang w:val="es-MX"/>
          </w:rPr>
          <w:t>.</w:t>
        </w:r>
      </w:hyperlink>
      <w:r w:rsidRPr="00B1094C">
        <w:rPr>
          <w:rFonts w:ascii="Times New Roman" w:hAnsi="Times New Roman" w:cs="Times New Roman"/>
          <w:sz w:val="24"/>
          <w:szCs w:val="24"/>
          <w:lang w:val="es-MX"/>
        </w:rPr>
        <w:t xml:space="preserve"> </w:t>
      </w:r>
      <w:r w:rsidRPr="00301B6F">
        <w:rPr>
          <w:rFonts w:ascii="Times New Roman" w:hAnsi="Times New Roman" w:cs="Times New Roman"/>
          <w:sz w:val="24"/>
          <w:szCs w:val="24"/>
          <w:lang w:val="es-MX"/>
        </w:rPr>
        <w:t>Jan; 68(1):64-70.</w:t>
      </w:r>
    </w:p>
    <w:p w:rsidR="00301B6F" w:rsidRPr="00301B6F" w:rsidRDefault="0069488A" w:rsidP="00F04CD2">
      <w:pPr>
        <w:spacing w:after="0" w:line="360" w:lineRule="auto"/>
        <w:ind w:left="709" w:hanging="709"/>
        <w:jc w:val="both"/>
        <w:rPr>
          <w:rFonts w:ascii="Times New Roman" w:hAnsi="Times New Roman" w:cs="Times New Roman"/>
          <w:iCs/>
          <w:sz w:val="24"/>
          <w:szCs w:val="24"/>
          <w:lang w:val="en-US"/>
        </w:rPr>
      </w:pPr>
      <w:hyperlink r:id="rId33" w:history="1">
        <w:r w:rsidR="00301B6F" w:rsidRPr="00301B6F">
          <w:rPr>
            <w:rStyle w:val="Hipervnculo"/>
            <w:rFonts w:ascii="Times New Roman" w:hAnsi="Times New Roman" w:cs="Times New Roman"/>
            <w:color w:val="auto"/>
            <w:sz w:val="24"/>
            <w:szCs w:val="24"/>
            <w:u w:val="none"/>
          </w:rPr>
          <w:t>D</w:t>
        </w:r>
        <w:r w:rsidR="00DC2166">
          <w:rPr>
            <w:rStyle w:val="Hipervnculo"/>
            <w:rFonts w:ascii="Times New Roman" w:hAnsi="Times New Roman" w:cs="Times New Roman"/>
            <w:color w:val="auto"/>
            <w:sz w:val="24"/>
            <w:szCs w:val="24"/>
            <w:u w:val="none"/>
          </w:rPr>
          <w:t>íaz</w:t>
        </w:r>
        <w:r w:rsidR="00301B6F" w:rsidRPr="00301B6F">
          <w:rPr>
            <w:rStyle w:val="Hipervnculo"/>
            <w:rFonts w:ascii="Times New Roman" w:hAnsi="Times New Roman" w:cs="Times New Roman"/>
            <w:color w:val="auto"/>
            <w:sz w:val="24"/>
            <w:szCs w:val="24"/>
            <w:u w:val="none"/>
          </w:rPr>
          <w:t>, M. J</w:t>
        </w:r>
      </w:hyperlink>
      <w:r w:rsidR="00301B6F" w:rsidRPr="00301B6F">
        <w:rPr>
          <w:rFonts w:ascii="Times New Roman" w:hAnsi="Times New Roman" w:cs="Times New Roman"/>
          <w:sz w:val="24"/>
          <w:szCs w:val="24"/>
        </w:rPr>
        <w:t xml:space="preserve">.; </w:t>
      </w:r>
      <w:hyperlink r:id="rId34" w:history="1">
        <w:r w:rsidR="00301B6F" w:rsidRPr="00301B6F">
          <w:rPr>
            <w:rStyle w:val="Hipervnculo"/>
            <w:rFonts w:ascii="Times New Roman" w:hAnsi="Times New Roman" w:cs="Times New Roman"/>
            <w:color w:val="auto"/>
            <w:sz w:val="24"/>
            <w:szCs w:val="24"/>
            <w:u w:val="none"/>
          </w:rPr>
          <w:t>Sánchez, E</w:t>
        </w:r>
      </w:hyperlink>
      <w:r w:rsidR="00301B6F" w:rsidRPr="00301B6F">
        <w:rPr>
          <w:rFonts w:ascii="Times New Roman" w:hAnsi="Times New Roman" w:cs="Times New Roman"/>
          <w:sz w:val="24"/>
          <w:szCs w:val="24"/>
        </w:rPr>
        <w:t xml:space="preserve">.; </w:t>
      </w:r>
      <w:hyperlink r:id="rId35" w:history="1">
        <w:r w:rsidR="00301B6F" w:rsidRPr="00301B6F">
          <w:rPr>
            <w:rStyle w:val="Hipervnculo"/>
            <w:rFonts w:ascii="Times New Roman" w:hAnsi="Times New Roman" w:cs="Times New Roman"/>
            <w:color w:val="auto"/>
            <w:sz w:val="24"/>
            <w:szCs w:val="24"/>
            <w:u w:val="none"/>
          </w:rPr>
          <w:t>Hidalgo, J. J</w:t>
        </w:r>
      </w:hyperlink>
      <w:r w:rsidR="00301B6F" w:rsidRPr="00301B6F">
        <w:rPr>
          <w:rFonts w:ascii="Times New Roman" w:hAnsi="Times New Roman" w:cs="Times New Roman"/>
          <w:sz w:val="24"/>
          <w:szCs w:val="24"/>
        </w:rPr>
        <w:t xml:space="preserve">.; </w:t>
      </w:r>
      <w:hyperlink r:id="rId36" w:history="1">
        <w:r w:rsidR="00301B6F" w:rsidRPr="00301B6F">
          <w:rPr>
            <w:rStyle w:val="Hipervnculo"/>
            <w:rFonts w:ascii="Times New Roman" w:hAnsi="Times New Roman" w:cs="Times New Roman"/>
            <w:color w:val="auto"/>
            <w:sz w:val="24"/>
            <w:szCs w:val="24"/>
            <w:u w:val="none"/>
          </w:rPr>
          <w:t>Vega, J. M</w:t>
        </w:r>
      </w:hyperlink>
      <w:r w:rsidR="00301B6F" w:rsidRPr="00301B6F">
        <w:rPr>
          <w:rFonts w:ascii="Times New Roman" w:hAnsi="Times New Roman" w:cs="Times New Roman"/>
          <w:sz w:val="24"/>
          <w:szCs w:val="24"/>
        </w:rPr>
        <w:t xml:space="preserve">.; </w:t>
      </w:r>
      <w:hyperlink r:id="rId37" w:history="1">
        <w:r w:rsidR="00301B6F" w:rsidRPr="00301B6F">
          <w:rPr>
            <w:rStyle w:val="Hipervnculo"/>
            <w:rFonts w:ascii="Times New Roman" w:hAnsi="Times New Roman" w:cs="Times New Roman"/>
            <w:color w:val="auto"/>
            <w:sz w:val="24"/>
            <w:szCs w:val="24"/>
            <w:u w:val="none"/>
          </w:rPr>
          <w:t>Yanguas, M</w:t>
        </w:r>
      </w:hyperlink>
      <w:r w:rsidR="00301B6F" w:rsidRPr="00301B6F">
        <w:rPr>
          <w:rFonts w:ascii="Times New Roman" w:hAnsi="Times New Roman" w:cs="Times New Roman"/>
          <w:sz w:val="24"/>
          <w:szCs w:val="24"/>
        </w:rPr>
        <w:t xml:space="preserve">. </w:t>
      </w:r>
      <w:r w:rsidR="00301B6F" w:rsidRPr="00301B6F">
        <w:rPr>
          <w:rFonts w:ascii="Times New Roman" w:hAnsi="Times New Roman" w:cs="Times New Roman"/>
          <w:sz w:val="24"/>
          <w:szCs w:val="24"/>
          <w:lang w:val="en-US"/>
        </w:rPr>
        <w:t>(2001). Assessment of a preclinical training system with indirect vision for dental education.</w:t>
      </w:r>
      <w:r w:rsidR="00301B6F">
        <w:rPr>
          <w:rFonts w:ascii="Times New Roman" w:hAnsi="Times New Roman" w:cs="Times New Roman"/>
          <w:sz w:val="24"/>
          <w:szCs w:val="24"/>
          <w:lang w:val="en-US"/>
        </w:rPr>
        <w:t xml:space="preserve"> </w:t>
      </w:r>
      <w:proofErr w:type="spellStart"/>
      <w:r w:rsidR="00301B6F">
        <w:rPr>
          <w:rFonts w:ascii="Times New Roman" w:hAnsi="Times New Roman" w:cs="Times New Roman"/>
          <w:i/>
          <w:sz w:val="24"/>
          <w:szCs w:val="24"/>
          <w:lang w:val="en-US"/>
        </w:rPr>
        <w:t>Eur</w:t>
      </w:r>
      <w:proofErr w:type="spellEnd"/>
      <w:r w:rsidR="00301B6F">
        <w:rPr>
          <w:rFonts w:ascii="Times New Roman" w:hAnsi="Times New Roman" w:cs="Times New Roman"/>
          <w:i/>
          <w:sz w:val="24"/>
          <w:szCs w:val="24"/>
          <w:lang w:val="en-US"/>
        </w:rPr>
        <w:t xml:space="preserve"> J Dent </w:t>
      </w:r>
      <w:proofErr w:type="spellStart"/>
      <w:r w:rsidR="00301B6F">
        <w:rPr>
          <w:rFonts w:ascii="Times New Roman" w:hAnsi="Times New Roman" w:cs="Times New Roman"/>
          <w:i/>
          <w:sz w:val="24"/>
          <w:szCs w:val="24"/>
          <w:lang w:val="en-US"/>
        </w:rPr>
        <w:t>Educ</w:t>
      </w:r>
      <w:proofErr w:type="spellEnd"/>
      <w:r w:rsidR="00301B6F" w:rsidRPr="00301B6F">
        <w:rPr>
          <w:rFonts w:ascii="Times New Roman" w:hAnsi="Times New Roman" w:cs="Times New Roman"/>
          <w:sz w:val="24"/>
          <w:szCs w:val="24"/>
          <w:lang w:val="en-US"/>
        </w:rPr>
        <w:t xml:space="preserve"> </w:t>
      </w:r>
      <w:r w:rsidR="00301B6F">
        <w:rPr>
          <w:rFonts w:ascii="Times New Roman" w:hAnsi="Times New Roman" w:cs="Times New Roman"/>
          <w:sz w:val="24"/>
          <w:szCs w:val="24"/>
          <w:lang w:val="en-US"/>
        </w:rPr>
        <w:t>A</w:t>
      </w:r>
      <w:r w:rsidR="00301B6F" w:rsidRPr="00301B6F">
        <w:rPr>
          <w:rFonts w:ascii="Times New Roman" w:hAnsi="Times New Roman" w:cs="Times New Roman"/>
          <w:sz w:val="24"/>
          <w:szCs w:val="24"/>
          <w:lang w:val="en-US"/>
        </w:rPr>
        <w:t>ug; 5(3):120-6.</w:t>
      </w:r>
    </w:p>
    <w:p w:rsidR="00301B6F" w:rsidRPr="00301B6F" w:rsidRDefault="0069488A" w:rsidP="00F04CD2">
      <w:pPr>
        <w:autoSpaceDE w:val="0"/>
        <w:autoSpaceDN w:val="0"/>
        <w:adjustRightInd w:val="0"/>
        <w:spacing w:after="0" w:line="360" w:lineRule="auto"/>
        <w:ind w:left="709" w:hanging="709"/>
        <w:jc w:val="both"/>
        <w:rPr>
          <w:rFonts w:ascii="Times New Roman" w:hAnsi="Times New Roman" w:cs="Times New Roman"/>
          <w:sz w:val="24"/>
          <w:szCs w:val="24"/>
          <w:lang w:val="en-US"/>
        </w:rPr>
      </w:pPr>
      <w:hyperlink r:id="rId38" w:history="1">
        <w:r w:rsidR="00301B6F" w:rsidRPr="00301B6F">
          <w:rPr>
            <w:rStyle w:val="Hipervnculo"/>
            <w:rFonts w:ascii="Times New Roman" w:hAnsi="Times New Roman" w:cs="Times New Roman"/>
            <w:color w:val="auto"/>
            <w:sz w:val="24"/>
            <w:szCs w:val="24"/>
            <w:u w:val="none"/>
            <w:lang w:val="en-US"/>
          </w:rPr>
          <w:t>G</w:t>
        </w:r>
        <w:r w:rsidR="00DC2166">
          <w:rPr>
            <w:rStyle w:val="Hipervnculo"/>
            <w:rFonts w:ascii="Times New Roman" w:hAnsi="Times New Roman" w:cs="Times New Roman"/>
            <w:color w:val="auto"/>
            <w:sz w:val="24"/>
            <w:szCs w:val="24"/>
            <w:u w:val="none"/>
            <w:lang w:val="en-US"/>
          </w:rPr>
          <w:t xml:space="preserve">al </w:t>
        </w:r>
        <w:r w:rsidR="00301B6F" w:rsidRPr="00301B6F">
          <w:rPr>
            <w:rStyle w:val="Hipervnculo"/>
            <w:rFonts w:ascii="Times New Roman" w:hAnsi="Times New Roman" w:cs="Times New Roman"/>
            <w:color w:val="auto"/>
            <w:sz w:val="24"/>
            <w:szCs w:val="24"/>
            <w:u w:val="none"/>
            <w:lang w:val="en-US"/>
          </w:rPr>
          <w:t>Gilad, B</w:t>
        </w:r>
      </w:hyperlink>
      <w:r w:rsidR="00301B6F" w:rsidRPr="00301B6F">
        <w:rPr>
          <w:rFonts w:ascii="Times New Roman" w:hAnsi="Times New Roman" w:cs="Times New Roman"/>
          <w:sz w:val="24"/>
          <w:szCs w:val="24"/>
          <w:lang w:val="en-US"/>
        </w:rPr>
        <w:t xml:space="preserve">en; </w:t>
      </w:r>
      <w:hyperlink r:id="rId39" w:history="1">
        <w:r w:rsidR="00301B6F" w:rsidRPr="00301B6F">
          <w:rPr>
            <w:rStyle w:val="Hipervnculo"/>
            <w:rFonts w:ascii="Times New Roman" w:hAnsi="Times New Roman" w:cs="Times New Roman"/>
            <w:color w:val="auto"/>
            <w:sz w:val="24"/>
            <w:szCs w:val="24"/>
            <w:u w:val="none"/>
            <w:lang w:val="en-US"/>
          </w:rPr>
          <w:t>Weiss, Ervin I</w:t>
        </w:r>
      </w:hyperlink>
      <w:r w:rsidR="00301B6F" w:rsidRPr="00301B6F">
        <w:rPr>
          <w:rFonts w:ascii="Times New Roman" w:hAnsi="Times New Roman" w:cs="Times New Roman"/>
          <w:sz w:val="24"/>
          <w:szCs w:val="24"/>
          <w:lang w:val="en-US"/>
        </w:rPr>
        <w:t xml:space="preserve">.; </w:t>
      </w:r>
      <w:hyperlink r:id="rId40" w:history="1">
        <w:proofErr w:type="spellStart"/>
        <w:r w:rsidR="00301B6F" w:rsidRPr="00301B6F">
          <w:rPr>
            <w:rStyle w:val="Hipervnculo"/>
            <w:rFonts w:ascii="Times New Roman" w:hAnsi="Times New Roman" w:cs="Times New Roman"/>
            <w:color w:val="auto"/>
            <w:sz w:val="24"/>
            <w:szCs w:val="24"/>
            <w:u w:val="none"/>
            <w:lang w:val="en-US"/>
          </w:rPr>
          <w:t>Gafni</w:t>
        </w:r>
        <w:proofErr w:type="spellEnd"/>
        <w:r w:rsidR="00301B6F" w:rsidRPr="00301B6F">
          <w:rPr>
            <w:rStyle w:val="Hipervnculo"/>
            <w:rFonts w:ascii="Times New Roman" w:hAnsi="Times New Roman" w:cs="Times New Roman"/>
            <w:color w:val="auto"/>
            <w:sz w:val="24"/>
            <w:szCs w:val="24"/>
            <w:u w:val="none"/>
            <w:lang w:val="en-US"/>
          </w:rPr>
          <w:t>, N</w:t>
        </w:r>
      </w:hyperlink>
      <w:r w:rsidR="00301B6F" w:rsidRPr="00301B6F">
        <w:rPr>
          <w:rFonts w:ascii="Times New Roman" w:hAnsi="Times New Roman" w:cs="Times New Roman"/>
          <w:sz w:val="24"/>
          <w:szCs w:val="24"/>
          <w:lang w:val="en-US"/>
        </w:rPr>
        <w:t xml:space="preserve">aomi; </w:t>
      </w:r>
      <w:hyperlink r:id="rId41" w:history="1">
        <w:proofErr w:type="spellStart"/>
        <w:r w:rsidR="00301B6F" w:rsidRPr="00301B6F">
          <w:rPr>
            <w:rStyle w:val="Hipervnculo"/>
            <w:rFonts w:ascii="Times New Roman" w:hAnsi="Times New Roman" w:cs="Times New Roman"/>
            <w:color w:val="auto"/>
            <w:sz w:val="24"/>
            <w:szCs w:val="24"/>
            <w:u w:val="none"/>
            <w:lang w:val="en-US"/>
          </w:rPr>
          <w:t>Ziv</w:t>
        </w:r>
        <w:proofErr w:type="spellEnd"/>
        <w:r w:rsidR="00301B6F" w:rsidRPr="00301B6F">
          <w:rPr>
            <w:rStyle w:val="Hipervnculo"/>
            <w:rFonts w:ascii="Times New Roman" w:hAnsi="Times New Roman" w:cs="Times New Roman"/>
            <w:color w:val="auto"/>
            <w:sz w:val="24"/>
            <w:szCs w:val="24"/>
            <w:u w:val="none"/>
            <w:lang w:val="en-US"/>
          </w:rPr>
          <w:t xml:space="preserve">, </w:t>
        </w:r>
        <w:proofErr w:type="spellStart"/>
        <w:r w:rsidR="00301B6F" w:rsidRPr="00301B6F">
          <w:rPr>
            <w:rStyle w:val="Hipervnculo"/>
            <w:rFonts w:ascii="Times New Roman" w:hAnsi="Times New Roman" w:cs="Times New Roman"/>
            <w:color w:val="auto"/>
            <w:sz w:val="24"/>
            <w:szCs w:val="24"/>
            <w:u w:val="none"/>
            <w:lang w:val="en-US"/>
          </w:rPr>
          <w:t>A</w:t>
        </w:r>
      </w:hyperlink>
      <w:r w:rsidR="00301B6F" w:rsidRPr="00301B6F">
        <w:rPr>
          <w:rFonts w:ascii="Times New Roman" w:hAnsi="Times New Roman" w:cs="Times New Roman"/>
          <w:sz w:val="24"/>
          <w:szCs w:val="24"/>
          <w:lang w:val="en-US"/>
        </w:rPr>
        <w:t>mitai</w:t>
      </w:r>
      <w:proofErr w:type="spellEnd"/>
      <w:r w:rsidR="00301B6F" w:rsidRPr="00301B6F">
        <w:rPr>
          <w:rFonts w:ascii="Times New Roman" w:hAnsi="Times New Roman" w:cs="Times New Roman"/>
          <w:sz w:val="24"/>
          <w:szCs w:val="24"/>
          <w:lang w:val="en-US"/>
        </w:rPr>
        <w:t>. (2011). Preliminary assessment of faculty and student perception of a haptic virtual reality simulator for training dental manual dexterity.</w:t>
      </w:r>
      <w:r w:rsidR="00301B6F">
        <w:rPr>
          <w:rFonts w:ascii="Times New Roman" w:hAnsi="Times New Roman" w:cs="Times New Roman"/>
          <w:sz w:val="24"/>
          <w:szCs w:val="24"/>
          <w:lang w:val="en-US"/>
        </w:rPr>
        <w:t xml:space="preserve"> </w:t>
      </w:r>
      <w:r w:rsidR="00301B6F" w:rsidRPr="00301B6F">
        <w:rPr>
          <w:rFonts w:ascii="Times New Roman" w:hAnsi="Times New Roman" w:cs="Times New Roman"/>
          <w:i/>
          <w:sz w:val="24"/>
          <w:szCs w:val="24"/>
          <w:lang w:val="en-US"/>
        </w:rPr>
        <w:t xml:space="preserve">J Dent </w:t>
      </w:r>
      <w:proofErr w:type="spellStart"/>
      <w:r w:rsidR="00301B6F" w:rsidRPr="00301B6F">
        <w:rPr>
          <w:rFonts w:ascii="Times New Roman" w:hAnsi="Times New Roman" w:cs="Times New Roman"/>
          <w:i/>
          <w:sz w:val="24"/>
          <w:szCs w:val="24"/>
          <w:lang w:val="en-US"/>
        </w:rPr>
        <w:t>Educ</w:t>
      </w:r>
      <w:proofErr w:type="spellEnd"/>
      <w:r w:rsidR="00301B6F" w:rsidRPr="00301B6F">
        <w:rPr>
          <w:rFonts w:ascii="Times New Roman" w:hAnsi="Times New Roman" w:cs="Times New Roman"/>
          <w:sz w:val="24"/>
          <w:szCs w:val="24"/>
          <w:lang w:val="en-US"/>
        </w:rPr>
        <w:t xml:space="preserve"> </w:t>
      </w:r>
      <w:r w:rsidR="00301B6F">
        <w:rPr>
          <w:rFonts w:ascii="Times New Roman" w:hAnsi="Times New Roman" w:cs="Times New Roman"/>
          <w:sz w:val="24"/>
          <w:szCs w:val="24"/>
          <w:lang w:val="en-US"/>
        </w:rPr>
        <w:t>Ap</w:t>
      </w:r>
      <w:r w:rsidR="00301B6F" w:rsidRPr="00301B6F">
        <w:rPr>
          <w:rFonts w:ascii="Times New Roman" w:hAnsi="Times New Roman" w:cs="Times New Roman"/>
          <w:sz w:val="24"/>
          <w:szCs w:val="24"/>
          <w:lang w:val="en-US"/>
        </w:rPr>
        <w:t>r; 75(4):496-504.</w:t>
      </w:r>
    </w:p>
    <w:p w:rsidR="00301B6F" w:rsidRPr="00301B6F" w:rsidRDefault="00301B6F" w:rsidP="00301B6F">
      <w:pPr>
        <w:spacing w:after="0" w:line="360" w:lineRule="auto"/>
        <w:ind w:left="709" w:hanging="709"/>
        <w:jc w:val="both"/>
        <w:rPr>
          <w:rFonts w:ascii="Times New Roman" w:hAnsi="Times New Roman" w:cs="Times New Roman"/>
          <w:sz w:val="24"/>
          <w:szCs w:val="24"/>
          <w:lang w:val="en-US"/>
        </w:rPr>
      </w:pPr>
      <w:r w:rsidRPr="00301B6F">
        <w:rPr>
          <w:rFonts w:ascii="Times New Roman" w:hAnsi="Times New Roman" w:cs="Times New Roman"/>
          <w:sz w:val="24"/>
          <w:szCs w:val="24"/>
          <w:lang w:val="en-US"/>
        </w:rPr>
        <w:t>H</w:t>
      </w:r>
      <w:r w:rsidR="00DC2166">
        <w:rPr>
          <w:rFonts w:ascii="Times New Roman" w:hAnsi="Times New Roman" w:cs="Times New Roman"/>
          <w:sz w:val="24"/>
          <w:szCs w:val="24"/>
          <w:lang w:val="en-US"/>
        </w:rPr>
        <w:t>anson</w:t>
      </w:r>
      <w:r w:rsidRPr="00301B6F">
        <w:rPr>
          <w:rFonts w:ascii="Times New Roman" w:hAnsi="Times New Roman" w:cs="Times New Roman"/>
          <w:sz w:val="24"/>
          <w:szCs w:val="24"/>
          <w:lang w:val="en-US"/>
        </w:rPr>
        <w:t xml:space="preserve">, K. &amp; Shelton, B. E. (2008). Design and development of virtual reality: analysis of challenges faced by educators. </w:t>
      </w:r>
      <w:r w:rsidRPr="00301B6F">
        <w:rPr>
          <w:rFonts w:ascii="Times New Roman" w:hAnsi="Times New Roman" w:cs="Times New Roman"/>
          <w:i/>
          <w:iCs/>
          <w:sz w:val="24"/>
          <w:szCs w:val="24"/>
          <w:lang w:val="en-US"/>
        </w:rPr>
        <w:t>Educational Technology &amp; Society</w:t>
      </w:r>
      <w:r w:rsidRPr="00301B6F">
        <w:rPr>
          <w:rFonts w:ascii="Times New Roman" w:hAnsi="Times New Roman" w:cs="Times New Roman"/>
          <w:sz w:val="24"/>
          <w:szCs w:val="24"/>
          <w:lang w:val="en-US"/>
        </w:rPr>
        <w:t xml:space="preserve">, </w:t>
      </w:r>
      <w:r w:rsidRPr="00301B6F">
        <w:rPr>
          <w:rFonts w:ascii="Times New Roman" w:hAnsi="Times New Roman" w:cs="Times New Roman"/>
          <w:i/>
          <w:iCs/>
          <w:sz w:val="24"/>
          <w:szCs w:val="24"/>
          <w:lang w:val="en-US"/>
        </w:rPr>
        <w:t xml:space="preserve">11 </w:t>
      </w:r>
      <w:r w:rsidRPr="00301B6F">
        <w:rPr>
          <w:rFonts w:ascii="Times New Roman" w:hAnsi="Times New Roman" w:cs="Times New Roman"/>
          <w:sz w:val="24"/>
          <w:szCs w:val="24"/>
          <w:lang w:val="en-US"/>
        </w:rPr>
        <w:t>(1), 118-131.</w:t>
      </w:r>
    </w:p>
    <w:p w:rsidR="00301B6F" w:rsidRPr="00301B6F" w:rsidRDefault="00301B6F" w:rsidP="00F04CD2">
      <w:pPr>
        <w:spacing w:after="0" w:line="360" w:lineRule="auto"/>
        <w:ind w:left="709" w:hanging="709"/>
        <w:jc w:val="both"/>
        <w:rPr>
          <w:rFonts w:ascii="Times New Roman" w:hAnsi="Times New Roman" w:cs="Times New Roman"/>
          <w:sz w:val="24"/>
          <w:szCs w:val="24"/>
          <w:lang w:val="en-US"/>
        </w:rPr>
      </w:pPr>
      <w:proofErr w:type="spellStart"/>
      <w:r w:rsidRPr="00301B6F">
        <w:rPr>
          <w:rFonts w:ascii="Times New Roman" w:hAnsi="Times New Roman" w:cs="Times New Roman"/>
          <w:sz w:val="24"/>
          <w:szCs w:val="24"/>
          <w:lang w:val="en-US"/>
        </w:rPr>
        <w:t>H</w:t>
      </w:r>
      <w:r w:rsidR="00DC2166">
        <w:rPr>
          <w:rFonts w:ascii="Times New Roman" w:hAnsi="Times New Roman" w:cs="Times New Roman"/>
          <w:sz w:val="24"/>
          <w:szCs w:val="24"/>
          <w:lang w:val="en-US"/>
        </w:rPr>
        <w:t>ardison</w:t>
      </w:r>
      <w:proofErr w:type="spellEnd"/>
      <w:r w:rsidRPr="00301B6F">
        <w:rPr>
          <w:rFonts w:ascii="Times New Roman" w:hAnsi="Times New Roman" w:cs="Times New Roman"/>
          <w:sz w:val="24"/>
          <w:szCs w:val="24"/>
          <w:lang w:val="en-US"/>
        </w:rPr>
        <w:t xml:space="preserve">, J. D.; Skeeters, T. M. (1988). </w:t>
      </w:r>
      <w:r w:rsidRPr="00301B6F">
        <w:rPr>
          <w:rFonts w:ascii="Times New Roman" w:hAnsi="Times New Roman" w:cs="Times New Roman"/>
          <w:i/>
          <w:iCs/>
          <w:sz w:val="24"/>
          <w:szCs w:val="24"/>
          <w:lang w:val="en-US"/>
        </w:rPr>
        <w:t xml:space="preserve">A </w:t>
      </w:r>
      <w:proofErr w:type="spellStart"/>
      <w:r w:rsidRPr="00301B6F">
        <w:rPr>
          <w:rFonts w:ascii="Times New Roman" w:hAnsi="Times New Roman" w:cs="Times New Roman"/>
          <w:i/>
          <w:iCs/>
          <w:sz w:val="24"/>
          <w:szCs w:val="24"/>
          <w:lang w:val="en-US"/>
        </w:rPr>
        <w:t>quantifyng</w:t>
      </w:r>
      <w:proofErr w:type="spellEnd"/>
      <w:r w:rsidRPr="00301B6F">
        <w:rPr>
          <w:rFonts w:ascii="Times New Roman" w:hAnsi="Times New Roman" w:cs="Times New Roman"/>
          <w:i/>
          <w:iCs/>
          <w:sz w:val="24"/>
          <w:szCs w:val="24"/>
          <w:lang w:val="en-US"/>
        </w:rPr>
        <w:t xml:space="preserve"> grid for the </w:t>
      </w:r>
      <w:proofErr w:type="spellStart"/>
      <w:r w:rsidRPr="00301B6F">
        <w:rPr>
          <w:rFonts w:ascii="Times New Roman" w:hAnsi="Times New Roman" w:cs="Times New Roman"/>
          <w:sz w:val="24"/>
          <w:szCs w:val="24"/>
          <w:lang w:val="en-US"/>
        </w:rPr>
        <w:t>cavidrill</w:t>
      </w:r>
      <w:proofErr w:type="spellEnd"/>
      <w:r w:rsidRPr="00301B6F">
        <w:rPr>
          <w:rFonts w:ascii="Times New Roman" w:hAnsi="Times New Roman" w:cs="Times New Roman"/>
          <w:sz w:val="24"/>
          <w:szCs w:val="24"/>
          <w:lang w:val="en-US"/>
        </w:rPr>
        <w:t xml:space="preserve"> training aid. Quintessence int. May; 19(5):353-5.</w:t>
      </w:r>
    </w:p>
    <w:p w:rsidR="00301B6F" w:rsidRPr="00301B6F" w:rsidRDefault="00301B6F" w:rsidP="00F04CD2">
      <w:pPr>
        <w:autoSpaceDE w:val="0"/>
        <w:autoSpaceDN w:val="0"/>
        <w:adjustRightInd w:val="0"/>
        <w:spacing w:after="0" w:line="360" w:lineRule="auto"/>
        <w:ind w:left="709" w:hanging="709"/>
        <w:jc w:val="both"/>
        <w:rPr>
          <w:rFonts w:ascii="Times New Roman" w:hAnsi="Times New Roman" w:cs="Times New Roman"/>
          <w:sz w:val="24"/>
          <w:szCs w:val="24"/>
          <w:lang w:val="en-US"/>
        </w:rPr>
      </w:pPr>
      <w:r w:rsidRPr="00301B6F">
        <w:rPr>
          <w:rFonts w:ascii="Times New Roman" w:hAnsi="Times New Roman" w:cs="Times New Roman"/>
          <w:sz w:val="24"/>
          <w:szCs w:val="24"/>
          <w:lang w:val="en-US"/>
        </w:rPr>
        <w:t>J</w:t>
      </w:r>
      <w:r w:rsidR="00DC2166">
        <w:rPr>
          <w:rFonts w:ascii="Times New Roman" w:hAnsi="Times New Roman" w:cs="Times New Roman"/>
          <w:sz w:val="24"/>
          <w:szCs w:val="24"/>
          <w:lang w:val="en-US"/>
        </w:rPr>
        <w:t>ones</w:t>
      </w:r>
      <w:r w:rsidRPr="00301B6F">
        <w:rPr>
          <w:rFonts w:ascii="Times New Roman" w:hAnsi="Times New Roman" w:cs="Times New Roman"/>
          <w:sz w:val="24"/>
          <w:szCs w:val="24"/>
          <w:lang w:val="en-US"/>
        </w:rPr>
        <w:t xml:space="preserve">, J. C. (1974). The acquisition of dental skill. An investigation into teaching mirror vision. </w:t>
      </w:r>
      <w:r w:rsidRPr="00301B6F">
        <w:rPr>
          <w:rFonts w:ascii="Times New Roman" w:hAnsi="Times New Roman" w:cs="Times New Roman"/>
          <w:i/>
          <w:sz w:val="24"/>
          <w:szCs w:val="24"/>
          <w:lang w:val="en-US"/>
        </w:rPr>
        <w:t xml:space="preserve">Br. Dent. J. </w:t>
      </w:r>
      <w:r w:rsidRPr="00301B6F">
        <w:rPr>
          <w:rFonts w:ascii="Times New Roman" w:hAnsi="Times New Roman" w:cs="Times New Roman"/>
          <w:sz w:val="24"/>
          <w:szCs w:val="24"/>
          <w:lang w:val="en-US"/>
        </w:rPr>
        <w:t>Sept. 137:185-188.</w:t>
      </w:r>
    </w:p>
    <w:p w:rsidR="00301B6F" w:rsidRPr="00301B6F" w:rsidRDefault="00301B6F" w:rsidP="00F04CD2">
      <w:pPr>
        <w:pStyle w:val="Textonotapie"/>
        <w:spacing w:line="360" w:lineRule="auto"/>
        <w:ind w:left="709" w:hanging="709"/>
        <w:jc w:val="both"/>
        <w:rPr>
          <w:rFonts w:ascii="Times New Roman" w:hAnsi="Times New Roman" w:cs="Times New Roman"/>
          <w:sz w:val="24"/>
          <w:szCs w:val="24"/>
          <w:lang w:val="en-US"/>
        </w:rPr>
      </w:pPr>
      <w:proofErr w:type="spellStart"/>
      <w:r w:rsidRPr="00301B6F">
        <w:rPr>
          <w:rFonts w:ascii="Times New Roman" w:hAnsi="Times New Roman" w:cs="Times New Roman"/>
          <w:sz w:val="24"/>
          <w:szCs w:val="24"/>
          <w:lang w:val="en-US"/>
        </w:rPr>
        <w:t>K</w:t>
      </w:r>
      <w:r w:rsidR="00DC2166">
        <w:rPr>
          <w:rFonts w:ascii="Times New Roman" w:hAnsi="Times New Roman" w:cs="Times New Roman"/>
          <w:sz w:val="24"/>
          <w:szCs w:val="24"/>
          <w:lang w:val="en-US"/>
        </w:rPr>
        <w:t>leinert</w:t>
      </w:r>
      <w:proofErr w:type="spellEnd"/>
      <w:r w:rsidRPr="00301B6F">
        <w:rPr>
          <w:rFonts w:ascii="Times New Roman" w:hAnsi="Times New Roman" w:cs="Times New Roman"/>
          <w:sz w:val="24"/>
          <w:szCs w:val="24"/>
          <w:lang w:val="en-US"/>
        </w:rPr>
        <w:t xml:space="preserve">, H.L.; Sanders, C.; Mink, J.; Nash, D.; Johnson, J.; Boyd, S.; </w:t>
      </w:r>
      <w:proofErr w:type="spellStart"/>
      <w:r w:rsidRPr="00301B6F">
        <w:rPr>
          <w:rFonts w:ascii="Times New Roman" w:hAnsi="Times New Roman" w:cs="Times New Roman"/>
          <w:sz w:val="24"/>
          <w:szCs w:val="24"/>
          <w:lang w:val="en-US"/>
        </w:rPr>
        <w:t>Challman</w:t>
      </w:r>
      <w:proofErr w:type="spellEnd"/>
      <w:r w:rsidRPr="00301B6F">
        <w:rPr>
          <w:rFonts w:ascii="Times New Roman" w:hAnsi="Times New Roman" w:cs="Times New Roman"/>
          <w:sz w:val="24"/>
          <w:szCs w:val="24"/>
          <w:lang w:val="en-US"/>
        </w:rPr>
        <w:t xml:space="preserve">, S. (2007). Improving student dentist competencies and perception of difficulty in delivering care to children with developmental disabilities using a virtual patient module. </w:t>
      </w:r>
      <w:r w:rsidRPr="00301B6F">
        <w:rPr>
          <w:rFonts w:ascii="Times New Roman" w:hAnsi="Times New Roman" w:cs="Times New Roman"/>
          <w:i/>
          <w:sz w:val="24"/>
          <w:szCs w:val="24"/>
          <w:lang w:val="en-US"/>
        </w:rPr>
        <w:t>J Dent Educ.</w:t>
      </w:r>
      <w:r w:rsidRPr="00301B6F">
        <w:rPr>
          <w:rFonts w:ascii="Times New Roman" w:hAnsi="Times New Roman" w:cs="Times New Roman"/>
          <w:sz w:val="24"/>
          <w:szCs w:val="24"/>
          <w:lang w:val="en-US"/>
        </w:rPr>
        <w:t xml:space="preserve"> Feb; 71(2): 279-86.</w:t>
      </w:r>
    </w:p>
    <w:p w:rsidR="00301B6F" w:rsidRPr="0073732B" w:rsidRDefault="00301B6F" w:rsidP="00F04CD2">
      <w:pPr>
        <w:pStyle w:val="Textonotapie"/>
        <w:spacing w:line="360" w:lineRule="auto"/>
        <w:ind w:left="709" w:hanging="709"/>
        <w:jc w:val="both"/>
        <w:rPr>
          <w:rFonts w:ascii="Times New Roman" w:hAnsi="Times New Roman" w:cs="Times New Roman"/>
          <w:sz w:val="24"/>
          <w:szCs w:val="24"/>
          <w:lang w:val="en-US"/>
        </w:rPr>
      </w:pPr>
      <w:r w:rsidRPr="00301B6F">
        <w:rPr>
          <w:rFonts w:ascii="Times New Roman" w:hAnsi="Times New Roman" w:cs="Times New Roman"/>
          <w:sz w:val="24"/>
          <w:szCs w:val="24"/>
          <w:lang w:val="en-US" w:eastAsia="es-MX"/>
        </w:rPr>
        <w:t>L</w:t>
      </w:r>
      <w:r w:rsidR="00DC2166">
        <w:rPr>
          <w:rFonts w:ascii="Times New Roman" w:hAnsi="Times New Roman" w:cs="Times New Roman"/>
          <w:sz w:val="24"/>
          <w:szCs w:val="24"/>
          <w:lang w:val="en-US" w:eastAsia="es-MX"/>
        </w:rPr>
        <w:t>undergan</w:t>
      </w:r>
      <w:r w:rsidRPr="00301B6F">
        <w:rPr>
          <w:rFonts w:ascii="Times New Roman" w:hAnsi="Times New Roman" w:cs="Times New Roman"/>
          <w:sz w:val="24"/>
          <w:szCs w:val="24"/>
          <w:lang w:val="en-US" w:eastAsia="es-MX"/>
        </w:rPr>
        <w:t xml:space="preserve">, William P. &amp; Lyon, Lucinda, (2007). </w:t>
      </w:r>
      <w:r w:rsidRPr="00301B6F">
        <w:rPr>
          <w:rFonts w:ascii="Times New Roman" w:hAnsi="Times New Roman" w:cs="Times New Roman"/>
          <w:sz w:val="24"/>
          <w:szCs w:val="24"/>
          <w:lang w:val="en-US"/>
        </w:rPr>
        <w:t xml:space="preserve">Research on hand dexterity and the practice of dentistry. Reality and myth. </w:t>
      </w:r>
      <w:r w:rsidRPr="00301B6F">
        <w:rPr>
          <w:rFonts w:ascii="Times New Roman" w:hAnsi="Times New Roman" w:cs="Times New Roman"/>
          <w:i/>
          <w:sz w:val="24"/>
          <w:szCs w:val="24"/>
          <w:lang w:val="en-US"/>
        </w:rPr>
        <w:t>Journal of the American College of Dentists</w:t>
      </w:r>
      <w:r w:rsidR="00DC2166">
        <w:rPr>
          <w:rFonts w:ascii="Times New Roman" w:hAnsi="Times New Roman" w:cs="Times New Roman"/>
          <w:i/>
          <w:sz w:val="24"/>
          <w:szCs w:val="24"/>
          <w:lang w:val="en-US"/>
        </w:rPr>
        <w:t>,</w:t>
      </w:r>
      <w:r w:rsidRPr="00301B6F">
        <w:rPr>
          <w:rFonts w:ascii="Times New Roman" w:hAnsi="Times New Roman" w:cs="Times New Roman"/>
          <w:sz w:val="24"/>
          <w:szCs w:val="24"/>
          <w:lang w:val="en-US" w:eastAsia="es-MX"/>
        </w:rPr>
        <w:t xml:space="preserve"> </w:t>
      </w:r>
      <w:r w:rsidR="00DC2166">
        <w:rPr>
          <w:rFonts w:ascii="Times New Roman" w:hAnsi="Times New Roman" w:cs="Times New Roman"/>
          <w:sz w:val="24"/>
          <w:szCs w:val="24"/>
          <w:lang w:val="en-US" w:eastAsia="es-MX"/>
        </w:rPr>
        <w:t>v</w:t>
      </w:r>
      <w:r w:rsidRPr="0073732B">
        <w:rPr>
          <w:rFonts w:ascii="Times New Roman" w:hAnsi="Times New Roman" w:cs="Times New Roman"/>
          <w:sz w:val="24"/>
          <w:szCs w:val="24"/>
          <w:lang w:val="en-US"/>
        </w:rPr>
        <w:t xml:space="preserve">ol. 74, </w:t>
      </w:r>
      <w:r w:rsidR="00DC2166">
        <w:rPr>
          <w:rFonts w:ascii="Times New Roman" w:hAnsi="Times New Roman" w:cs="Times New Roman"/>
          <w:sz w:val="24"/>
          <w:szCs w:val="24"/>
          <w:lang w:val="en-US"/>
        </w:rPr>
        <w:t>n</w:t>
      </w:r>
      <w:r w:rsidRPr="0073732B">
        <w:rPr>
          <w:rFonts w:ascii="Times New Roman" w:hAnsi="Times New Roman" w:cs="Times New Roman"/>
          <w:sz w:val="24"/>
          <w:szCs w:val="24"/>
          <w:lang w:val="en-US"/>
        </w:rPr>
        <w:t>o. 3.</w:t>
      </w:r>
    </w:p>
    <w:p w:rsidR="00301B6F" w:rsidRPr="00301B6F" w:rsidRDefault="00301B6F" w:rsidP="00F04CD2">
      <w:pPr>
        <w:spacing w:after="0" w:line="360" w:lineRule="auto"/>
        <w:ind w:left="709" w:hanging="709"/>
        <w:jc w:val="both"/>
        <w:rPr>
          <w:rFonts w:ascii="Times New Roman" w:hAnsi="Times New Roman" w:cs="Times New Roman"/>
          <w:sz w:val="24"/>
          <w:szCs w:val="24"/>
        </w:rPr>
      </w:pPr>
      <w:r w:rsidRPr="00301B6F">
        <w:rPr>
          <w:rFonts w:ascii="Times New Roman" w:hAnsi="Times New Roman" w:cs="Times New Roman"/>
          <w:sz w:val="24"/>
          <w:szCs w:val="24"/>
          <w:lang w:val="en-US"/>
        </w:rPr>
        <w:t>N</w:t>
      </w:r>
      <w:r w:rsidR="00DC2166">
        <w:rPr>
          <w:rFonts w:ascii="Times New Roman" w:hAnsi="Times New Roman" w:cs="Times New Roman"/>
          <w:sz w:val="24"/>
          <w:szCs w:val="24"/>
          <w:lang w:val="en-US"/>
        </w:rPr>
        <w:t>eumann</w:t>
      </w:r>
      <w:r w:rsidRPr="00301B6F">
        <w:rPr>
          <w:rFonts w:ascii="Times New Roman" w:hAnsi="Times New Roman" w:cs="Times New Roman"/>
          <w:sz w:val="24"/>
          <w:szCs w:val="24"/>
          <w:lang w:val="en-US"/>
        </w:rPr>
        <w:t xml:space="preserve">, L. M. (1988). </w:t>
      </w:r>
      <w:r w:rsidRPr="00301B6F">
        <w:rPr>
          <w:rFonts w:ascii="Times New Roman" w:hAnsi="Times New Roman" w:cs="Times New Roman"/>
          <w:iCs/>
          <w:sz w:val="24"/>
          <w:szCs w:val="24"/>
          <w:lang w:val="en-US"/>
        </w:rPr>
        <w:t xml:space="preserve">A simple </w:t>
      </w:r>
      <w:r w:rsidRPr="00301B6F">
        <w:rPr>
          <w:rFonts w:ascii="Times New Roman" w:hAnsi="Times New Roman" w:cs="Times New Roman"/>
          <w:sz w:val="24"/>
          <w:szCs w:val="24"/>
          <w:lang w:val="en-US"/>
        </w:rPr>
        <w:t xml:space="preserve">exercise for teaching mirror vision </w:t>
      </w:r>
      <w:r w:rsidRPr="00301B6F">
        <w:rPr>
          <w:rFonts w:ascii="Times New Roman" w:hAnsi="Times New Roman" w:cs="Times New Roman"/>
          <w:iCs/>
          <w:sz w:val="24"/>
          <w:szCs w:val="24"/>
          <w:lang w:val="en-US"/>
        </w:rPr>
        <w:t xml:space="preserve">on skills. </w:t>
      </w:r>
      <w:r w:rsidRPr="00301B6F">
        <w:rPr>
          <w:rFonts w:ascii="Times New Roman" w:hAnsi="Times New Roman" w:cs="Times New Roman"/>
          <w:i/>
          <w:sz w:val="24"/>
          <w:szCs w:val="24"/>
        </w:rPr>
        <w:t xml:space="preserve">J. </w:t>
      </w:r>
      <w:proofErr w:type="spellStart"/>
      <w:r w:rsidRPr="00301B6F">
        <w:rPr>
          <w:rFonts w:ascii="Times New Roman" w:hAnsi="Times New Roman" w:cs="Times New Roman"/>
          <w:i/>
          <w:sz w:val="24"/>
          <w:szCs w:val="24"/>
        </w:rPr>
        <w:t>Dent</w:t>
      </w:r>
      <w:proofErr w:type="spellEnd"/>
      <w:r w:rsidRPr="00301B6F">
        <w:rPr>
          <w:rFonts w:ascii="Times New Roman" w:hAnsi="Times New Roman" w:cs="Times New Roman"/>
          <w:i/>
          <w:sz w:val="24"/>
          <w:szCs w:val="24"/>
        </w:rPr>
        <w:t xml:space="preserve">. </w:t>
      </w:r>
      <w:proofErr w:type="spellStart"/>
      <w:r w:rsidRPr="00301B6F">
        <w:rPr>
          <w:rFonts w:ascii="Times New Roman" w:hAnsi="Times New Roman" w:cs="Times New Roman"/>
          <w:i/>
          <w:sz w:val="24"/>
          <w:szCs w:val="24"/>
        </w:rPr>
        <w:t>Educ</w:t>
      </w:r>
      <w:proofErr w:type="spellEnd"/>
      <w:r w:rsidRPr="00301B6F">
        <w:rPr>
          <w:rFonts w:ascii="Times New Roman" w:hAnsi="Times New Roman" w:cs="Times New Roman"/>
          <w:sz w:val="24"/>
          <w:szCs w:val="24"/>
        </w:rPr>
        <w:t>. Mar; 52(3):170-2.</w:t>
      </w:r>
    </w:p>
    <w:p w:rsidR="00301B6F" w:rsidRPr="00301B6F" w:rsidRDefault="00301B6F" w:rsidP="00F04CD2">
      <w:pPr>
        <w:spacing w:after="0" w:line="360" w:lineRule="auto"/>
        <w:ind w:left="709" w:hanging="709"/>
        <w:jc w:val="both"/>
        <w:rPr>
          <w:rFonts w:ascii="Times New Roman" w:eastAsia="Times New Roman" w:hAnsi="Times New Roman" w:cs="Times New Roman"/>
          <w:sz w:val="24"/>
          <w:szCs w:val="24"/>
          <w:lang w:eastAsia="es-MX"/>
        </w:rPr>
      </w:pPr>
      <w:r w:rsidRPr="00301B6F">
        <w:rPr>
          <w:rFonts w:ascii="Times New Roman" w:eastAsia="Times New Roman" w:hAnsi="Times New Roman" w:cs="Times New Roman"/>
          <w:sz w:val="24"/>
          <w:szCs w:val="24"/>
          <w:lang w:eastAsia="es-MX"/>
        </w:rPr>
        <w:lastRenderedPageBreak/>
        <w:t>O</w:t>
      </w:r>
      <w:r w:rsidR="00DC2166">
        <w:rPr>
          <w:rFonts w:ascii="Times New Roman" w:eastAsia="Times New Roman" w:hAnsi="Times New Roman" w:cs="Times New Roman"/>
          <w:sz w:val="24"/>
          <w:szCs w:val="24"/>
          <w:lang w:eastAsia="es-MX"/>
        </w:rPr>
        <w:t>rtega</w:t>
      </w:r>
      <w:r w:rsidRPr="00301B6F">
        <w:rPr>
          <w:rFonts w:ascii="Times New Roman" w:eastAsia="Times New Roman" w:hAnsi="Times New Roman" w:cs="Times New Roman"/>
          <w:sz w:val="24"/>
          <w:szCs w:val="24"/>
          <w:lang w:eastAsia="es-MX"/>
        </w:rPr>
        <w:t xml:space="preserve">, Ana Isabel; Casanova, Ilya I.; Pertuz B., Rafael A. y Cárdenas G., Eliana M. (2010). Tendencias tecnológicas: simulación en la formación odontológica. </w:t>
      </w:r>
      <w:r w:rsidRPr="00301B6F">
        <w:rPr>
          <w:rFonts w:ascii="Times New Roman" w:eastAsia="Times New Roman" w:hAnsi="Times New Roman" w:cs="Times New Roman"/>
          <w:i/>
          <w:sz w:val="24"/>
          <w:szCs w:val="24"/>
          <w:lang w:eastAsia="es-MX"/>
        </w:rPr>
        <w:t>Ciencia Odontológica</w:t>
      </w:r>
      <w:r w:rsidRPr="00301B6F">
        <w:rPr>
          <w:rFonts w:ascii="Times New Roman" w:eastAsia="Times New Roman" w:hAnsi="Times New Roman" w:cs="Times New Roman"/>
          <w:sz w:val="24"/>
          <w:szCs w:val="24"/>
          <w:lang w:eastAsia="es-MX"/>
        </w:rPr>
        <w:t xml:space="preserve"> Vol. 7, Nº 2 (</w:t>
      </w:r>
      <w:r w:rsidR="00DC2166">
        <w:rPr>
          <w:rFonts w:ascii="Times New Roman" w:eastAsia="Times New Roman" w:hAnsi="Times New Roman" w:cs="Times New Roman"/>
          <w:sz w:val="24"/>
          <w:szCs w:val="24"/>
          <w:lang w:eastAsia="es-MX"/>
        </w:rPr>
        <w:t>j</w:t>
      </w:r>
      <w:r w:rsidRPr="00301B6F">
        <w:rPr>
          <w:rFonts w:ascii="Times New Roman" w:eastAsia="Times New Roman" w:hAnsi="Times New Roman" w:cs="Times New Roman"/>
          <w:sz w:val="24"/>
          <w:szCs w:val="24"/>
          <w:lang w:eastAsia="es-MX"/>
        </w:rPr>
        <w:t>ulio-</w:t>
      </w:r>
      <w:r w:rsidR="00DC2166">
        <w:rPr>
          <w:rFonts w:ascii="Times New Roman" w:eastAsia="Times New Roman" w:hAnsi="Times New Roman" w:cs="Times New Roman"/>
          <w:sz w:val="24"/>
          <w:szCs w:val="24"/>
          <w:lang w:eastAsia="es-MX"/>
        </w:rPr>
        <w:t>d</w:t>
      </w:r>
      <w:r w:rsidRPr="00301B6F">
        <w:rPr>
          <w:rFonts w:ascii="Times New Roman" w:eastAsia="Times New Roman" w:hAnsi="Times New Roman" w:cs="Times New Roman"/>
          <w:sz w:val="24"/>
          <w:szCs w:val="24"/>
          <w:lang w:eastAsia="es-MX"/>
        </w:rPr>
        <w:t>iciembre), pp. 116–128.</w:t>
      </w:r>
    </w:p>
    <w:p w:rsidR="00301B6F" w:rsidRPr="00301B6F" w:rsidRDefault="00301B6F" w:rsidP="00F04CD2">
      <w:pPr>
        <w:spacing w:after="0" w:line="360" w:lineRule="auto"/>
        <w:ind w:left="709" w:hanging="709"/>
        <w:jc w:val="both"/>
        <w:rPr>
          <w:rStyle w:val="slug-pages"/>
          <w:rFonts w:ascii="Times New Roman" w:hAnsi="Times New Roman" w:cs="Times New Roman"/>
          <w:iCs/>
          <w:sz w:val="24"/>
          <w:szCs w:val="24"/>
          <w:lang w:val="en-US"/>
        </w:rPr>
      </w:pPr>
      <w:proofErr w:type="spellStart"/>
      <w:r w:rsidRPr="00466043">
        <w:rPr>
          <w:rStyle w:val="name"/>
          <w:rFonts w:ascii="Times New Roman" w:hAnsi="Times New Roman" w:cs="Times New Roman"/>
          <w:sz w:val="24"/>
          <w:szCs w:val="24"/>
        </w:rPr>
        <w:t>R</w:t>
      </w:r>
      <w:r w:rsidR="00DC2166" w:rsidRPr="00466043">
        <w:rPr>
          <w:rStyle w:val="name"/>
          <w:rFonts w:ascii="Times New Roman" w:hAnsi="Times New Roman" w:cs="Times New Roman"/>
          <w:sz w:val="24"/>
          <w:szCs w:val="24"/>
        </w:rPr>
        <w:t>au</w:t>
      </w:r>
      <w:proofErr w:type="spellEnd"/>
      <w:r w:rsidRPr="00466043">
        <w:rPr>
          <w:rStyle w:val="name"/>
          <w:rFonts w:ascii="Times New Roman" w:hAnsi="Times New Roman" w:cs="Times New Roman"/>
          <w:sz w:val="24"/>
          <w:szCs w:val="24"/>
        </w:rPr>
        <w:t xml:space="preserve">, </w:t>
      </w:r>
      <w:hyperlink r:id="rId42" w:history="1">
        <w:r w:rsidRPr="00466043">
          <w:rPr>
            <w:rStyle w:val="Hipervnculo"/>
            <w:rFonts w:ascii="Times New Roman" w:hAnsi="Times New Roman" w:cs="Times New Roman"/>
            <w:color w:val="auto"/>
            <w:sz w:val="24"/>
            <w:szCs w:val="24"/>
            <w:u w:val="none"/>
          </w:rPr>
          <w:t xml:space="preserve">Günter M. </w:t>
        </w:r>
      </w:hyperlink>
      <w:r w:rsidRPr="00301B6F">
        <w:rPr>
          <w:rStyle w:val="contrib-degrees"/>
          <w:rFonts w:ascii="Times New Roman" w:hAnsi="Times New Roman" w:cs="Times New Roman"/>
          <w:sz w:val="24"/>
          <w:szCs w:val="24"/>
          <w:lang w:val="en-US"/>
        </w:rPr>
        <w:t xml:space="preserve">&amp; Rau, </w:t>
      </w:r>
      <w:r w:rsidRPr="00301B6F">
        <w:rPr>
          <w:rFonts w:ascii="Times New Roman" w:hAnsi="Times New Roman" w:cs="Times New Roman"/>
          <w:sz w:val="24"/>
          <w:szCs w:val="24"/>
          <w:lang w:val="en-US"/>
        </w:rPr>
        <w:t xml:space="preserve">Anne K. </w:t>
      </w:r>
      <w:r w:rsidRPr="00301B6F">
        <w:rPr>
          <w:rStyle w:val="name"/>
          <w:rFonts w:ascii="Times New Roman" w:hAnsi="Times New Roman" w:cs="Times New Roman"/>
          <w:sz w:val="24"/>
          <w:szCs w:val="24"/>
          <w:lang w:val="en-US"/>
        </w:rPr>
        <w:t>(</w:t>
      </w:r>
      <w:r w:rsidRPr="00301B6F">
        <w:rPr>
          <w:rStyle w:val="slug-pub-date"/>
          <w:rFonts w:ascii="Times New Roman" w:hAnsi="Times New Roman" w:cs="Times New Roman"/>
          <w:iCs/>
          <w:sz w:val="24"/>
          <w:szCs w:val="24"/>
          <w:lang w:val="en-US"/>
        </w:rPr>
        <w:t xml:space="preserve">2011).  </w:t>
      </w:r>
      <w:r w:rsidRPr="00301B6F">
        <w:rPr>
          <w:rFonts w:ascii="Times New Roman" w:hAnsi="Times New Roman" w:cs="Times New Roman"/>
          <w:sz w:val="24"/>
          <w:szCs w:val="24"/>
          <w:lang w:val="en-US"/>
        </w:rPr>
        <w:t xml:space="preserve">Training Device for Dental Students to Practice Mirror-Inverted Movements. </w:t>
      </w:r>
      <w:r w:rsidRPr="00301B6F">
        <w:rPr>
          <w:rStyle w:val="CitaHTML"/>
          <w:rFonts w:ascii="Times New Roman" w:hAnsi="Times New Roman" w:cs="Times New Roman"/>
          <w:sz w:val="24"/>
          <w:szCs w:val="24"/>
          <w:lang w:val="en-US"/>
        </w:rPr>
        <w:t xml:space="preserve">Journal of Dental Education; </w:t>
      </w:r>
      <w:r w:rsidRPr="00301B6F">
        <w:rPr>
          <w:rStyle w:val="slug-pub-date"/>
          <w:rFonts w:ascii="Times New Roman" w:hAnsi="Times New Roman" w:cs="Times New Roman"/>
          <w:iCs/>
          <w:sz w:val="24"/>
          <w:szCs w:val="24"/>
          <w:lang w:val="en-US"/>
        </w:rPr>
        <w:t xml:space="preserve">September 1, </w:t>
      </w:r>
      <w:r w:rsidRPr="00301B6F">
        <w:rPr>
          <w:rStyle w:val="slug-vol"/>
          <w:rFonts w:ascii="Times New Roman" w:hAnsi="Times New Roman" w:cs="Times New Roman"/>
          <w:iCs/>
          <w:sz w:val="24"/>
          <w:szCs w:val="24"/>
          <w:lang w:val="en-US"/>
        </w:rPr>
        <w:t xml:space="preserve">vol. 75 </w:t>
      </w:r>
      <w:r w:rsidRPr="00301B6F">
        <w:rPr>
          <w:rStyle w:val="slug-issue"/>
          <w:rFonts w:ascii="Times New Roman" w:hAnsi="Times New Roman" w:cs="Times New Roman"/>
          <w:iCs/>
          <w:sz w:val="24"/>
          <w:szCs w:val="24"/>
          <w:lang w:val="en-US"/>
        </w:rPr>
        <w:t xml:space="preserve">no. 9 </w:t>
      </w:r>
      <w:r w:rsidRPr="00301B6F">
        <w:rPr>
          <w:rStyle w:val="slug-pages"/>
          <w:rFonts w:ascii="Times New Roman" w:hAnsi="Times New Roman" w:cs="Times New Roman"/>
          <w:iCs/>
          <w:sz w:val="24"/>
          <w:szCs w:val="24"/>
          <w:lang w:val="en-US"/>
        </w:rPr>
        <w:t>1280-1284.</w:t>
      </w:r>
    </w:p>
    <w:p w:rsidR="00301B6F" w:rsidRPr="00B1094C" w:rsidRDefault="00301B6F" w:rsidP="00F04CD2">
      <w:pPr>
        <w:spacing w:after="0" w:line="360" w:lineRule="auto"/>
        <w:ind w:left="709" w:hanging="709"/>
        <w:jc w:val="both"/>
        <w:rPr>
          <w:rFonts w:ascii="Times New Roman" w:hAnsi="Times New Roman" w:cs="Times New Roman"/>
          <w:sz w:val="24"/>
          <w:szCs w:val="24"/>
          <w:lang w:val="en-US"/>
        </w:rPr>
      </w:pPr>
      <w:r w:rsidRPr="00301B6F">
        <w:rPr>
          <w:rFonts w:ascii="Times New Roman" w:hAnsi="Times New Roman" w:cs="Times New Roman"/>
          <w:sz w:val="24"/>
          <w:szCs w:val="24"/>
          <w:lang w:val="en-US"/>
        </w:rPr>
        <w:t>S</w:t>
      </w:r>
      <w:r w:rsidR="00DC2166">
        <w:rPr>
          <w:rFonts w:ascii="Times New Roman" w:hAnsi="Times New Roman" w:cs="Times New Roman"/>
          <w:sz w:val="24"/>
          <w:szCs w:val="24"/>
          <w:lang w:val="en-US"/>
        </w:rPr>
        <w:t>alazar</w:t>
      </w:r>
      <w:r w:rsidRPr="00301B6F">
        <w:rPr>
          <w:rFonts w:ascii="Times New Roman" w:hAnsi="Times New Roman" w:cs="Times New Roman"/>
          <w:sz w:val="24"/>
          <w:szCs w:val="24"/>
          <w:lang w:val="en-US"/>
        </w:rPr>
        <w:t xml:space="preserve">, José Rafael </w:t>
      </w:r>
      <w:r w:rsidRPr="007C3480">
        <w:rPr>
          <w:rFonts w:ascii="Times New Roman" w:hAnsi="Times New Roman" w:cs="Times New Roman"/>
          <w:sz w:val="24"/>
          <w:szCs w:val="24"/>
          <w:lang w:val="en-US"/>
        </w:rPr>
        <w:t xml:space="preserve">(2007). </w:t>
      </w:r>
      <w:r w:rsidRPr="00301B6F">
        <w:rPr>
          <w:rFonts w:ascii="Times New Roman" w:hAnsi="Times New Roman" w:cs="Times New Roman"/>
          <w:bCs/>
          <w:sz w:val="24"/>
          <w:szCs w:val="24"/>
        </w:rPr>
        <w:t>Desarrollo psicomotor en prótesis fijas</w:t>
      </w:r>
      <w:r w:rsidRPr="00301B6F">
        <w:rPr>
          <w:rFonts w:ascii="Times New Roman" w:hAnsi="Times New Roman" w:cs="Times New Roman"/>
          <w:b/>
          <w:bCs/>
          <w:sz w:val="24"/>
          <w:szCs w:val="24"/>
        </w:rPr>
        <w:t>.</w:t>
      </w:r>
      <w:r w:rsidRPr="00301B6F">
        <w:rPr>
          <w:rFonts w:ascii="Times New Roman" w:hAnsi="Times New Roman" w:cs="Times New Roman"/>
          <w:i/>
          <w:iCs/>
          <w:sz w:val="24"/>
          <w:szCs w:val="24"/>
        </w:rPr>
        <w:t xml:space="preserve"> </w:t>
      </w:r>
      <w:r w:rsidRPr="00B1094C">
        <w:rPr>
          <w:rFonts w:ascii="Times New Roman" w:hAnsi="Times New Roman" w:cs="Times New Roman"/>
          <w:i/>
          <w:iCs/>
          <w:sz w:val="24"/>
          <w:szCs w:val="24"/>
          <w:lang w:val="en-US"/>
        </w:rPr>
        <w:t xml:space="preserve">Acta </w:t>
      </w:r>
      <w:proofErr w:type="spellStart"/>
      <w:r w:rsidRPr="00B1094C">
        <w:rPr>
          <w:rFonts w:ascii="Times New Roman" w:hAnsi="Times New Roman" w:cs="Times New Roman"/>
          <w:i/>
          <w:iCs/>
          <w:sz w:val="24"/>
          <w:szCs w:val="24"/>
          <w:lang w:val="en-US"/>
        </w:rPr>
        <w:t>Odontol</w:t>
      </w:r>
      <w:proofErr w:type="spellEnd"/>
      <w:r w:rsidRPr="00B1094C">
        <w:rPr>
          <w:rFonts w:ascii="Times New Roman" w:hAnsi="Times New Roman" w:cs="Times New Roman"/>
          <w:i/>
          <w:iCs/>
          <w:sz w:val="24"/>
          <w:szCs w:val="24"/>
          <w:lang w:val="en-US"/>
        </w:rPr>
        <w:t>. Venez</w:t>
      </w:r>
      <w:r w:rsidRPr="00B1094C">
        <w:rPr>
          <w:rFonts w:ascii="Times New Roman" w:hAnsi="Times New Roman" w:cs="Times New Roman"/>
          <w:sz w:val="24"/>
          <w:szCs w:val="24"/>
          <w:lang w:val="en-US"/>
        </w:rPr>
        <w:t>. [</w:t>
      </w:r>
      <w:r w:rsidRPr="00B1094C">
        <w:rPr>
          <w:rFonts w:ascii="Times New Roman" w:hAnsi="Times New Roman" w:cs="Times New Roman"/>
          <w:i/>
          <w:sz w:val="24"/>
          <w:szCs w:val="24"/>
          <w:lang w:val="en-US"/>
        </w:rPr>
        <w:t>on</w:t>
      </w:r>
      <w:r w:rsidR="00314CEA" w:rsidRPr="00B1094C">
        <w:rPr>
          <w:rFonts w:ascii="Times New Roman" w:hAnsi="Times New Roman" w:cs="Times New Roman"/>
          <w:i/>
          <w:sz w:val="24"/>
          <w:szCs w:val="24"/>
          <w:lang w:val="en-US"/>
        </w:rPr>
        <w:t xml:space="preserve"> </w:t>
      </w:r>
      <w:r w:rsidRPr="00B1094C">
        <w:rPr>
          <w:rFonts w:ascii="Times New Roman" w:hAnsi="Times New Roman" w:cs="Times New Roman"/>
          <w:i/>
          <w:sz w:val="24"/>
          <w:szCs w:val="24"/>
          <w:lang w:val="en-US"/>
        </w:rPr>
        <w:t>line</w:t>
      </w:r>
      <w:r w:rsidRPr="00B1094C">
        <w:rPr>
          <w:rFonts w:ascii="Times New Roman" w:hAnsi="Times New Roman" w:cs="Times New Roman"/>
          <w:sz w:val="24"/>
          <w:szCs w:val="24"/>
          <w:lang w:val="en-US"/>
        </w:rPr>
        <w:t xml:space="preserve">]. </w:t>
      </w:r>
      <w:r w:rsidR="00314CEA" w:rsidRPr="00B1094C">
        <w:rPr>
          <w:rFonts w:ascii="Times New Roman" w:hAnsi="Times New Roman" w:cs="Times New Roman"/>
          <w:sz w:val="24"/>
          <w:szCs w:val="24"/>
          <w:lang w:val="en-US"/>
        </w:rPr>
        <w:t>Sep</w:t>
      </w:r>
      <w:r w:rsidRPr="00B1094C">
        <w:rPr>
          <w:rFonts w:ascii="Times New Roman" w:hAnsi="Times New Roman" w:cs="Times New Roman"/>
          <w:sz w:val="24"/>
          <w:szCs w:val="24"/>
          <w:lang w:val="en-US"/>
        </w:rPr>
        <w:t>. 2007, vol.45, no.3, p.363-368.</w:t>
      </w:r>
    </w:p>
    <w:p w:rsidR="00301B6F" w:rsidRPr="00301B6F" w:rsidRDefault="0069488A" w:rsidP="00F04CD2">
      <w:pPr>
        <w:spacing w:after="0" w:line="360" w:lineRule="auto"/>
        <w:ind w:left="709" w:hanging="709"/>
        <w:jc w:val="both"/>
        <w:rPr>
          <w:rFonts w:ascii="Times New Roman" w:hAnsi="Times New Roman" w:cs="Times New Roman"/>
          <w:sz w:val="24"/>
          <w:szCs w:val="24"/>
          <w:lang w:val="en-US"/>
        </w:rPr>
      </w:pPr>
      <w:hyperlink r:id="rId43" w:history="1">
        <w:r w:rsidR="00301B6F" w:rsidRPr="00B1094C">
          <w:rPr>
            <w:rStyle w:val="Hipervnculo"/>
            <w:rFonts w:ascii="Times New Roman" w:hAnsi="Times New Roman" w:cs="Times New Roman"/>
            <w:color w:val="auto"/>
            <w:sz w:val="24"/>
            <w:szCs w:val="24"/>
            <w:u w:val="none"/>
            <w:lang w:val="en-US"/>
          </w:rPr>
          <w:t>W</w:t>
        </w:r>
        <w:r w:rsidR="00DC2166">
          <w:rPr>
            <w:rStyle w:val="Hipervnculo"/>
            <w:rFonts w:ascii="Times New Roman" w:hAnsi="Times New Roman" w:cs="Times New Roman"/>
            <w:color w:val="auto"/>
            <w:sz w:val="24"/>
            <w:szCs w:val="24"/>
            <w:u w:val="none"/>
            <w:lang w:val="en-US"/>
          </w:rPr>
          <w:t>elk</w:t>
        </w:r>
        <w:r w:rsidR="00301B6F" w:rsidRPr="00B1094C">
          <w:rPr>
            <w:rStyle w:val="Hipervnculo"/>
            <w:rFonts w:ascii="Times New Roman" w:hAnsi="Times New Roman" w:cs="Times New Roman"/>
            <w:color w:val="auto"/>
            <w:sz w:val="24"/>
            <w:szCs w:val="24"/>
            <w:u w:val="none"/>
            <w:lang w:val="en-US"/>
          </w:rPr>
          <w:t>, A</w:t>
        </w:r>
      </w:hyperlink>
      <w:r w:rsidR="00301B6F" w:rsidRPr="00B1094C">
        <w:rPr>
          <w:rFonts w:ascii="Times New Roman" w:hAnsi="Times New Roman" w:cs="Times New Roman"/>
          <w:sz w:val="24"/>
          <w:szCs w:val="24"/>
          <w:lang w:val="en-US"/>
        </w:rPr>
        <w:t xml:space="preserve">. (2008). </w:t>
      </w:r>
      <w:r w:rsidR="00301B6F" w:rsidRPr="00301B6F">
        <w:rPr>
          <w:rFonts w:ascii="Times New Roman" w:hAnsi="Times New Roman" w:cs="Times New Roman"/>
          <w:sz w:val="24"/>
          <w:szCs w:val="24"/>
          <w:lang w:val="en-US"/>
        </w:rPr>
        <w:t xml:space="preserve">Computer-assisted learning and simulation lab with 40 </w:t>
      </w:r>
      <w:proofErr w:type="spellStart"/>
      <w:r w:rsidR="00301B6F" w:rsidRPr="00301B6F">
        <w:rPr>
          <w:rFonts w:ascii="Times New Roman" w:hAnsi="Times New Roman" w:cs="Times New Roman"/>
          <w:sz w:val="24"/>
          <w:szCs w:val="24"/>
          <w:lang w:val="en-US"/>
        </w:rPr>
        <w:t>DentSim</w:t>
      </w:r>
      <w:proofErr w:type="spellEnd"/>
      <w:r w:rsidR="00301B6F" w:rsidRPr="00301B6F">
        <w:rPr>
          <w:rFonts w:ascii="Times New Roman" w:hAnsi="Times New Roman" w:cs="Times New Roman"/>
          <w:sz w:val="24"/>
          <w:szCs w:val="24"/>
          <w:lang w:val="en-US"/>
        </w:rPr>
        <w:t xml:space="preserve"> units. </w:t>
      </w:r>
      <w:r w:rsidR="00301B6F">
        <w:rPr>
          <w:rFonts w:ascii="Times New Roman" w:hAnsi="Times New Roman" w:cs="Times New Roman"/>
          <w:sz w:val="24"/>
          <w:szCs w:val="24"/>
          <w:lang w:val="en-US"/>
        </w:rPr>
        <w:t xml:space="preserve"> </w:t>
      </w:r>
      <w:proofErr w:type="spellStart"/>
      <w:r w:rsidR="00301B6F" w:rsidRPr="00301B6F">
        <w:rPr>
          <w:rFonts w:ascii="Times New Roman" w:hAnsi="Times New Roman" w:cs="Times New Roman"/>
          <w:i/>
          <w:sz w:val="24"/>
          <w:szCs w:val="24"/>
          <w:lang w:val="en-US"/>
        </w:rPr>
        <w:t>Int</w:t>
      </w:r>
      <w:proofErr w:type="spellEnd"/>
      <w:r w:rsidR="00301B6F" w:rsidRPr="00301B6F">
        <w:rPr>
          <w:rFonts w:ascii="Times New Roman" w:hAnsi="Times New Roman" w:cs="Times New Roman"/>
          <w:i/>
          <w:sz w:val="24"/>
          <w:szCs w:val="24"/>
          <w:lang w:val="en-US"/>
        </w:rPr>
        <w:t xml:space="preserve"> J Compu Dent</w:t>
      </w:r>
      <w:r w:rsidR="00301B6F" w:rsidRPr="00301B6F">
        <w:rPr>
          <w:rFonts w:ascii="Times New Roman" w:hAnsi="Times New Roman" w:cs="Times New Roman"/>
          <w:sz w:val="24"/>
          <w:szCs w:val="24"/>
          <w:lang w:val="en-US"/>
        </w:rPr>
        <w:t>; 11(1):17-40.</w:t>
      </w:r>
    </w:p>
    <w:p w:rsidR="00301B6F" w:rsidRPr="00301B6F" w:rsidRDefault="0069488A" w:rsidP="00F04CD2">
      <w:pPr>
        <w:spacing w:after="0" w:line="360" w:lineRule="auto"/>
        <w:ind w:left="709" w:hanging="709"/>
        <w:jc w:val="both"/>
        <w:rPr>
          <w:rFonts w:ascii="Times New Roman" w:hAnsi="Times New Roman" w:cs="Times New Roman"/>
          <w:sz w:val="24"/>
          <w:szCs w:val="24"/>
          <w:lang w:val="en-US"/>
        </w:rPr>
      </w:pPr>
      <w:hyperlink r:id="rId44" w:history="1">
        <w:r w:rsidR="00301B6F" w:rsidRPr="00301B6F">
          <w:rPr>
            <w:rStyle w:val="Hipervnculo"/>
            <w:rFonts w:ascii="Times New Roman" w:hAnsi="Times New Roman" w:cs="Times New Roman"/>
            <w:color w:val="auto"/>
            <w:sz w:val="24"/>
            <w:szCs w:val="24"/>
            <w:u w:val="none"/>
            <w:lang w:val="en-US"/>
          </w:rPr>
          <w:t>W</w:t>
        </w:r>
        <w:r w:rsidR="00DC2166">
          <w:rPr>
            <w:rStyle w:val="Hipervnculo"/>
            <w:rFonts w:ascii="Times New Roman" w:hAnsi="Times New Roman" w:cs="Times New Roman"/>
            <w:color w:val="auto"/>
            <w:sz w:val="24"/>
            <w:szCs w:val="24"/>
            <w:u w:val="none"/>
            <w:lang w:val="en-US"/>
          </w:rPr>
          <w:t>elk</w:t>
        </w:r>
        <w:r w:rsidR="00301B6F" w:rsidRPr="00301B6F">
          <w:rPr>
            <w:rStyle w:val="Hipervnculo"/>
            <w:rFonts w:ascii="Times New Roman" w:hAnsi="Times New Roman" w:cs="Times New Roman"/>
            <w:color w:val="auto"/>
            <w:sz w:val="24"/>
            <w:szCs w:val="24"/>
            <w:u w:val="none"/>
            <w:lang w:val="en-US"/>
          </w:rPr>
          <w:t>, A</w:t>
        </w:r>
      </w:hyperlink>
      <w:r w:rsidR="00301B6F" w:rsidRPr="00301B6F">
        <w:rPr>
          <w:rFonts w:ascii="Times New Roman" w:hAnsi="Times New Roman" w:cs="Times New Roman"/>
          <w:sz w:val="24"/>
          <w:szCs w:val="24"/>
          <w:lang w:val="en-US"/>
        </w:rPr>
        <w:t xml:space="preserve">.; </w:t>
      </w:r>
      <w:hyperlink r:id="rId45" w:history="1">
        <w:proofErr w:type="spellStart"/>
        <w:r w:rsidR="00301B6F" w:rsidRPr="00301B6F">
          <w:rPr>
            <w:rStyle w:val="Hipervnculo"/>
            <w:rFonts w:ascii="Times New Roman" w:hAnsi="Times New Roman" w:cs="Times New Roman"/>
            <w:color w:val="auto"/>
            <w:sz w:val="24"/>
            <w:szCs w:val="24"/>
            <w:u w:val="none"/>
            <w:lang w:val="en-US"/>
          </w:rPr>
          <w:t>Splieth</w:t>
        </w:r>
        <w:proofErr w:type="spellEnd"/>
        <w:r w:rsidR="00301B6F" w:rsidRPr="00301B6F">
          <w:rPr>
            <w:rStyle w:val="Hipervnculo"/>
            <w:rFonts w:ascii="Times New Roman" w:hAnsi="Times New Roman" w:cs="Times New Roman"/>
            <w:color w:val="auto"/>
            <w:sz w:val="24"/>
            <w:szCs w:val="24"/>
            <w:u w:val="none"/>
            <w:lang w:val="en-US"/>
          </w:rPr>
          <w:t>, C</w:t>
        </w:r>
      </w:hyperlink>
      <w:r w:rsidR="00301B6F" w:rsidRPr="00301B6F">
        <w:rPr>
          <w:rFonts w:ascii="Times New Roman" w:hAnsi="Times New Roman" w:cs="Times New Roman"/>
          <w:sz w:val="24"/>
          <w:szCs w:val="24"/>
          <w:lang w:val="en-US"/>
        </w:rPr>
        <w:t xml:space="preserve">; </w:t>
      </w:r>
      <w:hyperlink r:id="rId46" w:history="1">
        <w:r w:rsidR="00301B6F" w:rsidRPr="00301B6F">
          <w:rPr>
            <w:rStyle w:val="Hipervnculo"/>
            <w:rFonts w:ascii="Times New Roman" w:hAnsi="Times New Roman" w:cs="Times New Roman"/>
            <w:color w:val="auto"/>
            <w:sz w:val="24"/>
            <w:szCs w:val="24"/>
            <w:u w:val="none"/>
            <w:lang w:val="en-US"/>
          </w:rPr>
          <w:t>Rosin, M</w:t>
        </w:r>
      </w:hyperlink>
      <w:r w:rsidR="00301B6F" w:rsidRPr="00301B6F">
        <w:rPr>
          <w:rFonts w:ascii="Times New Roman" w:hAnsi="Times New Roman" w:cs="Times New Roman"/>
          <w:sz w:val="24"/>
          <w:szCs w:val="24"/>
          <w:lang w:val="en-US"/>
        </w:rPr>
        <w:t xml:space="preserve">; </w:t>
      </w:r>
      <w:hyperlink r:id="rId47" w:history="1">
        <w:proofErr w:type="spellStart"/>
        <w:r w:rsidR="00301B6F" w:rsidRPr="00301B6F">
          <w:rPr>
            <w:rStyle w:val="Hipervnculo"/>
            <w:rFonts w:ascii="Times New Roman" w:hAnsi="Times New Roman" w:cs="Times New Roman"/>
            <w:color w:val="auto"/>
            <w:sz w:val="24"/>
            <w:szCs w:val="24"/>
            <w:u w:val="none"/>
            <w:lang w:val="en-US"/>
          </w:rPr>
          <w:t>Kordass</w:t>
        </w:r>
        <w:proofErr w:type="spellEnd"/>
        <w:r w:rsidR="00301B6F" w:rsidRPr="00301B6F">
          <w:rPr>
            <w:rStyle w:val="Hipervnculo"/>
            <w:rFonts w:ascii="Times New Roman" w:hAnsi="Times New Roman" w:cs="Times New Roman"/>
            <w:color w:val="auto"/>
            <w:sz w:val="24"/>
            <w:szCs w:val="24"/>
            <w:u w:val="none"/>
            <w:lang w:val="en-US"/>
          </w:rPr>
          <w:t>, B</w:t>
        </w:r>
      </w:hyperlink>
      <w:r w:rsidR="00301B6F" w:rsidRPr="00301B6F">
        <w:rPr>
          <w:rFonts w:ascii="Times New Roman" w:hAnsi="Times New Roman" w:cs="Times New Roman"/>
          <w:sz w:val="24"/>
          <w:szCs w:val="24"/>
          <w:lang w:val="en-US"/>
        </w:rPr>
        <w:t xml:space="preserve">; </w:t>
      </w:r>
      <w:hyperlink r:id="rId48" w:history="1">
        <w:r w:rsidR="00301B6F" w:rsidRPr="00301B6F">
          <w:rPr>
            <w:rStyle w:val="Hipervnculo"/>
            <w:rFonts w:ascii="Times New Roman" w:hAnsi="Times New Roman" w:cs="Times New Roman"/>
            <w:color w:val="auto"/>
            <w:sz w:val="24"/>
            <w:szCs w:val="24"/>
            <w:u w:val="none"/>
            <w:lang w:val="en-US"/>
          </w:rPr>
          <w:t>Meyer, G</w:t>
        </w:r>
      </w:hyperlink>
      <w:r w:rsidR="00301B6F" w:rsidRPr="00301B6F">
        <w:rPr>
          <w:rFonts w:ascii="Times New Roman" w:hAnsi="Times New Roman" w:cs="Times New Roman"/>
          <w:sz w:val="24"/>
          <w:szCs w:val="24"/>
          <w:lang w:val="en-US"/>
        </w:rPr>
        <w:t xml:space="preserve">. (2004). </w:t>
      </w:r>
      <w:proofErr w:type="spellStart"/>
      <w:r w:rsidR="00301B6F" w:rsidRPr="00301B6F">
        <w:rPr>
          <w:rFonts w:ascii="Times New Roman" w:hAnsi="Times New Roman" w:cs="Times New Roman"/>
          <w:sz w:val="24"/>
          <w:szCs w:val="24"/>
          <w:lang w:val="en-US"/>
        </w:rPr>
        <w:t>DentSim</w:t>
      </w:r>
      <w:proofErr w:type="spellEnd"/>
      <w:r w:rsidR="00301B6F" w:rsidRPr="00301B6F">
        <w:rPr>
          <w:rFonts w:ascii="Times New Roman" w:hAnsi="Times New Roman" w:cs="Times New Roman"/>
          <w:sz w:val="24"/>
          <w:szCs w:val="24"/>
          <w:lang w:val="en-US"/>
        </w:rPr>
        <w:t>. A future teaching option for dentists.</w:t>
      </w:r>
      <w:r w:rsidR="00301B6F">
        <w:rPr>
          <w:rFonts w:ascii="Times New Roman" w:hAnsi="Times New Roman" w:cs="Times New Roman"/>
          <w:sz w:val="24"/>
          <w:szCs w:val="24"/>
          <w:lang w:val="en-US"/>
        </w:rPr>
        <w:t xml:space="preserve"> </w:t>
      </w:r>
      <w:proofErr w:type="spellStart"/>
      <w:r w:rsidR="00301B6F" w:rsidRPr="00301B6F">
        <w:rPr>
          <w:rFonts w:ascii="Times New Roman" w:hAnsi="Times New Roman" w:cs="Times New Roman"/>
          <w:i/>
          <w:sz w:val="24"/>
          <w:szCs w:val="24"/>
          <w:lang w:val="en-US"/>
        </w:rPr>
        <w:t>Int</w:t>
      </w:r>
      <w:proofErr w:type="spellEnd"/>
      <w:r w:rsidR="00301B6F" w:rsidRPr="00301B6F">
        <w:rPr>
          <w:rFonts w:ascii="Times New Roman" w:hAnsi="Times New Roman" w:cs="Times New Roman"/>
          <w:i/>
          <w:sz w:val="24"/>
          <w:szCs w:val="24"/>
          <w:lang w:val="en-US"/>
        </w:rPr>
        <w:t xml:space="preserve"> J Compu Dent</w:t>
      </w:r>
      <w:r w:rsidR="00301B6F" w:rsidRPr="00301B6F">
        <w:rPr>
          <w:rFonts w:ascii="Times New Roman" w:hAnsi="Times New Roman" w:cs="Times New Roman"/>
          <w:sz w:val="24"/>
          <w:szCs w:val="24"/>
          <w:lang w:val="en-US"/>
        </w:rPr>
        <w:t xml:space="preserve"> Apr; 7(2):123-30.</w:t>
      </w:r>
    </w:p>
    <w:p w:rsidR="00301B6F" w:rsidRPr="00301B6F" w:rsidRDefault="00301B6F" w:rsidP="00F04CD2">
      <w:pPr>
        <w:autoSpaceDE w:val="0"/>
        <w:autoSpaceDN w:val="0"/>
        <w:adjustRightInd w:val="0"/>
        <w:spacing w:after="0" w:line="360" w:lineRule="auto"/>
        <w:ind w:left="709" w:hanging="709"/>
        <w:jc w:val="both"/>
        <w:rPr>
          <w:rFonts w:ascii="Times New Roman" w:hAnsi="Times New Roman" w:cs="Times New Roman"/>
          <w:sz w:val="24"/>
          <w:szCs w:val="24"/>
          <w:lang w:val="en-US"/>
        </w:rPr>
      </w:pPr>
      <w:proofErr w:type="spellStart"/>
      <w:r w:rsidRPr="00301B6F">
        <w:rPr>
          <w:rFonts w:ascii="Times New Roman" w:hAnsi="Times New Roman" w:cs="Times New Roman"/>
          <w:sz w:val="24"/>
          <w:szCs w:val="24"/>
          <w:lang w:val="en-US"/>
        </w:rPr>
        <w:t>W</w:t>
      </w:r>
      <w:r w:rsidR="00DC2166">
        <w:rPr>
          <w:rFonts w:ascii="Times New Roman" w:hAnsi="Times New Roman" w:cs="Times New Roman"/>
          <w:sz w:val="24"/>
          <w:szCs w:val="24"/>
          <w:lang w:val="en-US"/>
        </w:rPr>
        <w:t>iegman</w:t>
      </w:r>
      <w:proofErr w:type="spellEnd"/>
      <w:r w:rsidRPr="00301B6F">
        <w:rPr>
          <w:rFonts w:ascii="Times New Roman" w:hAnsi="Times New Roman" w:cs="Times New Roman"/>
          <w:sz w:val="24"/>
          <w:szCs w:val="24"/>
          <w:lang w:val="en-US"/>
        </w:rPr>
        <w:t xml:space="preserve">, J. E. (1983). The ergonomic posture in a preclinical technique exercise. </w:t>
      </w:r>
      <w:r w:rsidRPr="0073732B">
        <w:rPr>
          <w:rFonts w:ascii="Times New Roman" w:hAnsi="Times New Roman" w:cs="Times New Roman"/>
          <w:i/>
          <w:sz w:val="24"/>
          <w:szCs w:val="24"/>
          <w:lang w:val="en-US"/>
        </w:rPr>
        <w:t>J Dent Educ</w:t>
      </w:r>
      <w:r w:rsidRPr="0073732B">
        <w:rPr>
          <w:rFonts w:ascii="Times New Roman" w:hAnsi="Times New Roman" w:cs="Times New Roman"/>
          <w:sz w:val="24"/>
          <w:szCs w:val="24"/>
          <w:lang w:val="en-US"/>
        </w:rPr>
        <w:t xml:space="preserve">. </w:t>
      </w:r>
      <w:r w:rsidRPr="00301B6F">
        <w:rPr>
          <w:rFonts w:ascii="Times New Roman" w:hAnsi="Times New Roman" w:cs="Times New Roman"/>
          <w:sz w:val="24"/>
          <w:szCs w:val="24"/>
          <w:lang w:val="en-US"/>
        </w:rPr>
        <w:t>Oct; 47(10):664-5.</w:t>
      </w:r>
    </w:p>
    <w:p w:rsidR="00301B6F" w:rsidRDefault="0069488A" w:rsidP="00F04CD2">
      <w:pPr>
        <w:pStyle w:val="Textonotapie"/>
        <w:spacing w:line="360" w:lineRule="auto"/>
        <w:ind w:left="709" w:hanging="709"/>
        <w:jc w:val="both"/>
        <w:rPr>
          <w:rFonts w:ascii="Times New Roman" w:hAnsi="Times New Roman" w:cs="Times New Roman"/>
          <w:sz w:val="24"/>
          <w:szCs w:val="24"/>
          <w:lang w:val="en-US"/>
        </w:rPr>
      </w:pPr>
      <w:hyperlink r:id="rId49" w:history="1">
        <w:r w:rsidR="00301B6F" w:rsidRPr="00301B6F">
          <w:rPr>
            <w:rStyle w:val="Hipervnculo"/>
            <w:rFonts w:ascii="Times New Roman" w:hAnsi="Times New Roman" w:cs="Times New Roman"/>
            <w:color w:val="auto"/>
            <w:sz w:val="24"/>
            <w:szCs w:val="24"/>
            <w:u w:val="none"/>
            <w:lang w:val="en-US"/>
          </w:rPr>
          <w:t>W</w:t>
        </w:r>
        <w:r w:rsidR="00DC2166">
          <w:rPr>
            <w:rStyle w:val="Hipervnculo"/>
            <w:rFonts w:ascii="Times New Roman" w:hAnsi="Times New Roman" w:cs="Times New Roman"/>
            <w:color w:val="auto"/>
            <w:sz w:val="24"/>
            <w:szCs w:val="24"/>
            <w:u w:val="none"/>
            <w:lang w:val="en-US"/>
          </w:rPr>
          <w:t>illis</w:t>
        </w:r>
        <w:r w:rsidR="00301B6F" w:rsidRPr="00301B6F">
          <w:rPr>
            <w:rStyle w:val="Hipervnculo"/>
            <w:rFonts w:ascii="Times New Roman" w:hAnsi="Times New Roman" w:cs="Times New Roman"/>
            <w:color w:val="auto"/>
            <w:sz w:val="24"/>
            <w:szCs w:val="24"/>
            <w:u w:val="none"/>
            <w:lang w:val="en-US"/>
          </w:rPr>
          <w:t>, D</w:t>
        </w:r>
        <w:r w:rsidR="00DC2166">
          <w:rPr>
            <w:rStyle w:val="Hipervnculo"/>
            <w:rFonts w:ascii="Times New Roman" w:hAnsi="Times New Roman" w:cs="Times New Roman"/>
            <w:color w:val="auto"/>
            <w:sz w:val="24"/>
            <w:szCs w:val="24"/>
            <w:u w:val="none"/>
            <w:lang w:val="en-US"/>
          </w:rPr>
          <w:t>o</w:t>
        </w:r>
      </w:hyperlink>
      <w:r w:rsidR="00301B6F" w:rsidRPr="00301B6F">
        <w:rPr>
          <w:rFonts w:ascii="Times New Roman" w:hAnsi="Times New Roman" w:cs="Times New Roman"/>
          <w:sz w:val="24"/>
          <w:szCs w:val="24"/>
          <w:lang w:val="en-US"/>
        </w:rPr>
        <w:t xml:space="preserve">; </w:t>
      </w:r>
      <w:hyperlink r:id="rId50" w:history="1">
        <w:r w:rsidR="00301B6F" w:rsidRPr="00301B6F">
          <w:rPr>
            <w:rStyle w:val="Hipervnculo"/>
            <w:rFonts w:ascii="Times New Roman" w:hAnsi="Times New Roman" w:cs="Times New Roman"/>
            <w:color w:val="auto"/>
            <w:sz w:val="24"/>
            <w:szCs w:val="24"/>
            <w:u w:val="none"/>
            <w:lang w:val="en-US"/>
          </w:rPr>
          <w:t>Scheetz, J. P</w:t>
        </w:r>
      </w:hyperlink>
      <w:r w:rsidR="00301B6F" w:rsidRPr="00301B6F">
        <w:rPr>
          <w:rStyle w:val="Hipervnculo"/>
          <w:rFonts w:ascii="Times New Roman" w:hAnsi="Times New Roman" w:cs="Times New Roman"/>
          <w:color w:val="auto"/>
          <w:sz w:val="24"/>
          <w:szCs w:val="24"/>
          <w:u w:val="none"/>
          <w:lang w:val="en-US"/>
        </w:rPr>
        <w:t>.;</w:t>
      </w:r>
      <w:r w:rsidR="00301B6F" w:rsidRPr="00301B6F">
        <w:rPr>
          <w:rFonts w:ascii="Times New Roman" w:hAnsi="Times New Roman" w:cs="Times New Roman"/>
          <w:sz w:val="24"/>
          <w:szCs w:val="24"/>
          <w:lang w:val="en-US"/>
        </w:rPr>
        <w:t xml:space="preserve"> Kincheloe, J. E. (1987). A comparison of two and three dimensional exercises in the acquisition of mirror vision skills.</w:t>
      </w:r>
      <w:r w:rsidR="00301B6F">
        <w:rPr>
          <w:rFonts w:ascii="Times New Roman" w:hAnsi="Times New Roman" w:cs="Times New Roman"/>
          <w:sz w:val="24"/>
          <w:szCs w:val="24"/>
          <w:lang w:val="en-US"/>
        </w:rPr>
        <w:t xml:space="preserve"> </w:t>
      </w:r>
      <w:r w:rsidR="00301B6F" w:rsidRPr="00301B6F">
        <w:rPr>
          <w:rFonts w:ascii="Times New Roman" w:hAnsi="Times New Roman" w:cs="Times New Roman"/>
          <w:i/>
          <w:sz w:val="24"/>
          <w:szCs w:val="24"/>
          <w:lang w:val="en-US"/>
        </w:rPr>
        <w:t xml:space="preserve">J Dent </w:t>
      </w:r>
      <w:proofErr w:type="spellStart"/>
      <w:r w:rsidR="00301B6F" w:rsidRPr="00301B6F">
        <w:rPr>
          <w:rFonts w:ascii="Times New Roman" w:hAnsi="Times New Roman" w:cs="Times New Roman"/>
          <w:i/>
          <w:sz w:val="24"/>
          <w:szCs w:val="24"/>
          <w:lang w:val="en-US"/>
        </w:rPr>
        <w:t>Educ</w:t>
      </w:r>
      <w:proofErr w:type="spellEnd"/>
      <w:r w:rsidR="00301B6F" w:rsidRPr="00301B6F">
        <w:rPr>
          <w:rFonts w:ascii="Times New Roman" w:hAnsi="Times New Roman" w:cs="Times New Roman"/>
          <w:sz w:val="24"/>
          <w:szCs w:val="24"/>
          <w:lang w:val="en-US"/>
        </w:rPr>
        <w:t xml:space="preserve"> Apr; 51(4):190-1.</w:t>
      </w: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p w:rsidR="000041B2" w:rsidRDefault="000041B2" w:rsidP="00F04CD2">
      <w:pPr>
        <w:pStyle w:val="Textonotapie"/>
        <w:spacing w:line="360" w:lineRule="auto"/>
        <w:ind w:left="709" w:hanging="709"/>
        <w:jc w:val="both"/>
        <w:rPr>
          <w:rFonts w:ascii="Times New Roman" w:hAnsi="Times New Roman" w:cs="Times New Roman"/>
          <w:sz w:val="24"/>
          <w:szCs w:val="24"/>
          <w:lang w:val="en-US"/>
        </w:rPr>
      </w:pPr>
    </w:p>
    <w:tbl>
      <w:tblPr>
        <w:tblStyle w:val="1"/>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pStyle w:val="Ttulo3"/>
              <w:widowControl w:val="0"/>
              <w:spacing w:before="0" w:line="240" w:lineRule="auto"/>
              <w:ind w:left="0"/>
              <w:outlineLvl w:val="2"/>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rsidR="000041B2" w:rsidRPr="0048642A" w:rsidRDefault="00C71BD7" w:rsidP="00CB3299">
            <w:pPr>
              <w:pStyle w:val="Ttulo3"/>
              <w:widowControl w:val="0"/>
              <w:spacing w:before="0" w:line="240" w:lineRule="auto"/>
              <w:ind w:left="0"/>
              <w:outlineLvl w:val="2"/>
              <w:rPr>
                <w:sz w:val="20"/>
                <w:szCs w:val="20"/>
                <w:lang w:val="es-MX"/>
              </w:rPr>
            </w:pPr>
            <w:bookmarkStart w:id="0" w:name="_btsjgdfgjwkr" w:colFirst="0" w:colLast="0"/>
            <w:bookmarkEnd w:id="0"/>
            <w:r>
              <w:rPr>
                <w:sz w:val="20"/>
                <w:szCs w:val="20"/>
                <w:lang w:val="es-MX"/>
              </w:rPr>
              <w:t>Autor(es)</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48642A">
              <w:rPr>
                <w:b/>
                <w:sz w:val="18"/>
                <w:szCs w:val="18"/>
                <w:lang w:val="es-MX"/>
              </w:rPr>
              <w:t>Conceptualización</w:t>
            </w:r>
            <w:bookmarkStart w:id="1" w:name="_GoBack"/>
            <w:bookmarkEnd w:id="1"/>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48642A">
              <w:rPr>
                <w:b/>
                <w:sz w:val="18"/>
                <w:szCs w:val="18"/>
                <w:lang w:val="es-MX"/>
              </w:rPr>
              <w:t>Metodología</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(igual), Marte Eduardo Treviño Rebollo (igual), César Luis Mendoza (apoyo) </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48642A">
              <w:rPr>
                <w:b/>
                <w:sz w:val="18"/>
                <w:szCs w:val="18"/>
                <w:lang w:val="es-MX"/>
              </w:rPr>
              <w:t>Software</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Pr>
                <w:b/>
                <w:sz w:val="18"/>
                <w:szCs w:val="18"/>
                <w:lang w:val="es-MX"/>
              </w:rPr>
              <w:t>Marte Eduardo Treviño Rebollo</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48642A">
              <w:rPr>
                <w:b/>
                <w:sz w:val="18"/>
                <w:szCs w:val="18"/>
                <w:lang w:val="es-MX"/>
              </w:rPr>
              <w:t>Validación</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Pr>
                <w:b/>
                <w:sz w:val="18"/>
                <w:szCs w:val="18"/>
                <w:lang w:val="es-MX"/>
              </w:rPr>
              <w:t>Marte Eduardo Treviño Rebollo (igual),</w:t>
            </w:r>
            <w:r w:rsidRPr="00436471">
              <w:rPr>
                <w:b/>
                <w:sz w:val="18"/>
                <w:szCs w:val="18"/>
                <w:lang w:val="es-MX"/>
              </w:rPr>
              <w:t xml:space="preserve"> Rafael Alberto Salinas Enríquez</w:t>
            </w:r>
            <w:r>
              <w:rPr>
                <w:b/>
                <w:sz w:val="18"/>
                <w:szCs w:val="18"/>
                <w:lang w:val="es-MX"/>
              </w:rPr>
              <w:t xml:space="preserve"> (igual)</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Pr>
                <w:b/>
                <w:sz w:val="18"/>
                <w:szCs w:val="18"/>
                <w:lang w:val="es-MX"/>
              </w:rPr>
              <w:t>Análisis Formal</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Pr>
                <w:b/>
                <w:sz w:val="18"/>
                <w:szCs w:val="18"/>
                <w:lang w:val="es-MX"/>
              </w:rPr>
              <w:t>Marte Eduardo Treviño Rebollo (principal),</w:t>
            </w:r>
            <w:r w:rsidRPr="00436471">
              <w:rPr>
                <w:b/>
                <w:sz w:val="18"/>
                <w:szCs w:val="18"/>
                <w:lang w:val="es-MX"/>
              </w:rPr>
              <w:t xml:space="preserve"> Rafael Alberto Salinas Enríquez</w:t>
            </w:r>
            <w:r>
              <w:rPr>
                <w:b/>
                <w:sz w:val="18"/>
                <w:szCs w:val="18"/>
                <w:lang w:val="es-MX"/>
              </w:rPr>
              <w:t xml:space="preserve"> (igual), César Luis Mendoza (igual)</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Pr>
                <w:b/>
                <w:sz w:val="18"/>
                <w:szCs w:val="18"/>
                <w:lang w:val="es-MX"/>
              </w:rPr>
              <w:t>Investigac</w:t>
            </w:r>
            <w:r w:rsidRPr="0048642A">
              <w:rPr>
                <w:b/>
                <w:sz w:val="18"/>
                <w:szCs w:val="18"/>
                <w:lang w:val="es-MX"/>
              </w:rPr>
              <w:t>ión</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(igual), César Luis Mendoza (igual), Marte Eduardo Treviño Rebollo (igual)</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Pr>
                <w:b/>
                <w:sz w:val="18"/>
                <w:szCs w:val="18"/>
                <w:lang w:val="es-MX"/>
              </w:rPr>
              <w:t>Recursos</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Pr>
                <w:b/>
                <w:sz w:val="18"/>
                <w:szCs w:val="18"/>
                <w:lang w:val="es-MX"/>
              </w:rPr>
              <w:t>César Luis Mendoza</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Curación de datos</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(principal), César Luis Mendoza (igual), Marte Eduardo Treviño Rebollo (igual)</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Escritura - Revisión y edición</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(igual), César Luis Mendoza (igual), Marte Eduardo Treviño Rebollo (apoyo)</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Visualización</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(igual), César Luis Mendoza (igual)</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48642A">
              <w:rPr>
                <w:b/>
                <w:sz w:val="18"/>
                <w:szCs w:val="18"/>
                <w:lang w:val="es-MX"/>
              </w:rPr>
              <w:t>Supervisión</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p>
        </w:tc>
      </w:tr>
      <w:tr w:rsidR="000041B2" w:rsidRPr="00D66A2F"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Administración de Proyectos</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sidRPr="00436471">
              <w:rPr>
                <w:b/>
                <w:sz w:val="18"/>
                <w:szCs w:val="18"/>
                <w:lang w:val="es-MX"/>
              </w:rPr>
              <w:t>Rafael Alberto Salinas Enríquez</w:t>
            </w:r>
            <w:r>
              <w:rPr>
                <w:b/>
                <w:sz w:val="18"/>
                <w:szCs w:val="18"/>
                <w:lang w:val="es-MX"/>
              </w:rPr>
              <w:t xml:space="preserve"> (principal), César Luis Mendoza (igual), Marte Eduardo Treviño Rebollo (igual)</w:t>
            </w:r>
          </w:p>
        </w:tc>
      </w:tr>
      <w:tr w:rsidR="000041B2" w:rsidRPr="00436471" w:rsidTr="00CB3299">
        <w:tc>
          <w:tcPr>
            <w:tcW w:w="304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b/>
                <w:sz w:val="18"/>
                <w:szCs w:val="18"/>
                <w:lang w:val="es-MX"/>
              </w:rPr>
            </w:pPr>
            <w:r w:rsidRPr="008B6945">
              <w:rPr>
                <w:b/>
                <w:sz w:val="18"/>
                <w:szCs w:val="18"/>
                <w:lang w:val="es-MX"/>
              </w:rPr>
              <w:t>Adquisición de fondos</w:t>
            </w:r>
          </w:p>
        </w:tc>
        <w:tc>
          <w:tcPr>
            <w:tcW w:w="6315" w:type="dxa"/>
            <w:shd w:val="clear" w:color="auto" w:fill="auto"/>
            <w:tcMar>
              <w:top w:w="100" w:type="dxa"/>
              <w:left w:w="100" w:type="dxa"/>
              <w:bottom w:w="100" w:type="dxa"/>
              <w:right w:w="100" w:type="dxa"/>
            </w:tcMar>
          </w:tcPr>
          <w:p w:rsidR="000041B2" w:rsidRPr="0048642A" w:rsidRDefault="000041B2" w:rsidP="00CB3299">
            <w:pPr>
              <w:widowControl w:val="0"/>
              <w:spacing w:before="0" w:line="240" w:lineRule="auto"/>
              <w:ind w:left="0"/>
              <w:rPr>
                <w:sz w:val="18"/>
                <w:szCs w:val="18"/>
                <w:lang w:val="es-MX"/>
              </w:rPr>
            </w:pPr>
            <w:r>
              <w:rPr>
                <w:b/>
                <w:sz w:val="18"/>
                <w:szCs w:val="18"/>
                <w:lang w:val="es-MX"/>
              </w:rPr>
              <w:t>César Luis Mendoza</w:t>
            </w:r>
          </w:p>
        </w:tc>
      </w:tr>
    </w:tbl>
    <w:p w:rsidR="000041B2" w:rsidRPr="00301B6F" w:rsidRDefault="000041B2" w:rsidP="00F04CD2">
      <w:pPr>
        <w:pStyle w:val="Textonotapie"/>
        <w:spacing w:line="360" w:lineRule="auto"/>
        <w:ind w:left="709" w:hanging="709"/>
        <w:jc w:val="both"/>
        <w:rPr>
          <w:rFonts w:ascii="Times New Roman" w:hAnsi="Times New Roman" w:cs="Times New Roman"/>
          <w:sz w:val="24"/>
          <w:szCs w:val="24"/>
          <w:lang w:val="en-US"/>
        </w:rPr>
      </w:pPr>
    </w:p>
    <w:p w:rsidR="00611E38" w:rsidRPr="00301B6F" w:rsidRDefault="00611E38" w:rsidP="007061A7">
      <w:pPr>
        <w:pStyle w:val="Textonotapie"/>
        <w:spacing w:line="360" w:lineRule="auto"/>
        <w:ind w:left="709" w:hanging="709"/>
        <w:jc w:val="both"/>
        <w:rPr>
          <w:rFonts w:ascii="Times New Roman" w:hAnsi="Times New Roman" w:cs="Times New Roman"/>
          <w:sz w:val="24"/>
          <w:szCs w:val="24"/>
          <w:lang w:val="en-US"/>
        </w:rPr>
      </w:pPr>
    </w:p>
    <w:p w:rsidR="00573953" w:rsidRPr="00314CEA" w:rsidRDefault="00573953" w:rsidP="00314CEA">
      <w:pPr>
        <w:spacing w:after="0" w:line="360" w:lineRule="auto"/>
        <w:rPr>
          <w:rFonts w:ascii="Times New Roman" w:hAnsi="Times New Roman" w:cs="Times New Roman"/>
          <w:sz w:val="24"/>
          <w:szCs w:val="24"/>
          <w:lang w:val="en-US"/>
        </w:rPr>
      </w:pPr>
    </w:p>
    <w:sectPr w:rsidR="00573953" w:rsidRPr="00314CEA" w:rsidSect="00466043">
      <w:headerReference w:type="default" r:id="rId51"/>
      <w:footerReference w:type="default" r:id="rId52"/>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488A" w:rsidRDefault="0069488A" w:rsidP="005E2223">
      <w:pPr>
        <w:spacing w:after="0" w:line="240" w:lineRule="auto"/>
      </w:pPr>
      <w:r>
        <w:separator/>
      </w:r>
    </w:p>
  </w:endnote>
  <w:endnote w:type="continuationSeparator" w:id="0">
    <w:p w:rsidR="0069488A" w:rsidRDefault="0069488A" w:rsidP="005E22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43" w:rsidRDefault="00466043" w:rsidP="00466043">
    <w:pPr>
      <w:pStyle w:val="Piedepgina"/>
      <w:jc w:val="center"/>
    </w:pPr>
    <w:r w:rsidRPr="00184E8E">
      <w:rPr>
        <w:b/>
      </w:rPr>
      <w:t>Vol. 8, Núm. 15                   Julio - Diciembre 2017                       DOI:</w:t>
    </w:r>
    <w:r w:rsidR="004F5EB2">
      <w:rPr>
        <w:b/>
      </w:rPr>
      <w:t xml:space="preserve"> </w:t>
    </w:r>
    <w:hyperlink r:id="rId1" w:history="1">
      <w:r w:rsidR="004F5EB2" w:rsidRPr="004F5EB2">
        <w:rPr>
          <w:b/>
        </w:rPr>
        <w:t>10.23913/</w:t>
      </w:r>
      <w:proofErr w:type="gramStart"/>
      <w:r w:rsidR="004F5EB2" w:rsidRPr="004F5EB2">
        <w:rPr>
          <w:b/>
        </w:rPr>
        <w:t>ride.v</w:t>
      </w:r>
      <w:proofErr w:type="gramEnd"/>
      <w:r w:rsidR="004F5EB2" w:rsidRPr="004F5EB2">
        <w:rPr>
          <w:b/>
        </w:rPr>
        <w:t>8i15.313</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488A" w:rsidRDefault="0069488A" w:rsidP="005E2223">
      <w:pPr>
        <w:spacing w:after="0" w:line="240" w:lineRule="auto"/>
      </w:pPr>
      <w:r>
        <w:separator/>
      </w:r>
    </w:p>
  </w:footnote>
  <w:footnote w:type="continuationSeparator" w:id="0">
    <w:p w:rsidR="0069488A" w:rsidRDefault="0069488A" w:rsidP="005E22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043" w:rsidRDefault="00466043" w:rsidP="00466043">
    <w:pPr>
      <w:pStyle w:val="Encabezado"/>
      <w:jc w:val="center"/>
    </w:pPr>
    <w:r w:rsidRPr="00B56578">
      <w:rPr>
        <w:noProof/>
        <w:lang w:eastAsia="es-MX"/>
      </w:rPr>
      <w:drawing>
        <wp:inline distT="0" distB="0" distL="0" distR="0" wp14:anchorId="55A3D29A" wp14:editId="08D337CA">
          <wp:extent cx="5610225" cy="6572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63866"/>
    <w:multiLevelType w:val="hybridMultilevel"/>
    <w:tmpl w:val="E5349F5A"/>
    <w:lvl w:ilvl="0" w:tplc="080A0001">
      <w:start w:val="1"/>
      <w:numFmt w:val="bullet"/>
      <w:lvlText w:val=""/>
      <w:lvlJc w:val="left"/>
      <w:pPr>
        <w:ind w:left="1635" w:hanging="360"/>
      </w:pPr>
      <w:rPr>
        <w:rFonts w:ascii="Symbol" w:hAnsi="Symbol" w:hint="default"/>
      </w:rPr>
    </w:lvl>
    <w:lvl w:ilvl="1" w:tplc="080A0003" w:tentative="1">
      <w:start w:val="1"/>
      <w:numFmt w:val="bullet"/>
      <w:lvlText w:val="o"/>
      <w:lvlJc w:val="left"/>
      <w:pPr>
        <w:ind w:left="2355" w:hanging="360"/>
      </w:pPr>
      <w:rPr>
        <w:rFonts w:ascii="Courier New" w:hAnsi="Courier New" w:cs="Courier New" w:hint="default"/>
      </w:rPr>
    </w:lvl>
    <w:lvl w:ilvl="2" w:tplc="080A0005" w:tentative="1">
      <w:start w:val="1"/>
      <w:numFmt w:val="bullet"/>
      <w:lvlText w:val=""/>
      <w:lvlJc w:val="left"/>
      <w:pPr>
        <w:ind w:left="3075" w:hanging="360"/>
      </w:pPr>
      <w:rPr>
        <w:rFonts w:ascii="Wingdings" w:hAnsi="Wingdings" w:hint="default"/>
      </w:rPr>
    </w:lvl>
    <w:lvl w:ilvl="3" w:tplc="080A0001" w:tentative="1">
      <w:start w:val="1"/>
      <w:numFmt w:val="bullet"/>
      <w:lvlText w:val=""/>
      <w:lvlJc w:val="left"/>
      <w:pPr>
        <w:ind w:left="3795" w:hanging="360"/>
      </w:pPr>
      <w:rPr>
        <w:rFonts w:ascii="Symbol" w:hAnsi="Symbol" w:hint="default"/>
      </w:rPr>
    </w:lvl>
    <w:lvl w:ilvl="4" w:tplc="080A0003" w:tentative="1">
      <w:start w:val="1"/>
      <w:numFmt w:val="bullet"/>
      <w:lvlText w:val="o"/>
      <w:lvlJc w:val="left"/>
      <w:pPr>
        <w:ind w:left="4515" w:hanging="360"/>
      </w:pPr>
      <w:rPr>
        <w:rFonts w:ascii="Courier New" w:hAnsi="Courier New" w:cs="Courier New" w:hint="default"/>
      </w:rPr>
    </w:lvl>
    <w:lvl w:ilvl="5" w:tplc="080A0005" w:tentative="1">
      <w:start w:val="1"/>
      <w:numFmt w:val="bullet"/>
      <w:lvlText w:val=""/>
      <w:lvlJc w:val="left"/>
      <w:pPr>
        <w:ind w:left="5235" w:hanging="360"/>
      </w:pPr>
      <w:rPr>
        <w:rFonts w:ascii="Wingdings" w:hAnsi="Wingdings" w:hint="default"/>
      </w:rPr>
    </w:lvl>
    <w:lvl w:ilvl="6" w:tplc="080A0001" w:tentative="1">
      <w:start w:val="1"/>
      <w:numFmt w:val="bullet"/>
      <w:lvlText w:val=""/>
      <w:lvlJc w:val="left"/>
      <w:pPr>
        <w:ind w:left="5955" w:hanging="360"/>
      </w:pPr>
      <w:rPr>
        <w:rFonts w:ascii="Symbol" w:hAnsi="Symbol" w:hint="default"/>
      </w:rPr>
    </w:lvl>
    <w:lvl w:ilvl="7" w:tplc="080A0003" w:tentative="1">
      <w:start w:val="1"/>
      <w:numFmt w:val="bullet"/>
      <w:lvlText w:val="o"/>
      <w:lvlJc w:val="left"/>
      <w:pPr>
        <w:ind w:left="6675" w:hanging="360"/>
      </w:pPr>
      <w:rPr>
        <w:rFonts w:ascii="Courier New" w:hAnsi="Courier New" w:cs="Courier New" w:hint="default"/>
      </w:rPr>
    </w:lvl>
    <w:lvl w:ilvl="8" w:tplc="080A0005" w:tentative="1">
      <w:start w:val="1"/>
      <w:numFmt w:val="bullet"/>
      <w:lvlText w:val=""/>
      <w:lvlJc w:val="left"/>
      <w:pPr>
        <w:ind w:left="7395" w:hanging="360"/>
      </w:pPr>
      <w:rPr>
        <w:rFonts w:ascii="Wingdings" w:hAnsi="Wingdings" w:hint="default"/>
      </w:rPr>
    </w:lvl>
  </w:abstractNum>
  <w:abstractNum w:abstractNumId="1" w15:restartNumberingAfterBreak="0">
    <w:nsid w:val="257E159C"/>
    <w:multiLevelType w:val="hybridMultilevel"/>
    <w:tmpl w:val="8F88D8B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1175A4"/>
    <w:multiLevelType w:val="hybridMultilevel"/>
    <w:tmpl w:val="F1CE1B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2F14A4"/>
    <w:multiLevelType w:val="hybridMultilevel"/>
    <w:tmpl w:val="2CAE9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A40EB7"/>
    <w:multiLevelType w:val="hybridMultilevel"/>
    <w:tmpl w:val="481CB59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4B7928C1"/>
    <w:multiLevelType w:val="hybridMultilevel"/>
    <w:tmpl w:val="786ADB9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223"/>
    <w:rsid w:val="00002B73"/>
    <w:rsid w:val="000041B2"/>
    <w:rsid w:val="000245E8"/>
    <w:rsid w:val="00040EB9"/>
    <w:rsid w:val="0005002D"/>
    <w:rsid w:val="00070213"/>
    <w:rsid w:val="00087217"/>
    <w:rsid w:val="00096BC0"/>
    <w:rsid w:val="00107109"/>
    <w:rsid w:val="00124FF7"/>
    <w:rsid w:val="00144215"/>
    <w:rsid w:val="0014616B"/>
    <w:rsid w:val="00151DFE"/>
    <w:rsid w:val="00195B3C"/>
    <w:rsid w:val="001967CB"/>
    <w:rsid w:val="001A3B13"/>
    <w:rsid w:val="001E176F"/>
    <w:rsid w:val="001F13DD"/>
    <w:rsid w:val="001F299F"/>
    <w:rsid w:val="001F4489"/>
    <w:rsid w:val="00212E26"/>
    <w:rsid w:val="002144E7"/>
    <w:rsid w:val="00215F24"/>
    <w:rsid w:val="00240F9D"/>
    <w:rsid w:val="00284905"/>
    <w:rsid w:val="00295F9B"/>
    <w:rsid w:val="002A1FE4"/>
    <w:rsid w:val="002A7504"/>
    <w:rsid w:val="00301B6F"/>
    <w:rsid w:val="00303430"/>
    <w:rsid w:val="00314CEA"/>
    <w:rsid w:val="00330BFF"/>
    <w:rsid w:val="00332F13"/>
    <w:rsid w:val="0034095C"/>
    <w:rsid w:val="003409D9"/>
    <w:rsid w:val="00354433"/>
    <w:rsid w:val="00382546"/>
    <w:rsid w:val="0039148E"/>
    <w:rsid w:val="003A2F54"/>
    <w:rsid w:val="003C3884"/>
    <w:rsid w:val="003F6903"/>
    <w:rsid w:val="004013DE"/>
    <w:rsid w:val="00410312"/>
    <w:rsid w:val="00411B53"/>
    <w:rsid w:val="00416FBA"/>
    <w:rsid w:val="00460315"/>
    <w:rsid w:val="00466043"/>
    <w:rsid w:val="004A277E"/>
    <w:rsid w:val="004A2936"/>
    <w:rsid w:val="004C22A0"/>
    <w:rsid w:val="004F4D56"/>
    <w:rsid w:val="004F5EB2"/>
    <w:rsid w:val="00525A2C"/>
    <w:rsid w:val="00525E92"/>
    <w:rsid w:val="00530A09"/>
    <w:rsid w:val="005378D4"/>
    <w:rsid w:val="00545170"/>
    <w:rsid w:val="00573953"/>
    <w:rsid w:val="00582E2C"/>
    <w:rsid w:val="0059451B"/>
    <w:rsid w:val="005A18B0"/>
    <w:rsid w:val="005C6A03"/>
    <w:rsid w:val="005E2223"/>
    <w:rsid w:val="0061179A"/>
    <w:rsid w:val="00611E38"/>
    <w:rsid w:val="0061523E"/>
    <w:rsid w:val="0061649F"/>
    <w:rsid w:val="00617F2B"/>
    <w:rsid w:val="0063123A"/>
    <w:rsid w:val="00631824"/>
    <w:rsid w:val="006378C8"/>
    <w:rsid w:val="00645D2F"/>
    <w:rsid w:val="00645E55"/>
    <w:rsid w:val="00665E59"/>
    <w:rsid w:val="006838E9"/>
    <w:rsid w:val="0069488A"/>
    <w:rsid w:val="006A550A"/>
    <w:rsid w:val="006B0C46"/>
    <w:rsid w:val="006B11DA"/>
    <w:rsid w:val="006C6257"/>
    <w:rsid w:val="006C7152"/>
    <w:rsid w:val="006F1F41"/>
    <w:rsid w:val="0070316A"/>
    <w:rsid w:val="007061A7"/>
    <w:rsid w:val="007166E8"/>
    <w:rsid w:val="00725FAD"/>
    <w:rsid w:val="007276BF"/>
    <w:rsid w:val="007342B0"/>
    <w:rsid w:val="0073732B"/>
    <w:rsid w:val="00747A34"/>
    <w:rsid w:val="00753330"/>
    <w:rsid w:val="007762C5"/>
    <w:rsid w:val="007A17DE"/>
    <w:rsid w:val="007C3480"/>
    <w:rsid w:val="007E1F11"/>
    <w:rsid w:val="007E5F1D"/>
    <w:rsid w:val="007F6480"/>
    <w:rsid w:val="0082199C"/>
    <w:rsid w:val="00826528"/>
    <w:rsid w:val="008273D7"/>
    <w:rsid w:val="00844D84"/>
    <w:rsid w:val="00865D95"/>
    <w:rsid w:val="00872C87"/>
    <w:rsid w:val="00891BB2"/>
    <w:rsid w:val="00897BF7"/>
    <w:rsid w:val="008B04DF"/>
    <w:rsid w:val="008B1601"/>
    <w:rsid w:val="008C3CAC"/>
    <w:rsid w:val="008C4C13"/>
    <w:rsid w:val="008C6B0D"/>
    <w:rsid w:val="008D583C"/>
    <w:rsid w:val="008E1E3A"/>
    <w:rsid w:val="008E5E3E"/>
    <w:rsid w:val="008F31D7"/>
    <w:rsid w:val="00922E36"/>
    <w:rsid w:val="00925640"/>
    <w:rsid w:val="00944D72"/>
    <w:rsid w:val="00985D72"/>
    <w:rsid w:val="009E587B"/>
    <w:rsid w:val="009F4B69"/>
    <w:rsid w:val="00A02685"/>
    <w:rsid w:val="00A07E0C"/>
    <w:rsid w:val="00A177CD"/>
    <w:rsid w:val="00A21331"/>
    <w:rsid w:val="00A678DC"/>
    <w:rsid w:val="00A829AB"/>
    <w:rsid w:val="00A844BD"/>
    <w:rsid w:val="00A875A9"/>
    <w:rsid w:val="00AB2C07"/>
    <w:rsid w:val="00AD2FF5"/>
    <w:rsid w:val="00AD5B41"/>
    <w:rsid w:val="00AD5D10"/>
    <w:rsid w:val="00AE4ECD"/>
    <w:rsid w:val="00AF22EE"/>
    <w:rsid w:val="00B02BC7"/>
    <w:rsid w:val="00B05609"/>
    <w:rsid w:val="00B1094C"/>
    <w:rsid w:val="00B10A73"/>
    <w:rsid w:val="00B11C5A"/>
    <w:rsid w:val="00B16B7A"/>
    <w:rsid w:val="00B34C8A"/>
    <w:rsid w:val="00B41FA0"/>
    <w:rsid w:val="00B67274"/>
    <w:rsid w:val="00B81332"/>
    <w:rsid w:val="00B974CB"/>
    <w:rsid w:val="00B97BBA"/>
    <w:rsid w:val="00BB63D5"/>
    <w:rsid w:val="00BC6A53"/>
    <w:rsid w:val="00C02D2E"/>
    <w:rsid w:val="00C13F5F"/>
    <w:rsid w:val="00C20BA0"/>
    <w:rsid w:val="00C30E80"/>
    <w:rsid w:val="00C50D51"/>
    <w:rsid w:val="00C5545A"/>
    <w:rsid w:val="00C71BD7"/>
    <w:rsid w:val="00CC63C7"/>
    <w:rsid w:val="00CE389E"/>
    <w:rsid w:val="00CE4EB5"/>
    <w:rsid w:val="00CE67DE"/>
    <w:rsid w:val="00D05FAD"/>
    <w:rsid w:val="00D115D8"/>
    <w:rsid w:val="00D224D7"/>
    <w:rsid w:val="00D30B41"/>
    <w:rsid w:val="00D345B2"/>
    <w:rsid w:val="00D51E11"/>
    <w:rsid w:val="00D706E2"/>
    <w:rsid w:val="00D74EA7"/>
    <w:rsid w:val="00D77CEE"/>
    <w:rsid w:val="00DC2166"/>
    <w:rsid w:val="00DD2C13"/>
    <w:rsid w:val="00DD68CE"/>
    <w:rsid w:val="00DE1F63"/>
    <w:rsid w:val="00DE75CB"/>
    <w:rsid w:val="00E23E51"/>
    <w:rsid w:val="00E560A7"/>
    <w:rsid w:val="00E60281"/>
    <w:rsid w:val="00E603EF"/>
    <w:rsid w:val="00E608EB"/>
    <w:rsid w:val="00E729FF"/>
    <w:rsid w:val="00E7623F"/>
    <w:rsid w:val="00E94242"/>
    <w:rsid w:val="00EC757D"/>
    <w:rsid w:val="00ED3818"/>
    <w:rsid w:val="00F04CD2"/>
    <w:rsid w:val="00F05DBB"/>
    <w:rsid w:val="00F25D31"/>
    <w:rsid w:val="00F31893"/>
    <w:rsid w:val="00F478F0"/>
    <w:rsid w:val="00F67F3B"/>
    <w:rsid w:val="00FA72B7"/>
    <w:rsid w:val="00FB306D"/>
    <w:rsid w:val="00FB6696"/>
    <w:rsid w:val="00FC6E48"/>
    <w:rsid w:val="00FE5FAA"/>
    <w:rsid w:val="00FF5A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FC74"/>
  <w15:docId w15:val="{D87E4DE1-42FB-4B33-BCF6-62A6A6EE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2223"/>
  </w:style>
  <w:style w:type="paragraph" w:styleId="Ttulo1">
    <w:name w:val="heading 1"/>
    <w:basedOn w:val="Normal"/>
    <w:link w:val="Ttulo1Car"/>
    <w:uiPriority w:val="9"/>
    <w:qFormat/>
    <w:rsid w:val="00AD5B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3">
    <w:name w:val="heading 3"/>
    <w:basedOn w:val="Normal"/>
    <w:next w:val="Normal"/>
    <w:link w:val="Ttulo3Car"/>
    <w:uiPriority w:val="9"/>
    <w:semiHidden/>
    <w:unhideWhenUsed/>
    <w:qFormat/>
    <w:rsid w:val="000041B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5E2223"/>
    <w:pPr>
      <w:spacing w:after="0" w:line="240" w:lineRule="auto"/>
    </w:pPr>
    <w:rPr>
      <w:rFonts w:ascii="Arial" w:hAnsi="Arial"/>
      <w:sz w:val="20"/>
      <w:szCs w:val="20"/>
      <w:lang w:val="es-ES"/>
    </w:rPr>
  </w:style>
  <w:style w:type="character" w:customStyle="1" w:styleId="TextonotapieCar">
    <w:name w:val="Texto nota pie Car"/>
    <w:basedOn w:val="Fuentedeprrafopredeter"/>
    <w:link w:val="Textonotapie"/>
    <w:uiPriority w:val="99"/>
    <w:rsid w:val="005E2223"/>
    <w:rPr>
      <w:rFonts w:ascii="Arial" w:hAnsi="Arial"/>
      <w:sz w:val="20"/>
      <w:szCs w:val="20"/>
      <w:lang w:val="es-ES"/>
    </w:rPr>
  </w:style>
  <w:style w:type="character" w:styleId="Refdenotaalpie">
    <w:name w:val="footnote reference"/>
    <w:basedOn w:val="Fuentedeprrafopredeter"/>
    <w:uiPriority w:val="99"/>
    <w:unhideWhenUsed/>
    <w:rsid w:val="005E2223"/>
    <w:rPr>
      <w:vertAlign w:val="superscript"/>
    </w:rPr>
  </w:style>
  <w:style w:type="paragraph" w:styleId="Textodeglobo">
    <w:name w:val="Balloon Text"/>
    <w:basedOn w:val="Normal"/>
    <w:link w:val="TextodegloboCar"/>
    <w:uiPriority w:val="99"/>
    <w:semiHidden/>
    <w:unhideWhenUsed/>
    <w:rsid w:val="00AD5B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D5B41"/>
    <w:rPr>
      <w:rFonts w:ascii="Tahoma" w:hAnsi="Tahoma" w:cs="Tahoma"/>
      <w:sz w:val="16"/>
      <w:szCs w:val="16"/>
    </w:rPr>
  </w:style>
  <w:style w:type="character" w:styleId="Hipervnculo">
    <w:name w:val="Hyperlink"/>
    <w:basedOn w:val="Fuentedeprrafopredeter"/>
    <w:uiPriority w:val="99"/>
    <w:unhideWhenUsed/>
    <w:rsid w:val="00AD5B41"/>
    <w:rPr>
      <w:color w:val="0000FF" w:themeColor="hyperlink"/>
      <w:u w:val="single"/>
    </w:rPr>
  </w:style>
  <w:style w:type="character" w:customStyle="1" w:styleId="name">
    <w:name w:val="name"/>
    <w:basedOn w:val="Fuentedeprrafopredeter"/>
    <w:rsid w:val="00AD5B41"/>
  </w:style>
  <w:style w:type="character" w:customStyle="1" w:styleId="contrib-degrees">
    <w:name w:val="contrib-degrees"/>
    <w:basedOn w:val="Fuentedeprrafopredeter"/>
    <w:rsid w:val="00AD5B41"/>
  </w:style>
  <w:style w:type="character" w:styleId="CitaHTML">
    <w:name w:val="HTML Cite"/>
    <w:basedOn w:val="Fuentedeprrafopredeter"/>
    <w:uiPriority w:val="99"/>
    <w:semiHidden/>
    <w:unhideWhenUsed/>
    <w:rsid w:val="00AD5B41"/>
    <w:rPr>
      <w:i/>
      <w:iCs/>
    </w:rPr>
  </w:style>
  <w:style w:type="character" w:customStyle="1" w:styleId="slug-pub-date">
    <w:name w:val="slug-pub-date"/>
    <w:basedOn w:val="Fuentedeprrafopredeter"/>
    <w:rsid w:val="00AD5B41"/>
  </w:style>
  <w:style w:type="character" w:customStyle="1" w:styleId="slug-vol">
    <w:name w:val="slug-vol"/>
    <w:basedOn w:val="Fuentedeprrafopredeter"/>
    <w:rsid w:val="00AD5B41"/>
  </w:style>
  <w:style w:type="character" w:customStyle="1" w:styleId="slug-issue">
    <w:name w:val="slug-issue"/>
    <w:basedOn w:val="Fuentedeprrafopredeter"/>
    <w:rsid w:val="00AD5B41"/>
  </w:style>
  <w:style w:type="character" w:customStyle="1" w:styleId="slug-pages">
    <w:name w:val="slug-pages"/>
    <w:basedOn w:val="Fuentedeprrafopredeter"/>
    <w:rsid w:val="00AD5B41"/>
  </w:style>
  <w:style w:type="character" w:customStyle="1" w:styleId="Ttulo1Car">
    <w:name w:val="Título 1 Car"/>
    <w:basedOn w:val="Fuentedeprrafopredeter"/>
    <w:link w:val="Ttulo1"/>
    <w:uiPriority w:val="9"/>
    <w:rsid w:val="00AD5B41"/>
    <w:rPr>
      <w:rFonts w:ascii="Times New Roman" w:eastAsia="Times New Roman" w:hAnsi="Times New Roman" w:cs="Times New Roman"/>
      <w:b/>
      <w:bCs/>
      <w:kern w:val="36"/>
      <w:sz w:val="48"/>
      <w:szCs w:val="48"/>
      <w:lang w:eastAsia="es-MX"/>
    </w:rPr>
  </w:style>
  <w:style w:type="paragraph" w:styleId="Prrafodelista">
    <w:name w:val="List Paragraph"/>
    <w:basedOn w:val="Normal"/>
    <w:uiPriority w:val="34"/>
    <w:qFormat/>
    <w:rsid w:val="00D345B2"/>
    <w:pPr>
      <w:ind w:left="720"/>
      <w:contextualSpacing/>
    </w:pPr>
  </w:style>
  <w:style w:type="table" w:styleId="Tablaconcuadrcula">
    <w:name w:val="Table Grid"/>
    <w:basedOn w:val="Tablanormal"/>
    <w:uiPriority w:val="39"/>
    <w:rsid w:val="00DE75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F29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299F"/>
  </w:style>
  <w:style w:type="paragraph" w:styleId="Piedepgina">
    <w:name w:val="footer"/>
    <w:basedOn w:val="Normal"/>
    <w:link w:val="PiedepginaCar"/>
    <w:uiPriority w:val="99"/>
    <w:unhideWhenUsed/>
    <w:rsid w:val="001F29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299F"/>
  </w:style>
  <w:style w:type="paragraph" w:styleId="Revisin">
    <w:name w:val="Revision"/>
    <w:hidden/>
    <w:uiPriority w:val="99"/>
    <w:semiHidden/>
    <w:rsid w:val="00B1094C"/>
    <w:pPr>
      <w:spacing w:after="0" w:line="240" w:lineRule="auto"/>
    </w:pPr>
  </w:style>
  <w:style w:type="character" w:customStyle="1" w:styleId="Ttulo3Car">
    <w:name w:val="Título 3 Car"/>
    <w:basedOn w:val="Fuentedeprrafopredeter"/>
    <w:link w:val="Ttulo3"/>
    <w:uiPriority w:val="9"/>
    <w:semiHidden/>
    <w:rsid w:val="000041B2"/>
    <w:rPr>
      <w:rFonts w:asciiTheme="majorHAnsi" w:eastAsiaTheme="majorEastAsia" w:hAnsiTheme="majorHAnsi" w:cstheme="majorBidi"/>
      <w:color w:val="243F60" w:themeColor="accent1" w:themeShade="7F"/>
      <w:sz w:val="24"/>
      <w:szCs w:val="24"/>
    </w:rPr>
  </w:style>
  <w:style w:type="table" w:customStyle="1" w:styleId="1">
    <w:name w:val="1"/>
    <w:basedOn w:val="Tablanormal"/>
    <w:rsid w:val="000041B2"/>
    <w:pPr>
      <w:pBdr>
        <w:top w:val="nil"/>
        <w:left w:val="nil"/>
        <w:bottom w:val="nil"/>
        <w:right w:val="nil"/>
        <w:between w:val="nil"/>
      </w:pBdr>
      <w:spacing w:before="200" w:after="0" w:line="360" w:lineRule="auto"/>
      <w:ind w:left="-15"/>
    </w:pPr>
    <w:rPr>
      <w:rFonts w:ascii="Open Sans" w:eastAsia="Open Sans" w:hAnsi="Open Sans" w:cs="Open Sans"/>
      <w:color w:val="000000"/>
      <w:lang w:val="en" w:eastAsia="es-MX"/>
    </w:rPr>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dentaled.org/search?author1=Anne+K.+Rau&amp;sortspec=date&amp;submit=Submit"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ncbi.nlm.nih.gov/pubmed?term=Weiss%20EI%5BAuthor%5D&amp;cauthor=true&amp;cauthor_uid=2146027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ncbi.nlm.nih.gov/pubmed?term=S%C3%A1nchez%20E%5BAuthor%5D&amp;cauthor=true&amp;cauthor_uid=11520335" TargetMode="External"/><Relationship Id="rId42" Type="http://schemas.openxmlformats.org/officeDocument/2006/relationships/hyperlink" Target="http://www.jdentaled.org/search?author1=G%C3%BCnter+M.+Rau&amp;sortspec=date&amp;submit=Submit" TargetMode="External"/><Relationship Id="rId47" Type="http://schemas.openxmlformats.org/officeDocument/2006/relationships/hyperlink" Target="http://www.ncbi.nlm.nih.gov/pubmed?term=Kordass%20B%5BAuthor%5D&amp;cauthor=true&amp;cauthor_uid=15516090" TargetMode="External"/><Relationship Id="rId50" Type="http://schemas.openxmlformats.org/officeDocument/2006/relationships/hyperlink" Target="http://www.ncbi.nlm.nih.gov/pubmed?term=Scheetz%20JP%5BAuthor%5D&amp;cauthor=true&amp;cauthor_uid=3470343" TargetMode="External"/><Relationship Id="rId7" Type="http://schemas.openxmlformats.org/officeDocument/2006/relationships/endnotes" Target="endnotes.xml"/><Relationship Id="rId12" Type="http://schemas.openxmlformats.org/officeDocument/2006/relationships/hyperlink" Target="http://www.jdentaled.org/search?author1=G%C3%BCnter+M.+Rau&amp;sortspec=date&amp;submit=Submit"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ncbi.nlm.nih.gov/pubmed?term=D%C3%ADaz%20MJ%5BAuthor%5D&amp;cauthor=true&amp;cauthor_uid=11520335" TargetMode="External"/><Relationship Id="rId38" Type="http://schemas.openxmlformats.org/officeDocument/2006/relationships/hyperlink" Target="http://www.ncbi.nlm.nih.gov/pubmed?term=Gal%20GB%5BAuthor%5D&amp;cauthor=true&amp;cauthor_uid=21460270" TargetMode="External"/><Relationship Id="rId46" Type="http://schemas.openxmlformats.org/officeDocument/2006/relationships/hyperlink" Target="http://www.ncbi.nlm.nih.gov/pubmed?term=Rosin%20M%5BAuthor%5D&amp;cauthor=true&amp;cauthor_uid=15516090"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ncbi.nlm.nih.gov/pubmed?term=Ziv%20A%5BAuthor%5D&amp;cauthor=true&amp;cauthor_uid=21460270"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www.ncbi.nlm.nih.gov/pubmed/21642529" TargetMode="External"/><Relationship Id="rId37" Type="http://schemas.openxmlformats.org/officeDocument/2006/relationships/hyperlink" Target="http://www.ncbi.nlm.nih.gov/pubmed?term=Yanguas%20M%5BAuthor%5D&amp;cauthor=true&amp;cauthor_uid=11520335" TargetMode="External"/><Relationship Id="rId40" Type="http://schemas.openxmlformats.org/officeDocument/2006/relationships/hyperlink" Target="http://www.ncbi.nlm.nih.gov/pubmed?term=Gafni%20N%5BAuthor%5D&amp;cauthor=true&amp;cauthor_uid=21460270" TargetMode="External"/><Relationship Id="rId45" Type="http://schemas.openxmlformats.org/officeDocument/2006/relationships/hyperlink" Target="http://www.ncbi.nlm.nih.gov/pubmed?term=Splieth%20C%5BAuthor%5D&amp;cauthor=true&amp;cauthor_uid=15516090"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ncbi.nlm.nih.gov/pubmed?term=Vega%20JM%5BAuthor%5D&amp;cauthor=true&amp;cauthor_uid=11520335" TargetMode="External"/><Relationship Id="rId49" Type="http://schemas.openxmlformats.org/officeDocument/2006/relationships/hyperlink" Target="http://www.ncbi.nlm.nih.gov/pubmed?term=Willis%20DO%5BAuthor%5D&amp;cauthor=true&amp;cauthor_uid=3470343" TargetMode="External"/><Relationship Id="rId10" Type="http://schemas.openxmlformats.org/officeDocument/2006/relationships/hyperlink" Target="mailto:martetrevi@hotmail.com" TargetMode="Externa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hyperlink" Target="http://www.ncbi.nlm.nih.gov/pubmed?term=Welk%20A%5BAuthor%5D&amp;cauthor=true&amp;cauthor_uid=15516090"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lmend_9@hotmail.com" TargetMode="External"/><Relationship Id="rId14" Type="http://schemas.openxmlformats.org/officeDocument/2006/relationships/hyperlink" Target="http://www.ncbi.nlm.nih.gov/pubmed?term=D%C3%ADaz%20MJ%5BAuthor%5D&amp;cauthor=true&amp;cauthor_uid=11520335" TargetMode="External"/><Relationship Id="rId22" Type="http://schemas.openxmlformats.org/officeDocument/2006/relationships/image" Target="media/image9.png"/><Relationship Id="rId27" Type="http://schemas.openxmlformats.org/officeDocument/2006/relationships/image" Target="media/image14.jpg"/><Relationship Id="rId30" Type="http://schemas.openxmlformats.org/officeDocument/2006/relationships/hyperlink" Target="http://www.ncbi.nlm.nih.gov/pubmed?term=D%C3%ADaz%20MJ%5BAuthor%5D&amp;cauthor=true&amp;cauthor_uid=11520335" TargetMode="External"/><Relationship Id="rId35" Type="http://schemas.openxmlformats.org/officeDocument/2006/relationships/hyperlink" Target="http://www.ncbi.nlm.nih.gov/pubmed?term=Hidalgo%20JJ%5BAuthor%5D&amp;cauthor=true&amp;cauthor_uid=11520335" TargetMode="External"/><Relationship Id="rId43" Type="http://schemas.openxmlformats.org/officeDocument/2006/relationships/hyperlink" Target="http://www.ncbi.nlm.nih.gov/pubmed?term=Welk%20A%5BAuthor%5D&amp;cauthor=true&amp;cauthor_uid=18780559" TargetMode="External"/><Relationship Id="rId48" Type="http://schemas.openxmlformats.org/officeDocument/2006/relationships/hyperlink" Target="http://www.ncbi.nlm.nih.gov/pubmed?term=Meyer%20G%5BAuthor%5D&amp;cauthor=true&amp;cauthor_uid=15516090" TargetMode="External"/><Relationship Id="rId8" Type="http://schemas.openxmlformats.org/officeDocument/2006/relationships/hyperlink" Target="mailto:rsalinasen@hotmail.com" TargetMode="Externa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8i15.3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3F359-3065-47AC-A921-A935B9152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26</Pages>
  <Words>5146</Words>
  <Characters>28307</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Gustavo Toledo Andrade</cp:lastModifiedBy>
  <cp:revision>6</cp:revision>
  <cp:lastPrinted>2017-11-18T18:27:00Z</cp:lastPrinted>
  <dcterms:created xsi:type="dcterms:W3CDTF">2017-11-09T21:05:00Z</dcterms:created>
  <dcterms:modified xsi:type="dcterms:W3CDTF">2017-11-18T18:37:00Z</dcterms:modified>
</cp:coreProperties>
</file>