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D2518" w14:textId="49DF90D3" w:rsidR="004E23DB" w:rsidRPr="0049008A" w:rsidRDefault="001874B9" w:rsidP="0049008A">
      <w:pPr>
        <w:spacing w:after="0" w:line="276" w:lineRule="auto"/>
        <w:jc w:val="right"/>
        <w:rPr>
          <w:rFonts w:ascii="Calibri" w:eastAsia="Times New Roman" w:hAnsi="Calibri" w:cs="Calibri"/>
          <w:b/>
          <w:color w:val="000000"/>
          <w:sz w:val="36"/>
          <w:szCs w:val="36"/>
          <w:lang w:eastAsia="es-MX"/>
        </w:rPr>
      </w:pPr>
      <w:bookmarkStart w:id="0" w:name="_Hlk499574546"/>
      <w:r w:rsidRPr="0049008A">
        <w:rPr>
          <w:rFonts w:ascii="Calibri" w:eastAsia="Times New Roman" w:hAnsi="Calibri" w:cs="Calibri"/>
          <w:b/>
          <w:color w:val="000000"/>
          <w:sz w:val="36"/>
          <w:szCs w:val="36"/>
          <w:lang w:eastAsia="es-MX"/>
        </w:rPr>
        <w:t>V</w:t>
      </w:r>
      <w:r w:rsidR="0024036F" w:rsidRPr="0049008A">
        <w:rPr>
          <w:rFonts w:ascii="Calibri" w:eastAsia="Times New Roman" w:hAnsi="Calibri" w:cs="Calibri"/>
          <w:b/>
          <w:color w:val="000000"/>
          <w:sz w:val="36"/>
          <w:szCs w:val="36"/>
          <w:lang w:eastAsia="es-MX"/>
        </w:rPr>
        <w:t xml:space="preserve">alores, intereses y </w:t>
      </w:r>
      <w:r w:rsidR="001D304C" w:rsidRPr="0049008A">
        <w:rPr>
          <w:rFonts w:ascii="Calibri" w:eastAsia="Times New Roman" w:hAnsi="Calibri" w:cs="Calibri"/>
          <w:b/>
          <w:color w:val="000000"/>
          <w:sz w:val="36"/>
          <w:szCs w:val="36"/>
          <w:lang w:eastAsia="es-MX"/>
        </w:rPr>
        <w:t xml:space="preserve">personalidad </w:t>
      </w:r>
      <w:r w:rsidR="00D814B7" w:rsidRPr="0049008A">
        <w:rPr>
          <w:rFonts w:ascii="Calibri" w:eastAsia="Times New Roman" w:hAnsi="Calibri" w:cs="Calibri"/>
          <w:b/>
          <w:color w:val="000000"/>
          <w:sz w:val="36"/>
          <w:szCs w:val="36"/>
          <w:lang w:eastAsia="es-MX"/>
        </w:rPr>
        <w:t xml:space="preserve">de los </w:t>
      </w:r>
      <w:r w:rsidRPr="0049008A">
        <w:rPr>
          <w:rFonts w:ascii="Calibri" w:eastAsia="Times New Roman" w:hAnsi="Calibri" w:cs="Calibri"/>
          <w:b/>
          <w:color w:val="000000"/>
          <w:sz w:val="36"/>
          <w:szCs w:val="36"/>
          <w:lang w:eastAsia="es-MX"/>
        </w:rPr>
        <w:t>alumnos</w:t>
      </w:r>
      <w:r w:rsidR="00D814B7" w:rsidRPr="0049008A">
        <w:rPr>
          <w:rFonts w:ascii="Calibri" w:eastAsia="Times New Roman" w:hAnsi="Calibri" w:cs="Calibri"/>
          <w:b/>
          <w:color w:val="000000"/>
          <w:sz w:val="36"/>
          <w:szCs w:val="36"/>
          <w:lang w:eastAsia="es-MX"/>
        </w:rPr>
        <w:t xml:space="preserve"> de la</w:t>
      </w:r>
      <w:r w:rsidR="006704C2" w:rsidRPr="0049008A">
        <w:rPr>
          <w:rFonts w:ascii="Calibri" w:eastAsia="Times New Roman" w:hAnsi="Calibri" w:cs="Calibri"/>
          <w:b/>
          <w:color w:val="000000"/>
          <w:sz w:val="36"/>
          <w:szCs w:val="36"/>
          <w:lang w:eastAsia="es-MX"/>
        </w:rPr>
        <w:t xml:space="preserve"> </w:t>
      </w:r>
      <w:r w:rsidRPr="0049008A">
        <w:rPr>
          <w:rFonts w:ascii="Calibri" w:eastAsia="Times New Roman" w:hAnsi="Calibri" w:cs="Calibri"/>
          <w:b/>
          <w:color w:val="000000"/>
          <w:sz w:val="36"/>
          <w:szCs w:val="36"/>
          <w:lang w:eastAsia="es-MX"/>
        </w:rPr>
        <w:t xml:space="preserve">Licenciatura </w:t>
      </w:r>
      <w:r w:rsidR="00D814B7" w:rsidRPr="0049008A">
        <w:rPr>
          <w:rFonts w:ascii="Calibri" w:eastAsia="Times New Roman" w:hAnsi="Calibri" w:cs="Calibri"/>
          <w:b/>
          <w:color w:val="000000"/>
          <w:sz w:val="36"/>
          <w:szCs w:val="36"/>
          <w:lang w:eastAsia="es-MX"/>
        </w:rPr>
        <w:t>e</w:t>
      </w:r>
      <w:r w:rsidR="00CD6E0E" w:rsidRPr="0049008A">
        <w:rPr>
          <w:rFonts w:ascii="Calibri" w:eastAsia="Times New Roman" w:hAnsi="Calibri" w:cs="Calibri"/>
          <w:b/>
          <w:color w:val="000000"/>
          <w:sz w:val="36"/>
          <w:szCs w:val="36"/>
          <w:lang w:eastAsia="es-MX"/>
        </w:rPr>
        <w:t>n</w:t>
      </w:r>
      <w:r w:rsidR="00D814B7" w:rsidRPr="0049008A">
        <w:rPr>
          <w:rFonts w:ascii="Calibri" w:eastAsia="Times New Roman" w:hAnsi="Calibri" w:cs="Calibri"/>
          <w:b/>
          <w:color w:val="000000"/>
          <w:sz w:val="36"/>
          <w:szCs w:val="36"/>
          <w:lang w:eastAsia="es-MX"/>
        </w:rPr>
        <w:t xml:space="preserve"> Administración</w:t>
      </w:r>
      <w:r w:rsidRPr="0049008A">
        <w:rPr>
          <w:rFonts w:ascii="Calibri" w:eastAsia="Times New Roman" w:hAnsi="Calibri" w:cs="Calibri"/>
          <w:b/>
          <w:color w:val="000000"/>
          <w:sz w:val="36"/>
          <w:szCs w:val="36"/>
          <w:lang w:eastAsia="es-MX"/>
        </w:rPr>
        <w:t xml:space="preserve"> de la </w:t>
      </w:r>
      <w:r w:rsidR="005A4C28" w:rsidRPr="0049008A">
        <w:rPr>
          <w:rFonts w:ascii="Calibri" w:eastAsia="Times New Roman" w:hAnsi="Calibri" w:cs="Calibri"/>
          <w:b/>
          <w:color w:val="000000"/>
          <w:sz w:val="36"/>
          <w:szCs w:val="36"/>
          <w:lang w:eastAsia="es-MX"/>
        </w:rPr>
        <w:t xml:space="preserve">Universidad Autónoma del Estado de México </w:t>
      </w:r>
    </w:p>
    <w:p w14:paraId="154D2519" w14:textId="2ED720F1" w:rsidR="004E23DB" w:rsidRPr="00ED2159" w:rsidRDefault="0049008A" w:rsidP="0049008A">
      <w:pPr>
        <w:spacing w:after="0" w:line="276" w:lineRule="auto"/>
        <w:jc w:val="right"/>
        <w:rPr>
          <w:rFonts w:ascii="Calibri" w:eastAsia="Times New Roman" w:hAnsi="Calibri" w:cs="Calibri"/>
          <w:b/>
          <w:i/>
          <w:color w:val="000000"/>
          <w:sz w:val="28"/>
          <w:szCs w:val="36"/>
          <w:lang w:val="en-US" w:eastAsia="es-MX"/>
        </w:rPr>
      </w:pPr>
      <w:r w:rsidRPr="00ED2159">
        <w:rPr>
          <w:rFonts w:ascii="Calibri" w:eastAsia="Times New Roman" w:hAnsi="Calibri" w:cs="Calibri"/>
          <w:b/>
          <w:color w:val="000000"/>
          <w:sz w:val="36"/>
          <w:szCs w:val="36"/>
          <w:lang w:val="en-US" w:eastAsia="es-MX"/>
        </w:rPr>
        <w:br/>
      </w:r>
      <w:r w:rsidR="004E23DB" w:rsidRPr="00ED2159">
        <w:rPr>
          <w:rFonts w:ascii="Calibri" w:eastAsia="Times New Roman" w:hAnsi="Calibri" w:cs="Calibri"/>
          <w:b/>
          <w:i/>
          <w:color w:val="000000"/>
          <w:sz w:val="28"/>
          <w:szCs w:val="36"/>
          <w:lang w:val="en-US" w:eastAsia="es-MX"/>
        </w:rPr>
        <w:t xml:space="preserve">Values, interests and personality of the students of the Administration Degree of the </w:t>
      </w:r>
      <w:r w:rsidR="005A4C28" w:rsidRPr="00ED2159">
        <w:rPr>
          <w:rFonts w:ascii="Calibri" w:eastAsia="Times New Roman" w:hAnsi="Calibri" w:cs="Calibri"/>
          <w:b/>
          <w:i/>
          <w:color w:val="000000"/>
          <w:sz w:val="28"/>
          <w:szCs w:val="36"/>
          <w:lang w:val="en-US" w:eastAsia="es-MX"/>
        </w:rPr>
        <w:t xml:space="preserve">Universidad </w:t>
      </w:r>
      <w:proofErr w:type="spellStart"/>
      <w:r w:rsidR="005A4C28" w:rsidRPr="00ED2159">
        <w:rPr>
          <w:rFonts w:ascii="Calibri" w:eastAsia="Times New Roman" w:hAnsi="Calibri" w:cs="Calibri"/>
          <w:b/>
          <w:i/>
          <w:color w:val="000000"/>
          <w:sz w:val="28"/>
          <w:szCs w:val="36"/>
          <w:lang w:val="en-US" w:eastAsia="es-MX"/>
        </w:rPr>
        <w:t>Autónoma</w:t>
      </w:r>
      <w:proofErr w:type="spellEnd"/>
      <w:r w:rsidR="005A4C28" w:rsidRPr="00ED2159">
        <w:rPr>
          <w:rFonts w:ascii="Calibri" w:eastAsia="Times New Roman" w:hAnsi="Calibri" w:cs="Calibri"/>
          <w:b/>
          <w:i/>
          <w:color w:val="000000"/>
          <w:sz w:val="28"/>
          <w:szCs w:val="36"/>
          <w:lang w:val="en-US" w:eastAsia="es-MX"/>
        </w:rPr>
        <w:t xml:space="preserve"> del Estado de México </w:t>
      </w:r>
    </w:p>
    <w:p w14:paraId="0E177D8B" w14:textId="107D3A9A" w:rsidR="0049008A" w:rsidRPr="0049008A" w:rsidRDefault="0049008A" w:rsidP="0049008A">
      <w:pPr>
        <w:spacing w:after="0" w:line="276" w:lineRule="auto"/>
        <w:jc w:val="right"/>
        <w:rPr>
          <w:rFonts w:ascii="Calibri" w:eastAsia="Times New Roman" w:hAnsi="Calibri" w:cs="Calibri"/>
          <w:b/>
          <w:i/>
          <w:color w:val="000000"/>
          <w:sz w:val="28"/>
          <w:szCs w:val="36"/>
          <w:lang w:eastAsia="es-MX"/>
        </w:rPr>
      </w:pPr>
      <w:r w:rsidRPr="00ED2159">
        <w:rPr>
          <w:rFonts w:ascii="Calibri" w:eastAsia="Times New Roman" w:hAnsi="Calibri" w:cs="Calibri"/>
          <w:b/>
          <w:i/>
          <w:color w:val="000000"/>
          <w:sz w:val="28"/>
          <w:szCs w:val="36"/>
          <w:lang w:eastAsia="es-MX"/>
        </w:rPr>
        <w:br/>
      </w:r>
      <w:r w:rsidRPr="0049008A">
        <w:rPr>
          <w:rFonts w:ascii="Calibri" w:eastAsia="Times New Roman" w:hAnsi="Calibri" w:cs="Calibri"/>
          <w:b/>
          <w:i/>
          <w:color w:val="000000"/>
          <w:sz w:val="28"/>
          <w:szCs w:val="36"/>
          <w:lang w:eastAsia="es-MX"/>
        </w:rPr>
        <w:t xml:space="preserve">Valores, </w:t>
      </w:r>
      <w:proofErr w:type="spellStart"/>
      <w:r w:rsidRPr="0049008A">
        <w:rPr>
          <w:rFonts w:ascii="Calibri" w:eastAsia="Times New Roman" w:hAnsi="Calibri" w:cs="Calibri"/>
          <w:b/>
          <w:i/>
          <w:color w:val="000000"/>
          <w:sz w:val="28"/>
          <w:szCs w:val="36"/>
          <w:lang w:eastAsia="es-MX"/>
        </w:rPr>
        <w:t>interesses</w:t>
      </w:r>
      <w:proofErr w:type="spellEnd"/>
      <w:r w:rsidRPr="0049008A">
        <w:rPr>
          <w:rFonts w:ascii="Calibri" w:eastAsia="Times New Roman" w:hAnsi="Calibri" w:cs="Calibri"/>
          <w:b/>
          <w:i/>
          <w:color w:val="000000"/>
          <w:sz w:val="28"/>
          <w:szCs w:val="36"/>
          <w:lang w:eastAsia="es-MX"/>
        </w:rPr>
        <w:t xml:space="preserve"> e </w:t>
      </w:r>
      <w:proofErr w:type="spellStart"/>
      <w:r w:rsidRPr="0049008A">
        <w:rPr>
          <w:rFonts w:ascii="Calibri" w:eastAsia="Times New Roman" w:hAnsi="Calibri" w:cs="Calibri"/>
          <w:b/>
          <w:i/>
          <w:color w:val="000000"/>
          <w:sz w:val="28"/>
          <w:szCs w:val="36"/>
          <w:lang w:eastAsia="es-MX"/>
        </w:rPr>
        <w:t>personalidade</w:t>
      </w:r>
      <w:proofErr w:type="spellEnd"/>
      <w:r w:rsidRPr="0049008A">
        <w:rPr>
          <w:rFonts w:ascii="Calibri" w:eastAsia="Times New Roman" w:hAnsi="Calibri" w:cs="Calibri"/>
          <w:b/>
          <w:i/>
          <w:color w:val="000000"/>
          <w:sz w:val="28"/>
          <w:szCs w:val="36"/>
          <w:lang w:eastAsia="es-MX"/>
        </w:rPr>
        <w:t xml:space="preserve"> dos </w:t>
      </w:r>
      <w:proofErr w:type="spellStart"/>
      <w:r w:rsidRPr="0049008A">
        <w:rPr>
          <w:rFonts w:ascii="Calibri" w:eastAsia="Times New Roman" w:hAnsi="Calibri" w:cs="Calibri"/>
          <w:b/>
          <w:i/>
          <w:color w:val="000000"/>
          <w:sz w:val="28"/>
          <w:szCs w:val="36"/>
          <w:lang w:eastAsia="es-MX"/>
        </w:rPr>
        <w:t>alunos</w:t>
      </w:r>
      <w:proofErr w:type="spellEnd"/>
      <w:r w:rsidRPr="0049008A">
        <w:rPr>
          <w:rFonts w:ascii="Calibri" w:eastAsia="Times New Roman" w:hAnsi="Calibri" w:cs="Calibri"/>
          <w:b/>
          <w:i/>
          <w:color w:val="000000"/>
          <w:sz w:val="28"/>
          <w:szCs w:val="36"/>
          <w:lang w:eastAsia="es-MX"/>
        </w:rPr>
        <w:t xml:space="preserve"> do curso de </w:t>
      </w:r>
      <w:proofErr w:type="spellStart"/>
      <w:r w:rsidRPr="0049008A">
        <w:rPr>
          <w:rFonts w:ascii="Calibri" w:eastAsia="Times New Roman" w:hAnsi="Calibri" w:cs="Calibri"/>
          <w:b/>
          <w:i/>
          <w:color w:val="000000"/>
          <w:sz w:val="28"/>
          <w:szCs w:val="36"/>
          <w:lang w:eastAsia="es-MX"/>
        </w:rPr>
        <w:t>graduação</w:t>
      </w:r>
      <w:proofErr w:type="spellEnd"/>
      <w:r w:rsidRPr="0049008A">
        <w:rPr>
          <w:rFonts w:ascii="Calibri" w:eastAsia="Times New Roman" w:hAnsi="Calibri" w:cs="Calibri"/>
          <w:b/>
          <w:i/>
          <w:color w:val="000000"/>
          <w:sz w:val="28"/>
          <w:szCs w:val="36"/>
          <w:lang w:eastAsia="es-MX"/>
        </w:rPr>
        <w:t xml:space="preserve"> em </w:t>
      </w:r>
      <w:proofErr w:type="spellStart"/>
      <w:r w:rsidRPr="0049008A">
        <w:rPr>
          <w:rFonts w:ascii="Calibri" w:eastAsia="Times New Roman" w:hAnsi="Calibri" w:cs="Calibri"/>
          <w:b/>
          <w:i/>
          <w:color w:val="000000"/>
          <w:sz w:val="28"/>
          <w:szCs w:val="36"/>
          <w:lang w:eastAsia="es-MX"/>
        </w:rPr>
        <w:t>Administração</w:t>
      </w:r>
      <w:proofErr w:type="spellEnd"/>
      <w:r w:rsidRPr="0049008A">
        <w:rPr>
          <w:rFonts w:ascii="Calibri" w:eastAsia="Times New Roman" w:hAnsi="Calibri" w:cs="Calibri"/>
          <w:b/>
          <w:i/>
          <w:color w:val="000000"/>
          <w:sz w:val="28"/>
          <w:szCs w:val="36"/>
          <w:lang w:eastAsia="es-MX"/>
        </w:rPr>
        <w:t xml:space="preserve"> da </w:t>
      </w:r>
      <w:proofErr w:type="spellStart"/>
      <w:r w:rsidRPr="0049008A">
        <w:rPr>
          <w:rFonts w:ascii="Calibri" w:eastAsia="Times New Roman" w:hAnsi="Calibri" w:cs="Calibri"/>
          <w:b/>
          <w:i/>
          <w:color w:val="000000"/>
          <w:sz w:val="28"/>
          <w:szCs w:val="36"/>
          <w:lang w:eastAsia="es-MX"/>
        </w:rPr>
        <w:t>Universidade</w:t>
      </w:r>
      <w:proofErr w:type="spellEnd"/>
      <w:r w:rsidRPr="0049008A">
        <w:rPr>
          <w:rFonts w:ascii="Calibri" w:eastAsia="Times New Roman" w:hAnsi="Calibri" w:cs="Calibri"/>
          <w:b/>
          <w:i/>
          <w:color w:val="000000"/>
          <w:sz w:val="28"/>
          <w:szCs w:val="36"/>
          <w:lang w:eastAsia="es-MX"/>
        </w:rPr>
        <w:t xml:space="preserve"> </w:t>
      </w:r>
      <w:proofErr w:type="spellStart"/>
      <w:r w:rsidRPr="0049008A">
        <w:rPr>
          <w:rFonts w:ascii="Calibri" w:eastAsia="Times New Roman" w:hAnsi="Calibri" w:cs="Calibri"/>
          <w:b/>
          <w:i/>
          <w:color w:val="000000"/>
          <w:sz w:val="28"/>
          <w:szCs w:val="36"/>
          <w:lang w:eastAsia="es-MX"/>
        </w:rPr>
        <w:t>Autônoma</w:t>
      </w:r>
      <w:proofErr w:type="spellEnd"/>
      <w:r w:rsidRPr="0049008A">
        <w:rPr>
          <w:rFonts w:ascii="Calibri" w:eastAsia="Times New Roman" w:hAnsi="Calibri" w:cs="Calibri"/>
          <w:b/>
          <w:i/>
          <w:color w:val="000000"/>
          <w:sz w:val="28"/>
          <w:szCs w:val="36"/>
          <w:lang w:eastAsia="es-MX"/>
        </w:rPr>
        <w:t xml:space="preserve"> do Estado do México</w:t>
      </w:r>
    </w:p>
    <w:p w14:paraId="7C317F07" w14:textId="77777777" w:rsidR="007C632B" w:rsidRDefault="007C632B" w:rsidP="00DF08FB">
      <w:pPr>
        <w:spacing w:after="0" w:line="360" w:lineRule="auto"/>
        <w:rPr>
          <w:rFonts w:ascii="Times New Roman" w:hAnsi="Times New Roman" w:cs="Times New Roman"/>
          <w:sz w:val="24"/>
          <w:szCs w:val="24"/>
        </w:rPr>
      </w:pPr>
    </w:p>
    <w:p w14:paraId="154D251A" w14:textId="1FD99B40" w:rsidR="00AC6C03" w:rsidRDefault="00AC6C03" w:rsidP="0049008A">
      <w:pPr>
        <w:spacing w:after="0" w:line="276" w:lineRule="auto"/>
        <w:jc w:val="right"/>
        <w:rPr>
          <w:rFonts w:ascii="Times New Roman" w:hAnsi="Times New Roman" w:cs="Times New Roman"/>
          <w:sz w:val="24"/>
          <w:szCs w:val="24"/>
        </w:rPr>
      </w:pPr>
      <w:r w:rsidRPr="0049008A">
        <w:rPr>
          <w:rFonts w:ascii="Calibri" w:eastAsiaTheme="minorEastAsia" w:hAnsi="Calibri" w:cs="Calibri"/>
          <w:b/>
          <w:sz w:val="24"/>
          <w:szCs w:val="24"/>
          <w:lang w:val="es-ES_tradnl" w:eastAsia="es-ES"/>
        </w:rPr>
        <w:t>Irma Eugenia García López</w:t>
      </w:r>
    </w:p>
    <w:p w14:paraId="57776A23" w14:textId="69E0BBB1" w:rsidR="0049008A" w:rsidRPr="0049008A" w:rsidRDefault="0049008A" w:rsidP="0049008A">
      <w:pPr>
        <w:spacing w:after="0" w:line="276" w:lineRule="auto"/>
        <w:jc w:val="right"/>
        <w:rPr>
          <w:rFonts w:ascii="Times New Roman" w:hAnsi="Times New Roman" w:cs="Times New Roman"/>
          <w:sz w:val="24"/>
          <w:szCs w:val="24"/>
        </w:rPr>
      </w:pPr>
      <w:r w:rsidRPr="0049008A">
        <w:rPr>
          <w:rFonts w:ascii="Times New Roman" w:hAnsi="Times New Roman" w:cs="Times New Roman"/>
          <w:sz w:val="24"/>
          <w:szCs w:val="24"/>
        </w:rPr>
        <w:t>Universidad Autónoma del Estado de México, México</w:t>
      </w:r>
    </w:p>
    <w:p w14:paraId="6D8D6E28" w14:textId="70B578B2" w:rsidR="0049008A" w:rsidRPr="00AD6317" w:rsidRDefault="00A6786A" w:rsidP="000F0E9B">
      <w:pPr>
        <w:spacing w:after="0" w:line="276" w:lineRule="auto"/>
        <w:jc w:val="right"/>
        <w:rPr>
          <w:rStyle w:val="Hipervnculo"/>
          <w:rFonts w:eastAsia="Times New Roman"/>
          <w:color w:val="FF0000"/>
          <w:sz w:val="24"/>
          <w:szCs w:val="24"/>
          <w:u w:val="none"/>
          <w:lang w:val="en-US" w:eastAsia="es-MX"/>
        </w:rPr>
      </w:pPr>
      <w:hyperlink r:id="rId7" w:history="1">
        <w:r w:rsidR="000F0E9B" w:rsidRPr="00AD6317">
          <w:rPr>
            <w:rStyle w:val="Hipervnculo"/>
            <w:rFonts w:eastAsia="Times New Roman"/>
            <w:color w:val="FF0000"/>
            <w:sz w:val="24"/>
            <w:szCs w:val="24"/>
            <w:u w:val="none"/>
            <w:lang w:val="en-US" w:eastAsia="es-MX"/>
          </w:rPr>
          <w:t>galiuaemex@gmail.com</w:t>
        </w:r>
      </w:hyperlink>
    </w:p>
    <w:p w14:paraId="49358D0A" w14:textId="78D181CE" w:rsidR="000F0E9B" w:rsidRPr="00ED2159" w:rsidRDefault="000F0E9B" w:rsidP="000F0E9B">
      <w:pPr>
        <w:shd w:val="clear" w:color="auto" w:fill="FFFFFF"/>
        <w:jc w:val="right"/>
        <w:rPr>
          <w:rFonts w:ascii="Times New Roman" w:hAnsi="Times New Roman" w:cs="Times New Roman"/>
          <w:sz w:val="24"/>
          <w:szCs w:val="24"/>
          <w:lang w:val="en-US"/>
        </w:rPr>
      </w:pPr>
      <w:r w:rsidRPr="00ED2159">
        <w:rPr>
          <w:rFonts w:ascii="Times New Roman" w:hAnsi="Times New Roman" w:cs="Times New Roman"/>
          <w:sz w:val="24"/>
          <w:szCs w:val="24"/>
          <w:lang w:val="en-US"/>
        </w:rPr>
        <w:t>https://orcid.org/0000-0003-0935-2275</w:t>
      </w:r>
    </w:p>
    <w:p w14:paraId="5B106921" w14:textId="604999C0" w:rsidR="000F0E9B" w:rsidRPr="000F0E9B" w:rsidRDefault="000F0E9B" w:rsidP="0049008A">
      <w:pPr>
        <w:spacing w:after="0" w:line="276" w:lineRule="auto"/>
        <w:jc w:val="right"/>
        <w:rPr>
          <w:rStyle w:val="Hipervnculo"/>
          <w:rFonts w:eastAsia="Times New Roman"/>
          <w:color w:val="auto"/>
          <w:sz w:val="24"/>
          <w:szCs w:val="24"/>
          <w:u w:val="none"/>
          <w:lang w:val="en-US" w:eastAsia="es-MX"/>
        </w:rPr>
      </w:pPr>
    </w:p>
    <w:p w14:paraId="154D251E" w14:textId="77777777" w:rsidR="004C4D01" w:rsidRPr="0049008A" w:rsidRDefault="00C30181" w:rsidP="00DF08FB">
      <w:pPr>
        <w:spacing w:after="0" w:line="360" w:lineRule="auto"/>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Resumen</w:t>
      </w:r>
    </w:p>
    <w:p w14:paraId="440F0ADD" w14:textId="55705237" w:rsidR="006D63E5" w:rsidRDefault="00A3721D" w:rsidP="00DF08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artículo vers</w:t>
      </w:r>
      <w:r w:rsidR="005A4C28">
        <w:rPr>
          <w:rFonts w:ascii="Times New Roman" w:hAnsi="Times New Roman" w:cs="Times New Roman"/>
          <w:sz w:val="24"/>
          <w:szCs w:val="24"/>
        </w:rPr>
        <w:t>a</w:t>
      </w:r>
      <w:r w:rsidR="00C3651A">
        <w:rPr>
          <w:rFonts w:ascii="Times New Roman" w:hAnsi="Times New Roman" w:cs="Times New Roman"/>
          <w:sz w:val="24"/>
          <w:szCs w:val="24"/>
        </w:rPr>
        <w:t xml:space="preserve"> sobre la</w:t>
      </w:r>
      <w:r w:rsidR="00BD0F79" w:rsidRPr="00BD0F79">
        <w:rPr>
          <w:rFonts w:ascii="Times New Roman" w:hAnsi="Times New Roman" w:cs="Times New Roman"/>
          <w:sz w:val="24"/>
          <w:szCs w:val="24"/>
        </w:rPr>
        <w:t xml:space="preserve"> </w:t>
      </w:r>
      <w:r w:rsidR="00C3651A">
        <w:rPr>
          <w:rFonts w:ascii="Times New Roman" w:hAnsi="Times New Roman" w:cs="Times New Roman"/>
          <w:sz w:val="24"/>
          <w:szCs w:val="24"/>
        </w:rPr>
        <w:t>relación</w:t>
      </w:r>
      <w:r w:rsidR="00FA2407">
        <w:rPr>
          <w:rFonts w:ascii="Times New Roman" w:hAnsi="Times New Roman" w:cs="Times New Roman"/>
          <w:sz w:val="24"/>
          <w:szCs w:val="24"/>
        </w:rPr>
        <w:t xml:space="preserve"> que coexiste </w:t>
      </w:r>
      <w:r w:rsidR="004B38CF">
        <w:rPr>
          <w:rFonts w:ascii="Times New Roman" w:hAnsi="Times New Roman" w:cs="Times New Roman"/>
          <w:sz w:val="24"/>
          <w:szCs w:val="24"/>
        </w:rPr>
        <w:t>entre</w:t>
      </w:r>
      <w:r w:rsidR="005A4C28">
        <w:rPr>
          <w:rFonts w:ascii="Times New Roman" w:hAnsi="Times New Roman" w:cs="Times New Roman"/>
          <w:sz w:val="24"/>
          <w:szCs w:val="24"/>
        </w:rPr>
        <w:t xml:space="preserve"> los</w:t>
      </w:r>
      <w:r w:rsidR="004B38CF">
        <w:rPr>
          <w:rFonts w:ascii="Times New Roman" w:hAnsi="Times New Roman" w:cs="Times New Roman"/>
          <w:sz w:val="24"/>
          <w:szCs w:val="24"/>
        </w:rPr>
        <w:t xml:space="preserve"> valores,</w:t>
      </w:r>
      <w:r w:rsidR="005A4C28">
        <w:rPr>
          <w:rFonts w:ascii="Times New Roman" w:hAnsi="Times New Roman" w:cs="Times New Roman"/>
          <w:sz w:val="24"/>
          <w:szCs w:val="24"/>
        </w:rPr>
        <w:t xml:space="preserve"> los</w:t>
      </w:r>
      <w:r w:rsidR="004B38CF" w:rsidRPr="00BD0F79">
        <w:rPr>
          <w:rFonts w:ascii="Times New Roman" w:hAnsi="Times New Roman" w:cs="Times New Roman"/>
          <w:sz w:val="24"/>
          <w:szCs w:val="24"/>
        </w:rPr>
        <w:t xml:space="preserve"> </w:t>
      </w:r>
      <w:r w:rsidR="004B38CF">
        <w:rPr>
          <w:rFonts w:ascii="Times New Roman" w:hAnsi="Times New Roman" w:cs="Times New Roman"/>
          <w:sz w:val="24"/>
          <w:szCs w:val="24"/>
        </w:rPr>
        <w:t>intereses</w:t>
      </w:r>
      <w:r w:rsidR="00BA02C6">
        <w:rPr>
          <w:rFonts w:ascii="Times New Roman" w:hAnsi="Times New Roman" w:cs="Times New Roman"/>
          <w:sz w:val="24"/>
          <w:szCs w:val="24"/>
        </w:rPr>
        <w:t xml:space="preserve"> </w:t>
      </w:r>
      <w:r w:rsidR="009A49E9">
        <w:rPr>
          <w:rFonts w:ascii="Times New Roman" w:hAnsi="Times New Roman" w:cs="Times New Roman"/>
          <w:sz w:val="24"/>
          <w:szCs w:val="24"/>
        </w:rPr>
        <w:t>y</w:t>
      </w:r>
      <w:r w:rsidR="005A4C28">
        <w:rPr>
          <w:rFonts w:ascii="Times New Roman" w:hAnsi="Times New Roman" w:cs="Times New Roman"/>
          <w:sz w:val="24"/>
          <w:szCs w:val="24"/>
        </w:rPr>
        <w:t xml:space="preserve"> la</w:t>
      </w:r>
      <w:r w:rsidR="009A49E9">
        <w:rPr>
          <w:rFonts w:ascii="Times New Roman" w:hAnsi="Times New Roman" w:cs="Times New Roman"/>
          <w:sz w:val="24"/>
          <w:szCs w:val="24"/>
        </w:rPr>
        <w:t xml:space="preserve"> personalidad</w:t>
      </w:r>
      <w:r w:rsidR="0013206D">
        <w:rPr>
          <w:rFonts w:ascii="Times New Roman" w:hAnsi="Times New Roman" w:cs="Times New Roman"/>
          <w:sz w:val="24"/>
          <w:szCs w:val="24"/>
        </w:rPr>
        <w:t xml:space="preserve"> de los alumnos</w:t>
      </w:r>
      <w:r w:rsidR="009641BC">
        <w:rPr>
          <w:rFonts w:ascii="Times New Roman" w:hAnsi="Times New Roman" w:cs="Times New Roman"/>
          <w:sz w:val="24"/>
          <w:szCs w:val="24"/>
        </w:rPr>
        <w:t xml:space="preserve"> de</w:t>
      </w:r>
      <w:r w:rsidR="005A4C28">
        <w:rPr>
          <w:rFonts w:ascii="Times New Roman" w:hAnsi="Times New Roman" w:cs="Times New Roman"/>
          <w:sz w:val="24"/>
          <w:szCs w:val="24"/>
        </w:rPr>
        <w:t xml:space="preserve"> la</w:t>
      </w:r>
      <w:r w:rsidR="009641BC">
        <w:rPr>
          <w:rFonts w:ascii="Times New Roman" w:hAnsi="Times New Roman" w:cs="Times New Roman"/>
          <w:sz w:val="24"/>
          <w:szCs w:val="24"/>
        </w:rPr>
        <w:t xml:space="preserve"> </w:t>
      </w:r>
      <w:r w:rsidR="00C3768D">
        <w:rPr>
          <w:rFonts w:ascii="Times New Roman" w:hAnsi="Times New Roman" w:cs="Times New Roman"/>
          <w:sz w:val="24"/>
          <w:szCs w:val="24"/>
        </w:rPr>
        <w:t xml:space="preserve">Licenciatura en </w:t>
      </w:r>
      <w:r w:rsidR="00850DBE">
        <w:rPr>
          <w:rFonts w:ascii="Times New Roman" w:hAnsi="Times New Roman" w:cs="Times New Roman"/>
          <w:sz w:val="24"/>
          <w:szCs w:val="24"/>
        </w:rPr>
        <w:t>Administración (</w:t>
      </w:r>
      <w:r w:rsidR="007437BB">
        <w:rPr>
          <w:rFonts w:ascii="Times New Roman" w:hAnsi="Times New Roman" w:cs="Times New Roman"/>
          <w:sz w:val="24"/>
          <w:szCs w:val="24"/>
        </w:rPr>
        <w:t xml:space="preserve">LA) </w:t>
      </w:r>
      <w:r w:rsidR="00C3768D">
        <w:rPr>
          <w:rFonts w:ascii="Times New Roman" w:hAnsi="Times New Roman" w:cs="Times New Roman"/>
          <w:sz w:val="24"/>
          <w:szCs w:val="24"/>
        </w:rPr>
        <w:t xml:space="preserve">de la </w:t>
      </w:r>
      <w:r w:rsidR="00BD0F79" w:rsidRPr="00BD0F79">
        <w:rPr>
          <w:rFonts w:ascii="Times New Roman" w:hAnsi="Times New Roman" w:cs="Times New Roman"/>
          <w:sz w:val="24"/>
          <w:szCs w:val="24"/>
        </w:rPr>
        <w:t xml:space="preserve">Facultad de Contaduría y </w:t>
      </w:r>
      <w:r w:rsidR="001C5C37" w:rsidRPr="00BD0F79">
        <w:rPr>
          <w:rFonts w:ascii="Times New Roman" w:hAnsi="Times New Roman" w:cs="Times New Roman"/>
          <w:sz w:val="24"/>
          <w:szCs w:val="24"/>
        </w:rPr>
        <w:t>Administración</w:t>
      </w:r>
      <w:r w:rsidR="00BD0F79" w:rsidRPr="00BD0F79">
        <w:rPr>
          <w:rFonts w:ascii="Times New Roman" w:hAnsi="Times New Roman" w:cs="Times New Roman"/>
          <w:sz w:val="24"/>
          <w:szCs w:val="24"/>
        </w:rPr>
        <w:t xml:space="preserve"> </w:t>
      </w:r>
      <w:r w:rsidR="007F74DB">
        <w:rPr>
          <w:rFonts w:ascii="Times New Roman" w:hAnsi="Times New Roman" w:cs="Times New Roman"/>
          <w:sz w:val="24"/>
          <w:szCs w:val="24"/>
        </w:rPr>
        <w:t>de</w:t>
      </w:r>
      <w:r w:rsidR="007F74DB" w:rsidRPr="00BD0F79">
        <w:rPr>
          <w:rFonts w:ascii="Times New Roman" w:hAnsi="Times New Roman" w:cs="Times New Roman"/>
          <w:sz w:val="24"/>
          <w:szCs w:val="24"/>
        </w:rPr>
        <w:t xml:space="preserve"> la Universidad Autónoma del Estado de México (UAEMéx)</w:t>
      </w:r>
      <w:r w:rsidR="00BD0F79" w:rsidRPr="00BD0F79">
        <w:rPr>
          <w:rFonts w:ascii="Times New Roman" w:hAnsi="Times New Roman" w:cs="Times New Roman"/>
          <w:sz w:val="24"/>
          <w:szCs w:val="24"/>
        </w:rPr>
        <w:t xml:space="preserve">. </w:t>
      </w:r>
      <w:r w:rsidR="007820DB">
        <w:rPr>
          <w:rFonts w:ascii="Times New Roman" w:hAnsi="Times New Roman" w:cs="Times New Roman"/>
          <w:sz w:val="24"/>
          <w:szCs w:val="24"/>
        </w:rPr>
        <w:t xml:space="preserve">El principal objetivo fue caracterizar los </w:t>
      </w:r>
      <w:r w:rsidR="00A366CC">
        <w:rPr>
          <w:rFonts w:ascii="Times New Roman" w:hAnsi="Times New Roman" w:cs="Times New Roman"/>
          <w:sz w:val="24"/>
          <w:szCs w:val="24"/>
        </w:rPr>
        <w:t>tipos de personalidad de los estudiante</w:t>
      </w:r>
      <w:r w:rsidR="0034777F">
        <w:rPr>
          <w:rFonts w:ascii="Times New Roman" w:hAnsi="Times New Roman" w:cs="Times New Roman"/>
          <w:sz w:val="24"/>
          <w:szCs w:val="24"/>
        </w:rPr>
        <w:t>s</w:t>
      </w:r>
      <w:r w:rsidR="0096497E" w:rsidRPr="00CD31EA">
        <w:rPr>
          <w:rFonts w:ascii="Times New Roman" w:hAnsi="Times New Roman" w:cs="Times New Roman"/>
          <w:color w:val="000000" w:themeColor="text1"/>
          <w:sz w:val="24"/>
          <w:szCs w:val="24"/>
        </w:rPr>
        <w:t xml:space="preserve"> </w:t>
      </w:r>
      <w:r w:rsidR="0096497E">
        <w:rPr>
          <w:rFonts w:ascii="Times New Roman" w:hAnsi="Times New Roman" w:cs="Times New Roman"/>
          <w:sz w:val="24"/>
          <w:szCs w:val="24"/>
        </w:rPr>
        <w:t>en función de</w:t>
      </w:r>
      <w:r w:rsidR="00C249AD">
        <w:rPr>
          <w:rFonts w:ascii="Times New Roman" w:hAnsi="Times New Roman" w:cs="Times New Roman"/>
          <w:sz w:val="24"/>
          <w:szCs w:val="24"/>
        </w:rPr>
        <w:t xml:space="preserve"> sus</w:t>
      </w:r>
      <w:r w:rsidR="0096497E">
        <w:rPr>
          <w:rFonts w:ascii="Times New Roman" w:hAnsi="Times New Roman" w:cs="Times New Roman"/>
          <w:sz w:val="24"/>
          <w:szCs w:val="24"/>
        </w:rPr>
        <w:t xml:space="preserve"> valores </w:t>
      </w:r>
      <w:r w:rsidR="00670A8D">
        <w:rPr>
          <w:rFonts w:ascii="Times New Roman" w:hAnsi="Times New Roman" w:cs="Times New Roman"/>
          <w:sz w:val="24"/>
          <w:szCs w:val="24"/>
        </w:rPr>
        <w:t>dominantes.</w:t>
      </w:r>
      <w:r w:rsidR="001078CA">
        <w:rPr>
          <w:rFonts w:ascii="Times New Roman" w:hAnsi="Times New Roman" w:cs="Times New Roman"/>
          <w:sz w:val="24"/>
          <w:szCs w:val="24"/>
        </w:rPr>
        <w:t xml:space="preserve"> </w:t>
      </w:r>
      <w:r w:rsidR="006D63E5">
        <w:rPr>
          <w:rFonts w:ascii="Times New Roman" w:hAnsi="Times New Roman" w:cs="Times New Roman"/>
          <w:sz w:val="24"/>
          <w:szCs w:val="24"/>
        </w:rPr>
        <w:t xml:space="preserve">Y para ello se </w:t>
      </w:r>
      <w:r w:rsidR="00761ABD">
        <w:rPr>
          <w:rFonts w:ascii="Times New Roman" w:hAnsi="Times New Roman" w:cs="Times New Roman"/>
          <w:sz w:val="24"/>
          <w:szCs w:val="24"/>
        </w:rPr>
        <w:t>empleó</w:t>
      </w:r>
      <w:r w:rsidR="00BD0F79">
        <w:rPr>
          <w:rFonts w:ascii="Times New Roman" w:hAnsi="Times New Roman" w:cs="Times New Roman"/>
          <w:sz w:val="24"/>
          <w:szCs w:val="24"/>
        </w:rPr>
        <w:t xml:space="preserve"> </w:t>
      </w:r>
      <w:r w:rsidR="001C5C37">
        <w:rPr>
          <w:rFonts w:ascii="Times New Roman" w:hAnsi="Times New Roman" w:cs="Times New Roman"/>
          <w:sz w:val="24"/>
          <w:szCs w:val="24"/>
        </w:rPr>
        <w:t xml:space="preserve">la </w:t>
      </w:r>
      <w:r w:rsidR="00FA2407">
        <w:rPr>
          <w:rFonts w:ascii="Times New Roman" w:hAnsi="Times New Roman" w:cs="Times New Roman"/>
          <w:sz w:val="24"/>
          <w:szCs w:val="24"/>
        </w:rPr>
        <w:t>teoría</w:t>
      </w:r>
      <w:r w:rsidR="001C5C37">
        <w:rPr>
          <w:rFonts w:ascii="Times New Roman" w:hAnsi="Times New Roman" w:cs="Times New Roman"/>
          <w:sz w:val="24"/>
          <w:szCs w:val="24"/>
        </w:rPr>
        <w:t xml:space="preserve"> y </w:t>
      </w:r>
      <w:r w:rsidR="00064803">
        <w:rPr>
          <w:rFonts w:ascii="Times New Roman" w:hAnsi="Times New Roman" w:cs="Times New Roman"/>
          <w:sz w:val="24"/>
          <w:szCs w:val="24"/>
        </w:rPr>
        <w:t xml:space="preserve">el </w:t>
      </w:r>
      <w:r w:rsidR="00EF1229">
        <w:rPr>
          <w:rFonts w:ascii="Times New Roman" w:hAnsi="Times New Roman" w:cs="Times New Roman"/>
          <w:sz w:val="24"/>
          <w:szCs w:val="24"/>
        </w:rPr>
        <w:t xml:space="preserve">cuestionario </w:t>
      </w:r>
      <w:r w:rsidR="00064803">
        <w:rPr>
          <w:rFonts w:ascii="Times New Roman" w:hAnsi="Times New Roman" w:cs="Times New Roman"/>
          <w:sz w:val="24"/>
          <w:szCs w:val="24"/>
        </w:rPr>
        <w:t xml:space="preserve">de </w:t>
      </w:r>
      <w:r w:rsidR="00BD0F79" w:rsidRPr="00BD0F79">
        <w:rPr>
          <w:rFonts w:ascii="Times New Roman" w:hAnsi="Times New Roman" w:cs="Times New Roman"/>
          <w:sz w:val="24"/>
          <w:szCs w:val="24"/>
        </w:rPr>
        <w:t>Allport</w:t>
      </w:r>
      <w:r w:rsidR="00FA2407">
        <w:rPr>
          <w:rFonts w:ascii="Times New Roman" w:hAnsi="Times New Roman" w:cs="Times New Roman"/>
          <w:sz w:val="24"/>
          <w:szCs w:val="24"/>
        </w:rPr>
        <w:t xml:space="preserve">. </w:t>
      </w:r>
    </w:p>
    <w:p w14:paraId="124F2DB6" w14:textId="45AFEE98" w:rsidR="00EF1229" w:rsidRDefault="00FA2407" w:rsidP="004900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participantes de</w:t>
      </w:r>
      <w:r w:rsidR="00C61C68">
        <w:rPr>
          <w:rFonts w:ascii="Times New Roman" w:hAnsi="Times New Roman" w:cs="Times New Roman"/>
          <w:sz w:val="24"/>
          <w:szCs w:val="24"/>
        </w:rPr>
        <w:t xml:space="preserve"> la investigación</w:t>
      </w:r>
      <w:r w:rsidR="00761ABD">
        <w:rPr>
          <w:rFonts w:ascii="Times New Roman" w:hAnsi="Times New Roman" w:cs="Times New Roman"/>
          <w:sz w:val="24"/>
          <w:szCs w:val="24"/>
        </w:rPr>
        <w:t xml:space="preserve"> </w:t>
      </w:r>
      <w:r w:rsidR="00761ABD" w:rsidRPr="00CD31EA">
        <w:rPr>
          <w:rFonts w:ascii="Times New Roman" w:hAnsi="Times New Roman" w:cs="Times New Roman"/>
          <w:color w:val="000000" w:themeColor="text1"/>
          <w:sz w:val="24"/>
          <w:szCs w:val="24"/>
        </w:rPr>
        <w:t>fue</w:t>
      </w:r>
      <w:r w:rsidR="00CD31EA" w:rsidRPr="00CD31EA">
        <w:rPr>
          <w:rFonts w:ascii="Times New Roman" w:hAnsi="Times New Roman" w:cs="Times New Roman"/>
          <w:color w:val="000000" w:themeColor="text1"/>
          <w:sz w:val="24"/>
          <w:szCs w:val="24"/>
        </w:rPr>
        <w:t>ron</w:t>
      </w:r>
      <w:r w:rsidR="00BD0F79" w:rsidRPr="00BD0F79">
        <w:rPr>
          <w:rFonts w:ascii="Times New Roman" w:hAnsi="Times New Roman" w:cs="Times New Roman"/>
          <w:sz w:val="24"/>
          <w:szCs w:val="24"/>
        </w:rPr>
        <w:t xml:space="preserve"> </w:t>
      </w:r>
      <w:r w:rsidR="005E0C19">
        <w:rPr>
          <w:rFonts w:ascii="Times New Roman" w:hAnsi="Times New Roman" w:cs="Times New Roman"/>
          <w:sz w:val="24"/>
          <w:szCs w:val="24"/>
        </w:rPr>
        <w:t>51</w:t>
      </w:r>
      <w:r w:rsidR="00F858EE">
        <w:rPr>
          <w:rFonts w:ascii="Times New Roman" w:hAnsi="Times New Roman" w:cs="Times New Roman"/>
          <w:sz w:val="24"/>
          <w:szCs w:val="24"/>
        </w:rPr>
        <w:t xml:space="preserve"> </w:t>
      </w:r>
      <w:r w:rsidR="005E0C19">
        <w:rPr>
          <w:rFonts w:ascii="Times New Roman" w:hAnsi="Times New Roman" w:cs="Times New Roman"/>
          <w:sz w:val="24"/>
          <w:szCs w:val="24"/>
        </w:rPr>
        <w:t xml:space="preserve">estudiantes (varones y mujeres) </w:t>
      </w:r>
      <w:r w:rsidR="00BD0F79" w:rsidRPr="00BD0F79">
        <w:rPr>
          <w:rFonts w:ascii="Times New Roman" w:hAnsi="Times New Roman" w:cs="Times New Roman"/>
          <w:sz w:val="24"/>
          <w:szCs w:val="24"/>
        </w:rPr>
        <w:t xml:space="preserve">de la </w:t>
      </w:r>
      <w:proofErr w:type="spellStart"/>
      <w:r w:rsidR="00BD0F79" w:rsidRPr="00BD0F79">
        <w:rPr>
          <w:rFonts w:ascii="Times New Roman" w:hAnsi="Times New Roman" w:cs="Times New Roman"/>
          <w:sz w:val="24"/>
          <w:szCs w:val="24"/>
        </w:rPr>
        <w:t>LA</w:t>
      </w:r>
      <w:proofErr w:type="spellEnd"/>
      <w:r w:rsidR="00BD0F79" w:rsidRPr="00BD0F79">
        <w:rPr>
          <w:rFonts w:ascii="Times New Roman" w:hAnsi="Times New Roman" w:cs="Times New Roman"/>
          <w:sz w:val="24"/>
          <w:szCs w:val="24"/>
        </w:rPr>
        <w:t xml:space="preserve"> de la </w:t>
      </w:r>
      <w:bookmarkStart w:id="1" w:name="_Hlk498871383"/>
      <w:r w:rsidR="00EF1229" w:rsidRPr="00EF1229">
        <w:rPr>
          <w:rFonts w:ascii="Times New Roman" w:hAnsi="Times New Roman" w:cs="Times New Roman"/>
          <w:sz w:val="24"/>
          <w:szCs w:val="24"/>
        </w:rPr>
        <w:t>Facultad de Contaduría y Administración</w:t>
      </w:r>
      <w:bookmarkEnd w:id="1"/>
      <w:r w:rsidR="00BD0F79" w:rsidRPr="00BD0F79">
        <w:rPr>
          <w:rFonts w:ascii="Times New Roman" w:hAnsi="Times New Roman" w:cs="Times New Roman"/>
          <w:sz w:val="24"/>
          <w:szCs w:val="24"/>
        </w:rPr>
        <w:t>, ciclo escolar 2016-2017</w:t>
      </w:r>
      <w:r w:rsidR="007144F6">
        <w:rPr>
          <w:rFonts w:ascii="Times New Roman" w:hAnsi="Times New Roman" w:cs="Times New Roman"/>
          <w:sz w:val="24"/>
          <w:szCs w:val="24"/>
        </w:rPr>
        <w:t>, semestre 2017</w:t>
      </w:r>
      <w:r w:rsidR="00E5589E">
        <w:rPr>
          <w:rFonts w:ascii="Times New Roman" w:hAnsi="Times New Roman" w:cs="Times New Roman"/>
          <w:sz w:val="24"/>
          <w:szCs w:val="24"/>
        </w:rPr>
        <w:t>-</w:t>
      </w:r>
      <w:r w:rsidR="007144F6">
        <w:rPr>
          <w:rFonts w:ascii="Times New Roman" w:hAnsi="Times New Roman" w:cs="Times New Roman"/>
          <w:sz w:val="24"/>
          <w:szCs w:val="24"/>
        </w:rPr>
        <w:t>B</w:t>
      </w:r>
      <w:r w:rsidR="00EF1229">
        <w:rPr>
          <w:rFonts w:ascii="Times New Roman" w:hAnsi="Times New Roman" w:cs="Times New Roman"/>
          <w:sz w:val="24"/>
          <w:szCs w:val="24"/>
        </w:rPr>
        <w:t>,</w:t>
      </w:r>
      <w:r w:rsidR="005E0C19">
        <w:rPr>
          <w:rFonts w:ascii="Times New Roman" w:hAnsi="Times New Roman" w:cs="Times New Roman"/>
          <w:sz w:val="24"/>
          <w:szCs w:val="24"/>
        </w:rPr>
        <w:t xml:space="preserve"> con</w:t>
      </w:r>
      <w:r w:rsidR="00B00786">
        <w:rPr>
          <w:rFonts w:ascii="Times New Roman" w:hAnsi="Times New Roman" w:cs="Times New Roman"/>
          <w:sz w:val="24"/>
          <w:szCs w:val="24"/>
        </w:rPr>
        <w:t xml:space="preserve"> un </w:t>
      </w:r>
      <w:r w:rsidR="005E0C19">
        <w:rPr>
          <w:rFonts w:ascii="Times New Roman" w:hAnsi="Times New Roman" w:cs="Times New Roman"/>
          <w:sz w:val="24"/>
          <w:szCs w:val="24"/>
        </w:rPr>
        <w:t>promedio de edad</w:t>
      </w:r>
      <w:r w:rsidR="00B00786" w:rsidRPr="00B00786">
        <w:rPr>
          <w:rFonts w:ascii="Times New Roman" w:hAnsi="Times New Roman" w:cs="Times New Roman"/>
          <w:sz w:val="24"/>
          <w:szCs w:val="24"/>
        </w:rPr>
        <w:t xml:space="preserve"> de 21 años</w:t>
      </w:r>
      <w:r w:rsidR="00EF1229">
        <w:rPr>
          <w:rFonts w:ascii="Times New Roman" w:hAnsi="Times New Roman" w:cs="Times New Roman"/>
          <w:sz w:val="24"/>
          <w:szCs w:val="24"/>
        </w:rPr>
        <w:t xml:space="preserve"> y</w:t>
      </w:r>
      <w:r w:rsidR="00EF1229" w:rsidRPr="00B00786">
        <w:rPr>
          <w:rFonts w:ascii="Times New Roman" w:hAnsi="Times New Roman" w:cs="Times New Roman"/>
          <w:sz w:val="24"/>
          <w:szCs w:val="24"/>
        </w:rPr>
        <w:t xml:space="preserve"> </w:t>
      </w:r>
      <w:r w:rsidR="00B00786" w:rsidRPr="00B00786">
        <w:rPr>
          <w:rFonts w:ascii="Times New Roman" w:hAnsi="Times New Roman" w:cs="Times New Roman"/>
          <w:sz w:val="24"/>
          <w:szCs w:val="24"/>
        </w:rPr>
        <w:t>con un intervalo de 19</w:t>
      </w:r>
      <w:r w:rsidR="00EF1229">
        <w:rPr>
          <w:rFonts w:ascii="Times New Roman" w:hAnsi="Times New Roman" w:cs="Times New Roman"/>
          <w:sz w:val="24"/>
          <w:szCs w:val="24"/>
        </w:rPr>
        <w:t xml:space="preserve"> a </w:t>
      </w:r>
      <w:r w:rsidR="00B00786" w:rsidRPr="00B00786">
        <w:rPr>
          <w:rFonts w:ascii="Times New Roman" w:hAnsi="Times New Roman" w:cs="Times New Roman"/>
          <w:sz w:val="24"/>
          <w:szCs w:val="24"/>
        </w:rPr>
        <w:t>21 años.</w:t>
      </w:r>
      <w:r w:rsidR="00B00786">
        <w:rPr>
          <w:rFonts w:ascii="Times New Roman" w:hAnsi="Times New Roman" w:cs="Times New Roman"/>
          <w:sz w:val="24"/>
          <w:szCs w:val="24"/>
        </w:rPr>
        <w:t xml:space="preserve"> </w:t>
      </w:r>
      <w:r w:rsidR="00634A2A">
        <w:rPr>
          <w:rFonts w:ascii="Times New Roman" w:hAnsi="Times New Roman" w:cs="Times New Roman"/>
          <w:sz w:val="24"/>
          <w:szCs w:val="24"/>
        </w:rPr>
        <w:t>El</w:t>
      </w:r>
      <w:r w:rsidR="007437BB">
        <w:rPr>
          <w:rFonts w:ascii="Times New Roman" w:hAnsi="Times New Roman" w:cs="Times New Roman"/>
          <w:sz w:val="24"/>
          <w:szCs w:val="24"/>
        </w:rPr>
        <w:t xml:space="preserve"> estudio </w:t>
      </w:r>
      <w:r w:rsidR="00C61C68">
        <w:rPr>
          <w:rFonts w:ascii="Times New Roman" w:hAnsi="Times New Roman" w:cs="Times New Roman"/>
          <w:sz w:val="24"/>
          <w:szCs w:val="24"/>
        </w:rPr>
        <w:t>fue</w:t>
      </w:r>
      <w:r w:rsidR="003E27F8">
        <w:rPr>
          <w:rFonts w:ascii="Times New Roman" w:hAnsi="Times New Roman" w:cs="Times New Roman"/>
          <w:sz w:val="24"/>
          <w:szCs w:val="24"/>
        </w:rPr>
        <w:t xml:space="preserve"> descriptivo</w:t>
      </w:r>
      <w:r w:rsidR="001C5C37">
        <w:rPr>
          <w:rFonts w:ascii="Times New Roman" w:hAnsi="Times New Roman" w:cs="Times New Roman"/>
          <w:sz w:val="24"/>
          <w:szCs w:val="24"/>
        </w:rPr>
        <w:t xml:space="preserve">, </w:t>
      </w:r>
      <w:r w:rsidR="007437BB">
        <w:rPr>
          <w:rFonts w:ascii="Times New Roman" w:hAnsi="Times New Roman" w:cs="Times New Roman"/>
          <w:sz w:val="24"/>
          <w:szCs w:val="24"/>
        </w:rPr>
        <w:t>con enfoque cuantitativo</w:t>
      </w:r>
      <w:r w:rsidR="00EF1229">
        <w:rPr>
          <w:rFonts w:ascii="Times New Roman" w:hAnsi="Times New Roman" w:cs="Times New Roman"/>
          <w:sz w:val="24"/>
          <w:szCs w:val="24"/>
        </w:rPr>
        <w:t>;</w:t>
      </w:r>
      <w:r w:rsidR="006D63E5">
        <w:rPr>
          <w:rFonts w:ascii="Times New Roman" w:hAnsi="Times New Roman" w:cs="Times New Roman"/>
          <w:sz w:val="24"/>
          <w:szCs w:val="24"/>
        </w:rPr>
        <w:t xml:space="preserve"> asimismo,</w:t>
      </w:r>
      <w:r w:rsidR="00EF1229">
        <w:rPr>
          <w:rFonts w:ascii="Times New Roman" w:hAnsi="Times New Roman" w:cs="Times New Roman"/>
          <w:sz w:val="24"/>
          <w:szCs w:val="24"/>
        </w:rPr>
        <w:t xml:space="preserve"> </w:t>
      </w:r>
      <w:r w:rsidR="00634A2A">
        <w:rPr>
          <w:rFonts w:ascii="Times New Roman" w:hAnsi="Times New Roman" w:cs="Times New Roman"/>
          <w:sz w:val="24"/>
          <w:szCs w:val="24"/>
        </w:rPr>
        <w:t>se</w:t>
      </w:r>
      <w:r w:rsidR="00634A2A" w:rsidRPr="00634A2A">
        <w:rPr>
          <w:rFonts w:ascii="Times New Roman" w:hAnsi="Times New Roman" w:cs="Times New Roman"/>
          <w:sz w:val="24"/>
          <w:szCs w:val="24"/>
        </w:rPr>
        <w:t xml:space="preserve"> </w:t>
      </w:r>
      <w:r w:rsidR="00C61C68">
        <w:rPr>
          <w:rFonts w:ascii="Times New Roman" w:hAnsi="Times New Roman" w:cs="Times New Roman"/>
          <w:sz w:val="24"/>
          <w:szCs w:val="24"/>
        </w:rPr>
        <w:t>aplicó</w:t>
      </w:r>
      <w:r w:rsidR="007437BB">
        <w:rPr>
          <w:rFonts w:ascii="Times New Roman" w:hAnsi="Times New Roman" w:cs="Times New Roman"/>
          <w:sz w:val="24"/>
          <w:szCs w:val="24"/>
        </w:rPr>
        <w:t xml:space="preserve"> un instrumento</w:t>
      </w:r>
      <w:r w:rsidR="00C61C68">
        <w:rPr>
          <w:rFonts w:ascii="Times New Roman" w:hAnsi="Times New Roman" w:cs="Times New Roman"/>
          <w:sz w:val="24"/>
          <w:szCs w:val="24"/>
        </w:rPr>
        <w:t>,</w:t>
      </w:r>
      <w:r w:rsidR="000F4E69">
        <w:rPr>
          <w:rFonts w:ascii="Times New Roman" w:hAnsi="Times New Roman" w:cs="Times New Roman"/>
          <w:sz w:val="24"/>
          <w:szCs w:val="24"/>
        </w:rPr>
        <w:t xml:space="preserve"> el cual </w:t>
      </w:r>
      <w:r w:rsidR="007246B8">
        <w:rPr>
          <w:rFonts w:ascii="Times New Roman" w:hAnsi="Times New Roman" w:cs="Times New Roman"/>
          <w:color w:val="000000" w:themeColor="text1"/>
          <w:sz w:val="24"/>
          <w:szCs w:val="24"/>
        </w:rPr>
        <w:t xml:space="preserve">codificó </w:t>
      </w:r>
      <w:r w:rsidR="000F4E69">
        <w:rPr>
          <w:rFonts w:ascii="Times New Roman" w:hAnsi="Times New Roman" w:cs="Times New Roman"/>
          <w:sz w:val="24"/>
          <w:szCs w:val="24"/>
        </w:rPr>
        <w:t xml:space="preserve">información sobre </w:t>
      </w:r>
      <w:r w:rsidR="00634A2A" w:rsidRPr="00634A2A">
        <w:rPr>
          <w:rFonts w:ascii="Times New Roman" w:hAnsi="Times New Roman" w:cs="Times New Roman"/>
          <w:sz w:val="24"/>
          <w:szCs w:val="24"/>
        </w:rPr>
        <w:t>las puntuaciones para varones y mujer</w:t>
      </w:r>
      <w:r w:rsidR="00C61C68">
        <w:rPr>
          <w:rFonts w:ascii="Times New Roman" w:hAnsi="Times New Roman" w:cs="Times New Roman"/>
          <w:sz w:val="24"/>
          <w:szCs w:val="24"/>
        </w:rPr>
        <w:t>es</w:t>
      </w:r>
      <w:r w:rsidR="003A7AC4">
        <w:rPr>
          <w:rFonts w:ascii="Times New Roman" w:hAnsi="Times New Roman" w:cs="Times New Roman"/>
          <w:sz w:val="24"/>
          <w:szCs w:val="24"/>
        </w:rPr>
        <w:t>,</w:t>
      </w:r>
      <w:r w:rsidR="00C61C68">
        <w:rPr>
          <w:rFonts w:ascii="Times New Roman" w:hAnsi="Times New Roman" w:cs="Times New Roman"/>
          <w:sz w:val="24"/>
          <w:szCs w:val="24"/>
        </w:rPr>
        <w:t xml:space="preserve"> con base en la e</w:t>
      </w:r>
      <w:r w:rsidR="00634A2A" w:rsidRPr="00634A2A">
        <w:rPr>
          <w:rFonts w:ascii="Times New Roman" w:hAnsi="Times New Roman" w:cs="Times New Roman"/>
          <w:sz w:val="24"/>
          <w:szCs w:val="24"/>
        </w:rPr>
        <w:t>scala Allport</w:t>
      </w:r>
      <w:r w:rsidR="00634A2A">
        <w:rPr>
          <w:rFonts w:ascii="Times New Roman" w:hAnsi="Times New Roman" w:cs="Times New Roman"/>
          <w:sz w:val="24"/>
          <w:szCs w:val="24"/>
        </w:rPr>
        <w:t>.</w:t>
      </w:r>
      <w:r w:rsidR="00634A2A" w:rsidRPr="00634A2A">
        <w:rPr>
          <w:rFonts w:ascii="Times New Roman" w:hAnsi="Times New Roman" w:cs="Times New Roman"/>
          <w:sz w:val="24"/>
          <w:szCs w:val="24"/>
        </w:rPr>
        <w:t xml:space="preserve"> </w:t>
      </w:r>
    </w:p>
    <w:p w14:paraId="47009776" w14:textId="77F3372A" w:rsidR="00EF1229" w:rsidRDefault="00AC14EA" w:rsidP="00EF122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resultados</w:t>
      </w:r>
      <w:r w:rsidR="002E22CD">
        <w:rPr>
          <w:rFonts w:ascii="Times New Roman" w:hAnsi="Times New Roman" w:cs="Times New Roman"/>
          <w:sz w:val="24"/>
          <w:szCs w:val="24"/>
        </w:rPr>
        <w:t xml:space="preserve"> permit</w:t>
      </w:r>
      <w:r>
        <w:rPr>
          <w:rFonts w:ascii="Times New Roman" w:hAnsi="Times New Roman" w:cs="Times New Roman"/>
          <w:sz w:val="24"/>
          <w:szCs w:val="24"/>
        </w:rPr>
        <w:t>ieron</w:t>
      </w:r>
      <w:r w:rsidR="002E22CD">
        <w:rPr>
          <w:rFonts w:ascii="Times New Roman" w:hAnsi="Times New Roman" w:cs="Times New Roman"/>
          <w:sz w:val="24"/>
          <w:szCs w:val="24"/>
        </w:rPr>
        <w:t xml:space="preserve"> determinar la jerarquía</w:t>
      </w:r>
      <w:r w:rsidR="00BD0F79" w:rsidRPr="00BD0F79">
        <w:rPr>
          <w:rFonts w:ascii="Times New Roman" w:hAnsi="Times New Roman" w:cs="Times New Roman"/>
          <w:sz w:val="24"/>
          <w:szCs w:val="24"/>
        </w:rPr>
        <w:t xml:space="preserve"> de valores,</w:t>
      </w:r>
      <w:r w:rsidR="00EF1229">
        <w:rPr>
          <w:rFonts w:ascii="Times New Roman" w:hAnsi="Times New Roman" w:cs="Times New Roman"/>
          <w:sz w:val="24"/>
          <w:szCs w:val="24"/>
        </w:rPr>
        <w:t xml:space="preserve"> el</w:t>
      </w:r>
      <w:r w:rsidR="00BD0F79" w:rsidRPr="00BD0F79">
        <w:rPr>
          <w:rFonts w:ascii="Times New Roman" w:hAnsi="Times New Roman" w:cs="Times New Roman"/>
          <w:sz w:val="24"/>
          <w:szCs w:val="24"/>
        </w:rPr>
        <w:t xml:space="preserve"> perfil axiológico </w:t>
      </w:r>
      <w:r w:rsidR="00EF1229">
        <w:rPr>
          <w:rFonts w:ascii="Times New Roman" w:hAnsi="Times New Roman" w:cs="Times New Roman"/>
          <w:sz w:val="24"/>
          <w:szCs w:val="24"/>
        </w:rPr>
        <w:t>y los</w:t>
      </w:r>
      <w:r w:rsidR="00EF1229" w:rsidRPr="00BD0F79">
        <w:rPr>
          <w:rFonts w:ascii="Times New Roman" w:hAnsi="Times New Roman" w:cs="Times New Roman"/>
          <w:sz w:val="24"/>
          <w:szCs w:val="24"/>
        </w:rPr>
        <w:t xml:space="preserve"> </w:t>
      </w:r>
      <w:r w:rsidR="00BD0F79" w:rsidRPr="00BD0F79">
        <w:rPr>
          <w:rFonts w:ascii="Times New Roman" w:hAnsi="Times New Roman" w:cs="Times New Roman"/>
          <w:sz w:val="24"/>
          <w:szCs w:val="24"/>
        </w:rPr>
        <w:t xml:space="preserve">intereses dominantes de la personalidad de los </w:t>
      </w:r>
      <w:r w:rsidR="00CD31EA" w:rsidRPr="00BD0F79">
        <w:rPr>
          <w:rFonts w:ascii="Times New Roman" w:hAnsi="Times New Roman" w:cs="Times New Roman"/>
          <w:sz w:val="24"/>
          <w:szCs w:val="24"/>
        </w:rPr>
        <w:t>educandos</w:t>
      </w:r>
      <w:r w:rsidR="00BD0F79" w:rsidRPr="00BD0F79">
        <w:rPr>
          <w:rFonts w:ascii="Times New Roman" w:hAnsi="Times New Roman" w:cs="Times New Roman"/>
          <w:sz w:val="24"/>
          <w:szCs w:val="24"/>
        </w:rPr>
        <w:t>.</w:t>
      </w:r>
      <w:r w:rsidR="001E20F6">
        <w:rPr>
          <w:rFonts w:ascii="Times New Roman" w:hAnsi="Times New Roman" w:cs="Times New Roman"/>
          <w:sz w:val="24"/>
          <w:szCs w:val="24"/>
        </w:rPr>
        <w:t xml:space="preserve"> </w:t>
      </w:r>
      <w:r w:rsidR="002F4BAA">
        <w:rPr>
          <w:rFonts w:ascii="Times New Roman" w:hAnsi="Times New Roman" w:cs="Times New Roman"/>
          <w:sz w:val="24"/>
          <w:szCs w:val="24"/>
        </w:rPr>
        <w:t>E</w:t>
      </w:r>
      <w:r w:rsidR="00C7088F">
        <w:rPr>
          <w:rFonts w:ascii="Times New Roman" w:hAnsi="Times New Roman" w:cs="Times New Roman"/>
          <w:sz w:val="24"/>
          <w:szCs w:val="24"/>
        </w:rPr>
        <w:t>n</w:t>
      </w:r>
      <w:r w:rsidR="00F24B8F">
        <w:rPr>
          <w:rFonts w:ascii="Times New Roman" w:hAnsi="Times New Roman" w:cs="Times New Roman"/>
          <w:sz w:val="24"/>
          <w:szCs w:val="24"/>
        </w:rPr>
        <w:t xml:space="preserve"> las mujeres</w:t>
      </w:r>
      <w:r w:rsidR="00EF1229">
        <w:rPr>
          <w:rFonts w:ascii="Times New Roman" w:hAnsi="Times New Roman" w:cs="Times New Roman"/>
          <w:sz w:val="24"/>
          <w:szCs w:val="24"/>
        </w:rPr>
        <w:t>,</w:t>
      </w:r>
      <w:r w:rsidR="00F24B8F">
        <w:rPr>
          <w:rFonts w:ascii="Times New Roman" w:hAnsi="Times New Roman" w:cs="Times New Roman"/>
          <w:sz w:val="24"/>
          <w:szCs w:val="24"/>
        </w:rPr>
        <w:t xml:space="preserve"> </w:t>
      </w:r>
      <w:r w:rsidR="00C7088F">
        <w:rPr>
          <w:rFonts w:ascii="Times New Roman" w:hAnsi="Times New Roman" w:cs="Times New Roman"/>
          <w:sz w:val="24"/>
          <w:szCs w:val="24"/>
        </w:rPr>
        <w:t>el valor teórico resultó</w:t>
      </w:r>
      <w:r w:rsidR="001E20F6" w:rsidRPr="000F6D7C">
        <w:rPr>
          <w:rFonts w:ascii="Times New Roman" w:hAnsi="Times New Roman" w:cs="Times New Roman"/>
          <w:sz w:val="24"/>
          <w:szCs w:val="24"/>
        </w:rPr>
        <w:t xml:space="preserve"> </w:t>
      </w:r>
      <w:r w:rsidR="00EF1229">
        <w:rPr>
          <w:rFonts w:ascii="Times New Roman" w:hAnsi="Times New Roman" w:cs="Times New Roman"/>
          <w:sz w:val="24"/>
          <w:szCs w:val="24"/>
        </w:rPr>
        <w:t xml:space="preserve">en </w:t>
      </w:r>
      <w:r w:rsidR="001E20F6" w:rsidRPr="000F6D7C">
        <w:rPr>
          <w:rFonts w:ascii="Times New Roman" w:hAnsi="Times New Roman" w:cs="Times New Roman"/>
          <w:sz w:val="24"/>
          <w:szCs w:val="24"/>
        </w:rPr>
        <w:t xml:space="preserve">que </w:t>
      </w:r>
      <w:r w:rsidR="00346CA3" w:rsidRPr="000F6D7C">
        <w:rPr>
          <w:rFonts w:ascii="Times New Roman" w:hAnsi="Times New Roman" w:cs="Times New Roman"/>
          <w:sz w:val="24"/>
          <w:szCs w:val="24"/>
        </w:rPr>
        <w:t>95</w:t>
      </w:r>
      <w:r w:rsidR="00EF1229">
        <w:rPr>
          <w:rFonts w:ascii="Times New Roman" w:hAnsi="Times New Roman" w:cs="Times New Roman"/>
          <w:sz w:val="24"/>
          <w:szCs w:val="24"/>
        </w:rPr>
        <w:t xml:space="preserve"> </w:t>
      </w:r>
      <w:r w:rsidR="00346CA3" w:rsidRPr="000F6D7C">
        <w:rPr>
          <w:rFonts w:ascii="Times New Roman" w:hAnsi="Times New Roman" w:cs="Times New Roman"/>
          <w:sz w:val="24"/>
          <w:szCs w:val="24"/>
        </w:rPr>
        <w:t>% son</w:t>
      </w:r>
      <w:r w:rsidR="00C7088F">
        <w:rPr>
          <w:rFonts w:ascii="Times New Roman" w:hAnsi="Times New Roman" w:cs="Times New Roman"/>
          <w:sz w:val="24"/>
          <w:szCs w:val="24"/>
        </w:rPr>
        <w:t xml:space="preserve"> analíticas, racionales y</w:t>
      </w:r>
      <w:r w:rsidR="001E20F6" w:rsidRPr="000F6D7C">
        <w:rPr>
          <w:rFonts w:ascii="Times New Roman" w:hAnsi="Times New Roman" w:cs="Times New Roman"/>
          <w:sz w:val="24"/>
          <w:szCs w:val="24"/>
        </w:rPr>
        <w:t xml:space="preserve"> críticas</w:t>
      </w:r>
      <w:r w:rsidR="00C7088F">
        <w:rPr>
          <w:rFonts w:ascii="Times New Roman" w:hAnsi="Times New Roman" w:cs="Times New Roman"/>
          <w:sz w:val="24"/>
          <w:szCs w:val="24"/>
        </w:rPr>
        <w:t xml:space="preserve">. Para el valor </w:t>
      </w:r>
      <w:r w:rsidR="00871528">
        <w:rPr>
          <w:rFonts w:ascii="Times New Roman" w:hAnsi="Times New Roman" w:cs="Times New Roman"/>
          <w:sz w:val="24"/>
          <w:szCs w:val="24"/>
        </w:rPr>
        <w:t>económico</w:t>
      </w:r>
      <w:r w:rsidR="00321800">
        <w:rPr>
          <w:rFonts w:ascii="Times New Roman" w:hAnsi="Times New Roman" w:cs="Times New Roman"/>
          <w:sz w:val="24"/>
          <w:szCs w:val="24"/>
        </w:rPr>
        <w:t>,</w:t>
      </w:r>
      <w:r w:rsidR="00871528">
        <w:rPr>
          <w:rFonts w:ascii="Times New Roman" w:hAnsi="Times New Roman" w:cs="Times New Roman"/>
          <w:sz w:val="24"/>
          <w:szCs w:val="24"/>
        </w:rPr>
        <w:t xml:space="preserve"> 90</w:t>
      </w:r>
      <w:r w:rsidR="00725550">
        <w:rPr>
          <w:rFonts w:ascii="Times New Roman" w:hAnsi="Times New Roman" w:cs="Times New Roman"/>
          <w:sz w:val="24"/>
          <w:szCs w:val="24"/>
        </w:rPr>
        <w:t xml:space="preserve"> </w:t>
      </w:r>
      <w:r w:rsidR="00C7088F">
        <w:rPr>
          <w:rFonts w:ascii="Times New Roman" w:hAnsi="Times New Roman" w:cs="Times New Roman"/>
          <w:sz w:val="24"/>
          <w:szCs w:val="24"/>
        </w:rPr>
        <w:t>% demostró ser pragmáticas</w:t>
      </w:r>
      <w:r w:rsidR="009060C1">
        <w:rPr>
          <w:rFonts w:ascii="Times New Roman" w:hAnsi="Times New Roman" w:cs="Times New Roman"/>
          <w:sz w:val="24"/>
          <w:szCs w:val="24"/>
        </w:rPr>
        <w:t>. Las cifras</w:t>
      </w:r>
      <w:r w:rsidR="002E700C" w:rsidRPr="000F6D7C">
        <w:rPr>
          <w:rFonts w:ascii="Times New Roman" w:hAnsi="Times New Roman" w:cs="Times New Roman"/>
          <w:sz w:val="24"/>
          <w:szCs w:val="24"/>
        </w:rPr>
        <w:t xml:space="preserve"> del valor estético </w:t>
      </w:r>
      <w:r w:rsidR="00871528" w:rsidRPr="000F6D7C">
        <w:rPr>
          <w:rFonts w:ascii="Times New Roman" w:hAnsi="Times New Roman" w:cs="Times New Roman"/>
          <w:sz w:val="24"/>
          <w:szCs w:val="24"/>
        </w:rPr>
        <w:t>reportaron</w:t>
      </w:r>
      <w:r w:rsidR="001E20F6" w:rsidRPr="000F6D7C">
        <w:rPr>
          <w:rFonts w:ascii="Times New Roman" w:hAnsi="Times New Roman" w:cs="Times New Roman"/>
          <w:sz w:val="24"/>
          <w:szCs w:val="24"/>
        </w:rPr>
        <w:t xml:space="preserve"> que 95</w:t>
      </w:r>
      <w:r w:rsidR="00725550">
        <w:rPr>
          <w:rFonts w:ascii="Times New Roman" w:hAnsi="Times New Roman" w:cs="Times New Roman"/>
          <w:sz w:val="24"/>
          <w:szCs w:val="24"/>
        </w:rPr>
        <w:t xml:space="preserve"> </w:t>
      </w:r>
      <w:r w:rsidR="001E20F6" w:rsidRPr="000F6D7C">
        <w:rPr>
          <w:rFonts w:ascii="Times New Roman" w:hAnsi="Times New Roman" w:cs="Times New Roman"/>
          <w:sz w:val="24"/>
          <w:szCs w:val="24"/>
        </w:rPr>
        <w:t xml:space="preserve">% no </w:t>
      </w:r>
      <w:r w:rsidR="009060C1">
        <w:rPr>
          <w:rFonts w:ascii="Times New Roman" w:hAnsi="Times New Roman" w:cs="Times New Roman"/>
          <w:sz w:val="24"/>
          <w:szCs w:val="24"/>
        </w:rPr>
        <w:t>tiene</w:t>
      </w:r>
      <w:r w:rsidR="001E20F6" w:rsidRPr="000F6D7C">
        <w:rPr>
          <w:rFonts w:ascii="Times New Roman" w:hAnsi="Times New Roman" w:cs="Times New Roman"/>
          <w:sz w:val="24"/>
          <w:szCs w:val="24"/>
        </w:rPr>
        <w:t xml:space="preserve"> interés </w:t>
      </w:r>
      <w:r w:rsidR="001E20F6" w:rsidRPr="000F6D7C">
        <w:rPr>
          <w:rFonts w:ascii="Times New Roman" w:hAnsi="Times New Roman" w:cs="Times New Roman"/>
          <w:sz w:val="24"/>
          <w:szCs w:val="24"/>
        </w:rPr>
        <w:lastRenderedPageBreak/>
        <w:t>estético.</w:t>
      </w:r>
      <w:r w:rsidR="004565B5" w:rsidRPr="000F6D7C">
        <w:rPr>
          <w:rFonts w:ascii="Times New Roman" w:hAnsi="Times New Roman" w:cs="Times New Roman"/>
          <w:sz w:val="24"/>
          <w:szCs w:val="24"/>
        </w:rPr>
        <w:t xml:space="preserve"> </w:t>
      </w:r>
      <w:r w:rsidR="00EC25E3">
        <w:rPr>
          <w:rFonts w:ascii="Times New Roman" w:hAnsi="Times New Roman" w:cs="Times New Roman"/>
          <w:sz w:val="24"/>
          <w:szCs w:val="24"/>
        </w:rPr>
        <w:t xml:space="preserve">El valor social </w:t>
      </w:r>
      <w:r w:rsidR="004565B5" w:rsidRPr="000F6D7C">
        <w:rPr>
          <w:rFonts w:ascii="Times New Roman" w:hAnsi="Times New Roman" w:cs="Times New Roman"/>
          <w:sz w:val="24"/>
          <w:szCs w:val="24"/>
        </w:rPr>
        <w:t>mostró</w:t>
      </w:r>
      <w:r w:rsidR="001E7DF8" w:rsidRPr="000F6D7C">
        <w:rPr>
          <w:rFonts w:ascii="Times New Roman" w:hAnsi="Times New Roman" w:cs="Times New Roman"/>
          <w:sz w:val="24"/>
          <w:szCs w:val="24"/>
        </w:rPr>
        <w:t xml:space="preserve"> </w:t>
      </w:r>
      <w:r w:rsidR="001E20F6" w:rsidRPr="000F6D7C">
        <w:rPr>
          <w:rFonts w:ascii="Times New Roman" w:hAnsi="Times New Roman" w:cs="Times New Roman"/>
          <w:sz w:val="24"/>
          <w:szCs w:val="24"/>
        </w:rPr>
        <w:t xml:space="preserve">cierta preferencia hacia las relaciones </w:t>
      </w:r>
      <w:r w:rsidR="00751A1D">
        <w:rPr>
          <w:rFonts w:ascii="Times New Roman" w:hAnsi="Times New Roman" w:cs="Times New Roman"/>
          <w:sz w:val="24"/>
          <w:szCs w:val="24"/>
        </w:rPr>
        <w:t>sociales. El valor político</w:t>
      </w:r>
      <w:r w:rsidR="004565B5" w:rsidRPr="000F6D7C">
        <w:rPr>
          <w:rFonts w:ascii="Times New Roman" w:hAnsi="Times New Roman" w:cs="Times New Roman"/>
          <w:sz w:val="24"/>
          <w:szCs w:val="24"/>
        </w:rPr>
        <w:t xml:space="preserve"> resultó</w:t>
      </w:r>
      <w:r w:rsidR="00532129" w:rsidRPr="000F6D7C">
        <w:rPr>
          <w:rFonts w:ascii="Times New Roman" w:hAnsi="Times New Roman" w:cs="Times New Roman"/>
          <w:sz w:val="24"/>
          <w:szCs w:val="24"/>
        </w:rPr>
        <w:t xml:space="preserve"> </w:t>
      </w:r>
      <w:r w:rsidR="004565B5" w:rsidRPr="000F6D7C">
        <w:rPr>
          <w:rFonts w:ascii="Times New Roman" w:hAnsi="Times New Roman" w:cs="Times New Roman"/>
          <w:sz w:val="24"/>
          <w:szCs w:val="24"/>
        </w:rPr>
        <w:t xml:space="preserve">equilibrado en cuanto a </w:t>
      </w:r>
      <w:r w:rsidR="001E20F6" w:rsidRPr="000F6D7C">
        <w:rPr>
          <w:rFonts w:ascii="Times New Roman" w:hAnsi="Times New Roman" w:cs="Times New Roman"/>
          <w:sz w:val="24"/>
          <w:szCs w:val="24"/>
        </w:rPr>
        <w:t>intereses</w:t>
      </w:r>
      <w:r w:rsidR="005943C4" w:rsidRPr="000F6D7C">
        <w:rPr>
          <w:rFonts w:ascii="Times New Roman" w:hAnsi="Times New Roman" w:cs="Times New Roman"/>
          <w:sz w:val="24"/>
          <w:szCs w:val="24"/>
        </w:rPr>
        <w:t xml:space="preserve"> entre las clases altas y bajas. </w:t>
      </w:r>
      <w:r w:rsidR="001E20F6" w:rsidRPr="000F6D7C">
        <w:rPr>
          <w:rFonts w:ascii="Times New Roman" w:hAnsi="Times New Roman" w:cs="Times New Roman"/>
          <w:sz w:val="24"/>
          <w:szCs w:val="24"/>
        </w:rPr>
        <w:t xml:space="preserve">Con </w:t>
      </w:r>
      <w:r w:rsidR="00751A1D">
        <w:rPr>
          <w:rFonts w:ascii="Times New Roman" w:hAnsi="Times New Roman" w:cs="Times New Roman"/>
          <w:sz w:val="24"/>
          <w:szCs w:val="24"/>
        </w:rPr>
        <w:t>relación al valor religioso</w:t>
      </w:r>
      <w:r w:rsidR="001A0D4C">
        <w:rPr>
          <w:rFonts w:ascii="Times New Roman" w:hAnsi="Times New Roman" w:cs="Times New Roman"/>
          <w:sz w:val="24"/>
          <w:szCs w:val="24"/>
        </w:rPr>
        <w:t>,</w:t>
      </w:r>
      <w:r w:rsidR="00B5779E" w:rsidRPr="000F6D7C">
        <w:rPr>
          <w:rFonts w:ascii="Times New Roman" w:hAnsi="Times New Roman" w:cs="Times New Roman"/>
          <w:sz w:val="24"/>
          <w:szCs w:val="24"/>
        </w:rPr>
        <w:t xml:space="preserve"> r</w:t>
      </w:r>
      <w:r w:rsidR="00751A1D">
        <w:rPr>
          <w:rFonts w:ascii="Times New Roman" w:hAnsi="Times New Roman" w:cs="Times New Roman"/>
          <w:sz w:val="24"/>
          <w:szCs w:val="24"/>
        </w:rPr>
        <w:t>eveló</w:t>
      </w:r>
      <w:r w:rsidR="001E20F6" w:rsidRPr="00B5779E">
        <w:rPr>
          <w:rFonts w:ascii="Times New Roman" w:hAnsi="Times New Roman" w:cs="Times New Roman"/>
          <w:sz w:val="24"/>
        </w:rPr>
        <w:t xml:space="preserve"> que 95% de ellas no </w:t>
      </w:r>
      <w:r w:rsidR="00751A1D">
        <w:rPr>
          <w:rFonts w:ascii="Times New Roman" w:hAnsi="Times New Roman" w:cs="Times New Roman"/>
          <w:sz w:val="24"/>
        </w:rPr>
        <w:t>tienen apego</w:t>
      </w:r>
      <w:r w:rsidR="006734EB">
        <w:rPr>
          <w:rFonts w:ascii="Times New Roman" w:hAnsi="Times New Roman" w:cs="Times New Roman"/>
          <w:sz w:val="24"/>
        </w:rPr>
        <w:t xml:space="preserve"> religioso.</w:t>
      </w:r>
      <w:r w:rsidR="00F858EE">
        <w:rPr>
          <w:rFonts w:ascii="Times New Roman" w:hAnsi="Times New Roman" w:cs="Times New Roman"/>
          <w:sz w:val="24"/>
          <w:szCs w:val="24"/>
        </w:rPr>
        <w:t xml:space="preserve"> </w:t>
      </w:r>
    </w:p>
    <w:p w14:paraId="0D4E960D" w14:textId="1AB07677" w:rsidR="00567810" w:rsidRDefault="00EF1229" w:rsidP="00EF1229">
      <w:pPr>
        <w:spacing w:after="0" w:line="360" w:lineRule="auto"/>
        <w:ind w:firstLine="708"/>
        <w:jc w:val="both"/>
        <w:rPr>
          <w:rFonts w:ascii="Times New Roman" w:hAnsi="Times New Roman" w:cs="Times New Roman"/>
          <w:sz w:val="24"/>
        </w:rPr>
      </w:pPr>
      <w:r>
        <w:rPr>
          <w:rFonts w:ascii="Times New Roman" w:hAnsi="Times New Roman" w:cs="Times New Roman"/>
          <w:sz w:val="24"/>
        </w:rPr>
        <w:t>De</w:t>
      </w:r>
      <w:r w:rsidR="00093504">
        <w:rPr>
          <w:rFonts w:ascii="Times New Roman" w:hAnsi="Times New Roman" w:cs="Times New Roman"/>
          <w:sz w:val="24"/>
        </w:rPr>
        <w:t xml:space="preserve"> forma análoga, los </w:t>
      </w:r>
      <w:r w:rsidR="006734EB">
        <w:rPr>
          <w:rFonts w:ascii="Times New Roman" w:hAnsi="Times New Roman" w:cs="Times New Roman"/>
          <w:sz w:val="24"/>
        </w:rPr>
        <w:t xml:space="preserve">resultados de los estudiantes varones </w:t>
      </w:r>
      <w:r w:rsidR="00F44E61">
        <w:rPr>
          <w:rFonts w:ascii="Times New Roman" w:hAnsi="Times New Roman" w:cs="Times New Roman"/>
          <w:sz w:val="24"/>
        </w:rPr>
        <w:t>reflejaron</w:t>
      </w:r>
      <w:r w:rsidR="006734EB">
        <w:rPr>
          <w:rFonts w:ascii="Times New Roman" w:hAnsi="Times New Roman" w:cs="Times New Roman"/>
          <w:sz w:val="24"/>
        </w:rPr>
        <w:t xml:space="preserve"> los intereses dominantes de su personalidad. </w:t>
      </w:r>
      <w:r w:rsidR="0059333B">
        <w:rPr>
          <w:rFonts w:ascii="Times New Roman" w:hAnsi="Times New Roman" w:cs="Times New Roman"/>
          <w:sz w:val="24"/>
        </w:rPr>
        <w:t>El</w:t>
      </w:r>
      <w:r w:rsidR="006734EB">
        <w:rPr>
          <w:rFonts w:ascii="Times New Roman" w:hAnsi="Times New Roman" w:cs="Times New Roman"/>
          <w:sz w:val="24"/>
        </w:rPr>
        <w:t xml:space="preserve"> </w:t>
      </w:r>
      <w:r w:rsidR="006734EB" w:rsidRPr="00A32ADA">
        <w:rPr>
          <w:rFonts w:ascii="Times New Roman" w:hAnsi="Times New Roman" w:cs="Times New Roman"/>
          <w:sz w:val="24"/>
        </w:rPr>
        <w:t xml:space="preserve">valor teórico </w:t>
      </w:r>
      <w:r w:rsidR="009C67B3">
        <w:rPr>
          <w:rFonts w:ascii="Times New Roman" w:hAnsi="Times New Roman" w:cs="Times New Roman"/>
          <w:sz w:val="24"/>
        </w:rPr>
        <w:t>mostró que</w:t>
      </w:r>
      <w:r w:rsidR="003A1380">
        <w:rPr>
          <w:rFonts w:ascii="Times New Roman" w:hAnsi="Times New Roman" w:cs="Times New Roman"/>
          <w:sz w:val="24"/>
        </w:rPr>
        <w:t xml:space="preserve"> </w:t>
      </w:r>
      <w:r w:rsidR="006734EB">
        <w:rPr>
          <w:rFonts w:ascii="Times New Roman" w:hAnsi="Times New Roman" w:cs="Times New Roman"/>
          <w:sz w:val="24"/>
        </w:rPr>
        <w:t>55</w:t>
      </w:r>
      <w:r w:rsidR="00093504">
        <w:rPr>
          <w:rFonts w:ascii="Times New Roman" w:hAnsi="Times New Roman" w:cs="Times New Roman"/>
          <w:sz w:val="24"/>
        </w:rPr>
        <w:t xml:space="preserve"> </w:t>
      </w:r>
      <w:r w:rsidR="006734EB">
        <w:rPr>
          <w:rFonts w:ascii="Times New Roman" w:hAnsi="Times New Roman" w:cs="Times New Roman"/>
          <w:sz w:val="24"/>
        </w:rPr>
        <w:t>% posee personalidad lógica y racional</w:t>
      </w:r>
      <w:r w:rsidR="006734EB" w:rsidRPr="00A32ADA">
        <w:rPr>
          <w:rFonts w:ascii="Times New Roman" w:hAnsi="Times New Roman" w:cs="Times New Roman"/>
          <w:sz w:val="24"/>
        </w:rPr>
        <w:t xml:space="preserve">. </w:t>
      </w:r>
      <w:r w:rsidR="006734EB">
        <w:rPr>
          <w:rFonts w:ascii="Times New Roman" w:hAnsi="Times New Roman" w:cs="Times New Roman"/>
          <w:sz w:val="24"/>
        </w:rPr>
        <w:t xml:space="preserve">Las cifras del valor económico </w:t>
      </w:r>
      <w:r w:rsidR="003A1380">
        <w:rPr>
          <w:rFonts w:ascii="Times New Roman" w:hAnsi="Times New Roman" w:cs="Times New Roman"/>
          <w:sz w:val="24"/>
        </w:rPr>
        <w:t>reflejaron</w:t>
      </w:r>
      <w:r w:rsidR="00F85277">
        <w:rPr>
          <w:rFonts w:ascii="Times New Roman" w:hAnsi="Times New Roman" w:cs="Times New Roman"/>
          <w:sz w:val="24"/>
        </w:rPr>
        <w:t xml:space="preserve"> </w:t>
      </w:r>
      <w:r w:rsidR="009C67B3">
        <w:rPr>
          <w:rFonts w:ascii="Times New Roman" w:hAnsi="Times New Roman" w:cs="Times New Roman"/>
          <w:sz w:val="24"/>
        </w:rPr>
        <w:t xml:space="preserve">que </w:t>
      </w:r>
      <w:r w:rsidR="006734EB">
        <w:rPr>
          <w:rFonts w:ascii="Times New Roman" w:hAnsi="Times New Roman" w:cs="Times New Roman"/>
          <w:sz w:val="24"/>
        </w:rPr>
        <w:t>99</w:t>
      </w:r>
      <w:r w:rsidR="00321800">
        <w:rPr>
          <w:rFonts w:ascii="Times New Roman" w:hAnsi="Times New Roman" w:cs="Times New Roman"/>
          <w:sz w:val="24"/>
        </w:rPr>
        <w:t xml:space="preserve"> </w:t>
      </w:r>
      <w:r w:rsidR="006734EB" w:rsidRPr="00A32ADA">
        <w:rPr>
          <w:rFonts w:ascii="Times New Roman" w:hAnsi="Times New Roman" w:cs="Times New Roman"/>
          <w:sz w:val="24"/>
        </w:rPr>
        <w:t>%</w:t>
      </w:r>
      <w:r w:rsidR="006734EB">
        <w:rPr>
          <w:rFonts w:ascii="Times New Roman" w:hAnsi="Times New Roman" w:cs="Times New Roman"/>
          <w:sz w:val="24"/>
        </w:rPr>
        <w:t xml:space="preserve"> son prácticos y utilitaristas.</w:t>
      </w:r>
      <w:r w:rsidR="00FE2297">
        <w:rPr>
          <w:rFonts w:ascii="Times New Roman" w:hAnsi="Times New Roman" w:cs="Times New Roman"/>
          <w:sz w:val="24"/>
        </w:rPr>
        <w:t xml:space="preserve"> </w:t>
      </w:r>
      <w:r w:rsidR="003A1380">
        <w:rPr>
          <w:rFonts w:ascii="Times New Roman" w:hAnsi="Times New Roman" w:cs="Times New Roman"/>
          <w:sz w:val="24"/>
        </w:rPr>
        <w:t>Los datos</w:t>
      </w:r>
      <w:r w:rsidR="00FE2297">
        <w:rPr>
          <w:rFonts w:ascii="Times New Roman" w:hAnsi="Times New Roman" w:cs="Times New Roman"/>
          <w:sz w:val="24"/>
        </w:rPr>
        <w:t xml:space="preserve"> del valor est</w:t>
      </w:r>
      <w:r w:rsidR="003A1380">
        <w:rPr>
          <w:rFonts w:ascii="Times New Roman" w:hAnsi="Times New Roman" w:cs="Times New Roman"/>
          <w:sz w:val="24"/>
        </w:rPr>
        <w:t xml:space="preserve">ético </w:t>
      </w:r>
      <w:r w:rsidR="009C67B3">
        <w:rPr>
          <w:rFonts w:ascii="Times New Roman" w:hAnsi="Times New Roman" w:cs="Times New Roman"/>
          <w:sz w:val="24"/>
        </w:rPr>
        <w:t>reportaron</w:t>
      </w:r>
      <w:r w:rsidR="00FE2297">
        <w:rPr>
          <w:rFonts w:ascii="Times New Roman" w:hAnsi="Times New Roman" w:cs="Times New Roman"/>
          <w:sz w:val="24"/>
        </w:rPr>
        <w:t xml:space="preserve"> que</w:t>
      </w:r>
      <w:r w:rsidR="006734EB">
        <w:rPr>
          <w:rFonts w:ascii="Times New Roman" w:hAnsi="Times New Roman" w:cs="Times New Roman"/>
          <w:sz w:val="24"/>
        </w:rPr>
        <w:t xml:space="preserve"> tres cuartas partes de los alumnos </w:t>
      </w:r>
      <w:r w:rsidR="009C67B3">
        <w:rPr>
          <w:rFonts w:ascii="Times New Roman" w:hAnsi="Times New Roman" w:cs="Times New Roman"/>
          <w:sz w:val="24"/>
        </w:rPr>
        <w:t>no tienen</w:t>
      </w:r>
      <w:r w:rsidR="006734EB" w:rsidRPr="00A32ADA">
        <w:rPr>
          <w:rFonts w:ascii="Times New Roman" w:hAnsi="Times New Roman" w:cs="Times New Roman"/>
          <w:sz w:val="24"/>
        </w:rPr>
        <w:t xml:space="preserve"> </w:t>
      </w:r>
      <w:r w:rsidR="006734EB">
        <w:rPr>
          <w:rFonts w:ascii="Times New Roman" w:hAnsi="Times New Roman" w:cs="Times New Roman"/>
          <w:sz w:val="24"/>
        </w:rPr>
        <w:t xml:space="preserve">inclinación hacia la belleza y armonía. </w:t>
      </w:r>
      <w:r w:rsidR="00567810">
        <w:rPr>
          <w:rFonts w:ascii="Times New Roman" w:hAnsi="Times New Roman" w:cs="Times New Roman"/>
          <w:sz w:val="24"/>
        </w:rPr>
        <w:t>Respecto al</w:t>
      </w:r>
      <w:r w:rsidR="00567810" w:rsidRPr="00A32ADA">
        <w:rPr>
          <w:rFonts w:ascii="Times New Roman" w:hAnsi="Times New Roman" w:cs="Times New Roman"/>
          <w:sz w:val="24"/>
        </w:rPr>
        <w:t xml:space="preserve"> </w:t>
      </w:r>
      <w:r w:rsidR="006734EB" w:rsidRPr="00A32ADA">
        <w:rPr>
          <w:rFonts w:ascii="Times New Roman" w:hAnsi="Times New Roman" w:cs="Times New Roman"/>
          <w:sz w:val="24"/>
        </w:rPr>
        <w:t>valor social</w:t>
      </w:r>
      <w:r w:rsidR="00567810">
        <w:rPr>
          <w:rFonts w:ascii="Times New Roman" w:hAnsi="Times New Roman" w:cs="Times New Roman"/>
          <w:sz w:val="24"/>
        </w:rPr>
        <w:t>,</w:t>
      </w:r>
      <w:r w:rsidR="006734EB" w:rsidRPr="00A32ADA">
        <w:rPr>
          <w:rFonts w:ascii="Times New Roman" w:hAnsi="Times New Roman" w:cs="Times New Roman"/>
          <w:sz w:val="24"/>
        </w:rPr>
        <w:t xml:space="preserve"> </w:t>
      </w:r>
      <w:r w:rsidR="00815E89">
        <w:rPr>
          <w:rFonts w:ascii="Times New Roman" w:hAnsi="Times New Roman" w:cs="Times New Roman"/>
          <w:sz w:val="24"/>
        </w:rPr>
        <w:t>resultó</w:t>
      </w:r>
      <w:r w:rsidR="006734EB">
        <w:rPr>
          <w:rFonts w:ascii="Times New Roman" w:hAnsi="Times New Roman" w:cs="Times New Roman"/>
          <w:sz w:val="24"/>
        </w:rPr>
        <w:t xml:space="preserve"> </w:t>
      </w:r>
      <w:r w:rsidR="00815E89">
        <w:rPr>
          <w:rFonts w:ascii="Times New Roman" w:hAnsi="Times New Roman" w:cs="Times New Roman"/>
          <w:sz w:val="24"/>
        </w:rPr>
        <w:t>que</w:t>
      </w:r>
      <w:r w:rsidR="003A1380">
        <w:rPr>
          <w:rFonts w:ascii="Times New Roman" w:hAnsi="Times New Roman" w:cs="Times New Roman"/>
          <w:sz w:val="24"/>
        </w:rPr>
        <w:t xml:space="preserve"> 83</w:t>
      </w:r>
      <w:r w:rsidR="00567810">
        <w:rPr>
          <w:rFonts w:ascii="Times New Roman" w:hAnsi="Times New Roman" w:cs="Times New Roman"/>
          <w:sz w:val="24"/>
        </w:rPr>
        <w:t xml:space="preserve"> </w:t>
      </w:r>
      <w:r w:rsidR="003A1380">
        <w:rPr>
          <w:rFonts w:ascii="Times New Roman" w:hAnsi="Times New Roman" w:cs="Times New Roman"/>
          <w:sz w:val="24"/>
        </w:rPr>
        <w:t xml:space="preserve">% </w:t>
      </w:r>
      <w:r w:rsidR="00815E89">
        <w:rPr>
          <w:rFonts w:ascii="Times New Roman" w:hAnsi="Times New Roman" w:cs="Times New Roman"/>
          <w:sz w:val="24"/>
        </w:rPr>
        <w:t>posee preferencias</w:t>
      </w:r>
      <w:r w:rsidR="006734EB">
        <w:rPr>
          <w:rFonts w:ascii="Times New Roman" w:hAnsi="Times New Roman" w:cs="Times New Roman"/>
          <w:sz w:val="24"/>
        </w:rPr>
        <w:t xml:space="preserve"> hacia las relaciones sociales. Una revelación interesante fue</w:t>
      </w:r>
      <w:r w:rsidR="001E725A">
        <w:rPr>
          <w:rFonts w:ascii="Times New Roman" w:hAnsi="Times New Roman" w:cs="Times New Roman"/>
          <w:sz w:val="24"/>
        </w:rPr>
        <w:t xml:space="preserve"> el caso del valor político, </w:t>
      </w:r>
      <w:r w:rsidR="00567810">
        <w:rPr>
          <w:rFonts w:ascii="Times New Roman" w:hAnsi="Times New Roman" w:cs="Times New Roman"/>
          <w:sz w:val="24"/>
        </w:rPr>
        <w:t xml:space="preserve">el </w:t>
      </w:r>
      <w:r w:rsidR="001E725A">
        <w:rPr>
          <w:rFonts w:ascii="Times New Roman" w:hAnsi="Times New Roman" w:cs="Times New Roman"/>
          <w:sz w:val="24"/>
        </w:rPr>
        <w:t xml:space="preserve">cual </w:t>
      </w:r>
      <w:r w:rsidR="00567810">
        <w:rPr>
          <w:rFonts w:ascii="Times New Roman" w:hAnsi="Times New Roman" w:cs="Times New Roman"/>
          <w:sz w:val="24"/>
        </w:rPr>
        <w:t xml:space="preserve">indicó </w:t>
      </w:r>
      <w:r w:rsidR="00762D4E">
        <w:rPr>
          <w:rFonts w:ascii="Times New Roman" w:hAnsi="Times New Roman" w:cs="Times New Roman"/>
          <w:sz w:val="24"/>
        </w:rPr>
        <w:t>que 67</w:t>
      </w:r>
      <w:r w:rsidR="00567810">
        <w:rPr>
          <w:rFonts w:ascii="Times New Roman" w:hAnsi="Times New Roman" w:cs="Times New Roman"/>
          <w:sz w:val="24"/>
        </w:rPr>
        <w:t xml:space="preserve"> </w:t>
      </w:r>
      <w:r w:rsidR="006734EB">
        <w:rPr>
          <w:rFonts w:ascii="Times New Roman" w:hAnsi="Times New Roman" w:cs="Times New Roman"/>
          <w:sz w:val="24"/>
        </w:rPr>
        <w:t>% de los hombres poseen este interés</w:t>
      </w:r>
      <w:r w:rsidR="006734EB" w:rsidRPr="00A32ADA">
        <w:rPr>
          <w:rFonts w:ascii="Times New Roman" w:hAnsi="Times New Roman" w:cs="Times New Roman"/>
          <w:sz w:val="24"/>
        </w:rPr>
        <w:t xml:space="preserve">. </w:t>
      </w:r>
      <w:r w:rsidR="006734EB">
        <w:rPr>
          <w:rFonts w:ascii="Times New Roman" w:hAnsi="Times New Roman" w:cs="Times New Roman"/>
          <w:sz w:val="24"/>
        </w:rPr>
        <w:t>Con</w:t>
      </w:r>
      <w:r w:rsidR="006734EB" w:rsidRPr="00A32ADA">
        <w:rPr>
          <w:rFonts w:ascii="Times New Roman" w:hAnsi="Times New Roman" w:cs="Times New Roman"/>
          <w:sz w:val="24"/>
        </w:rPr>
        <w:t xml:space="preserve"> relación</w:t>
      </w:r>
      <w:r w:rsidR="001E725A">
        <w:rPr>
          <w:rFonts w:ascii="Times New Roman" w:hAnsi="Times New Roman" w:cs="Times New Roman"/>
          <w:sz w:val="24"/>
        </w:rPr>
        <w:t xml:space="preserve"> al valor religioso, </w:t>
      </w:r>
      <w:r w:rsidR="003A1380">
        <w:rPr>
          <w:rFonts w:ascii="Times New Roman" w:hAnsi="Times New Roman" w:cs="Times New Roman"/>
          <w:sz w:val="24"/>
        </w:rPr>
        <w:t>el</w:t>
      </w:r>
      <w:r w:rsidR="006734EB">
        <w:rPr>
          <w:rFonts w:ascii="Times New Roman" w:hAnsi="Times New Roman" w:cs="Times New Roman"/>
          <w:sz w:val="24"/>
        </w:rPr>
        <w:t xml:space="preserve"> 92% </w:t>
      </w:r>
      <w:r w:rsidR="006734EB" w:rsidRPr="00A32ADA">
        <w:rPr>
          <w:rFonts w:ascii="Times New Roman" w:hAnsi="Times New Roman" w:cs="Times New Roman"/>
          <w:sz w:val="24"/>
        </w:rPr>
        <w:t xml:space="preserve">no </w:t>
      </w:r>
      <w:proofErr w:type="spellStart"/>
      <w:r w:rsidR="00567810">
        <w:rPr>
          <w:rFonts w:ascii="Times New Roman" w:hAnsi="Times New Roman" w:cs="Times New Roman"/>
          <w:sz w:val="24"/>
        </w:rPr>
        <w:t>manifiestó</w:t>
      </w:r>
      <w:proofErr w:type="spellEnd"/>
      <w:r w:rsidR="00567810">
        <w:rPr>
          <w:rFonts w:ascii="Times New Roman" w:hAnsi="Times New Roman" w:cs="Times New Roman"/>
          <w:sz w:val="24"/>
        </w:rPr>
        <w:t xml:space="preserve"> </w:t>
      </w:r>
      <w:r w:rsidR="004F4726">
        <w:rPr>
          <w:rFonts w:ascii="Times New Roman" w:hAnsi="Times New Roman" w:cs="Times New Roman"/>
          <w:sz w:val="24"/>
        </w:rPr>
        <w:t>inclinación religiosa</w:t>
      </w:r>
      <w:r w:rsidR="006734EB" w:rsidRPr="00A32ADA">
        <w:rPr>
          <w:rFonts w:ascii="Times New Roman" w:hAnsi="Times New Roman" w:cs="Times New Roman"/>
          <w:sz w:val="24"/>
        </w:rPr>
        <w:t xml:space="preserve">. </w:t>
      </w:r>
    </w:p>
    <w:p w14:paraId="154D251F" w14:textId="44DD4B1F" w:rsidR="00BD0F79" w:rsidRPr="00F858EE" w:rsidRDefault="005238BF" w:rsidP="004900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rPr>
        <w:t>En conclusión, la caracterización de la personalidad e intereses dominantes de los alumnos</w:t>
      </w:r>
      <w:r w:rsidR="00C11B17">
        <w:rPr>
          <w:rFonts w:ascii="Times New Roman" w:hAnsi="Times New Roman" w:cs="Times New Roman"/>
          <w:sz w:val="24"/>
        </w:rPr>
        <w:t xml:space="preserve"> contribuye a </w:t>
      </w:r>
      <w:r w:rsidR="0011635A">
        <w:rPr>
          <w:rFonts w:ascii="Times New Roman" w:hAnsi="Times New Roman" w:cs="Times New Roman"/>
          <w:sz w:val="24"/>
        </w:rPr>
        <w:t xml:space="preserve">mejorar la </w:t>
      </w:r>
      <w:r w:rsidR="00C11B17">
        <w:rPr>
          <w:rFonts w:ascii="Times New Roman" w:hAnsi="Times New Roman" w:cs="Times New Roman"/>
          <w:sz w:val="24"/>
        </w:rPr>
        <w:t>calidad educativa</w:t>
      </w:r>
      <w:r w:rsidR="00567810">
        <w:rPr>
          <w:rFonts w:ascii="Times New Roman" w:hAnsi="Times New Roman" w:cs="Times New Roman"/>
          <w:sz w:val="24"/>
        </w:rPr>
        <w:t>,</w:t>
      </w:r>
      <w:r w:rsidR="00C11B17">
        <w:rPr>
          <w:rFonts w:ascii="Times New Roman" w:hAnsi="Times New Roman" w:cs="Times New Roman"/>
          <w:sz w:val="24"/>
        </w:rPr>
        <w:t xml:space="preserve"> pues </w:t>
      </w:r>
      <w:r w:rsidR="00761ABD">
        <w:rPr>
          <w:rFonts w:ascii="Times New Roman" w:hAnsi="Times New Roman" w:cs="Times New Roman"/>
          <w:sz w:val="24"/>
          <w:szCs w:val="24"/>
        </w:rPr>
        <w:t xml:space="preserve">ofrece </w:t>
      </w:r>
      <w:r w:rsidR="009A76C3">
        <w:rPr>
          <w:rFonts w:ascii="Times New Roman" w:hAnsi="Times New Roman" w:cs="Times New Roman"/>
          <w:sz w:val="24"/>
          <w:szCs w:val="24"/>
        </w:rPr>
        <w:t>al profesor</w:t>
      </w:r>
      <w:r w:rsidR="00DD2AF5">
        <w:rPr>
          <w:rFonts w:ascii="Times New Roman" w:hAnsi="Times New Roman" w:cs="Times New Roman"/>
          <w:sz w:val="24"/>
          <w:szCs w:val="24"/>
        </w:rPr>
        <w:t xml:space="preserve"> </w:t>
      </w:r>
      <w:r w:rsidR="007144F6">
        <w:rPr>
          <w:rFonts w:ascii="Times New Roman" w:hAnsi="Times New Roman" w:cs="Times New Roman"/>
          <w:sz w:val="24"/>
          <w:szCs w:val="24"/>
        </w:rPr>
        <w:t>una</w:t>
      </w:r>
      <w:r w:rsidR="00BD0F79" w:rsidRPr="00BD0F79">
        <w:rPr>
          <w:rFonts w:ascii="Times New Roman" w:hAnsi="Times New Roman" w:cs="Times New Roman"/>
          <w:sz w:val="24"/>
          <w:szCs w:val="24"/>
        </w:rPr>
        <w:t xml:space="preserve"> herr</w:t>
      </w:r>
      <w:r w:rsidR="009A76C3">
        <w:rPr>
          <w:rFonts w:ascii="Times New Roman" w:hAnsi="Times New Roman" w:cs="Times New Roman"/>
          <w:sz w:val="24"/>
          <w:szCs w:val="24"/>
        </w:rPr>
        <w:t xml:space="preserve">amienta útil para </w:t>
      </w:r>
      <w:r w:rsidR="00C4793F">
        <w:rPr>
          <w:rFonts w:ascii="Times New Roman" w:hAnsi="Times New Roman" w:cs="Times New Roman"/>
          <w:sz w:val="24"/>
          <w:szCs w:val="24"/>
        </w:rPr>
        <w:t>hacer eficiente</w:t>
      </w:r>
      <w:r w:rsidR="009A76C3">
        <w:rPr>
          <w:rFonts w:ascii="Times New Roman" w:hAnsi="Times New Roman" w:cs="Times New Roman"/>
          <w:sz w:val="24"/>
          <w:szCs w:val="24"/>
        </w:rPr>
        <w:t xml:space="preserve"> su</w:t>
      </w:r>
      <w:r w:rsidR="00DD2AF5">
        <w:rPr>
          <w:rFonts w:ascii="Times New Roman" w:hAnsi="Times New Roman" w:cs="Times New Roman"/>
          <w:sz w:val="24"/>
          <w:szCs w:val="24"/>
        </w:rPr>
        <w:t xml:space="preserve"> prá</w:t>
      </w:r>
      <w:r w:rsidR="00BD0F79" w:rsidRPr="00BD0F79">
        <w:rPr>
          <w:rFonts w:ascii="Times New Roman" w:hAnsi="Times New Roman" w:cs="Times New Roman"/>
          <w:sz w:val="24"/>
          <w:szCs w:val="24"/>
        </w:rPr>
        <w:t xml:space="preserve">ctica </w:t>
      </w:r>
      <w:r w:rsidR="009A76C3">
        <w:rPr>
          <w:rFonts w:ascii="Times New Roman" w:hAnsi="Times New Roman" w:cs="Times New Roman"/>
          <w:sz w:val="24"/>
          <w:szCs w:val="24"/>
        </w:rPr>
        <w:t xml:space="preserve">docente </w:t>
      </w:r>
      <w:r w:rsidR="00BD0F79" w:rsidRPr="00BD0F79">
        <w:rPr>
          <w:rFonts w:ascii="Times New Roman" w:hAnsi="Times New Roman" w:cs="Times New Roman"/>
          <w:sz w:val="24"/>
          <w:szCs w:val="24"/>
        </w:rPr>
        <w:t>y facilitar el proceso de enseñanza</w:t>
      </w:r>
      <w:r w:rsidR="00C4793F">
        <w:rPr>
          <w:rFonts w:ascii="Times New Roman" w:hAnsi="Times New Roman" w:cs="Times New Roman"/>
          <w:sz w:val="24"/>
          <w:szCs w:val="24"/>
        </w:rPr>
        <w:t>;</w:t>
      </w:r>
      <w:r w:rsidR="003A7AC4">
        <w:rPr>
          <w:rFonts w:ascii="Times New Roman" w:hAnsi="Times New Roman" w:cs="Times New Roman"/>
          <w:sz w:val="24"/>
          <w:szCs w:val="24"/>
        </w:rPr>
        <w:t xml:space="preserve"> </w:t>
      </w:r>
      <w:r w:rsidR="004F4726">
        <w:rPr>
          <w:rFonts w:ascii="Times New Roman" w:hAnsi="Times New Roman" w:cs="Times New Roman"/>
          <w:sz w:val="24"/>
          <w:szCs w:val="24"/>
        </w:rPr>
        <w:t>al tiempo que</w:t>
      </w:r>
      <w:r w:rsidR="003A7AC4" w:rsidRPr="00893D31">
        <w:rPr>
          <w:rFonts w:ascii="Times New Roman" w:hAnsi="Times New Roman" w:cs="Times New Roman"/>
          <w:sz w:val="24"/>
          <w:szCs w:val="24"/>
        </w:rPr>
        <w:t xml:space="preserve"> genera con</w:t>
      </w:r>
      <w:r w:rsidR="00C4793F">
        <w:rPr>
          <w:rFonts w:ascii="Times New Roman" w:hAnsi="Times New Roman" w:cs="Times New Roman"/>
          <w:sz w:val="24"/>
          <w:szCs w:val="24"/>
        </w:rPr>
        <w:t>ciencia en el alumno respecto a</w:t>
      </w:r>
      <w:r w:rsidR="003A7AC4" w:rsidRPr="00893D31">
        <w:rPr>
          <w:rFonts w:ascii="Times New Roman" w:hAnsi="Times New Roman" w:cs="Times New Roman"/>
          <w:sz w:val="24"/>
          <w:szCs w:val="24"/>
        </w:rPr>
        <w:t xml:space="preserve"> actitudes, intereses</w:t>
      </w:r>
      <w:r w:rsidR="00BD0F79" w:rsidRPr="00893D31">
        <w:rPr>
          <w:rFonts w:ascii="Times New Roman" w:hAnsi="Times New Roman" w:cs="Times New Roman"/>
          <w:sz w:val="24"/>
          <w:szCs w:val="24"/>
        </w:rPr>
        <w:t xml:space="preserve"> y condu</w:t>
      </w:r>
      <w:r w:rsidR="002E22CD" w:rsidRPr="00893D31">
        <w:rPr>
          <w:rFonts w:ascii="Times New Roman" w:hAnsi="Times New Roman" w:cs="Times New Roman"/>
          <w:sz w:val="24"/>
          <w:szCs w:val="24"/>
        </w:rPr>
        <w:t xml:space="preserve">ctas </w:t>
      </w:r>
      <w:r w:rsidR="003A7AC4" w:rsidRPr="00893D31">
        <w:rPr>
          <w:rFonts w:ascii="Times New Roman" w:hAnsi="Times New Roman" w:cs="Times New Roman"/>
          <w:sz w:val="24"/>
          <w:szCs w:val="24"/>
        </w:rPr>
        <w:t>en</w:t>
      </w:r>
      <w:r w:rsidR="00AC14EA" w:rsidRPr="00893D31">
        <w:rPr>
          <w:rFonts w:ascii="Times New Roman" w:hAnsi="Times New Roman" w:cs="Times New Roman"/>
          <w:sz w:val="24"/>
          <w:szCs w:val="24"/>
        </w:rPr>
        <w:t xml:space="preserve"> </w:t>
      </w:r>
      <w:r w:rsidR="00BD0F79" w:rsidRPr="00893D31">
        <w:rPr>
          <w:rFonts w:ascii="Times New Roman" w:hAnsi="Times New Roman" w:cs="Times New Roman"/>
          <w:sz w:val="24"/>
          <w:szCs w:val="24"/>
        </w:rPr>
        <w:t xml:space="preserve">su </w:t>
      </w:r>
      <w:r w:rsidR="00BD0F79" w:rsidRPr="00BD0F79">
        <w:rPr>
          <w:rFonts w:ascii="Times New Roman" w:hAnsi="Times New Roman" w:cs="Times New Roman"/>
          <w:sz w:val="24"/>
          <w:szCs w:val="24"/>
        </w:rPr>
        <w:t xml:space="preserve">formación </w:t>
      </w:r>
      <w:r w:rsidR="0093355A">
        <w:rPr>
          <w:rFonts w:ascii="Times New Roman" w:hAnsi="Times New Roman" w:cs="Times New Roman"/>
          <w:sz w:val="24"/>
          <w:szCs w:val="24"/>
        </w:rPr>
        <w:t xml:space="preserve">personal y </w:t>
      </w:r>
      <w:r w:rsidR="00BD0F79" w:rsidRPr="00BD0F79">
        <w:rPr>
          <w:rFonts w:ascii="Times New Roman" w:hAnsi="Times New Roman" w:cs="Times New Roman"/>
          <w:sz w:val="24"/>
          <w:szCs w:val="24"/>
        </w:rPr>
        <w:t>profesional.</w:t>
      </w:r>
    </w:p>
    <w:p w14:paraId="154D2521" w14:textId="78300EE6" w:rsidR="004C4D01" w:rsidRPr="007C632B" w:rsidRDefault="004C4D01" w:rsidP="00DF08FB">
      <w:pPr>
        <w:spacing w:after="0" w:line="360" w:lineRule="auto"/>
        <w:rPr>
          <w:rFonts w:ascii="Times New Roman" w:hAnsi="Times New Roman" w:cs="Times New Roman"/>
          <w:b/>
          <w:sz w:val="24"/>
          <w:szCs w:val="24"/>
        </w:rPr>
      </w:pPr>
      <w:r w:rsidRPr="0049008A">
        <w:rPr>
          <w:rFonts w:ascii="Calibri" w:eastAsia="Times New Roman" w:hAnsi="Calibri" w:cs="Calibri"/>
          <w:b/>
          <w:color w:val="000000"/>
          <w:sz w:val="28"/>
          <w:szCs w:val="28"/>
          <w:lang w:val="es-ES_tradnl" w:eastAsia="es-MX"/>
        </w:rPr>
        <w:t>Palabras clav</w:t>
      </w:r>
      <w:r w:rsidR="009964B3" w:rsidRPr="0049008A">
        <w:rPr>
          <w:rFonts w:ascii="Calibri" w:eastAsia="Times New Roman" w:hAnsi="Calibri" w:cs="Calibri"/>
          <w:b/>
          <w:color w:val="000000"/>
          <w:sz w:val="28"/>
          <w:szCs w:val="28"/>
          <w:lang w:val="es-ES_tradnl" w:eastAsia="es-MX"/>
        </w:rPr>
        <w:t>e:</w:t>
      </w:r>
      <w:r w:rsidR="009964B3" w:rsidRPr="009964B3">
        <w:rPr>
          <w:rFonts w:ascii="Times New Roman" w:hAnsi="Times New Roman" w:cs="Times New Roman"/>
          <w:sz w:val="24"/>
          <w:szCs w:val="24"/>
        </w:rPr>
        <w:t xml:space="preserve"> </w:t>
      </w:r>
      <w:r w:rsidR="009964B3" w:rsidRPr="007C632B">
        <w:rPr>
          <w:rFonts w:ascii="Times New Roman" w:hAnsi="Times New Roman" w:cs="Times New Roman"/>
          <w:sz w:val="24"/>
          <w:szCs w:val="24"/>
        </w:rPr>
        <w:t>administración, personalidad</w:t>
      </w:r>
      <w:r w:rsidR="009964B3">
        <w:rPr>
          <w:rFonts w:ascii="Times New Roman" w:hAnsi="Times New Roman" w:cs="Times New Roman"/>
          <w:sz w:val="24"/>
          <w:szCs w:val="24"/>
        </w:rPr>
        <w:t xml:space="preserve">, test de </w:t>
      </w:r>
      <w:r w:rsidR="009964B3" w:rsidRPr="007C632B">
        <w:rPr>
          <w:rFonts w:ascii="Times New Roman" w:hAnsi="Times New Roman" w:cs="Times New Roman"/>
          <w:sz w:val="24"/>
          <w:szCs w:val="24"/>
        </w:rPr>
        <w:t>Allport</w:t>
      </w:r>
      <w:r w:rsidR="009964B3">
        <w:rPr>
          <w:rFonts w:ascii="Times New Roman" w:hAnsi="Times New Roman" w:cs="Times New Roman"/>
          <w:sz w:val="24"/>
          <w:szCs w:val="24"/>
        </w:rPr>
        <w:t>,</w:t>
      </w:r>
      <w:r w:rsidR="009964B3" w:rsidRPr="009964B3" w:rsidDel="00567810">
        <w:rPr>
          <w:rFonts w:ascii="Times New Roman" w:hAnsi="Times New Roman" w:cs="Times New Roman"/>
          <w:sz w:val="24"/>
          <w:szCs w:val="24"/>
        </w:rPr>
        <w:t xml:space="preserve"> </w:t>
      </w:r>
      <w:r w:rsidRPr="009964B3">
        <w:rPr>
          <w:rFonts w:ascii="Times New Roman" w:hAnsi="Times New Roman" w:cs="Times New Roman"/>
          <w:sz w:val="24"/>
          <w:szCs w:val="24"/>
        </w:rPr>
        <w:t>valores</w:t>
      </w:r>
      <w:r w:rsidRPr="007C632B">
        <w:rPr>
          <w:rFonts w:ascii="Times New Roman" w:hAnsi="Times New Roman" w:cs="Times New Roman"/>
          <w:sz w:val="24"/>
          <w:szCs w:val="24"/>
        </w:rPr>
        <w:t>.</w:t>
      </w:r>
    </w:p>
    <w:p w14:paraId="154D2534" w14:textId="77777777" w:rsidR="001E2298" w:rsidRPr="00ED2159" w:rsidRDefault="001E2298" w:rsidP="00DF08FB">
      <w:pPr>
        <w:spacing w:after="0" w:line="360" w:lineRule="auto"/>
        <w:rPr>
          <w:rFonts w:ascii="Times New Roman" w:hAnsi="Times New Roman" w:cs="Times New Roman"/>
          <w:b/>
          <w:sz w:val="24"/>
          <w:szCs w:val="24"/>
        </w:rPr>
      </w:pPr>
    </w:p>
    <w:p w14:paraId="154D2535" w14:textId="77777777" w:rsidR="00434979" w:rsidRPr="00ED2159" w:rsidRDefault="00434979" w:rsidP="00DF08FB">
      <w:pPr>
        <w:spacing w:after="0" w:line="360" w:lineRule="auto"/>
        <w:rPr>
          <w:rFonts w:ascii="Calibri" w:eastAsia="Times New Roman" w:hAnsi="Calibri" w:cs="Calibri"/>
          <w:b/>
          <w:color w:val="000000"/>
          <w:sz w:val="28"/>
          <w:szCs w:val="28"/>
          <w:lang w:val="en-US" w:eastAsia="es-MX"/>
        </w:rPr>
      </w:pPr>
      <w:r w:rsidRPr="00ED2159">
        <w:rPr>
          <w:rFonts w:ascii="Calibri" w:eastAsia="Times New Roman" w:hAnsi="Calibri" w:cs="Calibri"/>
          <w:b/>
          <w:color w:val="000000"/>
          <w:sz w:val="28"/>
          <w:szCs w:val="28"/>
          <w:lang w:val="en-US" w:eastAsia="es-MX"/>
        </w:rPr>
        <w:t>Abstract</w:t>
      </w:r>
    </w:p>
    <w:p w14:paraId="154D2536" w14:textId="77777777" w:rsidR="003308AC" w:rsidRPr="00844E3E" w:rsidRDefault="003308AC" w:rsidP="00DF08FB">
      <w:pPr>
        <w:pStyle w:val="HTMLconformatoprevio"/>
        <w:shd w:val="clear" w:color="auto" w:fill="FFFFFF"/>
        <w:spacing w:line="360" w:lineRule="auto"/>
        <w:jc w:val="both"/>
        <w:rPr>
          <w:rFonts w:ascii="Times New Roman" w:hAnsi="Times New Roman" w:cs="Times New Roman"/>
          <w:color w:val="212121"/>
          <w:sz w:val="24"/>
          <w:szCs w:val="24"/>
          <w:lang w:val="en"/>
        </w:rPr>
      </w:pPr>
      <w:r w:rsidRPr="00844E3E">
        <w:rPr>
          <w:rFonts w:ascii="Times New Roman" w:hAnsi="Times New Roman" w:cs="Times New Roman"/>
          <w:color w:val="212121"/>
          <w:sz w:val="24"/>
          <w:szCs w:val="24"/>
          <w:lang w:val="en"/>
        </w:rPr>
        <w:t xml:space="preserve">This article dealt with the relationship that coexists between the values, interests and personality of the students of the Bachelor of Administration (LA) of the School of Accounting and Administration </w:t>
      </w:r>
      <w:r w:rsidRPr="00844E3E">
        <w:rPr>
          <w:rFonts w:ascii="Times New Roman" w:hAnsi="Times New Roman" w:cs="Times New Roman"/>
          <w:sz w:val="24"/>
          <w:szCs w:val="24"/>
          <w:lang w:val="en-US"/>
        </w:rPr>
        <w:t>(FCyA)</w:t>
      </w:r>
      <w:r w:rsidRPr="00844E3E">
        <w:rPr>
          <w:rFonts w:ascii="Times New Roman" w:hAnsi="Times New Roman" w:cs="Times New Roman"/>
          <w:color w:val="212121"/>
          <w:sz w:val="24"/>
          <w:szCs w:val="24"/>
          <w:lang w:val="en"/>
        </w:rPr>
        <w:t xml:space="preserve"> of the Autonomous University of the State of Mexico (UAEMéx). </w:t>
      </w:r>
    </w:p>
    <w:p w14:paraId="154D2537" w14:textId="13B01F32" w:rsidR="003308AC" w:rsidRPr="00ED2159" w:rsidRDefault="007C632B"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eastAsia="Times New Roman" w:hAnsi="Times New Roman" w:cs="Times New Roman"/>
          <w:color w:val="212121"/>
          <w:sz w:val="24"/>
          <w:szCs w:val="24"/>
          <w:lang w:val="en" w:eastAsia="es-MX"/>
        </w:rPr>
        <w:tab/>
      </w:r>
      <w:r w:rsidR="003308AC" w:rsidRPr="00844E3E">
        <w:rPr>
          <w:rFonts w:ascii="Times New Roman" w:eastAsia="Times New Roman" w:hAnsi="Times New Roman" w:cs="Times New Roman"/>
          <w:color w:val="212121"/>
          <w:sz w:val="24"/>
          <w:szCs w:val="24"/>
          <w:lang w:val="en" w:eastAsia="es-MX"/>
        </w:rPr>
        <w:t xml:space="preserve">The main objective was to characterize student personality types based on their dominant values. The theory and the </w:t>
      </w:r>
      <w:proofErr w:type="spellStart"/>
      <w:r w:rsidR="003308AC" w:rsidRPr="00844E3E">
        <w:rPr>
          <w:rFonts w:ascii="Times New Roman" w:eastAsia="Times New Roman" w:hAnsi="Times New Roman" w:cs="Times New Roman"/>
          <w:color w:val="212121"/>
          <w:sz w:val="24"/>
          <w:szCs w:val="24"/>
          <w:lang w:val="en" w:eastAsia="es-MX"/>
        </w:rPr>
        <w:t>Allport</w:t>
      </w:r>
      <w:proofErr w:type="spellEnd"/>
      <w:r w:rsidR="003308AC" w:rsidRPr="00844E3E">
        <w:rPr>
          <w:rFonts w:ascii="Times New Roman" w:eastAsia="Times New Roman" w:hAnsi="Times New Roman" w:cs="Times New Roman"/>
          <w:color w:val="212121"/>
          <w:sz w:val="24"/>
          <w:szCs w:val="24"/>
          <w:lang w:val="en" w:eastAsia="es-MX"/>
        </w:rPr>
        <w:t xml:space="preserve"> Questionnaire were used. The research participants were 51 students (males and females) of the (LA) of the (FC and A), school year 2016-2017, semester 2017B with an average age of 21 years, with an interval of 19-21 years. The study was descriptive, with a quantitative approach, an instrument was applied, which codified information on the scores for men and women, based on the </w:t>
      </w:r>
      <w:proofErr w:type="spellStart"/>
      <w:r w:rsidR="003308AC" w:rsidRPr="00844E3E">
        <w:rPr>
          <w:rFonts w:ascii="Times New Roman" w:eastAsia="Times New Roman" w:hAnsi="Times New Roman" w:cs="Times New Roman"/>
          <w:color w:val="212121"/>
          <w:sz w:val="24"/>
          <w:szCs w:val="24"/>
          <w:lang w:val="en" w:eastAsia="es-MX"/>
        </w:rPr>
        <w:t>Allport</w:t>
      </w:r>
      <w:proofErr w:type="spellEnd"/>
      <w:r w:rsidR="003308AC" w:rsidRPr="00844E3E">
        <w:rPr>
          <w:rFonts w:ascii="Times New Roman" w:eastAsia="Times New Roman" w:hAnsi="Times New Roman" w:cs="Times New Roman"/>
          <w:color w:val="212121"/>
          <w:sz w:val="24"/>
          <w:szCs w:val="24"/>
          <w:lang w:val="en" w:eastAsia="es-MX"/>
        </w:rPr>
        <w:t xml:space="preserve"> scale. The </w:t>
      </w:r>
      <w:r w:rsidR="003308AC" w:rsidRPr="00844E3E">
        <w:rPr>
          <w:rFonts w:ascii="Times New Roman" w:eastAsia="Times New Roman" w:hAnsi="Times New Roman" w:cs="Times New Roman"/>
          <w:color w:val="212121"/>
          <w:sz w:val="24"/>
          <w:szCs w:val="24"/>
          <w:lang w:val="en" w:eastAsia="es-MX"/>
        </w:rPr>
        <w:lastRenderedPageBreak/>
        <w:t xml:space="preserve">results allowed to determine the hierarchy of values, axiological profile and dominant interests of the </w:t>
      </w:r>
      <w:r w:rsidR="003308AC" w:rsidRPr="00B231AD">
        <w:rPr>
          <w:rFonts w:ascii="Times New Roman" w:eastAsia="Times New Roman" w:hAnsi="Times New Roman" w:cs="Times New Roman"/>
          <w:color w:val="212121"/>
          <w:sz w:val="24"/>
          <w:szCs w:val="24"/>
          <w:lang w:val="en" w:eastAsia="es-MX"/>
        </w:rPr>
        <w:t xml:space="preserve">students' personality. </w:t>
      </w:r>
      <w:r w:rsidR="00F858EE" w:rsidRPr="00CE240F">
        <w:rPr>
          <w:rFonts w:ascii="Times New Roman" w:eastAsia="Times New Roman" w:hAnsi="Times New Roman" w:cs="Times New Roman"/>
          <w:color w:val="212121"/>
          <w:sz w:val="24"/>
          <w:szCs w:val="20"/>
          <w:lang w:val="en" w:eastAsia="es-MX"/>
        </w:rPr>
        <w:t>In women the theoretical value was that 95% are analytical, rational and critical. For the economic value 90% proved to be pragmatic</w:t>
      </w:r>
      <w:r w:rsidR="00613EE1">
        <w:rPr>
          <w:rFonts w:ascii="Times New Roman" w:eastAsia="Times New Roman" w:hAnsi="Times New Roman" w:cs="Times New Roman"/>
          <w:color w:val="212121"/>
          <w:sz w:val="24"/>
          <w:szCs w:val="24"/>
          <w:lang w:val="en" w:eastAsia="es-MX"/>
        </w:rPr>
        <w:t xml:space="preserve">. </w:t>
      </w:r>
      <w:r w:rsidR="003308AC" w:rsidRPr="0079461A">
        <w:rPr>
          <w:rFonts w:ascii="Times New Roman" w:eastAsia="Times New Roman" w:hAnsi="Times New Roman" w:cs="Times New Roman"/>
          <w:color w:val="212121"/>
          <w:sz w:val="24"/>
          <w:szCs w:val="24"/>
          <w:lang w:val="en" w:eastAsia="es-MX"/>
        </w:rPr>
        <w:t xml:space="preserve">The figures of aesthetic value reported that 95% did not show aesthetic interest. The social value showed a certain preference towards social relations. </w:t>
      </w:r>
      <w:r w:rsidR="003308AC" w:rsidRPr="00165793">
        <w:rPr>
          <w:rFonts w:ascii="Times New Roman" w:eastAsia="Times New Roman" w:hAnsi="Times New Roman" w:cs="Times New Roman"/>
          <w:color w:val="212121"/>
          <w:sz w:val="24"/>
          <w:szCs w:val="24"/>
          <w:lang w:val="en" w:eastAsia="es-MX"/>
        </w:rPr>
        <w:t xml:space="preserve">The political value was balanced in terms of interests between the upper and lower classes. </w:t>
      </w:r>
      <w:r w:rsidR="00165793" w:rsidRPr="00ED2159">
        <w:rPr>
          <w:rFonts w:ascii="Times New Roman" w:hAnsi="Times New Roman" w:cs="Times New Roman"/>
          <w:color w:val="212121"/>
          <w:sz w:val="24"/>
          <w:szCs w:val="24"/>
          <w:shd w:val="clear" w:color="auto" w:fill="FFFFFF"/>
          <w:lang w:val="en-US"/>
        </w:rPr>
        <w:t>Regarding the religious value revealed that 95% of them have no religious attachment.</w:t>
      </w:r>
    </w:p>
    <w:p w14:paraId="154D2538" w14:textId="66A97DC7" w:rsidR="003308AC" w:rsidRPr="00B231AD" w:rsidRDefault="007C632B"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Pr>
          <w:rFonts w:ascii="Times New Roman" w:eastAsia="Times New Roman" w:hAnsi="Times New Roman" w:cs="Times New Roman"/>
          <w:color w:val="212121"/>
          <w:sz w:val="24"/>
          <w:szCs w:val="24"/>
          <w:lang w:val="en" w:eastAsia="es-MX"/>
        </w:rPr>
        <w:tab/>
      </w:r>
      <w:r w:rsidR="003308AC" w:rsidRPr="00B231AD">
        <w:rPr>
          <w:rFonts w:ascii="Times New Roman" w:eastAsia="Times New Roman" w:hAnsi="Times New Roman" w:cs="Times New Roman"/>
          <w:color w:val="212121"/>
          <w:sz w:val="24"/>
          <w:szCs w:val="24"/>
          <w:lang w:val="en" w:eastAsia="es-MX"/>
        </w:rPr>
        <w:t xml:space="preserve">The results of male students reflected the dominant interests of his personality. The average theoretical </w:t>
      </w:r>
      <w:r w:rsidR="00E57E6C">
        <w:rPr>
          <w:rFonts w:ascii="Times New Roman" w:eastAsia="Times New Roman" w:hAnsi="Times New Roman" w:cs="Times New Roman"/>
          <w:color w:val="212121"/>
          <w:sz w:val="24"/>
          <w:szCs w:val="24"/>
          <w:lang w:val="en" w:eastAsia="es-MX"/>
        </w:rPr>
        <w:t>means</w:t>
      </w:r>
      <w:r w:rsidR="003308AC" w:rsidRPr="00B231AD">
        <w:rPr>
          <w:rFonts w:ascii="Times New Roman" w:eastAsia="Times New Roman" w:hAnsi="Times New Roman" w:cs="Times New Roman"/>
          <w:color w:val="212121"/>
          <w:sz w:val="24"/>
          <w:szCs w:val="24"/>
          <w:lang w:val="en" w:eastAsia="es-MX"/>
        </w:rPr>
        <w:t xml:space="preserve"> that 55% have logical and rational personality. The economic value figures showed that 99% of men are practical and utilitarian. The data of aesthetic value showed that three quarters of students </w:t>
      </w:r>
      <w:r w:rsidR="00E57E6C">
        <w:rPr>
          <w:rFonts w:ascii="Times New Roman" w:eastAsia="Times New Roman" w:hAnsi="Times New Roman" w:cs="Times New Roman"/>
          <w:color w:val="212121"/>
          <w:sz w:val="24"/>
          <w:szCs w:val="24"/>
          <w:lang w:val="en" w:eastAsia="es-MX"/>
        </w:rPr>
        <w:t>do not have</w:t>
      </w:r>
      <w:r w:rsidR="003308AC" w:rsidRPr="00B231AD">
        <w:rPr>
          <w:rFonts w:ascii="Times New Roman" w:eastAsia="Times New Roman" w:hAnsi="Times New Roman" w:cs="Times New Roman"/>
          <w:color w:val="212121"/>
          <w:sz w:val="24"/>
          <w:szCs w:val="24"/>
          <w:lang w:val="en" w:eastAsia="es-MX"/>
        </w:rPr>
        <w:t xml:space="preserve"> inclination towards beauty and harmony. The social value reported that 83% refer preference to social relations. An interesting revelation was the case of political value</w:t>
      </w:r>
      <w:r w:rsidR="00E57E6C">
        <w:rPr>
          <w:rFonts w:ascii="Times New Roman" w:eastAsia="Times New Roman" w:hAnsi="Times New Roman" w:cs="Times New Roman"/>
          <w:color w:val="212121"/>
          <w:sz w:val="24"/>
          <w:szCs w:val="24"/>
          <w:lang w:val="en" w:eastAsia="es-MX"/>
        </w:rPr>
        <w:t xml:space="preserve">, </w:t>
      </w:r>
      <w:r w:rsidR="003308AC" w:rsidRPr="00B231AD">
        <w:rPr>
          <w:rFonts w:ascii="Times New Roman" w:eastAsia="Times New Roman" w:hAnsi="Times New Roman" w:cs="Times New Roman"/>
          <w:color w:val="212121"/>
          <w:sz w:val="24"/>
          <w:szCs w:val="24"/>
          <w:lang w:val="en" w:eastAsia="es-MX"/>
        </w:rPr>
        <w:t xml:space="preserve">indicating that 67% of men have this interest. In </w:t>
      </w:r>
      <w:r w:rsidR="00E57E6C">
        <w:rPr>
          <w:rFonts w:ascii="Times New Roman" w:eastAsia="Times New Roman" w:hAnsi="Times New Roman" w:cs="Times New Roman"/>
          <w:color w:val="212121"/>
          <w:sz w:val="24"/>
          <w:szCs w:val="24"/>
          <w:lang w:val="en" w:eastAsia="es-MX"/>
        </w:rPr>
        <w:t>relation to religious value</w:t>
      </w:r>
      <w:r w:rsidR="003308AC" w:rsidRPr="00B231AD">
        <w:rPr>
          <w:rFonts w:ascii="Times New Roman" w:eastAsia="Times New Roman" w:hAnsi="Times New Roman" w:cs="Times New Roman"/>
          <w:color w:val="212121"/>
          <w:sz w:val="24"/>
          <w:szCs w:val="24"/>
          <w:lang w:val="en" w:eastAsia="es-MX"/>
        </w:rPr>
        <w:t>, 92% of men do not have religious attachment.</w:t>
      </w:r>
    </w:p>
    <w:p w14:paraId="154D2539" w14:textId="0F4B397A" w:rsidR="003308AC" w:rsidRDefault="007C632B"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Pr>
          <w:rFonts w:ascii="Times New Roman" w:eastAsia="Times New Roman" w:hAnsi="Times New Roman" w:cs="Times New Roman"/>
          <w:color w:val="212121"/>
          <w:sz w:val="24"/>
          <w:szCs w:val="24"/>
          <w:lang w:val="en" w:eastAsia="es-MX"/>
        </w:rPr>
        <w:tab/>
      </w:r>
      <w:r w:rsidR="003308AC" w:rsidRPr="00B231AD">
        <w:rPr>
          <w:rFonts w:ascii="Times New Roman" w:eastAsia="Times New Roman" w:hAnsi="Times New Roman" w:cs="Times New Roman"/>
          <w:color w:val="212121"/>
          <w:sz w:val="24"/>
          <w:szCs w:val="24"/>
          <w:lang w:val="en" w:eastAsia="es-MX"/>
        </w:rPr>
        <w:t>In conclusion, the characterization of the personality and dominant interests of the students contribute to improving the educational quality because they offer the teacher a useful tool to make efficient their teaching practice and facilitate the teaching process; while, generates awareness in the student regarding their attitudes, interests and behaviors in their personal and professional training.</w:t>
      </w:r>
    </w:p>
    <w:p w14:paraId="154D253A" w14:textId="680C2278" w:rsidR="001E2298" w:rsidRDefault="001543C3"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r w:rsidRPr="00ED2159">
        <w:rPr>
          <w:rFonts w:ascii="Calibri" w:eastAsia="Times New Roman" w:hAnsi="Calibri" w:cs="Calibri"/>
          <w:b/>
          <w:color w:val="000000"/>
          <w:sz w:val="28"/>
          <w:szCs w:val="28"/>
          <w:lang w:val="en-US" w:eastAsia="es-MX"/>
        </w:rPr>
        <w:t>Keywords:</w:t>
      </w:r>
      <w:r w:rsidRPr="007C632B">
        <w:rPr>
          <w:rFonts w:ascii="Times New Roman" w:eastAsia="Times New Roman" w:hAnsi="Times New Roman" w:cs="Times New Roman"/>
          <w:color w:val="212121"/>
          <w:sz w:val="24"/>
          <w:szCs w:val="24"/>
          <w:lang w:val="en" w:eastAsia="es-MX"/>
        </w:rPr>
        <w:t xml:space="preserve"> </w:t>
      </w:r>
      <w:r w:rsidR="006D63E5" w:rsidRPr="007C632B">
        <w:rPr>
          <w:rFonts w:ascii="Times New Roman" w:eastAsia="Times New Roman" w:hAnsi="Times New Roman" w:cs="Times New Roman"/>
          <w:color w:val="212121"/>
          <w:sz w:val="24"/>
          <w:szCs w:val="24"/>
          <w:lang w:val="en" w:eastAsia="es-MX"/>
        </w:rPr>
        <w:t>administration</w:t>
      </w:r>
      <w:r w:rsidR="006D63E5">
        <w:rPr>
          <w:rFonts w:ascii="Times New Roman" w:eastAsia="Times New Roman" w:hAnsi="Times New Roman" w:cs="Times New Roman"/>
          <w:color w:val="212121"/>
          <w:sz w:val="24"/>
          <w:szCs w:val="24"/>
          <w:lang w:val="en" w:eastAsia="es-MX"/>
        </w:rPr>
        <w:t>,</w:t>
      </w:r>
      <w:r w:rsidR="006D63E5" w:rsidRPr="006D63E5">
        <w:rPr>
          <w:rFonts w:ascii="Times New Roman" w:eastAsia="Times New Roman" w:hAnsi="Times New Roman" w:cs="Times New Roman"/>
          <w:color w:val="212121"/>
          <w:sz w:val="24"/>
          <w:szCs w:val="24"/>
          <w:lang w:val="en" w:eastAsia="es-MX"/>
        </w:rPr>
        <w:t xml:space="preserve"> </w:t>
      </w:r>
      <w:r w:rsidR="006D63E5" w:rsidRPr="007C632B">
        <w:rPr>
          <w:rFonts w:ascii="Times New Roman" w:eastAsia="Times New Roman" w:hAnsi="Times New Roman" w:cs="Times New Roman"/>
          <w:color w:val="212121"/>
          <w:sz w:val="24"/>
          <w:szCs w:val="24"/>
          <w:lang w:val="en" w:eastAsia="es-MX"/>
        </w:rPr>
        <w:t>personality,</w:t>
      </w:r>
      <w:r w:rsidRPr="007C632B">
        <w:rPr>
          <w:rFonts w:ascii="Times New Roman" w:eastAsia="Times New Roman" w:hAnsi="Times New Roman" w:cs="Times New Roman"/>
          <w:color w:val="212121"/>
          <w:sz w:val="24"/>
          <w:szCs w:val="24"/>
          <w:lang w:val="en" w:eastAsia="es-MX"/>
        </w:rPr>
        <w:t xml:space="preserve"> </w:t>
      </w:r>
      <w:proofErr w:type="spellStart"/>
      <w:r w:rsidRPr="007C632B">
        <w:rPr>
          <w:rFonts w:ascii="Times New Roman" w:eastAsia="Times New Roman" w:hAnsi="Times New Roman" w:cs="Times New Roman"/>
          <w:color w:val="212121"/>
          <w:sz w:val="24"/>
          <w:szCs w:val="24"/>
          <w:lang w:val="en" w:eastAsia="es-MX"/>
        </w:rPr>
        <w:t>Allport</w:t>
      </w:r>
      <w:proofErr w:type="spellEnd"/>
      <w:r w:rsidR="006D63E5">
        <w:rPr>
          <w:rFonts w:ascii="Times New Roman" w:eastAsia="Times New Roman" w:hAnsi="Times New Roman" w:cs="Times New Roman"/>
          <w:color w:val="212121"/>
          <w:sz w:val="24"/>
          <w:szCs w:val="24"/>
          <w:lang w:val="en" w:eastAsia="es-MX"/>
        </w:rPr>
        <w:t xml:space="preserve"> test, </w:t>
      </w:r>
      <w:r w:rsidR="006D63E5" w:rsidRPr="007C632B">
        <w:rPr>
          <w:rFonts w:ascii="Times New Roman" w:eastAsia="Times New Roman" w:hAnsi="Times New Roman" w:cs="Times New Roman"/>
          <w:color w:val="212121"/>
          <w:sz w:val="24"/>
          <w:szCs w:val="24"/>
          <w:lang w:val="en" w:eastAsia="es-MX"/>
        </w:rPr>
        <w:t>values</w:t>
      </w:r>
      <w:r w:rsidRPr="007C632B">
        <w:rPr>
          <w:rFonts w:ascii="Times New Roman" w:eastAsia="Times New Roman" w:hAnsi="Times New Roman" w:cs="Times New Roman"/>
          <w:color w:val="212121"/>
          <w:sz w:val="24"/>
          <w:szCs w:val="24"/>
          <w:lang w:val="en" w:eastAsia="es-MX"/>
        </w:rPr>
        <w:t>.</w:t>
      </w:r>
      <w:bookmarkEnd w:id="0"/>
    </w:p>
    <w:p w14:paraId="34934995" w14:textId="117AB9DD" w:rsidR="0049008A" w:rsidRDefault="0049008A"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es-MX"/>
        </w:rPr>
      </w:pPr>
    </w:p>
    <w:p w14:paraId="2C3919DF" w14:textId="54AC7EB9" w:rsidR="0049008A" w:rsidRPr="0049008A" w:rsidRDefault="0049008A"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Resumo</w:t>
      </w:r>
    </w:p>
    <w:p w14:paraId="66CA1A1D"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r w:rsidRPr="00ED2159">
        <w:rPr>
          <w:rFonts w:ascii="Times New Roman" w:eastAsia="Times New Roman" w:hAnsi="Times New Roman" w:cs="Times New Roman"/>
          <w:color w:val="212121"/>
          <w:sz w:val="24"/>
          <w:szCs w:val="24"/>
          <w:lang w:eastAsia="es-MX"/>
        </w:rPr>
        <w:t xml:space="preserve">Este artigo trata da </w:t>
      </w:r>
      <w:proofErr w:type="spellStart"/>
      <w:r w:rsidRPr="00ED2159">
        <w:rPr>
          <w:rFonts w:ascii="Times New Roman" w:eastAsia="Times New Roman" w:hAnsi="Times New Roman" w:cs="Times New Roman"/>
          <w:color w:val="212121"/>
          <w:sz w:val="24"/>
          <w:szCs w:val="24"/>
          <w:lang w:eastAsia="es-MX"/>
        </w:rPr>
        <w:t>relação</w:t>
      </w:r>
      <w:proofErr w:type="spellEnd"/>
      <w:r w:rsidRPr="00ED2159">
        <w:rPr>
          <w:rFonts w:ascii="Times New Roman" w:eastAsia="Times New Roman" w:hAnsi="Times New Roman" w:cs="Times New Roman"/>
          <w:color w:val="212121"/>
          <w:sz w:val="24"/>
          <w:szCs w:val="24"/>
          <w:lang w:eastAsia="es-MX"/>
        </w:rPr>
        <w:t xml:space="preserve"> que coexiste entre os valores,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dos </w:t>
      </w:r>
      <w:proofErr w:type="spellStart"/>
      <w:r w:rsidRPr="00ED2159">
        <w:rPr>
          <w:rFonts w:ascii="Times New Roman" w:eastAsia="Times New Roman" w:hAnsi="Times New Roman" w:cs="Times New Roman"/>
          <w:color w:val="212121"/>
          <w:sz w:val="24"/>
          <w:szCs w:val="24"/>
          <w:lang w:eastAsia="es-MX"/>
        </w:rPr>
        <w:t>alunos</w:t>
      </w:r>
      <w:proofErr w:type="spellEnd"/>
      <w:r w:rsidRPr="00ED2159">
        <w:rPr>
          <w:rFonts w:ascii="Times New Roman" w:eastAsia="Times New Roman" w:hAnsi="Times New Roman" w:cs="Times New Roman"/>
          <w:color w:val="212121"/>
          <w:sz w:val="24"/>
          <w:szCs w:val="24"/>
          <w:lang w:eastAsia="es-MX"/>
        </w:rPr>
        <w:t xml:space="preserve"> do </w:t>
      </w:r>
      <w:proofErr w:type="spellStart"/>
      <w:r w:rsidRPr="00ED2159">
        <w:rPr>
          <w:rFonts w:ascii="Times New Roman" w:eastAsia="Times New Roman" w:hAnsi="Times New Roman" w:cs="Times New Roman"/>
          <w:color w:val="212121"/>
          <w:sz w:val="24"/>
          <w:szCs w:val="24"/>
          <w:lang w:eastAsia="es-MX"/>
        </w:rPr>
        <w:t>Bacharelado</w:t>
      </w:r>
      <w:proofErr w:type="spellEnd"/>
      <w:r w:rsidRPr="00ED2159">
        <w:rPr>
          <w:rFonts w:ascii="Times New Roman" w:eastAsia="Times New Roman" w:hAnsi="Times New Roman" w:cs="Times New Roman"/>
          <w:color w:val="212121"/>
          <w:sz w:val="24"/>
          <w:szCs w:val="24"/>
          <w:lang w:eastAsia="es-MX"/>
        </w:rPr>
        <w:t xml:space="preserve"> em </w:t>
      </w:r>
      <w:proofErr w:type="spellStart"/>
      <w:r w:rsidRPr="00ED2159">
        <w:rPr>
          <w:rFonts w:ascii="Times New Roman" w:eastAsia="Times New Roman" w:hAnsi="Times New Roman" w:cs="Times New Roman"/>
          <w:color w:val="212121"/>
          <w:sz w:val="24"/>
          <w:szCs w:val="24"/>
          <w:lang w:eastAsia="es-MX"/>
        </w:rPr>
        <w:t>Administração</w:t>
      </w:r>
      <w:proofErr w:type="spellEnd"/>
      <w:r w:rsidRPr="00ED2159">
        <w:rPr>
          <w:rFonts w:ascii="Times New Roman" w:eastAsia="Times New Roman" w:hAnsi="Times New Roman" w:cs="Times New Roman"/>
          <w:color w:val="212121"/>
          <w:sz w:val="24"/>
          <w:szCs w:val="24"/>
          <w:lang w:eastAsia="es-MX"/>
        </w:rPr>
        <w:t xml:space="preserve"> (LA) da </w:t>
      </w:r>
      <w:proofErr w:type="spellStart"/>
      <w:r w:rsidRPr="00ED2159">
        <w:rPr>
          <w:rFonts w:ascii="Times New Roman" w:eastAsia="Times New Roman" w:hAnsi="Times New Roman" w:cs="Times New Roman"/>
          <w:color w:val="212121"/>
          <w:sz w:val="24"/>
          <w:szCs w:val="24"/>
          <w:lang w:eastAsia="es-MX"/>
        </w:rPr>
        <w:t>Faculdade</w:t>
      </w:r>
      <w:proofErr w:type="spellEnd"/>
      <w:r w:rsidRPr="00ED2159">
        <w:rPr>
          <w:rFonts w:ascii="Times New Roman" w:eastAsia="Times New Roman" w:hAnsi="Times New Roman" w:cs="Times New Roman"/>
          <w:color w:val="212121"/>
          <w:sz w:val="24"/>
          <w:szCs w:val="24"/>
          <w:lang w:eastAsia="es-MX"/>
        </w:rPr>
        <w:t xml:space="preserve"> de </w:t>
      </w:r>
      <w:proofErr w:type="spellStart"/>
      <w:r w:rsidRPr="00ED2159">
        <w:rPr>
          <w:rFonts w:ascii="Times New Roman" w:eastAsia="Times New Roman" w:hAnsi="Times New Roman" w:cs="Times New Roman"/>
          <w:color w:val="212121"/>
          <w:sz w:val="24"/>
          <w:szCs w:val="24"/>
          <w:lang w:eastAsia="es-MX"/>
        </w:rPr>
        <w:t>Contabilidade</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Administração</w:t>
      </w:r>
      <w:proofErr w:type="spellEnd"/>
      <w:r w:rsidRPr="00ED2159">
        <w:rPr>
          <w:rFonts w:ascii="Times New Roman" w:eastAsia="Times New Roman" w:hAnsi="Times New Roman" w:cs="Times New Roman"/>
          <w:color w:val="212121"/>
          <w:sz w:val="24"/>
          <w:szCs w:val="24"/>
          <w:lang w:eastAsia="es-MX"/>
        </w:rPr>
        <w:t xml:space="preserve"> da </w:t>
      </w:r>
      <w:proofErr w:type="spellStart"/>
      <w:r w:rsidRPr="00ED2159">
        <w:rPr>
          <w:rFonts w:ascii="Times New Roman" w:eastAsia="Times New Roman" w:hAnsi="Times New Roman" w:cs="Times New Roman"/>
          <w:color w:val="212121"/>
          <w:sz w:val="24"/>
          <w:szCs w:val="24"/>
          <w:lang w:eastAsia="es-MX"/>
        </w:rPr>
        <w:t>Universidade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Autônoma</w:t>
      </w:r>
      <w:proofErr w:type="spellEnd"/>
      <w:r w:rsidRPr="00ED2159">
        <w:rPr>
          <w:rFonts w:ascii="Times New Roman" w:eastAsia="Times New Roman" w:hAnsi="Times New Roman" w:cs="Times New Roman"/>
          <w:color w:val="212121"/>
          <w:sz w:val="24"/>
          <w:szCs w:val="24"/>
          <w:lang w:eastAsia="es-MX"/>
        </w:rPr>
        <w:t xml:space="preserve"> do Estado </w:t>
      </w:r>
      <w:proofErr w:type="spellStart"/>
      <w:r w:rsidRPr="00ED2159">
        <w:rPr>
          <w:rFonts w:ascii="Times New Roman" w:eastAsia="Times New Roman" w:hAnsi="Times New Roman" w:cs="Times New Roman"/>
          <w:color w:val="212121"/>
          <w:sz w:val="24"/>
          <w:szCs w:val="24"/>
          <w:lang w:eastAsia="es-MX"/>
        </w:rPr>
        <w:t>do</w:t>
      </w:r>
      <w:proofErr w:type="spellEnd"/>
      <w:r w:rsidRPr="00ED2159">
        <w:rPr>
          <w:rFonts w:ascii="Times New Roman" w:eastAsia="Times New Roman" w:hAnsi="Times New Roman" w:cs="Times New Roman"/>
          <w:color w:val="212121"/>
          <w:sz w:val="24"/>
          <w:szCs w:val="24"/>
          <w:lang w:eastAsia="es-MX"/>
        </w:rPr>
        <w:t xml:space="preserve"> México (</w:t>
      </w:r>
      <w:proofErr w:type="spellStart"/>
      <w:r w:rsidRPr="00ED2159">
        <w:rPr>
          <w:rFonts w:ascii="Times New Roman" w:eastAsia="Times New Roman" w:hAnsi="Times New Roman" w:cs="Times New Roman"/>
          <w:color w:val="212121"/>
          <w:sz w:val="24"/>
          <w:szCs w:val="24"/>
          <w:lang w:eastAsia="es-MX"/>
        </w:rPr>
        <w:t>UAEMéx</w:t>
      </w:r>
      <w:proofErr w:type="spellEnd"/>
      <w:r w:rsidRPr="00ED2159">
        <w:rPr>
          <w:rFonts w:ascii="Times New Roman" w:eastAsia="Times New Roman" w:hAnsi="Times New Roman" w:cs="Times New Roman"/>
          <w:color w:val="212121"/>
          <w:sz w:val="24"/>
          <w:szCs w:val="24"/>
          <w:lang w:eastAsia="es-MX"/>
        </w:rPr>
        <w:t xml:space="preserve">). O objetivo principal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caracterizar os tipos de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do aluno </w:t>
      </w:r>
      <w:proofErr w:type="spellStart"/>
      <w:r w:rsidRPr="00ED2159">
        <w:rPr>
          <w:rFonts w:ascii="Times New Roman" w:eastAsia="Times New Roman" w:hAnsi="Times New Roman" w:cs="Times New Roman"/>
          <w:color w:val="212121"/>
          <w:sz w:val="24"/>
          <w:szCs w:val="24"/>
          <w:lang w:eastAsia="es-MX"/>
        </w:rPr>
        <w:t>com</w:t>
      </w:r>
      <w:proofErr w:type="spellEnd"/>
      <w:r w:rsidRPr="00ED2159">
        <w:rPr>
          <w:rFonts w:ascii="Times New Roman" w:eastAsia="Times New Roman" w:hAnsi="Times New Roman" w:cs="Times New Roman"/>
          <w:color w:val="212121"/>
          <w:sz w:val="24"/>
          <w:szCs w:val="24"/>
          <w:lang w:eastAsia="es-MX"/>
        </w:rPr>
        <w:t xml:space="preserve"> base em </w:t>
      </w:r>
      <w:proofErr w:type="spellStart"/>
      <w:r w:rsidRPr="00ED2159">
        <w:rPr>
          <w:rFonts w:ascii="Times New Roman" w:eastAsia="Times New Roman" w:hAnsi="Times New Roman" w:cs="Times New Roman"/>
          <w:color w:val="212121"/>
          <w:sz w:val="24"/>
          <w:szCs w:val="24"/>
          <w:lang w:eastAsia="es-MX"/>
        </w:rPr>
        <w:t>seus</w:t>
      </w:r>
      <w:proofErr w:type="spellEnd"/>
      <w:r w:rsidRPr="00ED2159">
        <w:rPr>
          <w:rFonts w:ascii="Times New Roman" w:eastAsia="Times New Roman" w:hAnsi="Times New Roman" w:cs="Times New Roman"/>
          <w:color w:val="212121"/>
          <w:sz w:val="24"/>
          <w:szCs w:val="24"/>
          <w:lang w:eastAsia="es-MX"/>
        </w:rPr>
        <w:t xml:space="preserve"> valores dominantes. </w:t>
      </w:r>
      <w:proofErr w:type="gramStart"/>
      <w:r w:rsidRPr="00ED2159">
        <w:rPr>
          <w:rFonts w:ascii="Times New Roman" w:eastAsia="Times New Roman" w:hAnsi="Times New Roman" w:cs="Times New Roman"/>
          <w:color w:val="212121"/>
          <w:sz w:val="24"/>
          <w:szCs w:val="24"/>
          <w:lang w:eastAsia="es-MX"/>
        </w:rPr>
        <w:t>E</w:t>
      </w:r>
      <w:proofErr w:type="gramEnd"/>
      <w:r w:rsidRPr="00ED2159">
        <w:rPr>
          <w:rFonts w:ascii="Times New Roman" w:eastAsia="Times New Roman" w:hAnsi="Times New Roman" w:cs="Times New Roman"/>
          <w:color w:val="212121"/>
          <w:sz w:val="24"/>
          <w:szCs w:val="24"/>
          <w:lang w:eastAsia="es-MX"/>
        </w:rPr>
        <w:t xml:space="preserve"> para </w:t>
      </w:r>
      <w:proofErr w:type="spellStart"/>
      <w:r w:rsidRPr="00ED2159">
        <w:rPr>
          <w:rFonts w:ascii="Times New Roman" w:eastAsia="Times New Roman" w:hAnsi="Times New Roman" w:cs="Times New Roman"/>
          <w:color w:val="212121"/>
          <w:sz w:val="24"/>
          <w:szCs w:val="24"/>
          <w:lang w:eastAsia="es-MX"/>
        </w:rPr>
        <w:t>isso</w:t>
      </w:r>
      <w:proofErr w:type="spellEnd"/>
      <w:r w:rsidRPr="00ED2159">
        <w:rPr>
          <w:rFonts w:ascii="Times New Roman" w:eastAsia="Times New Roman" w:hAnsi="Times New Roman" w:cs="Times New Roman"/>
          <w:color w:val="212121"/>
          <w:sz w:val="24"/>
          <w:szCs w:val="24"/>
          <w:lang w:eastAsia="es-MX"/>
        </w:rPr>
        <w:t xml:space="preserve"> a </w:t>
      </w:r>
      <w:proofErr w:type="spellStart"/>
      <w:r w:rsidRPr="00ED2159">
        <w:rPr>
          <w:rFonts w:ascii="Times New Roman" w:eastAsia="Times New Roman" w:hAnsi="Times New Roman" w:cs="Times New Roman"/>
          <w:color w:val="212121"/>
          <w:sz w:val="24"/>
          <w:szCs w:val="24"/>
          <w:lang w:eastAsia="es-MX"/>
        </w:rPr>
        <w:t>teoria</w:t>
      </w:r>
      <w:proofErr w:type="spellEnd"/>
      <w:r w:rsidRPr="00ED2159">
        <w:rPr>
          <w:rFonts w:ascii="Times New Roman" w:eastAsia="Times New Roman" w:hAnsi="Times New Roman" w:cs="Times New Roman"/>
          <w:color w:val="212121"/>
          <w:sz w:val="24"/>
          <w:szCs w:val="24"/>
          <w:lang w:eastAsia="es-MX"/>
        </w:rPr>
        <w:t xml:space="preserve"> e o </w:t>
      </w:r>
      <w:proofErr w:type="spellStart"/>
      <w:r w:rsidRPr="00ED2159">
        <w:rPr>
          <w:rFonts w:ascii="Times New Roman" w:eastAsia="Times New Roman" w:hAnsi="Times New Roman" w:cs="Times New Roman"/>
          <w:color w:val="212121"/>
          <w:sz w:val="24"/>
          <w:szCs w:val="24"/>
          <w:lang w:eastAsia="es-MX"/>
        </w:rPr>
        <w:t>questionário</w:t>
      </w:r>
      <w:proofErr w:type="spellEnd"/>
      <w:r w:rsidRPr="00ED2159">
        <w:rPr>
          <w:rFonts w:ascii="Times New Roman" w:eastAsia="Times New Roman" w:hAnsi="Times New Roman" w:cs="Times New Roman"/>
          <w:color w:val="212121"/>
          <w:sz w:val="24"/>
          <w:szCs w:val="24"/>
          <w:lang w:eastAsia="es-MX"/>
        </w:rPr>
        <w:t xml:space="preserve"> Allport </w:t>
      </w:r>
      <w:proofErr w:type="spellStart"/>
      <w:r w:rsidRPr="00ED2159">
        <w:rPr>
          <w:rFonts w:ascii="Times New Roman" w:eastAsia="Times New Roman" w:hAnsi="Times New Roman" w:cs="Times New Roman"/>
          <w:color w:val="212121"/>
          <w:sz w:val="24"/>
          <w:szCs w:val="24"/>
          <w:lang w:eastAsia="es-MX"/>
        </w:rPr>
        <w:t>foram</w:t>
      </w:r>
      <w:proofErr w:type="spellEnd"/>
      <w:r w:rsidRPr="00ED2159">
        <w:rPr>
          <w:rFonts w:ascii="Times New Roman" w:eastAsia="Times New Roman" w:hAnsi="Times New Roman" w:cs="Times New Roman"/>
          <w:color w:val="212121"/>
          <w:sz w:val="24"/>
          <w:szCs w:val="24"/>
          <w:lang w:eastAsia="es-MX"/>
        </w:rPr>
        <w:t xml:space="preserve"> usados.</w:t>
      </w:r>
    </w:p>
    <w:p w14:paraId="7258C245"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r w:rsidRPr="00ED2159">
        <w:rPr>
          <w:rFonts w:ascii="Times New Roman" w:eastAsia="Times New Roman" w:hAnsi="Times New Roman" w:cs="Times New Roman"/>
          <w:color w:val="212121"/>
          <w:sz w:val="24"/>
          <w:szCs w:val="24"/>
          <w:lang w:eastAsia="es-MX"/>
        </w:rPr>
        <w:t xml:space="preserve">Os participantes da pesquisa </w:t>
      </w:r>
      <w:proofErr w:type="spellStart"/>
      <w:r w:rsidRPr="00ED2159">
        <w:rPr>
          <w:rFonts w:ascii="Times New Roman" w:eastAsia="Times New Roman" w:hAnsi="Times New Roman" w:cs="Times New Roman"/>
          <w:color w:val="212121"/>
          <w:sz w:val="24"/>
          <w:szCs w:val="24"/>
          <w:lang w:eastAsia="es-MX"/>
        </w:rPr>
        <w:t>foram</w:t>
      </w:r>
      <w:proofErr w:type="spellEnd"/>
      <w:r w:rsidRPr="00ED2159">
        <w:rPr>
          <w:rFonts w:ascii="Times New Roman" w:eastAsia="Times New Roman" w:hAnsi="Times New Roman" w:cs="Times New Roman"/>
          <w:color w:val="212121"/>
          <w:sz w:val="24"/>
          <w:szCs w:val="24"/>
          <w:lang w:eastAsia="es-MX"/>
        </w:rPr>
        <w:t xml:space="preserve"> 51 </w:t>
      </w:r>
      <w:proofErr w:type="spellStart"/>
      <w:r w:rsidRPr="00ED2159">
        <w:rPr>
          <w:rFonts w:ascii="Times New Roman" w:eastAsia="Times New Roman" w:hAnsi="Times New Roman" w:cs="Times New Roman"/>
          <w:color w:val="212121"/>
          <w:sz w:val="24"/>
          <w:szCs w:val="24"/>
          <w:lang w:eastAsia="es-MX"/>
        </w:rPr>
        <w:t>estudantes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homens</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mulheres</w:t>
      </w:r>
      <w:proofErr w:type="spellEnd"/>
      <w:r w:rsidRPr="00ED2159">
        <w:rPr>
          <w:rFonts w:ascii="Times New Roman" w:eastAsia="Times New Roman" w:hAnsi="Times New Roman" w:cs="Times New Roman"/>
          <w:color w:val="212121"/>
          <w:sz w:val="24"/>
          <w:szCs w:val="24"/>
          <w:lang w:eastAsia="es-MX"/>
        </w:rPr>
        <w:t xml:space="preserve">) da Escola Superior de </w:t>
      </w:r>
      <w:proofErr w:type="spellStart"/>
      <w:r w:rsidRPr="00ED2159">
        <w:rPr>
          <w:rFonts w:ascii="Times New Roman" w:eastAsia="Times New Roman" w:hAnsi="Times New Roman" w:cs="Times New Roman"/>
          <w:color w:val="212121"/>
          <w:sz w:val="24"/>
          <w:szCs w:val="24"/>
          <w:lang w:eastAsia="es-MX"/>
        </w:rPr>
        <w:t>Contabilidade</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Administração</w:t>
      </w:r>
      <w:proofErr w:type="spellEnd"/>
      <w:r w:rsidRPr="00ED2159">
        <w:rPr>
          <w:rFonts w:ascii="Times New Roman" w:eastAsia="Times New Roman" w:hAnsi="Times New Roman" w:cs="Times New Roman"/>
          <w:color w:val="212121"/>
          <w:sz w:val="24"/>
          <w:szCs w:val="24"/>
          <w:lang w:eastAsia="es-MX"/>
        </w:rPr>
        <w:t xml:space="preserve"> de Los </w:t>
      </w:r>
      <w:proofErr w:type="spellStart"/>
      <w:r w:rsidRPr="00ED2159">
        <w:rPr>
          <w:rFonts w:ascii="Times New Roman" w:eastAsia="Times New Roman" w:hAnsi="Times New Roman" w:cs="Times New Roman"/>
          <w:color w:val="212121"/>
          <w:sz w:val="24"/>
          <w:szCs w:val="24"/>
          <w:lang w:eastAsia="es-MX"/>
        </w:rPr>
        <w:t>Angeles</w:t>
      </w:r>
      <w:proofErr w:type="spellEnd"/>
      <w:r w:rsidRPr="00ED2159">
        <w:rPr>
          <w:rFonts w:ascii="Times New Roman" w:eastAsia="Times New Roman" w:hAnsi="Times New Roman" w:cs="Times New Roman"/>
          <w:color w:val="212121"/>
          <w:sz w:val="24"/>
          <w:szCs w:val="24"/>
          <w:lang w:eastAsia="es-MX"/>
        </w:rPr>
        <w:t xml:space="preserve">, ano </w:t>
      </w:r>
      <w:proofErr w:type="spellStart"/>
      <w:r w:rsidRPr="00ED2159">
        <w:rPr>
          <w:rFonts w:ascii="Times New Roman" w:eastAsia="Times New Roman" w:hAnsi="Times New Roman" w:cs="Times New Roman"/>
          <w:color w:val="212121"/>
          <w:sz w:val="24"/>
          <w:szCs w:val="24"/>
          <w:lang w:eastAsia="es-MX"/>
        </w:rPr>
        <w:t>letivo</w:t>
      </w:r>
      <w:proofErr w:type="spellEnd"/>
      <w:r w:rsidRPr="00ED2159">
        <w:rPr>
          <w:rFonts w:ascii="Times New Roman" w:eastAsia="Times New Roman" w:hAnsi="Times New Roman" w:cs="Times New Roman"/>
          <w:color w:val="212121"/>
          <w:sz w:val="24"/>
          <w:szCs w:val="24"/>
          <w:lang w:eastAsia="es-MX"/>
        </w:rPr>
        <w:t xml:space="preserve"> 2016-2017, semestre de 2017-</w:t>
      </w:r>
      <w:r w:rsidRPr="00ED2159">
        <w:rPr>
          <w:rFonts w:ascii="Times New Roman" w:eastAsia="Times New Roman" w:hAnsi="Times New Roman" w:cs="Times New Roman"/>
          <w:color w:val="212121"/>
          <w:sz w:val="24"/>
          <w:szCs w:val="24"/>
          <w:lang w:eastAsia="es-MX"/>
        </w:rPr>
        <w:lastRenderedPageBreak/>
        <w:t xml:space="preserve">B, </w:t>
      </w:r>
      <w:proofErr w:type="spellStart"/>
      <w:r w:rsidRPr="00ED2159">
        <w:rPr>
          <w:rFonts w:ascii="Times New Roman" w:eastAsia="Times New Roman" w:hAnsi="Times New Roman" w:cs="Times New Roman"/>
          <w:color w:val="212121"/>
          <w:sz w:val="24"/>
          <w:szCs w:val="24"/>
          <w:lang w:eastAsia="es-MX"/>
        </w:rPr>
        <w:t>com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idade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média</w:t>
      </w:r>
      <w:proofErr w:type="spellEnd"/>
      <w:r w:rsidRPr="00ED2159">
        <w:rPr>
          <w:rFonts w:ascii="Times New Roman" w:eastAsia="Times New Roman" w:hAnsi="Times New Roman" w:cs="Times New Roman"/>
          <w:color w:val="212121"/>
          <w:sz w:val="24"/>
          <w:szCs w:val="24"/>
          <w:lang w:eastAsia="es-MX"/>
        </w:rPr>
        <w:t xml:space="preserve"> de 21 </w:t>
      </w:r>
      <w:proofErr w:type="spellStart"/>
      <w:r w:rsidRPr="00ED2159">
        <w:rPr>
          <w:rFonts w:ascii="Times New Roman" w:eastAsia="Times New Roman" w:hAnsi="Times New Roman" w:cs="Times New Roman"/>
          <w:color w:val="212121"/>
          <w:sz w:val="24"/>
          <w:szCs w:val="24"/>
          <w:lang w:eastAsia="es-MX"/>
        </w:rPr>
        <w:t>anos</w:t>
      </w:r>
      <w:proofErr w:type="spellEnd"/>
      <w:r w:rsidRPr="00ED2159">
        <w:rPr>
          <w:rFonts w:ascii="Times New Roman" w:eastAsia="Times New Roman" w:hAnsi="Times New Roman" w:cs="Times New Roman"/>
          <w:color w:val="212121"/>
          <w:sz w:val="24"/>
          <w:szCs w:val="24"/>
          <w:lang w:eastAsia="es-MX"/>
        </w:rPr>
        <w:t xml:space="preserve"> e intervalo de 19 a 21 </w:t>
      </w:r>
      <w:proofErr w:type="spellStart"/>
      <w:r w:rsidRPr="00ED2159">
        <w:rPr>
          <w:rFonts w:ascii="Times New Roman" w:eastAsia="Times New Roman" w:hAnsi="Times New Roman" w:cs="Times New Roman"/>
          <w:color w:val="212121"/>
          <w:sz w:val="24"/>
          <w:szCs w:val="24"/>
          <w:lang w:eastAsia="es-MX"/>
        </w:rPr>
        <w:t>anos</w:t>
      </w:r>
      <w:proofErr w:type="spellEnd"/>
      <w:r w:rsidRPr="00ED2159">
        <w:rPr>
          <w:rFonts w:ascii="Times New Roman" w:eastAsia="Times New Roman" w:hAnsi="Times New Roman" w:cs="Times New Roman"/>
          <w:color w:val="212121"/>
          <w:sz w:val="24"/>
          <w:szCs w:val="24"/>
          <w:lang w:eastAsia="es-MX"/>
        </w:rPr>
        <w:t xml:space="preserve">. O </w:t>
      </w:r>
      <w:proofErr w:type="spellStart"/>
      <w:r w:rsidRPr="00ED2159">
        <w:rPr>
          <w:rFonts w:ascii="Times New Roman" w:eastAsia="Times New Roman" w:hAnsi="Times New Roman" w:cs="Times New Roman"/>
          <w:color w:val="212121"/>
          <w:sz w:val="24"/>
          <w:szCs w:val="24"/>
          <w:lang w:eastAsia="es-MX"/>
        </w:rPr>
        <w:t>estudo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descritivo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com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abordagem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quantitativa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Além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disso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aplicado </w:t>
      </w:r>
      <w:proofErr w:type="spellStart"/>
      <w:r w:rsidRPr="00ED2159">
        <w:rPr>
          <w:rFonts w:ascii="Times New Roman" w:eastAsia="Times New Roman" w:hAnsi="Times New Roman" w:cs="Times New Roman"/>
          <w:color w:val="212121"/>
          <w:sz w:val="24"/>
          <w:szCs w:val="24"/>
          <w:lang w:eastAsia="es-MX"/>
        </w:rPr>
        <w:t>um</w:t>
      </w:r>
      <w:proofErr w:type="spellEnd"/>
      <w:r w:rsidRPr="00ED2159">
        <w:rPr>
          <w:rFonts w:ascii="Times New Roman" w:eastAsia="Times New Roman" w:hAnsi="Times New Roman" w:cs="Times New Roman"/>
          <w:color w:val="212121"/>
          <w:sz w:val="24"/>
          <w:szCs w:val="24"/>
          <w:lang w:eastAsia="es-MX"/>
        </w:rPr>
        <w:t xml:space="preserve"> instrumento que </w:t>
      </w:r>
      <w:proofErr w:type="spellStart"/>
      <w:r w:rsidRPr="00ED2159">
        <w:rPr>
          <w:rFonts w:ascii="Times New Roman" w:eastAsia="Times New Roman" w:hAnsi="Times New Roman" w:cs="Times New Roman"/>
          <w:color w:val="212121"/>
          <w:sz w:val="24"/>
          <w:szCs w:val="24"/>
          <w:lang w:eastAsia="es-MX"/>
        </w:rPr>
        <w:t>codificava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informações</w:t>
      </w:r>
      <w:proofErr w:type="spellEnd"/>
      <w:r w:rsidRPr="00ED2159">
        <w:rPr>
          <w:rFonts w:ascii="Times New Roman" w:eastAsia="Times New Roman" w:hAnsi="Times New Roman" w:cs="Times New Roman"/>
          <w:color w:val="212121"/>
          <w:sz w:val="24"/>
          <w:szCs w:val="24"/>
          <w:lang w:eastAsia="es-MX"/>
        </w:rPr>
        <w:t xml:space="preserve"> sobre as </w:t>
      </w:r>
      <w:proofErr w:type="spellStart"/>
      <w:r w:rsidRPr="00ED2159">
        <w:rPr>
          <w:rFonts w:ascii="Times New Roman" w:eastAsia="Times New Roman" w:hAnsi="Times New Roman" w:cs="Times New Roman"/>
          <w:color w:val="212121"/>
          <w:sz w:val="24"/>
          <w:szCs w:val="24"/>
          <w:lang w:eastAsia="es-MX"/>
        </w:rPr>
        <w:t>pontuações</w:t>
      </w:r>
      <w:proofErr w:type="spellEnd"/>
      <w:r w:rsidRPr="00ED2159">
        <w:rPr>
          <w:rFonts w:ascii="Times New Roman" w:eastAsia="Times New Roman" w:hAnsi="Times New Roman" w:cs="Times New Roman"/>
          <w:color w:val="212121"/>
          <w:sz w:val="24"/>
          <w:szCs w:val="24"/>
          <w:lang w:eastAsia="es-MX"/>
        </w:rPr>
        <w:t xml:space="preserve"> para </w:t>
      </w:r>
      <w:proofErr w:type="spellStart"/>
      <w:r w:rsidRPr="00ED2159">
        <w:rPr>
          <w:rFonts w:ascii="Times New Roman" w:eastAsia="Times New Roman" w:hAnsi="Times New Roman" w:cs="Times New Roman"/>
          <w:color w:val="212121"/>
          <w:sz w:val="24"/>
          <w:szCs w:val="24"/>
          <w:lang w:eastAsia="es-MX"/>
        </w:rPr>
        <w:t>homens</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mulheres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com</w:t>
      </w:r>
      <w:proofErr w:type="spellEnd"/>
      <w:r w:rsidRPr="00ED2159">
        <w:rPr>
          <w:rFonts w:ascii="Times New Roman" w:eastAsia="Times New Roman" w:hAnsi="Times New Roman" w:cs="Times New Roman"/>
          <w:color w:val="212121"/>
          <w:sz w:val="24"/>
          <w:szCs w:val="24"/>
          <w:lang w:eastAsia="es-MX"/>
        </w:rPr>
        <w:t xml:space="preserve"> base </w:t>
      </w:r>
      <w:proofErr w:type="spellStart"/>
      <w:r w:rsidRPr="00ED2159">
        <w:rPr>
          <w:rFonts w:ascii="Times New Roman" w:eastAsia="Times New Roman" w:hAnsi="Times New Roman" w:cs="Times New Roman"/>
          <w:color w:val="212121"/>
          <w:sz w:val="24"/>
          <w:szCs w:val="24"/>
          <w:lang w:eastAsia="es-MX"/>
        </w:rPr>
        <w:t>na</w:t>
      </w:r>
      <w:proofErr w:type="spellEnd"/>
      <w:r w:rsidRPr="00ED2159">
        <w:rPr>
          <w:rFonts w:ascii="Times New Roman" w:eastAsia="Times New Roman" w:hAnsi="Times New Roman" w:cs="Times New Roman"/>
          <w:color w:val="212121"/>
          <w:sz w:val="24"/>
          <w:szCs w:val="24"/>
          <w:lang w:eastAsia="es-MX"/>
        </w:rPr>
        <w:t xml:space="preserve"> escala de Allport.</w:t>
      </w:r>
    </w:p>
    <w:p w14:paraId="5221B4F2"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r w:rsidRPr="00ED2159">
        <w:rPr>
          <w:rFonts w:ascii="Times New Roman" w:eastAsia="Times New Roman" w:hAnsi="Times New Roman" w:cs="Times New Roman"/>
          <w:color w:val="212121"/>
          <w:sz w:val="24"/>
          <w:szCs w:val="24"/>
          <w:lang w:eastAsia="es-MX"/>
        </w:rPr>
        <w:t xml:space="preserve">Os resultados </w:t>
      </w:r>
      <w:proofErr w:type="spellStart"/>
      <w:r w:rsidRPr="00ED2159">
        <w:rPr>
          <w:rFonts w:ascii="Times New Roman" w:eastAsia="Times New Roman" w:hAnsi="Times New Roman" w:cs="Times New Roman"/>
          <w:color w:val="212121"/>
          <w:sz w:val="24"/>
          <w:szCs w:val="24"/>
          <w:lang w:eastAsia="es-MX"/>
        </w:rPr>
        <w:t>permitiram</w:t>
      </w:r>
      <w:proofErr w:type="spellEnd"/>
      <w:r w:rsidRPr="00ED2159">
        <w:rPr>
          <w:rFonts w:ascii="Times New Roman" w:eastAsia="Times New Roman" w:hAnsi="Times New Roman" w:cs="Times New Roman"/>
          <w:color w:val="212121"/>
          <w:sz w:val="24"/>
          <w:szCs w:val="24"/>
          <w:lang w:eastAsia="es-MX"/>
        </w:rPr>
        <w:t xml:space="preserve"> determinar a </w:t>
      </w:r>
      <w:proofErr w:type="spellStart"/>
      <w:r w:rsidRPr="00ED2159">
        <w:rPr>
          <w:rFonts w:ascii="Times New Roman" w:eastAsia="Times New Roman" w:hAnsi="Times New Roman" w:cs="Times New Roman"/>
          <w:color w:val="212121"/>
          <w:sz w:val="24"/>
          <w:szCs w:val="24"/>
          <w:lang w:eastAsia="es-MX"/>
        </w:rPr>
        <w:t>hierarquia</w:t>
      </w:r>
      <w:proofErr w:type="spellEnd"/>
      <w:r w:rsidRPr="00ED2159">
        <w:rPr>
          <w:rFonts w:ascii="Times New Roman" w:eastAsia="Times New Roman" w:hAnsi="Times New Roman" w:cs="Times New Roman"/>
          <w:color w:val="212121"/>
          <w:sz w:val="24"/>
          <w:szCs w:val="24"/>
          <w:lang w:eastAsia="es-MX"/>
        </w:rPr>
        <w:t xml:space="preserve"> de valores, o perfil axiológico </w:t>
      </w:r>
      <w:proofErr w:type="gramStart"/>
      <w:r w:rsidRPr="00ED2159">
        <w:rPr>
          <w:rFonts w:ascii="Times New Roman" w:eastAsia="Times New Roman" w:hAnsi="Times New Roman" w:cs="Times New Roman"/>
          <w:color w:val="212121"/>
          <w:sz w:val="24"/>
          <w:szCs w:val="24"/>
          <w:lang w:eastAsia="es-MX"/>
        </w:rPr>
        <w:t>e</w:t>
      </w:r>
      <w:proofErr w:type="gramEnd"/>
      <w:r w:rsidRPr="00ED2159">
        <w:rPr>
          <w:rFonts w:ascii="Times New Roman" w:eastAsia="Times New Roman" w:hAnsi="Times New Roman" w:cs="Times New Roman"/>
          <w:color w:val="212121"/>
          <w:sz w:val="24"/>
          <w:szCs w:val="24"/>
          <w:lang w:eastAsia="es-MX"/>
        </w:rPr>
        <w:t xml:space="preserve"> os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dominantes da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dos </w:t>
      </w:r>
      <w:proofErr w:type="spellStart"/>
      <w:r w:rsidRPr="00ED2159">
        <w:rPr>
          <w:rFonts w:ascii="Times New Roman" w:eastAsia="Times New Roman" w:hAnsi="Times New Roman" w:cs="Times New Roman"/>
          <w:color w:val="212121"/>
          <w:sz w:val="24"/>
          <w:szCs w:val="24"/>
          <w:lang w:eastAsia="es-MX"/>
        </w:rPr>
        <w:t>estudantes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Nas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mulheres</w:t>
      </w:r>
      <w:proofErr w:type="spellEnd"/>
      <w:r w:rsidRPr="00ED2159">
        <w:rPr>
          <w:rFonts w:ascii="Times New Roman" w:eastAsia="Times New Roman" w:hAnsi="Times New Roman" w:cs="Times New Roman"/>
          <w:color w:val="212121"/>
          <w:sz w:val="24"/>
          <w:szCs w:val="24"/>
          <w:lang w:eastAsia="es-MX"/>
        </w:rPr>
        <w:t xml:space="preserve">, o valor teórico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que 95% </w:t>
      </w:r>
      <w:proofErr w:type="spellStart"/>
      <w:r w:rsidRPr="00ED2159">
        <w:rPr>
          <w:rFonts w:ascii="Times New Roman" w:eastAsia="Times New Roman" w:hAnsi="Times New Roman" w:cs="Times New Roman"/>
          <w:color w:val="212121"/>
          <w:sz w:val="24"/>
          <w:szCs w:val="24"/>
          <w:lang w:eastAsia="es-MX"/>
        </w:rPr>
        <w:t>são</w:t>
      </w:r>
      <w:proofErr w:type="spellEnd"/>
      <w:r w:rsidRPr="00ED2159">
        <w:rPr>
          <w:rFonts w:ascii="Times New Roman" w:eastAsia="Times New Roman" w:hAnsi="Times New Roman" w:cs="Times New Roman"/>
          <w:color w:val="212121"/>
          <w:sz w:val="24"/>
          <w:szCs w:val="24"/>
          <w:lang w:eastAsia="es-MX"/>
        </w:rPr>
        <w:t xml:space="preserve"> analíticas, </w:t>
      </w:r>
      <w:proofErr w:type="spellStart"/>
      <w:r w:rsidRPr="00ED2159">
        <w:rPr>
          <w:rFonts w:ascii="Times New Roman" w:eastAsia="Times New Roman" w:hAnsi="Times New Roman" w:cs="Times New Roman"/>
          <w:color w:val="212121"/>
          <w:sz w:val="24"/>
          <w:szCs w:val="24"/>
          <w:lang w:eastAsia="es-MX"/>
        </w:rPr>
        <w:t>racionais</w:t>
      </w:r>
      <w:proofErr w:type="spellEnd"/>
      <w:r w:rsidRPr="00ED2159">
        <w:rPr>
          <w:rFonts w:ascii="Times New Roman" w:eastAsia="Times New Roman" w:hAnsi="Times New Roman" w:cs="Times New Roman"/>
          <w:color w:val="212121"/>
          <w:sz w:val="24"/>
          <w:szCs w:val="24"/>
          <w:lang w:eastAsia="es-MX"/>
        </w:rPr>
        <w:t xml:space="preserve"> e críticas. Pelo valor </w:t>
      </w:r>
      <w:proofErr w:type="spellStart"/>
      <w:r w:rsidRPr="00ED2159">
        <w:rPr>
          <w:rFonts w:ascii="Times New Roman" w:eastAsia="Times New Roman" w:hAnsi="Times New Roman" w:cs="Times New Roman"/>
          <w:color w:val="212121"/>
          <w:sz w:val="24"/>
          <w:szCs w:val="24"/>
          <w:lang w:eastAsia="es-MX"/>
        </w:rPr>
        <w:t>econômico</w:t>
      </w:r>
      <w:proofErr w:type="spellEnd"/>
      <w:r w:rsidRPr="00ED2159">
        <w:rPr>
          <w:rFonts w:ascii="Times New Roman" w:eastAsia="Times New Roman" w:hAnsi="Times New Roman" w:cs="Times New Roman"/>
          <w:color w:val="212121"/>
          <w:sz w:val="24"/>
          <w:szCs w:val="24"/>
          <w:lang w:eastAsia="es-MX"/>
        </w:rPr>
        <w:t xml:space="preserve">, 90% </w:t>
      </w:r>
      <w:proofErr w:type="spellStart"/>
      <w:r w:rsidRPr="00ED2159">
        <w:rPr>
          <w:rFonts w:ascii="Times New Roman" w:eastAsia="Times New Roman" w:hAnsi="Times New Roman" w:cs="Times New Roman"/>
          <w:color w:val="212121"/>
          <w:sz w:val="24"/>
          <w:szCs w:val="24"/>
          <w:lang w:eastAsia="es-MX"/>
        </w:rPr>
        <w:t>provaram</w:t>
      </w:r>
      <w:proofErr w:type="spellEnd"/>
      <w:r w:rsidRPr="00ED2159">
        <w:rPr>
          <w:rFonts w:ascii="Times New Roman" w:eastAsia="Times New Roman" w:hAnsi="Times New Roman" w:cs="Times New Roman"/>
          <w:color w:val="212121"/>
          <w:sz w:val="24"/>
          <w:szCs w:val="24"/>
          <w:lang w:eastAsia="es-MX"/>
        </w:rPr>
        <w:t xml:space="preserve"> ser pragmáticos. Os valores do valor estético </w:t>
      </w:r>
      <w:proofErr w:type="spellStart"/>
      <w:r w:rsidRPr="00ED2159">
        <w:rPr>
          <w:rFonts w:ascii="Times New Roman" w:eastAsia="Times New Roman" w:hAnsi="Times New Roman" w:cs="Times New Roman"/>
          <w:color w:val="212121"/>
          <w:sz w:val="24"/>
          <w:szCs w:val="24"/>
          <w:lang w:eastAsia="es-MX"/>
        </w:rPr>
        <w:t>informaram</w:t>
      </w:r>
      <w:proofErr w:type="spellEnd"/>
      <w:r w:rsidRPr="00ED2159">
        <w:rPr>
          <w:rFonts w:ascii="Times New Roman" w:eastAsia="Times New Roman" w:hAnsi="Times New Roman" w:cs="Times New Roman"/>
          <w:color w:val="212121"/>
          <w:sz w:val="24"/>
          <w:szCs w:val="24"/>
          <w:lang w:eastAsia="es-MX"/>
        </w:rPr>
        <w:t xml:space="preserve"> que 95% </w:t>
      </w:r>
      <w:proofErr w:type="spellStart"/>
      <w:r w:rsidRPr="00ED2159">
        <w:rPr>
          <w:rFonts w:ascii="Times New Roman" w:eastAsia="Times New Roman" w:hAnsi="Times New Roman" w:cs="Times New Roman"/>
          <w:color w:val="212121"/>
          <w:sz w:val="24"/>
          <w:szCs w:val="24"/>
          <w:lang w:eastAsia="es-MX"/>
        </w:rPr>
        <w:t>não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têm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interesse</w:t>
      </w:r>
      <w:proofErr w:type="spellEnd"/>
      <w:r w:rsidRPr="00ED2159">
        <w:rPr>
          <w:rFonts w:ascii="Times New Roman" w:eastAsia="Times New Roman" w:hAnsi="Times New Roman" w:cs="Times New Roman"/>
          <w:color w:val="212121"/>
          <w:sz w:val="24"/>
          <w:szCs w:val="24"/>
          <w:lang w:eastAsia="es-MX"/>
        </w:rPr>
        <w:t xml:space="preserve"> estético. O valor social </w:t>
      </w:r>
      <w:proofErr w:type="spellStart"/>
      <w:r w:rsidRPr="00ED2159">
        <w:rPr>
          <w:rFonts w:ascii="Times New Roman" w:eastAsia="Times New Roman" w:hAnsi="Times New Roman" w:cs="Times New Roman"/>
          <w:color w:val="212121"/>
          <w:sz w:val="24"/>
          <w:szCs w:val="24"/>
          <w:lang w:eastAsia="es-MX"/>
        </w:rPr>
        <w:t>mostrou</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certa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preferência</w:t>
      </w:r>
      <w:proofErr w:type="spellEnd"/>
      <w:r w:rsidRPr="00ED2159">
        <w:rPr>
          <w:rFonts w:ascii="Times New Roman" w:eastAsia="Times New Roman" w:hAnsi="Times New Roman" w:cs="Times New Roman"/>
          <w:color w:val="212121"/>
          <w:sz w:val="24"/>
          <w:szCs w:val="24"/>
          <w:lang w:eastAsia="es-MX"/>
        </w:rPr>
        <w:t xml:space="preserve"> pelas </w:t>
      </w:r>
      <w:proofErr w:type="spellStart"/>
      <w:r w:rsidRPr="00ED2159">
        <w:rPr>
          <w:rFonts w:ascii="Times New Roman" w:eastAsia="Times New Roman" w:hAnsi="Times New Roman" w:cs="Times New Roman"/>
          <w:color w:val="212121"/>
          <w:sz w:val="24"/>
          <w:szCs w:val="24"/>
          <w:lang w:eastAsia="es-MX"/>
        </w:rPr>
        <w:t>relações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sociais</w:t>
      </w:r>
      <w:proofErr w:type="spellEnd"/>
      <w:r w:rsidRPr="00ED2159">
        <w:rPr>
          <w:rFonts w:ascii="Times New Roman" w:eastAsia="Times New Roman" w:hAnsi="Times New Roman" w:cs="Times New Roman"/>
          <w:color w:val="212121"/>
          <w:sz w:val="24"/>
          <w:szCs w:val="24"/>
          <w:lang w:eastAsia="es-MX"/>
        </w:rPr>
        <w:t xml:space="preserve">. O valor político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equilibrado em termos de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entre as </w:t>
      </w:r>
      <w:proofErr w:type="spellStart"/>
      <w:r w:rsidRPr="00ED2159">
        <w:rPr>
          <w:rFonts w:ascii="Times New Roman" w:eastAsia="Times New Roman" w:hAnsi="Times New Roman" w:cs="Times New Roman"/>
          <w:color w:val="212121"/>
          <w:sz w:val="24"/>
          <w:szCs w:val="24"/>
          <w:lang w:eastAsia="es-MX"/>
        </w:rPr>
        <w:t>classes</w:t>
      </w:r>
      <w:proofErr w:type="spellEnd"/>
      <w:r w:rsidRPr="00ED2159">
        <w:rPr>
          <w:rFonts w:ascii="Times New Roman" w:eastAsia="Times New Roman" w:hAnsi="Times New Roman" w:cs="Times New Roman"/>
          <w:color w:val="212121"/>
          <w:sz w:val="24"/>
          <w:szCs w:val="24"/>
          <w:lang w:eastAsia="es-MX"/>
        </w:rPr>
        <w:t xml:space="preserve"> alta </w:t>
      </w:r>
      <w:proofErr w:type="spellStart"/>
      <w:r w:rsidRPr="00ED2159">
        <w:rPr>
          <w:rFonts w:ascii="Times New Roman" w:eastAsia="Times New Roman" w:hAnsi="Times New Roman" w:cs="Times New Roman"/>
          <w:color w:val="212121"/>
          <w:sz w:val="24"/>
          <w:szCs w:val="24"/>
          <w:lang w:eastAsia="es-MX"/>
        </w:rPr>
        <w:t>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baixa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Quanto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ao</w:t>
      </w:r>
      <w:proofErr w:type="spellEnd"/>
      <w:r w:rsidRPr="00ED2159">
        <w:rPr>
          <w:rFonts w:ascii="Times New Roman" w:eastAsia="Times New Roman" w:hAnsi="Times New Roman" w:cs="Times New Roman"/>
          <w:color w:val="212121"/>
          <w:sz w:val="24"/>
          <w:szCs w:val="24"/>
          <w:lang w:eastAsia="es-MX"/>
        </w:rPr>
        <w:t xml:space="preserve"> valor religioso, </w:t>
      </w:r>
      <w:proofErr w:type="spellStart"/>
      <w:r w:rsidRPr="00ED2159">
        <w:rPr>
          <w:rFonts w:ascii="Times New Roman" w:eastAsia="Times New Roman" w:hAnsi="Times New Roman" w:cs="Times New Roman"/>
          <w:color w:val="212121"/>
          <w:sz w:val="24"/>
          <w:szCs w:val="24"/>
          <w:lang w:eastAsia="es-MX"/>
        </w:rPr>
        <w:t>revelou</w:t>
      </w:r>
      <w:proofErr w:type="spellEnd"/>
      <w:r w:rsidRPr="00ED2159">
        <w:rPr>
          <w:rFonts w:ascii="Times New Roman" w:eastAsia="Times New Roman" w:hAnsi="Times New Roman" w:cs="Times New Roman"/>
          <w:color w:val="212121"/>
          <w:sz w:val="24"/>
          <w:szCs w:val="24"/>
          <w:lang w:eastAsia="es-MX"/>
        </w:rPr>
        <w:t xml:space="preserve"> que 95% </w:t>
      </w:r>
      <w:proofErr w:type="spellStart"/>
      <w:r w:rsidRPr="00ED2159">
        <w:rPr>
          <w:rFonts w:ascii="Times New Roman" w:eastAsia="Times New Roman" w:hAnsi="Times New Roman" w:cs="Times New Roman"/>
          <w:color w:val="212121"/>
          <w:sz w:val="24"/>
          <w:szCs w:val="24"/>
          <w:lang w:eastAsia="es-MX"/>
        </w:rPr>
        <w:t>deles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não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têm</w:t>
      </w:r>
      <w:proofErr w:type="spellEnd"/>
      <w:r w:rsidRPr="00ED2159">
        <w:rPr>
          <w:rFonts w:ascii="Times New Roman" w:eastAsia="Times New Roman" w:hAnsi="Times New Roman" w:cs="Times New Roman"/>
          <w:color w:val="212121"/>
          <w:sz w:val="24"/>
          <w:szCs w:val="24"/>
          <w:lang w:eastAsia="es-MX"/>
        </w:rPr>
        <w:t xml:space="preserve"> apego religioso.</w:t>
      </w:r>
    </w:p>
    <w:p w14:paraId="722786B2"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proofErr w:type="spellStart"/>
      <w:r w:rsidRPr="00ED2159">
        <w:rPr>
          <w:rFonts w:ascii="Times New Roman" w:eastAsia="Times New Roman" w:hAnsi="Times New Roman" w:cs="Times New Roman"/>
          <w:color w:val="212121"/>
          <w:sz w:val="24"/>
          <w:szCs w:val="24"/>
          <w:lang w:eastAsia="es-MX"/>
        </w:rPr>
        <w:t>Analogamente</w:t>
      </w:r>
      <w:proofErr w:type="spellEnd"/>
      <w:r w:rsidRPr="00ED2159">
        <w:rPr>
          <w:rFonts w:ascii="Times New Roman" w:eastAsia="Times New Roman" w:hAnsi="Times New Roman" w:cs="Times New Roman"/>
          <w:color w:val="212121"/>
          <w:sz w:val="24"/>
          <w:szCs w:val="24"/>
          <w:lang w:eastAsia="es-MX"/>
        </w:rPr>
        <w:t xml:space="preserve">, os resultados dos </w:t>
      </w:r>
      <w:proofErr w:type="spellStart"/>
      <w:r w:rsidRPr="00ED2159">
        <w:rPr>
          <w:rFonts w:ascii="Times New Roman" w:eastAsia="Times New Roman" w:hAnsi="Times New Roman" w:cs="Times New Roman"/>
          <w:color w:val="212121"/>
          <w:sz w:val="24"/>
          <w:szCs w:val="24"/>
          <w:lang w:eastAsia="es-MX"/>
        </w:rPr>
        <w:t>estudantes</w:t>
      </w:r>
      <w:proofErr w:type="spellEnd"/>
      <w:r w:rsidRPr="00ED2159">
        <w:rPr>
          <w:rFonts w:ascii="Times New Roman" w:eastAsia="Times New Roman" w:hAnsi="Times New Roman" w:cs="Times New Roman"/>
          <w:color w:val="212121"/>
          <w:sz w:val="24"/>
          <w:szCs w:val="24"/>
          <w:lang w:eastAsia="es-MX"/>
        </w:rPr>
        <w:t xml:space="preserve"> do sexo masculino </w:t>
      </w:r>
      <w:proofErr w:type="spellStart"/>
      <w:r w:rsidRPr="00ED2159">
        <w:rPr>
          <w:rFonts w:ascii="Times New Roman" w:eastAsia="Times New Roman" w:hAnsi="Times New Roman" w:cs="Times New Roman"/>
          <w:color w:val="212121"/>
          <w:sz w:val="24"/>
          <w:szCs w:val="24"/>
          <w:lang w:eastAsia="es-MX"/>
        </w:rPr>
        <w:t>refletiam</w:t>
      </w:r>
      <w:proofErr w:type="spellEnd"/>
      <w:r w:rsidRPr="00ED2159">
        <w:rPr>
          <w:rFonts w:ascii="Times New Roman" w:eastAsia="Times New Roman" w:hAnsi="Times New Roman" w:cs="Times New Roman"/>
          <w:color w:val="212121"/>
          <w:sz w:val="24"/>
          <w:szCs w:val="24"/>
          <w:lang w:eastAsia="es-MX"/>
        </w:rPr>
        <w:t xml:space="preserve"> os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dominantes de </w:t>
      </w:r>
      <w:proofErr w:type="spellStart"/>
      <w:r w:rsidRPr="00ED2159">
        <w:rPr>
          <w:rFonts w:ascii="Times New Roman" w:eastAsia="Times New Roman" w:hAnsi="Times New Roman" w:cs="Times New Roman"/>
          <w:color w:val="212121"/>
          <w:sz w:val="24"/>
          <w:szCs w:val="24"/>
          <w:lang w:eastAsia="es-MX"/>
        </w:rPr>
        <w:t>sua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O valor teórico </w:t>
      </w:r>
      <w:proofErr w:type="spellStart"/>
      <w:r w:rsidRPr="00ED2159">
        <w:rPr>
          <w:rFonts w:ascii="Times New Roman" w:eastAsia="Times New Roman" w:hAnsi="Times New Roman" w:cs="Times New Roman"/>
          <w:color w:val="212121"/>
          <w:sz w:val="24"/>
          <w:szCs w:val="24"/>
          <w:lang w:eastAsia="es-MX"/>
        </w:rPr>
        <w:t>mostrou</w:t>
      </w:r>
      <w:proofErr w:type="spellEnd"/>
      <w:r w:rsidRPr="00ED2159">
        <w:rPr>
          <w:rFonts w:ascii="Times New Roman" w:eastAsia="Times New Roman" w:hAnsi="Times New Roman" w:cs="Times New Roman"/>
          <w:color w:val="212121"/>
          <w:sz w:val="24"/>
          <w:szCs w:val="24"/>
          <w:lang w:eastAsia="es-MX"/>
        </w:rPr>
        <w:t xml:space="preserve"> que 55% </w:t>
      </w:r>
      <w:proofErr w:type="spellStart"/>
      <w:r w:rsidRPr="00ED2159">
        <w:rPr>
          <w:rFonts w:ascii="Times New Roman" w:eastAsia="Times New Roman" w:hAnsi="Times New Roman" w:cs="Times New Roman"/>
          <w:color w:val="212121"/>
          <w:sz w:val="24"/>
          <w:szCs w:val="24"/>
          <w:lang w:eastAsia="es-MX"/>
        </w:rPr>
        <w:t>possuem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lógica </w:t>
      </w:r>
      <w:proofErr w:type="gramStart"/>
      <w:r w:rsidRPr="00ED2159">
        <w:rPr>
          <w:rFonts w:ascii="Times New Roman" w:eastAsia="Times New Roman" w:hAnsi="Times New Roman" w:cs="Times New Roman"/>
          <w:color w:val="212121"/>
          <w:sz w:val="24"/>
          <w:szCs w:val="24"/>
          <w:lang w:eastAsia="es-MX"/>
        </w:rPr>
        <w:t>e</w:t>
      </w:r>
      <w:proofErr w:type="gramEnd"/>
      <w:r w:rsidRPr="00ED2159">
        <w:rPr>
          <w:rFonts w:ascii="Times New Roman" w:eastAsia="Times New Roman" w:hAnsi="Times New Roman" w:cs="Times New Roman"/>
          <w:color w:val="212121"/>
          <w:sz w:val="24"/>
          <w:szCs w:val="24"/>
          <w:lang w:eastAsia="es-MX"/>
        </w:rPr>
        <w:t xml:space="preserve"> racional. Os valores de valor </w:t>
      </w:r>
      <w:proofErr w:type="spellStart"/>
      <w:r w:rsidRPr="00ED2159">
        <w:rPr>
          <w:rFonts w:ascii="Times New Roman" w:eastAsia="Times New Roman" w:hAnsi="Times New Roman" w:cs="Times New Roman"/>
          <w:color w:val="212121"/>
          <w:sz w:val="24"/>
          <w:szCs w:val="24"/>
          <w:lang w:eastAsia="es-MX"/>
        </w:rPr>
        <w:t>econômico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mostraram</w:t>
      </w:r>
      <w:proofErr w:type="spellEnd"/>
      <w:r w:rsidRPr="00ED2159">
        <w:rPr>
          <w:rFonts w:ascii="Times New Roman" w:eastAsia="Times New Roman" w:hAnsi="Times New Roman" w:cs="Times New Roman"/>
          <w:color w:val="212121"/>
          <w:sz w:val="24"/>
          <w:szCs w:val="24"/>
          <w:lang w:eastAsia="es-MX"/>
        </w:rPr>
        <w:t xml:space="preserve"> que 99% </w:t>
      </w:r>
      <w:proofErr w:type="spellStart"/>
      <w:r w:rsidRPr="00ED2159">
        <w:rPr>
          <w:rFonts w:ascii="Times New Roman" w:eastAsia="Times New Roman" w:hAnsi="Times New Roman" w:cs="Times New Roman"/>
          <w:color w:val="212121"/>
          <w:sz w:val="24"/>
          <w:szCs w:val="24"/>
          <w:lang w:eastAsia="es-MX"/>
        </w:rPr>
        <w:t>são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práticos</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utilitários</w:t>
      </w:r>
      <w:proofErr w:type="spellEnd"/>
      <w:r w:rsidRPr="00ED2159">
        <w:rPr>
          <w:rFonts w:ascii="Times New Roman" w:eastAsia="Times New Roman" w:hAnsi="Times New Roman" w:cs="Times New Roman"/>
          <w:color w:val="212121"/>
          <w:sz w:val="24"/>
          <w:szCs w:val="24"/>
          <w:lang w:eastAsia="es-MX"/>
        </w:rPr>
        <w:t xml:space="preserve">. Os dados do valor estético </w:t>
      </w:r>
      <w:proofErr w:type="spellStart"/>
      <w:r w:rsidRPr="00ED2159">
        <w:rPr>
          <w:rFonts w:ascii="Times New Roman" w:eastAsia="Times New Roman" w:hAnsi="Times New Roman" w:cs="Times New Roman"/>
          <w:color w:val="212121"/>
          <w:sz w:val="24"/>
          <w:szCs w:val="24"/>
          <w:lang w:eastAsia="es-MX"/>
        </w:rPr>
        <w:t>informaram</w:t>
      </w:r>
      <w:proofErr w:type="spellEnd"/>
      <w:r w:rsidRPr="00ED2159">
        <w:rPr>
          <w:rFonts w:ascii="Times New Roman" w:eastAsia="Times New Roman" w:hAnsi="Times New Roman" w:cs="Times New Roman"/>
          <w:color w:val="212121"/>
          <w:sz w:val="24"/>
          <w:szCs w:val="24"/>
          <w:lang w:eastAsia="es-MX"/>
        </w:rPr>
        <w:t xml:space="preserve"> que </w:t>
      </w:r>
      <w:proofErr w:type="spellStart"/>
      <w:r w:rsidRPr="00ED2159">
        <w:rPr>
          <w:rFonts w:ascii="Times New Roman" w:eastAsia="Times New Roman" w:hAnsi="Times New Roman" w:cs="Times New Roman"/>
          <w:color w:val="212121"/>
          <w:sz w:val="24"/>
          <w:szCs w:val="24"/>
          <w:lang w:eastAsia="es-MX"/>
        </w:rPr>
        <w:t>três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quartos</w:t>
      </w:r>
      <w:proofErr w:type="spellEnd"/>
      <w:r w:rsidRPr="00ED2159">
        <w:rPr>
          <w:rFonts w:ascii="Times New Roman" w:eastAsia="Times New Roman" w:hAnsi="Times New Roman" w:cs="Times New Roman"/>
          <w:color w:val="212121"/>
          <w:sz w:val="24"/>
          <w:szCs w:val="24"/>
          <w:lang w:eastAsia="es-MX"/>
        </w:rPr>
        <w:t xml:space="preserve"> dos </w:t>
      </w:r>
      <w:proofErr w:type="spellStart"/>
      <w:r w:rsidRPr="00ED2159">
        <w:rPr>
          <w:rFonts w:ascii="Times New Roman" w:eastAsia="Times New Roman" w:hAnsi="Times New Roman" w:cs="Times New Roman"/>
          <w:color w:val="212121"/>
          <w:sz w:val="24"/>
          <w:szCs w:val="24"/>
          <w:lang w:eastAsia="es-MX"/>
        </w:rPr>
        <w:t>estudantes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não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têm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inclinação</w:t>
      </w:r>
      <w:proofErr w:type="spellEnd"/>
      <w:r w:rsidRPr="00ED2159">
        <w:rPr>
          <w:rFonts w:ascii="Times New Roman" w:eastAsia="Times New Roman" w:hAnsi="Times New Roman" w:cs="Times New Roman"/>
          <w:color w:val="212121"/>
          <w:sz w:val="24"/>
          <w:szCs w:val="24"/>
          <w:lang w:eastAsia="es-MX"/>
        </w:rPr>
        <w:t xml:space="preserve"> para a </w:t>
      </w:r>
      <w:proofErr w:type="spellStart"/>
      <w:r w:rsidRPr="00ED2159">
        <w:rPr>
          <w:rFonts w:ascii="Times New Roman" w:eastAsia="Times New Roman" w:hAnsi="Times New Roman" w:cs="Times New Roman"/>
          <w:color w:val="212121"/>
          <w:sz w:val="24"/>
          <w:szCs w:val="24"/>
          <w:lang w:eastAsia="es-MX"/>
        </w:rPr>
        <w:t>beleza</w:t>
      </w:r>
      <w:proofErr w:type="spellEnd"/>
      <w:r w:rsidRPr="00ED2159">
        <w:rPr>
          <w:rFonts w:ascii="Times New Roman" w:eastAsia="Times New Roman" w:hAnsi="Times New Roman" w:cs="Times New Roman"/>
          <w:color w:val="212121"/>
          <w:sz w:val="24"/>
          <w:szCs w:val="24"/>
          <w:lang w:eastAsia="es-MX"/>
        </w:rPr>
        <w:t xml:space="preserve"> e a </w:t>
      </w:r>
      <w:proofErr w:type="spellStart"/>
      <w:r w:rsidRPr="00ED2159">
        <w:rPr>
          <w:rFonts w:ascii="Times New Roman" w:eastAsia="Times New Roman" w:hAnsi="Times New Roman" w:cs="Times New Roman"/>
          <w:color w:val="212121"/>
          <w:sz w:val="24"/>
          <w:szCs w:val="24"/>
          <w:lang w:eastAsia="es-MX"/>
        </w:rPr>
        <w:t>harmonia</w:t>
      </w:r>
      <w:proofErr w:type="spellEnd"/>
      <w:r w:rsidRPr="00ED2159">
        <w:rPr>
          <w:rFonts w:ascii="Times New Roman" w:eastAsia="Times New Roman" w:hAnsi="Times New Roman" w:cs="Times New Roman"/>
          <w:color w:val="212121"/>
          <w:sz w:val="24"/>
          <w:szCs w:val="24"/>
          <w:lang w:eastAsia="es-MX"/>
        </w:rPr>
        <w:t xml:space="preserve">. Em </w:t>
      </w:r>
      <w:proofErr w:type="spellStart"/>
      <w:r w:rsidRPr="00ED2159">
        <w:rPr>
          <w:rFonts w:ascii="Times New Roman" w:eastAsia="Times New Roman" w:hAnsi="Times New Roman" w:cs="Times New Roman"/>
          <w:color w:val="212121"/>
          <w:sz w:val="24"/>
          <w:szCs w:val="24"/>
          <w:lang w:eastAsia="es-MX"/>
        </w:rPr>
        <w:t>relação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ao</w:t>
      </w:r>
      <w:proofErr w:type="spellEnd"/>
      <w:r w:rsidRPr="00ED2159">
        <w:rPr>
          <w:rFonts w:ascii="Times New Roman" w:eastAsia="Times New Roman" w:hAnsi="Times New Roman" w:cs="Times New Roman"/>
          <w:color w:val="212121"/>
          <w:sz w:val="24"/>
          <w:szCs w:val="24"/>
          <w:lang w:eastAsia="es-MX"/>
        </w:rPr>
        <w:t xml:space="preserve"> valor social, </w:t>
      </w:r>
      <w:proofErr w:type="spellStart"/>
      <w:r w:rsidRPr="00ED2159">
        <w:rPr>
          <w:rFonts w:ascii="Times New Roman" w:eastAsia="Times New Roman" w:hAnsi="Times New Roman" w:cs="Times New Roman"/>
          <w:color w:val="212121"/>
          <w:sz w:val="24"/>
          <w:szCs w:val="24"/>
          <w:lang w:eastAsia="es-MX"/>
        </w:rPr>
        <w:t>verificou</w:t>
      </w:r>
      <w:proofErr w:type="spellEnd"/>
      <w:r w:rsidRPr="00ED2159">
        <w:rPr>
          <w:rFonts w:ascii="Times New Roman" w:eastAsia="Times New Roman" w:hAnsi="Times New Roman" w:cs="Times New Roman"/>
          <w:color w:val="212121"/>
          <w:sz w:val="24"/>
          <w:szCs w:val="24"/>
          <w:lang w:eastAsia="es-MX"/>
        </w:rPr>
        <w:t>-</w:t>
      </w:r>
      <w:proofErr w:type="spellStart"/>
      <w:r w:rsidRPr="00ED2159">
        <w:rPr>
          <w:rFonts w:ascii="Times New Roman" w:eastAsia="Times New Roman" w:hAnsi="Times New Roman" w:cs="Times New Roman"/>
          <w:color w:val="212121"/>
          <w:sz w:val="24"/>
          <w:szCs w:val="24"/>
          <w:lang w:eastAsia="es-MX"/>
        </w:rPr>
        <w:t>se</w:t>
      </w:r>
      <w:proofErr w:type="spellEnd"/>
      <w:r w:rsidRPr="00ED2159">
        <w:rPr>
          <w:rFonts w:ascii="Times New Roman" w:eastAsia="Times New Roman" w:hAnsi="Times New Roman" w:cs="Times New Roman"/>
          <w:color w:val="212121"/>
          <w:sz w:val="24"/>
          <w:szCs w:val="24"/>
          <w:lang w:eastAsia="es-MX"/>
        </w:rPr>
        <w:t xml:space="preserve"> que 83% </w:t>
      </w:r>
      <w:proofErr w:type="spellStart"/>
      <w:r w:rsidRPr="00ED2159">
        <w:rPr>
          <w:rFonts w:ascii="Times New Roman" w:eastAsia="Times New Roman" w:hAnsi="Times New Roman" w:cs="Times New Roman"/>
          <w:color w:val="212121"/>
          <w:sz w:val="24"/>
          <w:szCs w:val="24"/>
          <w:lang w:eastAsia="es-MX"/>
        </w:rPr>
        <w:t>têm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preferências</w:t>
      </w:r>
      <w:proofErr w:type="spellEnd"/>
      <w:r w:rsidRPr="00ED2159">
        <w:rPr>
          <w:rFonts w:ascii="Times New Roman" w:eastAsia="Times New Roman" w:hAnsi="Times New Roman" w:cs="Times New Roman"/>
          <w:color w:val="212121"/>
          <w:sz w:val="24"/>
          <w:szCs w:val="24"/>
          <w:lang w:eastAsia="es-MX"/>
        </w:rPr>
        <w:t xml:space="preserve"> em </w:t>
      </w:r>
      <w:proofErr w:type="spellStart"/>
      <w:r w:rsidRPr="00ED2159">
        <w:rPr>
          <w:rFonts w:ascii="Times New Roman" w:eastAsia="Times New Roman" w:hAnsi="Times New Roman" w:cs="Times New Roman"/>
          <w:color w:val="212121"/>
          <w:sz w:val="24"/>
          <w:szCs w:val="24"/>
          <w:lang w:eastAsia="es-MX"/>
        </w:rPr>
        <w:t>relação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às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relações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sociais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Uma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revelação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interessante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foi</w:t>
      </w:r>
      <w:proofErr w:type="spellEnd"/>
      <w:r w:rsidRPr="00ED2159">
        <w:rPr>
          <w:rFonts w:ascii="Times New Roman" w:eastAsia="Times New Roman" w:hAnsi="Times New Roman" w:cs="Times New Roman"/>
          <w:color w:val="212121"/>
          <w:sz w:val="24"/>
          <w:szCs w:val="24"/>
          <w:lang w:eastAsia="es-MX"/>
        </w:rPr>
        <w:t xml:space="preserve"> o caso do valor político, que </w:t>
      </w:r>
      <w:proofErr w:type="spellStart"/>
      <w:r w:rsidRPr="00ED2159">
        <w:rPr>
          <w:rFonts w:ascii="Times New Roman" w:eastAsia="Times New Roman" w:hAnsi="Times New Roman" w:cs="Times New Roman"/>
          <w:color w:val="212121"/>
          <w:sz w:val="24"/>
          <w:szCs w:val="24"/>
          <w:lang w:eastAsia="es-MX"/>
        </w:rPr>
        <w:t>indicou</w:t>
      </w:r>
      <w:proofErr w:type="spellEnd"/>
      <w:r w:rsidRPr="00ED2159">
        <w:rPr>
          <w:rFonts w:ascii="Times New Roman" w:eastAsia="Times New Roman" w:hAnsi="Times New Roman" w:cs="Times New Roman"/>
          <w:color w:val="212121"/>
          <w:sz w:val="24"/>
          <w:szCs w:val="24"/>
          <w:lang w:eastAsia="es-MX"/>
        </w:rPr>
        <w:t xml:space="preserve"> que 67% dos </w:t>
      </w:r>
      <w:proofErr w:type="spellStart"/>
      <w:r w:rsidRPr="00ED2159">
        <w:rPr>
          <w:rFonts w:ascii="Times New Roman" w:eastAsia="Times New Roman" w:hAnsi="Times New Roman" w:cs="Times New Roman"/>
          <w:color w:val="212121"/>
          <w:sz w:val="24"/>
          <w:szCs w:val="24"/>
          <w:lang w:eastAsia="es-MX"/>
        </w:rPr>
        <w:t>homens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têm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esse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interesse</w:t>
      </w:r>
      <w:proofErr w:type="spellEnd"/>
      <w:r w:rsidRPr="00ED2159">
        <w:rPr>
          <w:rFonts w:ascii="Times New Roman" w:eastAsia="Times New Roman" w:hAnsi="Times New Roman" w:cs="Times New Roman"/>
          <w:color w:val="212121"/>
          <w:sz w:val="24"/>
          <w:szCs w:val="24"/>
          <w:lang w:eastAsia="es-MX"/>
        </w:rPr>
        <w:t xml:space="preserve">. Em </w:t>
      </w:r>
      <w:proofErr w:type="spellStart"/>
      <w:r w:rsidRPr="00ED2159">
        <w:rPr>
          <w:rFonts w:ascii="Times New Roman" w:eastAsia="Times New Roman" w:hAnsi="Times New Roman" w:cs="Times New Roman"/>
          <w:color w:val="212121"/>
          <w:sz w:val="24"/>
          <w:szCs w:val="24"/>
          <w:lang w:eastAsia="es-MX"/>
        </w:rPr>
        <w:t>relação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ao</w:t>
      </w:r>
      <w:proofErr w:type="spellEnd"/>
      <w:r w:rsidRPr="00ED2159">
        <w:rPr>
          <w:rFonts w:ascii="Times New Roman" w:eastAsia="Times New Roman" w:hAnsi="Times New Roman" w:cs="Times New Roman"/>
          <w:color w:val="212121"/>
          <w:sz w:val="24"/>
          <w:szCs w:val="24"/>
          <w:lang w:eastAsia="es-MX"/>
        </w:rPr>
        <w:t xml:space="preserve"> valor religioso, 92% </w:t>
      </w:r>
      <w:proofErr w:type="spellStart"/>
      <w:r w:rsidRPr="00ED2159">
        <w:rPr>
          <w:rFonts w:ascii="Times New Roman" w:eastAsia="Times New Roman" w:hAnsi="Times New Roman" w:cs="Times New Roman"/>
          <w:color w:val="212121"/>
          <w:sz w:val="24"/>
          <w:szCs w:val="24"/>
          <w:lang w:eastAsia="es-MX"/>
        </w:rPr>
        <w:t>não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apresentaram</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inclinação</w:t>
      </w:r>
      <w:proofErr w:type="spellEnd"/>
      <w:r w:rsidRPr="00ED2159">
        <w:rPr>
          <w:rFonts w:ascii="Times New Roman" w:eastAsia="Times New Roman" w:hAnsi="Times New Roman" w:cs="Times New Roman"/>
          <w:color w:val="212121"/>
          <w:sz w:val="24"/>
          <w:szCs w:val="24"/>
          <w:lang w:eastAsia="es-MX"/>
        </w:rPr>
        <w:t xml:space="preserve"> religiosa.</w:t>
      </w:r>
    </w:p>
    <w:p w14:paraId="7167523F"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r w:rsidRPr="00ED2159">
        <w:rPr>
          <w:rFonts w:ascii="Times New Roman" w:eastAsia="Times New Roman" w:hAnsi="Times New Roman" w:cs="Times New Roman"/>
          <w:color w:val="212121"/>
          <w:sz w:val="24"/>
          <w:szCs w:val="24"/>
          <w:lang w:eastAsia="es-MX"/>
        </w:rPr>
        <w:t xml:space="preserve">Em </w:t>
      </w:r>
      <w:proofErr w:type="spellStart"/>
      <w:r w:rsidRPr="00ED2159">
        <w:rPr>
          <w:rFonts w:ascii="Times New Roman" w:eastAsia="Times New Roman" w:hAnsi="Times New Roman" w:cs="Times New Roman"/>
          <w:color w:val="212121"/>
          <w:sz w:val="24"/>
          <w:szCs w:val="24"/>
          <w:lang w:eastAsia="es-MX"/>
        </w:rPr>
        <w:t>conclusão</w:t>
      </w:r>
      <w:proofErr w:type="spellEnd"/>
      <w:r w:rsidRPr="00ED2159">
        <w:rPr>
          <w:rFonts w:ascii="Times New Roman" w:eastAsia="Times New Roman" w:hAnsi="Times New Roman" w:cs="Times New Roman"/>
          <w:color w:val="212121"/>
          <w:sz w:val="24"/>
          <w:szCs w:val="24"/>
          <w:lang w:eastAsia="es-MX"/>
        </w:rPr>
        <w:t xml:space="preserve">, a </w:t>
      </w:r>
      <w:proofErr w:type="spellStart"/>
      <w:r w:rsidRPr="00ED2159">
        <w:rPr>
          <w:rFonts w:ascii="Times New Roman" w:eastAsia="Times New Roman" w:hAnsi="Times New Roman" w:cs="Times New Roman"/>
          <w:color w:val="212121"/>
          <w:sz w:val="24"/>
          <w:szCs w:val="24"/>
          <w:lang w:eastAsia="es-MX"/>
        </w:rPr>
        <w:t>caracterização</w:t>
      </w:r>
      <w:proofErr w:type="spellEnd"/>
      <w:r w:rsidRPr="00ED2159">
        <w:rPr>
          <w:rFonts w:ascii="Times New Roman" w:eastAsia="Times New Roman" w:hAnsi="Times New Roman" w:cs="Times New Roman"/>
          <w:color w:val="212121"/>
          <w:sz w:val="24"/>
          <w:szCs w:val="24"/>
          <w:lang w:eastAsia="es-MX"/>
        </w:rPr>
        <w:t xml:space="preserve"> da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dominantes dos </w:t>
      </w:r>
      <w:proofErr w:type="spellStart"/>
      <w:r w:rsidRPr="00ED2159">
        <w:rPr>
          <w:rFonts w:ascii="Times New Roman" w:eastAsia="Times New Roman" w:hAnsi="Times New Roman" w:cs="Times New Roman"/>
          <w:color w:val="212121"/>
          <w:sz w:val="24"/>
          <w:szCs w:val="24"/>
          <w:lang w:eastAsia="es-MX"/>
        </w:rPr>
        <w:t>alunos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contribui</w:t>
      </w:r>
      <w:proofErr w:type="spellEnd"/>
      <w:r w:rsidRPr="00ED2159">
        <w:rPr>
          <w:rFonts w:ascii="Times New Roman" w:eastAsia="Times New Roman" w:hAnsi="Times New Roman" w:cs="Times New Roman"/>
          <w:color w:val="212121"/>
          <w:sz w:val="24"/>
          <w:szCs w:val="24"/>
          <w:lang w:eastAsia="es-MX"/>
        </w:rPr>
        <w:t xml:space="preserve"> para </w:t>
      </w:r>
      <w:proofErr w:type="spellStart"/>
      <w:r w:rsidRPr="00ED2159">
        <w:rPr>
          <w:rFonts w:ascii="Times New Roman" w:eastAsia="Times New Roman" w:hAnsi="Times New Roman" w:cs="Times New Roman"/>
          <w:color w:val="212121"/>
          <w:sz w:val="24"/>
          <w:szCs w:val="24"/>
          <w:lang w:eastAsia="es-MX"/>
        </w:rPr>
        <w:t>melhorar</w:t>
      </w:r>
      <w:proofErr w:type="spellEnd"/>
      <w:r w:rsidRPr="00ED2159">
        <w:rPr>
          <w:rFonts w:ascii="Times New Roman" w:eastAsia="Times New Roman" w:hAnsi="Times New Roman" w:cs="Times New Roman"/>
          <w:color w:val="212121"/>
          <w:sz w:val="24"/>
          <w:szCs w:val="24"/>
          <w:lang w:eastAsia="es-MX"/>
        </w:rPr>
        <w:t xml:space="preserve"> a </w:t>
      </w:r>
      <w:proofErr w:type="spellStart"/>
      <w:r w:rsidRPr="00ED2159">
        <w:rPr>
          <w:rFonts w:ascii="Times New Roman" w:eastAsia="Times New Roman" w:hAnsi="Times New Roman" w:cs="Times New Roman"/>
          <w:color w:val="212121"/>
          <w:sz w:val="24"/>
          <w:szCs w:val="24"/>
          <w:lang w:eastAsia="es-MX"/>
        </w:rPr>
        <w:t>qualidade</w:t>
      </w:r>
      <w:proofErr w:type="spellEnd"/>
      <w:r w:rsidRPr="00ED2159">
        <w:rPr>
          <w:rFonts w:ascii="Times New Roman" w:eastAsia="Times New Roman" w:hAnsi="Times New Roman" w:cs="Times New Roman"/>
          <w:color w:val="212121"/>
          <w:sz w:val="24"/>
          <w:szCs w:val="24"/>
          <w:lang w:eastAsia="es-MX"/>
        </w:rPr>
        <w:t xml:space="preserve"> educacional, </w:t>
      </w:r>
      <w:proofErr w:type="spellStart"/>
      <w:r w:rsidRPr="00ED2159">
        <w:rPr>
          <w:rFonts w:ascii="Times New Roman" w:eastAsia="Times New Roman" w:hAnsi="Times New Roman" w:cs="Times New Roman"/>
          <w:color w:val="212121"/>
          <w:sz w:val="24"/>
          <w:szCs w:val="24"/>
          <w:lang w:eastAsia="es-MX"/>
        </w:rPr>
        <w:t>uma</w:t>
      </w:r>
      <w:proofErr w:type="spellEnd"/>
      <w:r w:rsidRPr="00ED2159">
        <w:rPr>
          <w:rFonts w:ascii="Times New Roman" w:eastAsia="Times New Roman" w:hAnsi="Times New Roman" w:cs="Times New Roman"/>
          <w:color w:val="212121"/>
          <w:sz w:val="24"/>
          <w:szCs w:val="24"/>
          <w:lang w:eastAsia="es-MX"/>
        </w:rPr>
        <w:t xml:space="preserve"> vez que </w:t>
      </w:r>
      <w:proofErr w:type="spellStart"/>
      <w:r w:rsidRPr="00ED2159">
        <w:rPr>
          <w:rFonts w:ascii="Times New Roman" w:eastAsia="Times New Roman" w:hAnsi="Times New Roman" w:cs="Times New Roman"/>
          <w:color w:val="212121"/>
          <w:sz w:val="24"/>
          <w:szCs w:val="24"/>
          <w:lang w:eastAsia="es-MX"/>
        </w:rPr>
        <w:t>oferece</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professor</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uma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ferramenta</w:t>
      </w:r>
      <w:proofErr w:type="spellEnd"/>
      <w:r w:rsidRPr="00ED2159">
        <w:rPr>
          <w:rFonts w:ascii="Times New Roman" w:eastAsia="Times New Roman" w:hAnsi="Times New Roman" w:cs="Times New Roman"/>
          <w:color w:val="212121"/>
          <w:sz w:val="24"/>
          <w:szCs w:val="24"/>
          <w:lang w:eastAsia="es-MX"/>
        </w:rPr>
        <w:t xml:space="preserve"> útil para tornar eficiente </w:t>
      </w:r>
      <w:proofErr w:type="spellStart"/>
      <w:r w:rsidRPr="00ED2159">
        <w:rPr>
          <w:rFonts w:ascii="Times New Roman" w:eastAsia="Times New Roman" w:hAnsi="Times New Roman" w:cs="Times New Roman"/>
          <w:color w:val="212121"/>
          <w:sz w:val="24"/>
          <w:szCs w:val="24"/>
          <w:lang w:eastAsia="es-MX"/>
        </w:rPr>
        <w:t>sua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prática</w:t>
      </w:r>
      <w:proofErr w:type="spellEnd"/>
      <w:r w:rsidRPr="00ED2159">
        <w:rPr>
          <w:rFonts w:ascii="Times New Roman" w:eastAsia="Times New Roman" w:hAnsi="Times New Roman" w:cs="Times New Roman"/>
          <w:color w:val="212121"/>
          <w:sz w:val="24"/>
          <w:szCs w:val="24"/>
          <w:lang w:eastAsia="es-MX"/>
        </w:rPr>
        <w:t xml:space="preserve"> docente </w:t>
      </w:r>
      <w:proofErr w:type="gramStart"/>
      <w:r w:rsidRPr="00ED2159">
        <w:rPr>
          <w:rFonts w:ascii="Times New Roman" w:eastAsia="Times New Roman" w:hAnsi="Times New Roman" w:cs="Times New Roman"/>
          <w:color w:val="212121"/>
          <w:sz w:val="24"/>
          <w:szCs w:val="24"/>
          <w:lang w:eastAsia="es-MX"/>
        </w:rPr>
        <w:t>e</w:t>
      </w:r>
      <w:proofErr w:type="gramEnd"/>
      <w:r w:rsidRPr="00ED2159">
        <w:rPr>
          <w:rFonts w:ascii="Times New Roman" w:eastAsia="Times New Roman" w:hAnsi="Times New Roman" w:cs="Times New Roman"/>
          <w:color w:val="212121"/>
          <w:sz w:val="24"/>
          <w:szCs w:val="24"/>
          <w:lang w:eastAsia="es-MX"/>
        </w:rPr>
        <w:t xml:space="preserve"> facilitar o </w:t>
      </w:r>
      <w:proofErr w:type="spellStart"/>
      <w:r w:rsidRPr="00ED2159">
        <w:rPr>
          <w:rFonts w:ascii="Times New Roman" w:eastAsia="Times New Roman" w:hAnsi="Times New Roman" w:cs="Times New Roman"/>
          <w:color w:val="212121"/>
          <w:sz w:val="24"/>
          <w:szCs w:val="24"/>
          <w:lang w:eastAsia="es-MX"/>
        </w:rPr>
        <w:t>processo</w:t>
      </w:r>
      <w:proofErr w:type="spellEnd"/>
      <w:r w:rsidRPr="00ED2159">
        <w:rPr>
          <w:rFonts w:ascii="Times New Roman" w:eastAsia="Times New Roman" w:hAnsi="Times New Roman" w:cs="Times New Roman"/>
          <w:color w:val="212121"/>
          <w:sz w:val="24"/>
          <w:szCs w:val="24"/>
          <w:lang w:eastAsia="es-MX"/>
        </w:rPr>
        <w:t xml:space="preserve"> de </w:t>
      </w:r>
      <w:proofErr w:type="spellStart"/>
      <w:r w:rsidRPr="00ED2159">
        <w:rPr>
          <w:rFonts w:ascii="Times New Roman" w:eastAsia="Times New Roman" w:hAnsi="Times New Roman" w:cs="Times New Roman"/>
          <w:color w:val="212121"/>
          <w:sz w:val="24"/>
          <w:szCs w:val="24"/>
          <w:lang w:eastAsia="es-MX"/>
        </w:rPr>
        <w:t>ensino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Ao</w:t>
      </w:r>
      <w:proofErr w:type="spellEnd"/>
      <w:r w:rsidRPr="00ED2159">
        <w:rPr>
          <w:rFonts w:ascii="Times New Roman" w:eastAsia="Times New Roman" w:hAnsi="Times New Roman" w:cs="Times New Roman"/>
          <w:color w:val="212121"/>
          <w:sz w:val="24"/>
          <w:szCs w:val="24"/>
          <w:lang w:eastAsia="es-MX"/>
        </w:rPr>
        <w:t xml:space="preserve"> mesmo tempo, </w:t>
      </w:r>
      <w:proofErr w:type="spellStart"/>
      <w:r w:rsidRPr="00ED2159">
        <w:rPr>
          <w:rFonts w:ascii="Times New Roman" w:eastAsia="Times New Roman" w:hAnsi="Times New Roman" w:cs="Times New Roman"/>
          <w:color w:val="212121"/>
          <w:sz w:val="24"/>
          <w:szCs w:val="24"/>
          <w:lang w:eastAsia="es-MX"/>
        </w:rPr>
        <w:t>gera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consciência</w:t>
      </w:r>
      <w:proofErr w:type="spellEnd"/>
      <w:r w:rsidRPr="00ED2159">
        <w:rPr>
          <w:rFonts w:ascii="Times New Roman" w:eastAsia="Times New Roman" w:hAnsi="Times New Roman" w:cs="Times New Roman"/>
          <w:color w:val="212121"/>
          <w:sz w:val="24"/>
          <w:szCs w:val="24"/>
          <w:lang w:eastAsia="es-MX"/>
        </w:rPr>
        <w:t xml:space="preserve"> no </w:t>
      </w:r>
      <w:proofErr w:type="spellStart"/>
      <w:r w:rsidRPr="00ED2159">
        <w:rPr>
          <w:rFonts w:ascii="Times New Roman" w:eastAsia="Times New Roman" w:hAnsi="Times New Roman" w:cs="Times New Roman"/>
          <w:color w:val="212121"/>
          <w:sz w:val="24"/>
          <w:szCs w:val="24"/>
          <w:lang w:eastAsia="es-MX"/>
        </w:rPr>
        <w:t>estudante</w:t>
      </w:r>
      <w:proofErr w:type="spellEnd"/>
      <w:r w:rsidRPr="00ED2159">
        <w:rPr>
          <w:rFonts w:ascii="Times New Roman" w:eastAsia="Times New Roman" w:hAnsi="Times New Roman" w:cs="Times New Roman"/>
          <w:color w:val="212121"/>
          <w:sz w:val="24"/>
          <w:szCs w:val="24"/>
          <w:lang w:eastAsia="es-MX"/>
        </w:rPr>
        <w:t xml:space="preserve"> sobre </w:t>
      </w:r>
      <w:proofErr w:type="spellStart"/>
      <w:r w:rsidRPr="00ED2159">
        <w:rPr>
          <w:rFonts w:ascii="Times New Roman" w:eastAsia="Times New Roman" w:hAnsi="Times New Roman" w:cs="Times New Roman"/>
          <w:color w:val="212121"/>
          <w:sz w:val="24"/>
          <w:szCs w:val="24"/>
          <w:lang w:eastAsia="es-MX"/>
        </w:rPr>
        <w:t>atitudes</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interesses</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comportamentos</w:t>
      </w:r>
      <w:proofErr w:type="spellEnd"/>
      <w:r w:rsidRPr="00ED2159">
        <w:rPr>
          <w:rFonts w:ascii="Times New Roman" w:eastAsia="Times New Roman" w:hAnsi="Times New Roman" w:cs="Times New Roman"/>
          <w:color w:val="212121"/>
          <w:sz w:val="24"/>
          <w:szCs w:val="24"/>
          <w:lang w:eastAsia="es-MX"/>
        </w:rPr>
        <w:t xml:space="preserve"> em </w:t>
      </w:r>
      <w:proofErr w:type="spellStart"/>
      <w:r w:rsidRPr="00ED2159">
        <w:rPr>
          <w:rFonts w:ascii="Times New Roman" w:eastAsia="Times New Roman" w:hAnsi="Times New Roman" w:cs="Times New Roman"/>
          <w:color w:val="212121"/>
          <w:sz w:val="24"/>
          <w:szCs w:val="24"/>
          <w:lang w:eastAsia="es-MX"/>
        </w:rPr>
        <w:t>sua</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formação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pessoal</w:t>
      </w:r>
      <w:proofErr w:type="spellEnd"/>
      <w:r w:rsidRPr="00ED2159">
        <w:rPr>
          <w:rFonts w:ascii="Times New Roman" w:eastAsia="Times New Roman" w:hAnsi="Times New Roman" w:cs="Times New Roman"/>
          <w:color w:val="212121"/>
          <w:sz w:val="24"/>
          <w:szCs w:val="24"/>
          <w:lang w:eastAsia="es-MX"/>
        </w:rPr>
        <w:t xml:space="preserve"> e </w:t>
      </w:r>
      <w:proofErr w:type="spellStart"/>
      <w:r w:rsidRPr="00ED2159">
        <w:rPr>
          <w:rFonts w:ascii="Times New Roman" w:eastAsia="Times New Roman" w:hAnsi="Times New Roman" w:cs="Times New Roman"/>
          <w:color w:val="212121"/>
          <w:sz w:val="24"/>
          <w:szCs w:val="24"/>
          <w:lang w:eastAsia="es-MX"/>
        </w:rPr>
        <w:t>profissional</w:t>
      </w:r>
      <w:proofErr w:type="spellEnd"/>
      <w:r w:rsidRPr="00ED2159">
        <w:rPr>
          <w:rFonts w:ascii="Times New Roman" w:eastAsia="Times New Roman" w:hAnsi="Times New Roman" w:cs="Times New Roman"/>
          <w:color w:val="212121"/>
          <w:sz w:val="24"/>
          <w:szCs w:val="24"/>
          <w:lang w:eastAsia="es-MX"/>
        </w:rPr>
        <w:t>.</w:t>
      </w:r>
    </w:p>
    <w:p w14:paraId="7886500D" w14:textId="19D0B85E"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proofErr w:type="spellStart"/>
      <w:r w:rsidRPr="0049008A">
        <w:rPr>
          <w:rFonts w:ascii="Calibri" w:eastAsia="Times New Roman" w:hAnsi="Calibri" w:cs="Calibri"/>
          <w:b/>
          <w:color w:val="000000"/>
          <w:sz w:val="28"/>
          <w:szCs w:val="28"/>
          <w:lang w:val="es-ES_tradnl" w:eastAsia="es-MX"/>
        </w:rPr>
        <w:t>Palavras</w:t>
      </w:r>
      <w:proofErr w:type="spellEnd"/>
      <w:r w:rsidRPr="0049008A">
        <w:rPr>
          <w:rFonts w:ascii="Calibri" w:eastAsia="Times New Roman" w:hAnsi="Calibri" w:cs="Calibri"/>
          <w:b/>
          <w:color w:val="000000"/>
          <w:sz w:val="28"/>
          <w:szCs w:val="28"/>
          <w:lang w:val="es-ES_tradnl" w:eastAsia="es-MX"/>
        </w:rPr>
        <w:t>-chave:</w:t>
      </w:r>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administração</w:t>
      </w:r>
      <w:proofErr w:type="spellEnd"/>
      <w:r w:rsidRPr="00ED2159">
        <w:rPr>
          <w:rFonts w:ascii="Times New Roman" w:eastAsia="Times New Roman" w:hAnsi="Times New Roman" w:cs="Times New Roman"/>
          <w:color w:val="212121"/>
          <w:sz w:val="24"/>
          <w:szCs w:val="24"/>
          <w:lang w:eastAsia="es-MX"/>
        </w:rPr>
        <w:t xml:space="preserve">, </w:t>
      </w:r>
      <w:proofErr w:type="spellStart"/>
      <w:r w:rsidRPr="00ED2159">
        <w:rPr>
          <w:rFonts w:ascii="Times New Roman" w:eastAsia="Times New Roman" w:hAnsi="Times New Roman" w:cs="Times New Roman"/>
          <w:color w:val="212121"/>
          <w:sz w:val="24"/>
          <w:szCs w:val="24"/>
          <w:lang w:eastAsia="es-MX"/>
        </w:rPr>
        <w:t>personalidade</w:t>
      </w:r>
      <w:proofErr w:type="spellEnd"/>
      <w:r w:rsidRPr="00ED2159">
        <w:rPr>
          <w:rFonts w:ascii="Times New Roman" w:eastAsia="Times New Roman" w:hAnsi="Times New Roman" w:cs="Times New Roman"/>
          <w:color w:val="212121"/>
          <w:sz w:val="24"/>
          <w:szCs w:val="24"/>
          <w:lang w:eastAsia="es-MX"/>
        </w:rPr>
        <w:t>, teste de Allport, valores.</w:t>
      </w:r>
    </w:p>
    <w:p w14:paraId="0DD81AE5" w14:textId="0BEE2236" w:rsidR="0049008A" w:rsidRPr="00ED2159" w:rsidRDefault="0049008A" w:rsidP="0049008A">
      <w:pPr>
        <w:spacing w:after="120" w:line="360" w:lineRule="auto"/>
        <w:jc w:val="both"/>
        <w:rPr>
          <w:rFonts w:ascii="Times New Roman" w:hAnsi="Times New Roman" w:cs="Times New Roman"/>
          <w:sz w:val="24"/>
          <w:szCs w:val="24"/>
        </w:rPr>
      </w:pPr>
      <w:r w:rsidRPr="0079013C">
        <w:rPr>
          <w:rFonts w:ascii="Times New Roman" w:hAnsi="Times New Roman" w:cs="Times New Roman"/>
          <w:b/>
          <w:sz w:val="24"/>
          <w:szCs w:val="24"/>
        </w:rPr>
        <w:t>Fecha Recepción:</w:t>
      </w:r>
      <w:r w:rsidRPr="0079013C">
        <w:rPr>
          <w:rFonts w:ascii="Times New Roman" w:hAnsi="Times New Roman" w:cs="Times New Roman"/>
          <w:sz w:val="24"/>
          <w:szCs w:val="24"/>
        </w:rPr>
        <w:t xml:space="preserve"> </w:t>
      </w:r>
      <w:proofErr w:type="gramStart"/>
      <w:r>
        <w:rPr>
          <w:rFonts w:ascii="Times New Roman" w:hAnsi="Times New Roman" w:cs="Times New Roman"/>
          <w:sz w:val="24"/>
          <w:szCs w:val="24"/>
        </w:rPr>
        <w:t>Febrero</w:t>
      </w:r>
      <w:proofErr w:type="gramEnd"/>
      <w:r w:rsidRPr="0079013C">
        <w:rPr>
          <w:rFonts w:ascii="Times New Roman" w:hAnsi="Times New Roman" w:cs="Times New Roman"/>
          <w:sz w:val="24"/>
          <w:szCs w:val="24"/>
        </w:rPr>
        <w:t xml:space="preserve"> 2017     </w:t>
      </w:r>
      <w:r w:rsidRPr="0079013C">
        <w:rPr>
          <w:rFonts w:ascii="Times New Roman" w:hAnsi="Times New Roman" w:cs="Times New Roman"/>
          <w:b/>
          <w:sz w:val="24"/>
          <w:szCs w:val="24"/>
        </w:rPr>
        <w:t>Fecha Aceptación:</w:t>
      </w:r>
      <w:r w:rsidRPr="0079013C">
        <w:rPr>
          <w:rFonts w:ascii="Times New Roman" w:hAnsi="Times New Roman" w:cs="Times New Roman"/>
          <w:sz w:val="24"/>
          <w:szCs w:val="24"/>
        </w:rPr>
        <w:t xml:space="preserve"> </w:t>
      </w:r>
      <w:r>
        <w:rPr>
          <w:rFonts w:ascii="Times New Roman" w:hAnsi="Times New Roman" w:cs="Times New Roman"/>
          <w:sz w:val="24"/>
          <w:szCs w:val="24"/>
        </w:rPr>
        <w:t>Septiembre</w:t>
      </w:r>
      <w:r w:rsidRPr="0079013C">
        <w:rPr>
          <w:rFonts w:ascii="Times New Roman" w:hAnsi="Times New Roman" w:cs="Times New Roman"/>
          <w:sz w:val="24"/>
          <w:szCs w:val="24"/>
        </w:rPr>
        <w:t xml:space="preserve"> 2017</w:t>
      </w:r>
      <w:r w:rsidRPr="0079013C">
        <w:rPr>
          <w:rFonts w:ascii="Times New Roman" w:hAnsi="Times New Roman" w:cs="Times New Roman"/>
          <w:sz w:val="24"/>
          <w:szCs w:val="24"/>
        </w:rPr>
        <w:br/>
      </w:r>
      <w:r w:rsidR="00A6786A">
        <w:rPr>
          <w:rFonts w:ascii="Times New Roman" w:hAnsi="Times New Roman" w:cs="Times New Roman"/>
          <w:sz w:val="24"/>
          <w:szCs w:val="24"/>
        </w:rPr>
        <w:pict w14:anchorId="17BB7730">
          <v:rect id="_x0000_i1025" style="width:0;height:1.5pt" o:hralign="center" o:hrstd="t" o:hr="t" fillcolor="#a0a0a0" stroked="f"/>
        </w:pict>
      </w:r>
    </w:p>
    <w:p w14:paraId="773DBF71" w14:textId="6B4A4784"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p>
    <w:p w14:paraId="1BA681C6" w14:textId="77777777" w:rsidR="0049008A" w:rsidRPr="00ED2159" w:rsidRDefault="0049008A" w:rsidP="00490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es-MX"/>
        </w:rPr>
      </w:pPr>
    </w:p>
    <w:p w14:paraId="1D9C73B3" w14:textId="77777777" w:rsidR="00DF08FB" w:rsidRDefault="00DF08FB"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p>
    <w:p w14:paraId="154D253B" w14:textId="3360A4BB" w:rsidR="00AC6C03" w:rsidRPr="0049008A" w:rsidRDefault="00C07827" w:rsidP="00DF0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lastRenderedPageBreak/>
        <w:t>Introducción</w:t>
      </w:r>
    </w:p>
    <w:p w14:paraId="154D253C" w14:textId="1F0510B0" w:rsidR="00634A2A" w:rsidRPr="003308AC" w:rsidRDefault="00AD6CF3" w:rsidP="00DF08FB">
      <w:pPr>
        <w:spacing w:after="0" w:line="360" w:lineRule="auto"/>
        <w:ind w:firstLine="708"/>
        <w:jc w:val="both"/>
        <w:rPr>
          <w:rFonts w:ascii="Times New Roman" w:eastAsia="Arial" w:hAnsi="Times New Roman" w:cs="Times New Roman"/>
          <w:sz w:val="24"/>
        </w:rPr>
      </w:pPr>
      <w:r w:rsidRPr="003308AC">
        <w:rPr>
          <w:rFonts w:ascii="Times New Roman" w:eastAsia="Arial" w:hAnsi="Times New Roman" w:cs="Times New Roman"/>
          <w:sz w:val="24"/>
        </w:rPr>
        <w:t>Estudi</w:t>
      </w:r>
      <w:r w:rsidR="004A3758" w:rsidRPr="003308AC">
        <w:rPr>
          <w:rFonts w:ascii="Times New Roman" w:eastAsia="Arial" w:hAnsi="Times New Roman" w:cs="Times New Roman"/>
          <w:sz w:val="24"/>
        </w:rPr>
        <w:t>ar</w:t>
      </w:r>
      <w:r w:rsidRPr="003308AC">
        <w:rPr>
          <w:rFonts w:ascii="Times New Roman" w:eastAsia="Arial" w:hAnsi="Times New Roman" w:cs="Times New Roman"/>
          <w:sz w:val="24"/>
        </w:rPr>
        <w:t xml:space="preserve"> </w:t>
      </w:r>
      <w:r w:rsidR="004A3758" w:rsidRPr="003308AC">
        <w:rPr>
          <w:rFonts w:ascii="Times New Roman" w:eastAsia="Arial" w:hAnsi="Times New Roman" w:cs="Times New Roman"/>
          <w:sz w:val="24"/>
        </w:rPr>
        <w:t>los</w:t>
      </w:r>
      <w:r w:rsidRPr="003308AC">
        <w:rPr>
          <w:rFonts w:ascii="Times New Roman" w:eastAsia="Arial" w:hAnsi="Times New Roman" w:cs="Times New Roman"/>
          <w:sz w:val="24"/>
        </w:rPr>
        <w:t xml:space="preserve"> valores y</w:t>
      </w:r>
      <w:r w:rsidR="006D63E5">
        <w:rPr>
          <w:rFonts w:ascii="Times New Roman" w:eastAsia="Arial" w:hAnsi="Times New Roman" w:cs="Times New Roman"/>
          <w:sz w:val="24"/>
        </w:rPr>
        <w:t xml:space="preserve"> la</w:t>
      </w:r>
      <w:r w:rsidRPr="003308AC">
        <w:rPr>
          <w:rFonts w:ascii="Times New Roman" w:eastAsia="Arial" w:hAnsi="Times New Roman" w:cs="Times New Roman"/>
          <w:sz w:val="24"/>
        </w:rPr>
        <w:t xml:space="preserve"> personalidad </w:t>
      </w:r>
      <w:r w:rsidRPr="003308AC">
        <w:rPr>
          <w:rFonts w:ascii="Times New Roman" w:eastAsia="Arial" w:hAnsi="Times New Roman" w:cs="Times New Roman"/>
          <w:sz w:val="24"/>
          <w:szCs w:val="24"/>
        </w:rPr>
        <w:t xml:space="preserve">de los alumnos de </w:t>
      </w:r>
      <w:r w:rsidR="00A233CF" w:rsidRPr="003308AC">
        <w:rPr>
          <w:rFonts w:ascii="Times New Roman" w:eastAsia="Arial" w:hAnsi="Times New Roman" w:cs="Times New Roman"/>
          <w:sz w:val="24"/>
          <w:szCs w:val="24"/>
        </w:rPr>
        <w:t xml:space="preserve">la </w:t>
      </w:r>
      <w:r w:rsidR="006D63E5">
        <w:rPr>
          <w:rFonts w:ascii="Times New Roman" w:eastAsia="Arial" w:hAnsi="Times New Roman" w:cs="Times New Roman"/>
          <w:sz w:val="24"/>
          <w:szCs w:val="24"/>
        </w:rPr>
        <w:t>L</w:t>
      </w:r>
      <w:r w:rsidR="006D63E5" w:rsidRPr="003308AC">
        <w:rPr>
          <w:rFonts w:ascii="Times New Roman" w:eastAsia="Arial" w:hAnsi="Times New Roman" w:cs="Times New Roman"/>
          <w:sz w:val="24"/>
          <w:szCs w:val="24"/>
        </w:rPr>
        <w:t xml:space="preserve">icenciatura </w:t>
      </w:r>
      <w:r w:rsidR="00A233CF" w:rsidRPr="003308AC">
        <w:rPr>
          <w:rFonts w:ascii="Times New Roman" w:eastAsia="Arial" w:hAnsi="Times New Roman" w:cs="Times New Roman"/>
          <w:sz w:val="24"/>
          <w:szCs w:val="24"/>
        </w:rPr>
        <w:t>en Administración</w:t>
      </w:r>
      <w:r w:rsidR="006D63E5">
        <w:rPr>
          <w:rFonts w:ascii="Times New Roman" w:eastAsia="Arial" w:hAnsi="Times New Roman" w:cs="Times New Roman"/>
          <w:sz w:val="24"/>
          <w:szCs w:val="24"/>
        </w:rPr>
        <w:t xml:space="preserve"> (LA)</w:t>
      </w:r>
      <w:r w:rsidRPr="003308AC">
        <w:rPr>
          <w:rFonts w:ascii="Times New Roman" w:eastAsia="Arial" w:hAnsi="Times New Roman" w:cs="Times New Roman"/>
          <w:sz w:val="24"/>
        </w:rPr>
        <w:t xml:space="preserve"> </w:t>
      </w:r>
      <w:r w:rsidR="004A3758" w:rsidRPr="003308AC">
        <w:rPr>
          <w:rFonts w:ascii="Times New Roman" w:eastAsia="Arial" w:hAnsi="Times New Roman" w:cs="Times New Roman"/>
          <w:sz w:val="24"/>
        </w:rPr>
        <w:t>resulta ser un tópico</w:t>
      </w:r>
      <w:r w:rsidRPr="003308AC">
        <w:rPr>
          <w:rFonts w:ascii="Times New Roman" w:eastAsia="Arial" w:hAnsi="Times New Roman" w:cs="Times New Roman"/>
          <w:sz w:val="24"/>
        </w:rPr>
        <w:t xml:space="preserve"> </w:t>
      </w:r>
      <w:r w:rsidR="00A233CF" w:rsidRPr="003308AC">
        <w:rPr>
          <w:rFonts w:ascii="Times New Roman" w:eastAsia="Arial" w:hAnsi="Times New Roman" w:cs="Times New Roman"/>
          <w:sz w:val="24"/>
        </w:rPr>
        <w:t>de vanguardia</w:t>
      </w:r>
      <w:r w:rsidR="00124605" w:rsidRPr="003308AC">
        <w:rPr>
          <w:rFonts w:ascii="Times New Roman" w:eastAsia="Arial" w:hAnsi="Times New Roman" w:cs="Times New Roman"/>
          <w:sz w:val="24"/>
        </w:rPr>
        <w:t xml:space="preserve"> y sin prec</w:t>
      </w:r>
      <w:r w:rsidR="00A233CF" w:rsidRPr="003308AC">
        <w:rPr>
          <w:rFonts w:ascii="Times New Roman" w:eastAsia="Arial" w:hAnsi="Times New Roman" w:cs="Times New Roman"/>
          <w:sz w:val="24"/>
        </w:rPr>
        <w:t>edente</w:t>
      </w:r>
      <w:r w:rsidR="004A3758" w:rsidRPr="003308AC">
        <w:rPr>
          <w:rFonts w:ascii="Times New Roman" w:eastAsia="Arial" w:hAnsi="Times New Roman" w:cs="Times New Roman"/>
          <w:sz w:val="24"/>
        </w:rPr>
        <w:t xml:space="preserve"> </w:t>
      </w:r>
      <w:r w:rsidR="00A233CF" w:rsidRPr="003308AC">
        <w:rPr>
          <w:rFonts w:ascii="Times New Roman" w:eastAsia="Arial" w:hAnsi="Times New Roman" w:cs="Times New Roman"/>
          <w:sz w:val="24"/>
        </w:rPr>
        <w:t xml:space="preserve">en la práctica docente y educativa </w:t>
      </w:r>
      <w:r w:rsidR="00E5589E">
        <w:rPr>
          <w:rFonts w:ascii="Times New Roman" w:eastAsia="Arial" w:hAnsi="Times New Roman" w:cs="Times New Roman"/>
          <w:sz w:val="24"/>
        </w:rPr>
        <w:t>de</w:t>
      </w:r>
      <w:r w:rsidR="00E5589E" w:rsidRPr="003308AC">
        <w:rPr>
          <w:rFonts w:ascii="Times New Roman" w:eastAsia="Arial" w:hAnsi="Times New Roman" w:cs="Times New Roman"/>
          <w:sz w:val="24"/>
        </w:rPr>
        <w:t xml:space="preserve"> </w:t>
      </w:r>
      <w:r w:rsidR="006D63E5">
        <w:rPr>
          <w:rFonts w:ascii="Times New Roman" w:hAnsi="Times New Roman" w:cs="Times New Roman"/>
          <w:sz w:val="24"/>
          <w:szCs w:val="24"/>
        </w:rPr>
        <w:t xml:space="preserve">la </w:t>
      </w:r>
      <w:r w:rsidR="006D63E5" w:rsidRPr="00BD0F79">
        <w:rPr>
          <w:rFonts w:ascii="Times New Roman" w:hAnsi="Times New Roman" w:cs="Times New Roman"/>
          <w:sz w:val="24"/>
          <w:szCs w:val="24"/>
        </w:rPr>
        <w:t xml:space="preserve">Facultad de Contaduría y Administración </w:t>
      </w:r>
      <w:r w:rsidR="006D63E5">
        <w:rPr>
          <w:rFonts w:ascii="Times New Roman" w:hAnsi="Times New Roman" w:cs="Times New Roman"/>
          <w:sz w:val="24"/>
          <w:szCs w:val="24"/>
        </w:rPr>
        <w:t>de</w:t>
      </w:r>
      <w:r w:rsidR="006D63E5" w:rsidRPr="00BD0F79">
        <w:rPr>
          <w:rFonts w:ascii="Times New Roman" w:hAnsi="Times New Roman" w:cs="Times New Roman"/>
          <w:sz w:val="24"/>
          <w:szCs w:val="24"/>
        </w:rPr>
        <w:t xml:space="preserve"> la Universidad Autónoma del Estado de México (UAEMéx)</w:t>
      </w:r>
      <w:r w:rsidR="00A233CF" w:rsidRPr="003308AC">
        <w:rPr>
          <w:rFonts w:ascii="Times New Roman" w:eastAsia="Arial" w:hAnsi="Times New Roman" w:cs="Times New Roman"/>
          <w:sz w:val="24"/>
        </w:rPr>
        <w:t>. E</w:t>
      </w:r>
      <w:r w:rsidR="003B4300">
        <w:rPr>
          <w:rFonts w:ascii="Times New Roman" w:eastAsia="Arial" w:hAnsi="Times New Roman" w:cs="Times New Roman"/>
          <w:sz w:val="24"/>
        </w:rPr>
        <w:t xml:space="preserve">s sabido que </w:t>
      </w:r>
      <w:r w:rsidRPr="003308AC">
        <w:rPr>
          <w:rFonts w:ascii="Times New Roman" w:eastAsia="Arial" w:hAnsi="Times New Roman" w:cs="Times New Roman"/>
          <w:sz w:val="24"/>
        </w:rPr>
        <w:t>las diferentes acciones y reacciones de los</w:t>
      </w:r>
      <w:r w:rsidR="004A3758" w:rsidRPr="003308AC">
        <w:rPr>
          <w:rFonts w:ascii="Times New Roman" w:eastAsia="Arial" w:hAnsi="Times New Roman" w:cs="Times New Roman"/>
          <w:sz w:val="24"/>
        </w:rPr>
        <w:t xml:space="preserve"> </w:t>
      </w:r>
      <w:r w:rsidR="00A233CF" w:rsidRPr="003308AC">
        <w:rPr>
          <w:rFonts w:ascii="Times New Roman" w:eastAsia="Arial" w:hAnsi="Times New Roman" w:cs="Times New Roman"/>
          <w:sz w:val="24"/>
        </w:rPr>
        <w:t xml:space="preserve">estudiantes en los escenarios actuales se </w:t>
      </w:r>
      <w:r w:rsidR="00F5054C">
        <w:rPr>
          <w:rFonts w:ascii="Times New Roman" w:eastAsia="Arial" w:hAnsi="Times New Roman" w:cs="Times New Roman"/>
          <w:sz w:val="24"/>
        </w:rPr>
        <w:t>traducen a</w:t>
      </w:r>
      <w:r w:rsidR="00A233CF" w:rsidRPr="003308AC">
        <w:rPr>
          <w:rFonts w:ascii="Times New Roman" w:eastAsia="Arial" w:hAnsi="Times New Roman" w:cs="Times New Roman"/>
          <w:sz w:val="24"/>
        </w:rPr>
        <w:t xml:space="preserve"> situaciones como</w:t>
      </w:r>
      <w:r w:rsidRPr="003308AC">
        <w:rPr>
          <w:rFonts w:ascii="Times New Roman" w:eastAsia="Arial" w:hAnsi="Times New Roman" w:cs="Times New Roman"/>
          <w:sz w:val="24"/>
        </w:rPr>
        <w:t xml:space="preserve"> el individualismo, el hedonismo, los altos índices de violencia, la corrupción, la transgresión, la indiferencia y la insensibilidad frente al otro. Por tanto, la falta de identidad, el desarraigo</w:t>
      </w:r>
      <w:r w:rsidR="006D63E5">
        <w:rPr>
          <w:rFonts w:ascii="Times New Roman" w:eastAsia="Arial" w:hAnsi="Times New Roman" w:cs="Times New Roman"/>
          <w:sz w:val="24"/>
        </w:rPr>
        <w:t>,</w:t>
      </w:r>
      <w:r w:rsidRPr="003308AC">
        <w:rPr>
          <w:rFonts w:ascii="Times New Roman" w:eastAsia="Arial" w:hAnsi="Times New Roman" w:cs="Times New Roman"/>
          <w:sz w:val="24"/>
        </w:rPr>
        <w:t xml:space="preserve"> los nuevos estilos de vida, el trastrocamiento de los valores y el deterioro psicosocial vividos por los individuos se exteriorizan como problemas sociales que</w:t>
      </w:r>
      <w:r w:rsidR="006D63E5">
        <w:rPr>
          <w:rFonts w:ascii="Times New Roman" w:eastAsia="Arial" w:hAnsi="Times New Roman" w:cs="Times New Roman"/>
          <w:sz w:val="24"/>
        </w:rPr>
        <w:t>,</w:t>
      </w:r>
      <w:r w:rsidRPr="003308AC">
        <w:rPr>
          <w:rFonts w:ascii="Times New Roman" w:eastAsia="Arial" w:hAnsi="Times New Roman" w:cs="Times New Roman"/>
          <w:sz w:val="24"/>
        </w:rPr>
        <w:t xml:space="preserve"> principalmente</w:t>
      </w:r>
      <w:r w:rsidR="006D63E5">
        <w:rPr>
          <w:rFonts w:ascii="Times New Roman" w:eastAsia="Arial" w:hAnsi="Times New Roman" w:cs="Times New Roman"/>
          <w:sz w:val="24"/>
        </w:rPr>
        <w:t>,</w:t>
      </w:r>
      <w:r w:rsidRPr="003308AC">
        <w:rPr>
          <w:rFonts w:ascii="Times New Roman" w:eastAsia="Arial" w:hAnsi="Times New Roman" w:cs="Times New Roman"/>
          <w:sz w:val="24"/>
        </w:rPr>
        <w:t xml:space="preserve"> afectan e influyen </w:t>
      </w:r>
      <w:r w:rsidR="00F44E61" w:rsidRPr="003308AC">
        <w:rPr>
          <w:rFonts w:ascii="Times New Roman" w:eastAsia="Arial" w:hAnsi="Times New Roman" w:cs="Times New Roman"/>
          <w:sz w:val="24"/>
        </w:rPr>
        <w:t>en los</w:t>
      </w:r>
      <w:r w:rsidR="004A3758" w:rsidRPr="003308AC">
        <w:rPr>
          <w:rFonts w:ascii="Times New Roman" w:eastAsia="Arial" w:hAnsi="Times New Roman" w:cs="Times New Roman"/>
          <w:sz w:val="24"/>
        </w:rPr>
        <w:t xml:space="preserve"> </w:t>
      </w:r>
      <w:proofErr w:type="spellStart"/>
      <w:r w:rsidR="006D63E5" w:rsidRPr="003308AC">
        <w:rPr>
          <w:rFonts w:ascii="Times New Roman" w:eastAsia="Arial" w:hAnsi="Times New Roman" w:cs="Times New Roman"/>
          <w:sz w:val="24"/>
        </w:rPr>
        <w:t>inter</w:t>
      </w:r>
      <w:r w:rsidR="006D63E5">
        <w:rPr>
          <w:rFonts w:ascii="Times New Roman" w:eastAsia="Arial" w:hAnsi="Times New Roman" w:cs="Times New Roman"/>
          <w:sz w:val="24"/>
        </w:rPr>
        <w:t>eres</w:t>
      </w:r>
      <w:proofErr w:type="spellEnd"/>
      <w:r w:rsidR="006D63E5" w:rsidRPr="003308AC">
        <w:rPr>
          <w:rFonts w:ascii="Times New Roman" w:eastAsia="Arial" w:hAnsi="Times New Roman" w:cs="Times New Roman"/>
          <w:sz w:val="24"/>
        </w:rPr>
        <w:t xml:space="preserve"> </w:t>
      </w:r>
      <w:r w:rsidR="004A3758" w:rsidRPr="003308AC">
        <w:rPr>
          <w:rFonts w:ascii="Times New Roman" w:eastAsia="Arial" w:hAnsi="Times New Roman" w:cs="Times New Roman"/>
          <w:sz w:val="24"/>
        </w:rPr>
        <w:t>y</w:t>
      </w:r>
      <w:r w:rsidR="006D63E5">
        <w:rPr>
          <w:rFonts w:ascii="Times New Roman" w:eastAsia="Arial" w:hAnsi="Times New Roman" w:cs="Times New Roman"/>
          <w:sz w:val="24"/>
        </w:rPr>
        <w:t xml:space="preserve"> en la</w:t>
      </w:r>
      <w:r w:rsidR="004A3758" w:rsidRPr="003308AC">
        <w:rPr>
          <w:rFonts w:ascii="Times New Roman" w:eastAsia="Arial" w:hAnsi="Times New Roman" w:cs="Times New Roman"/>
          <w:sz w:val="24"/>
        </w:rPr>
        <w:t xml:space="preserve"> personalidad </w:t>
      </w:r>
      <w:r w:rsidRPr="003308AC">
        <w:rPr>
          <w:rFonts w:ascii="Times New Roman" w:eastAsia="Arial" w:hAnsi="Times New Roman" w:cs="Times New Roman"/>
          <w:sz w:val="24"/>
        </w:rPr>
        <w:t xml:space="preserve">los jóvenes. </w:t>
      </w:r>
      <w:r w:rsidR="001E1D61" w:rsidRPr="003308AC">
        <w:rPr>
          <w:rFonts w:ascii="Times New Roman" w:eastAsia="Arial" w:hAnsi="Times New Roman" w:cs="Times New Roman"/>
          <w:sz w:val="24"/>
        </w:rPr>
        <w:t>Por otro lado</w:t>
      </w:r>
      <w:r w:rsidR="00F44E61" w:rsidRPr="003308AC">
        <w:rPr>
          <w:rFonts w:ascii="Times New Roman" w:eastAsia="Arial" w:hAnsi="Times New Roman" w:cs="Times New Roman"/>
          <w:sz w:val="24"/>
        </w:rPr>
        <w:t>, la</w:t>
      </w:r>
      <w:r w:rsidR="006B4314" w:rsidRPr="003308AC">
        <w:rPr>
          <w:rFonts w:ascii="Times New Roman" w:hAnsi="Times New Roman" w:cs="Times New Roman"/>
          <w:sz w:val="24"/>
          <w:szCs w:val="24"/>
        </w:rPr>
        <w:t xml:space="preserve"> naturaleza </w:t>
      </w:r>
      <w:r w:rsidR="001E1D61" w:rsidRPr="003308AC">
        <w:rPr>
          <w:rFonts w:ascii="Times New Roman" w:hAnsi="Times New Roman" w:cs="Times New Roman"/>
          <w:sz w:val="24"/>
          <w:szCs w:val="24"/>
        </w:rPr>
        <w:t>d</w:t>
      </w:r>
      <w:r w:rsidR="00CF5FB7" w:rsidRPr="003308AC">
        <w:rPr>
          <w:rFonts w:ascii="Times New Roman" w:hAnsi="Times New Roman" w:cs="Times New Roman"/>
          <w:sz w:val="24"/>
          <w:szCs w:val="24"/>
        </w:rPr>
        <w:t xml:space="preserve">el </w:t>
      </w:r>
      <w:r w:rsidR="00D34931">
        <w:rPr>
          <w:rFonts w:ascii="Times New Roman" w:hAnsi="Times New Roman" w:cs="Times New Roman"/>
          <w:sz w:val="24"/>
          <w:szCs w:val="24"/>
        </w:rPr>
        <w:t>ser humano</w:t>
      </w:r>
      <w:r w:rsidR="00D34931" w:rsidRPr="003308AC">
        <w:rPr>
          <w:rFonts w:ascii="Times New Roman" w:hAnsi="Times New Roman" w:cs="Times New Roman"/>
          <w:sz w:val="24"/>
          <w:szCs w:val="24"/>
        </w:rPr>
        <w:t xml:space="preserve"> </w:t>
      </w:r>
      <w:r w:rsidR="006B4314" w:rsidRPr="003308AC">
        <w:rPr>
          <w:rFonts w:ascii="Times New Roman" w:hAnsi="Times New Roman" w:cs="Times New Roman"/>
          <w:sz w:val="24"/>
          <w:szCs w:val="24"/>
        </w:rPr>
        <w:t xml:space="preserve">tiende a desarrollarse </w:t>
      </w:r>
      <w:r w:rsidR="007966BE">
        <w:rPr>
          <w:rFonts w:ascii="Times New Roman" w:hAnsi="Times New Roman" w:cs="Times New Roman"/>
          <w:sz w:val="24"/>
          <w:szCs w:val="24"/>
        </w:rPr>
        <w:t>al</w:t>
      </w:r>
      <w:r w:rsidR="007966BE" w:rsidRPr="003308AC">
        <w:rPr>
          <w:rFonts w:ascii="Times New Roman" w:hAnsi="Times New Roman" w:cs="Times New Roman"/>
          <w:sz w:val="24"/>
          <w:szCs w:val="24"/>
        </w:rPr>
        <w:t xml:space="preserve"> </w:t>
      </w:r>
      <w:r w:rsidR="006B4314" w:rsidRPr="003308AC">
        <w:rPr>
          <w:rFonts w:ascii="Times New Roman" w:hAnsi="Times New Roman" w:cs="Times New Roman"/>
          <w:sz w:val="24"/>
          <w:szCs w:val="24"/>
        </w:rPr>
        <w:t>interactuar con sus similares,</w:t>
      </w:r>
      <w:r w:rsidR="00D34931">
        <w:rPr>
          <w:rFonts w:ascii="Times New Roman" w:hAnsi="Times New Roman" w:cs="Times New Roman"/>
          <w:sz w:val="24"/>
          <w:szCs w:val="24"/>
        </w:rPr>
        <w:t xml:space="preserve"> así como </w:t>
      </w:r>
      <w:r w:rsidR="007966BE">
        <w:rPr>
          <w:rFonts w:ascii="Times New Roman" w:hAnsi="Times New Roman" w:cs="Times New Roman"/>
          <w:sz w:val="24"/>
          <w:szCs w:val="24"/>
        </w:rPr>
        <w:t>al</w:t>
      </w:r>
      <w:r w:rsidR="006B4314" w:rsidRPr="003308AC">
        <w:rPr>
          <w:rFonts w:ascii="Times New Roman" w:hAnsi="Times New Roman" w:cs="Times New Roman"/>
          <w:sz w:val="24"/>
          <w:szCs w:val="24"/>
        </w:rPr>
        <w:t xml:space="preserve"> establece</w:t>
      </w:r>
      <w:r w:rsidR="00D34931">
        <w:rPr>
          <w:rFonts w:ascii="Times New Roman" w:hAnsi="Times New Roman" w:cs="Times New Roman"/>
          <w:sz w:val="24"/>
          <w:szCs w:val="24"/>
        </w:rPr>
        <w:t>r</w:t>
      </w:r>
      <w:r w:rsidR="006B4314" w:rsidRPr="003308AC">
        <w:rPr>
          <w:rFonts w:ascii="Times New Roman" w:hAnsi="Times New Roman" w:cs="Times New Roman"/>
          <w:sz w:val="24"/>
          <w:szCs w:val="24"/>
        </w:rPr>
        <w:t xml:space="preserve"> relaciones interpersonales que requieren disposición para comprender y afrontar obstáculos. </w:t>
      </w:r>
      <w:r w:rsidR="009C232A" w:rsidRPr="003308AC">
        <w:rPr>
          <w:rFonts w:ascii="Times New Roman" w:hAnsi="Times New Roman" w:cs="Times New Roman"/>
          <w:sz w:val="24"/>
          <w:szCs w:val="24"/>
        </w:rPr>
        <w:t xml:space="preserve">Conforme </w:t>
      </w:r>
      <w:r w:rsidR="007966BE">
        <w:rPr>
          <w:rFonts w:ascii="Times New Roman" w:hAnsi="Times New Roman" w:cs="Times New Roman"/>
          <w:sz w:val="24"/>
          <w:szCs w:val="24"/>
        </w:rPr>
        <w:t xml:space="preserve">los humanos </w:t>
      </w:r>
      <w:r w:rsidR="001A004C">
        <w:rPr>
          <w:rFonts w:ascii="Times New Roman" w:hAnsi="Times New Roman" w:cs="Times New Roman"/>
          <w:sz w:val="24"/>
          <w:szCs w:val="24"/>
        </w:rPr>
        <w:t>desarrolla</w:t>
      </w:r>
      <w:r w:rsidR="007966BE">
        <w:rPr>
          <w:rFonts w:ascii="Times New Roman" w:hAnsi="Times New Roman" w:cs="Times New Roman"/>
          <w:sz w:val="24"/>
          <w:szCs w:val="24"/>
        </w:rPr>
        <w:t>n</w:t>
      </w:r>
      <w:r w:rsidR="001A004C">
        <w:rPr>
          <w:rFonts w:ascii="Times New Roman" w:hAnsi="Times New Roman" w:cs="Times New Roman"/>
          <w:sz w:val="24"/>
          <w:szCs w:val="24"/>
        </w:rPr>
        <w:t xml:space="preserve"> su personalidad,</w:t>
      </w:r>
      <w:r w:rsidR="009C232A" w:rsidRPr="003308AC">
        <w:rPr>
          <w:rFonts w:ascii="Times New Roman" w:hAnsi="Times New Roman" w:cs="Times New Roman"/>
          <w:sz w:val="24"/>
          <w:szCs w:val="24"/>
        </w:rPr>
        <w:t xml:space="preserve"> se adapta</w:t>
      </w:r>
      <w:r w:rsidR="007966BE">
        <w:rPr>
          <w:rFonts w:ascii="Times New Roman" w:hAnsi="Times New Roman" w:cs="Times New Roman"/>
          <w:sz w:val="24"/>
          <w:szCs w:val="24"/>
        </w:rPr>
        <w:t>n</w:t>
      </w:r>
      <w:r w:rsidR="009C232A" w:rsidRPr="003308AC">
        <w:rPr>
          <w:rFonts w:ascii="Times New Roman" w:hAnsi="Times New Roman" w:cs="Times New Roman"/>
          <w:sz w:val="24"/>
          <w:szCs w:val="24"/>
        </w:rPr>
        <w:t xml:space="preserve"> al contexto social</w:t>
      </w:r>
      <w:r w:rsidR="00D34931">
        <w:rPr>
          <w:rFonts w:ascii="Times New Roman" w:hAnsi="Times New Roman" w:cs="Times New Roman"/>
          <w:sz w:val="24"/>
          <w:szCs w:val="24"/>
        </w:rPr>
        <w:t>, el cual, a su vez,</w:t>
      </w:r>
      <w:r w:rsidR="009C232A" w:rsidRPr="003308AC">
        <w:rPr>
          <w:rFonts w:ascii="Times New Roman" w:hAnsi="Times New Roman" w:cs="Times New Roman"/>
          <w:sz w:val="24"/>
          <w:szCs w:val="24"/>
        </w:rPr>
        <w:t xml:space="preserve"> </w:t>
      </w:r>
      <w:r w:rsidR="00D34931">
        <w:rPr>
          <w:rFonts w:ascii="Times New Roman" w:hAnsi="Times New Roman" w:cs="Times New Roman"/>
          <w:sz w:val="24"/>
          <w:szCs w:val="24"/>
        </w:rPr>
        <w:t>demanda de est</w:t>
      </w:r>
      <w:r w:rsidR="00F5054C">
        <w:rPr>
          <w:rFonts w:ascii="Times New Roman" w:hAnsi="Times New Roman" w:cs="Times New Roman"/>
          <w:sz w:val="24"/>
          <w:szCs w:val="24"/>
        </w:rPr>
        <w:t>os</w:t>
      </w:r>
      <w:r w:rsidR="00D34931">
        <w:rPr>
          <w:rFonts w:ascii="Times New Roman" w:hAnsi="Times New Roman" w:cs="Times New Roman"/>
          <w:sz w:val="24"/>
          <w:szCs w:val="24"/>
        </w:rPr>
        <w:t>, del hombre y la mujer,</w:t>
      </w:r>
      <w:r w:rsidR="009C232A" w:rsidRPr="003308AC">
        <w:rPr>
          <w:rFonts w:ascii="Times New Roman" w:hAnsi="Times New Roman" w:cs="Times New Roman"/>
          <w:sz w:val="24"/>
          <w:szCs w:val="24"/>
        </w:rPr>
        <w:t xml:space="preserve"> una interacción constante</w:t>
      </w:r>
      <w:r w:rsidR="00D34931">
        <w:rPr>
          <w:rFonts w:ascii="Times New Roman" w:hAnsi="Times New Roman" w:cs="Times New Roman"/>
          <w:sz w:val="24"/>
          <w:szCs w:val="24"/>
        </w:rPr>
        <w:t>;</w:t>
      </w:r>
      <w:r w:rsidR="00AB064D" w:rsidRPr="003308AC">
        <w:rPr>
          <w:rFonts w:ascii="Times New Roman" w:hAnsi="Times New Roman" w:cs="Times New Roman"/>
          <w:sz w:val="24"/>
          <w:szCs w:val="24"/>
        </w:rPr>
        <w:t xml:space="preserve"> </w:t>
      </w:r>
      <w:r w:rsidR="00CF5FB7" w:rsidRPr="003308AC">
        <w:rPr>
          <w:rFonts w:ascii="Times New Roman" w:hAnsi="Times New Roman" w:cs="Times New Roman"/>
          <w:sz w:val="24"/>
          <w:szCs w:val="24"/>
        </w:rPr>
        <w:t xml:space="preserve">de ahí la importancia de conocer cómo el </w:t>
      </w:r>
      <w:r w:rsidR="00AB064D" w:rsidRPr="003308AC">
        <w:rPr>
          <w:rFonts w:ascii="Times New Roman" w:hAnsi="Times New Roman" w:cs="Times New Roman"/>
          <w:sz w:val="24"/>
          <w:szCs w:val="24"/>
        </w:rPr>
        <w:t>temperamento</w:t>
      </w:r>
      <w:r w:rsidR="00CF5FB7" w:rsidRPr="003308AC">
        <w:rPr>
          <w:rFonts w:ascii="Times New Roman" w:hAnsi="Times New Roman" w:cs="Times New Roman"/>
          <w:sz w:val="24"/>
          <w:szCs w:val="24"/>
        </w:rPr>
        <w:t xml:space="preserve"> humano influye en los intereses que determinan pautas o preferencias sobre algunos estilos de vida.</w:t>
      </w:r>
    </w:p>
    <w:p w14:paraId="154D253D" w14:textId="205DFA7E" w:rsidR="00666D4B" w:rsidRPr="003308AC" w:rsidRDefault="00A72CD8" w:rsidP="006704C2">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Al respecto</w:t>
      </w:r>
      <w:r w:rsidR="00434D5D" w:rsidRPr="003308AC">
        <w:rPr>
          <w:rFonts w:ascii="Times New Roman" w:hAnsi="Times New Roman" w:cs="Times New Roman"/>
          <w:sz w:val="24"/>
          <w:szCs w:val="24"/>
        </w:rPr>
        <w:t>,</w:t>
      </w:r>
      <w:r w:rsidRPr="003308AC">
        <w:rPr>
          <w:rFonts w:ascii="Times New Roman" w:hAnsi="Times New Roman" w:cs="Times New Roman"/>
          <w:sz w:val="24"/>
          <w:szCs w:val="24"/>
        </w:rPr>
        <w:t xml:space="preserve"> es</w:t>
      </w:r>
      <w:r w:rsidR="00821BD5" w:rsidRPr="003308AC">
        <w:rPr>
          <w:rFonts w:ascii="Times New Roman" w:hAnsi="Times New Roman" w:cs="Times New Roman"/>
          <w:sz w:val="24"/>
          <w:szCs w:val="24"/>
        </w:rPr>
        <w:t xml:space="preserve"> </w:t>
      </w:r>
      <w:r w:rsidR="00F36F0E" w:rsidRPr="003308AC">
        <w:rPr>
          <w:rFonts w:ascii="Times New Roman" w:hAnsi="Times New Roman" w:cs="Times New Roman"/>
          <w:sz w:val="24"/>
          <w:szCs w:val="24"/>
        </w:rPr>
        <w:t>preciso reconocer la ex</w:t>
      </w:r>
      <w:r w:rsidR="001A004C">
        <w:rPr>
          <w:rFonts w:ascii="Times New Roman" w:hAnsi="Times New Roman" w:cs="Times New Roman"/>
          <w:sz w:val="24"/>
          <w:szCs w:val="24"/>
        </w:rPr>
        <w:t>istencia de valores universales</w:t>
      </w:r>
      <w:r w:rsidR="00F36F0E" w:rsidRPr="003308AC">
        <w:rPr>
          <w:rFonts w:ascii="Times New Roman" w:hAnsi="Times New Roman" w:cs="Times New Roman"/>
          <w:sz w:val="24"/>
          <w:szCs w:val="24"/>
        </w:rPr>
        <w:t xml:space="preserve"> comunes a los seres humanos, los cuales poseen particularidades de una generación</w:t>
      </w:r>
      <w:r w:rsidR="00CA0C1C" w:rsidRPr="003308AC">
        <w:rPr>
          <w:rFonts w:ascii="Times New Roman" w:hAnsi="Times New Roman" w:cs="Times New Roman"/>
          <w:sz w:val="24"/>
          <w:szCs w:val="24"/>
        </w:rPr>
        <w:t>, de un tiempo</w:t>
      </w:r>
      <w:r w:rsidR="00F36F0E" w:rsidRPr="003308AC">
        <w:rPr>
          <w:rFonts w:ascii="Times New Roman" w:hAnsi="Times New Roman" w:cs="Times New Roman"/>
          <w:sz w:val="24"/>
          <w:szCs w:val="24"/>
        </w:rPr>
        <w:t xml:space="preserve"> y de un lugar específico. Por consiguiente, desde el pensamiento humanista de la psicología, los valores </w:t>
      </w:r>
      <w:r w:rsidR="00F5054C" w:rsidRPr="003308AC">
        <w:rPr>
          <w:rFonts w:ascii="Times New Roman" w:hAnsi="Times New Roman" w:cs="Times New Roman"/>
          <w:sz w:val="24"/>
          <w:szCs w:val="24"/>
        </w:rPr>
        <w:t>s</w:t>
      </w:r>
      <w:r w:rsidR="00F5054C">
        <w:rPr>
          <w:rFonts w:ascii="Times New Roman" w:hAnsi="Times New Roman" w:cs="Times New Roman"/>
          <w:sz w:val="24"/>
          <w:szCs w:val="24"/>
        </w:rPr>
        <w:t>o</w:t>
      </w:r>
      <w:r w:rsidR="00F5054C" w:rsidRPr="003308AC">
        <w:rPr>
          <w:rFonts w:ascii="Times New Roman" w:hAnsi="Times New Roman" w:cs="Times New Roman"/>
          <w:sz w:val="24"/>
          <w:szCs w:val="24"/>
        </w:rPr>
        <w:t xml:space="preserve">lo </w:t>
      </w:r>
      <w:r w:rsidR="00F36F0E" w:rsidRPr="003308AC">
        <w:rPr>
          <w:rFonts w:ascii="Times New Roman" w:hAnsi="Times New Roman" w:cs="Times New Roman"/>
          <w:sz w:val="24"/>
          <w:szCs w:val="24"/>
        </w:rPr>
        <w:t xml:space="preserve">pueden comprenderse en el marco de la naturaleza como experiencia propia y existencia humana que va más allá del mundo de los hechos y realidades empíricas, ya que repercuten tanto en </w:t>
      </w:r>
      <w:r w:rsidR="00634339" w:rsidRPr="003308AC">
        <w:rPr>
          <w:rFonts w:ascii="Times New Roman" w:hAnsi="Times New Roman" w:cs="Times New Roman"/>
          <w:sz w:val="24"/>
          <w:szCs w:val="24"/>
        </w:rPr>
        <w:t>el contexto</w:t>
      </w:r>
      <w:r w:rsidR="00F36F0E" w:rsidRPr="003308AC">
        <w:rPr>
          <w:rFonts w:ascii="Times New Roman" w:hAnsi="Times New Roman" w:cs="Times New Roman"/>
          <w:sz w:val="24"/>
          <w:szCs w:val="24"/>
        </w:rPr>
        <w:t xml:space="preserve"> social,</w:t>
      </w:r>
      <w:r w:rsidR="00B56737" w:rsidRPr="003308AC">
        <w:rPr>
          <w:rFonts w:ascii="Times New Roman" w:hAnsi="Times New Roman" w:cs="Times New Roman"/>
          <w:sz w:val="24"/>
          <w:szCs w:val="24"/>
        </w:rPr>
        <w:t xml:space="preserve"> como en </w:t>
      </w:r>
      <w:r w:rsidR="00DD6B62" w:rsidRPr="003308AC">
        <w:rPr>
          <w:rFonts w:ascii="Times New Roman" w:hAnsi="Times New Roman" w:cs="Times New Roman"/>
          <w:sz w:val="24"/>
          <w:szCs w:val="24"/>
        </w:rPr>
        <w:t>el individual</w:t>
      </w:r>
      <w:r w:rsidR="00F36F0E" w:rsidRPr="003308AC">
        <w:rPr>
          <w:rFonts w:ascii="Times New Roman" w:hAnsi="Times New Roman" w:cs="Times New Roman"/>
          <w:sz w:val="24"/>
          <w:szCs w:val="24"/>
        </w:rPr>
        <w:t>.</w:t>
      </w:r>
    </w:p>
    <w:p w14:paraId="154D253E" w14:textId="75E9CABF" w:rsidR="00436C99" w:rsidRPr="003308AC" w:rsidRDefault="00B17008" w:rsidP="00031CF9">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Para ex</w:t>
      </w:r>
      <w:r w:rsidR="00821BD5" w:rsidRPr="003308AC">
        <w:rPr>
          <w:rFonts w:ascii="Times New Roman" w:hAnsi="Times New Roman" w:cs="Times New Roman"/>
          <w:sz w:val="24"/>
          <w:szCs w:val="24"/>
        </w:rPr>
        <w:t>plicar la relación entre los</w:t>
      </w:r>
      <w:r w:rsidR="00DD6B62" w:rsidRPr="003308AC">
        <w:rPr>
          <w:rFonts w:ascii="Times New Roman" w:hAnsi="Times New Roman" w:cs="Times New Roman"/>
          <w:sz w:val="24"/>
          <w:szCs w:val="24"/>
        </w:rPr>
        <w:t xml:space="preserve"> valores</w:t>
      </w:r>
      <w:r w:rsidRPr="003308AC">
        <w:rPr>
          <w:rFonts w:ascii="Times New Roman" w:hAnsi="Times New Roman" w:cs="Times New Roman"/>
          <w:sz w:val="24"/>
          <w:szCs w:val="24"/>
        </w:rPr>
        <w:t xml:space="preserve"> y </w:t>
      </w:r>
      <w:r w:rsidR="00C30181" w:rsidRPr="003308AC">
        <w:rPr>
          <w:rFonts w:ascii="Times New Roman" w:hAnsi="Times New Roman" w:cs="Times New Roman"/>
          <w:sz w:val="24"/>
          <w:szCs w:val="24"/>
        </w:rPr>
        <w:t xml:space="preserve">la </w:t>
      </w:r>
      <w:r w:rsidRPr="003308AC">
        <w:rPr>
          <w:rFonts w:ascii="Times New Roman" w:hAnsi="Times New Roman" w:cs="Times New Roman"/>
          <w:sz w:val="24"/>
          <w:szCs w:val="24"/>
        </w:rPr>
        <w:t xml:space="preserve">personalidad, </w:t>
      </w:r>
      <w:r w:rsidR="00C30181" w:rsidRPr="003308AC">
        <w:rPr>
          <w:rFonts w:ascii="Times New Roman" w:hAnsi="Times New Roman" w:cs="Times New Roman"/>
          <w:sz w:val="24"/>
          <w:szCs w:val="24"/>
        </w:rPr>
        <w:t xml:space="preserve">el referente teórico empleado es </w:t>
      </w:r>
      <w:r w:rsidR="00A35E3E" w:rsidRPr="003308AC">
        <w:rPr>
          <w:rFonts w:ascii="Times New Roman" w:hAnsi="Times New Roman" w:cs="Times New Roman"/>
          <w:sz w:val="24"/>
          <w:szCs w:val="24"/>
        </w:rPr>
        <w:t>el</w:t>
      </w:r>
      <w:r w:rsidRPr="003308AC">
        <w:rPr>
          <w:rFonts w:ascii="Times New Roman" w:hAnsi="Times New Roman" w:cs="Times New Roman"/>
          <w:sz w:val="24"/>
          <w:szCs w:val="24"/>
        </w:rPr>
        <w:t xml:space="preserve"> concepto de </w:t>
      </w:r>
      <w:r w:rsidR="008A7472" w:rsidRPr="0049008A">
        <w:rPr>
          <w:rFonts w:ascii="Times New Roman" w:hAnsi="Times New Roman" w:cs="Times New Roman"/>
          <w:i/>
          <w:sz w:val="24"/>
          <w:szCs w:val="24"/>
        </w:rPr>
        <w:t>valor</w:t>
      </w:r>
      <w:r w:rsidR="00816FEE">
        <w:rPr>
          <w:rFonts w:ascii="Times New Roman" w:hAnsi="Times New Roman" w:cs="Times New Roman"/>
          <w:i/>
          <w:sz w:val="24"/>
          <w:szCs w:val="24"/>
        </w:rPr>
        <w:t>es</w:t>
      </w:r>
      <w:r w:rsidR="008A7472" w:rsidRPr="003308AC">
        <w:rPr>
          <w:rFonts w:ascii="Times New Roman" w:hAnsi="Times New Roman" w:cs="Times New Roman"/>
          <w:sz w:val="24"/>
          <w:szCs w:val="24"/>
        </w:rPr>
        <w:t xml:space="preserve"> de </w:t>
      </w:r>
      <w:r w:rsidR="00DD6B62" w:rsidRPr="003308AC">
        <w:rPr>
          <w:rFonts w:ascii="Times New Roman" w:hAnsi="Times New Roman" w:cs="Times New Roman"/>
          <w:sz w:val="24"/>
          <w:szCs w:val="24"/>
        </w:rPr>
        <w:t xml:space="preserve">Max </w:t>
      </w:r>
      <w:proofErr w:type="spellStart"/>
      <w:r w:rsidR="00DD6B62" w:rsidRPr="003308AC">
        <w:rPr>
          <w:rFonts w:ascii="Times New Roman" w:hAnsi="Times New Roman" w:cs="Times New Roman"/>
          <w:sz w:val="24"/>
          <w:szCs w:val="24"/>
        </w:rPr>
        <w:t>Sheler</w:t>
      </w:r>
      <w:proofErr w:type="spellEnd"/>
      <w:r w:rsidR="003B6B4A">
        <w:rPr>
          <w:rFonts w:ascii="Times New Roman" w:hAnsi="Times New Roman" w:cs="Times New Roman"/>
          <w:sz w:val="24"/>
          <w:szCs w:val="24"/>
        </w:rPr>
        <w:t>,</w:t>
      </w:r>
      <w:r w:rsidR="00DD6B62" w:rsidRPr="003308AC">
        <w:rPr>
          <w:rFonts w:ascii="Times New Roman" w:hAnsi="Times New Roman" w:cs="Times New Roman"/>
          <w:sz w:val="24"/>
          <w:szCs w:val="24"/>
        </w:rPr>
        <w:t xml:space="preserve"> </w:t>
      </w:r>
      <w:r w:rsidR="00AD68D8">
        <w:rPr>
          <w:rFonts w:ascii="Times New Roman" w:hAnsi="Times New Roman" w:cs="Times New Roman"/>
          <w:sz w:val="24"/>
          <w:szCs w:val="24"/>
        </w:rPr>
        <w:t>quien lo</w:t>
      </w:r>
      <w:r w:rsidR="009165D9">
        <w:rPr>
          <w:rFonts w:ascii="Times New Roman" w:hAnsi="Times New Roman" w:cs="Times New Roman"/>
          <w:sz w:val="24"/>
          <w:szCs w:val="24"/>
        </w:rPr>
        <w:t>s</w:t>
      </w:r>
      <w:r w:rsidR="0050689F">
        <w:rPr>
          <w:rFonts w:ascii="Times New Roman" w:hAnsi="Times New Roman" w:cs="Times New Roman"/>
          <w:sz w:val="24"/>
          <w:szCs w:val="24"/>
        </w:rPr>
        <w:t xml:space="preserve"> </w:t>
      </w:r>
      <w:r w:rsidR="00DA0A76">
        <w:rPr>
          <w:rFonts w:ascii="Times New Roman" w:hAnsi="Times New Roman" w:cs="Times New Roman"/>
          <w:sz w:val="24"/>
          <w:szCs w:val="24"/>
        </w:rPr>
        <w:t>define</w:t>
      </w:r>
      <w:r w:rsidR="0050689F">
        <w:rPr>
          <w:rFonts w:ascii="Times New Roman" w:hAnsi="Times New Roman" w:cs="Times New Roman"/>
          <w:sz w:val="24"/>
          <w:szCs w:val="24"/>
        </w:rPr>
        <w:t xml:space="preserve"> como</w:t>
      </w:r>
      <w:r w:rsidR="00031CF9">
        <w:rPr>
          <w:rFonts w:ascii="Times New Roman" w:hAnsi="Times New Roman" w:cs="Times New Roman"/>
          <w:sz w:val="24"/>
          <w:szCs w:val="24"/>
        </w:rPr>
        <w:t xml:space="preserve"> </w:t>
      </w:r>
      <w:proofErr w:type="gramStart"/>
      <w:r w:rsidR="00031CF9">
        <w:rPr>
          <w:rFonts w:ascii="Times New Roman" w:hAnsi="Times New Roman" w:cs="Times New Roman"/>
          <w:sz w:val="24"/>
          <w:szCs w:val="24"/>
        </w:rPr>
        <w:t>“ …</w:t>
      </w:r>
      <w:proofErr w:type="gramEnd"/>
      <w:r w:rsidR="00031CF9">
        <w:rPr>
          <w:rFonts w:ascii="Times New Roman" w:hAnsi="Times New Roman" w:cs="Times New Roman"/>
          <w:sz w:val="24"/>
          <w:szCs w:val="24"/>
        </w:rPr>
        <w:t>Una intuición emotiva, distinta de una mera aprehensión psicológica”</w:t>
      </w:r>
      <w:r w:rsidR="009C6A43">
        <w:rPr>
          <w:rFonts w:ascii="Times New Roman" w:hAnsi="Times New Roman" w:cs="Times New Roman"/>
          <w:sz w:val="24"/>
          <w:szCs w:val="24"/>
        </w:rPr>
        <w:t xml:space="preserve"> (en Ferrater, 2004,</w:t>
      </w:r>
      <w:r w:rsidR="00E805FF">
        <w:rPr>
          <w:rFonts w:ascii="Times New Roman" w:hAnsi="Times New Roman" w:cs="Times New Roman"/>
          <w:sz w:val="24"/>
          <w:szCs w:val="24"/>
        </w:rPr>
        <w:t xml:space="preserve"> </w:t>
      </w:r>
      <w:r w:rsidR="00031CF9">
        <w:rPr>
          <w:rFonts w:ascii="Times New Roman" w:hAnsi="Times New Roman" w:cs="Times New Roman"/>
          <w:sz w:val="24"/>
          <w:szCs w:val="24"/>
        </w:rPr>
        <w:t>p.3635</w:t>
      </w:r>
      <w:r w:rsidR="00E805FF">
        <w:rPr>
          <w:rFonts w:ascii="Times New Roman" w:hAnsi="Times New Roman" w:cs="Times New Roman"/>
          <w:sz w:val="24"/>
          <w:szCs w:val="24"/>
        </w:rPr>
        <w:t>).</w:t>
      </w:r>
      <w:r w:rsidR="00966016">
        <w:rPr>
          <w:rFonts w:ascii="Times New Roman" w:hAnsi="Times New Roman" w:cs="Times New Roman"/>
          <w:sz w:val="24"/>
          <w:szCs w:val="24"/>
        </w:rPr>
        <w:t xml:space="preserve"> En otras palabras</w:t>
      </w:r>
      <w:r w:rsidR="00966016" w:rsidRPr="00966016">
        <w:rPr>
          <w:rFonts w:ascii="Times New Roman" w:hAnsi="Times New Roman" w:cs="Times New Roman"/>
          <w:sz w:val="24"/>
          <w:szCs w:val="24"/>
        </w:rPr>
        <w:t>,</w:t>
      </w:r>
      <w:r w:rsidR="00DD6B62" w:rsidRPr="00966016">
        <w:rPr>
          <w:rFonts w:ascii="Times New Roman" w:hAnsi="Times New Roman" w:cs="Times New Roman"/>
          <w:sz w:val="24"/>
          <w:szCs w:val="24"/>
        </w:rPr>
        <w:t xml:space="preserve"> </w:t>
      </w:r>
      <w:r w:rsidR="00966016" w:rsidRPr="00966016">
        <w:rPr>
          <w:rFonts w:ascii="Times New Roman" w:hAnsi="Times New Roman" w:cs="Times New Roman"/>
          <w:sz w:val="24"/>
          <w:szCs w:val="24"/>
        </w:rPr>
        <w:t xml:space="preserve">se pudieran definir </w:t>
      </w:r>
      <w:r w:rsidRPr="00966016">
        <w:rPr>
          <w:rFonts w:ascii="Times New Roman" w:hAnsi="Times New Roman" w:cs="Times New Roman"/>
          <w:sz w:val="24"/>
          <w:szCs w:val="24"/>
        </w:rPr>
        <w:t xml:space="preserve">como </w:t>
      </w:r>
      <w:r w:rsidRPr="00966016">
        <w:rPr>
          <w:rFonts w:ascii="Times New Roman" w:hAnsi="Times New Roman" w:cs="Times New Roman"/>
          <w:i/>
          <w:sz w:val="24"/>
          <w:szCs w:val="24"/>
        </w:rPr>
        <w:t>esencias</w:t>
      </w:r>
      <w:r w:rsidR="006C2445" w:rsidRPr="00966016">
        <w:rPr>
          <w:rFonts w:ascii="Times New Roman" w:hAnsi="Times New Roman" w:cs="Times New Roman"/>
          <w:sz w:val="24"/>
          <w:szCs w:val="24"/>
        </w:rPr>
        <w:t xml:space="preserve"> de lo tangible real o existente</w:t>
      </w:r>
      <w:r w:rsidRPr="00966016">
        <w:rPr>
          <w:rFonts w:ascii="Times New Roman" w:hAnsi="Times New Roman" w:cs="Times New Roman"/>
          <w:sz w:val="24"/>
          <w:szCs w:val="24"/>
        </w:rPr>
        <w:t xml:space="preserve"> </w:t>
      </w:r>
      <w:r w:rsidR="00C30181" w:rsidRPr="00966016">
        <w:rPr>
          <w:rFonts w:ascii="Times New Roman" w:hAnsi="Times New Roman" w:cs="Times New Roman"/>
          <w:sz w:val="24"/>
          <w:szCs w:val="24"/>
        </w:rPr>
        <w:t xml:space="preserve">que </w:t>
      </w:r>
      <w:r w:rsidR="008A7472" w:rsidRPr="00966016">
        <w:rPr>
          <w:rFonts w:ascii="Times New Roman" w:hAnsi="Times New Roman" w:cs="Times New Roman"/>
          <w:sz w:val="24"/>
          <w:szCs w:val="24"/>
        </w:rPr>
        <w:t xml:space="preserve">se presentan de manera </w:t>
      </w:r>
      <w:r w:rsidRPr="00966016">
        <w:rPr>
          <w:rFonts w:ascii="Times New Roman" w:hAnsi="Times New Roman" w:cs="Times New Roman"/>
          <w:sz w:val="24"/>
          <w:szCs w:val="24"/>
        </w:rPr>
        <w:t>objetiv</w:t>
      </w:r>
      <w:r w:rsidR="008A7472" w:rsidRPr="00966016">
        <w:rPr>
          <w:rFonts w:ascii="Times New Roman" w:hAnsi="Times New Roman" w:cs="Times New Roman"/>
          <w:sz w:val="24"/>
          <w:szCs w:val="24"/>
        </w:rPr>
        <w:t>a</w:t>
      </w:r>
      <w:r w:rsidR="00AF38CE" w:rsidRPr="00966016">
        <w:rPr>
          <w:rFonts w:ascii="Times New Roman" w:hAnsi="Times New Roman" w:cs="Times New Roman"/>
          <w:sz w:val="24"/>
          <w:szCs w:val="24"/>
        </w:rPr>
        <w:t xml:space="preserve"> y universal</w:t>
      </w:r>
      <w:r w:rsidR="00E149AA" w:rsidRPr="00966016">
        <w:rPr>
          <w:rFonts w:ascii="Times New Roman" w:hAnsi="Times New Roman" w:cs="Times New Roman"/>
          <w:sz w:val="24"/>
          <w:szCs w:val="24"/>
        </w:rPr>
        <w:t>,</w:t>
      </w:r>
      <w:r w:rsidR="00625D4D" w:rsidRPr="00966016">
        <w:rPr>
          <w:rFonts w:ascii="Times New Roman" w:hAnsi="Times New Roman" w:cs="Times New Roman"/>
          <w:sz w:val="24"/>
          <w:szCs w:val="24"/>
        </w:rPr>
        <w:t xml:space="preserve"> y</w:t>
      </w:r>
      <w:r w:rsidR="00AF38CE" w:rsidRPr="00966016">
        <w:rPr>
          <w:rFonts w:ascii="Times New Roman" w:hAnsi="Times New Roman" w:cs="Times New Roman"/>
          <w:sz w:val="24"/>
          <w:szCs w:val="24"/>
        </w:rPr>
        <w:t xml:space="preserve"> se</w:t>
      </w:r>
      <w:r w:rsidRPr="00966016">
        <w:rPr>
          <w:rFonts w:ascii="Times New Roman" w:hAnsi="Times New Roman" w:cs="Times New Roman"/>
          <w:sz w:val="24"/>
          <w:szCs w:val="24"/>
        </w:rPr>
        <w:t xml:space="preserve"> fun</w:t>
      </w:r>
      <w:r w:rsidR="00AF38CE" w:rsidRPr="00966016">
        <w:rPr>
          <w:rFonts w:ascii="Times New Roman" w:hAnsi="Times New Roman" w:cs="Times New Roman"/>
          <w:sz w:val="24"/>
          <w:szCs w:val="24"/>
        </w:rPr>
        <w:t>damentan</w:t>
      </w:r>
      <w:r w:rsidRPr="00966016">
        <w:rPr>
          <w:rFonts w:ascii="Times New Roman" w:hAnsi="Times New Roman" w:cs="Times New Roman"/>
          <w:sz w:val="24"/>
          <w:szCs w:val="24"/>
        </w:rPr>
        <w:t xml:space="preserve"> por el aprecio o la desaprobación</w:t>
      </w:r>
      <w:r w:rsidR="008A7472" w:rsidRPr="00966016">
        <w:rPr>
          <w:rFonts w:ascii="Times New Roman" w:hAnsi="Times New Roman" w:cs="Times New Roman"/>
          <w:sz w:val="24"/>
          <w:szCs w:val="24"/>
        </w:rPr>
        <w:t xml:space="preserve"> directa e individual de la persona con base en</w:t>
      </w:r>
      <w:r w:rsidR="006E2EA5" w:rsidRPr="00966016">
        <w:rPr>
          <w:rFonts w:ascii="Times New Roman" w:hAnsi="Times New Roman" w:cs="Times New Roman"/>
          <w:sz w:val="24"/>
          <w:szCs w:val="24"/>
        </w:rPr>
        <w:t xml:space="preserve"> dos rasgos:</w:t>
      </w:r>
      <w:r w:rsidR="008A7472" w:rsidRPr="00966016">
        <w:rPr>
          <w:rFonts w:ascii="Times New Roman" w:hAnsi="Times New Roman" w:cs="Times New Roman"/>
          <w:sz w:val="24"/>
          <w:szCs w:val="24"/>
        </w:rPr>
        <w:t xml:space="preserve"> la polaridad y</w:t>
      </w:r>
      <w:r w:rsidR="006C2445" w:rsidRPr="00966016">
        <w:rPr>
          <w:rFonts w:ascii="Times New Roman" w:hAnsi="Times New Roman" w:cs="Times New Roman"/>
          <w:sz w:val="24"/>
          <w:szCs w:val="24"/>
        </w:rPr>
        <w:t xml:space="preserve"> </w:t>
      </w:r>
      <w:r w:rsidR="008A7472" w:rsidRPr="00966016">
        <w:rPr>
          <w:rFonts w:ascii="Times New Roman" w:hAnsi="Times New Roman" w:cs="Times New Roman"/>
          <w:sz w:val="24"/>
          <w:szCs w:val="24"/>
        </w:rPr>
        <w:t>la jerarquía.</w:t>
      </w:r>
      <w:r w:rsidR="00FC61D6" w:rsidRPr="003308AC">
        <w:rPr>
          <w:rFonts w:ascii="Times New Roman" w:hAnsi="Times New Roman" w:cs="Times New Roman"/>
          <w:sz w:val="24"/>
          <w:szCs w:val="24"/>
        </w:rPr>
        <w:t xml:space="preserve"> T</w:t>
      </w:r>
      <w:r w:rsidR="00BE0502" w:rsidRPr="003308AC">
        <w:rPr>
          <w:rFonts w:ascii="Times New Roman" w:hAnsi="Times New Roman" w:cs="Times New Roman"/>
          <w:sz w:val="24"/>
          <w:szCs w:val="24"/>
        </w:rPr>
        <w:t xml:space="preserve">ambién </w:t>
      </w:r>
      <w:r w:rsidR="00C30181" w:rsidRPr="003308AC">
        <w:rPr>
          <w:rFonts w:ascii="Times New Roman" w:hAnsi="Times New Roman" w:cs="Times New Roman"/>
          <w:sz w:val="24"/>
          <w:szCs w:val="24"/>
        </w:rPr>
        <w:t>se hace referencia a</w:t>
      </w:r>
      <w:r w:rsidR="00AF38CE" w:rsidRPr="003308AC">
        <w:rPr>
          <w:rFonts w:ascii="Times New Roman" w:hAnsi="Times New Roman" w:cs="Times New Roman"/>
          <w:sz w:val="24"/>
          <w:szCs w:val="24"/>
        </w:rPr>
        <w:t xml:space="preserve"> </w:t>
      </w:r>
      <w:r w:rsidR="00BE0502" w:rsidRPr="003308AC">
        <w:rPr>
          <w:rFonts w:ascii="Times New Roman" w:hAnsi="Times New Roman" w:cs="Times New Roman"/>
          <w:sz w:val="24"/>
          <w:szCs w:val="24"/>
        </w:rPr>
        <w:t>la teoría de la personalidad</w:t>
      </w:r>
      <w:r w:rsidR="00E129AA" w:rsidRPr="003308AC">
        <w:rPr>
          <w:rFonts w:ascii="Times New Roman" w:hAnsi="Times New Roman" w:cs="Times New Roman"/>
          <w:sz w:val="24"/>
          <w:szCs w:val="24"/>
        </w:rPr>
        <w:t>,</w:t>
      </w:r>
      <w:r w:rsidR="00BE0502" w:rsidRPr="003308AC">
        <w:rPr>
          <w:rFonts w:ascii="Times New Roman" w:hAnsi="Times New Roman" w:cs="Times New Roman"/>
          <w:sz w:val="24"/>
          <w:szCs w:val="24"/>
        </w:rPr>
        <w:t xml:space="preserve"> en el paradigma fenomenológico de la</w:t>
      </w:r>
      <w:r w:rsidR="00AF38CE" w:rsidRPr="003308AC">
        <w:rPr>
          <w:rFonts w:ascii="Times New Roman" w:hAnsi="Times New Roman" w:cs="Times New Roman"/>
          <w:sz w:val="24"/>
          <w:szCs w:val="24"/>
        </w:rPr>
        <w:t xml:space="preserve"> psicología</w:t>
      </w:r>
      <w:r w:rsidR="00DD6B62" w:rsidRPr="003308AC">
        <w:rPr>
          <w:rFonts w:ascii="Times New Roman" w:hAnsi="Times New Roman" w:cs="Times New Roman"/>
          <w:sz w:val="24"/>
          <w:szCs w:val="24"/>
        </w:rPr>
        <w:t xml:space="preserve"> </w:t>
      </w:r>
      <w:r w:rsidR="00DD6B62" w:rsidRPr="003308AC">
        <w:rPr>
          <w:rFonts w:ascii="Times New Roman" w:hAnsi="Times New Roman" w:cs="Times New Roman"/>
          <w:sz w:val="24"/>
          <w:szCs w:val="24"/>
        </w:rPr>
        <w:lastRenderedPageBreak/>
        <w:t>humanista de Allport</w:t>
      </w:r>
      <w:r w:rsidR="007115AF">
        <w:rPr>
          <w:rFonts w:ascii="Times New Roman" w:hAnsi="Times New Roman" w:cs="Times New Roman"/>
          <w:sz w:val="24"/>
          <w:szCs w:val="24"/>
        </w:rPr>
        <w:t xml:space="preserve"> (2001)</w:t>
      </w:r>
      <w:r w:rsidR="00DD6B62" w:rsidRPr="003308AC">
        <w:rPr>
          <w:rFonts w:ascii="Times New Roman" w:hAnsi="Times New Roman" w:cs="Times New Roman"/>
          <w:sz w:val="24"/>
          <w:szCs w:val="24"/>
        </w:rPr>
        <w:t xml:space="preserve">, ya </w:t>
      </w:r>
      <w:r w:rsidR="001B34C4" w:rsidRPr="003308AC">
        <w:rPr>
          <w:rFonts w:ascii="Times New Roman" w:hAnsi="Times New Roman" w:cs="Times New Roman"/>
          <w:sz w:val="24"/>
          <w:szCs w:val="24"/>
        </w:rPr>
        <w:t>que</w:t>
      </w:r>
      <w:r w:rsidR="00DD6B62" w:rsidRPr="003308AC">
        <w:rPr>
          <w:rFonts w:ascii="Times New Roman" w:hAnsi="Times New Roman" w:cs="Times New Roman"/>
          <w:sz w:val="24"/>
          <w:szCs w:val="24"/>
        </w:rPr>
        <w:t xml:space="preserve"> </w:t>
      </w:r>
      <w:r w:rsidR="00821BD5" w:rsidRPr="003308AC">
        <w:rPr>
          <w:rFonts w:ascii="Times New Roman" w:hAnsi="Times New Roman" w:cs="Times New Roman"/>
          <w:sz w:val="24"/>
          <w:szCs w:val="24"/>
        </w:rPr>
        <w:t>está</w:t>
      </w:r>
      <w:r w:rsidR="00DD6B62" w:rsidRPr="003308AC">
        <w:rPr>
          <w:rFonts w:ascii="Times New Roman" w:hAnsi="Times New Roman" w:cs="Times New Roman"/>
          <w:sz w:val="24"/>
          <w:szCs w:val="24"/>
        </w:rPr>
        <w:t xml:space="preserve"> orientado </w:t>
      </w:r>
      <w:r w:rsidR="00BE0502" w:rsidRPr="003308AC">
        <w:rPr>
          <w:rFonts w:ascii="Times New Roman" w:hAnsi="Times New Roman" w:cs="Times New Roman"/>
          <w:sz w:val="24"/>
          <w:szCs w:val="24"/>
        </w:rPr>
        <w:t>en la percepción directa que existe en la conciencia y se aproxima a la parte más humana del</w:t>
      </w:r>
      <w:r w:rsidR="009B7E2C" w:rsidRPr="003308AC">
        <w:rPr>
          <w:rFonts w:ascii="Times New Roman" w:hAnsi="Times New Roman" w:cs="Times New Roman"/>
          <w:sz w:val="24"/>
          <w:szCs w:val="24"/>
        </w:rPr>
        <w:t xml:space="preserve"> individuo</w:t>
      </w:r>
      <w:r w:rsidR="00E129AA" w:rsidRPr="003308AC">
        <w:rPr>
          <w:rFonts w:ascii="Times New Roman" w:hAnsi="Times New Roman" w:cs="Times New Roman"/>
          <w:sz w:val="24"/>
          <w:szCs w:val="24"/>
        </w:rPr>
        <w:t>, e</w:t>
      </w:r>
      <w:r w:rsidR="00BE0502" w:rsidRPr="003308AC">
        <w:rPr>
          <w:rFonts w:ascii="Times New Roman" w:hAnsi="Times New Roman" w:cs="Times New Roman"/>
          <w:sz w:val="24"/>
          <w:szCs w:val="24"/>
        </w:rPr>
        <w:t xml:space="preserve">s decir, la conciencia de uno mismo, </w:t>
      </w:r>
      <w:r w:rsidR="007A43D1" w:rsidRPr="003308AC">
        <w:rPr>
          <w:rFonts w:ascii="Times New Roman" w:hAnsi="Times New Roman" w:cs="Times New Roman"/>
          <w:sz w:val="24"/>
          <w:szCs w:val="24"/>
        </w:rPr>
        <w:t>la</w:t>
      </w:r>
      <w:r w:rsidR="00BE0502" w:rsidRPr="003308AC">
        <w:rPr>
          <w:rFonts w:ascii="Times New Roman" w:hAnsi="Times New Roman" w:cs="Times New Roman"/>
          <w:sz w:val="24"/>
          <w:szCs w:val="24"/>
        </w:rPr>
        <w:t xml:space="preserve"> voluntad propia y el control de nuestros</w:t>
      </w:r>
      <w:r w:rsidR="007A43D1" w:rsidRPr="003308AC">
        <w:rPr>
          <w:rFonts w:ascii="Times New Roman" w:hAnsi="Times New Roman" w:cs="Times New Roman"/>
          <w:sz w:val="24"/>
          <w:szCs w:val="24"/>
        </w:rPr>
        <w:t xml:space="preserve"> propios</w:t>
      </w:r>
      <w:r w:rsidR="00BE0502" w:rsidRPr="003308AC">
        <w:rPr>
          <w:rFonts w:ascii="Times New Roman" w:hAnsi="Times New Roman" w:cs="Times New Roman"/>
          <w:sz w:val="24"/>
          <w:szCs w:val="24"/>
        </w:rPr>
        <w:t xml:space="preserve"> actos.</w:t>
      </w:r>
      <w:r w:rsidR="001C0F7B" w:rsidRPr="003308AC">
        <w:t xml:space="preserve"> </w:t>
      </w:r>
      <w:r w:rsidR="00023118" w:rsidRPr="003308AC">
        <w:rPr>
          <w:rFonts w:ascii="Times New Roman" w:hAnsi="Times New Roman" w:cs="Times New Roman"/>
        </w:rPr>
        <w:t>Esto</w:t>
      </w:r>
      <w:r w:rsidR="007A43D1" w:rsidRPr="003308AC">
        <w:rPr>
          <w:rFonts w:ascii="Times New Roman" w:hAnsi="Times New Roman" w:cs="Times New Roman"/>
        </w:rPr>
        <w:t xml:space="preserve"> supone</w:t>
      </w:r>
      <w:r w:rsidR="007A43D1" w:rsidRPr="003308AC">
        <w:t xml:space="preserve"> </w:t>
      </w:r>
      <w:r w:rsidR="001C0F7B" w:rsidRPr="003308AC">
        <w:rPr>
          <w:rFonts w:ascii="Times New Roman" w:hAnsi="Times New Roman" w:cs="Times New Roman"/>
          <w:sz w:val="24"/>
          <w:szCs w:val="24"/>
        </w:rPr>
        <w:t>que las motivaciones de una persona para condu</w:t>
      </w:r>
      <w:r w:rsidR="007A43D1" w:rsidRPr="003308AC">
        <w:rPr>
          <w:rFonts w:ascii="Times New Roman" w:hAnsi="Times New Roman" w:cs="Times New Roman"/>
          <w:sz w:val="24"/>
          <w:szCs w:val="24"/>
        </w:rPr>
        <w:t xml:space="preserve">cirse </w:t>
      </w:r>
      <w:r w:rsidR="00E129AA" w:rsidRPr="003308AC">
        <w:rPr>
          <w:rFonts w:ascii="Times New Roman" w:hAnsi="Times New Roman" w:cs="Times New Roman"/>
          <w:sz w:val="24"/>
          <w:szCs w:val="24"/>
        </w:rPr>
        <w:t xml:space="preserve">son </w:t>
      </w:r>
      <w:r w:rsidR="00BC7787" w:rsidRPr="003308AC">
        <w:rPr>
          <w:rFonts w:ascii="Times New Roman" w:hAnsi="Times New Roman" w:cs="Times New Roman"/>
          <w:sz w:val="24"/>
          <w:szCs w:val="24"/>
        </w:rPr>
        <w:t>autónomas</w:t>
      </w:r>
      <w:r w:rsidR="00F44E61" w:rsidRPr="003308AC">
        <w:rPr>
          <w:rFonts w:ascii="Times New Roman" w:hAnsi="Times New Roman" w:cs="Times New Roman"/>
          <w:sz w:val="24"/>
          <w:szCs w:val="24"/>
        </w:rPr>
        <w:t>; condición</w:t>
      </w:r>
      <w:r w:rsidR="007A43D1" w:rsidRPr="003308AC">
        <w:rPr>
          <w:rFonts w:ascii="Times New Roman" w:hAnsi="Times New Roman" w:cs="Times New Roman"/>
          <w:sz w:val="24"/>
          <w:szCs w:val="24"/>
        </w:rPr>
        <w:t xml:space="preserve"> </w:t>
      </w:r>
      <w:r w:rsidR="00BC7787" w:rsidRPr="003308AC">
        <w:rPr>
          <w:rFonts w:ascii="Times New Roman" w:hAnsi="Times New Roman" w:cs="Times New Roman"/>
          <w:sz w:val="24"/>
          <w:szCs w:val="24"/>
        </w:rPr>
        <w:t xml:space="preserve">que </w:t>
      </w:r>
      <w:r w:rsidR="001C0F7B" w:rsidRPr="003308AC">
        <w:rPr>
          <w:rFonts w:ascii="Times New Roman" w:hAnsi="Times New Roman" w:cs="Times New Roman"/>
          <w:sz w:val="24"/>
          <w:szCs w:val="24"/>
        </w:rPr>
        <w:t>determi</w:t>
      </w:r>
      <w:r w:rsidR="007A43D1" w:rsidRPr="003308AC">
        <w:rPr>
          <w:rFonts w:ascii="Times New Roman" w:hAnsi="Times New Roman" w:cs="Times New Roman"/>
          <w:sz w:val="24"/>
          <w:szCs w:val="24"/>
        </w:rPr>
        <w:t>na su nivel de madurez.</w:t>
      </w:r>
      <w:r w:rsidR="00A52FB2" w:rsidRPr="003308AC">
        <w:rPr>
          <w:rFonts w:ascii="Times New Roman" w:hAnsi="Times New Roman" w:cs="Times New Roman"/>
          <w:sz w:val="24"/>
          <w:szCs w:val="24"/>
        </w:rPr>
        <w:t xml:space="preserve"> </w:t>
      </w:r>
      <w:r w:rsidR="00023118" w:rsidRPr="003308AC">
        <w:rPr>
          <w:rFonts w:ascii="Times New Roman" w:hAnsi="Times New Roman" w:cs="Times New Roman"/>
          <w:sz w:val="24"/>
          <w:szCs w:val="24"/>
        </w:rPr>
        <w:t xml:space="preserve">Por consiguiente, </w:t>
      </w:r>
      <w:r w:rsidR="00A52FB2" w:rsidRPr="003308AC">
        <w:rPr>
          <w:rFonts w:ascii="Times New Roman" w:hAnsi="Times New Roman" w:cs="Times New Roman"/>
          <w:sz w:val="24"/>
          <w:szCs w:val="24"/>
        </w:rPr>
        <w:t xml:space="preserve">la definición de personalidad </w:t>
      </w:r>
      <w:r w:rsidR="00CE1B14" w:rsidRPr="003308AC">
        <w:rPr>
          <w:rFonts w:ascii="Times New Roman" w:hAnsi="Times New Roman" w:cs="Times New Roman"/>
          <w:sz w:val="24"/>
          <w:szCs w:val="24"/>
        </w:rPr>
        <w:t xml:space="preserve">de </w:t>
      </w:r>
      <w:r w:rsidR="00A52FB2" w:rsidRPr="003308AC">
        <w:rPr>
          <w:rFonts w:ascii="Times New Roman" w:hAnsi="Times New Roman" w:cs="Times New Roman"/>
          <w:sz w:val="24"/>
          <w:szCs w:val="24"/>
        </w:rPr>
        <w:t>Allport (1937)</w:t>
      </w:r>
      <w:r w:rsidR="004E519A">
        <w:rPr>
          <w:rFonts w:ascii="Times New Roman" w:hAnsi="Times New Roman" w:cs="Times New Roman"/>
          <w:sz w:val="24"/>
          <w:szCs w:val="24"/>
        </w:rPr>
        <w:t xml:space="preserve"> r</w:t>
      </w:r>
      <w:r w:rsidR="004E519A" w:rsidRPr="003308AC">
        <w:rPr>
          <w:rFonts w:ascii="Times New Roman" w:hAnsi="Times New Roman" w:cs="Times New Roman"/>
          <w:sz w:val="24"/>
          <w:szCs w:val="24"/>
        </w:rPr>
        <w:t>esulta idónea para sustentar el estudio a partir de la reflexión y análisis de sus partes constitutivas</w:t>
      </w:r>
      <w:r w:rsidR="004E519A">
        <w:rPr>
          <w:rFonts w:ascii="Times New Roman" w:hAnsi="Times New Roman" w:cs="Times New Roman"/>
          <w:sz w:val="24"/>
          <w:szCs w:val="24"/>
        </w:rPr>
        <w:t>, a saber</w:t>
      </w:r>
      <w:r w:rsidR="00CB6D12" w:rsidRPr="003308AC">
        <w:rPr>
          <w:rFonts w:ascii="Times New Roman" w:hAnsi="Times New Roman" w:cs="Times New Roman"/>
          <w:sz w:val="24"/>
          <w:szCs w:val="24"/>
        </w:rPr>
        <w:t>:</w:t>
      </w:r>
      <w:r w:rsidR="00CE1B14" w:rsidRPr="003308AC">
        <w:rPr>
          <w:rFonts w:ascii="Times New Roman" w:hAnsi="Times New Roman" w:cs="Times New Roman"/>
          <w:sz w:val="24"/>
          <w:szCs w:val="24"/>
        </w:rPr>
        <w:t xml:space="preserve"> </w:t>
      </w:r>
      <w:r w:rsidR="00BA4584">
        <w:rPr>
          <w:rFonts w:ascii="Times New Roman" w:hAnsi="Times New Roman" w:cs="Times New Roman"/>
          <w:sz w:val="24"/>
          <w:szCs w:val="24"/>
        </w:rPr>
        <w:t>“</w:t>
      </w:r>
      <w:r w:rsidR="00EF36C5">
        <w:rPr>
          <w:rFonts w:ascii="Times New Roman" w:hAnsi="Times New Roman" w:cs="Times New Roman"/>
          <w:sz w:val="24"/>
          <w:szCs w:val="24"/>
        </w:rPr>
        <w:t>P</w:t>
      </w:r>
      <w:r w:rsidR="00995718" w:rsidRPr="0049008A">
        <w:rPr>
          <w:rFonts w:ascii="Times New Roman" w:hAnsi="Times New Roman" w:cs="Times New Roman"/>
          <w:sz w:val="24"/>
          <w:szCs w:val="24"/>
        </w:rPr>
        <w:t xml:space="preserve">ersonalidad es la </w:t>
      </w:r>
      <w:r w:rsidR="00A52FB2" w:rsidRPr="0049008A">
        <w:rPr>
          <w:rFonts w:ascii="Times New Roman" w:hAnsi="Times New Roman" w:cs="Times New Roman"/>
          <w:sz w:val="24"/>
          <w:szCs w:val="24"/>
        </w:rPr>
        <w:t xml:space="preserve">organización dinámica, dentro del individuo, de los sistemas </w:t>
      </w:r>
      <w:r w:rsidR="004F6518" w:rsidRPr="0049008A">
        <w:rPr>
          <w:rFonts w:ascii="Times New Roman" w:hAnsi="Times New Roman" w:cs="Times New Roman"/>
          <w:sz w:val="24"/>
          <w:szCs w:val="24"/>
        </w:rPr>
        <w:t>psicof</w:t>
      </w:r>
      <w:r w:rsidR="004F6518">
        <w:rPr>
          <w:rFonts w:ascii="Times New Roman" w:hAnsi="Times New Roman" w:cs="Times New Roman"/>
          <w:sz w:val="24"/>
          <w:szCs w:val="24"/>
        </w:rPr>
        <w:t>í</w:t>
      </w:r>
      <w:r w:rsidR="004F6518" w:rsidRPr="0049008A">
        <w:rPr>
          <w:rFonts w:ascii="Times New Roman" w:hAnsi="Times New Roman" w:cs="Times New Roman"/>
          <w:sz w:val="24"/>
          <w:szCs w:val="24"/>
        </w:rPr>
        <w:t xml:space="preserve">sicos </w:t>
      </w:r>
      <w:r w:rsidR="00A52FB2" w:rsidRPr="0049008A">
        <w:rPr>
          <w:rFonts w:ascii="Times New Roman" w:hAnsi="Times New Roman" w:cs="Times New Roman"/>
          <w:sz w:val="24"/>
          <w:szCs w:val="24"/>
        </w:rPr>
        <w:t>que determinan</w:t>
      </w:r>
      <w:r w:rsidR="00E129AA" w:rsidRPr="0049008A">
        <w:rPr>
          <w:rFonts w:ascii="Times New Roman" w:hAnsi="Times New Roman" w:cs="Times New Roman"/>
          <w:sz w:val="24"/>
          <w:szCs w:val="24"/>
        </w:rPr>
        <w:t xml:space="preserve"> sus ajustes únicos al ambiente</w:t>
      </w:r>
      <w:r w:rsidR="00BA4584">
        <w:rPr>
          <w:rFonts w:ascii="Times New Roman" w:hAnsi="Times New Roman" w:cs="Times New Roman"/>
          <w:sz w:val="24"/>
          <w:szCs w:val="24"/>
        </w:rPr>
        <w:t>”</w:t>
      </w:r>
      <w:r w:rsidR="00E129AA" w:rsidRPr="003308AC">
        <w:rPr>
          <w:rFonts w:ascii="Times New Roman" w:hAnsi="Times New Roman" w:cs="Times New Roman"/>
          <w:i/>
          <w:sz w:val="24"/>
          <w:szCs w:val="24"/>
        </w:rPr>
        <w:t xml:space="preserve"> </w:t>
      </w:r>
      <w:r w:rsidR="00A52FB2" w:rsidRPr="003308AC">
        <w:rPr>
          <w:rFonts w:ascii="Times New Roman" w:hAnsi="Times New Roman" w:cs="Times New Roman"/>
          <w:sz w:val="24"/>
          <w:szCs w:val="24"/>
        </w:rPr>
        <w:t>(</w:t>
      </w:r>
      <w:r w:rsidR="00995718" w:rsidRPr="003308AC">
        <w:rPr>
          <w:rFonts w:ascii="Times New Roman" w:hAnsi="Times New Roman" w:cs="Times New Roman"/>
          <w:sz w:val="24"/>
          <w:szCs w:val="24"/>
        </w:rPr>
        <w:t>p. 48</w:t>
      </w:r>
      <w:r w:rsidR="004E519A" w:rsidRPr="003308AC">
        <w:rPr>
          <w:rFonts w:ascii="Times New Roman" w:hAnsi="Times New Roman" w:cs="Times New Roman"/>
          <w:sz w:val="24"/>
          <w:szCs w:val="24"/>
        </w:rPr>
        <w:t>.)</w:t>
      </w:r>
      <w:r w:rsidR="004E519A">
        <w:rPr>
          <w:rFonts w:ascii="Times New Roman" w:hAnsi="Times New Roman" w:cs="Times New Roman"/>
          <w:sz w:val="24"/>
          <w:szCs w:val="24"/>
        </w:rPr>
        <w:t>.</w:t>
      </w:r>
    </w:p>
    <w:p w14:paraId="154D253F" w14:textId="2E43FC85" w:rsidR="00A52FB2" w:rsidRPr="003308AC" w:rsidRDefault="00810AA4" w:rsidP="006704C2">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L</w:t>
      </w:r>
      <w:r w:rsidR="00436C99" w:rsidRPr="003308AC">
        <w:rPr>
          <w:rFonts w:ascii="Times New Roman" w:hAnsi="Times New Roman" w:cs="Times New Roman"/>
          <w:sz w:val="24"/>
          <w:szCs w:val="24"/>
        </w:rPr>
        <w:t xml:space="preserve">os </w:t>
      </w:r>
      <w:r w:rsidR="00F52048" w:rsidRPr="003308AC">
        <w:rPr>
          <w:rFonts w:ascii="Times New Roman" w:hAnsi="Times New Roman" w:cs="Times New Roman"/>
          <w:sz w:val="24"/>
          <w:szCs w:val="24"/>
        </w:rPr>
        <w:t>conceptos que integran</w:t>
      </w:r>
      <w:r w:rsidR="00436C99" w:rsidRPr="003308AC">
        <w:rPr>
          <w:rFonts w:ascii="Times New Roman" w:hAnsi="Times New Roman" w:cs="Times New Roman"/>
          <w:sz w:val="24"/>
          <w:szCs w:val="24"/>
        </w:rPr>
        <w:t xml:space="preserve"> la tesis de Allport explican </w:t>
      </w:r>
      <w:r w:rsidR="008E21F4" w:rsidRPr="003308AC">
        <w:rPr>
          <w:rFonts w:ascii="Times New Roman" w:hAnsi="Times New Roman" w:cs="Times New Roman"/>
          <w:sz w:val="24"/>
          <w:szCs w:val="24"/>
        </w:rPr>
        <w:t xml:space="preserve">la </w:t>
      </w:r>
      <w:r w:rsidR="008B1D66" w:rsidRPr="003308AC">
        <w:rPr>
          <w:rFonts w:ascii="Times New Roman" w:hAnsi="Times New Roman" w:cs="Times New Roman"/>
          <w:sz w:val="24"/>
          <w:szCs w:val="24"/>
        </w:rPr>
        <w:t>personalidad a</w:t>
      </w:r>
      <w:r w:rsidR="008E21F4" w:rsidRPr="003308AC">
        <w:rPr>
          <w:rFonts w:ascii="Times New Roman" w:hAnsi="Times New Roman" w:cs="Times New Roman"/>
          <w:sz w:val="24"/>
          <w:szCs w:val="24"/>
        </w:rPr>
        <w:t xml:space="preserve"> través </w:t>
      </w:r>
      <w:r w:rsidR="00436C99" w:rsidRPr="003308AC">
        <w:rPr>
          <w:rFonts w:ascii="Times New Roman" w:hAnsi="Times New Roman" w:cs="Times New Roman"/>
          <w:sz w:val="24"/>
          <w:szCs w:val="24"/>
        </w:rPr>
        <w:t>de l</w:t>
      </w:r>
      <w:r w:rsidR="0023638A" w:rsidRPr="003308AC">
        <w:rPr>
          <w:rFonts w:ascii="Times New Roman" w:hAnsi="Times New Roman" w:cs="Times New Roman"/>
          <w:sz w:val="24"/>
          <w:szCs w:val="24"/>
        </w:rPr>
        <w:t>a organización dinámica</w:t>
      </w:r>
      <w:r w:rsidR="00434D5D" w:rsidRPr="003308AC">
        <w:rPr>
          <w:rFonts w:ascii="Times New Roman" w:hAnsi="Times New Roman" w:cs="Times New Roman"/>
          <w:sz w:val="24"/>
          <w:szCs w:val="24"/>
        </w:rPr>
        <w:t>,</w:t>
      </w:r>
      <w:r w:rsidR="0023638A" w:rsidRPr="003308AC">
        <w:rPr>
          <w:rFonts w:ascii="Times New Roman" w:hAnsi="Times New Roman" w:cs="Times New Roman"/>
          <w:sz w:val="24"/>
          <w:szCs w:val="24"/>
        </w:rPr>
        <w:t xml:space="preserve"> </w:t>
      </w:r>
      <w:r w:rsidR="000D61F0">
        <w:rPr>
          <w:rFonts w:ascii="Times New Roman" w:hAnsi="Times New Roman" w:cs="Times New Roman"/>
          <w:sz w:val="24"/>
          <w:szCs w:val="24"/>
        </w:rPr>
        <w:t>a manera de</w:t>
      </w:r>
      <w:r w:rsidR="000D61F0" w:rsidRPr="003308AC">
        <w:rPr>
          <w:rFonts w:ascii="Times New Roman" w:hAnsi="Times New Roman" w:cs="Times New Roman"/>
          <w:sz w:val="24"/>
          <w:szCs w:val="24"/>
        </w:rPr>
        <w:t xml:space="preserve"> </w:t>
      </w:r>
      <w:r w:rsidR="0023638A" w:rsidRPr="003308AC">
        <w:rPr>
          <w:rFonts w:ascii="Times New Roman" w:hAnsi="Times New Roman" w:cs="Times New Roman"/>
          <w:sz w:val="24"/>
          <w:szCs w:val="24"/>
        </w:rPr>
        <w:t xml:space="preserve">un proceso </w:t>
      </w:r>
      <w:r w:rsidR="008E21F4" w:rsidRPr="003308AC">
        <w:rPr>
          <w:rFonts w:ascii="Times New Roman" w:hAnsi="Times New Roman" w:cs="Times New Roman"/>
          <w:sz w:val="24"/>
          <w:szCs w:val="24"/>
        </w:rPr>
        <w:t xml:space="preserve">evolutivo </w:t>
      </w:r>
      <w:r w:rsidR="0023638A" w:rsidRPr="003308AC">
        <w:rPr>
          <w:rFonts w:ascii="Times New Roman" w:hAnsi="Times New Roman" w:cs="Times New Roman"/>
          <w:sz w:val="24"/>
          <w:szCs w:val="24"/>
        </w:rPr>
        <w:t>de desarrollo</w:t>
      </w:r>
      <w:r w:rsidR="008E21F4" w:rsidRPr="003308AC">
        <w:rPr>
          <w:rFonts w:ascii="Times New Roman" w:hAnsi="Times New Roman" w:cs="Times New Roman"/>
          <w:sz w:val="24"/>
          <w:szCs w:val="24"/>
        </w:rPr>
        <w:t>,</w:t>
      </w:r>
      <w:r w:rsidR="0023638A" w:rsidRPr="003308AC">
        <w:rPr>
          <w:rFonts w:ascii="Times New Roman" w:hAnsi="Times New Roman" w:cs="Times New Roman"/>
          <w:sz w:val="24"/>
          <w:szCs w:val="24"/>
        </w:rPr>
        <w:t xml:space="preserve"> </w:t>
      </w:r>
      <w:r w:rsidR="00F52048" w:rsidRPr="003308AC">
        <w:rPr>
          <w:rFonts w:ascii="Times New Roman" w:hAnsi="Times New Roman" w:cs="Times New Roman"/>
          <w:sz w:val="24"/>
          <w:szCs w:val="24"/>
        </w:rPr>
        <w:t>pues</w:t>
      </w:r>
      <w:r w:rsidR="008E21F4" w:rsidRPr="003308AC">
        <w:rPr>
          <w:rFonts w:ascii="Times New Roman" w:hAnsi="Times New Roman" w:cs="Times New Roman"/>
          <w:sz w:val="24"/>
          <w:szCs w:val="24"/>
        </w:rPr>
        <w:t xml:space="preserve"> </w:t>
      </w:r>
      <w:r w:rsidR="00E7462C" w:rsidRPr="003308AC">
        <w:rPr>
          <w:rFonts w:ascii="Times New Roman" w:hAnsi="Times New Roman" w:cs="Times New Roman"/>
          <w:sz w:val="24"/>
          <w:szCs w:val="24"/>
        </w:rPr>
        <w:t>l</w:t>
      </w:r>
      <w:r w:rsidR="0023638A" w:rsidRPr="003308AC">
        <w:rPr>
          <w:rFonts w:ascii="Times New Roman" w:hAnsi="Times New Roman" w:cs="Times New Roman"/>
          <w:sz w:val="24"/>
          <w:szCs w:val="24"/>
        </w:rPr>
        <w:t>a</w:t>
      </w:r>
      <w:r w:rsidR="00995718" w:rsidRPr="003308AC">
        <w:rPr>
          <w:rFonts w:ascii="Times New Roman" w:hAnsi="Times New Roman" w:cs="Times New Roman"/>
          <w:sz w:val="24"/>
          <w:szCs w:val="24"/>
        </w:rPr>
        <w:t xml:space="preserve"> convierte en un todo organizado y </w:t>
      </w:r>
      <w:r w:rsidR="00434D5D" w:rsidRPr="003308AC">
        <w:rPr>
          <w:rFonts w:ascii="Times New Roman" w:hAnsi="Times New Roman" w:cs="Times New Roman"/>
          <w:sz w:val="24"/>
          <w:szCs w:val="24"/>
        </w:rPr>
        <w:t>autorregulado</w:t>
      </w:r>
      <w:r w:rsidR="00995718" w:rsidRPr="003308AC">
        <w:rPr>
          <w:rFonts w:ascii="Times New Roman" w:hAnsi="Times New Roman" w:cs="Times New Roman"/>
          <w:sz w:val="24"/>
          <w:szCs w:val="24"/>
        </w:rPr>
        <w:t>.</w:t>
      </w:r>
      <w:r w:rsidR="00CE1B14" w:rsidRPr="003308AC">
        <w:rPr>
          <w:rFonts w:ascii="Times New Roman" w:hAnsi="Times New Roman" w:cs="Times New Roman"/>
          <w:sz w:val="24"/>
          <w:szCs w:val="24"/>
        </w:rPr>
        <w:t xml:space="preserve"> </w:t>
      </w:r>
      <w:r w:rsidR="00475037" w:rsidRPr="003308AC">
        <w:rPr>
          <w:rFonts w:ascii="Times New Roman" w:hAnsi="Times New Roman" w:cs="Times New Roman"/>
          <w:sz w:val="24"/>
          <w:szCs w:val="24"/>
        </w:rPr>
        <w:t xml:space="preserve">Asimismo, la personalidad </w:t>
      </w:r>
      <w:r w:rsidR="00A15DE8" w:rsidRPr="003308AC">
        <w:rPr>
          <w:rFonts w:ascii="Times New Roman" w:hAnsi="Times New Roman" w:cs="Times New Roman"/>
          <w:sz w:val="24"/>
          <w:szCs w:val="24"/>
        </w:rPr>
        <w:t xml:space="preserve">integra </w:t>
      </w:r>
      <w:r w:rsidR="000777DF">
        <w:rPr>
          <w:rFonts w:ascii="Times New Roman" w:hAnsi="Times New Roman" w:cs="Times New Roman"/>
          <w:sz w:val="24"/>
          <w:szCs w:val="24"/>
        </w:rPr>
        <w:t>e</w:t>
      </w:r>
      <w:r w:rsidR="00E129AA" w:rsidRPr="003308AC">
        <w:rPr>
          <w:rFonts w:ascii="Times New Roman" w:hAnsi="Times New Roman" w:cs="Times New Roman"/>
          <w:sz w:val="24"/>
          <w:szCs w:val="24"/>
        </w:rPr>
        <w:t xml:space="preserve">l cuerpo y la </w:t>
      </w:r>
      <w:r w:rsidR="00A15DE8" w:rsidRPr="003308AC">
        <w:rPr>
          <w:rFonts w:ascii="Times New Roman" w:hAnsi="Times New Roman" w:cs="Times New Roman"/>
          <w:sz w:val="24"/>
          <w:szCs w:val="24"/>
        </w:rPr>
        <w:t xml:space="preserve">mente </w:t>
      </w:r>
      <w:r w:rsidR="00E129AA" w:rsidRPr="003308AC">
        <w:rPr>
          <w:rFonts w:ascii="Times New Roman" w:hAnsi="Times New Roman" w:cs="Times New Roman"/>
          <w:sz w:val="24"/>
          <w:szCs w:val="24"/>
        </w:rPr>
        <w:t xml:space="preserve">del individuo </w:t>
      </w:r>
      <w:r w:rsidR="0023638A" w:rsidRPr="003308AC">
        <w:rPr>
          <w:rFonts w:ascii="Times New Roman" w:hAnsi="Times New Roman" w:cs="Times New Roman"/>
          <w:sz w:val="24"/>
          <w:szCs w:val="24"/>
        </w:rPr>
        <w:t xml:space="preserve">debido a </w:t>
      </w:r>
      <w:r w:rsidR="00A15DE8" w:rsidRPr="003308AC">
        <w:rPr>
          <w:rFonts w:ascii="Times New Roman" w:hAnsi="Times New Roman" w:cs="Times New Roman"/>
          <w:sz w:val="24"/>
          <w:szCs w:val="24"/>
        </w:rPr>
        <w:t xml:space="preserve">que </w:t>
      </w:r>
      <w:r w:rsidR="00475037" w:rsidRPr="003308AC">
        <w:rPr>
          <w:rFonts w:ascii="Times New Roman" w:hAnsi="Times New Roman" w:cs="Times New Roman"/>
          <w:sz w:val="24"/>
          <w:szCs w:val="24"/>
        </w:rPr>
        <w:t xml:space="preserve">está </w:t>
      </w:r>
      <w:r w:rsidR="008B1D66" w:rsidRPr="003308AC">
        <w:rPr>
          <w:rFonts w:ascii="Times New Roman" w:hAnsi="Times New Roman" w:cs="Times New Roman"/>
          <w:sz w:val="24"/>
          <w:szCs w:val="24"/>
        </w:rPr>
        <w:t>sometida a influjos biológicos,</w:t>
      </w:r>
      <w:r w:rsidR="00475037" w:rsidRPr="003308AC">
        <w:rPr>
          <w:rFonts w:ascii="Times New Roman" w:hAnsi="Times New Roman" w:cs="Times New Roman"/>
          <w:sz w:val="24"/>
          <w:szCs w:val="24"/>
        </w:rPr>
        <w:t xml:space="preserve"> psicológicos</w:t>
      </w:r>
      <w:r w:rsidR="00E129AA" w:rsidRPr="003308AC">
        <w:rPr>
          <w:rFonts w:ascii="Times New Roman" w:hAnsi="Times New Roman" w:cs="Times New Roman"/>
          <w:sz w:val="24"/>
          <w:szCs w:val="24"/>
        </w:rPr>
        <w:t xml:space="preserve"> y de temperamento, </w:t>
      </w:r>
      <w:r w:rsidR="00A15DE8" w:rsidRPr="003308AC">
        <w:rPr>
          <w:rFonts w:ascii="Times New Roman" w:hAnsi="Times New Roman" w:cs="Times New Roman"/>
          <w:sz w:val="24"/>
          <w:szCs w:val="24"/>
        </w:rPr>
        <w:t>como base bi</w:t>
      </w:r>
      <w:r w:rsidR="008B1D66" w:rsidRPr="003308AC">
        <w:rPr>
          <w:rFonts w:ascii="Times New Roman" w:hAnsi="Times New Roman" w:cs="Times New Roman"/>
          <w:sz w:val="24"/>
          <w:szCs w:val="24"/>
        </w:rPr>
        <w:t>o</w:t>
      </w:r>
      <w:r w:rsidR="00A15DE8" w:rsidRPr="003308AC">
        <w:rPr>
          <w:rFonts w:ascii="Times New Roman" w:hAnsi="Times New Roman" w:cs="Times New Roman"/>
          <w:sz w:val="24"/>
          <w:szCs w:val="24"/>
        </w:rPr>
        <w:t>lógica heredada</w:t>
      </w:r>
      <w:r w:rsidR="00E129AA" w:rsidRPr="003308AC">
        <w:rPr>
          <w:rFonts w:ascii="Times New Roman" w:hAnsi="Times New Roman" w:cs="Times New Roman"/>
          <w:sz w:val="24"/>
          <w:szCs w:val="24"/>
        </w:rPr>
        <w:t>, exteriorizada en una</w:t>
      </w:r>
      <w:r w:rsidR="00F21506" w:rsidRPr="003308AC">
        <w:rPr>
          <w:rFonts w:ascii="Times New Roman" w:hAnsi="Times New Roman" w:cs="Times New Roman"/>
          <w:sz w:val="24"/>
          <w:szCs w:val="24"/>
        </w:rPr>
        <w:t xml:space="preserve"> </w:t>
      </w:r>
      <w:r w:rsidR="005C0188" w:rsidRPr="003308AC">
        <w:rPr>
          <w:rFonts w:ascii="Times New Roman" w:hAnsi="Times New Roman" w:cs="Times New Roman"/>
          <w:sz w:val="24"/>
          <w:szCs w:val="24"/>
        </w:rPr>
        <w:t>reactividad emocional</w:t>
      </w:r>
      <w:r w:rsidR="00A15DE8" w:rsidRPr="003308AC">
        <w:rPr>
          <w:rFonts w:ascii="Times New Roman" w:hAnsi="Times New Roman" w:cs="Times New Roman"/>
          <w:sz w:val="24"/>
          <w:szCs w:val="24"/>
        </w:rPr>
        <w:t xml:space="preserve">. En palabras de Allport, la </w:t>
      </w:r>
      <w:r w:rsidR="00A15DE8" w:rsidRPr="0049008A">
        <w:rPr>
          <w:rFonts w:ascii="Times New Roman" w:hAnsi="Times New Roman" w:cs="Times New Roman"/>
          <w:sz w:val="24"/>
          <w:szCs w:val="24"/>
        </w:rPr>
        <w:t>psique</w:t>
      </w:r>
      <w:r w:rsidR="00A15DE8" w:rsidRPr="003308AC">
        <w:rPr>
          <w:rFonts w:ascii="Times New Roman" w:hAnsi="Times New Roman" w:cs="Times New Roman"/>
          <w:i/>
          <w:sz w:val="24"/>
          <w:szCs w:val="24"/>
        </w:rPr>
        <w:t xml:space="preserve"> </w:t>
      </w:r>
      <w:r w:rsidR="00A15DE8" w:rsidRPr="003308AC">
        <w:rPr>
          <w:rFonts w:ascii="Times New Roman" w:hAnsi="Times New Roman" w:cs="Times New Roman"/>
          <w:sz w:val="24"/>
          <w:szCs w:val="24"/>
        </w:rPr>
        <w:t>y la intel</w:t>
      </w:r>
      <w:r w:rsidR="008B1D66" w:rsidRPr="003308AC">
        <w:rPr>
          <w:rFonts w:ascii="Times New Roman" w:hAnsi="Times New Roman" w:cs="Times New Roman"/>
          <w:sz w:val="24"/>
          <w:szCs w:val="24"/>
        </w:rPr>
        <w:t>igencia heredadas</w:t>
      </w:r>
      <w:r w:rsidR="00A15DE8" w:rsidRPr="003308AC">
        <w:rPr>
          <w:rFonts w:ascii="Times New Roman" w:hAnsi="Times New Roman" w:cs="Times New Roman"/>
          <w:sz w:val="24"/>
          <w:szCs w:val="24"/>
        </w:rPr>
        <w:t xml:space="preserve">, junto con el temperamento, </w:t>
      </w:r>
      <w:r w:rsidR="00A127AC" w:rsidRPr="003308AC">
        <w:rPr>
          <w:rFonts w:ascii="Times New Roman" w:hAnsi="Times New Roman" w:cs="Times New Roman"/>
          <w:sz w:val="24"/>
          <w:szCs w:val="24"/>
        </w:rPr>
        <w:t xml:space="preserve">son </w:t>
      </w:r>
      <w:r w:rsidR="007B406A">
        <w:rPr>
          <w:rFonts w:ascii="Times New Roman" w:hAnsi="Times New Roman" w:cs="Times New Roman"/>
          <w:sz w:val="24"/>
          <w:szCs w:val="24"/>
        </w:rPr>
        <w:t>“</w:t>
      </w:r>
      <w:r w:rsidR="00A15DE8" w:rsidRPr="0049008A">
        <w:rPr>
          <w:rFonts w:ascii="Times New Roman" w:hAnsi="Times New Roman" w:cs="Times New Roman"/>
          <w:sz w:val="24"/>
          <w:szCs w:val="24"/>
        </w:rPr>
        <w:t>las tres principales materias primas de la personalidad</w:t>
      </w:r>
      <w:r w:rsidR="007B406A">
        <w:rPr>
          <w:rFonts w:ascii="Times New Roman" w:hAnsi="Times New Roman" w:cs="Times New Roman"/>
          <w:sz w:val="24"/>
          <w:szCs w:val="24"/>
        </w:rPr>
        <w:t>”</w:t>
      </w:r>
      <w:r w:rsidR="00A15DE8" w:rsidRPr="003308AC">
        <w:t xml:space="preserve"> </w:t>
      </w:r>
      <w:r w:rsidR="00A15DE8" w:rsidRPr="003308AC">
        <w:rPr>
          <w:rFonts w:ascii="Times New Roman" w:hAnsi="Times New Roman" w:cs="Times New Roman"/>
          <w:sz w:val="24"/>
          <w:szCs w:val="24"/>
        </w:rPr>
        <w:t>(</w:t>
      </w:r>
      <w:proofErr w:type="spellStart"/>
      <w:r w:rsidR="00A15DE8" w:rsidRPr="003308AC">
        <w:rPr>
          <w:rFonts w:ascii="Times New Roman" w:hAnsi="Times New Roman" w:cs="Times New Roman"/>
          <w:sz w:val="24"/>
          <w:szCs w:val="24"/>
        </w:rPr>
        <w:t>Cloninger</w:t>
      </w:r>
      <w:proofErr w:type="spellEnd"/>
      <w:r w:rsidR="00A15DE8" w:rsidRPr="003308AC">
        <w:rPr>
          <w:rFonts w:ascii="Times New Roman" w:hAnsi="Times New Roman" w:cs="Times New Roman"/>
          <w:sz w:val="24"/>
          <w:szCs w:val="24"/>
        </w:rPr>
        <w:t>, 2003, p.</w:t>
      </w:r>
      <w:r w:rsidR="007B406A">
        <w:rPr>
          <w:rFonts w:ascii="Times New Roman" w:hAnsi="Times New Roman" w:cs="Times New Roman"/>
          <w:sz w:val="24"/>
          <w:szCs w:val="24"/>
        </w:rPr>
        <w:t xml:space="preserve"> </w:t>
      </w:r>
      <w:r w:rsidR="00A15DE8" w:rsidRPr="003308AC">
        <w:rPr>
          <w:rFonts w:ascii="Times New Roman" w:hAnsi="Times New Roman" w:cs="Times New Roman"/>
          <w:sz w:val="24"/>
          <w:szCs w:val="24"/>
        </w:rPr>
        <w:t>202)</w:t>
      </w:r>
      <w:r w:rsidR="00436C99" w:rsidRPr="003308AC">
        <w:rPr>
          <w:rFonts w:ascii="Times New Roman" w:hAnsi="Times New Roman" w:cs="Times New Roman"/>
          <w:sz w:val="24"/>
          <w:szCs w:val="24"/>
        </w:rPr>
        <w:t xml:space="preserve">. </w:t>
      </w:r>
      <w:r w:rsidR="00904666" w:rsidRPr="003308AC">
        <w:rPr>
          <w:rFonts w:ascii="Times New Roman" w:hAnsi="Times New Roman" w:cs="Times New Roman"/>
          <w:sz w:val="24"/>
          <w:szCs w:val="24"/>
        </w:rPr>
        <w:t>Por último, otro componente</w:t>
      </w:r>
      <w:r w:rsidR="00687935" w:rsidRPr="003308AC">
        <w:rPr>
          <w:rFonts w:ascii="Times New Roman" w:hAnsi="Times New Roman" w:cs="Times New Roman"/>
          <w:sz w:val="24"/>
          <w:szCs w:val="24"/>
        </w:rPr>
        <w:t xml:space="preserve"> </w:t>
      </w:r>
      <w:r w:rsidR="005C0188" w:rsidRPr="003308AC">
        <w:rPr>
          <w:rFonts w:ascii="Times New Roman" w:hAnsi="Times New Roman" w:cs="Times New Roman"/>
          <w:sz w:val="24"/>
          <w:szCs w:val="24"/>
        </w:rPr>
        <w:t>son</w:t>
      </w:r>
      <w:r w:rsidR="00687935" w:rsidRPr="003308AC">
        <w:rPr>
          <w:rFonts w:ascii="Times New Roman" w:hAnsi="Times New Roman" w:cs="Times New Roman"/>
          <w:sz w:val="24"/>
          <w:szCs w:val="24"/>
        </w:rPr>
        <w:t xml:space="preserve"> los determinantes, </w:t>
      </w:r>
      <w:r w:rsidR="00F52048" w:rsidRPr="003308AC">
        <w:rPr>
          <w:rFonts w:ascii="Times New Roman" w:hAnsi="Times New Roman" w:cs="Times New Roman"/>
          <w:sz w:val="24"/>
          <w:szCs w:val="24"/>
        </w:rPr>
        <w:t xml:space="preserve">concebidos como </w:t>
      </w:r>
      <w:r w:rsidR="00B373B4" w:rsidRPr="003308AC">
        <w:rPr>
          <w:rFonts w:ascii="Times New Roman" w:hAnsi="Times New Roman" w:cs="Times New Roman"/>
          <w:sz w:val="24"/>
          <w:szCs w:val="24"/>
        </w:rPr>
        <w:t>resultado</w:t>
      </w:r>
      <w:r w:rsidR="00687935" w:rsidRPr="003308AC">
        <w:rPr>
          <w:rFonts w:ascii="Times New Roman" w:hAnsi="Times New Roman" w:cs="Times New Roman"/>
          <w:sz w:val="24"/>
          <w:szCs w:val="24"/>
        </w:rPr>
        <w:t xml:space="preserve"> </w:t>
      </w:r>
      <w:r w:rsidR="0073410C" w:rsidRPr="003308AC">
        <w:rPr>
          <w:rFonts w:ascii="Times New Roman" w:hAnsi="Times New Roman" w:cs="Times New Roman"/>
          <w:sz w:val="24"/>
          <w:szCs w:val="24"/>
        </w:rPr>
        <w:t>natural biofísico.</w:t>
      </w:r>
    </w:p>
    <w:p w14:paraId="154D2540" w14:textId="014BCF84" w:rsidR="0008185D" w:rsidRPr="003308AC" w:rsidRDefault="00D11A68" w:rsidP="006704C2">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Un</w:t>
      </w:r>
      <w:r w:rsidR="00F6635B" w:rsidRPr="003308AC">
        <w:rPr>
          <w:rFonts w:ascii="Times New Roman" w:hAnsi="Times New Roman" w:cs="Times New Roman"/>
          <w:sz w:val="24"/>
          <w:szCs w:val="24"/>
        </w:rPr>
        <w:t xml:space="preserve"> </w:t>
      </w:r>
      <w:r w:rsidR="0073410C" w:rsidRPr="003308AC">
        <w:rPr>
          <w:rFonts w:ascii="Times New Roman" w:hAnsi="Times New Roman" w:cs="Times New Roman"/>
          <w:sz w:val="24"/>
          <w:szCs w:val="24"/>
        </w:rPr>
        <w:t>recurso teórico</w:t>
      </w:r>
      <w:r w:rsidRPr="003308AC">
        <w:rPr>
          <w:rFonts w:ascii="Times New Roman" w:hAnsi="Times New Roman" w:cs="Times New Roman"/>
          <w:sz w:val="24"/>
          <w:szCs w:val="24"/>
        </w:rPr>
        <w:t xml:space="preserve"> adicional</w:t>
      </w:r>
      <w:r w:rsidR="0073410C" w:rsidRPr="003308AC">
        <w:rPr>
          <w:rFonts w:ascii="Times New Roman" w:hAnsi="Times New Roman" w:cs="Times New Roman"/>
          <w:sz w:val="24"/>
          <w:szCs w:val="24"/>
        </w:rPr>
        <w:t xml:space="preserve"> empleado </w:t>
      </w:r>
      <w:r w:rsidR="005C0188" w:rsidRPr="003308AC">
        <w:rPr>
          <w:rFonts w:ascii="Times New Roman" w:hAnsi="Times New Roman" w:cs="Times New Roman"/>
          <w:sz w:val="24"/>
          <w:szCs w:val="24"/>
        </w:rPr>
        <w:t>para</w:t>
      </w:r>
      <w:r w:rsidR="00C47BF7" w:rsidRPr="003308AC">
        <w:rPr>
          <w:rFonts w:ascii="Times New Roman" w:hAnsi="Times New Roman" w:cs="Times New Roman"/>
          <w:sz w:val="24"/>
          <w:szCs w:val="24"/>
        </w:rPr>
        <w:t xml:space="preserve"> comprender y clasificar </w:t>
      </w:r>
      <w:r w:rsidR="005C0188" w:rsidRPr="003308AC">
        <w:rPr>
          <w:rFonts w:ascii="Times New Roman" w:hAnsi="Times New Roman" w:cs="Times New Roman"/>
          <w:sz w:val="24"/>
          <w:szCs w:val="24"/>
        </w:rPr>
        <w:t xml:space="preserve">la </w:t>
      </w:r>
      <w:r w:rsidR="00055721" w:rsidRPr="003308AC">
        <w:rPr>
          <w:rFonts w:ascii="Times New Roman" w:hAnsi="Times New Roman" w:cs="Times New Roman"/>
          <w:sz w:val="24"/>
          <w:szCs w:val="24"/>
        </w:rPr>
        <w:t>personalidad</w:t>
      </w:r>
      <w:r w:rsidR="00C47BF7" w:rsidRPr="003308AC">
        <w:rPr>
          <w:rFonts w:ascii="Times New Roman" w:hAnsi="Times New Roman" w:cs="Times New Roman"/>
          <w:sz w:val="24"/>
          <w:szCs w:val="24"/>
        </w:rPr>
        <w:t xml:space="preserve"> de los alumnos</w:t>
      </w:r>
      <w:r w:rsidR="00B306DE" w:rsidRPr="003308AC">
        <w:rPr>
          <w:rFonts w:ascii="Times New Roman" w:hAnsi="Times New Roman" w:cs="Times New Roman"/>
          <w:sz w:val="24"/>
          <w:szCs w:val="24"/>
        </w:rPr>
        <w:t xml:space="preserve"> </w:t>
      </w:r>
      <w:r w:rsidR="00916FBF" w:rsidRPr="003308AC">
        <w:rPr>
          <w:rFonts w:ascii="Times New Roman" w:hAnsi="Times New Roman" w:cs="Times New Roman"/>
          <w:sz w:val="24"/>
          <w:szCs w:val="24"/>
        </w:rPr>
        <w:t>es</w:t>
      </w:r>
      <w:r w:rsidR="00055721" w:rsidRPr="003308AC">
        <w:rPr>
          <w:rFonts w:ascii="Times New Roman" w:hAnsi="Times New Roman" w:cs="Times New Roman"/>
          <w:sz w:val="24"/>
          <w:szCs w:val="24"/>
        </w:rPr>
        <w:t xml:space="preserve"> el pensamiento de Eduardo Spranger</w:t>
      </w:r>
      <w:r w:rsidR="0073410C" w:rsidRPr="003308AC">
        <w:rPr>
          <w:rFonts w:ascii="Times New Roman" w:hAnsi="Times New Roman" w:cs="Times New Roman"/>
          <w:sz w:val="24"/>
          <w:szCs w:val="24"/>
        </w:rPr>
        <w:t xml:space="preserve"> y su obra</w:t>
      </w:r>
      <w:r w:rsidR="00055721" w:rsidRPr="003308AC">
        <w:rPr>
          <w:rFonts w:ascii="Times New Roman" w:hAnsi="Times New Roman" w:cs="Times New Roman"/>
          <w:sz w:val="24"/>
          <w:szCs w:val="24"/>
        </w:rPr>
        <w:t xml:space="preserve"> </w:t>
      </w:r>
      <w:r w:rsidR="00055721" w:rsidRPr="0049008A">
        <w:rPr>
          <w:rFonts w:ascii="Times New Roman" w:hAnsi="Times New Roman" w:cs="Times New Roman"/>
          <w:i/>
          <w:sz w:val="24"/>
          <w:szCs w:val="24"/>
        </w:rPr>
        <w:t>Formas de Vida</w:t>
      </w:r>
      <w:r w:rsidR="00055721" w:rsidRPr="003308AC">
        <w:rPr>
          <w:rFonts w:ascii="Times New Roman" w:hAnsi="Times New Roman" w:cs="Times New Roman"/>
          <w:sz w:val="24"/>
          <w:szCs w:val="24"/>
        </w:rPr>
        <w:t xml:space="preserve"> </w:t>
      </w:r>
      <w:r w:rsidR="004854EC">
        <w:rPr>
          <w:rFonts w:ascii="Times New Roman" w:hAnsi="Times New Roman" w:cs="Times New Roman"/>
          <w:sz w:val="24"/>
          <w:szCs w:val="24"/>
        </w:rPr>
        <w:t>[</w:t>
      </w:r>
      <w:proofErr w:type="spellStart"/>
      <w:r w:rsidR="00055721" w:rsidRPr="003308AC">
        <w:rPr>
          <w:rFonts w:ascii="Times New Roman" w:hAnsi="Times New Roman" w:cs="Times New Roman"/>
          <w:i/>
          <w:sz w:val="24"/>
          <w:szCs w:val="24"/>
        </w:rPr>
        <w:t>Lebensformen</w:t>
      </w:r>
      <w:proofErr w:type="spellEnd"/>
      <w:r w:rsidR="004854EC">
        <w:rPr>
          <w:rFonts w:ascii="Times New Roman" w:hAnsi="Times New Roman" w:cs="Times New Roman"/>
          <w:sz w:val="24"/>
          <w:szCs w:val="24"/>
        </w:rPr>
        <w:t>]</w:t>
      </w:r>
      <w:r w:rsidR="004854EC" w:rsidRPr="003308AC">
        <w:rPr>
          <w:rFonts w:ascii="Times New Roman" w:hAnsi="Times New Roman" w:cs="Times New Roman"/>
          <w:sz w:val="24"/>
          <w:szCs w:val="24"/>
        </w:rPr>
        <w:t xml:space="preserve"> </w:t>
      </w:r>
      <w:r w:rsidR="00C47BF7" w:rsidRPr="003308AC">
        <w:rPr>
          <w:rFonts w:ascii="Times New Roman" w:hAnsi="Times New Roman" w:cs="Times New Roman"/>
          <w:sz w:val="24"/>
          <w:szCs w:val="24"/>
        </w:rPr>
        <w:t>(1966</w:t>
      </w:r>
      <w:r w:rsidR="00055721" w:rsidRPr="003308AC">
        <w:rPr>
          <w:rFonts w:ascii="Times New Roman" w:hAnsi="Times New Roman" w:cs="Times New Roman"/>
          <w:sz w:val="24"/>
          <w:szCs w:val="24"/>
        </w:rPr>
        <w:t>)</w:t>
      </w:r>
      <w:r w:rsidR="00586AE5" w:rsidRPr="003308AC">
        <w:rPr>
          <w:rFonts w:ascii="Times New Roman" w:hAnsi="Times New Roman" w:cs="Times New Roman"/>
          <w:sz w:val="24"/>
          <w:szCs w:val="24"/>
        </w:rPr>
        <w:t>. La principal aportación de este pedagogo y psicólogo</w:t>
      </w:r>
      <w:r w:rsidR="008E62FB" w:rsidRPr="003308AC">
        <w:rPr>
          <w:rFonts w:ascii="Times New Roman" w:hAnsi="Times New Roman" w:cs="Times New Roman"/>
          <w:sz w:val="24"/>
          <w:szCs w:val="24"/>
        </w:rPr>
        <w:t xml:space="preserve"> es</w:t>
      </w:r>
      <w:r w:rsidR="00586AE5" w:rsidRPr="003308AC">
        <w:rPr>
          <w:rFonts w:ascii="Times New Roman" w:hAnsi="Times New Roman" w:cs="Times New Roman"/>
          <w:sz w:val="24"/>
          <w:szCs w:val="24"/>
        </w:rPr>
        <w:t xml:space="preserve"> considerar a </w:t>
      </w:r>
      <w:r w:rsidR="000F2ABB" w:rsidRPr="003308AC">
        <w:rPr>
          <w:rFonts w:ascii="Times New Roman" w:hAnsi="Times New Roman" w:cs="Times New Roman"/>
          <w:sz w:val="24"/>
          <w:szCs w:val="24"/>
        </w:rPr>
        <w:t>la educación como</w:t>
      </w:r>
      <w:r w:rsidR="004F6518">
        <w:rPr>
          <w:rFonts w:ascii="Times New Roman" w:hAnsi="Times New Roman" w:cs="Times New Roman"/>
          <w:sz w:val="24"/>
          <w:szCs w:val="24"/>
        </w:rPr>
        <w:t xml:space="preserve"> un</w:t>
      </w:r>
      <w:r w:rsidR="000F2ABB" w:rsidRPr="003308AC">
        <w:rPr>
          <w:rFonts w:ascii="Times New Roman" w:hAnsi="Times New Roman" w:cs="Times New Roman"/>
          <w:sz w:val="24"/>
          <w:szCs w:val="24"/>
        </w:rPr>
        <w:t xml:space="preserve"> medio para la</w:t>
      </w:r>
      <w:r w:rsidR="00D66EFE" w:rsidRPr="003308AC">
        <w:rPr>
          <w:rFonts w:ascii="Times New Roman" w:hAnsi="Times New Roman" w:cs="Times New Roman"/>
          <w:sz w:val="24"/>
          <w:szCs w:val="24"/>
        </w:rPr>
        <w:t xml:space="preserve"> formación de </w:t>
      </w:r>
      <w:r w:rsidR="00586AE5" w:rsidRPr="003308AC">
        <w:rPr>
          <w:rFonts w:ascii="Times New Roman" w:hAnsi="Times New Roman" w:cs="Times New Roman"/>
          <w:sz w:val="24"/>
          <w:szCs w:val="24"/>
        </w:rPr>
        <w:t xml:space="preserve">personas </w:t>
      </w:r>
      <w:r w:rsidR="00B970ED" w:rsidRPr="003308AC">
        <w:rPr>
          <w:rFonts w:ascii="Times New Roman" w:hAnsi="Times New Roman" w:cs="Times New Roman"/>
          <w:sz w:val="24"/>
          <w:szCs w:val="24"/>
        </w:rPr>
        <w:t>autónomas, éticas</w:t>
      </w:r>
      <w:r w:rsidR="00586AE5" w:rsidRPr="003308AC">
        <w:rPr>
          <w:rFonts w:ascii="Times New Roman" w:hAnsi="Times New Roman" w:cs="Times New Roman"/>
          <w:sz w:val="24"/>
          <w:szCs w:val="24"/>
        </w:rPr>
        <w:t xml:space="preserve"> y creadora</w:t>
      </w:r>
      <w:r w:rsidR="000F2ABB" w:rsidRPr="003308AC">
        <w:rPr>
          <w:rFonts w:ascii="Times New Roman" w:hAnsi="Times New Roman" w:cs="Times New Roman"/>
          <w:sz w:val="24"/>
          <w:szCs w:val="24"/>
        </w:rPr>
        <w:t>s</w:t>
      </w:r>
      <w:r w:rsidR="004854EC">
        <w:rPr>
          <w:rFonts w:ascii="Times New Roman" w:hAnsi="Times New Roman" w:cs="Times New Roman"/>
          <w:sz w:val="24"/>
          <w:szCs w:val="24"/>
        </w:rPr>
        <w:t>.</w:t>
      </w:r>
      <w:r w:rsidR="004854EC" w:rsidRPr="003308AC">
        <w:rPr>
          <w:rFonts w:ascii="Times New Roman" w:hAnsi="Times New Roman" w:cs="Times New Roman"/>
          <w:sz w:val="24"/>
          <w:szCs w:val="24"/>
        </w:rPr>
        <w:t xml:space="preserve"> </w:t>
      </w:r>
      <w:r w:rsidR="004854EC">
        <w:rPr>
          <w:rFonts w:ascii="Times New Roman" w:hAnsi="Times New Roman" w:cs="Times New Roman"/>
          <w:sz w:val="24"/>
          <w:szCs w:val="24"/>
        </w:rPr>
        <w:t>D</w:t>
      </w:r>
      <w:r w:rsidR="004854EC" w:rsidRPr="003308AC">
        <w:rPr>
          <w:rFonts w:ascii="Times New Roman" w:hAnsi="Times New Roman" w:cs="Times New Roman"/>
          <w:sz w:val="24"/>
          <w:szCs w:val="24"/>
        </w:rPr>
        <w:t xml:space="preserve">ebido </w:t>
      </w:r>
      <w:r w:rsidR="004B38D9" w:rsidRPr="003308AC">
        <w:rPr>
          <w:rFonts w:ascii="Times New Roman" w:hAnsi="Times New Roman" w:cs="Times New Roman"/>
          <w:sz w:val="24"/>
          <w:szCs w:val="24"/>
        </w:rPr>
        <w:t>a</w:t>
      </w:r>
      <w:r w:rsidR="00E12C6E" w:rsidRPr="003308AC">
        <w:rPr>
          <w:rFonts w:ascii="Times New Roman" w:hAnsi="Times New Roman" w:cs="Times New Roman"/>
          <w:sz w:val="24"/>
          <w:szCs w:val="24"/>
        </w:rPr>
        <w:t xml:space="preserve"> que </w:t>
      </w:r>
      <w:r w:rsidR="00A60F73" w:rsidRPr="003308AC">
        <w:rPr>
          <w:rFonts w:ascii="Times New Roman" w:hAnsi="Times New Roman" w:cs="Times New Roman"/>
          <w:sz w:val="24"/>
          <w:szCs w:val="24"/>
        </w:rPr>
        <w:t>el fin</w:t>
      </w:r>
      <w:r w:rsidR="00586AE5" w:rsidRPr="003308AC">
        <w:rPr>
          <w:rFonts w:ascii="Times New Roman" w:hAnsi="Times New Roman" w:cs="Times New Roman"/>
          <w:sz w:val="24"/>
          <w:szCs w:val="24"/>
        </w:rPr>
        <w:t xml:space="preserve"> </w:t>
      </w:r>
      <w:r w:rsidR="00265DAD" w:rsidRPr="003308AC">
        <w:rPr>
          <w:rFonts w:ascii="Times New Roman" w:hAnsi="Times New Roman" w:cs="Times New Roman"/>
          <w:sz w:val="24"/>
          <w:szCs w:val="24"/>
        </w:rPr>
        <w:t xml:space="preserve">último </w:t>
      </w:r>
      <w:r w:rsidR="00586AE5" w:rsidRPr="003308AC">
        <w:rPr>
          <w:rFonts w:ascii="Times New Roman" w:hAnsi="Times New Roman" w:cs="Times New Roman"/>
          <w:sz w:val="24"/>
          <w:szCs w:val="24"/>
        </w:rPr>
        <w:t xml:space="preserve">de la educación </w:t>
      </w:r>
      <w:r w:rsidR="00265DAD" w:rsidRPr="003308AC">
        <w:rPr>
          <w:rFonts w:ascii="Times New Roman" w:hAnsi="Times New Roman" w:cs="Times New Roman"/>
          <w:sz w:val="24"/>
          <w:szCs w:val="24"/>
        </w:rPr>
        <w:t>es</w:t>
      </w:r>
      <w:r w:rsidR="00586AE5" w:rsidRPr="003308AC">
        <w:rPr>
          <w:rFonts w:ascii="Times New Roman" w:hAnsi="Times New Roman" w:cs="Times New Roman"/>
          <w:sz w:val="24"/>
          <w:szCs w:val="24"/>
        </w:rPr>
        <w:t xml:space="preserve"> la formación de </w:t>
      </w:r>
      <w:r w:rsidR="00A60F73" w:rsidRPr="003308AC">
        <w:rPr>
          <w:rFonts w:ascii="Times New Roman" w:hAnsi="Times New Roman" w:cs="Times New Roman"/>
          <w:sz w:val="24"/>
          <w:szCs w:val="24"/>
        </w:rPr>
        <w:t>individuos</w:t>
      </w:r>
      <w:r w:rsidR="00586AE5" w:rsidRPr="003308AC">
        <w:rPr>
          <w:rFonts w:ascii="Times New Roman" w:hAnsi="Times New Roman" w:cs="Times New Roman"/>
          <w:sz w:val="24"/>
          <w:szCs w:val="24"/>
        </w:rPr>
        <w:t xml:space="preserve"> </w:t>
      </w:r>
      <w:r w:rsidR="00B970ED" w:rsidRPr="003308AC">
        <w:rPr>
          <w:rFonts w:ascii="Times New Roman" w:hAnsi="Times New Roman" w:cs="Times New Roman"/>
          <w:sz w:val="24"/>
          <w:szCs w:val="24"/>
        </w:rPr>
        <w:t xml:space="preserve">capaces </w:t>
      </w:r>
      <w:r w:rsidR="00A55214" w:rsidRPr="003308AC">
        <w:rPr>
          <w:rFonts w:ascii="Times New Roman" w:hAnsi="Times New Roman" w:cs="Times New Roman"/>
          <w:sz w:val="24"/>
          <w:szCs w:val="24"/>
        </w:rPr>
        <w:t>de actuar</w:t>
      </w:r>
      <w:r w:rsidR="00586AE5" w:rsidRPr="003308AC">
        <w:rPr>
          <w:rFonts w:ascii="Times New Roman" w:hAnsi="Times New Roman" w:cs="Times New Roman"/>
          <w:sz w:val="24"/>
          <w:szCs w:val="24"/>
        </w:rPr>
        <w:t xml:space="preserve"> </w:t>
      </w:r>
      <w:r w:rsidR="00A55214" w:rsidRPr="003308AC">
        <w:rPr>
          <w:rFonts w:ascii="Times New Roman" w:hAnsi="Times New Roman" w:cs="Times New Roman"/>
          <w:sz w:val="24"/>
          <w:szCs w:val="24"/>
        </w:rPr>
        <w:t>con autocrítica</w:t>
      </w:r>
      <w:r w:rsidR="00A60F73" w:rsidRPr="003308AC">
        <w:rPr>
          <w:rFonts w:ascii="Times New Roman" w:hAnsi="Times New Roman" w:cs="Times New Roman"/>
          <w:sz w:val="24"/>
          <w:szCs w:val="24"/>
        </w:rPr>
        <w:t xml:space="preserve"> y auto</w:t>
      </w:r>
      <w:r w:rsidR="00586AE5" w:rsidRPr="003308AC">
        <w:rPr>
          <w:rFonts w:ascii="Times New Roman" w:hAnsi="Times New Roman" w:cs="Times New Roman"/>
          <w:sz w:val="24"/>
          <w:szCs w:val="24"/>
        </w:rPr>
        <w:t xml:space="preserve">pensamiento, </w:t>
      </w:r>
      <w:r w:rsidR="004E7813" w:rsidRPr="003308AC">
        <w:rPr>
          <w:rFonts w:ascii="Times New Roman" w:hAnsi="Times New Roman" w:cs="Times New Roman"/>
          <w:sz w:val="24"/>
          <w:szCs w:val="24"/>
        </w:rPr>
        <w:t xml:space="preserve">siendo </w:t>
      </w:r>
      <w:r w:rsidR="000F2ABB" w:rsidRPr="003308AC">
        <w:rPr>
          <w:rFonts w:ascii="Times New Roman" w:hAnsi="Times New Roman" w:cs="Times New Roman"/>
          <w:sz w:val="24"/>
          <w:szCs w:val="24"/>
        </w:rPr>
        <w:t>responsables de</w:t>
      </w:r>
      <w:r w:rsidR="00A60F73" w:rsidRPr="003308AC">
        <w:rPr>
          <w:rFonts w:ascii="Times New Roman" w:hAnsi="Times New Roman" w:cs="Times New Roman"/>
          <w:sz w:val="24"/>
          <w:szCs w:val="24"/>
        </w:rPr>
        <w:t xml:space="preserve"> sí mismos ante</w:t>
      </w:r>
      <w:r w:rsidR="00586AE5" w:rsidRPr="003308AC">
        <w:rPr>
          <w:rFonts w:ascii="Times New Roman" w:hAnsi="Times New Roman" w:cs="Times New Roman"/>
          <w:sz w:val="24"/>
          <w:szCs w:val="24"/>
        </w:rPr>
        <w:t xml:space="preserve"> los</w:t>
      </w:r>
      <w:r w:rsidR="000267CC" w:rsidRPr="003308AC">
        <w:rPr>
          <w:rFonts w:ascii="Times New Roman" w:hAnsi="Times New Roman" w:cs="Times New Roman"/>
          <w:sz w:val="24"/>
          <w:szCs w:val="24"/>
        </w:rPr>
        <w:t xml:space="preserve"> demás. </w:t>
      </w:r>
      <w:r w:rsidR="0008185D" w:rsidRPr="003308AC">
        <w:rPr>
          <w:rFonts w:ascii="Times New Roman" w:hAnsi="Times New Roman" w:cs="Times New Roman"/>
          <w:sz w:val="24"/>
          <w:szCs w:val="24"/>
        </w:rPr>
        <w:t xml:space="preserve">En otros </w:t>
      </w:r>
      <w:r w:rsidR="003F2BA9" w:rsidRPr="003308AC">
        <w:rPr>
          <w:rFonts w:ascii="Times New Roman" w:hAnsi="Times New Roman" w:cs="Times New Roman"/>
          <w:sz w:val="24"/>
          <w:szCs w:val="24"/>
        </w:rPr>
        <w:t>términos</w:t>
      </w:r>
      <w:r w:rsidR="000F2ABB" w:rsidRPr="003308AC">
        <w:rPr>
          <w:rFonts w:ascii="Times New Roman" w:hAnsi="Times New Roman" w:cs="Times New Roman"/>
          <w:sz w:val="24"/>
          <w:szCs w:val="24"/>
        </w:rPr>
        <w:t>, c</w:t>
      </w:r>
      <w:r w:rsidR="00E12C6E" w:rsidRPr="003308AC">
        <w:rPr>
          <w:rFonts w:ascii="Times New Roman" w:hAnsi="Times New Roman" w:cs="Times New Roman"/>
          <w:sz w:val="24"/>
          <w:szCs w:val="24"/>
        </w:rPr>
        <w:t>onocer</w:t>
      </w:r>
      <w:r w:rsidR="00F6635B" w:rsidRPr="003308AC">
        <w:rPr>
          <w:rFonts w:ascii="Times New Roman" w:hAnsi="Times New Roman" w:cs="Times New Roman"/>
          <w:sz w:val="24"/>
          <w:szCs w:val="24"/>
        </w:rPr>
        <w:t xml:space="preserve"> la forma </w:t>
      </w:r>
      <w:r w:rsidR="00586AE5" w:rsidRPr="003308AC">
        <w:rPr>
          <w:rFonts w:ascii="Times New Roman" w:hAnsi="Times New Roman" w:cs="Times New Roman"/>
          <w:sz w:val="24"/>
          <w:szCs w:val="24"/>
        </w:rPr>
        <w:t xml:space="preserve">de vida de la persona, su perfil </w:t>
      </w:r>
      <w:r w:rsidR="00B970ED" w:rsidRPr="003308AC">
        <w:rPr>
          <w:rFonts w:ascii="Times New Roman" w:hAnsi="Times New Roman" w:cs="Times New Roman"/>
          <w:sz w:val="24"/>
          <w:szCs w:val="24"/>
        </w:rPr>
        <w:t xml:space="preserve">psicológico </w:t>
      </w:r>
      <w:r w:rsidR="00A55214" w:rsidRPr="003308AC">
        <w:rPr>
          <w:rFonts w:ascii="Times New Roman" w:hAnsi="Times New Roman" w:cs="Times New Roman"/>
          <w:sz w:val="24"/>
          <w:szCs w:val="24"/>
        </w:rPr>
        <w:t>y la</w:t>
      </w:r>
      <w:r w:rsidR="00B970ED" w:rsidRPr="003308AC">
        <w:rPr>
          <w:rFonts w:ascii="Times New Roman" w:hAnsi="Times New Roman" w:cs="Times New Roman"/>
          <w:sz w:val="24"/>
          <w:szCs w:val="24"/>
        </w:rPr>
        <w:t xml:space="preserve"> esfera desde donde se </w:t>
      </w:r>
      <w:r w:rsidR="00A55214" w:rsidRPr="003308AC">
        <w:rPr>
          <w:rFonts w:ascii="Times New Roman" w:hAnsi="Times New Roman" w:cs="Times New Roman"/>
          <w:sz w:val="24"/>
          <w:szCs w:val="24"/>
        </w:rPr>
        <w:t xml:space="preserve">desarrolla </w:t>
      </w:r>
      <w:r w:rsidR="00E12C6E" w:rsidRPr="003308AC">
        <w:rPr>
          <w:rFonts w:ascii="Times New Roman" w:hAnsi="Times New Roman" w:cs="Times New Roman"/>
          <w:sz w:val="24"/>
          <w:szCs w:val="24"/>
        </w:rPr>
        <w:t>otorga la</w:t>
      </w:r>
      <w:r w:rsidR="00A55214" w:rsidRPr="003308AC">
        <w:rPr>
          <w:rFonts w:ascii="Times New Roman" w:hAnsi="Times New Roman" w:cs="Times New Roman"/>
          <w:sz w:val="24"/>
          <w:szCs w:val="24"/>
        </w:rPr>
        <w:t xml:space="preserve"> posibilidad de </w:t>
      </w:r>
      <w:r w:rsidR="00586AE5" w:rsidRPr="003308AC">
        <w:rPr>
          <w:rFonts w:ascii="Times New Roman" w:hAnsi="Times New Roman" w:cs="Times New Roman"/>
          <w:sz w:val="24"/>
          <w:szCs w:val="24"/>
        </w:rPr>
        <w:t>conocer su carácter</w:t>
      </w:r>
      <w:r w:rsidR="0008185D" w:rsidRPr="003308AC">
        <w:rPr>
          <w:rFonts w:ascii="Times New Roman" w:hAnsi="Times New Roman" w:cs="Times New Roman"/>
          <w:sz w:val="24"/>
          <w:szCs w:val="24"/>
        </w:rPr>
        <w:t xml:space="preserve"> y personalidad</w:t>
      </w:r>
      <w:r w:rsidR="00586AE5" w:rsidRPr="003308AC">
        <w:rPr>
          <w:rFonts w:ascii="Times New Roman" w:hAnsi="Times New Roman" w:cs="Times New Roman"/>
          <w:sz w:val="24"/>
          <w:szCs w:val="24"/>
        </w:rPr>
        <w:t>.</w:t>
      </w:r>
      <w:r w:rsidR="0024202B" w:rsidRPr="003308AC">
        <w:rPr>
          <w:rFonts w:ascii="Times New Roman" w:hAnsi="Times New Roman" w:cs="Times New Roman"/>
          <w:sz w:val="24"/>
          <w:szCs w:val="24"/>
        </w:rPr>
        <w:t xml:space="preserve"> </w:t>
      </w:r>
    </w:p>
    <w:p w14:paraId="154D2541" w14:textId="5464A6A3" w:rsidR="007A4B0C" w:rsidRPr="003308AC" w:rsidRDefault="00916FBF" w:rsidP="0049008A">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Spranger señala</w:t>
      </w:r>
      <w:r w:rsidR="004E7813" w:rsidRPr="003308AC">
        <w:rPr>
          <w:rFonts w:ascii="Times New Roman" w:hAnsi="Times New Roman" w:cs="Times New Roman"/>
          <w:sz w:val="24"/>
          <w:szCs w:val="24"/>
        </w:rPr>
        <w:t xml:space="preserve"> </w:t>
      </w:r>
      <w:r w:rsidR="00586AE5" w:rsidRPr="003308AC">
        <w:rPr>
          <w:rFonts w:ascii="Times New Roman" w:hAnsi="Times New Roman" w:cs="Times New Roman"/>
          <w:sz w:val="24"/>
          <w:szCs w:val="24"/>
        </w:rPr>
        <w:t>seis clases de actos humanos</w:t>
      </w:r>
      <w:r w:rsidR="001C487B" w:rsidRPr="003308AC">
        <w:rPr>
          <w:rFonts w:ascii="Times New Roman" w:hAnsi="Times New Roman" w:cs="Times New Roman"/>
          <w:sz w:val="24"/>
          <w:szCs w:val="24"/>
        </w:rPr>
        <w:t>, orientado</w:t>
      </w:r>
      <w:r w:rsidR="00586AE5" w:rsidRPr="003308AC">
        <w:rPr>
          <w:rFonts w:ascii="Times New Roman" w:hAnsi="Times New Roman" w:cs="Times New Roman"/>
          <w:sz w:val="24"/>
          <w:szCs w:val="24"/>
        </w:rPr>
        <w:t xml:space="preserve">s hacia seis sectores </w:t>
      </w:r>
      <w:r w:rsidR="00C936DE" w:rsidRPr="003308AC">
        <w:rPr>
          <w:rFonts w:ascii="Times New Roman" w:hAnsi="Times New Roman" w:cs="Times New Roman"/>
          <w:sz w:val="24"/>
          <w:szCs w:val="24"/>
        </w:rPr>
        <w:t>culturales, que</w:t>
      </w:r>
      <w:r w:rsidR="004E7813" w:rsidRPr="003308AC">
        <w:rPr>
          <w:rFonts w:ascii="Times New Roman" w:hAnsi="Times New Roman" w:cs="Times New Roman"/>
          <w:sz w:val="24"/>
          <w:szCs w:val="24"/>
        </w:rPr>
        <w:t xml:space="preserve"> a su vez</w:t>
      </w:r>
      <w:r w:rsidRPr="003308AC">
        <w:rPr>
          <w:rFonts w:ascii="Times New Roman" w:hAnsi="Times New Roman" w:cs="Times New Roman"/>
          <w:sz w:val="24"/>
          <w:szCs w:val="24"/>
        </w:rPr>
        <w:t xml:space="preserve"> </w:t>
      </w:r>
      <w:r w:rsidR="001C487B" w:rsidRPr="003308AC">
        <w:rPr>
          <w:rFonts w:ascii="Times New Roman" w:hAnsi="Times New Roman" w:cs="Times New Roman"/>
          <w:sz w:val="24"/>
          <w:szCs w:val="24"/>
        </w:rPr>
        <w:t xml:space="preserve">forman parte de </w:t>
      </w:r>
      <w:r w:rsidR="00586AE5" w:rsidRPr="003308AC">
        <w:rPr>
          <w:rFonts w:ascii="Times New Roman" w:hAnsi="Times New Roman" w:cs="Times New Roman"/>
          <w:sz w:val="24"/>
          <w:szCs w:val="24"/>
        </w:rPr>
        <w:t xml:space="preserve">seis tipos de </w:t>
      </w:r>
      <w:r w:rsidRPr="003308AC">
        <w:rPr>
          <w:rFonts w:ascii="Times New Roman" w:hAnsi="Times New Roman" w:cs="Times New Roman"/>
          <w:sz w:val="24"/>
          <w:szCs w:val="24"/>
        </w:rPr>
        <w:t xml:space="preserve">filosofía o formas de vida. </w:t>
      </w:r>
      <w:r w:rsidR="00C936DE" w:rsidRPr="003308AC">
        <w:rPr>
          <w:rFonts w:ascii="Times New Roman" w:hAnsi="Times New Roman" w:cs="Times New Roman"/>
          <w:sz w:val="24"/>
          <w:szCs w:val="24"/>
        </w:rPr>
        <w:t xml:space="preserve">Resultan ser </w:t>
      </w:r>
      <w:r w:rsidR="00586AE5" w:rsidRPr="003308AC">
        <w:rPr>
          <w:rFonts w:ascii="Times New Roman" w:hAnsi="Times New Roman" w:cs="Times New Roman"/>
          <w:sz w:val="24"/>
          <w:szCs w:val="24"/>
        </w:rPr>
        <w:t xml:space="preserve">seis modelos </w:t>
      </w:r>
      <w:r w:rsidR="00C936DE" w:rsidRPr="003308AC">
        <w:rPr>
          <w:rFonts w:ascii="Times New Roman" w:hAnsi="Times New Roman" w:cs="Times New Roman"/>
          <w:sz w:val="24"/>
          <w:szCs w:val="24"/>
        </w:rPr>
        <w:t>humanos vinculados</w:t>
      </w:r>
      <w:r w:rsidR="0001558B" w:rsidRPr="003308AC">
        <w:rPr>
          <w:rFonts w:ascii="Times New Roman" w:hAnsi="Times New Roman" w:cs="Times New Roman"/>
          <w:sz w:val="24"/>
          <w:szCs w:val="24"/>
        </w:rPr>
        <w:t xml:space="preserve"> </w:t>
      </w:r>
      <w:r w:rsidR="00586AE5" w:rsidRPr="003308AC">
        <w:rPr>
          <w:rFonts w:ascii="Times New Roman" w:hAnsi="Times New Roman" w:cs="Times New Roman"/>
          <w:sz w:val="24"/>
          <w:szCs w:val="24"/>
        </w:rPr>
        <w:t>estrecha</w:t>
      </w:r>
      <w:r w:rsidR="0001558B" w:rsidRPr="003308AC">
        <w:rPr>
          <w:rFonts w:ascii="Times New Roman" w:hAnsi="Times New Roman" w:cs="Times New Roman"/>
          <w:sz w:val="24"/>
          <w:szCs w:val="24"/>
        </w:rPr>
        <w:t xml:space="preserve">mente </w:t>
      </w:r>
      <w:r w:rsidR="00E12C6E" w:rsidRPr="003308AC">
        <w:rPr>
          <w:rFonts w:ascii="Times New Roman" w:hAnsi="Times New Roman" w:cs="Times New Roman"/>
          <w:sz w:val="24"/>
          <w:szCs w:val="24"/>
        </w:rPr>
        <w:t xml:space="preserve">con </w:t>
      </w:r>
      <w:r w:rsidR="00586AE5" w:rsidRPr="003308AC">
        <w:rPr>
          <w:rFonts w:ascii="Times New Roman" w:hAnsi="Times New Roman" w:cs="Times New Roman"/>
          <w:sz w:val="24"/>
          <w:szCs w:val="24"/>
        </w:rPr>
        <w:t>áre</w:t>
      </w:r>
      <w:r w:rsidR="00E12C6E" w:rsidRPr="003308AC">
        <w:rPr>
          <w:rFonts w:ascii="Times New Roman" w:hAnsi="Times New Roman" w:cs="Times New Roman"/>
          <w:sz w:val="24"/>
          <w:szCs w:val="24"/>
        </w:rPr>
        <w:t>as culturales</w:t>
      </w:r>
      <w:r w:rsidR="00586AE5" w:rsidRPr="003308AC">
        <w:rPr>
          <w:rFonts w:ascii="Times New Roman" w:hAnsi="Times New Roman" w:cs="Times New Roman"/>
          <w:sz w:val="24"/>
          <w:szCs w:val="24"/>
        </w:rPr>
        <w:t>,</w:t>
      </w:r>
      <w:r w:rsidR="00E12C6E" w:rsidRPr="003308AC">
        <w:rPr>
          <w:rFonts w:ascii="Times New Roman" w:hAnsi="Times New Roman" w:cs="Times New Roman"/>
          <w:sz w:val="24"/>
          <w:szCs w:val="24"/>
        </w:rPr>
        <w:t xml:space="preserve"> artísticas, de</w:t>
      </w:r>
      <w:r w:rsidR="00586AE5" w:rsidRPr="003308AC">
        <w:rPr>
          <w:rFonts w:ascii="Times New Roman" w:hAnsi="Times New Roman" w:cs="Times New Roman"/>
          <w:sz w:val="24"/>
          <w:szCs w:val="24"/>
        </w:rPr>
        <w:t xml:space="preserve"> la ciencia, la economía, la relig</w:t>
      </w:r>
      <w:r w:rsidR="00E12C6E" w:rsidRPr="003308AC">
        <w:rPr>
          <w:rFonts w:ascii="Times New Roman" w:hAnsi="Times New Roman" w:cs="Times New Roman"/>
          <w:sz w:val="24"/>
          <w:szCs w:val="24"/>
        </w:rPr>
        <w:t>ión, la política y la sociedad, que</w:t>
      </w:r>
      <w:r w:rsidR="00C936DE" w:rsidRPr="003308AC">
        <w:rPr>
          <w:rFonts w:ascii="Times New Roman" w:hAnsi="Times New Roman" w:cs="Times New Roman"/>
          <w:sz w:val="24"/>
          <w:szCs w:val="24"/>
        </w:rPr>
        <w:t xml:space="preserve"> </w:t>
      </w:r>
      <w:r w:rsidR="004854EC">
        <w:rPr>
          <w:rFonts w:ascii="Times New Roman" w:hAnsi="Times New Roman" w:cs="Times New Roman"/>
          <w:sz w:val="24"/>
          <w:szCs w:val="24"/>
        </w:rPr>
        <w:t>simultáneamente</w:t>
      </w:r>
      <w:r w:rsidR="00C936DE" w:rsidRPr="003308AC">
        <w:rPr>
          <w:rFonts w:ascii="Times New Roman" w:hAnsi="Times New Roman" w:cs="Times New Roman"/>
          <w:sz w:val="24"/>
          <w:szCs w:val="24"/>
        </w:rPr>
        <w:t xml:space="preserve"> </w:t>
      </w:r>
      <w:r w:rsidR="004F1766" w:rsidRPr="003308AC">
        <w:rPr>
          <w:rFonts w:ascii="Times New Roman" w:hAnsi="Times New Roman" w:cs="Times New Roman"/>
          <w:sz w:val="24"/>
          <w:szCs w:val="24"/>
        </w:rPr>
        <w:t>marcan</w:t>
      </w:r>
      <w:r w:rsidR="0001558B" w:rsidRPr="003308AC">
        <w:rPr>
          <w:rFonts w:ascii="Times New Roman" w:hAnsi="Times New Roman" w:cs="Times New Roman"/>
          <w:sz w:val="24"/>
          <w:szCs w:val="24"/>
        </w:rPr>
        <w:t xml:space="preserve"> tendencia </w:t>
      </w:r>
      <w:r w:rsidR="00586AE5" w:rsidRPr="003308AC">
        <w:rPr>
          <w:rFonts w:ascii="Times New Roman" w:hAnsi="Times New Roman" w:cs="Times New Roman"/>
          <w:sz w:val="24"/>
          <w:szCs w:val="24"/>
        </w:rPr>
        <w:t>hacia</w:t>
      </w:r>
      <w:r w:rsidR="0001558B" w:rsidRPr="003308AC">
        <w:rPr>
          <w:rFonts w:ascii="Times New Roman" w:hAnsi="Times New Roman" w:cs="Times New Roman"/>
          <w:sz w:val="24"/>
          <w:szCs w:val="24"/>
        </w:rPr>
        <w:t xml:space="preserve"> </w:t>
      </w:r>
      <w:r w:rsidR="00C936DE" w:rsidRPr="003308AC">
        <w:rPr>
          <w:rFonts w:ascii="Times New Roman" w:hAnsi="Times New Roman" w:cs="Times New Roman"/>
          <w:sz w:val="24"/>
          <w:szCs w:val="24"/>
        </w:rPr>
        <w:t xml:space="preserve">algunos valores. </w:t>
      </w:r>
    </w:p>
    <w:p w14:paraId="154D2542" w14:textId="77777777" w:rsidR="009C5B50" w:rsidRPr="003308AC" w:rsidRDefault="000A7ADE" w:rsidP="0049008A">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lastRenderedPageBreak/>
        <w:t>D</w:t>
      </w:r>
      <w:r w:rsidR="0001558B" w:rsidRPr="003308AC">
        <w:rPr>
          <w:rFonts w:ascii="Times New Roman" w:hAnsi="Times New Roman" w:cs="Times New Roman"/>
          <w:sz w:val="24"/>
          <w:szCs w:val="24"/>
        </w:rPr>
        <w:t>e acuerdo</w:t>
      </w:r>
      <w:r w:rsidR="00E12C6E" w:rsidRPr="003308AC">
        <w:rPr>
          <w:rFonts w:ascii="Times New Roman" w:hAnsi="Times New Roman" w:cs="Times New Roman"/>
          <w:sz w:val="24"/>
          <w:szCs w:val="24"/>
        </w:rPr>
        <w:t xml:space="preserve"> a lo anterior</w:t>
      </w:r>
      <w:r w:rsidR="00586AE5" w:rsidRPr="003308AC">
        <w:rPr>
          <w:rFonts w:ascii="Times New Roman" w:hAnsi="Times New Roman" w:cs="Times New Roman"/>
          <w:sz w:val="24"/>
          <w:szCs w:val="24"/>
        </w:rPr>
        <w:t xml:space="preserve">, </w:t>
      </w:r>
      <w:r w:rsidR="00AD419B" w:rsidRPr="003308AC">
        <w:rPr>
          <w:rFonts w:ascii="Times New Roman" w:hAnsi="Times New Roman" w:cs="Times New Roman"/>
          <w:sz w:val="24"/>
          <w:szCs w:val="24"/>
        </w:rPr>
        <w:t>la clasificación representa la orientación personal de las acciones</w:t>
      </w:r>
      <w:r w:rsidR="00C936DE" w:rsidRPr="003308AC">
        <w:rPr>
          <w:rFonts w:ascii="Times New Roman" w:hAnsi="Times New Roman" w:cs="Times New Roman"/>
          <w:sz w:val="24"/>
          <w:szCs w:val="24"/>
        </w:rPr>
        <w:t xml:space="preserve"> </w:t>
      </w:r>
      <w:r w:rsidR="00586AE5" w:rsidRPr="003308AC">
        <w:rPr>
          <w:rFonts w:ascii="Times New Roman" w:hAnsi="Times New Roman" w:cs="Times New Roman"/>
          <w:sz w:val="24"/>
          <w:szCs w:val="24"/>
        </w:rPr>
        <w:t xml:space="preserve">hacia </w:t>
      </w:r>
      <w:r w:rsidR="008E62FB" w:rsidRPr="003308AC">
        <w:rPr>
          <w:rFonts w:ascii="Times New Roman" w:hAnsi="Times New Roman" w:cs="Times New Roman"/>
          <w:sz w:val="24"/>
          <w:szCs w:val="24"/>
        </w:rPr>
        <w:t xml:space="preserve">algunos </w:t>
      </w:r>
      <w:r w:rsidR="00E12C6E" w:rsidRPr="003308AC">
        <w:rPr>
          <w:rFonts w:ascii="Times New Roman" w:hAnsi="Times New Roman" w:cs="Times New Roman"/>
          <w:sz w:val="24"/>
          <w:szCs w:val="24"/>
        </w:rPr>
        <w:t xml:space="preserve">valores, </w:t>
      </w:r>
      <w:r w:rsidR="008E62FB" w:rsidRPr="003308AC">
        <w:rPr>
          <w:rFonts w:ascii="Times New Roman" w:hAnsi="Times New Roman" w:cs="Times New Roman"/>
          <w:sz w:val="24"/>
          <w:szCs w:val="24"/>
        </w:rPr>
        <w:t>lo cual</w:t>
      </w:r>
      <w:r w:rsidR="00E038B0" w:rsidRPr="003308AC">
        <w:rPr>
          <w:rFonts w:ascii="Times New Roman" w:hAnsi="Times New Roman" w:cs="Times New Roman"/>
          <w:sz w:val="24"/>
          <w:szCs w:val="24"/>
        </w:rPr>
        <w:t xml:space="preserve"> llevó a</w:t>
      </w:r>
      <w:r w:rsidR="003C35D4" w:rsidRPr="003308AC">
        <w:rPr>
          <w:rFonts w:ascii="Times New Roman" w:hAnsi="Times New Roman" w:cs="Times New Roman"/>
          <w:sz w:val="24"/>
          <w:szCs w:val="24"/>
        </w:rPr>
        <w:t xml:space="preserve"> Allport a</w:t>
      </w:r>
      <w:r w:rsidR="00E038B0" w:rsidRPr="003308AC">
        <w:rPr>
          <w:rFonts w:ascii="Times New Roman" w:hAnsi="Times New Roman" w:cs="Times New Roman"/>
          <w:sz w:val="24"/>
          <w:szCs w:val="24"/>
        </w:rPr>
        <w:t>l</w:t>
      </w:r>
      <w:r w:rsidR="003C35D4" w:rsidRPr="003308AC">
        <w:rPr>
          <w:rFonts w:ascii="Times New Roman" w:hAnsi="Times New Roman" w:cs="Times New Roman"/>
          <w:sz w:val="24"/>
          <w:szCs w:val="24"/>
        </w:rPr>
        <w:t xml:space="preserve"> </w:t>
      </w:r>
      <w:r w:rsidR="00E038B0" w:rsidRPr="003308AC">
        <w:rPr>
          <w:rFonts w:ascii="Times New Roman" w:hAnsi="Times New Roman" w:cs="Times New Roman"/>
          <w:sz w:val="24"/>
          <w:szCs w:val="24"/>
        </w:rPr>
        <w:t>reconocimiento de</w:t>
      </w:r>
      <w:r w:rsidR="00990993" w:rsidRPr="003308AC">
        <w:rPr>
          <w:rFonts w:ascii="Times New Roman" w:hAnsi="Times New Roman" w:cs="Times New Roman"/>
          <w:sz w:val="24"/>
          <w:szCs w:val="24"/>
        </w:rPr>
        <w:t xml:space="preserve"> la diversidad de tipologías</w:t>
      </w:r>
      <w:r w:rsidR="00E12C6E" w:rsidRPr="003308AC">
        <w:rPr>
          <w:rFonts w:ascii="Times New Roman" w:hAnsi="Times New Roman" w:cs="Times New Roman"/>
          <w:sz w:val="24"/>
          <w:szCs w:val="24"/>
        </w:rPr>
        <w:t>,</w:t>
      </w:r>
      <w:r w:rsidR="00990993" w:rsidRPr="003308AC">
        <w:rPr>
          <w:rFonts w:ascii="Times New Roman" w:hAnsi="Times New Roman" w:cs="Times New Roman"/>
          <w:sz w:val="24"/>
          <w:szCs w:val="24"/>
        </w:rPr>
        <w:t xml:space="preserve"> </w:t>
      </w:r>
      <w:r w:rsidR="00453FC2" w:rsidRPr="003308AC">
        <w:rPr>
          <w:rFonts w:ascii="Times New Roman" w:hAnsi="Times New Roman" w:cs="Times New Roman"/>
          <w:sz w:val="24"/>
          <w:szCs w:val="24"/>
        </w:rPr>
        <w:t xml:space="preserve">ideales </w:t>
      </w:r>
      <w:r w:rsidR="00990993" w:rsidRPr="003308AC">
        <w:rPr>
          <w:rFonts w:ascii="Times New Roman" w:hAnsi="Times New Roman" w:cs="Times New Roman"/>
          <w:sz w:val="24"/>
          <w:szCs w:val="24"/>
        </w:rPr>
        <w:t xml:space="preserve">para estudiar los intereses dominantes de la </w:t>
      </w:r>
      <w:r w:rsidR="00AD419B" w:rsidRPr="003308AC">
        <w:rPr>
          <w:rFonts w:ascii="Times New Roman" w:hAnsi="Times New Roman" w:cs="Times New Roman"/>
          <w:sz w:val="24"/>
          <w:szCs w:val="24"/>
        </w:rPr>
        <w:t>personalida</w:t>
      </w:r>
      <w:r w:rsidR="00E038B0" w:rsidRPr="003308AC">
        <w:rPr>
          <w:rFonts w:ascii="Times New Roman" w:hAnsi="Times New Roman" w:cs="Times New Roman"/>
          <w:sz w:val="24"/>
          <w:szCs w:val="24"/>
        </w:rPr>
        <w:t xml:space="preserve">d. </w:t>
      </w:r>
    </w:p>
    <w:p w14:paraId="154D2543" w14:textId="77777777" w:rsidR="00AD419B" w:rsidRPr="003308AC" w:rsidRDefault="00E038B0" w:rsidP="0049008A">
      <w:pPr>
        <w:spacing w:after="0" w:line="360" w:lineRule="auto"/>
        <w:ind w:firstLine="708"/>
        <w:jc w:val="both"/>
        <w:rPr>
          <w:rFonts w:ascii="Times New Roman" w:hAnsi="Times New Roman" w:cs="Times New Roman"/>
          <w:sz w:val="24"/>
          <w:szCs w:val="24"/>
        </w:rPr>
      </w:pPr>
      <w:r w:rsidRPr="003308AC">
        <w:rPr>
          <w:rFonts w:ascii="Times New Roman" w:hAnsi="Times New Roman" w:cs="Times New Roman"/>
          <w:sz w:val="24"/>
          <w:szCs w:val="24"/>
        </w:rPr>
        <w:t xml:space="preserve">Para tener una </w:t>
      </w:r>
      <w:r w:rsidR="00783B55" w:rsidRPr="003308AC">
        <w:rPr>
          <w:rFonts w:ascii="Times New Roman" w:hAnsi="Times New Roman" w:cs="Times New Roman"/>
          <w:sz w:val="24"/>
          <w:szCs w:val="24"/>
        </w:rPr>
        <w:t>mejor</w:t>
      </w:r>
      <w:r w:rsidR="009A33D9" w:rsidRPr="003308AC">
        <w:rPr>
          <w:rFonts w:ascii="Times New Roman" w:hAnsi="Times New Roman" w:cs="Times New Roman"/>
          <w:sz w:val="24"/>
          <w:szCs w:val="24"/>
        </w:rPr>
        <w:t xml:space="preserve"> comprensión </w:t>
      </w:r>
      <w:r w:rsidRPr="003308AC">
        <w:rPr>
          <w:rFonts w:ascii="Times New Roman" w:hAnsi="Times New Roman" w:cs="Times New Roman"/>
          <w:sz w:val="24"/>
          <w:szCs w:val="24"/>
        </w:rPr>
        <w:t>sobre la categori</w:t>
      </w:r>
      <w:r w:rsidR="00783B55" w:rsidRPr="003308AC">
        <w:rPr>
          <w:rFonts w:ascii="Times New Roman" w:hAnsi="Times New Roman" w:cs="Times New Roman"/>
          <w:sz w:val="24"/>
          <w:szCs w:val="24"/>
        </w:rPr>
        <w:t xml:space="preserve">zación de Allport, resumimos brevemente </w:t>
      </w:r>
      <w:r w:rsidRPr="003308AC">
        <w:rPr>
          <w:rFonts w:ascii="Times New Roman" w:hAnsi="Times New Roman" w:cs="Times New Roman"/>
          <w:sz w:val="24"/>
          <w:szCs w:val="24"/>
        </w:rPr>
        <w:t xml:space="preserve">las formas de vida de Spranger, y posteriormente </w:t>
      </w:r>
      <w:r w:rsidR="00E12C6E" w:rsidRPr="003308AC">
        <w:rPr>
          <w:rFonts w:ascii="Times New Roman" w:hAnsi="Times New Roman" w:cs="Times New Roman"/>
          <w:sz w:val="24"/>
          <w:szCs w:val="24"/>
        </w:rPr>
        <w:t>las tra</w:t>
      </w:r>
      <w:r w:rsidR="00783B55" w:rsidRPr="003308AC">
        <w:rPr>
          <w:rFonts w:ascii="Times New Roman" w:hAnsi="Times New Roman" w:cs="Times New Roman"/>
          <w:sz w:val="24"/>
          <w:szCs w:val="24"/>
        </w:rPr>
        <w:t xml:space="preserve">spondremos </w:t>
      </w:r>
      <w:r w:rsidRPr="003308AC">
        <w:rPr>
          <w:rFonts w:ascii="Times New Roman" w:hAnsi="Times New Roman" w:cs="Times New Roman"/>
          <w:sz w:val="24"/>
          <w:szCs w:val="24"/>
        </w:rPr>
        <w:t xml:space="preserve">a la </w:t>
      </w:r>
      <w:r w:rsidR="00783B55" w:rsidRPr="003308AC">
        <w:rPr>
          <w:rFonts w:ascii="Times New Roman" w:hAnsi="Times New Roman" w:cs="Times New Roman"/>
          <w:sz w:val="24"/>
          <w:szCs w:val="24"/>
        </w:rPr>
        <w:t xml:space="preserve">escala </w:t>
      </w:r>
      <w:r w:rsidR="00E12C6E" w:rsidRPr="003308AC">
        <w:rPr>
          <w:rFonts w:ascii="Times New Roman" w:hAnsi="Times New Roman" w:cs="Times New Roman"/>
          <w:sz w:val="24"/>
          <w:szCs w:val="24"/>
        </w:rPr>
        <w:t>de Allport.</w:t>
      </w:r>
    </w:p>
    <w:p w14:paraId="154D2544" w14:textId="5FE13E7B" w:rsidR="005C0188" w:rsidRPr="003308AC" w:rsidRDefault="004854EC" w:rsidP="0049008A">
      <w:pPr>
        <w:spacing w:after="0" w:line="360" w:lineRule="auto"/>
        <w:ind w:firstLine="680"/>
        <w:jc w:val="both"/>
        <w:rPr>
          <w:rFonts w:ascii="Times New Roman" w:hAnsi="Times New Roman" w:cs="Times New Roman"/>
          <w:sz w:val="24"/>
          <w:szCs w:val="24"/>
        </w:rPr>
      </w:pPr>
      <w:r>
        <w:rPr>
          <w:rFonts w:ascii="Times New Roman" w:hAnsi="Times New Roman" w:cs="Times New Roman"/>
          <w:sz w:val="24"/>
          <w:szCs w:val="24"/>
        </w:rPr>
        <w:t>Según</w:t>
      </w:r>
      <w:r w:rsidR="00990993" w:rsidRPr="003308AC">
        <w:rPr>
          <w:rFonts w:ascii="Times New Roman" w:hAnsi="Times New Roman" w:cs="Times New Roman"/>
          <w:sz w:val="24"/>
          <w:szCs w:val="24"/>
        </w:rPr>
        <w:t xml:space="preserve"> </w:t>
      </w:r>
      <w:r w:rsidR="00CA1C0F" w:rsidRPr="003308AC">
        <w:rPr>
          <w:rFonts w:ascii="Times New Roman" w:hAnsi="Times New Roman" w:cs="Times New Roman"/>
          <w:sz w:val="24"/>
          <w:szCs w:val="24"/>
        </w:rPr>
        <w:t>Spranger</w:t>
      </w:r>
      <w:r w:rsidR="00E12101">
        <w:rPr>
          <w:rFonts w:ascii="Times New Roman" w:hAnsi="Times New Roman" w:cs="Times New Roman"/>
          <w:sz w:val="24"/>
          <w:szCs w:val="24"/>
        </w:rPr>
        <w:t>,</w:t>
      </w:r>
      <w:r w:rsidR="00CA1C0F" w:rsidRPr="003308AC">
        <w:rPr>
          <w:rFonts w:ascii="Times New Roman" w:hAnsi="Times New Roman" w:cs="Times New Roman"/>
          <w:sz w:val="24"/>
          <w:szCs w:val="24"/>
        </w:rPr>
        <w:t xml:space="preserve"> </w:t>
      </w:r>
      <w:r>
        <w:rPr>
          <w:rFonts w:ascii="Times New Roman" w:hAnsi="Times New Roman" w:cs="Times New Roman"/>
          <w:sz w:val="24"/>
          <w:szCs w:val="24"/>
        </w:rPr>
        <w:t>la</w:t>
      </w:r>
      <w:r w:rsidR="00D9252F">
        <w:rPr>
          <w:rFonts w:ascii="Times New Roman" w:hAnsi="Times New Roman" w:cs="Times New Roman"/>
          <w:sz w:val="24"/>
          <w:szCs w:val="24"/>
        </w:rPr>
        <w:t xml:space="preserve"> seis</w:t>
      </w:r>
      <w:r>
        <w:rPr>
          <w:rFonts w:ascii="Times New Roman" w:hAnsi="Times New Roman" w:cs="Times New Roman"/>
          <w:sz w:val="24"/>
          <w:szCs w:val="24"/>
        </w:rPr>
        <w:t xml:space="preserve"> formas de vida son</w:t>
      </w:r>
      <w:r w:rsidRPr="003308AC">
        <w:rPr>
          <w:rFonts w:ascii="Times New Roman" w:hAnsi="Times New Roman" w:cs="Times New Roman"/>
          <w:sz w:val="24"/>
          <w:szCs w:val="24"/>
        </w:rPr>
        <w:t xml:space="preserve"> </w:t>
      </w:r>
      <w:r w:rsidR="00810AA4" w:rsidRPr="003308AC">
        <w:rPr>
          <w:rFonts w:ascii="Times New Roman" w:hAnsi="Times New Roman" w:cs="Times New Roman"/>
          <w:sz w:val="24"/>
          <w:szCs w:val="24"/>
        </w:rPr>
        <w:t>el</w:t>
      </w:r>
      <w:r w:rsidR="00586AE5" w:rsidRPr="003308AC">
        <w:rPr>
          <w:rFonts w:ascii="Times New Roman" w:hAnsi="Times New Roman" w:cs="Times New Roman"/>
          <w:sz w:val="24"/>
          <w:szCs w:val="24"/>
        </w:rPr>
        <w:t xml:space="preserve"> hombre teorético, el </w:t>
      </w:r>
      <w:r w:rsidR="004666EC" w:rsidRPr="003308AC">
        <w:rPr>
          <w:rFonts w:ascii="Times New Roman" w:hAnsi="Times New Roman" w:cs="Times New Roman"/>
          <w:sz w:val="24"/>
          <w:szCs w:val="24"/>
        </w:rPr>
        <w:t xml:space="preserve">hombre </w:t>
      </w:r>
      <w:r w:rsidR="00586AE5" w:rsidRPr="003308AC">
        <w:rPr>
          <w:rFonts w:ascii="Times New Roman" w:hAnsi="Times New Roman" w:cs="Times New Roman"/>
          <w:sz w:val="24"/>
          <w:szCs w:val="24"/>
        </w:rPr>
        <w:t>económico</w:t>
      </w:r>
      <w:r w:rsidR="00990993" w:rsidRPr="003308AC">
        <w:rPr>
          <w:rFonts w:ascii="Times New Roman" w:hAnsi="Times New Roman" w:cs="Times New Roman"/>
          <w:sz w:val="24"/>
          <w:szCs w:val="24"/>
        </w:rPr>
        <w:t xml:space="preserve">, </w:t>
      </w:r>
      <w:r w:rsidR="00D9252F" w:rsidRPr="003308AC">
        <w:rPr>
          <w:rFonts w:ascii="Times New Roman" w:hAnsi="Times New Roman" w:cs="Times New Roman"/>
          <w:sz w:val="24"/>
          <w:szCs w:val="24"/>
        </w:rPr>
        <w:t xml:space="preserve">el hombre estético, </w:t>
      </w:r>
      <w:r w:rsidR="00D9252F">
        <w:rPr>
          <w:rFonts w:ascii="Times New Roman" w:hAnsi="Times New Roman" w:cs="Times New Roman"/>
          <w:sz w:val="24"/>
          <w:szCs w:val="24"/>
        </w:rPr>
        <w:t xml:space="preserve">el hombre social, </w:t>
      </w:r>
      <w:r w:rsidR="00810AA4" w:rsidRPr="003308AC">
        <w:rPr>
          <w:rFonts w:ascii="Times New Roman" w:hAnsi="Times New Roman" w:cs="Times New Roman"/>
          <w:sz w:val="24"/>
          <w:szCs w:val="24"/>
        </w:rPr>
        <w:t>el</w:t>
      </w:r>
      <w:r w:rsidR="004666EC" w:rsidRPr="003308AC">
        <w:rPr>
          <w:rFonts w:ascii="Times New Roman" w:hAnsi="Times New Roman" w:cs="Times New Roman"/>
          <w:sz w:val="24"/>
          <w:szCs w:val="24"/>
        </w:rPr>
        <w:t xml:space="preserve"> hombre</w:t>
      </w:r>
      <w:r w:rsidR="00810AA4" w:rsidRPr="003308AC">
        <w:rPr>
          <w:rFonts w:ascii="Times New Roman" w:hAnsi="Times New Roman" w:cs="Times New Roman"/>
          <w:sz w:val="24"/>
          <w:szCs w:val="24"/>
        </w:rPr>
        <w:t xml:space="preserve"> </w:t>
      </w:r>
      <w:r w:rsidR="005D6C21" w:rsidRPr="003308AC">
        <w:rPr>
          <w:rFonts w:ascii="Times New Roman" w:hAnsi="Times New Roman" w:cs="Times New Roman"/>
          <w:sz w:val="24"/>
          <w:szCs w:val="24"/>
        </w:rPr>
        <w:t>político y</w:t>
      </w:r>
      <w:r w:rsidR="00586AE5" w:rsidRPr="003308AC">
        <w:rPr>
          <w:rFonts w:ascii="Times New Roman" w:hAnsi="Times New Roman" w:cs="Times New Roman"/>
          <w:sz w:val="24"/>
          <w:szCs w:val="24"/>
        </w:rPr>
        <w:t xml:space="preserve"> el</w:t>
      </w:r>
      <w:r w:rsidR="004666EC" w:rsidRPr="003308AC">
        <w:rPr>
          <w:rFonts w:ascii="Times New Roman" w:hAnsi="Times New Roman" w:cs="Times New Roman"/>
          <w:sz w:val="24"/>
          <w:szCs w:val="24"/>
        </w:rPr>
        <w:t xml:space="preserve"> hombre</w:t>
      </w:r>
      <w:r w:rsidR="00586AE5" w:rsidRPr="003308AC">
        <w:rPr>
          <w:rFonts w:ascii="Times New Roman" w:hAnsi="Times New Roman" w:cs="Times New Roman"/>
          <w:sz w:val="24"/>
          <w:szCs w:val="24"/>
        </w:rPr>
        <w:t xml:space="preserve"> reli</w:t>
      </w:r>
      <w:r w:rsidR="00CA1C0F" w:rsidRPr="003308AC">
        <w:rPr>
          <w:rFonts w:ascii="Times New Roman" w:hAnsi="Times New Roman" w:cs="Times New Roman"/>
          <w:sz w:val="24"/>
          <w:szCs w:val="24"/>
        </w:rPr>
        <w:t>gioso</w:t>
      </w:r>
      <w:r>
        <w:rPr>
          <w:rFonts w:ascii="Times New Roman" w:hAnsi="Times New Roman" w:cs="Times New Roman"/>
          <w:sz w:val="24"/>
          <w:szCs w:val="24"/>
        </w:rPr>
        <w:t>.</w:t>
      </w:r>
      <w:r w:rsidR="00CB6B6E">
        <w:rPr>
          <w:rFonts w:ascii="Times New Roman" w:hAnsi="Times New Roman" w:cs="Times New Roman"/>
          <w:sz w:val="24"/>
          <w:szCs w:val="24"/>
        </w:rPr>
        <w:t xml:space="preserve"> A continuación</w:t>
      </w:r>
      <w:r w:rsidR="00E12101">
        <w:rPr>
          <w:rFonts w:ascii="Times New Roman" w:hAnsi="Times New Roman" w:cs="Times New Roman"/>
          <w:sz w:val="24"/>
          <w:szCs w:val="24"/>
        </w:rPr>
        <w:t xml:space="preserve"> y siguiendo a este mismo autor </w:t>
      </w:r>
      <w:r w:rsidR="00E12101" w:rsidRPr="003308AC">
        <w:rPr>
          <w:rFonts w:ascii="Times New Roman" w:hAnsi="Times New Roman" w:cs="Times New Roman"/>
          <w:sz w:val="24"/>
          <w:szCs w:val="24"/>
        </w:rPr>
        <w:t>(1966</w:t>
      </w:r>
      <w:r w:rsidR="00E12101">
        <w:rPr>
          <w:rFonts w:ascii="Times New Roman" w:hAnsi="Times New Roman" w:cs="Times New Roman"/>
          <w:sz w:val="24"/>
          <w:szCs w:val="24"/>
        </w:rPr>
        <w:t xml:space="preserve">, </w:t>
      </w:r>
      <w:r w:rsidR="00E12101" w:rsidRPr="003308AC">
        <w:rPr>
          <w:rFonts w:ascii="Times New Roman" w:hAnsi="Times New Roman" w:cs="Times New Roman"/>
          <w:sz w:val="24"/>
          <w:szCs w:val="24"/>
        </w:rPr>
        <w:t>p</w:t>
      </w:r>
      <w:r w:rsidR="00E12101">
        <w:rPr>
          <w:rFonts w:ascii="Times New Roman" w:hAnsi="Times New Roman" w:cs="Times New Roman"/>
          <w:sz w:val="24"/>
          <w:szCs w:val="24"/>
        </w:rPr>
        <w:t>p</w:t>
      </w:r>
      <w:r w:rsidR="00E12101" w:rsidRPr="003308AC">
        <w:rPr>
          <w:rFonts w:ascii="Times New Roman" w:hAnsi="Times New Roman" w:cs="Times New Roman"/>
          <w:sz w:val="24"/>
          <w:szCs w:val="24"/>
        </w:rPr>
        <w:t>. 155-285</w:t>
      </w:r>
      <w:proofErr w:type="gramStart"/>
      <w:r w:rsidR="00E12101" w:rsidRPr="003308AC">
        <w:rPr>
          <w:rFonts w:ascii="Times New Roman" w:hAnsi="Times New Roman" w:cs="Times New Roman"/>
          <w:sz w:val="24"/>
          <w:szCs w:val="24"/>
        </w:rPr>
        <w:t>)</w:t>
      </w:r>
      <w:r w:rsidR="00E12101">
        <w:rPr>
          <w:rFonts w:ascii="Times New Roman" w:hAnsi="Times New Roman" w:cs="Times New Roman"/>
          <w:sz w:val="24"/>
          <w:szCs w:val="24"/>
        </w:rPr>
        <w:t xml:space="preserve">, </w:t>
      </w:r>
      <w:r w:rsidR="00CB6B6E">
        <w:rPr>
          <w:rFonts w:ascii="Times New Roman" w:hAnsi="Times New Roman" w:cs="Times New Roman"/>
          <w:sz w:val="24"/>
          <w:szCs w:val="24"/>
        </w:rPr>
        <w:t xml:space="preserve"> se</w:t>
      </w:r>
      <w:proofErr w:type="gramEnd"/>
      <w:r w:rsidR="00CB6B6E">
        <w:rPr>
          <w:rFonts w:ascii="Times New Roman" w:hAnsi="Times New Roman" w:cs="Times New Roman"/>
          <w:sz w:val="24"/>
          <w:szCs w:val="24"/>
        </w:rPr>
        <w:t xml:space="preserve"> </w:t>
      </w:r>
      <w:r w:rsidR="00F01E89">
        <w:rPr>
          <w:rFonts w:ascii="Times New Roman" w:hAnsi="Times New Roman" w:cs="Times New Roman"/>
          <w:sz w:val="24"/>
          <w:szCs w:val="24"/>
        </w:rPr>
        <w:t>detalla</w:t>
      </w:r>
      <w:r w:rsidR="00CB6B6E">
        <w:rPr>
          <w:rFonts w:ascii="Times New Roman" w:hAnsi="Times New Roman" w:cs="Times New Roman"/>
          <w:sz w:val="24"/>
          <w:szCs w:val="24"/>
        </w:rPr>
        <w:t xml:space="preserve"> cada una de ellas. </w:t>
      </w:r>
    </w:p>
    <w:p w14:paraId="154D2545" w14:textId="5DA79D66" w:rsidR="008E62FB"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1</w:t>
      </w:r>
      <w:r w:rsidRPr="003308AC">
        <w:rPr>
          <w:rFonts w:ascii="Times New Roman" w:hAnsi="Times New Roman" w:cs="Times New Roman"/>
          <w:sz w:val="24"/>
          <w:szCs w:val="24"/>
        </w:rPr>
        <w:t>.</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h</w:t>
      </w:r>
      <w:r w:rsidR="00F01E89" w:rsidRPr="003308AC">
        <w:rPr>
          <w:rFonts w:ascii="Times New Roman" w:hAnsi="Times New Roman" w:cs="Times New Roman"/>
          <w:sz w:val="24"/>
          <w:szCs w:val="24"/>
        </w:rPr>
        <w:t xml:space="preserve">ombre </w:t>
      </w:r>
      <w:r w:rsidR="00F01E89">
        <w:rPr>
          <w:rFonts w:ascii="Times New Roman" w:hAnsi="Times New Roman" w:cs="Times New Roman"/>
          <w:sz w:val="24"/>
          <w:szCs w:val="24"/>
        </w:rPr>
        <w:t>t</w:t>
      </w:r>
      <w:r w:rsidR="00F01E89" w:rsidRPr="003308AC">
        <w:rPr>
          <w:rFonts w:ascii="Times New Roman" w:hAnsi="Times New Roman" w:cs="Times New Roman"/>
          <w:sz w:val="24"/>
          <w:szCs w:val="24"/>
        </w:rPr>
        <w:t xml:space="preserve">eórico </w:t>
      </w:r>
      <w:r w:rsidRPr="003308AC">
        <w:rPr>
          <w:rFonts w:ascii="Times New Roman" w:hAnsi="Times New Roman" w:cs="Times New Roman"/>
          <w:sz w:val="24"/>
          <w:szCs w:val="24"/>
        </w:rPr>
        <w:t>se preocupa por el mundo como objeto de conocimiento. Su afán espiritual se orienta hacia el área cognoscitiva porque le ap</w:t>
      </w:r>
      <w:r w:rsidR="008A4BF4" w:rsidRPr="003308AC">
        <w:rPr>
          <w:rFonts w:ascii="Times New Roman" w:hAnsi="Times New Roman" w:cs="Times New Roman"/>
          <w:sz w:val="24"/>
          <w:szCs w:val="24"/>
        </w:rPr>
        <w:t>asiona el conocimiento objetivo</w:t>
      </w:r>
      <w:r w:rsidRPr="003308AC">
        <w:rPr>
          <w:rFonts w:ascii="Times New Roman" w:hAnsi="Times New Roman" w:cs="Times New Roman"/>
          <w:sz w:val="24"/>
          <w:szCs w:val="24"/>
        </w:rPr>
        <w:t>. Es individualista y con ac</w:t>
      </w:r>
      <w:r w:rsidR="008A4BF4" w:rsidRPr="003308AC">
        <w:rPr>
          <w:rFonts w:ascii="Times New Roman" w:hAnsi="Times New Roman" w:cs="Times New Roman"/>
          <w:sz w:val="24"/>
          <w:szCs w:val="24"/>
        </w:rPr>
        <w:t>titud mental objetivamente fría</w:t>
      </w:r>
      <w:r w:rsidRPr="003308AC">
        <w:rPr>
          <w:rFonts w:ascii="Times New Roman" w:hAnsi="Times New Roman" w:cs="Times New Roman"/>
          <w:sz w:val="24"/>
          <w:szCs w:val="24"/>
        </w:rPr>
        <w:t>; carece de simpatía y su contacto con el entorno se da más a través de l</w:t>
      </w:r>
      <w:r w:rsidR="00E12C6E" w:rsidRPr="003308AC">
        <w:rPr>
          <w:rFonts w:ascii="Times New Roman" w:hAnsi="Times New Roman" w:cs="Times New Roman"/>
          <w:sz w:val="24"/>
          <w:szCs w:val="24"/>
        </w:rPr>
        <w:t>os deberes que por simpatía y</w:t>
      </w:r>
      <w:r w:rsidRPr="003308AC">
        <w:rPr>
          <w:rFonts w:ascii="Times New Roman" w:hAnsi="Times New Roman" w:cs="Times New Roman"/>
          <w:sz w:val="24"/>
          <w:szCs w:val="24"/>
        </w:rPr>
        <w:t xml:space="preserve"> afecto. Su ética es la verdad y su máxima preocupación es el conocimiento de esa verdad. </w:t>
      </w:r>
    </w:p>
    <w:p w14:paraId="154D2546" w14:textId="68082324" w:rsidR="00994B1D"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2</w:t>
      </w:r>
      <w:r w:rsidRPr="003308AC">
        <w:rPr>
          <w:rFonts w:ascii="Times New Roman" w:hAnsi="Times New Roman" w:cs="Times New Roman"/>
          <w:sz w:val="24"/>
          <w:szCs w:val="24"/>
        </w:rPr>
        <w:t>.</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h</w:t>
      </w:r>
      <w:r w:rsidRPr="003308AC">
        <w:rPr>
          <w:rFonts w:ascii="Times New Roman" w:hAnsi="Times New Roman" w:cs="Times New Roman"/>
          <w:sz w:val="24"/>
          <w:szCs w:val="24"/>
        </w:rPr>
        <w:t xml:space="preserve">ombre </w:t>
      </w:r>
      <w:r w:rsidR="00F01E89">
        <w:rPr>
          <w:rFonts w:ascii="Times New Roman" w:hAnsi="Times New Roman" w:cs="Times New Roman"/>
          <w:sz w:val="24"/>
          <w:szCs w:val="24"/>
        </w:rPr>
        <w:t>e</w:t>
      </w:r>
      <w:r w:rsidR="00F01E89" w:rsidRPr="003308AC">
        <w:rPr>
          <w:rFonts w:ascii="Times New Roman" w:hAnsi="Times New Roman" w:cs="Times New Roman"/>
          <w:sz w:val="24"/>
          <w:szCs w:val="24"/>
        </w:rPr>
        <w:t xml:space="preserve">conómico </w:t>
      </w:r>
      <w:r w:rsidRPr="003308AC">
        <w:rPr>
          <w:rFonts w:ascii="Times New Roman" w:hAnsi="Times New Roman" w:cs="Times New Roman"/>
          <w:sz w:val="24"/>
          <w:szCs w:val="24"/>
        </w:rPr>
        <w:t xml:space="preserve">está caracterizado porque su entorno gira alrededor de la utilidad o inutilidad de los bienes materiales. Su relación con la naturaleza se debe a que </w:t>
      </w:r>
      <w:r w:rsidR="00640EBA">
        <w:rPr>
          <w:rFonts w:ascii="Times New Roman" w:hAnsi="Times New Roman" w:cs="Times New Roman"/>
          <w:sz w:val="24"/>
          <w:szCs w:val="24"/>
        </w:rPr>
        <w:t>e</w:t>
      </w:r>
      <w:r w:rsidRPr="003308AC">
        <w:rPr>
          <w:rFonts w:ascii="Times New Roman" w:hAnsi="Times New Roman" w:cs="Times New Roman"/>
          <w:sz w:val="24"/>
          <w:szCs w:val="24"/>
        </w:rPr>
        <w:t xml:space="preserve">sta le permite el mantenimiento de su vida. Es un insatisfecho constante, siempre ansiando bienes a través del trabajo productivo y por la relación ganancia sobre pérdida. Además de productor, también </w:t>
      </w:r>
      <w:r w:rsidR="00941C3D" w:rsidRPr="003308AC">
        <w:rPr>
          <w:rFonts w:ascii="Times New Roman" w:hAnsi="Times New Roman" w:cs="Times New Roman"/>
          <w:sz w:val="24"/>
          <w:szCs w:val="24"/>
        </w:rPr>
        <w:t xml:space="preserve">es </w:t>
      </w:r>
      <w:r w:rsidRPr="003308AC">
        <w:rPr>
          <w:rFonts w:ascii="Times New Roman" w:hAnsi="Times New Roman" w:cs="Times New Roman"/>
          <w:sz w:val="24"/>
          <w:szCs w:val="24"/>
        </w:rPr>
        <w:t>consumidor y en este sentido actúa o consume cuando se le plantean necesidades modestas o cuando vive en un medio fácil, donde lo suficie</w:t>
      </w:r>
      <w:r w:rsidR="008A4BF4" w:rsidRPr="003308AC">
        <w:rPr>
          <w:rFonts w:ascii="Times New Roman" w:hAnsi="Times New Roman" w:cs="Times New Roman"/>
          <w:sz w:val="24"/>
          <w:szCs w:val="24"/>
        </w:rPr>
        <w:t>nte está a su alcance inmediato</w:t>
      </w:r>
      <w:r w:rsidRPr="003308AC">
        <w:rPr>
          <w:rFonts w:ascii="Times New Roman" w:hAnsi="Times New Roman" w:cs="Times New Roman"/>
          <w:sz w:val="24"/>
          <w:szCs w:val="24"/>
        </w:rPr>
        <w:t>. Tiende a ser socialmente egoísta, s</w:t>
      </w:r>
      <w:r w:rsidR="00DB522F">
        <w:rPr>
          <w:rFonts w:ascii="Times New Roman" w:hAnsi="Times New Roman" w:cs="Times New Roman"/>
          <w:sz w:val="24"/>
          <w:szCs w:val="24"/>
        </w:rPr>
        <w:t>o</w:t>
      </w:r>
      <w:r w:rsidRPr="003308AC">
        <w:rPr>
          <w:rFonts w:ascii="Times New Roman" w:hAnsi="Times New Roman" w:cs="Times New Roman"/>
          <w:sz w:val="24"/>
          <w:szCs w:val="24"/>
        </w:rPr>
        <w:t xml:space="preserve">lo le interesa el prójimo por la utilidad que puede prestarle. </w:t>
      </w:r>
    </w:p>
    <w:p w14:paraId="154D2547" w14:textId="245D79B7" w:rsidR="00AD419B"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3</w:t>
      </w:r>
      <w:r w:rsidRPr="003308AC">
        <w:rPr>
          <w:rFonts w:ascii="Times New Roman" w:hAnsi="Times New Roman" w:cs="Times New Roman"/>
          <w:sz w:val="24"/>
          <w:szCs w:val="24"/>
        </w:rPr>
        <w:t>.</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h</w:t>
      </w:r>
      <w:r w:rsidRPr="003308AC">
        <w:rPr>
          <w:rFonts w:ascii="Times New Roman" w:hAnsi="Times New Roman" w:cs="Times New Roman"/>
          <w:sz w:val="24"/>
          <w:szCs w:val="24"/>
        </w:rPr>
        <w:t xml:space="preserve">ombre </w:t>
      </w:r>
      <w:r w:rsidR="00F01E89">
        <w:rPr>
          <w:rFonts w:ascii="Times New Roman" w:hAnsi="Times New Roman" w:cs="Times New Roman"/>
          <w:sz w:val="24"/>
          <w:szCs w:val="24"/>
        </w:rPr>
        <w:t>e</w:t>
      </w:r>
      <w:r w:rsidR="00F01E89" w:rsidRPr="003308AC">
        <w:rPr>
          <w:rFonts w:ascii="Times New Roman" w:hAnsi="Times New Roman" w:cs="Times New Roman"/>
          <w:sz w:val="24"/>
          <w:szCs w:val="24"/>
        </w:rPr>
        <w:t xml:space="preserve">stético </w:t>
      </w:r>
      <w:r w:rsidRPr="003308AC">
        <w:rPr>
          <w:rFonts w:ascii="Times New Roman" w:hAnsi="Times New Roman" w:cs="Times New Roman"/>
          <w:sz w:val="24"/>
          <w:szCs w:val="24"/>
        </w:rPr>
        <w:t xml:space="preserve">se presenta bajo tres modalidades: </w:t>
      </w:r>
    </w:p>
    <w:p w14:paraId="154D2548" w14:textId="311339AC" w:rsidR="00AD419B" w:rsidRPr="003308AC" w:rsidRDefault="005E762D"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a)</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Impresionistas</w:t>
      </w:r>
      <w:r w:rsidR="00C853DF" w:rsidRPr="003308AC">
        <w:rPr>
          <w:rFonts w:ascii="Times New Roman" w:hAnsi="Times New Roman" w:cs="Times New Roman"/>
          <w:sz w:val="24"/>
          <w:szCs w:val="24"/>
        </w:rPr>
        <w:t>:</w:t>
      </w:r>
      <w:r w:rsidRPr="003308AC">
        <w:rPr>
          <w:rFonts w:ascii="Times New Roman" w:hAnsi="Times New Roman" w:cs="Times New Roman"/>
          <w:sz w:val="24"/>
          <w:szCs w:val="24"/>
        </w:rPr>
        <w:t xml:space="preserve"> </w:t>
      </w:r>
      <w:r w:rsidR="00AD419B" w:rsidRPr="003308AC">
        <w:rPr>
          <w:rFonts w:ascii="Times New Roman" w:hAnsi="Times New Roman" w:cs="Times New Roman"/>
          <w:sz w:val="24"/>
          <w:szCs w:val="24"/>
        </w:rPr>
        <w:t>aquellos que se entregan a impresiones exteriores de la vida, con gran int</w:t>
      </w:r>
      <w:r w:rsidR="00FF3E60" w:rsidRPr="003308AC">
        <w:rPr>
          <w:rFonts w:ascii="Times New Roman" w:hAnsi="Times New Roman" w:cs="Times New Roman"/>
          <w:sz w:val="24"/>
          <w:szCs w:val="24"/>
        </w:rPr>
        <w:t>ensidad y avidez de experiencias</w:t>
      </w:r>
      <w:r w:rsidR="00AD419B" w:rsidRPr="003308AC">
        <w:rPr>
          <w:rFonts w:ascii="Times New Roman" w:hAnsi="Times New Roman" w:cs="Times New Roman"/>
          <w:sz w:val="24"/>
          <w:szCs w:val="24"/>
        </w:rPr>
        <w:t xml:space="preserve">. </w:t>
      </w:r>
    </w:p>
    <w:p w14:paraId="154D2549" w14:textId="49984D4E" w:rsidR="00AD419B" w:rsidRPr="003308AC" w:rsidRDefault="00AD419B"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b)</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Expresionistas</w:t>
      </w:r>
      <w:r w:rsidR="00C853DF" w:rsidRPr="003308AC">
        <w:rPr>
          <w:rFonts w:ascii="Times New Roman" w:hAnsi="Times New Roman" w:cs="Times New Roman"/>
          <w:sz w:val="24"/>
          <w:szCs w:val="24"/>
        </w:rPr>
        <w:t>:</w:t>
      </w:r>
      <w:r w:rsidRPr="003308AC">
        <w:rPr>
          <w:rFonts w:ascii="Times New Roman" w:hAnsi="Times New Roman" w:cs="Times New Roman"/>
          <w:sz w:val="24"/>
          <w:szCs w:val="24"/>
        </w:rPr>
        <w:t xml:space="preserve"> viven intensamente su intimidad y el mundo de sus sentimientos. Salen al encuentro de las impresiones y las matizan con sus vivencias</w:t>
      </w:r>
      <w:r w:rsidR="00FF3E60" w:rsidRPr="003308AC">
        <w:rPr>
          <w:rFonts w:ascii="Times New Roman" w:hAnsi="Times New Roman" w:cs="Times New Roman"/>
          <w:sz w:val="24"/>
          <w:szCs w:val="24"/>
        </w:rPr>
        <w:t>.</w:t>
      </w:r>
      <w:r w:rsidRPr="003308AC">
        <w:rPr>
          <w:rFonts w:ascii="Times New Roman" w:hAnsi="Times New Roman" w:cs="Times New Roman"/>
          <w:sz w:val="24"/>
          <w:szCs w:val="24"/>
        </w:rPr>
        <w:t xml:space="preserve"> </w:t>
      </w:r>
    </w:p>
    <w:p w14:paraId="154D254A" w14:textId="72DA90A9" w:rsidR="00AD419B" w:rsidRPr="003308AC" w:rsidRDefault="00AD419B"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c)</w:t>
      </w:r>
      <w:r w:rsidR="00F01E89">
        <w:rPr>
          <w:rFonts w:ascii="Times New Roman" w:hAnsi="Times New Roman" w:cs="Times New Roman"/>
          <w:i/>
          <w:sz w:val="24"/>
          <w:szCs w:val="24"/>
        </w:rPr>
        <w:t xml:space="preserve"> </w:t>
      </w:r>
      <w:r w:rsidRPr="003308AC">
        <w:rPr>
          <w:rFonts w:ascii="Times New Roman" w:hAnsi="Times New Roman" w:cs="Times New Roman"/>
          <w:sz w:val="24"/>
          <w:szCs w:val="24"/>
        </w:rPr>
        <w:t>El hombre estético propiamente</w:t>
      </w:r>
      <w:r w:rsidR="00FF3E60" w:rsidRPr="003308AC">
        <w:rPr>
          <w:rFonts w:ascii="Times New Roman" w:hAnsi="Times New Roman" w:cs="Times New Roman"/>
          <w:sz w:val="24"/>
          <w:szCs w:val="24"/>
        </w:rPr>
        <w:t xml:space="preserve"> dicho es aquel en e</w:t>
      </w:r>
      <w:r w:rsidRPr="003308AC">
        <w:rPr>
          <w:rFonts w:ascii="Times New Roman" w:hAnsi="Times New Roman" w:cs="Times New Roman"/>
          <w:sz w:val="24"/>
          <w:szCs w:val="24"/>
        </w:rPr>
        <w:t xml:space="preserve">l </w:t>
      </w:r>
      <w:r w:rsidR="00FF3E60" w:rsidRPr="003308AC">
        <w:rPr>
          <w:rFonts w:ascii="Times New Roman" w:hAnsi="Times New Roman" w:cs="Times New Roman"/>
          <w:sz w:val="24"/>
          <w:szCs w:val="24"/>
        </w:rPr>
        <w:t xml:space="preserve">que </w:t>
      </w:r>
      <w:r w:rsidRPr="003308AC">
        <w:rPr>
          <w:rFonts w:ascii="Times New Roman" w:hAnsi="Times New Roman" w:cs="Times New Roman"/>
          <w:sz w:val="24"/>
          <w:szCs w:val="24"/>
        </w:rPr>
        <w:t xml:space="preserve">se conjugan el impresionismo y el expresionismo. </w:t>
      </w:r>
    </w:p>
    <w:p w14:paraId="154D254B" w14:textId="77777777" w:rsidR="005E762D" w:rsidRPr="003308AC" w:rsidRDefault="00AD419B" w:rsidP="0049008A">
      <w:pPr>
        <w:spacing w:after="0" w:line="360" w:lineRule="auto"/>
        <w:ind w:right="49" w:firstLine="709"/>
        <w:jc w:val="both"/>
        <w:rPr>
          <w:rFonts w:ascii="Times New Roman" w:hAnsi="Times New Roman" w:cs="Times New Roman"/>
          <w:sz w:val="24"/>
          <w:szCs w:val="24"/>
        </w:rPr>
      </w:pPr>
      <w:r w:rsidRPr="003308AC">
        <w:rPr>
          <w:rFonts w:ascii="Times New Roman" w:hAnsi="Times New Roman" w:cs="Times New Roman"/>
          <w:sz w:val="24"/>
          <w:szCs w:val="24"/>
        </w:rPr>
        <w:lastRenderedPageBreak/>
        <w:t>Su conducta es de contemplación psíquica de los objetos poseídos o soñados. Aprenden la realidad con todas las potencialidades del alma porque son poseedores de una intuición o presentimiento que los lleva a la comprensión del mundo</w:t>
      </w:r>
      <w:r w:rsidR="003E1D39" w:rsidRPr="003308AC">
        <w:rPr>
          <w:rFonts w:ascii="Times New Roman" w:hAnsi="Times New Roman" w:cs="Times New Roman"/>
          <w:sz w:val="24"/>
          <w:szCs w:val="24"/>
        </w:rPr>
        <w:t xml:space="preserve"> y de la realidad de su entorno</w:t>
      </w:r>
      <w:r w:rsidRPr="003308AC">
        <w:rPr>
          <w:rFonts w:ascii="Times New Roman" w:hAnsi="Times New Roman" w:cs="Times New Roman"/>
          <w:sz w:val="24"/>
          <w:szCs w:val="24"/>
        </w:rPr>
        <w:t xml:space="preserve">. </w:t>
      </w:r>
    </w:p>
    <w:p w14:paraId="154D254C" w14:textId="56B217B8" w:rsidR="002D6023"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4</w:t>
      </w:r>
      <w:r w:rsidRPr="003308AC">
        <w:rPr>
          <w:rFonts w:ascii="Times New Roman" w:hAnsi="Times New Roman" w:cs="Times New Roman"/>
          <w:sz w:val="24"/>
          <w:szCs w:val="24"/>
        </w:rPr>
        <w:t>.</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h</w:t>
      </w:r>
      <w:r w:rsidRPr="003308AC">
        <w:rPr>
          <w:rFonts w:ascii="Times New Roman" w:hAnsi="Times New Roman" w:cs="Times New Roman"/>
          <w:sz w:val="24"/>
          <w:szCs w:val="24"/>
        </w:rPr>
        <w:t xml:space="preserve">ombre </w:t>
      </w:r>
      <w:r w:rsidR="00F01E89">
        <w:rPr>
          <w:rFonts w:ascii="Times New Roman" w:hAnsi="Times New Roman" w:cs="Times New Roman"/>
          <w:sz w:val="24"/>
          <w:szCs w:val="24"/>
        </w:rPr>
        <w:t>s</w:t>
      </w:r>
      <w:r w:rsidR="00F01E89" w:rsidRPr="003308AC">
        <w:rPr>
          <w:rFonts w:ascii="Times New Roman" w:hAnsi="Times New Roman" w:cs="Times New Roman"/>
          <w:sz w:val="24"/>
          <w:szCs w:val="24"/>
        </w:rPr>
        <w:t xml:space="preserve">ocial </w:t>
      </w:r>
      <w:r w:rsidRPr="003308AC">
        <w:rPr>
          <w:rFonts w:ascii="Times New Roman" w:hAnsi="Times New Roman" w:cs="Times New Roman"/>
          <w:sz w:val="24"/>
          <w:szCs w:val="24"/>
        </w:rPr>
        <w:t>no vive inmediatamente por sí mismo</w:t>
      </w:r>
      <w:r w:rsidR="002D6023" w:rsidRPr="003308AC">
        <w:rPr>
          <w:rFonts w:ascii="Times New Roman" w:hAnsi="Times New Roman" w:cs="Times New Roman"/>
          <w:sz w:val="24"/>
          <w:szCs w:val="24"/>
        </w:rPr>
        <w:t>,</w:t>
      </w:r>
      <w:r w:rsidRPr="003308AC">
        <w:rPr>
          <w:rFonts w:ascii="Times New Roman" w:hAnsi="Times New Roman" w:cs="Times New Roman"/>
          <w:sz w:val="24"/>
          <w:szCs w:val="24"/>
        </w:rPr>
        <w:t xml:space="preserve"> sino por medio de los demás y no conoce</w:t>
      </w:r>
      <w:r w:rsidR="00221540" w:rsidRPr="003308AC">
        <w:rPr>
          <w:rFonts w:ascii="Times New Roman" w:hAnsi="Times New Roman" w:cs="Times New Roman"/>
          <w:sz w:val="24"/>
          <w:szCs w:val="24"/>
        </w:rPr>
        <w:t>,</w:t>
      </w:r>
      <w:r w:rsidRPr="003308AC">
        <w:rPr>
          <w:rFonts w:ascii="Times New Roman" w:hAnsi="Times New Roman" w:cs="Times New Roman"/>
          <w:sz w:val="24"/>
          <w:szCs w:val="24"/>
        </w:rPr>
        <w:t xml:space="preserve"> ni reconoce otro poder que el del amor, donde coinciden íntegramente el yo y el tú, el amor propio y el enajenamiento, </w:t>
      </w:r>
      <w:r w:rsidR="00221540" w:rsidRPr="003308AC">
        <w:rPr>
          <w:rFonts w:ascii="Times New Roman" w:hAnsi="Times New Roman" w:cs="Times New Roman"/>
          <w:sz w:val="24"/>
          <w:szCs w:val="24"/>
        </w:rPr>
        <w:t>el renunciamiento y la libertad</w:t>
      </w:r>
      <w:r w:rsidRPr="003308AC">
        <w:rPr>
          <w:rFonts w:ascii="Times New Roman" w:hAnsi="Times New Roman" w:cs="Times New Roman"/>
          <w:sz w:val="24"/>
          <w:szCs w:val="24"/>
        </w:rPr>
        <w:t xml:space="preserve">. </w:t>
      </w:r>
    </w:p>
    <w:p w14:paraId="154D254D" w14:textId="57A9EF11" w:rsidR="00AD419B"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5</w:t>
      </w:r>
      <w:r w:rsidRPr="003308AC">
        <w:rPr>
          <w:rFonts w:ascii="Times New Roman" w:hAnsi="Times New Roman" w:cs="Times New Roman"/>
          <w:sz w:val="24"/>
          <w:szCs w:val="24"/>
        </w:rPr>
        <w:t>.</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Para el </w:t>
      </w:r>
      <w:r w:rsidR="00D9252F">
        <w:rPr>
          <w:rFonts w:ascii="Times New Roman" w:hAnsi="Times New Roman" w:cs="Times New Roman"/>
          <w:sz w:val="24"/>
          <w:szCs w:val="24"/>
        </w:rPr>
        <w:t>h</w:t>
      </w:r>
      <w:r w:rsidR="00D9252F" w:rsidRPr="003308AC">
        <w:rPr>
          <w:rFonts w:ascii="Times New Roman" w:hAnsi="Times New Roman" w:cs="Times New Roman"/>
          <w:sz w:val="24"/>
          <w:szCs w:val="24"/>
        </w:rPr>
        <w:t xml:space="preserve">ombre </w:t>
      </w:r>
      <w:r w:rsidR="00D9252F">
        <w:rPr>
          <w:rFonts w:ascii="Times New Roman" w:hAnsi="Times New Roman" w:cs="Times New Roman"/>
          <w:sz w:val="24"/>
          <w:szCs w:val="24"/>
        </w:rPr>
        <w:t>p</w:t>
      </w:r>
      <w:r w:rsidR="00D9252F" w:rsidRPr="003308AC">
        <w:rPr>
          <w:rFonts w:ascii="Times New Roman" w:hAnsi="Times New Roman" w:cs="Times New Roman"/>
          <w:sz w:val="24"/>
          <w:szCs w:val="24"/>
        </w:rPr>
        <w:t xml:space="preserve">olítico </w:t>
      </w:r>
      <w:r w:rsidRPr="003308AC">
        <w:rPr>
          <w:rFonts w:ascii="Times New Roman" w:hAnsi="Times New Roman" w:cs="Times New Roman"/>
          <w:sz w:val="24"/>
          <w:szCs w:val="24"/>
        </w:rPr>
        <w:t xml:space="preserve">su virtud central es la cualidad formal de ser poderoso y de disfrutar del poder como impulso primario. En sus relaciones con las demás personas se observa una doble vertiente donde, por una parte, hay dominio sobre los hombres y, por la otra, hay deseo de ayudarles en su propio interés. </w:t>
      </w:r>
    </w:p>
    <w:p w14:paraId="154D254E" w14:textId="5F6515EA" w:rsidR="00AD419B" w:rsidRPr="003308AC" w:rsidRDefault="00AD419B" w:rsidP="0049008A">
      <w:pPr>
        <w:spacing w:after="0" w:line="360" w:lineRule="auto"/>
        <w:ind w:right="49" w:firstLine="709"/>
        <w:jc w:val="both"/>
        <w:rPr>
          <w:rFonts w:ascii="Times New Roman" w:hAnsi="Times New Roman" w:cs="Times New Roman"/>
          <w:sz w:val="24"/>
          <w:szCs w:val="24"/>
        </w:rPr>
      </w:pPr>
      <w:r w:rsidRPr="0049008A">
        <w:rPr>
          <w:rFonts w:ascii="Times New Roman" w:hAnsi="Times New Roman" w:cs="Times New Roman"/>
          <w:i/>
          <w:sz w:val="24"/>
          <w:szCs w:val="24"/>
        </w:rPr>
        <w:t>6.</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En el </w:t>
      </w:r>
      <w:r w:rsidR="00F01E89">
        <w:rPr>
          <w:rFonts w:ascii="Times New Roman" w:hAnsi="Times New Roman" w:cs="Times New Roman"/>
          <w:sz w:val="24"/>
          <w:szCs w:val="24"/>
        </w:rPr>
        <w:t>h</w:t>
      </w:r>
      <w:r w:rsidRPr="003308AC">
        <w:rPr>
          <w:rFonts w:ascii="Times New Roman" w:hAnsi="Times New Roman" w:cs="Times New Roman"/>
          <w:sz w:val="24"/>
          <w:szCs w:val="24"/>
        </w:rPr>
        <w:t xml:space="preserve">ombre </w:t>
      </w:r>
      <w:r w:rsidR="00F01E89">
        <w:rPr>
          <w:rFonts w:ascii="Times New Roman" w:hAnsi="Times New Roman" w:cs="Times New Roman"/>
          <w:sz w:val="24"/>
          <w:szCs w:val="24"/>
        </w:rPr>
        <w:t>r</w:t>
      </w:r>
      <w:r w:rsidRPr="003308AC">
        <w:rPr>
          <w:rFonts w:ascii="Times New Roman" w:hAnsi="Times New Roman" w:cs="Times New Roman"/>
          <w:sz w:val="24"/>
          <w:szCs w:val="24"/>
        </w:rPr>
        <w:t>eligioso el centro de la religiosidad es la búsqueda del Supremo Valor, de la existencia espiritual. Se orienta permanentemente en la producción de valores supremos, de su vida y voluntad de Dios. Hay tres tipos de</w:t>
      </w:r>
      <w:r w:rsidR="00F01E89">
        <w:rPr>
          <w:rFonts w:ascii="Times New Roman" w:hAnsi="Times New Roman" w:cs="Times New Roman"/>
          <w:sz w:val="24"/>
          <w:szCs w:val="24"/>
        </w:rPr>
        <w:t>l hombre</w:t>
      </w:r>
      <w:r w:rsidRPr="003308AC">
        <w:rPr>
          <w:rFonts w:ascii="Times New Roman" w:hAnsi="Times New Roman" w:cs="Times New Roman"/>
          <w:sz w:val="24"/>
          <w:szCs w:val="24"/>
        </w:rPr>
        <w:t xml:space="preserve"> </w:t>
      </w:r>
      <w:r w:rsidR="00F01E89">
        <w:rPr>
          <w:rFonts w:ascii="Times New Roman" w:hAnsi="Times New Roman" w:cs="Times New Roman"/>
          <w:sz w:val="24"/>
          <w:szCs w:val="24"/>
        </w:rPr>
        <w:t>r</w:t>
      </w:r>
      <w:r w:rsidR="00F01E89" w:rsidRPr="003308AC">
        <w:rPr>
          <w:rFonts w:ascii="Times New Roman" w:hAnsi="Times New Roman" w:cs="Times New Roman"/>
          <w:sz w:val="24"/>
          <w:szCs w:val="24"/>
        </w:rPr>
        <w:t>eligioso</w:t>
      </w:r>
      <w:r w:rsidRPr="003308AC">
        <w:rPr>
          <w:rFonts w:ascii="Times New Roman" w:hAnsi="Times New Roman" w:cs="Times New Roman"/>
          <w:sz w:val="24"/>
          <w:szCs w:val="24"/>
        </w:rPr>
        <w:t xml:space="preserve">: </w:t>
      </w:r>
    </w:p>
    <w:p w14:paraId="154D254F" w14:textId="57778848" w:rsidR="00AD419B" w:rsidRPr="003308AC" w:rsidRDefault="00AD419B"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a)</w:t>
      </w:r>
      <w:r w:rsidR="00F01E89">
        <w:rPr>
          <w:rFonts w:ascii="Times New Roman" w:hAnsi="Times New Roman" w:cs="Times New Roman"/>
          <w:i/>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m</w:t>
      </w:r>
      <w:r w:rsidR="00F01E89" w:rsidRPr="003308AC">
        <w:rPr>
          <w:rFonts w:ascii="Times New Roman" w:hAnsi="Times New Roman" w:cs="Times New Roman"/>
          <w:sz w:val="24"/>
          <w:szCs w:val="24"/>
        </w:rPr>
        <w:t xml:space="preserve">ístico </w:t>
      </w:r>
      <w:r w:rsidR="00F01E89">
        <w:rPr>
          <w:rFonts w:ascii="Times New Roman" w:hAnsi="Times New Roman" w:cs="Times New Roman"/>
          <w:sz w:val="24"/>
          <w:szCs w:val="24"/>
        </w:rPr>
        <w:t>i</w:t>
      </w:r>
      <w:r w:rsidR="00F01E89" w:rsidRPr="003308AC">
        <w:rPr>
          <w:rFonts w:ascii="Times New Roman" w:hAnsi="Times New Roman" w:cs="Times New Roman"/>
          <w:sz w:val="24"/>
          <w:szCs w:val="24"/>
        </w:rPr>
        <w:t>nmanente</w:t>
      </w:r>
      <w:r w:rsidR="006E59DF">
        <w:rPr>
          <w:rFonts w:ascii="Times New Roman" w:hAnsi="Times New Roman" w:cs="Times New Roman"/>
          <w:sz w:val="24"/>
          <w:szCs w:val="24"/>
        </w:rPr>
        <w:t>,</w:t>
      </w:r>
      <w:r w:rsidR="00F01E89" w:rsidRPr="003308AC">
        <w:rPr>
          <w:rFonts w:ascii="Times New Roman" w:hAnsi="Times New Roman" w:cs="Times New Roman"/>
          <w:sz w:val="24"/>
          <w:szCs w:val="24"/>
        </w:rPr>
        <w:t xml:space="preserve"> </w:t>
      </w:r>
      <w:r w:rsidRPr="003308AC">
        <w:rPr>
          <w:rFonts w:ascii="Times New Roman" w:hAnsi="Times New Roman" w:cs="Times New Roman"/>
          <w:sz w:val="24"/>
          <w:szCs w:val="24"/>
        </w:rPr>
        <w:t>para quien todos los aspectos de su vida tienen algo de divino.</w:t>
      </w:r>
    </w:p>
    <w:p w14:paraId="154D2550" w14:textId="4A3CC334" w:rsidR="00AD419B" w:rsidRPr="003308AC" w:rsidRDefault="00AD419B"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b)</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w:t>
      </w:r>
      <w:r w:rsidR="00F01E89">
        <w:rPr>
          <w:rFonts w:ascii="Times New Roman" w:hAnsi="Times New Roman" w:cs="Times New Roman"/>
          <w:sz w:val="24"/>
          <w:szCs w:val="24"/>
        </w:rPr>
        <w:t>m</w:t>
      </w:r>
      <w:r w:rsidR="00F01E89" w:rsidRPr="003308AC">
        <w:rPr>
          <w:rFonts w:ascii="Times New Roman" w:hAnsi="Times New Roman" w:cs="Times New Roman"/>
          <w:sz w:val="24"/>
          <w:szCs w:val="24"/>
        </w:rPr>
        <w:t xml:space="preserve">ístico </w:t>
      </w:r>
      <w:r w:rsidR="00F01E89">
        <w:rPr>
          <w:rFonts w:ascii="Times New Roman" w:hAnsi="Times New Roman" w:cs="Times New Roman"/>
          <w:sz w:val="24"/>
          <w:szCs w:val="24"/>
        </w:rPr>
        <w:t>t</w:t>
      </w:r>
      <w:r w:rsidR="00F01E89" w:rsidRPr="003308AC">
        <w:rPr>
          <w:rFonts w:ascii="Times New Roman" w:hAnsi="Times New Roman" w:cs="Times New Roman"/>
          <w:sz w:val="24"/>
          <w:szCs w:val="24"/>
        </w:rPr>
        <w:t>rascendente</w:t>
      </w:r>
      <w:r w:rsidR="006E59DF">
        <w:rPr>
          <w:rFonts w:ascii="Times New Roman" w:hAnsi="Times New Roman" w:cs="Times New Roman"/>
          <w:sz w:val="24"/>
          <w:szCs w:val="24"/>
        </w:rPr>
        <w:t>,</w:t>
      </w:r>
      <w:r w:rsidR="00F01E89" w:rsidRPr="003308AC">
        <w:rPr>
          <w:rFonts w:ascii="Times New Roman" w:hAnsi="Times New Roman" w:cs="Times New Roman"/>
          <w:sz w:val="24"/>
          <w:szCs w:val="24"/>
        </w:rPr>
        <w:t xml:space="preserve"> </w:t>
      </w:r>
      <w:r w:rsidRPr="003308AC">
        <w:rPr>
          <w:rFonts w:ascii="Times New Roman" w:hAnsi="Times New Roman" w:cs="Times New Roman"/>
          <w:sz w:val="24"/>
          <w:szCs w:val="24"/>
        </w:rPr>
        <w:t>cuyo máximo valor es la negación extrema del mundo. Para este tipo, toda ciencia carece de vida por no poder alcanzar lo perfecto.</w:t>
      </w:r>
    </w:p>
    <w:p w14:paraId="154D2551" w14:textId="471CA1A9" w:rsidR="00D31F06" w:rsidRPr="003308AC" w:rsidRDefault="00AD419B" w:rsidP="0049008A">
      <w:pPr>
        <w:spacing w:after="0" w:line="360" w:lineRule="auto"/>
        <w:ind w:left="708" w:right="49" w:firstLine="709"/>
        <w:jc w:val="both"/>
        <w:rPr>
          <w:rFonts w:ascii="Times New Roman" w:hAnsi="Times New Roman" w:cs="Times New Roman"/>
          <w:sz w:val="24"/>
          <w:szCs w:val="24"/>
        </w:rPr>
      </w:pPr>
      <w:r w:rsidRPr="0049008A">
        <w:rPr>
          <w:rFonts w:ascii="Times New Roman" w:hAnsi="Times New Roman" w:cs="Times New Roman"/>
          <w:i/>
          <w:sz w:val="24"/>
          <w:szCs w:val="24"/>
        </w:rPr>
        <w:t>c)</w:t>
      </w:r>
      <w:r w:rsidR="00F01E89">
        <w:rPr>
          <w:rFonts w:ascii="Times New Roman" w:hAnsi="Times New Roman" w:cs="Times New Roman"/>
          <w:sz w:val="24"/>
          <w:szCs w:val="24"/>
        </w:rPr>
        <w:t xml:space="preserve"> </w:t>
      </w:r>
      <w:r w:rsidRPr="003308AC">
        <w:rPr>
          <w:rFonts w:ascii="Times New Roman" w:hAnsi="Times New Roman" w:cs="Times New Roman"/>
          <w:sz w:val="24"/>
          <w:szCs w:val="24"/>
        </w:rPr>
        <w:t xml:space="preserve">El tipo intermedio entre el </w:t>
      </w:r>
      <w:r w:rsidR="00F01E89">
        <w:rPr>
          <w:rFonts w:ascii="Times New Roman" w:hAnsi="Times New Roman" w:cs="Times New Roman"/>
          <w:sz w:val="24"/>
          <w:szCs w:val="24"/>
        </w:rPr>
        <w:t>i</w:t>
      </w:r>
      <w:r w:rsidR="00F01E89" w:rsidRPr="003308AC">
        <w:rPr>
          <w:rFonts w:ascii="Times New Roman" w:hAnsi="Times New Roman" w:cs="Times New Roman"/>
          <w:sz w:val="24"/>
          <w:szCs w:val="24"/>
        </w:rPr>
        <w:t xml:space="preserve">nmanente </w:t>
      </w:r>
      <w:r w:rsidRPr="003308AC">
        <w:rPr>
          <w:rFonts w:ascii="Times New Roman" w:hAnsi="Times New Roman" w:cs="Times New Roman"/>
          <w:sz w:val="24"/>
          <w:szCs w:val="24"/>
        </w:rPr>
        <w:t xml:space="preserve">y el </w:t>
      </w:r>
      <w:r w:rsidR="00F01E89">
        <w:rPr>
          <w:rFonts w:ascii="Times New Roman" w:hAnsi="Times New Roman" w:cs="Times New Roman"/>
          <w:sz w:val="24"/>
          <w:szCs w:val="24"/>
        </w:rPr>
        <w:t>t</w:t>
      </w:r>
      <w:r w:rsidR="00F01E89" w:rsidRPr="003308AC">
        <w:rPr>
          <w:rFonts w:ascii="Times New Roman" w:hAnsi="Times New Roman" w:cs="Times New Roman"/>
          <w:sz w:val="24"/>
          <w:szCs w:val="24"/>
        </w:rPr>
        <w:t>rascendente</w:t>
      </w:r>
      <w:r w:rsidR="007A4B0C" w:rsidRPr="003308AC">
        <w:rPr>
          <w:rFonts w:ascii="Times New Roman" w:hAnsi="Times New Roman" w:cs="Times New Roman"/>
          <w:sz w:val="24"/>
          <w:szCs w:val="24"/>
        </w:rPr>
        <w:t>.</w:t>
      </w:r>
      <w:r w:rsidRPr="003308AC">
        <w:rPr>
          <w:rFonts w:ascii="Times New Roman" w:hAnsi="Times New Roman" w:cs="Times New Roman"/>
          <w:sz w:val="24"/>
          <w:szCs w:val="24"/>
        </w:rPr>
        <w:t xml:space="preserve"> </w:t>
      </w:r>
    </w:p>
    <w:p w14:paraId="154D2552" w14:textId="05D66C53" w:rsidR="00C853DF" w:rsidRDefault="00D31F06" w:rsidP="0049008A">
      <w:pPr>
        <w:spacing w:after="0" w:line="360" w:lineRule="auto"/>
        <w:ind w:right="49" w:firstLine="680"/>
        <w:jc w:val="both"/>
        <w:rPr>
          <w:rFonts w:ascii="Times New Roman" w:hAnsi="Times New Roman" w:cs="Times New Roman"/>
          <w:sz w:val="24"/>
          <w:szCs w:val="24"/>
        </w:rPr>
      </w:pPr>
      <w:r w:rsidRPr="003308AC">
        <w:rPr>
          <w:rFonts w:ascii="Times New Roman" w:hAnsi="Times New Roman" w:cs="Times New Roman"/>
          <w:sz w:val="24"/>
          <w:szCs w:val="24"/>
        </w:rPr>
        <w:t>La tabla 1 muestra la relación entre</w:t>
      </w:r>
      <w:r w:rsidR="00F01E89">
        <w:rPr>
          <w:rFonts w:ascii="Times New Roman" w:hAnsi="Times New Roman" w:cs="Times New Roman"/>
          <w:sz w:val="24"/>
          <w:szCs w:val="24"/>
        </w:rPr>
        <w:t xml:space="preserve"> los</w:t>
      </w:r>
      <w:r w:rsidRPr="003308AC">
        <w:rPr>
          <w:rFonts w:ascii="Times New Roman" w:hAnsi="Times New Roman" w:cs="Times New Roman"/>
          <w:sz w:val="24"/>
          <w:szCs w:val="24"/>
        </w:rPr>
        <w:t xml:space="preserve"> valores e interés con base a</w:t>
      </w:r>
      <w:r w:rsidR="00E12C6E" w:rsidRPr="003308AC">
        <w:rPr>
          <w:rFonts w:ascii="Times New Roman" w:hAnsi="Times New Roman" w:cs="Times New Roman"/>
          <w:sz w:val="24"/>
          <w:szCs w:val="24"/>
        </w:rPr>
        <w:t>l</w:t>
      </w:r>
      <w:r w:rsidRPr="003308AC">
        <w:rPr>
          <w:rFonts w:ascii="Times New Roman" w:hAnsi="Times New Roman" w:cs="Times New Roman"/>
          <w:sz w:val="24"/>
          <w:szCs w:val="24"/>
        </w:rPr>
        <w:t xml:space="preserve"> tipo de hombre </w:t>
      </w:r>
      <w:r w:rsidR="00E12C6E" w:rsidRPr="003308AC">
        <w:rPr>
          <w:rFonts w:ascii="Times New Roman" w:hAnsi="Times New Roman" w:cs="Times New Roman"/>
          <w:sz w:val="24"/>
          <w:szCs w:val="24"/>
        </w:rPr>
        <w:t xml:space="preserve">propuesto en </w:t>
      </w:r>
      <w:r w:rsidRPr="003308AC">
        <w:rPr>
          <w:rFonts w:ascii="Times New Roman" w:hAnsi="Times New Roman" w:cs="Times New Roman"/>
          <w:sz w:val="24"/>
          <w:szCs w:val="24"/>
        </w:rPr>
        <w:t xml:space="preserve">la </w:t>
      </w:r>
      <w:r w:rsidR="00CB5060" w:rsidRPr="003308AC">
        <w:rPr>
          <w:rFonts w:ascii="Times New Roman" w:hAnsi="Times New Roman" w:cs="Times New Roman"/>
          <w:sz w:val="24"/>
          <w:szCs w:val="24"/>
        </w:rPr>
        <w:t>clasificación</w:t>
      </w:r>
      <w:r w:rsidRPr="003308AC">
        <w:rPr>
          <w:rFonts w:ascii="Times New Roman" w:hAnsi="Times New Roman" w:cs="Times New Roman"/>
          <w:sz w:val="24"/>
          <w:szCs w:val="24"/>
        </w:rPr>
        <w:t xml:space="preserve"> de Spranger</w:t>
      </w:r>
      <w:r w:rsidR="00087D5C" w:rsidRPr="003308AC">
        <w:rPr>
          <w:rFonts w:ascii="Times New Roman" w:hAnsi="Times New Roman" w:cs="Times New Roman"/>
          <w:sz w:val="24"/>
          <w:szCs w:val="24"/>
        </w:rPr>
        <w:t>.</w:t>
      </w:r>
    </w:p>
    <w:p w14:paraId="0E066DB8" w14:textId="27ABDCD9" w:rsidR="00D52120" w:rsidRDefault="00D52120" w:rsidP="0049008A">
      <w:pPr>
        <w:spacing w:after="0" w:line="360" w:lineRule="auto"/>
        <w:ind w:right="49" w:firstLine="680"/>
        <w:jc w:val="both"/>
        <w:rPr>
          <w:rFonts w:ascii="Times New Roman" w:hAnsi="Times New Roman" w:cs="Times New Roman"/>
          <w:sz w:val="24"/>
          <w:szCs w:val="24"/>
        </w:rPr>
      </w:pPr>
    </w:p>
    <w:p w14:paraId="074442BC" w14:textId="60C0C7DD" w:rsidR="00D52120" w:rsidRDefault="00D52120" w:rsidP="0049008A">
      <w:pPr>
        <w:spacing w:after="0" w:line="360" w:lineRule="auto"/>
        <w:ind w:right="49" w:firstLine="680"/>
        <w:jc w:val="both"/>
        <w:rPr>
          <w:rFonts w:ascii="Times New Roman" w:hAnsi="Times New Roman" w:cs="Times New Roman"/>
          <w:sz w:val="24"/>
          <w:szCs w:val="24"/>
        </w:rPr>
      </w:pPr>
    </w:p>
    <w:p w14:paraId="5EC05182" w14:textId="1303DB78" w:rsidR="00D52120" w:rsidRDefault="00D52120" w:rsidP="0049008A">
      <w:pPr>
        <w:spacing w:after="0" w:line="360" w:lineRule="auto"/>
        <w:ind w:right="49" w:firstLine="680"/>
        <w:jc w:val="both"/>
        <w:rPr>
          <w:rFonts w:ascii="Times New Roman" w:hAnsi="Times New Roman" w:cs="Times New Roman"/>
          <w:sz w:val="24"/>
          <w:szCs w:val="24"/>
        </w:rPr>
      </w:pPr>
    </w:p>
    <w:p w14:paraId="16074C02" w14:textId="30FBB228" w:rsidR="00D52120" w:rsidRDefault="00D52120" w:rsidP="0049008A">
      <w:pPr>
        <w:spacing w:after="0" w:line="360" w:lineRule="auto"/>
        <w:ind w:right="49" w:firstLine="680"/>
        <w:jc w:val="both"/>
        <w:rPr>
          <w:rFonts w:ascii="Times New Roman" w:hAnsi="Times New Roman" w:cs="Times New Roman"/>
          <w:sz w:val="24"/>
          <w:szCs w:val="24"/>
        </w:rPr>
      </w:pPr>
    </w:p>
    <w:p w14:paraId="42EE82AC" w14:textId="5317C7AA" w:rsidR="00D52120" w:rsidRDefault="00D52120" w:rsidP="0049008A">
      <w:pPr>
        <w:spacing w:after="0" w:line="360" w:lineRule="auto"/>
        <w:ind w:right="49" w:firstLine="680"/>
        <w:jc w:val="both"/>
        <w:rPr>
          <w:rFonts w:ascii="Times New Roman" w:hAnsi="Times New Roman" w:cs="Times New Roman"/>
          <w:sz w:val="24"/>
          <w:szCs w:val="24"/>
        </w:rPr>
      </w:pPr>
    </w:p>
    <w:p w14:paraId="5253B407" w14:textId="702E4044" w:rsidR="00D52120" w:rsidRDefault="00D52120" w:rsidP="0049008A">
      <w:pPr>
        <w:spacing w:after="0" w:line="360" w:lineRule="auto"/>
        <w:ind w:right="49" w:firstLine="680"/>
        <w:jc w:val="both"/>
        <w:rPr>
          <w:rFonts w:ascii="Times New Roman" w:hAnsi="Times New Roman" w:cs="Times New Roman"/>
          <w:sz w:val="24"/>
          <w:szCs w:val="24"/>
        </w:rPr>
      </w:pPr>
    </w:p>
    <w:p w14:paraId="396454BC" w14:textId="591376A7" w:rsidR="00D52120" w:rsidRDefault="00D52120" w:rsidP="0049008A">
      <w:pPr>
        <w:spacing w:after="0" w:line="360" w:lineRule="auto"/>
        <w:ind w:right="49" w:firstLine="680"/>
        <w:jc w:val="both"/>
        <w:rPr>
          <w:rFonts w:ascii="Times New Roman" w:hAnsi="Times New Roman" w:cs="Times New Roman"/>
          <w:sz w:val="24"/>
          <w:szCs w:val="24"/>
        </w:rPr>
      </w:pPr>
    </w:p>
    <w:p w14:paraId="5ABBD403" w14:textId="77777777" w:rsidR="00D52120" w:rsidRDefault="00D52120" w:rsidP="0049008A">
      <w:pPr>
        <w:spacing w:after="0" w:line="360" w:lineRule="auto"/>
        <w:ind w:right="49" w:firstLine="680"/>
        <w:jc w:val="both"/>
        <w:rPr>
          <w:rFonts w:ascii="Times New Roman" w:hAnsi="Times New Roman" w:cs="Times New Roman"/>
          <w:sz w:val="24"/>
          <w:szCs w:val="24"/>
        </w:rPr>
      </w:pPr>
    </w:p>
    <w:p w14:paraId="0551EB1E" w14:textId="77777777" w:rsidR="00F01E89" w:rsidRPr="003308AC" w:rsidRDefault="00F01E89" w:rsidP="0049008A">
      <w:pPr>
        <w:spacing w:after="0" w:line="360" w:lineRule="auto"/>
        <w:ind w:right="680" w:firstLine="680"/>
        <w:jc w:val="both"/>
        <w:rPr>
          <w:rFonts w:ascii="Times New Roman" w:hAnsi="Times New Roman" w:cs="Times New Roman"/>
          <w:sz w:val="24"/>
          <w:szCs w:val="24"/>
        </w:rPr>
      </w:pPr>
    </w:p>
    <w:p w14:paraId="154D2553" w14:textId="3072BB8B" w:rsidR="00D31F06" w:rsidRPr="00193875" w:rsidRDefault="00D31F06" w:rsidP="00DF08FB">
      <w:pPr>
        <w:spacing w:after="0" w:line="360" w:lineRule="auto"/>
        <w:jc w:val="center"/>
        <w:rPr>
          <w:rFonts w:ascii="Times New Roman" w:hAnsi="Times New Roman" w:cs="Times New Roman"/>
          <w:b/>
          <w:sz w:val="24"/>
          <w:szCs w:val="24"/>
        </w:rPr>
      </w:pPr>
      <w:r w:rsidRPr="00193875">
        <w:rPr>
          <w:rFonts w:ascii="Times New Roman" w:hAnsi="Times New Roman" w:cs="Times New Roman"/>
          <w:b/>
          <w:sz w:val="24"/>
          <w:szCs w:val="24"/>
        </w:rPr>
        <w:lastRenderedPageBreak/>
        <w:t xml:space="preserve">Tabla </w:t>
      </w:r>
      <w:r w:rsidR="00B24C8D" w:rsidRPr="00193875">
        <w:rPr>
          <w:rFonts w:ascii="Times New Roman" w:hAnsi="Times New Roman" w:cs="Times New Roman"/>
          <w:b/>
          <w:sz w:val="24"/>
          <w:szCs w:val="24"/>
        </w:rPr>
        <w:t>1.</w:t>
      </w:r>
      <w:r w:rsidR="00B24C8D" w:rsidRPr="00193875">
        <w:rPr>
          <w:rFonts w:ascii="Times New Roman" w:hAnsi="Times New Roman" w:cs="Times New Roman"/>
          <w:b/>
          <w:i/>
          <w:sz w:val="24"/>
          <w:szCs w:val="24"/>
        </w:rPr>
        <w:t xml:space="preserve"> </w:t>
      </w:r>
      <w:r w:rsidR="00B24C8D" w:rsidRPr="0049008A">
        <w:rPr>
          <w:rFonts w:ascii="Times New Roman" w:hAnsi="Times New Roman" w:cs="Times New Roman"/>
          <w:sz w:val="24"/>
          <w:szCs w:val="24"/>
        </w:rPr>
        <w:t>Características</w:t>
      </w:r>
      <w:r w:rsidR="001F0F0A" w:rsidRPr="0049008A">
        <w:rPr>
          <w:rFonts w:ascii="Times New Roman" w:hAnsi="Times New Roman" w:cs="Times New Roman"/>
          <w:sz w:val="24"/>
          <w:szCs w:val="24"/>
        </w:rPr>
        <w:t xml:space="preserve"> e </w:t>
      </w:r>
      <w:r w:rsidR="00F01E89" w:rsidRPr="00193875">
        <w:rPr>
          <w:rFonts w:ascii="Times New Roman" w:hAnsi="Times New Roman" w:cs="Times New Roman"/>
          <w:sz w:val="24"/>
          <w:szCs w:val="24"/>
        </w:rPr>
        <w:t>i</w:t>
      </w:r>
      <w:r w:rsidR="001F0F0A" w:rsidRPr="0049008A">
        <w:rPr>
          <w:rFonts w:ascii="Times New Roman" w:hAnsi="Times New Roman" w:cs="Times New Roman"/>
          <w:sz w:val="24"/>
          <w:szCs w:val="24"/>
        </w:rPr>
        <w:t>nterés</w:t>
      </w:r>
      <w:r w:rsidR="00B5098D" w:rsidRPr="0049008A">
        <w:rPr>
          <w:rFonts w:ascii="Times New Roman" w:hAnsi="Times New Roman" w:cs="Times New Roman"/>
          <w:sz w:val="24"/>
          <w:szCs w:val="24"/>
        </w:rPr>
        <w:t xml:space="preserve"> </w:t>
      </w:r>
      <w:r w:rsidRPr="0049008A">
        <w:rPr>
          <w:rFonts w:ascii="Times New Roman" w:hAnsi="Times New Roman" w:cs="Times New Roman"/>
          <w:sz w:val="24"/>
          <w:szCs w:val="24"/>
        </w:rPr>
        <w:t>de los tipos de hombre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629"/>
        <w:gridCol w:w="1070"/>
      </w:tblGrid>
      <w:tr w:rsidR="003308AC" w:rsidRPr="00193875" w14:paraId="154D2557" w14:textId="77777777" w:rsidTr="009F26B3">
        <w:trPr>
          <w:jc w:val="center"/>
        </w:trPr>
        <w:tc>
          <w:tcPr>
            <w:tcW w:w="0" w:type="auto"/>
            <w:tcBorders>
              <w:top w:val="single" w:sz="4" w:space="0" w:color="auto"/>
              <w:bottom w:val="single" w:sz="4" w:space="0" w:color="auto"/>
            </w:tcBorders>
          </w:tcPr>
          <w:p w14:paraId="154D2554" w14:textId="3C919398" w:rsidR="00D31F06" w:rsidRPr="0049008A" w:rsidRDefault="00D31F06" w:rsidP="00DF08FB">
            <w:pPr>
              <w:spacing w:line="360" w:lineRule="auto"/>
              <w:rPr>
                <w:rFonts w:ascii="Times New Roman" w:hAnsi="Times New Roman" w:cs="Times New Roman"/>
                <w:b/>
                <w:sz w:val="24"/>
                <w:szCs w:val="24"/>
              </w:rPr>
            </w:pPr>
            <w:r w:rsidRPr="0049008A">
              <w:rPr>
                <w:rFonts w:ascii="Times New Roman" w:hAnsi="Times New Roman" w:cs="Times New Roman"/>
                <w:b/>
                <w:sz w:val="24"/>
                <w:szCs w:val="24"/>
              </w:rPr>
              <w:t>Escala/tipo de hombre</w:t>
            </w:r>
          </w:p>
        </w:tc>
        <w:tc>
          <w:tcPr>
            <w:tcW w:w="0" w:type="auto"/>
            <w:tcBorders>
              <w:top w:val="single" w:sz="4" w:space="0" w:color="auto"/>
              <w:bottom w:val="single" w:sz="4" w:space="0" w:color="auto"/>
            </w:tcBorders>
          </w:tcPr>
          <w:p w14:paraId="154D2555" w14:textId="77777777" w:rsidR="00D31F06" w:rsidRPr="0049008A" w:rsidRDefault="00D31F06" w:rsidP="00DF08FB">
            <w:pPr>
              <w:spacing w:line="360" w:lineRule="auto"/>
              <w:rPr>
                <w:rFonts w:ascii="Times New Roman" w:hAnsi="Times New Roman" w:cs="Times New Roman"/>
                <w:b/>
                <w:sz w:val="24"/>
                <w:szCs w:val="24"/>
              </w:rPr>
            </w:pPr>
            <w:r w:rsidRPr="0049008A">
              <w:rPr>
                <w:rFonts w:ascii="Times New Roman" w:hAnsi="Times New Roman" w:cs="Times New Roman"/>
                <w:b/>
                <w:sz w:val="24"/>
                <w:szCs w:val="24"/>
              </w:rPr>
              <w:t>Característica del valor</w:t>
            </w:r>
          </w:p>
        </w:tc>
        <w:tc>
          <w:tcPr>
            <w:tcW w:w="0" w:type="auto"/>
            <w:tcBorders>
              <w:top w:val="single" w:sz="4" w:space="0" w:color="auto"/>
              <w:bottom w:val="single" w:sz="4" w:space="0" w:color="auto"/>
            </w:tcBorders>
          </w:tcPr>
          <w:p w14:paraId="154D2556" w14:textId="77777777" w:rsidR="00D31F06" w:rsidRPr="0049008A" w:rsidRDefault="0000188B" w:rsidP="00DF08FB">
            <w:pPr>
              <w:spacing w:line="360" w:lineRule="auto"/>
              <w:rPr>
                <w:rFonts w:ascii="Times New Roman" w:hAnsi="Times New Roman" w:cs="Times New Roman"/>
                <w:b/>
                <w:sz w:val="24"/>
                <w:szCs w:val="24"/>
              </w:rPr>
            </w:pPr>
            <w:r w:rsidRPr="0049008A">
              <w:rPr>
                <w:rFonts w:ascii="Times New Roman" w:hAnsi="Times New Roman" w:cs="Times New Roman"/>
                <w:b/>
                <w:sz w:val="24"/>
                <w:szCs w:val="24"/>
              </w:rPr>
              <w:t>Interés</w:t>
            </w:r>
            <w:r w:rsidR="00D31F06" w:rsidRPr="0049008A">
              <w:rPr>
                <w:rFonts w:ascii="Times New Roman" w:hAnsi="Times New Roman" w:cs="Times New Roman"/>
                <w:b/>
                <w:sz w:val="24"/>
                <w:szCs w:val="24"/>
              </w:rPr>
              <w:t xml:space="preserve"> </w:t>
            </w:r>
          </w:p>
        </w:tc>
      </w:tr>
      <w:tr w:rsidR="003308AC" w:rsidRPr="00193875" w14:paraId="154D255B" w14:textId="77777777" w:rsidTr="009F26B3">
        <w:trPr>
          <w:jc w:val="center"/>
        </w:trPr>
        <w:tc>
          <w:tcPr>
            <w:tcW w:w="0" w:type="auto"/>
            <w:tcBorders>
              <w:top w:val="single" w:sz="4" w:space="0" w:color="auto"/>
            </w:tcBorders>
          </w:tcPr>
          <w:p w14:paraId="154D2558"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Teórico</w:t>
            </w:r>
          </w:p>
        </w:tc>
        <w:tc>
          <w:tcPr>
            <w:tcW w:w="0" w:type="auto"/>
            <w:tcBorders>
              <w:top w:val="single" w:sz="4" w:space="0" w:color="auto"/>
            </w:tcBorders>
          </w:tcPr>
          <w:p w14:paraId="154D2559"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Búsqueda de la verdad</w:t>
            </w:r>
          </w:p>
        </w:tc>
        <w:tc>
          <w:tcPr>
            <w:tcW w:w="0" w:type="auto"/>
            <w:tcBorders>
              <w:top w:val="single" w:sz="4" w:space="0" w:color="auto"/>
            </w:tcBorders>
          </w:tcPr>
          <w:p w14:paraId="154D255A"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Verdad</w:t>
            </w:r>
          </w:p>
        </w:tc>
      </w:tr>
      <w:tr w:rsidR="003308AC" w:rsidRPr="00193875" w14:paraId="154D255F" w14:textId="77777777" w:rsidTr="009F26B3">
        <w:trPr>
          <w:jc w:val="center"/>
        </w:trPr>
        <w:tc>
          <w:tcPr>
            <w:tcW w:w="0" w:type="auto"/>
          </w:tcPr>
          <w:p w14:paraId="154D255C"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Económico</w:t>
            </w:r>
          </w:p>
        </w:tc>
        <w:tc>
          <w:tcPr>
            <w:tcW w:w="0" w:type="auto"/>
          </w:tcPr>
          <w:p w14:paraId="154D255D"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 xml:space="preserve">Pragmatismo </w:t>
            </w:r>
          </w:p>
        </w:tc>
        <w:tc>
          <w:tcPr>
            <w:tcW w:w="0" w:type="auto"/>
          </w:tcPr>
          <w:p w14:paraId="154D255E"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 xml:space="preserve">Utilidad </w:t>
            </w:r>
          </w:p>
        </w:tc>
      </w:tr>
      <w:tr w:rsidR="003308AC" w:rsidRPr="00193875" w14:paraId="154D2563" w14:textId="77777777" w:rsidTr="009F26B3">
        <w:trPr>
          <w:jc w:val="center"/>
        </w:trPr>
        <w:tc>
          <w:tcPr>
            <w:tcW w:w="0" w:type="auto"/>
          </w:tcPr>
          <w:p w14:paraId="154D2560"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Estético</w:t>
            </w:r>
          </w:p>
        </w:tc>
        <w:tc>
          <w:tcPr>
            <w:tcW w:w="0" w:type="auto"/>
          </w:tcPr>
          <w:p w14:paraId="154D2561"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Belleza</w:t>
            </w:r>
          </w:p>
        </w:tc>
        <w:tc>
          <w:tcPr>
            <w:tcW w:w="0" w:type="auto"/>
          </w:tcPr>
          <w:p w14:paraId="154D2562"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Armonía</w:t>
            </w:r>
          </w:p>
        </w:tc>
      </w:tr>
      <w:tr w:rsidR="003308AC" w:rsidRPr="00193875" w14:paraId="154D2567" w14:textId="77777777" w:rsidTr="009F26B3">
        <w:trPr>
          <w:jc w:val="center"/>
        </w:trPr>
        <w:tc>
          <w:tcPr>
            <w:tcW w:w="0" w:type="auto"/>
          </w:tcPr>
          <w:p w14:paraId="154D2564"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Social</w:t>
            </w:r>
          </w:p>
        </w:tc>
        <w:tc>
          <w:tcPr>
            <w:tcW w:w="0" w:type="auto"/>
          </w:tcPr>
          <w:p w14:paraId="154D2565" w14:textId="37D80EBA"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 xml:space="preserve">Relaciones </w:t>
            </w:r>
            <w:r w:rsidR="00E12101">
              <w:rPr>
                <w:rFonts w:ascii="Times New Roman" w:hAnsi="Times New Roman" w:cs="Times New Roman"/>
                <w:sz w:val="24"/>
                <w:szCs w:val="24"/>
              </w:rPr>
              <w:t>p</w:t>
            </w:r>
            <w:r w:rsidRPr="0049008A">
              <w:rPr>
                <w:rFonts w:ascii="Times New Roman" w:hAnsi="Times New Roman" w:cs="Times New Roman"/>
                <w:sz w:val="24"/>
                <w:szCs w:val="24"/>
              </w:rPr>
              <w:t>ersonales</w:t>
            </w:r>
          </w:p>
        </w:tc>
        <w:tc>
          <w:tcPr>
            <w:tcW w:w="0" w:type="auto"/>
          </w:tcPr>
          <w:p w14:paraId="154D2566"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Amor</w:t>
            </w:r>
          </w:p>
        </w:tc>
      </w:tr>
      <w:tr w:rsidR="003308AC" w:rsidRPr="00193875" w14:paraId="154D256B" w14:textId="77777777" w:rsidTr="009F26B3">
        <w:trPr>
          <w:jc w:val="center"/>
        </w:trPr>
        <w:tc>
          <w:tcPr>
            <w:tcW w:w="0" w:type="auto"/>
          </w:tcPr>
          <w:p w14:paraId="154D2568"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Político</w:t>
            </w:r>
          </w:p>
        </w:tc>
        <w:tc>
          <w:tcPr>
            <w:tcW w:w="0" w:type="auto"/>
          </w:tcPr>
          <w:p w14:paraId="154D2569"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Potestad</w:t>
            </w:r>
          </w:p>
        </w:tc>
        <w:tc>
          <w:tcPr>
            <w:tcW w:w="0" w:type="auto"/>
          </w:tcPr>
          <w:p w14:paraId="154D256A"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Poder</w:t>
            </w:r>
          </w:p>
        </w:tc>
      </w:tr>
      <w:tr w:rsidR="003308AC" w:rsidRPr="00193875" w14:paraId="154D256F" w14:textId="77777777" w:rsidTr="009F26B3">
        <w:trPr>
          <w:jc w:val="center"/>
        </w:trPr>
        <w:tc>
          <w:tcPr>
            <w:tcW w:w="0" w:type="auto"/>
            <w:tcBorders>
              <w:bottom w:val="single" w:sz="4" w:space="0" w:color="auto"/>
            </w:tcBorders>
          </w:tcPr>
          <w:p w14:paraId="154D256C"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Religioso</w:t>
            </w:r>
          </w:p>
        </w:tc>
        <w:tc>
          <w:tcPr>
            <w:tcW w:w="0" w:type="auto"/>
            <w:tcBorders>
              <w:bottom w:val="single" w:sz="4" w:space="0" w:color="auto"/>
            </w:tcBorders>
          </w:tcPr>
          <w:p w14:paraId="154D256D"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Religión</w:t>
            </w:r>
          </w:p>
        </w:tc>
        <w:tc>
          <w:tcPr>
            <w:tcW w:w="0" w:type="auto"/>
            <w:tcBorders>
              <w:bottom w:val="single" w:sz="4" w:space="0" w:color="auto"/>
            </w:tcBorders>
          </w:tcPr>
          <w:p w14:paraId="154D256E" w14:textId="77777777" w:rsidR="00D31F06" w:rsidRPr="0049008A" w:rsidRDefault="00D31F06" w:rsidP="00DF08FB">
            <w:pPr>
              <w:spacing w:line="360" w:lineRule="auto"/>
              <w:rPr>
                <w:rFonts w:ascii="Times New Roman" w:hAnsi="Times New Roman" w:cs="Times New Roman"/>
                <w:sz w:val="24"/>
                <w:szCs w:val="24"/>
              </w:rPr>
            </w:pPr>
            <w:r w:rsidRPr="0049008A">
              <w:rPr>
                <w:rFonts w:ascii="Times New Roman" w:hAnsi="Times New Roman" w:cs="Times New Roman"/>
                <w:sz w:val="24"/>
                <w:szCs w:val="24"/>
              </w:rPr>
              <w:t>Unidad</w:t>
            </w:r>
          </w:p>
        </w:tc>
      </w:tr>
    </w:tbl>
    <w:p w14:paraId="154D2570" w14:textId="62418B86" w:rsidR="00D31F06" w:rsidRPr="003308AC" w:rsidRDefault="00D31F06" w:rsidP="00DF08FB">
      <w:pPr>
        <w:spacing w:after="0" w:line="360" w:lineRule="auto"/>
        <w:jc w:val="center"/>
        <w:rPr>
          <w:rFonts w:ascii="Times New Roman" w:hAnsi="Times New Roman" w:cs="Times New Roman"/>
          <w:sz w:val="24"/>
          <w:szCs w:val="20"/>
        </w:rPr>
      </w:pPr>
      <w:r w:rsidRPr="0049008A">
        <w:rPr>
          <w:rFonts w:ascii="Times New Roman" w:hAnsi="Times New Roman" w:cs="Times New Roman"/>
          <w:sz w:val="24"/>
          <w:szCs w:val="24"/>
        </w:rPr>
        <w:t>Fuente: Elaboración propia con bas</w:t>
      </w:r>
      <w:r w:rsidR="004B3D4B" w:rsidRPr="0049008A">
        <w:rPr>
          <w:rFonts w:ascii="Times New Roman" w:hAnsi="Times New Roman" w:cs="Times New Roman"/>
          <w:sz w:val="24"/>
          <w:szCs w:val="24"/>
        </w:rPr>
        <w:t xml:space="preserve">e en </w:t>
      </w:r>
      <w:r w:rsidR="008C086D" w:rsidRPr="0049008A">
        <w:rPr>
          <w:rFonts w:ascii="Times New Roman" w:hAnsi="Times New Roman" w:cs="Times New Roman"/>
          <w:sz w:val="24"/>
          <w:szCs w:val="24"/>
        </w:rPr>
        <w:t>Spranger (</w:t>
      </w:r>
      <w:r w:rsidR="004B3D4B" w:rsidRPr="0049008A">
        <w:rPr>
          <w:rFonts w:ascii="Times New Roman" w:hAnsi="Times New Roman" w:cs="Times New Roman"/>
          <w:sz w:val="24"/>
          <w:szCs w:val="24"/>
        </w:rPr>
        <w:t>1966)</w:t>
      </w:r>
    </w:p>
    <w:p w14:paraId="0E830354" w14:textId="77777777" w:rsidR="004E32D4" w:rsidRDefault="004E32D4" w:rsidP="00DF08FB">
      <w:pPr>
        <w:spacing w:after="0" w:line="360" w:lineRule="auto"/>
        <w:jc w:val="both"/>
        <w:rPr>
          <w:rFonts w:ascii="Times New Roman" w:hAnsi="Times New Roman" w:cs="Times New Roman"/>
          <w:sz w:val="24"/>
          <w:szCs w:val="24"/>
        </w:rPr>
      </w:pPr>
    </w:p>
    <w:p w14:paraId="154D2571" w14:textId="72C14DC7" w:rsidR="00A73B31" w:rsidRDefault="007A4B0C" w:rsidP="0049008A">
      <w:pPr>
        <w:spacing w:after="0" w:line="360" w:lineRule="auto"/>
        <w:ind w:right="49" w:firstLine="708"/>
        <w:jc w:val="both"/>
        <w:rPr>
          <w:rFonts w:ascii="Times New Roman" w:hAnsi="Times New Roman" w:cs="Times New Roman"/>
          <w:sz w:val="24"/>
          <w:szCs w:val="24"/>
        </w:rPr>
      </w:pPr>
      <w:r w:rsidRPr="003308AC">
        <w:rPr>
          <w:rFonts w:ascii="Times New Roman" w:hAnsi="Times New Roman" w:cs="Times New Roman"/>
          <w:sz w:val="24"/>
          <w:szCs w:val="24"/>
        </w:rPr>
        <w:t xml:space="preserve">En este mismo contexto, </w:t>
      </w:r>
      <w:r w:rsidR="00B5098D" w:rsidRPr="003308AC">
        <w:rPr>
          <w:rFonts w:ascii="Times New Roman" w:hAnsi="Times New Roman" w:cs="Times New Roman"/>
          <w:sz w:val="24"/>
          <w:szCs w:val="24"/>
        </w:rPr>
        <w:t>Allport categorizó</w:t>
      </w:r>
      <w:r w:rsidR="00F52634" w:rsidRPr="003308AC">
        <w:rPr>
          <w:rFonts w:ascii="Times New Roman" w:hAnsi="Times New Roman" w:cs="Times New Roman"/>
          <w:sz w:val="24"/>
          <w:szCs w:val="24"/>
        </w:rPr>
        <w:t xml:space="preserve"> </w:t>
      </w:r>
      <w:r w:rsidR="00E807AB" w:rsidRPr="003308AC">
        <w:rPr>
          <w:rFonts w:ascii="Times New Roman" w:hAnsi="Times New Roman" w:cs="Times New Roman"/>
          <w:sz w:val="24"/>
          <w:szCs w:val="24"/>
        </w:rPr>
        <w:t>los intereses</w:t>
      </w:r>
      <w:r w:rsidR="00AB3D2E" w:rsidRPr="003308AC">
        <w:rPr>
          <w:rFonts w:ascii="Times New Roman" w:hAnsi="Times New Roman" w:cs="Times New Roman"/>
          <w:sz w:val="24"/>
          <w:szCs w:val="24"/>
        </w:rPr>
        <w:t xml:space="preserve"> dominantes</w:t>
      </w:r>
      <w:r w:rsidR="00E807AB" w:rsidRPr="003308AC">
        <w:rPr>
          <w:rFonts w:ascii="Times New Roman" w:hAnsi="Times New Roman" w:cs="Times New Roman"/>
          <w:sz w:val="24"/>
          <w:szCs w:val="24"/>
        </w:rPr>
        <w:t xml:space="preserve"> </w:t>
      </w:r>
      <w:r w:rsidR="00C87C93" w:rsidRPr="003308AC">
        <w:rPr>
          <w:rFonts w:ascii="Times New Roman" w:hAnsi="Times New Roman" w:cs="Times New Roman"/>
          <w:sz w:val="24"/>
          <w:szCs w:val="24"/>
        </w:rPr>
        <w:t xml:space="preserve">de la </w:t>
      </w:r>
      <w:r w:rsidR="008A4BF4" w:rsidRPr="003308AC">
        <w:rPr>
          <w:rFonts w:ascii="Times New Roman" w:hAnsi="Times New Roman" w:cs="Times New Roman"/>
          <w:sz w:val="24"/>
          <w:szCs w:val="24"/>
        </w:rPr>
        <w:t xml:space="preserve">personalidad </w:t>
      </w:r>
      <w:r w:rsidR="003060AC" w:rsidRPr="003308AC">
        <w:rPr>
          <w:rFonts w:ascii="Times New Roman" w:hAnsi="Times New Roman" w:cs="Times New Roman"/>
          <w:sz w:val="24"/>
          <w:szCs w:val="24"/>
        </w:rPr>
        <w:t xml:space="preserve">y su conexión </w:t>
      </w:r>
      <w:r w:rsidR="00AB3D2E" w:rsidRPr="003308AC">
        <w:rPr>
          <w:rFonts w:ascii="Times New Roman" w:hAnsi="Times New Roman" w:cs="Times New Roman"/>
          <w:sz w:val="24"/>
          <w:szCs w:val="24"/>
        </w:rPr>
        <w:t xml:space="preserve">con los valores </w:t>
      </w:r>
      <w:r w:rsidR="003060AC" w:rsidRPr="003308AC">
        <w:rPr>
          <w:rFonts w:ascii="Times New Roman" w:hAnsi="Times New Roman" w:cs="Times New Roman"/>
          <w:sz w:val="24"/>
          <w:szCs w:val="24"/>
        </w:rPr>
        <w:t xml:space="preserve">de los individuos por </w:t>
      </w:r>
      <w:r w:rsidR="00F52634" w:rsidRPr="003308AC">
        <w:rPr>
          <w:rFonts w:ascii="Times New Roman" w:hAnsi="Times New Roman" w:cs="Times New Roman"/>
          <w:sz w:val="24"/>
          <w:szCs w:val="24"/>
        </w:rPr>
        <w:t xml:space="preserve">medio </w:t>
      </w:r>
      <w:r w:rsidR="00B5098D" w:rsidRPr="003308AC">
        <w:rPr>
          <w:rFonts w:ascii="Times New Roman" w:hAnsi="Times New Roman" w:cs="Times New Roman"/>
          <w:sz w:val="24"/>
          <w:szCs w:val="24"/>
        </w:rPr>
        <w:t xml:space="preserve">de </w:t>
      </w:r>
      <w:r w:rsidR="00850DBE" w:rsidRPr="003308AC">
        <w:rPr>
          <w:rFonts w:ascii="Times New Roman" w:hAnsi="Times New Roman" w:cs="Times New Roman"/>
          <w:sz w:val="24"/>
          <w:szCs w:val="24"/>
        </w:rPr>
        <w:t>rasgos</w:t>
      </w:r>
      <w:r w:rsidR="00AB3D2E" w:rsidRPr="003308AC">
        <w:rPr>
          <w:rFonts w:ascii="Times New Roman" w:hAnsi="Times New Roman" w:cs="Times New Roman"/>
          <w:sz w:val="24"/>
          <w:szCs w:val="24"/>
        </w:rPr>
        <w:t xml:space="preserve"> </w:t>
      </w:r>
      <w:r w:rsidR="00F52634" w:rsidRPr="003308AC">
        <w:rPr>
          <w:rFonts w:ascii="Times New Roman" w:hAnsi="Times New Roman" w:cs="Times New Roman"/>
          <w:sz w:val="24"/>
          <w:szCs w:val="24"/>
        </w:rPr>
        <w:t>inherentes a</w:t>
      </w:r>
      <w:r w:rsidR="008A4BF4" w:rsidRPr="003308AC">
        <w:rPr>
          <w:rFonts w:ascii="Times New Roman" w:hAnsi="Times New Roman" w:cs="Times New Roman"/>
          <w:sz w:val="24"/>
          <w:szCs w:val="24"/>
        </w:rPr>
        <w:t xml:space="preserve"> cada uno de los s</w:t>
      </w:r>
      <w:r w:rsidR="00B5098D" w:rsidRPr="003308AC">
        <w:rPr>
          <w:rFonts w:ascii="Times New Roman" w:hAnsi="Times New Roman" w:cs="Times New Roman"/>
          <w:sz w:val="24"/>
          <w:szCs w:val="24"/>
        </w:rPr>
        <w:t>eis tipos</w:t>
      </w:r>
      <w:r w:rsidR="00621F37" w:rsidRPr="003308AC">
        <w:rPr>
          <w:rFonts w:ascii="Times New Roman" w:hAnsi="Times New Roman" w:cs="Times New Roman"/>
          <w:sz w:val="24"/>
          <w:szCs w:val="24"/>
        </w:rPr>
        <w:t xml:space="preserve"> de hombre</w:t>
      </w:r>
      <w:r w:rsidR="008A4BF4" w:rsidRPr="003308AC">
        <w:rPr>
          <w:rFonts w:ascii="Times New Roman" w:hAnsi="Times New Roman" w:cs="Times New Roman"/>
          <w:sz w:val="24"/>
          <w:szCs w:val="24"/>
        </w:rPr>
        <w:t xml:space="preserve"> </w:t>
      </w:r>
      <w:r w:rsidR="00B5098D" w:rsidRPr="003308AC">
        <w:rPr>
          <w:rFonts w:ascii="Times New Roman" w:hAnsi="Times New Roman" w:cs="Times New Roman"/>
          <w:sz w:val="24"/>
          <w:szCs w:val="24"/>
        </w:rPr>
        <w:t xml:space="preserve">(ver </w:t>
      </w:r>
      <w:r w:rsidR="005D7763">
        <w:rPr>
          <w:rFonts w:ascii="Times New Roman" w:hAnsi="Times New Roman" w:cs="Times New Roman"/>
          <w:sz w:val="24"/>
          <w:szCs w:val="24"/>
        </w:rPr>
        <w:t>t</w:t>
      </w:r>
      <w:r w:rsidR="005D7763" w:rsidRPr="003308AC">
        <w:rPr>
          <w:rFonts w:ascii="Times New Roman" w:hAnsi="Times New Roman" w:cs="Times New Roman"/>
          <w:sz w:val="24"/>
          <w:szCs w:val="24"/>
        </w:rPr>
        <w:t xml:space="preserve">abla </w:t>
      </w:r>
      <w:r w:rsidR="00B5098D" w:rsidRPr="003308AC">
        <w:rPr>
          <w:rFonts w:ascii="Times New Roman" w:hAnsi="Times New Roman" w:cs="Times New Roman"/>
          <w:sz w:val="24"/>
          <w:szCs w:val="24"/>
        </w:rPr>
        <w:t>2).</w:t>
      </w:r>
    </w:p>
    <w:p w14:paraId="7CD1D190" w14:textId="18616E56" w:rsidR="00D52120" w:rsidRDefault="00D52120" w:rsidP="0049008A">
      <w:pPr>
        <w:spacing w:after="0" w:line="360" w:lineRule="auto"/>
        <w:ind w:right="49" w:firstLine="708"/>
        <w:jc w:val="both"/>
        <w:rPr>
          <w:rFonts w:ascii="Times New Roman" w:hAnsi="Times New Roman" w:cs="Times New Roman"/>
          <w:sz w:val="24"/>
          <w:szCs w:val="24"/>
        </w:rPr>
      </w:pPr>
    </w:p>
    <w:p w14:paraId="6CD297CE" w14:textId="6616AD60" w:rsidR="00D52120" w:rsidRDefault="00D52120" w:rsidP="0049008A">
      <w:pPr>
        <w:spacing w:after="0" w:line="360" w:lineRule="auto"/>
        <w:ind w:right="49" w:firstLine="708"/>
        <w:jc w:val="both"/>
        <w:rPr>
          <w:rFonts w:ascii="Times New Roman" w:hAnsi="Times New Roman" w:cs="Times New Roman"/>
          <w:sz w:val="24"/>
          <w:szCs w:val="24"/>
        </w:rPr>
      </w:pPr>
    </w:p>
    <w:p w14:paraId="0F061950" w14:textId="7805D8F1" w:rsidR="00D52120" w:rsidRDefault="00D52120" w:rsidP="0049008A">
      <w:pPr>
        <w:spacing w:after="0" w:line="360" w:lineRule="auto"/>
        <w:ind w:right="49" w:firstLine="708"/>
        <w:jc w:val="both"/>
        <w:rPr>
          <w:rFonts w:ascii="Times New Roman" w:hAnsi="Times New Roman" w:cs="Times New Roman"/>
          <w:sz w:val="24"/>
          <w:szCs w:val="24"/>
        </w:rPr>
      </w:pPr>
    </w:p>
    <w:p w14:paraId="13608F50" w14:textId="7A66A9FB" w:rsidR="00D52120" w:rsidRDefault="00D52120" w:rsidP="0049008A">
      <w:pPr>
        <w:spacing w:after="0" w:line="360" w:lineRule="auto"/>
        <w:ind w:right="49" w:firstLine="708"/>
        <w:jc w:val="both"/>
        <w:rPr>
          <w:rFonts w:ascii="Times New Roman" w:hAnsi="Times New Roman" w:cs="Times New Roman"/>
          <w:sz w:val="24"/>
          <w:szCs w:val="24"/>
        </w:rPr>
      </w:pPr>
    </w:p>
    <w:p w14:paraId="4F93EBAF" w14:textId="78C568D2" w:rsidR="00D52120" w:rsidRDefault="00D52120" w:rsidP="0049008A">
      <w:pPr>
        <w:spacing w:after="0" w:line="360" w:lineRule="auto"/>
        <w:ind w:right="49" w:firstLine="708"/>
        <w:jc w:val="both"/>
        <w:rPr>
          <w:rFonts w:ascii="Times New Roman" w:hAnsi="Times New Roman" w:cs="Times New Roman"/>
          <w:sz w:val="24"/>
          <w:szCs w:val="24"/>
        </w:rPr>
      </w:pPr>
    </w:p>
    <w:p w14:paraId="48532EBC" w14:textId="3A34B23F" w:rsidR="00D52120" w:rsidRDefault="00D52120" w:rsidP="0049008A">
      <w:pPr>
        <w:spacing w:after="0" w:line="360" w:lineRule="auto"/>
        <w:ind w:right="49" w:firstLine="708"/>
        <w:jc w:val="both"/>
        <w:rPr>
          <w:rFonts w:ascii="Times New Roman" w:hAnsi="Times New Roman" w:cs="Times New Roman"/>
          <w:sz w:val="24"/>
          <w:szCs w:val="24"/>
        </w:rPr>
      </w:pPr>
    </w:p>
    <w:p w14:paraId="12A6ED76" w14:textId="28F081CA" w:rsidR="00D52120" w:rsidRDefault="00D52120" w:rsidP="0049008A">
      <w:pPr>
        <w:spacing w:after="0" w:line="360" w:lineRule="auto"/>
        <w:ind w:right="49" w:firstLine="708"/>
        <w:jc w:val="both"/>
        <w:rPr>
          <w:rFonts w:ascii="Times New Roman" w:hAnsi="Times New Roman" w:cs="Times New Roman"/>
          <w:sz w:val="24"/>
          <w:szCs w:val="24"/>
        </w:rPr>
      </w:pPr>
    </w:p>
    <w:p w14:paraId="2DAFE585" w14:textId="5004EF90" w:rsidR="00D52120" w:rsidRDefault="00D52120" w:rsidP="0049008A">
      <w:pPr>
        <w:spacing w:after="0" w:line="360" w:lineRule="auto"/>
        <w:ind w:right="49" w:firstLine="708"/>
        <w:jc w:val="both"/>
        <w:rPr>
          <w:rFonts w:ascii="Times New Roman" w:hAnsi="Times New Roman" w:cs="Times New Roman"/>
          <w:sz w:val="24"/>
          <w:szCs w:val="24"/>
        </w:rPr>
      </w:pPr>
    </w:p>
    <w:p w14:paraId="686755C1" w14:textId="5F51C346" w:rsidR="00D52120" w:rsidRDefault="00D52120" w:rsidP="0049008A">
      <w:pPr>
        <w:spacing w:after="0" w:line="360" w:lineRule="auto"/>
        <w:ind w:right="49" w:firstLine="708"/>
        <w:jc w:val="both"/>
        <w:rPr>
          <w:rFonts w:ascii="Times New Roman" w:hAnsi="Times New Roman" w:cs="Times New Roman"/>
          <w:sz w:val="24"/>
          <w:szCs w:val="24"/>
        </w:rPr>
      </w:pPr>
    </w:p>
    <w:p w14:paraId="5EBD3F6D" w14:textId="1D372120" w:rsidR="00D52120" w:rsidRDefault="00D52120" w:rsidP="0049008A">
      <w:pPr>
        <w:spacing w:after="0" w:line="360" w:lineRule="auto"/>
        <w:ind w:right="49" w:firstLine="708"/>
        <w:jc w:val="both"/>
        <w:rPr>
          <w:rFonts w:ascii="Times New Roman" w:hAnsi="Times New Roman" w:cs="Times New Roman"/>
          <w:sz w:val="24"/>
          <w:szCs w:val="24"/>
        </w:rPr>
      </w:pPr>
    </w:p>
    <w:p w14:paraId="66FE8B02" w14:textId="4E27C961" w:rsidR="00D52120" w:rsidRDefault="00D52120" w:rsidP="0049008A">
      <w:pPr>
        <w:spacing w:after="0" w:line="360" w:lineRule="auto"/>
        <w:ind w:right="49" w:firstLine="708"/>
        <w:jc w:val="both"/>
        <w:rPr>
          <w:rFonts w:ascii="Times New Roman" w:hAnsi="Times New Roman" w:cs="Times New Roman"/>
          <w:sz w:val="24"/>
          <w:szCs w:val="24"/>
        </w:rPr>
      </w:pPr>
    </w:p>
    <w:p w14:paraId="67657F87" w14:textId="3BDA5076" w:rsidR="00D52120" w:rsidRDefault="00D52120" w:rsidP="0049008A">
      <w:pPr>
        <w:spacing w:after="0" w:line="360" w:lineRule="auto"/>
        <w:ind w:right="49" w:firstLine="708"/>
        <w:jc w:val="both"/>
        <w:rPr>
          <w:rFonts w:ascii="Times New Roman" w:hAnsi="Times New Roman" w:cs="Times New Roman"/>
          <w:sz w:val="24"/>
          <w:szCs w:val="24"/>
        </w:rPr>
      </w:pPr>
    </w:p>
    <w:p w14:paraId="414D805B" w14:textId="5541F375" w:rsidR="00D52120" w:rsidRDefault="00D52120" w:rsidP="0049008A">
      <w:pPr>
        <w:spacing w:after="0" w:line="360" w:lineRule="auto"/>
        <w:ind w:right="49" w:firstLine="708"/>
        <w:jc w:val="both"/>
        <w:rPr>
          <w:rFonts w:ascii="Times New Roman" w:hAnsi="Times New Roman" w:cs="Times New Roman"/>
          <w:sz w:val="24"/>
          <w:szCs w:val="24"/>
        </w:rPr>
      </w:pPr>
    </w:p>
    <w:p w14:paraId="5E25A585" w14:textId="654BCD3C" w:rsidR="00D52120" w:rsidRDefault="00D52120" w:rsidP="0049008A">
      <w:pPr>
        <w:spacing w:after="0" w:line="360" w:lineRule="auto"/>
        <w:ind w:right="49" w:firstLine="708"/>
        <w:jc w:val="both"/>
        <w:rPr>
          <w:rFonts w:ascii="Times New Roman" w:hAnsi="Times New Roman" w:cs="Times New Roman"/>
          <w:sz w:val="24"/>
          <w:szCs w:val="24"/>
        </w:rPr>
      </w:pPr>
    </w:p>
    <w:p w14:paraId="280D628C" w14:textId="248A4FFB" w:rsidR="00D52120" w:rsidRDefault="00D52120" w:rsidP="0049008A">
      <w:pPr>
        <w:spacing w:after="0" w:line="360" w:lineRule="auto"/>
        <w:ind w:right="49" w:firstLine="708"/>
        <w:jc w:val="both"/>
        <w:rPr>
          <w:rFonts w:ascii="Times New Roman" w:hAnsi="Times New Roman" w:cs="Times New Roman"/>
          <w:sz w:val="24"/>
          <w:szCs w:val="24"/>
        </w:rPr>
      </w:pPr>
    </w:p>
    <w:p w14:paraId="692B0FB8" w14:textId="77777777" w:rsidR="00D52120" w:rsidRPr="003308AC" w:rsidRDefault="00D52120" w:rsidP="0049008A">
      <w:pPr>
        <w:spacing w:after="0" w:line="360" w:lineRule="auto"/>
        <w:ind w:right="49" w:firstLine="708"/>
        <w:jc w:val="both"/>
        <w:rPr>
          <w:rFonts w:ascii="Times New Roman" w:hAnsi="Times New Roman" w:cs="Times New Roman"/>
          <w:sz w:val="24"/>
          <w:szCs w:val="24"/>
        </w:rPr>
      </w:pPr>
    </w:p>
    <w:p w14:paraId="154D2572" w14:textId="77777777" w:rsidR="00436569" w:rsidRPr="003308AC" w:rsidRDefault="00436569" w:rsidP="00DF08FB">
      <w:pPr>
        <w:spacing w:after="0" w:line="360" w:lineRule="auto"/>
        <w:jc w:val="both"/>
        <w:rPr>
          <w:rFonts w:ascii="Times New Roman" w:hAnsi="Times New Roman" w:cs="Times New Roman"/>
          <w:sz w:val="24"/>
          <w:szCs w:val="24"/>
        </w:rPr>
      </w:pPr>
    </w:p>
    <w:p w14:paraId="154D2573" w14:textId="77777777" w:rsidR="00A73B31" w:rsidRPr="003308AC" w:rsidRDefault="00B5098D" w:rsidP="00DF08FB">
      <w:pPr>
        <w:spacing w:after="0" w:line="360" w:lineRule="auto"/>
        <w:jc w:val="center"/>
        <w:rPr>
          <w:rFonts w:ascii="Times New Roman" w:hAnsi="Times New Roman" w:cs="Times New Roman"/>
          <w:b/>
          <w:i/>
          <w:sz w:val="24"/>
          <w:szCs w:val="24"/>
        </w:rPr>
      </w:pPr>
      <w:bookmarkStart w:id="2" w:name="_Hlk498883926"/>
      <w:r w:rsidRPr="0049008A">
        <w:rPr>
          <w:rFonts w:ascii="Times New Roman" w:hAnsi="Times New Roman" w:cs="Times New Roman"/>
          <w:b/>
          <w:sz w:val="24"/>
          <w:szCs w:val="24"/>
        </w:rPr>
        <w:lastRenderedPageBreak/>
        <w:t>Tabla 2</w:t>
      </w:r>
      <w:r w:rsidR="00AD4CA4" w:rsidRPr="0049008A">
        <w:rPr>
          <w:rFonts w:ascii="Times New Roman" w:hAnsi="Times New Roman" w:cs="Times New Roman"/>
          <w:b/>
          <w:sz w:val="24"/>
          <w:szCs w:val="24"/>
        </w:rPr>
        <w:t>.</w:t>
      </w:r>
      <w:r w:rsidR="00AD4CA4" w:rsidRPr="003308AC">
        <w:rPr>
          <w:rFonts w:ascii="Times New Roman" w:hAnsi="Times New Roman" w:cs="Times New Roman"/>
          <w:b/>
          <w:i/>
          <w:sz w:val="24"/>
          <w:szCs w:val="24"/>
        </w:rPr>
        <w:t xml:space="preserve"> </w:t>
      </w:r>
      <w:r w:rsidR="00621F37" w:rsidRPr="0049008A">
        <w:rPr>
          <w:rFonts w:ascii="Times New Roman" w:hAnsi="Times New Roman" w:cs="Times New Roman"/>
          <w:sz w:val="24"/>
          <w:szCs w:val="24"/>
        </w:rPr>
        <w:t>T</w:t>
      </w:r>
      <w:r w:rsidR="00A73B31" w:rsidRPr="0049008A">
        <w:rPr>
          <w:rFonts w:ascii="Times New Roman" w:hAnsi="Times New Roman" w:cs="Times New Roman"/>
          <w:sz w:val="24"/>
          <w:szCs w:val="24"/>
        </w:rPr>
        <w:t>ipos de hombre</w:t>
      </w:r>
      <w:r w:rsidR="00621F37" w:rsidRPr="0049008A">
        <w:rPr>
          <w:rFonts w:ascii="Times New Roman" w:hAnsi="Times New Roman" w:cs="Times New Roman"/>
          <w:sz w:val="24"/>
          <w:szCs w:val="24"/>
        </w:rPr>
        <w:t>, clasificación de Allport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4"/>
        <w:gridCol w:w="4374"/>
        <w:gridCol w:w="1667"/>
        <w:gridCol w:w="1443"/>
      </w:tblGrid>
      <w:tr w:rsidR="003308AC" w:rsidRPr="003308AC" w14:paraId="154D2578" w14:textId="77777777" w:rsidTr="0049008A">
        <w:trPr>
          <w:jc w:val="center"/>
        </w:trPr>
        <w:tc>
          <w:tcPr>
            <w:tcW w:w="0" w:type="auto"/>
            <w:tcBorders>
              <w:top w:val="single" w:sz="4" w:space="0" w:color="auto"/>
              <w:bottom w:val="single" w:sz="4" w:space="0" w:color="auto"/>
            </w:tcBorders>
          </w:tcPr>
          <w:p w14:paraId="154D2574" w14:textId="77777777" w:rsidR="00CB4684" w:rsidRPr="0049008A" w:rsidRDefault="00621F37" w:rsidP="00DF08FB">
            <w:pPr>
              <w:spacing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t>T</w:t>
            </w:r>
            <w:r w:rsidR="00CB4684" w:rsidRPr="0049008A">
              <w:rPr>
                <w:rFonts w:ascii="Times New Roman" w:hAnsi="Times New Roman" w:cs="Times New Roman"/>
                <w:b/>
                <w:sz w:val="24"/>
                <w:szCs w:val="24"/>
              </w:rPr>
              <w:t>ipo de hombre</w:t>
            </w:r>
          </w:p>
        </w:tc>
        <w:tc>
          <w:tcPr>
            <w:tcW w:w="0" w:type="auto"/>
            <w:tcBorders>
              <w:top w:val="single" w:sz="4" w:space="0" w:color="auto"/>
              <w:bottom w:val="single" w:sz="4" w:space="0" w:color="auto"/>
            </w:tcBorders>
          </w:tcPr>
          <w:p w14:paraId="154D2575" w14:textId="77777777" w:rsidR="00CB4684" w:rsidRPr="0049008A" w:rsidRDefault="00CB4684" w:rsidP="00DF08FB">
            <w:pPr>
              <w:spacing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t>Características del valor</w:t>
            </w:r>
          </w:p>
        </w:tc>
        <w:tc>
          <w:tcPr>
            <w:tcW w:w="0" w:type="auto"/>
            <w:tcBorders>
              <w:top w:val="single" w:sz="4" w:space="0" w:color="auto"/>
              <w:bottom w:val="single" w:sz="4" w:space="0" w:color="auto"/>
            </w:tcBorders>
          </w:tcPr>
          <w:p w14:paraId="154D2576" w14:textId="77777777" w:rsidR="00CB4684" w:rsidRPr="0049008A" w:rsidRDefault="00CB4684" w:rsidP="00DF08FB">
            <w:pPr>
              <w:spacing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t>Interés</w:t>
            </w:r>
          </w:p>
        </w:tc>
        <w:tc>
          <w:tcPr>
            <w:tcW w:w="0" w:type="auto"/>
            <w:tcBorders>
              <w:top w:val="single" w:sz="4" w:space="0" w:color="auto"/>
              <w:bottom w:val="single" w:sz="4" w:space="0" w:color="auto"/>
            </w:tcBorders>
          </w:tcPr>
          <w:p w14:paraId="154D2577" w14:textId="77777777" w:rsidR="00CB4684" w:rsidRPr="0049008A" w:rsidRDefault="00CB4684" w:rsidP="00DF08FB">
            <w:pPr>
              <w:spacing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t>Ocupación</w:t>
            </w:r>
          </w:p>
        </w:tc>
      </w:tr>
      <w:tr w:rsidR="003308AC" w:rsidRPr="003308AC" w14:paraId="154D257D" w14:textId="77777777" w:rsidTr="0049008A">
        <w:trPr>
          <w:jc w:val="center"/>
        </w:trPr>
        <w:tc>
          <w:tcPr>
            <w:tcW w:w="0" w:type="auto"/>
            <w:tcBorders>
              <w:top w:val="single" w:sz="4" w:space="0" w:color="auto"/>
            </w:tcBorders>
          </w:tcPr>
          <w:p w14:paraId="154D2579"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Teórico</w:t>
            </w:r>
          </w:p>
        </w:tc>
        <w:tc>
          <w:tcPr>
            <w:tcW w:w="0" w:type="auto"/>
            <w:tcBorders>
              <w:top w:val="single" w:sz="4" w:space="0" w:color="auto"/>
            </w:tcBorders>
          </w:tcPr>
          <w:p w14:paraId="154D257A"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Hace referencia a un conjunto de valores e intereses que expresan la preferencia de las personas por el mundo de las ideas y del conocimiento. Son personas orientadas hacia la búsqueda de la verdad. Su motivo central es el conocimiento y la comprensión intelectual del mundo.</w:t>
            </w:r>
          </w:p>
        </w:tc>
        <w:tc>
          <w:tcPr>
            <w:tcW w:w="0" w:type="auto"/>
            <w:tcBorders>
              <w:top w:val="single" w:sz="4" w:space="0" w:color="auto"/>
            </w:tcBorders>
          </w:tcPr>
          <w:p w14:paraId="154D257B"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hAnsi="Times New Roman" w:cs="Times New Roman"/>
                <w:sz w:val="24"/>
                <w:szCs w:val="24"/>
              </w:rPr>
              <w:t xml:space="preserve">Racional y </w:t>
            </w:r>
            <w:r w:rsidR="00CB4684" w:rsidRPr="0049008A">
              <w:rPr>
                <w:rFonts w:ascii="Times New Roman" w:hAnsi="Times New Roman" w:cs="Times New Roman"/>
                <w:sz w:val="24"/>
                <w:szCs w:val="24"/>
              </w:rPr>
              <w:t>teórico</w:t>
            </w:r>
          </w:p>
        </w:tc>
        <w:tc>
          <w:tcPr>
            <w:tcW w:w="0" w:type="auto"/>
            <w:tcBorders>
              <w:top w:val="single" w:sz="4" w:space="0" w:color="auto"/>
            </w:tcBorders>
          </w:tcPr>
          <w:p w14:paraId="154D257C"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Científico</w:t>
            </w:r>
          </w:p>
        </w:tc>
      </w:tr>
      <w:tr w:rsidR="003308AC" w:rsidRPr="003308AC" w14:paraId="154D2582" w14:textId="77777777" w:rsidTr="0049008A">
        <w:trPr>
          <w:jc w:val="center"/>
        </w:trPr>
        <w:tc>
          <w:tcPr>
            <w:tcW w:w="0" w:type="auto"/>
          </w:tcPr>
          <w:p w14:paraId="154D257E"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Económico</w:t>
            </w:r>
          </w:p>
        </w:tc>
        <w:tc>
          <w:tcPr>
            <w:tcW w:w="0" w:type="auto"/>
          </w:tcPr>
          <w:p w14:paraId="154D257F"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La persona se orienta preferencialmente por aquello que es útil. Este tipo de valor o interés se fundamenta o tiene su origen en la satisfacción de necesidades corporales, pero incluye también necesidades sociales y económicas: es la búsqueda del triunfo del conocimiento aplicado y práctico.</w:t>
            </w:r>
          </w:p>
        </w:tc>
        <w:tc>
          <w:tcPr>
            <w:tcW w:w="0" w:type="auto"/>
          </w:tcPr>
          <w:p w14:paraId="154D2580"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hAnsi="Times New Roman" w:cs="Times New Roman"/>
                <w:sz w:val="24"/>
                <w:szCs w:val="24"/>
              </w:rPr>
              <w:t>Utilitario y hedonista</w:t>
            </w:r>
          </w:p>
        </w:tc>
        <w:tc>
          <w:tcPr>
            <w:tcW w:w="0" w:type="auto"/>
          </w:tcPr>
          <w:p w14:paraId="154D2581"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Comerciante</w:t>
            </w:r>
          </w:p>
        </w:tc>
      </w:tr>
      <w:tr w:rsidR="003308AC" w:rsidRPr="003308AC" w14:paraId="154D2587" w14:textId="77777777" w:rsidTr="0049008A">
        <w:trPr>
          <w:jc w:val="center"/>
        </w:trPr>
        <w:tc>
          <w:tcPr>
            <w:tcW w:w="0" w:type="auto"/>
          </w:tcPr>
          <w:p w14:paraId="154D2583"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Estético</w:t>
            </w:r>
          </w:p>
        </w:tc>
        <w:tc>
          <w:tcPr>
            <w:tcW w:w="0" w:type="auto"/>
          </w:tcPr>
          <w:p w14:paraId="154D2584"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Se orienta fundamentalmente por el valor de la armonía y la forma. Valora y vivencia su relación con las personas, los objetos y las situaciones desde el punto de vista</w:t>
            </w:r>
            <w:r w:rsidR="007F0880" w:rsidRPr="0049008A">
              <w:rPr>
                <w:rFonts w:ascii="Times New Roman" w:hAnsi="Times New Roman" w:cs="Times New Roman"/>
                <w:sz w:val="24"/>
                <w:szCs w:val="24"/>
              </w:rPr>
              <w:t xml:space="preserve"> de la belleza, la armonía, etcétera.</w:t>
            </w:r>
            <w:r w:rsidRPr="0049008A">
              <w:rPr>
                <w:rFonts w:ascii="Times New Roman" w:hAnsi="Times New Roman" w:cs="Times New Roman"/>
                <w:sz w:val="24"/>
                <w:szCs w:val="24"/>
              </w:rPr>
              <w:t xml:space="preserve"> Tiende al individualismo y a la autosuficiencia, no le interesa tanto el conocimiento como su forma de expresión y la vivencia del mismo.</w:t>
            </w:r>
          </w:p>
        </w:tc>
        <w:tc>
          <w:tcPr>
            <w:tcW w:w="0" w:type="auto"/>
          </w:tcPr>
          <w:p w14:paraId="154D2585"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eastAsia="Arial" w:hAnsi="Times New Roman" w:cs="Times New Roman"/>
                <w:sz w:val="24"/>
                <w:szCs w:val="24"/>
              </w:rPr>
              <w:t>Belleza y armonía</w:t>
            </w:r>
          </w:p>
        </w:tc>
        <w:tc>
          <w:tcPr>
            <w:tcW w:w="0" w:type="auto"/>
          </w:tcPr>
          <w:p w14:paraId="154D2586"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Artista</w:t>
            </w:r>
          </w:p>
        </w:tc>
      </w:tr>
      <w:tr w:rsidR="003308AC" w:rsidRPr="003308AC" w14:paraId="154D258C" w14:textId="77777777" w:rsidTr="0049008A">
        <w:trPr>
          <w:jc w:val="center"/>
        </w:trPr>
        <w:tc>
          <w:tcPr>
            <w:tcW w:w="0" w:type="auto"/>
          </w:tcPr>
          <w:p w14:paraId="154D2588"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Social</w:t>
            </w:r>
          </w:p>
        </w:tc>
        <w:tc>
          <w:tcPr>
            <w:tcW w:w="0" w:type="auto"/>
          </w:tcPr>
          <w:p w14:paraId="154D2589"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 xml:space="preserve">El valor central y último es el de las relaciones con otras personas. Este modelo de hombre en su forma más pura es aquel </w:t>
            </w:r>
            <w:r w:rsidRPr="0049008A">
              <w:rPr>
                <w:rFonts w:ascii="Times New Roman" w:hAnsi="Times New Roman" w:cs="Times New Roman"/>
                <w:sz w:val="24"/>
                <w:szCs w:val="24"/>
              </w:rPr>
              <w:lastRenderedPageBreak/>
              <w:t>que se olvida de su propia conveniencia, y es en consecuencia bueno y altruista.</w:t>
            </w:r>
          </w:p>
        </w:tc>
        <w:tc>
          <w:tcPr>
            <w:tcW w:w="0" w:type="auto"/>
          </w:tcPr>
          <w:p w14:paraId="154D258A"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hAnsi="Times New Roman" w:cs="Times New Roman"/>
                <w:sz w:val="24"/>
                <w:szCs w:val="24"/>
              </w:rPr>
              <w:lastRenderedPageBreak/>
              <w:t>Relaciones personales y sociales</w:t>
            </w:r>
          </w:p>
        </w:tc>
        <w:tc>
          <w:tcPr>
            <w:tcW w:w="0" w:type="auto"/>
          </w:tcPr>
          <w:p w14:paraId="154D258B"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Enfermera</w:t>
            </w:r>
          </w:p>
        </w:tc>
      </w:tr>
      <w:tr w:rsidR="003308AC" w:rsidRPr="003308AC" w14:paraId="154D2591" w14:textId="77777777" w:rsidTr="0049008A">
        <w:trPr>
          <w:jc w:val="center"/>
        </w:trPr>
        <w:tc>
          <w:tcPr>
            <w:tcW w:w="0" w:type="auto"/>
          </w:tcPr>
          <w:p w14:paraId="154D258D"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Político</w:t>
            </w:r>
          </w:p>
        </w:tc>
        <w:tc>
          <w:tcPr>
            <w:tcW w:w="0" w:type="auto"/>
          </w:tcPr>
          <w:p w14:paraId="154D258E" w14:textId="1B126FDD" w:rsidR="00CB4684" w:rsidRPr="0049008A" w:rsidRDefault="00976754" w:rsidP="00DF08FB">
            <w:pPr>
              <w:spacing w:line="360" w:lineRule="auto"/>
              <w:jc w:val="both"/>
              <w:rPr>
                <w:rFonts w:ascii="Times New Roman" w:hAnsi="Times New Roman" w:cs="Times New Roman"/>
                <w:sz w:val="24"/>
                <w:szCs w:val="24"/>
              </w:rPr>
            </w:pPr>
            <w:r>
              <w:rPr>
                <w:rFonts w:ascii="Times New Roman" w:hAnsi="Times New Roman" w:cs="Times New Roman"/>
                <w:sz w:val="24"/>
                <w:szCs w:val="24"/>
              </w:rPr>
              <w:t>Es g</w:t>
            </w:r>
            <w:r w:rsidR="00621F37" w:rsidRPr="0049008A">
              <w:rPr>
                <w:rFonts w:ascii="Times New Roman" w:hAnsi="Times New Roman" w:cs="Times New Roman"/>
                <w:sz w:val="24"/>
                <w:szCs w:val="24"/>
              </w:rPr>
              <w:t>uiado por la búsqueda y obtención de poder. Su conducta está siempre orientada por el dominio y el poder: son personas altamente competitivas; buscan el prestigio y el reconocimiento social.</w:t>
            </w:r>
          </w:p>
        </w:tc>
        <w:tc>
          <w:tcPr>
            <w:tcW w:w="0" w:type="auto"/>
          </w:tcPr>
          <w:p w14:paraId="154D258F"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hAnsi="Times New Roman" w:cs="Times New Roman"/>
                <w:sz w:val="24"/>
                <w:szCs w:val="24"/>
              </w:rPr>
              <w:t>P</w:t>
            </w:r>
            <w:r w:rsidR="00F2710F" w:rsidRPr="0049008A">
              <w:rPr>
                <w:rFonts w:ascii="Times New Roman" w:hAnsi="Times New Roman" w:cs="Times New Roman"/>
                <w:sz w:val="24"/>
                <w:szCs w:val="24"/>
              </w:rPr>
              <w:t>oder y</w:t>
            </w:r>
            <w:r w:rsidRPr="0049008A">
              <w:rPr>
                <w:rFonts w:ascii="Times New Roman" w:hAnsi="Times New Roman" w:cs="Times New Roman"/>
                <w:sz w:val="24"/>
                <w:szCs w:val="24"/>
              </w:rPr>
              <w:t xml:space="preserve"> dominio</w:t>
            </w:r>
          </w:p>
        </w:tc>
        <w:tc>
          <w:tcPr>
            <w:tcW w:w="0" w:type="auto"/>
          </w:tcPr>
          <w:p w14:paraId="154D2590"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Político</w:t>
            </w:r>
          </w:p>
        </w:tc>
      </w:tr>
      <w:tr w:rsidR="003308AC" w:rsidRPr="003308AC" w14:paraId="154D2596" w14:textId="77777777" w:rsidTr="0049008A">
        <w:trPr>
          <w:jc w:val="center"/>
        </w:trPr>
        <w:tc>
          <w:tcPr>
            <w:tcW w:w="0" w:type="auto"/>
            <w:tcBorders>
              <w:bottom w:val="single" w:sz="4" w:space="0" w:color="auto"/>
            </w:tcBorders>
          </w:tcPr>
          <w:p w14:paraId="154D2592" w14:textId="77777777" w:rsidR="00CB4684" w:rsidRPr="0049008A" w:rsidRDefault="00CB4684"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Religioso</w:t>
            </w:r>
          </w:p>
        </w:tc>
        <w:tc>
          <w:tcPr>
            <w:tcW w:w="0" w:type="auto"/>
            <w:tcBorders>
              <w:bottom w:val="single" w:sz="4" w:space="0" w:color="auto"/>
            </w:tcBorders>
          </w:tcPr>
          <w:p w14:paraId="154D2593"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 xml:space="preserve">Este modelo religioso se rige y se orienta ante todo por la búsqueda de la unidad. Se identifica con una entidad sobrenatural y superior a través de la cual vivencia el valor de unidad. </w:t>
            </w:r>
          </w:p>
        </w:tc>
        <w:tc>
          <w:tcPr>
            <w:tcW w:w="0" w:type="auto"/>
            <w:tcBorders>
              <w:bottom w:val="single" w:sz="4" w:space="0" w:color="auto"/>
            </w:tcBorders>
          </w:tcPr>
          <w:p w14:paraId="154D2594" w14:textId="77777777" w:rsidR="00CB4684" w:rsidRPr="0049008A" w:rsidRDefault="00621F37" w:rsidP="00DF08FB">
            <w:pPr>
              <w:spacing w:line="360" w:lineRule="auto"/>
              <w:jc w:val="center"/>
              <w:rPr>
                <w:rFonts w:ascii="Times New Roman" w:hAnsi="Times New Roman" w:cs="Times New Roman"/>
                <w:sz w:val="24"/>
                <w:szCs w:val="24"/>
              </w:rPr>
            </w:pPr>
            <w:r w:rsidRPr="0049008A">
              <w:rPr>
                <w:rFonts w:ascii="Times New Roman" w:hAnsi="Times New Roman" w:cs="Times New Roman"/>
                <w:sz w:val="24"/>
                <w:szCs w:val="24"/>
              </w:rPr>
              <w:t>Unidad</w:t>
            </w:r>
            <w:r w:rsidR="00F2710F" w:rsidRPr="0049008A">
              <w:rPr>
                <w:rFonts w:ascii="Times New Roman" w:hAnsi="Times New Roman" w:cs="Times New Roman"/>
                <w:sz w:val="24"/>
                <w:szCs w:val="24"/>
              </w:rPr>
              <w:t xml:space="preserve"> y</w:t>
            </w:r>
            <w:r w:rsidRPr="0049008A">
              <w:rPr>
                <w:rFonts w:ascii="Times New Roman" w:hAnsi="Times New Roman" w:cs="Times New Roman"/>
                <w:sz w:val="24"/>
                <w:szCs w:val="24"/>
              </w:rPr>
              <w:t xml:space="preserve"> trascendencia</w:t>
            </w:r>
          </w:p>
        </w:tc>
        <w:tc>
          <w:tcPr>
            <w:tcW w:w="0" w:type="auto"/>
            <w:tcBorders>
              <w:bottom w:val="single" w:sz="4" w:space="0" w:color="auto"/>
            </w:tcBorders>
          </w:tcPr>
          <w:p w14:paraId="154D2595" w14:textId="77777777" w:rsidR="00CB4684" w:rsidRPr="0049008A" w:rsidRDefault="00621F37" w:rsidP="00DF08FB">
            <w:pPr>
              <w:spacing w:line="360" w:lineRule="auto"/>
              <w:jc w:val="both"/>
              <w:rPr>
                <w:rFonts w:ascii="Times New Roman" w:hAnsi="Times New Roman" w:cs="Times New Roman"/>
                <w:sz w:val="24"/>
                <w:szCs w:val="24"/>
              </w:rPr>
            </w:pPr>
            <w:r w:rsidRPr="0049008A">
              <w:rPr>
                <w:rFonts w:ascii="Times New Roman" w:hAnsi="Times New Roman" w:cs="Times New Roman"/>
                <w:sz w:val="24"/>
                <w:szCs w:val="24"/>
              </w:rPr>
              <w:t>Monje</w:t>
            </w:r>
          </w:p>
        </w:tc>
      </w:tr>
    </w:tbl>
    <w:p w14:paraId="154D2597" w14:textId="0CC62176" w:rsidR="00053FB4" w:rsidRPr="003308AC" w:rsidRDefault="00A73B31" w:rsidP="00DF08FB">
      <w:pPr>
        <w:spacing w:after="0" w:line="360" w:lineRule="auto"/>
        <w:jc w:val="center"/>
        <w:rPr>
          <w:rFonts w:ascii="Times New Roman" w:hAnsi="Times New Roman" w:cs="Times New Roman"/>
          <w:sz w:val="24"/>
          <w:szCs w:val="24"/>
        </w:rPr>
      </w:pPr>
      <w:r w:rsidRPr="003308AC">
        <w:rPr>
          <w:rFonts w:ascii="Times New Roman" w:hAnsi="Times New Roman" w:cs="Times New Roman"/>
          <w:sz w:val="24"/>
          <w:szCs w:val="24"/>
        </w:rPr>
        <w:t>Fuente: Elaboración propia, con base en</w:t>
      </w:r>
      <w:r w:rsidR="00EB6164" w:rsidRPr="003308AC">
        <w:rPr>
          <w:rFonts w:ascii="Times New Roman" w:hAnsi="Times New Roman" w:cs="Times New Roman"/>
          <w:sz w:val="24"/>
          <w:szCs w:val="24"/>
        </w:rPr>
        <w:t xml:space="preserve"> Allport </w:t>
      </w:r>
      <w:r w:rsidR="008831E1" w:rsidRPr="003308AC">
        <w:rPr>
          <w:rFonts w:ascii="Times New Roman" w:hAnsi="Times New Roman" w:cs="Times New Roman"/>
          <w:sz w:val="24"/>
          <w:szCs w:val="24"/>
        </w:rPr>
        <w:t>(</w:t>
      </w:r>
      <w:r w:rsidR="00EB6164" w:rsidRPr="003308AC">
        <w:rPr>
          <w:rFonts w:ascii="Times New Roman" w:hAnsi="Times New Roman" w:cs="Times New Roman"/>
          <w:sz w:val="24"/>
          <w:szCs w:val="24"/>
        </w:rPr>
        <w:t>200</w:t>
      </w:r>
      <w:r w:rsidR="008831E1" w:rsidRPr="003308AC">
        <w:rPr>
          <w:rFonts w:ascii="Times New Roman" w:hAnsi="Times New Roman" w:cs="Times New Roman"/>
          <w:sz w:val="24"/>
          <w:szCs w:val="24"/>
        </w:rPr>
        <w:t>1)</w:t>
      </w:r>
      <w:bookmarkEnd w:id="2"/>
    </w:p>
    <w:p w14:paraId="1049B691" w14:textId="77777777" w:rsidR="004E32D4" w:rsidRDefault="004E32D4" w:rsidP="00DF08FB">
      <w:pPr>
        <w:spacing w:after="0" w:line="360" w:lineRule="auto"/>
        <w:jc w:val="both"/>
        <w:rPr>
          <w:rFonts w:ascii="Times New Roman" w:eastAsia="Arial" w:hAnsi="Times New Roman" w:cs="Times New Roman"/>
          <w:sz w:val="24"/>
          <w:szCs w:val="24"/>
        </w:rPr>
      </w:pPr>
    </w:p>
    <w:p w14:paraId="1A7E274C" w14:textId="1AAFFA96" w:rsidR="00AA788B" w:rsidRDefault="00362974">
      <w:pPr>
        <w:spacing w:after="0" w:line="360" w:lineRule="auto"/>
        <w:ind w:firstLine="708"/>
        <w:jc w:val="both"/>
        <w:rPr>
          <w:rFonts w:ascii="Times New Roman" w:eastAsia="Arial" w:hAnsi="Times New Roman" w:cs="Times New Roman"/>
          <w:sz w:val="24"/>
          <w:szCs w:val="24"/>
        </w:rPr>
      </w:pPr>
      <w:r w:rsidRPr="004603AB">
        <w:rPr>
          <w:rFonts w:ascii="Times New Roman" w:eastAsia="Arial" w:hAnsi="Times New Roman" w:cs="Times New Roman"/>
          <w:sz w:val="24"/>
          <w:szCs w:val="24"/>
        </w:rPr>
        <w:t>Esta tipología es el fu</w:t>
      </w:r>
      <w:r w:rsidR="00091069" w:rsidRPr="004603AB">
        <w:rPr>
          <w:rFonts w:ascii="Times New Roman" w:eastAsia="Arial" w:hAnsi="Times New Roman" w:cs="Times New Roman"/>
          <w:sz w:val="24"/>
          <w:szCs w:val="24"/>
        </w:rPr>
        <w:t>n</w:t>
      </w:r>
      <w:r w:rsidRPr="004603AB">
        <w:rPr>
          <w:rFonts w:ascii="Times New Roman" w:eastAsia="Arial" w:hAnsi="Times New Roman" w:cs="Times New Roman"/>
          <w:sz w:val="24"/>
          <w:szCs w:val="24"/>
        </w:rPr>
        <w:t>damento teórico de la escala de Allport</w:t>
      </w:r>
      <w:r w:rsidR="004603AB" w:rsidRPr="004603AB">
        <w:rPr>
          <w:rFonts w:ascii="Times New Roman" w:eastAsia="Arial" w:hAnsi="Times New Roman" w:cs="Times New Roman"/>
          <w:sz w:val="24"/>
          <w:szCs w:val="24"/>
        </w:rPr>
        <w:t>,</w:t>
      </w:r>
      <w:r w:rsidR="00091069" w:rsidRPr="004603AB">
        <w:rPr>
          <w:rFonts w:ascii="Times New Roman" w:eastAsia="Arial" w:hAnsi="Times New Roman" w:cs="Times New Roman"/>
          <w:sz w:val="24"/>
          <w:szCs w:val="24"/>
        </w:rPr>
        <w:t xml:space="preserve"> </w:t>
      </w:r>
      <w:r w:rsidR="00EF7847" w:rsidRPr="004603AB">
        <w:rPr>
          <w:rFonts w:ascii="Times New Roman" w:eastAsia="Arial" w:hAnsi="Times New Roman" w:cs="Times New Roman"/>
          <w:sz w:val="24"/>
          <w:szCs w:val="24"/>
        </w:rPr>
        <w:t xml:space="preserve">la cual </w:t>
      </w:r>
      <w:r w:rsidR="00871528" w:rsidRPr="004603AB">
        <w:rPr>
          <w:rFonts w:ascii="Times New Roman" w:eastAsia="Arial" w:hAnsi="Times New Roman" w:cs="Times New Roman"/>
          <w:sz w:val="24"/>
          <w:szCs w:val="24"/>
        </w:rPr>
        <w:t>consiste en</w:t>
      </w:r>
      <w:r w:rsidR="00091069" w:rsidRPr="004603AB">
        <w:rPr>
          <w:rFonts w:ascii="Times New Roman" w:eastAsia="Arial" w:hAnsi="Times New Roman" w:cs="Times New Roman"/>
          <w:sz w:val="24"/>
          <w:szCs w:val="24"/>
        </w:rPr>
        <w:t xml:space="preserve"> clasificar por tipos </w:t>
      </w:r>
      <w:r w:rsidRPr="004603AB">
        <w:rPr>
          <w:rFonts w:ascii="Times New Roman" w:eastAsia="Arial" w:hAnsi="Times New Roman" w:cs="Times New Roman"/>
          <w:sz w:val="24"/>
          <w:szCs w:val="24"/>
        </w:rPr>
        <w:t xml:space="preserve">los intereses dominantes </w:t>
      </w:r>
      <w:r w:rsidR="00091069" w:rsidRPr="004603AB">
        <w:rPr>
          <w:rFonts w:ascii="Times New Roman" w:eastAsia="Arial" w:hAnsi="Times New Roman" w:cs="Times New Roman"/>
          <w:sz w:val="24"/>
          <w:szCs w:val="24"/>
        </w:rPr>
        <w:t xml:space="preserve">de los </w:t>
      </w:r>
      <w:r w:rsidRPr="004603AB">
        <w:rPr>
          <w:rFonts w:ascii="Times New Roman" w:eastAsia="Arial" w:hAnsi="Times New Roman" w:cs="Times New Roman"/>
          <w:sz w:val="24"/>
          <w:szCs w:val="24"/>
        </w:rPr>
        <w:t xml:space="preserve">universitarios. </w:t>
      </w:r>
      <w:r w:rsidR="00FF5F45" w:rsidRPr="004603AB">
        <w:rPr>
          <w:rFonts w:ascii="Times New Roman" w:eastAsia="Arial" w:hAnsi="Times New Roman" w:cs="Times New Roman"/>
          <w:sz w:val="24"/>
          <w:szCs w:val="24"/>
        </w:rPr>
        <w:t>As</w:t>
      </w:r>
      <w:r w:rsidR="00FF5F45">
        <w:rPr>
          <w:rFonts w:ascii="Times New Roman" w:eastAsia="Arial" w:hAnsi="Times New Roman" w:cs="Times New Roman"/>
          <w:sz w:val="24"/>
          <w:szCs w:val="24"/>
        </w:rPr>
        <w:t>i</w:t>
      </w:r>
      <w:r w:rsidR="004603AB" w:rsidRPr="004603AB">
        <w:rPr>
          <w:rFonts w:ascii="Times New Roman" w:eastAsia="Arial" w:hAnsi="Times New Roman" w:cs="Times New Roman"/>
          <w:sz w:val="24"/>
          <w:szCs w:val="24"/>
        </w:rPr>
        <w:t xml:space="preserve">mismo, otros </w:t>
      </w:r>
      <w:r w:rsidR="00F77852" w:rsidRPr="004603AB">
        <w:rPr>
          <w:rFonts w:ascii="Times New Roman" w:eastAsia="Arial" w:hAnsi="Times New Roman" w:cs="Times New Roman"/>
          <w:sz w:val="24"/>
          <w:szCs w:val="24"/>
        </w:rPr>
        <w:t>estudiosos de la personalidad</w:t>
      </w:r>
      <w:r w:rsidR="00091069" w:rsidRPr="004603AB">
        <w:rPr>
          <w:rFonts w:ascii="Times New Roman" w:eastAsia="Arial" w:hAnsi="Times New Roman" w:cs="Times New Roman"/>
          <w:sz w:val="24"/>
          <w:szCs w:val="24"/>
        </w:rPr>
        <w:t xml:space="preserve"> </w:t>
      </w:r>
      <w:r w:rsidR="001C010D" w:rsidRPr="004603AB">
        <w:rPr>
          <w:rFonts w:ascii="Times New Roman" w:eastAsia="Arial" w:hAnsi="Times New Roman" w:cs="Times New Roman"/>
          <w:sz w:val="24"/>
          <w:szCs w:val="24"/>
        </w:rPr>
        <w:t>(</w:t>
      </w:r>
      <w:r w:rsidR="001C010D" w:rsidRPr="004603AB">
        <w:rPr>
          <w:rFonts w:ascii="Times New Roman" w:hAnsi="Times New Roman" w:cs="Times New Roman"/>
          <w:sz w:val="24"/>
          <w:szCs w:val="24"/>
        </w:rPr>
        <w:t>Pedroza</w:t>
      </w:r>
      <w:r w:rsidR="00FF5F45">
        <w:rPr>
          <w:rFonts w:ascii="Times New Roman" w:hAnsi="Times New Roman" w:cs="Times New Roman"/>
          <w:sz w:val="24"/>
          <w:szCs w:val="24"/>
        </w:rPr>
        <w:t>,</w:t>
      </w:r>
      <w:r w:rsidR="00FF5F45" w:rsidRPr="004603AB">
        <w:rPr>
          <w:rFonts w:ascii="Times New Roman" w:hAnsi="Times New Roman" w:cs="Times New Roman"/>
          <w:sz w:val="24"/>
          <w:szCs w:val="24"/>
        </w:rPr>
        <w:t xml:space="preserve"> </w:t>
      </w:r>
      <w:r w:rsidR="001C010D" w:rsidRPr="004603AB">
        <w:rPr>
          <w:rFonts w:ascii="Times New Roman" w:hAnsi="Times New Roman" w:cs="Times New Roman"/>
          <w:sz w:val="24"/>
          <w:szCs w:val="24"/>
        </w:rPr>
        <w:t>2015; Pedroza</w:t>
      </w:r>
      <w:r w:rsidR="00FF5F45">
        <w:rPr>
          <w:rFonts w:ascii="Times New Roman" w:hAnsi="Times New Roman" w:cs="Times New Roman"/>
          <w:sz w:val="24"/>
          <w:szCs w:val="24"/>
        </w:rPr>
        <w:t>,</w:t>
      </w:r>
      <w:r w:rsidR="00FF5F45" w:rsidRPr="004603AB">
        <w:rPr>
          <w:rFonts w:ascii="Times New Roman" w:hAnsi="Times New Roman" w:cs="Times New Roman"/>
          <w:sz w:val="24"/>
          <w:szCs w:val="24"/>
        </w:rPr>
        <w:t xml:space="preserve"> </w:t>
      </w:r>
      <w:r w:rsidR="001C010D" w:rsidRPr="004603AB">
        <w:rPr>
          <w:rFonts w:ascii="Times New Roman" w:hAnsi="Times New Roman" w:cs="Times New Roman"/>
          <w:sz w:val="24"/>
          <w:szCs w:val="24"/>
        </w:rPr>
        <w:t>2016; Zarco</w:t>
      </w:r>
      <w:r w:rsidR="00FF5F45">
        <w:rPr>
          <w:rFonts w:ascii="Times New Roman" w:hAnsi="Times New Roman" w:cs="Times New Roman"/>
          <w:sz w:val="24"/>
          <w:szCs w:val="24"/>
        </w:rPr>
        <w:t>,</w:t>
      </w:r>
      <w:r w:rsidR="00FF5F45" w:rsidRPr="004603AB">
        <w:rPr>
          <w:rFonts w:ascii="Times New Roman" w:hAnsi="Times New Roman" w:cs="Times New Roman"/>
          <w:sz w:val="24"/>
          <w:szCs w:val="24"/>
        </w:rPr>
        <w:t xml:space="preserve"> </w:t>
      </w:r>
      <w:r w:rsidR="001C010D" w:rsidRPr="004603AB">
        <w:rPr>
          <w:rFonts w:ascii="Times New Roman" w:hAnsi="Times New Roman" w:cs="Times New Roman"/>
          <w:sz w:val="24"/>
          <w:szCs w:val="24"/>
        </w:rPr>
        <w:t>2014</w:t>
      </w:r>
      <w:r w:rsidR="00871528" w:rsidRPr="004603AB">
        <w:rPr>
          <w:rFonts w:ascii="Times New Roman" w:hAnsi="Times New Roman" w:cs="Times New Roman"/>
          <w:sz w:val="24"/>
          <w:szCs w:val="24"/>
        </w:rPr>
        <w:t>; Prieto</w:t>
      </w:r>
      <w:r w:rsidR="00FF5F45">
        <w:rPr>
          <w:rFonts w:ascii="Times New Roman" w:hAnsi="Times New Roman" w:cs="Times New Roman"/>
          <w:sz w:val="24"/>
          <w:szCs w:val="24"/>
        </w:rPr>
        <w:t>,</w:t>
      </w:r>
      <w:r w:rsidR="001C010D" w:rsidRPr="004603AB">
        <w:rPr>
          <w:rFonts w:ascii="Times New Roman" w:hAnsi="Times New Roman" w:cs="Times New Roman"/>
          <w:sz w:val="24"/>
          <w:szCs w:val="24"/>
        </w:rPr>
        <w:t xml:space="preserve"> 2015; Chávez</w:t>
      </w:r>
      <w:r w:rsidR="00FF5F45">
        <w:rPr>
          <w:rFonts w:ascii="Times New Roman" w:hAnsi="Times New Roman" w:cs="Times New Roman"/>
          <w:sz w:val="24"/>
          <w:szCs w:val="24"/>
        </w:rPr>
        <w:t>,</w:t>
      </w:r>
      <w:r w:rsidR="00FF5F45" w:rsidRPr="004603AB">
        <w:rPr>
          <w:rFonts w:ascii="Times New Roman" w:hAnsi="Times New Roman" w:cs="Times New Roman"/>
          <w:sz w:val="24"/>
          <w:szCs w:val="24"/>
        </w:rPr>
        <w:t xml:space="preserve"> </w:t>
      </w:r>
      <w:r w:rsidR="001C010D" w:rsidRPr="004603AB">
        <w:rPr>
          <w:rFonts w:ascii="Times New Roman" w:hAnsi="Times New Roman" w:cs="Times New Roman"/>
          <w:sz w:val="24"/>
          <w:szCs w:val="24"/>
        </w:rPr>
        <w:t>2011;</w:t>
      </w:r>
      <w:r w:rsidR="001C010D" w:rsidRPr="004603AB">
        <w:t xml:space="preserve"> </w:t>
      </w:r>
      <w:proofErr w:type="spellStart"/>
      <w:r w:rsidR="001C010D" w:rsidRPr="004603AB">
        <w:rPr>
          <w:rFonts w:ascii="Times New Roman" w:hAnsi="Times New Roman" w:cs="Times New Roman"/>
          <w:sz w:val="24"/>
          <w:szCs w:val="24"/>
        </w:rPr>
        <w:t>Pisconti</w:t>
      </w:r>
      <w:proofErr w:type="spellEnd"/>
      <w:r w:rsidR="00FF5F45">
        <w:rPr>
          <w:rFonts w:ascii="Times New Roman" w:hAnsi="Times New Roman" w:cs="Times New Roman"/>
          <w:sz w:val="24"/>
          <w:szCs w:val="24"/>
        </w:rPr>
        <w:t>,</w:t>
      </w:r>
      <w:r w:rsidR="00FF5F45" w:rsidRPr="004603AB">
        <w:rPr>
          <w:rFonts w:ascii="Times New Roman" w:hAnsi="Times New Roman" w:cs="Times New Roman"/>
          <w:sz w:val="24"/>
          <w:szCs w:val="24"/>
        </w:rPr>
        <w:t xml:space="preserve"> </w:t>
      </w:r>
      <w:r w:rsidR="001C010D" w:rsidRPr="004603AB">
        <w:rPr>
          <w:rFonts w:ascii="Times New Roman" w:hAnsi="Times New Roman" w:cs="Times New Roman"/>
          <w:sz w:val="24"/>
          <w:szCs w:val="24"/>
        </w:rPr>
        <w:t>2015)</w:t>
      </w:r>
      <w:r w:rsidR="00270D49" w:rsidRPr="004603AB">
        <w:rPr>
          <w:rFonts w:ascii="Times New Roman" w:hAnsi="Times New Roman" w:cs="Times New Roman"/>
          <w:sz w:val="24"/>
          <w:szCs w:val="24"/>
        </w:rPr>
        <w:t xml:space="preserve"> concuerdan</w:t>
      </w:r>
      <w:r w:rsidR="00F77852" w:rsidRPr="004603AB">
        <w:rPr>
          <w:rFonts w:ascii="Times New Roman" w:eastAsia="Arial" w:hAnsi="Times New Roman" w:cs="Times New Roman"/>
          <w:sz w:val="24"/>
          <w:szCs w:val="24"/>
        </w:rPr>
        <w:t xml:space="preserve"> en </w:t>
      </w:r>
      <w:r w:rsidR="00F32F44" w:rsidRPr="004603AB">
        <w:rPr>
          <w:rFonts w:ascii="Times New Roman" w:eastAsia="Arial" w:hAnsi="Times New Roman" w:cs="Times New Roman"/>
          <w:sz w:val="24"/>
          <w:szCs w:val="24"/>
        </w:rPr>
        <w:t xml:space="preserve">sus hallazgos </w:t>
      </w:r>
      <w:r w:rsidR="00F77852" w:rsidRPr="004603AB">
        <w:rPr>
          <w:rFonts w:ascii="Times New Roman" w:eastAsia="Arial" w:hAnsi="Times New Roman" w:cs="Times New Roman"/>
          <w:sz w:val="24"/>
          <w:szCs w:val="24"/>
        </w:rPr>
        <w:t>respecto a que el</w:t>
      </w:r>
      <w:r w:rsidR="00F32F44" w:rsidRPr="004603AB">
        <w:rPr>
          <w:rFonts w:ascii="Times New Roman" w:eastAsia="Arial" w:hAnsi="Times New Roman" w:cs="Times New Roman"/>
          <w:sz w:val="24"/>
          <w:szCs w:val="24"/>
        </w:rPr>
        <w:t xml:space="preserve"> perfil de formación </w:t>
      </w:r>
      <w:r w:rsidR="00F77852" w:rsidRPr="004603AB">
        <w:rPr>
          <w:rFonts w:ascii="Times New Roman" w:eastAsia="Arial" w:hAnsi="Times New Roman" w:cs="Times New Roman"/>
          <w:sz w:val="24"/>
          <w:szCs w:val="24"/>
        </w:rPr>
        <w:t xml:space="preserve">profesional </w:t>
      </w:r>
      <w:r w:rsidR="00F32F44" w:rsidRPr="004603AB">
        <w:rPr>
          <w:rFonts w:ascii="Times New Roman" w:eastAsia="Arial" w:hAnsi="Times New Roman" w:cs="Times New Roman"/>
          <w:sz w:val="24"/>
          <w:szCs w:val="24"/>
        </w:rPr>
        <w:t xml:space="preserve">corresponde a los intereses dominantes. </w:t>
      </w:r>
      <w:r w:rsidR="00F77852" w:rsidRPr="004603AB">
        <w:rPr>
          <w:rFonts w:ascii="Times New Roman" w:eastAsia="Arial" w:hAnsi="Times New Roman" w:cs="Times New Roman"/>
          <w:sz w:val="24"/>
          <w:szCs w:val="24"/>
        </w:rPr>
        <w:t>Así, por ejemplo, u</w:t>
      </w:r>
      <w:r w:rsidR="00F32F44" w:rsidRPr="004603AB">
        <w:rPr>
          <w:rFonts w:ascii="Times New Roman" w:eastAsia="Arial" w:hAnsi="Times New Roman" w:cs="Times New Roman"/>
          <w:sz w:val="24"/>
          <w:szCs w:val="24"/>
        </w:rPr>
        <w:t xml:space="preserve">n estudiante de </w:t>
      </w:r>
      <w:r w:rsidR="00F77852" w:rsidRPr="004603AB">
        <w:rPr>
          <w:rFonts w:ascii="Times New Roman" w:eastAsia="Arial" w:hAnsi="Times New Roman" w:cs="Times New Roman"/>
          <w:sz w:val="24"/>
          <w:szCs w:val="24"/>
        </w:rPr>
        <w:t>economía posee</w:t>
      </w:r>
      <w:r w:rsidR="00F32F44" w:rsidRPr="004603AB">
        <w:rPr>
          <w:rFonts w:ascii="Times New Roman" w:eastAsia="Arial" w:hAnsi="Times New Roman" w:cs="Times New Roman"/>
          <w:sz w:val="24"/>
          <w:szCs w:val="24"/>
        </w:rPr>
        <w:t xml:space="preserve"> como intereses dominantes </w:t>
      </w:r>
      <w:r w:rsidR="00F77852" w:rsidRPr="004603AB">
        <w:rPr>
          <w:rFonts w:ascii="Times New Roman" w:eastAsia="Arial" w:hAnsi="Times New Roman" w:cs="Times New Roman"/>
          <w:sz w:val="24"/>
          <w:szCs w:val="24"/>
        </w:rPr>
        <w:t>los económicos; si hablamos de una enfermera sus intereses dominantes serán los sociales.</w:t>
      </w:r>
      <w:r w:rsidR="00BE1EB1" w:rsidRPr="004603AB">
        <w:rPr>
          <w:rFonts w:ascii="Times New Roman" w:eastAsia="Arial" w:hAnsi="Times New Roman" w:cs="Times New Roman"/>
          <w:sz w:val="24"/>
          <w:szCs w:val="24"/>
        </w:rPr>
        <w:t xml:space="preserve"> De manera análoga</w:t>
      </w:r>
      <w:r w:rsidR="00FF5F45">
        <w:rPr>
          <w:rFonts w:ascii="Times New Roman" w:eastAsia="Arial" w:hAnsi="Times New Roman" w:cs="Times New Roman"/>
          <w:sz w:val="24"/>
          <w:szCs w:val="24"/>
        </w:rPr>
        <w:t>,</w:t>
      </w:r>
      <w:r w:rsidR="00BE1EB1" w:rsidRPr="004603AB">
        <w:rPr>
          <w:rFonts w:ascii="Times New Roman" w:eastAsia="Arial" w:hAnsi="Times New Roman" w:cs="Times New Roman"/>
          <w:sz w:val="24"/>
          <w:szCs w:val="24"/>
        </w:rPr>
        <w:t xml:space="preserve"> la postura de Allport (1970) </w:t>
      </w:r>
      <w:r w:rsidR="00F32F44" w:rsidRPr="004603AB">
        <w:rPr>
          <w:rFonts w:ascii="Times New Roman" w:eastAsia="Arial" w:hAnsi="Times New Roman" w:cs="Times New Roman"/>
          <w:sz w:val="24"/>
          <w:szCs w:val="24"/>
        </w:rPr>
        <w:t>expresa la validaci</w:t>
      </w:r>
      <w:r w:rsidR="00BE1EB1" w:rsidRPr="004603AB">
        <w:rPr>
          <w:rFonts w:ascii="Times New Roman" w:eastAsia="Arial" w:hAnsi="Times New Roman" w:cs="Times New Roman"/>
          <w:sz w:val="24"/>
          <w:szCs w:val="24"/>
        </w:rPr>
        <w:t>ón de su</w:t>
      </w:r>
      <w:r w:rsidR="00F32F44" w:rsidRPr="004603AB">
        <w:rPr>
          <w:rFonts w:ascii="Times New Roman" w:eastAsia="Arial" w:hAnsi="Times New Roman" w:cs="Times New Roman"/>
          <w:sz w:val="24"/>
          <w:szCs w:val="24"/>
        </w:rPr>
        <w:t xml:space="preserve"> instrumento</w:t>
      </w:r>
      <w:r w:rsidR="001F4A82" w:rsidRPr="004603AB">
        <w:rPr>
          <w:rFonts w:ascii="Times New Roman" w:eastAsia="Arial" w:hAnsi="Times New Roman" w:cs="Times New Roman"/>
          <w:sz w:val="24"/>
          <w:szCs w:val="24"/>
        </w:rPr>
        <w:t xml:space="preserve"> con base en las ocupaciones seleccionadas y definidas por el </w:t>
      </w:r>
      <w:r w:rsidR="001F4A82" w:rsidRPr="0020710D">
        <w:rPr>
          <w:rFonts w:ascii="Times New Roman" w:eastAsia="Arial" w:hAnsi="Times New Roman" w:cs="Times New Roman"/>
          <w:sz w:val="24"/>
          <w:szCs w:val="24"/>
        </w:rPr>
        <w:t>cuestionario. Para ilustrar mejor</w:t>
      </w:r>
      <w:r w:rsidR="001D43F7">
        <w:rPr>
          <w:rFonts w:ascii="Times New Roman" w:eastAsia="Arial" w:hAnsi="Times New Roman" w:cs="Times New Roman"/>
          <w:sz w:val="24"/>
          <w:szCs w:val="24"/>
        </w:rPr>
        <w:t xml:space="preserve"> lo anterior,</w:t>
      </w:r>
      <w:r w:rsidR="001F4A82" w:rsidRPr="0020710D">
        <w:rPr>
          <w:rFonts w:ascii="Times New Roman" w:eastAsia="Arial" w:hAnsi="Times New Roman" w:cs="Times New Roman"/>
          <w:sz w:val="24"/>
          <w:szCs w:val="24"/>
        </w:rPr>
        <w:t xml:space="preserve"> </w:t>
      </w:r>
      <w:r w:rsidR="001A214C" w:rsidRPr="0020710D">
        <w:rPr>
          <w:rFonts w:ascii="Times New Roman" w:eastAsia="Arial" w:hAnsi="Times New Roman" w:cs="Times New Roman"/>
          <w:sz w:val="24"/>
          <w:szCs w:val="24"/>
        </w:rPr>
        <w:t>uno de los ejemplos citados por Allport es el caso de un estudiante de contaduría y administración donde los valores altos son el económico y político.</w:t>
      </w:r>
      <w:r w:rsidR="005B1C49" w:rsidRPr="0020710D">
        <w:rPr>
          <w:rFonts w:ascii="Times New Roman" w:eastAsia="Arial" w:hAnsi="Times New Roman" w:cs="Times New Roman"/>
          <w:sz w:val="24"/>
          <w:szCs w:val="24"/>
        </w:rPr>
        <w:t xml:space="preserve"> </w:t>
      </w:r>
    </w:p>
    <w:p w14:paraId="154D2598" w14:textId="4882B42A" w:rsidR="001E1D61" w:rsidRPr="00403DD2" w:rsidRDefault="00EA5F90" w:rsidP="0049008A">
      <w:pPr>
        <w:spacing w:after="0" w:line="360" w:lineRule="auto"/>
        <w:ind w:firstLine="708"/>
        <w:jc w:val="both"/>
        <w:rPr>
          <w:rFonts w:ascii="Times New Roman" w:eastAsia="Arial" w:hAnsi="Times New Roman" w:cs="Times New Roman"/>
          <w:sz w:val="24"/>
          <w:szCs w:val="24"/>
        </w:rPr>
      </w:pPr>
      <w:r w:rsidRPr="0020710D">
        <w:rPr>
          <w:rFonts w:ascii="Times New Roman" w:eastAsia="Arial" w:hAnsi="Times New Roman" w:cs="Times New Roman"/>
          <w:sz w:val="24"/>
          <w:szCs w:val="24"/>
        </w:rPr>
        <w:t>Avanzando en nuestro razonamiento</w:t>
      </w:r>
      <w:r w:rsidR="005B1C49" w:rsidRPr="0020710D">
        <w:rPr>
          <w:rFonts w:ascii="Times New Roman" w:eastAsia="Arial" w:hAnsi="Times New Roman" w:cs="Times New Roman"/>
          <w:sz w:val="24"/>
          <w:szCs w:val="24"/>
        </w:rPr>
        <w:t>,</w:t>
      </w:r>
      <w:r w:rsidRPr="0020710D">
        <w:rPr>
          <w:rFonts w:ascii="Times New Roman" w:eastAsia="Arial" w:hAnsi="Times New Roman" w:cs="Times New Roman"/>
          <w:sz w:val="24"/>
          <w:szCs w:val="24"/>
        </w:rPr>
        <w:t xml:space="preserve"> cabe </w:t>
      </w:r>
      <w:r w:rsidR="0020710D" w:rsidRPr="0020710D">
        <w:rPr>
          <w:rFonts w:ascii="Times New Roman" w:eastAsia="Arial" w:hAnsi="Times New Roman" w:cs="Times New Roman"/>
          <w:sz w:val="24"/>
          <w:szCs w:val="24"/>
        </w:rPr>
        <w:t>señalar</w:t>
      </w:r>
      <w:r w:rsidRPr="0020710D">
        <w:rPr>
          <w:rFonts w:ascii="Times New Roman" w:eastAsia="Arial" w:hAnsi="Times New Roman" w:cs="Times New Roman"/>
          <w:sz w:val="24"/>
          <w:szCs w:val="24"/>
        </w:rPr>
        <w:t xml:space="preserve"> que</w:t>
      </w:r>
      <w:r w:rsidR="005B1C49" w:rsidRPr="0020710D">
        <w:rPr>
          <w:rFonts w:ascii="Times New Roman" w:eastAsia="Arial" w:hAnsi="Times New Roman" w:cs="Times New Roman"/>
          <w:sz w:val="24"/>
          <w:szCs w:val="24"/>
        </w:rPr>
        <w:t xml:space="preserve"> </w:t>
      </w:r>
      <w:r w:rsidR="00334E7A" w:rsidRPr="0020710D">
        <w:rPr>
          <w:rFonts w:ascii="Times New Roman" w:eastAsia="Arial" w:hAnsi="Times New Roman" w:cs="Times New Roman"/>
          <w:sz w:val="24"/>
          <w:szCs w:val="24"/>
        </w:rPr>
        <w:t xml:space="preserve">la globalización juega un papel importante en la formación universitaria; puesto que la dinámica social </w:t>
      </w:r>
      <w:r w:rsidR="00922FBC" w:rsidRPr="0020710D">
        <w:rPr>
          <w:rFonts w:ascii="Times New Roman" w:eastAsia="Arial" w:hAnsi="Times New Roman" w:cs="Times New Roman"/>
          <w:sz w:val="24"/>
          <w:szCs w:val="24"/>
        </w:rPr>
        <w:t xml:space="preserve">actual </w:t>
      </w:r>
      <w:r w:rsidR="0020710D" w:rsidRPr="0020710D">
        <w:rPr>
          <w:rFonts w:ascii="Times New Roman" w:eastAsia="Arial" w:hAnsi="Times New Roman" w:cs="Times New Roman"/>
          <w:sz w:val="24"/>
          <w:szCs w:val="24"/>
        </w:rPr>
        <w:t>no debe asumirse de manera mecánica</w:t>
      </w:r>
      <w:r w:rsidR="001D43F7">
        <w:rPr>
          <w:rFonts w:ascii="Times New Roman" w:eastAsia="Arial" w:hAnsi="Times New Roman" w:cs="Times New Roman"/>
          <w:sz w:val="24"/>
          <w:szCs w:val="24"/>
        </w:rPr>
        <w:t>,</w:t>
      </w:r>
      <w:r w:rsidR="0020710D" w:rsidRPr="0020710D">
        <w:rPr>
          <w:rFonts w:ascii="Times New Roman" w:eastAsia="Arial" w:hAnsi="Times New Roman" w:cs="Times New Roman"/>
          <w:sz w:val="24"/>
          <w:szCs w:val="24"/>
        </w:rPr>
        <w:t xml:space="preserve"> sino que </w:t>
      </w:r>
      <w:r w:rsidR="00334E7A" w:rsidRPr="0020710D">
        <w:rPr>
          <w:rFonts w:ascii="Times New Roman" w:eastAsia="Arial" w:hAnsi="Times New Roman" w:cs="Times New Roman"/>
          <w:sz w:val="24"/>
          <w:szCs w:val="24"/>
        </w:rPr>
        <w:t xml:space="preserve">exige una reconfiguración entre el perfil </w:t>
      </w:r>
      <w:r w:rsidR="00F00FE3" w:rsidRPr="0020710D">
        <w:rPr>
          <w:rFonts w:ascii="Times New Roman" w:eastAsia="Arial" w:hAnsi="Times New Roman" w:cs="Times New Roman"/>
          <w:sz w:val="24"/>
          <w:szCs w:val="24"/>
        </w:rPr>
        <w:t>profesional y</w:t>
      </w:r>
      <w:r w:rsidR="00334E7A" w:rsidRPr="0020710D">
        <w:rPr>
          <w:rFonts w:ascii="Times New Roman" w:eastAsia="Arial" w:hAnsi="Times New Roman" w:cs="Times New Roman"/>
          <w:sz w:val="24"/>
          <w:szCs w:val="24"/>
        </w:rPr>
        <w:t xml:space="preserve"> los </w:t>
      </w:r>
      <w:r w:rsidRPr="0020710D">
        <w:rPr>
          <w:rFonts w:ascii="Times New Roman" w:eastAsia="Arial" w:hAnsi="Times New Roman" w:cs="Times New Roman"/>
          <w:sz w:val="24"/>
          <w:szCs w:val="24"/>
        </w:rPr>
        <w:t>intereses</w:t>
      </w:r>
      <w:r w:rsidR="00334E7A" w:rsidRPr="0020710D">
        <w:rPr>
          <w:rFonts w:ascii="Times New Roman" w:eastAsia="Arial" w:hAnsi="Times New Roman" w:cs="Times New Roman"/>
          <w:sz w:val="24"/>
          <w:szCs w:val="24"/>
        </w:rPr>
        <w:t xml:space="preserve"> dominantes.</w:t>
      </w:r>
      <w:r w:rsidRPr="0020710D">
        <w:rPr>
          <w:rFonts w:ascii="Times New Roman" w:eastAsia="Arial" w:hAnsi="Times New Roman" w:cs="Times New Roman"/>
          <w:sz w:val="24"/>
          <w:szCs w:val="24"/>
        </w:rPr>
        <w:t xml:space="preserve"> </w:t>
      </w:r>
      <w:r w:rsidR="001E1D61" w:rsidRPr="0020710D">
        <w:rPr>
          <w:rFonts w:ascii="Times New Roman" w:eastAsia="Arial" w:hAnsi="Times New Roman" w:cs="Times New Roman"/>
          <w:sz w:val="24"/>
          <w:szCs w:val="24"/>
        </w:rPr>
        <w:t>De ahí</w:t>
      </w:r>
      <w:r w:rsidR="00C90252" w:rsidRPr="0020710D">
        <w:rPr>
          <w:rFonts w:ascii="Times New Roman" w:eastAsia="Arial" w:hAnsi="Times New Roman" w:cs="Times New Roman"/>
          <w:sz w:val="24"/>
          <w:szCs w:val="24"/>
        </w:rPr>
        <w:t>,</w:t>
      </w:r>
      <w:r w:rsidR="001E1D61" w:rsidRPr="0020710D">
        <w:rPr>
          <w:rFonts w:ascii="Times New Roman" w:eastAsia="Arial" w:hAnsi="Times New Roman" w:cs="Times New Roman"/>
          <w:sz w:val="24"/>
          <w:szCs w:val="24"/>
        </w:rPr>
        <w:t xml:space="preserve"> la importancia de identificar cuál es la escala </w:t>
      </w:r>
      <w:r w:rsidR="00242797" w:rsidRPr="0020710D">
        <w:rPr>
          <w:rFonts w:ascii="Times New Roman" w:eastAsia="Arial" w:hAnsi="Times New Roman" w:cs="Times New Roman"/>
          <w:sz w:val="24"/>
          <w:szCs w:val="24"/>
        </w:rPr>
        <w:t>de valores</w:t>
      </w:r>
      <w:r w:rsidR="001E1D61" w:rsidRPr="0020710D">
        <w:rPr>
          <w:rFonts w:ascii="Times New Roman" w:eastAsia="Arial" w:hAnsi="Times New Roman" w:cs="Times New Roman"/>
          <w:sz w:val="24"/>
          <w:szCs w:val="24"/>
        </w:rPr>
        <w:t xml:space="preserve"> de lo</w:t>
      </w:r>
      <w:r w:rsidR="00C90252" w:rsidRPr="0020710D">
        <w:rPr>
          <w:rFonts w:ascii="Times New Roman" w:eastAsia="Arial" w:hAnsi="Times New Roman" w:cs="Times New Roman"/>
          <w:sz w:val="24"/>
          <w:szCs w:val="24"/>
        </w:rPr>
        <w:t>s alumnos de</w:t>
      </w:r>
      <w:r w:rsidR="001D43F7">
        <w:rPr>
          <w:rFonts w:ascii="Times New Roman" w:eastAsia="Arial" w:hAnsi="Times New Roman" w:cs="Times New Roman"/>
          <w:sz w:val="24"/>
          <w:szCs w:val="24"/>
        </w:rPr>
        <w:t xml:space="preserve"> la</w:t>
      </w:r>
      <w:r w:rsidR="00C90252" w:rsidRPr="0020710D">
        <w:rPr>
          <w:rFonts w:ascii="Times New Roman" w:eastAsia="Arial" w:hAnsi="Times New Roman" w:cs="Times New Roman"/>
          <w:sz w:val="24"/>
          <w:szCs w:val="24"/>
        </w:rPr>
        <w:t xml:space="preserve"> </w:t>
      </w:r>
      <w:proofErr w:type="spellStart"/>
      <w:r w:rsidR="001D43F7">
        <w:rPr>
          <w:rFonts w:ascii="Times New Roman" w:eastAsia="Arial" w:hAnsi="Times New Roman" w:cs="Times New Roman"/>
          <w:sz w:val="24"/>
          <w:szCs w:val="24"/>
        </w:rPr>
        <w:t>LA</w:t>
      </w:r>
      <w:proofErr w:type="spellEnd"/>
      <w:r w:rsidR="00C90252" w:rsidRPr="0020710D">
        <w:rPr>
          <w:rFonts w:ascii="Times New Roman" w:eastAsia="Arial" w:hAnsi="Times New Roman" w:cs="Times New Roman"/>
          <w:sz w:val="24"/>
          <w:szCs w:val="24"/>
        </w:rPr>
        <w:t xml:space="preserve"> </w:t>
      </w:r>
      <w:r w:rsidR="00C90252" w:rsidRPr="003308AC">
        <w:rPr>
          <w:rFonts w:ascii="Times New Roman" w:eastAsia="Arial" w:hAnsi="Times New Roman" w:cs="Times New Roman"/>
          <w:sz w:val="24"/>
          <w:szCs w:val="24"/>
        </w:rPr>
        <w:t xml:space="preserve">de la </w:t>
      </w:r>
      <w:proofErr w:type="spellStart"/>
      <w:r w:rsidR="00C90252" w:rsidRPr="003308AC">
        <w:rPr>
          <w:rFonts w:ascii="Times New Roman" w:eastAsia="Arial" w:hAnsi="Times New Roman" w:cs="Times New Roman"/>
          <w:sz w:val="24"/>
          <w:szCs w:val="24"/>
        </w:rPr>
        <w:t>UAEMéx</w:t>
      </w:r>
      <w:proofErr w:type="spellEnd"/>
      <w:r w:rsidR="00C90252" w:rsidRPr="003308AC">
        <w:rPr>
          <w:rFonts w:ascii="Times New Roman" w:eastAsia="Arial" w:hAnsi="Times New Roman" w:cs="Times New Roman"/>
          <w:sz w:val="24"/>
          <w:szCs w:val="24"/>
        </w:rPr>
        <w:t>;</w:t>
      </w:r>
      <w:r w:rsidR="001E1D61" w:rsidRPr="003308AC">
        <w:rPr>
          <w:rFonts w:ascii="Times New Roman" w:eastAsia="Arial" w:hAnsi="Times New Roman" w:cs="Times New Roman"/>
          <w:sz w:val="24"/>
          <w:szCs w:val="24"/>
        </w:rPr>
        <w:t xml:space="preserve"> </w:t>
      </w:r>
      <w:r w:rsidR="001D43F7">
        <w:rPr>
          <w:rFonts w:ascii="Times New Roman" w:eastAsia="Arial" w:hAnsi="Times New Roman" w:cs="Times New Roman"/>
          <w:sz w:val="24"/>
          <w:szCs w:val="24"/>
        </w:rPr>
        <w:t>c</w:t>
      </w:r>
      <w:r w:rsidR="001E1D61" w:rsidRPr="003308AC">
        <w:rPr>
          <w:rFonts w:ascii="Times New Roman" w:eastAsia="Arial" w:hAnsi="Times New Roman" w:cs="Times New Roman"/>
          <w:sz w:val="24"/>
          <w:szCs w:val="24"/>
        </w:rPr>
        <w:t xml:space="preserve">uáles son </w:t>
      </w:r>
      <w:r w:rsidR="00C90252" w:rsidRPr="003308AC">
        <w:rPr>
          <w:rFonts w:ascii="Times New Roman" w:eastAsia="Arial" w:hAnsi="Times New Roman" w:cs="Times New Roman"/>
          <w:sz w:val="24"/>
          <w:szCs w:val="24"/>
        </w:rPr>
        <w:t xml:space="preserve">las </w:t>
      </w:r>
      <w:r w:rsidR="001E1D61" w:rsidRPr="003308AC">
        <w:rPr>
          <w:rFonts w:ascii="Times New Roman" w:eastAsia="Arial" w:hAnsi="Times New Roman" w:cs="Times New Roman"/>
          <w:sz w:val="24"/>
          <w:szCs w:val="24"/>
        </w:rPr>
        <w:t xml:space="preserve">conductas particulares o modos de </w:t>
      </w:r>
      <w:r w:rsidR="001E1D61" w:rsidRPr="003308AC">
        <w:rPr>
          <w:rFonts w:ascii="Times New Roman" w:eastAsia="Arial" w:hAnsi="Times New Roman" w:cs="Times New Roman"/>
          <w:sz w:val="24"/>
          <w:szCs w:val="24"/>
        </w:rPr>
        <w:lastRenderedPageBreak/>
        <w:t>existencia de los</w:t>
      </w:r>
      <w:r w:rsidR="00DF39B7" w:rsidRPr="003308AC">
        <w:rPr>
          <w:rFonts w:ascii="Times New Roman" w:eastAsia="Arial" w:hAnsi="Times New Roman" w:cs="Times New Roman"/>
          <w:sz w:val="24"/>
          <w:szCs w:val="24"/>
        </w:rPr>
        <w:t xml:space="preserve"> educandos de la </w:t>
      </w:r>
      <w:proofErr w:type="spellStart"/>
      <w:r w:rsidR="00DF39B7" w:rsidRPr="003308AC">
        <w:rPr>
          <w:rFonts w:ascii="Times New Roman" w:eastAsia="Arial" w:hAnsi="Times New Roman" w:cs="Times New Roman"/>
          <w:sz w:val="24"/>
          <w:szCs w:val="24"/>
        </w:rPr>
        <w:t>LA</w:t>
      </w:r>
      <w:proofErr w:type="spellEnd"/>
      <w:r w:rsidR="001D43F7">
        <w:rPr>
          <w:rFonts w:ascii="Times New Roman" w:eastAsia="Arial" w:hAnsi="Times New Roman" w:cs="Times New Roman"/>
          <w:sz w:val="24"/>
          <w:szCs w:val="24"/>
        </w:rPr>
        <w:t>, y c</w:t>
      </w:r>
      <w:r w:rsidR="001D43F7" w:rsidRPr="003308AC">
        <w:rPr>
          <w:rFonts w:ascii="Times New Roman" w:eastAsia="Arial" w:hAnsi="Times New Roman" w:cs="Times New Roman"/>
          <w:sz w:val="24"/>
          <w:szCs w:val="24"/>
        </w:rPr>
        <w:t xml:space="preserve">uáles </w:t>
      </w:r>
      <w:r w:rsidR="001E1D61" w:rsidRPr="003308AC">
        <w:rPr>
          <w:rFonts w:ascii="Times New Roman" w:eastAsia="Arial" w:hAnsi="Times New Roman" w:cs="Times New Roman"/>
          <w:sz w:val="24"/>
          <w:szCs w:val="24"/>
        </w:rPr>
        <w:t xml:space="preserve">son los rasgos de la </w:t>
      </w:r>
      <w:r w:rsidR="001E1D61" w:rsidRPr="00B02443">
        <w:rPr>
          <w:rFonts w:ascii="Times New Roman" w:eastAsia="Arial" w:hAnsi="Times New Roman" w:cs="Times New Roman"/>
          <w:sz w:val="24"/>
          <w:szCs w:val="24"/>
        </w:rPr>
        <w:t xml:space="preserve">personalidad de </w:t>
      </w:r>
      <w:r w:rsidR="00AA788B">
        <w:rPr>
          <w:rFonts w:ascii="Times New Roman" w:eastAsia="Arial" w:hAnsi="Times New Roman" w:cs="Times New Roman"/>
          <w:sz w:val="24"/>
          <w:szCs w:val="24"/>
        </w:rPr>
        <w:t>est</w:t>
      </w:r>
      <w:r w:rsidR="00AA788B" w:rsidRPr="00B02443">
        <w:rPr>
          <w:rFonts w:ascii="Times New Roman" w:eastAsia="Arial" w:hAnsi="Times New Roman" w:cs="Times New Roman"/>
          <w:sz w:val="24"/>
          <w:szCs w:val="24"/>
        </w:rPr>
        <w:t xml:space="preserve">os </w:t>
      </w:r>
      <w:r w:rsidR="001E1D61" w:rsidRPr="00B02443">
        <w:rPr>
          <w:rFonts w:ascii="Times New Roman" w:eastAsia="Arial" w:hAnsi="Times New Roman" w:cs="Times New Roman"/>
          <w:sz w:val="24"/>
          <w:szCs w:val="24"/>
        </w:rPr>
        <w:t>estudiantes</w:t>
      </w:r>
      <w:r w:rsidR="001D43F7">
        <w:rPr>
          <w:rFonts w:ascii="Times New Roman" w:eastAsia="Arial" w:hAnsi="Times New Roman" w:cs="Times New Roman"/>
          <w:sz w:val="24"/>
          <w:szCs w:val="24"/>
        </w:rPr>
        <w:t>.</w:t>
      </w:r>
      <w:r w:rsidR="00242797">
        <w:rPr>
          <w:rFonts w:ascii="Times New Roman" w:eastAsia="Arial" w:hAnsi="Times New Roman" w:cs="Times New Roman"/>
          <w:sz w:val="24"/>
          <w:szCs w:val="24"/>
        </w:rPr>
        <w:t xml:space="preserve"> </w:t>
      </w:r>
      <w:r w:rsidR="00AA788B">
        <w:rPr>
          <w:rFonts w:ascii="Times New Roman" w:eastAsia="Arial" w:hAnsi="Times New Roman" w:cs="Times New Roman"/>
          <w:sz w:val="24"/>
          <w:szCs w:val="24"/>
        </w:rPr>
        <w:t>Se trata de i</w:t>
      </w:r>
      <w:r w:rsidR="00AA788B" w:rsidRPr="00B02443">
        <w:rPr>
          <w:rFonts w:ascii="Times New Roman" w:eastAsia="Arial" w:hAnsi="Times New Roman" w:cs="Times New Roman"/>
          <w:sz w:val="24"/>
          <w:szCs w:val="24"/>
        </w:rPr>
        <w:t xml:space="preserve">nterrogantes </w:t>
      </w:r>
      <w:r w:rsidR="001E1D61" w:rsidRPr="00B02443">
        <w:rPr>
          <w:rFonts w:ascii="Times New Roman" w:eastAsia="Arial" w:hAnsi="Times New Roman" w:cs="Times New Roman"/>
          <w:sz w:val="24"/>
          <w:szCs w:val="24"/>
        </w:rPr>
        <w:t>que</w:t>
      </w:r>
      <w:r w:rsidR="00AB3CC5" w:rsidRPr="00B02443">
        <w:rPr>
          <w:rFonts w:ascii="Times New Roman" w:eastAsia="Arial" w:hAnsi="Times New Roman" w:cs="Times New Roman"/>
          <w:sz w:val="24"/>
          <w:szCs w:val="24"/>
        </w:rPr>
        <w:t xml:space="preserve"> posiblemente ayuden a explicar la ética y </w:t>
      </w:r>
      <w:r w:rsidR="00242797">
        <w:rPr>
          <w:rFonts w:ascii="Times New Roman" w:eastAsia="Arial" w:hAnsi="Times New Roman" w:cs="Times New Roman"/>
          <w:sz w:val="24"/>
          <w:szCs w:val="24"/>
        </w:rPr>
        <w:t xml:space="preserve">sus actos humanos. </w:t>
      </w:r>
      <w:r w:rsidR="00403DD2">
        <w:rPr>
          <w:rFonts w:ascii="Times New Roman" w:eastAsia="Arial" w:hAnsi="Times New Roman" w:cs="Times New Roman"/>
          <w:sz w:val="24"/>
          <w:szCs w:val="24"/>
        </w:rPr>
        <w:t>Por ello, el supuesto</w:t>
      </w:r>
      <w:r w:rsidR="00191B6A">
        <w:rPr>
          <w:rFonts w:ascii="Times New Roman" w:eastAsia="Arial" w:hAnsi="Times New Roman" w:cs="Times New Roman"/>
          <w:sz w:val="24"/>
          <w:szCs w:val="24"/>
        </w:rPr>
        <w:t xml:space="preserve"> </w:t>
      </w:r>
      <w:r w:rsidR="00403DD2">
        <w:rPr>
          <w:rFonts w:ascii="Times New Roman" w:eastAsia="Arial" w:hAnsi="Times New Roman" w:cs="Times New Roman"/>
          <w:sz w:val="24"/>
          <w:szCs w:val="24"/>
        </w:rPr>
        <w:t>de este estudio</w:t>
      </w:r>
      <w:r w:rsidR="00191B6A">
        <w:rPr>
          <w:rFonts w:ascii="Times New Roman" w:eastAsia="Arial" w:hAnsi="Times New Roman" w:cs="Times New Roman"/>
          <w:sz w:val="24"/>
          <w:szCs w:val="24"/>
        </w:rPr>
        <w:t xml:space="preserve"> refiere </w:t>
      </w:r>
      <w:r w:rsidR="00403DD2">
        <w:rPr>
          <w:rFonts w:ascii="Times New Roman" w:eastAsia="Arial" w:hAnsi="Times New Roman" w:cs="Times New Roman"/>
          <w:sz w:val="24"/>
          <w:szCs w:val="24"/>
        </w:rPr>
        <w:t xml:space="preserve">la posibilidad de esclarecer </w:t>
      </w:r>
      <w:r w:rsidR="007545E3" w:rsidRPr="00B02443">
        <w:rPr>
          <w:rFonts w:ascii="Times New Roman" w:eastAsia="Arial" w:hAnsi="Times New Roman" w:cs="Times New Roman"/>
          <w:sz w:val="24"/>
          <w:szCs w:val="24"/>
        </w:rPr>
        <w:t>la relación entre el perfil axiológico de</w:t>
      </w:r>
      <w:r w:rsidR="00242797">
        <w:rPr>
          <w:rFonts w:ascii="Times New Roman" w:eastAsia="Arial" w:hAnsi="Times New Roman" w:cs="Times New Roman"/>
          <w:sz w:val="24"/>
          <w:szCs w:val="24"/>
        </w:rPr>
        <w:t>l alumno</w:t>
      </w:r>
      <w:r w:rsidR="007545E3" w:rsidRPr="00B02443">
        <w:rPr>
          <w:rFonts w:ascii="Times New Roman" w:eastAsia="Arial" w:hAnsi="Times New Roman" w:cs="Times New Roman"/>
          <w:sz w:val="24"/>
          <w:szCs w:val="24"/>
        </w:rPr>
        <w:t xml:space="preserve"> de la </w:t>
      </w:r>
      <w:proofErr w:type="spellStart"/>
      <w:r w:rsidR="007545E3" w:rsidRPr="00B02443">
        <w:rPr>
          <w:rFonts w:ascii="Times New Roman" w:eastAsia="Arial" w:hAnsi="Times New Roman" w:cs="Times New Roman"/>
          <w:sz w:val="24"/>
          <w:szCs w:val="24"/>
        </w:rPr>
        <w:t>LA</w:t>
      </w:r>
      <w:proofErr w:type="spellEnd"/>
      <w:r w:rsidR="007545E3" w:rsidRPr="00B02443">
        <w:rPr>
          <w:rFonts w:ascii="Times New Roman" w:eastAsia="Arial" w:hAnsi="Times New Roman" w:cs="Times New Roman"/>
          <w:sz w:val="24"/>
          <w:szCs w:val="24"/>
        </w:rPr>
        <w:t xml:space="preserve"> y la personalidad dominante</w:t>
      </w:r>
      <w:r w:rsidR="007A6C21" w:rsidRPr="00B02443">
        <w:rPr>
          <w:rFonts w:ascii="Times New Roman" w:eastAsia="Arial" w:hAnsi="Times New Roman" w:cs="Times New Roman"/>
          <w:sz w:val="24"/>
          <w:szCs w:val="24"/>
        </w:rPr>
        <w:t xml:space="preserve">. </w:t>
      </w:r>
      <w:r w:rsidR="00AA788B">
        <w:rPr>
          <w:rFonts w:ascii="Times New Roman" w:eastAsia="Arial" w:hAnsi="Times New Roman" w:cs="Times New Roman"/>
          <w:sz w:val="24"/>
          <w:szCs w:val="24"/>
        </w:rPr>
        <w:t>Consecuentemente</w:t>
      </w:r>
      <w:r w:rsidR="00353C3F">
        <w:rPr>
          <w:rFonts w:ascii="Times New Roman" w:eastAsia="Arial" w:hAnsi="Times New Roman" w:cs="Times New Roman"/>
          <w:sz w:val="24"/>
          <w:szCs w:val="24"/>
        </w:rPr>
        <w:t>,</w:t>
      </w:r>
      <w:r w:rsidR="007545E3" w:rsidRPr="00B02443">
        <w:rPr>
          <w:rFonts w:ascii="Times New Roman" w:eastAsia="Arial" w:hAnsi="Times New Roman" w:cs="Times New Roman"/>
          <w:sz w:val="24"/>
          <w:szCs w:val="24"/>
        </w:rPr>
        <w:t xml:space="preserve"> </w:t>
      </w:r>
      <w:r w:rsidR="00C93940" w:rsidRPr="00B02443">
        <w:rPr>
          <w:rFonts w:ascii="Times New Roman" w:eastAsia="Arial" w:hAnsi="Times New Roman" w:cs="Times New Roman"/>
          <w:sz w:val="24"/>
          <w:szCs w:val="24"/>
        </w:rPr>
        <w:t>en el contexto actual</w:t>
      </w:r>
      <w:r w:rsidR="001D43F7">
        <w:rPr>
          <w:rFonts w:ascii="Times New Roman" w:eastAsia="Arial" w:hAnsi="Times New Roman" w:cs="Times New Roman"/>
          <w:sz w:val="24"/>
          <w:szCs w:val="24"/>
        </w:rPr>
        <w:t>,</w:t>
      </w:r>
      <w:r w:rsidR="00C93940" w:rsidRPr="00B02443">
        <w:rPr>
          <w:rFonts w:ascii="Times New Roman" w:eastAsia="Arial" w:hAnsi="Times New Roman" w:cs="Times New Roman"/>
          <w:sz w:val="24"/>
          <w:szCs w:val="24"/>
        </w:rPr>
        <w:t xml:space="preserve"> </w:t>
      </w:r>
      <w:r w:rsidR="007545E3" w:rsidRPr="00B02443">
        <w:rPr>
          <w:rFonts w:ascii="Times New Roman" w:eastAsia="Arial" w:hAnsi="Times New Roman" w:cs="Times New Roman"/>
          <w:sz w:val="24"/>
          <w:szCs w:val="24"/>
        </w:rPr>
        <w:t xml:space="preserve">los valores económico, teórico y social </w:t>
      </w:r>
      <w:r w:rsidR="006D6376" w:rsidRPr="00B02443">
        <w:rPr>
          <w:rFonts w:ascii="Times New Roman" w:eastAsia="Arial" w:hAnsi="Times New Roman" w:cs="Times New Roman"/>
          <w:sz w:val="24"/>
          <w:szCs w:val="24"/>
        </w:rPr>
        <w:t>son los de mayor importancia</w:t>
      </w:r>
      <w:r w:rsidR="00764CCE" w:rsidRPr="00B02443">
        <w:rPr>
          <w:rFonts w:ascii="Times New Roman" w:eastAsia="Arial" w:hAnsi="Times New Roman" w:cs="Times New Roman"/>
          <w:sz w:val="24"/>
          <w:szCs w:val="24"/>
        </w:rPr>
        <w:t>, mientras que</w:t>
      </w:r>
      <w:r w:rsidR="007545E3" w:rsidRPr="00B02443">
        <w:rPr>
          <w:rFonts w:ascii="Times New Roman" w:eastAsia="Arial" w:hAnsi="Times New Roman" w:cs="Times New Roman"/>
          <w:sz w:val="24"/>
          <w:szCs w:val="24"/>
        </w:rPr>
        <w:t xml:space="preserve"> los valores estético</w:t>
      </w:r>
      <w:r w:rsidR="009A10BA" w:rsidRPr="00B02443">
        <w:rPr>
          <w:rFonts w:ascii="Times New Roman" w:eastAsia="Arial" w:hAnsi="Times New Roman" w:cs="Times New Roman"/>
          <w:sz w:val="24"/>
          <w:szCs w:val="24"/>
        </w:rPr>
        <w:t xml:space="preserve"> </w:t>
      </w:r>
      <w:r w:rsidR="007545E3" w:rsidRPr="00B02443">
        <w:rPr>
          <w:rFonts w:ascii="Times New Roman" w:eastAsia="Arial" w:hAnsi="Times New Roman" w:cs="Times New Roman"/>
          <w:sz w:val="24"/>
          <w:szCs w:val="24"/>
        </w:rPr>
        <w:t xml:space="preserve">y </w:t>
      </w:r>
      <w:r w:rsidR="009A10BA" w:rsidRPr="00B02443">
        <w:rPr>
          <w:rFonts w:ascii="Times New Roman" w:eastAsia="Arial" w:hAnsi="Times New Roman" w:cs="Times New Roman"/>
          <w:sz w:val="24"/>
          <w:szCs w:val="24"/>
        </w:rPr>
        <w:t>político</w:t>
      </w:r>
      <w:r w:rsidR="007545E3" w:rsidRPr="00B02443">
        <w:rPr>
          <w:rFonts w:ascii="Times New Roman" w:eastAsia="Arial" w:hAnsi="Times New Roman" w:cs="Times New Roman"/>
          <w:sz w:val="24"/>
          <w:szCs w:val="24"/>
        </w:rPr>
        <w:t xml:space="preserve"> </w:t>
      </w:r>
      <w:r w:rsidR="00C958AE" w:rsidRPr="00B02443">
        <w:rPr>
          <w:rFonts w:ascii="Times New Roman" w:eastAsia="Arial" w:hAnsi="Times New Roman" w:cs="Times New Roman"/>
          <w:sz w:val="24"/>
          <w:szCs w:val="24"/>
        </w:rPr>
        <w:t xml:space="preserve">son secundarios e independientes a </w:t>
      </w:r>
      <w:r w:rsidR="00DC5CB6" w:rsidRPr="00B02443">
        <w:rPr>
          <w:rFonts w:ascii="Times New Roman" w:eastAsia="Arial" w:hAnsi="Times New Roman" w:cs="Times New Roman"/>
          <w:sz w:val="24"/>
          <w:szCs w:val="24"/>
        </w:rPr>
        <w:t>los</w:t>
      </w:r>
      <w:r w:rsidR="00C958AE" w:rsidRPr="00B02443">
        <w:rPr>
          <w:rFonts w:ascii="Times New Roman" w:eastAsia="Arial" w:hAnsi="Times New Roman" w:cs="Times New Roman"/>
          <w:sz w:val="24"/>
          <w:szCs w:val="24"/>
        </w:rPr>
        <w:t xml:space="preserve"> rasgos de personalidad </w:t>
      </w:r>
      <w:r w:rsidR="00DC5CB6" w:rsidRPr="00B02443">
        <w:rPr>
          <w:rFonts w:ascii="Times New Roman" w:eastAsia="Arial" w:hAnsi="Times New Roman" w:cs="Times New Roman"/>
          <w:sz w:val="24"/>
          <w:szCs w:val="24"/>
        </w:rPr>
        <w:t>y</w:t>
      </w:r>
      <w:r w:rsidR="001D43F7">
        <w:rPr>
          <w:rFonts w:ascii="Times New Roman" w:eastAsia="Arial" w:hAnsi="Times New Roman" w:cs="Times New Roman"/>
          <w:sz w:val="24"/>
          <w:szCs w:val="24"/>
        </w:rPr>
        <w:t>,</w:t>
      </w:r>
      <w:r w:rsidR="00DC5CB6" w:rsidRPr="00B02443">
        <w:rPr>
          <w:rFonts w:ascii="Times New Roman" w:eastAsia="Arial" w:hAnsi="Times New Roman" w:cs="Times New Roman"/>
          <w:sz w:val="24"/>
          <w:szCs w:val="24"/>
        </w:rPr>
        <w:t xml:space="preserve"> quizás</w:t>
      </w:r>
      <w:r w:rsidR="001D43F7">
        <w:rPr>
          <w:rFonts w:ascii="Times New Roman" w:eastAsia="Arial" w:hAnsi="Times New Roman" w:cs="Times New Roman"/>
          <w:sz w:val="24"/>
          <w:szCs w:val="24"/>
        </w:rPr>
        <w:t>,</w:t>
      </w:r>
      <w:r w:rsidR="00DC5CB6" w:rsidRPr="00B02443">
        <w:rPr>
          <w:rFonts w:ascii="Times New Roman" w:eastAsia="Arial" w:hAnsi="Times New Roman" w:cs="Times New Roman"/>
          <w:sz w:val="24"/>
          <w:szCs w:val="24"/>
        </w:rPr>
        <w:t xml:space="preserve"> el valor religioso sea</w:t>
      </w:r>
      <w:r w:rsidR="00C958AE" w:rsidRPr="00B02443">
        <w:rPr>
          <w:rFonts w:ascii="Times New Roman" w:eastAsia="Arial" w:hAnsi="Times New Roman" w:cs="Times New Roman"/>
          <w:sz w:val="24"/>
          <w:szCs w:val="24"/>
        </w:rPr>
        <w:t xml:space="preserve"> </w:t>
      </w:r>
      <w:r w:rsidR="00F60CC7" w:rsidRPr="00B02443">
        <w:rPr>
          <w:rFonts w:ascii="Times New Roman" w:eastAsia="Arial" w:hAnsi="Times New Roman" w:cs="Times New Roman"/>
          <w:sz w:val="24"/>
          <w:szCs w:val="24"/>
        </w:rPr>
        <w:t>intrascendente</w:t>
      </w:r>
      <w:r w:rsidR="00DC5CB6" w:rsidRPr="00B02443">
        <w:rPr>
          <w:rFonts w:ascii="Times New Roman" w:eastAsia="Arial" w:hAnsi="Times New Roman" w:cs="Times New Roman"/>
          <w:sz w:val="24"/>
          <w:szCs w:val="24"/>
        </w:rPr>
        <w:t>.</w:t>
      </w:r>
    </w:p>
    <w:p w14:paraId="47A4FDFC" w14:textId="77777777" w:rsidR="005D7763" w:rsidRDefault="005D7763" w:rsidP="00DF08FB">
      <w:pPr>
        <w:spacing w:after="0" w:line="360" w:lineRule="auto"/>
        <w:jc w:val="both"/>
        <w:rPr>
          <w:rFonts w:ascii="Times New Roman" w:hAnsi="Times New Roman" w:cs="Times New Roman"/>
          <w:b/>
          <w:sz w:val="24"/>
          <w:szCs w:val="24"/>
        </w:rPr>
      </w:pPr>
    </w:p>
    <w:p w14:paraId="154D2599" w14:textId="4B383DBB" w:rsidR="00EF6F62" w:rsidRPr="0049008A" w:rsidRDefault="00666D4B" w:rsidP="00DF08FB">
      <w:pPr>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 xml:space="preserve">Método </w:t>
      </w:r>
    </w:p>
    <w:p w14:paraId="154D259A" w14:textId="576CFCA0" w:rsidR="003346B7" w:rsidRPr="00EF6F62" w:rsidRDefault="003346B7" w:rsidP="0049008A">
      <w:pPr>
        <w:spacing w:after="0" w:line="360" w:lineRule="auto"/>
        <w:ind w:firstLine="708"/>
        <w:jc w:val="both"/>
        <w:rPr>
          <w:rFonts w:ascii="Times New Roman" w:hAnsi="Times New Roman" w:cs="Times New Roman"/>
          <w:b/>
          <w:sz w:val="24"/>
          <w:szCs w:val="24"/>
        </w:rPr>
      </w:pPr>
      <w:r w:rsidRPr="004770D5">
        <w:rPr>
          <w:rFonts w:ascii="Times New Roman" w:hAnsi="Times New Roman" w:cs="Times New Roman"/>
          <w:sz w:val="24"/>
          <w:szCs w:val="24"/>
        </w:rPr>
        <w:t>Los participantes de</w:t>
      </w:r>
      <w:r w:rsidR="00EF6F62" w:rsidRPr="004770D5">
        <w:rPr>
          <w:rFonts w:ascii="Times New Roman" w:hAnsi="Times New Roman" w:cs="Times New Roman"/>
          <w:sz w:val="24"/>
          <w:szCs w:val="24"/>
        </w:rPr>
        <w:t>l estudio fueron 51 estudiantes, la distribución fue de 63</w:t>
      </w:r>
      <w:r w:rsidR="001D43F7">
        <w:rPr>
          <w:rFonts w:ascii="Times New Roman" w:hAnsi="Times New Roman" w:cs="Times New Roman"/>
          <w:sz w:val="24"/>
          <w:szCs w:val="24"/>
        </w:rPr>
        <w:t xml:space="preserve"> </w:t>
      </w:r>
      <w:r w:rsidR="00EF6F62" w:rsidRPr="004770D5">
        <w:rPr>
          <w:rFonts w:ascii="Times New Roman" w:hAnsi="Times New Roman" w:cs="Times New Roman"/>
          <w:sz w:val="24"/>
          <w:szCs w:val="24"/>
        </w:rPr>
        <w:t>% mujeres y 38</w:t>
      </w:r>
      <w:r w:rsidR="001D43F7">
        <w:rPr>
          <w:rFonts w:ascii="Times New Roman" w:hAnsi="Times New Roman" w:cs="Times New Roman"/>
          <w:sz w:val="24"/>
          <w:szCs w:val="24"/>
        </w:rPr>
        <w:t xml:space="preserve"> </w:t>
      </w:r>
      <w:r w:rsidR="00EF6F62" w:rsidRPr="004770D5">
        <w:rPr>
          <w:rFonts w:ascii="Times New Roman" w:hAnsi="Times New Roman" w:cs="Times New Roman"/>
          <w:sz w:val="24"/>
          <w:szCs w:val="24"/>
        </w:rPr>
        <w:t>% varones,</w:t>
      </w:r>
      <w:r w:rsidRPr="004770D5">
        <w:rPr>
          <w:rFonts w:ascii="Times New Roman" w:hAnsi="Times New Roman" w:cs="Times New Roman"/>
          <w:sz w:val="24"/>
          <w:szCs w:val="24"/>
        </w:rPr>
        <w:t xml:space="preserve"> de los semestres intermedios de </w:t>
      </w:r>
      <w:bookmarkStart w:id="3" w:name="_Hlk498610674"/>
      <w:r w:rsidRPr="004770D5">
        <w:rPr>
          <w:rFonts w:ascii="Times New Roman" w:hAnsi="Times New Roman" w:cs="Times New Roman"/>
          <w:sz w:val="24"/>
          <w:szCs w:val="24"/>
        </w:rPr>
        <w:t xml:space="preserve">la </w:t>
      </w:r>
      <w:proofErr w:type="spellStart"/>
      <w:r w:rsidRPr="004770D5">
        <w:rPr>
          <w:rFonts w:ascii="Times New Roman" w:hAnsi="Times New Roman" w:cs="Times New Roman"/>
          <w:sz w:val="24"/>
          <w:szCs w:val="24"/>
        </w:rPr>
        <w:t>L</w:t>
      </w:r>
      <w:bookmarkEnd w:id="3"/>
      <w:r w:rsidR="001D43F7">
        <w:rPr>
          <w:rFonts w:ascii="Times New Roman" w:hAnsi="Times New Roman" w:cs="Times New Roman"/>
          <w:sz w:val="24"/>
          <w:szCs w:val="24"/>
        </w:rPr>
        <w:t>A</w:t>
      </w:r>
      <w:proofErr w:type="spellEnd"/>
      <w:r w:rsidRPr="004770D5">
        <w:rPr>
          <w:rFonts w:ascii="Times New Roman" w:hAnsi="Times New Roman" w:cs="Times New Roman"/>
          <w:sz w:val="24"/>
          <w:szCs w:val="24"/>
        </w:rPr>
        <w:t xml:space="preserve"> de la </w:t>
      </w:r>
      <w:r w:rsidR="001D43F7">
        <w:rPr>
          <w:rFonts w:ascii="Times New Roman" w:hAnsi="Times New Roman" w:cs="Times New Roman"/>
          <w:sz w:val="24"/>
          <w:szCs w:val="24"/>
        </w:rPr>
        <w:t xml:space="preserve">Facultad de Contaduría y Administración </w:t>
      </w:r>
      <w:r w:rsidRPr="004770D5">
        <w:rPr>
          <w:rFonts w:ascii="Times New Roman" w:hAnsi="Times New Roman" w:cs="Times New Roman"/>
          <w:sz w:val="24"/>
          <w:szCs w:val="24"/>
        </w:rPr>
        <w:t>de la</w:t>
      </w:r>
      <w:r w:rsidR="001D43F7">
        <w:rPr>
          <w:rFonts w:ascii="Times New Roman" w:hAnsi="Times New Roman" w:cs="Times New Roman"/>
          <w:sz w:val="24"/>
          <w:szCs w:val="24"/>
        </w:rPr>
        <w:t xml:space="preserve"> </w:t>
      </w:r>
      <w:r w:rsidRPr="004770D5">
        <w:rPr>
          <w:rFonts w:ascii="Times New Roman" w:hAnsi="Times New Roman" w:cs="Times New Roman"/>
          <w:sz w:val="24"/>
          <w:szCs w:val="24"/>
        </w:rPr>
        <w:t>UAEMéx, ciclo escolar 2016-2017, semestre 2017</w:t>
      </w:r>
      <w:r w:rsidR="00AA788B">
        <w:rPr>
          <w:rFonts w:ascii="Times New Roman" w:hAnsi="Times New Roman" w:cs="Times New Roman"/>
          <w:sz w:val="24"/>
          <w:szCs w:val="24"/>
        </w:rPr>
        <w:t>-</w:t>
      </w:r>
      <w:r w:rsidRPr="004770D5">
        <w:rPr>
          <w:rFonts w:ascii="Times New Roman" w:hAnsi="Times New Roman" w:cs="Times New Roman"/>
          <w:sz w:val="24"/>
          <w:szCs w:val="24"/>
        </w:rPr>
        <w:t>B. El promedio de edad es de 21 años, con un intervalo de 19</w:t>
      </w:r>
      <w:r w:rsidR="001D43F7">
        <w:rPr>
          <w:rFonts w:ascii="Times New Roman" w:hAnsi="Times New Roman" w:cs="Times New Roman"/>
          <w:sz w:val="24"/>
          <w:szCs w:val="24"/>
        </w:rPr>
        <w:t xml:space="preserve"> a </w:t>
      </w:r>
      <w:r w:rsidRPr="004770D5">
        <w:rPr>
          <w:rFonts w:ascii="Times New Roman" w:hAnsi="Times New Roman" w:cs="Times New Roman"/>
          <w:sz w:val="24"/>
          <w:szCs w:val="24"/>
        </w:rPr>
        <w:t>21 años.</w:t>
      </w:r>
      <w:r>
        <w:rPr>
          <w:rFonts w:ascii="Times New Roman" w:hAnsi="Times New Roman" w:cs="Times New Roman"/>
          <w:sz w:val="24"/>
          <w:szCs w:val="24"/>
        </w:rPr>
        <w:t xml:space="preserve"> </w:t>
      </w:r>
    </w:p>
    <w:p w14:paraId="50010E14" w14:textId="77777777" w:rsidR="005D7763" w:rsidRDefault="005D7763" w:rsidP="00DF08FB">
      <w:pPr>
        <w:spacing w:after="0" w:line="360" w:lineRule="auto"/>
        <w:jc w:val="both"/>
        <w:rPr>
          <w:rFonts w:ascii="Times New Roman" w:hAnsi="Times New Roman" w:cs="Times New Roman"/>
          <w:b/>
          <w:sz w:val="24"/>
          <w:szCs w:val="24"/>
        </w:rPr>
      </w:pPr>
    </w:p>
    <w:p w14:paraId="154D259B" w14:textId="1FB0783A" w:rsidR="005B55A9" w:rsidRPr="0049008A" w:rsidRDefault="00413028" w:rsidP="00DF08FB">
      <w:pPr>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Instrumento</w:t>
      </w:r>
    </w:p>
    <w:p w14:paraId="154D259C" w14:textId="5A432334" w:rsidR="0056015E" w:rsidRPr="00D376BA" w:rsidRDefault="002519EF" w:rsidP="0049008A">
      <w:pPr>
        <w:spacing w:after="0" w:line="360" w:lineRule="auto"/>
        <w:ind w:firstLine="708"/>
        <w:jc w:val="both"/>
        <w:rPr>
          <w:rFonts w:ascii="Times New Roman" w:hAnsi="Times New Roman" w:cs="Times New Roman"/>
          <w:color w:val="C00000"/>
          <w:sz w:val="24"/>
          <w:szCs w:val="24"/>
        </w:rPr>
      </w:pPr>
      <w:r w:rsidRPr="00264B4F">
        <w:rPr>
          <w:rFonts w:ascii="Times New Roman" w:hAnsi="Times New Roman" w:cs="Times New Roman"/>
          <w:sz w:val="24"/>
          <w:szCs w:val="24"/>
        </w:rPr>
        <w:t xml:space="preserve">El instrumento que </w:t>
      </w:r>
      <w:r w:rsidR="00690538" w:rsidRPr="00264B4F">
        <w:rPr>
          <w:rFonts w:ascii="Times New Roman" w:hAnsi="Times New Roman" w:cs="Times New Roman"/>
          <w:sz w:val="24"/>
          <w:szCs w:val="24"/>
        </w:rPr>
        <w:t>e</w:t>
      </w:r>
      <w:r w:rsidRPr="00264B4F">
        <w:rPr>
          <w:rFonts w:ascii="Times New Roman" w:hAnsi="Times New Roman" w:cs="Times New Roman"/>
          <w:sz w:val="24"/>
          <w:szCs w:val="24"/>
        </w:rPr>
        <w:t>valuó l</w:t>
      </w:r>
      <w:r w:rsidR="00507F11" w:rsidRPr="00264B4F">
        <w:rPr>
          <w:rFonts w:ascii="Times New Roman" w:hAnsi="Times New Roman" w:cs="Times New Roman"/>
          <w:sz w:val="24"/>
          <w:szCs w:val="24"/>
        </w:rPr>
        <w:t xml:space="preserve">os intereses dominantes de la personalidad de los estudiantes de la </w:t>
      </w:r>
      <w:r w:rsidR="005B55A9" w:rsidRPr="00264B4F">
        <w:rPr>
          <w:rFonts w:ascii="Times New Roman" w:hAnsi="Times New Roman" w:cs="Times New Roman"/>
          <w:sz w:val="24"/>
          <w:szCs w:val="24"/>
        </w:rPr>
        <w:t>FCyA</w:t>
      </w:r>
      <w:r w:rsidR="00507F11" w:rsidRPr="00264B4F">
        <w:rPr>
          <w:rFonts w:ascii="Times New Roman" w:hAnsi="Times New Roman" w:cs="Times New Roman"/>
          <w:sz w:val="24"/>
          <w:szCs w:val="24"/>
        </w:rPr>
        <w:t xml:space="preserve"> </w:t>
      </w:r>
      <w:r w:rsidRPr="00264B4F">
        <w:rPr>
          <w:rFonts w:ascii="Times New Roman" w:hAnsi="Times New Roman" w:cs="Times New Roman"/>
          <w:sz w:val="24"/>
          <w:szCs w:val="24"/>
        </w:rPr>
        <w:t>fue el</w:t>
      </w:r>
      <w:r w:rsidR="00AA788B">
        <w:rPr>
          <w:rFonts w:ascii="Times New Roman" w:hAnsi="Times New Roman" w:cs="Times New Roman"/>
          <w:sz w:val="24"/>
          <w:szCs w:val="24"/>
        </w:rPr>
        <w:t xml:space="preserve"> libro</w:t>
      </w:r>
      <w:r w:rsidR="00507F11" w:rsidRPr="00264B4F">
        <w:rPr>
          <w:rFonts w:ascii="Times New Roman" w:hAnsi="Times New Roman" w:cs="Times New Roman"/>
          <w:sz w:val="24"/>
          <w:szCs w:val="24"/>
        </w:rPr>
        <w:t xml:space="preserve"> </w:t>
      </w:r>
      <w:r w:rsidR="00507F11" w:rsidRPr="00264B4F">
        <w:rPr>
          <w:rFonts w:ascii="Times New Roman" w:hAnsi="Times New Roman" w:cs="Times New Roman"/>
          <w:i/>
          <w:sz w:val="24"/>
          <w:szCs w:val="24"/>
        </w:rPr>
        <w:t xml:space="preserve">Estudio </w:t>
      </w:r>
      <w:r w:rsidRPr="00264B4F">
        <w:rPr>
          <w:rFonts w:ascii="Times New Roman" w:hAnsi="Times New Roman" w:cs="Times New Roman"/>
          <w:i/>
          <w:sz w:val="24"/>
          <w:szCs w:val="24"/>
        </w:rPr>
        <w:t xml:space="preserve">de </w:t>
      </w:r>
      <w:r w:rsidR="001D43F7">
        <w:rPr>
          <w:rFonts w:ascii="Times New Roman" w:hAnsi="Times New Roman" w:cs="Times New Roman"/>
          <w:i/>
          <w:sz w:val="24"/>
          <w:szCs w:val="24"/>
        </w:rPr>
        <w:t>v</w:t>
      </w:r>
      <w:r w:rsidRPr="00264B4F">
        <w:rPr>
          <w:rFonts w:ascii="Times New Roman" w:hAnsi="Times New Roman" w:cs="Times New Roman"/>
          <w:i/>
          <w:sz w:val="24"/>
          <w:szCs w:val="24"/>
        </w:rPr>
        <w:t>al</w:t>
      </w:r>
      <w:r w:rsidRPr="005D613E">
        <w:rPr>
          <w:rFonts w:ascii="Times New Roman" w:hAnsi="Times New Roman" w:cs="Times New Roman"/>
          <w:i/>
          <w:sz w:val="24"/>
          <w:szCs w:val="24"/>
        </w:rPr>
        <w:t>ores</w:t>
      </w:r>
      <w:r w:rsidR="005B55A9" w:rsidRPr="005D613E">
        <w:rPr>
          <w:rFonts w:ascii="Times New Roman" w:hAnsi="Times New Roman" w:cs="Times New Roman"/>
          <w:sz w:val="24"/>
          <w:szCs w:val="24"/>
        </w:rPr>
        <w:t xml:space="preserve"> de Allport, Vernon y Lindzey (2001).</w:t>
      </w:r>
      <w:r w:rsidRPr="005D613E">
        <w:rPr>
          <w:rFonts w:ascii="Times New Roman" w:hAnsi="Times New Roman" w:cs="Times New Roman"/>
          <w:sz w:val="24"/>
          <w:szCs w:val="24"/>
        </w:rPr>
        <w:t xml:space="preserve"> </w:t>
      </w:r>
      <w:r w:rsidR="005477E4" w:rsidRPr="005D613E">
        <w:rPr>
          <w:rFonts w:ascii="Times New Roman" w:hAnsi="Times New Roman" w:cs="Times New Roman"/>
          <w:sz w:val="24"/>
          <w:szCs w:val="24"/>
        </w:rPr>
        <w:t>La escala de preferencias</w:t>
      </w:r>
      <w:r w:rsidR="00B326B8" w:rsidRPr="005D613E">
        <w:rPr>
          <w:rFonts w:ascii="Times New Roman" w:hAnsi="Times New Roman" w:cs="Times New Roman"/>
          <w:sz w:val="24"/>
          <w:szCs w:val="24"/>
        </w:rPr>
        <w:t xml:space="preserve"> personales </w:t>
      </w:r>
      <w:r w:rsidR="00264B4F" w:rsidRPr="005D613E">
        <w:rPr>
          <w:rFonts w:ascii="Times New Roman" w:hAnsi="Times New Roman" w:cs="Times New Roman"/>
          <w:sz w:val="24"/>
          <w:szCs w:val="24"/>
        </w:rPr>
        <w:t xml:space="preserve">es de carácter empírico, su finalidad es identificar </w:t>
      </w:r>
      <w:r w:rsidR="005477E4" w:rsidRPr="005D613E">
        <w:rPr>
          <w:rFonts w:ascii="Times New Roman" w:hAnsi="Times New Roman" w:cs="Times New Roman"/>
          <w:sz w:val="24"/>
          <w:szCs w:val="24"/>
        </w:rPr>
        <w:t xml:space="preserve">la </w:t>
      </w:r>
      <w:r w:rsidR="0067067C" w:rsidRPr="005D613E">
        <w:rPr>
          <w:rFonts w:ascii="Times New Roman" w:hAnsi="Times New Roman" w:cs="Times New Roman"/>
          <w:sz w:val="24"/>
          <w:szCs w:val="24"/>
        </w:rPr>
        <w:t>jerarquización de</w:t>
      </w:r>
      <w:r w:rsidR="005477E4" w:rsidRPr="005D613E">
        <w:rPr>
          <w:rFonts w:ascii="Times New Roman" w:hAnsi="Times New Roman" w:cs="Times New Roman"/>
          <w:sz w:val="24"/>
          <w:szCs w:val="24"/>
        </w:rPr>
        <w:t xml:space="preserve"> los intereses </w:t>
      </w:r>
      <w:r w:rsidRPr="005D613E">
        <w:rPr>
          <w:rFonts w:ascii="Times New Roman" w:hAnsi="Times New Roman" w:cs="Times New Roman"/>
          <w:sz w:val="24"/>
          <w:szCs w:val="24"/>
        </w:rPr>
        <w:t xml:space="preserve">por categoría </w:t>
      </w:r>
      <w:r w:rsidR="00B326B8" w:rsidRPr="005D613E">
        <w:rPr>
          <w:rFonts w:ascii="Times New Roman" w:hAnsi="Times New Roman" w:cs="Times New Roman"/>
          <w:sz w:val="24"/>
          <w:szCs w:val="24"/>
        </w:rPr>
        <w:t>en tipos ideales</w:t>
      </w:r>
      <w:r w:rsidR="005477E4" w:rsidRPr="005D613E">
        <w:rPr>
          <w:rFonts w:ascii="Times New Roman" w:hAnsi="Times New Roman" w:cs="Times New Roman"/>
          <w:sz w:val="24"/>
          <w:szCs w:val="24"/>
        </w:rPr>
        <w:t xml:space="preserve"> de hombre,</w:t>
      </w:r>
      <w:r w:rsidR="00B326B8" w:rsidRPr="005D613E">
        <w:rPr>
          <w:rFonts w:ascii="Times New Roman" w:hAnsi="Times New Roman" w:cs="Times New Roman"/>
          <w:sz w:val="24"/>
          <w:szCs w:val="24"/>
        </w:rPr>
        <w:t xml:space="preserve"> con</w:t>
      </w:r>
      <w:r w:rsidR="00BA52E5">
        <w:rPr>
          <w:rFonts w:ascii="Times New Roman" w:hAnsi="Times New Roman" w:cs="Times New Roman"/>
          <w:sz w:val="24"/>
          <w:szCs w:val="24"/>
        </w:rPr>
        <w:t xml:space="preserve"> las</w:t>
      </w:r>
      <w:r w:rsidR="00B326B8" w:rsidRPr="005D613E">
        <w:rPr>
          <w:rFonts w:ascii="Times New Roman" w:hAnsi="Times New Roman" w:cs="Times New Roman"/>
          <w:sz w:val="24"/>
          <w:szCs w:val="24"/>
        </w:rPr>
        <w:t xml:space="preserve"> seis orientaciones</w:t>
      </w:r>
      <w:r w:rsidR="00BA52E5">
        <w:rPr>
          <w:rFonts w:ascii="Times New Roman" w:hAnsi="Times New Roman" w:cs="Times New Roman"/>
          <w:sz w:val="24"/>
          <w:szCs w:val="24"/>
        </w:rPr>
        <w:t xml:space="preserve"> arriba mencionadas</w:t>
      </w:r>
      <w:r w:rsidR="001D43F7">
        <w:rPr>
          <w:rFonts w:ascii="Times New Roman" w:hAnsi="Times New Roman" w:cs="Times New Roman"/>
          <w:sz w:val="24"/>
          <w:szCs w:val="24"/>
        </w:rPr>
        <w:t>,</w:t>
      </w:r>
      <w:r w:rsidR="00B326B8" w:rsidRPr="005D613E">
        <w:rPr>
          <w:rFonts w:ascii="Times New Roman" w:hAnsi="Times New Roman" w:cs="Times New Roman"/>
          <w:sz w:val="24"/>
          <w:szCs w:val="24"/>
        </w:rPr>
        <w:t xml:space="preserve"> a saber:</w:t>
      </w:r>
      <w:r w:rsidR="00BA52E5">
        <w:rPr>
          <w:rFonts w:ascii="Times New Roman" w:hAnsi="Times New Roman" w:cs="Times New Roman"/>
          <w:sz w:val="24"/>
          <w:szCs w:val="24"/>
        </w:rPr>
        <w:t xml:space="preserve"> la</w:t>
      </w:r>
      <w:r w:rsidR="00B326B8" w:rsidRPr="005D613E">
        <w:rPr>
          <w:rFonts w:ascii="Times New Roman" w:hAnsi="Times New Roman" w:cs="Times New Roman"/>
          <w:sz w:val="24"/>
          <w:szCs w:val="24"/>
        </w:rPr>
        <w:t xml:space="preserve"> teórica,</w:t>
      </w:r>
      <w:r w:rsidR="00BA52E5">
        <w:rPr>
          <w:rFonts w:ascii="Times New Roman" w:hAnsi="Times New Roman" w:cs="Times New Roman"/>
          <w:sz w:val="24"/>
          <w:szCs w:val="24"/>
        </w:rPr>
        <w:t xml:space="preserve"> la</w:t>
      </w:r>
      <w:r w:rsidR="00B326B8" w:rsidRPr="005D613E">
        <w:rPr>
          <w:rFonts w:ascii="Times New Roman" w:hAnsi="Times New Roman" w:cs="Times New Roman"/>
          <w:sz w:val="24"/>
          <w:szCs w:val="24"/>
        </w:rPr>
        <w:t xml:space="preserve"> económica,</w:t>
      </w:r>
      <w:r w:rsidR="00BA52E5">
        <w:rPr>
          <w:rFonts w:ascii="Times New Roman" w:hAnsi="Times New Roman" w:cs="Times New Roman"/>
          <w:sz w:val="24"/>
          <w:szCs w:val="24"/>
        </w:rPr>
        <w:t xml:space="preserve"> la</w:t>
      </w:r>
      <w:r w:rsidRPr="005D613E">
        <w:rPr>
          <w:rFonts w:ascii="Times New Roman" w:hAnsi="Times New Roman" w:cs="Times New Roman"/>
          <w:sz w:val="24"/>
          <w:szCs w:val="24"/>
        </w:rPr>
        <w:t xml:space="preserve"> social,</w:t>
      </w:r>
      <w:r w:rsidR="00BA52E5">
        <w:rPr>
          <w:rFonts w:ascii="Times New Roman" w:hAnsi="Times New Roman" w:cs="Times New Roman"/>
          <w:sz w:val="24"/>
          <w:szCs w:val="24"/>
        </w:rPr>
        <w:t xml:space="preserve"> la</w:t>
      </w:r>
      <w:r w:rsidRPr="005D613E">
        <w:rPr>
          <w:rFonts w:ascii="Times New Roman" w:hAnsi="Times New Roman" w:cs="Times New Roman"/>
          <w:sz w:val="24"/>
          <w:szCs w:val="24"/>
        </w:rPr>
        <w:t xml:space="preserve"> </w:t>
      </w:r>
      <w:r w:rsidR="00264B4F" w:rsidRPr="005D613E">
        <w:rPr>
          <w:rFonts w:ascii="Times New Roman" w:hAnsi="Times New Roman" w:cs="Times New Roman"/>
          <w:sz w:val="24"/>
          <w:szCs w:val="24"/>
        </w:rPr>
        <w:t>política,</w:t>
      </w:r>
      <w:r w:rsidR="00BA52E5">
        <w:rPr>
          <w:rFonts w:ascii="Times New Roman" w:hAnsi="Times New Roman" w:cs="Times New Roman"/>
          <w:sz w:val="24"/>
          <w:szCs w:val="24"/>
        </w:rPr>
        <w:t xml:space="preserve"> la</w:t>
      </w:r>
      <w:r w:rsidR="00264B4F" w:rsidRPr="005D613E">
        <w:rPr>
          <w:rFonts w:ascii="Times New Roman" w:hAnsi="Times New Roman" w:cs="Times New Roman"/>
          <w:sz w:val="24"/>
          <w:szCs w:val="24"/>
        </w:rPr>
        <w:t xml:space="preserve"> </w:t>
      </w:r>
      <w:r w:rsidRPr="005D613E">
        <w:rPr>
          <w:rFonts w:ascii="Times New Roman" w:hAnsi="Times New Roman" w:cs="Times New Roman"/>
          <w:sz w:val="24"/>
          <w:szCs w:val="24"/>
        </w:rPr>
        <w:t>estética y</w:t>
      </w:r>
      <w:r w:rsidR="00BA52E5">
        <w:rPr>
          <w:rFonts w:ascii="Times New Roman" w:hAnsi="Times New Roman" w:cs="Times New Roman"/>
          <w:sz w:val="24"/>
          <w:szCs w:val="24"/>
        </w:rPr>
        <w:t xml:space="preserve"> la</w:t>
      </w:r>
      <w:r w:rsidRPr="005D613E">
        <w:rPr>
          <w:rFonts w:ascii="Times New Roman" w:hAnsi="Times New Roman" w:cs="Times New Roman"/>
          <w:sz w:val="24"/>
          <w:szCs w:val="24"/>
        </w:rPr>
        <w:t xml:space="preserve"> religiosa. </w:t>
      </w:r>
      <w:r w:rsidR="009811C1" w:rsidRPr="005D613E">
        <w:rPr>
          <w:rFonts w:ascii="Times New Roman" w:hAnsi="Times New Roman" w:cs="Times New Roman"/>
          <w:sz w:val="24"/>
          <w:szCs w:val="24"/>
        </w:rPr>
        <w:t>Su fundamento te</w:t>
      </w:r>
      <w:r w:rsidR="005D613E" w:rsidRPr="005D613E">
        <w:rPr>
          <w:rFonts w:ascii="Times New Roman" w:hAnsi="Times New Roman" w:cs="Times New Roman"/>
          <w:sz w:val="24"/>
          <w:szCs w:val="24"/>
        </w:rPr>
        <w:t xml:space="preserve">órico se basa en </w:t>
      </w:r>
      <w:r w:rsidR="00C35218" w:rsidRPr="005D613E">
        <w:rPr>
          <w:rFonts w:ascii="Times New Roman" w:hAnsi="Times New Roman" w:cs="Times New Roman"/>
          <w:sz w:val="24"/>
          <w:szCs w:val="24"/>
        </w:rPr>
        <w:t>el planteamiento filosófico de Spranger.</w:t>
      </w:r>
      <w:r w:rsidR="00E03051" w:rsidRPr="005D613E">
        <w:rPr>
          <w:rFonts w:ascii="Times New Roman" w:hAnsi="Times New Roman" w:cs="Times New Roman"/>
          <w:sz w:val="24"/>
          <w:szCs w:val="24"/>
        </w:rPr>
        <w:t xml:space="preserve"> El</w:t>
      </w:r>
      <w:r w:rsidR="00C35218" w:rsidRPr="005D613E">
        <w:rPr>
          <w:rFonts w:ascii="Times New Roman" w:hAnsi="Times New Roman" w:cs="Times New Roman"/>
          <w:sz w:val="24"/>
          <w:szCs w:val="24"/>
        </w:rPr>
        <w:t xml:space="preserve"> </w:t>
      </w:r>
      <w:r w:rsidR="00E03051" w:rsidRPr="005D613E">
        <w:rPr>
          <w:rFonts w:ascii="Times New Roman" w:hAnsi="Times New Roman" w:cs="Times New Roman"/>
          <w:sz w:val="24"/>
          <w:szCs w:val="24"/>
        </w:rPr>
        <w:t xml:space="preserve">beneficio de este método y su instrumento posibilita la replicabilidad </w:t>
      </w:r>
      <w:r w:rsidR="00F60008" w:rsidRPr="005D613E">
        <w:rPr>
          <w:rFonts w:ascii="Times New Roman" w:hAnsi="Times New Roman" w:cs="Times New Roman"/>
          <w:sz w:val="24"/>
          <w:szCs w:val="24"/>
        </w:rPr>
        <w:t>para identificar</w:t>
      </w:r>
      <w:r w:rsidR="00690538" w:rsidRPr="005D613E">
        <w:rPr>
          <w:rFonts w:ascii="Times New Roman" w:hAnsi="Times New Roman" w:cs="Times New Roman"/>
          <w:sz w:val="24"/>
          <w:szCs w:val="24"/>
        </w:rPr>
        <w:t xml:space="preserve">, clasificar y </w:t>
      </w:r>
      <w:r w:rsidR="00133DBA" w:rsidRPr="005D613E">
        <w:rPr>
          <w:rFonts w:ascii="Times New Roman" w:hAnsi="Times New Roman" w:cs="Times New Roman"/>
          <w:sz w:val="24"/>
          <w:szCs w:val="24"/>
        </w:rPr>
        <w:t>jerarquizar los</w:t>
      </w:r>
      <w:r w:rsidR="00690538" w:rsidRPr="005D613E">
        <w:rPr>
          <w:rFonts w:ascii="Times New Roman" w:hAnsi="Times New Roman" w:cs="Times New Roman"/>
          <w:sz w:val="24"/>
          <w:szCs w:val="24"/>
        </w:rPr>
        <w:t xml:space="preserve"> tipos de personalidad con base en las orientaciones </w:t>
      </w:r>
      <w:r w:rsidR="00D24137" w:rsidRPr="005D613E">
        <w:rPr>
          <w:rFonts w:ascii="Times New Roman" w:hAnsi="Times New Roman" w:cs="Times New Roman"/>
          <w:sz w:val="24"/>
          <w:szCs w:val="24"/>
        </w:rPr>
        <w:t>particulares</w:t>
      </w:r>
      <w:r w:rsidR="00690538" w:rsidRPr="005D613E">
        <w:rPr>
          <w:rFonts w:ascii="Times New Roman" w:hAnsi="Times New Roman" w:cs="Times New Roman"/>
          <w:sz w:val="24"/>
          <w:szCs w:val="24"/>
        </w:rPr>
        <w:t>, es decir</w:t>
      </w:r>
      <w:r w:rsidR="00133DBA" w:rsidRPr="005D613E">
        <w:rPr>
          <w:rFonts w:ascii="Times New Roman" w:hAnsi="Times New Roman" w:cs="Times New Roman"/>
          <w:sz w:val="24"/>
          <w:szCs w:val="24"/>
        </w:rPr>
        <w:t>,</w:t>
      </w:r>
      <w:r w:rsidR="00690538" w:rsidRPr="005D613E">
        <w:rPr>
          <w:rFonts w:ascii="Times New Roman" w:hAnsi="Times New Roman" w:cs="Times New Roman"/>
          <w:sz w:val="24"/>
          <w:szCs w:val="24"/>
        </w:rPr>
        <w:t xml:space="preserve"> cada uno de los sujetos </w:t>
      </w:r>
      <w:r w:rsidR="00A445EC" w:rsidRPr="005D613E">
        <w:rPr>
          <w:rFonts w:ascii="Times New Roman" w:hAnsi="Times New Roman" w:cs="Times New Roman"/>
          <w:sz w:val="24"/>
          <w:szCs w:val="24"/>
        </w:rPr>
        <w:t>manifestó</w:t>
      </w:r>
      <w:r w:rsidR="00690538" w:rsidRPr="005D613E">
        <w:rPr>
          <w:rFonts w:ascii="Times New Roman" w:hAnsi="Times New Roman" w:cs="Times New Roman"/>
          <w:sz w:val="24"/>
          <w:szCs w:val="24"/>
        </w:rPr>
        <w:t xml:space="preserve"> </w:t>
      </w:r>
      <w:r w:rsidR="00A445EC" w:rsidRPr="005D613E">
        <w:rPr>
          <w:rFonts w:ascii="Times New Roman" w:hAnsi="Times New Roman" w:cs="Times New Roman"/>
          <w:sz w:val="24"/>
          <w:szCs w:val="24"/>
        </w:rPr>
        <w:t>la</w:t>
      </w:r>
      <w:r w:rsidR="00690538" w:rsidRPr="005D613E">
        <w:rPr>
          <w:rFonts w:ascii="Times New Roman" w:hAnsi="Times New Roman" w:cs="Times New Roman"/>
          <w:sz w:val="24"/>
          <w:szCs w:val="24"/>
        </w:rPr>
        <w:t xml:space="preserve"> </w:t>
      </w:r>
      <w:r w:rsidR="00133DBA" w:rsidRPr="005D613E">
        <w:rPr>
          <w:rFonts w:ascii="Times New Roman" w:hAnsi="Times New Roman" w:cs="Times New Roman"/>
          <w:sz w:val="24"/>
          <w:szCs w:val="24"/>
        </w:rPr>
        <w:t xml:space="preserve">preferencia tipológica y composición de intereses </w:t>
      </w:r>
      <w:r w:rsidR="00C35218" w:rsidRPr="005D613E">
        <w:rPr>
          <w:rFonts w:ascii="Times New Roman" w:hAnsi="Times New Roman" w:cs="Times New Roman"/>
          <w:sz w:val="24"/>
          <w:szCs w:val="24"/>
        </w:rPr>
        <w:t xml:space="preserve">dominantes </w:t>
      </w:r>
      <w:r w:rsidR="00133DBA" w:rsidRPr="005D613E">
        <w:rPr>
          <w:rFonts w:ascii="Times New Roman" w:hAnsi="Times New Roman" w:cs="Times New Roman"/>
          <w:sz w:val="24"/>
          <w:szCs w:val="24"/>
        </w:rPr>
        <w:t>con</w:t>
      </w:r>
      <w:r w:rsidR="00C35218" w:rsidRPr="005D613E">
        <w:rPr>
          <w:rFonts w:ascii="Times New Roman" w:hAnsi="Times New Roman" w:cs="Times New Roman"/>
          <w:sz w:val="24"/>
          <w:szCs w:val="24"/>
        </w:rPr>
        <w:t xml:space="preserve"> base</w:t>
      </w:r>
      <w:r w:rsidR="00133DBA" w:rsidRPr="005D613E">
        <w:rPr>
          <w:rFonts w:ascii="Times New Roman" w:hAnsi="Times New Roman" w:cs="Times New Roman"/>
          <w:sz w:val="24"/>
          <w:szCs w:val="24"/>
        </w:rPr>
        <w:t xml:space="preserve"> a las </w:t>
      </w:r>
      <w:r w:rsidR="00133DBA" w:rsidRPr="0056015E">
        <w:rPr>
          <w:rFonts w:ascii="Times New Roman" w:hAnsi="Times New Roman" w:cs="Times New Roman"/>
          <w:sz w:val="24"/>
          <w:szCs w:val="24"/>
        </w:rPr>
        <w:t xml:space="preserve">características </w:t>
      </w:r>
      <w:r w:rsidR="00A445EC" w:rsidRPr="0056015E">
        <w:rPr>
          <w:rFonts w:ascii="Times New Roman" w:hAnsi="Times New Roman" w:cs="Times New Roman"/>
          <w:sz w:val="24"/>
          <w:szCs w:val="24"/>
        </w:rPr>
        <w:t>de su personalidad</w:t>
      </w:r>
      <w:r w:rsidR="00133DBA" w:rsidRPr="0056015E">
        <w:rPr>
          <w:rFonts w:ascii="Times New Roman" w:hAnsi="Times New Roman" w:cs="Times New Roman"/>
          <w:sz w:val="24"/>
          <w:szCs w:val="24"/>
        </w:rPr>
        <w:t xml:space="preserve">. </w:t>
      </w:r>
      <w:r w:rsidR="00E03051" w:rsidRPr="0056015E">
        <w:rPr>
          <w:rFonts w:ascii="Times New Roman" w:hAnsi="Times New Roman" w:cs="Times New Roman"/>
          <w:sz w:val="24"/>
          <w:szCs w:val="24"/>
        </w:rPr>
        <w:t>La utilidad de este tipo de estudio</w:t>
      </w:r>
      <w:r w:rsidR="00C91F0C">
        <w:rPr>
          <w:rFonts w:ascii="Times New Roman" w:hAnsi="Times New Roman" w:cs="Times New Roman"/>
          <w:sz w:val="24"/>
          <w:szCs w:val="24"/>
        </w:rPr>
        <w:t>s</w:t>
      </w:r>
      <w:r w:rsidR="00E03051" w:rsidRPr="0056015E">
        <w:rPr>
          <w:rFonts w:ascii="Times New Roman" w:hAnsi="Times New Roman" w:cs="Times New Roman"/>
          <w:sz w:val="24"/>
          <w:szCs w:val="24"/>
        </w:rPr>
        <w:t xml:space="preserve"> en universitarios contribuye a mejorar la práctica educativa en el nivel superior</w:t>
      </w:r>
      <w:r w:rsidR="00C02CB7">
        <w:rPr>
          <w:rFonts w:ascii="Times New Roman" w:hAnsi="Times New Roman" w:cs="Times New Roman"/>
          <w:sz w:val="24"/>
          <w:szCs w:val="24"/>
        </w:rPr>
        <w:t>,</w:t>
      </w:r>
      <w:r w:rsidR="00E03051" w:rsidRPr="0056015E">
        <w:rPr>
          <w:rFonts w:ascii="Times New Roman" w:hAnsi="Times New Roman" w:cs="Times New Roman"/>
          <w:sz w:val="24"/>
          <w:szCs w:val="24"/>
        </w:rPr>
        <w:t xml:space="preserve"> ya que revela</w:t>
      </w:r>
      <w:r w:rsidR="00947B32" w:rsidRPr="0056015E">
        <w:rPr>
          <w:rFonts w:ascii="Times New Roman" w:hAnsi="Times New Roman" w:cs="Times New Roman"/>
          <w:sz w:val="24"/>
          <w:szCs w:val="24"/>
        </w:rPr>
        <w:t xml:space="preserve"> y </w:t>
      </w:r>
      <w:r w:rsidR="00E03051" w:rsidRPr="0056015E">
        <w:rPr>
          <w:rFonts w:ascii="Times New Roman" w:hAnsi="Times New Roman" w:cs="Times New Roman"/>
          <w:sz w:val="24"/>
          <w:szCs w:val="24"/>
        </w:rPr>
        <w:t>pondera</w:t>
      </w:r>
      <w:r w:rsidR="00947B32" w:rsidRPr="0056015E">
        <w:rPr>
          <w:rFonts w:ascii="Times New Roman" w:hAnsi="Times New Roman" w:cs="Times New Roman"/>
          <w:sz w:val="24"/>
          <w:szCs w:val="24"/>
        </w:rPr>
        <w:t xml:space="preserve"> los intereses </w:t>
      </w:r>
      <w:r w:rsidR="00F60008" w:rsidRPr="0056015E">
        <w:rPr>
          <w:rFonts w:ascii="Times New Roman" w:hAnsi="Times New Roman" w:cs="Times New Roman"/>
          <w:sz w:val="24"/>
          <w:szCs w:val="24"/>
        </w:rPr>
        <w:t>dominantes</w:t>
      </w:r>
      <w:r w:rsidR="00947B32" w:rsidRPr="0056015E">
        <w:rPr>
          <w:rFonts w:ascii="Times New Roman" w:hAnsi="Times New Roman" w:cs="Times New Roman"/>
          <w:sz w:val="24"/>
          <w:szCs w:val="24"/>
        </w:rPr>
        <w:t xml:space="preserve"> de los estudiantes </w:t>
      </w:r>
      <w:r w:rsidR="00E03051" w:rsidRPr="0056015E">
        <w:rPr>
          <w:rFonts w:ascii="Times New Roman" w:hAnsi="Times New Roman" w:cs="Times New Roman"/>
          <w:sz w:val="24"/>
          <w:szCs w:val="24"/>
        </w:rPr>
        <w:t>en su trayectoria hacia la formación profesional.</w:t>
      </w:r>
      <w:r w:rsidR="00690538" w:rsidRPr="0056015E">
        <w:rPr>
          <w:rFonts w:ascii="Times New Roman" w:hAnsi="Times New Roman" w:cs="Times New Roman"/>
          <w:sz w:val="24"/>
          <w:szCs w:val="24"/>
        </w:rPr>
        <w:t xml:space="preserve"> </w:t>
      </w:r>
      <w:r w:rsidR="0056015E" w:rsidRPr="0056015E">
        <w:rPr>
          <w:rFonts w:ascii="Times New Roman" w:hAnsi="Times New Roman" w:cs="Times New Roman"/>
          <w:sz w:val="24"/>
          <w:szCs w:val="24"/>
        </w:rPr>
        <w:t xml:space="preserve">Los intereses </w:t>
      </w:r>
      <w:r w:rsidR="00F60008" w:rsidRPr="0056015E">
        <w:rPr>
          <w:rFonts w:ascii="Times New Roman" w:hAnsi="Times New Roman" w:cs="Times New Roman"/>
          <w:sz w:val="24"/>
          <w:szCs w:val="24"/>
        </w:rPr>
        <w:t>dominantes</w:t>
      </w:r>
      <w:r w:rsidR="0056015E" w:rsidRPr="0056015E">
        <w:rPr>
          <w:rFonts w:ascii="Times New Roman" w:hAnsi="Times New Roman" w:cs="Times New Roman"/>
          <w:sz w:val="24"/>
          <w:szCs w:val="24"/>
        </w:rPr>
        <w:t xml:space="preserve"> se concentran</w:t>
      </w:r>
      <w:r w:rsidR="00DC4CBB">
        <w:rPr>
          <w:rFonts w:ascii="Times New Roman" w:hAnsi="Times New Roman" w:cs="Times New Roman"/>
          <w:sz w:val="24"/>
          <w:szCs w:val="24"/>
        </w:rPr>
        <w:t xml:space="preserve"> de la siguiente forma: e</w:t>
      </w:r>
      <w:r w:rsidR="0056015E" w:rsidRPr="0056015E">
        <w:rPr>
          <w:rFonts w:ascii="Times New Roman" w:hAnsi="Times New Roman" w:cs="Times New Roman"/>
          <w:sz w:val="24"/>
          <w:szCs w:val="24"/>
        </w:rPr>
        <w:t>l tipo teórico asume un interés teórico-raciona</w:t>
      </w:r>
      <w:r w:rsidR="00DC4CBB">
        <w:rPr>
          <w:rFonts w:ascii="Times New Roman" w:hAnsi="Times New Roman" w:cs="Times New Roman"/>
          <w:sz w:val="24"/>
          <w:szCs w:val="24"/>
        </w:rPr>
        <w:t>l</w:t>
      </w:r>
      <w:r w:rsidR="0056015E" w:rsidRPr="0056015E">
        <w:rPr>
          <w:rFonts w:ascii="Times New Roman" w:hAnsi="Times New Roman" w:cs="Times New Roman"/>
          <w:sz w:val="24"/>
          <w:szCs w:val="24"/>
        </w:rPr>
        <w:t>; el económico</w:t>
      </w:r>
      <w:r w:rsidR="00DC4CBB">
        <w:rPr>
          <w:rFonts w:ascii="Times New Roman" w:hAnsi="Times New Roman" w:cs="Times New Roman"/>
          <w:sz w:val="24"/>
          <w:szCs w:val="24"/>
        </w:rPr>
        <w:t xml:space="preserve">, </w:t>
      </w:r>
      <w:r w:rsidR="0056015E" w:rsidRPr="0056015E">
        <w:rPr>
          <w:rFonts w:ascii="Times New Roman" w:hAnsi="Times New Roman" w:cs="Times New Roman"/>
          <w:sz w:val="24"/>
          <w:szCs w:val="24"/>
        </w:rPr>
        <w:t>utilitario-</w:t>
      </w:r>
      <w:r w:rsidR="0056015E" w:rsidRPr="0056015E">
        <w:rPr>
          <w:rFonts w:ascii="Times New Roman" w:hAnsi="Times New Roman" w:cs="Times New Roman"/>
          <w:sz w:val="24"/>
          <w:szCs w:val="24"/>
        </w:rPr>
        <w:lastRenderedPageBreak/>
        <w:t>hedonista; el estético</w:t>
      </w:r>
      <w:r w:rsidR="006A6495">
        <w:rPr>
          <w:rFonts w:ascii="Times New Roman" w:hAnsi="Times New Roman" w:cs="Times New Roman"/>
          <w:sz w:val="24"/>
          <w:szCs w:val="24"/>
        </w:rPr>
        <w:t xml:space="preserve"> favorece un interés de</w:t>
      </w:r>
      <w:r w:rsidR="00DC4CBB">
        <w:rPr>
          <w:rFonts w:ascii="Times New Roman" w:hAnsi="Times New Roman" w:cs="Times New Roman"/>
          <w:sz w:val="24"/>
          <w:szCs w:val="24"/>
        </w:rPr>
        <w:t xml:space="preserve"> </w:t>
      </w:r>
      <w:r w:rsidR="0056015E" w:rsidRPr="0056015E">
        <w:rPr>
          <w:rFonts w:ascii="Times New Roman" w:hAnsi="Times New Roman" w:cs="Times New Roman"/>
          <w:sz w:val="24"/>
          <w:szCs w:val="24"/>
        </w:rPr>
        <w:t>belleza-armonía; el social</w:t>
      </w:r>
      <w:r w:rsidR="00DC4CBB">
        <w:rPr>
          <w:rFonts w:ascii="Times New Roman" w:hAnsi="Times New Roman" w:cs="Times New Roman"/>
          <w:sz w:val="24"/>
          <w:szCs w:val="24"/>
        </w:rPr>
        <w:t>,</w:t>
      </w:r>
      <w:r w:rsidR="006A6495">
        <w:rPr>
          <w:rFonts w:ascii="Times New Roman" w:hAnsi="Times New Roman" w:cs="Times New Roman"/>
          <w:sz w:val="24"/>
          <w:szCs w:val="24"/>
        </w:rPr>
        <w:t xml:space="preserve"> las</w:t>
      </w:r>
      <w:r w:rsidR="00DC4CBB">
        <w:rPr>
          <w:rFonts w:ascii="Times New Roman" w:hAnsi="Times New Roman" w:cs="Times New Roman"/>
          <w:sz w:val="24"/>
          <w:szCs w:val="24"/>
        </w:rPr>
        <w:t xml:space="preserve"> </w:t>
      </w:r>
      <w:r w:rsidR="0056015E" w:rsidRPr="00F60008">
        <w:rPr>
          <w:rFonts w:ascii="Times New Roman" w:hAnsi="Times New Roman" w:cs="Times New Roman"/>
          <w:sz w:val="24"/>
          <w:szCs w:val="24"/>
        </w:rPr>
        <w:t>relaciones personales</w:t>
      </w:r>
      <w:r w:rsidR="006A6495">
        <w:rPr>
          <w:rFonts w:ascii="Times New Roman" w:hAnsi="Times New Roman" w:cs="Times New Roman"/>
          <w:sz w:val="24"/>
          <w:szCs w:val="24"/>
        </w:rPr>
        <w:t xml:space="preserve"> y </w:t>
      </w:r>
      <w:r w:rsidR="0056015E" w:rsidRPr="00F60008">
        <w:rPr>
          <w:rFonts w:ascii="Times New Roman" w:hAnsi="Times New Roman" w:cs="Times New Roman"/>
          <w:sz w:val="24"/>
          <w:szCs w:val="24"/>
        </w:rPr>
        <w:t>sociales; el político</w:t>
      </w:r>
      <w:r w:rsidR="00DC4CBB">
        <w:rPr>
          <w:rFonts w:ascii="Times New Roman" w:hAnsi="Times New Roman" w:cs="Times New Roman"/>
          <w:sz w:val="24"/>
          <w:szCs w:val="24"/>
        </w:rPr>
        <w:t>,</w:t>
      </w:r>
      <w:r w:rsidR="006A6495">
        <w:rPr>
          <w:rFonts w:ascii="Times New Roman" w:hAnsi="Times New Roman" w:cs="Times New Roman"/>
          <w:sz w:val="24"/>
          <w:szCs w:val="24"/>
        </w:rPr>
        <w:t xml:space="preserve"> el</w:t>
      </w:r>
      <w:r w:rsidR="00DC4CBB">
        <w:rPr>
          <w:rFonts w:ascii="Times New Roman" w:hAnsi="Times New Roman" w:cs="Times New Roman"/>
          <w:sz w:val="24"/>
          <w:szCs w:val="24"/>
        </w:rPr>
        <w:t xml:space="preserve"> </w:t>
      </w:r>
      <w:r w:rsidR="0056015E" w:rsidRPr="00F60008">
        <w:rPr>
          <w:rFonts w:ascii="Times New Roman" w:hAnsi="Times New Roman" w:cs="Times New Roman"/>
          <w:sz w:val="24"/>
          <w:szCs w:val="24"/>
        </w:rPr>
        <w:t>poder-dominio</w:t>
      </w:r>
      <w:r w:rsidR="00DC4CBB">
        <w:rPr>
          <w:rFonts w:ascii="Times New Roman" w:hAnsi="Times New Roman" w:cs="Times New Roman"/>
          <w:sz w:val="24"/>
          <w:szCs w:val="24"/>
        </w:rPr>
        <w:t>,</w:t>
      </w:r>
      <w:r w:rsidR="0056015E" w:rsidRPr="00F60008">
        <w:rPr>
          <w:rFonts w:ascii="Times New Roman" w:hAnsi="Times New Roman" w:cs="Times New Roman"/>
          <w:sz w:val="24"/>
          <w:szCs w:val="24"/>
        </w:rPr>
        <w:t xml:space="preserve"> y el religioso</w:t>
      </w:r>
      <w:r w:rsidR="00DC4CBB">
        <w:rPr>
          <w:rFonts w:ascii="Times New Roman" w:hAnsi="Times New Roman" w:cs="Times New Roman"/>
          <w:sz w:val="24"/>
          <w:szCs w:val="24"/>
        </w:rPr>
        <w:t>,</w:t>
      </w:r>
      <w:r w:rsidR="006A6495">
        <w:rPr>
          <w:rFonts w:ascii="Times New Roman" w:hAnsi="Times New Roman" w:cs="Times New Roman"/>
          <w:sz w:val="24"/>
          <w:szCs w:val="24"/>
        </w:rPr>
        <w:t xml:space="preserve"> la</w:t>
      </w:r>
      <w:r w:rsidR="00DC4CBB">
        <w:rPr>
          <w:rFonts w:ascii="Times New Roman" w:hAnsi="Times New Roman" w:cs="Times New Roman"/>
          <w:sz w:val="24"/>
          <w:szCs w:val="24"/>
        </w:rPr>
        <w:t xml:space="preserve"> </w:t>
      </w:r>
      <w:r w:rsidR="0056015E" w:rsidRPr="00F60008">
        <w:rPr>
          <w:rFonts w:ascii="Times New Roman" w:hAnsi="Times New Roman" w:cs="Times New Roman"/>
          <w:sz w:val="24"/>
          <w:szCs w:val="24"/>
        </w:rPr>
        <w:t>unidad-trascendencia.</w:t>
      </w:r>
      <w:r w:rsidR="00F60008" w:rsidRPr="00F60008">
        <w:rPr>
          <w:rFonts w:ascii="Times New Roman" w:hAnsi="Times New Roman" w:cs="Times New Roman"/>
          <w:sz w:val="24"/>
          <w:szCs w:val="24"/>
        </w:rPr>
        <w:t xml:space="preserve"> </w:t>
      </w:r>
      <w:r w:rsidR="006A6495">
        <w:rPr>
          <w:rFonts w:ascii="Times New Roman" w:hAnsi="Times New Roman" w:cs="Times New Roman"/>
          <w:sz w:val="24"/>
          <w:szCs w:val="24"/>
        </w:rPr>
        <w:t>Ahora bien, p</w:t>
      </w:r>
      <w:r w:rsidR="006A6495" w:rsidRPr="00F60008">
        <w:rPr>
          <w:rFonts w:ascii="Times New Roman" w:hAnsi="Times New Roman" w:cs="Times New Roman"/>
          <w:sz w:val="24"/>
          <w:szCs w:val="24"/>
        </w:rPr>
        <w:t xml:space="preserve">arafraseando </w:t>
      </w:r>
      <w:r w:rsidR="00F60008" w:rsidRPr="00F60008">
        <w:rPr>
          <w:rFonts w:ascii="Times New Roman" w:hAnsi="Times New Roman" w:cs="Times New Roman"/>
          <w:sz w:val="24"/>
          <w:szCs w:val="24"/>
        </w:rPr>
        <w:t xml:space="preserve">a Allport en su libro </w:t>
      </w:r>
      <w:r w:rsidR="00F60008" w:rsidRPr="00F60008">
        <w:rPr>
          <w:rFonts w:ascii="Times New Roman" w:hAnsi="Times New Roman" w:cs="Times New Roman"/>
          <w:i/>
          <w:sz w:val="24"/>
          <w:szCs w:val="24"/>
        </w:rPr>
        <w:t>La personalidad</w:t>
      </w:r>
      <w:r w:rsidR="00F60008" w:rsidRPr="00F60008">
        <w:rPr>
          <w:rFonts w:ascii="Times New Roman" w:hAnsi="Times New Roman" w:cs="Times New Roman"/>
          <w:sz w:val="24"/>
          <w:szCs w:val="24"/>
        </w:rPr>
        <w:t xml:space="preserve"> (1970), la orientación de intereses en una persona no es solamente teórica, social o religiosa sino devela una composición múltiple.</w:t>
      </w:r>
    </w:p>
    <w:p w14:paraId="5EA3DF8E" w14:textId="77777777" w:rsidR="001D43F7" w:rsidRDefault="001D43F7" w:rsidP="00DF08FB">
      <w:pPr>
        <w:spacing w:after="0" w:line="360" w:lineRule="auto"/>
        <w:jc w:val="both"/>
        <w:rPr>
          <w:rFonts w:ascii="Times New Roman" w:hAnsi="Times New Roman" w:cs="Times New Roman"/>
          <w:b/>
          <w:sz w:val="24"/>
          <w:szCs w:val="24"/>
        </w:rPr>
      </w:pPr>
    </w:p>
    <w:p w14:paraId="154D259D" w14:textId="534023A2" w:rsidR="00F17606" w:rsidRPr="0049008A" w:rsidRDefault="00413028" w:rsidP="00DF08FB">
      <w:pPr>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 xml:space="preserve">Procedimiento </w:t>
      </w:r>
      <w:bookmarkStart w:id="4" w:name="_Hlk500348369"/>
    </w:p>
    <w:p w14:paraId="154D259E" w14:textId="0A991A2E" w:rsidR="00A6098D" w:rsidRPr="00D376BA" w:rsidRDefault="00602E14" w:rsidP="0049008A">
      <w:pPr>
        <w:spacing w:after="0" w:line="360" w:lineRule="auto"/>
        <w:ind w:firstLine="708"/>
        <w:jc w:val="both"/>
        <w:rPr>
          <w:rFonts w:ascii="Times New Roman" w:hAnsi="Times New Roman" w:cs="Times New Roman"/>
          <w:sz w:val="24"/>
          <w:szCs w:val="24"/>
        </w:rPr>
      </w:pPr>
      <w:r w:rsidRPr="0056015E">
        <w:rPr>
          <w:rFonts w:ascii="Times New Roman" w:hAnsi="Times New Roman" w:cs="Times New Roman"/>
          <w:sz w:val="24"/>
        </w:rPr>
        <w:t xml:space="preserve">El tipo de estudio </w:t>
      </w:r>
      <w:r w:rsidR="008A64A3" w:rsidRPr="0056015E">
        <w:rPr>
          <w:rFonts w:ascii="Times New Roman" w:hAnsi="Times New Roman" w:cs="Times New Roman"/>
          <w:sz w:val="24"/>
        </w:rPr>
        <w:t>fue explicativo-</w:t>
      </w:r>
      <w:r w:rsidR="0058610F" w:rsidRPr="0056015E">
        <w:rPr>
          <w:rFonts w:ascii="Times New Roman" w:hAnsi="Times New Roman" w:cs="Times New Roman"/>
          <w:sz w:val="24"/>
        </w:rPr>
        <w:t>descriptivo,</w:t>
      </w:r>
      <w:r w:rsidR="00FE1494" w:rsidRPr="0056015E">
        <w:rPr>
          <w:rFonts w:ascii="Times New Roman" w:hAnsi="Times New Roman" w:cs="Times New Roman"/>
          <w:sz w:val="24"/>
        </w:rPr>
        <w:t xml:space="preserve"> caracterizó </w:t>
      </w:r>
      <w:r w:rsidR="008A64A3" w:rsidRPr="0056015E">
        <w:rPr>
          <w:rFonts w:ascii="Times New Roman" w:hAnsi="Times New Roman" w:cs="Times New Roman"/>
          <w:sz w:val="24"/>
        </w:rPr>
        <w:t xml:space="preserve">la personalidad de los estudiantes con base </w:t>
      </w:r>
      <w:r w:rsidR="00622F7E" w:rsidRPr="0056015E">
        <w:rPr>
          <w:rFonts w:ascii="Times New Roman" w:hAnsi="Times New Roman" w:cs="Times New Roman"/>
          <w:sz w:val="24"/>
        </w:rPr>
        <w:t>en las</w:t>
      </w:r>
      <w:r w:rsidR="00FE1494" w:rsidRPr="0056015E">
        <w:rPr>
          <w:rFonts w:ascii="Times New Roman" w:hAnsi="Times New Roman" w:cs="Times New Roman"/>
          <w:sz w:val="24"/>
        </w:rPr>
        <w:t xml:space="preserve"> preferencias</w:t>
      </w:r>
      <w:r w:rsidR="008A64A3" w:rsidRPr="0056015E">
        <w:rPr>
          <w:rFonts w:ascii="Times New Roman" w:hAnsi="Times New Roman" w:cs="Times New Roman"/>
          <w:sz w:val="24"/>
        </w:rPr>
        <w:t xml:space="preserve"> e</w:t>
      </w:r>
      <w:r w:rsidR="00FE1494" w:rsidRPr="0056015E">
        <w:rPr>
          <w:rFonts w:ascii="Times New Roman" w:hAnsi="Times New Roman" w:cs="Times New Roman"/>
          <w:sz w:val="24"/>
        </w:rPr>
        <w:t xml:space="preserve"> intereses</w:t>
      </w:r>
      <w:r w:rsidR="008A64A3" w:rsidRPr="0056015E">
        <w:rPr>
          <w:rFonts w:ascii="Times New Roman" w:hAnsi="Times New Roman" w:cs="Times New Roman"/>
          <w:sz w:val="24"/>
        </w:rPr>
        <w:t xml:space="preserve"> dominantes</w:t>
      </w:r>
      <w:r w:rsidR="008D1AAC" w:rsidRPr="0056015E">
        <w:rPr>
          <w:rFonts w:ascii="Times New Roman" w:hAnsi="Times New Roman" w:cs="Times New Roman"/>
          <w:sz w:val="24"/>
        </w:rPr>
        <w:t xml:space="preserve"> según la escala de valores Allport</w:t>
      </w:r>
      <w:r w:rsidR="008A64A3" w:rsidRPr="0056015E">
        <w:rPr>
          <w:rFonts w:ascii="Times New Roman" w:hAnsi="Times New Roman" w:cs="Times New Roman"/>
          <w:sz w:val="24"/>
        </w:rPr>
        <w:t>.</w:t>
      </w:r>
      <w:r w:rsidR="008D1AAC" w:rsidRPr="0056015E">
        <w:rPr>
          <w:rFonts w:ascii="Times New Roman" w:hAnsi="Times New Roman" w:cs="Times New Roman"/>
          <w:sz w:val="24"/>
        </w:rPr>
        <w:t xml:space="preserve"> </w:t>
      </w:r>
      <w:r w:rsidR="00322099">
        <w:rPr>
          <w:rFonts w:ascii="Times New Roman" w:hAnsi="Times New Roman" w:cs="Times New Roman"/>
          <w:sz w:val="24"/>
        </w:rPr>
        <w:t>Aunado a ello</w:t>
      </w:r>
      <w:r w:rsidR="00DC4CBB">
        <w:rPr>
          <w:rFonts w:ascii="Times New Roman" w:hAnsi="Times New Roman" w:cs="Times New Roman"/>
          <w:sz w:val="24"/>
        </w:rPr>
        <w:t>, a</w:t>
      </w:r>
      <w:r w:rsidR="00DC4CBB" w:rsidRPr="0056015E">
        <w:rPr>
          <w:rFonts w:ascii="Times New Roman" w:hAnsi="Times New Roman" w:cs="Times New Roman"/>
          <w:sz w:val="24"/>
        </w:rPr>
        <w:t xml:space="preserve">nalizó </w:t>
      </w:r>
      <w:r w:rsidR="008D1AAC" w:rsidRPr="0056015E">
        <w:rPr>
          <w:rFonts w:ascii="Times New Roman" w:hAnsi="Times New Roman" w:cs="Times New Roman"/>
          <w:sz w:val="24"/>
        </w:rPr>
        <w:t xml:space="preserve">la </w:t>
      </w:r>
      <w:r w:rsidRPr="0056015E">
        <w:rPr>
          <w:rFonts w:ascii="Times New Roman" w:hAnsi="Times New Roman" w:cs="Times New Roman"/>
          <w:sz w:val="24"/>
        </w:rPr>
        <w:t xml:space="preserve">relación entre </w:t>
      </w:r>
      <w:r w:rsidR="008D1AAC" w:rsidRPr="0056015E">
        <w:rPr>
          <w:rFonts w:ascii="Times New Roman" w:hAnsi="Times New Roman" w:cs="Times New Roman"/>
          <w:sz w:val="24"/>
        </w:rPr>
        <w:t>los valores</w:t>
      </w:r>
      <w:r w:rsidR="00677F77" w:rsidRPr="0056015E">
        <w:rPr>
          <w:rFonts w:ascii="Times New Roman" w:hAnsi="Times New Roman" w:cs="Times New Roman"/>
          <w:sz w:val="24"/>
        </w:rPr>
        <w:t xml:space="preserve"> y</w:t>
      </w:r>
      <w:r w:rsidRPr="0056015E">
        <w:rPr>
          <w:rFonts w:ascii="Times New Roman" w:hAnsi="Times New Roman" w:cs="Times New Roman"/>
          <w:sz w:val="24"/>
        </w:rPr>
        <w:t xml:space="preserve"> </w:t>
      </w:r>
      <w:r w:rsidR="008D1AAC" w:rsidRPr="0056015E">
        <w:rPr>
          <w:rFonts w:ascii="Times New Roman" w:hAnsi="Times New Roman" w:cs="Times New Roman"/>
          <w:sz w:val="24"/>
        </w:rPr>
        <w:t xml:space="preserve">el </w:t>
      </w:r>
      <w:r w:rsidR="00677F77" w:rsidRPr="0056015E">
        <w:rPr>
          <w:rFonts w:ascii="Times New Roman" w:hAnsi="Times New Roman" w:cs="Times New Roman"/>
          <w:sz w:val="24"/>
        </w:rPr>
        <w:t xml:space="preserve">género de los alumnos de </w:t>
      </w:r>
      <w:r w:rsidRPr="0056015E">
        <w:rPr>
          <w:rFonts w:ascii="Times New Roman" w:hAnsi="Times New Roman" w:cs="Times New Roman"/>
          <w:sz w:val="24"/>
        </w:rPr>
        <w:t>la Facultad de</w:t>
      </w:r>
      <w:r w:rsidR="00A81641" w:rsidRPr="0056015E">
        <w:rPr>
          <w:rFonts w:ascii="Times New Roman" w:hAnsi="Times New Roman" w:cs="Times New Roman"/>
          <w:sz w:val="24"/>
        </w:rPr>
        <w:t xml:space="preserve"> Contaduría </w:t>
      </w:r>
      <w:r w:rsidR="00643C32" w:rsidRPr="0056015E">
        <w:rPr>
          <w:rFonts w:ascii="Times New Roman" w:hAnsi="Times New Roman" w:cs="Times New Roman"/>
          <w:sz w:val="24"/>
        </w:rPr>
        <w:t>y Administración</w:t>
      </w:r>
      <w:r w:rsidR="00677F77" w:rsidRPr="0056015E">
        <w:rPr>
          <w:rFonts w:ascii="Times New Roman" w:hAnsi="Times New Roman" w:cs="Times New Roman"/>
          <w:sz w:val="24"/>
        </w:rPr>
        <w:t xml:space="preserve"> de la </w:t>
      </w:r>
      <w:bookmarkEnd w:id="4"/>
      <w:r w:rsidR="00677F77" w:rsidRPr="0056015E">
        <w:rPr>
          <w:rFonts w:ascii="Times New Roman" w:hAnsi="Times New Roman" w:cs="Times New Roman"/>
          <w:sz w:val="24"/>
        </w:rPr>
        <w:t>UAEMéx.</w:t>
      </w:r>
      <w:r w:rsidR="00A6098D" w:rsidRPr="0056015E">
        <w:rPr>
          <w:rFonts w:ascii="Times New Roman" w:hAnsi="Times New Roman" w:cs="Times New Roman"/>
          <w:sz w:val="24"/>
          <w:szCs w:val="24"/>
        </w:rPr>
        <w:t xml:space="preserve"> Para l</w:t>
      </w:r>
      <w:r w:rsidR="00677F77" w:rsidRPr="0056015E">
        <w:rPr>
          <w:rFonts w:ascii="Times New Roman" w:hAnsi="Times New Roman" w:cs="Times New Roman"/>
          <w:sz w:val="24"/>
          <w:szCs w:val="24"/>
        </w:rPr>
        <w:t>a</w:t>
      </w:r>
      <w:r w:rsidR="00007681" w:rsidRPr="0056015E">
        <w:rPr>
          <w:rFonts w:ascii="Times New Roman" w:hAnsi="Times New Roman" w:cs="Times New Roman"/>
          <w:sz w:val="24"/>
          <w:szCs w:val="24"/>
        </w:rPr>
        <w:t xml:space="preserve"> recolección, </w:t>
      </w:r>
      <w:r w:rsidR="004E4281" w:rsidRPr="0056015E">
        <w:rPr>
          <w:rFonts w:ascii="Times New Roman" w:hAnsi="Times New Roman" w:cs="Times New Roman"/>
          <w:sz w:val="24"/>
          <w:szCs w:val="24"/>
        </w:rPr>
        <w:t xml:space="preserve">codificación </w:t>
      </w:r>
      <w:r w:rsidR="00600CA1" w:rsidRPr="0056015E">
        <w:rPr>
          <w:rFonts w:ascii="Times New Roman" w:hAnsi="Times New Roman" w:cs="Times New Roman"/>
          <w:sz w:val="24"/>
          <w:szCs w:val="24"/>
        </w:rPr>
        <w:t xml:space="preserve">y procesamiento de la </w:t>
      </w:r>
      <w:r w:rsidR="00612297" w:rsidRPr="0056015E">
        <w:rPr>
          <w:rFonts w:ascii="Times New Roman" w:hAnsi="Times New Roman" w:cs="Times New Roman"/>
          <w:sz w:val="24"/>
          <w:szCs w:val="24"/>
        </w:rPr>
        <w:t xml:space="preserve">información </w:t>
      </w:r>
      <w:r w:rsidR="00A6098D" w:rsidRPr="0056015E">
        <w:rPr>
          <w:rFonts w:ascii="Times New Roman" w:hAnsi="Times New Roman" w:cs="Times New Roman"/>
          <w:sz w:val="24"/>
          <w:szCs w:val="24"/>
        </w:rPr>
        <w:t xml:space="preserve">se </w:t>
      </w:r>
      <w:r w:rsidR="00A6098D" w:rsidRPr="00D376BA">
        <w:rPr>
          <w:rFonts w:ascii="Times New Roman" w:hAnsi="Times New Roman" w:cs="Times New Roman"/>
          <w:sz w:val="24"/>
          <w:szCs w:val="24"/>
        </w:rPr>
        <w:t>aplicó el cuestionario de valores</w:t>
      </w:r>
      <w:r w:rsidR="00D376BA" w:rsidRPr="00D376BA">
        <w:rPr>
          <w:rFonts w:ascii="Times New Roman" w:hAnsi="Times New Roman" w:cs="Times New Roman"/>
          <w:sz w:val="24"/>
          <w:szCs w:val="24"/>
        </w:rPr>
        <w:t xml:space="preserve"> con una muestra no estadística. Sin embargo, cabe aclarar que este método puede ser válido para muestreos estadísticos. Los resultados permitieron</w:t>
      </w:r>
      <w:r w:rsidR="00A6098D" w:rsidRPr="00D376BA">
        <w:rPr>
          <w:rFonts w:ascii="Times New Roman" w:hAnsi="Times New Roman" w:cs="Times New Roman"/>
          <w:sz w:val="24"/>
          <w:szCs w:val="24"/>
        </w:rPr>
        <w:t xml:space="preserve"> calcular el promedio por género </w:t>
      </w:r>
      <w:r w:rsidR="00587D0A" w:rsidRPr="00D376BA">
        <w:rPr>
          <w:rFonts w:ascii="Times New Roman" w:hAnsi="Times New Roman" w:cs="Times New Roman"/>
          <w:sz w:val="24"/>
          <w:szCs w:val="24"/>
        </w:rPr>
        <w:t>de cada valor; así como</w:t>
      </w:r>
      <w:r w:rsidR="00A6098D" w:rsidRPr="00D376BA">
        <w:rPr>
          <w:rFonts w:ascii="Times New Roman" w:hAnsi="Times New Roman" w:cs="Times New Roman"/>
          <w:sz w:val="24"/>
          <w:szCs w:val="24"/>
        </w:rPr>
        <w:t xml:space="preserve"> l</w:t>
      </w:r>
      <w:r w:rsidR="0058610F" w:rsidRPr="00D376BA">
        <w:rPr>
          <w:rFonts w:ascii="Times New Roman" w:hAnsi="Times New Roman" w:cs="Times New Roman"/>
          <w:sz w:val="24"/>
          <w:szCs w:val="24"/>
        </w:rPr>
        <w:t>os rangos específicos por clase:</w:t>
      </w:r>
      <w:r w:rsidR="00A6098D" w:rsidRPr="00D376BA">
        <w:rPr>
          <w:rFonts w:ascii="Times New Roman" w:hAnsi="Times New Roman" w:cs="Times New Roman"/>
          <w:sz w:val="24"/>
          <w:szCs w:val="24"/>
        </w:rPr>
        <w:t xml:space="preserve"> alto sobresaliente, alto</w:t>
      </w:r>
      <w:r w:rsidR="006831EB" w:rsidRPr="00D376BA">
        <w:rPr>
          <w:rFonts w:ascii="Times New Roman" w:hAnsi="Times New Roman" w:cs="Times New Roman"/>
          <w:sz w:val="24"/>
          <w:szCs w:val="24"/>
        </w:rPr>
        <w:t>,</w:t>
      </w:r>
      <w:r w:rsidR="00A6098D" w:rsidRPr="00D376BA">
        <w:rPr>
          <w:rFonts w:ascii="Times New Roman" w:hAnsi="Times New Roman" w:cs="Times New Roman"/>
          <w:sz w:val="24"/>
          <w:szCs w:val="24"/>
        </w:rPr>
        <w:t xml:space="preserve"> bajo y bajo sobresaliente (</w:t>
      </w:r>
      <w:r w:rsidR="00322099">
        <w:rPr>
          <w:rFonts w:ascii="Times New Roman" w:hAnsi="Times New Roman" w:cs="Times New Roman"/>
          <w:sz w:val="24"/>
          <w:szCs w:val="24"/>
        </w:rPr>
        <w:t>v</w:t>
      </w:r>
      <w:r w:rsidR="00322099" w:rsidRPr="00D376BA">
        <w:rPr>
          <w:rFonts w:ascii="Times New Roman" w:hAnsi="Times New Roman" w:cs="Times New Roman"/>
          <w:sz w:val="24"/>
          <w:szCs w:val="24"/>
        </w:rPr>
        <w:t xml:space="preserve">éase </w:t>
      </w:r>
      <w:r w:rsidR="00322099">
        <w:rPr>
          <w:rFonts w:ascii="Times New Roman" w:hAnsi="Times New Roman" w:cs="Times New Roman"/>
          <w:sz w:val="24"/>
          <w:szCs w:val="24"/>
        </w:rPr>
        <w:t>las tablas</w:t>
      </w:r>
      <w:r w:rsidR="00A6098D" w:rsidRPr="00D376BA">
        <w:rPr>
          <w:rFonts w:ascii="Times New Roman" w:hAnsi="Times New Roman" w:cs="Times New Roman"/>
          <w:sz w:val="24"/>
          <w:szCs w:val="24"/>
        </w:rPr>
        <w:t xml:space="preserve"> 3 y 4</w:t>
      </w:r>
      <w:r w:rsidR="00587D0A" w:rsidRPr="00D376BA">
        <w:rPr>
          <w:rFonts w:ascii="Times New Roman" w:hAnsi="Times New Roman" w:cs="Times New Roman"/>
          <w:sz w:val="24"/>
          <w:szCs w:val="24"/>
        </w:rPr>
        <w:t>).</w:t>
      </w:r>
    </w:p>
    <w:p w14:paraId="154D259F" w14:textId="2E8E064B" w:rsidR="00FD75EE" w:rsidRPr="0049008A" w:rsidRDefault="00FD75EE" w:rsidP="00DF08FB">
      <w:pPr>
        <w:spacing w:after="0"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t>Tabla 3</w:t>
      </w:r>
      <w:r w:rsidRPr="0049008A">
        <w:rPr>
          <w:rFonts w:ascii="Times New Roman" w:hAnsi="Times New Roman" w:cs="Times New Roman"/>
          <w:sz w:val="24"/>
          <w:szCs w:val="24"/>
        </w:rPr>
        <w:t xml:space="preserve">. </w:t>
      </w:r>
      <w:r w:rsidRPr="0049008A">
        <w:rPr>
          <w:rFonts w:ascii="Times New Roman" w:eastAsia="Calibri" w:hAnsi="Times New Roman" w:cs="Times New Roman"/>
          <w:bCs/>
          <w:sz w:val="24"/>
          <w:szCs w:val="20"/>
          <w:lang w:val="es-ES"/>
        </w:rPr>
        <w:t xml:space="preserve">Escala de </w:t>
      </w:r>
      <w:r w:rsidR="00322099">
        <w:rPr>
          <w:rFonts w:ascii="Times New Roman" w:eastAsia="Calibri" w:hAnsi="Times New Roman" w:cs="Times New Roman"/>
          <w:bCs/>
          <w:sz w:val="24"/>
          <w:szCs w:val="20"/>
          <w:lang w:val="es-ES"/>
        </w:rPr>
        <w:t>c</w:t>
      </w:r>
      <w:r w:rsidRPr="0049008A">
        <w:rPr>
          <w:rFonts w:ascii="Times New Roman" w:eastAsia="Calibri" w:hAnsi="Times New Roman" w:cs="Times New Roman"/>
          <w:bCs/>
          <w:sz w:val="24"/>
          <w:szCs w:val="20"/>
          <w:lang w:val="es-ES"/>
        </w:rPr>
        <w:t>lases: mujeres</w:t>
      </w:r>
    </w:p>
    <w:tbl>
      <w:tblPr>
        <w:tblStyle w:val="Tablaconcuadrcula"/>
        <w:tblpPr w:leftFromText="141" w:rightFromText="141" w:vertAnchor="text" w:horzAnchor="margin" w:tblpY="43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350"/>
        <w:gridCol w:w="1243"/>
        <w:gridCol w:w="1867"/>
        <w:gridCol w:w="1438"/>
        <w:gridCol w:w="1390"/>
        <w:gridCol w:w="1550"/>
      </w:tblGrid>
      <w:tr w:rsidR="00FD75EE" w:rsidRPr="001C06FF" w14:paraId="154D25A5" w14:textId="77777777" w:rsidTr="00B326B8">
        <w:trPr>
          <w:trHeight w:val="421"/>
        </w:trPr>
        <w:tc>
          <w:tcPr>
            <w:tcW w:w="1443" w:type="pct"/>
            <w:gridSpan w:val="2"/>
            <w:tcBorders>
              <w:top w:val="single" w:sz="4" w:space="0" w:color="auto"/>
              <w:bottom w:val="single" w:sz="4" w:space="0" w:color="auto"/>
            </w:tcBorders>
            <w:hideMark/>
          </w:tcPr>
          <w:p w14:paraId="154D25A0" w14:textId="64627A3F" w:rsidR="00FD75EE" w:rsidRPr="0049008A" w:rsidRDefault="00B95E57" w:rsidP="00DF08FB">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V</w:t>
            </w:r>
            <w:r w:rsidRPr="00B95E57">
              <w:rPr>
                <w:rFonts w:ascii="Times New Roman" w:hAnsi="Times New Roman" w:cs="Times New Roman"/>
                <w:b/>
                <w:noProof/>
                <w:sz w:val="24"/>
                <w:szCs w:val="24"/>
              </w:rPr>
              <w:t xml:space="preserve">alores           </w:t>
            </w:r>
            <w:r>
              <w:rPr>
                <w:rFonts w:ascii="Times New Roman" w:hAnsi="Times New Roman" w:cs="Times New Roman"/>
                <w:b/>
                <w:noProof/>
                <w:sz w:val="24"/>
                <w:szCs w:val="24"/>
              </w:rPr>
              <w:t>Gé</w:t>
            </w:r>
            <w:r w:rsidRPr="00B95E57">
              <w:rPr>
                <w:rFonts w:ascii="Times New Roman" w:hAnsi="Times New Roman" w:cs="Times New Roman"/>
                <w:b/>
                <w:noProof/>
                <w:sz w:val="24"/>
                <w:szCs w:val="24"/>
              </w:rPr>
              <w:t>nero</w:t>
            </w:r>
          </w:p>
        </w:tc>
        <w:tc>
          <w:tcPr>
            <w:tcW w:w="1086" w:type="pct"/>
            <w:tcBorders>
              <w:top w:val="single" w:sz="4" w:space="0" w:color="auto"/>
              <w:bottom w:val="single" w:sz="4" w:space="0" w:color="auto"/>
            </w:tcBorders>
            <w:hideMark/>
          </w:tcPr>
          <w:p w14:paraId="154D25A1" w14:textId="4DB830B2" w:rsidR="00FD75EE" w:rsidRPr="0049008A" w:rsidRDefault="00B95E57" w:rsidP="00DF08FB">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A</w:t>
            </w:r>
            <w:r w:rsidRPr="00B95E57">
              <w:rPr>
                <w:rFonts w:ascii="Times New Roman" w:hAnsi="Times New Roman" w:cs="Times New Roman"/>
                <w:b/>
                <w:noProof/>
                <w:sz w:val="24"/>
                <w:szCs w:val="24"/>
              </w:rPr>
              <w:t>lto sobresaliente</w:t>
            </w:r>
          </w:p>
        </w:tc>
        <w:tc>
          <w:tcPr>
            <w:tcW w:w="843" w:type="pct"/>
            <w:tcBorders>
              <w:top w:val="single" w:sz="4" w:space="0" w:color="auto"/>
              <w:bottom w:val="single" w:sz="4" w:space="0" w:color="auto"/>
            </w:tcBorders>
            <w:hideMark/>
          </w:tcPr>
          <w:p w14:paraId="154D25A2" w14:textId="2E310C4F" w:rsidR="00FD75EE" w:rsidRPr="0049008A" w:rsidRDefault="00B95E57" w:rsidP="00DF08FB">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A</w:t>
            </w:r>
            <w:r w:rsidRPr="00B95E57">
              <w:rPr>
                <w:rFonts w:ascii="Times New Roman" w:hAnsi="Times New Roman" w:cs="Times New Roman"/>
                <w:b/>
                <w:noProof/>
                <w:sz w:val="24"/>
                <w:szCs w:val="24"/>
              </w:rPr>
              <w:t>lto</w:t>
            </w:r>
          </w:p>
        </w:tc>
        <w:tc>
          <w:tcPr>
            <w:tcW w:w="816" w:type="pct"/>
            <w:tcBorders>
              <w:top w:val="single" w:sz="4" w:space="0" w:color="auto"/>
              <w:bottom w:val="single" w:sz="4" w:space="0" w:color="auto"/>
            </w:tcBorders>
            <w:hideMark/>
          </w:tcPr>
          <w:p w14:paraId="154D25A3" w14:textId="2AB1FEE7" w:rsidR="00FD75EE" w:rsidRPr="0049008A" w:rsidRDefault="00B95E57" w:rsidP="00DF08FB">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B</w:t>
            </w:r>
            <w:r w:rsidRPr="00B95E57">
              <w:rPr>
                <w:rFonts w:ascii="Times New Roman" w:hAnsi="Times New Roman" w:cs="Times New Roman"/>
                <w:b/>
                <w:noProof/>
                <w:sz w:val="24"/>
                <w:szCs w:val="24"/>
              </w:rPr>
              <w:t>ajo</w:t>
            </w:r>
          </w:p>
        </w:tc>
        <w:tc>
          <w:tcPr>
            <w:tcW w:w="812" w:type="pct"/>
            <w:tcBorders>
              <w:top w:val="single" w:sz="4" w:space="0" w:color="auto"/>
              <w:bottom w:val="single" w:sz="4" w:space="0" w:color="auto"/>
            </w:tcBorders>
            <w:hideMark/>
          </w:tcPr>
          <w:p w14:paraId="154D25A4" w14:textId="75C8FF1F" w:rsidR="00FD75EE" w:rsidRPr="0049008A" w:rsidRDefault="00B95E57" w:rsidP="00DF08FB">
            <w:pPr>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B</w:t>
            </w:r>
            <w:r w:rsidRPr="00B95E57">
              <w:rPr>
                <w:rFonts w:ascii="Times New Roman" w:hAnsi="Times New Roman" w:cs="Times New Roman"/>
                <w:b/>
                <w:noProof/>
                <w:sz w:val="24"/>
                <w:szCs w:val="24"/>
              </w:rPr>
              <w:t>ajo sobresaliente</w:t>
            </w:r>
          </w:p>
        </w:tc>
      </w:tr>
      <w:tr w:rsidR="00FD75EE" w:rsidRPr="001C06FF" w14:paraId="154D25AC" w14:textId="77777777" w:rsidTr="00B326B8">
        <w:trPr>
          <w:trHeight w:val="233"/>
        </w:trPr>
        <w:tc>
          <w:tcPr>
            <w:tcW w:w="710" w:type="pct"/>
            <w:tcBorders>
              <w:top w:val="single" w:sz="4" w:space="0" w:color="auto"/>
            </w:tcBorders>
            <w:hideMark/>
          </w:tcPr>
          <w:p w14:paraId="154D25A6"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Teórico</w:t>
            </w:r>
          </w:p>
        </w:tc>
        <w:tc>
          <w:tcPr>
            <w:tcW w:w="732" w:type="pct"/>
            <w:tcBorders>
              <w:top w:val="single" w:sz="4" w:space="0" w:color="auto"/>
            </w:tcBorders>
            <w:hideMark/>
          </w:tcPr>
          <w:p w14:paraId="154D25A7"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tcBorders>
              <w:top w:val="single" w:sz="4" w:space="0" w:color="auto"/>
            </w:tcBorders>
            <w:hideMark/>
          </w:tcPr>
          <w:p w14:paraId="154D25A8"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&gt;45</w:t>
            </w:r>
          </w:p>
        </w:tc>
        <w:tc>
          <w:tcPr>
            <w:tcW w:w="843" w:type="pct"/>
            <w:tcBorders>
              <w:top w:val="single" w:sz="4" w:space="0" w:color="auto"/>
            </w:tcBorders>
            <w:hideMark/>
          </w:tcPr>
          <w:p w14:paraId="154D25A9"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45-41</w:t>
            </w:r>
          </w:p>
        </w:tc>
        <w:tc>
          <w:tcPr>
            <w:tcW w:w="816" w:type="pct"/>
            <w:tcBorders>
              <w:top w:val="single" w:sz="4" w:space="0" w:color="auto"/>
            </w:tcBorders>
            <w:hideMark/>
          </w:tcPr>
          <w:p w14:paraId="154D25AA"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31-26</w:t>
            </w:r>
          </w:p>
        </w:tc>
        <w:tc>
          <w:tcPr>
            <w:tcW w:w="812" w:type="pct"/>
            <w:tcBorders>
              <w:top w:val="single" w:sz="4" w:space="0" w:color="auto"/>
            </w:tcBorders>
            <w:hideMark/>
          </w:tcPr>
          <w:p w14:paraId="154D25AB"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&lt;26</w:t>
            </w:r>
          </w:p>
        </w:tc>
      </w:tr>
      <w:tr w:rsidR="00FD75EE" w:rsidRPr="001C06FF" w14:paraId="154D25B3" w14:textId="77777777" w:rsidTr="00B326B8">
        <w:trPr>
          <w:trHeight w:val="114"/>
        </w:trPr>
        <w:tc>
          <w:tcPr>
            <w:tcW w:w="710" w:type="pct"/>
            <w:hideMark/>
          </w:tcPr>
          <w:p w14:paraId="154D25AD"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Económico</w:t>
            </w:r>
          </w:p>
        </w:tc>
        <w:tc>
          <w:tcPr>
            <w:tcW w:w="732" w:type="pct"/>
            <w:hideMark/>
          </w:tcPr>
          <w:p w14:paraId="154D25AE"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hideMark/>
          </w:tcPr>
          <w:p w14:paraId="154D25AF"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&gt;48</w:t>
            </w:r>
          </w:p>
        </w:tc>
        <w:tc>
          <w:tcPr>
            <w:tcW w:w="843" w:type="pct"/>
            <w:hideMark/>
          </w:tcPr>
          <w:p w14:paraId="154D25B0"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48-43</w:t>
            </w:r>
          </w:p>
        </w:tc>
        <w:tc>
          <w:tcPr>
            <w:tcW w:w="816" w:type="pct"/>
            <w:hideMark/>
          </w:tcPr>
          <w:p w14:paraId="154D25B1"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33-28</w:t>
            </w:r>
          </w:p>
        </w:tc>
        <w:tc>
          <w:tcPr>
            <w:tcW w:w="812" w:type="pct"/>
            <w:hideMark/>
          </w:tcPr>
          <w:p w14:paraId="154D25B2"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&lt;28</w:t>
            </w:r>
          </w:p>
        </w:tc>
      </w:tr>
      <w:tr w:rsidR="00FD75EE" w:rsidRPr="001C06FF" w14:paraId="154D25BA" w14:textId="77777777" w:rsidTr="00B326B8">
        <w:trPr>
          <w:trHeight w:val="222"/>
        </w:trPr>
        <w:tc>
          <w:tcPr>
            <w:tcW w:w="710" w:type="pct"/>
            <w:hideMark/>
          </w:tcPr>
          <w:p w14:paraId="154D25B4"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Estético</w:t>
            </w:r>
          </w:p>
        </w:tc>
        <w:tc>
          <w:tcPr>
            <w:tcW w:w="732" w:type="pct"/>
            <w:hideMark/>
          </w:tcPr>
          <w:p w14:paraId="154D25B5"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hideMark/>
          </w:tcPr>
          <w:p w14:paraId="154D25B6"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&gt;54</w:t>
            </w:r>
          </w:p>
        </w:tc>
        <w:tc>
          <w:tcPr>
            <w:tcW w:w="843" w:type="pct"/>
            <w:hideMark/>
          </w:tcPr>
          <w:p w14:paraId="154D25B7"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54-48</w:t>
            </w:r>
          </w:p>
        </w:tc>
        <w:tc>
          <w:tcPr>
            <w:tcW w:w="816" w:type="pct"/>
            <w:hideMark/>
          </w:tcPr>
          <w:p w14:paraId="154D25B8"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37-31</w:t>
            </w:r>
          </w:p>
        </w:tc>
        <w:tc>
          <w:tcPr>
            <w:tcW w:w="812" w:type="pct"/>
            <w:hideMark/>
          </w:tcPr>
          <w:p w14:paraId="154D25B9"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&lt;31</w:t>
            </w:r>
          </w:p>
        </w:tc>
      </w:tr>
      <w:tr w:rsidR="00FD75EE" w:rsidRPr="001C06FF" w14:paraId="154D25C1" w14:textId="77777777" w:rsidTr="00B326B8">
        <w:trPr>
          <w:trHeight w:val="73"/>
        </w:trPr>
        <w:tc>
          <w:tcPr>
            <w:tcW w:w="710" w:type="pct"/>
            <w:hideMark/>
          </w:tcPr>
          <w:p w14:paraId="154D25BB"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Social</w:t>
            </w:r>
          </w:p>
        </w:tc>
        <w:tc>
          <w:tcPr>
            <w:tcW w:w="732" w:type="pct"/>
            <w:hideMark/>
          </w:tcPr>
          <w:p w14:paraId="154D25BC"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hideMark/>
          </w:tcPr>
          <w:p w14:paraId="154D25BD"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&gt;51</w:t>
            </w:r>
          </w:p>
        </w:tc>
        <w:tc>
          <w:tcPr>
            <w:tcW w:w="843" w:type="pct"/>
            <w:hideMark/>
          </w:tcPr>
          <w:p w14:paraId="154D25BE"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51-47</w:t>
            </w:r>
          </w:p>
        </w:tc>
        <w:tc>
          <w:tcPr>
            <w:tcW w:w="816" w:type="pct"/>
            <w:hideMark/>
          </w:tcPr>
          <w:p w14:paraId="154D25BF"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37-33</w:t>
            </w:r>
          </w:p>
        </w:tc>
        <w:tc>
          <w:tcPr>
            <w:tcW w:w="812" w:type="pct"/>
            <w:hideMark/>
          </w:tcPr>
          <w:p w14:paraId="154D25C0"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&lt;33</w:t>
            </w:r>
          </w:p>
        </w:tc>
      </w:tr>
      <w:tr w:rsidR="00FD75EE" w:rsidRPr="001C06FF" w14:paraId="154D25C8" w14:textId="77777777" w:rsidTr="00B326B8">
        <w:trPr>
          <w:trHeight w:val="182"/>
        </w:trPr>
        <w:tc>
          <w:tcPr>
            <w:tcW w:w="710" w:type="pct"/>
            <w:hideMark/>
          </w:tcPr>
          <w:p w14:paraId="154D25C2"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Político</w:t>
            </w:r>
          </w:p>
        </w:tc>
        <w:tc>
          <w:tcPr>
            <w:tcW w:w="732" w:type="pct"/>
            <w:hideMark/>
          </w:tcPr>
          <w:p w14:paraId="154D25C3"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hideMark/>
          </w:tcPr>
          <w:p w14:paraId="154D25C4"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&gt;46</w:t>
            </w:r>
          </w:p>
        </w:tc>
        <w:tc>
          <w:tcPr>
            <w:tcW w:w="843" w:type="pct"/>
            <w:hideMark/>
          </w:tcPr>
          <w:p w14:paraId="154D25C5"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46-42</w:t>
            </w:r>
          </w:p>
        </w:tc>
        <w:tc>
          <w:tcPr>
            <w:tcW w:w="816" w:type="pct"/>
            <w:hideMark/>
          </w:tcPr>
          <w:p w14:paraId="154D25C6"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34-29</w:t>
            </w:r>
          </w:p>
        </w:tc>
        <w:tc>
          <w:tcPr>
            <w:tcW w:w="812" w:type="pct"/>
            <w:hideMark/>
          </w:tcPr>
          <w:p w14:paraId="154D25C7"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&lt;29</w:t>
            </w:r>
          </w:p>
        </w:tc>
      </w:tr>
      <w:tr w:rsidR="00FD75EE" w:rsidRPr="001C06FF" w14:paraId="154D25CF" w14:textId="77777777" w:rsidTr="00B326B8">
        <w:trPr>
          <w:trHeight w:val="210"/>
        </w:trPr>
        <w:tc>
          <w:tcPr>
            <w:tcW w:w="710" w:type="pct"/>
            <w:tcBorders>
              <w:bottom w:val="single" w:sz="4" w:space="0" w:color="auto"/>
            </w:tcBorders>
            <w:hideMark/>
          </w:tcPr>
          <w:p w14:paraId="154D25C9" w14:textId="77777777" w:rsidR="00FD75EE" w:rsidRPr="0049008A" w:rsidRDefault="00FD75EE"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Religioso</w:t>
            </w:r>
          </w:p>
        </w:tc>
        <w:tc>
          <w:tcPr>
            <w:tcW w:w="732" w:type="pct"/>
            <w:tcBorders>
              <w:bottom w:val="single" w:sz="4" w:space="0" w:color="auto"/>
            </w:tcBorders>
            <w:hideMark/>
          </w:tcPr>
          <w:p w14:paraId="154D25CA"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M</w:t>
            </w:r>
          </w:p>
        </w:tc>
        <w:tc>
          <w:tcPr>
            <w:tcW w:w="1086" w:type="pct"/>
            <w:tcBorders>
              <w:bottom w:val="single" w:sz="4" w:space="0" w:color="auto"/>
            </w:tcBorders>
            <w:hideMark/>
          </w:tcPr>
          <w:p w14:paraId="154D25CB"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&gt;56</w:t>
            </w:r>
          </w:p>
        </w:tc>
        <w:tc>
          <w:tcPr>
            <w:tcW w:w="843" w:type="pct"/>
            <w:tcBorders>
              <w:bottom w:val="single" w:sz="4" w:space="0" w:color="auto"/>
            </w:tcBorders>
            <w:hideMark/>
          </w:tcPr>
          <w:p w14:paraId="154D25CC"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56-50</w:t>
            </w:r>
          </w:p>
        </w:tc>
        <w:tc>
          <w:tcPr>
            <w:tcW w:w="816" w:type="pct"/>
            <w:tcBorders>
              <w:bottom w:val="single" w:sz="4" w:space="0" w:color="auto"/>
            </w:tcBorders>
            <w:hideMark/>
          </w:tcPr>
          <w:p w14:paraId="154D25CD"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37-31</w:t>
            </w:r>
          </w:p>
        </w:tc>
        <w:tc>
          <w:tcPr>
            <w:tcW w:w="812" w:type="pct"/>
            <w:tcBorders>
              <w:bottom w:val="single" w:sz="4" w:space="0" w:color="auto"/>
            </w:tcBorders>
            <w:hideMark/>
          </w:tcPr>
          <w:p w14:paraId="154D25CE" w14:textId="77777777" w:rsidR="00FD75EE" w:rsidRPr="0049008A" w:rsidRDefault="00FD75EE"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&lt;31</w:t>
            </w:r>
          </w:p>
        </w:tc>
      </w:tr>
    </w:tbl>
    <w:p w14:paraId="154D25D0" w14:textId="77777777" w:rsidR="00990803" w:rsidRPr="000664D1" w:rsidRDefault="00990803" w:rsidP="00DF08FB">
      <w:pPr>
        <w:spacing w:after="0" w:line="360" w:lineRule="auto"/>
        <w:rPr>
          <w:rFonts w:ascii="Times New Roman" w:eastAsia="Calibri" w:hAnsi="Times New Roman" w:cs="Times New Roman"/>
          <w:b/>
          <w:i/>
          <w:sz w:val="20"/>
          <w:szCs w:val="20"/>
        </w:rPr>
      </w:pPr>
    </w:p>
    <w:p w14:paraId="154D25D1" w14:textId="3407073F" w:rsidR="00F00FE3" w:rsidRDefault="00B52554" w:rsidP="00DF08FB">
      <w:pPr>
        <w:spacing w:after="0" w:line="360" w:lineRule="auto"/>
        <w:jc w:val="center"/>
        <w:rPr>
          <w:rFonts w:ascii="Times New Roman" w:hAnsi="Times New Roman" w:cs="Times New Roman"/>
          <w:sz w:val="24"/>
          <w:szCs w:val="24"/>
        </w:rPr>
      </w:pPr>
      <w:r w:rsidRPr="005E6199">
        <w:rPr>
          <w:rFonts w:ascii="Times New Roman" w:hAnsi="Times New Roman" w:cs="Times New Roman"/>
          <w:sz w:val="24"/>
          <w:szCs w:val="24"/>
        </w:rPr>
        <w:t>Fuente: Elaboración propia con base en Allport</w:t>
      </w:r>
      <w:r w:rsidR="00167BA4">
        <w:rPr>
          <w:rFonts w:ascii="Times New Roman" w:hAnsi="Times New Roman" w:cs="Times New Roman"/>
          <w:sz w:val="24"/>
          <w:szCs w:val="24"/>
        </w:rPr>
        <w:t xml:space="preserve"> (</w:t>
      </w:r>
      <w:r w:rsidRPr="005E6199">
        <w:rPr>
          <w:rFonts w:ascii="Times New Roman" w:hAnsi="Times New Roman" w:cs="Times New Roman"/>
          <w:sz w:val="24"/>
          <w:szCs w:val="24"/>
        </w:rPr>
        <w:t>2001</w:t>
      </w:r>
      <w:r w:rsidR="00DD0BB6" w:rsidRPr="005E6199">
        <w:rPr>
          <w:rFonts w:ascii="Times New Roman" w:hAnsi="Times New Roman" w:cs="Times New Roman"/>
          <w:sz w:val="24"/>
          <w:szCs w:val="24"/>
        </w:rPr>
        <w:t>)</w:t>
      </w:r>
    </w:p>
    <w:p w14:paraId="0CADC9F7" w14:textId="0229C68D" w:rsidR="00D52120" w:rsidRDefault="00D52120" w:rsidP="00DF08FB">
      <w:pPr>
        <w:spacing w:after="0" w:line="360" w:lineRule="auto"/>
        <w:jc w:val="center"/>
        <w:rPr>
          <w:rFonts w:ascii="Times New Roman" w:hAnsi="Times New Roman" w:cs="Times New Roman"/>
          <w:sz w:val="24"/>
          <w:szCs w:val="24"/>
        </w:rPr>
      </w:pPr>
    </w:p>
    <w:p w14:paraId="17B2BD15" w14:textId="77777777" w:rsidR="00D52120" w:rsidRDefault="00D52120" w:rsidP="00DF08FB">
      <w:pPr>
        <w:spacing w:after="0" w:line="360" w:lineRule="auto"/>
        <w:jc w:val="center"/>
        <w:rPr>
          <w:rFonts w:ascii="Times New Roman" w:hAnsi="Times New Roman" w:cs="Times New Roman"/>
          <w:sz w:val="24"/>
          <w:szCs w:val="24"/>
        </w:rPr>
      </w:pPr>
    </w:p>
    <w:p w14:paraId="090C7FFE" w14:textId="77777777" w:rsidR="0045683A" w:rsidRPr="00F00FE3" w:rsidRDefault="0045683A" w:rsidP="00DF08FB">
      <w:pPr>
        <w:spacing w:after="0" w:line="360" w:lineRule="auto"/>
        <w:jc w:val="center"/>
        <w:rPr>
          <w:rFonts w:ascii="Times New Roman" w:hAnsi="Times New Roman" w:cs="Times New Roman"/>
          <w:sz w:val="24"/>
          <w:szCs w:val="24"/>
        </w:rPr>
      </w:pPr>
    </w:p>
    <w:p w14:paraId="154D25D2" w14:textId="77777777" w:rsidR="00CF5ED7" w:rsidRPr="0049008A" w:rsidRDefault="00DD0BB6" w:rsidP="00DF08FB">
      <w:pPr>
        <w:spacing w:after="0" w:line="360" w:lineRule="auto"/>
        <w:jc w:val="center"/>
        <w:rPr>
          <w:rFonts w:ascii="Times New Roman" w:hAnsi="Times New Roman" w:cs="Times New Roman"/>
          <w:b/>
          <w:sz w:val="24"/>
          <w:szCs w:val="24"/>
        </w:rPr>
      </w:pPr>
      <w:r w:rsidRPr="0049008A">
        <w:rPr>
          <w:rFonts w:ascii="Times New Roman" w:hAnsi="Times New Roman" w:cs="Times New Roman"/>
          <w:b/>
          <w:sz w:val="24"/>
          <w:szCs w:val="24"/>
        </w:rPr>
        <w:lastRenderedPageBreak/>
        <w:t>Tabla 4</w:t>
      </w:r>
      <w:r w:rsidR="00FD75EE" w:rsidRPr="0049008A">
        <w:rPr>
          <w:rFonts w:ascii="Times New Roman" w:hAnsi="Times New Roman" w:cs="Times New Roman"/>
          <w:sz w:val="24"/>
          <w:szCs w:val="24"/>
        </w:rPr>
        <w:t>.</w:t>
      </w:r>
      <w:r w:rsidR="00B24C8D" w:rsidRPr="0049008A">
        <w:rPr>
          <w:rFonts w:ascii="Times New Roman" w:hAnsi="Times New Roman" w:cs="Times New Roman"/>
          <w:sz w:val="24"/>
          <w:szCs w:val="24"/>
        </w:rPr>
        <w:t xml:space="preserve"> </w:t>
      </w:r>
      <w:r w:rsidR="00CF5ED7" w:rsidRPr="0049008A">
        <w:rPr>
          <w:rFonts w:ascii="Times New Roman" w:eastAsia="Calibri" w:hAnsi="Times New Roman" w:cs="Times New Roman"/>
          <w:bCs/>
          <w:sz w:val="24"/>
          <w:szCs w:val="20"/>
          <w:lang w:val="es-ES"/>
        </w:rPr>
        <w:t xml:space="preserve">Escala de Clases: </w:t>
      </w:r>
      <w:r w:rsidR="004A4B9E" w:rsidRPr="0049008A">
        <w:rPr>
          <w:rFonts w:ascii="Times New Roman" w:eastAsia="Calibri" w:hAnsi="Times New Roman" w:cs="Times New Roman"/>
          <w:bCs/>
          <w:sz w:val="24"/>
          <w:szCs w:val="20"/>
          <w:lang w:val="es-ES"/>
        </w:rPr>
        <w:t>varones</w:t>
      </w:r>
    </w:p>
    <w:tbl>
      <w:tblPr>
        <w:tblStyle w:val="Tablaconcuadrcula"/>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458"/>
        <w:gridCol w:w="948"/>
        <w:gridCol w:w="2059"/>
        <w:gridCol w:w="1167"/>
        <w:gridCol w:w="1177"/>
        <w:gridCol w:w="2029"/>
      </w:tblGrid>
      <w:tr w:rsidR="0045683A" w:rsidRPr="00436F32" w14:paraId="154D25D8" w14:textId="77777777" w:rsidTr="00801296">
        <w:trPr>
          <w:trHeight w:val="173"/>
        </w:trPr>
        <w:tc>
          <w:tcPr>
            <w:tcW w:w="1360" w:type="pct"/>
            <w:gridSpan w:val="2"/>
            <w:tcBorders>
              <w:top w:val="single" w:sz="4" w:space="0" w:color="auto"/>
              <w:bottom w:val="single" w:sz="4" w:space="0" w:color="auto"/>
            </w:tcBorders>
            <w:hideMark/>
          </w:tcPr>
          <w:p w14:paraId="154D25D3" w14:textId="4F83DEEF" w:rsidR="0045683A" w:rsidRPr="00436F32" w:rsidRDefault="0045683A" w:rsidP="0049008A">
            <w:pPr>
              <w:spacing w:line="360" w:lineRule="auto"/>
              <w:rPr>
                <w:rFonts w:ascii="Times New Roman" w:hAnsi="Times New Roman" w:cs="Times New Roman"/>
                <w:b/>
                <w:noProof/>
                <w:sz w:val="18"/>
                <w:szCs w:val="18"/>
              </w:rPr>
            </w:pPr>
            <w:r>
              <w:rPr>
                <w:rFonts w:ascii="Times New Roman" w:hAnsi="Times New Roman" w:cs="Times New Roman"/>
                <w:b/>
                <w:noProof/>
                <w:sz w:val="24"/>
                <w:szCs w:val="24"/>
              </w:rPr>
              <w:t>V</w:t>
            </w:r>
            <w:r w:rsidRPr="00FD6FDC">
              <w:rPr>
                <w:rFonts w:ascii="Times New Roman" w:hAnsi="Times New Roman" w:cs="Times New Roman"/>
                <w:b/>
                <w:noProof/>
                <w:sz w:val="24"/>
                <w:szCs w:val="24"/>
              </w:rPr>
              <w:t xml:space="preserve">alores         </w:t>
            </w:r>
            <w:r>
              <w:rPr>
                <w:rFonts w:ascii="Times New Roman" w:hAnsi="Times New Roman" w:cs="Times New Roman"/>
                <w:b/>
                <w:noProof/>
                <w:sz w:val="24"/>
                <w:szCs w:val="24"/>
              </w:rPr>
              <w:t>Gé</w:t>
            </w:r>
            <w:r w:rsidRPr="00FD6FDC">
              <w:rPr>
                <w:rFonts w:ascii="Times New Roman" w:hAnsi="Times New Roman" w:cs="Times New Roman"/>
                <w:b/>
                <w:noProof/>
                <w:sz w:val="24"/>
                <w:szCs w:val="24"/>
              </w:rPr>
              <w:t>nero</w:t>
            </w:r>
          </w:p>
        </w:tc>
        <w:tc>
          <w:tcPr>
            <w:tcW w:w="1165" w:type="pct"/>
            <w:tcBorders>
              <w:top w:val="single" w:sz="4" w:space="0" w:color="auto"/>
              <w:bottom w:val="single" w:sz="4" w:space="0" w:color="auto"/>
            </w:tcBorders>
            <w:hideMark/>
          </w:tcPr>
          <w:p w14:paraId="154D25D4" w14:textId="110C6712" w:rsidR="0045683A" w:rsidRPr="00436F32" w:rsidRDefault="0045683A" w:rsidP="0045683A">
            <w:pPr>
              <w:spacing w:line="360" w:lineRule="auto"/>
              <w:jc w:val="center"/>
              <w:rPr>
                <w:rFonts w:ascii="Times New Roman" w:hAnsi="Times New Roman" w:cs="Times New Roman"/>
                <w:b/>
                <w:noProof/>
                <w:sz w:val="18"/>
                <w:szCs w:val="18"/>
              </w:rPr>
            </w:pPr>
            <w:r>
              <w:rPr>
                <w:rFonts w:ascii="Times New Roman" w:hAnsi="Times New Roman" w:cs="Times New Roman"/>
                <w:b/>
                <w:noProof/>
                <w:sz w:val="24"/>
                <w:szCs w:val="24"/>
              </w:rPr>
              <w:t>A</w:t>
            </w:r>
            <w:r w:rsidRPr="00FD6FDC">
              <w:rPr>
                <w:rFonts w:ascii="Times New Roman" w:hAnsi="Times New Roman" w:cs="Times New Roman"/>
                <w:b/>
                <w:noProof/>
                <w:sz w:val="24"/>
                <w:szCs w:val="24"/>
              </w:rPr>
              <w:t>lto sobresaliente</w:t>
            </w:r>
          </w:p>
        </w:tc>
        <w:tc>
          <w:tcPr>
            <w:tcW w:w="660" w:type="pct"/>
            <w:tcBorders>
              <w:top w:val="single" w:sz="4" w:space="0" w:color="auto"/>
              <w:bottom w:val="single" w:sz="4" w:space="0" w:color="auto"/>
            </w:tcBorders>
            <w:hideMark/>
          </w:tcPr>
          <w:p w14:paraId="154D25D5" w14:textId="23DAD4C3" w:rsidR="0045683A" w:rsidRPr="00436F32" w:rsidRDefault="0045683A" w:rsidP="0045683A">
            <w:pPr>
              <w:spacing w:line="360" w:lineRule="auto"/>
              <w:jc w:val="center"/>
              <w:rPr>
                <w:rFonts w:ascii="Times New Roman" w:hAnsi="Times New Roman" w:cs="Times New Roman"/>
                <w:b/>
                <w:noProof/>
                <w:sz w:val="18"/>
                <w:szCs w:val="18"/>
              </w:rPr>
            </w:pPr>
            <w:r>
              <w:rPr>
                <w:rFonts w:ascii="Times New Roman" w:hAnsi="Times New Roman" w:cs="Times New Roman"/>
                <w:b/>
                <w:noProof/>
                <w:sz w:val="24"/>
                <w:szCs w:val="24"/>
              </w:rPr>
              <w:t>A</w:t>
            </w:r>
            <w:r w:rsidRPr="00FD6FDC">
              <w:rPr>
                <w:rFonts w:ascii="Times New Roman" w:hAnsi="Times New Roman" w:cs="Times New Roman"/>
                <w:b/>
                <w:noProof/>
                <w:sz w:val="24"/>
                <w:szCs w:val="24"/>
              </w:rPr>
              <w:t>lto</w:t>
            </w:r>
          </w:p>
        </w:tc>
        <w:tc>
          <w:tcPr>
            <w:tcW w:w="666" w:type="pct"/>
            <w:tcBorders>
              <w:top w:val="single" w:sz="4" w:space="0" w:color="auto"/>
              <w:bottom w:val="single" w:sz="4" w:space="0" w:color="auto"/>
            </w:tcBorders>
            <w:hideMark/>
          </w:tcPr>
          <w:p w14:paraId="154D25D6" w14:textId="1D2111A9" w:rsidR="0045683A" w:rsidRPr="00436F32" w:rsidRDefault="0045683A" w:rsidP="0045683A">
            <w:pPr>
              <w:spacing w:line="360" w:lineRule="auto"/>
              <w:jc w:val="center"/>
              <w:rPr>
                <w:rFonts w:ascii="Times New Roman" w:hAnsi="Times New Roman" w:cs="Times New Roman"/>
                <w:b/>
                <w:noProof/>
                <w:sz w:val="18"/>
                <w:szCs w:val="18"/>
              </w:rPr>
            </w:pPr>
            <w:r>
              <w:rPr>
                <w:rFonts w:ascii="Times New Roman" w:hAnsi="Times New Roman" w:cs="Times New Roman"/>
                <w:b/>
                <w:noProof/>
                <w:sz w:val="24"/>
                <w:szCs w:val="24"/>
              </w:rPr>
              <w:t>B</w:t>
            </w:r>
            <w:r w:rsidRPr="00FD6FDC">
              <w:rPr>
                <w:rFonts w:ascii="Times New Roman" w:hAnsi="Times New Roman" w:cs="Times New Roman"/>
                <w:b/>
                <w:noProof/>
                <w:sz w:val="24"/>
                <w:szCs w:val="24"/>
              </w:rPr>
              <w:t>ajo</w:t>
            </w:r>
          </w:p>
        </w:tc>
        <w:tc>
          <w:tcPr>
            <w:tcW w:w="1148" w:type="pct"/>
            <w:tcBorders>
              <w:top w:val="single" w:sz="4" w:space="0" w:color="auto"/>
              <w:bottom w:val="single" w:sz="4" w:space="0" w:color="auto"/>
            </w:tcBorders>
            <w:hideMark/>
          </w:tcPr>
          <w:p w14:paraId="154D25D7" w14:textId="18AF4B8D" w:rsidR="0045683A" w:rsidRPr="00436F32" w:rsidRDefault="0045683A" w:rsidP="0045683A">
            <w:pPr>
              <w:spacing w:line="360" w:lineRule="auto"/>
              <w:jc w:val="center"/>
              <w:rPr>
                <w:rFonts w:ascii="Times New Roman" w:hAnsi="Times New Roman" w:cs="Times New Roman"/>
                <w:b/>
                <w:noProof/>
                <w:sz w:val="18"/>
                <w:szCs w:val="18"/>
              </w:rPr>
            </w:pPr>
            <w:r>
              <w:rPr>
                <w:rFonts w:ascii="Times New Roman" w:hAnsi="Times New Roman" w:cs="Times New Roman"/>
                <w:b/>
                <w:noProof/>
                <w:sz w:val="24"/>
                <w:szCs w:val="24"/>
              </w:rPr>
              <w:t>B</w:t>
            </w:r>
            <w:r w:rsidRPr="00FD6FDC">
              <w:rPr>
                <w:rFonts w:ascii="Times New Roman" w:hAnsi="Times New Roman" w:cs="Times New Roman"/>
                <w:b/>
                <w:noProof/>
                <w:sz w:val="24"/>
                <w:szCs w:val="24"/>
              </w:rPr>
              <w:t>ajo sobresaliente</w:t>
            </w:r>
          </w:p>
        </w:tc>
      </w:tr>
      <w:tr w:rsidR="001C06FF" w:rsidRPr="00801296" w14:paraId="154D25DF" w14:textId="77777777" w:rsidTr="00801296">
        <w:trPr>
          <w:trHeight w:val="222"/>
        </w:trPr>
        <w:tc>
          <w:tcPr>
            <w:tcW w:w="824" w:type="pct"/>
            <w:tcBorders>
              <w:top w:val="single" w:sz="4" w:space="0" w:color="auto"/>
            </w:tcBorders>
            <w:hideMark/>
          </w:tcPr>
          <w:p w14:paraId="154D25D9" w14:textId="77777777"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Teórico</w:t>
            </w:r>
          </w:p>
        </w:tc>
        <w:tc>
          <w:tcPr>
            <w:tcW w:w="536" w:type="pct"/>
            <w:tcBorders>
              <w:top w:val="single" w:sz="4" w:space="0" w:color="auto"/>
            </w:tcBorders>
            <w:hideMark/>
          </w:tcPr>
          <w:p w14:paraId="154D25DA"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tcBorders>
              <w:top w:val="single" w:sz="4" w:space="0" w:color="auto"/>
            </w:tcBorders>
            <w:hideMark/>
          </w:tcPr>
          <w:p w14:paraId="154D25DB"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&gt;54</w:t>
            </w:r>
          </w:p>
        </w:tc>
        <w:tc>
          <w:tcPr>
            <w:tcW w:w="660" w:type="pct"/>
            <w:tcBorders>
              <w:top w:val="single" w:sz="4" w:space="0" w:color="auto"/>
            </w:tcBorders>
            <w:hideMark/>
          </w:tcPr>
          <w:p w14:paraId="154D25DC"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54-49</w:t>
            </w:r>
          </w:p>
        </w:tc>
        <w:tc>
          <w:tcPr>
            <w:tcW w:w="666" w:type="pct"/>
            <w:tcBorders>
              <w:top w:val="single" w:sz="4" w:space="0" w:color="auto"/>
            </w:tcBorders>
            <w:hideMark/>
          </w:tcPr>
          <w:p w14:paraId="154D25DD"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39-34</w:t>
            </w:r>
          </w:p>
        </w:tc>
        <w:tc>
          <w:tcPr>
            <w:tcW w:w="1148" w:type="pct"/>
            <w:tcBorders>
              <w:top w:val="single" w:sz="4" w:space="0" w:color="auto"/>
            </w:tcBorders>
            <w:hideMark/>
          </w:tcPr>
          <w:p w14:paraId="154D25DE"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&lt;34</w:t>
            </w:r>
          </w:p>
        </w:tc>
      </w:tr>
      <w:tr w:rsidR="001C06FF" w:rsidRPr="00801296" w14:paraId="154D25E6" w14:textId="77777777" w:rsidTr="00801296">
        <w:trPr>
          <w:trHeight w:val="138"/>
        </w:trPr>
        <w:tc>
          <w:tcPr>
            <w:tcW w:w="824" w:type="pct"/>
            <w:hideMark/>
          </w:tcPr>
          <w:p w14:paraId="154D25E0" w14:textId="17F21AD2"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Económi</w:t>
            </w:r>
            <w:r w:rsidR="00801296">
              <w:rPr>
                <w:rFonts w:ascii="Times New Roman" w:hAnsi="Times New Roman" w:cs="Times New Roman"/>
                <w:b/>
                <w:noProof/>
                <w:sz w:val="24"/>
                <w:szCs w:val="24"/>
              </w:rPr>
              <w:t>c</w:t>
            </w:r>
            <w:r w:rsidRPr="0049008A">
              <w:rPr>
                <w:rFonts w:ascii="Times New Roman" w:hAnsi="Times New Roman" w:cs="Times New Roman"/>
                <w:b/>
                <w:noProof/>
                <w:sz w:val="24"/>
                <w:szCs w:val="24"/>
              </w:rPr>
              <w:t>o</w:t>
            </w:r>
          </w:p>
        </w:tc>
        <w:tc>
          <w:tcPr>
            <w:tcW w:w="536" w:type="pct"/>
            <w:hideMark/>
          </w:tcPr>
          <w:p w14:paraId="154D25E1"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hideMark/>
          </w:tcPr>
          <w:p w14:paraId="154D25E2"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&gt;53</w:t>
            </w:r>
          </w:p>
        </w:tc>
        <w:tc>
          <w:tcPr>
            <w:tcW w:w="660" w:type="pct"/>
            <w:hideMark/>
          </w:tcPr>
          <w:p w14:paraId="154D25E3"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53-48</w:t>
            </w:r>
          </w:p>
        </w:tc>
        <w:tc>
          <w:tcPr>
            <w:tcW w:w="666" w:type="pct"/>
            <w:hideMark/>
          </w:tcPr>
          <w:p w14:paraId="154D25E4"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37-32</w:t>
            </w:r>
          </w:p>
        </w:tc>
        <w:tc>
          <w:tcPr>
            <w:tcW w:w="1148" w:type="pct"/>
            <w:hideMark/>
          </w:tcPr>
          <w:p w14:paraId="154D25E5"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&lt;32</w:t>
            </w:r>
          </w:p>
        </w:tc>
      </w:tr>
      <w:tr w:rsidR="001C06FF" w:rsidRPr="00801296" w14:paraId="154D25ED" w14:textId="77777777" w:rsidTr="00801296">
        <w:trPr>
          <w:trHeight w:val="104"/>
        </w:trPr>
        <w:tc>
          <w:tcPr>
            <w:tcW w:w="824" w:type="pct"/>
            <w:hideMark/>
          </w:tcPr>
          <w:p w14:paraId="154D25E7" w14:textId="77777777"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Estético</w:t>
            </w:r>
          </w:p>
        </w:tc>
        <w:tc>
          <w:tcPr>
            <w:tcW w:w="536" w:type="pct"/>
            <w:hideMark/>
          </w:tcPr>
          <w:p w14:paraId="154D25E8"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hideMark/>
          </w:tcPr>
          <w:p w14:paraId="154D25E9"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&gt;47</w:t>
            </w:r>
          </w:p>
        </w:tc>
        <w:tc>
          <w:tcPr>
            <w:tcW w:w="660" w:type="pct"/>
            <w:hideMark/>
          </w:tcPr>
          <w:p w14:paraId="154D25EA"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47-41</w:t>
            </w:r>
          </w:p>
        </w:tc>
        <w:tc>
          <w:tcPr>
            <w:tcW w:w="666" w:type="pct"/>
            <w:hideMark/>
          </w:tcPr>
          <w:p w14:paraId="154D25EB"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29-24</w:t>
            </w:r>
          </w:p>
        </w:tc>
        <w:tc>
          <w:tcPr>
            <w:tcW w:w="1148" w:type="pct"/>
            <w:hideMark/>
          </w:tcPr>
          <w:p w14:paraId="154D25EC"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&lt;24</w:t>
            </w:r>
          </w:p>
        </w:tc>
      </w:tr>
      <w:tr w:rsidR="001C06FF" w:rsidRPr="00801296" w14:paraId="154D25F4" w14:textId="77777777" w:rsidTr="00801296">
        <w:trPr>
          <w:trHeight w:val="57"/>
        </w:trPr>
        <w:tc>
          <w:tcPr>
            <w:tcW w:w="824" w:type="pct"/>
            <w:hideMark/>
          </w:tcPr>
          <w:p w14:paraId="154D25EE" w14:textId="77777777"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Social</w:t>
            </w:r>
          </w:p>
        </w:tc>
        <w:tc>
          <w:tcPr>
            <w:tcW w:w="536" w:type="pct"/>
            <w:hideMark/>
          </w:tcPr>
          <w:p w14:paraId="154D25EF"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hideMark/>
          </w:tcPr>
          <w:p w14:paraId="154D25F0"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&gt;47</w:t>
            </w:r>
          </w:p>
        </w:tc>
        <w:tc>
          <w:tcPr>
            <w:tcW w:w="660" w:type="pct"/>
            <w:hideMark/>
          </w:tcPr>
          <w:p w14:paraId="154D25F1"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47-42</w:t>
            </w:r>
          </w:p>
        </w:tc>
        <w:tc>
          <w:tcPr>
            <w:tcW w:w="666" w:type="pct"/>
            <w:hideMark/>
          </w:tcPr>
          <w:p w14:paraId="154D25F2"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32-28</w:t>
            </w:r>
          </w:p>
        </w:tc>
        <w:tc>
          <w:tcPr>
            <w:tcW w:w="1148" w:type="pct"/>
            <w:hideMark/>
          </w:tcPr>
          <w:p w14:paraId="154D25F3"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&lt;28</w:t>
            </w:r>
          </w:p>
        </w:tc>
      </w:tr>
      <w:tr w:rsidR="001C06FF" w:rsidRPr="00801296" w14:paraId="154D25FB" w14:textId="77777777" w:rsidTr="00801296">
        <w:trPr>
          <w:trHeight w:val="159"/>
        </w:trPr>
        <w:tc>
          <w:tcPr>
            <w:tcW w:w="824" w:type="pct"/>
            <w:hideMark/>
          </w:tcPr>
          <w:p w14:paraId="154D25F5" w14:textId="77777777"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Político</w:t>
            </w:r>
          </w:p>
        </w:tc>
        <w:tc>
          <w:tcPr>
            <w:tcW w:w="536" w:type="pct"/>
            <w:hideMark/>
          </w:tcPr>
          <w:p w14:paraId="154D25F6"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hideMark/>
          </w:tcPr>
          <w:p w14:paraId="154D25F7"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&gt;52</w:t>
            </w:r>
          </w:p>
        </w:tc>
        <w:tc>
          <w:tcPr>
            <w:tcW w:w="660" w:type="pct"/>
            <w:hideMark/>
          </w:tcPr>
          <w:p w14:paraId="154D25F8"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52-47</w:t>
            </w:r>
          </w:p>
        </w:tc>
        <w:tc>
          <w:tcPr>
            <w:tcW w:w="666" w:type="pct"/>
            <w:hideMark/>
          </w:tcPr>
          <w:p w14:paraId="154D25F9"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38-34</w:t>
            </w:r>
          </w:p>
        </w:tc>
        <w:tc>
          <w:tcPr>
            <w:tcW w:w="1148" w:type="pct"/>
            <w:hideMark/>
          </w:tcPr>
          <w:p w14:paraId="154D25FA"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&lt;34</w:t>
            </w:r>
          </w:p>
        </w:tc>
      </w:tr>
      <w:tr w:rsidR="001C06FF" w:rsidRPr="00801296" w14:paraId="154D2602" w14:textId="77777777" w:rsidTr="00801296">
        <w:trPr>
          <w:trHeight w:val="220"/>
        </w:trPr>
        <w:tc>
          <w:tcPr>
            <w:tcW w:w="824" w:type="pct"/>
            <w:tcBorders>
              <w:bottom w:val="single" w:sz="4" w:space="0" w:color="auto"/>
            </w:tcBorders>
            <w:hideMark/>
          </w:tcPr>
          <w:p w14:paraId="154D25FC" w14:textId="77777777" w:rsidR="001C06FF" w:rsidRPr="0049008A" w:rsidRDefault="001C06FF" w:rsidP="00DF08FB">
            <w:pPr>
              <w:spacing w:line="360" w:lineRule="auto"/>
              <w:rPr>
                <w:rFonts w:ascii="Times New Roman" w:hAnsi="Times New Roman" w:cs="Times New Roman"/>
                <w:b/>
                <w:noProof/>
                <w:sz w:val="24"/>
                <w:szCs w:val="24"/>
              </w:rPr>
            </w:pPr>
            <w:r w:rsidRPr="0049008A">
              <w:rPr>
                <w:rFonts w:ascii="Times New Roman" w:hAnsi="Times New Roman" w:cs="Times New Roman"/>
                <w:b/>
                <w:noProof/>
                <w:sz w:val="24"/>
                <w:szCs w:val="24"/>
              </w:rPr>
              <w:t>Religioso</w:t>
            </w:r>
          </w:p>
        </w:tc>
        <w:tc>
          <w:tcPr>
            <w:tcW w:w="536" w:type="pct"/>
            <w:tcBorders>
              <w:bottom w:val="single" w:sz="4" w:space="0" w:color="auto"/>
            </w:tcBorders>
            <w:hideMark/>
          </w:tcPr>
          <w:p w14:paraId="154D25FD"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V</w:t>
            </w:r>
          </w:p>
        </w:tc>
        <w:tc>
          <w:tcPr>
            <w:tcW w:w="1165" w:type="pct"/>
            <w:tcBorders>
              <w:bottom w:val="single" w:sz="4" w:space="0" w:color="auto"/>
            </w:tcBorders>
            <w:hideMark/>
          </w:tcPr>
          <w:p w14:paraId="154D25FE"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&gt;51</w:t>
            </w:r>
          </w:p>
        </w:tc>
        <w:tc>
          <w:tcPr>
            <w:tcW w:w="660" w:type="pct"/>
            <w:tcBorders>
              <w:bottom w:val="single" w:sz="4" w:space="0" w:color="auto"/>
            </w:tcBorders>
            <w:hideMark/>
          </w:tcPr>
          <w:p w14:paraId="154D25FF"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51-44</w:t>
            </w:r>
          </w:p>
        </w:tc>
        <w:tc>
          <w:tcPr>
            <w:tcW w:w="666" w:type="pct"/>
            <w:tcBorders>
              <w:bottom w:val="single" w:sz="4" w:space="0" w:color="auto"/>
            </w:tcBorders>
            <w:hideMark/>
          </w:tcPr>
          <w:p w14:paraId="154D2600"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32-26</w:t>
            </w:r>
          </w:p>
        </w:tc>
        <w:tc>
          <w:tcPr>
            <w:tcW w:w="1148" w:type="pct"/>
            <w:tcBorders>
              <w:bottom w:val="single" w:sz="4" w:space="0" w:color="auto"/>
            </w:tcBorders>
            <w:hideMark/>
          </w:tcPr>
          <w:p w14:paraId="154D2601" w14:textId="77777777" w:rsidR="001C06FF" w:rsidRPr="0049008A" w:rsidRDefault="001C06FF" w:rsidP="00DF08FB">
            <w:pPr>
              <w:spacing w:line="360" w:lineRule="auto"/>
              <w:jc w:val="center"/>
              <w:rPr>
                <w:rFonts w:ascii="Times New Roman" w:hAnsi="Times New Roman" w:cs="Times New Roman"/>
                <w:noProof/>
                <w:sz w:val="24"/>
                <w:szCs w:val="24"/>
              </w:rPr>
            </w:pPr>
            <w:r w:rsidRPr="0049008A">
              <w:rPr>
                <w:rFonts w:ascii="Times New Roman" w:hAnsi="Times New Roman" w:cs="Times New Roman"/>
                <w:noProof/>
                <w:sz w:val="24"/>
                <w:szCs w:val="24"/>
              </w:rPr>
              <w:t>&lt;26</w:t>
            </w:r>
          </w:p>
        </w:tc>
      </w:tr>
    </w:tbl>
    <w:p w14:paraId="5B5C8E66" w14:textId="59FD2BD6" w:rsidR="00801296" w:rsidRDefault="00801296" w:rsidP="00801296">
      <w:pPr>
        <w:spacing w:after="0" w:line="360" w:lineRule="auto"/>
        <w:jc w:val="center"/>
        <w:rPr>
          <w:rFonts w:ascii="Times New Roman" w:hAnsi="Times New Roman" w:cs="Times New Roman"/>
          <w:sz w:val="24"/>
          <w:szCs w:val="24"/>
        </w:rPr>
      </w:pPr>
      <w:r w:rsidRPr="005E6199">
        <w:rPr>
          <w:rFonts w:ascii="Times New Roman" w:hAnsi="Times New Roman" w:cs="Times New Roman"/>
          <w:sz w:val="24"/>
          <w:szCs w:val="24"/>
        </w:rPr>
        <w:t>Fuente: Elaboración propia con base en Allport</w:t>
      </w:r>
      <w:r w:rsidR="00CA56AD">
        <w:rPr>
          <w:rFonts w:ascii="Times New Roman" w:hAnsi="Times New Roman" w:cs="Times New Roman"/>
          <w:sz w:val="24"/>
          <w:szCs w:val="24"/>
        </w:rPr>
        <w:t xml:space="preserve"> (</w:t>
      </w:r>
      <w:r w:rsidRPr="005E6199">
        <w:rPr>
          <w:rFonts w:ascii="Times New Roman" w:hAnsi="Times New Roman" w:cs="Times New Roman"/>
          <w:sz w:val="24"/>
          <w:szCs w:val="24"/>
        </w:rPr>
        <w:t>2001)</w:t>
      </w:r>
    </w:p>
    <w:p w14:paraId="71885A89" w14:textId="038F59B5" w:rsidR="00801296" w:rsidRPr="005E6199" w:rsidRDefault="00801296" w:rsidP="00DF08FB">
      <w:pPr>
        <w:spacing w:after="0" w:line="360" w:lineRule="auto"/>
        <w:jc w:val="center"/>
        <w:rPr>
          <w:rFonts w:ascii="Times New Roman" w:hAnsi="Times New Roman" w:cs="Times New Roman"/>
          <w:sz w:val="24"/>
          <w:szCs w:val="24"/>
        </w:rPr>
      </w:pPr>
    </w:p>
    <w:p w14:paraId="154D2604" w14:textId="5D846F0A" w:rsidR="006D43E9" w:rsidRPr="00D376BA" w:rsidRDefault="005A33F0" w:rsidP="0049008A">
      <w:pPr>
        <w:spacing w:after="0" w:line="360" w:lineRule="auto"/>
        <w:ind w:firstLine="708"/>
        <w:jc w:val="both"/>
        <w:rPr>
          <w:rFonts w:ascii="Times New Roman" w:hAnsi="Times New Roman" w:cs="Times New Roman"/>
          <w:sz w:val="24"/>
          <w:szCs w:val="24"/>
        </w:rPr>
      </w:pPr>
      <w:r w:rsidRPr="00D376BA">
        <w:rPr>
          <w:rFonts w:ascii="Times New Roman" w:hAnsi="Times New Roman" w:cs="Times New Roman"/>
          <w:sz w:val="24"/>
          <w:szCs w:val="24"/>
        </w:rPr>
        <w:t>El proceso de la recolecci</w:t>
      </w:r>
      <w:r w:rsidR="007C29FF" w:rsidRPr="00D376BA">
        <w:rPr>
          <w:rFonts w:ascii="Times New Roman" w:hAnsi="Times New Roman" w:cs="Times New Roman"/>
          <w:sz w:val="24"/>
          <w:szCs w:val="24"/>
        </w:rPr>
        <w:t>ón de información</w:t>
      </w:r>
      <w:r w:rsidR="00587D0A" w:rsidRPr="00D376BA">
        <w:rPr>
          <w:rFonts w:ascii="Times New Roman" w:hAnsi="Times New Roman" w:cs="Times New Roman"/>
          <w:sz w:val="24"/>
          <w:szCs w:val="24"/>
        </w:rPr>
        <w:t xml:space="preserve"> se hizo </w:t>
      </w:r>
      <w:r w:rsidR="007C29FF" w:rsidRPr="00D376BA">
        <w:rPr>
          <w:rFonts w:ascii="Times New Roman" w:hAnsi="Times New Roman" w:cs="Times New Roman"/>
          <w:sz w:val="24"/>
          <w:szCs w:val="24"/>
        </w:rPr>
        <w:t>con el apoyo</w:t>
      </w:r>
      <w:r w:rsidR="0058610F" w:rsidRPr="00D376BA">
        <w:rPr>
          <w:rFonts w:ascii="Times New Roman" w:hAnsi="Times New Roman" w:cs="Times New Roman"/>
          <w:sz w:val="24"/>
          <w:szCs w:val="24"/>
        </w:rPr>
        <w:t xml:space="preserve"> de una auxiliar de investigación</w:t>
      </w:r>
      <w:r w:rsidR="00801296">
        <w:rPr>
          <w:rFonts w:ascii="Times New Roman" w:hAnsi="Times New Roman" w:cs="Times New Roman"/>
          <w:sz w:val="24"/>
          <w:szCs w:val="24"/>
        </w:rPr>
        <w:t>;</w:t>
      </w:r>
      <w:r w:rsidR="00801296" w:rsidRPr="00D376BA">
        <w:rPr>
          <w:rFonts w:ascii="Times New Roman" w:hAnsi="Times New Roman" w:cs="Times New Roman"/>
          <w:sz w:val="24"/>
          <w:szCs w:val="24"/>
        </w:rPr>
        <w:t xml:space="preserve"> </w:t>
      </w:r>
      <w:r w:rsidR="007C29FF" w:rsidRPr="00D376BA">
        <w:rPr>
          <w:rFonts w:ascii="Times New Roman" w:hAnsi="Times New Roman" w:cs="Times New Roman"/>
          <w:sz w:val="24"/>
          <w:szCs w:val="24"/>
        </w:rPr>
        <w:t xml:space="preserve">se llevó a cabo </w:t>
      </w:r>
      <w:r w:rsidR="00587D0A" w:rsidRPr="00D376BA">
        <w:rPr>
          <w:rFonts w:ascii="Times New Roman" w:hAnsi="Times New Roman" w:cs="Times New Roman"/>
          <w:sz w:val="24"/>
          <w:szCs w:val="24"/>
        </w:rPr>
        <w:t>en</w:t>
      </w:r>
      <w:r w:rsidR="007C29FF" w:rsidRPr="00D376BA">
        <w:rPr>
          <w:rFonts w:ascii="Times New Roman" w:hAnsi="Times New Roman" w:cs="Times New Roman"/>
          <w:sz w:val="24"/>
          <w:szCs w:val="24"/>
        </w:rPr>
        <w:t xml:space="preserve"> las aulas </w:t>
      </w:r>
      <w:r w:rsidR="00DA21B3">
        <w:rPr>
          <w:rFonts w:ascii="Times New Roman" w:hAnsi="Times New Roman" w:cs="Times New Roman"/>
          <w:sz w:val="24"/>
          <w:szCs w:val="24"/>
        </w:rPr>
        <w:t>educativas</w:t>
      </w:r>
      <w:r w:rsidR="007C29FF" w:rsidRPr="00D376BA">
        <w:rPr>
          <w:rFonts w:ascii="Times New Roman" w:hAnsi="Times New Roman" w:cs="Times New Roman"/>
          <w:sz w:val="24"/>
          <w:szCs w:val="24"/>
        </w:rPr>
        <w:t xml:space="preserve"> </w:t>
      </w:r>
      <w:r w:rsidR="008B3CE8" w:rsidRPr="00D376BA">
        <w:rPr>
          <w:rFonts w:ascii="Times New Roman" w:hAnsi="Times New Roman" w:cs="Times New Roman"/>
          <w:sz w:val="24"/>
          <w:szCs w:val="24"/>
        </w:rPr>
        <w:t>de la</w:t>
      </w:r>
      <w:r w:rsidR="007C29FF" w:rsidRPr="00D376BA">
        <w:rPr>
          <w:rFonts w:ascii="Times New Roman" w:hAnsi="Times New Roman" w:cs="Times New Roman"/>
          <w:sz w:val="24"/>
          <w:szCs w:val="24"/>
        </w:rPr>
        <w:t xml:space="preserve"> </w:t>
      </w:r>
      <w:r w:rsidR="00801296">
        <w:rPr>
          <w:rFonts w:ascii="Times New Roman" w:hAnsi="Times New Roman" w:cs="Times New Roman"/>
          <w:sz w:val="24"/>
          <w:szCs w:val="24"/>
        </w:rPr>
        <w:t>Facultad de Contaduría y Administración y</w:t>
      </w:r>
      <w:r w:rsidR="007C29FF" w:rsidRPr="00D376BA">
        <w:rPr>
          <w:rFonts w:ascii="Times New Roman" w:hAnsi="Times New Roman" w:cs="Times New Roman"/>
          <w:sz w:val="24"/>
          <w:szCs w:val="24"/>
        </w:rPr>
        <w:t xml:space="preserve"> se aplicó a</w:t>
      </w:r>
      <w:r w:rsidR="00587D0A" w:rsidRPr="00D376BA">
        <w:rPr>
          <w:rFonts w:ascii="Times New Roman" w:hAnsi="Times New Roman" w:cs="Times New Roman"/>
          <w:sz w:val="24"/>
          <w:szCs w:val="24"/>
        </w:rPr>
        <w:t xml:space="preserve"> la comunidad escolar </w:t>
      </w:r>
      <w:r w:rsidR="008B3CE8" w:rsidRPr="00D376BA">
        <w:rPr>
          <w:rFonts w:ascii="Times New Roman" w:hAnsi="Times New Roman" w:cs="Times New Roman"/>
          <w:sz w:val="24"/>
          <w:szCs w:val="24"/>
        </w:rPr>
        <w:t>con</w:t>
      </w:r>
      <w:r w:rsidR="00587D0A" w:rsidRPr="00D376BA">
        <w:rPr>
          <w:rFonts w:ascii="Times New Roman" w:hAnsi="Times New Roman" w:cs="Times New Roman"/>
          <w:sz w:val="24"/>
          <w:szCs w:val="24"/>
        </w:rPr>
        <w:t xml:space="preserve"> </w:t>
      </w:r>
      <w:r w:rsidR="008B3CE8" w:rsidRPr="00D376BA">
        <w:rPr>
          <w:rFonts w:ascii="Times New Roman" w:hAnsi="Times New Roman" w:cs="Times New Roman"/>
          <w:sz w:val="24"/>
          <w:szCs w:val="24"/>
        </w:rPr>
        <w:t>anuencia de</w:t>
      </w:r>
      <w:r w:rsidR="007C29FF" w:rsidRPr="00D376BA">
        <w:rPr>
          <w:rFonts w:ascii="Times New Roman" w:hAnsi="Times New Roman" w:cs="Times New Roman"/>
          <w:sz w:val="24"/>
          <w:szCs w:val="24"/>
        </w:rPr>
        <w:t xml:space="preserve"> </w:t>
      </w:r>
      <w:r w:rsidR="008B3CE8" w:rsidRPr="00D376BA">
        <w:rPr>
          <w:rFonts w:ascii="Times New Roman" w:hAnsi="Times New Roman" w:cs="Times New Roman"/>
          <w:sz w:val="24"/>
          <w:szCs w:val="24"/>
        </w:rPr>
        <w:t>los alumnos</w:t>
      </w:r>
      <w:r w:rsidR="00DA21B3">
        <w:rPr>
          <w:rFonts w:ascii="Times New Roman" w:hAnsi="Times New Roman" w:cs="Times New Roman"/>
          <w:sz w:val="24"/>
          <w:szCs w:val="24"/>
        </w:rPr>
        <w:t xml:space="preserve"> de</w:t>
      </w:r>
      <w:r w:rsidR="00587D0A" w:rsidRPr="00D376BA">
        <w:rPr>
          <w:rFonts w:ascii="Times New Roman" w:hAnsi="Times New Roman" w:cs="Times New Roman"/>
          <w:sz w:val="24"/>
          <w:szCs w:val="24"/>
        </w:rPr>
        <w:t xml:space="preserve"> turnos </w:t>
      </w:r>
      <w:r w:rsidR="0058610F" w:rsidRPr="00D376BA">
        <w:rPr>
          <w:rFonts w:ascii="Times New Roman" w:hAnsi="Times New Roman" w:cs="Times New Roman"/>
          <w:sz w:val="24"/>
          <w:szCs w:val="24"/>
        </w:rPr>
        <w:t>matutino y vespertino</w:t>
      </w:r>
      <w:r w:rsidR="00587D0A" w:rsidRPr="00D376BA">
        <w:rPr>
          <w:rFonts w:ascii="Times New Roman" w:hAnsi="Times New Roman" w:cs="Times New Roman"/>
          <w:sz w:val="24"/>
          <w:szCs w:val="24"/>
        </w:rPr>
        <w:t>, semestre 2017</w:t>
      </w:r>
      <w:r w:rsidR="00DA21B3">
        <w:rPr>
          <w:rFonts w:ascii="Times New Roman" w:hAnsi="Times New Roman" w:cs="Times New Roman"/>
          <w:sz w:val="24"/>
          <w:szCs w:val="24"/>
        </w:rPr>
        <w:t>-</w:t>
      </w:r>
      <w:r w:rsidR="00587D0A" w:rsidRPr="00D376BA">
        <w:rPr>
          <w:rFonts w:ascii="Times New Roman" w:hAnsi="Times New Roman" w:cs="Times New Roman"/>
          <w:sz w:val="24"/>
          <w:szCs w:val="24"/>
        </w:rPr>
        <w:t>B.</w:t>
      </w:r>
      <w:r w:rsidR="008B3CE8" w:rsidRPr="00D376BA">
        <w:rPr>
          <w:rFonts w:ascii="Times New Roman" w:hAnsi="Times New Roman" w:cs="Times New Roman"/>
          <w:sz w:val="24"/>
          <w:szCs w:val="24"/>
        </w:rPr>
        <w:t xml:space="preserve"> </w:t>
      </w:r>
      <w:r w:rsidR="00801296">
        <w:rPr>
          <w:rFonts w:ascii="Times New Roman" w:hAnsi="Times New Roman" w:cs="Times New Roman"/>
          <w:sz w:val="24"/>
          <w:szCs w:val="24"/>
        </w:rPr>
        <w:t>Para ello, e</w:t>
      </w:r>
      <w:r w:rsidR="00801296" w:rsidRPr="00D376BA">
        <w:rPr>
          <w:rFonts w:ascii="Times New Roman" w:hAnsi="Times New Roman" w:cs="Times New Roman"/>
          <w:sz w:val="24"/>
          <w:szCs w:val="24"/>
        </w:rPr>
        <w:t>n</w:t>
      </w:r>
      <w:r w:rsidR="00801296">
        <w:rPr>
          <w:rFonts w:ascii="Times New Roman" w:hAnsi="Times New Roman" w:cs="Times New Roman"/>
          <w:sz w:val="24"/>
          <w:szCs w:val="24"/>
        </w:rPr>
        <w:t xml:space="preserve"> un</w:t>
      </w:r>
      <w:r w:rsidR="00871528" w:rsidRPr="00D376BA">
        <w:rPr>
          <w:rFonts w:ascii="Times New Roman" w:hAnsi="Times New Roman" w:cs="Times New Roman"/>
          <w:sz w:val="24"/>
          <w:szCs w:val="24"/>
        </w:rPr>
        <w:t xml:space="preserve"> primer</w:t>
      </w:r>
      <w:r w:rsidR="0058610F" w:rsidRPr="00D376BA">
        <w:rPr>
          <w:rFonts w:ascii="Times New Roman" w:hAnsi="Times New Roman" w:cs="Times New Roman"/>
          <w:sz w:val="24"/>
          <w:szCs w:val="24"/>
        </w:rPr>
        <w:t xml:space="preserve"> momento</w:t>
      </w:r>
      <w:r w:rsidR="00801296">
        <w:rPr>
          <w:rFonts w:ascii="Times New Roman" w:hAnsi="Times New Roman" w:cs="Times New Roman"/>
          <w:sz w:val="24"/>
          <w:szCs w:val="24"/>
        </w:rPr>
        <w:t>,</w:t>
      </w:r>
      <w:r w:rsidR="0058610F" w:rsidRPr="00D376BA">
        <w:rPr>
          <w:rFonts w:ascii="Times New Roman" w:hAnsi="Times New Roman" w:cs="Times New Roman"/>
          <w:sz w:val="24"/>
          <w:szCs w:val="24"/>
        </w:rPr>
        <w:t xml:space="preserve"> s</w:t>
      </w:r>
      <w:r w:rsidR="008B3CE8" w:rsidRPr="00D376BA">
        <w:rPr>
          <w:rFonts w:ascii="Times New Roman" w:hAnsi="Times New Roman" w:cs="Times New Roman"/>
          <w:sz w:val="24"/>
          <w:szCs w:val="24"/>
        </w:rPr>
        <w:t>e explicó e informó acerca de la importancia de la participación</w:t>
      </w:r>
      <w:r w:rsidR="0058610F" w:rsidRPr="00D376BA">
        <w:rPr>
          <w:rFonts w:ascii="Times New Roman" w:hAnsi="Times New Roman" w:cs="Times New Roman"/>
          <w:sz w:val="24"/>
          <w:szCs w:val="24"/>
        </w:rPr>
        <w:t xml:space="preserve"> en el estudio. </w:t>
      </w:r>
      <w:r w:rsidR="00886E8B">
        <w:rPr>
          <w:rFonts w:ascii="Times New Roman" w:hAnsi="Times New Roman" w:cs="Times New Roman"/>
          <w:sz w:val="24"/>
          <w:szCs w:val="24"/>
        </w:rPr>
        <w:t>Luego s</w:t>
      </w:r>
      <w:r w:rsidR="00886E8B" w:rsidRPr="00D376BA">
        <w:rPr>
          <w:rFonts w:ascii="Times New Roman" w:hAnsi="Times New Roman" w:cs="Times New Roman"/>
          <w:sz w:val="24"/>
          <w:szCs w:val="24"/>
        </w:rPr>
        <w:t xml:space="preserve">e </w:t>
      </w:r>
      <w:r w:rsidR="003F3256" w:rsidRPr="00D376BA">
        <w:rPr>
          <w:rFonts w:ascii="Times New Roman" w:hAnsi="Times New Roman" w:cs="Times New Roman"/>
          <w:sz w:val="24"/>
          <w:szCs w:val="24"/>
        </w:rPr>
        <w:t xml:space="preserve">trabajó una muestra no probabilística que incluyó a </w:t>
      </w:r>
      <w:r w:rsidR="007C29FF" w:rsidRPr="00D376BA">
        <w:rPr>
          <w:rFonts w:ascii="Times New Roman" w:hAnsi="Times New Roman" w:cs="Times New Roman"/>
          <w:sz w:val="24"/>
          <w:szCs w:val="24"/>
        </w:rPr>
        <w:t>mujeres y varones</w:t>
      </w:r>
      <w:r w:rsidR="00371B07" w:rsidRPr="00D376BA">
        <w:rPr>
          <w:rFonts w:ascii="Times New Roman" w:hAnsi="Times New Roman" w:cs="Times New Roman"/>
          <w:sz w:val="24"/>
          <w:szCs w:val="24"/>
        </w:rPr>
        <w:t xml:space="preserve">. </w:t>
      </w:r>
      <w:r w:rsidRPr="00D376BA">
        <w:rPr>
          <w:rFonts w:ascii="Times New Roman" w:hAnsi="Times New Roman" w:cs="Times New Roman"/>
          <w:sz w:val="24"/>
          <w:szCs w:val="24"/>
        </w:rPr>
        <w:t>L</w:t>
      </w:r>
      <w:r w:rsidR="00600CA1" w:rsidRPr="00D376BA">
        <w:rPr>
          <w:rFonts w:ascii="Times New Roman" w:hAnsi="Times New Roman" w:cs="Times New Roman"/>
          <w:sz w:val="24"/>
          <w:szCs w:val="24"/>
        </w:rPr>
        <w:t xml:space="preserve">a </w:t>
      </w:r>
      <w:r w:rsidR="00587D0A" w:rsidRPr="00D376BA">
        <w:rPr>
          <w:rFonts w:ascii="Times New Roman" w:hAnsi="Times New Roman" w:cs="Times New Roman"/>
          <w:sz w:val="24"/>
          <w:szCs w:val="24"/>
        </w:rPr>
        <w:t>codificación</w:t>
      </w:r>
      <w:r w:rsidRPr="00D376BA">
        <w:rPr>
          <w:rFonts w:ascii="Times New Roman" w:hAnsi="Times New Roman" w:cs="Times New Roman"/>
          <w:sz w:val="24"/>
          <w:szCs w:val="24"/>
        </w:rPr>
        <w:t xml:space="preserve"> </w:t>
      </w:r>
      <w:r w:rsidR="00145D11" w:rsidRPr="00D376BA">
        <w:rPr>
          <w:rFonts w:ascii="Times New Roman" w:hAnsi="Times New Roman" w:cs="Times New Roman"/>
          <w:sz w:val="24"/>
          <w:szCs w:val="24"/>
        </w:rPr>
        <w:t xml:space="preserve">de valores de </w:t>
      </w:r>
      <w:r w:rsidR="005C7821" w:rsidRPr="00D376BA">
        <w:rPr>
          <w:rFonts w:ascii="Times New Roman" w:hAnsi="Times New Roman" w:cs="Times New Roman"/>
          <w:sz w:val="24"/>
          <w:szCs w:val="24"/>
        </w:rPr>
        <w:t xml:space="preserve">los estudiantes de </w:t>
      </w:r>
      <w:r w:rsidR="00145D11" w:rsidRPr="00D376BA">
        <w:rPr>
          <w:rFonts w:ascii="Times New Roman" w:hAnsi="Times New Roman" w:cs="Times New Roman"/>
          <w:sz w:val="24"/>
          <w:szCs w:val="24"/>
        </w:rPr>
        <w:t xml:space="preserve">la </w:t>
      </w:r>
      <w:proofErr w:type="spellStart"/>
      <w:r w:rsidR="00AF54AF">
        <w:rPr>
          <w:rFonts w:ascii="Times New Roman" w:hAnsi="Times New Roman" w:cs="Times New Roman"/>
          <w:sz w:val="24"/>
          <w:szCs w:val="24"/>
        </w:rPr>
        <w:t>LA</w:t>
      </w:r>
      <w:proofErr w:type="spellEnd"/>
      <w:r w:rsidR="003F3256" w:rsidRPr="00D376BA">
        <w:rPr>
          <w:rFonts w:ascii="Times New Roman" w:hAnsi="Times New Roman" w:cs="Times New Roman"/>
          <w:sz w:val="24"/>
          <w:szCs w:val="24"/>
        </w:rPr>
        <w:t xml:space="preserve"> se</w:t>
      </w:r>
      <w:r w:rsidRPr="00D376BA">
        <w:rPr>
          <w:rFonts w:ascii="Times New Roman" w:hAnsi="Times New Roman" w:cs="Times New Roman"/>
          <w:sz w:val="24"/>
          <w:szCs w:val="24"/>
        </w:rPr>
        <w:t xml:space="preserve"> hizo </w:t>
      </w:r>
      <w:r w:rsidR="00587D0A" w:rsidRPr="00D376BA">
        <w:rPr>
          <w:rFonts w:ascii="Times New Roman" w:hAnsi="Times New Roman" w:cs="Times New Roman"/>
          <w:sz w:val="24"/>
          <w:szCs w:val="24"/>
        </w:rPr>
        <w:t xml:space="preserve">mediante </w:t>
      </w:r>
      <w:r w:rsidR="005446CB" w:rsidRPr="00D376BA">
        <w:rPr>
          <w:rFonts w:ascii="Times New Roman" w:hAnsi="Times New Roman" w:cs="Times New Roman"/>
          <w:sz w:val="24"/>
          <w:szCs w:val="24"/>
        </w:rPr>
        <w:t>el</w:t>
      </w:r>
      <w:r w:rsidRPr="00D376BA">
        <w:rPr>
          <w:rFonts w:ascii="Times New Roman" w:hAnsi="Times New Roman" w:cs="Times New Roman"/>
          <w:sz w:val="24"/>
          <w:szCs w:val="24"/>
        </w:rPr>
        <w:t xml:space="preserve"> cuestionario de</w:t>
      </w:r>
      <w:r w:rsidR="00145D11" w:rsidRPr="00D376BA">
        <w:rPr>
          <w:rFonts w:ascii="Times New Roman" w:hAnsi="Times New Roman" w:cs="Times New Roman"/>
          <w:sz w:val="24"/>
          <w:szCs w:val="24"/>
        </w:rPr>
        <w:t xml:space="preserve"> Allport,</w:t>
      </w:r>
      <w:r w:rsidR="00F263FD">
        <w:rPr>
          <w:rFonts w:ascii="Times New Roman" w:hAnsi="Times New Roman" w:cs="Times New Roman"/>
          <w:sz w:val="24"/>
          <w:szCs w:val="24"/>
        </w:rPr>
        <w:t xml:space="preserve"> como ya se mencionó,</w:t>
      </w:r>
      <w:r w:rsidR="00145D11" w:rsidRPr="00D376BA">
        <w:rPr>
          <w:rFonts w:ascii="Times New Roman" w:hAnsi="Times New Roman" w:cs="Times New Roman"/>
          <w:sz w:val="24"/>
          <w:szCs w:val="24"/>
        </w:rPr>
        <w:t xml:space="preserve"> </w:t>
      </w:r>
      <w:r w:rsidR="00600CA1" w:rsidRPr="00D376BA">
        <w:rPr>
          <w:rFonts w:ascii="Times New Roman" w:hAnsi="Times New Roman" w:cs="Times New Roman"/>
          <w:sz w:val="24"/>
          <w:szCs w:val="24"/>
        </w:rPr>
        <w:t xml:space="preserve">diseñado </w:t>
      </w:r>
      <w:r w:rsidR="00D45DA1" w:rsidRPr="00D376BA">
        <w:rPr>
          <w:rFonts w:ascii="Times New Roman" w:hAnsi="Times New Roman" w:cs="Times New Roman"/>
          <w:sz w:val="24"/>
          <w:szCs w:val="24"/>
        </w:rPr>
        <w:t>en dos</w:t>
      </w:r>
      <w:r w:rsidR="00600CA1" w:rsidRPr="00D376BA">
        <w:rPr>
          <w:rFonts w:ascii="Times New Roman" w:hAnsi="Times New Roman" w:cs="Times New Roman"/>
          <w:sz w:val="24"/>
          <w:szCs w:val="24"/>
        </w:rPr>
        <w:t xml:space="preserve"> segmentos</w:t>
      </w:r>
      <w:r w:rsidR="00886E8B">
        <w:rPr>
          <w:rFonts w:ascii="Times New Roman" w:hAnsi="Times New Roman" w:cs="Times New Roman"/>
          <w:sz w:val="24"/>
          <w:szCs w:val="24"/>
        </w:rPr>
        <w:t xml:space="preserve"> que contenían</w:t>
      </w:r>
      <w:r w:rsidR="00886E8B" w:rsidRPr="00D376BA">
        <w:rPr>
          <w:rFonts w:ascii="Times New Roman" w:hAnsi="Times New Roman" w:cs="Times New Roman"/>
          <w:sz w:val="24"/>
          <w:szCs w:val="24"/>
        </w:rPr>
        <w:t xml:space="preserve"> </w:t>
      </w:r>
      <w:r w:rsidR="00600CA1" w:rsidRPr="00D376BA">
        <w:rPr>
          <w:rFonts w:ascii="Times New Roman" w:hAnsi="Times New Roman" w:cs="Times New Roman"/>
          <w:sz w:val="24"/>
          <w:szCs w:val="24"/>
        </w:rPr>
        <w:t>30 y 15 preguntas</w:t>
      </w:r>
      <w:r w:rsidR="00886E8B">
        <w:rPr>
          <w:rFonts w:ascii="Times New Roman" w:hAnsi="Times New Roman" w:cs="Times New Roman"/>
          <w:sz w:val="24"/>
          <w:szCs w:val="24"/>
        </w:rPr>
        <w:t>,</w:t>
      </w:r>
      <w:r w:rsidR="00600CA1" w:rsidRPr="00D376BA">
        <w:rPr>
          <w:rFonts w:ascii="Times New Roman" w:hAnsi="Times New Roman" w:cs="Times New Roman"/>
          <w:sz w:val="24"/>
          <w:szCs w:val="24"/>
        </w:rPr>
        <w:t xml:space="preserve"> respectiva</w:t>
      </w:r>
      <w:r w:rsidRPr="00D376BA">
        <w:rPr>
          <w:rFonts w:ascii="Times New Roman" w:hAnsi="Times New Roman" w:cs="Times New Roman"/>
          <w:sz w:val="24"/>
          <w:szCs w:val="24"/>
        </w:rPr>
        <w:t>mente, basadas</w:t>
      </w:r>
      <w:r w:rsidR="00F263FD">
        <w:rPr>
          <w:rFonts w:ascii="Times New Roman" w:hAnsi="Times New Roman" w:cs="Times New Roman"/>
          <w:sz w:val="24"/>
          <w:szCs w:val="24"/>
        </w:rPr>
        <w:t xml:space="preserve"> estas</w:t>
      </w:r>
      <w:r w:rsidRPr="00D376BA">
        <w:rPr>
          <w:rFonts w:ascii="Times New Roman" w:hAnsi="Times New Roman" w:cs="Times New Roman"/>
          <w:sz w:val="24"/>
          <w:szCs w:val="24"/>
        </w:rPr>
        <w:t xml:space="preserve"> en diversas situaciones</w:t>
      </w:r>
      <w:r w:rsidR="00136862" w:rsidRPr="00D376BA">
        <w:rPr>
          <w:rFonts w:ascii="Times New Roman" w:hAnsi="Times New Roman" w:cs="Times New Roman"/>
          <w:sz w:val="24"/>
          <w:szCs w:val="24"/>
        </w:rPr>
        <w:t xml:space="preserve"> </w:t>
      </w:r>
      <w:r w:rsidR="0058610F" w:rsidRPr="00D376BA">
        <w:rPr>
          <w:rFonts w:ascii="Times New Roman" w:hAnsi="Times New Roman" w:cs="Times New Roman"/>
          <w:sz w:val="24"/>
          <w:szCs w:val="24"/>
        </w:rPr>
        <w:t xml:space="preserve">diarias. En la Parte I, las respuestas </w:t>
      </w:r>
      <w:r w:rsidR="00292C0C" w:rsidRPr="00D376BA">
        <w:rPr>
          <w:rFonts w:ascii="Times New Roman" w:hAnsi="Times New Roman" w:cs="Times New Roman"/>
          <w:sz w:val="24"/>
          <w:szCs w:val="24"/>
        </w:rPr>
        <w:t>ofrec</w:t>
      </w:r>
      <w:r w:rsidR="00AF54AF">
        <w:rPr>
          <w:rFonts w:ascii="Times New Roman" w:hAnsi="Times New Roman" w:cs="Times New Roman"/>
          <w:sz w:val="24"/>
          <w:szCs w:val="24"/>
        </w:rPr>
        <w:t>ían</w:t>
      </w:r>
      <w:r w:rsidRPr="00D376BA">
        <w:rPr>
          <w:rFonts w:ascii="Times New Roman" w:hAnsi="Times New Roman" w:cs="Times New Roman"/>
          <w:sz w:val="24"/>
          <w:szCs w:val="24"/>
        </w:rPr>
        <w:t xml:space="preserve"> </w:t>
      </w:r>
      <w:r w:rsidR="00600CA1" w:rsidRPr="00D376BA">
        <w:rPr>
          <w:rFonts w:ascii="Times New Roman" w:hAnsi="Times New Roman" w:cs="Times New Roman"/>
          <w:sz w:val="24"/>
          <w:szCs w:val="24"/>
        </w:rPr>
        <w:t xml:space="preserve">dos </w:t>
      </w:r>
      <w:r w:rsidR="0058610F" w:rsidRPr="00D376BA">
        <w:rPr>
          <w:rFonts w:ascii="Times New Roman" w:hAnsi="Times New Roman" w:cs="Times New Roman"/>
          <w:sz w:val="24"/>
          <w:szCs w:val="24"/>
        </w:rPr>
        <w:t xml:space="preserve">opciones </w:t>
      </w:r>
      <w:r w:rsidR="00600CA1" w:rsidRPr="00D376BA">
        <w:rPr>
          <w:rFonts w:ascii="Times New Roman" w:hAnsi="Times New Roman" w:cs="Times New Roman"/>
          <w:sz w:val="24"/>
          <w:szCs w:val="24"/>
        </w:rPr>
        <w:t>alternativas</w:t>
      </w:r>
      <w:r w:rsidR="006D43E9" w:rsidRPr="00D376BA">
        <w:rPr>
          <w:rFonts w:ascii="Times New Roman" w:hAnsi="Times New Roman" w:cs="Times New Roman"/>
          <w:sz w:val="24"/>
          <w:szCs w:val="24"/>
        </w:rPr>
        <w:t xml:space="preserve">, </w:t>
      </w:r>
      <w:r w:rsidR="006D43E9" w:rsidRPr="0049008A">
        <w:rPr>
          <w:rFonts w:ascii="Times New Roman" w:hAnsi="Times New Roman" w:cs="Times New Roman"/>
          <w:i/>
          <w:sz w:val="24"/>
          <w:szCs w:val="24"/>
        </w:rPr>
        <w:t>a</w:t>
      </w:r>
      <w:r w:rsidR="006D43E9" w:rsidRPr="00D376BA">
        <w:rPr>
          <w:rFonts w:ascii="Times New Roman" w:hAnsi="Times New Roman" w:cs="Times New Roman"/>
          <w:sz w:val="24"/>
          <w:szCs w:val="24"/>
        </w:rPr>
        <w:t xml:space="preserve"> y </w:t>
      </w:r>
      <w:r w:rsidR="006D43E9" w:rsidRPr="0049008A">
        <w:rPr>
          <w:rFonts w:ascii="Times New Roman" w:hAnsi="Times New Roman" w:cs="Times New Roman"/>
          <w:i/>
          <w:sz w:val="24"/>
          <w:szCs w:val="24"/>
        </w:rPr>
        <w:t>b</w:t>
      </w:r>
      <w:r w:rsidR="00D02B83">
        <w:rPr>
          <w:rFonts w:ascii="Times New Roman" w:hAnsi="Times New Roman" w:cs="Times New Roman"/>
          <w:sz w:val="24"/>
          <w:szCs w:val="24"/>
        </w:rPr>
        <w:t xml:space="preserve">. Y </w:t>
      </w:r>
      <w:r w:rsidR="00AF54AF">
        <w:rPr>
          <w:rFonts w:ascii="Times New Roman" w:hAnsi="Times New Roman" w:cs="Times New Roman"/>
          <w:sz w:val="24"/>
          <w:szCs w:val="24"/>
        </w:rPr>
        <w:t xml:space="preserve">las instrucciones eran las siguientes: </w:t>
      </w:r>
      <w:r w:rsidR="000658D9">
        <w:rPr>
          <w:rFonts w:ascii="Times New Roman" w:hAnsi="Times New Roman" w:cs="Times New Roman"/>
          <w:sz w:val="24"/>
          <w:szCs w:val="24"/>
        </w:rPr>
        <w:t>s</w:t>
      </w:r>
      <w:r w:rsidR="006D43E9" w:rsidRPr="00D376BA">
        <w:rPr>
          <w:rFonts w:ascii="Times New Roman" w:hAnsi="Times New Roman" w:cs="Times New Roman"/>
          <w:sz w:val="24"/>
          <w:szCs w:val="24"/>
        </w:rPr>
        <w:t>i está de acuerdo con la alternativa</w:t>
      </w:r>
      <w:r w:rsidR="00886E8B">
        <w:rPr>
          <w:rFonts w:ascii="Times New Roman" w:hAnsi="Times New Roman" w:cs="Times New Roman"/>
          <w:sz w:val="24"/>
          <w:szCs w:val="24"/>
        </w:rPr>
        <w:t xml:space="preserve"> </w:t>
      </w:r>
      <w:r w:rsidR="006D43E9" w:rsidRPr="0049008A">
        <w:rPr>
          <w:rFonts w:ascii="Times New Roman" w:hAnsi="Times New Roman" w:cs="Times New Roman"/>
          <w:i/>
          <w:sz w:val="24"/>
          <w:szCs w:val="24"/>
        </w:rPr>
        <w:t>a</w:t>
      </w:r>
      <w:r w:rsidR="006D43E9" w:rsidRPr="00D376BA">
        <w:rPr>
          <w:rFonts w:ascii="Times New Roman" w:hAnsi="Times New Roman" w:cs="Times New Roman"/>
          <w:sz w:val="24"/>
          <w:szCs w:val="24"/>
        </w:rPr>
        <w:t xml:space="preserve"> y en desacuerdo con la </w:t>
      </w:r>
      <w:r w:rsidR="006D43E9" w:rsidRPr="0049008A">
        <w:rPr>
          <w:rFonts w:ascii="Times New Roman" w:hAnsi="Times New Roman" w:cs="Times New Roman"/>
          <w:i/>
          <w:sz w:val="24"/>
          <w:szCs w:val="24"/>
        </w:rPr>
        <w:t>b</w:t>
      </w:r>
      <w:r w:rsidR="000658D9">
        <w:rPr>
          <w:rFonts w:ascii="Times New Roman" w:hAnsi="Times New Roman" w:cs="Times New Roman"/>
          <w:i/>
          <w:sz w:val="24"/>
          <w:szCs w:val="24"/>
        </w:rPr>
        <w:t>,</w:t>
      </w:r>
      <w:r w:rsidR="000658D9">
        <w:rPr>
          <w:rFonts w:ascii="Times New Roman" w:hAnsi="Times New Roman" w:cs="Times New Roman"/>
          <w:sz w:val="24"/>
          <w:szCs w:val="24"/>
        </w:rPr>
        <w:t xml:space="preserve"> </w:t>
      </w:r>
      <w:r w:rsidR="005925BE" w:rsidRPr="00D376BA">
        <w:rPr>
          <w:rFonts w:ascii="Times New Roman" w:hAnsi="Times New Roman" w:cs="Times New Roman"/>
          <w:sz w:val="24"/>
          <w:szCs w:val="24"/>
        </w:rPr>
        <w:t>escriba</w:t>
      </w:r>
      <w:r w:rsidR="006D43E9" w:rsidRPr="00D376BA">
        <w:rPr>
          <w:rFonts w:ascii="Times New Roman" w:hAnsi="Times New Roman" w:cs="Times New Roman"/>
          <w:sz w:val="24"/>
          <w:szCs w:val="24"/>
        </w:rPr>
        <w:t xml:space="preserve"> 3 en la primera casilla y 0 en la segunda</w:t>
      </w:r>
      <w:r w:rsidR="000826EF" w:rsidRPr="00D376BA">
        <w:rPr>
          <w:rFonts w:ascii="Times New Roman" w:hAnsi="Times New Roman" w:cs="Times New Roman"/>
          <w:sz w:val="24"/>
          <w:szCs w:val="24"/>
        </w:rPr>
        <w:t>;</w:t>
      </w:r>
      <w:r w:rsidR="00177DC7" w:rsidRPr="00D376BA">
        <w:rPr>
          <w:rFonts w:ascii="Times New Roman" w:hAnsi="Times New Roman" w:cs="Times New Roman"/>
          <w:sz w:val="24"/>
          <w:szCs w:val="24"/>
        </w:rPr>
        <w:t xml:space="preserve"> </w:t>
      </w:r>
      <w:r w:rsidR="000658D9">
        <w:rPr>
          <w:rFonts w:ascii="Times New Roman" w:hAnsi="Times New Roman" w:cs="Times New Roman"/>
          <w:sz w:val="24"/>
          <w:szCs w:val="24"/>
        </w:rPr>
        <w:t>s</w:t>
      </w:r>
      <w:r w:rsidR="000658D9" w:rsidRPr="00D376BA">
        <w:rPr>
          <w:rFonts w:ascii="Times New Roman" w:hAnsi="Times New Roman" w:cs="Times New Roman"/>
          <w:sz w:val="24"/>
          <w:szCs w:val="24"/>
        </w:rPr>
        <w:t xml:space="preserve">i </w:t>
      </w:r>
      <w:r w:rsidR="006D43E9" w:rsidRPr="00D376BA">
        <w:rPr>
          <w:rFonts w:ascii="Times New Roman" w:hAnsi="Times New Roman" w:cs="Times New Roman"/>
          <w:sz w:val="24"/>
          <w:szCs w:val="24"/>
        </w:rPr>
        <w:t>está de acuerdo con la</w:t>
      </w:r>
      <w:r w:rsidR="005925BE" w:rsidRPr="00D376BA">
        <w:rPr>
          <w:rFonts w:ascii="Times New Roman" w:hAnsi="Times New Roman" w:cs="Times New Roman"/>
          <w:sz w:val="24"/>
          <w:szCs w:val="24"/>
        </w:rPr>
        <w:t xml:space="preserve"> </w:t>
      </w:r>
      <w:r w:rsidR="000826EF" w:rsidRPr="0049008A">
        <w:rPr>
          <w:rFonts w:ascii="Times New Roman" w:hAnsi="Times New Roman" w:cs="Times New Roman"/>
          <w:i/>
          <w:sz w:val="24"/>
          <w:szCs w:val="24"/>
        </w:rPr>
        <w:t>b</w:t>
      </w:r>
      <w:r w:rsidR="000826EF" w:rsidRPr="00D376BA">
        <w:rPr>
          <w:rFonts w:ascii="Times New Roman" w:hAnsi="Times New Roman" w:cs="Times New Roman"/>
          <w:sz w:val="24"/>
          <w:szCs w:val="24"/>
        </w:rPr>
        <w:t xml:space="preserve"> y en desacuerdo con la </w:t>
      </w:r>
      <w:r w:rsidR="000826EF" w:rsidRPr="0049008A">
        <w:rPr>
          <w:rFonts w:ascii="Times New Roman" w:hAnsi="Times New Roman" w:cs="Times New Roman"/>
          <w:i/>
          <w:sz w:val="24"/>
          <w:szCs w:val="24"/>
        </w:rPr>
        <w:t>a</w:t>
      </w:r>
      <w:r w:rsidR="000826EF" w:rsidRPr="00D376BA">
        <w:rPr>
          <w:rFonts w:ascii="Times New Roman" w:hAnsi="Times New Roman" w:cs="Times New Roman"/>
          <w:sz w:val="24"/>
          <w:szCs w:val="24"/>
        </w:rPr>
        <w:t>, escriba 0 en la pr</w:t>
      </w:r>
      <w:r w:rsidR="000A27AE" w:rsidRPr="00D376BA">
        <w:rPr>
          <w:rFonts w:ascii="Times New Roman" w:hAnsi="Times New Roman" w:cs="Times New Roman"/>
          <w:sz w:val="24"/>
          <w:szCs w:val="24"/>
        </w:rPr>
        <w:t>imera casilla y 3 en la segunda</w:t>
      </w:r>
      <w:r w:rsidR="00177DC7" w:rsidRPr="00D376BA">
        <w:rPr>
          <w:rFonts w:ascii="Times New Roman" w:hAnsi="Times New Roman" w:cs="Times New Roman"/>
          <w:sz w:val="24"/>
          <w:szCs w:val="24"/>
        </w:rPr>
        <w:t>;</w:t>
      </w:r>
      <w:r w:rsidR="005925BE" w:rsidRPr="00D376BA">
        <w:rPr>
          <w:rFonts w:ascii="Times New Roman" w:hAnsi="Times New Roman" w:cs="Times New Roman"/>
          <w:sz w:val="24"/>
          <w:szCs w:val="24"/>
        </w:rPr>
        <w:t xml:space="preserve"> </w:t>
      </w:r>
      <w:r w:rsidR="000658D9">
        <w:rPr>
          <w:rFonts w:ascii="Times New Roman" w:hAnsi="Times New Roman" w:cs="Times New Roman"/>
          <w:sz w:val="24"/>
          <w:szCs w:val="24"/>
        </w:rPr>
        <w:t>s</w:t>
      </w:r>
      <w:r w:rsidR="005925BE" w:rsidRPr="00D376BA">
        <w:rPr>
          <w:rFonts w:ascii="Times New Roman" w:hAnsi="Times New Roman" w:cs="Times New Roman"/>
          <w:sz w:val="24"/>
          <w:szCs w:val="24"/>
        </w:rPr>
        <w:t xml:space="preserve">i tiene una ligera preferencia por la </w:t>
      </w:r>
      <w:r w:rsidR="005925BE" w:rsidRPr="0049008A">
        <w:rPr>
          <w:rFonts w:ascii="Times New Roman" w:hAnsi="Times New Roman" w:cs="Times New Roman"/>
          <w:i/>
          <w:sz w:val="24"/>
          <w:szCs w:val="24"/>
        </w:rPr>
        <w:t>a</w:t>
      </w:r>
      <w:r w:rsidR="005925BE" w:rsidRPr="00D376BA">
        <w:rPr>
          <w:rFonts w:ascii="Times New Roman" w:hAnsi="Times New Roman" w:cs="Times New Roman"/>
          <w:sz w:val="24"/>
          <w:szCs w:val="24"/>
        </w:rPr>
        <w:t xml:space="preserve"> en lugar de la </w:t>
      </w:r>
      <w:r w:rsidR="005925BE" w:rsidRPr="0049008A">
        <w:rPr>
          <w:rFonts w:ascii="Times New Roman" w:hAnsi="Times New Roman" w:cs="Times New Roman"/>
          <w:i/>
          <w:sz w:val="24"/>
          <w:szCs w:val="24"/>
        </w:rPr>
        <w:t>b</w:t>
      </w:r>
      <w:r w:rsidR="005925BE" w:rsidRPr="00D376BA">
        <w:rPr>
          <w:rFonts w:ascii="Times New Roman" w:hAnsi="Times New Roman" w:cs="Times New Roman"/>
          <w:sz w:val="24"/>
          <w:szCs w:val="24"/>
        </w:rPr>
        <w:t>, a</w:t>
      </w:r>
      <w:r w:rsidR="00177DC7" w:rsidRPr="00D376BA">
        <w:rPr>
          <w:rFonts w:ascii="Times New Roman" w:hAnsi="Times New Roman" w:cs="Times New Roman"/>
          <w:sz w:val="24"/>
          <w:szCs w:val="24"/>
        </w:rPr>
        <w:t>note 2 y 1</w:t>
      </w:r>
      <w:r w:rsidR="00D02B83">
        <w:rPr>
          <w:rFonts w:ascii="Times New Roman" w:hAnsi="Times New Roman" w:cs="Times New Roman"/>
          <w:sz w:val="24"/>
          <w:szCs w:val="24"/>
        </w:rPr>
        <w:t>, o s</w:t>
      </w:r>
      <w:r w:rsidR="005925BE" w:rsidRPr="00D376BA">
        <w:rPr>
          <w:rFonts w:ascii="Times New Roman" w:hAnsi="Times New Roman" w:cs="Times New Roman"/>
          <w:sz w:val="24"/>
          <w:szCs w:val="24"/>
        </w:rPr>
        <w:t xml:space="preserve">i tienen una leve preferencia por la </w:t>
      </w:r>
      <w:r w:rsidR="005925BE" w:rsidRPr="0049008A">
        <w:rPr>
          <w:rFonts w:ascii="Times New Roman" w:hAnsi="Times New Roman" w:cs="Times New Roman"/>
          <w:i/>
          <w:sz w:val="24"/>
          <w:szCs w:val="24"/>
        </w:rPr>
        <w:t>b</w:t>
      </w:r>
      <w:r w:rsidR="005925BE" w:rsidRPr="00D376BA">
        <w:rPr>
          <w:rFonts w:ascii="Times New Roman" w:hAnsi="Times New Roman" w:cs="Times New Roman"/>
          <w:sz w:val="24"/>
          <w:szCs w:val="24"/>
        </w:rPr>
        <w:t xml:space="preserve"> en lugar de la </w:t>
      </w:r>
      <w:r w:rsidR="005925BE" w:rsidRPr="0049008A">
        <w:rPr>
          <w:rFonts w:ascii="Times New Roman" w:hAnsi="Times New Roman" w:cs="Times New Roman"/>
          <w:i/>
          <w:sz w:val="24"/>
          <w:szCs w:val="24"/>
        </w:rPr>
        <w:t>a</w:t>
      </w:r>
      <w:r w:rsidR="005925BE" w:rsidRPr="00D376BA">
        <w:rPr>
          <w:rFonts w:ascii="Times New Roman" w:hAnsi="Times New Roman" w:cs="Times New Roman"/>
          <w:sz w:val="24"/>
          <w:szCs w:val="24"/>
        </w:rPr>
        <w:t>, escriba 1 y 2.</w:t>
      </w:r>
    </w:p>
    <w:p w14:paraId="154D2605" w14:textId="314EABF9" w:rsidR="00413028" w:rsidRPr="00462911" w:rsidRDefault="00AF54AF" w:rsidP="0049008A">
      <w:pPr>
        <w:spacing w:after="0"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Por su parte, l</w:t>
      </w:r>
      <w:r w:rsidRPr="00D376BA">
        <w:rPr>
          <w:rFonts w:ascii="Times New Roman" w:hAnsi="Times New Roman" w:cs="Times New Roman"/>
          <w:sz w:val="24"/>
          <w:szCs w:val="24"/>
        </w:rPr>
        <w:t xml:space="preserve">a </w:t>
      </w:r>
      <w:r w:rsidR="0058610F" w:rsidRPr="00D376BA">
        <w:rPr>
          <w:rFonts w:ascii="Times New Roman" w:hAnsi="Times New Roman" w:cs="Times New Roman"/>
          <w:sz w:val="24"/>
          <w:szCs w:val="24"/>
        </w:rPr>
        <w:t xml:space="preserve">Parte II </w:t>
      </w:r>
      <w:r>
        <w:rPr>
          <w:rFonts w:ascii="Times New Roman" w:hAnsi="Times New Roman" w:cs="Times New Roman"/>
          <w:sz w:val="24"/>
          <w:szCs w:val="24"/>
        </w:rPr>
        <w:t>mostraba</w:t>
      </w:r>
      <w:r w:rsidRPr="00D376BA">
        <w:rPr>
          <w:rFonts w:ascii="Times New Roman" w:hAnsi="Times New Roman" w:cs="Times New Roman"/>
          <w:sz w:val="24"/>
          <w:szCs w:val="24"/>
        </w:rPr>
        <w:t xml:space="preserve"> </w:t>
      </w:r>
      <w:r w:rsidR="00DE6258" w:rsidRPr="00D376BA">
        <w:rPr>
          <w:rFonts w:ascii="Times New Roman" w:hAnsi="Times New Roman" w:cs="Times New Roman"/>
          <w:sz w:val="24"/>
          <w:szCs w:val="24"/>
        </w:rPr>
        <w:t>cuatro</w:t>
      </w:r>
      <w:r w:rsidR="00AD6248" w:rsidRPr="00D376BA">
        <w:rPr>
          <w:rFonts w:ascii="Times New Roman" w:hAnsi="Times New Roman" w:cs="Times New Roman"/>
          <w:sz w:val="24"/>
          <w:szCs w:val="24"/>
        </w:rPr>
        <w:t xml:space="preserve"> opciones</w:t>
      </w:r>
      <w:r w:rsidR="00D02B83">
        <w:rPr>
          <w:rFonts w:ascii="Times New Roman" w:hAnsi="Times New Roman" w:cs="Times New Roman"/>
          <w:sz w:val="24"/>
          <w:szCs w:val="24"/>
        </w:rPr>
        <w:t>:</w:t>
      </w:r>
      <w:r w:rsidR="00AD6248" w:rsidRPr="00D376BA">
        <w:rPr>
          <w:rFonts w:ascii="Times New Roman" w:hAnsi="Times New Roman" w:cs="Times New Roman"/>
          <w:sz w:val="24"/>
          <w:szCs w:val="24"/>
        </w:rPr>
        <w:t xml:space="preserve"> </w:t>
      </w:r>
      <w:r w:rsidR="005925BE" w:rsidRPr="0049008A">
        <w:rPr>
          <w:rFonts w:ascii="Times New Roman" w:hAnsi="Times New Roman" w:cs="Times New Roman"/>
          <w:i/>
          <w:sz w:val="24"/>
          <w:szCs w:val="24"/>
        </w:rPr>
        <w:t>4</w:t>
      </w:r>
      <w:r w:rsidR="005925BE" w:rsidRPr="00D376BA">
        <w:rPr>
          <w:rFonts w:ascii="Times New Roman" w:hAnsi="Times New Roman" w:cs="Times New Roman"/>
          <w:sz w:val="24"/>
          <w:szCs w:val="24"/>
        </w:rPr>
        <w:t xml:space="preserve">, </w:t>
      </w:r>
      <w:r w:rsidR="005925BE" w:rsidRPr="0049008A">
        <w:rPr>
          <w:rFonts w:ascii="Times New Roman" w:hAnsi="Times New Roman" w:cs="Times New Roman"/>
          <w:i/>
          <w:sz w:val="24"/>
          <w:szCs w:val="24"/>
        </w:rPr>
        <w:t>3</w:t>
      </w:r>
      <w:r w:rsidR="005925BE" w:rsidRPr="00D376BA">
        <w:rPr>
          <w:rFonts w:ascii="Times New Roman" w:hAnsi="Times New Roman" w:cs="Times New Roman"/>
          <w:sz w:val="24"/>
          <w:szCs w:val="24"/>
        </w:rPr>
        <w:t>,</w:t>
      </w:r>
      <w:r w:rsidR="00AD6248" w:rsidRPr="00D376BA">
        <w:rPr>
          <w:rFonts w:ascii="Times New Roman" w:hAnsi="Times New Roman" w:cs="Times New Roman"/>
          <w:sz w:val="24"/>
          <w:szCs w:val="24"/>
        </w:rPr>
        <w:t xml:space="preserve"> </w:t>
      </w:r>
      <w:r w:rsidR="005925BE" w:rsidRPr="0049008A">
        <w:rPr>
          <w:rFonts w:ascii="Times New Roman" w:hAnsi="Times New Roman" w:cs="Times New Roman"/>
          <w:i/>
          <w:sz w:val="24"/>
          <w:szCs w:val="24"/>
        </w:rPr>
        <w:t>2</w:t>
      </w:r>
      <w:r w:rsidR="005925BE" w:rsidRPr="00D376BA">
        <w:rPr>
          <w:rFonts w:ascii="Times New Roman" w:hAnsi="Times New Roman" w:cs="Times New Roman"/>
          <w:sz w:val="24"/>
          <w:szCs w:val="24"/>
        </w:rPr>
        <w:t xml:space="preserve"> o </w:t>
      </w:r>
      <w:r w:rsidR="005925BE" w:rsidRPr="0049008A">
        <w:rPr>
          <w:rFonts w:ascii="Times New Roman" w:hAnsi="Times New Roman" w:cs="Times New Roman"/>
          <w:i/>
          <w:sz w:val="24"/>
          <w:szCs w:val="24"/>
        </w:rPr>
        <w:t>1</w:t>
      </w:r>
      <w:r w:rsidR="005925BE" w:rsidRPr="00D376BA">
        <w:rPr>
          <w:rFonts w:ascii="Times New Roman" w:hAnsi="Times New Roman" w:cs="Times New Roman"/>
          <w:sz w:val="24"/>
          <w:szCs w:val="24"/>
        </w:rPr>
        <w:t>.</w:t>
      </w:r>
      <w:r>
        <w:rPr>
          <w:rFonts w:ascii="Times New Roman" w:hAnsi="Times New Roman" w:cs="Times New Roman"/>
          <w:sz w:val="24"/>
          <w:szCs w:val="24"/>
        </w:rPr>
        <w:t xml:space="preserve"> Y las instrucciones eran las siguientes</w:t>
      </w:r>
      <w:r w:rsidR="00CF67F2">
        <w:rPr>
          <w:rFonts w:ascii="Times New Roman" w:hAnsi="Times New Roman" w:cs="Times New Roman"/>
          <w:sz w:val="24"/>
          <w:szCs w:val="24"/>
        </w:rPr>
        <w:t>:</w:t>
      </w:r>
      <w:r w:rsidR="00A0625E">
        <w:rPr>
          <w:rFonts w:ascii="Times New Roman" w:hAnsi="Times New Roman" w:cs="Times New Roman"/>
          <w:sz w:val="24"/>
          <w:szCs w:val="24"/>
        </w:rPr>
        <w:t xml:space="preserve"> </w:t>
      </w:r>
      <w:r w:rsidR="005925BE" w:rsidRPr="0049008A">
        <w:rPr>
          <w:rFonts w:ascii="Times New Roman" w:hAnsi="Times New Roman" w:cs="Times New Roman"/>
          <w:i/>
          <w:sz w:val="24"/>
          <w:szCs w:val="24"/>
        </w:rPr>
        <w:t>4</w:t>
      </w:r>
      <w:r w:rsidR="00177DC7" w:rsidRPr="00D376BA">
        <w:rPr>
          <w:rFonts w:ascii="Times New Roman" w:hAnsi="Times New Roman" w:cs="Times New Roman"/>
          <w:sz w:val="24"/>
          <w:szCs w:val="24"/>
        </w:rPr>
        <w:t xml:space="preserve"> en</w:t>
      </w:r>
      <w:r w:rsidR="005925BE" w:rsidRPr="00D376BA">
        <w:rPr>
          <w:rFonts w:ascii="Times New Roman" w:hAnsi="Times New Roman" w:cs="Times New Roman"/>
          <w:sz w:val="24"/>
          <w:szCs w:val="24"/>
        </w:rPr>
        <w:t xml:space="preserve"> la casilla si la afirmación le pareciera la más atractiva;</w:t>
      </w:r>
      <w:r w:rsidR="000A27AE" w:rsidRPr="00D376BA">
        <w:rPr>
          <w:rFonts w:ascii="Times New Roman" w:hAnsi="Times New Roman" w:cs="Times New Roman"/>
          <w:sz w:val="24"/>
          <w:szCs w:val="24"/>
        </w:rPr>
        <w:t xml:space="preserve"> </w:t>
      </w:r>
      <w:r w:rsidR="00AD6248" w:rsidRPr="0049008A">
        <w:rPr>
          <w:rFonts w:ascii="Times New Roman" w:hAnsi="Times New Roman" w:cs="Times New Roman"/>
          <w:i/>
          <w:sz w:val="24"/>
          <w:szCs w:val="24"/>
        </w:rPr>
        <w:t>3</w:t>
      </w:r>
      <w:r w:rsidR="005925BE" w:rsidRPr="00D376BA">
        <w:rPr>
          <w:rFonts w:ascii="Times New Roman" w:hAnsi="Times New Roman" w:cs="Times New Roman"/>
          <w:sz w:val="24"/>
          <w:szCs w:val="24"/>
        </w:rPr>
        <w:t xml:space="preserve"> si esta afirmación le despertará interés en segundo lugar;</w:t>
      </w:r>
      <w:r w:rsidR="00AD6248" w:rsidRPr="00D376BA">
        <w:rPr>
          <w:rFonts w:ascii="Times New Roman" w:hAnsi="Times New Roman" w:cs="Times New Roman"/>
          <w:sz w:val="24"/>
          <w:szCs w:val="24"/>
        </w:rPr>
        <w:t xml:space="preserve"> </w:t>
      </w:r>
      <w:r w:rsidR="005925BE" w:rsidRPr="0049008A">
        <w:rPr>
          <w:rFonts w:ascii="Times New Roman" w:hAnsi="Times New Roman" w:cs="Times New Roman"/>
          <w:i/>
          <w:sz w:val="24"/>
          <w:szCs w:val="24"/>
        </w:rPr>
        <w:t>2</w:t>
      </w:r>
      <w:r w:rsidR="00177DC7" w:rsidRPr="00D376BA">
        <w:rPr>
          <w:rFonts w:ascii="Times New Roman" w:hAnsi="Times New Roman" w:cs="Times New Roman"/>
          <w:sz w:val="24"/>
          <w:szCs w:val="24"/>
        </w:rPr>
        <w:t xml:space="preserve"> si esta afirmación le atrajera en segundo lugar</w:t>
      </w:r>
      <w:r w:rsidR="00CF67F2">
        <w:rPr>
          <w:rFonts w:ascii="Times New Roman" w:hAnsi="Times New Roman" w:cs="Times New Roman"/>
          <w:sz w:val="24"/>
          <w:szCs w:val="24"/>
        </w:rPr>
        <w:t>,</w:t>
      </w:r>
      <w:r w:rsidR="00CF67F2" w:rsidRPr="00D376BA">
        <w:rPr>
          <w:rFonts w:ascii="Times New Roman" w:hAnsi="Times New Roman" w:cs="Times New Roman"/>
          <w:sz w:val="24"/>
          <w:szCs w:val="24"/>
        </w:rPr>
        <w:t xml:space="preserve"> </w:t>
      </w:r>
      <w:r w:rsidR="00CF67F2">
        <w:rPr>
          <w:rFonts w:ascii="Times New Roman" w:hAnsi="Times New Roman" w:cs="Times New Roman"/>
          <w:sz w:val="24"/>
          <w:szCs w:val="24"/>
        </w:rPr>
        <w:t>o</w:t>
      </w:r>
      <w:r w:rsidR="00CF67F2">
        <w:rPr>
          <w:rFonts w:ascii="Times New Roman" w:hAnsi="Times New Roman" w:cs="Times New Roman"/>
          <w:i/>
          <w:sz w:val="24"/>
          <w:szCs w:val="24"/>
        </w:rPr>
        <w:t xml:space="preserve"> 1 </w:t>
      </w:r>
      <w:r w:rsidR="00177DC7" w:rsidRPr="00D376BA">
        <w:rPr>
          <w:rFonts w:ascii="Times New Roman" w:hAnsi="Times New Roman" w:cs="Times New Roman"/>
          <w:sz w:val="24"/>
          <w:szCs w:val="24"/>
        </w:rPr>
        <w:lastRenderedPageBreak/>
        <w:t xml:space="preserve">en la casilla si esta afirmación es la que representa su menor </w:t>
      </w:r>
      <w:r w:rsidR="00C05CD3" w:rsidRPr="00D376BA">
        <w:rPr>
          <w:rFonts w:ascii="Times New Roman" w:hAnsi="Times New Roman" w:cs="Times New Roman"/>
          <w:sz w:val="24"/>
          <w:szCs w:val="24"/>
        </w:rPr>
        <w:t xml:space="preserve">interés </w:t>
      </w:r>
      <w:r w:rsidR="00177DC7" w:rsidRPr="00D376BA">
        <w:rPr>
          <w:rFonts w:ascii="Times New Roman" w:hAnsi="Times New Roman" w:cs="Times New Roman"/>
          <w:sz w:val="24"/>
          <w:szCs w:val="24"/>
        </w:rPr>
        <w:t>o preferencia.</w:t>
      </w:r>
      <w:r w:rsidR="005925BE" w:rsidRPr="00D376BA">
        <w:rPr>
          <w:rFonts w:ascii="Times New Roman" w:hAnsi="Times New Roman" w:cs="Times New Roman"/>
          <w:sz w:val="24"/>
          <w:szCs w:val="24"/>
        </w:rPr>
        <w:t xml:space="preserve"> </w:t>
      </w:r>
      <w:r w:rsidR="00DE6258" w:rsidRPr="00D376BA">
        <w:rPr>
          <w:rFonts w:ascii="Times New Roman" w:hAnsi="Times New Roman" w:cs="Times New Roman"/>
          <w:sz w:val="24"/>
          <w:szCs w:val="24"/>
        </w:rPr>
        <w:t>En total</w:t>
      </w:r>
      <w:r w:rsidR="002F21E9" w:rsidRPr="00D376BA">
        <w:rPr>
          <w:rFonts w:ascii="Times New Roman" w:hAnsi="Times New Roman" w:cs="Times New Roman"/>
          <w:sz w:val="24"/>
          <w:szCs w:val="24"/>
        </w:rPr>
        <w:t>,</w:t>
      </w:r>
      <w:r w:rsidR="005A33F0" w:rsidRPr="00D376BA">
        <w:rPr>
          <w:rFonts w:ascii="Times New Roman" w:hAnsi="Times New Roman" w:cs="Times New Roman"/>
          <w:sz w:val="24"/>
          <w:szCs w:val="24"/>
        </w:rPr>
        <w:t xml:space="preserve"> el </w:t>
      </w:r>
      <w:r w:rsidR="00292C0C" w:rsidRPr="00D376BA">
        <w:rPr>
          <w:rFonts w:ascii="Times New Roman" w:hAnsi="Times New Roman" w:cs="Times New Roman"/>
          <w:sz w:val="24"/>
          <w:szCs w:val="24"/>
        </w:rPr>
        <w:t xml:space="preserve">instrumento </w:t>
      </w:r>
      <w:r w:rsidR="00136862" w:rsidRPr="00D376BA">
        <w:rPr>
          <w:rFonts w:ascii="Times New Roman" w:hAnsi="Times New Roman" w:cs="Times New Roman"/>
          <w:sz w:val="24"/>
          <w:szCs w:val="24"/>
        </w:rPr>
        <w:t>con</w:t>
      </w:r>
      <w:r w:rsidR="00087D5C" w:rsidRPr="00D376BA">
        <w:rPr>
          <w:rFonts w:ascii="Times New Roman" w:hAnsi="Times New Roman" w:cs="Times New Roman"/>
          <w:sz w:val="24"/>
          <w:szCs w:val="24"/>
        </w:rPr>
        <w:t>s</w:t>
      </w:r>
      <w:r w:rsidR="00587D0A" w:rsidRPr="00D376BA">
        <w:rPr>
          <w:rFonts w:ascii="Times New Roman" w:hAnsi="Times New Roman" w:cs="Times New Roman"/>
          <w:sz w:val="24"/>
          <w:szCs w:val="24"/>
        </w:rPr>
        <w:t>tó</w:t>
      </w:r>
      <w:r w:rsidR="00136862" w:rsidRPr="00D376BA">
        <w:rPr>
          <w:rFonts w:ascii="Times New Roman" w:hAnsi="Times New Roman" w:cs="Times New Roman"/>
          <w:sz w:val="24"/>
          <w:szCs w:val="24"/>
        </w:rPr>
        <w:t xml:space="preserve"> de </w:t>
      </w:r>
      <w:r w:rsidR="00600CA1" w:rsidRPr="00D376BA">
        <w:rPr>
          <w:rFonts w:ascii="Times New Roman" w:hAnsi="Times New Roman" w:cs="Times New Roman"/>
          <w:sz w:val="24"/>
          <w:szCs w:val="24"/>
        </w:rPr>
        <w:t>120 re</w:t>
      </w:r>
      <w:r w:rsidR="00DE6258" w:rsidRPr="00D376BA">
        <w:rPr>
          <w:rFonts w:ascii="Times New Roman" w:hAnsi="Times New Roman" w:cs="Times New Roman"/>
          <w:sz w:val="24"/>
          <w:szCs w:val="24"/>
        </w:rPr>
        <w:t xml:space="preserve">spuestas, 20 </w:t>
      </w:r>
      <w:r w:rsidR="00C20FC8" w:rsidRPr="00D376BA">
        <w:rPr>
          <w:rFonts w:ascii="Times New Roman" w:hAnsi="Times New Roman" w:cs="Times New Roman"/>
          <w:sz w:val="24"/>
          <w:szCs w:val="24"/>
        </w:rPr>
        <w:t xml:space="preserve">por </w:t>
      </w:r>
      <w:r w:rsidR="00600CA1" w:rsidRPr="00D376BA">
        <w:rPr>
          <w:rFonts w:ascii="Times New Roman" w:hAnsi="Times New Roman" w:cs="Times New Roman"/>
          <w:sz w:val="24"/>
          <w:szCs w:val="24"/>
        </w:rPr>
        <w:t>cada uno de los seis valores</w:t>
      </w:r>
      <w:r w:rsidR="006D43E9" w:rsidRPr="00D376BA">
        <w:rPr>
          <w:rFonts w:ascii="Times New Roman" w:hAnsi="Times New Roman" w:cs="Times New Roman"/>
          <w:sz w:val="24"/>
          <w:szCs w:val="24"/>
        </w:rPr>
        <w:t xml:space="preserve"> (</w:t>
      </w:r>
      <w:r w:rsidR="00723A7B">
        <w:rPr>
          <w:rFonts w:ascii="Times New Roman" w:hAnsi="Times New Roman" w:cs="Times New Roman"/>
          <w:sz w:val="24"/>
          <w:szCs w:val="24"/>
        </w:rPr>
        <w:t>v</w:t>
      </w:r>
      <w:r w:rsidR="006D43E9" w:rsidRPr="00D376BA">
        <w:rPr>
          <w:rFonts w:ascii="Times New Roman" w:hAnsi="Times New Roman" w:cs="Times New Roman"/>
          <w:sz w:val="24"/>
          <w:szCs w:val="24"/>
        </w:rPr>
        <w:t>er tabla 5).</w:t>
      </w:r>
    </w:p>
    <w:p w14:paraId="154D2607" w14:textId="77777777" w:rsidR="00D376BA" w:rsidRDefault="00D376BA" w:rsidP="00DF08FB">
      <w:pPr>
        <w:spacing w:after="0" w:line="360" w:lineRule="auto"/>
        <w:rPr>
          <w:rFonts w:ascii="Times New Roman" w:hAnsi="Times New Roman" w:cs="Times New Roman"/>
          <w:b/>
          <w:i/>
          <w:sz w:val="24"/>
          <w:szCs w:val="24"/>
        </w:rPr>
      </w:pPr>
    </w:p>
    <w:p w14:paraId="154D2608" w14:textId="77777777" w:rsidR="007102A3" w:rsidRPr="0049008A" w:rsidRDefault="007102A3" w:rsidP="00DF08FB">
      <w:pPr>
        <w:spacing w:after="0" w:line="360" w:lineRule="auto"/>
        <w:jc w:val="center"/>
        <w:rPr>
          <w:rFonts w:ascii="Times New Roman" w:hAnsi="Times New Roman" w:cs="Times New Roman"/>
          <w:sz w:val="24"/>
          <w:szCs w:val="24"/>
        </w:rPr>
      </w:pPr>
      <w:r w:rsidRPr="0049008A">
        <w:rPr>
          <w:rFonts w:ascii="Times New Roman" w:hAnsi="Times New Roman" w:cs="Times New Roman"/>
          <w:b/>
          <w:sz w:val="24"/>
          <w:szCs w:val="24"/>
        </w:rPr>
        <w:t>Tabla 5</w:t>
      </w:r>
      <w:r w:rsidRPr="0049008A">
        <w:rPr>
          <w:rFonts w:ascii="Times New Roman" w:hAnsi="Times New Roman" w:cs="Times New Roman"/>
          <w:sz w:val="24"/>
          <w:szCs w:val="24"/>
        </w:rPr>
        <w:t xml:space="preserve">. </w:t>
      </w:r>
      <w:r w:rsidRPr="0049008A">
        <w:rPr>
          <w:rFonts w:ascii="Times New Roman" w:eastAsia="Calibri" w:hAnsi="Times New Roman" w:cs="Times New Roman"/>
          <w:bCs/>
          <w:sz w:val="24"/>
          <w:szCs w:val="20"/>
          <w:lang w:val="es-ES"/>
        </w:rPr>
        <w:t xml:space="preserve">Hoja de Puntuaciones </w:t>
      </w:r>
    </w:p>
    <w:tbl>
      <w:tblPr>
        <w:tblStyle w:val="Tablaconcuadrcula"/>
        <w:tblW w:w="10598" w:type="dxa"/>
        <w:jc w:val="center"/>
        <w:tblLook w:val="04A0" w:firstRow="1" w:lastRow="0" w:firstColumn="1" w:lastColumn="0" w:noHBand="0" w:noVBand="1"/>
      </w:tblPr>
      <w:tblGrid>
        <w:gridCol w:w="1325"/>
        <w:gridCol w:w="1167"/>
        <w:gridCol w:w="1350"/>
        <w:gridCol w:w="1181"/>
        <w:gridCol w:w="1176"/>
        <w:gridCol w:w="1193"/>
        <w:gridCol w:w="1246"/>
        <w:gridCol w:w="1960"/>
      </w:tblGrid>
      <w:tr w:rsidR="00AE3123" w:rsidRPr="007102A3" w14:paraId="154D260A" w14:textId="77777777" w:rsidTr="0049008A">
        <w:trPr>
          <w:trHeight w:val="323"/>
          <w:jc w:val="center"/>
        </w:trPr>
        <w:tc>
          <w:tcPr>
            <w:tcW w:w="10598" w:type="dxa"/>
            <w:gridSpan w:val="8"/>
            <w:shd w:val="clear" w:color="auto" w:fill="BFBFBF"/>
          </w:tcPr>
          <w:p w14:paraId="154D2609" w14:textId="32282AA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 xml:space="preserve">CUADRO </w:t>
            </w:r>
            <w:r w:rsidR="00EA1495">
              <w:rPr>
                <w:rFonts w:ascii="Times New Roman" w:eastAsia="Calibri" w:hAnsi="Times New Roman" w:cs="Times New Roman"/>
                <w:sz w:val="24"/>
                <w:szCs w:val="24"/>
              </w:rPr>
              <w:t>I</w:t>
            </w:r>
          </w:p>
        </w:tc>
      </w:tr>
      <w:tr w:rsidR="00AE3123" w:rsidRPr="007102A3" w14:paraId="154D2622" w14:textId="77777777" w:rsidTr="0049008A">
        <w:trPr>
          <w:trHeight w:val="1804"/>
          <w:jc w:val="center"/>
        </w:trPr>
        <w:tc>
          <w:tcPr>
            <w:tcW w:w="1329" w:type="dxa"/>
            <w:shd w:val="clear" w:color="auto" w:fill="BFBFBF"/>
          </w:tcPr>
          <w:p w14:paraId="154D260B"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0C"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0D"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Totales en cada página</w:t>
            </w:r>
          </w:p>
        </w:tc>
        <w:tc>
          <w:tcPr>
            <w:tcW w:w="1171" w:type="dxa"/>
            <w:shd w:val="clear" w:color="auto" w:fill="BFBFBF"/>
          </w:tcPr>
          <w:p w14:paraId="154D260E"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0F"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0"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Teórico</w:t>
            </w:r>
          </w:p>
        </w:tc>
        <w:tc>
          <w:tcPr>
            <w:tcW w:w="1310" w:type="dxa"/>
            <w:shd w:val="clear" w:color="auto" w:fill="BFBFBF"/>
          </w:tcPr>
          <w:p w14:paraId="154D2611"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2"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3"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Económico</w:t>
            </w:r>
          </w:p>
        </w:tc>
        <w:tc>
          <w:tcPr>
            <w:tcW w:w="1185" w:type="dxa"/>
            <w:shd w:val="clear" w:color="auto" w:fill="BFBFBF"/>
          </w:tcPr>
          <w:p w14:paraId="154D2614"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5"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6"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Estético</w:t>
            </w:r>
          </w:p>
        </w:tc>
        <w:tc>
          <w:tcPr>
            <w:tcW w:w="1185" w:type="dxa"/>
            <w:shd w:val="clear" w:color="auto" w:fill="BFBFBF"/>
          </w:tcPr>
          <w:p w14:paraId="154D2617"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8"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9"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Social</w:t>
            </w:r>
          </w:p>
        </w:tc>
        <w:tc>
          <w:tcPr>
            <w:tcW w:w="1198" w:type="dxa"/>
            <w:shd w:val="clear" w:color="auto" w:fill="BFBFBF"/>
          </w:tcPr>
          <w:p w14:paraId="154D261A"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B"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C"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Político</w:t>
            </w:r>
          </w:p>
        </w:tc>
        <w:tc>
          <w:tcPr>
            <w:tcW w:w="1248" w:type="dxa"/>
            <w:shd w:val="clear" w:color="auto" w:fill="BFBFBF"/>
          </w:tcPr>
          <w:p w14:paraId="154D261D"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E" w14:textId="77777777" w:rsidR="00AE3123" w:rsidRPr="0049008A" w:rsidRDefault="00AE3123" w:rsidP="006A3DC5">
            <w:pPr>
              <w:spacing w:line="360" w:lineRule="auto"/>
              <w:jc w:val="center"/>
              <w:rPr>
                <w:rFonts w:ascii="Times New Roman" w:eastAsia="Calibri" w:hAnsi="Times New Roman" w:cs="Times New Roman"/>
                <w:b/>
                <w:sz w:val="24"/>
                <w:szCs w:val="24"/>
              </w:rPr>
            </w:pPr>
          </w:p>
          <w:p w14:paraId="154D261F"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Religioso</w:t>
            </w:r>
          </w:p>
        </w:tc>
        <w:tc>
          <w:tcPr>
            <w:tcW w:w="1972" w:type="dxa"/>
            <w:shd w:val="clear" w:color="auto" w:fill="BFBFBF"/>
          </w:tcPr>
          <w:p w14:paraId="154D2620" w14:textId="77777777" w:rsidR="00AE3123" w:rsidRPr="0049008A" w:rsidRDefault="00AE3123" w:rsidP="006A3DC5">
            <w:pPr>
              <w:spacing w:line="360" w:lineRule="auto"/>
              <w:jc w:val="center"/>
              <w:rPr>
                <w:rFonts w:ascii="Times New Roman" w:eastAsia="Calibri" w:hAnsi="Times New Roman" w:cs="Times New Roman"/>
                <w:sz w:val="24"/>
                <w:szCs w:val="24"/>
              </w:rPr>
            </w:pPr>
          </w:p>
          <w:p w14:paraId="154D2621"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La suma de las puntuaciones para cada hilera debe ser igual a la cifra que se proporciona en esta columna</w:t>
            </w:r>
          </w:p>
        </w:tc>
      </w:tr>
      <w:tr w:rsidR="00AE3123" w:rsidRPr="007102A3" w14:paraId="154D262C" w14:textId="77777777" w:rsidTr="0049008A">
        <w:trPr>
          <w:trHeight w:val="685"/>
          <w:jc w:val="center"/>
        </w:trPr>
        <w:tc>
          <w:tcPr>
            <w:tcW w:w="1329" w:type="dxa"/>
          </w:tcPr>
          <w:p w14:paraId="154D2623"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Parte I</w:t>
            </w:r>
          </w:p>
          <w:p w14:paraId="154D2624"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2</w:t>
            </w:r>
          </w:p>
        </w:tc>
        <w:tc>
          <w:tcPr>
            <w:tcW w:w="1171" w:type="dxa"/>
          </w:tcPr>
          <w:p w14:paraId="154D2625"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310" w:type="dxa"/>
          </w:tcPr>
          <w:p w14:paraId="154D2626"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185" w:type="dxa"/>
          </w:tcPr>
          <w:p w14:paraId="154D2627"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185" w:type="dxa"/>
          </w:tcPr>
          <w:p w14:paraId="154D2628"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198" w:type="dxa"/>
          </w:tcPr>
          <w:p w14:paraId="154D2629"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248" w:type="dxa"/>
          </w:tcPr>
          <w:p w14:paraId="154D262A"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972" w:type="dxa"/>
          </w:tcPr>
          <w:p w14:paraId="154D262B"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24</w:t>
            </w:r>
          </w:p>
        </w:tc>
      </w:tr>
      <w:tr w:rsidR="00AE3123" w:rsidRPr="007102A3" w14:paraId="154D2635" w14:textId="77777777" w:rsidTr="0049008A">
        <w:trPr>
          <w:trHeight w:val="345"/>
          <w:jc w:val="center"/>
        </w:trPr>
        <w:tc>
          <w:tcPr>
            <w:tcW w:w="1329" w:type="dxa"/>
          </w:tcPr>
          <w:p w14:paraId="154D262D"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3</w:t>
            </w:r>
          </w:p>
        </w:tc>
        <w:tc>
          <w:tcPr>
            <w:tcW w:w="1171" w:type="dxa"/>
          </w:tcPr>
          <w:p w14:paraId="154D262E"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310" w:type="dxa"/>
          </w:tcPr>
          <w:p w14:paraId="154D262F"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185" w:type="dxa"/>
          </w:tcPr>
          <w:p w14:paraId="154D2630"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185" w:type="dxa"/>
          </w:tcPr>
          <w:p w14:paraId="154D2631"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198" w:type="dxa"/>
          </w:tcPr>
          <w:p w14:paraId="154D2632"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248" w:type="dxa"/>
          </w:tcPr>
          <w:p w14:paraId="154D2633"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972" w:type="dxa"/>
          </w:tcPr>
          <w:p w14:paraId="154D2634"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24</w:t>
            </w:r>
          </w:p>
        </w:tc>
      </w:tr>
      <w:tr w:rsidR="00AE3123" w:rsidRPr="007102A3" w14:paraId="154D263E" w14:textId="77777777" w:rsidTr="0049008A">
        <w:trPr>
          <w:trHeight w:val="323"/>
          <w:jc w:val="center"/>
        </w:trPr>
        <w:tc>
          <w:tcPr>
            <w:tcW w:w="1329" w:type="dxa"/>
          </w:tcPr>
          <w:p w14:paraId="154D2636"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4</w:t>
            </w:r>
          </w:p>
        </w:tc>
        <w:tc>
          <w:tcPr>
            <w:tcW w:w="1171" w:type="dxa"/>
          </w:tcPr>
          <w:p w14:paraId="154D2637"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310" w:type="dxa"/>
          </w:tcPr>
          <w:p w14:paraId="154D2638"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185" w:type="dxa"/>
          </w:tcPr>
          <w:p w14:paraId="154D2639"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185" w:type="dxa"/>
          </w:tcPr>
          <w:p w14:paraId="154D263A"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198" w:type="dxa"/>
          </w:tcPr>
          <w:p w14:paraId="154D263B"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248" w:type="dxa"/>
          </w:tcPr>
          <w:p w14:paraId="154D263C"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972" w:type="dxa"/>
          </w:tcPr>
          <w:p w14:paraId="154D263D"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21</w:t>
            </w:r>
          </w:p>
        </w:tc>
      </w:tr>
      <w:tr w:rsidR="00AE3123" w:rsidRPr="007102A3" w14:paraId="154D2647" w14:textId="77777777" w:rsidTr="0049008A">
        <w:trPr>
          <w:trHeight w:val="345"/>
          <w:jc w:val="center"/>
        </w:trPr>
        <w:tc>
          <w:tcPr>
            <w:tcW w:w="1329" w:type="dxa"/>
          </w:tcPr>
          <w:p w14:paraId="154D263F"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5</w:t>
            </w:r>
          </w:p>
        </w:tc>
        <w:tc>
          <w:tcPr>
            <w:tcW w:w="1171" w:type="dxa"/>
          </w:tcPr>
          <w:p w14:paraId="154D2640"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310" w:type="dxa"/>
          </w:tcPr>
          <w:p w14:paraId="154D2641"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185" w:type="dxa"/>
          </w:tcPr>
          <w:p w14:paraId="154D2642"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185" w:type="dxa"/>
          </w:tcPr>
          <w:p w14:paraId="154D2643"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198" w:type="dxa"/>
          </w:tcPr>
          <w:p w14:paraId="154D2644"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248" w:type="dxa"/>
          </w:tcPr>
          <w:p w14:paraId="154D2645"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972" w:type="dxa"/>
          </w:tcPr>
          <w:p w14:paraId="154D2646"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21</w:t>
            </w:r>
          </w:p>
        </w:tc>
      </w:tr>
      <w:tr w:rsidR="00AE3123" w:rsidRPr="007102A3" w14:paraId="154D2651" w14:textId="77777777" w:rsidTr="0049008A">
        <w:trPr>
          <w:trHeight w:val="323"/>
          <w:jc w:val="center"/>
        </w:trPr>
        <w:tc>
          <w:tcPr>
            <w:tcW w:w="1329" w:type="dxa"/>
          </w:tcPr>
          <w:p w14:paraId="154D2648"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Parte II</w:t>
            </w:r>
          </w:p>
          <w:p w14:paraId="154D2649"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8</w:t>
            </w:r>
          </w:p>
        </w:tc>
        <w:tc>
          <w:tcPr>
            <w:tcW w:w="1171" w:type="dxa"/>
          </w:tcPr>
          <w:p w14:paraId="154D264A"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310" w:type="dxa"/>
          </w:tcPr>
          <w:p w14:paraId="154D264B"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185" w:type="dxa"/>
          </w:tcPr>
          <w:p w14:paraId="154D264C"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185" w:type="dxa"/>
          </w:tcPr>
          <w:p w14:paraId="154D264D"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198" w:type="dxa"/>
          </w:tcPr>
          <w:p w14:paraId="154D264E"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248" w:type="dxa"/>
          </w:tcPr>
          <w:p w14:paraId="154D264F"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972" w:type="dxa"/>
          </w:tcPr>
          <w:p w14:paraId="154D2650"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60</w:t>
            </w:r>
          </w:p>
        </w:tc>
      </w:tr>
      <w:tr w:rsidR="00AE3123" w:rsidRPr="007102A3" w14:paraId="154D265A" w14:textId="77777777" w:rsidTr="0049008A">
        <w:trPr>
          <w:trHeight w:val="367"/>
          <w:jc w:val="center"/>
        </w:trPr>
        <w:tc>
          <w:tcPr>
            <w:tcW w:w="1329" w:type="dxa"/>
          </w:tcPr>
          <w:p w14:paraId="154D2652"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9</w:t>
            </w:r>
          </w:p>
        </w:tc>
        <w:tc>
          <w:tcPr>
            <w:tcW w:w="1171" w:type="dxa"/>
          </w:tcPr>
          <w:p w14:paraId="154D2653"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310" w:type="dxa"/>
          </w:tcPr>
          <w:p w14:paraId="154D2654"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185" w:type="dxa"/>
          </w:tcPr>
          <w:p w14:paraId="154D2655"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185" w:type="dxa"/>
          </w:tcPr>
          <w:p w14:paraId="154D2656"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198" w:type="dxa"/>
          </w:tcPr>
          <w:p w14:paraId="154D2657"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248" w:type="dxa"/>
          </w:tcPr>
          <w:p w14:paraId="154D2658"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972" w:type="dxa"/>
          </w:tcPr>
          <w:p w14:paraId="154D2659"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50</w:t>
            </w:r>
          </w:p>
        </w:tc>
      </w:tr>
      <w:tr w:rsidR="00AE3123" w:rsidRPr="007102A3" w14:paraId="154D2663" w14:textId="77777777" w:rsidTr="0049008A">
        <w:trPr>
          <w:trHeight w:val="367"/>
          <w:jc w:val="center"/>
        </w:trPr>
        <w:tc>
          <w:tcPr>
            <w:tcW w:w="1329" w:type="dxa"/>
          </w:tcPr>
          <w:p w14:paraId="154D265B"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Página 10</w:t>
            </w:r>
          </w:p>
        </w:tc>
        <w:tc>
          <w:tcPr>
            <w:tcW w:w="1171" w:type="dxa"/>
          </w:tcPr>
          <w:p w14:paraId="154D265C"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(R)</w:t>
            </w:r>
          </w:p>
        </w:tc>
        <w:tc>
          <w:tcPr>
            <w:tcW w:w="1310" w:type="dxa"/>
          </w:tcPr>
          <w:p w14:paraId="154D265D"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(S)</w:t>
            </w:r>
          </w:p>
        </w:tc>
        <w:tc>
          <w:tcPr>
            <w:tcW w:w="1185" w:type="dxa"/>
          </w:tcPr>
          <w:p w14:paraId="154D265E"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(T)</w:t>
            </w:r>
          </w:p>
        </w:tc>
        <w:tc>
          <w:tcPr>
            <w:tcW w:w="1185" w:type="dxa"/>
          </w:tcPr>
          <w:p w14:paraId="154D265F"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(X)</w:t>
            </w:r>
          </w:p>
        </w:tc>
        <w:tc>
          <w:tcPr>
            <w:tcW w:w="1198" w:type="dxa"/>
          </w:tcPr>
          <w:p w14:paraId="154D2660"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(Y)</w:t>
            </w:r>
          </w:p>
        </w:tc>
        <w:tc>
          <w:tcPr>
            <w:tcW w:w="1248" w:type="dxa"/>
          </w:tcPr>
          <w:p w14:paraId="154D2661" w14:textId="77777777" w:rsidR="00AE3123" w:rsidRPr="0049008A" w:rsidRDefault="00AE3123" w:rsidP="006A3DC5">
            <w:pPr>
              <w:spacing w:line="360" w:lineRule="auto"/>
              <w:rPr>
                <w:rFonts w:ascii="Times New Roman" w:eastAsia="Calibri" w:hAnsi="Times New Roman" w:cs="Times New Roman"/>
                <w:sz w:val="24"/>
                <w:szCs w:val="24"/>
              </w:rPr>
            </w:pPr>
            <w:r w:rsidRPr="0049008A">
              <w:rPr>
                <w:rFonts w:ascii="Times New Roman" w:eastAsia="Calibri" w:hAnsi="Times New Roman" w:cs="Times New Roman"/>
                <w:sz w:val="24"/>
                <w:szCs w:val="24"/>
              </w:rPr>
              <w:t>(Z)</w:t>
            </w:r>
          </w:p>
        </w:tc>
        <w:tc>
          <w:tcPr>
            <w:tcW w:w="1972" w:type="dxa"/>
          </w:tcPr>
          <w:p w14:paraId="154D2662"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40</w:t>
            </w:r>
          </w:p>
        </w:tc>
      </w:tr>
      <w:tr w:rsidR="00AE3123" w:rsidRPr="007102A3" w14:paraId="154D266C" w14:textId="77777777" w:rsidTr="0049008A">
        <w:trPr>
          <w:trHeight w:val="367"/>
          <w:jc w:val="center"/>
        </w:trPr>
        <w:tc>
          <w:tcPr>
            <w:tcW w:w="1329" w:type="dxa"/>
          </w:tcPr>
          <w:p w14:paraId="154D2664" w14:textId="77777777" w:rsidR="00AE3123" w:rsidRPr="0049008A" w:rsidRDefault="00AE3123" w:rsidP="006A3DC5">
            <w:pPr>
              <w:spacing w:line="360" w:lineRule="auto"/>
              <w:jc w:val="center"/>
              <w:rPr>
                <w:rFonts w:ascii="Times New Roman" w:eastAsia="Calibri" w:hAnsi="Times New Roman" w:cs="Times New Roman"/>
                <w:b/>
                <w:sz w:val="24"/>
                <w:szCs w:val="24"/>
              </w:rPr>
            </w:pPr>
            <w:r w:rsidRPr="0049008A">
              <w:rPr>
                <w:rFonts w:ascii="Times New Roman" w:eastAsia="Calibri" w:hAnsi="Times New Roman" w:cs="Times New Roman"/>
                <w:b/>
                <w:sz w:val="24"/>
                <w:szCs w:val="24"/>
              </w:rPr>
              <w:t>TOTAL</w:t>
            </w:r>
          </w:p>
        </w:tc>
        <w:tc>
          <w:tcPr>
            <w:tcW w:w="1171" w:type="dxa"/>
          </w:tcPr>
          <w:p w14:paraId="154D2665" w14:textId="77777777" w:rsidR="00AE3123" w:rsidRPr="0049008A" w:rsidRDefault="00AE3123" w:rsidP="006A3DC5">
            <w:pPr>
              <w:spacing w:line="360" w:lineRule="auto"/>
              <w:rPr>
                <w:rFonts w:ascii="Times New Roman" w:eastAsia="Calibri" w:hAnsi="Times New Roman" w:cs="Times New Roman"/>
                <w:sz w:val="24"/>
                <w:szCs w:val="24"/>
              </w:rPr>
            </w:pPr>
          </w:p>
        </w:tc>
        <w:tc>
          <w:tcPr>
            <w:tcW w:w="1310" w:type="dxa"/>
          </w:tcPr>
          <w:p w14:paraId="154D2666" w14:textId="77777777" w:rsidR="00AE3123" w:rsidRPr="0049008A" w:rsidRDefault="00AE3123" w:rsidP="006A3DC5">
            <w:pPr>
              <w:spacing w:line="360" w:lineRule="auto"/>
              <w:rPr>
                <w:rFonts w:ascii="Times New Roman" w:eastAsia="Calibri" w:hAnsi="Times New Roman" w:cs="Times New Roman"/>
                <w:sz w:val="24"/>
                <w:szCs w:val="24"/>
              </w:rPr>
            </w:pPr>
          </w:p>
        </w:tc>
        <w:tc>
          <w:tcPr>
            <w:tcW w:w="1185" w:type="dxa"/>
          </w:tcPr>
          <w:p w14:paraId="154D2667" w14:textId="77777777" w:rsidR="00AE3123" w:rsidRPr="0049008A" w:rsidRDefault="00AE3123" w:rsidP="006A3DC5">
            <w:pPr>
              <w:spacing w:line="360" w:lineRule="auto"/>
              <w:rPr>
                <w:rFonts w:ascii="Times New Roman" w:eastAsia="Calibri" w:hAnsi="Times New Roman" w:cs="Times New Roman"/>
                <w:sz w:val="24"/>
                <w:szCs w:val="24"/>
              </w:rPr>
            </w:pPr>
          </w:p>
        </w:tc>
        <w:tc>
          <w:tcPr>
            <w:tcW w:w="1185" w:type="dxa"/>
          </w:tcPr>
          <w:p w14:paraId="154D2668" w14:textId="77777777" w:rsidR="00AE3123" w:rsidRPr="0049008A" w:rsidRDefault="00AE3123" w:rsidP="006A3DC5">
            <w:pPr>
              <w:spacing w:line="360" w:lineRule="auto"/>
              <w:rPr>
                <w:rFonts w:ascii="Times New Roman" w:eastAsia="Calibri" w:hAnsi="Times New Roman" w:cs="Times New Roman"/>
                <w:sz w:val="24"/>
                <w:szCs w:val="24"/>
              </w:rPr>
            </w:pPr>
          </w:p>
        </w:tc>
        <w:tc>
          <w:tcPr>
            <w:tcW w:w="1198" w:type="dxa"/>
          </w:tcPr>
          <w:p w14:paraId="154D2669" w14:textId="77777777" w:rsidR="00AE3123" w:rsidRPr="0049008A" w:rsidRDefault="00AE3123" w:rsidP="006A3DC5">
            <w:pPr>
              <w:spacing w:line="360" w:lineRule="auto"/>
              <w:rPr>
                <w:rFonts w:ascii="Times New Roman" w:eastAsia="Calibri" w:hAnsi="Times New Roman" w:cs="Times New Roman"/>
                <w:sz w:val="24"/>
                <w:szCs w:val="24"/>
              </w:rPr>
            </w:pPr>
          </w:p>
        </w:tc>
        <w:tc>
          <w:tcPr>
            <w:tcW w:w="1248" w:type="dxa"/>
          </w:tcPr>
          <w:p w14:paraId="154D266A" w14:textId="77777777" w:rsidR="00AE3123" w:rsidRPr="0049008A" w:rsidRDefault="00AE3123" w:rsidP="006A3DC5">
            <w:pPr>
              <w:spacing w:line="360" w:lineRule="auto"/>
              <w:rPr>
                <w:rFonts w:ascii="Times New Roman" w:eastAsia="Calibri" w:hAnsi="Times New Roman" w:cs="Times New Roman"/>
                <w:sz w:val="24"/>
                <w:szCs w:val="24"/>
              </w:rPr>
            </w:pPr>
          </w:p>
        </w:tc>
        <w:tc>
          <w:tcPr>
            <w:tcW w:w="1972" w:type="dxa"/>
          </w:tcPr>
          <w:p w14:paraId="154D266B"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240</w:t>
            </w:r>
          </w:p>
        </w:tc>
      </w:tr>
      <w:tr w:rsidR="00AE3123" w:rsidRPr="007102A3" w14:paraId="154D2675" w14:textId="77777777" w:rsidTr="0049008A">
        <w:trPr>
          <w:trHeight w:val="367"/>
          <w:jc w:val="center"/>
        </w:trPr>
        <w:tc>
          <w:tcPr>
            <w:tcW w:w="1329" w:type="dxa"/>
            <w:shd w:val="clear" w:color="auto" w:fill="BFBFBF"/>
          </w:tcPr>
          <w:p w14:paraId="154D266D" w14:textId="49F90F2D"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 xml:space="preserve">Cifras de </w:t>
            </w:r>
            <w:r w:rsidR="00EA1495">
              <w:rPr>
                <w:rFonts w:ascii="Times New Roman" w:eastAsia="Calibri" w:hAnsi="Times New Roman" w:cs="Times New Roman"/>
                <w:sz w:val="24"/>
                <w:szCs w:val="24"/>
              </w:rPr>
              <w:t>c</w:t>
            </w:r>
            <w:r w:rsidRPr="0049008A">
              <w:rPr>
                <w:rFonts w:ascii="Times New Roman" w:eastAsia="Calibri" w:hAnsi="Times New Roman" w:cs="Times New Roman"/>
                <w:sz w:val="24"/>
                <w:szCs w:val="24"/>
              </w:rPr>
              <w:t>orrección</w:t>
            </w:r>
          </w:p>
        </w:tc>
        <w:tc>
          <w:tcPr>
            <w:tcW w:w="1171" w:type="dxa"/>
            <w:shd w:val="clear" w:color="auto" w:fill="BFBFBF"/>
          </w:tcPr>
          <w:p w14:paraId="154D266E"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+2*</w:t>
            </w:r>
          </w:p>
        </w:tc>
        <w:tc>
          <w:tcPr>
            <w:tcW w:w="1310" w:type="dxa"/>
            <w:shd w:val="clear" w:color="auto" w:fill="BFBFBF"/>
          </w:tcPr>
          <w:p w14:paraId="154D266F"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-1</w:t>
            </w:r>
          </w:p>
        </w:tc>
        <w:tc>
          <w:tcPr>
            <w:tcW w:w="1185" w:type="dxa"/>
            <w:shd w:val="clear" w:color="auto" w:fill="BFBFBF"/>
          </w:tcPr>
          <w:p w14:paraId="154D2670"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+4</w:t>
            </w:r>
          </w:p>
        </w:tc>
        <w:tc>
          <w:tcPr>
            <w:tcW w:w="1185" w:type="dxa"/>
            <w:shd w:val="clear" w:color="auto" w:fill="BFBFBF"/>
          </w:tcPr>
          <w:p w14:paraId="154D2671"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-2*</w:t>
            </w:r>
          </w:p>
        </w:tc>
        <w:tc>
          <w:tcPr>
            <w:tcW w:w="1198" w:type="dxa"/>
            <w:shd w:val="clear" w:color="auto" w:fill="BFBFBF"/>
          </w:tcPr>
          <w:p w14:paraId="154D2672"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+2</w:t>
            </w:r>
          </w:p>
        </w:tc>
        <w:tc>
          <w:tcPr>
            <w:tcW w:w="1248" w:type="dxa"/>
            <w:shd w:val="clear" w:color="auto" w:fill="BFBFBF"/>
          </w:tcPr>
          <w:p w14:paraId="154D2673" w14:textId="77777777" w:rsidR="00AE3123" w:rsidRPr="0049008A" w:rsidRDefault="00AE3123" w:rsidP="006A3DC5">
            <w:pPr>
              <w:spacing w:line="360" w:lineRule="auto"/>
              <w:jc w:val="right"/>
              <w:rPr>
                <w:rFonts w:ascii="Times New Roman" w:eastAsia="Calibri" w:hAnsi="Times New Roman" w:cs="Times New Roman"/>
                <w:sz w:val="24"/>
                <w:szCs w:val="24"/>
              </w:rPr>
            </w:pPr>
            <w:r w:rsidRPr="0049008A">
              <w:rPr>
                <w:rFonts w:ascii="Times New Roman" w:eastAsia="Calibri" w:hAnsi="Times New Roman" w:cs="Times New Roman"/>
                <w:sz w:val="24"/>
                <w:szCs w:val="24"/>
              </w:rPr>
              <w:t>-5</w:t>
            </w:r>
          </w:p>
        </w:tc>
        <w:tc>
          <w:tcPr>
            <w:tcW w:w="1972" w:type="dxa"/>
            <w:shd w:val="clear" w:color="auto" w:fill="BFBFBF"/>
          </w:tcPr>
          <w:p w14:paraId="154D2674" w14:textId="77777777" w:rsidR="00AE3123" w:rsidRPr="0049008A" w:rsidRDefault="00AE3123" w:rsidP="006A3DC5">
            <w:pPr>
              <w:spacing w:line="360" w:lineRule="auto"/>
              <w:jc w:val="center"/>
              <w:rPr>
                <w:rFonts w:ascii="Times New Roman" w:eastAsia="Calibri" w:hAnsi="Times New Roman" w:cs="Times New Roman"/>
                <w:sz w:val="24"/>
                <w:szCs w:val="24"/>
              </w:rPr>
            </w:pPr>
          </w:p>
        </w:tc>
      </w:tr>
      <w:tr w:rsidR="00AE3123" w:rsidRPr="007102A3" w14:paraId="154D267E" w14:textId="77777777" w:rsidTr="0049008A">
        <w:trPr>
          <w:trHeight w:val="367"/>
          <w:jc w:val="center"/>
        </w:trPr>
        <w:tc>
          <w:tcPr>
            <w:tcW w:w="1329" w:type="dxa"/>
          </w:tcPr>
          <w:p w14:paraId="154D2676" w14:textId="72C80843"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 xml:space="preserve">Total </w:t>
            </w:r>
            <w:r w:rsidR="00EA1495">
              <w:rPr>
                <w:rFonts w:ascii="Times New Roman" w:eastAsia="Calibri" w:hAnsi="Times New Roman" w:cs="Times New Roman"/>
                <w:sz w:val="24"/>
                <w:szCs w:val="24"/>
              </w:rPr>
              <w:t>f</w:t>
            </w:r>
            <w:r w:rsidR="00EA1495" w:rsidRPr="0049008A">
              <w:rPr>
                <w:rFonts w:ascii="Times New Roman" w:eastAsia="Calibri" w:hAnsi="Times New Roman" w:cs="Times New Roman"/>
                <w:sz w:val="24"/>
                <w:szCs w:val="24"/>
              </w:rPr>
              <w:t>inal</w:t>
            </w:r>
          </w:p>
        </w:tc>
        <w:tc>
          <w:tcPr>
            <w:tcW w:w="1171" w:type="dxa"/>
          </w:tcPr>
          <w:p w14:paraId="154D2677" w14:textId="77777777" w:rsidR="00AE3123" w:rsidRPr="0049008A" w:rsidRDefault="00AE3123" w:rsidP="006A3DC5">
            <w:pPr>
              <w:spacing w:line="360" w:lineRule="auto"/>
              <w:rPr>
                <w:rFonts w:ascii="Times New Roman" w:eastAsia="Calibri" w:hAnsi="Times New Roman" w:cs="Times New Roman"/>
                <w:sz w:val="24"/>
                <w:szCs w:val="24"/>
              </w:rPr>
            </w:pPr>
          </w:p>
        </w:tc>
        <w:tc>
          <w:tcPr>
            <w:tcW w:w="1310" w:type="dxa"/>
          </w:tcPr>
          <w:p w14:paraId="154D2678" w14:textId="77777777" w:rsidR="00AE3123" w:rsidRPr="0049008A" w:rsidRDefault="00AE3123" w:rsidP="006A3DC5">
            <w:pPr>
              <w:spacing w:line="360" w:lineRule="auto"/>
              <w:rPr>
                <w:rFonts w:ascii="Times New Roman" w:eastAsia="Calibri" w:hAnsi="Times New Roman" w:cs="Times New Roman"/>
                <w:sz w:val="24"/>
                <w:szCs w:val="24"/>
              </w:rPr>
            </w:pPr>
          </w:p>
        </w:tc>
        <w:tc>
          <w:tcPr>
            <w:tcW w:w="1185" w:type="dxa"/>
          </w:tcPr>
          <w:p w14:paraId="154D2679" w14:textId="77777777" w:rsidR="00AE3123" w:rsidRPr="0049008A" w:rsidRDefault="00AE3123" w:rsidP="006A3DC5">
            <w:pPr>
              <w:spacing w:line="360" w:lineRule="auto"/>
              <w:rPr>
                <w:rFonts w:ascii="Times New Roman" w:eastAsia="Calibri" w:hAnsi="Times New Roman" w:cs="Times New Roman"/>
                <w:sz w:val="24"/>
                <w:szCs w:val="24"/>
              </w:rPr>
            </w:pPr>
          </w:p>
        </w:tc>
        <w:tc>
          <w:tcPr>
            <w:tcW w:w="1185" w:type="dxa"/>
          </w:tcPr>
          <w:p w14:paraId="154D267A" w14:textId="77777777" w:rsidR="00AE3123" w:rsidRPr="0049008A" w:rsidRDefault="00AE3123" w:rsidP="006A3DC5">
            <w:pPr>
              <w:spacing w:line="360" w:lineRule="auto"/>
              <w:rPr>
                <w:rFonts w:ascii="Times New Roman" w:eastAsia="Calibri" w:hAnsi="Times New Roman" w:cs="Times New Roman"/>
                <w:sz w:val="24"/>
                <w:szCs w:val="24"/>
              </w:rPr>
            </w:pPr>
          </w:p>
        </w:tc>
        <w:tc>
          <w:tcPr>
            <w:tcW w:w="1198" w:type="dxa"/>
          </w:tcPr>
          <w:p w14:paraId="154D267B" w14:textId="77777777" w:rsidR="00AE3123" w:rsidRPr="0049008A" w:rsidRDefault="00AE3123" w:rsidP="006A3DC5">
            <w:pPr>
              <w:spacing w:line="360" w:lineRule="auto"/>
              <w:rPr>
                <w:rFonts w:ascii="Times New Roman" w:eastAsia="Calibri" w:hAnsi="Times New Roman" w:cs="Times New Roman"/>
                <w:sz w:val="24"/>
                <w:szCs w:val="24"/>
              </w:rPr>
            </w:pPr>
          </w:p>
        </w:tc>
        <w:tc>
          <w:tcPr>
            <w:tcW w:w="1248" w:type="dxa"/>
          </w:tcPr>
          <w:p w14:paraId="154D267C" w14:textId="77777777" w:rsidR="00AE3123" w:rsidRPr="0049008A" w:rsidRDefault="00AE3123" w:rsidP="006A3DC5">
            <w:pPr>
              <w:spacing w:line="360" w:lineRule="auto"/>
              <w:rPr>
                <w:rFonts w:ascii="Times New Roman" w:eastAsia="Calibri" w:hAnsi="Times New Roman" w:cs="Times New Roman"/>
                <w:sz w:val="24"/>
                <w:szCs w:val="24"/>
              </w:rPr>
            </w:pPr>
          </w:p>
        </w:tc>
        <w:tc>
          <w:tcPr>
            <w:tcW w:w="1972" w:type="dxa"/>
          </w:tcPr>
          <w:p w14:paraId="154D267D" w14:textId="77777777" w:rsidR="00AE3123" w:rsidRPr="0049008A" w:rsidRDefault="00AE3123" w:rsidP="006A3DC5">
            <w:pPr>
              <w:spacing w:line="360" w:lineRule="auto"/>
              <w:jc w:val="center"/>
              <w:rPr>
                <w:rFonts w:ascii="Times New Roman" w:eastAsia="Calibri" w:hAnsi="Times New Roman" w:cs="Times New Roman"/>
                <w:sz w:val="24"/>
                <w:szCs w:val="24"/>
              </w:rPr>
            </w:pPr>
            <w:r w:rsidRPr="0049008A">
              <w:rPr>
                <w:rFonts w:ascii="Times New Roman" w:eastAsia="Calibri" w:hAnsi="Times New Roman" w:cs="Times New Roman"/>
                <w:sz w:val="24"/>
                <w:szCs w:val="24"/>
              </w:rPr>
              <w:t>240</w:t>
            </w:r>
          </w:p>
        </w:tc>
      </w:tr>
    </w:tbl>
    <w:p w14:paraId="7795AC9F" w14:textId="3C37C211" w:rsidR="00DB3EE9" w:rsidRDefault="00DB3EE9" w:rsidP="00DB3EE9">
      <w:pPr>
        <w:spacing w:after="0" w:line="360" w:lineRule="auto"/>
        <w:jc w:val="center"/>
        <w:rPr>
          <w:rFonts w:ascii="Times New Roman" w:hAnsi="Times New Roman" w:cs="Times New Roman"/>
          <w:sz w:val="24"/>
          <w:szCs w:val="24"/>
        </w:rPr>
      </w:pPr>
      <w:r w:rsidRPr="005E6199">
        <w:rPr>
          <w:rFonts w:ascii="Times New Roman" w:hAnsi="Times New Roman" w:cs="Times New Roman"/>
          <w:sz w:val="24"/>
          <w:szCs w:val="24"/>
        </w:rPr>
        <w:t>Fuente: Elaboración propia con base en Allport</w:t>
      </w:r>
      <w:r w:rsidR="00CA56AD">
        <w:rPr>
          <w:rFonts w:ascii="Times New Roman" w:hAnsi="Times New Roman" w:cs="Times New Roman"/>
          <w:sz w:val="24"/>
          <w:szCs w:val="24"/>
        </w:rPr>
        <w:t xml:space="preserve"> (</w:t>
      </w:r>
      <w:r w:rsidRPr="005E6199">
        <w:rPr>
          <w:rFonts w:ascii="Times New Roman" w:hAnsi="Times New Roman" w:cs="Times New Roman"/>
          <w:sz w:val="24"/>
          <w:szCs w:val="24"/>
        </w:rPr>
        <w:t>2001)</w:t>
      </w:r>
    </w:p>
    <w:p w14:paraId="28BD78F6" w14:textId="77777777" w:rsidR="00DB3EE9" w:rsidRPr="005E6199" w:rsidRDefault="00DB3EE9" w:rsidP="00DF08FB">
      <w:pPr>
        <w:spacing w:after="0" w:line="360" w:lineRule="auto"/>
        <w:jc w:val="center"/>
        <w:rPr>
          <w:rFonts w:ascii="Times New Roman" w:hAnsi="Times New Roman" w:cs="Times New Roman"/>
          <w:sz w:val="24"/>
          <w:szCs w:val="24"/>
        </w:rPr>
      </w:pPr>
    </w:p>
    <w:p w14:paraId="5ED9A39E" w14:textId="77777777" w:rsidR="00D52120" w:rsidRDefault="00D52120" w:rsidP="0049008A">
      <w:pPr>
        <w:spacing w:after="0" w:line="360" w:lineRule="auto"/>
        <w:jc w:val="both"/>
        <w:rPr>
          <w:rFonts w:ascii="Calibri" w:eastAsia="Times New Roman" w:hAnsi="Calibri" w:cs="Calibri"/>
          <w:b/>
          <w:color w:val="000000"/>
          <w:sz w:val="28"/>
          <w:szCs w:val="28"/>
          <w:lang w:val="es-ES_tradnl" w:eastAsia="es-MX"/>
        </w:rPr>
      </w:pPr>
    </w:p>
    <w:p w14:paraId="154D2681" w14:textId="3F0C8867" w:rsidR="00462911" w:rsidRPr="0049008A" w:rsidRDefault="001743E0" w:rsidP="0049008A">
      <w:pPr>
        <w:spacing w:after="0" w:line="360" w:lineRule="auto"/>
        <w:jc w:val="both"/>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lastRenderedPageBreak/>
        <w:t>Resultados</w:t>
      </w:r>
    </w:p>
    <w:p w14:paraId="154D2682" w14:textId="0FA445E6" w:rsidR="00E4735D" w:rsidRDefault="00E4735D" w:rsidP="0049008A">
      <w:pPr>
        <w:spacing w:after="0" w:line="360" w:lineRule="auto"/>
        <w:ind w:firstLine="708"/>
        <w:jc w:val="both"/>
        <w:rPr>
          <w:rFonts w:ascii="Times New Roman" w:hAnsi="Times New Roman" w:cs="Times New Roman"/>
          <w:sz w:val="24"/>
          <w:szCs w:val="24"/>
        </w:rPr>
      </w:pPr>
      <w:r w:rsidRPr="00C879B7">
        <w:rPr>
          <w:rFonts w:ascii="Times New Roman" w:hAnsi="Times New Roman" w:cs="Times New Roman"/>
          <w:sz w:val="24"/>
          <w:szCs w:val="24"/>
        </w:rPr>
        <w:t>La descripción de convergencias y divergencias como hallazgo en</w:t>
      </w:r>
      <w:r>
        <w:rPr>
          <w:rFonts w:ascii="Times New Roman" w:hAnsi="Times New Roman" w:cs="Times New Roman"/>
          <w:sz w:val="24"/>
          <w:szCs w:val="24"/>
        </w:rPr>
        <w:t xml:space="preserve"> los resultados del e</w:t>
      </w:r>
      <w:r w:rsidRPr="00C879B7">
        <w:rPr>
          <w:rFonts w:ascii="Times New Roman" w:hAnsi="Times New Roman" w:cs="Times New Roman"/>
          <w:sz w:val="24"/>
          <w:szCs w:val="24"/>
        </w:rPr>
        <w:t xml:space="preserve">studio infiere la clasificación de valores y la tendencia de personalidad del sector estudiantil de la </w:t>
      </w:r>
      <w:proofErr w:type="spellStart"/>
      <w:r w:rsidR="00DB3EE9">
        <w:rPr>
          <w:rFonts w:ascii="Times New Roman" w:hAnsi="Times New Roman" w:cs="Times New Roman"/>
          <w:sz w:val="24"/>
          <w:szCs w:val="24"/>
        </w:rPr>
        <w:t>LA</w:t>
      </w:r>
      <w:proofErr w:type="spellEnd"/>
      <w:r>
        <w:rPr>
          <w:rFonts w:ascii="Times New Roman" w:hAnsi="Times New Roman" w:cs="Times New Roman"/>
          <w:sz w:val="24"/>
          <w:szCs w:val="24"/>
        </w:rPr>
        <w:t>. La figura</w:t>
      </w:r>
      <w:r w:rsidRPr="00C879B7">
        <w:rPr>
          <w:rFonts w:ascii="Times New Roman" w:hAnsi="Times New Roman" w:cs="Times New Roman"/>
          <w:sz w:val="24"/>
          <w:szCs w:val="24"/>
        </w:rPr>
        <w:t xml:space="preserve"> 1 muestra el </w:t>
      </w:r>
      <w:r>
        <w:rPr>
          <w:rFonts w:ascii="Times New Roman" w:hAnsi="Times New Roman" w:cs="Times New Roman"/>
          <w:sz w:val="24"/>
          <w:szCs w:val="24"/>
        </w:rPr>
        <w:t>interés promedio</w:t>
      </w:r>
      <w:r w:rsidRPr="00C879B7">
        <w:rPr>
          <w:rFonts w:ascii="Times New Roman" w:hAnsi="Times New Roman" w:cs="Times New Roman"/>
          <w:sz w:val="24"/>
          <w:szCs w:val="24"/>
        </w:rPr>
        <w:t xml:space="preserve"> de</w:t>
      </w:r>
      <w:r>
        <w:rPr>
          <w:rFonts w:ascii="Times New Roman" w:hAnsi="Times New Roman" w:cs="Times New Roman"/>
          <w:sz w:val="24"/>
          <w:szCs w:val="24"/>
        </w:rPr>
        <w:t xml:space="preserve"> las </w:t>
      </w:r>
      <w:r w:rsidRPr="00C879B7">
        <w:rPr>
          <w:rFonts w:ascii="Times New Roman" w:hAnsi="Times New Roman" w:cs="Times New Roman"/>
          <w:sz w:val="24"/>
          <w:szCs w:val="24"/>
        </w:rPr>
        <w:t>alumnas</w:t>
      </w:r>
      <w:r>
        <w:rPr>
          <w:rFonts w:ascii="Times New Roman" w:hAnsi="Times New Roman" w:cs="Times New Roman"/>
          <w:sz w:val="24"/>
          <w:szCs w:val="24"/>
        </w:rPr>
        <w:t xml:space="preserve"> por valor</w:t>
      </w:r>
      <w:r w:rsidR="00DB3EE9">
        <w:rPr>
          <w:rFonts w:ascii="Times New Roman" w:hAnsi="Times New Roman" w:cs="Times New Roman"/>
          <w:sz w:val="24"/>
          <w:szCs w:val="24"/>
        </w:rPr>
        <w:t>;</w:t>
      </w:r>
      <w:r w:rsidR="00DB3EE9" w:rsidRPr="00C879B7">
        <w:rPr>
          <w:rFonts w:ascii="Times New Roman" w:hAnsi="Times New Roman" w:cs="Times New Roman"/>
          <w:sz w:val="24"/>
          <w:szCs w:val="24"/>
        </w:rPr>
        <w:t xml:space="preserve"> </w:t>
      </w:r>
      <w:r w:rsidRPr="00C879B7">
        <w:rPr>
          <w:rFonts w:ascii="Times New Roman" w:hAnsi="Times New Roman" w:cs="Times New Roman"/>
          <w:sz w:val="24"/>
          <w:szCs w:val="24"/>
        </w:rPr>
        <w:t xml:space="preserve">los resultados indican </w:t>
      </w:r>
      <w:r>
        <w:rPr>
          <w:rFonts w:ascii="Times New Roman" w:hAnsi="Times New Roman" w:cs="Times New Roman"/>
          <w:sz w:val="24"/>
          <w:szCs w:val="24"/>
        </w:rPr>
        <w:t>tendencia hacia</w:t>
      </w:r>
      <w:r w:rsidRPr="00C879B7">
        <w:rPr>
          <w:rFonts w:ascii="Times New Roman" w:hAnsi="Times New Roman" w:cs="Times New Roman"/>
          <w:sz w:val="24"/>
          <w:szCs w:val="24"/>
        </w:rPr>
        <w:t xml:space="preserve"> los valores económico, social y teórico</w:t>
      </w:r>
      <w:r>
        <w:rPr>
          <w:rFonts w:ascii="Times New Roman" w:hAnsi="Times New Roman" w:cs="Times New Roman"/>
          <w:sz w:val="24"/>
          <w:szCs w:val="24"/>
        </w:rPr>
        <w:t>,</w:t>
      </w:r>
      <w:r w:rsidRPr="00C879B7">
        <w:rPr>
          <w:rFonts w:ascii="Times New Roman" w:hAnsi="Times New Roman" w:cs="Times New Roman"/>
          <w:sz w:val="24"/>
          <w:szCs w:val="24"/>
        </w:rPr>
        <w:t xml:space="preserve"> </w:t>
      </w:r>
      <w:r>
        <w:rPr>
          <w:rFonts w:ascii="Times New Roman" w:hAnsi="Times New Roman" w:cs="Times New Roman"/>
          <w:sz w:val="24"/>
          <w:szCs w:val="24"/>
        </w:rPr>
        <w:t xml:space="preserve">resultando ser </w:t>
      </w:r>
      <w:r w:rsidRPr="00C879B7">
        <w:rPr>
          <w:rFonts w:ascii="Times New Roman" w:hAnsi="Times New Roman" w:cs="Times New Roman"/>
          <w:sz w:val="24"/>
          <w:szCs w:val="24"/>
        </w:rPr>
        <w:t>los de más alta jerarquía debido a que las cifras</w:t>
      </w:r>
      <w:r>
        <w:rPr>
          <w:rFonts w:ascii="Times New Roman" w:hAnsi="Times New Roman" w:cs="Times New Roman"/>
          <w:sz w:val="24"/>
          <w:szCs w:val="24"/>
        </w:rPr>
        <w:t xml:space="preserve"> promedio</w:t>
      </w:r>
      <w:r w:rsidRPr="00C879B7">
        <w:rPr>
          <w:rFonts w:ascii="Times New Roman" w:hAnsi="Times New Roman" w:cs="Times New Roman"/>
          <w:sz w:val="24"/>
          <w:szCs w:val="24"/>
        </w:rPr>
        <w:t xml:space="preserve"> se ubican por </w:t>
      </w:r>
      <w:r>
        <w:rPr>
          <w:rFonts w:ascii="Times New Roman" w:hAnsi="Times New Roman" w:cs="Times New Roman"/>
          <w:sz w:val="24"/>
          <w:szCs w:val="24"/>
        </w:rPr>
        <w:t>arriba de los 44</w:t>
      </w:r>
      <w:r w:rsidRPr="00C879B7">
        <w:rPr>
          <w:rFonts w:ascii="Times New Roman" w:hAnsi="Times New Roman" w:cs="Times New Roman"/>
          <w:sz w:val="24"/>
          <w:szCs w:val="24"/>
        </w:rPr>
        <w:t xml:space="preserve"> puntos. Es decir, los intereses más importantes en su experiencia universitaria</w:t>
      </w:r>
      <w:r w:rsidR="002C4C2E">
        <w:rPr>
          <w:rFonts w:ascii="Times New Roman" w:hAnsi="Times New Roman" w:cs="Times New Roman"/>
          <w:sz w:val="24"/>
          <w:szCs w:val="24"/>
        </w:rPr>
        <w:t xml:space="preserve"> fueron, en promedio, el</w:t>
      </w:r>
      <w:r>
        <w:rPr>
          <w:rFonts w:ascii="Times New Roman" w:hAnsi="Times New Roman" w:cs="Times New Roman"/>
          <w:sz w:val="24"/>
          <w:szCs w:val="24"/>
        </w:rPr>
        <w:t xml:space="preserve"> </w:t>
      </w:r>
      <w:r w:rsidRPr="00C879B7">
        <w:rPr>
          <w:rFonts w:ascii="Times New Roman" w:hAnsi="Times New Roman" w:cs="Times New Roman"/>
          <w:sz w:val="24"/>
          <w:szCs w:val="24"/>
        </w:rPr>
        <w:t>económico</w:t>
      </w:r>
      <w:r w:rsidR="002C4C2E">
        <w:rPr>
          <w:rFonts w:ascii="Times New Roman" w:hAnsi="Times New Roman" w:cs="Times New Roman"/>
          <w:sz w:val="24"/>
          <w:szCs w:val="24"/>
        </w:rPr>
        <w:t xml:space="preserve"> (46)</w:t>
      </w:r>
      <w:r w:rsidRPr="00C879B7">
        <w:rPr>
          <w:rFonts w:ascii="Times New Roman" w:hAnsi="Times New Roman" w:cs="Times New Roman"/>
          <w:sz w:val="24"/>
          <w:szCs w:val="24"/>
        </w:rPr>
        <w:t>, seguido</w:t>
      </w:r>
      <w:r w:rsidR="002C4C2E">
        <w:rPr>
          <w:rFonts w:ascii="Times New Roman" w:hAnsi="Times New Roman" w:cs="Times New Roman"/>
          <w:sz w:val="24"/>
          <w:szCs w:val="24"/>
        </w:rPr>
        <w:t xml:space="preserve"> del</w:t>
      </w:r>
      <w:r>
        <w:rPr>
          <w:rFonts w:ascii="Times New Roman" w:hAnsi="Times New Roman" w:cs="Times New Roman"/>
          <w:sz w:val="24"/>
          <w:szCs w:val="24"/>
        </w:rPr>
        <w:t xml:space="preserve"> </w:t>
      </w:r>
      <w:proofErr w:type="gramStart"/>
      <w:r w:rsidRPr="00C879B7">
        <w:rPr>
          <w:rFonts w:ascii="Times New Roman" w:hAnsi="Times New Roman" w:cs="Times New Roman"/>
          <w:sz w:val="24"/>
          <w:szCs w:val="24"/>
        </w:rPr>
        <w:t>social</w:t>
      </w:r>
      <w:r w:rsidR="002C4C2E">
        <w:rPr>
          <w:rFonts w:ascii="Times New Roman" w:hAnsi="Times New Roman" w:cs="Times New Roman"/>
          <w:sz w:val="24"/>
          <w:szCs w:val="24"/>
        </w:rPr>
        <w:t xml:space="preserve"> </w:t>
      </w:r>
      <w:r w:rsidR="002C4C2E" w:rsidRPr="00C879B7">
        <w:rPr>
          <w:rFonts w:ascii="Times New Roman" w:hAnsi="Times New Roman" w:cs="Times New Roman"/>
          <w:sz w:val="24"/>
          <w:szCs w:val="24"/>
        </w:rPr>
        <w:t xml:space="preserve"> </w:t>
      </w:r>
      <w:r w:rsidR="002C4C2E">
        <w:rPr>
          <w:rFonts w:ascii="Times New Roman" w:hAnsi="Times New Roman" w:cs="Times New Roman"/>
          <w:sz w:val="24"/>
          <w:szCs w:val="24"/>
        </w:rPr>
        <w:t>(</w:t>
      </w:r>
      <w:proofErr w:type="gramEnd"/>
      <w:r w:rsidR="002C4C2E">
        <w:rPr>
          <w:rFonts w:ascii="Times New Roman" w:hAnsi="Times New Roman" w:cs="Times New Roman"/>
          <w:sz w:val="24"/>
          <w:szCs w:val="24"/>
        </w:rPr>
        <w:t>45)</w:t>
      </w:r>
      <w:r w:rsidRPr="00C879B7">
        <w:rPr>
          <w:rFonts w:ascii="Times New Roman" w:hAnsi="Times New Roman" w:cs="Times New Roman"/>
          <w:sz w:val="24"/>
          <w:szCs w:val="24"/>
        </w:rPr>
        <w:t xml:space="preserve"> y </w:t>
      </w:r>
      <w:r w:rsidR="002C4C2E">
        <w:rPr>
          <w:rFonts w:ascii="Times New Roman" w:hAnsi="Times New Roman" w:cs="Times New Roman"/>
          <w:sz w:val="24"/>
          <w:szCs w:val="24"/>
        </w:rPr>
        <w:t>el</w:t>
      </w:r>
      <w:r>
        <w:rPr>
          <w:rFonts w:ascii="Times New Roman" w:hAnsi="Times New Roman" w:cs="Times New Roman"/>
          <w:sz w:val="24"/>
          <w:szCs w:val="24"/>
        </w:rPr>
        <w:t xml:space="preserve"> </w:t>
      </w:r>
      <w:r w:rsidRPr="00C879B7">
        <w:rPr>
          <w:rFonts w:ascii="Times New Roman" w:hAnsi="Times New Roman" w:cs="Times New Roman"/>
          <w:sz w:val="24"/>
          <w:szCs w:val="24"/>
        </w:rPr>
        <w:t>teórico</w:t>
      </w:r>
      <w:r w:rsidR="002C4C2E">
        <w:rPr>
          <w:rFonts w:ascii="Times New Roman" w:hAnsi="Times New Roman" w:cs="Times New Roman"/>
          <w:sz w:val="24"/>
          <w:szCs w:val="24"/>
        </w:rPr>
        <w:t xml:space="preserve"> (43)</w:t>
      </w:r>
      <w:r w:rsidRPr="00C879B7">
        <w:rPr>
          <w:rFonts w:ascii="Times New Roman" w:hAnsi="Times New Roman" w:cs="Times New Roman"/>
          <w:sz w:val="24"/>
          <w:szCs w:val="24"/>
        </w:rPr>
        <w:t>. Mientras que los valores político</w:t>
      </w:r>
      <w:r w:rsidR="002C4C2E">
        <w:rPr>
          <w:rFonts w:ascii="Times New Roman" w:hAnsi="Times New Roman" w:cs="Times New Roman"/>
          <w:sz w:val="24"/>
          <w:szCs w:val="24"/>
        </w:rPr>
        <w:t xml:space="preserve"> (35)</w:t>
      </w:r>
      <w:r w:rsidRPr="00C879B7">
        <w:rPr>
          <w:rFonts w:ascii="Times New Roman" w:hAnsi="Times New Roman" w:cs="Times New Roman"/>
          <w:sz w:val="24"/>
          <w:szCs w:val="24"/>
        </w:rPr>
        <w:t xml:space="preserve"> y estético </w:t>
      </w:r>
      <w:r>
        <w:rPr>
          <w:rFonts w:ascii="Times New Roman" w:hAnsi="Times New Roman" w:cs="Times New Roman"/>
          <w:sz w:val="24"/>
          <w:szCs w:val="24"/>
        </w:rPr>
        <w:t>(33)</w:t>
      </w:r>
      <w:r w:rsidRPr="00C879B7">
        <w:rPr>
          <w:rFonts w:ascii="Times New Roman" w:hAnsi="Times New Roman" w:cs="Times New Roman"/>
          <w:sz w:val="24"/>
          <w:szCs w:val="24"/>
        </w:rPr>
        <w:t xml:space="preserve"> reflejaron mediano interés. E</w:t>
      </w:r>
      <w:r>
        <w:rPr>
          <w:rFonts w:ascii="Times New Roman" w:hAnsi="Times New Roman" w:cs="Times New Roman"/>
          <w:sz w:val="24"/>
          <w:szCs w:val="24"/>
        </w:rPr>
        <w:t>n último sitio</w:t>
      </w:r>
      <w:r w:rsidR="002C4C2E">
        <w:rPr>
          <w:rFonts w:ascii="Times New Roman" w:hAnsi="Times New Roman" w:cs="Times New Roman"/>
          <w:sz w:val="24"/>
          <w:szCs w:val="24"/>
        </w:rPr>
        <w:t>,</w:t>
      </w:r>
      <w:r w:rsidRPr="00C879B7">
        <w:rPr>
          <w:rFonts w:ascii="Times New Roman" w:hAnsi="Times New Roman" w:cs="Times New Roman"/>
          <w:sz w:val="24"/>
          <w:szCs w:val="24"/>
        </w:rPr>
        <w:t xml:space="preserve"> result</w:t>
      </w:r>
      <w:r w:rsidR="002C4C2E">
        <w:rPr>
          <w:rFonts w:ascii="Times New Roman" w:hAnsi="Times New Roman" w:cs="Times New Roman"/>
          <w:sz w:val="24"/>
          <w:szCs w:val="24"/>
        </w:rPr>
        <w:t>ó</w:t>
      </w:r>
      <w:r w:rsidRPr="00C879B7">
        <w:rPr>
          <w:rFonts w:ascii="Times New Roman" w:hAnsi="Times New Roman" w:cs="Times New Roman"/>
          <w:sz w:val="24"/>
          <w:szCs w:val="24"/>
        </w:rPr>
        <w:t xml:space="preserve"> el religioso</w:t>
      </w:r>
      <w:r w:rsidR="002C4C2E">
        <w:rPr>
          <w:rFonts w:ascii="Times New Roman" w:hAnsi="Times New Roman" w:cs="Times New Roman"/>
          <w:sz w:val="24"/>
          <w:szCs w:val="24"/>
        </w:rPr>
        <w:t xml:space="preserve"> (33)</w:t>
      </w:r>
      <w:r w:rsidRPr="00C879B7">
        <w:rPr>
          <w:rFonts w:ascii="Times New Roman" w:hAnsi="Times New Roman" w:cs="Times New Roman"/>
          <w:sz w:val="24"/>
          <w:szCs w:val="24"/>
        </w:rPr>
        <w:t>.</w:t>
      </w:r>
    </w:p>
    <w:p w14:paraId="154D2683" w14:textId="77777777" w:rsidR="00E4735D" w:rsidRPr="00462911" w:rsidRDefault="00E4735D" w:rsidP="00DF08FB">
      <w:pPr>
        <w:spacing w:after="0" w:line="360" w:lineRule="auto"/>
        <w:rPr>
          <w:rFonts w:ascii="Times New Roman" w:hAnsi="Times New Roman" w:cs="Times New Roman"/>
          <w:b/>
          <w:sz w:val="24"/>
          <w:szCs w:val="24"/>
        </w:rPr>
      </w:pPr>
    </w:p>
    <w:p w14:paraId="154D2684" w14:textId="2C1A4AB8" w:rsidR="00DE1231" w:rsidRPr="00FD75EE" w:rsidRDefault="00FE0C01" w:rsidP="00DF08FB">
      <w:pPr>
        <w:spacing w:after="0" w:line="360" w:lineRule="auto"/>
        <w:jc w:val="center"/>
        <w:rPr>
          <w:rFonts w:ascii="Times New Roman" w:hAnsi="Times New Roman" w:cs="Times New Roman"/>
          <w:b/>
          <w:i/>
          <w:noProof/>
          <w:sz w:val="24"/>
          <w:szCs w:val="20"/>
          <w:lang w:val="es-ES"/>
        </w:rPr>
      </w:pPr>
      <w:r w:rsidRPr="0049008A">
        <w:rPr>
          <w:rFonts w:ascii="Times New Roman" w:hAnsi="Times New Roman" w:cs="Times New Roman"/>
          <w:b/>
          <w:noProof/>
          <w:sz w:val="24"/>
          <w:szCs w:val="20"/>
          <w:lang w:val="es-ES"/>
        </w:rPr>
        <w:t>Figura</w:t>
      </w:r>
      <w:r w:rsidR="00FD75EE" w:rsidRPr="0049008A">
        <w:rPr>
          <w:rFonts w:ascii="Times New Roman" w:hAnsi="Times New Roman" w:cs="Times New Roman"/>
          <w:b/>
          <w:noProof/>
          <w:sz w:val="24"/>
          <w:szCs w:val="20"/>
          <w:lang w:val="es-ES"/>
        </w:rPr>
        <w:t xml:space="preserve"> 1. </w:t>
      </w:r>
      <w:r w:rsidR="00FD75EE" w:rsidRPr="0049008A">
        <w:rPr>
          <w:rFonts w:ascii="Times New Roman" w:hAnsi="Times New Roman" w:cs="Times New Roman"/>
          <w:noProof/>
          <w:sz w:val="24"/>
          <w:szCs w:val="20"/>
          <w:lang w:val="es-ES"/>
        </w:rPr>
        <w:t>Intereses dominantes promedio</w:t>
      </w:r>
      <w:r w:rsidR="00DB3EE9">
        <w:rPr>
          <w:rFonts w:ascii="Times New Roman" w:hAnsi="Times New Roman" w:cs="Times New Roman"/>
          <w:noProof/>
          <w:sz w:val="24"/>
          <w:szCs w:val="20"/>
          <w:lang w:val="es-ES"/>
        </w:rPr>
        <w:t xml:space="preserve"> en</w:t>
      </w:r>
      <w:r w:rsidR="00DB3EE9" w:rsidRPr="0049008A">
        <w:rPr>
          <w:rFonts w:ascii="Times New Roman" w:hAnsi="Times New Roman" w:cs="Times New Roman"/>
          <w:noProof/>
          <w:sz w:val="24"/>
          <w:szCs w:val="20"/>
          <w:lang w:val="es-ES"/>
        </w:rPr>
        <w:t xml:space="preserve"> </w:t>
      </w:r>
      <w:r w:rsidR="00FD75EE" w:rsidRPr="0049008A">
        <w:rPr>
          <w:rFonts w:ascii="Times New Roman" w:hAnsi="Times New Roman" w:cs="Times New Roman"/>
          <w:noProof/>
          <w:sz w:val="24"/>
          <w:szCs w:val="20"/>
          <w:lang w:val="es-ES"/>
        </w:rPr>
        <w:t>mujeres</w:t>
      </w:r>
      <w:r w:rsidR="001E2298">
        <w:rPr>
          <w:rFonts w:ascii="Times New Roman" w:hAnsi="Times New Roman" w:cs="Times New Roman"/>
          <w:b/>
          <w:i/>
          <w:noProof/>
          <w:sz w:val="24"/>
          <w:szCs w:val="20"/>
          <w:lang w:eastAsia="es-MX"/>
        </w:rPr>
        <w:drawing>
          <wp:anchor distT="0" distB="0" distL="114300" distR="114300" simplePos="0" relativeHeight="251666432" behindDoc="0" locked="0" layoutInCell="1" allowOverlap="1" wp14:anchorId="154D26BB" wp14:editId="154D26BC">
            <wp:simplePos x="0" y="0"/>
            <wp:positionH relativeFrom="column">
              <wp:posOffset>0</wp:posOffset>
            </wp:positionH>
            <wp:positionV relativeFrom="paragraph">
              <wp:posOffset>300990</wp:posOffset>
            </wp:positionV>
            <wp:extent cx="5615940" cy="2907665"/>
            <wp:effectExtent l="0" t="0" r="3810" b="698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940" cy="2907665"/>
                    </a:xfrm>
                    <a:prstGeom prst="rect">
                      <a:avLst/>
                    </a:prstGeom>
                    <a:noFill/>
                  </pic:spPr>
                </pic:pic>
              </a:graphicData>
            </a:graphic>
            <wp14:sizeRelH relativeFrom="page">
              <wp14:pctWidth>0</wp14:pctWidth>
            </wp14:sizeRelH>
            <wp14:sizeRelV relativeFrom="page">
              <wp14:pctHeight>0</wp14:pctHeight>
            </wp14:sizeRelV>
          </wp:anchor>
        </w:drawing>
      </w:r>
    </w:p>
    <w:p w14:paraId="635E6C77" w14:textId="4B4A5404" w:rsidR="00DB3EE9" w:rsidRDefault="00DB3EE9" w:rsidP="00DB3EE9">
      <w:pPr>
        <w:spacing w:after="0" w:line="360" w:lineRule="auto"/>
        <w:jc w:val="center"/>
        <w:rPr>
          <w:rFonts w:ascii="Times New Roman" w:hAnsi="Times New Roman" w:cs="Times New Roman"/>
          <w:sz w:val="24"/>
          <w:szCs w:val="24"/>
        </w:rPr>
      </w:pPr>
      <w:r w:rsidRPr="005E6199">
        <w:rPr>
          <w:rFonts w:ascii="Times New Roman" w:hAnsi="Times New Roman" w:cs="Times New Roman"/>
          <w:sz w:val="24"/>
          <w:szCs w:val="24"/>
        </w:rPr>
        <w:t>Fuente: Elaboración propia con base en Allport</w:t>
      </w:r>
      <w:r w:rsidR="00CA56AD">
        <w:rPr>
          <w:rFonts w:ascii="Times New Roman" w:hAnsi="Times New Roman" w:cs="Times New Roman"/>
          <w:sz w:val="24"/>
          <w:szCs w:val="24"/>
        </w:rPr>
        <w:t xml:space="preserve"> (</w:t>
      </w:r>
      <w:r w:rsidRPr="005E6199">
        <w:rPr>
          <w:rFonts w:ascii="Times New Roman" w:hAnsi="Times New Roman" w:cs="Times New Roman"/>
          <w:sz w:val="24"/>
          <w:szCs w:val="24"/>
        </w:rPr>
        <w:t>2001)</w:t>
      </w:r>
    </w:p>
    <w:p w14:paraId="22D592FE" w14:textId="77777777" w:rsidR="00DB3EE9" w:rsidRDefault="00DB3EE9" w:rsidP="00DF08FB">
      <w:pPr>
        <w:spacing w:after="0" w:line="360" w:lineRule="auto"/>
        <w:jc w:val="both"/>
        <w:rPr>
          <w:rFonts w:ascii="Times New Roman" w:hAnsi="Times New Roman" w:cs="Times New Roman"/>
          <w:sz w:val="24"/>
          <w:szCs w:val="24"/>
        </w:rPr>
      </w:pPr>
    </w:p>
    <w:p w14:paraId="154D2686" w14:textId="5A538FFE" w:rsidR="00AE3123" w:rsidRDefault="00E4735D" w:rsidP="0049008A">
      <w:pPr>
        <w:spacing w:after="0" w:line="360" w:lineRule="auto"/>
        <w:ind w:firstLine="708"/>
        <w:jc w:val="both"/>
        <w:rPr>
          <w:rFonts w:ascii="Times New Roman" w:hAnsi="Times New Roman" w:cs="Times New Roman"/>
          <w:b/>
          <w:i/>
          <w:noProof/>
          <w:sz w:val="24"/>
          <w:szCs w:val="20"/>
          <w:lang w:val="es-ES"/>
        </w:rPr>
      </w:pPr>
      <w:r w:rsidRPr="00087D5C">
        <w:rPr>
          <w:rFonts w:ascii="Times New Roman" w:hAnsi="Times New Roman" w:cs="Times New Roman"/>
          <w:sz w:val="24"/>
          <w:szCs w:val="24"/>
        </w:rPr>
        <w:t>L</w:t>
      </w:r>
      <w:r>
        <w:rPr>
          <w:rFonts w:ascii="Times New Roman" w:hAnsi="Times New Roman" w:cs="Times New Roman"/>
          <w:sz w:val="24"/>
          <w:szCs w:val="24"/>
        </w:rPr>
        <w:t>a figura</w:t>
      </w:r>
      <w:r w:rsidRPr="00087D5C">
        <w:rPr>
          <w:rFonts w:ascii="Times New Roman" w:hAnsi="Times New Roman" w:cs="Times New Roman"/>
          <w:sz w:val="24"/>
          <w:szCs w:val="24"/>
        </w:rPr>
        <w:t xml:space="preserve"> 2</w:t>
      </w:r>
      <w:r w:rsidR="00DB3EE9">
        <w:rPr>
          <w:rFonts w:ascii="Times New Roman" w:hAnsi="Times New Roman" w:cs="Times New Roman"/>
          <w:sz w:val="24"/>
          <w:szCs w:val="24"/>
        </w:rPr>
        <w:t>, por su parte,</w:t>
      </w:r>
      <w:r w:rsidRPr="00087D5C">
        <w:rPr>
          <w:rFonts w:ascii="Times New Roman" w:hAnsi="Times New Roman" w:cs="Times New Roman"/>
          <w:sz w:val="24"/>
          <w:szCs w:val="24"/>
        </w:rPr>
        <w:t xml:space="preserve"> presenta los resultados de la población de </w:t>
      </w:r>
      <w:r>
        <w:rPr>
          <w:rFonts w:ascii="Times New Roman" w:hAnsi="Times New Roman" w:cs="Times New Roman"/>
          <w:sz w:val="24"/>
          <w:szCs w:val="24"/>
        </w:rPr>
        <w:t xml:space="preserve">varones de la </w:t>
      </w:r>
      <w:proofErr w:type="spellStart"/>
      <w:r w:rsidR="00DB3EE9">
        <w:rPr>
          <w:rFonts w:ascii="Times New Roman" w:hAnsi="Times New Roman" w:cs="Times New Roman"/>
          <w:sz w:val="24"/>
          <w:szCs w:val="24"/>
        </w:rPr>
        <w:t>LA</w:t>
      </w:r>
      <w:proofErr w:type="spellEnd"/>
      <w:r w:rsidRPr="00087D5C">
        <w:rPr>
          <w:rFonts w:ascii="Times New Roman" w:hAnsi="Times New Roman" w:cs="Times New Roman"/>
          <w:sz w:val="24"/>
          <w:szCs w:val="24"/>
        </w:rPr>
        <w:t>. Los números muestran que los intereses domi</w:t>
      </w:r>
      <w:r>
        <w:rPr>
          <w:rFonts w:ascii="Times New Roman" w:hAnsi="Times New Roman" w:cs="Times New Roman"/>
          <w:sz w:val="24"/>
          <w:szCs w:val="24"/>
        </w:rPr>
        <w:t xml:space="preserve">nantes en la práctica educativa </w:t>
      </w:r>
      <w:r w:rsidRPr="00087D5C">
        <w:rPr>
          <w:rFonts w:ascii="Times New Roman" w:hAnsi="Times New Roman" w:cs="Times New Roman"/>
          <w:sz w:val="24"/>
          <w:szCs w:val="24"/>
        </w:rPr>
        <w:t>refieren dos valores de alta jerarquía y dos de mediana</w:t>
      </w:r>
      <w:r>
        <w:rPr>
          <w:rFonts w:ascii="Times New Roman" w:hAnsi="Times New Roman" w:cs="Times New Roman"/>
          <w:sz w:val="24"/>
          <w:szCs w:val="24"/>
        </w:rPr>
        <w:t>, d</w:t>
      </w:r>
      <w:r w:rsidRPr="00087D5C">
        <w:rPr>
          <w:rFonts w:ascii="Times New Roman" w:hAnsi="Times New Roman" w:cs="Times New Roman"/>
          <w:sz w:val="24"/>
          <w:szCs w:val="24"/>
        </w:rPr>
        <w:t xml:space="preserve">onde el valor económico </w:t>
      </w:r>
      <w:r>
        <w:rPr>
          <w:rFonts w:ascii="Times New Roman" w:hAnsi="Times New Roman" w:cs="Times New Roman"/>
          <w:sz w:val="24"/>
          <w:szCs w:val="24"/>
        </w:rPr>
        <w:t>(50</w:t>
      </w:r>
      <w:r w:rsidRPr="00087D5C">
        <w:rPr>
          <w:rFonts w:ascii="Times New Roman" w:hAnsi="Times New Roman" w:cs="Times New Roman"/>
          <w:sz w:val="24"/>
          <w:szCs w:val="24"/>
        </w:rPr>
        <w:t>) está arriba del teórico (</w:t>
      </w:r>
      <w:r>
        <w:rPr>
          <w:rFonts w:ascii="Times New Roman" w:hAnsi="Times New Roman" w:cs="Times New Roman"/>
          <w:sz w:val="24"/>
          <w:szCs w:val="24"/>
        </w:rPr>
        <w:t>44</w:t>
      </w:r>
      <w:r w:rsidRPr="00087D5C">
        <w:rPr>
          <w:rFonts w:ascii="Times New Roman" w:hAnsi="Times New Roman" w:cs="Times New Roman"/>
          <w:sz w:val="24"/>
          <w:szCs w:val="24"/>
        </w:rPr>
        <w:t>),</w:t>
      </w:r>
      <w:r>
        <w:rPr>
          <w:rFonts w:ascii="Times New Roman" w:hAnsi="Times New Roman" w:cs="Times New Roman"/>
          <w:sz w:val="24"/>
          <w:szCs w:val="24"/>
        </w:rPr>
        <w:t xml:space="preserve"> seguido d</w:t>
      </w:r>
      <w:r w:rsidRPr="00087D5C">
        <w:rPr>
          <w:rFonts w:ascii="Times New Roman" w:hAnsi="Times New Roman" w:cs="Times New Roman"/>
          <w:sz w:val="24"/>
          <w:szCs w:val="24"/>
        </w:rPr>
        <w:t>el político (</w:t>
      </w:r>
      <w:r>
        <w:rPr>
          <w:rFonts w:ascii="Times New Roman" w:hAnsi="Times New Roman" w:cs="Times New Roman"/>
          <w:sz w:val="24"/>
          <w:szCs w:val="24"/>
        </w:rPr>
        <w:t>39</w:t>
      </w:r>
      <w:r w:rsidRPr="00087D5C">
        <w:rPr>
          <w:rFonts w:ascii="Times New Roman" w:hAnsi="Times New Roman" w:cs="Times New Roman"/>
          <w:sz w:val="24"/>
          <w:szCs w:val="24"/>
        </w:rPr>
        <w:t>) y el social</w:t>
      </w:r>
      <w:r w:rsidR="002C4C2E">
        <w:rPr>
          <w:rFonts w:ascii="Times New Roman" w:hAnsi="Times New Roman" w:cs="Times New Roman"/>
          <w:sz w:val="24"/>
          <w:szCs w:val="24"/>
        </w:rPr>
        <w:t xml:space="preserve"> </w:t>
      </w:r>
      <w:r w:rsidR="002C4C2E" w:rsidRPr="00087D5C">
        <w:rPr>
          <w:rFonts w:ascii="Times New Roman" w:hAnsi="Times New Roman" w:cs="Times New Roman"/>
          <w:sz w:val="24"/>
          <w:szCs w:val="24"/>
        </w:rPr>
        <w:t>(</w:t>
      </w:r>
      <w:r w:rsidR="002C4C2E">
        <w:rPr>
          <w:rFonts w:ascii="Times New Roman" w:hAnsi="Times New Roman" w:cs="Times New Roman"/>
          <w:sz w:val="24"/>
          <w:szCs w:val="24"/>
        </w:rPr>
        <w:t>39</w:t>
      </w:r>
      <w:r w:rsidR="002C4C2E" w:rsidRPr="00087D5C">
        <w:rPr>
          <w:rFonts w:ascii="Times New Roman" w:hAnsi="Times New Roman" w:cs="Times New Roman"/>
          <w:sz w:val="24"/>
          <w:szCs w:val="24"/>
        </w:rPr>
        <w:t>)</w:t>
      </w:r>
      <w:r>
        <w:rPr>
          <w:rFonts w:ascii="Times New Roman" w:hAnsi="Times New Roman" w:cs="Times New Roman"/>
          <w:sz w:val="24"/>
          <w:szCs w:val="24"/>
        </w:rPr>
        <w:t>.</w:t>
      </w:r>
      <w:r w:rsidRPr="00087D5C">
        <w:rPr>
          <w:rFonts w:ascii="Times New Roman" w:hAnsi="Times New Roman" w:cs="Times New Roman"/>
          <w:sz w:val="24"/>
          <w:szCs w:val="24"/>
        </w:rPr>
        <w:t xml:space="preserve"> Es decir, los intereses económico y teórico son los más valiosos en varones, dejando</w:t>
      </w:r>
      <w:r>
        <w:rPr>
          <w:rFonts w:ascii="Times New Roman" w:hAnsi="Times New Roman" w:cs="Times New Roman"/>
          <w:sz w:val="24"/>
          <w:szCs w:val="24"/>
        </w:rPr>
        <w:t xml:space="preserve"> en segundo plano</w:t>
      </w:r>
      <w:r w:rsidRPr="00087D5C">
        <w:rPr>
          <w:rFonts w:ascii="Times New Roman" w:hAnsi="Times New Roman" w:cs="Times New Roman"/>
          <w:sz w:val="24"/>
          <w:szCs w:val="24"/>
        </w:rPr>
        <w:t xml:space="preserve"> lo político y social </w:t>
      </w:r>
      <w:r w:rsidRPr="00AC5CA6">
        <w:rPr>
          <w:rFonts w:ascii="Times New Roman" w:hAnsi="Times New Roman" w:cs="Times New Roman"/>
          <w:sz w:val="24"/>
          <w:szCs w:val="24"/>
        </w:rPr>
        <w:t xml:space="preserve">por </w:t>
      </w:r>
      <w:r>
        <w:rPr>
          <w:rFonts w:ascii="Times New Roman" w:hAnsi="Times New Roman" w:cs="Times New Roman"/>
          <w:sz w:val="24"/>
          <w:szCs w:val="24"/>
        </w:rPr>
        <w:t>5</w:t>
      </w:r>
      <w:r w:rsidRPr="00AC5CA6">
        <w:rPr>
          <w:rFonts w:ascii="Times New Roman" w:hAnsi="Times New Roman" w:cs="Times New Roman"/>
          <w:sz w:val="24"/>
          <w:szCs w:val="24"/>
        </w:rPr>
        <w:t xml:space="preserve"> </w:t>
      </w:r>
      <w:r w:rsidRPr="00AC5CA6">
        <w:rPr>
          <w:rFonts w:ascii="Times New Roman" w:hAnsi="Times New Roman" w:cs="Times New Roman"/>
          <w:sz w:val="24"/>
          <w:szCs w:val="24"/>
        </w:rPr>
        <w:lastRenderedPageBreak/>
        <w:t>y</w:t>
      </w:r>
      <w:r w:rsidR="002C4C2E">
        <w:rPr>
          <w:rFonts w:ascii="Times New Roman" w:hAnsi="Times New Roman" w:cs="Times New Roman"/>
          <w:sz w:val="24"/>
          <w:szCs w:val="24"/>
        </w:rPr>
        <w:t xml:space="preserve"> </w:t>
      </w:r>
      <w:r>
        <w:rPr>
          <w:rFonts w:ascii="Times New Roman" w:hAnsi="Times New Roman" w:cs="Times New Roman"/>
          <w:sz w:val="24"/>
          <w:szCs w:val="24"/>
        </w:rPr>
        <w:t xml:space="preserve">11 </w:t>
      </w:r>
      <w:r w:rsidRPr="00087D5C">
        <w:rPr>
          <w:rFonts w:ascii="Times New Roman" w:hAnsi="Times New Roman" w:cs="Times New Roman"/>
          <w:sz w:val="24"/>
          <w:szCs w:val="24"/>
        </w:rPr>
        <w:t>puntos</w:t>
      </w:r>
      <w:r w:rsidR="002C4C2E">
        <w:rPr>
          <w:rFonts w:ascii="Times New Roman" w:hAnsi="Times New Roman" w:cs="Times New Roman"/>
          <w:sz w:val="24"/>
          <w:szCs w:val="24"/>
        </w:rPr>
        <w:t>,</w:t>
      </w:r>
      <w:r w:rsidRPr="00087D5C">
        <w:rPr>
          <w:rFonts w:ascii="Times New Roman" w:hAnsi="Times New Roman" w:cs="Times New Roman"/>
          <w:sz w:val="24"/>
          <w:szCs w:val="24"/>
        </w:rPr>
        <w:t xml:space="preserve"> respectivamente. El valor religioso</w:t>
      </w:r>
      <w:r>
        <w:rPr>
          <w:rFonts w:ascii="Times New Roman" w:hAnsi="Times New Roman" w:cs="Times New Roman"/>
          <w:sz w:val="24"/>
          <w:szCs w:val="24"/>
        </w:rPr>
        <w:t xml:space="preserve"> (32)</w:t>
      </w:r>
      <w:r w:rsidRPr="00087D5C">
        <w:rPr>
          <w:rFonts w:ascii="Times New Roman" w:hAnsi="Times New Roman" w:cs="Times New Roman"/>
          <w:sz w:val="24"/>
          <w:szCs w:val="24"/>
        </w:rPr>
        <w:t xml:space="preserve"> </w:t>
      </w:r>
      <w:r w:rsidR="002C4C2E" w:rsidRPr="00087D5C">
        <w:rPr>
          <w:rFonts w:ascii="Times New Roman" w:hAnsi="Times New Roman" w:cs="Times New Roman"/>
          <w:sz w:val="24"/>
          <w:szCs w:val="24"/>
        </w:rPr>
        <w:t>result</w:t>
      </w:r>
      <w:r w:rsidR="002C4C2E">
        <w:rPr>
          <w:rFonts w:ascii="Times New Roman" w:hAnsi="Times New Roman" w:cs="Times New Roman"/>
          <w:sz w:val="24"/>
          <w:szCs w:val="24"/>
        </w:rPr>
        <w:t xml:space="preserve">ó también en los </w:t>
      </w:r>
      <w:r w:rsidR="008D73B1">
        <w:rPr>
          <w:rFonts w:ascii="Times New Roman" w:hAnsi="Times New Roman" w:cs="Times New Roman"/>
          <w:sz w:val="24"/>
          <w:szCs w:val="24"/>
        </w:rPr>
        <w:t>varones</w:t>
      </w:r>
      <w:r w:rsidR="002C4C2E">
        <w:rPr>
          <w:rFonts w:ascii="Times New Roman" w:hAnsi="Times New Roman" w:cs="Times New Roman"/>
          <w:sz w:val="24"/>
          <w:szCs w:val="24"/>
        </w:rPr>
        <w:t xml:space="preserve"> </w:t>
      </w:r>
      <w:r>
        <w:rPr>
          <w:rFonts w:ascii="Times New Roman" w:hAnsi="Times New Roman" w:cs="Times New Roman"/>
          <w:sz w:val="24"/>
          <w:szCs w:val="24"/>
        </w:rPr>
        <w:t>el de menor jerarquía.</w:t>
      </w:r>
      <w:r>
        <w:rPr>
          <w:rFonts w:ascii="Times New Roman" w:hAnsi="Times New Roman" w:cs="Times New Roman"/>
          <w:b/>
          <w:i/>
          <w:noProof/>
          <w:sz w:val="24"/>
          <w:szCs w:val="20"/>
          <w:lang w:val="es-ES"/>
        </w:rPr>
        <w:t xml:space="preserve"> </w:t>
      </w:r>
    </w:p>
    <w:p w14:paraId="154D2687" w14:textId="77777777" w:rsidR="00FD75EE" w:rsidRDefault="001E2298" w:rsidP="0049008A">
      <w:pPr>
        <w:spacing w:after="0" w:line="360" w:lineRule="auto"/>
        <w:jc w:val="center"/>
        <w:rPr>
          <w:rFonts w:ascii="Times New Roman" w:hAnsi="Times New Roman" w:cs="Times New Roman"/>
          <w:b/>
          <w:i/>
          <w:noProof/>
          <w:sz w:val="24"/>
          <w:szCs w:val="20"/>
          <w:lang w:val="es-ES"/>
        </w:rPr>
      </w:pPr>
      <w:r w:rsidRPr="0049008A">
        <w:rPr>
          <w:rFonts w:ascii="Times New Roman" w:hAnsi="Times New Roman" w:cs="Times New Roman"/>
          <w:b/>
          <w:noProof/>
          <w:sz w:val="24"/>
          <w:szCs w:val="20"/>
          <w:lang w:eastAsia="es-MX"/>
        </w:rPr>
        <w:drawing>
          <wp:anchor distT="0" distB="0" distL="114300" distR="114300" simplePos="0" relativeHeight="251668480" behindDoc="0" locked="0" layoutInCell="1" allowOverlap="1" wp14:anchorId="154D26BD" wp14:editId="154D26BE">
            <wp:simplePos x="0" y="0"/>
            <wp:positionH relativeFrom="column">
              <wp:posOffset>94891</wp:posOffset>
            </wp:positionH>
            <wp:positionV relativeFrom="paragraph">
              <wp:posOffset>311222</wp:posOffset>
            </wp:positionV>
            <wp:extent cx="5615940" cy="2907665"/>
            <wp:effectExtent l="0" t="0" r="3810" b="698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2907665"/>
                    </a:xfrm>
                    <a:prstGeom prst="rect">
                      <a:avLst/>
                    </a:prstGeom>
                    <a:noFill/>
                  </pic:spPr>
                </pic:pic>
              </a:graphicData>
            </a:graphic>
            <wp14:sizeRelH relativeFrom="page">
              <wp14:pctWidth>0</wp14:pctWidth>
            </wp14:sizeRelH>
            <wp14:sizeRelV relativeFrom="page">
              <wp14:pctHeight>0</wp14:pctHeight>
            </wp14:sizeRelV>
          </wp:anchor>
        </w:drawing>
      </w:r>
      <w:r w:rsidR="00FE0C01" w:rsidRPr="0049008A">
        <w:rPr>
          <w:rFonts w:ascii="Times New Roman" w:hAnsi="Times New Roman" w:cs="Times New Roman"/>
          <w:b/>
          <w:noProof/>
          <w:sz w:val="24"/>
          <w:szCs w:val="20"/>
          <w:lang w:val="es-ES"/>
        </w:rPr>
        <w:t>Figura</w:t>
      </w:r>
      <w:r w:rsidR="00FD75EE" w:rsidRPr="0049008A">
        <w:rPr>
          <w:rFonts w:ascii="Times New Roman" w:hAnsi="Times New Roman" w:cs="Times New Roman"/>
          <w:b/>
          <w:noProof/>
          <w:sz w:val="24"/>
          <w:szCs w:val="20"/>
          <w:lang w:val="es-ES"/>
        </w:rPr>
        <w:t xml:space="preserve"> 2.</w:t>
      </w:r>
      <w:r w:rsidR="00FD75EE" w:rsidRPr="00041053">
        <w:rPr>
          <w:rFonts w:ascii="Times New Roman" w:hAnsi="Times New Roman" w:cs="Times New Roman"/>
          <w:b/>
          <w:i/>
          <w:noProof/>
          <w:sz w:val="24"/>
          <w:szCs w:val="20"/>
          <w:lang w:val="es-ES"/>
        </w:rPr>
        <w:t xml:space="preserve"> </w:t>
      </w:r>
      <w:r w:rsidR="00FD75EE" w:rsidRPr="0049008A">
        <w:rPr>
          <w:rFonts w:ascii="Times New Roman" w:hAnsi="Times New Roman" w:cs="Times New Roman"/>
          <w:noProof/>
          <w:sz w:val="24"/>
          <w:szCs w:val="20"/>
          <w:lang w:val="es-ES"/>
        </w:rPr>
        <w:t>Intereses dominantes promedio:varones</w:t>
      </w:r>
    </w:p>
    <w:p w14:paraId="154D2688" w14:textId="77777777" w:rsidR="00BB29D9" w:rsidRPr="00041053" w:rsidRDefault="00BB29D9" w:rsidP="00DF08FB">
      <w:pPr>
        <w:spacing w:after="0" w:line="360" w:lineRule="auto"/>
        <w:jc w:val="center"/>
        <w:rPr>
          <w:rFonts w:ascii="Times New Roman" w:hAnsi="Times New Roman" w:cs="Times New Roman"/>
          <w:b/>
          <w:i/>
          <w:noProof/>
          <w:sz w:val="24"/>
          <w:szCs w:val="20"/>
          <w:lang w:val="es-ES"/>
        </w:rPr>
      </w:pPr>
    </w:p>
    <w:p w14:paraId="39449D3C" w14:textId="3B7873E8" w:rsidR="008D73B1" w:rsidRDefault="008D73B1" w:rsidP="008D73B1">
      <w:pPr>
        <w:spacing w:after="0" w:line="360" w:lineRule="auto"/>
        <w:jc w:val="center"/>
        <w:rPr>
          <w:rFonts w:ascii="Times New Roman" w:hAnsi="Times New Roman" w:cs="Times New Roman"/>
          <w:sz w:val="24"/>
          <w:szCs w:val="24"/>
        </w:rPr>
      </w:pPr>
      <w:r w:rsidRPr="005E6199">
        <w:rPr>
          <w:rFonts w:ascii="Times New Roman" w:hAnsi="Times New Roman" w:cs="Times New Roman"/>
          <w:sz w:val="24"/>
          <w:szCs w:val="24"/>
        </w:rPr>
        <w:t>Fuente: Elaboración propia con base en Allport</w:t>
      </w:r>
      <w:r w:rsidR="00CA56AD">
        <w:rPr>
          <w:rFonts w:ascii="Times New Roman" w:hAnsi="Times New Roman" w:cs="Times New Roman"/>
          <w:sz w:val="24"/>
          <w:szCs w:val="24"/>
        </w:rPr>
        <w:t xml:space="preserve"> (</w:t>
      </w:r>
      <w:r w:rsidRPr="005E6199">
        <w:rPr>
          <w:rFonts w:ascii="Times New Roman" w:hAnsi="Times New Roman" w:cs="Times New Roman"/>
          <w:sz w:val="24"/>
          <w:szCs w:val="24"/>
        </w:rPr>
        <w:t>2001)</w:t>
      </w:r>
    </w:p>
    <w:p w14:paraId="154D268A" w14:textId="77777777" w:rsidR="00462911" w:rsidRPr="00AD4CA4" w:rsidRDefault="00462911" w:rsidP="00DF08FB">
      <w:pPr>
        <w:spacing w:after="0" w:line="360" w:lineRule="auto"/>
        <w:jc w:val="center"/>
        <w:rPr>
          <w:rFonts w:ascii="Times New Roman" w:hAnsi="Times New Roman" w:cs="Times New Roman"/>
          <w:sz w:val="20"/>
          <w:szCs w:val="20"/>
        </w:rPr>
      </w:pPr>
    </w:p>
    <w:p w14:paraId="154D268B" w14:textId="35929607" w:rsidR="00E4735D" w:rsidRDefault="00E4735D" w:rsidP="0049008A">
      <w:pPr>
        <w:spacing w:after="0" w:line="360" w:lineRule="auto"/>
        <w:ind w:firstLine="708"/>
        <w:jc w:val="both"/>
        <w:rPr>
          <w:rFonts w:ascii="Times New Roman" w:hAnsi="Times New Roman" w:cs="Times New Roman"/>
          <w:sz w:val="24"/>
          <w:szCs w:val="24"/>
        </w:rPr>
      </w:pPr>
      <w:r w:rsidRPr="00D00D6F">
        <w:rPr>
          <w:rFonts w:ascii="Times New Roman" w:hAnsi="Times New Roman" w:cs="Times New Roman"/>
          <w:sz w:val="24"/>
          <w:szCs w:val="24"/>
        </w:rPr>
        <w:t>La figura 3 muestra los resultados del estudio tanto en la población femenina como en la masculina. E</w:t>
      </w:r>
      <w:r w:rsidR="008D73B1">
        <w:rPr>
          <w:rFonts w:ascii="Times New Roman" w:hAnsi="Times New Roman" w:cs="Times New Roman"/>
          <w:sz w:val="24"/>
          <w:szCs w:val="24"/>
        </w:rPr>
        <w:t>n este</w:t>
      </w:r>
      <w:r w:rsidRPr="00D00D6F">
        <w:rPr>
          <w:rFonts w:ascii="Times New Roman" w:hAnsi="Times New Roman" w:cs="Times New Roman"/>
          <w:sz w:val="24"/>
          <w:szCs w:val="24"/>
        </w:rPr>
        <w:t xml:space="preserve"> gráfico</w:t>
      </w:r>
      <w:r w:rsidR="008D73B1">
        <w:rPr>
          <w:rFonts w:ascii="Times New Roman" w:hAnsi="Times New Roman" w:cs="Times New Roman"/>
          <w:sz w:val="24"/>
          <w:szCs w:val="24"/>
        </w:rPr>
        <w:t xml:space="preserve"> se</w:t>
      </w:r>
      <w:r w:rsidRPr="00D00D6F">
        <w:rPr>
          <w:rFonts w:ascii="Times New Roman" w:hAnsi="Times New Roman" w:cs="Times New Roman"/>
          <w:sz w:val="24"/>
          <w:szCs w:val="24"/>
        </w:rPr>
        <w:t xml:space="preserve"> observa preferencia hacia tres valores específicos. Para</w:t>
      </w:r>
      <w:r w:rsidR="008D73B1">
        <w:rPr>
          <w:rFonts w:ascii="Times New Roman" w:hAnsi="Times New Roman" w:cs="Times New Roman"/>
          <w:sz w:val="24"/>
          <w:szCs w:val="24"/>
        </w:rPr>
        <w:t xml:space="preserve"> las</w:t>
      </w:r>
      <w:r w:rsidRPr="00D00D6F">
        <w:rPr>
          <w:rFonts w:ascii="Times New Roman" w:hAnsi="Times New Roman" w:cs="Times New Roman"/>
          <w:sz w:val="24"/>
          <w:szCs w:val="24"/>
        </w:rPr>
        <w:t xml:space="preserve"> mujeres fueron el económico, el social y el teórico. </w:t>
      </w:r>
      <w:r w:rsidR="008D73B1">
        <w:rPr>
          <w:rFonts w:ascii="Times New Roman" w:hAnsi="Times New Roman" w:cs="Times New Roman"/>
          <w:sz w:val="24"/>
          <w:szCs w:val="24"/>
        </w:rPr>
        <w:t>Mientras que para los hombres</w:t>
      </w:r>
      <w:r w:rsidRPr="00D00D6F">
        <w:rPr>
          <w:rFonts w:ascii="Times New Roman" w:hAnsi="Times New Roman" w:cs="Times New Roman"/>
          <w:sz w:val="24"/>
          <w:szCs w:val="24"/>
        </w:rPr>
        <w:t xml:space="preserve"> se presentó</w:t>
      </w:r>
      <w:r w:rsidR="00E247C8">
        <w:rPr>
          <w:rFonts w:ascii="Times New Roman" w:hAnsi="Times New Roman" w:cs="Times New Roman"/>
          <w:sz w:val="24"/>
          <w:szCs w:val="24"/>
        </w:rPr>
        <w:t xml:space="preserve"> en primer lugar el</w:t>
      </w:r>
      <w:r w:rsidRPr="00D00D6F">
        <w:rPr>
          <w:rFonts w:ascii="Times New Roman" w:hAnsi="Times New Roman" w:cs="Times New Roman"/>
          <w:sz w:val="24"/>
          <w:szCs w:val="24"/>
        </w:rPr>
        <w:t xml:space="preserve"> económico,</w:t>
      </w:r>
      <w:r w:rsidR="00E247C8">
        <w:rPr>
          <w:rFonts w:ascii="Times New Roman" w:hAnsi="Times New Roman" w:cs="Times New Roman"/>
          <w:sz w:val="24"/>
          <w:szCs w:val="24"/>
        </w:rPr>
        <w:t xml:space="preserve"> luego el</w:t>
      </w:r>
      <w:r w:rsidRPr="00D00D6F">
        <w:rPr>
          <w:rFonts w:ascii="Times New Roman" w:hAnsi="Times New Roman" w:cs="Times New Roman"/>
          <w:sz w:val="24"/>
          <w:szCs w:val="24"/>
        </w:rPr>
        <w:t xml:space="preserve"> teórico</w:t>
      </w:r>
      <w:r w:rsidR="00E247C8">
        <w:rPr>
          <w:rFonts w:ascii="Times New Roman" w:hAnsi="Times New Roman" w:cs="Times New Roman"/>
          <w:sz w:val="24"/>
          <w:szCs w:val="24"/>
        </w:rPr>
        <w:t>, seguido del</w:t>
      </w:r>
      <w:r w:rsidRPr="00D00D6F">
        <w:rPr>
          <w:rFonts w:ascii="Times New Roman" w:hAnsi="Times New Roman" w:cs="Times New Roman"/>
          <w:sz w:val="24"/>
          <w:szCs w:val="24"/>
        </w:rPr>
        <w:t xml:space="preserve"> político. El valor más acentuado en ambos géneros fue el económico, con promedios de 46</w:t>
      </w:r>
      <w:r w:rsidR="001B707B">
        <w:rPr>
          <w:rFonts w:ascii="Times New Roman" w:hAnsi="Times New Roman" w:cs="Times New Roman"/>
          <w:sz w:val="24"/>
          <w:szCs w:val="24"/>
        </w:rPr>
        <w:t xml:space="preserve"> en</w:t>
      </w:r>
      <w:r w:rsidRPr="00D00D6F">
        <w:rPr>
          <w:rFonts w:ascii="Times New Roman" w:hAnsi="Times New Roman" w:cs="Times New Roman"/>
          <w:sz w:val="24"/>
          <w:szCs w:val="24"/>
        </w:rPr>
        <w:t xml:space="preserve"> mujeres y 50</w:t>
      </w:r>
      <w:r w:rsidR="001B707B">
        <w:rPr>
          <w:rFonts w:ascii="Times New Roman" w:hAnsi="Times New Roman" w:cs="Times New Roman"/>
          <w:sz w:val="24"/>
          <w:szCs w:val="24"/>
        </w:rPr>
        <w:t xml:space="preserve"> en</w:t>
      </w:r>
      <w:r w:rsidRPr="00D00D6F">
        <w:rPr>
          <w:rFonts w:ascii="Times New Roman" w:hAnsi="Times New Roman" w:cs="Times New Roman"/>
          <w:sz w:val="24"/>
          <w:szCs w:val="24"/>
        </w:rPr>
        <w:t xml:space="preserve"> hombres. También resultó interesante que el valor teórico fuera coincidente en los resultados, </w:t>
      </w:r>
      <w:r w:rsidR="001B707B">
        <w:rPr>
          <w:rFonts w:ascii="Times New Roman" w:hAnsi="Times New Roman" w:cs="Times New Roman"/>
          <w:sz w:val="24"/>
          <w:szCs w:val="24"/>
        </w:rPr>
        <w:t>4</w:t>
      </w:r>
      <w:r w:rsidRPr="00D00D6F">
        <w:rPr>
          <w:rFonts w:ascii="Times New Roman" w:hAnsi="Times New Roman" w:cs="Times New Roman"/>
          <w:sz w:val="24"/>
          <w:szCs w:val="24"/>
        </w:rPr>
        <w:t>3 y 44</w:t>
      </w:r>
      <w:r w:rsidR="001B707B">
        <w:rPr>
          <w:rFonts w:ascii="Times New Roman" w:hAnsi="Times New Roman" w:cs="Times New Roman"/>
          <w:sz w:val="24"/>
          <w:szCs w:val="24"/>
        </w:rPr>
        <w:t>,</w:t>
      </w:r>
      <w:r w:rsidRPr="00D00D6F">
        <w:rPr>
          <w:rFonts w:ascii="Times New Roman" w:hAnsi="Times New Roman" w:cs="Times New Roman"/>
          <w:sz w:val="24"/>
          <w:szCs w:val="24"/>
        </w:rPr>
        <w:t xml:space="preserve"> lo que significa una variación de 1 punto entre la población femenina y masculina. La variación</w:t>
      </w:r>
      <w:r>
        <w:rPr>
          <w:rFonts w:ascii="Times New Roman" w:hAnsi="Times New Roman" w:cs="Times New Roman"/>
          <w:sz w:val="24"/>
          <w:szCs w:val="24"/>
        </w:rPr>
        <w:t xml:space="preserve"> hacia el tercer </w:t>
      </w:r>
      <w:r w:rsidRPr="008E4291">
        <w:rPr>
          <w:rFonts w:ascii="Times New Roman" w:hAnsi="Times New Roman" w:cs="Times New Roman"/>
          <w:sz w:val="24"/>
          <w:szCs w:val="24"/>
        </w:rPr>
        <w:t xml:space="preserve">valor obedece </w:t>
      </w:r>
      <w:r w:rsidRPr="00363C2A">
        <w:rPr>
          <w:rFonts w:ascii="Times New Roman" w:hAnsi="Times New Roman" w:cs="Times New Roman"/>
          <w:sz w:val="24"/>
          <w:szCs w:val="24"/>
        </w:rPr>
        <w:t>a</w:t>
      </w:r>
      <w:r>
        <w:rPr>
          <w:rFonts w:ascii="Times New Roman" w:hAnsi="Times New Roman" w:cs="Times New Roman"/>
          <w:color w:val="FF0000"/>
          <w:sz w:val="24"/>
          <w:szCs w:val="24"/>
        </w:rPr>
        <w:t xml:space="preserve"> </w:t>
      </w:r>
      <w:r>
        <w:rPr>
          <w:rFonts w:ascii="Times New Roman" w:hAnsi="Times New Roman" w:cs="Times New Roman"/>
          <w:sz w:val="24"/>
          <w:szCs w:val="24"/>
        </w:rPr>
        <w:t>cuestiones de género, puesto que en la práctica educativa las alumnas manifiestan más importancia hacia las relaciones sociales que a las de dominio.</w:t>
      </w:r>
    </w:p>
    <w:p w14:paraId="154D268C" w14:textId="2A25C4FB" w:rsidR="00E4735D" w:rsidRDefault="00E4735D" w:rsidP="0049008A">
      <w:pPr>
        <w:spacing w:after="0" w:line="360" w:lineRule="auto"/>
        <w:ind w:firstLine="708"/>
        <w:jc w:val="both"/>
        <w:rPr>
          <w:rFonts w:ascii="Times New Roman" w:hAnsi="Times New Roman" w:cs="Times New Roman"/>
          <w:b/>
          <w:noProof/>
          <w:sz w:val="24"/>
          <w:szCs w:val="20"/>
          <w:lang w:val="es-ES"/>
        </w:rPr>
      </w:pPr>
      <w:r>
        <w:rPr>
          <w:rFonts w:ascii="Times New Roman" w:hAnsi="Times New Roman" w:cs="Times New Roman"/>
          <w:sz w:val="24"/>
          <w:szCs w:val="24"/>
        </w:rPr>
        <w:t>El caso de los valores estético y religioso en mujeres y varones resultaron ser de baja importancia, es decir, presentaron promedios por debajo de los 33 puntos. La coincidencia para ambos géneros se presentó en el valor estético</w:t>
      </w:r>
      <w:r w:rsidR="00CA56AD">
        <w:rPr>
          <w:rFonts w:ascii="Times New Roman" w:hAnsi="Times New Roman" w:cs="Times New Roman"/>
          <w:sz w:val="24"/>
          <w:szCs w:val="24"/>
        </w:rPr>
        <w:t>,</w:t>
      </w:r>
      <w:r w:rsidR="001A4D69">
        <w:rPr>
          <w:rFonts w:ascii="Times New Roman" w:hAnsi="Times New Roman" w:cs="Times New Roman"/>
          <w:sz w:val="24"/>
          <w:szCs w:val="24"/>
        </w:rPr>
        <w:t xml:space="preserve"> </w:t>
      </w:r>
      <w:r>
        <w:rPr>
          <w:rFonts w:ascii="Times New Roman" w:hAnsi="Times New Roman" w:cs="Times New Roman"/>
          <w:sz w:val="24"/>
          <w:szCs w:val="24"/>
        </w:rPr>
        <w:t xml:space="preserve">33 y 34 respectivamente, con variación </w:t>
      </w:r>
      <w:r>
        <w:rPr>
          <w:rFonts w:ascii="Times New Roman" w:hAnsi="Times New Roman" w:cs="Times New Roman"/>
          <w:sz w:val="24"/>
          <w:szCs w:val="24"/>
        </w:rPr>
        <w:lastRenderedPageBreak/>
        <w:t xml:space="preserve">en valor absoluto de 1 punto. </w:t>
      </w:r>
      <w:r w:rsidRPr="008E4291">
        <w:rPr>
          <w:rFonts w:ascii="Times New Roman" w:hAnsi="Times New Roman" w:cs="Times New Roman"/>
          <w:sz w:val="24"/>
          <w:szCs w:val="24"/>
        </w:rPr>
        <w:t xml:space="preserve">Uno de los aspectos semejantes en </w:t>
      </w:r>
      <w:r>
        <w:rPr>
          <w:rFonts w:ascii="Times New Roman" w:hAnsi="Times New Roman" w:cs="Times New Roman"/>
          <w:sz w:val="24"/>
          <w:szCs w:val="24"/>
        </w:rPr>
        <w:t xml:space="preserve">cuanto al comportamiento en mujeres y hombres fue que el valor religioso, relacionado con la espiritualidad, </w:t>
      </w:r>
      <w:r w:rsidR="00E33523">
        <w:rPr>
          <w:rFonts w:ascii="Times New Roman" w:hAnsi="Times New Roman" w:cs="Times New Roman"/>
          <w:sz w:val="24"/>
          <w:szCs w:val="24"/>
        </w:rPr>
        <w:t xml:space="preserve">se ubicó </w:t>
      </w:r>
      <w:r>
        <w:rPr>
          <w:rFonts w:ascii="Times New Roman" w:hAnsi="Times New Roman" w:cs="Times New Roman"/>
          <w:sz w:val="24"/>
          <w:szCs w:val="24"/>
        </w:rPr>
        <w:t xml:space="preserve">en el último lugar de la jerarquía de intereses dominantes </w:t>
      </w:r>
      <w:r w:rsidR="00CA56AD">
        <w:rPr>
          <w:rFonts w:ascii="Times New Roman" w:hAnsi="Times New Roman" w:cs="Times New Roman"/>
          <w:sz w:val="24"/>
          <w:szCs w:val="24"/>
        </w:rPr>
        <w:t xml:space="preserve">en esta </w:t>
      </w:r>
      <w:r>
        <w:rPr>
          <w:rFonts w:ascii="Times New Roman" w:hAnsi="Times New Roman" w:cs="Times New Roman"/>
          <w:sz w:val="24"/>
          <w:szCs w:val="24"/>
        </w:rPr>
        <w:t>comunidad estudiantil.</w:t>
      </w:r>
    </w:p>
    <w:p w14:paraId="302CA71C" w14:textId="77777777" w:rsidR="001B707B" w:rsidRDefault="001B707B" w:rsidP="00DF08FB">
      <w:pPr>
        <w:spacing w:after="0" w:line="360" w:lineRule="auto"/>
        <w:jc w:val="center"/>
        <w:rPr>
          <w:rFonts w:ascii="Times New Roman" w:hAnsi="Times New Roman" w:cs="Times New Roman"/>
          <w:b/>
          <w:i/>
          <w:noProof/>
          <w:sz w:val="24"/>
          <w:szCs w:val="20"/>
          <w:lang w:val="es-ES"/>
        </w:rPr>
      </w:pPr>
    </w:p>
    <w:p w14:paraId="154D268D" w14:textId="30DAAD27" w:rsidR="00FD75EE" w:rsidRPr="001B707B" w:rsidRDefault="001E2298" w:rsidP="00DF08FB">
      <w:pPr>
        <w:spacing w:after="0" w:line="360" w:lineRule="auto"/>
        <w:jc w:val="center"/>
        <w:rPr>
          <w:rFonts w:ascii="Times New Roman" w:hAnsi="Times New Roman" w:cs="Times New Roman"/>
          <w:sz w:val="24"/>
          <w:szCs w:val="24"/>
        </w:rPr>
      </w:pPr>
      <w:r w:rsidRPr="0049008A">
        <w:rPr>
          <w:rFonts w:ascii="Times New Roman" w:hAnsi="Times New Roman" w:cs="Times New Roman"/>
          <w:b/>
          <w:noProof/>
          <w:sz w:val="24"/>
          <w:szCs w:val="20"/>
          <w:lang w:eastAsia="es-MX"/>
        </w:rPr>
        <w:drawing>
          <wp:anchor distT="0" distB="0" distL="114300" distR="114300" simplePos="0" relativeHeight="251670528" behindDoc="0" locked="0" layoutInCell="1" allowOverlap="1" wp14:anchorId="154D26BF" wp14:editId="154D26C0">
            <wp:simplePos x="0" y="0"/>
            <wp:positionH relativeFrom="margin">
              <wp:align>left</wp:align>
            </wp:positionH>
            <wp:positionV relativeFrom="paragraph">
              <wp:posOffset>320795</wp:posOffset>
            </wp:positionV>
            <wp:extent cx="5759450" cy="2908935"/>
            <wp:effectExtent l="0" t="0" r="0" b="571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908935"/>
                    </a:xfrm>
                    <a:prstGeom prst="rect">
                      <a:avLst/>
                    </a:prstGeom>
                    <a:noFill/>
                  </pic:spPr>
                </pic:pic>
              </a:graphicData>
            </a:graphic>
            <wp14:sizeRelH relativeFrom="page">
              <wp14:pctWidth>0</wp14:pctWidth>
            </wp14:sizeRelH>
            <wp14:sizeRelV relativeFrom="page">
              <wp14:pctHeight>0</wp14:pctHeight>
            </wp14:sizeRelV>
          </wp:anchor>
        </w:drawing>
      </w:r>
      <w:r w:rsidR="00FE0C01" w:rsidRPr="0049008A">
        <w:rPr>
          <w:rFonts w:ascii="Times New Roman" w:hAnsi="Times New Roman" w:cs="Times New Roman"/>
          <w:b/>
          <w:noProof/>
          <w:sz w:val="24"/>
          <w:szCs w:val="20"/>
          <w:lang w:val="es-ES"/>
        </w:rPr>
        <w:t>Figura</w:t>
      </w:r>
      <w:r w:rsidR="00FD75EE" w:rsidRPr="0049008A">
        <w:rPr>
          <w:rFonts w:ascii="Times New Roman" w:hAnsi="Times New Roman" w:cs="Times New Roman"/>
          <w:b/>
          <w:noProof/>
          <w:sz w:val="24"/>
          <w:szCs w:val="20"/>
          <w:lang w:val="es-ES"/>
        </w:rPr>
        <w:t xml:space="preserve"> 3.</w:t>
      </w:r>
      <w:r w:rsidR="00FD75EE" w:rsidRPr="006B78BE">
        <w:rPr>
          <w:rFonts w:ascii="Times New Roman" w:hAnsi="Times New Roman" w:cs="Times New Roman"/>
          <w:b/>
          <w:i/>
          <w:noProof/>
          <w:sz w:val="24"/>
          <w:szCs w:val="20"/>
          <w:lang w:val="es-ES"/>
        </w:rPr>
        <w:t xml:space="preserve"> </w:t>
      </w:r>
      <w:r w:rsidR="00FD75EE" w:rsidRPr="0049008A">
        <w:rPr>
          <w:rFonts w:ascii="Times New Roman" w:hAnsi="Times New Roman" w:cs="Times New Roman"/>
          <w:noProof/>
          <w:sz w:val="24"/>
          <w:szCs w:val="20"/>
          <w:lang w:val="es-ES"/>
        </w:rPr>
        <w:t xml:space="preserve">Comparación de </w:t>
      </w:r>
      <w:r w:rsidR="009E2E98">
        <w:rPr>
          <w:rFonts w:ascii="Times New Roman" w:hAnsi="Times New Roman" w:cs="Times New Roman"/>
          <w:noProof/>
          <w:sz w:val="24"/>
          <w:szCs w:val="20"/>
          <w:lang w:val="es-ES"/>
        </w:rPr>
        <w:t>i</w:t>
      </w:r>
      <w:r w:rsidR="00FD75EE" w:rsidRPr="0049008A">
        <w:rPr>
          <w:rFonts w:ascii="Times New Roman" w:hAnsi="Times New Roman" w:cs="Times New Roman"/>
          <w:noProof/>
          <w:sz w:val="24"/>
          <w:szCs w:val="20"/>
          <w:lang w:val="es-ES"/>
        </w:rPr>
        <w:t>ntereses dominantes promedio entre mujeres y varones</w:t>
      </w:r>
    </w:p>
    <w:p w14:paraId="154D268F" w14:textId="5769D16C" w:rsidR="00430C95" w:rsidRPr="00711503" w:rsidRDefault="00430C95" w:rsidP="00DF08FB">
      <w:pPr>
        <w:spacing w:after="0" w:line="360" w:lineRule="auto"/>
        <w:jc w:val="center"/>
        <w:rPr>
          <w:rFonts w:ascii="Times New Roman" w:hAnsi="Times New Roman" w:cs="Times New Roman"/>
          <w:sz w:val="24"/>
          <w:szCs w:val="24"/>
        </w:rPr>
      </w:pPr>
      <w:r w:rsidRPr="00711503">
        <w:rPr>
          <w:rFonts w:ascii="Times New Roman" w:hAnsi="Times New Roman" w:cs="Times New Roman"/>
          <w:sz w:val="24"/>
          <w:szCs w:val="24"/>
        </w:rPr>
        <w:t>Fuente: Elaboración propia con base en Allport</w:t>
      </w:r>
      <w:r w:rsidR="00CA56AD">
        <w:rPr>
          <w:rFonts w:ascii="Times New Roman" w:hAnsi="Times New Roman" w:cs="Times New Roman"/>
          <w:sz w:val="24"/>
          <w:szCs w:val="24"/>
        </w:rPr>
        <w:t xml:space="preserve"> (</w:t>
      </w:r>
      <w:r w:rsidRPr="00711503">
        <w:rPr>
          <w:rFonts w:ascii="Times New Roman" w:hAnsi="Times New Roman" w:cs="Times New Roman"/>
          <w:sz w:val="24"/>
          <w:szCs w:val="24"/>
        </w:rPr>
        <w:t>2001</w:t>
      </w:r>
      <w:r w:rsidR="00CA56AD">
        <w:rPr>
          <w:rFonts w:ascii="Times New Roman" w:hAnsi="Times New Roman" w:cs="Times New Roman"/>
          <w:sz w:val="24"/>
          <w:szCs w:val="24"/>
        </w:rPr>
        <w:t>)</w:t>
      </w:r>
    </w:p>
    <w:p w14:paraId="154D2690" w14:textId="77777777" w:rsidR="00462911" w:rsidRPr="00AD174B" w:rsidRDefault="00462911" w:rsidP="00DF08FB">
      <w:pPr>
        <w:spacing w:after="0" w:line="360" w:lineRule="auto"/>
        <w:jc w:val="center"/>
        <w:rPr>
          <w:rFonts w:ascii="Times New Roman" w:hAnsi="Times New Roman" w:cs="Times New Roman"/>
          <w:sz w:val="24"/>
          <w:szCs w:val="24"/>
        </w:rPr>
      </w:pPr>
    </w:p>
    <w:p w14:paraId="154D2691" w14:textId="11940FDA" w:rsidR="00D52A1F" w:rsidRPr="0049008A" w:rsidRDefault="000370E7" w:rsidP="00DF08FB">
      <w:pPr>
        <w:spacing w:after="0" w:line="360" w:lineRule="auto"/>
        <w:jc w:val="both"/>
        <w:rPr>
          <w:rFonts w:ascii="Times New Roman" w:eastAsia="Arial" w:hAnsi="Times New Roman" w:cs="Times New Roman"/>
          <w:b/>
          <w:sz w:val="24"/>
          <w:szCs w:val="24"/>
        </w:rPr>
      </w:pPr>
      <w:r w:rsidRPr="0049008A">
        <w:rPr>
          <w:rFonts w:ascii="Times New Roman" w:eastAsia="Arial" w:hAnsi="Times New Roman" w:cs="Times New Roman"/>
          <w:b/>
          <w:sz w:val="24"/>
          <w:szCs w:val="24"/>
        </w:rPr>
        <w:t>Análisis</w:t>
      </w:r>
      <w:r w:rsidR="00D52A1F" w:rsidRPr="0049008A">
        <w:rPr>
          <w:rFonts w:ascii="Times New Roman" w:eastAsia="Arial" w:hAnsi="Times New Roman" w:cs="Times New Roman"/>
          <w:b/>
          <w:sz w:val="24"/>
          <w:szCs w:val="24"/>
        </w:rPr>
        <w:t xml:space="preserve"> de </w:t>
      </w:r>
      <w:r w:rsidR="001B707B" w:rsidRPr="0049008A">
        <w:rPr>
          <w:rFonts w:ascii="Times New Roman" w:eastAsia="Arial" w:hAnsi="Times New Roman" w:cs="Times New Roman"/>
          <w:b/>
          <w:sz w:val="24"/>
          <w:szCs w:val="24"/>
        </w:rPr>
        <w:t>r</w:t>
      </w:r>
      <w:r w:rsidR="00D52A1F" w:rsidRPr="0049008A">
        <w:rPr>
          <w:rFonts w:ascii="Times New Roman" w:eastAsia="Arial" w:hAnsi="Times New Roman" w:cs="Times New Roman"/>
          <w:b/>
          <w:sz w:val="24"/>
          <w:szCs w:val="24"/>
        </w:rPr>
        <w:t>esultados</w:t>
      </w:r>
    </w:p>
    <w:p w14:paraId="154D2692" w14:textId="0E009357" w:rsidR="00CB5027" w:rsidRPr="0028092B" w:rsidRDefault="00271083" w:rsidP="0049008A">
      <w:pPr>
        <w:spacing w:after="0" w:line="360" w:lineRule="auto"/>
        <w:ind w:firstLine="708"/>
        <w:jc w:val="both"/>
        <w:rPr>
          <w:rFonts w:ascii="Times New Roman" w:eastAsia="Arial" w:hAnsi="Times New Roman" w:cs="Times New Roman"/>
          <w:sz w:val="24"/>
          <w:szCs w:val="24"/>
        </w:rPr>
      </w:pPr>
      <w:r w:rsidRPr="0028092B">
        <w:rPr>
          <w:rFonts w:ascii="Times New Roman" w:eastAsia="Arial" w:hAnsi="Times New Roman" w:cs="Times New Roman"/>
          <w:sz w:val="24"/>
          <w:szCs w:val="24"/>
        </w:rPr>
        <w:t xml:space="preserve">De manera general, el primer hallazgo reveló que a pesar de que los estudiantes pertenecen a la misma licenciatura la diferencia por género fue evidente. </w:t>
      </w:r>
      <w:r w:rsidR="00BF6C02">
        <w:rPr>
          <w:rFonts w:ascii="Times New Roman" w:eastAsia="Arial" w:hAnsi="Times New Roman" w:cs="Times New Roman"/>
          <w:sz w:val="24"/>
          <w:szCs w:val="24"/>
        </w:rPr>
        <w:t>Con respecto a las mujeres</w:t>
      </w:r>
      <w:r w:rsidR="005C1542">
        <w:rPr>
          <w:rFonts w:ascii="Times New Roman" w:eastAsia="Arial" w:hAnsi="Times New Roman" w:cs="Times New Roman"/>
          <w:sz w:val="24"/>
          <w:szCs w:val="24"/>
        </w:rPr>
        <w:t xml:space="preserve">, </w:t>
      </w:r>
      <w:r w:rsidR="005C1542">
        <w:rPr>
          <w:rFonts w:ascii="Times New Roman" w:hAnsi="Times New Roman" w:cs="Times New Roman"/>
          <w:sz w:val="24"/>
        </w:rPr>
        <w:t>l</w:t>
      </w:r>
      <w:r w:rsidR="00CB5027" w:rsidRPr="0028092B">
        <w:rPr>
          <w:rFonts w:ascii="Times New Roman" w:hAnsi="Times New Roman" w:cs="Times New Roman"/>
          <w:sz w:val="24"/>
        </w:rPr>
        <w:t>a figura 4 presenta los valores por clase en la escala de Allport</w:t>
      </w:r>
      <w:r w:rsidR="00CB5027" w:rsidRPr="0028092B">
        <w:rPr>
          <w:rFonts w:ascii="Times New Roman" w:hAnsi="Times New Roman" w:cs="Times New Roman"/>
          <w:b/>
          <w:sz w:val="24"/>
        </w:rPr>
        <w:t xml:space="preserve">, </w:t>
      </w:r>
      <w:r w:rsidR="00CB5027" w:rsidRPr="0028092B">
        <w:rPr>
          <w:rFonts w:ascii="Times New Roman" w:hAnsi="Times New Roman" w:cs="Times New Roman"/>
          <w:sz w:val="24"/>
        </w:rPr>
        <w:t xml:space="preserve">en donde el valor teórico de las alumnas </w:t>
      </w:r>
      <w:r w:rsidR="00BF6C02">
        <w:rPr>
          <w:rFonts w:ascii="Times New Roman" w:hAnsi="Times New Roman" w:cs="Times New Roman"/>
          <w:sz w:val="24"/>
        </w:rPr>
        <w:t>(</w:t>
      </w:r>
      <w:r w:rsidR="00CB5027" w:rsidRPr="0028092B">
        <w:rPr>
          <w:rFonts w:ascii="Times New Roman" w:hAnsi="Times New Roman" w:cs="Times New Roman"/>
          <w:sz w:val="24"/>
        </w:rPr>
        <w:t>43</w:t>
      </w:r>
      <w:r w:rsidR="00BF6C02">
        <w:rPr>
          <w:rFonts w:ascii="Times New Roman" w:hAnsi="Times New Roman" w:cs="Times New Roman"/>
          <w:sz w:val="24"/>
        </w:rPr>
        <w:t>)</w:t>
      </w:r>
      <w:r w:rsidR="00CB5027" w:rsidRPr="0028092B">
        <w:rPr>
          <w:rFonts w:ascii="Times New Roman" w:hAnsi="Times New Roman" w:cs="Times New Roman"/>
          <w:sz w:val="24"/>
        </w:rPr>
        <w:t xml:space="preserve"> se manifestó </w:t>
      </w:r>
      <w:r w:rsidR="00A40098">
        <w:rPr>
          <w:rFonts w:ascii="Times New Roman" w:hAnsi="Times New Roman" w:cs="Times New Roman"/>
          <w:sz w:val="24"/>
        </w:rPr>
        <w:t>con</w:t>
      </w:r>
      <w:r w:rsidR="00A40098" w:rsidRPr="0028092B">
        <w:rPr>
          <w:rFonts w:ascii="Times New Roman" w:hAnsi="Times New Roman" w:cs="Times New Roman"/>
          <w:sz w:val="24"/>
        </w:rPr>
        <w:t xml:space="preserve"> </w:t>
      </w:r>
      <w:r w:rsidR="00CB5027" w:rsidRPr="0028092B">
        <w:rPr>
          <w:rFonts w:ascii="Times New Roman" w:hAnsi="Times New Roman" w:cs="Times New Roman"/>
          <w:sz w:val="24"/>
        </w:rPr>
        <w:t>50</w:t>
      </w:r>
      <w:r w:rsidR="00E60592">
        <w:rPr>
          <w:rFonts w:ascii="Times New Roman" w:hAnsi="Times New Roman" w:cs="Times New Roman"/>
          <w:sz w:val="24"/>
        </w:rPr>
        <w:t xml:space="preserve"> </w:t>
      </w:r>
      <w:r w:rsidR="00CB5027" w:rsidRPr="0028092B">
        <w:rPr>
          <w:rFonts w:ascii="Times New Roman" w:hAnsi="Times New Roman" w:cs="Times New Roman"/>
          <w:sz w:val="24"/>
        </w:rPr>
        <w:t>%</w:t>
      </w:r>
      <w:r w:rsidR="00A40098">
        <w:rPr>
          <w:rFonts w:ascii="Times New Roman" w:hAnsi="Times New Roman" w:cs="Times New Roman"/>
          <w:sz w:val="24"/>
        </w:rPr>
        <w:t xml:space="preserve"> para la categoría promedio</w:t>
      </w:r>
      <w:r w:rsidR="00CB5027" w:rsidRPr="0028092B">
        <w:rPr>
          <w:rFonts w:ascii="Times New Roman" w:hAnsi="Times New Roman" w:cs="Times New Roman"/>
          <w:sz w:val="24"/>
        </w:rPr>
        <w:t>, seguido del 15 % para la categoría alta</w:t>
      </w:r>
      <w:r w:rsidR="00CB5027" w:rsidRPr="0028092B">
        <w:rPr>
          <w:rFonts w:ascii="Times New Roman" w:hAnsi="Times New Roman" w:cs="Times New Roman"/>
          <w:i/>
          <w:sz w:val="24"/>
        </w:rPr>
        <w:t xml:space="preserve"> </w:t>
      </w:r>
      <w:r w:rsidR="00CB5027" w:rsidRPr="0028092B">
        <w:rPr>
          <w:rFonts w:ascii="Times New Roman" w:hAnsi="Times New Roman" w:cs="Times New Roman"/>
          <w:sz w:val="24"/>
        </w:rPr>
        <w:t>(45-41</w:t>
      </w:r>
      <w:r w:rsidR="00E60592" w:rsidRPr="0028092B">
        <w:rPr>
          <w:rFonts w:ascii="Times New Roman" w:hAnsi="Times New Roman" w:cs="Times New Roman"/>
          <w:sz w:val="24"/>
        </w:rPr>
        <w:t>)</w:t>
      </w:r>
      <w:r w:rsidR="00E60592">
        <w:rPr>
          <w:rFonts w:ascii="Times New Roman" w:hAnsi="Times New Roman" w:cs="Times New Roman"/>
          <w:sz w:val="24"/>
        </w:rPr>
        <w:t xml:space="preserve"> y</w:t>
      </w:r>
      <w:r w:rsidR="00E60592" w:rsidRPr="0028092B">
        <w:rPr>
          <w:rFonts w:ascii="Times New Roman" w:hAnsi="Times New Roman" w:cs="Times New Roman"/>
          <w:sz w:val="24"/>
        </w:rPr>
        <w:t xml:space="preserve"> </w:t>
      </w:r>
      <w:r w:rsidR="00CB5027" w:rsidRPr="0028092B">
        <w:rPr>
          <w:rFonts w:ascii="Times New Roman" w:hAnsi="Times New Roman" w:cs="Times New Roman"/>
          <w:sz w:val="24"/>
        </w:rPr>
        <w:t>el 30% para alta sobresaliente (&gt;</w:t>
      </w:r>
      <w:r w:rsidR="00E60592">
        <w:rPr>
          <w:rFonts w:ascii="Times New Roman" w:hAnsi="Times New Roman" w:cs="Times New Roman"/>
          <w:sz w:val="24"/>
        </w:rPr>
        <w:t xml:space="preserve"> </w:t>
      </w:r>
      <w:r w:rsidR="00CB5027" w:rsidRPr="0028092B">
        <w:rPr>
          <w:rFonts w:ascii="Times New Roman" w:hAnsi="Times New Roman" w:cs="Times New Roman"/>
          <w:sz w:val="24"/>
        </w:rPr>
        <w:t>45). Ello indica que el 95</w:t>
      </w:r>
      <w:r w:rsidR="00E60592">
        <w:rPr>
          <w:rFonts w:ascii="Times New Roman" w:hAnsi="Times New Roman" w:cs="Times New Roman"/>
          <w:sz w:val="24"/>
        </w:rPr>
        <w:t xml:space="preserve"> </w:t>
      </w:r>
      <w:r w:rsidR="00CB5027" w:rsidRPr="0028092B">
        <w:rPr>
          <w:rFonts w:ascii="Times New Roman" w:hAnsi="Times New Roman" w:cs="Times New Roman"/>
          <w:sz w:val="24"/>
        </w:rPr>
        <w:t xml:space="preserve">% son mujeres </w:t>
      </w:r>
      <w:r w:rsidR="00CB5027" w:rsidRPr="00D376BA">
        <w:rPr>
          <w:rFonts w:ascii="Times New Roman" w:hAnsi="Times New Roman" w:cs="Times New Roman"/>
          <w:sz w:val="24"/>
        </w:rPr>
        <w:t>analíticas, racionales, críticas, con una personalidad ordenada y sistematizada</w:t>
      </w:r>
      <w:r w:rsidR="00943A0F">
        <w:rPr>
          <w:rFonts w:ascii="Times New Roman" w:hAnsi="Times New Roman" w:cs="Times New Roman"/>
          <w:sz w:val="24"/>
        </w:rPr>
        <w:t>; p</w:t>
      </w:r>
      <w:r w:rsidR="00CB5027" w:rsidRPr="00D376BA">
        <w:rPr>
          <w:rFonts w:ascii="Times New Roman" w:hAnsi="Times New Roman" w:cs="Times New Roman"/>
          <w:sz w:val="24"/>
        </w:rPr>
        <w:t>osición inversa es la categoría baja (31-26) con 5</w:t>
      </w:r>
      <w:r w:rsidR="00E60592">
        <w:rPr>
          <w:rFonts w:ascii="Times New Roman" w:hAnsi="Times New Roman" w:cs="Times New Roman"/>
          <w:sz w:val="24"/>
        </w:rPr>
        <w:t xml:space="preserve"> </w:t>
      </w:r>
      <w:r w:rsidR="00CB5027" w:rsidRPr="00D376BA">
        <w:rPr>
          <w:rFonts w:ascii="Times New Roman" w:hAnsi="Times New Roman" w:cs="Times New Roman"/>
          <w:sz w:val="24"/>
        </w:rPr>
        <w:t>%</w:t>
      </w:r>
      <w:r w:rsidR="00E60592">
        <w:rPr>
          <w:rFonts w:ascii="Times New Roman" w:hAnsi="Times New Roman" w:cs="Times New Roman"/>
          <w:sz w:val="24"/>
        </w:rPr>
        <w:t>, así como la</w:t>
      </w:r>
      <w:r w:rsidR="00CB5027" w:rsidRPr="00D376BA">
        <w:rPr>
          <w:rFonts w:ascii="Times New Roman" w:hAnsi="Times New Roman" w:cs="Times New Roman"/>
          <w:sz w:val="24"/>
        </w:rPr>
        <w:t xml:space="preserve"> baja sobresaliente</w:t>
      </w:r>
      <w:r w:rsidR="00E60592">
        <w:rPr>
          <w:rFonts w:ascii="Times New Roman" w:hAnsi="Times New Roman" w:cs="Times New Roman"/>
          <w:sz w:val="24"/>
        </w:rPr>
        <w:t>, la cual</w:t>
      </w:r>
      <w:r w:rsidR="00CB5027" w:rsidRPr="00D376BA">
        <w:rPr>
          <w:rFonts w:ascii="Times New Roman" w:hAnsi="Times New Roman" w:cs="Times New Roman"/>
          <w:sz w:val="24"/>
        </w:rPr>
        <w:t xml:space="preserve"> quedó desierta.</w:t>
      </w:r>
      <w:r w:rsidR="00CB5027">
        <w:rPr>
          <w:rFonts w:ascii="Times New Roman" w:hAnsi="Times New Roman" w:cs="Times New Roman"/>
          <w:sz w:val="24"/>
        </w:rPr>
        <w:t xml:space="preserve"> </w:t>
      </w:r>
    </w:p>
    <w:p w14:paraId="154D2693" w14:textId="5F7D33C3" w:rsidR="00CB5027" w:rsidRPr="00D376BA" w:rsidRDefault="00CB5027" w:rsidP="0049008A">
      <w:pPr>
        <w:spacing w:after="0" w:line="360" w:lineRule="auto"/>
        <w:ind w:firstLine="708"/>
        <w:jc w:val="both"/>
        <w:rPr>
          <w:rFonts w:ascii="Times New Roman" w:hAnsi="Times New Roman" w:cs="Times New Roman"/>
          <w:sz w:val="24"/>
        </w:rPr>
      </w:pPr>
      <w:r w:rsidRPr="00D376BA">
        <w:rPr>
          <w:rFonts w:ascii="Times New Roman" w:hAnsi="Times New Roman" w:cs="Times New Roman"/>
          <w:sz w:val="24"/>
        </w:rPr>
        <w:t>En el valor económico (46), las estudiantes obtuvieron el 20</w:t>
      </w:r>
      <w:r w:rsidR="00A40098">
        <w:rPr>
          <w:rFonts w:ascii="Times New Roman" w:hAnsi="Times New Roman" w:cs="Times New Roman"/>
          <w:sz w:val="24"/>
        </w:rPr>
        <w:t xml:space="preserve"> </w:t>
      </w:r>
      <w:r w:rsidRPr="00D376BA">
        <w:rPr>
          <w:rFonts w:ascii="Times New Roman" w:hAnsi="Times New Roman" w:cs="Times New Roman"/>
          <w:sz w:val="24"/>
        </w:rPr>
        <w:t xml:space="preserve">% en </w:t>
      </w:r>
      <w:r w:rsidRPr="0049008A">
        <w:rPr>
          <w:rFonts w:ascii="Times New Roman" w:hAnsi="Times New Roman" w:cs="Times New Roman"/>
          <w:sz w:val="24"/>
        </w:rPr>
        <w:t>promedio</w:t>
      </w:r>
      <w:r w:rsidRPr="00D376BA">
        <w:rPr>
          <w:rFonts w:ascii="Times New Roman" w:hAnsi="Times New Roman" w:cs="Times New Roman"/>
          <w:sz w:val="24"/>
        </w:rPr>
        <w:t xml:space="preserve"> de la escala de Allport, seguido del 35</w:t>
      </w:r>
      <w:r w:rsidR="00A40098">
        <w:rPr>
          <w:rFonts w:ascii="Times New Roman" w:hAnsi="Times New Roman" w:cs="Times New Roman"/>
          <w:sz w:val="24"/>
        </w:rPr>
        <w:t xml:space="preserve"> </w:t>
      </w:r>
      <w:r w:rsidRPr="00D376BA">
        <w:rPr>
          <w:rFonts w:ascii="Times New Roman" w:hAnsi="Times New Roman" w:cs="Times New Roman"/>
          <w:sz w:val="24"/>
        </w:rPr>
        <w:t xml:space="preserve">% para la categoría </w:t>
      </w:r>
      <w:r w:rsidRPr="0049008A">
        <w:rPr>
          <w:rFonts w:ascii="Times New Roman" w:hAnsi="Times New Roman" w:cs="Times New Roman"/>
          <w:sz w:val="24"/>
        </w:rPr>
        <w:t>alta</w:t>
      </w:r>
      <w:r w:rsidRPr="00D376BA">
        <w:rPr>
          <w:rFonts w:ascii="Times New Roman" w:hAnsi="Times New Roman" w:cs="Times New Roman"/>
          <w:i/>
          <w:sz w:val="24"/>
        </w:rPr>
        <w:t xml:space="preserve"> </w:t>
      </w:r>
      <w:r w:rsidRPr="00D376BA">
        <w:rPr>
          <w:rFonts w:ascii="Times New Roman" w:hAnsi="Times New Roman" w:cs="Times New Roman"/>
          <w:sz w:val="24"/>
        </w:rPr>
        <w:t>(48-43</w:t>
      </w:r>
      <w:r w:rsidR="00A40098" w:rsidRPr="00D376BA">
        <w:rPr>
          <w:rFonts w:ascii="Times New Roman" w:hAnsi="Times New Roman" w:cs="Times New Roman"/>
          <w:sz w:val="24"/>
        </w:rPr>
        <w:t>)</w:t>
      </w:r>
      <w:r w:rsidR="00A40098">
        <w:rPr>
          <w:rFonts w:ascii="Times New Roman" w:hAnsi="Times New Roman" w:cs="Times New Roman"/>
          <w:sz w:val="24"/>
        </w:rPr>
        <w:t xml:space="preserve"> y con la misma cifra,</w:t>
      </w:r>
      <w:r w:rsidR="00A40098" w:rsidRPr="00D376BA">
        <w:rPr>
          <w:rFonts w:ascii="Times New Roman" w:hAnsi="Times New Roman" w:cs="Times New Roman"/>
          <w:sz w:val="24"/>
        </w:rPr>
        <w:t xml:space="preserve"> </w:t>
      </w:r>
      <w:r w:rsidRPr="00D376BA">
        <w:rPr>
          <w:rFonts w:ascii="Times New Roman" w:hAnsi="Times New Roman" w:cs="Times New Roman"/>
          <w:sz w:val="24"/>
        </w:rPr>
        <w:t>35 %</w:t>
      </w:r>
      <w:r w:rsidR="00A40098">
        <w:rPr>
          <w:rFonts w:ascii="Times New Roman" w:hAnsi="Times New Roman" w:cs="Times New Roman"/>
          <w:sz w:val="24"/>
        </w:rPr>
        <w:t>,</w:t>
      </w:r>
      <w:r w:rsidRPr="00D376BA">
        <w:rPr>
          <w:rFonts w:ascii="Times New Roman" w:hAnsi="Times New Roman" w:cs="Times New Roman"/>
          <w:sz w:val="24"/>
        </w:rPr>
        <w:t xml:space="preserve"> </w:t>
      </w:r>
      <w:r w:rsidRPr="00D376BA">
        <w:rPr>
          <w:rFonts w:ascii="Times New Roman" w:hAnsi="Times New Roman" w:cs="Times New Roman"/>
          <w:sz w:val="24"/>
        </w:rPr>
        <w:lastRenderedPageBreak/>
        <w:t xml:space="preserve">la categoría </w:t>
      </w:r>
      <w:r w:rsidRPr="0049008A">
        <w:rPr>
          <w:rFonts w:ascii="Times New Roman" w:hAnsi="Times New Roman" w:cs="Times New Roman"/>
          <w:sz w:val="24"/>
        </w:rPr>
        <w:t>alta</w:t>
      </w:r>
      <w:r w:rsidRPr="00D376BA">
        <w:rPr>
          <w:rFonts w:ascii="Times New Roman" w:hAnsi="Times New Roman" w:cs="Times New Roman"/>
          <w:sz w:val="24"/>
        </w:rPr>
        <w:t xml:space="preserve"> sobresaliente (&gt;</w:t>
      </w:r>
      <w:r w:rsidR="00A40098">
        <w:rPr>
          <w:rFonts w:ascii="Times New Roman" w:hAnsi="Times New Roman" w:cs="Times New Roman"/>
          <w:sz w:val="24"/>
        </w:rPr>
        <w:t xml:space="preserve"> </w:t>
      </w:r>
      <w:r w:rsidRPr="00D376BA">
        <w:rPr>
          <w:rFonts w:ascii="Times New Roman" w:hAnsi="Times New Roman" w:cs="Times New Roman"/>
          <w:sz w:val="24"/>
        </w:rPr>
        <w:t>48).</w:t>
      </w:r>
      <w:r w:rsidRPr="00D376BA">
        <w:rPr>
          <w:rFonts w:ascii="Times New Roman" w:hAnsi="Times New Roman" w:cs="Times New Roman"/>
          <w:color w:val="FF0000"/>
          <w:sz w:val="24"/>
        </w:rPr>
        <w:t xml:space="preserve"> </w:t>
      </w:r>
      <w:r w:rsidRPr="00D376BA">
        <w:rPr>
          <w:rFonts w:ascii="Times New Roman" w:hAnsi="Times New Roman" w:cs="Times New Roman"/>
          <w:sz w:val="24"/>
        </w:rPr>
        <w:t>En síntesis, 90</w:t>
      </w:r>
      <w:r w:rsidR="00E33B58">
        <w:rPr>
          <w:rFonts w:ascii="Times New Roman" w:hAnsi="Times New Roman" w:cs="Times New Roman"/>
          <w:sz w:val="24"/>
        </w:rPr>
        <w:t xml:space="preserve"> </w:t>
      </w:r>
      <w:r w:rsidRPr="00D376BA">
        <w:rPr>
          <w:rFonts w:ascii="Times New Roman" w:hAnsi="Times New Roman" w:cs="Times New Roman"/>
          <w:sz w:val="24"/>
        </w:rPr>
        <w:t>% de las estudiantes son pragmáticas y 10</w:t>
      </w:r>
      <w:r w:rsidR="00A40098">
        <w:rPr>
          <w:rFonts w:ascii="Times New Roman" w:hAnsi="Times New Roman" w:cs="Times New Roman"/>
          <w:sz w:val="24"/>
        </w:rPr>
        <w:t xml:space="preserve"> </w:t>
      </w:r>
      <w:r w:rsidRPr="00D376BA">
        <w:rPr>
          <w:rFonts w:ascii="Times New Roman" w:hAnsi="Times New Roman" w:cs="Times New Roman"/>
          <w:sz w:val="24"/>
        </w:rPr>
        <w:t>% no.</w:t>
      </w:r>
    </w:p>
    <w:p w14:paraId="154D2694" w14:textId="6137AA76" w:rsidR="00CB5027" w:rsidRPr="00D376BA" w:rsidRDefault="00CB5027" w:rsidP="0049008A">
      <w:pPr>
        <w:spacing w:after="0" w:line="360" w:lineRule="auto"/>
        <w:ind w:firstLine="708"/>
        <w:jc w:val="both"/>
        <w:rPr>
          <w:rFonts w:ascii="Times New Roman" w:hAnsi="Times New Roman" w:cs="Times New Roman"/>
          <w:sz w:val="24"/>
        </w:rPr>
      </w:pPr>
      <w:r w:rsidRPr="00D376BA">
        <w:rPr>
          <w:rFonts w:ascii="Times New Roman" w:hAnsi="Times New Roman" w:cs="Times New Roman"/>
          <w:sz w:val="24"/>
        </w:rPr>
        <w:t>El valor estético (33) muestra una total tendencia hacia los niveles bajos y bajos sobresalientes, pues en las tres últimas clases las alumnas expresan no tener preferencia hacia la belleza y armonía. Los datos reportan que 15</w:t>
      </w:r>
      <w:r w:rsidR="00A40098">
        <w:rPr>
          <w:rFonts w:ascii="Times New Roman" w:hAnsi="Times New Roman" w:cs="Times New Roman"/>
          <w:sz w:val="24"/>
        </w:rPr>
        <w:t xml:space="preserve"> </w:t>
      </w:r>
      <w:r w:rsidRPr="00D376BA">
        <w:rPr>
          <w:rFonts w:ascii="Times New Roman" w:hAnsi="Times New Roman" w:cs="Times New Roman"/>
          <w:sz w:val="24"/>
        </w:rPr>
        <w:t>% de la población femenina se sitúa en el promedio Allport, seguido del 45</w:t>
      </w:r>
      <w:r w:rsidR="00A40098">
        <w:rPr>
          <w:rFonts w:ascii="Times New Roman" w:hAnsi="Times New Roman" w:cs="Times New Roman"/>
          <w:sz w:val="24"/>
        </w:rPr>
        <w:t xml:space="preserve"> </w:t>
      </w:r>
      <w:r w:rsidRPr="00D376BA">
        <w:rPr>
          <w:rFonts w:ascii="Times New Roman" w:hAnsi="Times New Roman" w:cs="Times New Roman"/>
          <w:sz w:val="24"/>
        </w:rPr>
        <w:t>% para baja (37-31) y 40</w:t>
      </w:r>
      <w:r w:rsidR="00A40098">
        <w:rPr>
          <w:rFonts w:ascii="Times New Roman" w:hAnsi="Times New Roman" w:cs="Times New Roman"/>
          <w:sz w:val="24"/>
        </w:rPr>
        <w:t xml:space="preserve"> </w:t>
      </w:r>
      <w:r w:rsidRPr="00D376BA">
        <w:rPr>
          <w:rFonts w:ascii="Times New Roman" w:hAnsi="Times New Roman" w:cs="Times New Roman"/>
          <w:sz w:val="24"/>
        </w:rPr>
        <w:t>% para baja sobresaliente (&lt;31). En suma, el 95% no manifestó interés estético.</w:t>
      </w:r>
    </w:p>
    <w:p w14:paraId="154D2695" w14:textId="5EA3C974" w:rsidR="00CB5027" w:rsidRPr="00D376BA" w:rsidRDefault="00CB5027" w:rsidP="0049008A">
      <w:pPr>
        <w:spacing w:after="0" w:line="360" w:lineRule="auto"/>
        <w:ind w:firstLine="708"/>
        <w:jc w:val="both"/>
        <w:rPr>
          <w:rFonts w:ascii="Times New Roman" w:hAnsi="Times New Roman" w:cs="Times New Roman"/>
          <w:sz w:val="24"/>
        </w:rPr>
      </w:pPr>
      <w:r w:rsidRPr="00D376BA">
        <w:rPr>
          <w:rFonts w:ascii="Times New Roman" w:hAnsi="Times New Roman" w:cs="Times New Roman"/>
          <w:sz w:val="24"/>
        </w:rPr>
        <w:t>El valor social (45) se ubicó en alta jerarquía</w:t>
      </w:r>
      <w:r w:rsidR="0084275F">
        <w:rPr>
          <w:rFonts w:ascii="Times New Roman" w:hAnsi="Times New Roman" w:cs="Times New Roman"/>
          <w:sz w:val="24"/>
        </w:rPr>
        <w:t>;</w:t>
      </w:r>
      <w:r w:rsidR="0084275F" w:rsidRPr="00D376BA">
        <w:rPr>
          <w:rFonts w:ascii="Times New Roman" w:hAnsi="Times New Roman" w:cs="Times New Roman"/>
          <w:sz w:val="24"/>
        </w:rPr>
        <w:t xml:space="preserve"> </w:t>
      </w:r>
      <w:r w:rsidRPr="00D376BA">
        <w:rPr>
          <w:rFonts w:ascii="Times New Roman" w:hAnsi="Times New Roman" w:cs="Times New Roman"/>
          <w:sz w:val="24"/>
        </w:rPr>
        <w:t>el promedio de la escala de Allport es de 50</w:t>
      </w:r>
      <w:r w:rsidR="0084275F">
        <w:rPr>
          <w:rFonts w:ascii="Times New Roman" w:hAnsi="Times New Roman" w:cs="Times New Roman"/>
          <w:sz w:val="24"/>
        </w:rPr>
        <w:t xml:space="preserve"> </w:t>
      </w:r>
      <w:r w:rsidRPr="00D376BA">
        <w:rPr>
          <w:rFonts w:ascii="Times New Roman" w:hAnsi="Times New Roman" w:cs="Times New Roman"/>
          <w:sz w:val="24"/>
        </w:rPr>
        <w:t xml:space="preserve">%, </w:t>
      </w:r>
      <w:r w:rsidR="0084275F">
        <w:rPr>
          <w:rFonts w:ascii="Times New Roman" w:hAnsi="Times New Roman" w:cs="Times New Roman"/>
          <w:sz w:val="24"/>
        </w:rPr>
        <w:t>l</w:t>
      </w:r>
      <w:r w:rsidR="0084275F" w:rsidRPr="00D376BA">
        <w:rPr>
          <w:rFonts w:ascii="Times New Roman" w:hAnsi="Times New Roman" w:cs="Times New Roman"/>
          <w:sz w:val="24"/>
        </w:rPr>
        <w:t xml:space="preserve">o </w:t>
      </w:r>
      <w:r w:rsidRPr="00D376BA">
        <w:rPr>
          <w:rFonts w:ascii="Times New Roman" w:hAnsi="Times New Roman" w:cs="Times New Roman"/>
          <w:sz w:val="24"/>
        </w:rPr>
        <w:t>cual significa que el 85</w:t>
      </w:r>
      <w:r w:rsidR="0084275F">
        <w:rPr>
          <w:rFonts w:ascii="Times New Roman" w:hAnsi="Times New Roman" w:cs="Times New Roman"/>
          <w:sz w:val="24"/>
        </w:rPr>
        <w:t xml:space="preserve"> </w:t>
      </w:r>
      <w:r w:rsidRPr="00D376BA">
        <w:rPr>
          <w:rFonts w:ascii="Times New Roman" w:hAnsi="Times New Roman" w:cs="Times New Roman"/>
          <w:sz w:val="24"/>
        </w:rPr>
        <w:t>% de ellas asume esta representación, debido a que en el extremo superior, la clase alta (51-47) reporta 20</w:t>
      </w:r>
      <w:r w:rsidR="0084275F">
        <w:rPr>
          <w:rFonts w:ascii="Times New Roman" w:hAnsi="Times New Roman" w:cs="Times New Roman"/>
          <w:sz w:val="24"/>
        </w:rPr>
        <w:t xml:space="preserve"> </w:t>
      </w:r>
      <w:r w:rsidRPr="00D376BA">
        <w:rPr>
          <w:rFonts w:ascii="Times New Roman" w:hAnsi="Times New Roman" w:cs="Times New Roman"/>
          <w:sz w:val="24"/>
        </w:rPr>
        <w:t>%, seguido del 15</w:t>
      </w:r>
      <w:r w:rsidR="0084275F">
        <w:rPr>
          <w:rFonts w:ascii="Times New Roman" w:hAnsi="Times New Roman" w:cs="Times New Roman"/>
          <w:sz w:val="24"/>
        </w:rPr>
        <w:t xml:space="preserve"> </w:t>
      </w:r>
      <w:r w:rsidRPr="00D376BA">
        <w:rPr>
          <w:rFonts w:ascii="Times New Roman" w:hAnsi="Times New Roman" w:cs="Times New Roman"/>
          <w:sz w:val="24"/>
        </w:rPr>
        <w:t xml:space="preserve">%, </w:t>
      </w:r>
      <w:r w:rsidR="00E33B58">
        <w:rPr>
          <w:rFonts w:ascii="Times New Roman" w:hAnsi="Times New Roman" w:cs="Times New Roman"/>
          <w:sz w:val="24"/>
        </w:rPr>
        <w:t xml:space="preserve">la </w:t>
      </w:r>
      <w:r w:rsidRPr="00D376BA">
        <w:rPr>
          <w:rFonts w:ascii="Times New Roman" w:hAnsi="Times New Roman" w:cs="Times New Roman"/>
          <w:sz w:val="24"/>
        </w:rPr>
        <w:t>clase alta sobresaliente (&gt;</w:t>
      </w:r>
      <w:r w:rsidR="0084275F">
        <w:rPr>
          <w:rFonts w:ascii="Times New Roman" w:hAnsi="Times New Roman" w:cs="Times New Roman"/>
          <w:sz w:val="24"/>
        </w:rPr>
        <w:t xml:space="preserve"> </w:t>
      </w:r>
      <w:r w:rsidRPr="00D376BA">
        <w:rPr>
          <w:rFonts w:ascii="Times New Roman" w:hAnsi="Times New Roman" w:cs="Times New Roman"/>
          <w:sz w:val="24"/>
        </w:rPr>
        <w:t xml:space="preserve">51). Condición inversa fue la categoría </w:t>
      </w:r>
      <w:r w:rsidRPr="0049008A">
        <w:rPr>
          <w:rFonts w:ascii="Times New Roman" w:hAnsi="Times New Roman" w:cs="Times New Roman"/>
          <w:sz w:val="24"/>
        </w:rPr>
        <w:t>baja</w:t>
      </w:r>
      <w:r w:rsidRPr="00D376BA">
        <w:rPr>
          <w:rFonts w:ascii="Times New Roman" w:hAnsi="Times New Roman" w:cs="Times New Roman"/>
          <w:sz w:val="24"/>
        </w:rPr>
        <w:t xml:space="preserve"> (37-33) con 15</w:t>
      </w:r>
      <w:r w:rsidR="00E33B58">
        <w:rPr>
          <w:rFonts w:ascii="Times New Roman" w:hAnsi="Times New Roman" w:cs="Times New Roman"/>
          <w:sz w:val="24"/>
        </w:rPr>
        <w:t xml:space="preserve"> </w:t>
      </w:r>
      <w:r w:rsidRPr="00D376BA">
        <w:rPr>
          <w:rFonts w:ascii="Times New Roman" w:hAnsi="Times New Roman" w:cs="Times New Roman"/>
          <w:sz w:val="24"/>
        </w:rPr>
        <w:t>% y baja sobresaliente (&gt;</w:t>
      </w:r>
      <w:r w:rsidR="0084275F">
        <w:rPr>
          <w:rFonts w:ascii="Times New Roman" w:hAnsi="Times New Roman" w:cs="Times New Roman"/>
          <w:sz w:val="24"/>
        </w:rPr>
        <w:t xml:space="preserve"> </w:t>
      </w:r>
      <w:r w:rsidRPr="00D376BA">
        <w:rPr>
          <w:rFonts w:ascii="Times New Roman" w:hAnsi="Times New Roman" w:cs="Times New Roman"/>
          <w:sz w:val="24"/>
        </w:rPr>
        <w:t>33),</w:t>
      </w:r>
      <w:r w:rsidR="0084275F">
        <w:rPr>
          <w:rFonts w:ascii="Times New Roman" w:hAnsi="Times New Roman" w:cs="Times New Roman"/>
          <w:sz w:val="24"/>
        </w:rPr>
        <w:t xml:space="preserve"> la cual</w:t>
      </w:r>
      <w:r w:rsidRPr="00D376BA">
        <w:rPr>
          <w:rFonts w:ascii="Times New Roman" w:hAnsi="Times New Roman" w:cs="Times New Roman"/>
          <w:sz w:val="24"/>
        </w:rPr>
        <w:t xml:space="preserve"> </w:t>
      </w:r>
      <w:r w:rsidR="0084275F" w:rsidRPr="00D376BA">
        <w:rPr>
          <w:rFonts w:ascii="Times New Roman" w:hAnsi="Times New Roman" w:cs="Times New Roman"/>
          <w:sz w:val="24"/>
        </w:rPr>
        <w:t>qued</w:t>
      </w:r>
      <w:r w:rsidR="0084275F">
        <w:rPr>
          <w:rFonts w:ascii="Times New Roman" w:hAnsi="Times New Roman" w:cs="Times New Roman"/>
          <w:sz w:val="24"/>
        </w:rPr>
        <w:t>ó</w:t>
      </w:r>
      <w:r w:rsidR="0084275F" w:rsidRPr="00D376BA">
        <w:rPr>
          <w:rFonts w:ascii="Times New Roman" w:hAnsi="Times New Roman" w:cs="Times New Roman"/>
          <w:sz w:val="24"/>
        </w:rPr>
        <w:t xml:space="preserve"> </w:t>
      </w:r>
      <w:r w:rsidRPr="00D376BA">
        <w:rPr>
          <w:rFonts w:ascii="Times New Roman" w:hAnsi="Times New Roman" w:cs="Times New Roman"/>
          <w:sz w:val="24"/>
        </w:rPr>
        <w:t xml:space="preserve">vacía. </w:t>
      </w:r>
      <w:r w:rsidR="0084275F">
        <w:rPr>
          <w:rFonts w:ascii="Times New Roman" w:hAnsi="Times New Roman" w:cs="Times New Roman"/>
          <w:sz w:val="24"/>
        </w:rPr>
        <w:t>Por lo que</w:t>
      </w:r>
      <w:r w:rsidR="00E33B58">
        <w:rPr>
          <w:rFonts w:ascii="Times New Roman" w:hAnsi="Times New Roman" w:cs="Times New Roman"/>
          <w:sz w:val="24"/>
        </w:rPr>
        <w:t>, en consecuencia,</w:t>
      </w:r>
      <w:r w:rsidR="0084275F">
        <w:rPr>
          <w:rFonts w:ascii="Times New Roman" w:hAnsi="Times New Roman" w:cs="Times New Roman"/>
          <w:sz w:val="24"/>
        </w:rPr>
        <w:t xml:space="preserve"> se</w:t>
      </w:r>
      <w:r w:rsidR="0084275F" w:rsidRPr="00D376BA">
        <w:rPr>
          <w:rFonts w:ascii="Times New Roman" w:hAnsi="Times New Roman" w:cs="Times New Roman"/>
          <w:sz w:val="24"/>
        </w:rPr>
        <w:t xml:space="preserve"> </w:t>
      </w:r>
      <w:r w:rsidRPr="00D376BA">
        <w:rPr>
          <w:rFonts w:ascii="Times New Roman" w:hAnsi="Times New Roman" w:cs="Times New Roman"/>
          <w:sz w:val="24"/>
        </w:rPr>
        <w:t>presume cierta preferencia hacia las relaciones sociales.</w:t>
      </w:r>
    </w:p>
    <w:p w14:paraId="154D2696" w14:textId="718F5E94" w:rsidR="00CB5027" w:rsidRPr="00D376BA" w:rsidRDefault="00CB5027" w:rsidP="0049008A">
      <w:pPr>
        <w:spacing w:after="0" w:line="360" w:lineRule="auto"/>
        <w:ind w:firstLine="708"/>
        <w:jc w:val="both"/>
        <w:rPr>
          <w:rFonts w:ascii="Times New Roman" w:hAnsi="Times New Roman" w:cs="Times New Roman"/>
          <w:sz w:val="24"/>
        </w:rPr>
      </w:pPr>
      <w:r w:rsidRPr="00D376BA">
        <w:rPr>
          <w:rFonts w:ascii="Times New Roman" w:hAnsi="Times New Roman" w:cs="Times New Roman"/>
          <w:sz w:val="24"/>
        </w:rPr>
        <w:t>El valor político (35) se situó en 40</w:t>
      </w:r>
      <w:r w:rsidR="0084275F">
        <w:rPr>
          <w:rFonts w:ascii="Times New Roman" w:hAnsi="Times New Roman" w:cs="Times New Roman"/>
          <w:sz w:val="24"/>
        </w:rPr>
        <w:t xml:space="preserve"> </w:t>
      </w:r>
      <w:r w:rsidRPr="00D376BA">
        <w:rPr>
          <w:rFonts w:ascii="Times New Roman" w:hAnsi="Times New Roman" w:cs="Times New Roman"/>
          <w:sz w:val="24"/>
        </w:rPr>
        <w:t>% del promedio Allport, seguido del 10</w:t>
      </w:r>
      <w:r w:rsidR="0084275F">
        <w:rPr>
          <w:rFonts w:ascii="Times New Roman" w:hAnsi="Times New Roman" w:cs="Times New Roman"/>
          <w:sz w:val="24"/>
        </w:rPr>
        <w:t xml:space="preserve"> </w:t>
      </w:r>
      <w:r w:rsidRPr="00D376BA">
        <w:rPr>
          <w:rFonts w:ascii="Times New Roman" w:hAnsi="Times New Roman" w:cs="Times New Roman"/>
          <w:sz w:val="24"/>
        </w:rPr>
        <w:t>% de alta (46-42) y 5</w:t>
      </w:r>
      <w:r w:rsidR="0084275F">
        <w:rPr>
          <w:rFonts w:ascii="Times New Roman" w:hAnsi="Times New Roman" w:cs="Times New Roman"/>
          <w:sz w:val="24"/>
        </w:rPr>
        <w:t xml:space="preserve"> </w:t>
      </w:r>
      <w:r w:rsidRPr="00D376BA">
        <w:rPr>
          <w:rFonts w:ascii="Times New Roman" w:hAnsi="Times New Roman" w:cs="Times New Roman"/>
          <w:sz w:val="24"/>
        </w:rPr>
        <w:t xml:space="preserve">% de </w:t>
      </w:r>
      <w:r w:rsidRPr="0049008A">
        <w:rPr>
          <w:rFonts w:ascii="Times New Roman" w:hAnsi="Times New Roman" w:cs="Times New Roman"/>
          <w:sz w:val="24"/>
        </w:rPr>
        <w:t>alta sobresaliente</w:t>
      </w:r>
      <w:r w:rsidRPr="00D376BA">
        <w:rPr>
          <w:rFonts w:ascii="Times New Roman" w:hAnsi="Times New Roman" w:cs="Times New Roman"/>
          <w:sz w:val="24"/>
        </w:rPr>
        <w:t xml:space="preserve"> (&gt;</w:t>
      </w:r>
      <w:r w:rsidR="0084275F">
        <w:rPr>
          <w:rFonts w:ascii="Times New Roman" w:hAnsi="Times New Roman" w:cs="Times New Roman"/>
          <w:sz w:val="24"/>
        </w:rPr>
        <w:t xml:space="preserve"> </w:t>
      </w:r>
      <w:r w:rsidRPr="00D376BA">
        <w:rPr>
          <w:rFonts w:ascii="Times New Roman" w:hAnsi="Times New Roman" w:cs="Times New Roman"/>
          <w:sz w:val="24"/>
        </w:rPr>
        <w:t>46), es decir, totaliza 55</w:t>
      </w:r>
      <w:r w:rsidR="0084275F">
        <w:rPr>
          <w:rFonts w:ascii="Times New Roman" w:hAnsi="Times New Roman" w:cs="Times New Roman"/>
          <w:sz w:val="24"/>
        </w:rPr>
        <w:t xml:space="preserve"> </w:t>
      </w:r>
      <w:r w:rsidRPr="00D376BA">
        <w:rPr>
          <w:rFonts w:ascii="Times New Roman" w:hAnsi="Times New Roman" w:cs="Times New Roman"/>
          <w:sz w:val="24"/>
        </w:rPr>
        <w:t>%</w:t>
      </w:r>
      <w:r w:rsidR="00E33B58">
        <w:rPr>
          <w:rFonts w:ascii="Times New Roman" w:hAnsi="Times New Roman" w:cs="Times New Roman"/>
          <w:sz w:val="24"/>
        </w:rPr>
        <w:t>,</w:t>
      </w:r>
      <w:r w:rsidRPr="00D376BA">
        <w:rPr>
          <w:rFonts w:ascii="Times New Roman" w:hAnsi="Times New Roman" w:cs="Times New Roman"/>
          <w:sz w:val="24"/>
        </w:rPr>
        <w:t xml:space="preserve"> poco más de la mitad. En el extremo opuesto, las puntuaciones muestran 25</w:t>
      </w:r>
      <w:r w:rsidR="0084275F">
        <w:rPr>
          <w:rFonts w:ascii="Times New Roman" w:hAnsi="Times New Roman" w:cs="Times New Roman"/>
          <w:sz w:val="24"/>
        </w:rPr>
        <w:t xml:space="preserve"> </w:t>
      </w:r>
      <w:r w:rsidRPr="00D376BA">
        <w:rPr>
          <w:rFonts w:ascii="Times New Roman" w:hAnsi="Times New Roman" w:cs="Times New Roman"/>
          <w:sz w:val="24"/>
        </w:rPr>
        <w:t>%</w:t>
      </w:r>
      <w:r w:rsidR="0084275F">
        <w:rPr>
          <w:rFonts w:ascii="Times New Roman" w:hAnsi="Times New Roman" w:cs="Times New Roman"/>
          <w:sz w:val="24"/>
        </w:rPr>
        <w:t xml:space="preserve"> en la</w:t>
      </w:r>
      <w:r w:rsidRPr="00D376BA">
        <w:rPr>
          <w:rFonts w:ascii="Times New Roman" w:hAnsi="Times New Roman" w:cs="Times New Roman"/>
          <w:sz w:val="24"/>
        </w:rPr>
        <w:t xml:space="preserve"> clase </w:t>
      </w:r>
      <w:r w:rsidRPr="0049008A">
        <w:rPr>
          <w:rFonts w:ascii="Times New Roman" w:hAnsi="Times New Roman" w:cs="Times New Roman"/>
          <w:sz w:val="24"/>
        </w:rPr>
        <w:t>baja</w:t>
      </w:r>
      <w:r w:rsidRPr="00D376BA">
        <w:rPr>
          <w:rFonts w:ascii="Times New Roman" w:hAnsi="Times New Roman" w:cs="Times New Roman"/>
          <w:sz w:val="24"/>
        </w:rPr>
        <w:t xml:space="preserve"> (34-29) y 20</w:t>
      </w:r>
      <w:r w:rsidR="0084275F">
        <w:rPr>
          <w:rFonts w:ascii="Times New Roman" w:hAnsi="Times New Roman" w:cs="Times New Roman"/>
          <w:sz w:val="24"/>
        </w:rPr>
        <w:t xml:space="preserve"> </w:t>
      </w:r>
      <w:r w:rsidRPr="00D376BA">
        <w:rPr>
          <w:rFonts w:ascii="Times New Roman" w:hAnsi="Times New Roman" w:cs="Times New Roman"/>
          <w:sz w:val="24"/>
        </w:rPr>
        <w:t>%</w:t>
      </w:r>
      <w:r w:rsidR="0084275F">
        <w:rPr>
          <w:rFonts w:ascii="Times New Roman" w:hAnsi="Times New Roman" w:cs="Times New Roman"/>
          <w:sz w:val="24"/>
        </w:rPr>
        <w:t xml:space="preserve"> en la</w:t>
      </w:r>
      <w:r w:rsidRPr="00D376BA">
        <w:rPr>
          <w:rFonts w:ascii="Times New Roman" w:hAnsi="Times New Roman" w:cs="Times New Roman"/>
          <w:sz w:val="24"/>
        </w:rPr>
        <w:t xml:space="preserve"> </w:t>
      </w:r>
      <w:r w:rsidRPr="0049008A">
        <w:rPr>
          <w:rFonts w:ascii="Times New Roman" w:hAnsi="Times New Roman" w:cs="Times New Roman"/>
          <w:sz w:val="24"/>
        </w:rPr>
        <w:t>baja sobresaliente</w:t>
      </w:r>
      <w:r w:rsidRPr="00D376BA">
        <w:rPr>
          <w:rFonts w:ascii="Times New Roman" w:hAnsi="Times New Roman" w:cs="Times New Roman"/>
          <w:sz w:val="24"/>
        </w:rPr>
        <w:t xml:space="preserve"> (&lt;</w:t>
      </w:r>
      <w:r w:rsidR="0084275F">
        <w:rPr>
          <w:rFonts w:ascii="Times New Roman" w:hAnsi="Times New Roman" w:cs="Times New Roman"/>
          <w:sz w:val="24"/>
        </w:rPr>
        <w:t xml:space="preserve"> </w:t>
      </w:r>
      <w:r w:rsidRPr="00D376BA">
        <w:rPr>
          <w:rFonts w:ascii="Times New Roman" w:hAnsi="Times New Roman" w:cs="Times New Roman"/>
          <w:sz w:val="24"/>
        </w:rPr>
        <w:t>29)</w:t>
      </w:r>
      <w:r w:rsidR="0084275F">
        <w:rPr>
          <w:rFonts w:ascii="Times New Roman" w:hAnsi="Times New Roman" w:cs="Times New Roman"/>
          <w:sz w:val="24"/>
        </w:rPr>
        <w:t>,</w:t>
      </w:r>
      <w:r w:rsidRPr="00D376BA">
        <w:rPr>
          <w:rFonts w:ascii="Times New Roman" w:hAnsi="Times New Roman" w:cs="Times New Roman"/>
          <w:sz w:val="24"/>
        </w:rPr>
        <w:t xml:space="preserve"> lo cual refiere equilibrio de intereses. </w:t>
      </w:r>
    </w:p>
    <w:p w14:paraId="154D2697" w14:textId="23FE6AB5" w:rsidR="00CB5027" w:rsidRPr="00CB5027" w:rsidRDefault="00CB5027" w:rsidP="0049008A">
      <w:pPr>
        <w:spacing w:after="0" w:line="360" w:lineRule="auto"/>
        <w:ind w:firstLine="708"/>
        <w:jc w:val="both"/>
        <w:rPr>
          <w:rFonts w:ascii="Times New Roman" w:hAnsi="Times New Roman" w:cs="Times New Roman"/>
          <w:sz w:val="24"/>
        </w:rPr>
      </w:pPr>
      <w:r w:rsidRPr="00D376BA">
        <w:rPr>
          <w:rFonts w:ascii="Times New Roman" w:hAnsi="Times New Roman" w:cs="Times New Roman"/>
          <w:sz w:val="24"/>
        </w:rPr>
        <w:t>Con</w:t>
      </w:r>
      <w:r w:rsidR="00DD4F3F">
        <w:rPr>
          <w:rFonts w:ascii="Times New Roman" w:hAnsi="Times New Roman" w:cs="Times New Roman"/>
          <w:sz w:val="24"/>
        </w:rPr>
        <w:t xml:space="preserve"> relación al valor religioso (33</w:t>
      </w:r>
      <w:r w:rsidRPr="00D376BA">
        <w:rPr>
          <w:rFonts w:ascii="Times New Roman" w:hAnsi="Times New Roman" w:cs="Times New Roman"/>
          <w:sz w:val="24"/>
        </w:rPr>
        <w:t>), el promedio Allport se situó en 15</w:t>
      </w:r>
      <w:r w:rsidR="0084275F">
        <w:rPr>
          <w:rFonts w:ascii="Times New Roman" w:hAnsi="Times New Roman" w:cs="Times New Roman"/>
          <w:sz w:val="24"/>
        </w:rPr>
        <w:t xml:space="preserve"> </w:t>
      </w:r>
      <w:r w:rsidRPr="00D376BA">
        <w:rPr>
          <w:rFonts w:ascii="Times New Roman" w:hAnsi="Times New Roman" w:cs="Times New Roman"/>
          <w:sz w:val="24"/>
        </w:rPr>
        <w:t>%, seguido de 40</w:t>
      </w:r>
      <w:r w:rsidR="0084275F">
        <w:rPr>
          <w:rFonts w:ascii="Times New Roman" w:hAnsi="Times New Roman" w:cs="Times New Roman"/>
          <w:sz w:val="24"/>
        </w:rPr>
        <w:t xml:space="preserve"> </w:t>
      </w:r>
      <w:r w:rsidRPr="00D376BA">
        <w:rPr>
          <w:rFonts w:ascii="Times New Roman" w:hAnsi="Times New Roman" w:cs="Times New Roman"/>
          <w:sz w:val="24"/>
        </w:rPr>
        <w:t xml:space="preserve">% que se inclinó al nivel </w:t>
      </w:r>
      <w:r w:rsidRPr="0049008A">
        <w:rPr>
          <w:rFonts w:ascii="Times New Roman" w:hAnsi="Times New Roman" w:cs="Times New Roman"/>
          <w:sz w:val="24"/>
        </w:rPr>
        <w:t>bajo</w:t>
      </w:r>
      <w:r w:rsidRPr="00D376BA">
        <w:rPr>
          <w:rFonts w:ascii="Times New Roman" w:hAnsi="Times New Roman" w:cs="Times New Roman"/>
          <w:sz w:val="24"/>
        </w:rPr>
        <w:t xml:space="preserve"> (37-31) y 40</w:t>
      </w:r>
      <w:r w:rsidR="0084275F">
        <w:rPr>
          <w:rFonts w:ascii="Times New Roman" w:hAnsi="Times New Roman" w:cs="Times New Roman"/>
          <w:sz w:val="24"/>
        </w:rPr>
        <w:t xml:space="preserve"> </w:t>
      </w:r>
      <w:r w:rsidRPr="00D376BA">
        <w:rPr>
          <w:rFonts w:ascii="Times New Roman" w:hAnsi="Times New Roman" w:cs="Times New Roman"/>
          <w:sz w:val="24"/>
        </w:rPr>
        <w:t xml:space="preserve">% a </w:t>
      </w:r>
      <w:r w:rsidRPr="0049008A">
        <w:rPr>
          <w:rFonts w:ascii="Times New Roman" w:hAnsi="Times New Roman" w:cs="Times New Roman"/>
          <w:sz w:val="24"/>
        </w:rPr>
        <w:t>baja sobresaliente</w:t>
      </w:r>
      <w:r w:rsidRPr="00D376BA">
        <w:rPr>
          <w:rFonts w:ascii="Times New Roman" w:hAnsi="Times New Roman" w:cs="Times New Roman"/>
          <w:sz w:val="24"/>
        </w:rPr>
        <w:t xml:space="preserve"> (&lt;</w:t>
      </w:r>
      <w:r w:rsidR="0084275F">
        <w:rPr>
          <w:rFonts w:ascii="Times New Roman" w:hAnsi="Times New Roman" w:cs="Times New Roman"/>
          <w:sz w:val="24"/>
        </w:rPr>
        <w:t xml:space="preserve"> </w:t>
      </w:r>
      <w:r w:rsidRPr="00D376BA">
        <w:rPr>
          <w:rFonts w:ascii="Times New Roman" w:hAnsi="Times New Roman" w:cs="Times New Roman"/>
          <w:sz w:val="24"/>
        </w:rPr>
        <w:t xml:space="preserve">31). </w:t>
      </w:r>
      <w:r w:rsidR="0084275F">
        <w:rPr>
          <w:rFonts w:ascii="Times New Roman" w:hAnsi="Times New Roman" w:cs="Times New Roman"/>
          <w:sz w:val="24"/>
        </w:rPr>
        <w:t>Todo lo cual r</w:t>
      </w:r>
      <w:r w:rsidR="0084275F" w:rsidRPr="00D376BA">
        <w:rPr>
          <w:rFonts w:ascii="Times New Roman" w:hAnsi="Times New Roman" w:cs="Times New Roman"/>
          <w:sz w:val="24"/>
        </w:rPr>
        <w:t xml:space="preserve">evela </w:t>
      </w:r>
      <w:r w:rsidRPr="00D376BA">
        <w:rPr>
          <w:rFonts w:ascii="Times New Roman" w:hAnsi="Times New Roman" w:cs="Times New Roman"/>
          <w:sz w:val="24"/>
        </w:rPr>
        <w:t>que 95</w:t>
      </w:r>
      <w:r w:rsidR="003202F6">
        <w:rPr>
          <w:rFonts w:ascii="Times New Roman" w:hAnsi="Times New Roman" w:cs="Times New Roman"/>
          <w:sz w:val="24"/>
        </w:rPr>
        <w:t xml:space="preserve"> </w:t>
      </w:r>
      <w:r w:rsidRPr="00D376BA">
        <w:rPr>
          <w:rFonts w:ascii="Times New Roman" w:hAnsi="Times New Roman" w:cs="Times New Roman"/>
          <w:sz w:val="24"/>
        </w:rPr>
        <w:t>% de ellas no están interesadas en lo religioso. De ahí que</w:t>
      </w:r>
      <w:r w:rsidR="0084275F">
        <w:rPr>
          <w:rFonts w:ascii="Times New Roman" w:hAnsi="Times New Roman" w:cs="Times New Roman"/>
          <w:sz w:val="24"/>
        </w:rPr>
        <w:t xml:space="preserve"> </w:t>
      </w:r>
      <w:r w:rsidRPr="00D376BA">
        <w:rPr>
          <w:rFonts w:ascii="Times New Roman" w:hAnsi="Times New Roman" w:cs="Times New Roman"/>
          <w:sz w:val="24"/>
        </w:rPr>
        <w:t>los valores extremos altos estén con cifras de 5</w:t>
      </w:r>
      <w:r w:rsidR="0084275F">
        <w:rPr>
          <w:rFonts w:ascii="Times New Roman" w:hAnsi="Times New Roman" w:cs="Times New Roman"/>
          <w:sz w:val="24"/>
        </w:rPr>
        <w:t xml:space="preserve"> </w:t>
      </w:r>
      <w:r w:rsidRPr="00D376BA">
        <w:rPr>
          <w:rFonts w:ascii="Times New Roman" w:hAnsi="Times New Roman" w:cs="Times New Roman"/>
          <w:sz w:val="24"/>
        </w:rPr>
        <w:t xml:space="preserve">% ubicado en la categoría </w:t>
      </w:r>
      <w:r w:rsidRPr="0049008A">
        <w:rPr>
          <w:rFonts w:ascii="Times New Roman" w:hAnsi="Times New Roman" w:cs="Times New Roman"/>
          <w:sz w:val="24"/>
        </w:rPr>
        <w:t>alta</w:t>
      </w:r>
      <w:r w:rsidRPr="00D376BA">
        <w:rPr>
          <w:rFonts w:ascii="Times New Roman" w:hAnsi="Times New Roman" w:cs="Times New Roman"/>
          <w:sz w:val="24"/>
        </w:rPr>
        <w:t xml:space="preserve"> (56-50) y 0</w:t>
      </w:r>
      <w:r w:rsidR="003202F6">
        <w:rPr>
          <w:rFonts w:ascii="Times New Roman" w:hAnsi="Times New Roman" w:cs="Times New Roman"/>
          <w:sz w:val="24"/>
        </w:rPr>
        <w:t xml:space="preserve"> </w:t>
      </w:r>
      <w:r w:rsidRPr="00D376BA">
        <w:rPr>
          <w:rFonts w:ascii="Times New Roman" w:hAnsi="Times New Roman" w:cs="Times New Roman"/>
          <w:sz w:val="24"/>
        </w:rPr>
        <w:t xml:space="preserve">% en la </w:t>
      </w:r>
      <w:r w:rsidRPr="003202F6">
        <w:rPr>
          <w:rFonts w:ascii="Times New Roman" w:hAnsi="Times New Roman" w:cs="Times New Roman"/>
          <w:sz w:val="24"/>
        </w:rPr>
        <w:t xml:space="preserve">clase </w:t>
      </w:r>
      <w:r w:rsidRPr="0049008A">
        <w:rPr>
          <w:rFonts w:ascii="Times New Roman" w:hAnsi="Times New Roman" w:cs="Times New Roman"/>
          <w:sz w:val="24"/>
        </w:rPr>
        <w:t>alta sobresaliente</w:t>
      </w:r>
      <w:r w:rsidRPr="00D376BA">
        <w:rPr>
          <w:rFonts w:ascii="Times New Roman" w:hAnsi="Times New Roman" w:cs="Times New Roman"/>
          <w:sz w:val="24"/>
        </w:rPr>
        <w:t xml:space="preserve"> (&gt;</w:t>
      </w:r>
      <w:r w:rsidR="0084275F">
        <w:rPr>
          <w:rFonts w:ascii="Times New Roman" w:hAnsi="Times New Roman" w:cs="Times New Roman"/>
          <w:sz w:val="24"/>
        </w:rPr>
        <w:t xml:space="preserve"> </w:t>
      </w:r>
      <w:r w:rsidRPr="00D376BA">
        <w:rPr>
          <w:rFonts w:ascii="Times New Roman" w:hAnsi="Times New Roman" w:cs="Times New Roman"/>
          <w:sz w:val="24"/>
        </w:rPr>
        <w:t xml:space="preserve">56). La interpretación </w:t>
      </w:r>
      <w:r w:rsidR="0084275F">
        <w:rPr>
          <w:rFonts w:ascii="Times New Roman" w:hAnsi="Times New Roman" w:cs="Times New Roman"/>
          <w:sz w:val="24"/>
        </w:rPr>
        <w:t xml:space="preserve">de estos datos </w:t>
      </w:r>
      <w:r w:rsidRPr="00D376BA">
        <w:rPr>
          <w:rFonts w:ascii="Times New Roman" w:hAnsi="Times New Roman" w:cs="Times New Roman"/>
          <w:sz w:val="24"/>
        </w:rPr>
        <w:t>indica que las alumnas no poseen apego religioso.</w:t>
      </w:r>
    </w:p>
    <w:p w14:paraId="154D2698" w14:textId="3B488509" w:rsidR="000022F4" w:rsidRPr="006E48B8" w:rsidRDefault="004B5AE0" w:rsidP="00DF08FB">
      <w:pPr>
        <w:spacing w:after="0" w:line="360" w:lineRule="auto"/>
        <w:jc w:val="center"/>
        <w:rPr>
          <w:rFonts w:ascii="Times New Roman" w:hAnsi="Times New Roman" w:cs="Times New Roman"/>
          <w:b/>
          <w:i/>
          <w:noProof/>
          <w:sz w:val="24"/>
          <w:szCs w:val="20"/>
          <w:lang w:val="es-ES"/>
        </w:rPr>
      </w:pPr>
      <w:r w:rsidRPr="0049008A">
        <w:rPr>
          <w:rFonts w:ascii="Times New Roman" w:hAnsi="Times New Roman" w:cs="Times New Roman"/>
          <w:noProof/>
          <w:sz w:val="20"/>
          <w:szCs w:val="20"/>
          <w:lang w:eastAsia="es-MX"/>
        </w:rPr>
        <w:lastRenderedPageBreak/>
        <w:drawing>
          <wp:anchor distT="0" distB="0" distL="114300" distR="114300" simplePos="0" relativeHeight="251664384" behindDoc="0" locked="0" layoutInCell="1" allowOverlap="1" wp14:anchorId="154D26C1" wp14:editId="154D26C2">
            <wp:simplePos x="0" y="0"/>
            <wp:positionH relativeFrom="margin">
              <wp:posOffset>-1905</wp:posOffset>
            </wp:positionH>
            <wp:positionV relativeFrom="paragraph">
              <wp:posOffset>297180</wp:posOffset>
            </wp:positionV>
            <wp:extent cx="5612130" cy="3397250"/>
            <wp:effectExtent l="0" t="0" r="762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png"/>
                    <pic:cNvPicPr/>
                  </pic:nvPicPr>
                  <pic:blipFill>
                    <a:blip r:embed="rId11">
                      <a:extLst>
                        <a:ext uri="{28A0092B-C50C-407E-A947-70E740481C1C}">
                          <a14:useLocalDpi xmlns:a14="http://schemas.microsoft.com/office/drawing/2010/main" val="0"/>
                        </a:ext>
                      </a:extLst>
                    </a:blip>
                    <a:stretch>
                      <a:fillRect/>
                    </a:stretch>
                  </pic:blipFill>
                  <pic:spPr>
                    <a:xfrm>
                      <a:off x="0" y="0"/>
                      <a:ext cx="5612130" cy="3397250"/>
                    </a:xfrm>
                    <a:prstGeom prst="rect">
                      <a:avLst/>
                    </a:prstGeom>
                  </pic:spPr>
                </pic:pic>
              </a:graphicData>
            </a:graphic>
            <wp14:sizeRelH relativeFrom="page">
              <wp14:pctWidth>0</wp14:pctWidth>
            </wp14:sizeRelH>
            <wp14:sizeRelV relativeFrom="page">
              <wp14:pctHeight>0</wp14:pctHeight>
            </wp14:sizeRelV>
          </wp:anchor>
        </w:drawing>
      </w:r>
      <w:r w:rsidR="00FE0C01" w:rsidRPr="0049008A">
        <w:rPr>
          <w:rFonts w:ascii="Times New Roman" w:hAnsi="Times New Roman" w:cs="Times New Roman"/>
          <w:b/>
          <w:noProof/>
          <w:sz w:val="24"/>
          <w:szCs w:val="20"/>
          <w:lang w:val="es-ES"/>
        </w:rPr>
        <w:t>Figura</w:t>
      </w:r>
      <w:r w:rsidR="00384D3C" w:rsidRPr="0049008A">
        <w:rPr>
          <w:rFonts w:ascii="Times New Roman" w:hAnsi="Times New Roman" w:cs="Times New Roman"/>
          <w:b/>
          <w:noProof/>
          <w:sz w:val="24"/>
          <w:szCs w:val="20"/>
          <w:lang w:val="es-ES"/>
        </w:rPr>
        <w:t xml:space="preserve"> 4</w:t>
      </w:r>
      <w:r w:rsidR="00AD4CA4" w:rsidRPr="0049008A">
        <w:rPr>
          <w:rFonts w:ascii="Times New Roman" w:hAnsi="Times New Roman" w:cs="Times New Roman"/>
          <w:noProof/>
          <w:sz w:val="24"/>
          <w:szCs w:val="20"/>
          <w:lang w:val="es-ES"/>
        </w:rPr>
        <w:t xml:space="preserve">. </w:t>
      </w:r>
      <w:r w:rsidR="00322A4C" w:rsidRPr="0049008A">
        <w:rPr>
          <w:rFonts w:ascii="Times New Roman" w:hAnsi="Times New Roman" w:cs="Times New Roman"/>
          <w:noProof/>
          <w:sz w:val="24"/>
          <w:szCs w:val="20"/>
          <w:lang w:val="es-ES"/>
        </w:rPr>
        <w:t>Puntuación por clase</w:t>
      </w:r>
      <w:r w:rsidR="0084275F">
        <w:rPr>
          <w:rFonts w:ascii="Times New Roman" w:hAnsi="Times New Roman" w:cs="Times New Roman"/>
          <w:noProof/>
          <w:sz w:val="24"/>
          <w:szCs w:val="20"/>
          <w:lang w:val="es-ES"/>
        </w:rPr>
        <w:t xml:space="preserve"> de las</w:t>
      </w:r>
      <w:r w:rsidR="0084275F" w:rsidRPr="0049008A">
        <w:rPr>
          <w:rFonts w:ascii="Times New Roman" w:hAnsi="Times New Roman" w:cs="Times New Roman"/>
          <w:noProof/>
          <w:sz w:val="24"/>
          <w:szCs w:val="20"/>
          <w:lang w:val="es-ES"/>
        </w:rPr>
        <w:t xml:space="preserve"> </w:t>
      </w:r>
      <w:r w:rsidR="00322A4C" w:rsidRPr="0049008A">
        <w:rPr>
          <w:rFonts w:ascii="Times New Roman" w:hAnsi="Times New Roman" w:cs="Times New Roman"/>
          <w:noProof/>
          <w:sz w:val="24"/>
          <w:szCs w:val="20"/>
          <w:lang w:val="es-ES"/>
        </w:rPr>
        <w:t>mujeres</w:t>
      </w:r>
      <w:r w:rsidR="00322A4C" w:rsidRPr="006E48B8">
        <w:rPr>
          <w:rFonts w:ascii="Times New Roman" w:hAnsi="Times New Roman" w:cs="Times New Roman"/>
          <w:i/>
          <w:noProof/>
          <w:sz w:val="24"/>
          <w:szCs w:val="20"/>
          <w:lang w:val="es-ES"/>
        </w:rPr>
        <w:t xml:space="preserve"> </w:t>
      </w:r>
    </w:p>
    <w:p w14:paraId="154D2699" w14:textId="77777777" w:rsidR="004E75FF" w:rsidRDefault="004E75FF" w:rsidP="00DF08FB">
      <w:pPr>
        <w:spacing w:after="0" w:line="360" w:lineRule="auto"/>
        <w:jc w:val="center"/>
        <w:rPr>
          <w:rFonts w:ascii="Times New Roman" w:hAnsi="Times New Roman" w:cs="Times New Roman"/>
          <w:sz w:val="20"/>
          <w:szCs w:val="20"/>
        </w:rPr>
      </w:pPr>
    </w:p>
    <w:p w14:paraId="154D269A" w14:textId="2A76B1BC" w:rsidR="006919BA" w:rsidRDefault="00825FFE" w:rsidP="00DF08FB">
      <w:pPr>
        <w:spacing w:after="0" w:line="360" w:lineRule="auto"/>
        <w:jc w:val="center"/>
        <w:rPr>
          <w:rFonts w:ascii="Times New Roman" w:hAnsi="Times New Roman" w:cs="Times New Roman"/>
          <w:sz w:val="24"/>
          <w:szCs w:val="24"/>
        </w:rPr>
      </w:pPr>
      <w:r w:rsidRPr="00384D3C">
        <w:rPr>
          <w:rFonts w:ascii="Times New Roman" w:hAnsi="Times New Roman" w:cs="Times New Roman"/>
          <w:sz w:val="24"/>
          <w:szCs w:val="24"/>
        </w:rPr>
        <w:t>Fuente: Elaboración propia con base en Allport</w:t>
      </w:r>
      <w:r w:rsidR="0084275F">
        <w:rPr>
          <w:rFonts w:ascii="Times New Roman" w:hAnsi="Times New Roman" w:cs="Times New Roman"/>
          <w:sz w:val="24"/>
          <w:szCs w:val="24"/>
        </w:rPr>
        <w:t xml:space="preserve"> (</w:t>
      </w:r>
      <w:r w:rsidRPr="00384D3C">
        <w:rPr>
          <w:rFonts w:ascii="Times New Roman" w:hAnsi="Times New Roman" w:cs="Times New Roman"/>
          <w:sz w:val="24"/>
          <w:szCs w:val="24"/>
        </w:rPr>
        <w:t>2001</w:t>
      </w:r>
      <w:r w:rsidR="0084275F">
        <w:rPr>
          <w:rFonts w:ascii="Times New Roman" w:hAnsi="Times New Roman" w:cs="Times New Roman"/>
          <w:sz w:val="24"/>
          <w:szCs w:val="24"/>
        </w:rPr>
        <w:t>)</w:t>
      </w:r>
    </w:p>
    <w:p w14:paraId="48B1A6A5" w14:textId="77777777" w:rsidR="0084275F" w:rsidRPr="00384D3C" w:rsidRDefault="0084275F" w:rsidP="00DF08FB">
      <w:pPr>
        <w:spacing w:after="0" w:line="360" w:lineRule="auto"/>
        <w:jc w:val="center"/>
        <w:rPr>
          <w:rFonts w:ascii="Times New Roman" w:hAnsi="Times New Roman" w:cs="Times New Roman"/>
          <w:sz w:val="24"/>
          <w:szCs w:val="24"/>
        </w:rPr>
      </w:pPr>
    </w:p>
    <w:p w14:paraId="154D269B" w14:textId="3FB5CC3E" w:rsidR="00CB5027" w:rsidRPr="00CB5027" w:rsidRDefault="0084275F" w:rsidP="0049008A">
      <w:pPr>
        <w:spacing w:after="0" w:line="360" w:lineRule="auto"/>
        <w:ind w:firstLine="708"/>
        <w:jc w:val="both"/>
        <w:rPr>
          <w:rFonts w:ascii="Times New Roman" w:hAnsi="Times New Roman" w:cs="Times New Roman"/>
          <w:sz w:val="24"/>
        </w:rPr>
      </w:pPr>
      <w:r>
        <w:rPr>
          <w:rFonts w:ascii="Times New Roman" w:hAnsi="Times New Roman" w:cs="Times New Roman"/>
          <w:sz w:val="24"/>
        </w:rPr>
        <w:t>Por otro lado, l</w:t>
      </w:r>
      <w:r w:rsidR="00CB5027" w:rsidRPr="00CB5027">
        <w:rPr>
          <w:rFonts w:ascii="Times New Roman" w:hAnsi="Times New Roman" w:cs="Times New Roman"/>
          <w:sz w:val="24"/>
        </w:rPr>
        <w:t xml:space="preserve">os resultados de los estudiantes reflejan </w:t>
      </w:r>
      <w:r w:rsidR="00812D66">
        <w:rPr>
          <w:rFonts w:ascii="Times New Roman" w:hAnsi="Times New Roman" w:cs="Times New Roman"/>
          <w:sz w:val="24"/>
        </w:rPr>
        <w:t>sus</w:t>
      </w:r>
      <w:r w:rsidR="00812D66" w:rsidRPr="00CB5027">
        <w:rPr>
          <w:rFonts w:ascii="Times New Roman" w:hAnsi="Times New Roman" w:cs="Times New Roman"/>
          <w:sz w:val="24"/>
        </w:rPr>
        <w:t xml:space="preserve"> </w:t>
      </w:r>
      <w:r w:rsidR="00CB5027" w:rsidRPr="00CB5027">
        <w:rPr>
          <w:rFonts w:ascii="Times New Roman" w:hAnsi="Times New Roman" w:cs="Times New Roman"/>
          <w:sz w:val="24"/>
        </w:rPr>
        <w:t xml:space="preserve">intereses dominantes en la personalidad, </w:t>
      </w:r>
      <w:r>
        <w:rPr>
          <w:rFonts w:ascii="Times New Roman" w:hAnsi="Times New Roman" w:cs="Times New Roman"/>
          <w:sz w:val="24"/>
        </w:rPr>
        <w:t>lo cual</w:t>
      </w:r>
      <w:r w:rsidR="00CB5027" w:rsidRPr="00CB5027">
        <w:rPr>
          <w:rFonts w:ascii="Times New Roman" w:hAnsi="Times New Roman" w:cs="Times New Roman"/>
          <w:sz w:val="24"/>
        </w:rPr>
        <w:t xml:space="preserve"> se </w:t>
      </w:r>
      <w:r>
        <w:rPr>
          <w:rFonts w:ascii="Times New Roman" w:hAnsi="Times New Roman" w:cs="Times New Roman"/>
          <w:sz w:val="24"/>
        </w:rPr>
        <w:t>puede apreciar</w:t>
      </w:r>
      <w:r w:rsidRPr="00CB5027">
        <w:rPr>
          <w:rFonts w:ascii="Times New Roman" w:hAnsi="Times New Roman" w:cs="Times New Roman"/>
          <w:sz w:val="24"/>
        </w:rPr>
        <w:t xml:space="preserve"> </w:t>
      </w:r>
      <w:r w:rsidR="00CB5027" w:rsidRPr="00CB5027">
        <w:rPr>
          <w:rFonts w:ascii="Times New Roman" w:hAnsi="Times New Roman" w:cs="Times New Roman"/>
          <w:sz w:val="24"/>
        </w:rPr>
        <w:t xml:space="preserve">en la figura 5. </w:t>
      </w:r>
      <w:r w:rsidR="00812D66">
        <w:rPr>
          <w:rFonts w:ascii="Times New Roman" w:hAnsi="Times New Roman" w:cs="Times New Roman"/>
          <w:sz w:val="24"/>
        </w:rPr>
        <w:t>En esta se observa que</w:t>
      </w:r>
      <w:r w:rsidR="00CB5027" w:rsidRPr="00CB5027">
        <w:rPr>
          <w:rFonts w:ascii="Times New Roman" w:hAnsi="Times New Roman" w:cs="Times New Roman"/>
          <w:sz w:val="24"/>
        </w:rPr>
        <w:t xml:space="preserve"> el valor </w:t>
      </w:r>
      <w:proofErr w:type="gramStart"/>
      <w:r w:rsidR="00CB5027" w:rsidRPr="00CB5027">
        <w:rPr>
          <w:rFonts w:ascii="Times New Roman" w:hAnsi="Times New Roman" w:cs="Times New Roman"/>
          <w:sz w:val="24"/>
        </w:rPr>
        <w:t>teórico</w:t>
      </w:r>
      <w:r w:rsidR="00812D66">
        <w:rPr>
          <w:rFonts w:ascii="Times New Roman" w:hAnsi="Times New Roman" w:cs="Times New Roman"/>
          <w:sz w:val="24"/>
        </w:rPr>
        <w:t xml:space="preserve"> </w:t>
      </w:r>
      <w:r w:rsidR="00CB5027" w:rsidRPr="00CB5027">
        <w:rPr>
          <w:rFonts w:ascii="Times New Roman" w:hAnsi="Times New Roman" w:cs="Times New Roman"/>
          <w:sz w:val="24"/>
        </w:rPr>
        <w:t xml:space="preserve"> de</w:t>
      </w:r>
      <w:proofErr w:type="gramEnd"/>
      <w:r w:rsidR="00CB5027" w:rsidRPr="00CB5027">
        <w:rPr>
          <w:rFonts w:ascii="Times New Roman" w:hAnsi="Times New Roman" w:cs="Times New Roman"/>
          <w:sz w:val="24"/>
        </w:rPr>
        <w:t xml:space="preserve"> los hombres</w:t>
      </w:r>
      <w:r w:rsidR="00812D66">
        <w:rPr>
          <w:rFonts w:ascii="Times New Roman" w:hAnsi="Times New Roman" w:cs="Times New Roman"/>
          <w:sz w:val="24"/>
        </w:rPr>
        <w:t xml:space="preserve"> (44</w:t>
      </w:r>
      <w:r w:rsidR="00812D66" w:rsidRPr="00CB5027">
        <w:rPr>
          <w:rFonts w:ascii="Times New Roman" w:hAnsi="Times New Roman" w:cs="Times New Roman"/>
          <w:sz w:val="24"/>
        </w:rPr>
        <w:t>)</w:t>
      </w:r>
      <w:r w:rsidR="00CB5027" w:rsidRPr="00CB5027">
        <w:rPr>
          <w:rFonts w:ascii="Times New Roman" w:hAnsi="Times New Roman" w:cs="Times New Roman"/>
          <w:sz w:val="24"/>
        </w:rPr>
        <w:t xml:space="preserve"> en </w:t>
      </w:r>
      <w:r w:rsidR="00CB5027" w:rsidRPr="0049008A">
        <w:rPr>
          <w:rFonts w:ascii="Times New Roman" w:hAnsi="Times New Roman" w:cs="Times New Roman"/>
          <w:sz w:val="24"/>
        </w:rPr>
        <w:t>promedio</w:t>
      </w:r>
      <w:r w:rsidR="00BE2022">
        <w:rPr>
          <w:rFonts w:ascii="Times New Roman" w:hAnsi="Times New Roman" w:cs="Times New Roman"/>
          <w:sz w:val="24"/>
        </w:rPr>
        <w:t xml:space="preserve"> fue </w:t>
      </w:r>
      <w:r w:rsidR="00812D66">
        <w:rPr>
          <w:rFonts w:ascii="Times New Roman" w:hAnsi="Times New Roman" w:cs="Times New Roman"/>
          <w:sz w:val="24"/>
        </w:rPr>
        <w:t>de</w:t>
      </w:r>
      <w:r w:rsidR="00CB5027" w:rsidRPr="00CB5027">
        <w:rPr>
          <w:rFonts w:ascii="Times New Roman" w:hAnsi="Times New Roman" w:cs="Times New Roman"/>
          <w:sz w:val="24"/>
        </w:rPr>
        <w:t xml:space="preserve"> 33</w:t>
      </w:r>
      <w:r w:rsidR="00812D66">
        <w:rPr>
          <w:rFonts w:ascii="Times New Roman" w:hAnsi="Times New Roman" w:cs="Times New Roman"/>
          <w:sz w:val="24"/>
        </w:rPr>
        <w:t xml:space="preserve"> </w:t>
      </w:r>
      <w:r w:rsidR="00CB5027" w:rsidRPr="00CB5027">
        <w:rPr>
          <w:rFonts w:ascii="Times New Roman" w:hAnsi="Times New Roman" w:cs="Times New Roman"/>
          <w:sz w:val="24"/>
        </w:rPr>
        <w:t>%, seguido del 25</w:t>
      </w:r>
      <w:r w:rsidR="00812D66">
        <w:rPr>
          <w:rFonts w:ascii="Times New Roman" w:hAnsi="Times New Roman" w:cs="Times New Roman"/>
          <w:sz w:val="24"/>
        </w:rPr>
        <w:t xml:space="preserve"> </w:t>
      </w:r>
      <w:r w:rsidR="00CB5027" w:rsidRPr="00CB5027">
        <w:rPr>
          <w:rFonts w:ascii="Times New Roman" w:hAnsi="Times New Roman" w:cs="Times New Roman"/>
          <w:sz w:val="24"/>
        </w:rPr>
        <w:t>% para la categoría alta</w:t>
      </w:r>
      <w:r w:rsidR="00CB5027" w:rsidRPr="00CB5027">
        <w:rPr>
          <w:rFonts w:ascii="Times New Roman" w:hAnsi="Times New Roman" w:cs="Times New Roman"/>
          <w:i/>
          <w:sz w:val="24"/>
        </w:rPr>
        <w:t xml:space="preserve"> </w:t>
      </w:r>
      <w:r w:rsidR="00CB5027" w:rsidRPr="00CB5027">
        <w:rPr>
          <w:rFonts w:ascii="Times New Roman" w:hAnsi="Times New Roman" w:cs="Times New Roman"/>
          <w:sz w:val="24"/>
        </w:rPr>
        <w:t>(54-49) y sin ningún dato</w:t>
      </w:r>
      <w:r w:rsidR="00812D66">
        <w:rPr>
          <w:rFonts w:ascii="Times New Roman" w:hAnsi="Times New Roman" w:cs="Times New Roman"/>
          <w:sz w:val="24"/>
        </w:rPr>
        <w:t xml:space="preserve"> en</w:t>
      </w:r>
      <w:r w:rsidR="00812D66" w:rsidRPr="00CB5027">
        <w:rPr>
          <w:rFonts w:ascii="Times New Roman" w:hAnsi="Times New Roman" w:cs="Times New Roman"/>
          <w:sz w:val="24"/>
        </w:rPr>
        <w:t xml:space="preserve"> </w:t>
      </w:r>
      <w:r w:rsidR="00CB5027" w:rsidRPr="00CB5027">
        <w:rPr>
          <w:rFonts w:ascii="Times New Roman" w:hAnsi="Times New Roman" w:cs="Times New Roman"/>
          <w:sz w:val="24"/>
        </w:rPr>
        <w:t>alta sobresaliente (&gt;</w:t>
      </w:r>
      <w:r w:rsidR="00812D66">
        <w:rPr>
          <w:rFonts w:ascii="Times New Roman" w:hAnsi="Times New Roman" w:cs="Times New Roman"/>
          <w:sz w:val="24"/>
        </w:rPr>
        <w:t xml:space="preserve"> </w:t>
      </w:r>
      <w:r w:rsidR="00CB5027" w:rsidRPr="00CB5027">
        <w:rPr>
          <w:rFonts w:ascii="Times New Roman" w:hAnsi="Times New Roman" w:cs="Times New Roman"/>
          <w:sz w:val="24"/>
        </w:rPr>
        <w:t>54). Ello revela que 55</w:t>
      </w:r>
      <w:r w:rsidR="00812D66">
        <w:rPr>
          <w:rFonts w:ascii="Times New Roman" w:hAnsi="Times New Roman" w:cs="Times New Roman"/>
          <w:sz w:val="24"/>
        </w:rPr>
        <w:t xml:space="preserve"> </w:t>
      </w:r>
      <w:r w:rsidR="00CB5027" w:rsidRPr="00CB5027">
        <w:rPr>
          <w:rFonts w:ascii="Times New Roman" w:hAnsi="Times New Roman" w:cs="Times New Roman"/>
          <w:sz w:val="24"/>
        </w:rPr>
        <w:t>% poseen personalidad lógica y racional. Contrariamente</w:t>
      </w:r>
      <w:r w:rsidR="00812D66">
        <w:rPr>
          <w:rFonts w:ascii="Times New Roman" w:hAnsi="Times New Roman" w:cs="Times New Roman"/>
          <w:sz w:val="24"/>
        </w:rPr>
        <w:t xml:space="preserve"> a esto,</w:t>
      </w:r>
      <w:r w:rsidR="00CB5027" w:rsidRPr="00CB5027">
        <w:rPr>
          <w:rFonts w:ascii="Times New Roman" w:hAnsi="Times New Roman" w:cs="Times New Roman"/>
          <w:sz w:val="24"/>
        </w:rPr>
        <w:t xml:space="preserve"> se ubicó la categoría baja (39-</w:t>
      </w:r>
      <w:r w:rsidR="00BE2022">
        <w:rPr>
          <w:rFonts w:ascii="Times New Roman" w:hAnsi="Times New Roman" w:cs="Times New Roman"/>
          <w:sz w:val="24"/>
        </w:rPr>
        <w:t>34) con 42</w:t>
      </w:r>
      <w:r w:rsidR="003202F6">
        <w:rPr>
          <w:rFonts w:ascii="Times New Roman" w:hAnsi="Times New Roman" w:cs="Times New Roman"/>
          <w:sz w:val="24"/>
        </w:rPr>
        <w:t xml:space="preserve"> </w:t>
      </w:r>
      <w:r w:rsidR="00CB5027" w:rsidRPr="00CB5027">
        <w:rPr>
          <w:rFonts w:ascii="Times New Roman" w:hAnsi="Times New Roman" w:cs="Times New Roman"/>
          <w:sz w:val="24"/>
        </w:rPr>
        <w:t>%</w:t>
      </w:r>
      <w:r w:rsidR="00812D66">
        <w:rPr>
          <w:rFonts w:ascii="Times New Roman" w:hAnsi="Times New Roman" w:cs="Times New Roman"/>
          <w:sz w:val="24"/>
        </w:rPr>
        <w:t xml:space="preserve"> y</w:t>
      </w:r>
      <w:r w:rsidR="00CB5027" w:rsidRPr="00CB5027">
        <w:rPr>
          <w:rFonts w:ascii="Times New Roman" w:hAnsi="Times New Roman" w:cs="Times New Roman"/>
          <w:sz w:val="24"/>
        </w:rPr>
        <w:t xml:space="preserve"> sin ninguna cifra resultó la</w:t>
      </w:r>
      <w:r w:rsidR="00812D66">
        <w:rPr>
          <w:rFonts w:ascii="Times New Roman" w:hAnsi="Times New Roman" w:cs="Times New Roman"/>
          <w:sz w:val="24"/>
        </w:rPr>
        <w:t xml:space="preserve"> categoría</w:t>
      </w:r>
      <w:r w:rsidR="00CB5027" w:rsidRPr="00CB5027">
        <w:rPr>
          <w:rFonts w:ascii="Times New Roman" w:hAnsi="Times New Roman" w:cs="Times New Roman"/>
          <w:sz w:val="24"/>
        </w:rPr>
        <w:t xml:space="preserve"> baja sobresaliente. </w:t>
      </w:r>
      <w:r w:rsidR="00812D66">
        <w:rPr>
          <w:rFonts w:ascii="Times New Roman" w:hAnsi="Times New Roman" w:cs="Times New Roman"/>
          <w:sz w:val="24"/>
        </w:rPr>
        <w:tab/>
      </w:r>
    </w:p>
    <w:p w14:paraId="154D269C" w14:textId="180308CE" w:rsidR="00CB5027" w:rsidRPr="00CB5027" w:rsidRDefault="00CB5027" w:rsidP="0049008A">
      <w:pPr>
        <w:spacing w:after="0" w:line="360" w:lineRule="auto"/>
        <w:ind w:firstLine="708"/>
        <w:jc w:val="both"/>
        <w:rPr>
          <w:rFonts w:ascii="Times New Roman" w:hAnsi="Times New Roman" w:cs="Times New Roman"/>
          <w:sz w:val="24"/>
        </w:rPr>
      </w:pPr>
      <w:r w:rsidRPr="00CB5027">
        <w:rPr>
          <w:rFonts w:ascii="Times New Roman" w:hAnsi="Times New Roman" w:cs="Times New Roman"/>
          <w:sz w:val="24"/>
        </w:rPr>
        <w:t>Las cifras del valor económico (50) alcanzaron el 33</w:t>
      </w:r>
      <w:r w:rsidR="0013790B">
        <w:rPr>
          <w:rFonts w:ascii="Times New Roman" w:hAnsi="Times New Roman" w:cs="Times New Roman"/>
          <w:sz w:val="24"/>
        </w:rPr>
        <w:t xml:space="preserve"> </w:t>
      </w:r>
      <w:r w:rsidRPr="00CB5027">
        <w:rPr>
          <w:rFonts w:ascii="Times New Roman" w:hAnsi="Times New Roman" w:cs="Times New Roman"/>
          <w:sz w:val="24"/>
        </w:rPr>
        <w:t xml:space="preserve">% en </w:t>
      </w:r>
      <w:r w:rsidRPr="0049008A">
        <w:rPr>
          <w:rFonts w:ascii="Times New Roman" w:hAnsi="Times New Roman" w:cs="Times New Roman"/>
          <w:sz w:val="24"/>
        </w:rPr>
        <w:t>promedio</w:t>
      </w:r>
      <w:r w:rsidRPr="00CB5027">
        <w:rPr>
          <w:rFonts w:ascii="Times New Roman" w:hAnsi="Times New Roman" w:cs="Times New Roman"/>
          <w:sz w:val="24"/>
        </w:rPr>
        <w:t xml:space="preserve"> de la escala de Allport, seguido del 25</w:t>
      </w:r>
      <w:r w:rsidR="0013790B">
        <w:rPr>
          <w:rFonts w:ascii="Times New Roman" w:hAnsi="Times New Roman" w:cs="Times New Roman"/>
          <w:sz w:val="24"/>
        </w:rPr>
        <w:t xml:space="preserve"> </w:t>
      </w:r>
      <w:r w:rsidRPr="00CB5027">
        <w:rPr>
          <w:rFonts w:ascii="Times New Roman" w:hAnsi="Times New Roman" w:cs="Times New Roman"/>
          <w:sz w:val="24"/>
        </w:rPr>
        <w:t xml:space="preserve">% para la categoría </w:t>
      </w:r>
      <w:r w:rsidRPr="0049008A">
        <w:rPr>
          <w:rFonts w:ascii="Times New Roman" w:hAnsi="Times New Roman" w:cs="Times New Roman"/>
          <w:sz w:val="24"/>
        </w:rPr>
        <w:t>alta</w:t>
      </w:r>
      <w:r w:rsidRPr="00CB5027">
        <w:rPr>
          <w:rFonts w:ascii="Times New Roman" w:hAnsi="Times New Roman" w:cs="Times New Roman"/>
          <w:i/>
          <w:sz w:val="24"/>
        </w:rPr>
        <w:t xml:space="preserve"> </w:t>
      </w:r>
      <w:r w:rsidR="00BE2022">
        <w:rPr>
          <w:rFonts w:ascii="Times New Roman" w:hAnsi="Times New Roman" w:cs="Times New Roman"/>
          <w:sz w:val="24"/>
        </w:rPr>
        <w:t>(53-48), el 42</w:t>
      </w:r>
      <w:r w:rsidR="0013790B">
        <w:rPr>
          <w:rFonts w:ascii="Times New Roman" w:hAnsi="Times New Roman" w:cs="Times New Roman"/>
          <w:sz w:val="24"/>
        </w:rPr>
        <w:t xml:space="preserve"> </w:t>
      </w:r>
      <w:r w:rsidRPr="00CB5027">
        <w:rPr>
          <w:rFonts w:ascii="Times New Roman" w:hAnsi="Times New Roman" w:cs="Times New Roman"/>
          <w:sz w:val="24"/>
        </w:rPr>
        <w:t xml:space="preserve">% </w:t>
      </w:r>
      <w:r w:rsidR="0013790B">
        <w:rPr>
          <w:rFonts w:ascii="Times New Roman" w:hAnsi="Times New Roman" w:cs="Times New Roman"/>
          <w:sz w:val="24"/>
        </w:rPr>
        <w:t xml:space="preserve">para la </w:t>
      </w:r>
      <w:r w:rsidRPr="0049008A">
        <w:rPr>
          <w:rFonts w:ascii="Times New Roman" w:hAnsi="Times New Roman" w:cs="Times New Roman"/>
          <w:sz w:val="24"/>
        </w:rPr>
        <w:t>alta</w:t>
      </w:r>
      <w:r w:rsidRPr="00CB5027">
        <w:rPr>
          <w:rFonts w:ascii="Times New Roman" w:hAnsi="Times New Roman" w:cs="Times New Roman"/>
          <w:sz w:val="24"/>
        </w:rPr>
        <w:t xml:space="preserve"> sobresaliente (&gt;</w:t>
      </w:r>
      <w:r w:rsidR="0013790B">
        <w:rPr>
          <w:rFonts w:ascii="Times New Roman" w:hAnsi="Times New Roman" w:cs="Times New Roman"/>
          <w:sz w:val="24"/>
        </w:rPr>
        <w:t xml:space="preserve"> </w:t>
      </w:r>
      <w:r w:rsidRPr="00CB5027">
        <w:rPr>
          <w:rFonts w:ascii="Times New Roman" w:hAnsi="Times New Roman" w:cs="Times New Roman"/>
          <w:sz w:val="24"/>
        </w:rPr>
        <w:t xml:space="preserve">53). </w:t>
      </w:r>
      <w:r w:rsidR="0013790B">
        <w:rPr>
          <w:rFonts w:ascii="Times New Roman" w:hAnsi="Times New Roman" w:cs="Times New Roman"/>
          <w:sz w:val="24"/>
        </w:rPr>
        <w:t xml:space="preserve">Todo lo cual indica </w:t>
      </w:r>
      <w:r w:rsidRPr="00CB5027">
        <w:rPr>
          <w:rFonts w:ascii="Times New Roman" w:hAnsi="Times New Roman" w:cs="Times New Roman"/>
          <w:sz w:val="24"/>
        </w:rPr>
        <w:t>que 99</w:t>
      </w:r>
      <w:r w:rsidR="0013790B">
        <w:rPr>
          <w:rFonts w:ascii="Times New Roman" w:hAnsi="Times New Roman" w:cs="Times New Roman"/>
          <w:sz w:val="24"/>
        </w:rPr>
        <w:t xml:space="preserve"> </w:t>
      </w:r>
      <w:r w:rsidRPr="00CB5027">
        <w:rPr>
          <w:rFonts w:ascii="Times New Roman" w:hAnsi="Times New Roman" w:cs="Times New Roman"/>
          <w:sz w:val="24"/>
        </w:rPr>
        <w:t>% de los varones son prácticos y utilitaristas.</w:t>
      </w:r>
    </w:p>
    <w:p w14:paraId="154D269D" w14:textId="01D9563F" w:rsidR="00CB5027" w:rsidRPr="00CB5027" w:rsidRDefault="00CB5027" w:rsidP="0049008A">
      <w:pPr>
        <w:spacing w:after="0" w:line="360" w:lineRule="auto"/>
        <w:ind w:firstLine="708"/>
        <w:jc w:val="both"/>
        <w:rPr>
          <w:rFonts w:ascii="Times New Roman" w:hAnsi="Times New Roman" w:cs="Times New Roman"/>
          <w:sz w:val="24"/>
        </w:rPr>
      </w:pPr>
      <w:r w:rsidRPr="00CB5027">
        <w:rPr>
          <w:rFonts w:ascii="Times New Roman" w:hAnsi="Times New Roman" w:cs="Times New Roman"/>
          <w:sz w:val="24"/>
        </w:rPr>
        <w:t>Otro caso inter</w:t>
      </w:r>
      <w:r w:rsidR="00210C0C">
        <w:rPr>
          <w:rFonts w:ascii="Times New Roman" w:hAnsi="Times New Roman" w:cs="Times New Roman"/>
          <w:sz w:val="24"/>
        </w:rPr>
        <w:t>esante fue el valor estético (34</w:t>
      </w:r>
      <w:r w:rsidR="0013790B" w:rsidRPr="00CB5027">
        <w:rPr>
          <w:rFonts w:ascii="Times New Roman" w:hAnsi="Times New Roman" w:cs="Times New Roman"/>
          <w:sz w:val="24"/>
        </w:rPr>
        <w:t>)</w:t>
      </w:r>
      <w:r w:rsidR="0013790B">
        <w:rPr>
          <w:rFonts w:ascii="Times New Roman" w:hAnsi="Times New Roman" w:cs="Times New Roman"/>
          <w:sz w:val="24"/>
        </w:rPr>
        <w:t xml:space="preserve">; </w:t>
      </w:r>
      <w:r w:rsidR="00210C0C">
        <w:rPr>
          <w:rFonts w:ascii="Times New Roman" w:hAnsi="Times New Roman" w:cs="Times New Roman"/>
          <w:sz w:val="24"/>
        </w:rPr>
        <w:t>el promedio de alumnos fue de 42</w:t>
      </w:r>
      <w:r w:rsidR="0013790B">
        <w:rPr>
          <w:rFonts w:ascii="Times New Roman" w:hAnsi="Times New Roman" w:cs="Times New Roman"/>
          <w:sz w:val="24"/>
        </w:rPr>
        <w:t xml:space="preserve"> </w:t>
      </w:r>
      <w:r w:rsidR="00210C0C">
        <w:rPr>
          <w:rFonts w:ascii="Times New Roman" w:hAnsi="Times New Roman" w:cs="Times New Roman"/>
          <w:sz w:val="24"/>
        </w:rPr>
        <w:t>%,</w:t>
      </w:r>
      <w:r w:rsidRPr="00CB5027">
        <w:rPr>
          <w:rFonts w:ascii="Times New Roman" w:hAnsi="Times New Roman" w:cs="Times New Roman"/>
          <w:sz w:val="24"/>
        </w:rPr>
        <w:t xml:space="preserve"> el cual mostró preferencias hacia </w:t>
      </w:r>
      <w:r w:rsidR="00210C0C">
        <w:rPr>
          <w:rFonts w:ascii="Times New Roman" w:hAnsi="Times New Roman" w:cs="Times New Roman"/>
          <w:sz w:val="24"/>
        </w:rPr>
        <w:t>la clase baja (29-24)</w:t>
      </w:r>
      <w:r w:rsidR="0013790B">
        <w:rPr>
          <w:rFonts w:ascii="Times New Roman" w:hAnsi="Times New Roman" w:cs="Times New Roman"/>
          <w:sz w:val="24"/>
        </w:rPr>
        <w:t xml:space="preserve"> con </w:t>
      </w:r>
      <w:r w:rsidR="00210C0C">
        <w:rPr>
          <w:rFonts w:ascii="Times New Roman" w:hAnsi="Times New Roman" w:cs="Times New Roman"/>
          <w:sz w:val="24"/>
        </w:rPr>
        <w:t>17</w:t>
      </w:r>
      <w:r w:rsidR="0013790B">
        <w:rPr>
          <w:rFonts w:ascii="Times New Roman" w:hAnsi="Times New Roman" w:cs="Times New Roman"/>
          <w:sz w:val="24"/>
        </w:rPr>
        <w:t xml:space="preserve"> </w:t>
      </w:r>
      <w:r w:rsidR="00210C0C">
        <w:rPr>
          <w:rFonts w:ascii="Times New Roman" w:hAnsi="Times New Roman" w:cs="Times New Roman"/>
          <w:sz w:val="24"/>
        </w:rPr>
        <w:t>% y</w:t>
      </w:r>
      <w:r w:rsidR="0013790B">
        <w:rPr>
          <w:rFonts w:ascii="Times New Roman" w:hAnsi="Times New Roman" w:cs="Times New Roman"/>
          <w:sz w:val="24"/>
        </w:rPr>
        <w:t xml:space="preserve"> de igual forma para la cate</w:t>
      </w:r>
      <w:r w:rsidR="003202F6">
        <w:rPr>
          <w:rFonts w:ascii="Times New Roman" w:hAnsi="Times New Roman" w:cs="Times New Roman"/>
          <w:sz w:val="24"/>
        </w:rPr>
        <w:t>g</w:t>
      </w:r>
      <w:r w:rsidR="0013790B">
        <w:rPr>
          <w:rFonts w:ascii="Times New Roman" w:hAnsi="Times New Roman" w:cs="Times New Roman"/>
          <w:sz w:val="24"/>
        </w:rPr>
        <w:t>oría</w:t>
      </w:r>
      <w:r w:rsidR="00210C0C">
        <w:rPr>
          <w:rFonts w:ascii="Times New Roman" w:hAnsi="Times New Roman" w:cs="Times New Roman"/>
          <w:sz w:val="24"/>
        </w:rPr>
        <w:t xml:space="preserve"> baja</w:t>
      </w:r>
      <w:r w:rsidRPr="00CB5027">
        <w:rPr>
          <w:rFonts w:ascii="Times New Roman" w:hAnsi="Times New Roman" w:cs="Times New Roman"/>
          <w:sz w:val="24"/>
        </w:rPr>
        <w:t xml:space="preserve"> sobresaliente (&lt;</w:t>
      </w:r>
      <w:r w:rsidR="003202F6">
        <w:rPr>
          <w:rFonts w:ascii="Times New Roman" w:hAnsi="Times New Roman" w:cs="Times New Roman"/>
          <w:sz w:val="24"/>
        </w:rPr>
        <w:t xml:space="preserve"> </w:t>
      </w:r>
      <w:r w:rsidRPr="00CB5027">
        <w:rPr>
          <w:rFonts w:ascii="Times New Roman" w:hAnsi="Times New Roman" w:cs="Times New Roman"/>
          <w:sz w:val="24"/>
        </w:rPr>
        <w:t>28)</w:t>
      </w:r>
      <w:r w:rsidR="0013790B">
        <w:rPr>
          <w:rFonts w:ascii="Times New Roman" w:hAnsi="Times New Roman" w:cs="Times New Roman"/>
          <w:sz w:val="24"/>
        </w:rPr>
        <w:t>,</w:t>
      </w:r>
      <w:r w:rsidRPr="00CB5027">
        <w:rPr>
          <w:rFonts w:ascii="Times New Roman" w:hAnsi="Times New Roman" w:cs="Times New Roman"/>
          <w:sz w:val="24"/>
        </w:rPr>
        <w:t xml:space="preserve"> 17</w:t>
      </w:r>
      <w:r w:rsidR="003202F6">
        <w:rPr>
          <w:rFonts w:ascii="Times New Roman" w:hAnsi="Times New Roman" w:cs="Times New Roman"/>
          <w:sz w:val="24"/>
        </w:rPr>
        <w:t xml:space="preserve"> </w:t>
      </w:r>
      <w:r w:rsidRPr="00CB5027">
        <w:rPr>
          <w:rFonts w:ascii="Times New Roman" w:hAnsi="Times New Roman" w:cs="Times New Roman"/>
          <w:sz w:val="24"/>
        </w:rPr>
        <w:t xml:space="preserve">%. Es decir, tres cuartas partes de los alumnos dicen </w:t>
      </w:r>
      <w:r w:rsidRPr="00CB5027">
        <w:rPr>
          <w:rFonts w:ascii="Times New Roman" w:hAnsi="Times New Roman" w:cs="Times New Roman"/>
          <w:sz w:val="24"/>
        </w:rPr>
        <w:lastRenderedPageBreak/>
        <w:t>no tener preferencia por lo estético. Mientras</w:t>
      </w:r>
      <w:r w:rsidR="0013790B">
        <w:rPr>
          <w:rFonts w:ascii="Times New Roman" w:hAnsi="Times New Roman" w:cs="Times New Roman"/>
          <w:sz w:val="24"/>
        </w:rPr>
        <w:t xml:space="preserve"> que</w:t>
      </w:r>
      <w:r w:rsidRPr="00CB5027">
        <w:rPr>
          <w:rFonts w:ascii="Times New Roman" w:hAnsi="Times New Roman" w:cs="Times New Roman"/>
          <w:sz w:val="24"/>
        </w:rPr>
        <w:t xml:space="preserve"> 32</w:t>
      </w:r>
      <w:r w:rsidR="0013790B">
        <w:rPr>
          <w:rFonts w:ascii="Times New Roman" w:hAnsi="Times New Roman" w:cs="Times New Roman"/>
          <w:sz w:val="24"/>
        </w:rPr>
        <w:t xml:space="preserve"> </w:t>
      </w:r>
      <w:r w:rsidRPr="00CB5027">
        <w:rPr>
          <w:rFonts w:ascii="Times New Roman" w:hAnsi="Times New Roman" w:cs="Times New Roman"/>
          <w:sz w:val="24"/>
        </w:rPr>
        <w:t>% mostró</w:t>
      </w:r>
      <w:r w:rsidR="0013790B">
        <w:rPr>
          <w:rFonts w:ascii="Times New Roman" w:hAnsi="Times New Roman" w:cs="Times New Roman"/>
          <w:sz w:val="24"/>
        </w:rPr>
        <w:t xml:space="preserve"> una</w:t>
      </w:r>
      <w:r w:rsidRPr="00CB5027">
        <w:rPr>
          <w:rFonts w:ascii="Times New Roman" w:hAnsi="Times New Roman" w:cs="Times New Roman"/>
          <w:sz w:val="24"/>
        </w:rPr>
        <w:t xml:space="preserve"> inclinación hacia la belleza y armonía.  </w:t>
      </w:r>
    </w:p>
    <w:p w14:paraId="154D269E" w14:textId="4C6F04B9" w:rsidR="002C45B8" w:rsidRDefault="00CB5027" w:rsidP="0049008A">
      <w:pPr>
        <w:spacing w:after="0" w:line="360" w:lineRule="auto"/>
        <w:ind w:firstLine="708"/>
        <w:jc w:val="both"/>
        <w:rPr>
          <w:rFonts w:ascii="Times New Roman" w:hAnsi="Times New Roman" w:cs="Times New Roman"/>
          <w:sz w:val="24"/>
        </w:rPr>
      </w:pPr>
      <w:r w:rsidRPr="00CB5027">
        <w:rPr>
          <w:rFonts w:ascii="Times New Roman" w:hAnsi="Times New Roman" w:cs="Times New Roman"/>
          <w:sz w:val="24"/>
        </w:rPr>
        <w:t xml:space="preserve">En los varones, el valor </w:t>
      </w:r>
      <w:proofErr w:type="gramStart"/>
      <w:r w:rsidRPr="00CB5027">
        <w:rPr>
          <w:rFonts w:ascii="Times New Roman" w:hAnsi="Times New Roman" w:cs="Times New Roman"/>
          <w:sz w:val="24"/>
        </w:rPr>
        <w:t>social</w:t>
      </w:r>
      <w:r w:rsidR="0013790B">
        <w:rPr>
          <w:rFonts w:ascii="Times New Roman" w:hAnsi="Times New Roman" w:cs="Times New Roman"/>
          <w:sz w:val="24"/>
        </w:rPr>
        <w:t xml:space="preserve"> </w:t>
      </w:r>
      <w:r w:rsidR="0013790B" w:rsidRPr="00CB5027">
        <w:rPr>
          <w:rFonts w:ascii="Times New Roman" w:hAnsi="Times New Roman" w:cs="Times New Roman"/>
          <w:sz w:val="24"/>
        </w:rPr>
        <w:t xml:space="preserve"> (</w:t>
      </w:r>
      <w:proofErr w:type="gramEnd"/>
      <w:r w:rsidR="0013790B" w:rsidRPr="00CB5027">
        <w:rPr>
          <w:rFonts w:ascii="Times New Roman" w:hAnsi="Times New Roman" w:cs="Times New Roman"/>
          <w:sz w:val="24"/>
        </w:rPr>
        <w:t>38)</w:t>
      </w:r>
      <w:r w:rsidRPr="00CB5027">
        <w:rPr>
          <w:rFonts w:ascii="Times New Roman" w:hAnsi="Times New Roman" w:cs="Times New Roman"/>
          <w:sz w:val="24"/>
        </w:rPr>
        <w:t xml:space="preserve"> reportó</w:t>
      </w:r>
      <w:r w:rsidR="0013790B">
        <w:rPr>
          <w:rFonts w:ascii="Times New Roman" w:hAnsi="Times New Roman" w:cs="Times New Roman"/>
          <w:sz w:val="24"/>
        </w:rPr>
        <w:t xml:space="preserve"> en </w:t>
      </w:r>
      <w:r w:rsidRPr="00CB5027">
        <w:rPr>
          <w:rFonts w:ascii="Times New Roman" w:hAnsi="Times New Roman" w:cs="Times New Roman"/>
          <w:sz w:val="24"/>
        </w:rPr>
        <w:t>pro</w:t>
      </w:r>
      <w:r w:rsidR="00210C0C">
        <w:rPr>
          <w:rFonts w:ascii="Times New Roman" w:hAnsi="Times New Roman" w:cs="Times New Roman"/>
          <w:sz w:val="24"/>
        </w:rPr>
        <w:t>medio de la escala de Allport 42</w:t>
      </w:r>
      <w:r w:rsidR="0013790B">
        <w:rPr>
          <w:rFonts w:ascii="Times New Roman" w:hAnsi="Times New Roman" w:cs="Times New Roman"/>
          <w:sz w:val="24"/>
        </w:rPr>
        <w:t xml:space="preserve"> </w:t>
      </w:r>
      <w:r w:rsidRPr="00CB5027">
        <w:rPr>
          <w:rFonts w:ascii="Times New Roman" w:hAnsi="Times New Roman" w:cs="Times New Roman"/>
          <w:sz w:val="24"/>
        </w:rPr>
        <w:t>%, es decir, 83</w:t>
      </w:r>
      <w:r w:rsidR="0013790B">
        <w:rPr>
          <w:rFonts w:ascii="Times New Roman" w:hAnsi="Times New Roman" w:cs="Times New Roman"/>
          <w:sz w:val="24"/>
        </w:rPr>
        <w:t xml:space="preserve"> </w:t>
      </w:r>
      <w:r w:rsidRPr="00CB5027">
        <w:rPr>
          <w:rFonts w:ascii="Times New Roman" w:hAnsi="Times New Roman" w:cs="Times New Roman"/>
          <w:sz w:val="24"/>
        </w:rPr>
        <w:t>% mostró preferencia hacia las relaciones sociales. En el extremo superior, la clase alta (52-47) reportó 42</w:t>
      </w:r>
      <w:r w:rsidR="0013790B">
        <w:rPr>
          <w:rFonts w:ascii="Times New Roman" w:hAnsi="Times New Roman" w:cs="Times New Roman"/>
          <w:sz w:val="24"/>
        </w:rPr>
        <w:t xml:space="preserve"> </w:t>
      </w:r>
      <w:r w:rsidRPr="00CB5027">
        <w:rPr>
          <w:rFonts w:ascii="Times New Roman" w:hAnsi="Times New Roman" w:cs="Times New Roman"/>
          <w:sz w:val="24"/>
        </w:rPr>
        <w:t xml:space="preserve">%, y </w:t>
      </w:r>
      <w:r w:rsidR="0013790B">
        <w:rPr>
          <w:rFonts w:ascii="Times New Roman" w:hAnsi="Times New Roman" w:cs="Times New Roman"/>
          <w:sz w:val="24"/>
        </w:rPr>
        <w:t>no se obtuvo</w:t>
      </w:r>
      <w:r w:rsidR="0013790B" w:rsidRPr="00CB5027">
        <w:rPr>
          <w:rFonts w:ascii="Times New Roman" w:hAnsi="Times New Roman" w:cs="Times New Roman"/>
          <w:sz w:val="24"/>
        </w:rPr>
        <w:t xml:space="preserve"> </w:t>
      </w:r>
      <w:r w:rsidRPr="00CB5027">
        <w:rPr>
          <w:rFonts w:ascii="Times New Roman" w:hAnsi="Times New Roman" w:cs="Times New Roman"/>
          <w:sz w:val="24"/>
        </w:rPr>
        <w:t>referencia</w:t>
      </w:r>
      <w:r w:rsidR="0013790B">
        <w:rPr>
          <w:rFonts w:ascii="Times New Roman" w:hAnsi="Times New Roman" w:cs="Times New Roman"/>
          <w:sz w:val="24"/>
        </w:rPr>
        <w:t xml:space="preserve"> respecto a</w:t>
      </w:r>
      <w:r w:rsidRPr="00CB5027">
        <w:rPr>
          <w:rFonts w:ascii="Times New Roman" w:hAnsi="Times New Roman" w:cs="Times New Roman"/>
          <w:sz w:val="24"/>
        </w:rPr>
        <w:t xml:space="preserve"> la clase alta sobresaliente (&gt;</w:t>
      </w:r>
      <w:r w:rsidR="0013790B">
        <w:rPr>
          <w:rFonts w:ascii="Times New Roman" w:hAnsi="Times New Roman" w:cs="Times New Roman"/>
          <w:sz w:val="24"/>
        </w:rPr>
        <w:t xml:space="preserve"> </w:t>
      </w:r>
      <w:r w:rsidRPr="00CB5027">
        <w:rPr>
          <w:rFonts w:ascii="Times New Roman" w:hAnsi="Times New Roman" w:cs="Times New Roman"/>
          <w:sz w:val="24"/>
        </w:rPr>
        <w:t>47). Se presentó 16</w:t>
      </w:r>
      <w:r w:rsidR="0013790B">
        <w:rPr>
          <w:rFonts w:ascii="Times New Roman" w:hAnsi="Times New Roman" w:cs="Times New Roman"/>
          <w:sz w:val="24"/>
        </w:rPr>
        <w:t xml:space="preserve"> </w:t>
      </w:r>
      <w:r w:rsidRPr="00CB5027">
        <w:rPr>
          <w:rFonts w:ascii="Times New Roman" w:hAnsi="Times New Roman" w:cs="Times New Roman"/>
          <w:sz w:val="24"/>
        </w:rPr>
        <w:t xml:space="preserve">% para la categoría </w:t>
      </w:r>
      <w:r w:rsidRPr="0049008A">
        <w:rPr>
          <w:rFonts w:ascii="Times New Roman" w:hAnsi="Times New Roman" w:cs="Times New Roman"/>
          <w:sz w:val="24"/>
        </w:rPr>
        <w:t>baja</w:t>
      </w:r>
      <w:r w:rsidRPr="00CB5027">
        <w:rPr>
          <w:rFonts w:ascii="Times New Roman" w:hAnsi="Times New Roman" w:cs="Times New Roman"/>
          <w:sz w:val="24"/>
        </w:rPr>
        <w:t xml:space="preserve"> (32-28) y sin valor</w:t>
      </w:r>
      <w:r w:rsidR="0013790B">
        <w:rPr>
          <w:rFonts w:ascii="Times New Roman" w:hAnsi="Times New Roman" w:cs="Times New Roman"/>
          <w:sz w:val="24"/>
        </w:rPr>
        <w:t xml:space="preserve"> para </w:t>
      </w:r>
      <w:r w:rsidR="002C45B8">
        <w:rPr>
          <w:rFonts w:ascii="Times New Roman" w:hAnsi="Times New Roman" w:cs="Times New Roman"/>
          <w:sz w:val="24"/>
        </w:rPr>
        <w:t>la baja sobresaliente (&gt;</w:t>
      </w:r>
      <w:r w:rsidR="0013790B">
        <w:rPr>
          <w:rFonts w:ascii="Times New Roman" w:hAnsi="Times New Roman" w:cs="Times New Roman"/>
          <w:sz w:val="24"/>
        </w:rPr>
        <w:t xml:space="preserve"> </w:t>
      </w:r>
      <w:r w:rsidR="002C45B8">
        <w:rPr>
          <w:rFonts w:ascii="Times New Roman" w:hAnsi="Times New Roman" w:cs="Times New Roman"/>
          <w:sz w:val="24"/>
        </w:rPr>
        <w:t xml:space="preserve">34).  </w:t>
      </w:r>
    </w:p>
    <w:p w14:paraId="154D269F" w14:textId="0B2B1317" w:rsidR="00CB5027" w:rsidRPr="00CB5027" w:rsidRDefault="00CB5027" w:rsidP="0049008A">
      <w:pPr>
        <w:spacing w:after="0" w:line="360" w:lineRule="auto"/>
        <w:ind w:firstLine="708"/>
        <w:jc w:val="both"/>
        <w:rPr>
          <w:rFonts w:ascii="Times New Roman" w:hAnsi="Times New Roman" w:cs="Times New Roman"/>
          <w:sz w:val="24"/>
        </w:rPr>
      </w:pPr>
      <w:r w:rsidRPr="00CB5027">
        <w:rPr>
          <w:rFonts w:ascii="Times New Roman" w:hAnsi="Times New Roman" w:cs="Times New Roman"/>
          <w:sz w:val="24"/>
        </w:rPr>
        <w:t>Una revelación interesante fue el caso del valor político (39),</w:t>
      </w:r>
      <w:r w:rsidR="0013790B">
        <w:rPr>
          <w:rFonts w:ascii="Times New Roman" w:hAnsi="Times New Roman" w:cs="Times New Roman"/>
          <w:sz w:val="24"/>
        </w:rPr>
        <w:t xml:space="preserve"> el</w:t>
      </w:r>
      <w:r w:rsidRPr="00CB5027">
        <w:rPr>
          <w:rFonts w:ascii="Times New Roman" w:hAnsi="Times New Roman" w:cs="Times New Roman"/>
          <w:sz w:val="24"/>
        </w:rPr>
        <w:t xml:space="preserve"> </w:t>
      </w:r>
      <w:r w:rsidR="00614C79">
        <w:rPr>
          <w:rFonts w:ascii="Times New Roman" w:hAnsi="Times New Roman" w:cs="Times New Roman"/>
          <w:sz w:val="24"/>
        </w:rPr>
        <w:t xml:space="preserve">cual </w:t>
      </w:r>
      <w:r w:rsidRPr="00CB5027">
        <w:rPr>
          <w:rFonts w:ascii="Times New Roman" w:hAnsi="Times New Roman" w:cs="Times New Roman"/>
          <w:sz w:val="24"/>
        </w:rPr>
        <w:t>se situó en 58</w:t>
      </w:r>
      <w:r w:rsidR="0013790B">
        <w:rPr>
          <w:rFonts w:ascii="Times New Roman" w:hAnsi="Times New Roman" w:cs="Times New Roman"/>
          <w:sz w:val="24"/>
        </w:rPr>
        <w:t xml:space="preserve"> </w:t>
      </w:r>
      <w:r w:rsidRPr="00CB5027">
        <w:rPr>
          <w:rFonts w:ascii="Times New Roman" w:hAnsi="Times New Roman" w:cs="Times New Roman"/>
          <w:sz w:val="24"/>
        </w:rPr>
        <w:t>% del promedio Allport, seguido del 8</w:t>
      </w:r>
      <w:r w:rsidR="0013790B">
        <w:rPr>
          <w:rFonts w:ascii="Times New Roman" w:hAnsi="Times New Roman" w:cs="Times New Roman"/>
          <w:sz w:val="24"/>
        </w:rPr>
        <w:t xml:space="preserve"> </w:t>
      </w:r>
      <w:r w:rsidRPr="00CB5027">
        <w:rPr>
          <w:rFonts w:ascii="Times New Roman" w:hAnsi="Times New Roman" w:cs="Times New Roman"/>
          <w:sz w:val="24"/>
        </w:rPr>
        <w:t>% de</w:t>
      </w:r>
      <w:r w:rsidR="0013790B">
        <w:rPr>
          <w:rFonts w:ascii="Times New Roman" w:hAnsi="Times New Roman" w:cs="Times New Roman"/>
          <w:sz w:val="24"/>
        </w:rPr>
        <w:t xml:space="preserve"> la categoría</w:t>
      </w:r>
      <w:r w:rsidRPr="00CB5027">
        <w:rPr>
          <w:rFonts w:ascii="Times New Roman" w:hAnsi="Times New Roman" w:cs="Times New Roman"/>
          <w:sz w:val="24"/>
        </w:rPr>
        <w:t xml:space="preserve"> alta (52-47) y sin dato</w:t>
      </w:r>
      <w:r w:rsidR="0013790B">
        <w:rPr>
          <w:rFonts w:ascii="Times New Roman" w:hAnsi="Times New Roman" w:cs="Times New Roman"/>
          <w:sz w:val="24"/>
        </w:rPr>
        <w:t xml:space="preserve"> en la</w:t>
      </w:r>
      <w:r w:rsidRPr="00CB5027">
        <w:rPr>
          <w:rFonts w:ascii="Times New Roman" w:hAnsi="Times New Roman" w:cs="Times New Roman"/>
          <w:sz w:val="24"/>
        </w:rPr>
        <w:t xml:space="preserve"> alta sobresaliente (&gt;</w:t>
      </w:r>
      <w:r w:rsidR="0013790B">
        <w:rPr>
          <w:rFonts w:ascii="Times New Roman" w:hAnsi="Times New Roman" w:cs="Times New Roman"/>
          <w:sz w:val="24"/>
        </w:rPr>
        <w:t xml:space="preserve"> </w:t>
      </w:r>
      <w:r w:rsidRPr="00CB5027">
        <w:rPr>
          <w:rFonts w:ascii="Times New Roman" w:hAnsi="Times New Roman" w:cs="Times New Roman"/>
          <w:sz w:val="24"/>
        </w:rPr>
        <w:t>52), es decir, el 67 % de los hombres poseen este interés. En posición opuesta, las puntuaciones muestran 17</w:t>
      </w:r>
      <w:r w:rsidR="0013790B">
        <w:rPr>
          <w:rFonts w:ascii="Times New Roman" w:hAnsi="Times New Roman" w:cs="Times New Roman"/>
          <w:sz w:val="24"/>
        </w:rPr>
        <w:t xml:space="preserve"> </w:t>
      </w:r>
      <w:r w:rsidRPr="00CB5027">
        <w:rPr>
          <w:rFonts w:ascii="Times New Roman" w:hAnsi="Times New Roman" w:cs="Times New Roman"/>
          <w:sz w:val="24"/>
        </w:rPr>
        <w:t xml:space="preserve">% </w:t>
      </w:r>
      <w:r w:rsidR="0013790B">
        <w:rPr>
          <w:rFonts w:ascii="Times New Roman" w:hAnsi="Times New Roman" w:cs="Times New Roman"/>
          <w:sz w:val="24"/>
        </w:rPr>
        <w:t xml:space="preserve">respecto a la </w:t>
      </w:r>
      <w:r w:rsidRPr="00CB5027">
        <w:rPr>
          <w:rFonts w:ascii="Times New Roman" w:hAnsi="Times New Roman" w:cs="Times New Roman"/>
          <w:sz w:val="24"/>
        </w:rPr>
        <w:t xml:space="preserve">clase </w:t>
      </w:r>
      <w:r w:rsidRPr="0049008A">
        <w:rPr>
          <w:rFonts w:ascii="Times New Roman" w:hAnsi="Times New Roman" w:cs="Times New Roman"/>
          <w:sz w:val="24"/>
        </w:rPr>
        <w:t>baja</w:t>
      </w:r>
      <w:r w:rsidRPr="00CB5027">
        <w:rPr>
          <w:rFonts w:ascii="Times New Roman" w:hAnsi="Times New Roman" w:cs="Times New Roman"/>
          <w:sz w:val="24"/>
        </w:rPr>
        <w:t xml:space="preserve"> (38-34) y 17 %</w:t>
      </w:r>
      <w:r w:rsidR="0013790B">
        <w:rPr>
          <w:rFonts w:ascii="Times New Roman" w:hAnsi="Times New Roman" w:cs="Times New Roman"/>
          <w:sz w:val="24"/>
        </w:rPr>
        <w:t xml:space="preserve"> </w:t>
      </w:r>
      <w:r w:rsidR="0013790B" w:rsidRPr="00614C79">
        <w:rPr>
          <w:rFonts w:ascii="Times New Roman" w:hAnsi="Times New Roman" w:cs="Times New Roman"/>
          <w:sz w:val="24"/>
        </w:rPr>
        <w:t>para</w:t>
      </w:r>
      <w:r w:rsidRPr="00614C79">
        <w:rPr>
          <w:rFonts w:ascii="Times New Roman" w:hAnsi="Times New Roman" w:cs="Times New Roman"/>
          <w:sz w:val="24"/>
        </w:rPr>
        <w:t xml:space="preserve"> </w:t>
      </w:r>
      <w:r w:rsidRPr="0049008A">
        <w:rPr>
          <w:rFonts w:ascii="Times New Roman" w:hAnsi="Times New Roman" w:cs="Times New Roman"/>
          <w:sz w:val="24"/>
        </w:rPr>
        <w:t>baja sobresaliente</w:t>
      </w:r>
      <w:r w:rsidRPr="00CB5027">
        <w:rPr>
          <w:rFonts w:ascii="Times New Roman" w:hAnsi="Times New Roman" w:cs="Times New Roman"/>
          <w:sz w:val="24"/>
        </w:rPr>
        <w:t xml:space="preserve"> (&lt;</w:t>
      </w:r>
      <w:r w:rsidR="0013790B">
        <w:rPr>
          <w:rFonts w:ascii="Times New Roman" w:hAnsi="Times New Roman" w:cs="Times New Roman"/>
          <w:sz w:val="24"/>
        </w:rPr>
        <w:t xml:space="preserve"> </w:t>
      </w:r>
      <w:r w:rsidRPr="00CB5027">
        <w:rPr>
          <w:rFonts w:ascii="Times New Roman" w:hAnsi="Times New Roman" w:cs="Times New Roman"/>
          <w:sz w:val="24"/>
        </w:rPr>
        <w:t>34).</w:t>
      </w:r>
    </w:p>
    <w:p w14:paraId="154D26A0" w14:textId="5E66DA2F" w:rsidR="00090AE4" w:rsidRDefault="00CB5027" w:rsidP="0013790B">
      <w:pPr>
        <w:spacing w:after="0" w:line="360" w:lineRule="auto"/>
        <w:ind w:firstLine="708"/>
        <w:jc w:val="both"/>
        <w:rPr>
          <w:rFonts w:ascii="Times New Roman" w:hAnsi="Times New Roman" w:cs="Times New Roman"/>
          <w:sz w:val="24"/>
        </w:rPr>
      </w:pPr>
      <w:r w:rsidRPr="00CB5027">
        <w:rPr>
          <w:rFonts w:ascii="Times New Roman" w:hAnsi="Times New Roman" w:cs="Times New Roman"/>
          <w:sz w:val="24"/>
        </w:rPr>
        <w:t xml:space="preserve">Con relación al valor religioso (32), el </w:t>
      </w:r>
      <w:r w:rsidR="00210C0C">
        <w:rPr>
          <w:rFonts w:ascii="Times New Roman" w:hAnsi="Times New Roman" w:cs="Times New Roman"/>
          <w:sz w:val="24"/>
        </w:rPr>
        <w:t>promedio Allport se situó al 42</w:t>
      </w:r>
      <w:r w:rsidR="0013790B">
        <w:rPr>
          <w:rFonts w:ascii="Times New Roman" w:hAnsi="Times New Roman" w:cs="Times New Roman"/>
          <w:sz w:val="24"/>
        </w:rPr>
        <w:t xml:space="preserve"> </w:t>
      </w:r>
      <w:r w:rsidRPr="00CB5027">
        <w:rPr>
          <w:rFonts w:ascii="Times New Roman" w:hAnsi="Times New Roman" w:cs="Times New Roman"/>
          <w:sz w:val="24"/>
        </w:rPr>
        <w:t>%, seguido del 50</w:t>
      </w:r>
      <w:r w:rsidR="0013790B">
        <w:rPr>
          <w:rFonts w:ascii="Times New Roman" w:hAnsi="Times New Roman" w:cs="Times New Roman"/>
          <w:sz w:val="24"/>
        </w:rPr>
        <w:t xml:space="preserve"> </w:t>
      </w:r>
      <w:r w:rsidRPr="00CB5027">
        <w:rPr>
          <w:rFonts w:ascii="Times New Roman" w:hAnsi="Times New Roman" w:cs="Times New Roman"/>
          <w:sz w:val="24"/>
        </w:rPr>
        <w:t xml:space="preserve">% en el nivel </w:t>
      </w:r>
      <w:r w:rsidRPr="0049008A">
        <w:rPr>
          <w:rFonts w:ascii="Times New Roman" w:hAnsi="Times New Roman" w:cs="Times New Roman"/>
          <w:sz w:val="24"/>
        </w:rPr>
        <w:t>bajo</w:t>
      </w:r>
      <w:r w:rsidR="00210C0C">
        <w:rPr>
          <w:rFonts w:ascii="Times New Roman" w:hAnsi="Times New Roman" w:cs="Times New Roman"/>
          <w:sz w:val="24"/>
        </w:rPr>
        <w:t xml:space="preserve"> (32-26) y 8</w:t>
      </w:r>
      <w:r w:rsidR="0013790B">
        <w:rPr>
          <w:rFonts w:ascii="Times New Roman" w:hAnsi="Times New Roman" w:cs="Times New Roman"/>
          <w:sz w:val="24"/>
        </w:rPr>
        <w:t xml:space="preserve"> </w:t>
      </w:r>
      <w:r w:rsidR="00210C0C">
        <w:rPr>
          <w:rFonts w:ascii="Times New Roman" w:hAnsi="Times New Roman" w:cs="Times New Roman"/>
          <w:sz w:val="24"/>
        </w:rPr>
        <w:t xml:space="preserve">% </w:t>
      </w:r>
      <w:r w:rsidRPr="00CB5027">
        <w:rPr>
          <w:rFonts w:ascii="Times New Roman" w:hAnsi="Times New Roman" w:cs="Times New Roman"/>
          <w:sz w:val="24"/>
        </w:rPr>
        <w:t xml:space="preserve">en </w:t>
      </w:r>
      <w:r w:rsidRPr="0013790B">
        <w:rPr>
          <w:rFonts w:ascii="Times New Roman" w:hAnsi="Times New Roman" w:cs="Times New Roman"/>
          <w:sz w:val="24"/>
        </w:rPr>
        <w:t xml:space="preserve">la </w:t>
      </w:r>
      <w:r w:rsidRPr="0049008A">
        <w:rPr>
          <w:rFonts w:ascii="Times New Roman" w:hAnsi="Times New Roman" w:cs="Times New Roman"/>
          <w:sz w:val="24"/>
        </w:rPr>
        <w:t>baja sobresaliente</w:t>
      </w:r>
      <w:r w:rsidRPr="00CB5027">
        <w:rPr>
          <w:rFonts w:ascii="Times New Roman" w:hAnsi="Times New Roman" w:cs="Times New Roman"/>
          <w:sz w:val="24"/>
        </w:rPr>
        <w:t xml:space="preserve"> (&lt;</w:t>
      </w:r>
      <w:r w:rsidR="0013790B">
        <w:rPr>
          <w:rFonts w:ascii="Times New Roman" w:hAnsi="Times New Roman" w:cs="Times New Roman"/>
          <w:sz w:val="24"/>
        </w:rPr>
        <w:t xml:space="preserve"> </w:t>
      </w:r>
      <w:r w:rsidRPr="00CB5027">
        <w:rPr>
          <w:rFonts w:ascii="Times New Roman" w:hAnsi="Times New Roman" w:cs="Times New Roman"/>
          <w:sz w:val="24"/>
        </w:rPr>
        <w:t>26). Revelando que 92</w:t>
      </w:r>
      <w:r w:rsidR="0013790B">
        <w:rPr>
          <w:rFonts w:ascii="Times New Roman" w:hAnsi="Times New Roman" w:cs="Times New Roman"/>
          <w:sz w:val="24"/>
        </w:rPr>
        <w:t xml:space="preserve"> </w:t>
      </w:r>
      <w:r w:rsidRPr="00CB5027">
        <w:rPr>
          <w:rFonts w:ascii="Times New Roman" w:hAnsi="Times New Roman" w:cs="Times New Roman"/>
          <w:sz w:val="24"/>
        </w:rPr>
        <w:t>% de</w:t>
      </w:r>
      <w:r w:rsidR="0013790B">
        <w:rPr>
          <w:rFonts w:ascii="Times New Roman" w:hAnsi="Times New Roman" w:cs="Times New Roman"/>
          <w:sz w:val="24"/>
        </w:rPr>
        <w:t xml:space="preserve"> los</w:t>
      </w:r>
      <w:r w:rsidRPr="00CB5027">
        <w:rPr>
          <w:rFonts w:ascii="Times New Roman" w:hAnsi="Times New Roman" w:cs="Times New Roman"/>
          <w:sz w:val="24"/>
        </w:rPr>
        <w:t xml:space="preserve"> varones no tienen apego religioso</w:t>
      </w:r>
      <w:r w:rsidR="0013790B">
        <w:rPr>
          <w:rFonts w:ascii="Times New Roman" w:hAnsi="Times New Roman" w:cs="Times New Roman"/>
          <w:sz w:val="24"/>
        </w:rPr>
        <w:t>; d</w:t>
      </w:r>
      <w:r w:rsidRPr="00CB5027">
        <w:rPr>
          <w:rFonts w:ascii="Times New Roman" w:hAnsi="Times New Roman" w:cs="Times New Roman"/>
          <w:sz w:val="24"/>
        </w:rPr>
        <w:t>e ahí que los valores extremos altos no presenten cifras.</w:t>
      </w:r>
      <w:r>
        <w:rPr>
          <w:rFonts w:ascii="Times New Roman" w:hAnsi="Times New Roman" w:cs="Times New Roman"/>
          <w:sz w:val="24"/>
        </w:rPr>
        <w:t xml:space="preserve"> </w:t>
      </w:r>
    </w:p>
    <w:p w14:paraId="2ACD2B98" w14:textId="1C0E3CFD" w:rsidR="00D52120" w:rsidRDefault="00D52120" w:rsidP="0013790B">
      <w:pPr>
        <w:spacing w:after="0" w:line="360" w:lineRule="auto"/>
        <w:ind w:firstLine="708"/>
        <w:jc w:val="both"/>
        <w:rPr>
          <w:rFonts w:ascii="Times New Roman" w:hAnsi="Times New Roman" w:cs="Times New Roman"/>
          <w:sz w:val="24"/>
        </w:rPr>
      </w:pPr>
    </w:p>
    <w:p w14:paraId="6946766C" w14:textId="4F39F622" w:rsidR="00D52120" w:rsidRDefault="00D52120" w:rsidP="0013790B">
      <w:pPr>
        <w:spacing w:after="0" w:line="360" w:lineRule="auto"/>
        <w:ind w:firstLine="708"/>
        <w:jc w:val="both"/>
        <w:rPr>
          <w:rFonts w:ascii="Times New Roman" w:hAnsi="Times New Roman" w:cs="Times New Roman"/>
          <w:sz w:val="24"/>
        </w:rPr>
      </w:pPr>
    </w:p>
    <w:p w14:paraId="7DA45B94" w14:textId="255A25D1" w:rsidR="00D52120" w:rsidRDefault="00D52120" w:rsidP="0013790B">
      <w:pPr>
        <w:spacing w:after="0" w:line="360" w:lineRule="auto"/>
        <w:ind w:firstLine="708"/>
        <w:jc w:val="both"/>
        <w:rPr>
          <w:rFonts w:ascii="Times New Roman" w:hAnsi="Times New Roman" w:cs="Times New Roman"/>
          <w:sz w:val="24"/>
        </w:rPr>
      </w:pPr>
    </w:p>
    <w:p w14:paraId="0E698FE1" w14:textId="02C17320" w:rsidR="00D52120" w:rsidRDefault="00D52120" w:rsidP="0013790B">
      <w:pPr>
        <w:spacing w:after="0" w:line="360" w:lineRule="auto"/>
        <w:ind w:firstLine="708"/>
        <w:jc w:val="both"/>
        <w:rPr>
          <w:rFonts w:ascii="Times New Roman" w:hAnsi="Times New Roman" w:cs="Times New Roman"/>
          <w:sz w:val="24"/>
        </w:rPr>
      </w:pPr>
    </w:p>
    <w:p w14:paraId="526A3192" w14:textId="4EFC888E" w:rsidR="00D52120" w:rsidRDefault="00D52120" w:rsidP="0013790B">
      <w:pPr>
        <w:spacing w:after="0" w:line="360" w:lineRule="auto"/>
        <w:ind w:firstLine="708"/>
        <w:jc w:val="both"/>
        <w:rPr>
          <w:rFonts w:ascii="Times New Roman" w:hAnsi="Times New Roman" w:cs="Times New Roman"/>
          <w:sz w:val="24"/>
        </w:rPr>
      </w:pPr>
    </w:p>
    <w:p w14:paraId="490F8A40" w14:textId="74378AD8" w:rsidR="00D52120" w:rsidRDefault="00D52120" w:rsidP="0013790B">
      <w:pPr>
        <w:spacing w:after="0" w:line="360" w:lineRule="auto"/>
        <w:ind w:firstLine="708"/>
        <w:jc w:val="both"/>
        <w:rPr>
          <w:rFonts w:ascii="Times New Roman" w:hAnsi="Times New Roman" w:cs="Times New Roman"/>
          <w:sz w:val="24"/>
        </w:rPr>
      </w:pPr>
    </w:p>
    <w:p w14:paraId="11D67942" w14:textId="6BF684F5" w:rsidR="00D52120" w:rsidRDefault="00D52120" w:rsidP="0013790B">
      <w:pPr>
        <w:spacing w:after="0" w:line="360" w:lineRule="auto"/>
        <w:ind w:firstLine="708"/>
        <w:jc w:val="both"/>
        <w:rPr>
          <w:rFonts w:ascii="Times New Roman" w:hAnsi="Times New Roman" w:cs="Times New Roman"/>
          <w:sz w:val="24"/>
        </w:rPr>
      </w:pPr>
    </w:p>
    <w:p w14:paraId="6B579CBE" w14:textId="1B251B0A" w:rsidR="00D52120" w:rsidRDefault="00D52120" w:rsidP="0013790B">
      <w:pPr>
        <w:spacing w:after="0" w:line="360" w:lineRule="auto"/>
        <w:ind w:firstLine="708"/>
        <w:jc w:val="both"/>
        <w:rPr>
          <w:rFonts w:ascii="Times New Roman" w:hAnsi="Times New Roman" w:cs="Times New Roman"/>
          <w:sz w:val="24"/>
        </w:rPr>
      </w:pPr>
    </w:p>
    <w:p w14:paraId="798B0567" w14:textId="655B3827" w:rsidR="00D52120" w:rsidRDefault="00D52120" w:rsidP="0013790B">
      <w:pPr>
        <w:spacing w:after="0" w:line="360" w:lineRule="auto"/>
        <w:ind w:firstLine="708"/>
        <w:jc w:val="both"/>
        <w:rPr>
          <w:rFonts w:ascii="Times New Roman" w:hAnsi="Times New Roman" w:cs="Times New Roman"/>
          <w:sz w:val="24"/>
        </w:rPr>
      </w:pPr>
    </w:p>
    <w:p w14:paraId="77861432" w14:textId="6DC1AECF" w:rsidR="00D52120" w:rsidRDefault="00D52120" w:rsidP="0013790B">
      <w:pPr>
        <w:spacing w:after="0" w:line="360" w:lineRule="auto"/>
        <w:ind w:firstLine="708"/>
        <w:jc w:val="both"/>
        <w:rPr>
          <w:rFonts w:ascii="Times New Roman" w:hAnsi="Times New Roman" w:cs="Times New Roman"/>
          <w:sz w:val="24"/>
        </w:rPr>
      </w:pPr>
    </w:p>
    <w:p w14:paraId="3A5C23BA" w14:textId="7BD35907" w:rsidR="00D52120" w:rsidRDefault="00D52120" w:rsidP="0013790B">
      <w:pPr>
        <w:spacing w:after="0" w:line="360" w:lineRule="auto"/>
        <w:ind w:firstLine="708"/>
        <w:jc w:val="both"/>
        <w:rPr>
          <w:rFonts w:ascii="Times New Roman" w:hAnsi="Times New Roman" w:cs="Times New Roman"/>
          <w:sz w:val="24"/>
        </w:rPr>
      </w:pPr>
    </w:p>
    <w:p w14:paraId="760B662A" w14:textId="2E5B4694" w:rsidR="00D52120" w:rsidRDefault="00D52120" w:rsidP="0013790B">
      <w:pPr>
        <w:spacing w:after="0" w:line="360" w:lineRule="auto"/>
        <w:ind w:firstLine="708"/>
        <w:jc w:val="both"/>
        <w:rPr>
          <w:rFonts w:ascii="Times New Roman" w:hAnsi="Times New Roman" w:cs="Times New Roman"/>
          <w:sz w:val="24"/>
        </w:rPr>
      </w:pPr>
    </w:p>
    <w:p w14:paraId="7EAF7633" w14:textId="77777777" w:rsidR="00D52120" w:rsidRDefault="00D52120" w:rsidP="0013790B">
      <w:pPr>
        <w:spacing w:after="0" w:line="360" w:lineRule="auto"/>
        <w:ind w:firstLine="708"/>
        <w:jc w:val="both"/>
        <w:rPr>
          <w:rFonts w:ascii="Times New Roman" w:hAnsi="Times New Roman" w:cs="Times New Roman"/>
          <w:sz w:val="24"/>
        </w:rPr>
      </w:pPr>
    </w:p>
    <w:p w14:paraId="088FDC40" w14:textId="77777777" w:rsidR="0013790B" w:rsidRPr="00FC6A7B" w:rsidRDefault="0013790B" w:rsidP="0049008A">
      <w:pPr>
        <w:spacing w:after="0" w:line="360" w:lineRule="auto"/>
        <w:ind w:firstLine="708"/>
        <w:jc w:val="both"/>
        <w:rPr>
          <w:rFonts w:ascii="Times New Roman" w:hAnsi="Times New Roman" w:cs="Times New Roman"/>
          <w:sz w:val="24"/>
        </w:rPr>
      </w:pPr>
    </w:p>
    <w:p w14:paraId="154D26A1" w14:textId="670CDC54" w:rsidR="006919BA" w:rsidRPr="006E48B8" w:rsidRDefault="00FE0C01" w:rsidP="00DF08FB">
      <w:pPr>
        <w:spacing w:after="0" w:line="360" w:lineRule="auto"/>
        <w:jc w:val="center"/>
        <w:rPr>
          <w:rFonts w:ascii="Times New Roman" w:hAnsi="Times New Roman" w:cs="Times New Roman"/>
          <w:b/>
          <w:i/>
          <w:noProof/>
          <w:sz w:val="24"/>
          <w:szCs w:val="20"/>
          <w:lang w:val="es-ES"/>
        </w:rPr>
      </w:pPr>
      <w:r w:rsidRPr="0049008A">
        <w:rPr>
          <w:rFonts w:ascii="Times New Roman" w:hAnsi="Times New Roman" w:cs="Times New Roman"/>
          <w:b/>
          <w:noProof/>
          <w:sz w:val="24"/>
          <w:szCs w:val="20"/>
          <w:lang w:val="es-ES"/>
        </w:rPr>
        <w:lastRenderedPageBreak/>
        <w:t>Figura</w:t>
      </w:r>
      <w:r w:rsidR="00DB1FA4" w:rsidRPr="0049008A">
        <w:rPr>
          <w:rFonts w:ascii="Times New Roman" w:hAnsi="Times New Roman" w:cs="Times New Roman"/>
          <w:b/>
          <w:noProof/>
          <w:sz w:val="24"/>
          <w:szCs w:val="20"/>
          <w:lang w:val="es-ES"/>
        </w:rPr>
        <w:t xml:space="preserve"> </w:t>
      </w:r>
      <w:r w:rsidR="008A7D73" w:rsidRPr="0049008A">
        <w:rPr>
          <w:rFonts w:ascii="Times New Roman" w:hAnsi="Times New Roman" w:cs="Times New Roman"/>
          <w:b/>
          <w:noProof/>
          <w:sz w:val="24"/>
          <w:szCs w:val="20"/>
          <w:lang w:val="es-ES"/>
        </w:rPr>
        <w:t>5</w:t>
      </w:r>
      <w:r w:rsidR="00AD4CA4" w:rsidRPr="0049008A">
        <w:rPr>
          <w:rFonts w:ascii="Times New Roman" w:hAnsi="Times New Roman" w:cs="Times New Roman"/>
          <w:noProof/>
          <w:sz w:val="24"/>
          <w:szCs w:val="20"/>
          <w:lang w:val="es-ES"/>
        </w:rPr>
        <w:t>.</w:t>
      </w:r>
      <w:r w:rsidR="00AD4CA4" w:rsidRPr="006E48B8">
        <w:rPr>
          <w:rFonts w:ascii="Times New Roman" w:hAnsi="Times New Roman" w:cs="Times New Roman"/>
          <w:b/>
          <w:i/>
          <w:noProof/>
          <w:sz w:val="24"/>
          <w:szCs w:val="20"/>
          <w:lang w:val="es-ES"/>
        </w:rPr>
        <w:t xml:space="preserve"> </w:t>
      </w:r>
      <w:r w:rsidR="00DB1FA4" w:rsidRPr="0049008A">
        <w:rPr>
          <w:rFonts w:ascii="Times New Roman" w:hAnsi="Times New Roman" w:cs="Times New Roman"/>
          <w:noProof/>
          <w:sz w:val="24"/>
          <w:szCs w:val="20"/>
          <w:lang w:val="es-ES"/>
        </w:rPr>
        <w:t>Puntuación por clase</w:t>
      </w:r>
      <w:r w:rsidR="0013790B">
        <w:rPr>
          <w:rFonts w:ascii="Times New Roman" w:hAnsi="Times New Roman" w:cs="Times New Roman"/>
          <w:noProof/>
          <w:sz w:val="24"/>
          <w:szCs w:val="20"/>
          <w:lang w:val="es-ES"/>
        </w:rPr>
        <w:t xml:space="preserve"> de los</w:t>
      </w:r>
      <w:r w:rsidR="0013790B" w:rsidRPr="0049008A">
        <w:rPr>
          <w:rFonts w:ascii="Times New Roman" w:hAnsi="Times New Roman" w:cs="Times New Roman"/>
          <w:noProof/>
          <w:sz w:val="24"/>
          <w:szCs w:val="20"/>
          <w:lang w:val="es-ES"/>
        </w:rPr>
        <w:t xml:space="preserve"> </w:t>
      </w:r>
      <w:r w:rsidR="00DB1FA4" w:rsidRPr="0049008A">
        <w:rPr>
          <w:rFonts w:ascii="Times New Roman" w:hAnsi="Times New Roman" w:cs="Times New Roman"/>
          <w:noProof/>
          <w:sz w:val="24"/>
          <w:szCs w:val="20"/>
          <w:lang w:val="es-ES"/>
        </w:rPr>
        <w:t>varones</w:t>
      </w:r>
    </w:p>
    <w:p w14:paraId="154D26A2" w14:textId="2930237C" w:rsidR="006B1C40" w:rsidRDefault="004E75FF" w:rsidP="00DF08FB">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154D26C3" wp14:editId="154D26C4">
            <wp:extent cx="6138373" cy="33984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png"/>
                    <pic:cNvPicPr/>
                  </pic:nvPicPr>
                  <pic:blipFill>
                    <a:blip r:embed="rId12">
                      <a:extLst>
                        <a:ext uri="{28A0092B-C50C-407E-A947-70E740481C1C}">
                          <a14:useLocalDpi xmlns:a14="http://schemas.microsoft.com/office/drawing/2010/main" val="0"/>
                        </a:ext>
                      </a:extLst>
                    </a:blip>
                    <a:stretch>
                      <a:fillRect/>
                    </a:stretch>
                  </pic:blipFill>
                  <pic:spPr>
                    <a:xfrm>
                      <a:off x="0" y="0"/>
                      <a:ext cx="6138373" cy="3398400"/>
                    </a:xfrm>
                    <a:prstGeom prst="rect">
                      <a:avLst/>
                    </a:prstGeom>
                  </pic:spPr>
                </pic:pic>
              </a:graphicData>
            </a:graphic>
          </wp:inline>
        </w:drawing>
      </w:r>
      <w:r w:rsidR="008A7D73" w:rsidRPr="00527CBA">
        <w:rPr>
          <w:rFonts w:ascii="Times New Roman" w:hAnsi="Times New Roman" w:cs="Times New Roman"/>
          <w:sz w:val="24"/>
          <w:szCs w:val="24"/>
        </w:rPr>
        <w:t>Fuente: Elaboración propia con base en Allport</w:t>
      </w:r>
      <w:r w:rsidR="0013790B">
        <w:rPr>
          <w:rFonts w:ascii="Times New Roman" w:hAnsi="Times New Roman" w:cs="Times New Roman"/>
          <w:sz w:val="24"/>
          <w:szCs w:val="24"/>
        </w:rPr>
        <w:t xml:space="preserve"> (</w:t>
      </w:r>
      <w:r w:rsidR="008A7D73" w:rsidRPr="00527CBA">
        <w:rPr>
          <w:rFonts w:ascii="Times New Roman" w:hAnsi="Times New Roman" w:cs="Times New Roman"/>
          <w:sz w:val="24"/>
          <w:szCs w:val="24"/>
        </w:rPr>
        <w:t>2001</w:t>
      </w:r>
      <w:r w:rsidR="0013790B">
        <w:rPr>
          <w:rFonts w:ascii="Times New Roman" w:hAnsi="Times New Roman" w:cs="Times New Roman"/>
          <w:sz w:val="24"/>
          <w:szCs w:val="24"/>
        </w:rPr>
        <w:t>)</w:t>
      </w:r>
    </w:p>
    <w:p w14:paraId="538574DE" w14:textId="77777777" w:rsidR="0013790B" w:rsidRPr="0018295D" w:rsidRDefault="0013790B" w:rsidP="00DF08FB">
      <w:pPr>
        <w:spacing w:after="0" w:line="360" w:lineRule="auto"/>
        <w:jc w:val="center"/>
        <w:rPr>
          <w:rFonts w:ascii="Times New Roman" w:hAnsi="Times New Roman" w:cs="Times New Roman"/>
          <w:sz w:val="24"/>
          <w:szCs w:val="24"/>
        </w:rPr>
      </w:pPr>
    </w:p>
    <w:p w14:paraId="154D26A3" w14:textId="36CE1507" w:rsidR="00DD0BB6" w:rsidRPr="0049008A" w:rsidRDefault="0018295D" w:rsidP="00DF08FB">
      <w:pPr>
        <w:spacing w:after="0" w:line="360" w:lineRule="auto"/>
        <w:rPr>
          <w:rFonts w:ascii="Calibri" w:eastAsia="Times New Roman" w:hAnsi="Calibri" w:cs="Calibri"/>
          <w:b/>
          <w:color w:val="000000"/>
          <w:sz w:val="28"/>
          <w:szCs w:val="28"/>
          <w:lang w:val="es-ES_tradnl" w:eastAsia="es-MX"/>
        </w:rPr>
      </w:pPr>
      <w:r w:rsidRPr="0049008A">
        <w:rPr>
          <w:rFonts w:ascii="Calibri" w:eastAsia="Times New Roman" w:hAnsi="Calibri" w:cs="Calibri"/>
          <w:b/>
          <w:color w:val="000000"/>
          <w:sz w:val="28"/>
          <w:szCs w:val="28"/>
          <w:lang w:val="es-ES_tradnl" w:eastAsia="es-MX"/>
        </w:rPr>
        <w:t xml:space="preserve">Discusión y </w:t>
      </w:r>
      <w:r w:rsidR="0013790B" w:rsidRPr="0049008A">
        <w:rPr>
          <w:rFonts w:ascii="Calibri" w:eastAsia="Times New Roman" w:hAnsi="Calibri" w:cs="Calibri"/>
          <w:b/>
          <w:color w:val="000000"/>
          <w:sz w:val="28"/>
          <w:szCs w:val="28"/>
          <w:lang w:val="es-ES_tradnl" w:eastAsia="es-MX"/>
        </w:rPr>
        <w:t>c</w:t>
      </w:r>
      <w:r w:rsidR="00087D5C" w:rsidRPr="0049008A">
        <w:rPr>
          <w:rFonts w:ascii="Calibri" w:eastAsia="Times New Roman" w:hAnsi="Calibri" w:cs="Calibri"/>
          <w:b/>
          <w:color w:val="000000"/>
          <w:sz w:val="28"/>
          <w:szCs w:val="28"/>
          <w:lang w:val="es-ES_tradnl" w:eastAsia="es-MX"/>
        </w:rPr>
        <w:t>onclusiones</w:t>
      </w:r>
    </w:p>
    <w:p w14:paraId="154D26A4" w14:textId="2C1D00BB" w:rsidR="009952C1" w:rsidRPr="007B53C1" w:rsidRDefault="0018295D" w:rsidP="0049008A">
      <w:pPr>
        <w:spacing w:after="0" w:line="360" w:lineRule="auto"/>
        <w:ind w:firstLine="708"/>
        <w:jc w:val="both"/>
      </w:pPr>
      <w:r w:rsidRPr="0018295D">
        <w:rPr>
          <w:rFonts w:ascii="Times New Roman" w:hAnsi="Times New Roman" w:cs="Times New Roman"/>
          <w:sz w:val="24"/>
          <w:szCs w:val="24"/>
        </w:rPr>
        <w:t>Para explicar el supuesto planteado en la introducción</w:t>
      </w:r>
      <w:r w:rsidR="003244DF">
        <w:rPr>
          <w:rFonts w:ascii="Times New Roman" w:hAnsi="Times New Roman" w:cs="Times New Roman"/>
          <w:sz w:val="24"/>
          <w:szCs w:val="24"/>
        </w:rPr>
        <w:t>,</w:t>
      </w:r>
      <w:r w:rsidRPr="0018295D">
        <w:rPr>
          <w:rFonts w:ascii="Times New Roman" w:hAnsi="Times New Roman" w:cs="Times New Roman"/>
          <w:sz w:val="24"/>
          <w:szCs w:val="24"/>
        </w:rPr>
        <w:t xml:space="preserve"> se señaló la relación entre el perfil axiológico del alumno de la </w:t>
      </w:r>
      <w:proofErr w:type="spellStart"/>
      <w:r w:rsidRPr="0018295D">
        <w:rPr>
          <w:rFonts w:ascii="Times New Roman" w:hAnsi="Times New Roman" w:cs="Times New Roman"/>
          <w:sz w:val="24"/>
          <w:szCs w:val="24"/>
        </w:rPr>
        <w:t>LA</w:t>
      </w:r>
      <w:proofErr w:type="spellEnd"/>
      <w:r w:rsidRPr="0018295D">
        <w:rPr>
          <w:rFonts w:ascii="Times New Roman" w:hAnsi="Times New Roman" w:cs="Times New Roman"/>
          <w:sz w:val="24"/>
          <w:szCs w:val="24"/>
        </w:rPr>
        <w:t xml:space="preserve"> y la personalidad dominante. Los resultados reflejaron que por el tipo de licenciatura los valores económico y teórico para ambos géneros son los de mayor importancia, seguido del valor social para mujeres y político para varones. </w:t>
      </w:r>
      <w:r w:rsidR="00FC6A7B">
        <w:rPr>
          <w:rFonts w:ascii="Times New Roman" w:hAnsi="Times New Roman" w:cs="Times New Roman"/>
          <w:sz w:val="24"/>
          <w:szCs w:val="24"/>
        </w:rPr>
        <w:t>En ambos géneros</w:t>
      </w:r>
      <w:r w:rsidR="0013790B">
        <w:rPr>
          <w:rFonts w:ascii="Times New Roman" w:hAnsi="Times New Roman" w:cs="Times New Roman"/>
          <w:sz w:val="24"/>
          <w:szCs w:val="24"/>
        </w:rPr>
        <w:t>,</w:t>
      </w:r>
      <w:r w:rsidR="00FC6A7B">
        <w:rPr>
          <w:rFonts w:ascii="Times New Roman" w:hAnsi="Times New Roman" w:cs="Times New Roman"/>
          <w:sz w:val="24"/>
          <w:szCs w:val="24"/>
        </w:rPr>
        <w:t xml:space="preserve"> el valor estético reportó escasa aprobación. Y</w:t>
      </w:r>
      <w:r w:rsidRPr="0018295D">
        <w:rPr>
          <w:rFonts w:ascii="Times New Roman" w:hAnsi="Times New Roman" w:cs="Times New Roman"/>
          <w:sz w:val="24"/>
          <w:szCs w:val="24"/>
        </w:rPr>
        <w:t xml:space="preserve"> el valor religioso </w:t>
      </w:r>
      <w:r w:rsidR="0013790B" w:rsidRPr="0018295D">
        <w:rPr>
          <w:rFonts w:ascii="Times New Roman" w:hAnsi="Times New Roman" w:cs="Times New Roman"/>
          <w:sz w:val="24"/>
          <w:szCs w:val="24"/>
        </w:rPr>
        <w:t>result</w:t>
      </w:r>
      <w:r w:rsidR="0013790B">
        <w:rPr>
          <w:rFonts w:ascii="Times New Roman" w:hAnsi="Times New Roman" w:cs="Times New Roman"/>
          <w:sz w:val="24"/>
          <w:szCs w:val="24"/>
        </w:rPr>
        <w:t>ó</w:t>
      </w:r>
      <w:r w:rsidR="0013790B" w:rsidRPr="0018295D">
        <w:rPr>
          <w:rFonts w:ascii="Times New Roman" w:hAnsi="Times New Roman" w:cs="Times New Roman"/>
          <w:sz w:val="24"/>
          <w:szCs w:val="24"/>
        </w:rPr>
        <w:t xml:space="preserve"> </w:t>
      </w:r>
      <w:r w:rsidRPr="0018295D">
        <w:rPr>
          <w:rFonts w:ascii="Times New Roman" w:hAnsi="Times New Roman" w:cs="Times New Roman"/>
          <w:sz w:val="24"/>
          <w:szCs w:val="24"/>
        </w:rPr>
        <w:t xml:space="preserve">intrascendente. </w:t>
      </w:r>
      <w:r w:rsidR="0013790B">
        <w:rPr>
          <w:rFonts w:ascii="Times New Roman" w:hAnsi="Times New Roman" w:cs="Times New Roman"/>
          <w:sz w:val="24"/>
          <w:szCs w:val="24"/>
        </w:rPr>
        <w:t>Esto</w:t>
      </w:r>
      <w:r w:rsidRPr="0018295D">
        <w:rPr>
          <w:rFonts w:ascii="Times New Roman" w:hAnsi="Times New Roman" w:cs="Times New Roman"/>
          <w:sz w:val="24"/>
          <w:szCs w:val="24"/>
        </w:rPr>
        <w:t xml:space="preserve"> significa que los intereses dominantes que prevalecieron en los universitarios corresponden a la personalidad y</w:t>
      </w:r>
      <w:r w:rsidR="003244DF">
        <w:rPr>
          <w:rFonts w:ascii="Times New Roman" w:hAnsi="Times New Roman" w:cs="Times New Roman"/>
          <w:sz w:val="24"/>
          <w:szCs w:val="24"/>
        </w:rPr>
        <w:t xml:space="preserve"> a la</w:t>
      </w:r>
      <w:r w:rsidRPr="0018295D">
        <w:rPr>
          <w:rFonts w:ascii="Times New Roman" w:hAnsi="Times New Roman" w:cs="Times New Roman"/>
          <w:sz w:val="24"/>
          <w:szCs w:val="24"/>
        </w:rPr>
        <w:t xml:space="preserve"> formación profesional.</w:t>
      </w:r>
      <w:r w:rsidR="00FC6A7B">
        <w:rPr>
          <w:rFonts w:ascii="Times New Roman" w:hAnsi="Times New Roman" w:cs="Times New Roman"/>
          <w:sz w:val="24"/>
          <w:szCs w:val="24"/>
        </w:rPr>
        <w:t xml:space="preserve"> </w:t>
      </w:r>
      <w:r w:rsidR="007D1A0B" w:rsidRPr="00363C2A">
        <w:rPr>
          <w:rFonts w:ascii="Times New Roman" w:hAnsi="Times New Roman" w:cs="Times New Roman"/>
          <w:sz w:val="24"/>
          <w:szCs w:val="24"/>
        </w:rPr>
        <w:t>Con</w:t>
      </w:r>
      <w:r w:rsidR="000A70D5">
        <w:rPr>
          <w:rFonts w:ascii="Times New Roman" w:hAnsi="Times New Roman" w:cs="Times New Roman"/>
          <w:sz w:val="24"/>
          <w:szCs w:val="24"/>
        </w:rPr>
        <w:t xml:space="preserve"> estos resultados en mente y con</w:t>
      </w:r>
      <w:r w:rsidR="007D1A0B" w:rsidRPr="00363C2A">
        <w:rPr>
          <w:rFonts w:ascii="Times New Roman" w:hAnsi="Times New Roman" w:cs="Times New Roman"/>
          <w:sz w:val="24"/>
          <w:szCs w:val="24"/>
        </w:rPr>
        <w:t xml:space="preserve"> base </w:t>
      </w:r>
      <w:r w:rsidR="0061021D" w:rsidRPr="00363C2A">
        <w:rPr>
          <w:rFonts w:ascii="Times New Roman" w:hAnsi="Times New Roman" w:cs="Times New Roman"/>
          <w:sz w:val="24"/>
          <w:szCs w:val="24"/>
        </w:rPr>
        <w:t xml:space="preserve">en </w:t>
      </w:r>
      <w:r w:rsidR="007D1A0B" w:rsidRPr="00363C2A">
        <w:rPr>
          <w:rFonts w:ascii="Times New Roman" w:hAnsi="Times New Roman" w:cs="Times New Roman"/>
          <w:sz w:val="24"/>
          <w:szCs w:val="24"/>
        </w:rPr>
        <w:t>experiencia</w:t>
      </w:r>
      <w:r w:rsidR="0061021D" w:rsidRPr="00363C2A">
        <w:rPr>
          <w:rFonts w:ascii="Times New Roman" w:hAnsi="Times New Roman" w:cs="Times New Roman"/>
          <w:sz w:val="24"/>
          <w:szCs w:val="24"/>
        </w:rPr>
        <w:t>s</w:t>
      </w:r>
      <w:r w:rsidR="007D1A0B" w:rsidRPr="00363C2A">
        <w:rPr>
          <w:rFonts w:ascii="Times New Roman" w:hAnsi="Times New Roman" w:cs="Times New Roman"/>
          <w:sz w:val="24"/>
          <w:szCs w:val="24"/>
        </w:rPr>
        <w:t xml:space="preserve"> recuperada</w:t>
      </w:r>
      <w:r w:rsidR="0061021D" w:rsidRPr="00363C2A">
        <w:rPr>
          <w:rFonts w:ascii="Times New Roman" w:hAnsi="Times New Roman" w:cs="Times New Roman"/>
          <w:sz w:val="24"/>
          <w:szCs w:val="24"/>
        </w:rPr>
        <w:t>s</w:t>
      </w:r>
      <w:r w:rsidR="007D1A0B" w:rsidRPr="00363C2A">
        <w:rPr>
          <w:rFonts w:ascii="Times New Roman" w:hAnsi="Times New Roman" w:cs="Times New Roman"/>
          <w:sz w:val="24"/>
          <w:szCs w:val="24"/>
        </w:rPr>
        <w:t xml:space="preserve"> </w:t>
      </w:r>
      <w:r w:rsidR="0061021D" w:rsidRPr="00363C2A">
        <w:rPr>
          <w:rFonts w:ascii="Times New Roman" w:hAnsi="Times New Roman" w:cs="Times New Roman"/>
          <w:sz w:val="24"/>
          <w:szCs w:val="24"/>
        </w:rPr>
        <w:t>de</w:t>
      </w:r>
      <w:r w:rsidR="007D1A0B" w:rsidRPr="00363C2A">
        <w:rPr>
          <w:rFonts w:ascii="Times New Roman" w:hAnsi="Times New Roman" w:cs="Times New Roman"/>
          <w:sz w:val="24"/>
          <w:szCs w:val="24"/>
        </w:rPr>
        <w:t xml:space="preserve"> investigaci</w:t>
      </w:r>
      <w:r w:rsidR="003A48AF" w:rsidRPr="00363C2A">
        <w:rPr>
          <w:rFonts w:ascii="Times New Roman" w:hAnsi="Times New Roman" w:cs="Times New Roman"/>
          <w:sz w:val="24"/>
          <w:szCs w:val="24"/>
        </w:rPr>
        <w:t>ones afines</w:t>
      </w:r>
      <w:r w:rsidR="00037529">
        <w:rPr>
          <w:rFonts w:ascii="Times New Roman" w:hAnsi="Times New Roman" w:cs="Times New Roman"/>
          <w:sz w:val="24"/>
          <w:szCs w:val="24"/>
        </w:rPr>
        <w:t>,</w:t>
      </w:r>
      <w:r w:rsidR="003A48AF" w:rsidRPr="00363C2A">
        <w:rPr>
          <w:rFonts w:ascii="Times New Roman" w:hAnsi="Times New Roman" w:cs="Times New Roman"/>
          <w:sz w:val="24"/>
          <w:szCs w:val="24"/>
        </w:rPr>
        <w:t xml:space="preserve"> </w:t>
      </w:r>
      <w:r w:rsidR="0061021D" w:rsidRPr="00363C2A">
        <w:rPr>
          <w:rFonts w:ascii="Times New Roman" w:hAnsi="Times New Roman" w:cs="Times New Roman"/>
          <w:sz w:val="24"/>
          <w:szCs w:val="24"/>
        </w:rPr>
        <w:t xml:space="preserve">tanto </w:t>
      </w:r>
      <w:r w:rsidR="003A48AF" w:rsidRPr="00363C2A">
        <w:rPr>
          <w:rFonts w:ascii="Times New Roman" w:hAnsi="Times New Roman" w:cs="Times New Roman"/>
          <w:sz w:val="24"/>
          <w:szCs w:val="24"/>
        </w:rPr>
        <w:t xml:space="preserve">en la Universidad Autónoma del Estado de </w:t>
      </w:r>
      <w:r w:rsidR="000C0323" w:rsidRPr="00363C2A">
        <w:rPr>
          <w:rFonts w:ascii="Times New Roman" w:hAnsi="Times New Roman" w:cs="Times New Roman"/>
          <w:sz w:val="24"/>
          <w:szCs w:val="24"/>
        </w:rPr>
        <w:t>México (Pedroza, 2015; Pedroza</w:t>
      </w:r>
      <w:r w:rsidR="00FB42DA" w:rsidRPr="00363C2A">
        <w:rPr>
          <w:rFonts w:ascii="Times New Roman" w:hAnsi="Times New Roman" w:cs="Times New Roman"/>
          <w:sz w:val="24"/>
          <w:szCs w:val="24"/>
        </w:rPr>
        <w:t>,</w:t>
      </w:r>
      <w:r w:rsidR="000C0323" w:rsidRPr="00363C2A">
        <w:rPr>
          <w:rFonts w:ascii="Times New Roman" w:hAnsi="Times New Roman" w:cs="Times New Roman"/>
          <w:sz w:val="24"/>
          <w:szCs w:val="24"/>
        </w:rPr>
        <w:t xml:space="preserve"> 2016)</w:t>
      </w:r>
      <w:r w:rsidR="003A48AF" w:rsidRPr="00363C2A">
        <w:rPr>
          <w:rFonts w:ascii="Times New Roman" w:hAnsi="Times New Roman" w:cs="Times New Roman"/>
          <w:sz w:val="24"/>
          <w:szCs w:val="24"/>
        </w:rPr>
        <w:t xml:space="preserve"> </w:t>
      </w:r>
      <w:r w:rsidR="0061021D" w:rsidRPr="00363C2A">
        <w:rPr>
          <w:rFonts w:ascii="Times New Roman" w:hAnsi="Times New Roman" w:cs="Times New Roman"/>
          <w:sz w:val="24"/>
          <w:szCs w:val="24"/>
        </w:rPr>
        <w:t>como</w:t>
      </w:r>
      <w:r w:rsidR="00FB42DA" w:rsidRPr="00363C2A">
        <w:rPr>
          <w:rFonts w:ascii="Times New Roman" w:hAnsi="Times New Roman" w:cs="Times New Roman"/>
          <w:sz w:val="24"/>
          <w:szCs w:val="24"/>
        </w:rPr>
        <w:t xml:space="preserve"> </w:t>
      </w:r>
      <w:r w:rsidR="003A48AF" w:rsidRPr="00363C2A">
        <w:rPr>
          <w:rFonts w:ascii="Times New Roman" w:hAnsi="Times New Roman" w:cs="Times New Roman"/>
          <w:sz w:val="24"/>
          <w:szCs w:val="24"/>
        </w:rPr>
        <w:t xml:space="preserve">en otras instituciones </w:t>
      </w:r>
      <w:r w:rsidR="00FB42DA" w:rsidRPr="00363C2A">
        <w:rPr>
          <w:rFonts w:ascii="Times New Roman" w:hAnsi="Times New Roman" w:cs="Times New Roman"/>
          <w:sz w:val="24"/>
          <w:szCs w:val="24"/>
        </w:rPr>
        <w:t>nacionales</w:t>
      </w:r>
      <w:r w:rsidR="00E53CAF" w:rsidRPr="00363C2A">
        <w:rPr>
          <w:rFonts w:ascii="Times New Roman" w:hAnsi="Times New Roman" w:cs="Times New Roman"/>
          <w:sz w:val="24"/>
          <w:szCs w:val="24"/>
        </w:rPr>
        <w:t xml:space="preserve"> (Zarco Villavicencio</w:t>
      </w:r>
      <w:r w:rsidR="001B5A49">
        <w:rPr>
          <w:rFonts w:ascii="Times New Roman" w:hAnsi="Times New Roman" w:cs="Times New Roman"/>
          <w:sz w:val="24"/>
          <w:szCs w:val="24"/>
        </w:rPr>
        <w:t xml:space="preserve"> </w:t>
      </w:r>
      <w:r w:rsidR="001B5A49" w:rsidRPr="001B5A49">
        <w:rPr>
          <w:rFonts w:ascii="Times New Roman" w:hAnsi="Times New Roman" w:cs="Times New Roman"/>
          <w:i/>
          <w:sz w:val="24"/>
          <w:szCs w:val="24"/>
        </w:rPr>
        <w:t>et al</w:t>
      </w:r>
      <w:r w:rsidR="001B5A49">
        <w:rPr>
          <w:rFonts w:ascii="Times New Roman" w:hAnsi="Times New Roman" w:cs="Times New Roman"/>
          <w:sz w:val="24"/>
          <w:szCs w:val="24"/>
        </w:rPr>
        <w:t>.,</w:t>
      </w:r>
      <w:r w:rsidR="00E53CAF" w:rsidRPr="00363C2A">
        <w:rPr>
          <w:rFonts w:ascii="Times New Roman" w:hAnsi="Times New Roman" w:cs="Times New Roman"/>
          <w:sz w:val="24"/>
          <w:szCs w:val="24"/>
        </w:rPr>
        <w:t xml:space="preserve"> </w:t>
      </w:r>
      <w:r w:rsidR="00CA7466" w:rsidRPr="00363C2A">
        <w:rPr>
          <w:rFonts w:ascii="Times New Roman" w:hAnsi="Times New Roman" w:cs="Times New Roman"/>
          <w:sz w:val="24"/>
          <w:szCs w:val="24"/>
        </w:rPr>
        <w:t>2014; Prieto</w:t>
      </w:r>
      <w:r w:rsidR="001B5A49">
        <w:rPr>
          <w:rFonts w:ascii="Times New Roman" w:hAnsi="Times New Roman" w:cs="Times New Roman"/>
          <w:sz w:val="24"/>
          <w:szCs w:val="24"/>
        </w:rPr>
        <w:t xml:space="preserve"> </w:t>
      </w:r>
      <w:r w:rsidR="001B5A49" w:rsidRPr="001B5A49">
        <w:rPr>
          <w:rFonts w:ascii="Times New Roman" w:hAnsi="Times New Roman" w:cs="Times New Roman"/>
          <w:i/>
          <w:sz w:val="24"/>
          <w:szCs w:val="24"/>
        </w:rPr>
        <w:t>et al.</w:t>
      </w:r>
      <w:r w:rsidR="00037529" w:rsidRPr="001B5A49">
        <w:rPr>
          <w:rFonts w:ascii="Times New Roman" w:hAnsi="Times New Roman" w:cs="Times New Roman"/>
          <w:i/>
          <w:sz w:val="24"/>
          <w:szCs w:val="24"/>
        </w:rPr>
        <w:t>,</w:t>
      </w:r>
      <w:r w:rsidR="00037529" w:rsidRPr="00363C2A">
        <w:rPr>
          <w:rFonts w:ascii="Times New Roman" w:hAnsi="Times New Roman" w:cs="Times New Roman"/>
          <w:sz w:val="24"/>
          <w:szCs w:val="24"/>
        </w:rPr>
        <w:t xml:space="preserve"> 2015</w:t>
      </w:r>
      <w:r w:rsidR="00E53CAF" w:rsidRPr="00363C2A">
        <w:rPr>
          <w:rFonts w:ascii="Times New Roman" w:hAnsi="Times New Roman" w:cs="Times New Roman"/>
          <w:sz w:val="24"/>
          <w:szCs w:val="24"/>
        </w:rPr>
        <w:t xml:space="preserve">) </w:t>
      </w:r>
      <w:r w:rsidR="00BE0F4C">
        <w:rPr>
          <w:rFonts w:ascii="Times New Roman" w:hAnsi="Times New Roman" w:cs="Times New Roman"/>
          <w:sz w:val="24"/>
          <w:szCs w:val="24"/>
        </w:rPr>
        <w:t>e</w:t>
      </w:r>
      <w:r w:rsidR="00BE0F4C" w:rsidRPr="002614DB">
        <w:rPr>
          <w:rFonts w:ascii="Times New Roman" w:hAnsi="Times New Roman" w:cs="Times New Roman"/>
          <w:sz w:val="24"/>
          <w:szCs w:val="24"/>
        </w:rPr>
        <w:t xml:space="preserve"> </w:t>
      </w:r>
      <w:r w:rsidR="00FB42DA" w:rsidRPr="002614DB">
        <w:rPr>
          <w:rFonts w:ascii="Times New Roman" w:hAnsi="Times New Roman" w:cs="Times New Roman"/>
          <w:sz w:val="24"/>
          <w:szCs w:val="24"/>
        </w:rPr>
        <w:t>internacionales (Chávez</w:t>
      </w:r>
      <w:r w:rsidR="00B37446" w:rsidRPr="002614DB">
        <w:rPr>
          <w:rFonts w:ascii="Times New Roman" w:hAnsi="Times New Roman" w:cs="Times New Roman"/>
          <w:sz w:val="24"/>
          <w:szCs w:val="24"/>
        </w:rPr>
        <w:t>, 2011;</w:t>
      </w:r>
      <w:r w:rsidR="004006FB" w:rsidRPr="002614DB">
        <w:t xml:space="preserve"> </w:t>
      </w:r>
      <w:proofErr w:type="spellStart"/>
      <w:r w:rsidR="004006FB" w:rsidRPr="002614DB">
        <w:rPr>
          <w:rFonts w:ascii="Times New Roman" w:hAnsi="Times New Roman" w:cs="Times New Roman"/>
          <w:sz w:val="24"/>
          <w:szCs w:val="24"/>
        </w:rPr>
        <w:t>Pisconti</w:t>
      </w:r>
      <w:proofErr w:type="spellEnd"/>
      <w:r w:rsidR="00E53CAF" w:rsidRPr="002614DB">
        <w:rPr>
          <w:rFonts w:ascii="Times New Roman" w:hAnsi="Times New Roman" w:cs="Times New Roman"/>
          <w:sz w:val="24"/>
          <w:szCs w:val="24"/>
        </w:rPr>
        <w:t xml:space="preserve"> Bravo</w:t>
      </w:r>
      <w:r w:rsidR="00D5312E" w:rsidRPr="002614DB">
        <w:rPr>
          <w:rFonts w:ascii="Times New Roman" w:hAnsi="Times New Roman" w:cs="Times New Roman"/>
          <w:sz w:val="24"/>
          <w:szCs w:val="24"/>
        </w:rPr>
        <w:t>, 2015</w:t>
      </w:r>
      <w:r w:rsidR="00E53CAF" w:rsidRPr="002614DB">
        <w:rPr>
          <w:rFonts w:ascii="Times New Roman" w:hAnsi="Times New Roman" w:cs="Times New Roman"/>
          <w:sz w:val="24"/>
          <w:szCs w:val="24"/>
        </w:rPr>
        <w:t>)</w:t>
      </w:r>
      <w:r w:rsidR="000A70D5">
        <w:rPr>
          <w:rFonts w:ascii="Times New Roman" w:hAnsi="Times New Roman" w:cs="Times New Roman"/>
          <w:sz w:val="24"/>
          <w:szCs w:val="24"/>
        </w:rPr>
        <w:t>,</w:t>
      </w:r>
      <w:r w:rsidR="00E06A09" w:rsidRPr="002614DB">
        <w:t xml:space="preserve"> </w:t>
      </w:r>
      <w:r w:rsidR="000A70D5">
        <w:rPr>
          <w:rFonts w:ascii="Times New Roman" w:hAnsi="Times New Roman" w:cs="Times New Roman"/>
          <w:sz w:val="24"/>
          <w:szCs w:val="24"/>
        </w:rPr>
        <w:t>se puede</w:t>
      </w:r>
      <w:r w:rsidR="000A70D5" w:rsidRPr="002614DB">
        <w:rPr>
          <w:rFonts w:ascii="Times New Roman" w:hAnsi="Times New Roman" w:cs="Times New Roman"/>
          <w:sz w:val="24"/>
          <w:szCs w:val="24"/>
        </w:rPr>
        <w:t xml:space="preserve"> </w:t>
      </w:r>
      <w:r w:rsidR="009952C1" w:rsidRPr="002614DB">
        <w:rPr>
          <w:rFonts w:ascii="Times New Roman" w:hAnsi="Times New Roman" w:cs="Times New Roman"/>
          <w:sz w:val="24"/>
          <w:szCs w:val="24"/>
        </w:rPr>
        <w:t>afirmar que</w:t>
      </w:r>
      <w:r w:rsidR="002614DB" w:rsidRPr="002614DB">
        <w:rPr>
          <w:rFonts w:ascii="Times New Roman" w:hAnsi="Times New Roman" w:cs="Times New Roman"/>
          <w:sz w:val="24"/>
          <w:szCs w:val="24"/>
        </w:rPr>
        <w:t xml:space="preserve"> la metodología e instrumento</w:t>
      </w:r>
      <w:r w:rsidR="003244DF">
        <w:rPr>
          <w:rFonts w:ascii="Times New Roman" w:hAnsi="Times New Roman" w:cs="Times New Roman"/>
          <w:sz w:val="24"/>
          <w:szCs w:val="24"/>
        </w:rPr>
        <w:t xml:space="preserve"> </w:t>
      </w:r>
      <w:r w:rsidR="002614DB" w:rsidRPr="002614DB">
        <w:rPr>
          <w:rFonts w:ascii="Times New Roman" w:hAnsi="Times New Roman" w:cs="Times New Roman"/>
          <w:sz w:val="24"/>
          <w:szCs w:val="24"/>
        </w:rPr>
        <w:t xml:space="preserve">Allport utilizado en </w:t>
      </w:r>
      <w:r w:rsidR="00BA0730">
        <w:rPr>
          <w:rFonts w:ascii="Times New Roman" w:hAnsi="Times New Roman" w:cs="Times New Roman"/>
          <w:sz w:val="24"/>
          <w:szCs w:val="24"/>
        </w:rPr>
        <w:t>e</w:t>
      </w:r>
      <w:r w:rsidR="00BA0730" w:rsidRPr="002614DB">
        <w:rPr>
          <w:rFonts w:ascii="Times New Roman" w:hAnsi="Times New Roman" w:cs="Times New Roman"/>
          <w:sz w:val="24"/>
          <w:szCs w:val="24"/>
        </w:rPr>
        <w:t xml:space="preserve">stos </w:t>
      </w:r>
      <w:r w:rsidR="007E4560" w:rsidRPr="002614DB">
        <w:rPr>
          <w:rFonts w:ascii="Times New Roman" w:hAnsi="Times New Roman" w:cs="Times New Roman"/>
          <w:sz w:val="24"/>
          <w:szCs w:val="24"/>
        </w:rPr>
        <w:t xml:space="preserve">estudios </w:t>
      </w:r>
      <w:r w:rsidR="002614DB" w:rsidRPr="002614DB">
        <w:rPr>
          <w:rFonts w:ascii="Times New Roman" w:hAnsi="Times New Roman" w:cs="Times New Roman"/>
          <w:sz w:val="24"/>
          <w:szCs w:val="24"/>
        </w:rPr>
        <w:t>ha</w:t>
      </w:r>
      <w:r w:rsidR="00D36C6F">
        <w:rPr>
          <w:rFonts w:ascii="Times New Roman" w:hAnsi="Times New Roman" w:cs="Times New Roman"/>
          <w:sz w:val="24"/>
          <w:szCs w:val="24"/>
        </w:rPr>
        <w:t>n</w:t>
      </w:r>
      <w:r w:rsidR="002614DB" w:rsidRPr="002614DB">
        <w:rPr>
          <w:rFonts w:ascii="Times New Roman" w:hAnsi="Times New Roman" w:cs="Times New Roman"/>
          <w:sz w:val="24"/>
          <w:szCs w:val="24"/>
        </w:rPr>
        <w:t xml:space="preserve"> servido como referente del perfil </w:t>
      </w:r>
      <w:r w:rsidR="002614DB" w:rsidRPr="002614DB">
        <w:rPr>
          <w:rFonts w:ascii="Times New Roman" w:hAnsi="Times New Roman" w:cs="Times New Roman"/>
          <w:sz w:val="24"/>
          <w:szCs w:val="24"/>
        </w:rPr>
        <w:lastRenderedPageBreak/>
        <w:t xml:space="preserve">axiológico y psicológico de la personalidad </w:t>
      </w:r>
      <w:r w:rsidR="007E4560" w:rsidRPr="002614DB">
        <w:rPr>
          <w:rFonts w:ascii="Times New Roman" w:hAnsi="Times New Roman" w:cs="Times New Roman"/>
          <w:sz w:val="24"/>
          <w:szCs w:val="24"/>
        </w:rPr>
        <w:t xml:space="preserve">en </w:t>
      </w:r>
      <w:r w:rsidR="007E4560" w:rsidRPr="007B53C1">
        <w:rPr>
          <w:rFonts w:ascii="Times New Roman" w:hAnsi="Times New Roman" w:cs="Times New Roman"/>
          <w:sz w:val="24"/>
          <w:szCs w:val="24"/>
        </w:rPr>
        <w:t xml:space="preserve">diferentes </w:t>
      </w:r>
      <w:r w:rsidR="00E06A09" w:rsidRPr="007B53C1">
        <w:rPr>
          <w:rFonts w:ascii="Times New Roman" w:hAnsi="Times New Roman" w:cs="Times New Roman"/>
          <w:sz w:val="24"/>
          <w:szCs w:val="24"/>
        </w:rPr>
        <w:t xml:space="preserve">ámbitos </w:t>
      </w:r>
      <w:r w:rsidR="002614DB" w:rsidRPr="007B53C1">
        <w:rPr>
          <w:rFonts w:ascii="Times New Roman" w:hAnsi="Times New Roman" w:cs="Times New Roman"/>
          <w:sz w:val="24"/>
          <w:szCs w:val="24"/>
        </w:rPr>
        <w:t xml:space="preserve">educativos, </w:t>
      </w:r>
      <w:r w:rsidR="00E06A09" w:rsidRPr="007B53C1">
        <w:rPr>
          <w:rFonts w:ascii="Times New Roman" w:hAnsi="Times New Roman" w:cs="Times New Roman"/>
          <w:sz w:val="24"/>
          <w:szCs w:val="24"/>
        </w:rPr>
        <w:t xml:space="preserve">lo cual indica </w:t>
      </w:r>
      <w:r w:rsidR="007E4560" w:rsidRPr="007B53C1">
        <w:rPr>
          <w:rFonts w:ascii="Times New Roman" w:hAnsi="Times New Roman" w:cs="Times New Roman"/>
          <w:sz w:val="24"/>
          <w:szCs w:val="24"/>
        </w:rPr>
        <w:t>su</w:t>
      </w:r>
      <w:r w:rsidR="00E06A09" w:rsidRPr="007B53C1">
        <w:rPr>
          <w:rFonts w:ascii="Times New Roman" w:hAnsi="Times New Roman" w:cs="Times New Roman"/>
          <w:sz w:val="24"/>
          <w:szCs w:val="24"/>
        </w:rPr>
        <w:t xml:space="preserve"> </w:t>
      </w:r>
      <w:r w:rsidR="00020F61" w:rsidRPr="007B53C1">
        <w:rPr>
          <w:rFonts w:ascii="Times New Roman" w:hAnsi="Times New Roman" w:cs="Times New Roman"/>
          <w:sz w:val="24"/>
          <w:szCs w:val="24"/>
        </w:rPr>
        <w:t>eficacia</w:t>
      </w:r>
      <w:r w:rsidR="00E06A09" w:rsidRPr="007B53C1">
        <w:rPr>
          <w:rFonts w:ascii="Times New Roman" w:hAnsi="Times New Roman" w:cs="Times New Roman"/>
          <w:sz w:val="24"/>
          <w:szCs w:val="24"/>
        </w:rPr>
        <w:t>, factibilidad y</w:t>
      </w:r>
      <w:r w:rsidR="007E4560" w:rsidRPr="007B53C1">
        <w:rPr>
          <w:rFonts w:ascii="Times New Roman" w:hAnsi="Times New Roman" w:cs="Times New Roman"/>
          <w:sz w:val="24"/>
          <w:szCs w:val="24"/>
        </w:rPr>
        <w:t xml:space="preserve"> replicabilidad </w:t>
      </w:r>
      <w:r w:rsidR="00E06A09" w:rsidRPr="007B53C1">
        <w:rPr>
          <w:rFonts w:ascii="Times New Roman" w:hAnsi="Times New Roman" w:cs="Times New Roman"/>
          <w:sz w:val="24"/>
          <w:szCs w:val="24"/>
        </w:rPr>
        <w:t>en</w:t>
      </w:r>
      <w:r w:rsidR="002614DB" w:rsidRPr="007B53C1">
        <w:rPr>
          <w:rFonts w:ascii="Times New Roman" w:hAnsi="Times New Roman" w:cs="Times New Roman"/>
          <w:sz w:val="24"/>
          <w:szCs w:val="24"/>
        </w:rPr>
        <w:t xml:space="preserve"> el nivel </w:t>
      </w:r>
      <w:r w:rsidR="007E4560" w:rsidRPr="007B53C1">
        <w:rPr>
          <w:rFonts w:ascii="Times New Roman" w:hAnsi="Times New Roman" w:cs="Times New Roman"/>
          <w:sz w:val="24"/>
          <w:szCs w:val="24"/>
        </w:rPr>
        <w:t xml:space="preserve">superior. </w:t>
      </w:r>
    </w:p>
    <w:p w14:paraId="154D26A5" w14:textId="33FAE55A" w:rsidR="00854F98" w:rsidRDefault="0081424A" w:rsidP="0049008A">
      <w:pPr>
        <w:spacing w:after="0" w:line="360" w:lineRule="auto"/>
        <w:ind w:firstLine="708"/>
        <w:jc w:val="both"/>
        <w:rPr>
          <w:rFonts w:ascii="Times New Roman" w:hAnsi="Times New Roman" w:cs="Times New Roman"/>
          <w:sz w:val="24"/>
          <w:szCs w:val="24"/>
        </w:rPr>
      </w:pPr>
      <w:r w:rsidRPr="007B53C1">
        <w:rPr>
          <w:rFonts w:ascii="Times New Roman" w:hAnsi="Times New Roman" w:cs="Times New Roman"/>
          <w:sz w:val="24"/>
        </w:rPr>
        <w:t xml:space="preserve">La validez del </w:t>
      </w:r>
      <w:r w:rsidR="00020F61" w:rsidRPr="007B53C1">
        <w:rPr>
          <w:rFonts w:ascii="Times New Roman" w:hAnsi="Times New Roman" w:cs="Times New Roman"/>
          <w:sz w:val="24"/>
        </w:rPr>
        <w:t xml:space="preserve">cuestionario de valores Allport </w:t>
      </w:r>
      <w:r w:rsidR="00871528" w:rsidRPr="007B53C1">
        <w:rPr>
          <w:rFonts w:ascii="Times New Roman" w:hAnsi="Times New Roman" w:cs="Times New Roman"/>
          <w:sz w:val="24"/>
        </w:rPr>
        <w:t>refleja consistencia</w:t>
      </w:r>
      <w:r w:rsidR="00020F61" w:rsidRPr="007B53C1">
        <w:rPr>
          <w:rFonts w:ascii="Times New Roman" w:hAnsi="Times New Roman" w:cs="Times New Roman"/>
          <w:sz w:val="24"/>
        </w:rPr>
        <w:t xml:space="preserve"> </w:t>
      </w:r>
      <w:r w:rsidR="00450D08" w:rsidRPr="007B53C1">
        <w:rPr>
          <w:rFonts w:ascii="Times New Roman" w:hAnsi="Times New Roman" w:cs="Times New Roman"/>
          <w:sz w:val="24"/>
        </w:rPr>
        <w:t xml:space="preserve">en cuanto a las respuestas por género en promedio </w:t>
      </w:r>
      <w:r w:rsidR="002C45B8" w:rsidRPr="007B53C1">
        <w:rPr>
          <w:rFonts w:ascii="Times New Roman" w:hAnsi="Times New Roman" w:cs="Times New Roman"/>
          <w:sz w:val="24"/>
        </w:rPr>
        <w:t>(v</w:t>
      </w:r>
      <w:r w:rsidR="00A77A09" w:rsidRPr="007B53C1">
        <w:rPr>
          <w:rFonts w:ascii="Times New Roman" w:hAnsi="Times New Roman" w:cs="Times New Roman"/>
          <w:sz w:val="24"/>
        </w:rPr>
        <w:t>er figura 3</w:t>
      </w:r>
      <w:r w:rsidR="002C45B8" w:rsidRPr="007B53C1">
        <w:rPr>
          <w:rFonts w:ascii="Times New Roman" w:hAnsi="Times New Roman" w:cs="Times New Roman"/>
          <w:sz w:val="24"/>
        </w:rPr>
        <w:t xml:space="preserve">). </w:t>
      </w:r>
      <w:r w:rsidR="00A77A09" w:rsidRPr="007B53C1">
        <w:rPr>
          <w:rFonts w:ascii="Times New Roman" w:hAnsi="Times New Roman" w:cs="Times New Roman"/>
          <w:sz w:val="24"/>
        </w:rPr>
        <w:t>En las mujeres predominaron los valores económico, social y teórico</w:t>
      </w:r>
      <w:r w:rsidR="000A70D5">
        <w:rPr>
          <w:rFonts w:ascii="Times New Roman" w:hAnsi="Times New Roman" w:cs="Times New Roman"/>
          <w:sz w:val="24"/>
        </w:rPr>
        <w:t>;</w:t>
      </w:r>
      <w:r w:rsidR="00A77A09" w:rsidRPr="007B53C1">
        <w:rPr>
          <w:rFonts w:ascii="Times New Roman" w:hAnsi="Times New Roman" w:cs="Times New Roman"/>
          <w:sz w:val="24"/>
        </w:rPr>
        <w:t xml:space="preserve"> </w:t>
      </w:r>
      <w:r w:rsidR="004104F4" w:rsidRPr="007B53C1">
        <w:rPr>
          <w:rFonts w:ascii="Times New Roman" w:hAnsi="Times New Roman" w:cs="Times New Roman"/>
          <w:sz w:val="24"/>
        </w:rPr>
        <w:t>y en los varones el económico, teórico y político.</w:t>
      </w:r>
      <w:r w:rsidR="004919D9" w:rsidRPr="007B53C1">
        <w:rPr>
          <w:rFonts w:ascii="Times New Roman" w:hAnsi="Times New Roman" w:cs="Times New Roman"/>
          <w:sz w:val="24"/>
        </w:rPr>
        <w:t xml:space="preserve"> En la </w:t>
      </w:r>
      <w:proofErr w:type="spellStart"/>
      <w:r w:rsidR="004919D9" w:rsidRPr="007B53C1">
        <w:rPr>
          <w:rFonts w:ascii="Times New Roman" w:hAnsi="Times New Roman" w:cs="Times New Roman"/>
          <w:sz w:val="24"/>
        </w:rPr>
        <w:t>LA</w:t>
      </w:r>
      <w:proofErr w:type="spellEnd"/>
      <w:r w:rsidR="004919D9" w:rsidRPr="007B53C1">
        <w:rPr>
          <w:rFonts w:ascii="Times New Roman" w:hAnsi="Times New Roman" w:cs="Times New Roman"/>
          <w:sz w:val="24"/>
        </w:rPr>
        <w:t xml:space="preserve"> en particular se comprueba la eficacia del instrumento Allport</w:t>
      </w:r>
      <w:r w:rsidR="000A70D5">
        <w:rPr>
          <w:rFonts w:ascii="Times New Roman" w:hAnsi="Times New Roman" w:cs="Times New Roman"/>
          <w:sz w:val="24"/>
        </w:rPr>
        <w:t>,</w:t>
      </w:r>
      <w:r w:rsidR="004919D9" w:rsidRPr="007B53C1">
        <w:rPr>
          <w:rFonts w:ascii="Times New Roman" w:hAnsi="Times New Roman" w:cs="Times New Roman"/>
          <w:sz w:val="24"/>
        </w:rPr>
        <w:t xml:space="preserve"> </w:t>
      </w:r>
      <w:r w:rsidR="00DF20E1" w:rsidRPr="007B53C1">
        <w:rPr>
          <w:rFonts w:ascii="Times New Roman" w:hAnsi="Times New Roman" w:cs="Times New Roman"/>
          <w:sz w:val="24"/>
        </w:rPr>
        <w:t>pues el interés dominante resultante fue el económico para ambos géneros, lo cual hace evidente la orientaci</w:t>
      </w:r>
      <w:r w:rsidR="001C08F9" w:rsidRPr="007B53C1">
        <w:rPr>
          <w:rFonts w:ascii="Times New Roman" w:hAnsi="Times New Roman" w:cs="Times New Roman"/>
          <w:sz w:val="24"/>
        </w:rPr>
        <w:t xml:space="preserve">ón profesional planteada en nuestro supuesto. </w:t>
      </w:r>
      <w:r w:rsidR="00C014C9" w:rsidRPr="007B53C1">
        <w:rPr>
          <w:rFonts w:ascii="Times New Roman" w:hAnsi="Times New Roman" w:cs="Times New Roman"/>
          <w:sz w:val="24"/>
        </w:rPr>
        <w:t>El interés teórico se ubicó en segundo lugar</w:t>
      </w:r>
      <w:r w:rsidR="00FE0651">
        <w:rPr>
          <w:rFonts w:ascii="Times New Roman" w:hAnsi="Times New Roman" w:cs="Times New Roman"/>
          <w:sz w:val="24"/>
        </w:rPr>
        <w:t>,</w:t>
      </w:r>
      <w:r w:rsidR="00C014C9" w:rsidRPr="007B53C1">
        <w:rPr>
          <w:rFonts w:ascii="Times New Roman" w:hAnsi="Times New Roman" w:cs="Times New Roman"/>
          <w:sz w:val="24"/>
        </w:rPr>
        <w:t xml:space="preserve"> lo </w:t>
      </w:r>
      <w:r w:rsidR="00C014C9" w:rsidRPr="00FE0651">
        <w:rPr>
          <w:rFonts w:ascii="Times New Roman" w:hAnsi="Times New Roman" w:cs="Times New Roman"/>
          <w:sz w:val="24"/>
          <w:szCs w:val="24"/>
        </w:rPr>
        <w:t xml:space="preserve">que </w:t>
      </w:r>
      <w:r w:rsidR="00871528" w:rsidRPr="00FE0651">
        <w:rPr>
          <w:rFonts w:ascii="Times New Roman" w:hAnsi="Times New Roman" w:cs="Times New Roman"/>
          <w:sz w:val="24"/>
          <w:szCs w:val="24"/>
        </w:rPr>
        <w:t xml:space="preserve">significa </w:t>
      </w:r>
      <w:r w:rsidR="003244DF">
        <w:rPr>
          <w:rFonts w:ascii="Times New Roman" w:hAnsi="Times New Roman" w:cs="Times New Roman"/>
          <w:sz w:val="24"/>
          <w:szCs w:val="24"/>
        </w:rPr>
        <w:t xml:space="preserve">una </w:t>
      </w:r>
      <w:r w:rsidR="00871528" w:rsidRPr="00FE0651">
        <w:rPr>
          <w:rFonts w:ascii="Times New Roman" w:hAnsi="Times New Roman" w:cs="Times New Roman"/>
          <w:sz w:val="24"/>
          <w:szCs w:val="24"/>
        </w:rPr>
        <w:t>empatía</w:t>
      </w:r>
      <w:r w:rsidR="00C014C9" w:rsidRPr="00FE0651">
        <w:rPr>
          <w:rFonts w:ascii="Times New Roman" w:hAnsi="Times New Roman" w:cs="Times New Roman"/>
          <w:sz w:val="24"/>
          <w:szCs w:val="24"/>
        </w:rPr>
        <w:t xml:space="preserve"> por la búsqueda de la verdad con interés hacia lo teórico y racional</w:t>
      </w:r>
      <w:r w:rsidR="00FE0651" w:rsidRPr="00FE0651">
        <w:rPr>
          <w:rFonts w:ascii="Times New Roman" w:hAnsi="Times New Roman" w:cs="Times New Roman"/>
          <w:sz w:val="24"/>
          <w:szCs w:val="24"/>
        </w:rPr>
        <w:t xml:space="preserve">, es decir, </w:t>
      </w:r>
      <w:r w:rsidR="000D00A3">
        <w:rPr>
          <w:rFonts w:ascii="Times New Roman" w:hAnsi="Times New Roman" w:cs="Times New Roman"/>
          <w:sz w:val="24"/>
          <w:szCs w:val="24"/>
        </w:rPr>
        <w:t xml:space="preserve">los estudiantes muestran </w:t>
      </w:r>
      <w:r w:rsidR="00FE0651" w:rsidRPr="00FE0651">
        <w:rPr>
          <w:rFonts w:ascii="Times New Roman" w:hAnsi="Times New Roman" w:cs="Times New Roman"/>
          <w:sz w:val="24"/>
          <w:szCs w:val="24"/>
        </w:rPr>
        <w:t>matices</w:t>
      </w:r>
      <w:r w:rsidR="000D00A3">
        <w:rPr>
          <w:rFonts w:ascii="Times New Roman" w:hAnsi="Times New Roman" w:cs="Times New Roman"/>
          <w:sz w:val="24"/>
          <w:szCs w:val="24"/>
        </w:rPr>
        <w:t xml:space="preserve"> de preferencia</w:t>
      </w:r>
      <w:r w:rsidR="00FE0651" w:rsidRPr="00FE0651">
        <w:rPr>
          <w:rFonts w:ascii="Times New Roman" w:hAnsi="Times New Roman" w:cs="Times New Roman"/>
          <w:sz w:val="24"/>
          <w:szCs w:val="24"/>
        </w:rPr>
        <w:t xml:space="preserve"> por el mundo d</w:t>
      </w:r>
      <w:r w:rsidR="000D00A3">
        <w:rPr>
          <w:rFonts w:ascii="Times New Roman" w:hAnsi="Times New Roman" w:cs="Times New Roman"/>
          <w:sz w:val="24"/>
          <w:szCs w:val="24"/>
        </w:rPr>
        <w:t>e las ideas y del conocimiento, capaces</w:t>
      </w:r>
      <w:r w:rsidR="000A70D5">
        <w:rPr>
          <w:rFonts w:ascii="Times New Roman" w:hAnsi="Times New Roman" w:cs="Times New Roman"/>
          <w:sz w:val="24"/>
          <w:szCs w:val="24"/>
        </w:rPr>
        <w:t xml:space="preserve"> de</w:t>
      </w:r>
      <w:r w:rsidR="000D00A3">
        <w:rPr>
          <w:rFonts w:ascii="Times New Roman" w:hAnsi="Times New Roman" w:cs="Times New Roman"/>
          <w:sz w:val="24"/>
          <w:szCs w:val="24"/>
        </w:rPr>
        <w:t xml:space="preserve"> </w:t>
      </w:r>
      <w:r w:rsidR="00522C59">
        <w:rPr>
          <w:rFonts w:ascii="Times New Roman" w:hAnsi="Times New Roman" w:cs="Times New Roman"/>
          <w:sz w:val="24"/>
          <w:szCs w:val="24"/>
        </w:rPr>
        <w:t>dirigir a organismos sociales, coordinar el trabajo en equipo multidisciplinario,</w:t>
      </w:r>
      <w:r w:rsidR="000A70D5">
        <w:rPr>
          <w:rFonts w:ascii="Times New Roman" w:hAnsi="Times New Roman" w:cs="Times New Roman"/>
          <w:sz w:val="24"/>
          <w:szCs w:val="24"/>
        </w:rPr>
        <w:t xml:space="preserve"> de la</w:t>
      </w:r>
      <w:r w:rsidR="00522C59">
        <w:rPr>
          <w:rFonts w:ascii="Times New Roman" w:hAnsi="Times New Roman" w:cs="Times New Roman"/>
          <w:sz w:val="24"/>
          <w:szCs w:val="24"/>
        </w:rPr>
        <w:t xml:space="preserve"> toma de decisiones de forma eficiente </w:t>
      </w:r>
      <w:r w:rsidR="00522C59" w:rsidRPr="00854F98">
        <w:rPr>
          <w:rFonts w:ascii="Times New Roman" w:hAnsi="Times New Roman" w:cs="Times New Roman"/>
          <w:sz w:val="24"/>
          <w:szCs w:val="24"/>
        </w:rPr>
        <w:t xml:space="preserve">apoyados en </w:t>
      </w:r>
      <w:r w:rsidR="006D540D" w:rsidRPr="00854F98">
        <w:rPr>
          <w:rFonts w:ascii="Times New Roman" w:hAnsi="Times New Roman" w:cs="Times New Roman"/>
          <w:sz w:val="24"/>
          <w:szCs w:val="24"/>
        </w:rPr>
        <w:t xml:space="preserve">técnicas cuantitativas y cualitativas, así como </w:t>
      </w:r>
      <w:r w:rsidR="000A70D5">
        <w:rPr>
          <w:rFonts w:ascii="Times New Roman" w:hAnsi="Times New Roman" w:cs="Times New Roman"/>
          <w:sz w:val="24"/>
          <w:szCs w:val="24"/>
        </w:rPr>
        <w:t>el uso</w:t>
      </w:r>
      <w:r w:rsidR="000A70D5" w:rsidRPr="00854F98">
        <w:rPr>
          <w:rFonts w:ascii="Times New Roman" w:hAnsi="Times New Roman" w:cs="Times New Roman"/>
          <w:sz w:val="24"/>
          <w:szCs w:val="24"/>
        </w:rPr>
        <w:t xml:space="preserve"> </w:t>
      </w:r>
      <w:r w:rsidR="006D540D" w:rsidRPr="00854F98">
        <w:rPr>
          <w:rFonts w:ascii="Times New Roman" w:hAnsi="Times New Roman" w:cs="Times New Roman"/>
          <w:sz w:val="24"/>
          <w:szCs w:val="24"/>
        </w:rPr>
        <w:t xml:space="preserve">herramientas </w:t>
      </w:r>
      <w:r w:rsidR="00522C59" w:rsidRPr="00854F98">
        <w:rPr>
          <w:rFonts w:ascii="Times New Roman" w:hAnsi="Times New Roman" w:cs="Times New Roman"/>
          <w:sz w:val="24"/>
          <w:szCs w:val="24"/>
        </w:rPr>
        <w:t>para</w:t>
      </w:r>
      <w:r w:rsidR="006D540D" w:rsidRPr="00854F98">
        <w:rPr>
          <w:rFonts w:ascii="Times New Roman" w:hAnsi="Times New Roman" w:cs="Times New Roman"/>
          <w:sz w:val="24"/>
          <w:szCs w:val="24"/>
        </w:rPr>
        <w:t xml:space="preserve"> enfrentar </w:t>
      </w:r>
      <w:r w:rsidR="00522C59" w:rsidRPr="00854F98">
        <w:rPr>
          <w:rFonts w:ascii="Times New Roman" w:hAnsi="Times New Roman" w:cs="Times New Roman"/>
          <w:sz w:val="24"/>
          <w:szCs w:val="24"/>
        </w:rPr>
        <w:t>retos.</w:t>
      </w:r>
      <w:r w:rsidR="00B81317" w:rsidRPr="00854F98">
        <w:rPr>
          <w:rFonts w:ascii="Times New Roman" w:hAnsi="Times New Roman" w:cs="Times New Roman"/>
          <w:sz w:val="24"/>
          <w:szCs w:val="24"/>
        </w:rPr>
        <w:t xml:space="preserve"> </w:t>
      </w:r>
      <w:r w:rsidR="000A70D5">
        <w:rPr>
          <w:rFonts w:ascii="Times New Roman" w:hAnsi="Times New Roman" w:cs="Times New Roman"/>
          <w:sz w:val="24"/>
        </w:rPr>
        <w:t>Lo anterior s</w:t>
      </w:r>
      <w:r w:rsidR="000A70D5" w:rsidRPr="00854F98">
        <w:rPr>
          <w:rFonts w:ascii="Times New Roman" w:hAnsi="Times New Roman" w:cs="Times New Roman"/>
          <w:sz w:val="24"/>
        </w:rPr>
        <w:t xml:space="preserve">e </w:t>
      </w:r>
      <w:r w:rsidR="00854F98" w:rsidRPr="00854F98">
        <w:rPr>
          <w:rFonts w:ascii="Times New Roman" w:hAnsi="Times New Roman" w:cs="Times New Roman"/>
          <w:sz w:val="24"/>
        </w:rPr>
        <w:t>complementa</w:t>
      </w:r>
      <w:r w:rsidR="00A86077" w:rsidRPr="00854F98">
        <w:rPr>
          <w:rFonts w:ascii="Times New Roman" w:hAnsi="Times New Roman" w:cs="Times New Roman"/>
          <w:sz w:val="24"/>
        </w:rPr>
        <w:t xml:space="preserve"> con lo social</w:t>
      </w:r>
      <w:r w:rsidR="00854F98" w:rsidRPr="00854F98">
        <w:rPr>
          <w:rFonts w:ascii="Times New Roman" w:hAnsi="Times New Roman" w:cs="Times New Roman"/>
          <w:sz w:val="24"/>
        </w:rPr>
        <w:t>.</w:t>
      </w:r>
      <w:r w:rsidR="00854F98">
        <w:rPr>
          <w:rFonts w:ascii="Times New Roman" w:hAnsi="Times New Roman" w:cs="Times New Roman"/>
          <w:sz w:val="24"/>
          <w:szCs w:val="24"/>
        </w:rPr>
        <w:t xml:space="preserve"> </w:t>
      </w:r>
    </w:p>
    <w:p w14:paraId="154D26A6" w14:textId="3B3D73FB" w:rsidR="0061021D" w:rsidRPr="00854F98" w:rsidRDefault="00030A88" w:rsidP="004900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w:t>
      </w:r>
      <w:r w:rsidR="00854F98" w:rsidRPr="00854F98">
        <w:rPr>
          <w:rFonts w:ascii="Times New Roman" w:hAnsi="Times New Roman" w:cs="Times New Roman"/>
          <w:sz w:val="24"/>
          <w:szCs w:val="24"/>
        </w:rPr>
        <w:t xml:space="preserve">, </w:t>
      </w:r>
      <w:r>
        <w:rPr>
          <w:rFonts w:ascii="Times New Roman" w:hAnsi="Times New Roman" w:cs="Times New Roman"/>
          <w:sz w:val="24"/>
          <w:szCs w:val="24"/>
        </w:rPr>
        <w:t>los resultados del estudio confirman</w:t>
      </w:r>
      <w:r w:rsidR="00B37446" w:rsidRPr="00854F98">
        <w:rPr>
          <w:rFonts w:ascii="Times New Roman" w:hAnsi="Times New Roman" w:cs="Times New Roman"/>
          <w:sz w:val="24"/>
          <w:szCs w:val="24"/>
        </w:rPr>
        <w:t xml:space="preserve"> </w:t>
      </w:r>
      <w:r w:rsidR="004006FB" w:rsidRPr="00854F98">
        <w:rPr>
          <w:rFonts w:ascii="Times New Roman" w:hAnsi="Times New Roman" w:cs="Times New Roman"/>
          <w:sz w:val="24"/>
          <w:szCs w:val="24"/>
        </w:rPr>
        <w:t>que los jóvenes de esta g</w:t>
      </w:r>
      <w:r w:rsidR="00E53CAF" w:rsidRPr="00854F98">
        <w:rPr>
          <w:rFonts w:ascii="Times New Roman" w:hAnsi="Times New Roman" w:cs="Times New Roman"/>
          <w:sz w:val="24"/>
          <w:szCs w:val="24"/>
        </w:rPr>
        <w:t>eneración</w:t>
      </w:r>
      <w:r w:rsidR="000A70D5">
        <w:rPr>
          <w:rFonts w:ascii="Times New Roman" w:hAnsi="Times New Roman" w:cs="Times New Roman"/>
          <w:sz w:val="24"/>
          <w:szCs w:val="24"/>
        </w:rPr>
        <w:t>,</w:t>
      </w:r>
      <w:r w:rsidR="00E53CAF" w:rsidRPr="00854F98">
        <w:rPr>
          <w:rFonts w:ascii="Times New Roman" w:hAnsi="Times New Roman" w:cs="Times New Roman"/>
          <w:sz w:val="24"/>
          <w:szCs w:val="24"/>
        </w:rPr>
        <w:t xml:space="preserve"> varones y mujeres</w:t>
      </w:r>
      <w:r w:rsidR="000A70D5">
        <w:rPr>
          <w:rFonts w:ascii="Times New Roman" w:hAnsi="Times New Roman" w:cs="Times New Roman"/>
          <w:sz w:val="24"/>
          <w:szCs w:val="24"/>
        </w:rPr>
        <w:t>,</w:t>
      </w:r>
      <w:r w:rsidR="00E53CAF" w:rsidRPr="00854F98">
        <w:rPr>
          <w:rFonts w:ascii="Times New Roman" w:hAnsi="Times New Roman" w:cs="Times New Roman"/>
          <w:sz w:val="24"/>
          <w:szCs w:val="24"/>
        </w:rPr>
        <w:t xml:space="preserve"> </w:t>
      </w:r>
      <w:r w:rsidR="004006FB" w:rsidRPr="00854F98">
        <w:rPr>
          <w:rFonts w:ascii="Times New Roman" w:hAnsi="Times New Roman" w:cs="Times New Roman"/>
          <w:sz w:val="24"/>
          <w:szCs w:val="24"/>
        </w:rPr>
        <w:t xml:space="preserve">ubican </w:t>
      </w:r>
      <w:r w:rsidR="00B37446" w:rsidRPr="00854F98">
        <w:rPr>
          <w:rFonts w:ascii="Times New Roman" w:hAnsi="Times New Roman" w:cs="Times New Roman"/>
          <w:sz w:val="24"/>
          <w:szCs w:val="24"/>
        </w:rPr>
        <w:t>en primer plano lo</w:t>
      </w:r>
      <w:r w:rsidR="00FA2730" w:rsidRPr="00854F98">
        <w:rPr>
          <w:rFonts w:ascii="Times New Roman" w:hAnsi="Times New Roman" w:cs="Times New Roman"/>
          <w:sz w:val="24"/>
          <w:szCs w:val="24"/>
        </w:rPr>
        <w:t>s intereses prácticos</w:t>
      </w:r>
      <w:r w:rsidR="00B37446" w:rsidRPr="00854F98">
        <w:rPr>
          <w:rFonts w:ascii="Times New Roman" w:hAnsi="Times New Roman" w:cs="Times New Roman"/>
          <w:sz w:val="24"/>
          <w:szCs w:val="24"/>
        </w:rPr>
        <w:t>, utilitarista</w:t>
      </w:r>
      <w:r w:rsidR="00FA2730" w:rsidRPr="00854F98">
        <w:rPr>
          <w:rFonts w:ascii="Times New Roman" w:hAnsi="Times New Roman" w:cs="Times New Roman"/>
          <w:sz w:val="24"/>
          <w:szCs w:val="24"/>
        </w:rPr>
        <w:t>s</w:t>
      </w:r>
      <w:r w:rsidR="00B37446" w:rsidRPr="00854F98">
        <w:rPr>
          <w:rFonts w:ascii="Times New Roman" w:hAnsi="Times New Roman" w:cs="Times New Roman"/>
          <w:sz w:val="24"/>
          <w:szCs w:val="24"/>
        </w:rPr>
        <w:t xml:space="preserve"> y hedonista</w:t>
      </w:r>
      <w:r w:rsidR="00FA2730" w:rsidRPr="00854F98">
        <w:rPr>
          <w:rFonts w:ascii="Times New Roman" w:hAnsi="Times New Roman" w:cs="Times New Roman"/>
          <w:sz w:val="24"/>
          <w:szCs w:val="24"/>
        </w:rPr>
        <w:t>s</w:t>
      </w:r>
      <w:r w:rsidR="00B37446" w:rsidRPr="00854F98">
        <w:rPr>
          <w:rFonts w:ascii="Times New Roman" w:hAnsi="Times New Roman" w:cs="Times New Roman"/>
          <w:sz w:val="24"/>
          <w:szCs w:val="24"/>
        </w:rPr>
        <w:t>.</w:t>
      </w:r>
      <w:r w:rsidR="00FA2730" w:rsidRPr="00854F98">
        <w:rPr>
          <w:rFonts w:ascii="Times New Roman" w:hAnsi="Times New Roman" w:cs="Times New Roman"/>
          <w:sz w:val="24"/>
          <w:szCs w:val="24"/>
        </w:rPr>
        <w:t xml:space="preserve"> Asimismo, exteriorizan ser racionales, lógicos, con clara orientación por el conocimiento y comprensión intelect</w:t>
      </w:r>
      <w:r w:rsidR="002902FA" w:rsidRPr="00854F98">
        <w:rPr>
          <w:rFonts w:ascii="Times New Roman" w:hAnsi="Times New Roman" w:cs="Times New Roman"/>
          <w:sz w:val="24"/>
          <w:szCs w:val="24"/>
        </w:rPr>
        <w:t>ual del mundo. El segundo nivel</w:t>
      </w:r>
      <w:r w:rsidR="00FA2730" w:rsidRPr="00854F98">
        <w:rPr>
          <w:rFonts w:ascii="Times New Roman" w:hAnsi="Times New Roman" w:cs="Times New Roman"/>
          <w:sz w:val="24"/>
          <w:szCs w:val="24"/>
        </w:rPr>
        <w:t xml:space="preserve"> revela</w:t>
      </w:r>
      <w:r w:rsidR="00E53CAF" w:rsidRPr="00854F98">
        <w:rPr>
          <w:rFonts w:ascii="Times New Roman" w:hAnsi="Times New Roman" w:cs="Times New Roman"/>
          <w:sz w:val="24"/>
          <w:szCs w:val="24"/>
        </w:rPr>
        <w:t xml:space="preserve"> divergencia de</w:t>
      </w:r>
      <w:r w:rsidR="00FA2730" w:rsidRPr="00854F98">
        <w:rPr>
          <w:rFonts w:ascii="Times New Roman" w:hAnsi="Times New Roman" w:cs="Times New Roman"/>
          <w:sz w:val="24"/>
          <w:szCs w:val="24"/>
        </w:rPr>
        <w:t xml:space="preserve"> personalidad</w:t>
      </w:r>
      <w:r w:rsidR="000A70D5">
        <w:rPr>
          <w:rFonts w:ascii="Times New Roman" w:hAnsi="Times New Roman" w:cs="Times New Roman"/>
          <w:sz w:val="24"/>
          <w:szCs w:val="24"/>
        </w:rPr>
        <w:t>,</w:t>
      </w:r>
      <w:r w:rsidR="00FA2730" w:rsidRPr="00854F98">
        <w:rPr>
          <w:rFonts w:ascii="Times New Roman" w:hAnsi="Times New Roman" w:cs="Times New Roman"/>
          <w:sz w:val="24"/>
          <w:szCs w:val="24"/>
        </w:rPr>
        <w:t xml:space="preserve"> ya que los </w:t>
      </w:r>
      <w:r w:rsidR="00500978" w:rsidRPr="00854F98">
        <w:rPr>
          <w:rFonts w:ascii="Times New Roman" w:hAnsi="Times New Roman" w:cs="Times New Roman"/>
          <w:sz w:val="24"/>
          <w:szCs w:val="24"/>
        </w:rPr>
        <w:t>varones</w:t>
      </w:r>
      <w:r w:rsidR="00527D6E" w:rsidRPr="00854F98">
        <w:rPr>
          <w:rFonts w:ascii="Times New Roman" w:hAnsi="Times New Roman" w:cs="Times New Roman"/>
          <w:sz w:val="24"/>
          <w:szCs w:val="24"/>
        </w:rPr>
        <w:t xml:space="preserve"> confirman</w:t>
      </w:r>
      <w:r w:rsidR="00FA2730" w:rsidRPr="00854F98">
        <w:rPr>
          <w:rFonts w:ascii="Times New Roman" w:hAnsi="Times New Roman" w:cs="Times New Roman"/>
          <w:sz w:val="24"/>
          <w:szCs w:val="24"/>
        </w:rPr>
        <w:t xml:space="preserve"> sus inter</w:t>
      </w:r>
      <w:r w:rsidR="00037529" w:rsidRPr="00854F98">
        <w:rPr>
          <w:rFonts w:ascii="Times New Roman" w:hAnsi="Times New Roman" w:cs="Times New Roman"/>
          <w:sz w:val="24"/>
          <w:szCs w:val="24"/>
        </w:rPr>
        <w:t xml:space="preserve">eses en el poder, liderazgo y </w:t>
      </w:r>
      <w:r w:rsidR="00FA2730" w:rsidRPr="00854F98">
        <w:rPr>
          <w:rFonts w:ascii="Times New Roman" w:hAnsi="Times New Roman" w:cs="Times New Roman"/>
          <w:sz w:val="24"/>
          <w:szCs w:val="24"/>
        </w:rPr>
        <w:t>dominio. En contraposición</w:t>
      </w:r>
      <w:r w:rsidR="00037529" w:rsidRPr="00854F98">
        <w:rPr>
          <w:rFonts w:ascii="Times New Roman" w:hAnsi="Times New Roman" w:cs="Times New Roman"/>
          <w:sz w:val="24"/>
          <w:szCs w:val="24"/>
        </w:rPr>
        <w:t>,</w:t>
      </w:r>
      <w:r w:rsidR="00FA2730" w:rsidRPr="00854F98">
        <w:rPr>
          <w:rFonts w:ascii="Times New Roman" w:hAnsi="Times New Roman" w:cs="Times New Roman"/>
          <w:sz w:val="24"/>
          <w:szCs w:val="24"/>
        </w:rPr>
        <w:t xml:space="preserve"> las mujeres mostraron que </w:t>
      </w:r>
      <w:r w:rsidR="00D5312E" w:rsidRPr="00854F98">
        <w:rPr>
          <w:rFonts w:ascii="Times New Roman" w:hAnsi="Times New Roman" w:cs="Times New Roman"/>
          <w:sz w:val="24"/>
          <w:szCs w:val="24"/>
        </w:rPr>
        <w:t xml:space="preserve">el valor </w:t>
      </w:r>
      <w:r w:rsidR="00FA2730" w:rsidRPr="00854F98">
        <w:rPr>
          <w:rFonts w:ascii="Times New Roman" w:hAnsi="Times New Roman" w:cs="Times New Roman"/>
          <w:sz w:val="24"/>
          <w:szCs w:val="24"/>
        </w:rPr>
        <w:t xml:space="preserve">social </w:t>
      </w:r>
      <w:r w:rsidR="00E53CAF" w:rsidRPr="00854F98">
        <w:rPr>
          <w:rFonts w:ascii="Times New Roman" w:hAnsi="Times New Roman" w:cs="Times New Roman"/>
          <w:sz w:val="24"/>
          <w:szCs w:val="24"/>
        </w:rPr>
        <w:t>es de su</w:t>
      </w:r>
      <w:r w:rsidR="00D5312E" w:rsidRPr="00854F98">
        <w:rPr>
          <w:rFonts w:ascii="Times New Roman" w:hAnsi="Times New Roman" w:cs="Times New Roman"/>
          <w:sz w:val="24"/>
          <w:szCs w:val="24"/>
        </w:rPr>
        <w:t xml:space="preserve"> </w:t>
      </w:r>
      <w:r w:rsidR="00FA2730" w:rsidRPr="00854F98">
        <w:rPr>
          <w:rFonts w:ascii="Times New Roman" w:hAnsi="Times New Roman" w:cs="Times New Roman"/>
          <w:sz w:val="24"/>
          <w:szCs w:val="24"/>
        </w:rPr>
        <w:t xml:space="preserve">agrado hacia las relaciones personales y sociales, mostrándose hasta cierto punto altruistas en </w:t>
      </w:r>
      <w:r w:rsidR="00156BD4" w:rsidRPr="00854F98">
        <w:rPr>
          <w:rFonts w:ascii="Times New Roman" w:hAnsi="Times New Roman" w:cs="Times New Roman"/>
          <w:sz w:val="24"/>
          <w:szCs w:val="24"/>
        </w:rPr>
        <w:t>sus actos</w:t>
      </w:r>
      <w:r w:rsidR="00D5312E" w:rsidRPr="00854F98">
        <w:rPr>
          <w:rFonts w:ascii="Times New Roman" w:hAnsi="Times New Roman" w:cs="Times New Roman"/>
          <w:sz w:val="24"/>
          <w:szCs w:val="24"/>
        </w:rPr>
        <w:t>.</w:t>
      </w:r>
    </w:p>
    <w:p w14:paraId="154D26A7" w14:textId="0CF9AC51" w:rsidR="00BB4502" w:rsidRPr="00854F98" w:rsidRDefault="000A70D5" w:rsidP="004900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 aspecto</w:t>
      </w:r>
      <w:r w:rsidRPr="00854F98">
        <w:rPr>
          <w:rFonts w:ascii="Times New Roman" w:hAnsi="Times New Roman" w:cs="Times New Roman"/>
          <w:sz w:val="24"/>
          <w:szCs w:val="24"/>
        </w:rPr>
        <w:t xml:space="preserve"> </w:t>
      </w:r>
      <w:r w:rsidR="001E523A" w:rsidRPr="00854F98">
        <w:rPr>
          <w:rFonts w:ascii="Times New Roman" w:hAnsi="Times New Roman" w:cs="Times New Roman"/>
          <w:sz w:val="24"/>
          <w:szCs w:val="24"/>
        </w:rPr>
        <w:t>importante fue el hecho</w:t>
      </w:r>
      <w:r>
        <w:rPr>
          <w:rFonts w:ascii="Times New Roman" w:hAnsi="Times New Roman" w:cs="Times New Roman"/>
          <w:sz w:val="24"/>
          <w:szCs w:val="24"/>
        </w:rPr>
        <w:t xml:space="preserve"> de</w:t>
      </w:r>
      <w:r w:rsidR="001E523A" w:rsidRPr="00854F98">
        <w:rPr>
          <w:rFonts w:ascii="Times New Roman" w:hAnsi="Times New Roman" w:cs="Times New Roman"/>
          <w:sz w:val="24"/>
          <w:szCs w:val="24"/>
        </w:rPr>
        <w:t xml:space="preserve"> que </w:t>
      </w:r>
      <w:r w:rsidR="00981387">
        <w:rPr>
          <w:rFonts w:ascii="Times New Roman" w:hAnsi="Times New Roman" w:cs="Times New Roman"/>
          <w:sz w:val="24"/>
          <w:szCs w:val="24"/>
        </w:rPr>
        <w:t xml:space="preserve">en </w:t>
      </w:r>
      <w:r w:rsidR="001E523A" w:rsidRPr="00854F98">
        <w:rPr>
          <w:rFonts w:ascii="Times New Roman" w:hAnsi="Times New Roman" w:cs="Times New Roman"/>
          <w:sz w:val="24"/>
          <w:szCs w:val="24"/>
        </w:rPr>
        <w:t>ambos géneros los intereses estéticos tuvieran valores planos, es decir, las cifras</w:t>
      </w:r>
      <w:r w:rsidR="00904BC0" w:rsidRPr="00854F98">
        <w:rPr>
          <w:rFonts w:ascii="Times New Roman" w:hAnsi="Times New Roman" w:cs="Times New Roman"/>
          <w:sz w:val="24"/>
          <w:szCs w:val="24"/>
        </w:rPr>
        <w:t xml:space="preserve"> reportaron una variación de </w:t>
      </w:r>
      <w:r w:rsidR="00BE0D8E">
        <w:rPr>
          <w:rFonts w:ascii="Times New Roman" w:hAnsi="Times New Roman" w:cs="Times New Roman"/>
          <w:sz w:val="24"/>
          <w:szCs w:val="24"/>
        </w:rPr>
        <w:t>uno</w:t>
      </w:r>
      <w:r w:rsidR="00BE0D8E" w:rsidRPr="00854F98">
        <w:rPr>
          <w:rFonts w:ascii="Times New Roman" w:hAnsi="Times New Roman" w:cs="Times New Roman"/>
          <w:sz w:val="24"/>
          <w:szCs w:val="24"/>
        </w:rPr>
        <w:t xml:space="preserve"> </w:t>
      </w:r>
      <w:r w:rsidR="001E523A" w:rsidRPr="00854F98">
        <w:rPr>
          <w:rFonts w:ascii="Times New Roman" w:hAnsi="Times New Roman" w:cs="Times New Roman"/>
          <w:sz w:val="24"/>
          <w:szCs w:val="24"/>
        </w:rPr>
        <w:t>(valor absoluto)</w:t>
      </w:r>
      <w:r w:rsidR="00BE0D8E">
        <w:rPr>
          <w:rFonts w:ascii="Times New Roman" w:hAnsi="Times New Roman" w:cs="Times New Roman"/>
          <w:sz w:val="24"/>
          <w:szCs w:val="24"/>
        </w:rPr>
        <w:t>, l</w:t>
      </w:r>
      <w:r w:rsidR="001E523A" w:rsidRPr="00854F98">
        <w:rPr>
          <w:rFonts w:ascii="Times New Roman" w:hAnsi="Times New Roman" w:cs="Times New Roman"/>
          <w:sz w:val="24"/>
          <w:szCs w:val="24"/>
        </w:rPr>
        <w:t>o cual significa que</w:t>
      </w:r>
      <w:r w:rsidR="00BB4502" w:rsidRPr="00854F98">
        <w:rPr>
          <w:rFonts w:ascii="Times New Roman" w:hAnsi="Times New Roman" w:cs="Times New Roman"/>
          <w:sz w:val="24"/>
          <w:szCs w:val="24"/>
        </w:rPr>
        <w:t xml:space="preserve"> los alumnos manifes</w:t>
      </w:r>
      <w:r w:rsidR="00037529" w:rsidRPr="00854F98">
        <w:rPr>
          <w:rFonts w:ascii="Times New Roman" w:hAnsi="Times New Roman" w:cs="Times New Roman"/>
          <w:sz w:val="24"/>
          <w:szCs w:val="24"/>
        </w:rPr>
        <w:t>taron desinterés por la belleza y</w:t>
      </w:r>
      <w:r w:rsidR="00BB4502" w:rsidRPr="00854F98">
        <w:rPr>
          <w:rFonts w:ascii="Times New Roman" w:hAnsi="Times New Roman" w:cs="Times New Roman"/>
          <w:sz w:val="24"/>
          <w:szCs w:val="24"/>
        </w:rPr>
        <w:t xml:space="preserve"> la armonía como forma</w:t>
      </w:r>
      <w:r w:rsidR="00BE0D8E">
        <w:rPr>
          <w:rFonts w:ascii="Times New Roman" w:hAnsi="Times New Roman" w:cs="Times New Roman"/>
          <w:sz w:val="24"/>
          <w:szCs w:val="24"/>
        </w:rPr>
        <w:t>s</w:t>
      </w:r>
      <w:r w:rsidR="00BB4502" w:rsidRPr="00854F98">
        <w:rPr>
          <w:rFonts w:ascii="Times New Roman" w:hAnsi="Times New Roman" w:cs="Times New Roman"/>
          <w:sz w:val="24"/>
          <w:szCs w:val="24"/>
        </w:rPr>
        <w:t xml:space="preserve"> de expresión, perfección y vivencia.</w:t>
      </w:r>
    </w:p>
    <w:p w14:paraId="154D26A8" w14:textId="01852E81" w:rsidR="001E523A" w:rsidRPr="00854F98" w:rsidRDefault="00BE0D8E" w:rsidP="0049008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w:t>
      </w:r>
      <w:r w:rsidR="001940DF">
        <w:rPr>
          <w:rFonts w:ascii="Times New Roman" w:hAnsi="Times New Roman" w:cs="Times New Roman"/>
          <w:sz w:val="24"/>
          <w:szCs w:val="24"/>
        </w:rPr>
        <w:t>o</w:t>
      </w:r>
      <w:r>
        <w:rPr>
          <w:rFonts w:ascii="Times New Roman" w:hAnsi="Times New Roman" w:cs="Times New Roman"/>
          <w:sz w:val="24"/>
          <w:szCs w:val="24"/>
        </w:rPr>
        <w:t>, una c</w:t>
      </w:r>
      <w:r w:rsidR="003356CC" w:rsidRPr="00854F98">
        <w:rPr>
          <w:rFonts w:ascii="Times New Roman" w:hAnsi="Times New Roman" w:cs="Times New Roman"/>
          <w:sz w:val="24"/>
          <w:szCs w:val="24"/>
        </w:rPr>
        <w:t>ondición previsible</w:t>
      </w:r>
      <w:r w:rsidR="00BB4502" w:rsidRPr="00854F98">
        <w:rPr>
          <w:rFonts w:ascii="Times New Roman" w:hAnsi="Times New Roman" w:cs="Times New Roman"/>
          <w:sz w:val="24"/>
          <w:szCs w:val="24"/>
        </w:rPr>
        <w:t xml:space="preserve"> </w:t>
      </w:r>
      <w:r w:rsidR="00CA7466" w:rsidRPr="00854F98">
        <w:rPr>
          <w:rFonts w:ascii="Times New Roman" w:hAnsi="Times New Roman" w:cs="Times New Roman"/>
          <w:sz w:val="24"/>
          <w:szCs w:val="24"/>
        </w:rPr>
        <w:t xml:space="preserve">constante en </w:t>
      </w:r>
      <w:r w:rsidR="00BB4502" w:rsidRPr="00854F98">
        <w:rPr>
          <w:rFonts w:ascii="Times New Roman" w:hAnsi="Times New Roman" w:cs="Times New Roman"/>
          <w:sz w:val="24"/>
          <w:szCs w:val="24"/>
        </w:rPr>
        <w:t>otra</w:t>
      </w:r>
      <w:r w:rsidR="00CA7466" w:rsidRPr="00854F98">
        <w:rPr>
          <w:rFonts w:ascii="Times New Roman" w:hAnsi="Times New Roman" w:cs="Times New Roman"/>
          <w:sz w:val="24"/>
          <w:szCs w:val="24"/>
        </w:rPr>
        <w:t xml:space="preserve">s investigaciones </w:t>
      </w:r>
      <w:r w:rsidR="00BB4502" w:rsidRPr="00854F98">
        <w:rPr>
          <w:rFonts w:ascii="Times New Roman" w:hAnsi="Times New Roman" w:cs="Times New Roman"/>
          <w:sz w:val="24"/>
          <w:szCs w:val="24"/>
        </w:rPr>
        <w:t xml:space="preserve">fue el caso del valor religioso en ambos géneros, el cual, a pesar de expresar unidad y trascendencia, no se observó visiblemente como una guía de comportamiento, sino como una cualidad interior, veladamente manifiesta en los rangos promedio, bajo y bajo sobresaliente. </w:t>
      </w:r>
      <w:r w:rsidR="001E523A" w:rsidRPr="00854F98">
        <w:rPr>
          <w:rFonts w:ascii="Times New Roman" w:hAnsi="Times New Roman" w:cs="Times New Roman"/>
          <w:sz w:val="24"/>
          <w:szCs w:val="24"/>
        </w:rPr>
        <w:t xml:space="preserve"> </w:t>
      </w:r>
    </w:p>
    <w:p w14:paraId="154D26A9" w14:textId="77777777" w:rsidR="001426BC" w:rsidRPr="003A48AF" w:rsidRDefault="001426BC" w:rsidP="00DF08FB">
      <w:pPr>
        <w:spacing w:after="0" w:line="360" w:lineRule="auto"/>
        <w:jc w:val="both"/>
        <w:rPr>
          <w:rFonts w:ascii="Times New Roman" w:hAnsi="Times New Roman" w:cs="Times New Roman"/>
          <w:b/>
          <w:i/>
          <w:sz w:val="24"/>
          <w:szCs w:val="24"/>
        </w:rPr>
      </w:pPr>
    </w:p>
    <w:p w14:paraId="154D26AB" w14:textId="0D48C339" w:rsidR="005A55D9" w:rsidRPr="00ED2159" w:rsidRDefault="003061C2" w:rsidP="00DF08FB">
      <w:pPr>
        <w:spacing w:after="0" w:line="360" w:lineRule="auto"/>
        <w:rPr>
          <w:rFonts w:ascii="Calibri" w:eastAsia="Times New Roman" w:hAnsi="Calibri" w:cs="Calibri"/>
          <w:b/>
          <w:color w:val="000000"/>
          <w:sz w:val="28"/>
          <w:szCs w:val="28"/>
          <w:lang w:val="en-US" w:eastAsia="es-MX"/>
        </w:rPr>
      </w:pPr>
      <w:proofErr w:type="spellStart"/>
      <w:r w:rsidRPr="00ED2159">
        <w:rPr>
          <w:rFonts w:ascii="Calibri" w:eastAsia="Times New Roman" w:hAnsi="Calibri" w:cs="Calibri"/>
          <w:b/>
          <w:color w:val="000000"/>
          <w:sz w:val="28"/>
          <w:szCs w:val="28"/>
          <w:lang w:val="en-US" w:eastAsia="es-MX"/>
        </w:rPr>
        <w:lastRenderedPageBreak/>
        <w:t>Referencias</w:t>
      </w:r>
      <w:proofErr w:type="spellEnd"/>
    </w:p>
    <w:p w14:paraId="154D26AC" w14:textId="1F7B1195" w:rsidR="00CA2660" w:rsidRPr="00ED2159" w:rsidRDefault="00244C75" w:rsidP="0049008A">
      <w:pPr>
        <w:spacing w:after="0" w:line="360" w:lineRule="auto"/>
        <w:ind w:left="851" w:hanging="851"/>
        <w:jc w:val="both"/>
        <w:rPr>
          <w:rFonts w:ascii="Times New Roman" w:hAnsi="Times New Roman" w:cs="Times New Roman"/>
          <w:sz w:val="24"/>
          <w:szCs w:val="24"/>
          <w:lang w:val="en-US"/>
        </w:rPr>
      </w:pPr>
      <w:proofErr w:type="spellStart"/>
      <w:r w:rsidRPr="00CA2660">
        <w:rPr>
          <w:rFonts w:ascii="Times New Roman" w:hAnsi="Times New Roman" w:cs="Times New Roman"/>
          <w:sz w:val="24"/>
          <w:szCs w:val="24"/>
          <w:lang w:val="en-US"/>
        </w:rPr>
        <w:t>Allport</w:t>
      </w:r>
      <w:proofErr w:type="spellEnd"/>
      <w:r w:rsidRPr="00CA2660">
        <w:rPr>
          <w:rFonts w:ascii="Times New Roman" w:hAnsi="Times New Roman" w:cs="Times New Roman"/>
          <w:sz w:val="24"/>
          <w:szCs w:val="24"/>
          <w:lang w:val="en-US"/>
        </w:rPr>
        <w:t>, G.</w:t>
      </w:r>
      <w:r w:rsidR="005A55D9" w:rsidRPr="00CA2660">
        <w:rPr>
          <w:rFonts w:ascii="Times New Roman" w:hAnsi="Times New Roman" w:cs="Times New Roman"/>
          <w:sz w:val="24"/>
          <w:szCs w:val="24"/>
          <w:lang w:val="en-US"/>
        </w:rPr>
        <w:t xml:space="preserve"> (1937). </w:t>
      </w:r>
      <w:r w:rsidR="005A55D9" w:rsidRPr="00CA2660">
        <w:rPr>
          <w:rFonts w:ascii="Times New Roman" w:hAnsi="Times New Roman" w:cs="Times New Roman"/>
          <w:i/>
          <w:sz w:val="24"/>
          <w:szCs w:val="24"/>
          <w:lang w:val="en-US"/>
        </w:rPr>
        <w:t xml:space="preserve">Personality: A psychological interpretation. </w:t>
      </w:r>
      <w:r w:rsidR="005A55D9" w:rsidRPr="00ED2159">
        <w:rPr>
          <w:rFonts w:ascii="Times New Roman" w:hAnsi="Times New Roman" w:cs="Times New Roman"/>
          <w:sz w:val="24"/>
          <w:szCs w:val="24"/>
          <w:lang w:val="en-US"/>
        </w:rPr>
        <w:t>New York</w:t>
      </w:r>
      <w:r w:rsidR="003244DF" w:rsidRPr="00ED2159">
        <w:rPr>
          <w:rFonts w:ascii="Times New Roman" w:hAnsi="Times New Roman" w:cs="Times New Roman"/>
          <w:sz w:val="24"/>
          <w:szCs w:val="24"/>
          <w:lang w:val="en-US"/>
        </w:rPr>
        <w:t>, United States</w:t>
      </w:r>
      <w:r w:rsidR="005A55D9" w:rsidRPr="00ED2159">
        <w:rPr>
          <w:rFonts w:ascii="Times New Roman" w:hAnsi="Times New Roman" w:cs="Times New Roman"/>
          <w:sz w:val="24"/>
          <w:szCs w:val="24"/>
          <w:lang w:val="en-US"/>
        </w:rPr>
        <w:t>: Henry Holt</w:t>
      </w:r>
      <w:r w:rsidRPr="00ED2159">
        <w:rPr>
          <w:rFonts w:ascii="Times New Roman" w:hAnsi="Times New Roman" w:cs="Times New Roman"/>
          <w:sz w:val="24"/>
          <w:szCs w:val="24"/>
          <w:lang w:val="en-US"/>
        </w:rPr>
        <w:t>.</w:t>
      </w:r>
    </w:p>
    <w:p w14:paraId="154D26AD" w14:textId="022C5822" w:rsidR="00CA2660" w:rsidRPr="00CA2660" w:rsidRDefault="005A55D9" w:rsidP="0049008A">
      <w:pPr>
        <w:spacing w:after="0" w:line="360" w:lineRule="auto"/>
        <w:ind w:left="851" w:hanging="851"/>
        <w:jc w:val="both"/>
        <w:rPr>
          <w:rFonts w:ascii="Times New Roman" w:hAnsi="Times New Roman" w:cs="Times New Roman"/>
          <w:noProof/>
          <w:sz w:val="24"/>
          <w:szCs w:val="24"/>
        </w:rPr>
      </w:pPr>
      <w:r w:rsidRPr="00ED2159">
        <w:rPr>
          <w:rFonts w:ascii="Times New Roman" w:hAnsi="Times New Roman" w:cs="Times New Roman"/>
          <w:noProof/>
          <w:sz w:val="24"/>
          <w:szCs w:val="24"/>
          <w:lang w:val="en-US"/>
        </w:rPr>
        <w:t xml:space="preserve">Allport, G. (1970). </w:t>
      </w:r>
      <w:r w:rsidRPr="00ED2159">
        <w:rPr>
          <w:rFonts w:ascii="Times New Roman" w:hAnsi="Times New Roman" w:cs="Times New Roman"/>
          <w:i/>
          <w:iCs/>
          <w:noProof/>
          <w:sz w:val="24"/>
          <w:szCs w:val="24"/>
          <w:lang w:val="en-US"/>
        </w:rPr>
        <w:t>La personalidad.</w:t>
      </w:r>
      <w:r w:rsidR="00244C75" w:rsidRPr="00ED2159">
        <w:rPr>
          <w:rFonts w:ascii="Times New Roman" w:hAnsi="Times New Roman" w:cs="Times New Roman"/>
          <w:i/>
          <w:iCs/>
          <w:noProof/>
          <w:sz w:val="24"/>
          <w:szCs w:val="24"/>
          <w:lang w:val="en-US"/>
        </w:rPr>
        <w:t xml:space="preserve"> </w:t>
      </w:r>
      <w:r w:rsidR="00244C75" w:rsidRPr="00CA2660">
        <w:rPr>
          <w:rFonts w:ascii="Times New Roman" w:hAnsi="Times New Roman" w:cs="Times New Roman"/>
          <w:i/>
          <w:iCs/>
          <w:noProof/>
          <w:sz w:val="24"/>
          <w:szCs w:val="24"/>
        </w:rPr>
        <w:t>Su configuración y desarrollo.</w:t>
      </w:r>
      <w:r w:rsidRPr="00CA2660">
        <w:rPr>
          <w:rFonts w:ascii="Times New Roman" w:hAnsi="Times New Roman" w:cs="Times New Roman"/>
          <w:noProof/>
          <w:sz w:val="24"/>
          <w:szCs w:val="24"/>
        </w:rPr>
        <w:t xml:space="preserve"> </w:t>
      </w:r>
      <w:r w:rsidR="00363C2A" w:rsidRPr="00CA2660">
        <w:rPr>
          <w:rFonts w:ascii="Times New Roman" w:hAnsi="Times New Roman" w:cs="Times New Roman"/>
          <w:noProof/>
          <w:sz w:val="24"/>
          <w:szCs w:val="24"/>
        </w:rPr>
        <w:t>Barcelona</w:t>
      </w:r>
      <w:r w:rsidR="003244DF">
        <w:rPr>
          <w:rFonts w:ascii="Times New Roman" w:hAnsi="Times New Roman" w:cs="Times New Roman"/>
          <w:noProof/>
          <w:sz w:val="24"/>
          <w:szCs w:val="24"/>
        </w:rPr>
        <w:t>, España</w:t>
      </w:r>
      <w:r w:rsidR="00363C2A" w:rsidRPr="00CA2660">
        <w:rPr>
          <w:rFonts w:ascii="Times New Roman" w:hAnsi="Times New Roman" w:cs="Times New Roman"/>
          <w:noProof/>
          <w:sz w:val="24"/>
          <w:szCs w:val="24"/>
        </w:rPr>
        <w:t>:</w:t>
      </w:r>
      <w:r w:rsidR="00471441" w:rsidRPr="00CA2660">
        <w:rPr>
          <w:rFonts w:ascii="Times New Roman" w:hAnsi="Times New Roman" w:cs="Times New Roman"/>
          <w:noProof/>
          <w:sz w:val="24"/>
          <w:szCs w:val="24"/>
        </w:rPr>
        <w:t xml:space="preserve"> </w:t>
      </w:r>
      <w:r w:rsidR="00244C75" w:rsidRPr="00CA2660">
        <w:rPr>
          <w:rFonts w:ascii="Times New Roman" w:hAnsi="Times New Roman" w:cs="Times New Roman"/>
          <w:noProof/>
          <w:sz w:val="24"/>
          <w:szCs w:val="24"/>
        </w:rPr>
        <w:t>Herder.</w:t>
      </w:r>
    </w:p>
    <w:p w14:paraId="154D26AE" w14:textId="4485675E" w:rsidR="005A55D9" w:rsidRPr="00CA2660" w:rsidRDefault="005A55D9" w:rsidP="0049008A">
      <w:pPr>
        <w:spacing w:after="0" w:line="360" w:lineRule="auto"/>
        <w:ind w:left="851" w:hanging="851"/>
        <w:jc w:val="both"/>
        <w:rPr>
          <w:rFonts w:ascii="Times New Roman" w:hAnsi="Times New Roman" w:cs="Times New Roman"/>
          <w:sz w:val="24"/>
          <w:szCs w:val="24"/>
        </w:rPr>
      </w:pPr>
      <w:r w:rsidRPr="00CA2660">
        <w:rPr>
          <w:rFonts w:ascii="Times New Roman" w:hAnsi="Times New Roman" w:cs="Times New Roman"/>
          <w:noProof/>
          <w:sz w:val="24"/>
          <w:szCs w:val="24"/>
        </w:rPr>
        <w:t xml:space="preserve">Allport, G. (2001). </w:t>
      </w:r>
      <w:r w:rsidR="00244C75" w:rsidRPr="00CA2660">
        <w:rPr>
          <w:rFonts w:ascii="Times New Roman" w:hAnsi="Times New Roman" w:cs="Times New Roman"/>
          <w:i/>
          <w:iCs/>
          <w:noProof/>
          <w:sz w:val="24"/>
          <w:szCs w:val="24"/>
        </w:rPr>
        <w:t>Estudio de valores</w:t>
      </w:r>
      <w:r w:rsidR="00A50F4F">
        <w:rPr>
          <w:rFonts w:ascii="Times New Roman" w:hAnsi="Times New Roman" w:cs="Times New Roman"/>
          <w:i/>
          <w:iCs/>
          <w:noProof/>
          <w:sz w:val="24"/>
          <w:szCs w:val="24"/>
        </w:rPr>
        <w:t xml:space="preserve"> </w:t>
      </w:r>
      <w:r w:rsidR="00E53C33">
        <w:rPr>
          <w:rFonts w:ascii="Times New Roman" w:hAnsi="Times New Roman" w:cs="Times New Roman"/>
          <w:iCs/>
          <w:noProof/>
          <w:sz w:val="24"/>
          <w:szCs w:val="24"/>
        </w:rPr>
        <w:t>(</w:t>
      </w:r>
      <w:r w:rsidR="00E53C33" w:rsidRPr="00E53C33">
        <w:rPr>
          <w:rFonts w:ascii="Times New Roman" w:hAnsi="Times New Roman" w:cs="Times New Roman"/>
          <w:i/>
          <w:iCs/>
          <w:noProof/>
          <w:sz w:val="24"/>
          <w:szCs w:val="24"/>
        </w:rPr>
        <w:t xml:space="preserve">2 </w:t>
      </w:r>
      <w:r w:rsidR="00A50F4F" w:rsidRPr="00E53C33">
        <w:rPr>
          <w:rFonts w:ascii="Times New Roman" w:hAnsi="Times New Roman" w:cs="Times New Roman"/>
          <w:i/>
          <w:iCs/>
          <w:noProof/>
          <w:sz w:val="24"/>
          <w:szCs w:val="24"/>
        </w:rPr>
        <w:t>ed</w:t>
      </w:r>
      <w:r w:rsidR="001E48EF" w:rsidRPr="00E53C33">
        <w:rPr>
          <w:rFonts w:ascii="Times New Roman" w:hAnsi="Times New Roman" w:cs="Times New Roman"/>
          <w:i/>
          <w:iCs/>
          <w:noProof/>
          <w:sz w:val="24"/>
          <w:szCs w:val="24"/>
        </w:rPr>
        <w:t>.</w:t>
      </w:r>
      <w:r w:rsidR="00A50F4F" w:rsidRPr="00E53C33">
        <w:rPr>
          <w:rFonts w:ascii="Times New Roman" w:hAnsi="Times New Roman" w:cs="Times New Roman"/>
          <w:i/>
          <w:iCs/>
          <w:noProof/>
          <w:sz w:val="24"/>
          <w:szCs w:val="24"/>
        </w:rPr>
        <w:t>)</w:t>
      </w:r>
      <w:r w:rsidR="001E48EF" w:rsidRPr="00E53C33">
        <w:rPr>
          <w:rFonts w:ascii="Times New Roman" w:hAnsi="Times New Roman" w:cs="Times New Roman"/>
          <w:i/>
          <w:iCs/>
          <w:noProof/>
          <w:sz w:val="24"/>
          <w:szCs w:val="24"/>
        </w:rPr>
        <w:t>.</w:t>
      </w:r>
      <w:r w:rsidR="00546F04" w:rsidRPr="00CA2660">
        <w:rPr>
          <w:rFonts w:ascii="Times New Roman" w:hAnsi="Times New Roman" w:cs="Times New Roman"/>
          <w:noProof/>
          <w:sz w:val="24"/>
          <w:szCs w:val="24"/>
        </w:rPr>
        <w:t xml:space="preserve"> </w:t>
      </w:r>
      <w:r w:rsidRPr="00CA2660">
        <w:rPr>
          <w:rFonts w:ascii="Times New Roman" w:hAnsi="Times New Roman" w:cs="Times New Roman"/>
          <w:noProof/>
          <w:sz w:val="24"/>
          <w:szCs w:val="24"/>
        </w:rPr>
        <w:t>Méxic</w:t>
      </w:r>
      <w:r w:rsidR="00244C75" w:rsidRPr="00CA2660">
        <w:rPr>
          <w:rFonts w:ascii="Times New Roman" w:hAnsi="Times New Roman" w:cs="Times New Roman"/>
          <w:noProof/>
          <w:sz w:val="24"/>
          <w:szCs w:val="24"/>
        </w:rPr>
        <w:t>o:</w:t>
      </w:r>
      <w:r w:rsidR="00471441" w:rsidRPr="00CA2660">
        <w:rPr>
          <w:rFonts w:ascii="Times New Roman" w:hAnsi="Times New Roman" w:cs="Times New Roman"/>
          <w:noProof/>
          <w:sz w:val="24"/>
          <w:szCs w:val="24"/>
        </w:rPr>
        <w:t xml:space="preserve"> </w:t>
      </w:r>
      <w:r w:rsidRPr="00CA2660">
        <w:rPr>
          <w:rFonts w:ascii="Times New Roman" w:hAnsi="Times New Roman" w:cs="Times New Roman"/>
          <w:noProof/>
          <w:sz w:val="24"/>
          <w:szCs w:val="24"/>
        </w:rPr>
        <w:t>Manual Moderno.</w:t>
      </w:r>
    </w:p>
    <w:p w14:paraId="154D26AF" w14:textId="56EEC21D" w:rsidR="00D441EB" w:rsidRDefault="005A55D9">
      <w:pPr>
        <w:spacing w:after="0" w:line="360" w:lineRule="auto"/>
        <w:ind w:left="851" w:hanging="851"/>
        <w:jc w:val="both"/>
        <w:rPr>
          <w:rFonts w:ascii="Times New Roman" w:hAnsi="Times New Roman" w:cs="Times New Roman"/>
          <w:noProof/>
          <w:sz w:val="24"/>
          <w:szCs w:val="24"/>
        </w:rPr>
      </w:pPr>
      <w:r w:rsidRPr="00E05965">
        <w:rPr>
          <w:rFonts w:ascii="Times New Roman" w:hAnsi="Times New Roman" w:cs="Times New Roman"/>
          <w:noProof/>
          <w:sz w:val="24"/>
          <w:szCs w:val="24"/>
        </w:rPr>
        <w:t>Chávez, P. (</w:t>
      </w:r>
      <w:r w:rsidR="00684CE6">
        <w:rPr>
          <w:rFonts w:ascii="Times New Roman" w:hAnsi="Times New Roman" w:cs="Times New Roman"/>
          <w:noProof/>
          <w:sz w:val="24"/>
          <w:szCs w:val="24"/>
        </w:rPr>
        <w:t>2</w:t>
      </w:r>
      <w:r w:rsidR="00594DE4">
        <w:rPr>
          <w:rFonts w:ascii="Times New Roman" w:hAnsi="Times New Roman" w:cs="Times New Roman"/>
          <w:noProof/>
          <w:sz w:val="24"/>
          <w:szCs w:val="24"/>
        </w:rPr>
        <w:t>011</w:t>
      </w:r>
      <w:r w:rsidRPr="00E05965">
        <w:rPr>
          <w:rFonts w:ascii="Times New Roman" w:hAnsi="Times New Roman" w:cs="Times New Roman"/>
          <w:noProof/>
          <w:sz w:val="24"/>
          <w:szCs w:val="24"/>
        </w:rPr>
        <w:t xml:space="preserve">). Perfil de valores en estudiantes de Licenciatura de la Universidad de los Llanos. </w:t>
      </w:r>
      <w:r w:rsidR="009738E2" w:rsidRPr="00E05965">
        <w:rPr>
          <w:rFonts w:ascii="Times New Roman" w:hAnsi="Times New Roman" w:cs="Times New Roman"/>
          <w:i/>
          <w:iCs/>
          <w:noProof/>
          <w:sz w:val="24"/>
          <w:szCs w:val="24"/>
        </w:rPr>
        <w:t>Aletheia</w:t>
      </w:r>
      <w:r w:rsidR="00F31AC8">
        <w:rPr>
          <w:rFonts w:ascii="Times New Roman" w:hAnsi="Times New Roman" w:cs="Times New Roman"/>
          <w:i/>
          <w:iCs/>
          <w:noProof/>
          <w:sz w:val="24"/>
          <w:szCs w:val="24"/>
        </w:rPr>
        <w:t>.</w:t>
      </w:r>
      <w:r w:rsidR="00F31AC8" w:rsidRPr="00E05965">
        <w:rPr>
          <w:rFonts w:ascii="Times New Roman" w:hAnsi="Times New Roman" w:cs="Times New Roman"/>
          <w:i/>
          <w:iCs/>
          <w:noProof/>
          <w:sz w:val="24"/>
          <w:szCs w:val="24"/>
        </w:rPr>
        <w:t xml:space="preserve"> </w:t>
      </w:r>
      <w:r w:rsidRPr="00E05965">
        <w:rPr>
          <w:rFonts w:ascii="Times New Roman" w:hAnsi="Times New Roman" w:cs="Times New Roman"/>
          <w:i/>
          <w:iCs/>
          <w:noProof/>
          <w:sz w:val="24"/>
          <w:szCs w:val="24"/>
        </w:rPr>
        <w:t>Revista de desarrollo humano, e</w:t>
      </w:r>
      <w:r w:rsidR="003748B4" w:rsidRPr="00E05965">
        <w:rPr>
          <w:rFonts w:ascii="Times New Roman" w:hAnsi="Times New Roman" w:cs="Times New Roman"/>
          <w:i/>
          <w:iCs/>
          <w:noProof/>
          <w:sz w:val="24"/>
          <w:szCs w:val="24"/>
        </w:rPr>
        <w:t>ducativo y social contemporáneo</w:t>
      </w:r>
      <w:r w:rsidRPr="00E05965">
        <w:rPr>
          <w:rFonts w:ascii="Times New Roman" w:hAnsi="Times New Roman" w:cs="Times New Roman"/>
          <w:i/>
          <w:iCs/>
          <w:noProof/>
          <w:sz w:val="24"/>
          <w:szCs w:val="24"/>
        </w:rPr>
        <w:t>, 3</w:t>
      </w:r>
      <w:r w:rsidR="00371C0F" w:rsidRPr="00E05965">
        <w:rPr>
          <w:rFonts w:ascii="Times New Roman" w:hAnsi="Times New Roman" w:cs="Times New Roman"/>
          <w:noProof/>
          <w:sz w:val="24"/>
          <w:szCs w:val="24"/>
        </w:rPr>
        <w:t>(2)</w:t>
      </w:r>
      <w:r w:rsidRPr="00E05965">
        <w:rPr>
          <w:rFonts w:ascii="Times New Roman" w:hAnsi="Times New Roman" w:cs="Times New Roman"/>
          <w:noProof/>
          <w:sz w:val="24"/>
          <w:szCs w:val="24"/>
        </w:rPr>
        <w:t>. Recuperado</w:t>
      </w:r>
      <w:r w:rsidR="003748B4" w:rsidRPr="00E05965">
        <w:rPr>
          <w:rFonts w:ascii="Times New Roman" w:hAnsi="Times New Roman" w:cs="Times New Roman"/>
          <w:noProof/>
          <w:sz w:val="24"/>
          <w:szCs w:val="24"/>
        </w:rPr>
        <w:t xml:space="preserve"> de </w:t>
      </w:r>
      <w:hyperlink r:id="rId13" w:history="1">
        <w:r w:rsidR="00F31AC8" w:rsidRPr="004A22CB">
          <w:rPr>
            <w:rStyle w:val="Hipervnculo"/>
            <w:rFonts w:ascii="Times New Roman" w:hAnsi="Times New Roman" w:cs="Times New Roman"/>
            <w:noProof/>
            <w:sz w:val="24"/>
            <w:szCs w:val="24"/>
          </w:rPr>
          <w:t>http://aletheia.cinde.org.co/index.php/ALETHEIA/article/download/46/43</w:t>
        </w:r>
      </w:hyperlink>
      <w:r w:rsidR="00F31AC8">
        <w:rPr>
          <w:rFonts w:ascii="Times New Roman" w:hAnsi="Times New Roman" w:cs="Times New Roman"/>
          <w:noProof/>
          <w:sz w:val="24"/>
          <w:szCs w:val="24"/>
        </w:rPr>
        <w:t>.</w:t>
      </w:r>
    </w:p>
    <w:p w14:paraId="154D26B0" w14:textId="77777777" w:rsidR="00535FA9" w:rsidRDefault="00D441EB" w:rsidP="0049008A">
      <w:pPr>
        <w:spacing w:after="0" w:line="360" w:lineRule="auto"/>
        <w:ind w:left="851" w:hanging="851"/>
        <w:jc w:val="both"/>
        <w:rPr>
          <w:rFonts w:ascii="Times New Roman" w:hAnsi="Times New Roman" w:cs="Times New Roman"/>
          <w:sz w:val="24"/>
          <w:szCs w:val="24"/>
        </w:rPr>
      </w:pPr>
      <w:proofErr w:type="spellStart"/>
      <w:r w:rsidRPr="00E05965">
        <w:rPr>
          <w:rFonts w:ascii="Times New Roman" w:hAnsi="Times New Roman" w:cs="Times New Roman"/>
          <w:sz w:val="24"/>
          <w:szCs w:val="24"/>
        </w:rPr>
        <w:t>Cloninger</w:t>
      </w:r>
      <w:proofErr w:type="spellEnd"/>
      <w:r w:rsidRPr="00E05965">
        <w:rPr>
          <w:rFonts w:ascii="Times New Roman" w:hAnsi="Times New Roman" w:cs="Times New Roman"/>
          <w:sz w:val="24"/>
          <w:szCs w:val="24"/>
        </w:rPr>
        <w:t xml:space="preserve">, S. (2003). </w:t>
      </w:r>
      <w:r w:rsidRPr="00E05965">
        <w:rPr>
          <w:rFonts w:ascii="Times New Roman" w:hAnsi="Times New Roman" w:cs="Times New Roman"/>
          <w:i/>
          <w:sz w:val="24"/>
          <w:szCs w:val="24"/>
        </w:rPr>
        <w:t>Teorías de la personalidad</w:t>
      </w:r>
      <w:r w:rsidR="003748B4" w:rsidRPr="00E05965">
        <w:rPr>
          <w:rFonts w:ascii="Times New Roman" w:hAnsi="Times New Roman" w:cs="Times New Roman"/>
          <w:sz w:val="24"/>
          <w:szCs w:val="24"/>
        </w:rPr>
        <w:t xml:space="preserve">. México: </w:t>
      </w:r>
      <w:r w:rsidRPr="00E05965">
        <w:rPr>
          <w:rFonts w:ascii="Times New Roman" w:hAnsi="Times New Roman" w:cs="Times New Roman"/>
          <w:sz w:val="24"/>
          <w:szCs w:val="24"/>
        </w:rPr>
        <w:t>Pearson Educación.</w:t>
      </w:r>
    </w:p>
    <w:p w14:paraId="1F1F3861" w14:textId="3678B1FB" w:rsidR="009165D9" w:rsidRPr="00E1265B" w:rsidRDefault="009165D9" w:rsidP="0049008A">
      <w:pPr>
        <w:spacing w:after="0" w:line="360" w:lineRule="auto"/>
        <w:ind w:left="851" w:hanging="851"/>
        <w:jc w:val="both"/>
        <w:rPr>
          <w:rFonts w:ascii="Times New Roman" w:hAnsi="Times New Roman" w:cs="Times New Roman"/>
          <w:sz w:val="24"/>
          <w:szCs w:val="24"/>
        </w:rPr>
      </w:pPr>
      <w:r w:rsidRPr="00FA2C38">
        <w:rPr>
          <w:rFonts w:ascii="Times New Roman" w:hAnsi="Times New Roman" w:cs="Times New Roman"/>
          <w:sz w:val="24"/>
          <w:szCs w:val="24"/>
        </w:rPr>
        <w:t>Ferrater, J. (</w:t>
      </w:r>
      <w:r w:rsidR="009A74A2" w:rsidRPr="00FA2C38">
        <w:rPr>
          <w:rFonts w:ascii="Times New Roman" w:hAnsi="Times New Roman" w:cs="Times New Roman"/>
          <w:sz w:val="24"/>
          <w:szCs w:val="24"/>
        </w:rPr>
        <w:t>2004</w:t>
      </w:r>
      <w:r w:rsidR="00E1265B" w:rsidRPr="00FA2C38">
        <w:rPr>
          <w:rFonts w:ascii="Times New Roman" w:hAnsi="Times New Roman" w:cs="Times New Roman"/>
          <w:sz w:val="24"/>
          <w:szCs w:val="24"/>
        </w:rPr>
        <w:t xml:space="preserve">). </w:t>
      </w:r>
      <w:r w:rsidR="00E1265B" w:rsidRPr="00FA2C38">
        <w:rPr>
          <w:rFonts w:ascii="Times New Roman" w:hAnsi="Times New Roman" w:cs="Times New Roman"/>
          <w:i/>
          <w:sz w:val="24"/>
          <w:szCs w:val="24"/>
        </w:rPr>
        <w:t>D</w:t>
      </w:r>
      <w:r w:rsidR="009A74A2" w:rsidRPr="00FA2C38">
        <w:rPr>
          <w:rFonts w:ascii="Times New Roman" w:hAnsi="Times New Roman" w:cs="Times New Roman"/>
          <w:i/>
          <w:sz w:val="24"/>
          <w:szCs w:val="24"/>
        </w:rPr>
        <w:t xml:space="preserve">iccionario de </w:t>
      </w:r>
      <w:proofErr w:type="spellStart"/>
      <w:r w:rsidR="009A74A2" w:rsidRPr="00FA2C38">
        <w:rPr>
          <w:rFonts w:ascii="Times New Roman" w:hAnsi="Times New Roman" w:cs="Times New Roman"/>
          <w:i/>
          <w:sz w:val="24"/>
          <w:szCs w:val="24"/>
        </w:rPr>
        <w:t>Filosofia</w:t>
      </w:r>
      <w:proofErr w:type="spellEnd"/>
      <w:r w:rsidR="009A74A2" w:rsidRPr="00FA2C38">
        <w:rPr>
          <w:rFonts w:ascii="Times New Roman" w:hAnsi="Times New Roman" w:cs="Times New Roman"/>
          <w:i/>
          <w:sz w:val="24"/>
          <w:szCs w:val="24"/>
        </w:rPr>
        <w:t>. Tomo IV Q</w:t>
      </w:r>
      <w:r w:rsidR="00E1265B" w:rsidRPr="00FA2C38">
        <w:rPr>
          <w:rFonts w:ascii="Times New Roman" w:hAnsi="Times New Roman" w:cs="Times New Roman"/>
          <w:i/>
          <w:sz w:val="24"/>
          <w:szCs w:val="24"/>
        </w:rPr>
        <w:t>-Z</w:t>
      </w:r>
      <w:r w:rsidR="00E53C33">
        <w:rPr>
          <w:rFonts w:ascii="Times New Roman" w:hAnsi="Times New Roman" w:cs="Times New Roman"/>
          <w:i/>
          <w:sz w:val="24"/>
          <w:szCs w:val="24"/>
        </w:rPr>
        <w:t xml:space="preserve"> </w:t>
      </w:r>
      <w:r w:rsidR="00E53C33" w:rsidRPr="00E53C33">
        <w:rPr>
          <w:rFonts w:ascii="Times New Roman" w:hAnsi="Times New Roman" w:cs="Times New Roman"/>
          <w:i/>
          <w:sz w:val="24"/>
          <w:szCs w:val="24"/>
        </w:rPr>
        <w:t>(</w:t>
      </w:r>
      <w:r w:rsidR="00001A88" w:rsidRPr="00E53C33">
        <w:rPr>
          <w:rFonts w:ascii="Times New Roman" w:hAnsi="Times New Roman" w:cs="Times New Roman"/>
          <w:i/>
          <w:sz w:val="24"/>
          <w:szCs w:val="24"/>
        </w:rPr>
        <w:t>4 ed.</w:t>
      </w:r>
      <w:r w:rsidR="00E53C33">
        <w:rPr>
          <w:rFonts w:ascii="Times New Roman" w:hAnsi="Times New Roman" w:cs="Times New Roman"/>
          <w:i/>
          <w:sz w:val="24"/>
          <w:szCs w:val="24"/>
        </w:rPr>
        <w:t>)</w:t>
      </w:r>
      <w:r w:rsidR="00E53C33">
        <w:rPr>
          <w:rFonts w:ascii="Times New Roman" w:hAnsi="Times New Roman" w:cs="Times New Roman"/>
          <w:sz w:val="24"/>
          <w:szCs w:val="24"/>
        </w:rPr>
        <w:t>.</w:t>
      </w:r>
      <w:r w:rsidR="00E1265B" w:rsidRPr="00FA2C38">
        <w:rPr>
          <w:rFonts w:ascii="Times New Roman" w:hAnsi="Times New Roman" w:cs="Times New Roman"/>
          <w:i/>
          <w:sz w:val="24"/>
          <w:szCs w:val="24"/>
        </w:rPr>
        <w:t xml:space="preserve"> </w:t>
      </w:r>
      <w:r w:rsidR="009A74A2" w:rsidRPr="00FA2C38">
        <w:rPr>
          <w:rFonts w:ascii="Times New Roman" w:hAnsi="Times New Roman" w:cs="Times New Roman"/>
          <w:sz w:val="24"/>
          <w:szCs w:val="24"/>
        </w:rPr>
        <w:t>Barcelona</w:t>
      </w:r>
      <w:r w:rsidR="00182771" w:rsidRPr="00FA2C38">
        <w:rPr>
          <w:rFonts w:ascii="Times New Roman" w:hAnsi="Times New Roman" w:cs="Times New Roman"/>
          <w:sz w:val="24"/>
          <w:szCs w:val="24"/>
        </w:rPr>
        <w:t xml:space="preserve">: </w:t>
      </w:r>
      <w:r w:rsidR="00FA2C38">
        <w:rPr>
          <w:rFonts w:ascii="Times New Roman" w:hAnsi="Times New Roman" w:cs="Times New Roman"/>
          <w:sz w:val="24"/>
          <w:szCs w:val="24"/>
        </w:rPr>
        <w:t>Ariel</w:t>
      </w:r>
      <w:r w:rsidR="009077E3" w:rsidRPr="00FA2C38">
        <w:rPr>
          <w:rFonts w:ascii="Times New Roman" w:hAnsi="Times New Roman" w:cs="Times New Roman"/>
          <w:sz w:val="24"/>
          <w:szCs w:val="24"/>
        </w:rPr>
        <w:t>.</w:t>
      </w:r>
    </w:p>
    <w:p w14:paraId="154D26B1" w14:textId="77777777" w:rsidR="00D441EB" w:rsidRPr="00E05965" w:rsidRDefault="005A55D9" w:rsidP="0049008A">
      <w:pPr>
        <w:spacing w:after="0" w:line="360" w:lineRule="auto"/>
        <w:ind w:left="851" w:hanging="851"/>
        <w:jc w:val="both"/>
        <w:rPr>
          <w:rFonts w:ascii="Times New Roman" w:hAnsi="Times New Roman" w:cs="Times New Roman"/>
          <w:sz w:val="24"/>
          <w:szCs w:val="24"/>
        </w:rPr>
      </w:pPr>
      <w:proofErr w:type="spellStart"/>
      <w:r w:rsidRPr="00E05965">
        <w:rPr>
          <w:rFonts w:ascii="Times New Roman" w:hAnsi="Times New Roman" w:cs="Times New Roman"/>
          <w:sz w:val="24"/>
          <w:szCs w:val="24"/>
        </w:rPr>
        <w:t>Mischel</w:t>
      </w:r>
      <w:proofErr w:type="spellEnd"/>
      <w:r w:rsidRPr="00E05965">
        <w:rPr>
          <w:rFonts w:ascii="Times New Roman" w:hAnsi="Times New Roman" w:cs="Times New Roman"/>
          <w:sz w:val="24"/>
          <w:szCs w:val="24"/>
        </w:rPr>
        <w:t xml:space="preserve">, W. (1988). </w:t>
      </w:r>
      <w:r w:rsidRPr="00E05965">
        <w:rPr>
          <w:rFonts w:ascii="Times New Roman" w:hAnsi="Times New Roman" w:cs="Times New Roman"/>
          <w:i/>
          <w:sz w:val="24"/>
          <w:szCs w:val="24"/>
        </w:rPr>
        <w:t>Teorías de la personalidad</w:t>
      </w:r>
      <w:r w:rsidRPr="00E05965">
        <w:rPr>
          <w:rFonts w:ascii="Times New Roman" w:hAnsi="Times New Roman" w:cs="Times New Roman"/>
          <w:sz w:val="24"/>
          <w:szCs w:val="24"/>
        </w:rPr>
        <w:t>. México: Mc Graw Hill.</w:t>
      </w:r>
    </w:p>
    <w:p w14:paraId="154D26B2" w14:textId="7AE89977" w:rsidR="00F13199" w:rsidRDefault="003748B4">
      <w:pPr>
        <w:spacing w:after="0" w:line="360" w:lineRule="auto"/>
        <w:ind w:left="851" w:hanging="851"/>
        <w:jc w:val="both"/>
        <w:rPr>
          <w:rFonts w:ascii="Times New Roman" w:hAnsi="Times New Roman"/>
          <w:sz w:val="24"/>
        </w:rPr>
      </w:pPr>
      <w:bookmarkStart w:id="5" w:name="_Hlk498456802"/>
      <w:r w:rsidRPr="00E05965">
        <w:rPr>
          <w:rFonts w:ascii="Times New Roman" w:hAnsi="Times New Roman"/>
          <w:sz w:val="24"/>
        </w:rPr>
        <w:t>Pedroza</w:t>
      </w:r>
      <w:r w:rsidR="00471441" w:rsidRPr="00E05965">
        <w:rPr>
          <w:rFonts w:ascii="Times New Roman" w:hAnsi="Times New Roman"/>
          <w:sz w:val="24"/>
        </w:rPr>
        <w:t xml:space="preserve">, R. </w:t>
      </w:r>
      <w:r w:rsidR="00B32ACF" w:rsidRPr="00E05965">
        <w:rPr>
          <w:rFonts w:ascii="Times New Roman" w:hAnsi="Times New Roman"/>
          <w:sz w:val="24"/>
        </w:rPr>
        <w:t>(2015).</w:t>
      </w:r>
      <w:bookmarkEnd w:id="5"/>
      <w:r w:rsidR="00B32ACF" w:rsidRPr="00E05965">
        <w:rPr>
          <w:rFonts w:ascii="Times New Roman" w:hAnsi="Times New Roman"/>
          <w:sz w:val="24"/>
        </w:rPr>
        <w:t xml:space="preserve"> Intereses de la personalidad en estudiantes de arquitectura (Consideraciones para la práctica educativa). </w:t>
      </w:r>
      <w:bookmarkStart w:id="6" w:name="_Hlk498457004"/>
      <w:r w:rsidR="00B32ACF" w:rsidRPr="00E05965">
        <w:rPr>
          <w:rFonts w:ascii="Times New Roman" w:hAnsi="Times New Roman"/>
          <w:i/>
          <w:sz w:val="24"/>
        </w:rPr>
        <w:t>RIDE</w:t>
      </w:r>
      <w:r w:rsidR="00F31AC8">
        <w:rPr>
          <w:rFonts w:ascii="Times New Roman" w:hAnsi="Times New Roman"/>
          <w:i/>
          <w:sz w:val="24"/>
        </w:rPr>
        <w:t>:</w:t>
      </w:r>
      <w:r w:rsidR="00B32ACF" w:rsidRPr="00E05965">
        <w:rPr>
          <w:rFonts w:ascii="Times New Roman" w:hAnsi="Times New Roman"/>
          <w:i/>
          <w:sz w:val="24"/>
        </w:rPr>
        <w:t xml:space="preserve"> Revista Iberoamericana para la Investigación y el Desarrollo Educativo,</w:t>
      </w:r>
      <w:bookmarkEnd w:id="6"/>
      <w:r w:rsidR="00B32ACF" w:rsidRPr="00E05965">
        <w:rPr>
          <w:rFonts w:ascii="Times New Roman" w:hAnsi="Times New Roman"/>
          <w:i/>
          <w:sz w:val="24"/>
        </w:rPr>
        <w:t xml:space="preserve"> 5</w:t>
      </w:r>
      <w:r w:rsidR="00B32ACF" w:rsidRPr="00E05965">
        <w:rPr>
          <w:rFonts w:ascii="Times New Roman" w:hAnsi="Times New Roman"/>
          <w:sz w:val="24"/>
        </w:rPr>
        <w:t xml:space="preserve">(10). Recuperado de </w:t>
      </w:r>
      <w:hyperlink r:id="rId14" w:history="1">
        <w:r w:rsidR="00F31AC8" w:rsidRPr="004A22CB">
          <w:rPr>
            <w:rStyle w:val="Hipervnculo"/>
            <w:rFonts w:ascii="Times New Roman" w:hAnsi="Times New Roman"/>
            <w:sz w:val="24"/>
          </w:rPr>
          <w:t>http://www.redalyc.org/pdf/4981/498150318023.pdf</w:t>
        </w:r>
      </w:hyperlink>
      <w:r w:rsidR="00F31AC8">
        <w:rPr>
          <w:rFonts w:ascii="Times New Roman" w:hAnsi="Times New Roman"/>
          <w:sz w:val="24"/>
        </w:rPr>
        <w:t>.</w:t>
      </w:r>
    </w:p>
    <w:p w14:paraId="154D26B3" w14:textId="6AEE25C6" w:rsidR="00B32ACF" w:rsidRDefault="00B32ACF">
      <w:pPr>
        <w:spacing w:after="0" w:line="360" w:lineRule="auto"/>
        <w:ind w:left="851" w:hanging="851"/>
        <w:jc w:val="both"/>
        <w:rPr>
          <w:rFonts w:ascii="Times New Roman" w:hAnsi="Times New Roman"/>
          <w:sz w:val="24"/>
        </w:rPr>
      </w:pPr>
      <w:r w:rsidRPr="00E05965">
        <w:rPr>
          <w:rFonts w:ascii="Times New Roman" w:hAnsi="Times New Roman"/>
          <w:sz w:val="24"/>
        </w:rPr>
        <w:t>P</w:t>
      </w:r>
      <w:r w:rsidR="003748B4" w:rsidRPr="00E05965">
        <w:rPr>
          <w:rFonts w:ascii="Times New Roman" w:hAnsi="Times New Roman"/>
          <w:sz w:val="24"/>
        </w:rPr>
        <w:t>edroza</w:t>
      </w:r>
      <w:r w:rsidRPr="00E05965">
        <w:rPr>
          <w:rFonts w:ascii="Times New Roman" w:hAnsi="Times New Roman"/>
          <w:sz w:val="24"/>
        </w:rPr>
        <w:t xml:space="preserve">, R. (2016). Intereses dominantes de la personalidad en la práctica educativa de estudiantes universitarios. </w:t>
      </w:r>
      <w:r w:rsidRPr="00E05965">
        <w:rPr>
          <w:rFonts w:ascii="Times New Roman" w:hAnsi="Times New Roman"/>
          <w:i/>
          <w:sz w:val="24"/>
        </w:rPr>
        <w:t>RIDE</w:t>
      </w:r>
      <w:r w:rsidR="00F31AC8">
        <w:rPr>
          <w:rFonts w:ascii="Times New Roman" w:hAnsi="Times New Roman"/>
          <w:i/>
          <w:sz w:val="24"/>
        </w:rPr>
        <w:t>:</w:t>
      </w:r>
      <w:r w:rsidRPr="00E05965">
        <w:rPr>
          <w:rFonts w:ascii="Times New Roman" w:hAnsi="Times New Roman"/>
          <w:i/>
          <w:sz w:val="24"/>
        </w:rPr>
        <w:t xml:space="preserve"> Revista Iberoamericana para la Investigación y el Desarrollo Educativo, 6</w:t>
      </w:r>
      <w:r w:rsidRPr="00E05965">
        <w:rPr>
          <w:rFonts w:ascii="Times New Roman" w:hAnsi="Times New Roman"/>
          <w:sz w:val="24"/>
        </w:rPr>
        <w:t>(12).</w:t>
      </w:r>
      <w:r w:rsidR="003748B4" w:rsidRPr="00E05965">
        <w:rPr>
          <w:rFonts w:ascii="Times New Roman" w:hAnsi="Times New Roman"/>
          <w:sz w:val="24"/>
        </w:rPr>
        <w:t xml:space="preserve"> </w:t>
      </w:r>
      <w:r w:rsidRPr="00E05965">
        <w:rPr>
          <w:rFonts w:ascii="Times New Roman" w:hAnsi="Times New Roman"/>
          <w:sz w:val="24"/>
        </w:rPr>
        <w:t>Recuperado de</w:t>
      </w:r>
      <w:r w:rsidR="00871528" w:rsidRPr="00E05965">
        <w:rPr>
          <w:rFonts w:ascii="Times New Roman" w:hAnsi="Times New Roman"/>
          <w:sz w:val="24"/>
        </w:rPr>
        <w:t xml:space="preserve"> </w:t>
      </w:r>
      <w:hyperlink r:id="rId15" w:history="1">
        <w:r w:rsidR="00F31AC8" w:rsidRPr="004A22CB">
          <w:rPr>
            <w:rStyle w:val="Hipervnculo"/>
            <w:rFonts w:ascii="Times New Roman" w:hAnsi="Times New Roman"/>
            <w:sz w:val="24"/>
          </w:rPr>
          <w:t>https://dialnet.unirioja.es/servlet/articulo?codigo=5295183</w:t>
        </w:r>
      </w:hyperlink>
      <w:r w:rsidR="00F31AC8">
        <w:rPr>
          <w:rFonts w:ascii="Times New Roman" w:hAnsi="Times New Roman"/>
          <w:sz w:val="24"/>
        </w:rPr>
        <w:t>.</w:t>
      </w:r>
    </w:p>
    <w:p w14:paraId="154D26B4" w14:textId="410105FA" w:rsidR="00B32ACF" w:rsidRPr="00E05965" w:rsidRDefault="009D172B" w:rsidP="0049008A">
      <w:pPr>
        <w:spacing w:after="0" w:line="360" w:lineRule="auto"/>
        <w:ind w:left="851" w:hanging="851"/>
        <w:jc w:val="both"/>
        <w:rPr>
          <w:rStyle w:val="Hipervnculo"/>
          <w:rFonts w:ascii="Times New Roman" w:hAnsi="Times New Roman"/>
          <w:color w:val="auto"/>
          <w:sz w:val="24"/>
          <w:u w:val="none"/>
        </w:rPr>
      </w:pPr>
      <w:proofErr w:type="spellStart"/>
      <w:r w:rsidRPr="000F4F03">
        <w:rPr>
          <w:rFonts w:ascii="Times New Roman" w:hAnsi="Times New Roman"/>
          <w:sz w:val="24"/>
        </w:rPr>
        <w:t>Pisconti</w:t>
      </w:r>
      <w:proofErr w:type="spellEnd"/>
      <w:r w:rsidR="00E53CAF" w:rsidRPr="000F4F03">
        <w:rPr>
          <w:rFonts w:ascii="Times New Roman" w:hAnsi="Times New Roman"/>
          <w:sz w:val="24"/>
        </w:rPr>
        <w:t>,</w:t>
      </w:r>
      <w:r w:rsidR="00B32ACF" w:rsidRPr="000F4F03">
        <w:rPr>
          <w:rFonts w:ascii="Times New Roman" w:hAnsi="Times New Roman"/>
          <w:sz w:val="24"/>
        </w:rPr>
        <w:t xml:space="preserve"> C. (2015)</w:t>
      </w:r>
      <w:r w:rsidR="00E54722" w:rsidRPr="000F4F03">
        <w:rPr>
          <w:rFonts w:ascii="Times New Roman" w:hAnsi="Times New Roman"/>
          <w:sz w:val="24"/>
        </w:rPr>
        <w:t xml:space="preserve">. </w:t>
      </w:r>
      <w:r w:rsidR="00B32ACF" w:rsidRPr="000F4F03">
        <w:rPr>
          <w:rFonts w:ascii="Times New Roman" w:hAnsi="Times New Roman"/>
          <w:i/>
          <w:sz w:val="24"/>
        </w:rPr>
        <w:t>Personalidad y Valores Interpersonales en es</w:t>
      </w:r>
      <w:r w:rsidR="00E54722" w:rsidRPr="000F4F03">
        <w:rPr>
          <w:rFonts w:ascii="Times New Roman" w:hAnsi="Times New Roman"/>
          <w:i/>
          <w:sz w:val="24"/>
        </w:rPr>
        <w:t xml:space="preserve">tudiantes de psicología en una </w:t>
      </w:r>
      <w:r w:rsidRPr="000F4F03">
        <w:rPr>
          <w:rFonts w:ascii="Times New Roman" w:hAnsi="Times New Roman"/>
          <w:i/>
          <w:sz w:val="24"/>
        </w:rPr>
        <w:t>Universidad Privada de Trujillo</w:t>
      </w:r>
      <w:r w:rsidR="00B32ACF" w:rsidRPr="000F4F03">
        <w:rPr>
          <w:rFonts w:ascii="Times New Roman" w:hAnsi="Times New Roman"/>
          <w:i/>
          <w:sz w:val="24"/>
        </w:rPr>
        <w:t xml:space="preserve">. </w:t>
      </w:r>
      <w:r w:rsidR="00784104" w:rsidRPr="000F4F03">
        <w:rPr>
          <w:rFonts w:ascii="Times New Roman" w:hAnsi="Times New Roman"/>
          <w:sz w:val="24"/>
        </w:rPr>
        <w:t>(</w:t>
      </w:r>
      <w:r w:rsidR="005370DF">
        <w:rPr>
          <w:rFonts w:ascii="Times New Roman" w:hAnsi="Times New Roman"/>
          <w:sz w:val="24"/>
        </w:rPr>
        <w:t>t</w:t>
      </w:r>
      <w:r w:rsidR="00B32ACF" w:rsidRPr="000F4F03">
        <w:rPr>
          <w:rFonts w:ascii="Times New Roman" w:hAnsi="Times New Roman"/>
          <w:sz w:val="24"/>
        </w:rPr>
        <w:t xml:space="preserve">esis de </w:t>
      </w:r>
      <w:r w:rsidR="00E54722" w:rsidRPr="000F4F03">
        <w:rPr>
          <w:rFonts w:ascii="Times New Roman" w:hAnsi="Times New Roman"/>
          <w:sz w:val="24"/>
        </w:rPr>
        <w:t>licenciatura</w:t>
      </w:r>
      <w:r w:rsidR="00F42991">
        <w:rPr>
          <w:rFonts w:ascii="Times New Roman" w:hAnsi="Times New Roman"/>
          <w:sz w:val="24"/>
        </w:rPr>
        <w:t>).</w:t>
      </w:r>
      <w:r w:rsidR="00F42991" w:rsidRPr="000F4F03">
        <w:rPr>
          <w:rFonts w:ascii="Times New Roman" w:hAnsi="Times New Roman"/>
          <w:sz w:val="24"/>
        </w:rPr>
        <w:t xml:space="preserve"> </w:t>
      </w:r>
      <w:r w:rsidR="00A8716B" w:rsidRPr="000F4F03">
        <w:rPr>
          <w:rFonts w:ascii="Times New Roman" w:hAnsi="Times New Roman"/>
          <w:sz w:val="24"/>
        </w:rPr>
        <w:t>Universidad Privada Antenor Orrego</w:t>
      </w:r>
      <w:r w:rsidR="00417A72">
        <w:rPr>
          <w:rFonts w:ascii="Times New Roman" w:hAnsi="Times New Roman"/>
          <w:sz w:val="24"/>
        </w:rPr>
        <w:t>.</w:t>
      </w:r>
      <w:r w:rsidR="00417A72" w:rsidRPr="000F4F03">
        <w:rPr>
          <w:rFonts w:ascii="Times New Roman" w:hAnsi="Times New Roman"/>
          <w:sz w:val="24"/>
        </w:rPr>
        <w:t xml:space="preserve"> </w:t>
      </w:r>
      <w:r w:rsidR="00A8716B" w:rsidRPr="000F4F03">
        <w:rPr>
          <w:rFonts w:ascii="Times New Roman" w:hAnsi="Times New Roman"/>
          <w:sz w:val="24"/>
        </w:rPr>
        <w:t>Facultad de Medicina Humana</w:t>
      </w:r>
      <w:r w:rsidR="00417A72">
        <w:rPr>
          <w:rFonts w:ascii="Times New Roman" w:hAnsi="Times New Roman"/>
          <w:sz w:val="24"/>
        </w:rPr>
        <w:t>,</w:t>
      </w:r>
      <w:r w:rsidR="00A8716B" w:rsidRPr="000F4F03">
        <w:rPr>
          <w:rFonts w:ascii="Times New Roman" w:hAnsi="Times New Roman"/>
          <w:sz w:val="24"/>
        </w:rPr>
        <w:t xml:space="preserve"> Escuela Profesional de Psicología</w:t>
      </w:r>
      <w:r w:rsidR="00417A72">
        <w:rPr>
          <w:rFonts w:ascii="Times New Roman" w:hAnsi="Times New Roman"/>
          <w:sz w:val="24"/>
        </w:rPr>
        <w:t>.</w:t>
      </w:r>
      <w:r w:rsidR="00417A72" w:rsidRPr="000F4F03">
        <w:rPr>
          <w:rFonts w:ascii="Times New Roman" w:hAnsi="Times New Roman"/>
          <w:sz w:val="24"/>
        </w:rPr>
        <w:t xml:space="preserve"> </w:t>
      </w:r>
      <w:r w:rsidR="00A8716B" w:rsidRPr="000F4F03">
        <w:rPr>
          <w:rFonts w:ascii="Times New Roman" w:hAnsi="Times New Roman"/>
          <w:sz w:val="24"/>
        </w:rPr>
        <w:t>Perú</w:t>
      </w:r>
      <w:r w:rsidR="00784104" w:rsidRPr="000F4F03">
        <w:rPr>
          <w:rFonts w:ascii="Times New Roman" w:hAnsi="Times New Roman"/>
          <w:sz w:val="24"/>
        </w:rPr>
        <w:t>.</w:t>
      </w:r>
      <w:r w:rsidR="00B32ACF" w:rsidRPr="000F4F03">
        <w:rPr>
          <w:rFonts w:ascii="Times New Roman" w:hAnsi="Times New Roman"/>
          <w:sz w:val="24"/>
        </w:rPr>
        <w:t xml:space="preserve"> </w:t>
      </w:r>
      <w:r w:rsidR="00A8716B" w:rsidRPr="000F4F03">
        <w:rPr>
          <w:rFonts w:ascii="Times New Roman" w:hAnsi="Times New Roman"/>
          <w:sz w:val="24"/>
        </w:rPr>
        <w:t xml:space="preserve"> </w:t>
      </w:r>
      <w:r w:rsidR="00610F3B" w:rsidRPr="000F4F03">
        <w:rPr>
          <w:rFonts w:ascii="Times New Roman" w:hAnsi="Times New Roman"/>
          <w:sz w:val="24"/>
        </w:rPr>
        <w:t xml:space="preserve">Recuperado </w:t>
      </w:r>
      <w:r w:rsidR="00784104" w:rsidRPr="000F4F03">
        <w:rPr>
          <w:rFonts w:ascii="Times New Roman" w:hAnsi="Times New Roman"/>
          <w:sz w:val="24"/>
        </w:rPr>
        <w:t>de</w:t>
      </w:r>
      <w:r w:rsidR="005370DF">
        <w:rPr>
          <w:rFonts w:ascii="Times New Roman" w:hAnsi="Times New Roman"/>
          <w:sz w:val="24"/>
        </w:rPr>
        <w:t xml:space="preserve"> </w:t>
      </w:r>
      <w:hyperlink r:id="rId16" w:history="1">
        <w:r w:rsidR="005370DF" w:rsidRPr="004A22CB">
          <w:rPr>
            <w:rStyle w:val="Hipervnculo"/>
            <w:rFonts w:ascii="Times New Roman" w:hAnsi="Times New Roman"/>
            <w:sz w:val="24"/>
          </w:rPr>
          <w:t>http://repositorio.upao.edu.pe/bitstream/upaorep/2703/1/RE_PSICO_CLAUDIA.PISCONTI_PERSONALIDAD.Y.VALORES_DATOS.pdf</w:t>
        </w:r>
      </w:hyperlink>
      <w:r w:rsidR="005370DF">
        <w:rPr>
          <w:rStyle w:val="Hipervnculo"/>
          <w:rFonts w:ascii="Times New Roman" w:hAnsi="Times New Roman"/>
          <w:sz w:val="24"/>
        </w:rPr>
        <w:t>.</w:t>
      </w:r>
    </w:p>
    <w:p w14:paraId="154D26B5" w14:textId="672E3553" w:rsidR="005A55D9" w:rsidRPr="00E05965" w:rsidRDefault="00445E9C" w:rsidP="0049008A">
      <w:pPr>
        <w:spacing w:after="0" w:line="360" w:lineRule="auto"/>
        <w:ind w:left="851" w:hanging="851"/>
        <w:jc w:val="both"/>
        <w:rPr>
          <w:rFonts w:ascii="Times New Roman" w:eastAsia="Arial" w:hAnsi="Times New Roman" w:cs="Times New Roman"/>
          <w:sz w:val="24"/>
        </w:rPr>
      </w:pPr>
      <w:r w:rsidRPr="00E05965">
        <w:rPr>
          <w:rFonts w:ascii="Times New Roman" w:eastAsia="Arial" w:hAnsi="Times New Roman" w:cs="Times New Roman"/>
          <w:sz w:val="24"/>
        </w:rPr>
        <w:t>Prieto</w:t>
      </w:r>
      <w:r w:rsidR="00317D77" w:rsidRPr="00E05965">
        <w:rPr>
          <w:rFonts w:ascii="Times New Roman" w:eastAsia="Arial" w:hAnsi="Times New Roman" w:cs="Times New Roman"/>
          <w:sz w:val="24"/>
        </w:rPr>
        <w:t xml:space="preserve">, S., </w:t>
      </w:r>
      <w:r w:rsidRPr="00E05965">
        <w:rPr>
          <w:rFonts w:ascii="Times New Roman" w:eastAsia="Arial" w:hAnsi="Times New Roman" w:cs="Times New Roman"/>
          <w:sz w:val="24"/>
        </w:rPr>
        <w:t>Canales</w:t>
      </w:r>
      <w:r w:rsidR="00317D77" w:rsidRPr="00E05965">
        <w:rPr>
          <w:rFonts w:ascii="Times New Roman" w:eastAsia="Arial" w:hAnsi="Times New Roman" w:cs="Times New Roman"/>
          <w:sz w:val="24"/>
        </w:rPr>
        <w:t xml:space="preserve">, M., </w:t>
      </w:r>
      <w:r w:rsidRPr="00E05965">
        <w:rPr>
          <w:rFonts w:ascii="Times New Roman" w:eastAsia="Arial" w:hAnsi="Times New Roman" w:cs="Times New Roman"/>
          <w:sz w:val="24"/>
        </w:rPr>
        <w:t>Jiménez</w:t>
      </w:r>
      <w:r w:rsidR="00FC53A9" w:rsidRPr="00E05965">
        <w:rPr>
          <w:rFonts w:ascii="Times New Roman" w:eastAsia="Arial" w:hAnsi="Times New Roman" w:cs="Times New Roman"/>
          <w:sz w:val="24"/>
        </w:rPr>
        <w:t>, C</w:t>
      </w:r>
      <w:r w:rsidRPr="00E05965">
        <w:rPr>
          <w:rFonts w:ascii="Times New Roman" w:eastAsia="Arial" w:hAnsi="Times New Roman" w:cs="Times New Roman"/>
          <w:sz w:val="24"/>
        </w:rPr>
        <w:t>., Esparza, R</w:t>
      </w:r>
      <w:r w:rsidR="00317D77" w:rsidRPr="00E05965">
        <w:rPr>
          <w:rFonts w:ascii="Times New Roman" w:eastAsia="Arial" w:hAnsi="Times New Roman" w:cs="Times New Roman"/>
          <w:sz w:val="24"/>
        </w:rPr>
        <w:t>.</w:t>
      </w:r>
      <w:r w:rsidR="00EC0888">
        <w:rPr>
          <w:rFonts w:ascii="Times New Roman" w:eastAsia="Arial" w:hAnsi="Times New Roman" w:cs="Times New Roman"/>
          <w:sz w:val="24"/>
        </w:rPr>
        <w:t xml:space="preserve"> y</w:t>
      </w:r>
      <w:r w:rsidR="00317D77" w:rsidRPr="00E05965">
        <w:rPr>
          <w:rFonts w:ascii="Times New Roman" w:eastAsia="Arial" w:hAnsi="Times New Roman" w:cs="Times New Roman"/>
          <w:sz w:val="24"/>
        </w:rPr>
        <w:t xml:space="preserve"> </w:t>
      </w:r>
      <w:r w:rsidRPr="00E05965">
        <w:rPr>
          <w:rFonts w:ascii="Times New Roman" w:eastAsia="Arial" w:hAnsi="Times New Roman" w:cs="Times New Roman"/>
          <w:sz w:val="24"/>
        </w:rPr>
        <w:t>Rodríg</w:t>
      </w:r>
      <w:bookmarkStart w:id="7" w:name="_GoBack"/>
      <w:bookmarkEnd w:id="7"/>
      <w:r w:rsidRPr="00E05965">
        <w:rPr>
          <w:rFonts w:ascii="Times New Roman" w:eastAsia="Arial" w:hAnsi="Times New Roman" w:cs="Times New Roman"/>
          <w:sz w:val="24"/>
        </w:rPr>
        <w:t xml:space="preserve">uez, L. </w:t>
      </w:r>
      <w:r w:rsidR="00E53CAF" w:rsidRPr="00E05965">
        <w:rPr>
          <w:rFonts w:ascii="Times New Roman" w:eastAsia="Arial" w:hAnsi="Times New Roman" w:cs="Times New Roman"/>
          <w:sz w:val="24"/>
        </w:rPr>
        <w:t>(</w:t>
      </w:r>
      <w:r w:rsidR="005A55D9" w:rsidRPr="00E05965">
        <w:rPr>
          <w:rFonts w:ascii="Times New Roman" w:eastAsia="Arial" w:hAnsi="Times New Roman" w:cs="Times New Roman"/>
          <w:sz w:val="24"/>
        </w:rPr>
        <w:t>2015). Perfil de valores humanos de médicos</w:t>
      </w:r>
      <w:r w:rsidR="00371C0F" w:rsidRPr="00E05965">
        <w:rPr>
          <w:rFonts w:ascii="Times New Roman" w:eastAsia="Arial" w:hAnsi="Times New Roman" w:cs="Times New Roman"/>
          <w:sz w:val="24"/>
        </w:rPr>
        <w:t xml:space="preserve"> en formación profesional</w:t>
      </w:r>
      <w:r w:rsidR="005A55D9" w:rsidRPr="00E05965">
        <w:rPr>
          <w:rFonts w:ascii="Times New Roman" w:eastAsia="Arial" w:hAnsi="Times New Roman" w:cs="Times New Roman"/>
          <w:sz w:val="24"/>
        </w:rPr>
        <w:t xml:space="preserve">. </w:t>
      </w:r>
      <w:r w:rsidR="005A55D9" w:rsidRPr="00E05965">
        <w:rPr>
          <w:rFonts w:ascii="Times New Roman" w:eastAsia="Arial" w:hAnsi="Times New Roman" w:cs="Times New Roman"/>
          <w:i/>
          <w:sz w:val="24"/>
        </w:rPr>
        <w:t xml:space="preserve"> Revista</w:t>
      </w:r>
      <w:r w:rsidR="00371C0F" w:rsidRPr="00E05965">
        <w:rPr>
          <w:rFonts w:ascii="Times New Roman" w:eastAsia="Arial" w:hAnsi="Times New Roman" w:cs="Times New Roman"/>
          <w:i/>
          <w:sz w:val="24"/>
        </w:rPr>
        <w:t xml:space="preserve"> Investigación en Educación Médica</w:t>
      </w:r>
      <w:r w:rsidR="00EC0888">
        <w:rPr>
          <w:rFonts w:ascii="Times New Roman" w:eastAsia="Arial" w:hAnsi="Times New Roman" w:cs="Times New Roman"/>
          <w:i/>
          <w:sz w:val="24"/>
        </w:rPr>
        <w:t>,</w:t>
      </w:r>
      <w:r w:rsidR="005A55D9" w:rsidRPr="00E05965">
        <w:rPr>
          <w:rFonts w:ascii="Times New Roman" w:eastAsia="Arial" w:hAnsi="Times New Roman" w:cs="Times New Roman"/>
          <w:sz w:val="24"/>
        </w:rPr>
        <w:t xml:space="preserve"> </w:t>
      </w:r>
      <w:r w:rsidR="00371C0F" w:rsidRPr="00E05965">
        <w:rPr>
          <w:rFonts w:ascii="Times New Roman" w:eastAsia="Arial" w:hAnsi="Times New Roman" w:cs="Times New Roman"/>
          <w:i/>
          <w:sz w:val="24"/>
        </w:rPr>
        <w:t>4</w:t>
      </w:r>
      <w:r w:rsidR="00371C0F" w:rsidRPr="0049008A">
        <w:rPr>
          <w:rFonts w:ascii="Times New Roman" w:eastAsia="Arial" w:hAnsi="Times New Roman" w:cs="Times New Roman"/>
          <w:sz w:val="24"/>
        </w:rPr>
        <w:t>(16</w:t>
      </w:r>
      <w:r w:rsidR="00FC53A9" w:rsidRPr="0049008A">
        <w:rPr>
          <w:rFonts w:ascii="Times New Roman" w:eastAsia="Arial" w:hAnsi="Times New Roman" w:cs="Times New Roman"/>
          <w:sz w:val="24"/>
        </w:rPr>
        <w:t>)</w:t>
      </w:r>
      <w:r w:rsidR="00FC53A9" w:rsidRPr="00E05965">
        <w:rPr>
          <w:rFonts w:ascii="Times New Roman" w:eastAsia="Arial" w:hAnsi="Times New Roman" w:cs="Times New Roman"/>
          <w:i/>
          <w:sz w:val="24"/>
        </w:rPr>
        <w:t>,</w:t>
      </w:r>
      <w:r w:rsidR="00FC53A9" w:rsidRPr="00E05965">
        <w:rPr>
          <w:rFonts w:ascii="Times New Roman" w:eastAsia="Arial" w:hAnsi="Times New Roman" w:cs="Times New Roman"/>
          <w:sz w:val="24"/>
        </w:rPr>
        <w:t xml:space="preserve"> </w:t>
      </w:r>
      <w:r w:rsidR="005A55D9" w:rsidRPr="00E05965">
        <w:rPr>
          <w:rFonts w:ascii="Times New Roman" w:eastAsia="Arial" w:hAnsi="Times New Roman" w:cs="Times New Roman"/>
          <w:sz w:val="24"/>
        </w:rPr>
        <w:t>181–252</w:t>
      </w:r>
      <w:r w:rsidRPr="00E05965">
        <w:rPr>
          <w:rFonts w:ascii="Times New Roman" w:eastAsia="Arial" w:hAnsi="Times New Roman" w:cs="Times New Roman"/>
          <w:sz w:val="24"/>
        </w:rPr>
        <w:t xml:space="preserve">. Recuperado de </w:t>
      </w:r>
      <w:hyperlink r:id="rId17" w:history="1">
        <w:r w:rsidR="005A55D9" w:rsidRPr="00E05965">
          <w:rPr>
            <w:rStyle w:val="Hipervnculo"/>
            <w:rFonts w:ascii="Times New Roman" w:eastAsia="Arial" w:hAnsi="Times New Roman" w:cs="Times New Roman"/>
            <w:sz w:val="24"/>
          </w:rPr>
          <w:t>http://www.sciencedirect.com/journal/investigacion-en-educacion-medica/vol/4/issue/16</w:t>
        </w:r>
      </w:hyperlink>
      <w:r w:rsidR="00EC0888">
        <w:rPr>
          <w:rFonts w:ascii="Times New Roman" w:eastAsia="Arial" w:hAnsi="Times New Roman" w:cs="Times New Roman"/>
          <w:sz w:val="24"/>
        </w:rPr>
        <w:t>.</w:t>
      </w:r>
    </w:p>
    <w:p w14:paraId="154D26B6" w14:textId="198DAD5A" w:rsidR="00B5114F" w:rsidRPr="00E05965" w:rsidRDefault="00B5114F" w:rsidP="0049008A">
      <w:pPr>
        <w:pStyle w:val="Bibliografa"/>
        <w:spacing w:after="0"/>
        <w:ind w:left="851" w:hanging="851"/>
        <w:rPr>
          <w:rFonts w:cs="Times New Roman"/>
          <w:noProof/>
        </w:rPr>
      </w:pPr>
      <w:r w:rsidRPr="00E05965">
        <w:rPr>
          <w:rFonts w:cs="Times New Roman"/>
          <w:noProof/>
        </w:rPr>
        <w:t xml:space="preserve">Spranger, E. (1966). </w:t>
      </w:r>
      <w:r w:rsidRPr="00E05965">
        <w:rPr>
          <w:rFonts w:cs="Times New Roman"/>
          <w:i/>
          <w:iCs/>
          <w:noProof/>
        </w:rPr>
        <w:t>Formas de vida</w:t>
      </w:r>
      <w:r w:rsidR="00445E9C" w:rsidRPr="00E05965">
        <w:rPr>
          <w:rFonts w:cs="Times New Roman"/>
          <w:i/>
          <w:iCs/>
          <w:noProof/>
        </w:rPr>
        <w:t>. Psicologia y ética de la personalidad</w:t>
      </w:r>
      <w:r w:rsidRPr="00E05965">
        <w:rPr>
          <w:rFonts w:cs="Times New Roman"/>
          <w:i/>
          <w:iCs/>
          <w:noProof/>
        </w:rPr>
        <w:t>.</w:t>
      </w:r>
      <w:r w:rsidRPr="00E05965">
        <w:rPr>
          <w:rFonts w:cs="Times New Roman"/>
          <w:noProof/>
        </w:rPr>
        <w:t xml:space="preserve"> Madrid</w:t>
      </w:r>
      <w:r w:rsidR="00EC0888">
        <w:rPr>
          <w:rFonts w:cs="Times New Roman"/>
          <w:noProof/>
        </w:rPr>
        <w:t>, España</w:t>
      </w:r>
      <w:r w:rsidRPr="00E05965">
        <w:rPr>
          <w:rFonts w:cs="Times New Roman"/>
          <w:noProof/>
        </w:rPr>
        <w:t>:</w:t>
      </w:r>
      <w:r w:rsidR="003D185D" w:rsidRPr="00E05965">
        <w:rPr>
          <w:rFonts w:cs="Times New Roman"/>
          <w:noProof/>
        </w:rPr>
        <w:t xml:space="preserve"> Revista de Occidente.</w:t>
      </w:r>
    </w:p>
    <w:p w14:paraId="154D26BA" w14:textId="12003199" w:rsidR="00D441EB" w:rsidRPr="004F747F" w:rsidRDefault="006F5FF6" w:rsidP="0049008A">
      <w:pPr>
        <w:spacing w:after="0" w:line="360" w:lineRule="auto"/>
        <w:ind w:left="851" w:hanging="851"/>
        <w:jc w:val="both"/>
        <w:rPr>
          <w:rFonts w:ascii="Times New Roman" w:hAnsi="Times New Roman" w:cs="Times New Roman"/>
          <w:b/>
          <w:sz w:val="24"/>
          <w:szCs w:val="24"/>
        </w:rPr>
      </w:pPr>
      <w:r w:rsidRPr="00E05965">
        <w:rPr>
          <w:rFonts w:ascii="Times New Roman" w:hAnsi="Times New Roman" w:cs="Times New Roman"/>
          <w:sz w:val="24"/>
        </w:rPr>
        <w:t>Zarco</w:t>
      </w:r>
      <w:r w:rsidR="000E405E" w:rsidRPr="00E05965">
        <w:rPr>
          <w:rFonts w:ascii="Times New Roman" w:hAnsi="Times New Roman" w:cs="Times New Roman"/>
          <w:sz w:val="24"/>
        </w:rPr>
        <w:t>, A.</w:t>
      </w:r>
      <w:r w:rsidRPr="00E05965">
        <w:rPr>
          <w:rFonts w:ascii="Times New Roman" w:hAnsi="Times New Roman" w:cs="Times New Roman"/>
          <w:sz w:val="24"/>
        </w:rPr>
        <w:t>,</w:t>
      </w:r>
      <w:r w:rsidR="000E405E" w:rsidRPr="00E05965">
        <w:t xml:space="preserve"> </w:t>
      </w:r>
      <w:r w:rsidRPr="00E05965">
        <w:rPr>
          <w:rFonts w:ascii="Times New Roman" w:hAnsi="Times New Roman" w:cs="Times New Roman"/>
          <w:sz w:val="24"/>
        </w:rPr>
        <w:t>Cardoso</w:t>
      </w:r>
      <w:r w:rsidR="000E405E" w:rsidRPr="00E05965">
        <w:rPr>
          <w:rFonts w:ascii="Times New Roman" w:hAnsi="Times New Roman" w:cs="Times New Roman"/>
          <w:sz w:val="24"/>
        </w:rPr>
        <w:t>, M.,</w:t>
      </w:r>
      <w:r w:rsidRPr="00E05965">
        <w:rPr>
          <w:rFonts w:ascii="Times New Roman" w:hAnsi="Times New Roman" w:cs="Times New Roman"/>
          <w:sz w:val="24"/>
        </w:rPr>
        <w:t xml:space="preserve"> Torres</w:t>
      </w:r>
      <w:r w:rsidR="000E405E" w:rsidRPr="00E05965">
        <w:rPr>
          <w:rFonts w:ascii="Times New Roman" w:hAnsi="Times New Roman" w:cs="Times New Roman"/>
          <w:sz w:val="24"/>
        </w:rPr>
        <w:t xml:space="preserve">, </w:t>
      </w:r>
      <w:r w:rsidR="00630E07" w:rsidRPr="00E05965">
        <w:rPr>
          <w:rFonts w:ascii="Times New Roman" w:hAnsi="Times New Roman" w:cs="Times New Roman"/>
          <w:sz w:val="24"/>
        </w:rPr>
        <w:t>M.</w:t>
      </w:r>
      <w:r w:rsidR="00EC0888">
        <w:rPr>
          <w:rFonts w:ascii="Times New Roman" w:hAnsi="Times New Roman" w:cs="Times New Roman"/>
          <w:sz w:val="24"/>
        </w:rPr>
        <w:t xml:space="preserve"> y</w:t>
      </w:r>
      <w:r w:rsidRPr="00E05965">
        <w:rPr>
          <w:rFonts w:ascii="Times New Roman" w:hAnsi="Times New Roman" w:cs="Times New Roman"/>
          <w:sz w:val="24"/>
        </w:rPr>
        <w:t xml:space="preserve"> Arellano,</w:t>
      </w:r>
      <w:r w:rsidR="00630E07" w:rsidRPr="00E05965">
        <w:rPr>
          <w:rFonts w:ascii="Times New Roman" w:hAnsi="Times New Roman" w:cs="Times New Roman"/>
          <w:sz w:val="24"/>
        </w:rPr>
        <w:t xml:space="preserve"> F. (</w:t>
      </w:r>
      <w:r w:rsidR="00E54722" w:rsidRPr="00E05965">
        <w:rPr>
          <w:rFonts w:ascii="Times New Roman" w:hAnsi="Times New Roman" w:cs="Times New Roman"/>
          <w:sz w:val="24"/>
        </w:rPr>
        <w:t>2014). Valores en estudiantes de medicina de nu</w:t>
      </w:r>
      <w:r w:rsidR="00630E07" w:rsidRPr="00E05965">
        <w:rPr>
          <w:rFonts w:ascii="Times New Roman" w:hAnsi="Times New Roman" w:cs="Times New Roman"/>
          <w:sz w:val="24"/>
        </w:rPr>
        <w:t>evo ingreso en un plantel de la UNAM</w:t>
      </w:r>
      <w:r w:rsidR="00E54722" w:rsidRPr="00E05965">
        <w:rPr>
          <w:rFonts w:ascii="Times New Roman" w:hAnsi="Times New Roman" w:cs="Times New Roman"/>
          <w:sz w:val="24"/>
        </w:rPr>
        <w:t>.</w:t>
      </w:r>
      <w:r w:rsidR="00630E07" w:rsidRPr="00E05965">
        <w:rPr>
          <w:rFonts w:ascii="Times New Roman" w:hAnsi="Times New Roman" w:cs="Times New Roman"/>
          <w:sz w:val="24"/>
        </w:rPr>
        <w:t xml:space="preserve"> </w:t>
      </w:r>
      <w:r w:rsidR="00E54722" w:rsidRPr="00E05965">
        <w:rPr>
          <w:rFonts w:ascii="Times New Roman" w:hAnsi="Times New Roman" w:cs="Times New Roman"/>
          <w:i/>
          <w:sz w:val="24"/>
        </w:rPr>
        <w:t>VERTIENTES</w:t>
      </w:r>
      <w:r w:rsidR="004067B7" w:rsidRPr="00E05965">
        <w:rPr>
          <w:rFonts w:ascii="Times New Roman" w:hAnsi="Times New Roman" w:cs="Times New Roman"/>
          <w:i/>
          <w:sz w:val="24"/>
        </w:rPr>
        <w:t>.</w:t>
      </w:r>
      <w:r w:rsidR="00E54722" w:rsidRPr="00E05965">
        <w:rPr>
          <w:rFonts w:ascii="Times New Roman" w:hAnsi="Times New Roman" w:cs="Times New Roman"/>
          <w:i/>
          <w:sz w:val="24"/>
        </w:rPr>
        <w:t xml:space="preserve"> Revista Especializada en Ciencias de la Salud</w:t>
      </w:r>
      <w:r w:rsidR="00E54722" w:rsidRPr="00E05965">
        <w:rPr>
          <w:rFonts w:ascii="Times New Roman" w:hAnsi="Times New Roman" w:cs="Times New Roman"/>
          <w:sz w:val="24"/>
        </w:rPr>
        <w:t xml:space="preserve">, </w:t>
      </w:r>
      <w:r w:rsidR="000E405E" w:rsidRPr="00E05965">
        <w:rPr>
          <w:rFonts w:ascii="Times New Roman" w:hAnsi="Times New Roman" w:cs="Times New Roman"/>
          <w:i/>
          <w:sz w:val="24"/>
        </w:rPr>
        <w:t>17</w:t>
      </w:r>
      <w:r w:rsidR="000E405E" w:rsidRPr="00E05965">
        <w:rPr>
          <w:rFonts w:ascii="Times New Roman" w:hAnsi="Times New Roman" w:cs="Times New Roman"/>
          <w:sz w:val="24"/>
        </w:rPr>
        <w:t xml:space="preserve">(2), </w:t>
      </w:r>
      <w:r w:rsidR="00E54722" w:rsidRPr="00E05965">
        <w:rPr>
          <w:rFonts w:ascii="Times New Roman" w:hAnsi="Times New Roman" w:cs="Times New Roman"/>
          <w:sz w:val="24"/>
        </w:rPr>
        <w:t>91-97.</w:t>
      </w:r>
      <w:r w:rsidR="003356CC" w:rsidRPr="00E05965">
        <w:rPr>
          <w:rFonts w:ascii="Times New Roman" w:hAnsi="Times New Roman" w:cs="Times New Roman"/>
          <w:sz w:val="24"/>
        </w:rPr>
        <w:t xml:space="preserve"> </w:t>
      </w:r>
      <w:r w:rsidRPr="00E05965">
        <w:rPr>
          <w:rFonts w:ascii="Times New Roman" w:hAnsi="Times New Roman" w:cs="Times New Roman"/>
          <w:sz w:val="24"/>
        </w:rPr>
        <w:t xml:space="preserve">Recuperado de </w:t>
      </w:r>
      <w:hyperlink r:id="rId18" w:history="1">
        <w:r w:rsidR="00D57590" w:rsidRPr="00E05965">
          <w:rPr>
            <w:rStyle w:val="Hipervnculo"/>
            <w:rFonts w:ascii="Times New Roman" w:hAnsi="Times New Roman" w:cs="Times New Roman"/>
            <w:sz w:val="24"/>
          </w:rPr>
          <w:t>http://www.revistas.unam.mx/index.php/vertientes/article/view/51692</w:t>
        </w:r>
      </w:hyperlink>
      <w:r w:rsidR="00EC0888">
        <w:rPr>
          <w:rStyle w:val="Hipervnculo"/>
          <w:rFonts w:ascii="Times New Roman" w:hAnsi="Times New Roman" w:cs="Times New Roman"/>
          <w:sz w:val="24"/>
        </w:rPr>
        <w:t>.</w:t>
      </w:r>
    </w:p>
    <w:sectPr w:rsidR="00D441EB" w:rsidRPr="004F747F" w:rsidSect="0049008A">
      <w:headerReference w:type="default" r:id="rId19"/>
      <w:footerReference w:type="default" r:id="rId20"/>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94E0" w14:textId="77777777" w:rsidR="00A6786A" w:rsidRDefault="00A6786A" w:rsidP="004F747F">
      <w:pPr>
        <w:spacing w:after="0" w:line="240" w:lineRule="auto"/>
      </w:pPr>
      <w:r>
        <w:separator/>
      </w:r>
    </w:p>
  </w:endnote>
  <w:endnote w:type="continuationSeparator" w:id="0">
    <w:p w14:paraId="3FEFD928" w14:textId="77777777" w:rsidR="00A6786A" w:rsidRDefault="00A6786A" w:rsidP="004F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5850178"/>
      <w:docPartObj>
        <w:docPartGallery w:val="Page Numbers (Bottom of Page)"/>
        <w:docPartUnique/>
      </w:docPartObj>
    </w:sdtPr>
    <w:sdtEndPr/>
    <w:sdtContent>
      <w:p w14:paraId="154D26C9" w14:textId="5719844C" w:rsidR="00FC6A7B" w:rsidRDefault="0049008A" w:rsidP="0049008A">
        <w:pPr>
          <w:pStyle w:val="Piedepgina"/>
          <w:jc w:val="center"/>
        </w:pPr>
        <w:r w:rsidRPr="0018797F">
          <w:rPr>
            <w:rFonts w:cstheme="minorHAnsi"/>
            <w:b/>
          </w:rPr>
          <w:t>Vol. 8, Núm. 16                     Enero – Junio 2018                       DOI:</w:t>
        </w:r>
        <w:r w:rsidR="0015600E">
          <w:rPr>
            <w:rFonts w:cstheme="minorHAnsi"/>
            <w:b/>
          </w:rPr>
          <w:t xml:space="preserve"> </w:t>
        </w:r>
        <w:hyperlink r:id="rId1" w:history="1">
          <w:r w:rsidR="0015600E" w:rsidRPr="0015600E">
            <w:rPr>
              <w:rFonts w:cstheme="minorHAnsi"/>
              <w:b/>
            </w:rPr>
            <w:t>10.23913/</w:t>
          </w:r>
          <w:proofErr w:type="gramStart"/>
          <w:r w:rsidR="0015600E" w:rsidRPr="0015600E">
            <w:rPr>
              <w:rFonts w:cstheme="minorHAnsi"/>
              <w:b/>
            </w:rPr>
            <w:t>ride.v</w:t>
          </w:r>
          <w:proofErr w:type="gramEnd"/>
          <w:r w:rsidR="0015600E" w:rsidRPr="0015600E">
            <w:rPr>
              <w:rFonts w:cstheme="minorHAnsi"/>
              <w:b/>
            </w:rPr>
            <w:t>8i16.349</w:t>
          </w:r>
        </w:hyperlink>
      </w:p>
    </w:sdtContent>
  </w:sdt>
  <w:p w14:paraId="154D26CA" w14:textId="77777777" w:rsidR="00FC6A7B" w:rsidRDefault="00FC6A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D92F" w14:textId="77777777" w:rsidR="00A6786A" w:rsidRDefault="00A6786A" w:rsidP="004F747F">
      <w:pPr>
        <w:spacing w:after="0" w:line="240" w:lineRule="auto"/>
      </w:pPr>
      <w:r>
        <w:separator/>
      </w:r>
    </w:p>
  </w:footnote>
  <w:footnote w:type="continuationSeparator" w:id="0">
    <w:p w14:paraId="279C52C4" w14:textId="77777777" w:rsidR="00A6786A" w:rsidRDefault="00A6786A" w:rsidP="004F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E82E5" w14:textId="649B05B6" w:rsidR="0049008A" w:rsidRDefault="0049008A" w:rsidP="0049008A">
    <w:pPr>
      <w:pStyle w:val="Encabezado"/>
      <w:jc w:val="center"/>
    </w:pPr>
    <w:r w:rsidRPr="00CC35D7">
      <w:rPr>
        <w:noProof/>
        <w:lang w:eastAsia="es-MX"/>
      </w:rPr>
      <w:drawing>
        <wp:inline distT="0" distB="0" distL="0" distR="0" wp14:anchorId="2A36F946" wp14:editId="1A05CA53">
          <wp:extent cx="5400675" cy="6286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28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08D"/>
    <w:rsid w:val="0000129F"/>
    <w:rsid w:val="0000188B"/>
    <w:rsid w:val="00001A88"/>
    <w:rsid w:val="000022F4"/>
    <w:rsid w:val="0000506E"/>
    <w:rsid w:val="00005D73"/>
    <w:rsid w:val="00007681"/>
    <w:rsid w:val="0001155E"/>
    <w:rsid w:val="0001558B"/>
    <w:rsid w:val="00020F61"/>
    <w:rsid w:val="00023118"/>
    <w:rsid w:val="00024DA6"/>
    <w:rsid w:val="000267CC"/>
    <w:rsid w:val="00030A88"/>
    <w:rsid w:val="00031CF9"/>
    <w:rsid w:val="000370E7"/>
    <w:rsid w:val="00037529"/>
    <w:rsid w:val="00051843"/>
    <w:rsid w:val="00052DD9"/>
    <w:rsid w:val="00053FB4"/>
    <w:rsid w:val="00055721"/>
    <w:rsid w:val="00057B9B"/>
    <w:rsid w:val="00060A37"/>
    <w:rsid w:val="00062A74"/>
    <w:rsid w:val="00064426"/>
    <w:rsid w:val="00064803"/>
    <w:rsid w:val="000658D9"/>
    <w:rsid w:val="00066D18"/>
    <w:rsid w:val="00067412"/>
    <w:rsid w:val="0007185A"/>
    <w:rsid w:val="000777DF"/>
    <w:rsid w:val="00077AB2"/>
    <w:rsid w:val="00080FEA"/>
    <w:rsid w:val="0008185D"/>
    <w:rsid w:val="00082027"/>
    <w:rsid w:val="000826EF"/>
    <w:rsid w:val="00085260"/>
    <w:rsid w:val="00087A57"/>
    <w:rsid w:val="00087D5C"/>
    <w:rsid w:val="00090AE4"/>
    <w:rsid w:val="00091069"/>
    <w:rsid w:val="00093504"/>
    <w:rsid w:val="00093F75"/>
    <w:rsid w:val="00096EB5"/>
    <w:rsid w:val="000A2384"/>
    <w:rsid w:val="000A27AE"/>
    <w:rsid w:val="000A3395"/>
    <w:rsid w:val="000A6B1C"/>
    <w:rsid w:val="000A70D5"/>
    <w:rsid w:val="000A7968"/>
    <w:rsid w:val="000A7ADE"/>
    <w:rsid w:val="000B3640"/>
    <w:rsid w:val="000C0323"/>
    <w:rsid w:val="000C3BE7"/>
    <w:rsid w:val="000C56F4"/>
    <w:rsid w:val="000D00A3"/>
    <w:rsid w:val="000D00BF"/>
    <w:rsid w:val="000D0726"/>
    <w:rsid w:val="000D5E0A"/>
    <w:rsid w:val="000D61F0"/>
    <w:rsid w:val="000D6264"/>
    <w:rsid w:val="000D66E0"/>
    <w:rsid w:val="000D72E7"/>
    <w:rsid w:val="000E2C70"/>
    <w:rsid w:val="000E405E"/>
    <w:rsid w:val="000E4DD7"/>
    <w:rsid w:val="000E7D69"/>
    <w:rsid w:val="000F0E9B"/>
    <w:rsid w:val="000F2ABB"/>
    <w:rsid w:val="000F2DC9"/>
    <w:rsid w:val="000F4E69"/>
    <w:rsid w:val="000F4F03"/>
    <w:rsid w:val="000F6D7C"/>
    <w:rsid w:val="001078CA"/>
    <w:rsid w:val="00111C80"/>
    <w:rsid w:val="0011635A"/>
    <w:rsid w:val="00124605"/>
    <w:rsid w:val="001301A8"/>
    <w:rsid w:val="0013206D"/>
    <w:rsid w:val="00133DBA"/>
    <w:rsid w:val="00136862"/>
    <w:rsid w:val="00137597"/>
    <w:rsid w:val="0013790B"/>
    <w:rsid w:val="001426BC"/>
    <w:rsid w:val="00143801"/>
    <w:rsid w:val="00145B29"/>
    <w:rsid w:val="00145D11"/>
    <w:rsid w:val="00153C0D"/>
    <w:rsid w:val="001543C3"/>
    <w:rsid w:val="00154562"/>
    <w:rsid w:val="0015600E"/>
    <w:rsid w:val="00156BD4"/>
    <w:rsid w:val="00165793"/>
    <w:rsid w:val="00167BA4"/>
    <w:rsid w:val="001743E0"/>
    <w:rsid w:val="00175661"/>
    <w:rsid w:val="00177180"/>
    <w:rsid w:val="001772E7"/>
    <w:rsid w:val="00177DC7"/>
    <w:rsid w:val="00182771"/>
    <w:rsid w:val="0018295D"/>
    <w:rsid w:val="001874B9"/>
    <w:rsid w:val="00191B6A"/>
    <w:rsid w:val="00193875"/>
    <w:rsid w:val="001940DF"/>
    <w:rsid w:val="001A004C"/>
    <w:rsid w:val="001A0D4C"/>
    <w:rsid w:val="001A214C"/>
    <w:rsid w:val="001A4D69"/>
    <w:rsid w:val="001B34C4"/>
    <w:rsid w:val="001B4EB2"/>
    <w:rsid w:val="001B5A49"/>
    <w:rsid w:val="001B6026"/>
    <w:rsid w:val="001B707B"/>
    <w:rsid w:val="001B7A90"/>
    <w:rsid w:val="001C010D"/>
    <w:rsid w:val="001C06FF"/>
    <w:rsid w:val="001C08F9"/>
    <w:rsid w:val="001C0F7B"/>
    <w:rsid w:val="001C487B"/>
    <w:rsid w:val="001C5C37"/>
    <w:rsid w:val="001C7049"/>
    <w:rsid w:val="001C724D"/>
    <w:rsid w:val="001D0155"/>
    <w:rsid w:val="001D304C"/>
    <w:rsid w:val="001D43F7"/>
    <w:rsid w:val="001E0117"/>
    <w:rsid w:val="001E1D61"/>
    <w:rsid w:val="001E20F6"/>
    <w:rsid w:val="001E2298"/>
    <w:rsid w:val="001E48EF"/>
    <w:rsid w:val="001E523A"/>
    <w:rsid w:val="001E64AD"/>
    <w:rsid w:val="001E725A"/>
    <w:rsid w:val="001E7A5A"/>
    <w:rsid w:val="001E7DF8"/>
    <w:rsid w:val="001F0D9B"/>
    <w:rsid w:val="001F0F0A"/>
    <w:rsid w:val="001F4A82"/>
    <w:rsid w:val="00205651"/>
    <w:rsid w:val="0020710D"/>
    <w:rsid w:val="00210C0C"/>
    <w:rsid w:val="00210C27"/>
    <w:rsid w:val="00211FA7"/>
    <w:rsid w:val="00221540"/>
    <w:rsid w:val="002300C8"/>
    <w:rsid w:val="002361CF"/>
    <w:rsid w:val="0023638A"/>
    <w:rsid w:val="00236A6C"/>
    <w:rsid w:val="0024036F"/>
    <w:rsid w:val="0024202B"/>
    <w:rsid w:val="00242797"/>
    <w:rsid w:val="00244C75"/>
    <w:rsid w:val="00246E30"/>
    <w:rsid w:val="002475C4"/>
    <w:rsid w:val="002519EF"/>
    <w:rsid w:val="00254A36"/>
    <w:rsid w:val="00256E7F"/>
    <w:rsid w:val="00261111"/>
    <w:rsid w:val="002614DB"/>
    <w:rsid w:val="00262C34"/>
    <w:rsid w:val="0026335E"/>
    <w:rsid w:val="00264B4F"/>
    <w:rsid w:val="0026507A"/>
    <w:rsid w:val="00265DAD"/>
    <w:rsid w:val="00266883"/>
    <w:rsid w:val="00270D49"/>
    <w:rsid w:val="00271083"/>
    <w:rsid w:val="002731F3"/>
    <w:rsid w:val="00275C6F"/>
    <w:rsid w:val="0028092B"/>
    <w:rsid w:val="00281BEC"/>
    <w:rsid w:val="002902FA"/>
    <w:rsid w:val="00292C0C"/>
    <w:rsid w:val="002971D8"/>
    <w:rsid w:val="002A0500"/>
    <w:rsid w:val="002A591B"/>
    <w:rsid w:val="002B156F"/>
    <w:rsid w:val="002B306C"/>
    <w:rsid w:val="002B40A8"/>
    <w:rsid w:val="002B7349"/>
    <w:rsid w:val="002C17D5"/>
    <w:rsid w:val="002C238F"/>
    <w:rsid w:val="002C39E4"/>
    <w:rsid w:val="002C45B8"/>
    <w:rsid w:val="002C4C2E"/>
    <w:rsid w:val="002C5599"/>
    <w:rsid w:val="002D4523"/>
    <w:rsid w:val="002D6023"/>
    <w:rsid w:val="002E22CD"/>
    <w:rsid w:val="002E311C"/>
    <w:rsid w:val="002E3B41"/>
    <w:rsid w:val="002E6C3D"/>
    <w:rsid w:val="002E700C"/>
    <w:rsid w:val="002F21E9"/>
    <w:rsid w:val="002F4BAA"/>
    <w:rsid w:val="00304F0B"/>
    <w:rsid w:val="00305847"/>
    <w:rsid w:val="003060AC"/>
    <w:rsid w:val="003061C2"/>
    <w:rsid w:val="00314388"/>
    <w:rsid w:val="00316332"/>
    <w:rsid w:val="003167DB"/>
    <w:rsid w:val="00317BE3"/>
    <w:rsid w:val="00317D77"/>
    <w:rsid w:val="00317F0F"/>
    <w:rsid w:val="003202F6"/>
    <w:rsid w:val="00321800"/>
    <w:rsid w:val="00322099"/>
    <w:rsid w:val="00322A4C"/>
    <w:rsid w:val="003244DF"/>
    <w:rsid w:val="0032535A"/>
    <w:rsid w:val="003259D7"/>
    <w:rsid w:val="003266D6"/>
    <w:rsid w:val="003303A5"/>
    <w:rsid w:val="003308AC"/>
    <w:rsid w:val="003346B7"/>
    <w:rsid w:val="00334E7A"/>
    <w:rsid w:val="00334EA5"/>
    <w:rsid w:val="003356CC"/>
    <w:rsid w:val="00342D73"/>
    <w:rsid w:val="00345222"/>
    <w:rsid w:val="00346CA3"/>
    <w:rsid w:val="0034777F"/>
    <w:rsid w:val="003526FB"/>
    <w:rsid w:val="00353C3F"/>
    <w:rsid w:val="00360C76"/>
    <w:rsid w:val="003611B2"/>
    <w:rsid w:val="00362184"/>
    <w:rsid w:val="00362592"/>
    <w:rsid w:val="00362974"/>
    <w:rsid w:val="00363C2A"/>
    <w:rsid w:val="0037192A"/>
    <w:rsid w:val="00371B07"/>
    <w:rsid w:val="00371C0F"/>
    <w:rsid w:val="003748B4"/>
    <w:rsid w:val="00374DD0"/>
    <w:rsid w:val="0038170E"/>
    <w:rsid w:val="00384D3C"/>
    <w:rsid w:val="0038717E"/>
    <w:rsid w:val="0039003A"/>
    <w:rsid w:val="0039741C"/>
    <w:rsid w:val="003A0FE0"/>
    <w:rsid w:val="003A1380"/>
    <w:rsid w:val="003A48AF"/>
    <w:rsid w:val="003A7AC4"/>
    <w:rsid w:val="003B1D9B"/>
    <w:rsid w:val="003B3509"/>
    <w:rsid w:val="003B3FCF"/>
    <w:rsid w:val="003B4300"/>
    <w:rsid w:val="003B6B4A"/>
    <w:rsid w:val="003B71A2"/>
    <w:rsid w:val="003B7D2A"/>
    <w:rsid w:val="003C11DC"/>
    <w:rsid w:val="003C1CDE"/>
    <w:rsid w:val="003C35D4"/>
    <w:rsid w:val="003C7431"/>
    <w:rsid w:val="003D00BA"/>
    <w:rsid w:val="003D185D"/>
    <w:rsid w:val="003E05E2"/>
    <w:rsid w:val="003E186A"/>
    <w:rsid w:val="003E1D39"/>
    <w:rsid w:val="003E27F8"/>
    <w:rsid w:val="003E2EA9"/>
    <w:rsid w:val="003E502A"/>
    <w:rsid w:val="003F2BA9"/>
    <w:rsid w:val="003F3256"/>
    <w:rsid w:val="004006FB"/>
    <w:rsid w:val="0040070D"/>
    <w:rsid w:val="00403DD2"/>
    <w:rsid w:val="00404502"/>
    <w:rsid w:val="00405656"/>
    <w:rsid w:val="004067B7"/>
    <w:rsid w:val="0041032B"/>
    <w:rsid w:val="004104F4"/>
    <w:rsid w:val="00413028"/>
    <w:rsid w:val="00417A72"/>
    <w:rsid w:val="00430C95"/>
    <w:rsid w:val="00430ECE"/>
    <w:rsid w:val="00434979"/>
    <w:rsid w:val="00434D5D"/>
    <w:rsid w:val="00436569"/>
    <w:rsid w:val="00436C99"/>
    <w:rsid w:val="00436F32"/>
    <w:rsid w:val="00440748"/>
    <w:rsid w:val="0044266A"/>
    <w:rsid w:val="00444E74"/>
    <w:rsid w:val="00445E9C"/>
    <w:rsid w:val="004509C8"/>
    <w:rsid w:val="00450D08"/>
    <w:rsid w:val="004517D4"/>
    <w:rsid w:val="00453FC2"/>
    <w:rsid w:val="004565B5"/>
    <w:rsid w:val="0045683A"/>
    <w:rsid w:val="004603AB"/>
    <w:rsid w:val="00462911"/>
    <w:rsid w:val="004660C7"/>
    <w:rsid w:val="004666EC"/>
    <w:rsid w:val="0046722E"/>
    <w:rsid w:val="004710E2"/>
    <w:rsid w:val="00471441"/>
    <w:rsid w:val="00471EF1"/>
    <w:rsid w:val="00472FB4"/>
    <w:rsid w:val="00475037"/>
    <w:rsid w:val="00475601"/>
    <w:rsid w:val="004770D5"/>
    <w:rsid w:val="00477DB9"/>
    <w:rsid w:val="00477E51"/>
    <w:rsid w:val="00483B40"/>
    <w:rsid w:val="004854EC"/>
    <w:rsid w:val="0049008A"/>
    <w:rsid w:val="004919D9"/>
    <w:rsid w:val="00491D51"/>
    <w:rsid w:val="00497291"/>
    <w:rsid w:val="004A04ED"/>
    <w:rsid w:val="004A2294"/>
    <w:rsid w:val="004A3758"/>
    <w:rsid w:val="004A4B9E"/>
    <w:rsid w:val="004A59A4"/>
    <w:rsid w:val="004A6751"/>
    <w:rsid w:val="004B08FF"/>
    <w:rsid w:val="004B0F1A"/>
    <w:rsid w:val="004B38CF"/>
    <w:rsid w:val="004B38D9"/>
    <w:rsid w:val="004B3D4B"/>
    <w:rsid w:val="004B5363"/>
    <w:rsid w:val="004B5AE0"/>
    <w:rsid w:val="004B717F"/>
    <w:rsid w:val="004C1234"/>
    <w:rsid w:val="004C32E9"/>
    <w:rsid w:val="004C4D01"/>
    <w:rsid w:val="004D3DE2"/>
    <w:rsid w:val="004D5319"/>
    <w:rsid w:val="004E1DF1"/>
    <w:rsid w:val="004E23DB"/>
    <w:rsid w:val="004E32D4"/>
    <w:rsid w:val="004E4281"/>
    <w:rsid w:val="004E519A"/>
    <w:rsid w:val="004E6F15"/>
    <w:rsid w:val="004E75FF"/>
    <w:rsid w:val="004E77D6"/>
    <w:rsid w:val="004E7813"/>
    <w:rsid w:val="004F0B0E"/>
    <w:rsid w:val="004F10E5"/>
    <w:rsid w:val="004F1766"/>
    <w:rsid w:val="004F4726"/>
    <w:rsid w:val="004F6518"/>
    <w:rsid w:val="004F66A6"/>
    <w:rsid w:val="004F6B84"/>
    <w:rsid w:val="004F747F"/>
    <w:rsid w:val="00500978"/>
    <w:rsid w:val="0050689F"/>
    <w:rsid w:val="00507F11"/>
    <w:rsid w:val="00512EE4"/>
    <w:rsid w:val="00521B8E"/>
    <w:rsid w:val="00522C59"/>
    <w:rsid w:val="0052376F"/>
    <w:rsid w:val="005238BF"/>
    <w:rsid w:val="0052474B"/>
    <w:rsid w:val="00527CBA"/>
    <w:rsid w:val="00527D6E"/>
    <w:rsid w:val="00530408"/>
    <w:rsid w:val="00532129"/>
    <w:rsid w:val="005342A2"/>
    <w:rsid w:val="00535FA9"/>
    <w:rsid w:val="005370DF"/>
    <w:rsid w:val="005446CB"/>
    <w:rsid w:val="00546F04"/>
    <w:rsid w:val="005477E4"/>
    <w:rsid w:val="00551650"/>
    <w:rsid w:val="0055226F"/>
    <w:rsid w:val="00553ED3"/>
    <w:rsid w:val="0056015E"/>
    <w:rsid w:val="005644F2"/>
    <w:rsid w:val="00567810"/>
    <w:rsid w:val="00567816"/>
    <w:rsid w:val="00571C8F"/>
    <w:rsid w:val="00572C22"/>
    <w:rsid w:val="00576CCA"/>
    <w:rsid w:val="00577665"/>
    <w:rsid w:val="0058610F"/>
    <w:rsid w:val="00586AE5"/>
    <w:rsid w:val="00587D0A"/>
    <w:rsid w:val="005925BE"/>
    <w:rsid w:val="0059333B"/>
    <w:rsid w:val="005943C4"/>
    <w:rsid w:val="00594598"/>
    <w:rsid w:val="00594DE4"/>
    <w:rsid w:val="005958A6"/>
    <w:rsid w:val="005A21B9"/>
    <w:rsid w:val="005A2572"/>
    <w:rsid w:val="005A33F0"/>
    <w:rsid w:val="005A4C28"/>
    <w:rsid w:val="005A55D9"/>
    <w:rsid w:val="005B1042"/>
    <w:rsid w:val="005B1C49"/>
    <w:rsid w:val="005B55A9"/>
    <w:rsid w:val="005B799F"/>
    <w:rsid w:val="005C0188"/>
    <w:rsid w:val="005C1494"/>
    <w:rsid w:val="005C1542"/>
    <w:rsid w:val="005C7821"/>
    <w:rsid w:val="005D0AF3"/>
    <w:rsid w:val="005D3ACA"/>
    <w:rsid w:val="005D613E"/>
    <w:rsid w:val="005D6A8F"/>
    <w:rsid w:val="005D6C21"/>
    <w:rsid w:val="005D7763"/>
    <w:rsid w:val="005E0C19"/>
    <w:rsid w:val="005E3352"/>
    <w:rsid w:val="005E6199"/>
    <w:rsid w:val="005E62BC"/>
    <w:rsid w:val="005E762D"/>
    <w:rsid w:val="005E7667"/>
    <w:rsid w:val="005F0E9E"/>
    <w:rsid w:val="005F7C96"/>
    <w:rsid w:val="005F7EB5"/>
    <w:rsid w:val="005F7EC1"/>
    <w:rsid w:val="00600CA1"/>
    <w:rsid w:val="00602E14"/>
    <w:rsid w:val="0060471C"/>
    <w:rsid w:val="00605E84"/>
    <w:rsid w:val="0061021D"/>
    <w:rsid w:val="006103B5"/>
    <w:rsid w:val="00610F3B"/>
    <w:rsid w:val="00612297"/>
    <w:rsid w:val="00613EE1"/>
    <w:rsid w:val="006141FA"/>
    <w:rsid w:val="00614C79"/>
    <w:rsid w:val="00617347"/>
    <w:rsid w:val="006205AE"/>
    <w:rsid w:val="00620A55"/>
    <w:rsid w:val="00621F37"/>
    <w:rsid w:val="00622F7E"/>
    <w:rsid w:val="00623AD1"/>
    <w:rsid w:val="00624E3A"/>
    <w:rsid w:val="00625D4D"/>
    <w:rsid w:val="00630E07"/>
    <w:rsid w:val="00631039"/>
    <w:rsid w:val="00633F27"/>
    <w:rsid w:val="00634339"/>
    <w:rsid w:val="00634A2A"/>
    <w:rsid w:val="00635223"/>
    <w:rsid w:val="00637EA7"/>
    <w:rsid w:val="00640EBA"/>
    <w:rsid w:val="00643C32"/>
    <w:rsid w:val="0064457F"/>
    <w:rsid w:val="00654CD7"/>
    <w:rsid w:val="00656672"/>
    <w:rsid w:val="006617D7"/>
    <w:rsid w:val="00662F03"/>
    <w:rsid w:val="00666D4B"/>
    <w:rsid w:val="006701C0"/>
    <w:rsid w:val="006704C2"/>
    <w:rsid w:val="0067067C"/>
    <w:rsid w:val="00670A8D"/>
    <w:rsid w:val="006734EB"/>
    <w:rsid w:val="00675481"/>
    <w:rsid w:val="00677F77"/>
    <w:rsid w:val="006831EB"/>
    <w:rsid w:val="00684CE6"/>
    <w:rsid w:val="006867A3"/>
    <w:rsid w:val="00687935"/>
    <w:rsid w:val="00690538"/>
    <w:rsid w:val="006919BA"/>
    <w:rsid w:val="00692837"/>
    <w:rsid w:val="006A00EC"/>
    <w:rsid w:val="006A090C"/>
    <w:rsid w:val="006A3DC5"/>
    <w:rsid w:val="006A6495"/>
    <w:rsid w:val="006A70AF"/>
    <w:rsid w:val="006B1A3B"/>
    <w:rsid w:val="006B1C40"/>
    <w:rsid w:val="006B283F"/>
    <w:rsid w:val="006B3034"/>
    <w:rsid w:val="006B3943"/>
    <w:rsid w:val="006B4314"/>
    <w:rsid w:val="006B6256"/>
    <w:rsid w:val="006C2445"/>
    <w:rsid w:val="006C5F9B"/>
    <w:rsid w:val="006C76AF"/>
    <w:rsid w:val="006C7EF6"/>
    <w:rsid w:val="006D2B0D"/>
    <w:rsid w:val="006D43E9"/>
    <w:rsid w:val="006D540D"/>
    <w:rsid w:val="006D6376"/>
    <w:rsid w:val="006D63E5"/>
    <w:rsid w:val="006E2EA5"/>
    <w:rsid w:val="006E31F3"/>
    <w:rsid w:val="006E48B8"/>
    <w:rsid w:val="006E59DF"/>
    <w:rsid w:val="006E5C82"/>
    <w:rsid w:val="006E717E"/>
    <w:rsid w:val="006F2241"/>
    <w:rsid w:val="006F4538"/>
    <w:rsid w:val="006F5FF6"/>
    <w:rsid w:val="00701DC8"/>
    <w:rsid w:val="0070203E"/>
    <w:rsid w:val="00703332"/>
    <w:rsid w:val="007058B6"/>
    <w:rsid w:val="007102A3"/>
    <w:rsid w:val="00711503"/>
    <w:rsid w:val="007115AF"/>
    <w:rsid w:val="007144F6"/>
    <w:rsid w:val="007149B1"/>
    <w:rsid w:val="00716AE8"/>
    <w:rsid w:val="00723805"/>
    <w:rsid w:val="00723A7B"/>
    <w:rsid w:val="007246B8"/>
    <w:rsid w:val="00725550"/>
    <w:rsid w:val="00727D06"/>
    <w:rsid w:val="00730995"/>
    <w:rsid w:val="0073410C"/>
    <w:rsid w:val="00734990"/>
    <w:rsid w:val="00735C56"/>
    <w:rsid w:val="007367B1"/>
    <w:rsid w:val="007371A4"/>
    <w:rsid w:val="007437BB"/>
    <w:rsid w:val="00743B7B"/>
    <w:rsid w:val="00745B32"/>
    <w:rsid w:val="00751A1D"/>
    <w:rsid w:val="007545E3"/>
    <w:rsid w:val="00761ABD"/>
    <w:rsid w:val="00762811"/>
    <w:rsid w:val="00762D4E"/>
    <w:rsid w:val="00764CCE"/>
    <w:rsid w:val="007674FC"/>
    <w:rsid w:val="00771027"/>
    <w:rsid w:val="007716A8"/>
    <w:rsid w:val="007820DB"/>
    <w:rsid w:val="00782244"/>
    <w:rsid w:val="00783B55"/>
    <w:rsid w:val="00784104"/>
    <w:rsid w:val="00787769"/>
    <w:rsid w:val="00787ADD"/>
    <w:rsid w:val="00787B1C"/>
    <w:rsid w:val="0079058F"/>
    <w:rsid w:val="00794FA0"/>
    <w:rsid w:val="007966BE"/>
    <w:rsid w:val="007A43D1"/>
    <w:rsid w:val="007A4B0C"/>
    <w:rsid w:val="007A5B23"/>
    <w:rsid w:val="007A65A2"/>
    <w:rsid w:val="007A6C21"/>
    <w:rsid w:val="007A79F7"/>
    <w:rsid w:val="007B34CF"/>
    <w:rsid w:val="007B406A"/>
    <w:rsid w:val="007B53C1"/>
    <w:rsid w:val="007C29FF"/>
    <w:rsid w:val="007C5F09"/>
    <w:rsid w:val="007C6070"/>
    <w:rsid w:val="007C632B"/>
    <w:rsid w:val="007D1A0B"/>
    <w:rsid w:val="007D1E79"/>
    <w:rsid w:val="007D2BFA"/>
    <w:rsid w:val="007D69C0"/>
    <w:rsid w:val="007D7F27"/>
    <w:rsid w:val="007E3539"/>
    <w:rsid w:val="007E4560"/>
    <w:rsid w:val="007E5B4D"/>
    <w:rsid w:val="007F0880"/>
    <w:rsid w:val="007F6375"/>
    <w:rsid w:val="007F74DB"/>
    <w:rsid w:val="00801296"/>
    <w:rsid w:val="0080330D"/>
    <w:rsid w:val="008079A7"/>
    <w:rsid w:val="00810AA4"/>
    <w:rsid w:val="00812D66"/>
    <w:rsid w:val="0081424A"/>
    <w:rsid w:val="00815E89"/>
    <w:rsid w:val="00816FEE"/>
    <w:rsid w:val="00820DAB"/>
    <w:rsid w:val="00821BD5"/>
    <w:rsid w:val="00825775"/>
    <w:rsid w:val="00825FFE"/>
    <w:rsid w:val="008321ED"/>
    <w:rsid w:val="0084033E"/>
    <w:rsid w:val="0084275F"/>
    <w:rsid w:val="00845FFC"/>
    <w:rsid w:val="00850DBE"/>
    <w:rsid w:val="00854F98"/>
    <w:rsid w:val="008604EC"/>
    <w:rsid w:val="00860F6C"/>
    <w:rsid w:val="00862861"/>
    <w:rsid w:val="00863CD2"/>
    <w:rsid w:val="0087138E"/>
    <w:rsid w:val="00871528"/>
    <w:rsid w:val="008831E1"/>
    <w:rsid w:val="00885871"/>
    <w:rsid w:val="008865C9"/>
    <w:rsid w:val="00886E8B"/>
    <w:rsid w:val="00887A79"/>
    <w:rsid w:val="0089111D"/>
    <w:rsid w:val="00893D31"/>
    <w:rsid w:val="00895E13"/>
    <w:rsid w:val="008A4BF4"/>
    <w:rsid w:val="008A4E21"/>
    <w:rsid w:val="008A64A3"/>
    <w:rsid w:val="008A7472"/>
    <w:rsid w:val="008A7D73"/>
    <w:rsid w:val="008A7DA3"/>
    <w:rsid w:val="008B1D66"/>
    <w:rsid w:val="008B3CE8"/>
    <w:rsid w:val="008C086D"/>
    <w:rsid w:val="008C16D5"/>
    <w:rsid w:val="008C308D"/>
    <w:rsid w:val="008C7171"/>
    <w:rsid w:val="008D0108"/>
    <w:rsid w:val="008D1AAC"/>
    <w:rsid w:val="008D73B1"/>
    <w:rsid w:val="008E21F4"/>
    <w:rsid w:val="008E4291"/>
    <w:rsid w:val="008E62FB"/>
    <w:rsid w:val="008F0755"/>
    <w:rsid w:val="008F1CC5"/>
    <w:rsid w:val="008F4AFD"/>
    <w:rsid w:val="008F5A85"/>
    <w:rsid w:val="00904666"/>
    <w:rsid w:val="00904BC0"/>
    <w:rsid w:val="009060C1"/>
    <w:rsid w:val="009077E3"/>
    <w:rsid w:val="00911AFC"/>
    <w:rsid w:val="009165D9"/>
    <w:rsid w:val="00916FBF"/>
    <w:rsid w:val="00917267"/>
    <w:rsid w:val="00917D68"/>
    <w:rsid w:val="00922FBC"/>
    <w:rsid w:val="0093355A"/>
    <w:rsid w:val="00941C3D"/>
    <w:rsid w:val="00943A0F"/>
    <w:rsid w:val="00944B5A"/>
    <w:rsid w:val="00947756"/>
    <w:rsid w:val="00947B32"/>
    <w:rsid w:val="00953991"/>
    <w:rsid w:val="0095434C"/>
    <w:rsid w:val="0095674E"/>
    <w:rsid w:val="009641BC"/>
    <w:rsid w:val="0096497E"/>
    <w:rsid w:val="00966016"/>
    <w:rsid w:val="0096605A"/>
    <w:rsid w:val="009738E2"/>
    <w:rsid w:val="009749BE"/>
    <w:rsid w:val="00976754"/>
    <w:rsid w:val="009811C1"/>
    <w:rsid w:val="00981387"/>
    <w:rsid w:val="00984156"/>
    <w:rsid w:val="009844D7"/>
    <w:rsid w:val="00987284"/>
    <w:rsid w:val="00990803"/>
    <w:rsid w:val="00990993"/>
    <w:rsid w:val="00994B1D"/>
    <w:rsid w:val="00994BA1"/>
    <w:rsid w:val="009952C1"/>
    <w:rsid w:val="00995718"/>
    <w:rsid w:val="009964B3"/>
    <w:rsid w:val="009A10BA"/>
    <w:rsid w:val="009A33D9"/>
    <w:rsid w:val="009A49E9"/>
    <w:rsid w:val="009A74A2"/>
    <w:rsid w:val="009A76C3"/>
    <w:rsid w:val="009B7E2C"/>
    <w:rsid w:val="009C232A"/>
    <w:rsid w:val="009C57AE"/>
    <w:rsid w:val="009C5B50"/>
    <w:rsid w:val="009C67B3"/>
    <w:rsid w:val="009C6A43"/>
    <w:rsid w:val="009D046D"/>
    <w:rsid w:val="009D1543"/>
    <w:rsid w:val="009D172B"/>
    <w:rsid w:val="009D28FF"/>
    <w:rsid w:val="009E2E98"/>
    <w:rsid w:val="009E4A44"/>
    <w:rsid w:val="009E7291"/>
    <w:rsid w:val="009F26B3"/>
    <w:rsid w:val="009F573D"/>
    <w:rsid w:val="009F5806"/>
    <w:rsid w:val="009F7039"/>
    <w:rsid w:val="00A0625E"/>
    <w:rsid w:val="00A127AC"/>
    <w:rsid w:val="00A13881"/>
    <w:rsid w:val="00A15DE8"/>
    <w:rsid w:val="00A16F60"/>
    <w:rsid w:val="00A173EB"/>
    <w:rsid w:val="00A176ED"/>
    <w:rsid w:val="00A20FBF"/>
    <w:rsid w:val="00A233CF"/>
    <w:rsid w:val="00A24781"/>
    <w:rsid w:val="00A26AF7"/>
    <w:rsid w:val="00A32ADA"/>
    <w:rsid w:val="00A35E3E"/>
    <w:rsid w:val="00A366CC"/>
    <w:rsid w:val="00A3721D"/>
    <w:rsid w:val="00A40098"/>
    <w:rsid w:val="00A439BC"/>
    <w:rsid w:val="00A43D9F"/>
    <w:rsid w:val="00A445EC"/>
    <w:rsid w:val="00A44727"/>
    <w:rsid w:val="00A50F4F"/>
    <w:rsid w:val="00A51F97"/>
    <w:rsid w:val="00A52E20"/>
    <w:rsid w:val="00A52FB2"/>
    <w:rsid w:val="00A53371"/>
    <w:rsid w:val="00A53DC5"/>
    <w:rsid w:val="00A551FD"/>
    <w:rsid w:val="00A55214"/>
    <w:rsid w:val="00A6098D"/>
    <w:rsid w:val="00A60F73"/>
    <w:rsid w:val="00A6786A"/>
    <w:rsid w:val="00A72CD8"/>
    <w:rsid w:val="00A73B31"/>
    <w:rsid w:val="00A77A09"/>
    <w:rsid w:val="00A81641"/>
    <w:rsid w:val="00A86077"/>
    <w:rsid w:val="00A8716B"/>
    <w:rsid w:val="00A8790D"/>
    <w:rsid w:val="00A92A5F"/>
    <w:rsid w:val="00A945DB"/>
    <w:rsid w:val="00A94D8B"/>
    <w:rsid w:val="00A9717D"/>
    <w:rsid w:val="00AA5212"/>
    <w:rsid w:val="00AA788B"/>
    <w:rsid w:val="00AB064D"/>
    <w:rsid w:val="00AB1EF5"/>
    <w:rsid w:val="00AB3BE8"/>
    <w:rsid w:val="00AB3CC5"/>
    <w:rsid w:val="00AB3D2E"/>
    <w:rsid w:val="00AC14EA"/>
    <w:rsid w:val="00AC306C"/>
    <w:rsid w:val="00AC4690"/>
    <w:rsid w:val="00AC5CA6"/>
    <w:rsid w:val="00AC6C03"/>
    <w:rsid w:val="00AD174B"/>
    <w:rsid w:val="00AD419B"/>
    <w:rsid w:val="00AD4CA4"/>
    <w:rsid w:val="00AD5EDE"/>
    <w:rsid w:val="00AD6248"/>
    <w:rsid w:val="00AD6317"/>
    <w:rsid w:val="00AD6613"/>
    <w:rsid w:val="00AD68D8"/>
    <w:rsid w:val="00AD6CF3"/>
    <w:rsid w:val="00AE3123"/>
    <w:rsid w:val="00AE7C57"/>
    <w:rsid w:val="00AF107A"/>
    <w:rsid w:val="00AF38CE"/>
    <w:rsid w:val="00AF54AF"/>
    <w:rsid w:val="00B00786"/>
    <w:rsid w:val="00B01EAE"/>
    <w:rsid w:val="00B02443"/>
    <w:rsid w:val="00B04DE2"/>
    <w:rsid w:val="00B051E7"/>
    <w:rsid w:val="00B073C8"/>
    <w:rsid w:val="00B119E5"/>
    <w:rsid w:val="00B16E89"/>
    <w:rsid w:val="00B17008"/>
    <w:rsid w:val="00B17E01"/>
    <w:rsid w:val="00B20E60"/>
    <w:rsid w:val="00B24C8D"/>
    <w:rsid w:val="00B306DE"/>
    <w:rsid w:val="00B326B8"/>
    <w:rsid w:val="00B32ACF"/>
    <w:rsid w:val="00B34421"/>
    <w:rsid w:val="00B35E96"/>
    <w:rsid w:val="00B373B4"/>
    <w:rsid w:val="00B37446"/>
    <w:rsid w:val="00B44834"/>
    <w:rsid w:val="00B5098D"/>
    <w:rsid w:val="00B5114F"/>
    <w:rsid w:val="00B519D8"/>
    <w:rsid w:val="00B52554"/>
    <w:rsid w:val="00B53083"/>
    <w:rsid w:val="00B56737"/>
    <w:rsid w:val="00B5779E"/>
    <w:rsid w:val="00B631DA"/>
    <w:rsid w:val="00B636C6"/>
    <w:rsid w:val="00B661A1"/>
    <w:rsid w:val="00B676B1"/>
    <w:rsid w:val="00B7237A"/>
    <w:rsid w:val="00B75F07"/>
    <w:rsid w:val="00B81317"/>
    <w:rsid w:val="00B85F21"/>
    <w:rsid w:val="00B907CC"/>
    <w:rsid w:val="00B90DB9"/>
    <w:rsid w:val="00B9137C"/>
    <w:rsid w:val="00B95E57"/>
    <w:rsid w:val="00B970ED"/>
    <w:rsid w:val="00BA02C6"/>
    <w:rsid w:val="00BA0730"/>
    <w:rsid w:val="00BA4584"/>
    <w:rsid w:val="00BA52E5"/>
    <w:rsid w:val="00BB29D9"/>
    <w:rsid w:val="00BB2A38"/>
    <w:rsid w:val="00BB4502"/>
    <w:rsid w:val="00BC0873"/>
    <w:rsid w:val="00BC54B4"/>
    <w:rsid w:val="00BC5ACF"/>
    <w:rsid w:val="00BC7787"/>
    <w:rsid w:val="00BD0F79"/>
    <w:rsid w:val="00BD2A2E"/>
    <w:rsid w:val="00BD758F"/>
    <w:rsid w:val="00BE0502"/>
    <w:rsid w:val="00BE0D8E"/>
    <w:rsid w:val="00BE0F4C"/>
    <w:rsid w:val="00BE129F"/>
    <w:rsid w:val="00BE1EB1"/>
    <w:rsid w:val="00BE2022"/>
    <w:rsid w:val="00BE6141"/>
    <w:rsid w:val="00BF12B2"/>
    <w:rsid w:val="00BF477E"/>
    <w:rsid w:val="00BF6C02"/>
    <w:rsid w:val="00C014C9"/>
    <w:rsid w:val="00C02CB7"/>
    <w:rsid w:val="00C05CD3"/>
    <w:rsid w:val="00C07827"/>
    <w:rsid w:val="00C07A38"/>
    <w:rsid w:val="00C11B17"/>
    <w:rsid w:val="00C12305"/>
    <w:rsid w:val="00C20FC8"/>
    <w:rsid w:val="00C249AD"/>
    <w:rsid w:val="00C264E8"/>
    <w:rsid w:val="00C30181"/>
    <w:rsid w:val="00C35218"/>
    <w:rsid w:val="00C3651A"/>
    <w:rsid w:val="00C3768D"/>
    <w:rsid w:val="00C42985"/>
    <w:rsid w:val="00C46B2E"/>
    <w:rsid w:val="00C4793F"/>
    <w:rsid w:val="00C47BF7"/>
    <w:rsid w:val="00C55D38"/>
    <w:rsid w:val="00C61C68"/>
    <w:rsid w:val="00C7088F"/>
    <w:rsid w:val="00C82A4F"/>
    <w:rsid w:val="00C83DA3"/>
    <w:rsid w:val="00C853DF"/>
    <w:rsid w:val="00C879B7"/>
    <w:rsid w:val="00C87C93"/>
    <w:rsid w:val="00C90252"/>
    <w:rsid w:val="00C91F0C"/>
    <w:rsid w:val="00C936DE"/>
    <w:rsid w:val="00C93940"/>
    <w:rsid w:val="00C94028"/>
    <w:rsid w:val="00C958AE"/>
    <w:rsid w:val="00C97188"/>
    <w:rsid w:val="00CA0C1C"/>
    <w:rsid w:val="00CA1C0F"/>
    <w:rsid w:val="00CA2660"/>
    <w:rsid w:val="00CA3ADA"/>
    <w:rsid w:val="00CA4CFF"/>
    <w:rsid w:val="00CA56AD"/>
    <w:rsid w:val="00CA57A5"/>
    <w:rsid w:val="00CA7466"/>
    <w:rsid w:val="00CB432C"/>
    <w:rsid w:val="00CB4684"/>
    <w:rsid w:val="00CB5027"/>
    <w:rsid w:val="00CB5060"/>
    <w:rsid w:val="00CB56A2"/>
    <w:rsid w:val="00CB6B6E"/>
    <w:rsid w:val="00CB6D12"/>
    <w:rsid w:val="00CC062D"/>
    <w:rsid w:val="00CC138F"/>
    <w:rsid w:val="00CC4EB1"/>
    <w:rsid w:val="00CD31EA"/>
    <w:rsid w:val="00CD6BC6"/>
    <w:rsid w:val="00CD6E0E"/>
    <w:rsid w:val="00CD771A"/>
    <w:rsid w:val="00CE0576"/>
    <w:rsid w:val="00CE1B14"/>
    <w:rsid w:val="00CE3C43"/>
    <w:rsid w:val="00CF4907"/>
    <w:rsid w:val="00CF5ED7"/>
    <w:rsid w:val="00CF5FB7"/>
    <w:rsid w:val="00CF67F2"/>
    <w:rsid w:val="00CF71D6"/>
    <w:rsid w:val="00CF7DB1"/>
    <w:rsid w:val="00D00D6F"/>
    <w:rsid w:val="00D0112A"/>
    <w:rsid w:val="00D02B83"/>
    <w:rsid w:val="00D05284"/>
    <w:rsid w:val="00D104F4"/>
    <w:rsid w:val="00D11A68"/>
    <w:rsid w:val="00D128B3"/>
    <w:rsid w:val="00D12FF8"/>
    <w:rsid w:val="00D1582C"/>
    <w:rsid w:val="00D20349"/>
    <w:rsid w:val="00D20682"/>
    <w:rsid w:val="00D24137"/>
    <w:rsid w:val="00D26A2D"/>
    <w:rsid w:val="00D2727D"/>
    <w:rsid w:val="00D30FF8"/>
    <w:rsid w:val="00D3170E"/>
    <w:rsid w:val="00D31F06"/>
    <w:rsid w:val="00D34931"/>
    <w:rsid w:val="00D353B1"/>
    <w:rsid w:val="00D36C6F"/>
    <w:rsid w:val="00D376BA"/>
    <w:rsid w:val="00D37731"/>
    <w:rsid w:val="00D41D23"/>
    <w:rsid w:val="00D441EB"/>
    <w:rsid w:val="00D45DA1"/>
    <w:rsid w:val="00D47D0E"/>
    <w:rsid w:val="00D52120"/>
    <w:rsid w:val="00D52A1F"/>
    <w:rsid w:val="00D5312E"/>
    <w:rsid w:val="00D57590"/>
    <w:rsid w:val="00D609CD"/>
    <w:rsid w:val="00D60DAD"/>
    <w:rsid w:val="00D6210D"/>
    <w:rsid w:val="00D62BD8"/>
    <w:rsid w:val="00D65232"/>
    <w:rsid w:val="00D66EFE"/>
    <w:rsid w:val="00D67D42"/>
    <w:rsid w:val="00D70941"/>
    <w:rsid w:val="00D75450"/>
    <w:rsid w:val="00D814B7"/>
    <w:rsid w:val="00D81578"/>
    <w:rsid w:val="00D8213D"/>
    <w:rsid w:val="00D83D0E"/>
    <w:rsid w:val="00D84720"/>
    <w:rsid w:val="00D85EC0"/>
    <w:rsid w:val="00D9108D"/>
    <w:rsid w:val="00D9252F"/>
    <w:rsid w:val="00D9793B"/>
    <w:rsid w:val="00DA0A76"/>
    <w:rsid w:val="00DA21B3"/>
    <w:rsid w:val="00DA51EB"/>
    <w:rsid w:val="00DB1FA4"/>
    <w:rsid w:val="00DB3EE9"/>
    <w:rsid w:val="00DB522F"/>
    <w:rsid w:val="00DC4CBB"/>
    <w:rsid w:val="00DC5A83"/>
    <w:rsid w:val="00DC5C53"/>
    <w:rsid w:val="00DC5CB6"/>
    <w:rsid w:val="00DC611A"/>
    <w:rsid w:val="00DC66A2"/>
    <w:rsid w:val="00DD0BB6"/>
    <w:rsid w:val="00DD13D8"/>
    <w:rsid w:val="00DD2AF5"/>
    <w:rsid w:val="00DD4F3F"/>
    <w:rsid w:val="00DD6025"/>
    <w:rsid w:val="00DD6B62"/>
    <w:rsid w:val="00DD7C5D"/>
    <w:rsid w:val="00DE0515"/>
    <w:rsid w:val="00DE1000"/>
    <w:rsid w:val="00DE1231"/>
    <w:rsid w:val="00DE22A3"/>
    <w:rsid w:val="00DE4049"/>
    <w:rsid w:val="00DE5102"/>
    <w:rsid w:val="00DE51AA"/>
    <w:rsid w:val="00DE6258"/>
    <w:rsid w:val="00DF08FB"/>
    <w:rsid w:val="00DF120B"/>
    <w:rsid w:val="00DF20E1"/>
    <w:rsid w:val="00DF39B7"/>
    <w:rsid w:val="00DF5047"/>
    <w:rsid w:val="00E00621"/>
    <w:rsid w:val="00E03051"/>
    <w:rsid w:val="00E038B0"/>
    <w:rsid w:val="00E05965"/>
    <w:rsid w:val="00E06A09"/>
    <w:rsid w:val="00E06C63"/>
    <w:rsid w:val="00E079D0"/>
    <w:rsid w:val="00E12101"/>
    <w:rsid w:val="00E1265B"/>
    <w:rsid w:val="00E129AA"/>
    <w:rsid w:val="00E12C6E"/>
    <w:rsid w:val="00E149AA"/>
    <w:rsid w:val="00E21F95"/>
    <w:rsid w:val="00E247C8"/>
    <w:rsid w:val="00E25583"/>
    <w:rsid w:val="00E33523"/>
    <w:rsid w:val="00E3353B"/>
    <w:rsid w:val="00E33B58"/>
    <w:rsid w:val="00E4066D"/>
    <w:rsid w:val="00E42DD4"/>
    <w:rsid w:val="00E444EE"/>
    <w:rsid w:val="00E4659D"/>
    <w:rsid w:val="00E4735D"/>
    <w:rsid w:val="00E53C33"/>
    <w:rsid w:val="00E53CAF"/>
    <w:rsid w:val="00E54722"/>
    <w:rsid w:val="00E55347"/>
    <w:rsid w:val="00E5589E"/>
    <w:rsid w:val="00E55F08"/>
    <w:rsid w:val="00E57E6C"/>
    <w:rsid w:val="00E60592"/>
    <w:rsid w:val="00E6344F"/>
    <w:rsid w:val="00E712AD"/>
    <w:rsid w:val="00E7462C"/>
    <w:rsid w:val="00E805FF"/>
    <w:rsid w:val="00E807AB"/>
    <w:rsid w:val="00E814F9"/>
    <w:rsid w:val="00E818F0"/>
    <w:rsid w:val="00E83F9C"/>
    <w:rsid w:val="00E87E05"/>
    <w:rsid w:val="00E91511"/>
    <w:rsid w:val="00E950D8"/>
    <w:rsid w:val="00EA1495"/>
    <w:rsid w:val="00EA5F90"/>
    <w:rsid w:val="00EA6078"/>
    <w:rsid w:val="00EA76A4"/>
    <w:rsid w:val="00EB6164"/>
    <w:rsid w:val="00EB784F"/>
    <w:rsid w:val="00EC0888"/>
    <w:rsid w:val="00EC1EA4"/>
    <w:rsid w:val="00EC25E3"/>
    <w:rsid w:val="00EC3D94"/>
    <w:rsid w:val="00EC4484"/>
    <w:rsid w:val="00ED2159"/>
    <w:rsid w:val="00ED6D6D"/>
    <w:rsid w:val="00EE445F"/>
    <w:rsid w:val="00EE4B39"/>
    <w:rsid w:val="00EF1229"/>
    <w:rsid w:val="00EF36C5"/>
    <w:rsid w:val="00EF6F62"/>
    <w:rsid w:val="00EF7847"/>
    <w:rsid w:val="00F00FE3"/>
    <w:rsid w:val="00F01E89"/>
    <w:rsid w:val="00F10A21"/>
    <w:rsid w:val="00F112ED"/>
    <w:rsid w:val="00F13199"/>
    <w:rsid w:val="00F17606"/>
    <w:rsid w:val="00F21164"/>
    <w:rsid w:val="00F21506"/>
    <w:rsid w:val="00F218D3"/>
    <w:rsid w:val="00F22FA2"/>
    <w:rsid w:val="00F24B8F"/>
    <w:rsid w:val="00F263FD"/>
    <w:rsid w:val="00F2710F"/>
    <w:rsid w:val="00F31AC8"/>
    <w:rsid w:val="00F32F44"/>
    <w:rsid w:val="00F36F0E"/>
    <w:rsid w:val="00F42991"/>
    <w:rsid w:val="00F42BFF"/>
    <w:rsid w:val="00F44E61"/>
    <w:rsid w:val="00F45320"/>
    <w:rsid w:val="00F459D3"/>
    <w:rsid w:val="00F47743"/>
    <w:rsid w:val="00F5054C"/>
    <w:rsid w:val="00F52048"/>
    <w:rsid w:val="00F52634"/>
    <w:rsid w:val="00F54BCD"/>
    <w:rsid w:val="00F60008"/>
    <w:rsid w:val="00F60CC7"/>
    <w:rsid w:val="00F65E25"/>
    <w:rsid w:val="00F6635B"/>
    <w:rsid w:val="00F72754"/>
    <w:rsid w:val="00F738CD"/>
    <w:rsid w:val="00F77852"/>
    <w:rsid w:val="00F77FF9"/>
    <w:rsid w:val="00F85277"/>
    <w:rsid w:val="00F858EE"/>
    <w:rsid w:val="00F85B8C"/>
    <w:rsid w:val="00F96C89"/>
    <w:rsid w:val="00F96ED2"/>
    <w:rsid w:val="00FA0073"/>
    <w:rsid w:val="00FA1694"/>
    <w:rsid w:val="00FA2407"/>
    <w:rsid w:val="00FA2730"/>
    <w:rsid w:val="00FA2C38"/>
    <w:rsid w:val="00FA7812"/>
    <w:rsid w:val="00FB0D3F"/>
    <w:rsid w:val="00FB42DA"/>
    <w:rsid w:val="00FB51D6"/>
    <w:rsid w:val="00FB6368"/>
    <w:rsid w:val="00FC4722"/>
    <w:rsid w:val="00FC53A9"/>
    <w:rsid w:val="00FC61D6"/>
    <w:rsid w:val="00FC63B9"/>
    <w:rsid w:val="00FC6A7B"/>
    <w:rsid w:val="00FD1DB8"/>
    <w:rsid w:val="00FD26D0"/>
    <w:rsid w:val="00FD75EE"/>
    <w:rsid w:val="00FD798B"/>
    <w:rsid w:val="00FE0651"/>
    <w:rsid w:val="00FE0C01"/>
    <w:rsid w:val="00FE1494"/>
    <w:rsid w:val="00FE168D"/>
    <w:rsid w:val="00FE2297"/>
    <w:rsid w:val="00FE51F7"/>
    <w:rsid w:val="00FE7FEB"/>
    <w:rsid w:val="00FF1ACC"/>
    <w:rsid w:val="00FF2E7F"/>
    <w:rsid w:val="00FF3E60"/>
    <w:rsid w:val="00FF5F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2518"/>
  <w15:chartTrackingRefBased/>
  <w15:docId w15:val="{4EB77FC0-865E-40DD-A5DB-24F6160F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3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normal31">
    <w:name w:val="Tabla normal 31"/>
    <w:basedOn w:val="Tablanormal"/>
    <w:uiPriority w:val="43"/>
    <w:rsid w:val="00617347"/>
    <w:pPr>
      <w:spacing w:after="0" w:line="240" w:lineRule="auto"/>
    </w:pPr>
    <w:rPr>
      <w:rFonts w:eastAsiaTheme="minorEastAsia"/>
      <w:lang w:val="en-U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4F74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747F"/>
  </w:style>
  <w:style w:type="paragraph" w:styleId="Piedepgina">
    <w:name w:val="footer"/>
    <w:basedOn w:val="Normal"/>
    <w:link w:val="PiedepginaCar"/>
    <w:uiPriority w:val="99"/>
    <w:unhideWhenUsed/>
    <w:rsid w:val="004F74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747F"/>
  </w:style>
  <w:style w:type="character" w:styleId="Hipervnculo">
    <w:name w:val="Hyperlink"/>
    <w:basedOn w:val="Fuentedeprrafopredeter"/>
    <w:uiPriority w:val="99"/>
    <w:unhideWhenUsed/>
    <w:rsid w:val="00AC6C03"/>
    <w:rPr>
      <w:color w:val="0563C1" w:themeColor="hyperlink"/>
      <w:u w:val="single"/>
    </w:rPr>
  </w:style>
  <w:style w:type="character" w:customStyle="1" w:styleId="Mencinsinresolver1">
    <w:name w:val="Mención sin resolver1"/>
    <w:basedOn w:val="Fuentedeprrafopredeter"/>
    <w:uiPriority w:val="99"/>
    <w:semiHidden/>
    <w:unhideWhenUsed/>
    <w:rsid w:val="00AC6C03"/>
    <w:rPr>
      <w:color w:val="808080"/>
      <w:shd w:val="clear" w:color="auto" w:fill="E6E6E6"/>
    </w:rPr>
  </w:style>
  <w:style w:type="table" w:styleId="Cuadrculadetablaclara">
    <w:name w:val="Grid Table Light"/>
    <w:basedOn w:val="Tablanormal"/>
    <w:uiPriority w:val="40"/>
    <w:rsid w:val="009908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99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B32ACF"/>
    <w:rPr>
      <w:color w:val="808080"/>
      <w:shd w:val="clear" w:color="auto" w:fill="E6E6E6"/>
    </w:rPr>
  </w:style>
  <w:style w:type="paragraph" w:styleId="Bibliografa">
    <w:name w:val="Bibliography"/>
    <w:basedOn w:val="Normal"/>
    <w:next w:val="Normal"/>
    <w:uiPriority w:val="37"/>
    <w:unhideWhenUsed/>
    <w:rsid w:val="00B32ACF"/>
    <w:pPr>
      <w:spacing w:after="240" w:line="360" w:lineRule="auto"/>
      <w:jc w:val="both"/>
    </w:pPr>
    <w:rPr>
      <w:rFonts w:ascii="Times New Roman" w:hAnsi="Times New Roman"/>
      <w:sz w:val="24"/>
    </w:rPr>
  </w:style>
  <w:style w:type="character" w:customStyle="1" w:styleId="Mencinsinresolver3">
    <w:name w:val="Mención sin resolver3"/>
    <w:basedOn w:val="Fuentedeprrafopredeter"/>
    <w:uiPriority w:val="99"/>
    <w:semiHidden/>
    <w:unhideWhenUsed/>
    <w:rsid w:val="00342D73"/>
    <w:rPr>
      <w:color w:val="808080"/>
      <w:shd w:val="clear" w:color="auto" w:fill="E6E6E6"/>
    </w:rPr>
  </w:style>
  <w:style w:type="paragraph" w:styleId="HTMLconformatoprevio">
    <w:name w:val="HTML Preformatted"/>
    <w:basedOn w:val="Normal"/>
    <w:link w:val="HTMLconformatoprevioCar"/>
    <w:uiPriority w:val="99"/>
    <w:semiHidden/>
    <w:unhideWhenUsed/>
    <w:rsid w:val="0089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893D31"/>
    <w:rPr>
      <w:rFonts w:ascii="Courier New" w:eastAsia="Times New Roman" w:hAnsi="Courier New" w:cs="Courier New"/>
      <w:sz w:val="20"/>
      <w:szCs w:val="20"/>
      <w:lang w:eastAsia="es-MX"/>
    </w:rPr>
  </w:style>
  <w:style w:type="paragraph" w:styleId="Sinespaciado">
    <w:name w:val="No Spacing"/>
    <w:uiPriority w:val="1"/>
    <w:qFormat/>
    <w:rsid w:val="006D540D"/>
    <w:pPr>
      <w:spacing w:after="0" w:line="240" w:lineRule="auto"/>
    </w:pPr>
  </w:style>
  <w:style w:type="paragraph" w:styleId="Textonotapie">
    <w:name w:val="footnote text"/>
    <w:basedOn w:val="Normal"/>
    <w:link w:val="TextonotapieCar"/>
    <w:uiPriority w:val="99"/>
    <w:semiHidden/>
    <w:unhideWhenUsed/>
    <w:rsid w:val="007C63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632B"/>
    <w:rPr>
      <w:sz w:val="20"/>
      <w:szCs w:val="20"/>
    </w:rPr>
  </w:style>
  <w:style w:type="character" w:styleId="Refdenotaalpie">
    <w:name w:val="footnote reference"/>
    <w:basedOn w:val="Fuentedeprrafopredeter"/>
    <w:uiPriority w:val="99"/>
    <w:semiHidden/>
    <w:unhideWhenUsed/>
    <w:rsid w:val="007C632B"/>
    <w:rPr>
      <w:vertAlign w:val="superscript"/>
    </w:rPr>
  </w:style>
  <w:style w:type="character" w:styleId="Refdecomentario">
    <w:name w:val="annotation reference"/>
    <w:basedOn w:val="Fuentedeprrafopredeter"/>
    <w:uiPriority w:val="99"/>
    <w:semiHidden/>
    <w:unhideWhenUsed/>
    <w:rsid w:val="00F5054C"/>
    <w:rPr>
      <w:sz w:val="16"/>
      <w:szCs w:val="16"/>
    </w:rPr>
  </w:style>
  <w:style w:type="paragraph" w:styleId="Textocomentario">
    <w:name w:val="annotation text"/>
    <w:basedOn w:val="Normal"/>
    <w:link w:val="TextocomentarioCar"/>
    <w:uiPriority w:val="99"/>
    <w:semiHidden/>
    <w:unhideWhenUsed/>
    <w:rsid w:val="00F505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54C"/>
    <w:rPr>
      <w:sz w:val="20"/>
      <w:szCs w:val="20"/>
    </w:rPr>
  </w:style>
  <w:style w:type="paragraph" w:styleId="Asuntodelcomentario">
    <w:name w:val="annotation subject"/>
    <w:basedOn w:val="Textocomentario"/>
    <w:next w:val="Textocomentario"/>
    <w:link w:val="AsuntodelcomentarioCar"/>
    <w:uiPriority w:val="99"/>
    <w:semiHidden/>
    <w:unhideWhenUsed/>
    <w:rsid w:val="00F5054C"/>
    <w:rPr>
      <w:b/>
      <w:bCs/>
    </w:rPr>
  </w:style>
  <w:style w:type="character" w:customStyle="1" w:styleId="AsuntodelcomentarioCar">
    <w:name w:val="Asunto del comentario Car"/>
    <w:basedOn w:val="TextocomentarioCar"/>
    <w:link w:val="Asuntodelcomentario"/>
    <w:uiPriority w:val="99"/>
    <w:semiHidden/>
    <w:rsid w:val="00F5054C"/>
    <w:rPr>
      <w:b/>
      <w:bCs/>
      <w:sz w:val="20"/>
      <w:szCs w:val="20"/>
    </w:rPr>
  </w:style>
  <w:style w:type="paragraph" w:styleId="Textodeglobo">
    <w:name w:val="Balloon Text"/>
    <w:basedOn w:val="Normal"/>
    <w:link w:val="TextodegloboCar"/>
    <w:uiPriority w:val="99"/>
    <w:semiHidden/>
    <w:unhideWhenUsed/>
    <w:rsid w:val="00F505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54C"/>
    <w:rPr>
      <w:rFonts w:ascii="Segoe UI" w:hAnsi="Segoe UI" w:cs="Segoe UI"/>
      <w:sz w:val="18"/>
      <w:szCs w:val="18"/>
    </w:rPr>
  </w:style>
  <w:style w:type="paragraph" w:styleId="Prrafodelista">
    <w:name w:val="List Paragraph"/>
    <w:basedOn w:val="Normal"/>
    <w:uiPriority w:val="34"/>
    <w:qFormat/>
    <w:rsid w:val="004854EC"/>
    <w:pPr>
      <w:ind w:left="720"/>
      <w:contextualSpacing/>
    </w:pPr>
  </w:style>
  <w:style w:type="character" w:customStyle="1" w:styleId="Mencinsinresolver4">
    <w:name w:val="Mención sin resolver4"/>
    <w:basedOn w:val="Fuentedeprrafopredeter"/>
    <w:uiPriority w:val="99"/>
    <w:semiHidden/>
    <w:unhideWhenUsed/>
    <w:rsid w:val="00F31AC8"/>
    <w:rPr>
      <w:color w:val="808080"/>
      <w:shd w:val="clear" w:color="auto" w:fill="E6E6E6"/>
    </w:rPr>
  </w:style>
  <w:style w:type="character" w:customStyle="1" w:styleId="orcid-id-https">
    <w:name w:val="orcid-id-https"/>
    <w:basedOn w:val="Fuentedeprrafopredeter"/>
    <w:rsid w:val="000F0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37495">
      <w:bodyDiv w:val="1"/>
      <w:marLeft w:val="0"/>
      <w:marRight w:val="0"/>
      <w:marTop w:val="0"/>
      <w:marBottom w:val="0"/>
      <w:divBdr>
        <w:top w:val="none" w:sz="0" w:space="0" w:color="auto"/>
        <w:left w:val="none" w:sz="0" w:space="0" w:color="auto"/>
        <w:bottom w:val="none" w:sz="0" w:space="0" w:color="auto"/>
        <w:right w:val="none" w:sz="0" w:space="0" w:color="auto"/>
      </w:divBdr>
    </w:div>
    <w:div w:id="482162243">
      <w:bodyDiv w:val="1"/>
      <w:marLeft w:val="0"/>
      <w:marRight w:val="0"/>
      <w:marTop w:val="0"/>
      <w:marBottom w:val="0"/>
      <w:divBdr>
        <w:top w:val="none" w:sz="0" w:space="0" w:color="auto"/>
        <w:left w:val="none" w:sz="0" w:space="0" w:color="auto"/>
        <w:bottom w:val="none" w:sz="0" w:space="0" w:color="auto"/>
        <w:right w:val="none" w:sz="0" w:space="0" w:color="auto"/>
      </w:divBdr>
    </w:div>
    <w:div w:id="623124292">
      <w:bodyDiv w:val="1"/>
      <w:marLeft w:val="0"/>
      <w:marRight w:val="0"/>
      <w:marTop w:val="0"/>
      <w:marBottom w:val="0"/>
      <w:divBdr>
        <w:top w:val="none" w:sz="0" w:space="0" w:color="auto"/>
        <w:left w:val="none" w:sz="0" w:space="0" w:color="auto"/>
        <w:bottom w:val="none" w:sz="0" w:space="0" w:color="auto"/>
        <w:right w:val="none" w:sz="0" w:space="0" w:color="auto"/>
      </w:divBdr>
      <w:divsChild>
        <w:div w:id="1245602026">
          <w:marLeft w:val="0"/>
          <w:marRight w:val="0"/>
          <w:marTop w:val="0"/>
          <w:marBottom w:val="0"/>
          <w:divBdr>
            <w:top w:val="none" w:sz="0" w:space="0" w:color="auto"/>
            <w:left w:val="none" w:sz="0" w:space="0" w:color="auto"/>
            <w:bottom w:val="none" w:sz="0" w:space="0" w:color="auto"/>
            <w:right w:val="none" w:sz="0" w:space="0" w:color="auto"/>
          </w:divBdr>
        </w:div>
      </w:divsChild>
    </w:div>
    <w:div w:id="654650972">
      <w:bodyDiv w:val="1"/>
      <w:marLeft w:val="0"/>
      <w:marRight w:val="0"/>
      <w:marTop w:val="0"/>
      <w:marBottom w:val="0"/>
      <w:divBdr>
        <w:top w:val="none" w:sz="0" w:space="0" w:color="auto"/>
        <w:left w:val="none" w:sz="0" w:space="0" w:color="auto"/>
        <w:bottom w:val="none" w:sz="0" w:space="0" w:color="auto"/>
        <w:right w:val="none" w:sz="0" w:space="0" w:color="auto"/>
      </w:divBdr>
    </w:div>
    <w:div w:id="685521834">
      <w:bodyDiv w:val="1"/>
      <w:marLeft w:val="0"/>
      <w:marRight w:val="0"/>
      <w:marTop w:val="0"/>
      <w:marBottom w:val="0"/>
      <w:divBdr>
        <w:top w:val="none" w:sz="0" w:space="0" w:color="auto"/>
        <w:left w:val="none" w:sz="0" w:space="0" w:color="auto"/>
        <w:bottom w:val="none" w:sz="0" w:space="0" w:color="auto"/>
        <w:right w:val="none" w:sz="0" w:space="0" w:color="auto"/>
      </w:divBdr>
    </w:div>
    <w:div w:id="1054503053">
      <w:bodyDiv w:val="1"/>
      <w:marLeft w:val="0"/>
      <w:marRight w:val="0"/>
      <w:marTop w:val="0"/>
      <w:marBottom w:val="0"/>
      <w:divBdr>
        <w:top w:val="none" w:sz="0" w:space="0" w:color="auto"/>
        <w:left w:val="none" w:sz="0" w:space="0" w:color="auto"/>
        <w:bottom w:val="none" w:sz="0" w:space="0" w:color="auto"/>
        <w:right w:val="none" w:sz="0" w:space="0" w:color="auto"/>
      </w:divBdr>
    </w:div>
    <w:div w:id="11667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letheia.cinde.org.co/index.php/ALETHEIA/article/download/46/43" TargetMode="External"/><Relationship Id="rId18" Type="http://schemas.openxmlformats.org/officeDocument/2006/relationships/hyperlink" Target="http://www.revistas.unam.mx/index.php/vertientes/article/view/5169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aliuaemex@gmail.com" TargetMode="External"/><Relationship Id="rId12" Type="http://schemas.openxmlformats.org/officeDocument/2006/relationships/image" Target="media/image5.png"/><Relationship Id="rId17" Type="http://schemas.openxmlformats.org/officeDocument/2006/relationships/hyperlink" Target="http://www.sciencedirect.com/journal/investigacion-en-educacion-medica/vol/4/issue/16" TargetMode="External"/><Relationship Id="rId2" Type="http://schemas.openxmlformats.org/officeDocument/2006/relationships/styles" Target="styles.xml"/><Relationship Id="rId16" Type="http://schemas.openxmlformats.org/officeDocument/2006/relationships/hyperlink" Target="http://repositorio.upao.edu.pe/bitstream/upaorep/2703/1/RE_PSICO_CLAUDIA.PISCONTI_PERSONALIDAD.Y.VALORES_DATO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ialnet.unirioja.es/servlet/articulo?codigo=5295183"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edalyc.org/pdf/4981/498150318023.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7764-F9D2-45E2-BC6F-EB1AF780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6473</Words>
  <Characters>35606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UAEM</dc:creator>
  <cp:keywords/>
  <dc:description/>
  <cp:lastModifiedBy>Naira Niktè Santillan</cp:lastModifiedBy>
  <cp:revision>6</cp:revision>
  <dcterms:created xsi:type="dcterms:W3CDTF">2018-03-22T23:20:00Z</dcterms:created>
  <dcterms:modified xsi:type="dcterms:W3CDTF">2018-03-28T19:59:00Z</dcterms:modified>
</cp:coreProperties>
</file>