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AD952" w14:textId="77777777" w:rsidR="00F04DAA" w:rsidRPr="004C1FF6" w:rsidRDefault="006C578D" w:rsidP="004C1FF6">
      <w:pPr>
        <w:spacing w:line="276" w:lineRule="auto"/>
        <w:jc w:val="right"/>
        <w:rPr>
          <w:rFonts w:eastAsia="Times New Roman"/>
          <w:b/>
          <w:color w:val="000000" w:themeColor="text1"/>
          <w:sz w:val="36"/>
          <w:szCs w:val="36"/>
          <w:u w:color="000000"/>
          <w:lang w:eastAsia="es-MX"/>
        </w:rPr>
      </w:pPr>
      <w:bookmarkStart w:id="0" w:name="OLE_LINK1"/>
      <w:bookmarkStart w:id="1" w:name="OLE_LINK2"/>
      <w:bookmarkStart w:id="2" w:name="OLE_LINK3"/>
      <w:r w:rsidRPr="004C1FF6">
        <w:rPr>
          <w:rFonts w:eastAsia="Times New Roman"/>
          <w:b/>
          <w:color w:val="000000" w:themeColor="text1"/>
          <w:sz w:val="36"/>
          <w:szCs w:val="36"/>
          <w:u w:color="000000"/>
          <w:lang w:eastAsia="es-MX"/>
        </w:rPr>
        <w:t>Las actitudes y creencias lingüísticas de estudiantes universitarios</w:t>
      </w:r>
    </w:p>
    <w:p w14:paraId="6B800776" w14:textId="7E541141" w:rsidR="005D7FA9" w:rsidRPr="004C1FF6" w:rsidRDefault="004C1FF6" w:rsidP="004C1FF6">
      <w:pPr>
        <w:spacing w:line="276" w:lineRule="auto"/>
        <w:jc w:val="right"/>
        <w:rPr>
          <w:rFonts w:eastAsia="Times New Roman"/>
          <w:b/>
          <w:i/>
          <w:color w:val="000000" w:themeColor="text1"/>
          <w:sz w:val="28"/>
          <w:szCs w:val="28"/>
          <w:u w:color="000000"/>
          <w:lang w:eastAsia="es-MX"/>
        </w:rPr>
      </w:pPr>
      <w:r>
        <w:rPr>
          <w:rFonts w:eastAsia="Times New Roman"/>
          <w:b/>
          <w:color w:val="000000" w:themeColor="text1"/>
          <w:sz w:val="36"/>
          <w:szCs w:val="36"/>
          <w:u w:color="000000"/>
          <w:lang w:eastAsia="es-MX"/>
        </w:rPr>
        <w:br/>
      </w:r>
      <w:proofErr w:type="spellStart"/>
      <w:r w:rsidR="005D7FA9" w:rsidRPr="004C1FF6">
        <w:rPr>
          <w:rFonts w:eastAsia="Times New Roman"/>
          <w:b/>
          <w:i/>
          <w:color w:val="000000" w:themeColor="text1"/>
          <w:sz w:val="28"/>
          <w:szCs w:val="28"/>
          <w:u w:color="000000"/>
          <w:lang w:eastAsia="es-MX"/>
        </w:rPr>
        <w:t>Linguistic</w:t>
      </w:r>
      <w:proofErr w:type="spellEnd"/>
      <w:r w:rsidR="005D7FA9" w:rsidRPr="004C1FF6">
        <w:rPr>
          <w:rFonts w:eastAsia="Times New Roman"/>
          <w:b/>
          <w:i/>
          <w:color w:val="000000" w:themeColor="text1"/>
          <w:sz w:val="28"/>
          <w:szCs w:val="28"/>
          <w:u w:color="000000"/>
          <w:lang w:eastAsia="es-MX"/>
        </w:rPr>
        <w:t xml:space="preserve"> </w:t>
      </w:r>
      <w:proofErr w:type="spellStart"/>
      <w:r w:rsidR="005D7FA9" w:rsidRPr="004C1FF6">
        <w:rPr>
          <w:rFonts w:eastAsia="Times New Roman"/>
          <w:b/>
          <w:i/>
          <w:color w:val="000000" w:themeColor="text1"/>
          <w:sz w:val="28"/>
          <w:szCs w:val="28"/>
          <w:u w:color="000000"/>
          <w:lang w:eastAsia="es-MX"/>
        </w:rPr>
        <w:t>Beliefs</w:t>
      </w:r>
      <w:proofErr w:type="spellEnd"/>
      <w:r w:rsidR="005D7FA9" w:rsidRPr="004C1FF6">
        <w:rPr>
          <w:rFonts w:eastAsia="Times New Roman"/>
          <w:b/>
          <w:i/>
          <w:color w:val="000000" w:themeColor="text1"/>
          <w:sz w:val="28"/>
          <w:szCs w:val="28"/>
          <w:u w:color="000000"/>
          <w:lang w:eastAsia="es-MX"/>
        </w:rPr>
        <w:t xml:space="preserve"> and </w:t>
      </w:r>
      <w:proofErr w:type="spellStart"/>
      <w:r w:rsidR="005D7FA9" w:rsidRPr="004C1FF6">
        <w:rPr>
          <w:rFonts w:eastAsia="Times New Roman"/>
          <w:b/>
          <w:i/>
          <w:color w:val="000000" w:themeColor="text1"/>
          <w:sz w:val="28"/>
          <w:szCs w:val="28"/>
          <w:u w:color="000000"/>
          <w:lang w:eastAsia="es-MX"/>
        </w:rPr>
        <w:t>Attitudes</w:t>
      </w:r>
      <w:proofErr w:type="spellEnd"/>
      <w:r w:rsidR="005D7FA9" w:rsidRPr="004C1FF6">
        <w:rPr>
          <w:rFonts w:eastAsia="Times New Roman"/>
          <w:b/>
          <w:i/>
          <w:color w:val="000000" w:themeColor="text1"/>
          <w:sz w:val="28"/>
          <w:szCs w:val="28"/>
          <w:u w:color="000000"/>
          <w:lang w:eastAsia="es-MX"/>
        </w:rPr>
        <w:t xml:space="preserve"> </w:t>
      </w:r>
      <w:proofErr w:type="spellStart"/>
      <w:r w:rsidR="005D7FA9" w:rsidRPr="004C1FF6">
        <w:rPr>
          <w:rFonts w:eastAsia="Times New Roman"/>
          <w:b/>
          <w:i/>
          <w:color w:val="000000" w:themeColor="text1"/>
          <w:sz w:val="28"/>
          <w:szCs w:val="28"/>
          <w:u w:color="000000"/>
          <w:lang w:eastAsia="es-MX"/>
        </w:rPr>
        <w:t>of</w:t>
      </w:r>
      <w:proofErr w:type="spellEnd"/>
      <w:r w:rsidR="005D7FA9" w:rsidRPr="004C1FF6">
        <w:rPr>
          <w:rFonts w:eastAsia="Times New Roman"/>
          <w:b/>
          <w:i/>
          <w:color w:val="000000" w:themeColor="text1"/>
          <w:sz w:val="28"/>
          <w:szCs w:val="28"/>
          <w:u w:color="000000"/>
          <w:lang w:eastAsia="es-MX"/>
        </w:rPr>
        <w:t xml:space="preserve"> </w:t>
      </w:r>
      <w:proofErr w:type="spellStart"/>
      <w:r w:rsidR="005D7FA9" w:rsidRPr="004C1FF6">
        <w:rPr>
          <w:rFonts w:eastAsia="Times New Roman"/>
          <w:b/>
          <w:i/>
          <w:color w:val="000000" w:themeColor="text1"/>
          <w:sz w:val="28"/>
          <w:szCs w:val="28"/>
          <w:u w:color="000000"/>
          <w:lang w:eastAsia="es-MX"/>
        </w:rPr>
        <w:t>University</w:t>
      </w:r>
      <w:proofErr w:type="spellEnd"/>
      <w:r w:rsidR="005D7FA9" w:rsidRPr="004C1FF6">
        <w:rPr>
          <w:rFonts w:eastAsia="Times New Roman"/>
          <w:b/>
          <w:i/>
          <w:color w:val="000000" w:themeColor="text1"/>
          <w:sz w:val="28"/>
          <w:szCs w:val="28"/>
          <w:u w:color="000000"/>
          <w:lang w:eastAsia="es-MX"/>
        </w:rPr>
        <w:t xml:space="preserve"> </w:t>
      </w:r>
      <w:proofErr w:type="spellStart"/>
      <w:r w:rsidR="005D7FA9" w:rsidRPr="004C1FF6">
        <w:rPr>
          <w:rFonts w:eastAsia="Times New Roman"/>
          <w:b/>
          <w:i/>
          <w:color w:val="000000" w:themeColor="text1"/>
          <w:sz w:val="28"/>
          <w:szCs w:val="28"/>
          <w:u w:color="000000"/>
          <w:lang w:eastAsia="es-MX"/>
        </w:rPr>
        <w:t>Students</w:t>
      </w:r>
      <w:proofErr w:type="spellEnd"/>
    </w:p>
    <w:p w14:paraId="7A26F334" w14:textId="434D1730" w:rsidR="004C1FF6" w:rsidRPr="004C1FF6" w:rsidRDefault="004C1FF6" w:rsidP="004C1FF6">
      <w:pPr>
        <w:spacing w:line="276" w:lineRule="auto"/>
        <w:jc w:val="right"/>
        <w:rPr>
          <w:rFonts w:eastAsia="Times New Roman"/>
          <w:b/>
          <w:i/>
          <w:color w:val="000000" w:themeColor="text1"/>
          <w:sz w:val="28"/>
          <w:szCs w:val="28"/>
          <w:u w:color="000000"/>
          <w:lang w:eastAsia="es-MX"/>
        </w:rPr>
      </w:pPr>
    </w:p>
    <w:p w14:paraId="7F7F6BAB" w14:textId="35250DE6" w:rsidR="004C1FF6" w:rsidRPr="004C1FF6" w:rsidRDefault="004C1FF6" w:rsidP="004C1FF6">
      <w:pPr>
        <w:spacing w:line="276" w:lineRule="auto"/>
        <w:jc w:val="right"/>
        <w:rPr>
          <w:rFonts w:eastAsia="Times New Roman"/>
          <w:b/>
          <w:i/>
          <w:color w:val="000000" w:themeColor="text1"/>
          <w:sz w:val="28"/>
          <w:szCs w:val="28"/>
          <w:u w:color="000000"/>
          <w:lang w:eastAsia="es-MX"/>
        </w:rPr>
      </w:pPr>
      <w:r w:rsidRPr="004C1FF6">
        <w:rPr>
          <w:rFonts w:eastAsia="Times New Roman"/>
          <w:b/>
          <w:i/>
          <w:color w:val="000000" w:themeColor="text1"/>
          <w:sz w:val="28"/>
          <w:szCs w:val="28"/>
          <w:u w:color="000000"/>
          <w:lang w:eastAsia="es-MX"/>
        </w:rPr>
        <w:t xml:space="preserve">As </w:t>
      </w:r>
      <w:proofErr w:type="spellStart"/>
      <w:r w:rsidRPr="004C1FF6">
        <w:rPr>
          <w:rFonts w:eastAsia="Times New Roman"/>
          <w:b/>
          <w:i/>
          <w:color w:val="000000" w:themeColor="text1"/>
          <w:sz w:val="28"/>
          <w:szCs w:val="28"/>
          <w:u w:color="000000"/>
          <w:lang w:eastAsia="es-MX"/>
        </w:rPr>
        <w:t>atitudes</w:t>
      </w:r>
      <w:proofErr w:type="spellEnd"/>
      <w:r w:rsidRPr="004C1FF6">
        <w:rPr>
          <w:rFonts w:eastAsia="Times New Roman"/>
          <w:b/>
          <w:i/>
          <w:color w:val="000000" w:themeColor="text1"/>
          <w:sz w:val="28"/>
          <w:szCs w:val="28"/>
          <w:u w:color="000000"/>
          <w:lang w:eastAsia="es-MX"/>
        </w:rPr>
        <w:t xml:space="preserve"> e </w:t>
      </w:r>
      <w:proofErr w:type="spellStart"/>
      <w:r w:rsidRPr="004C1FF6">
        <w:rPr>
          <w:rFonts w:eastAsia="Times New Roman"/>
          <w:b/>
          <w:i/>
          <w:color w:val="000000" w:themeColor="text1"/>
          <w:sz w:val="28"/>
          <w:szCs w:val="28"/>
          <w:u w:color="000000"/>
          <w:lang w:eastAsia="es-MX"/>
        </w:rPr>
        <w:t>crenças</w:t>
      </w:r>
      <w:proofErr w:type="spellEnd"/>
      <w:r w:rsidRPr="004C1FF6">
        <w:rPr>
          <w:rFonts w:eastAsia="Times New Roman"/>
          <w:b/>
          <w:i/>
          <w:color w:val="000000" w:themeColor="text1"/>
          <w:sz w:val="28"/>
          <w:szCs w:val="28"/>
          <w:u w:color="000000"/>
          <w:lang w:eastAsia="es-MX"/>
        </w:rPr>
        <w:t xml:space="preserve"> </w:t>
      </w:r>
      <w:proofErr w:type="spellStart"/>
      <w:r w:rsidRPr="004C1FF6">
        <w:rPr>
          <w:rFonts w:eastAsia="Times New Roman"/>
          <w:b/>
          <w:i/>
          <w:color w:val="000000" w:themeColor="text1"/>
          <w:sz w:val="28"/>
          <w:szCs w:val="28"/>
          <w:u w:color="000000"/>
          <w:lang w:eastAsia="es-MX"/>
        </w:rPr>
        <w:t>linguísticas</w:t>
      </w:r>
      <w:proofErr w:type="spellEnd"/>
      <w:r w:rsidRPr="004C1FF6">
        <w:rPr>
          <w:rFonts w:eastAsia="Times New Roman"/>
          <w:b/>
          <w:i/>
          <w:color w:val="000000" w:themeColor="text1"/>
          <w:sz w:val="28"/>
          <w:szCs w:val="28"/>
          <w:u w:color="000000"/>
          <w:lang w:eastAsia="es-MX"/>
        </w:rPr>
        <w:t xml:space="preserve"> dos </w:t>
      </w:r>
      <w:proofErr w:type="spellStart"/>
      <w:r w:rsidRPr="004C1FF6">
        <w:rPr>
          <w:rFonts w:eastAsia="Times New Roman"/>
          <w:b/>
          <w:i/>
          <w:color w:val="000000" w:themeColor="text1"/>
          <w:sz w:val="28"/>
          <w:szCs w:val="28"/>
          <w:u w:color="000000"/>
          <w:lang w:eastAsia="es-MX"/>
        </w:rPr>
        <w:t>estudantes</w:t>
      </w:r>
      <w:proofErr w:type="spellEnd"/>
      <w:r w:rsidRPr="004C1FF6">
        <w:rPr>
          <w:rFonts w:eastAsia="Times New Roman"/>
          <w:b/>
          <w:i/>
          <w:color w:val="000000" w:themeColor="text1"/>
          <w:sz w:val="28"/>
          <w:szCs w:val="28"/>
          <w:u w:color="000000"/>
          <w:lang w:eastAsia="es-MX"/>
        </w:rPr>
        <w:t xml:space="preserve"> </w:t>
      </w:r>
      <w:proofErr w:type="spellStart"/>
      <w:r w:rsidRPr="004C1FF6">
        <w:rPr>
          <w:rFonts w:eastAsia="Times New Roman"/>
          <w:b/>
          <w:i/>
          <w:color w:val="000000" w:themeColor="text1"/>
          <w:sz w:val="28"/>
          <w:szCs w:val="28"/>
          <w:u w:color="000000"/>
          <w:lang w:eastAsia="es-MX"/>
        </w:rPr>
        <w:t>universitários</w:t>
      </w:r>
      <w:proofErr w:type="spellEnd"/>
    </w:p>
    <w:p w14:paraId="29AB30A1" w14:textId="77777777" w:rsidR="005D7FA9" w:rsidRDefault="005D7FA9" w:rsidP="00241457">
      <w:pPr>
        <w:jc w:val="center"/>
      </w:pPr>
    </w:p>
    <w:p w14:paraId="27756695" w14:textId="29877756" w:rsidR="00F04DAA" w:rsidRPr="00FC78CD" w:rsidRDefault="006C578D" w:rsidP="00FC78CD">
      <w:pPr>
        <w:spacing w:line="276" w:lineRule="auto"/>
        <w:jc w:val="right"/>
        <w:rPr>
          <w:rFonts w:eastAsia="Calibri"/>
          <w:b/>
          <w:color w:val="000000" w:themeColor="text1"/>
          <w:sz w:val="24"/>
          <w:szCs w:val="24"/>
          <w:lang w:val="es-ES"/>
        </w:rPr>
      </w:pPr>
      <w:r w:rsidRPr="00FC78CD">
        <w:rPr>
          <w:rFonts w:eastAsia="Calibri"/>
          <w:b/>
          <w:color w:val="000000" w:themeColor="text1"/>
          <w:sz w:val="24"/>
          <w:szCs w:val="24"/>
          <w:lang w:val="es-ES"/>
        </w:rPr>
        <w:t xml:space="preserve">Mónica Muñoz </w:t>
      </w:r>
      <w:proofErr w:type="spellStart"/>
      <w:r w:rsidRPr="00FC78CD">
        <w:rPr>
          <w:rFonts w:eastAsia="Calibri"/>
          <w:b/>
          <w:color w:val="000000" w:themeColor="text1"/>
          <w:sz w:val="24"/>
          <w:szCs w:val="24"/>
          <w:lang w:val="es-ES"/>
        </w:rPr>
        <w:t>Muñoz</w:t>
      </w:r>
      <w:proofErr w:type="spellEnd"/>
    </w:p>
    <w:p w14:paraId="3C2E5AC4" w14:textId="7C34D648" w:rsidR="00B07787" w:rsidRDefault="00B07787" w:rsidP="00FC78CD">
      <w:pPr>
        <w:spacing w:line="276" w:lineRule="auto"/>
        <w:jc w:val="right"/>
        <w:rPr>
          <w:rFonts w:ascii="Times New Roman" w:hAnsi="Times New Roman" w:cs="Times New Roman"/>
          <w:sz w:val="24"/>
          <w:szCs w:val="24"/>
        </w:rPr>
      </w:pPr>
      <w:r>
        <w:rPr>
          <w:rFonts w:ascii="Times New Roman" w:hAnsi="Times New Roman" w:cs="Times New Roman"/>
          <w:sz w:val="24"/>
          <w:szCs w:val="24"/>
        </w:rPr>
        <w:t>Universidad Autónoma de Zacatecas, México</w:t>
      </w:r>
    </w:p>
    <w:p w14:paraId="558DE09D" w14:textId="29DF1E12" w:rsidR="004C1FF6" w:rsidRPr="00FC78CD" w:rsidRDefault="00E00194" w:rsidP="00FC78CD">
      <w:pPr>
        <w:spacing w:line="276" w:lineRule="auto"/>
        <w:jc w:val="right"/>
        <w:rPr>
          <w:rFonts w:asciiTheme="minorHAnsi" w:eastAsiaTheme="minorHAnsi" w:hAnsiTheme="minorHAnsi" w:cstheme="minorHAnsi"/>
          <w:color w:val="FF0000"/>
          <w:sz w:val="24"/>
          <w:lang w:val="es-ES_tradnl" w:eastAsia="es-MX"/>
        </w:rPr>
      </w:pPr>
      <w:r w:rsidRPr="00FC78CD">
        <w:rPr>
          <w:rFonts w:asciiTheme="minorHAnsi" w:eastAsiaTheme="minorHAnsi" w:hAnsiTheme="minorHAnsi" w:cstheme="minorHAnsi"/>
          <w:color w:val="FF0000"/>
          <w:sz w:val="24"/>
          <w:lang w:val="es-ES_tradnl" w:eastAsia="es-MX"/>
        </w:rPr>
        <w:t>mmunozmunoz74@gmail.com</w:t>
      </w:r>
    </w:p>
    <w:p w14:paraId="086DB416" w14:textId="3712051D" w:rsidR="00E00194" w:rsidRPr="00FC78CD" w:rsidRDefault="00E00194" w:rsidP="00FC78CD">
      <w:pPr>
        <w:spacing w:line="276" w:lineRule="auto"/>
        <w:jc w:val="right"/>
        <w:rPr>
          <w:rFonts w:ascii="Times New Roman" w:hAnsi="Times New Roman" w:cs="Times New Roman"/>
          <w:sz w:val="24"/>
          <w:szCs w:val="24"/>
        </w:rPr>
      </w:pPr>
      <w:r w:rsidRPr="00FC78CD">
        <w:rPr>
          <w:rFonts w:ascii="Times New Roman" w:hAnsi="Times New Roman" w:cs="Times New Roman"/>
          <w:sz w:val="24"/>
          <w:szCs w:val="24"/>
        </w:rPr>
        <w:t>https://orcid.org/0000-0002-3948-2815</w:t>
      </w:r>
    </w:p>
    <w:p w14:paraId="44DE451A" w14:textId="77777777" w:rsidR="00F04DAA" w:rsidRDefault="00F04DAA" w:rsidP="00241457"/>
    <w:p w14:paraId="1E0DD8FA" w14:textId="77777777" w:rsidR="00F04DAA" w:rsidRPr="00FC78CD" w:rsidRDefault="006C578D" w:rsidP="00241457">
      <w:pPr>
        <w:rPr>
          <w:rFonts w:eastAsia="Times New Roman"/>
          <w:b/>
          <w:color w:val="000000" w:themeColor="text1"/>
          <w:sz w:val="28"/>
          <w:szCs w:val="28"/>
          <w:lang w:val="es-ES_tradnl" w:eastAsia="es-MX"/>
        </w:rPr>
      </w:pPr>
      <w:r w:rsidRPr="00FC78CD">
        <w:rPr>
          <w:rFonts w:eastAsia="Times New Roman"/>
          <w:b/>
          <w:color w:val="000000" w:themeColor="text1"/>
          <w:sz w:val="28"/>
          <w:szCs w:val="28"/>
          <w:lang w:val="es-ES_tradnl" w:eastAsia="es-MX"/>
        </w:rPr>
        <w:t>Resumen</w:t>
      </w:r>
    </w:p>
    <w:p w14:paraId="1449C331" w14:textId="2A01D7E7" w:rsidR="00F04DAA" w:rsidRDefault="006C578D" w:rsidP="00241457">
      <w:pPr>
        <w:jc w:val="both"/>
        <w:rPr>
          <w:rFonts w:ascii="Times New Roman" w:hAnsi="Times New Roman" w:cs="Times New Roman"/>
          <w:sz w:val="24"/>
          <w:szCs w:val="24"/>
        </w:rPr>
      </w:pPr>
      <w:r>
        <w:rPr>
          <w:rFonts w:ascii="Times New Roman" w:hAnsi="Times New Roman" w:cs="Times New Roman"/>
          <w:sz w:val="24"/>
          <w:szCs w:val="24"/>
        </w:rPr>
        <w:t>El estudio de las actitudes y creencias lingüísticas toma fuerza en el contexto de la globalización. Por un lado, a partir de las actitudes y creencias se orienta el cambio lingüístico, se decide el aprendizaje de un</w:t>
      </w:r>
      <w:r w:rsidR="00E00A30">
        <w:rPr>
          <w:rFonts w:ascii="Times New Roman" w:hAnsi="Times New Roman" w:cs="Times New Roman"/>
          <w:sz w:val="24"/>
          <w:szCs w:val="24"/>
        </w:rPr>
        <w:t xml:space="preserve">a segunda lengua y se ejerce la </w:t>
      </w:r>
      <w:r>
        <w:rPr>
          <w:rFonts w:ascii="Times New Roman" w:hAnsi="Times New Roman" w:cs="Times New Roman"/>
          <w:sz w:val="24"/>
          <w:szCs w:val="24"/>
        </w:rPr>
        <w:t>discriminación lingüística; por otro lado, el individuo trata de conciliar la defensa hacia la lengua materna y el concepto de éxito profesional basado en una len</w:t>
      </w:r>
      <w:r w:rsidR="00E00A30">
        <w:rPr>
          <w:rFonts w:ascii="Times New Roman" w:hAnsi="Times New Roman" w:cs="Times New Roman"/>
          <w:sz w:val="24"/>
          <w:szCs w:val="24"/>
        </w:rPr>
        <w:t>gua extranjera</w:t>
      </w:r>
      <w:r>
        <w:rPr>
          <w:rFonts w:ascii="Times New Roman" w:hAnsi="Times New Roman" w:cs="Times New Roman"/>
          <w:sz w:val="24"/>
          <w:szCs w:val="24"/>
        </w:rPr>
        <w:t xml:space="preserve"> a través de actitudes y creencias que por naturaleza son subjetivas e insostenibles. Para dar la correcta dimensión a la preferencia de una lengua sobre otra, para eliminar los prejuicios lingüísticos que adulan una lengua denostando otra, para esclarecer y conocer las actitudes hacia la lengua materna, es indispensable conocer las creencias y actitudes lingüísticas. Est</w:t>
      </w:r>
      <w:r w:rsidR="00E82ED5">
        <w:rPr>
          <w:rFonts w:ascii="Times New Roman" w:hAnsi="Times New Roman" w:cs="Times New Roman"/>
          <w:sz w:val="24"/>
          <w:szCs w:val="24"/>
        </w:rPr>
        <w:t xml:space="preserve">e artículo </w:t>
      </w:r>
      <w:r>
        <w:rPr>
          <w:rFonts w:ascii="Times New Roman" w:hAnsi="Times New Roman" w:cs="Times New Roman"/>
          <w:sz w:val="24"/>
          <w:szCs w:val="24"/>
        </w:rPr>
        <w:t xml:space="preserve">presenta los resultados generales de las actitudes y creencias lingüísticas entre estudiantes de la Universidad Autónoma de Zacatecas, específicamente de las licenciaturas en </w:t>
      </w:r>
      <w:r w:rsidR="00D53BAF">
        <w:rPr>
          <w:rFonts w:ascii="Times New Roman" w:hAnsi="Times New Roman" w:cs="Times New Roman"/>
          <w:sz w:val="24"/>
          <w:szCs w:val="24"/>
        </w:rPr>
        <w:t>Médico General</w:t>
      </w:r>
      <w:r>
        <w:rPr>
          <w:rFonts w:ascii="Times New Roman" w:hAnsi="Times New Roman" w:cs="Times New Roman"/>
          <w:sz w:val="24"/>
          <w:szCs w:val="24"/>
        </w:rPr>
        <w:t xml:space="preserve">, Ingeniería Civil y Derecho, con el objetivo de apoyar las clases de lengua materna en el medio universitario. Enmarcado en la sociolingüística aplicada, </w:t>
      </w:r>
      <w:r w:rsidR="00814630">
        <w:rPr>
          <w:rFonts w:ascii="Times New Roman" w:hAnsi="Times New Roman" w:cs="Times New Roman"/>
          <w:sz w:val="24"/>
          <w:szCs w:val="24"/>
        </w:rPr>
        <w:t xml:space="preserve">este </w:t>
      </w:r>
      <w:r>
        <w:rPr>
          <w:rFonts w:ascii="Times New Roman" w:hAnsi="Times New Roman" w:cs="Times New Roman"/>
          <w:sz w:val="24"/>
          <w:szCs w:val="24"/>
        </w:rPr>
        <w:t>tema implica el conocimiento de las valoraci</w:t>
      </w:r>
      <w:r w:rsidR="00D51C99">
        <w:rPr>
          <w:rFonts w:ascii="Times New Roman" w:hAnsi="Times New Roman" w:cs="Times New Roman"/>
          <w:sz w:val="24"/>
          <w:szCs w:val="24"/>
        </w:rPr>
        <w:t>ones hacia las lenguas y, por</w:t>
      </w:r>
      <w:r>
        <w:rPr>
          <w:rFonts w:ascii="Times New Roman" w:hAnsi="Times New Roman" w:cs="Times New Roman"/>
          <w:sz w:val="24"/>
          <w:szCs w:val="24"/>
        </w:rPr>
        <w:t xml:space="preserve"> tanto, hacia los individuos que las hablan, puesto que las actitudes y creencias lingüísticas se fundamentan</w:t>
      </w:r>
      <w:r w:rsidR="00F700C3">
        <w:rPr>
          <w:rFonts w:ascii="Times New Roman" w:hAnsi="Times New Roman" w:cs="Times New Roman"/>
          <w:sz w:val="24"/>
          <w:szCs w:val="24"/>
        </w:rPr>
        <w:t>,</w:t>
      </w:r>
      <w:r>
        <w:rPr>
          <w:rFonts w:ascii="Times New Roman" w:hAnsi="Times New Roman" w:cs="Times New Roman"/>
          <w:sz w:val="24"/>
          <w:szCs w:val="24"/>
        </w:rPr>
        <w:t xml:space="preserve"> más que en fenómenos lingüísticos específicos, en la empatía o antipatía hacia los </w:t>
      </w:r>
      <w:r w:rsidR="002872C2">
        <w:rPr>
          <w:rFonts w:ascii="Times New Roman" w:hAnsi="Times New Roman" w:cs="Times New Roman"/>
          <w:sz w:val="24"/>
          <w:szCs w:val="24"/>
        </w:rPr>
        <w:t>hablantes</w:t>
      </w:r>
      <w:r>
        <w:rPr>
          <w:rFonts w:ascii="Times New Roman" w:hAnsi="Times New Roman" w:cs="Times New Roman"/>
          <w:sz w:val="24"/>
          <w:szCs w:val="24"/>
        </w:rPr>
        <w:t xml:space="preserve"> y al sistema que </w:t>
      </w:r>
      <w:r w:rsidR="00814630">
        <w:rPr>
          <w:rFonts w:ascii="Times New Roman" w:hAnsi="Times New Roman" w:cs="Times New Roman"/>
          <w:sz w:val="24"/>
          <w:szCs w:val="24"/>
        </w:rPr>
        <w:t xml:space="preserve">estos </w:t>
      </w:r>
      <w:r>
        <w:rPr>
          <w:rFonts w:ascii="Times New Roman" w:hAnsi="Times New Roman" w:cs="Times New Roman"/>
          <w:sz w:val="24"/>
          <w:szCs w:val="24"/>
        </w:rPr>
        <w:t>representan.</w:t>
      </w:r>
    </w:p>
    <w:p w14:paraId="6CD1F681" w14:textId="77777777" w:rsidR="000757B4" w:rsidRDefault="000757B4" w:rsidP="00241457">
      <w:pPr>
        <w:jc w:val="both"/>
        <w:rPr>
          <w:rFonts w:ascii="Times New Roman" w:hAnsi="Times New Roman" w:cs="Times New Roman"/>
          <w:i/>
          <w:sz w:val="24"/>
          <w:szCs w:val="24"/>
        </w:rPr>
      </w:pPr>
      <w:bookmarkStart w:id="3" w:name="_GoBack"/>
      <w:bookmarkEnd w:id="3"/>
    </w:p>
    <w:p w14:paraId="4DEAAC8C" w14:textId="23C4771C" w:rsidR="000757B4" w:rsidRDefault="000757B4" w:rsidP="00241457">
      <w:pPr>
        <w:jc w:val="both"/>
        <w:rPr>
          <w:rFonts w:ascii="Times New Roman" w:hAnsi="Times New Roman" w:cs="Times New Roman"/>
          <w:sz w:val="24"/>
          <w:szCs w:val="24"/>
        </w:rPr>
      </w:pPr>
      <w:r w:rsidRPr="004C1FF6">
        <w:rPr>
          <w:rFonts w:eastAsia="Times New Roman"/>
          <w:b/>
          <w:color w:val="000000" w:themeColor="text1"/>
          <w:sz w:val="28"/>
          <w:szCs w:val="28"/>
          <w:u w:color="000000"/>
          <w:lang w:val="es-ES_tradnl" w:eastAsia="es-MX"/>
        </w:rPr>
        <w:lastRenderedPageBreak/>
        <w:t>Palabras clave:</w:t>
      </w:r>
      <w:r>
        <w:rPr>
          <w:rFonts w:ascii="Times New Roman" w:hAnsi="Times New Roman" w:cs="Times New Roman"/>
          <w:b/>
          <w:sz w:val="24"/>
          <w:szCs w:val="24"/>
        </w:rPr>
        <w:t xml:space="preserve"> </w:t>
      </w:r>
      <w:r>
        <w:rPr>
          <w:rFonts w:ascii="Times New Roman" w:hAnsi="Times New Roman" w:cs="Times New Roman"/>
          <w:sz w:val="24"/>
          <w:szCs w:val="24"/>
        </w:rPr>
        <w:t xml:space="preserve">actitudes y creencias lingüísticas, lengua franca, </w:t>
      </w:r>
      <w:r w:rsidR="002872C2">
        <w:rPr>
          <w:rFonts w:ascii="Times New Roman" w:hAnsi="Times New Roman" w:cs="Times New Roman"/>
          <w:sz w:val="24"/>
          <w:szCs w:val="24"/>
        </w:rPr>
        <w:t xml:space="preserve">planificación lingüística, </w:t>
      </w:r>
      <w:r>
        <w:rPr>
          <w:rFonts w:ascii="Times New Roman" w:hAnsi="Times New Roman" w:cs="Times New Roman"/>
          <w:sz w:val="24"/>
          <w:szCs w:val="24"/>
        </w:rPr>
        <w:t>prejuicio lingüístico.</w:t>
      </w:r>
    </w:p>
    <w:p w14:paraId="3EEA5019" w14:textId="77777777" w:rsidR="000757B4" w:rsidRDefault="000757B4" w:rsidP="00241457">
      <w:pPr>
        <w:jc w:val="both"/>
        <w:rPr>
          <w:rFonts w:ascii="Times New Roman" w:hAnsi="Times New Roman" w:cs="Times New Roman"/>
          <w:sz w:val="24"/>
          <w:szCs w:val="24"/>
        </w:rPr>
      </w:pPr>
    </w:p>
    <w:p w14:paraId="3E0FB5BC" w14:textId="77777777" w:rsidR="005D7FA9" w:rsidRPr="004C1FF6" w:rsidRDefault="005D7FA9" w:rsidP="00241457">
      <w:pPr>
        <w:rPr>
          <w:rFonts w:eastAsia="Times New Roman"/>
          <w:b/>
          <w:color w:val="000000" w:themeColor="text1"/>
          <w:sz w:val="28"/>
          <w:szCs w:val="28"/>
          <w:u w:color="000000"/>
          <w:lang w:val="es-ES_tradnl" w:eastAsia="es-MX"/>
        </w:rPr>
      </w:pPr>
      <w:proofErr w:type="spellStart"/>
      <w:r w:rsidRPr="004C1FF6">
        <w:rPr>
          <w:rFonts w:eastAsia="Times New Roman"/>
          <w:b/>
          <w:color w:val="000000" w:themeColor="text1"/>
          <w:sz w:val="28"/>
          <w:szCs w:val="28"/>
          <w:u w:color="000000"/>
          <w:lang w:val="es-ES_tradnl" w:eastAsia="es-MX"/>
        </w:rPr>
        <w:t>Abstract</w:t>
      </w:r>
      <w:proofErr w:type="spellEnd"/>
    </w:p>
    <w:p w14:paraId="7BBBC14A" w14:textId="77777777" w:rsidR="005D7FA9" w:rsidRDefault="005D7FA9" w:rsidP="00241457">
      <w:pPr>
        <w:jc w:val="both"/>
        <w:rPr>
          <w:rFonts w:ascii="Times New Roman" w:hAnsi="Times New Roman" w:cs="Times New Roman"/>
          <w:sz w:val="24"/>
          <w:szCs w:val="24"/>
          <w:lang w:val="en-US"/>
        </w:rPr>
      </w:pPr>
      <w:r w:rsidRPr="001A299E">
        <w:rPr>
          <w:rFonts w:ascii="Times New Roman" w:hAnsi="Times New Roman" w:cs="Times New Roman"/>
          <w:sz w:val="24"/>
          <w:szCs w:val="24"/>
          <w:lang w:val="en-US"/>
        </w:rPr>
        <w:t>The study</w:t>
      </w:r>
      <w:r w:rsidRPr="002B1D76">
        <w:rPr>
          <w:rFonts w:ascii="Times New Roman" w:hAnsi="Times New Roman" w:cs="Times New Roman"/>
          <w:sz w:val="24"/>
          <w:szCs w:val="24"/>
          <w:lang w:val="en-US"/>
        </w:rPr>
        <w:t xml:space="preserve"> of the linguistic beliefs and attitudes of univ</w:t>
      </w:r>
      <w:r>
        <w:rPr>
          <w:rFonts w:ascii="Times New Roman" w:hAnsi="Times New Roman" w:cs="Times New Roman"/>
          <w:sz w:val="24"/>
          <w:szCs w:val="24"/>
          <w:lang w:val="en-US"/>
        </w:rPr>
        <w:t xml:space="preserve">ersity students has become increasingly </w:t>
      </w:r>
      <w:r w:rsidRPr="002B1D76">
        <w:rPr>
          <w:rFonts w:ascii="Times New Roman" w:hAnsi="Times New Roman" w:cs="Times New Roman"/>
          <w:sz w:val="24"/>
          <w:szCs w:val="24"/>
          <w:lang w:val="en-US"/>
        </w:rPr>
        <w:t>relevant</w:t>
      </w:r>
      <w:r>
        <w:rPr>
          <w:rFonts w:ascii="Times New Roman" w:hAnsi="Times New Roman" w:cs="Times New Roman"/>
          <w:sz w:val="24"/>
          <w:szCs w:val="24"/>
          <w:lang w:val="en-US"/>
        </w:rPr>
        <w:t xml:space="preserve"> within the context of globalization</w:t>
      </w:r>
      <w:r w:rsidRPr="002B1D76">
        <w:rPr>
          <w:rFonts w:ascii="Times New Roman" w:hAnsi="Times New Roman" w:cs="Times New Roman"/>
          <w:sz w:val="24"/>
          <w:szCs w:val="24"/>
          <w:lang w:val="en-US"/>
        </w:rPr>
        <w:t xml:space="preserve">. </w:t>
      </w:r>
      <w:r>
        <w:rPr>
          <w:rFonts w:ascii="Times New Roman" w:hAnsi="Times New Roman" w:cs="Times New Roman"/>
          <w:sz w:val="24"/>
          <w:szCs w:val="24"/>
          <w:lang w:val="en-US"/>
        </w:rPr>
        <w:t>On the one hand, these beliefs and attitudes orient linguistic change, influence second language learning choices and motivate the exercise of linguistic discrimination; on the other hand, relying on beliefs and attitudes that by nature are subjective and untenable, the individual tries to reconcile the defense of their native language with the notion that knowledge of a foreign language offers professional success. It is imperative to study and discern these beliefs and attitudes in order to give precise dimension to the preference of one language over another, to eliminate the linguistic prejudice which elevates one language and deprecates another and to discover and clarify the beliefs and attitudes towards one’s native language. The purpose of this study is to support and improve native language education in the university context. The results presented consider the beliefs and attitudes of students of the University of Zacatecas, specifically undergraduate students of medicine, engineering and law. Carried out in the framework of applied linguistics, this study implies a further understanding of judgements made regarding languages and in turn, of the individuals that speak them. Rather than on specific linguistic phenomena, linguistic beliefs and attitudes are based on the empathy or animosity felt for these individuals and the systems that they represent.</w:t>
      </w:r>
    </w:p>
    <w:p w14:paraId="6AA2385C" w14:textId="7EA7533A" w:rsidR="00F04DAA" w:rsidRDefault="00E82ED5" w:rsidP="00241457">
      <w:pPr>
        <w:jc w:val="both"/>
        <w:rPr>
          <w:rFonts w:ascii="Times New Roman" w:hAnsi="Times New Roman" w:cs="Times New Roman"/>
          <w:sz w:val="24"/>
          <w:szCs w:val="24"/>
          <w:lang w:val="en-US"/>
        </w:rPr>
      </w:pPr>
      <w:proofErr w:type="spellStart"/>
      <w:r w:rsidRPr="004C1FF6">
        <w:rPr>
          <w:rFonts w:eastAsia="Times New Roman"/>
          <w:b/>
          <w:color w:val="000000" w:themeColor="text1"/>
          <w:sz w:val="28"/>
          <w:szCs w:val="28"/>
          <w:u w:color="000000"/>
          <w:lang w:val="es-ES_tradnl" w:eastAsia="es-MX"/>
        </w:rPr>
        <w:t>Keywords</w:t>
      </w:r>
      <w:proofErr w:type="spellEnd"/>
      <w:r w:rsidRPr="004C1FF6">
        <w:rPr>
          <w:rFonts w:eastAsia="Times New Roman"/>
          <w:b/>
          <w:color w:val="000000" w:themeColor="text1"/>
          <w:sz w:val="28"/>
          <w:szCs w:val="28"/>
          <w:u w:color="000000"/>
          <w:lang w:val="es-ES_tradnl" w:eastAsia="es-MX"/>
        </w:rPr>
        <w:t>:</w:t>
      </w:r>
      <w:r w:rsidRPr="00F300F3">
        <w:rPr>
          <w:rFonts w:ascii="Times New Roman" w:hAnsi="Times New Roman" w:cs="Times New Roman"/>
          <w:b/>
          <w:sz w:val="24"/>
          <w:szCs w:val="24"/>
          <w:lang w:val="en-US"/>
        </w:rPr>
        <w:t xml:space="preserve"> </w:t>
      </w:r>
      <w:r w:rsidRPr="00F300F3">
        <w:rPr>
          <w:rFonts w:ascii="Times New Roman" w:hAnsi="Times New Roman" w:cs="Times New Roman"/>
          <w:sz w:val="24"/>
          <w:szCs w:val="24"/>
          <w:lang w:val="en-US"/>
        </w:rPr>
        <w:t xml:space="preserve">linguistic beliefs and attitudes, lingua franca, </w:t>
      </w:r>
      <w:r w:rsidR="00241457" w:rsidRPr="00F300F3">
        <w:rPr>
          <w:rFonts w:ascii="Times New Roman" w:hAnsi="Times New Roman" w:cs="Times New Roman"/>
          <w:sz w:val="24"/>
          <w:szCs w:val="24"/>
          <w:lang w:val="en-US"/>
        </w:rPr>
        <w:t xml:space="preserve">linguistic planning, </w:t>
      </w:r>
      <w:r>
        <w:rPr>
          <w:rFonts w:ascii="Times New Roman" w:hAnsi="Times New Roman" w:cs="Times New Roman"/>
          <w:sz w:val="24"/>
          <w:szCs w:val="24"/>
          <w:lang w:val="en-US"/>
        </w:rPr>
        <w:t>linguistic prejudice.</w:t>
      </w:r>
    </w:p>
    <w:p w14:paraId="7430E1B6" w14:textId="40280F15" w:rsidR="004C1FF6" w:rsidRDefault="004C1FF6" w:rsidP="00241457">
      <w:pPr>
        <w:jc w:val="both"/>
        <w:rPr>
          <w:rFonts w:ascii="Times New Roman" w:hAnsi="Times New Roman" w:cs="Times New Roman"/>
          <w:sz w:val="24"/>
          <w:szCs w:val="24"/>
          <w:lang w:val="en-US"/>
        </w:rPr>
      </w:pPr>
    </w:p>
    <w:p w14:paraId="5BD77431" w14:textId="7391544A" w:rsidR="00FC78CD" w:rsidRDefault="00FC78CD" w:rsidP="00241457">
      <w:pPr>
        <w:jc w:val="both"/>
        <w:rPr>
          <w:rFonts w:ascii="Times New Roman" w:hAnsi="Times New Roman" w:cs="Times New Roman"/>
          <w:sz w:val="24"/>
          <w:szCs w:val="24"/>
          <w:lang w:val="en-US"/>
        </w:rPr>
      </w:pPr>
    </w:p>
    <w:p w14:paraId="295B8894" w14:textId="37936C9C" w:rsidR="00FC78CD" w:rsidRDefault="00FC78CD" w:rsidP="00241457">
      <w:pPr>
        <w:jc w:val="both"/>
        <w:rPr>
          <w:rFonts w:ascii="Times New Roman" w:hAnsi="Times New Roman" w:cs="Times New Roman"/>
          <w:sz w:val="24"/>
          <w:szCs w:val="24"/>
          <w:lang w:val="en-US"/>
        </w:rPr>
      </w:pPr>
    </w:p>
    <w:p w14:paraId="2DBA6428" w14:textId="62A110F2" w:rsidR="00FC78CD" w:rsidRDefault="00FC78CD" w:rsidP="00241457">
      <w:pPr>
        <w:jc w:val="both"/>
        <w:rPr>
          <w:rFonts w:ascii="Times New Roman" w:hAnsi="Times New Roman" w:cs="Times New Roman"/>
          <w:sz w:val="24"/>
          <w:szCs w:val="24"/>
          <w:lang w:val="en-US"/>
        </w:rPr>
      </w:pPr>
    </w:p>
    <w:p w14:paraId="5813F984" w14:textId="1158227C" w:rsidR="00FC78CD" w:rsidRDefault="00FC78CD" w:rsidP="00241457">
      <w:pPr>
        <w:jc w:val="both"/>
        <w:rPr>
          <w:rFonts w:ascii="Times New Roman" w:hAnsi="Times New Roman" w:cs="Times New Roman"/>
          <w:sz w:val="24"/>
          <w:szCs w:val="24"/>
          <w:lang w:val="en-US"/>
        </w:rPr>
      </w:pPr>
    </w:p>
    <w:p w14:paraId="7D2FA73D" w14:textId="282FD835" w:rsidR="00FC78CD" w:rsidRDefault="00FC78CD" w:rsidP="00241457">
      <w:pPr>
        <w:jc w:val="both"/>
        <w:rPr>
          <w:rFonts w:ascii="Times New Roman" w:hAnsi="Times New Roman" w:cs="Times New Roman"/>
          <w:sz w:val="24"/>
          <w:szCs w:val="24"/>
          <w:lang w:val="en-US"/>
        </w:rPr>
      </w:pPr>
    </w:p>
    <w:p w14:paraId="4E862545" w14:textId="77777777" w:rsidR="00FC78CD" w:rsidRDefault="00FC78CD" w:rsidP="00241457">
      <w:pPr>
        <w:jc w:val="both"/>
        <w:rPr>
          <w:rFonts w:ascii="Times New Roman" w:hAnsi="Times New Roman" w:cs="Times New Roman"/>
          <w:sz w:val="24"/>
          <w:szCs w:val="24"/>
          <w:lang w:val="en-US"/>
        </w:rPr>
      </w:pPr>
    </w:p>
    <w:p w14:paraId="20BF0802" w14:textId="22A6D678" w:rsidR="004C1FF6" w:rsidRPr="004C1FF6" w:rsidRDefault="004C1FF6" w:rsidP="00241457">
      <w:pPr>
        <w:jc w:val="both"/>
        <w:rPr>
          <w:rFonts w:eastAsia="Times New Roman"/>
          <w:b/>
          <w:color w:val="000000" w:themeColor="text1"/>
          <w:sz w:val="28"/>
          <w:szCs w:val="28"/>
          <w:u w:color="000000"/>
          <w:lang w:val="es-ES_tradnl" w:eastAsia="es-MX"/>
        </w:rPr>
      </w:pPr>
      <w:r w:rsidRPr="004C1FF6">
        <w:rPr>
          <w:rFonts w:eastAsia="Times New Roman"/>
          <w:b/>
          <w:color w:val="000000" w:themeColor="text1"/>
          <w:sz w:val="28"/>
          <w:szCs w:val="28"/>
          <w:u w:color="000000"/>
          <w:lang w:val="es-ES_tradnl" w:eastAsia="es-MX"/>
        </w:rPr>
        <w:lastRenderedPageBreak/>
        <w:t>Resumo</w:t>
      </w:r>
    </w:p>
    <w:p w14:paraId="69F072CB" w14:textId="77777777" w:rsidR="004C1FF6" w:rsidRPr="004C1FF6" w:rsidRDefault="004C1FF6" w:rsidP="004C1FF6">
      <w:pPr>
        <w:jc w:val="both"/>
        <w:rPr>
          <w:rFonts w:ascii="Times New Roman" w:hAnsi="Times New Roman" w:cs="Times New Roman"/>
          <w:sz w:val="24"/>
          <w:szCs w:val="24"/>
        </w:rPr>
      </w:pPr>
      <w:r w:rsidRPr="004C1FF6">
        <w:rPr>
          <w:rFonts w:ascii="Times New Roman" w:hAnsi="Times New Roman" w:cs="Times New Roman"/>
          <w:sz w:val="24"/>
          <w:szCs w:val="24"/>
        </w:rPr>
        <w:t xml:space="preserve">O </w:t>
      </w:r>
      <w:proofErr w:type="spellStart"/>
      <w:r w:rsidRPr="004C1FF6">
        <w:rPr>
          <w:rFonts w:ascii="Times New Roman" w:hAnsi="Times New Roman" w:cs="Times New Roman"/>
          <w:sz w:val="24"/>
          <w:szCs w:val="24"/>
        </w:rPr>
        <w:t>estudo</w:t>
      </w:r>
      <w:proofErr w:type="spellEnd"/>
      <w:r w:rsidRPr="004C1FF6">
        <w:rPr>
          <w:rFonts w:ascii="Times New Roman" w:hAnsi="Times New Roman" w:cs="Times New Roman"/>
          <w:sz w:val="24"/>
          <w:szCs w:val="24"/>
        </w:rPr>
        <w:t xml:space="preserve"> das </w:t>
      </w:r>
      <w:proofErr w:type="spellStart"/>
      <w:r w:rsidRPr="004C1FF6">
        <w:rPr>
          <w:rFonts w:ascii="Times New Roman" w:hAnsi="Times New Roman" w:cs="Times New Roman"/>
          <w:sz w:val="24"/>
          <w:szCs w:val="24"/>
        </w:rPr>
        <w:t>atitudes</w:t>
      </w:r>
      <w:proofErr w:type="spellEnd"/>
      <w:r w:rsidRPr="004C1FF6">
        <w:rPr>
          <w:rFonts w:ascii="Times New Roman" w:hAnsi="Times New Roman" w:cs="Times New Roman"/>
          <w:sz w:val="24"/>
          <w:szCs w:val="24"/>
        </w:rPr>
        <w:t xml:space="preserve"> e </w:t>
      </w:r>
      <w:proofErr w:type="spellStart"/>
      <w:r w:rsidRPr="004C1FF6">
        <w:rPr>
          <w:rFonts w:ascii="Times New Roman" w:hAnsi="Times New Roman" w:cs="Times New Roman"/>
          <w:sz w:val="24"/>
          <w:szCs w:val="24"/>
        </w:rPr>
        <w:t>crenças</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linguísticas</w:t>
      </w:r>
      <w:proofErr w:type="spellEnd"/>
      <w:r w:rsidRPr="004C1FF6">
        <w:rPr>
          <w:rFonts w:ascii="Times New Roman" w:hAnsi="Times New Roman" w:cs="Times New Roman"/>
          <w:sz w:val="24"/>
          <w:szCs w:val="24"/>
        </w:rPr>
        <w:t xml:space="preserve"> toma </w:t>
      </w:r>
      <w:proofErr w:type="spellStart"/>
      <w:r w:rsidRPr="004C1FF6">
        <w:rPr>
          <w:rFonts w:ascii="Times New Roman" w:hAnsi="Times New Roman" w:cs="Times New Roman"/>
          <w:sz w:val="24"/>
          <w:szCs w:val="24"/>
        </w:rPr>
        <w:t>força</w:t>
      </w:r>
      <w:proofErr w:type="spellEnd"/>
      <w:r w:rsidRPr="004C1FF6">
        <w:rPr>
          <w:rFonts w:ascii="Times New Roman" w:hAnsi="Times New Roman" w:cs="Times New Roman"/>
          <w:sz w:val="24"/>
          <w:szCs w:val="24"/>
        </w:rPr>
        <w:t xml:space="preserve"> no contexto da </w:t>
      </w:r>
      <w:proofErr w:type="spellStart"/>
      <w:r w:rsidRPr="004C1FF6">
        <w:rPr>
          <w:rFonts w:ascii="Times New Roman" w:hAnsi="Times New Roman" w:cs="Times New Roman"/>
          <w:sz w:val="24"/>
          <w:szCs w:val="24"/>
        </w:rPr>
        <w:t>globalização</w:t>
      </w:r>
      <w:proofErr w:type="spellEnd"/>
      <w:r w:rsidRPr="004C1FF6">
        <w:rPr>
          <w:rFonts w:ascii="Times New Roman" w:hAnsi="Times New Roman" w:cs="Times New Roman"/>
          <w:sz w:val="24"/>
          <w:szCs w:val="24"/>
        </w:rPr>
        <w:t xml:space="preserve">. Por </w:t>
      </w:r>
      <w:proofErr w:type="spellStart"/>
      <w:r w:rsidRPr="004C1FF6">
        <w:rPr>
          <w:rFonts w:ascii="Times New Roman" w:hAnsi="Times New Roman" w:cs="Times New Roman"/>
          <w:sz w:val="24"/>
          <w:szCs w:val="24"/>
        </w:rPr>
        <w:t>um</w:t>
      </w:r>
      <w:proofErr w:type="spellEnd"/>
      <w:r w:rsidRPr="004C1FF6">
        <w:rPr>
          <w:rFonts w:ascii="Times New Roman" w:hAnsi="Times New Roman" w:cs="Times New Roman"/>
          <w:sz w:val="24"/>
          <w:szCs w:val="24"/>
        </w:rPr>
        <w:t xml:space="preserve"> lado, a partir do </w:t>
      </w:r>
      <w:proofErr w:type="spellStart"/>
      <w:r w:rsidRPr="004C1FF6">
        <w:rPr>
          <w:rFonts w:ascii="Times New Roman" w:hAnsi="Times New Roman" w:cs="Times New Roman"/>
          <w:sz w:val="24"/>
          <w:szCs w:val="24"/>
        </w:rPr>
        <w:t>atitudes</w:t>
      </w:r>
      <w:proofErr w:type="spellEnd"/>
      <w:r w:rsidRPr="004C1FF6">
        <w:rPr>
          <w:rFonts w:ascii="Times New Roman" w:hAnsi="Times New Roman" w:cs="Times New Roman"/>
          <w:sz w:val="24"/>
          <w:szCs w:val="24"/>
        </w:rPr>
        <w:t xml:space="preserve"> e </w:t>
      </w:r>
      <w:proofErr w:type="spellStart"/>
      <w:r w:rsidRPr="004C1FF6">
        <w:rPr>
          <w:rFonts w:ascii="Times New Roman" w:hAnsi="Times New Roman" w:cs="Times New Roman"/>
          <w:sz w:val="24"/>
          <w:szCs w:val="24"/>
        </w:rPr>
        <w:t>crenças</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mudança</w:t>
      </w:r>
      <w:proofErr w:type="spellEnd"/>
      <w:r w:rsidRPr="004C1FF6">
        <w:rPr>
          <w:rFonts w:ascii="Times New Roman" w:hAnsi="Times New Roman" w:cs="Times New Roman"/>
          <w:sz w:val="24"/>
          <w:szCs w:val="24"/>
        </w:rPr>
        <w:t xml:space="preserve"> lingüística é orientado, a </w:t>
      </w:r>
      <w:proofErr w:type="spellStart"/>
      <w:r w:rsidRPr="004C1FF6">
        <w:rPr>
          <w:rFonts w:ascii="Times New Roman" w:hAnsi="Times New Roman" w:cs="Times New Roman"/>
          <w:sz w:val="24"/>
          <w:szCs w:val="24"/>
        </w:rPr>
        <w:t>aprendizagem</w:t>
      </w:r>
      <w:proofErr w:type="spellEnd"/>
      <w:r w:rsidRPr="004C1FF6">
        <w:rPr>
          <w:rFonts w:ascii="Times New Roman" w:hAnsi="Times New Roman" w:cs="Times New Roman"/>
          <w:sz w:val="24"/>
          <w:szCs w:val="24"/>
        </w:rPr>
        <w:t xml:space="preserve"> de </w:t>
      </w:r>
      <w:proofErr w:type="spellStart"/>
      <w:r w:rsidRPr="004C1FF6">
        <w:rPr>
          <w:rFonts w:ascii="Times New Roman" w:hAnsi="Times New Roman" w:cs="Times New Roman"/>
          <w:sz w:val="24"/>
          <w:szCs w:val="24"/>
        </w:rPr>
        <w:t>uma</w:t>
      </w:r>
      <w:proofErr w:type="spellEnd"/>
      <w:r w:rsidRPr="004C1FF6">
        <w:rPr>
          <w:rFonts w:ascii="Times New Roman" w:hAnsi="Times New Roman" w:cs="Times New Roman"/>
          <w:sz w:val="24"/>
          <w:szCs w:val="24"/>
        </w:rPr>
        <w:t xml:space="preserve"> segunda </w:t>
      </w:r>
      <w:proofErr w:type="spellStart"/>
      <w:r w:rsidRPr="004C1FF6">
        <w:rPr>
          <w:rFonts w:ascii="Times New Roman" w:hAnsi="Times New Roman" w:cs="Times New Roman"/>
          <w:sz w:val="24"/>
          <w:szCs w:val="24"/>
        </w:rPr>
        <w:t>língua</w:t>
      </w:r>
      <w:proofErr w:type="spellEnd"/>
      <w:r w:rsidRPr="004C1FF6">
        <w:rPr>
          <w:rFonts w:ascii="Times New Roman" w:hAnsi="Times New Roman" w:cs="Times New Roman"/>
          <w:sz w:val="24"/>
          <w:szCs w:val="24"/>
        </w:rPr>
        <w:t xml:space="preserve"> é decidida e </w:t>
      </w:r>
      <w:proofErr w:type="spellStart"/>
      <w:r w:rsidRPr="004C1FF6">
        <w:rPr>
          <w:rFonts w:ascii="Times New Roman" w:hAnsi="Times New Roman" w:cs="Times New Roman"/>
          <w:sz w:val="24"/>
          <w:szCs w:val="24"/>
        </w:rPr>
        <w:t>discriminação</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linguística</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exercido</w:t>
      </w:r>
      <w:proofErr w:type="spellEnd"/>
      <w:r w:rsidRPr="004C1FF6">
        <w:rPr>
          <w:rFonts w:ascii="Times New Roman" w:hAnsi="Times New Roman" w:cs="Times New Roman"/>
          <w:sz w:val="24"/>
          <w:szCs w:val="24"/>
        </w:rPr>
        <w:t xml:space="preserve">; Por </w:t>
      </w:r>
      <w:proofErr w:type="spellStart"/>
      <w:r w:rsidRPr="004C1FF6">
        <w:rPr>
          <w:rFonts w:ascii="Times New Roman" w:hAnsi="Times New Roman" w:cs="Times New Roman"/>
          <w:sz w:val="24"/>
          <w:szCs w:val="24"/>
        </w:rPr>
        <w:t>outro</w:t>
      </w:r>
      <w:proofErr w:type="spellEnd"/>
      <w:r w:rsidRPr="004C1FF6">
        <w:rPr>
          <w:rFonts w:ascii="Times New Roman" w:hAnsi="Times New Roman" w:cs="Times New Roman"/>
          <w:sz w:val="24"/>
          <w:szCs w:val="24"/>
        </w:rPr>
        <w:t xml:space="preserve"> lado, o </w:t>
      </w:r>
      <w:proofErr w:type="spellStart"/>
      <w:r w:rsidRPr="004C1FF6">
        <w:rPr>
          <w:rFonts w:ascii="Times New Roman" w:hAnsi="Times New Roman" w:cs="Times New Roman"/>
          <w:sz w:val="24"/>
          <w:szCs w:val="24"/>
        </w:rPr>
        <w:t>indivíduo</w:t>
      </w:r>
      <w:proofErr w:type="spellEnd"/>
      <w:r w:rsidRPr="004C1FF6">
        <w:rPr>
          <w:rFonts w:ascii="Times New Roman" w:hAnsi="Times New Roman" w:cs="Times New Roman"/>
          <w:sz w:val="24"/>
          <w:szCs w:val="24"/>
        </w:rPr>
        <w:t xml:space="preserve"> tenta conciliar a defesa da </w:t>
      </w:r>
      <w:proofErr w:type="spellStart"/>
      <w:r w:rsidRPr="004C1FF6">
        <w:rPr>
          <w:rFonts w:ascii="Times New Roman" w:hAnsi="Times New Roman" w:cs="Times New Roman"/>
          <w:sz w:val="24"/>
          <w:szCs w:val="24"/>
        </w:rPr>
        <w:t>língua</w:t>
      </w:r>
      <w:proofErr w:type="spellEnd"/>
      <w:r w:rsidRPr="004C1FF6">
        <w:rPr>
          <w:rFonts w:ascii="Times New Roman" w:hAnsi="Times New Roman" w:cs="Times New Roman"/>
          <w:sz w:val="24"/>
          <w:szCs w:val="24"/>
        </w:rPr>
        <w:t xml:space="preserve"> materna </w:t>
      </w:r>
      <w:proofErr w:type="spellStart"/>
      <w:r w:rsidRPr="004C1FF6">
        <w:rPr>
          <w:rFonts w:ascii="Times New Roman" w:hAnsi="Times New Roman" w:cs="Times New Roman"/>
          <w:sz w:val="24"/>
          <w:szCs w:val="24"/>
        </w:rPr>
        <w:t>eo</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conceito</w:t>
      </w:r>
      <w:proofErr w:type="spellEnd"/>
      <w:r w:rsidRPr="004C1FF6">
        <w:rPr>
          <w:rFonts w:ascii="Times New Roman" w:hAnsi="Times New Roman" w:cs="Times New Roman"/>
          <w:sz w:val="24"/>
          <w:szCs w:val="24"/>
        </w:rPr>
        <w:t xml:space="preserve"> de </w:t>
      </w:r>
      <w:proofErr w:type="spellStart"/>
      <w:r w:rsidRPr="004C1FF6">
        <w:rPr>
          <w:rFonts w:ascii="Times New Roman" w:hAnsi="Times New Roman" w:cs="Times New Roman"/>
          <w:sz w:val="24"/>
          <w:szCs w:val="24"/>
        </w:rPr>
        <w:t>sucesso</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profissional</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com</w:t>
      </w:r>
      <w:proofErr w:type="spellEnd"/>
      <w:r w:rsidRPr="004C1FF6">
        <w:rPr>
          <w:rFonts w:ascii="Times New Roman" w:hAnsi="Times New Roman" w:cs="Times New Roman"/>
          <w:sz w:val="24"/>
          <w:szCs w:val="24"/>
        </w:rPr>
        <w:t xml:space="preserve"> base em </w:t>
      </w:r>
      <w:proofErr w:type="spellStart"/>
      <w:r w:rsidRPr="004C1FF6">
        <w:rPr>
          <w:rFonts w:ascii="Times New Roman" w:hAnsi="Times New Roman" w:cs="Times New Roman"/>
          <w:sz w:val="24"/>
          <w:szCs w:val="24"/>
        </w:rPr>
        <w:t>uma</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língua</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estrangeira</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através</w:t>
      </w:r>
      <w:proofErr w:type="spellEnd"/>
      <w:r w:rsidRPr="004C1FF6">
        <w:rPr>
          <w:rFonts w:ascii="Times New Roman" w:hAnsi="Times New Roman" w:cs="Times New Roman"/>
          <w:sz w:val="24"/>
          <w:szCs w:val="24"/>
        </w:rPr>
        <w:t xml:space="preserve"> de </w:t>
      </w:r>
      <w:proofErr w:type="spellStart"/>
      <w:r w:rsidRPr="004C1FF6">
        <w:rPr>
          <w:rFonts w:ascii="Times New Roman" w:hAnsi="Times New Roman" w:cs="Times New Roman"/>
          <w:sz w:val="24"/>
          <w:szCs w:val="24"/>
        </w:rPr>
        <w:t>atitudes</w:t>
      </w:r>
      <w:proofErr w:type="spellEnd"/>
      <w:r w:rsidRPr="004C1FF6">
        <w:rPr>
          <w:rFonts w:ascii="Times New Roman" w:hAnsi="Times New Roman" w:cs="Times New Roman"/>
          <w:sz w:val="24"/>
          <w:szCs w:val="24"/>
        </w:rPr>
        <w:t xml:space="preserve"> e </w:t>
      </w:r>
      <w:proofErr w:type="spellStart"/>
      <w:r w:rsidRPr="004C1FF6">
        <w:rPr>
          <w:rFonts w:ascii="Times New Roman" w:hAnsi="Times New Roman" w:cs="Times New Roman"/>
          <w:sz w:val="24"/>
          <w:szCs w:val="24"/>
        </w:rPr>
        <w:t>crenças</w:t>
      </w:r>
      <w:proofErr w:type="spellEnd"/>
      <w:r w:rsidRPr="004C1FF6">
        <w:rPr>
          <w:rFonts w:ascii="Times New Roman" w:hAnsi="Times New Roman" w:cs="Times New Roman"/>
          <w:sz w:val="24"/>
          <w:szCs w:val="24"/>
        </w:rPr>
        <w:t xml:space="preserve"> que </w:t>
      </w:r>
      <w:proofErr w:type="spellStart"/>
      <w:r w:rsidRPr="004C1FF6">
        <w:rPr>
          <w:rFonts w:ascii="Times New Roman" w:hAnsi="Times New Roman" w:cs="Times New Roman"/>
          <w:sz w:val="24"/>
          <w:szCs w:val="24"/>
        </w:rPr>
        <w:t>são</w:t>
      </w:r>
      <w:proofErr w:type="spellEnd"/>
      <w:r w:rsidRPr="004C1FF6">
        <w:rPr>
          <w:rFonts w:ascii="Times New Roman" w:hAnsi="Times New Roman" w:cs="Times New Roman"/>
          <w:sz w:val="24"/>
          <w:szCs w:val="24"/>
        </w:rPr>
        <w:t xml:space="preserve"> de </w:t>
      </w:r>
      <w:proofErr w:type="spellStart"/>
      <w:r w:rsidRPr="004C1FF6">
        <w:rPr>
          <w:rFonts w:ascii="Times New Roman" w:hAnsi="Times New Roman" w:cs="Times New Roman"/>
          <w:sz w:val="24"/>
          <w:szCs w:val="24"/>
        </w:rPr>
        <w:t>natureza</w:t>
      </w:r>
      <w:proofErr w:type="spellEnd"/>
      <w:r w:rsidRPr="004C1FF6">
        <w:rPr>
          <w:rFonts w:ascii="Times New Roman" w:hAnsi="Times New Roman" w:cs="Times New Roman"/>
          <w:sz w:val="24"/>
          <w:szCs w:val="24"/>
        </w:rPr>
        <w:t xml:space="preserve"> subjetiva e </w:t>
      </w:r>
      <w:proofErr w:type="spellStart"/>
      <w:r w:rsidRPr="004C1FF6">
        <w:rPr>
          <w:rFonts w:ascii="Times New Roman" w:hAnsi="Times New Roman" w:cs="Times New Roman"/>
          <w:sz w:val="24"/>
          <w:szCs w:val="24"/>
        </w:rPr>
        <w:t>insustentável</w:t>
      </w:r>
      <w:proofErr w:type="spellEnd"/>
      <w:r w:rsidRPr="004C1FF6">
        <w:rPr>
          <w:rFonts w:ascii="Times New Roman" w:hAnsi="Times New Roman" w:cs="Times New Roman"/>
          <w:sz w:val="24"/>
          <w:szCs w:val="24"/>
        </w:rPr>
        <w:t xml:space="preserve">. Para a </w:t>
      </w:r>
      <w:proofErr w:type="spellStart"/>
      <w:r w:rsidRPr="004C1FF6">
        <w:rPr>
          <w:rFonts w:ascii="Times New Roman" w:hAnsi="Times New Roman" w:cs="Times New Roman"/>
          <w:sz w:val="24"/>
          <w:szCs w:val="24"/>
        </w:rPr>
        <w:t>dimensão</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direito</w:t>
      </w:r>
      <w:proofErr w:type="spellEnd"/>
      <w:r w:rsidRPr="004C1FF6">
        <w:rPr>
          <w:rFonts w:ascii="Times New Roman" w:hAnsi="Times New Roman" w:cs="Times New Roman"/>
          <w:sz w:val="24"/>
          <w:szCs w:val="24"/>
        </w:rPr>
        <w:t xml:space="preserve"> de </w:t>
      </w:r>
      <w:proofErr w:type="spellStart"/>
      <w:r w:rsidRPr="004C1FF6">
        <w:rPr>
          <w:rFonts w:ascii="Times New Roman" w:hAnsi="Times New Roman" w:cs="Times New Roman"/>
          <w:sz w:val="24"/>
          <w:szCs w:val="24"/>
        </w:rPr>
        <w:t>preferência</w:t>
      </w:r>
      <w:proofErr w:type="spellEnd"/>
      <w:r w:rsidRPr="004C1FF6">
        <w:rPr>
          <w:rFonts w:ascii="Times New Roman" w:hAnsi="Times New Roman" w:cs="Times New Roman"/>
          <w:sz w:val="24"/>
          <w:szCs w:val="24"/>
        </w:rPr>
        <w:t xml:space="preserve"> de </w:t>
      </w:r>
      <w:proofErr w:type="spellStart"/>
      <w:r w:rsidRPr="004C1FF6">
        <w:rPr>
          <w:rFonts w:ascii="Times New Roman" w:hAnsi="Times New Roman" w:cs="Times New Roman"/>
          <w:sz w:val="24"/>
          <w:szCs w:val="24"/>
        </w:rPr>
        <w:t>uma</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língua</w:t>
      </w:r>
      <w:proofErr w:type="spellEnd"/>
      <w:r w:rsidRPr="004C1FF6">
        <w:rPr>
          <w:rFonts w:ascii="Times New Roman" w:hAnsi="Times New Roman" w:cs="Times New Roman"/>
          <w:sz w:val="24"/>
          <w:szCs w:val="24"/>
        </w:rPr>
        <w:t xml:space="preserve"> sobre a </w:t>
      </w:r>
      <w:proofErr w:type="spellStart"/>
      <w:r w:rsidRPr="004C1FF6">
        <w:rPr>
          <w:rFonts w:ascii="Times New Roman" w:hAnsi="Times New Roman" w:cs="Times New Roman"/>
          <w:sz w:val="24"/>
          <w:szCs w:val="24"/>
        </w:rPr>
        <w:t>outra</w:t>
      </w:r>
      <w:proofErr w:type="spellEnd"/>
      <w:r w:rsidRPr="004C1FF6">
        <w:rPr>
          <w:rFonts w:ascii="Times New Roman" w:hAnsi="Times New Roman" w:cs="Times New Roman"/>
          <w:sz w:val="24"/>
          <w:szCs w:val="24"/>
        </w:rPr>
        <w:t xml:space="preserve">, para eliminar </w:t>
      </w:r>
      <w:proofErr w:type="spellStart"/>
      <w:r w:rsidRPr="004C1FF6">
        <w:rPr>
          <w:rFonts w:ascii="Times New Roman" w:hAnsi="Times New Roman" w:cs="Times New Roman"/>
          <w:sz w:val="24"/>
          <w:szCs w:val="24"/>
        </w:rPr>
        <w:t>preconceitos</w:t>
      </w:r>
      <w:proofErr w:type="spellEnd"/>
      <w:r w:rsidRPr="004C1FF6">
        <w:rPr>
          <w:rFonts w:ascii="Times New Roman" w:hAnsi="Times New Roman" w:cs="Times New Roman"/>
          <w:sz w:val="24"/>
          <w:szCs w:val="24"/>
        </w:rPr>
        <w:t xml:space="preserve"> lingüísticos que </w:t>
      </w:r>
      <w:proofErr w:type="spellStart"/>
      <w:r w:rsidRPr="004C1FF6">
        <w:rPr>
          <w:rFonts w:ascii="Times New Roman" w:hAnsi="Times New Roman" w:cs="Times New Roman"/>
          <w:sz w:val="24"/>
          <w:szCs w:val="24"/>
        </w:rPr>
        <w:t>lisonjeiam</w:t>
      </w:r>
      <w:proofErr w:type="spellEnd"/>
      <w:r w:rsidRPr="004C1FF6">
        <w:rPr>
          <w:rFonts w:ascii="Times New Roman" w:hAnsi="Times New Roman" w:cs="Times New Roman"/>
          <w:sz w:val="24"/>
          <w:szCs w:val="24"/>
        </w:rPr>
        <w:t xml:space="preserve"> denostando </w:t>
      </w:r>
      <w:proofErr w:type="spellStart"/>
      <w:r w:rsidRPr="004C1FF6">
        <w:rPr>
          <w:rFonts w:ascii="Times New Roman" w:hAnsi="Times New Roman" w:cs="Times New Roman"/>
          <w:sz w:val="24"/>
          <w:szCs w:val="24"/>
        </w:rPr>
        <w:t>outro</w:t>
      </w:r>
      <w:proofErr w:type="spellEnd"/>
      <w:r w:rsidRPr="004C1FF6">
        <w:rPr>
          <w:rFonts w:ascii="Times New Roman" w:hAnsi="Times New Roman" w:cs="Times New Roman"/>
          <w:sz w:val="24"/>
          <w:szCs w:val="24"/>
        </w:rPr>
        <w:t xml:space="preserve"> idioma para esclarecer e </w:t>
      </w:r>
      <w:proofErr w:type="spellStart"/>
      <w:r w:rsidRPr="004C1FF6">
        <w:rPr>
          <w:rFonts w:ascii="Times New Roman" w:hAnsi="Times New Roman" w:cs="Times New Roman"/>
          <w:sz w:val="24"/>
          <w:szCs w:val="24"/>
        </w:rPr>
        <w:t>compreender</w:t>
      </w:r>
      <w:proofErr w:type="spellEnd"/>
      <w:r w:rsidRPr="004C1FF6">
        <w:rPr>
          <w:rFonts w:ascii="Times New Roman" w:hAnsi="Times New Roman" w:cs="Times New Roman"/>
          <w:sz w:val="24"/>
          <w:szCs w:val="24"/>
        </w:rPr>
        <w:t xml:space="preserve"> as </w:t>
      </w:r>
      <w:proofErr w:type="spellStart"/>
      <w:r w:rsidRPr="004C1FF6">
        <w:rPr>
          <w:rFonts w:ascii="Times New Roman" w:hAnsi="Times New Roman" w:cs="Times New Roman"/>
          <w:sz w:val="24"/>
          <w:szCs w:val="24"/>
        </w:rPr>
        <w:t>atitudes</w:t>
      </w:r>
      <w:proofErr w:type="spellEnd"/>
      <w:r w:rsidRPr="004C1FF6">
        <w:rPr>
          <w:rFonts w:ascii="Times New Roman" w:hAnsi="Times New Roman" w:cs="Times New Roman"/>
          <w:sz w:val="24"/>
          <w:szCs w:val="24"/>
        </w:rPr>
        <w:t xml:space="preserve"> em </w:t>
      </w:r>
      <w:proofErr w:type="spellStart"/>
      <w:r w:rsidRPr="004C1FF6">
        <w:rPr>
          <w:rFonts w:ascii="Times New Roman" w:hAnsi="Times New Roman" w:cs="Times New Roman"/>
          <w:sz w:val="24"/>
          <w:szCs w:val="24"/>
        </w:rPr>
        <w:t>relação</w:t>
      </w:r>
      <w:proofErr w:type="spellEnd"/>
      <w:r w:rsidRPr="004C1FF6">
        <w:rPr>
          <w:rFonts w:ascii="Times New Roman" w:hAnsi="Times New Roman" w:cs="Times New Roman"/>
          <w:sz w:val="24"/>
          <w:szCs w:val="24"/>
        </w:rPr>
        <w:t xml:space="preserve"> à </w:t>
      </w:r>
      <w:proofErr w:type="spellStart"/>
      <w:r w:rsidRPr="004C1FF6">
        <w:rPr>
          <w:rFonts w:ascii="Times New Roman" w:hAnsi="Times New Roman" w:cs="Times New Roman"/>
          <w:sz w:val="24"/>
          <w:szCs w:val="24"/>
        </w:rPr>
        <w:t>língua</w:t>
      </w:r>
      <w:proofErr w:type="spellEnd"/>
      <w:r w:rsidRPr="004C1FF6">
        <w:rPr>
          <w:rFonts w:ascii="Times New Roman" w:hAnsi="Times New Roman" w:cs="Times New Roman"/>
          <w:sz w:val="24"/>
          <w:szCs w:val="24"/>
        </w:rPr>
        <w:t xml:space="preserve"> materna é </w:t>
      </w:r>
      <w:proofErr w:type="spellStart"/>
      <w:r w:rsidRPr="004C1FF6">
        <w:rPr>
          <w:rFonts w:ascii="Times New Roman" w:hAnsi="Times New Roman" w:cs="Times New Roman"/>
          <w:sz w:val="24"/>
          <w:szCs w:val="24"/>
        </w:rPr>
        <w:t>essencial</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conhecer</w:t>
      </w:r>
      <w:proofErr w:type="spellEnd"/>
      <w:r w:rsidRPr="004C1FF6">
        <w:rPr>
          <w:rFonts w:ascii="Times New Roman" w:hAnsi="Times New Roman" w:cs="Times New Roman"/>
          <w:sz w:val="24"/>
          <w:szCs w:val="24"/>
        </w:rPr>
        <w:t xml:space="preserve"> as </w:t>
      </w:r>
      <w:proofErr w:type="spellStart"/>
      <w:r w:rsidRPr="004C1FF6">
        <w:rPr>
          <w:rFonts w:ascii="Times New Roman" w:hAnsi="Times New Roman" w:cs="Times New Roman"/>
          <w:sz w:val="24"/>
          <w:szCs w:val="24"/>
        </w:rPr>
        <w:t>crenças</w:t>
      </w:r>
      <w:proofErr w:type="spellEnd"/>
      <w:r w:rsidRPr="004C1FF6">
        <w:rPr>
          <w:rFonts w:ascii="Times New Roman" w:hAnsi="Times New Roman" w:cs="Times New Roman"/>
          <w:sz w:val="24"/>
          <w:szCs w:val="24"/>
        </w:rPr>
        <w:t xml:space="preserve"> e </w:t>
      </w:r>
      <w:proofErr w:type="spellStart"/>
      <w:r w:rsidRPr="004C1FF6">
        <w:rPr>
          <w:rFonts w:ascii="Times New Roman" w:hAnsi="Times New Roman" w:cs="Times New Roman"/>
          <w:sz w:val="24"/>
          <w:szCs w:val="24"/>
        </w:rPr>
        <w:t>atitudes</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linguísticas</w:t>
      </w:r>
      <w:proofErr w:type="spellEnd"/>
      <w:r w:rsidRPr="004C1FF6">
        <w:rPr>
          <w:rFonts w:ascii="Times New Roman" w:hAnsi="Times New Roman" w:cs="Times New Roman"/>
          <w:sz w:val="24"/>
          <w:szCs w:val="24"/>
        </w:rPr>
        <w:t xml:space="preserve">. Este artigo </w:t>
      </w:r>
      <w:proofErr w:type="spellStart"/>
      <w:r w:rsidRPr="004C1FF6">
        <w:rPr>
          <w:rFonts w:ascii="Times New Roman" w:hAnsi="Times New Roman" w:cs="Times New Roman"/>
          <w:sz w:val="24"/>
          <w:szCs w:val="24"/>
        </w:rPr>
        <w:t>apresenta</w:t>
      </w:r>
      <w:proofErr w:type="spellEnd"/>
      <w:r w:rsidRPr="004C1FF6">
        <w:rPr>
          <w:rFonts w:ascii="Times New Roman" w:hAnsi="Times New Roman" w:cs="Times New Roman"/>
          <w:sz w:val="24"/>
          <w:szCs w:val="24"/>
        </w:rPr>
        <w:t xml:space="preserve"> os resultados </w:t>
      </w:r>
      <w:proofErr w:type="spellStart"/>
      <w:r w:rsidRPr="004C1FF6">
        <w:rPr>
          <w:rFonts w:ascii="Times New Roman" w:hAnsi="Times New Roman" w:cs="Times New Roman"/>
          <w:sz w:val="24"/>
          <w:szCs w:val="24"/>
        </w:rPr>
        <w:t>globais</w:t>
      </w:r>
      <w:proofErr w:type="spellEnd"/>
      <w:r w:rsidRPr="004C1FF6">
        <w:rPr>
          <w:rFonts w:ascii="Times New Roman" w:hAnsi="Times New Roman" w:cs="Times New Roman"/>
          <w:sz w:val="24"/>
          <w:szCs w:val="24"/>
        </w:rPr>
        <w:t xml:space="preserve"> de </w:t>
      </w:r>
      <w:proofErr w:type="spellStart"/>
      <w:r w:rsidRPr="004C1FF6">
        <w:rPr>
          <w:rFonts w:ascii="Times New Roman" w:hAnsi="Times New Roman" w:cs="Times New Roman"/>
          <w:sz w:val="24"/>
          <w:szCs w:val="24"/>
        </w:rPr>
        <w:t>atitudes</w:t>
      </w:r>
      <w:proofErr w:type="spellEnd"/>
      <w:r w:rsidRPr="004C1FF6">
        <w:rPr>
          <w:rFonts w:ascii="Times New Roman" w:hAnsi="Times New Roman" w:cs="Times New Roman"/>
          <w:sz w:val="24"/>
          <w:szCs w:val="24"/>
        </w:rPr>
        <w:t xml:space="preserve"> lingüísticas e </w:t>
      </w:r>
      <w:proofErr w:type="spellStart"/>
      <w:r w:rsidRPr="004C1FF6">
        <w:rPr>
          <w:rFonts w:ascii="Times New Roman" w:hAnsi="Times New Roman" w:cs="Times New Roman"/>
          <w:sz w:val="24"/>
          <w:szCs w:val="24"/>
        </w:rPr>
        <w:t>crenças</w:t>
      </w:r>
      <w:proofErr w:type="spellEnd"/>
      <w:r w:rsidRPr="004C1FF6">
        <w:rPr>
          <w:rFonts w:ascii="Times New Roman" w:hAnsi="Times New Roman" w:cs="Times New Roman"/>
          <w:sz w:val="24"/>
          <w:szCs w:val="24"/>
        </w:rPr>
        <w:t xml:space="preserve"> entre os </w:t>
      </w:r>
      <w:proofErr w:type="spellStart"/>
      <w:r w:rsidRPr="004C1FF6">
        <w:rPr>
          <w:rFonts w:ascii="Times New Roman" w:hAnsi="Times New Roman" w:cs="Times New Roman"/>
          <w:sz w:val="24"/>
          <w:szCs w:val="24"/>
        </w:rPr>
        <w:t>estudantes</w:t>
      </w:r>
      <w:proofErr w:type="spellEnd"/>
      <w:r w:rsidRPr="004C1FF6">
        <w:rPr>
          <w:rFonts w:ascii="Times New Roman" w:hAnsi="Times New Roman" w:cs="Times New Roman"/>
          <w:sz w:val="24"/>
          <w:szCs w:val="24"/>
        </w:rPr>
        <w:t xml:space="preserve"> da </w:t>
      </w:r>
      <w:proofErr w:type="spellStart"/>
      <w:r w:rsidRPr="004C1FF6">
        <w:rPr>
          <w:rFonts w:ascii="Times New Roman" w:hAnsi="Times New Roman" w:cs="Times New Roman"/>
          <w:sz w:val="24"/>
          <w:szCs w:val="24"/>
        </w:rPr>
        <w:t>Universidade</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Autônoma</w:t>
      </w:r>
      <w:proofErr w:type="spellEnd"/>
      <w:r w:rsidRPr="004C1FF6">
        <w:rPr>
          <w:rFonts w:ascii="Times New Roman" w:hAnsi="Times New Roman" w:cs="Times New Roman"/>
          <w:sz w:val="24"/>
          <w:szCs w:val="24"/>
        </w:rPr>
        <w:t xml:space="preserve"> de Zacatecas, </w:t>
      </w:r>
      <w:proofErr w:type="spellStart"/>
      <w:r w:rsidRPr="004C1FF6">
        <w:rPr>
          <w:rFonts w:ascii="Times New Roman" w:hAnsi="Times New Roman" w:cs="Times New Roman"/>
          <w:sz w:val="24"/>
          <w:szCs w:val="24"/>
        </w:rPr>
        <w:t>especificamente</w:t>
      </w:r>
      <w:proofErr w:type="spellEnd"/>
      <w:r w:rsidRPr="004C1FF6">
        <w:rPr>
          <w:rFonts w:ascii="Times New Roman" w:hAnsi="Times New Roman" w:cs="Times New Roman"/>
          <w:sz w:val="24"/>
          <w:szCs w:val="24"/>
        </w:rPr>
        <w:t xml:space="preserve"> dos </w:t>
      </w:r>
      <w:proofErr w:type="spellStart"/>
      <w:r w:rsidRPr="004C1FF6">
        <w:rPr>
          <w:rFonts w:ascii="Times New Roman" w:hAnsi="Times New Roman" w:cs="Times New Roman"/>
          <w:sz w:val="24"/>
          <w:szCs w:val="24"/>
        </w:rPr>
        <w:t>graus</w:t>
      </w:r>
      <w:proofErr w:type="spellEnd"/>
      <w:r w:rsidRPr="004C1FF6">
        <w:rPr>
          <w:rFonts w:ascii="Times New Roman" w:hAnsi="Times New Roman" w:cs="Times New Roman"/>
          <w:sz w:val="24"/>
          <w:szCs w:val="24"/>
        </w:rPr>
        <w:t xml:space="preserve"> em General Medical, </w:t>
      </w:r>
      <w:proofErr w:type="spellStart"/>
      <w:r w:rsidRPr="004C1FF6">
        <w:rPr>
          <w:rFonts w:ascii="Times New Roman" w:hAnsi="Times New Roman" w:cs="Times New Roman"/>
          <w:sz w:val="24"/>
          <w:szCs w:val="24"/>
        </w:rPr>
        <w:t>Engenharia</w:t>
      </w:r>
      <w:proofErr w:type="spellEnd"/>
      <w:r w:rsidRPr="004C1FF6">
        <w:rPr>
          <w:rFonts w:ascii="Times New Roman" w:hAnsi="Times New Roman" w:cs="Times New Roman"/>
          <w:sz w:val="24"/>
          <w:szCs w:val="24"/>
        </w:rPr>
        <w:t xml:space="preserve"> Civil e </w:t>
      </w:r>
      <w:proofErr w:type="spellStart"/>
      <w:r w:rsidRPr="004C1FF6">
        <w:rPr>
          <w:rFonts w:ascii="Times New Roman" w:hAnsi="Times New Roman" w:cs="Times New Roman"/>
          <w:sz w:val="24"/>
          <w:szCs w:val="24"/>
        </w:rPr>
        <w:t>Direito</w:t>
      </w:r>
      <w:proofErr w:type="spellEnd"/>
      <w:r w:rsidRPr="004C1FF6">
        <w:rPr>
          <w:rFonts w:ascii="Times New Roman" w:hAnsi="Times New Roman" w:cs="Times New Roman"/>
          <w:sz w:val="24"/>
          <w:szCs w:val="24"/>
        </w:rPr>
        <w:t xml:space="preserve">, a </w:t>
      </w:r>
      <w:proofErr w:type="spellStart"/>
      <w:r w:rsidRPr="004C1FF6">
        <w:rPr>
          <w:rFonts w:ascii="Times New Roman" w:hAnsi="Times New Roman" w:cs="Times New Roman"/>
          <w:sz w:val="24"/>
          <w:szCs w:val="24"/>
        </w:rPr>
        <w:t>fim</w:t>
      </w:r>
      <w:proofErr w:type="spellEnd"/>
      <w:r w:rsidRPr="004C1FF6">
        <w:rPr>
          <w:rFonts w:ascii="Times New Roman" w:hAnsi="Times New Roman" w:cs="Times New Roman"/>
          <w:sz w:val="24"/>
          <w:szCs w:val="24"/>
        </w:rPr>
        <w:t xml:space="preserve"> de </w:t>
      </w:r>
      <w:proofErr w:type="spellStart"/>
      <w:r w:rsidRPr="004C1FF6">
        <w:rPr>
          <w:rFonts w:ascii="Times New Roman" w:hAnsi="Times New Roman" w:cs="Times New Roman"/>
          <w:sz w:val="24"/>
          <w:szCs w:val="24"/>
        </w:rPr>
        <w:t>apoiar</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ensino</w:t>
      </w:r>
      <w:proofErr w:type="spellEnd"/>
      <w:r w:rsidRPr="004C1FF6">
        <w:rPr>
          <w:rFonts w:ascii="Times New Roman" w:hAnsi="Times New Roman" w:cs="Times New Roman"/>
          <w:sz w:val="24"/>
          <w:szCs w:val="24"/>
        </w:rPr>
        <w:t xml:space="preserve"> da </w:t>
      </w:r>
      <w:proofErr w:type="spellStart"/>
      <w:r w:rsidRPr="004C1FF6">
        <w:rPr>
          <w:rFonts w:ascii="Times New Roman" w:hAnsi="Times New Roman" w:cs="Times New Roman"/>
          <w:sz w:val="24"/>
          <w:szCs w:val="24"/>
        </w:rPr>
        <w:t>língua</w:t>
      </w:r>
      <w:proofErr w:type="spellEnd"/>
      <w:r w:rsidRPr="004C1FF6">
        <w:rPr>
          <w:rFonts w:ascii="Times New Roman" w:hAnsi="Times New Roman" w:cs="Times New Roman"/>
          <w:sz w:val="24"/>
          <w:szCs w:val="24"/>
        </w:rPr>
        <w:t xml:space="preserve"> materna no ambiente </w:t>
      </w:r>
      <w:proofErr w:type="spellStart"/>
      <w:r w:rsidRPr="004C1FF6">
        <w:rPr>
          <w:rFonts w:ascii="Times New Roman" w:hAnsi="Times New Roman" w:cs="Times New Roman"/>
          <w:sz w:val="24"/>
          <w:szCs w:val="24"/>
        </w:rPr>
        <w:t>universitário</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Enquadrado</w:t>
      </w:r>
      <w:proofErr w:type="spellEnd"/>
      <w:r w:rsidRPr="004C1FF6">
        <w:rPr>
          <w:rFonts w:ascii="Times New Roman" w:hAnsi="Times New Roman" w:cs="Times New Roman"/>
          <w:sz w:val="24"/>
          <w:szCs w:val="24"/>
        </w:rPr>
        <w:t xml:space="preserve"> em sociolingüística aplicada, esta </w:t>
      </w:r>
      <w:proofErr w:type="spellStart"/>
      <w:r w:rsidRPr="004C1FF6">
        <w:rPr>
          <w:rFonts w:ascii="Times New Roman" w:hAnsi="Times New Roman" w:cs="Times New Roman"/>
          <w:sz w:val="24"/>
          <w:szCs w:val="24"/>
        </w:rPr>
        <w:t>questão</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envolve</w:t>
      </w:r>
      <w:proofErr w:type="spellEnd"/>
      <w:r w:rsidRPr="004C1FF6">
        <w:rPr>
          <w:rFonts w:ascii="Times New Roman" w:hAnsi="Times New Roman" w:cs="Times New Roman"/>
          <w:sz w:val="24"/>
          <w:szCs w:val="24"/>
        </w:rPr>
        <w:t xml:space="preserve"> o </w:t>
      </w:r>
      <w:proofErr w:type="spellStart"/>
      <w:r w:rsidRPr="004C1FF6">
        <w:rPr>
          <w:rFonts w:ascii="Times New Roman" w:hAnsi="Times New Roman" w:cs="Times New Roman"/>
          <w:sz w:val="24"/>
          <w:szCs w:val="24"/>
        </w:rPr>
        <w:t>conhecimento</w:t>
      </w:r>
      <w:proofErr w:type="spellEnd"/>
      <w:r w:rsidRPr="004C1FF6">
        <w:rPr>
          <w:rFonts w:ascii="Times New Roman" w:hAnsi="Times New Roman" w:cs="Times New Roman"/>
          <w:sz w:val="24"/>
          <w:szCs w:val="24"/>
        </w:rPr>
        <w:t xml:space="preserve"> das </w:t>
      </w:r>
      <w:proofErr w:type="spellStart"/>
      <w:r w:rsidRPr="004C1FF6">
        <w:rPr>
          <w:rFonts w:ascii="Times New Roman" w:hAnsi="Times New Roman" w:cs="Times New Roman"/>
          <w:sz w:val="24"/>
          <w:szCs w:val="24"/>
        </w:rPr>
        <w:t>avaliações</w:t>
      </w:r>
      <w:proofErr w:type="spellEnd"/>
      <w:r w:rsidRPr="004C1FF6">
        <w:rPr>
          <w:rFonts w:ascii="Times New Roman" w:hAnsi="Times New Roman" w:cs="Times New Roman"/>
          <w:sz w:val="24"/>
          <w:szCs w:val="24"/>
        </w:rPr>
        <w:t xml:space="preserve"> em </w:t>
      </w:r>
      <w:proofErr w:type="spellStart"/>
      <w:r w:rsidRPr="004C1FF6">
        <w:rPr>
          <w:rFonts w:ascii="Times New Roman" w:hAnsi="Times New Roman" w:cs="Times New Roman"/>
          <w:sz w:val="24"/>
          <w:szCs w:val="24"/>
        </w:rPr>
        <w:t>relação</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às</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línguas</w:t>
      </w:r>
      <w:proofErr w:type="spellEnd"/>
      <w:r w:rsidRPr="004C1FF6">
        <w:rPr>
          <w:rFonts w:ascii="Times New Roman" w:hAnsi="Times New Roman" w:cs="Times New Roman"/>
          <w:sz w:val="24"/>
          <w:szCs w:val="24"/>
        </w:rPr>
        <w:t xml:space="preserve"> e, </w:t>
      </w:r>
      <w:proofErr w:type="spellStart"/>
      <w:r w:rsidRPr="004C1FF6">
        <w:rPr>
          <w:rFonts w:ascii="Times New Roman" w:hAnsi="Times New Roman" w:cs="Times New Roman"/>
          <w:sz w:val="24"/>
          <w:szCs w:val="24"/>
        </w:rPr>
        <w:t>portanto</w:t>
      </w:r>
      <w:proofErr w:type="spellEnd"/>
      <w:r w:rsidRPr="004C1FF6">
        <w:rPr>
          <w:rFonts w:ascii="Times New Roman" w:hAnsi="Times New Roman" w:cs="Times New Roman"/>
          <w:sz w:val="24"/>
          <w:szCs w:val="24"/>
        </w:rPr>
        <w:t xml:space="preserve">, para os </w:t>
      </w:r>
      <w:proofErr w:type="spellStart"/>
      <w:r w:rsidRPr="004C1FF6">
        <w:rPr>
          <w:rFonts w:ascii="Times New Roman" w:hAnsi="Times New Roman" w:cs="Times New Roman"/>
          <w:sz w:val="24"/>
          <w:szCs w:val="24"/>
        </w:rPr>
        <w:t>indivíduos</w:t>
      </w:r>
      <w:proofErr w:type="spellEnd"/>
      <w:r w:rsidRPr="004C1FF6">
        <w:rPr>
          <w:rFonts w:ascii="Times New Roman" w:hAnsi="Times New Roman" w:cs="Times New Roman"/>
          <w:sz w:val="24"/>
          <w:szCs w:val="24"/>
        </w:rPr>
        <w:t xml:space="preserve"> que </w:t>
      </w:r>
      <w:proofErr w:type="spellStart"/>
      <w:r w:rsidRPr="004C1FF6">
        <w:rPr>
          <w:rFonts w:ascii="Times New Roman" w:hAnsi="Times New Roman" w:cs="Times New Roman"/>
          <w:sz w:val="24"/>
          <w:szCs w:val="24"/>
        </w:rPr>
        <w:t>falam</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já</w:t>
      </w:r>
      <w:proofErr w:type="spellEnd"/>
      <w:r w:rsidRPr="004C1FF6">
        <w:rPr>
          <w:rFonts w:ascii="Times New Roman" w:hAnsi="Times New Roman" w:cs="Times New Roman"/>
          <w:sz w:val="24"/>
          <w:szCs w:val="24"/>
        </w:rPr>
        <w:t xml:space="preserve"> que </w:t>
      </w:r>
      <w:proofErr w:type="spellStart"/>
      <w:r w:rsidRPr="004C1FF6">
        <w:rPr>
          <w:rFonts w:ascii="Times New Roman" w:hAnsi="Times New Roman" w:cs="Times New Roman"/>
          <w:sz w:val="24"/>
          <w:szCs w:val="24"/>
        </w:rPr>
        <w:t>atitudes</w:t>
      </w:r>
      <w:proofErr w:type="spellEnd"/>
      <w:r w:rsidRPr="004C1FF6">
        <w:rPr>
          <w:rFonts w:ascii="Times New Roman" w:hAnsi="Times New Roman" w:cs="Times New Roman"/>
          <w:sz w:val="24"/>
          <w:szCs w:val="24"/>
        </w:rPr>
        <w:t xml:space="preserve"> e </w:t>
      </w:r>
      <w:proofErr w:type="spellStart"/>
      <w:r w:rsidRPr="004C1FF6">
        <w:rPr>
          <w:rFonts w:ascii="Times New Roman" w:hAnsi="Times New Roman" w:cs="Times New Roman"/>
          <w:sz w:val="24"/>
          <w:szCs w:val="24"/>
        </w:rPr>
        <w:t>crenças</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linguísticas</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são</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baseados</w:t>
      </w:r>
      <w:proofErr w:type="spellEnd"/>
      <w:r w:rsidRPr="004C1FF6">
        <w:rPr>
          <w:rFonts w:ascii="Times New Roman" w:hAnsi="Times New Roman" w:cs="Times New Roman"/>
          <w:sz w:val="24"/>
          <w:szCs w:val="24"/>
        </w:rPr>
        <w:t xml:space="preserve">, em vez de específica </w:t>
      </w:r>
      <w:proofErr w:type="spellStart"/>
      <w:r w:rsidRPr="004C1FF6">
        <w:rPr>
          <w:rFonts w:ascii="Times New Roman" w:hAnsi="Times New Roman" w:cs="Times New Roman"/>
          <w:sz w:val="24"/>
          <w:szCs w:val="24"/>
        </w:rPr>
        <w:t>linguística</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fenômenos</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empatia</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ou</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antipatia</w:t>
      </w:r>
      <w:proofErr w:type="spellEnd"/>
      <w:r w:rsidRPr="004C1FF6">
        <w:rPr>
          <w:rFonts w:ascii="Times New Roman" w:hAnsi="Times New Roman" w:cs="Times New Roman"/>
          <w:sz w:val="24"/>
          <w:szCs w:val="24"/>
        </w:rPr>
        <w:t xml:space="preserve"> pelos </w:t>
      </w:r>
      <w:proofErr w:type="spellStart"/>
      <w:r w:rsidRPr="004C1FF6">
        <w:rPr>
          <w:rFonts w:ascii="Times New Roman" w:hAnsi="Times New Roman" w:cs="Times New Roman"/>
          <w:sz w:val="24"/>
          <w:szCs w:val="24"/>
        </w:rPr>
        <w:t>falantes</w:t>
      </w:r>
      <w:proofErr w:type="spellEnd"/>
      <w:r w:rsidRPr="004C1FF6">
        <w:rPr>
          <w:rFonts w:ascii="Times New Roman" w:hAnsi="Times New Roman" w:cs="Times New Roman"/>
          <w:sz w:val="24"/>
          <w:szCs w:val="24"/>
        </w:rPr>
        <w:t xml:space="preserve"> e pelo sistema que eles </w:t>
      </w:r>
      <w:proofErr w:type="spellStart"/>
      <w:r w:rsidRPr="004C1FF6">
        <w:rPr>
          <w:rFonts w:ascii="Times New Roman" w:hAnsi="Times New Roman" w:cs="Times New Roman"/>
          <w:sz w:val="24"/>
          <w:szCs w:val="24"/>
        </w:rPr>
        <w:t>representam</w:t>
      </w:r>
      <w:proofErr w:type="spellEnd"/>
      <w:r w:rsidRPr="004C1FF6">
        <w:rPr>
          <w:rFonts w:ascii="Times New Roman" w:hAnsi="Times New Roman" w:cs="Times New Roman"/>
          <w:sz w:val="24"/>
          <w:szCs w:val="24"/>
        </w:rPr>
        <w:t>.</w:t>
      </w:r>
    </w:p>
    <w:p w14:paraId="757E70F6" w14:textId="303862E8" w:rsidR="004C1FF6" w:rsidRDefault="004C1FF6" w:rsidP="004C1FF6">
      <w:pPr>
        <w:jc w:val="both"/>
        <w:rPr>
          <w:rFonts w:ascii="Times New Roman" w:hAnsi="Times New Roman" w:cs="Times New Roman"/>
          <w:sz w:val="24"/>
          <w:szCs w:val="24"/>
        </w:rPr>
      </w:pPr>
      <w:proofErr w:type="spellStart"/>
      <w:r w:rsidRPr="004C1FF6">
        <w:rPr>
          <w:rFonts w:eastAsia="Times New Roman"/>
          <w:b/>
          <w:color w:val="000000" w:themeColor="text1"/>
          <w:sz w:val="28"/>
          <w:szCs w:val="28"/>
          <w:u w:color="000000"/>
          <w:lang w:val="es-ES_tradnl" w:eastAsia="es-MX"/>
        </w:rPr>
        <w:t>Palavras</w:t>
      </w:r>
      <w:proofErr w:type="spellEnd"/>
      <w:r w:rsidRPr="004C1FF6">
        <w:rPr>
          <w:rFonts w:eastAsia="Times New Roman"/>
          <w:b/>
          <w:color w:val="000000" w:themeColor="text1"/>
          <w:sz w:val="28"/>
          <w:szCs w:val="28"/>
          <w:u w:color="000000"/>
          <w:lang w:val="es-ES_tradnl" w:eastAsia="es-MX"/>
        </w:rPr>
        <w:t>-chave:</w:t>
      </w:r>
      <w:r w:rsidRPr="004C1FF6">
        <w:rPr>
          <w:lang w:val="en-US"/>
        </w:rPr>
        <w:t xml:space="preserve"> </w:t>
      </w:r>
      <w:proofErr w:type="spellStart"/>
      <w:r w:rsidRPr="004C1FF6">
        <w:rPr>
          <w:rFonts w:ascii="Times New Roman" w:hAnsi="Times New Roman" w:cs="Times New Roman"/>
          <w:sz w:val="24"/>
          <w:szCs w:val="24"/>
        </w:rPr>
        <w:t>atitudes</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linguísticas</w:t>
      </w:r>
      <w:proofErr w:type="spellEnd"/>
      <w:r w:rsidRPr="004C1FF6">
        <w:rPr>
          <w:rFonts w:ascii="Times New Roman" w:hAnsi="Times New Roman" w:cs="Times New Roman"/>
          <w:sz w:val="24"/>
          <w:szCs w:val="24"/>
        </w:rPr>
        <w:t xml:space="preserve"> e </w:t>
      </w:r>
      <w:proofErr w:type="spellStart"/>
      <w:r w:rsidRPr="004C1FF6">
        <w:rPr>
          <w:rFonts w:ascii="Times New Roman" w:hAnsi="Times New Roman" w:cs="Times New Roman"/>
          <w:sz w:val="24"/>
          <w:szCs w:val="24"/>
        </w:rPr>
        <w:t>crenças</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língua</w:t>
      </w:r>
      <w:proofErr w:type="spellEnd"/>
      <w:r w:rsidRPr="004C1FF6">
        <w:rPr>
          <w:rFonts w:ascii="Times New Roman" w:hAnsi="Times New Roman" w:cs="Times New Roman"/>
          <w:sz w:val="24"/>
          <w:szCs w:val="24"/>
        </w:rPr>
        <w:t xml:space="preserve"> franca, </w:t>
      </w:r>
      <w:proofErr w:type="spellStart"/>
      <w:r w:rsidRPr="004C1FF6">
        <w:rPr>
          <w:rFonts w:ascii="Times New Roman" w:hAnsi="Times New Roman" w:cs="Times New Roman"/>
          <w:sz w:val="24"/>
          <w:szCs w:val="24"/>
        </w:rPr>
        <w:t>planejamento</w:t>
      </w:r>
      <w:proofErr w:type="spellEnd"/>
      <w:r w:rsidRPr="004C1FF6">
        <w:rPr>
          <w:rFonts w:ascii="Times New Roman" w:hAnsi="Times New Roman" w:cs="Times New Roman"/>
          <w:sz w:val="24"/>
          <w:szCs w:val="24"/>
        </w:rPr>
        <w:t xml:space="preserve"> de </w:t>
      </w:r>
      <w:proofErr w:type="spellStart"/>
      <w:r w:rsidRPr="004C1FF6">
        <w:rPr>
          <w:rFonts w:ascii="Times New Roman" w:hAnsi="Times New Roman" w:cs="Times New Roman"/>
          <w:sz w:val="24"/>
          <w:szCs w:val="24"/>
        </w:rPr>
        <w:t>linguagem</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preconceito</w:t>
      </w:r>
      <w:proofErr w:type="spellEnd"/>
      <w:r w:rsidRPr="004C1FF6">
        <w:rPr>
          <w:rFonts w:ascii="Times New Roman" w:hAnsi="Times New Roman" w:cs="Times New Roman"/>
          <w:sz w:val="24"/>
          <w:szCs w:val="24"/>
        </w:rPr>
        <w:t xml:space="preserve"> </w:t>
      </w:r>
      <w:proofErr w:type="spellStart"/>
      <w:r w:rsidRPr="004C1FF6">
        <w:rPr>
          <w:rFonts w:ascii="Times New Roman" w:hAnsi="Times New Roman" w:cs="Times New Roman"/>
          <w:sz w:val="24"/>
          <w:szCs w:val="24"/>
        </w:rPr>
        <w:t>linguístico</w:t>
      </w:r>
      <w:proofErr w:type="spellEnd"/>
      <w:r w:rsidRPr="004C1FF6">
        <w:rPr>
          <w:rFonts w:ascii="Times New Roman" w:hAnsi="Times New Roman" w:cs="Times New Roman"/>
          <w:sz w:val="24"/>
          <w:szCs w:val="24"/>
        </w:rPr>
        <w:t>.</w:t>
      </w:r>
    </w:p>
    <w:p w14:paraId="5E72B114" w14:textId="70C95BAA" w:rsidR="00EB5020" w:rsidRPr="00FC594F" w:rsidRDefault="00EB5020" w:rsidP="00EB5020">
      <w:pPr>
        <w:ind w:right="38"/>
        <w:jc w:val="both"/>
        <w:rPr>
          <w:rFonts w:eastAsia="Palatino Linotype"/>
          <w:color w:val="000000" w:themeColor="text1"/>
          <w:position w:val="1"/>
          <w:lang w:val="es-ES"/>
        </w:rPr>
      </w:pPr>
      <w:r w:rsidRPr="00EB5020">
        <w:rPr>
          <w:rFonts w:ascii="Times New Roman" w:hAnsi="Times New Roman" w:cs="Times New Roman"/>
          <w:b/>
          <w:sz w:val="24"/>
          <w:szCs w:val="24"/>
        </w:rPr>
        <w:t>Fecha Recepción:</w:t>
      </w:r>
      <w:r w:rsidRPr="00EB5020">
        <w:rPr>
          <w:rFonts w:ascii="Times New Roman" w:hAnsi="Times New Roman" w:cs="Times New Roman"/>
          <w:sz w:val="24"/>
          <w:szCs w:val="24"/>
        </w:rPr>
        <w:t xml:space="preserve"> </w:t>
      </w:r>
      <w:r>
        <w:rPr>
          <w:rFonts w:ascii="Times New Roman" w:hAnsi="Times New Roman" w:cs="Times New Roman"/>
          <w:sz w:val="24"/>
          <w:szCs w:val="24"/>
        </w:rPr>
        <w:t>Marzo</w:t>
      </w:r>
      <w:r w:rsidRPr="00EB5020">
        <w:rPr>
          <w:rFonts w:ascii="Times New Roman" w:hAnsi="Times New Roman" w:cs="Times New Roman"/>
          <w:sz w:val="24"/>
          <w:szCs w:val="24"/>
        </w:rPr>
        <w:t xml:space="preserve"> 2018                                 </w:t>
      </w:r>
      <w:r w:rsidRPr="00EB5020">
        <w:rPr>
          <w:rFonts w:ascii="Times New Roman" w:hAnsi="Times New Roman" w:cs="Times New Roman"/>
          <w:b/>
          <w:sz w:val="24"/>
          <w:szCs w:val="24"/>
        </w:rPr>
        <w:t>Fecha Aceptación:</w:t>
      </w:r>
      <w:r w:rsidRPr="00EB5020">
        <w:rPr>
          <w:rFonts w:ascii="Times New Roman" w:hAnsi="Times New Roman" w:cs="Times New Roman"/>
          <w:sz w:val="24"/>
          <w:szCs w:val="24"/>
        </w:rPr>
        <w:t xml:space="preserve"> </w:t>
      </w:r>
      <w:r>
        <w:rPr>
          <w:rFonts w:ascii="Times New Roman" w:hAnsi="Times New Roman" w:cs="Times New Roman"/>
          <w:sz w:val="24"/>
          <w:szCs w:val="24"/>
        </w:rPr>
        <w:t>Septiembre 2019</w:t>
      </w:r>
      <w:r w:rsidRPr="00FC594F">
        <w:rPr>
          <w:color w:val="000000" w:themeColor="text1"/>
          <w:lang w:val="es-ES"/>
        </w:rPr>
        <w:br/>
      </w:r>
      <w:r w:rsidR="002768A8">
        <w:rPr>
          <w:noProof/>
          <w:color w:val="000000" w:themeColor="text1"/>
        </w:rPr>
        <w:pict w14:anchorId="1F8578A9">
          <v:rect id="_x0000_i1025" alt="" style="width:436.6pt;height:.05pt;mso-width-percent:0;mso-height-percent:0;mso-width-percent:0;mso-height-percent:0" o:hrpct="988" o:hralign="center" o:hrstd="t" o:hr="t" fillcolor="#a0a0a0" stroked="f"/>
        </w:pict>
      </w:r>
    </w:p>
    <w:p w14:paraId="7E372F20" w14:textId="77777777" w:rsidR="00EB5020" w:rsidRPr="00241457" w:rsidRDefault="00EB5020" w:rsidP="004C1FF6">
      <w:pPr>
        <w:jc w:val="both"/>
        <w:rPr>
          <w:lang w:val="en-US"/>
        </w:rPr>
      </w:pPr>
    </w:p>
    <w:p w14:paraId="2F1EAED2" w14:textId="77777777" w:rsidR="00F04DAA" w:rsidRPr="00EB5020" w:rsidRDefault="006C578D" w:rsidP="00241457">
      <w:pPr>
        <w:shd w:val="clear" w:color="auto" w:fill="FFFFFF"/>
        <w:jc w:val="both"/>
        <w:rPr>
          <w:rFonts w:eastAsia="Times New Roman"/>
          <w:b/>
          <w:color w:val="000000" w:themeColor="text1"/>
          <w:sz w:val="28"/>
          <w:szCs w:val="28"/>
          <w:u w:color="000000"/>
          <w:lang w:val="es-ES_tradnl" w:eastAsia="es-MX"/>
        </w:rPr>
      </w:pPr>
      <w:r w:rsidRPr="00EB5020">
        <w:rPr>
          <w:rFonts w:eastAsia="Times New Roman"/>
          <w:b/>
          <w:color w:val="000000" w:themeColor="text1"/>
          <w:sz w:val="28"/>
          <w:szCs w:val="28"/>
          <w:u w:color="000000"/>
          <w:lang w:val="es-ES_tradnl" w:eastAsia="es-MX"/>
        </w:rPr>
        <w:t>La crisis del dominio de la lengua materna</w:t>
      </w:r>
    </w:p>
    <w:p w14:paraId="472577A5" w14:textId="4645BDEC" w:rsidR="00F04DAA" w:rsidRDefault="00FE0A00" w:rsidP="00241457">
      <w:pPr>
        <w:shd w:val="clear" w:color="auto" w:fill="FFFFFF"/>
        <w:jc w:val="both"/>
      </w:pPr>
      <w:r>
        <w:rPr>
          <w:rFonts w:ascii="Times New Roman" w:hAnsi="Times New Roman" w:cs="Times New Roman"/>
          <w:sz w:val="24"/>
          <w:szCs w:val="24"/>
        </w:rPr>
        <w:tab/>
      </w:r>
      <w:r w:rsidR="006C578D">
        <w:rPr>
          <w:rFonts w:ascii="Times New Roman" w:hAnsi="Times New Roman" w:cs="Times New Roman"/>
          <w:sz w:val="24"/>
          <w:szCs w:val="24"/>
        </w:rPr>
        <w:t>De manera trianual la Organización para la Cooperación y el Desarrollo Económico (OCDE) aplica el examen del Programa para la Evaluación Internacional de Alumnos (PISA</w:t>
      </w:r>
      <w:r w:rsidR="001D72A0">
        <w:rPr>
          <w:rFonts w:ascii="Times New Roman" w:hAnsi="Times New Roman" w:cs="Times New Roman"/>
          <w:sz w:val="24"/>
          <w:szCs w:val="24"/>
        </w:rPr>
        <w:t>, por sus siglas en inglés</w:t>
      </w:r>
      <w:r w:rsidR="006C578D">
        <w:rPr>
          <w:rFonts w:ascii="Times New Roman" w:hAnsi="Times New Roman" w:cs="Times New Roman"/>
          <w:sz w:val="24"/>
          <w:szCs w:val="24"/>
        </w:rPr>
        <w:t xml:space="preserve">) que, además de ciencias y matemáticas, evalúa la lectura de los estudiantes. </w:t>
      </w:r>
      <w:r w:rsidR="00727C70">
        <w:rPr>
          <w:rFonts w:ascii="Times New Roman" w:hAnsi="Times New Roman" w:cs="Times New Roman"/>
          <w:sz w:val="24"/>
          <w:szCs w:val="24"/>
        </w:rPr>
        <w:t xml:space="preserve">En 2017 </w:t>
      </w:r>
      <w:r w:rsidR="006C578D">
        <w:rPr>
          <w:rFonts w:ascii="Times New Roman" w:hAnsi="Times New Roman" w:cs="Times New Roman"/>
          <w:sz w:val="24"/>
          <w:szCs w:val="24"/>
        </w:rPr>
        <w:t xml:space="preserve">México debió preocuparse por trabajar </w:t>
      </w:r>
      <w:r w:rsidR="00727C70">
        <w:rPr>
          <w:rFonts w:ascii="Times New Roman" w:hAnsi="Times New Roman" w:cs="Times New Roman"/>
          <w:sz w:val="24"/>
          <w:szCs w:val="24"/>
        </w:rPr>
        <w:t>en</w:t>
      </w:r>
      <w:r w:rsidR="006C578D">
        <w:rPr>
          <w:rFonts w:ascii="Times New Roman" w:hAnsi="Times New Roman" w:cs="Times New Roman"/>
          <w:sz w:val="24"/>
          <w:szCs w:val="24"/>
        </w:rPr>
        <w:t xml:space="preserve"> mejorar los resultados </w:t>
      </w:r>
      <w:r w:rsidR="00ED1E67">
        <w:rPr>
          <w:rFonts w:ascii="Times New Roman" w:hAnsi="Times New Roman" w:cs="Times New Roman"/>
          <w:sz w:val="24"/>
          <w:szCs w:val="24"/>
        </w:rPr>
        <w:t>difundidos</w:t>
      </w:r>
      <w:r w:rsidR="006C578D">
        <w:rPr>
          <w:rFonts w:ascii="Times New Roman" w:hAnsi="Times New Roman" w:cs="Times New Roman"/>
          <w:sz w:val="24"/>
          <w:szCs w:val="24"/>
        </w:rPr>
        <w:t xml:space="preserve"> en 2016</w:t>
      </w:r>
      <w:r w:rsidR="00E32848">
        <w:rPr>
          <w:rFonts w:ascii="Times New Roman" w:hAnsi="Times New Roman" w:cs="Times New Roman"/>
          <w:sz w:val="24"/>
          <w:szCs w:val="24"/>
        </w:rPr>
        <w:t>,</w:t>
      </w:r>
      <w:r w:rsidR="006C578D">
        <w:rPr>
          <w:rFonts w:ascii="Times New Roman" w:hAnsi="Times New Roman" w:cs="Times New Roman"/>
          <w:sz w:val="24"/>
          <w:szCs w:val="24"/>
        </w:rPr>
        <w:t xml:space="preserve"> en los que obtuvo una calificación por debajo del promedio (490 puntos), similar a la de países como Colombia, Costa Rica y Tailandia e inferior a naciones como España, Portugal, Brasil, República Dominicana y Chile, cuya diferencia es de casi 70 puntos, en el caso de los dos primeros, y entre 20 y 60, en el de los dos últimos</w:t>
      </w:r>
      <w:r w:rsidR="009B3103">
        <w:rPr>
          <w:rFonts w:ascii="Times New Roman" w:hAnsi="Times New Roman" w:cs="Times New Roman"/>
          <w:sz w:val="24"/>
          <w:szCs w:val="24"/>
        </w:rPr>
        <w:t xml:space="preserve"> (PISA, </w:t>
      </w:r>
      <w:r w:rsidR="00083E91">
        <w:rPr>
          <w:rFonts w:ascii="Times New Roman" w:hAnsi="Times New Roman" w:cs="Times New Roman"/>
          <w:sz w:val="24"/>
          <w:szCs w:val="24"/>
        </w:rPr>
        <w:t>2016</w:t>
      </w:r>
      <w:r w:rsidR="009B3103">
        <w:rPr>
          <w:rFonts w:ascii="Times New Roman" w:hAnsi="Times New Roman" w:cs="Times New Roman"/>
          <w:sz w:val="24"/>
          <w:szCs w:val="24"/>
        </w:rPr>
        <w:t>)</w:t>
      </w:r>
      <w:r w:rsidR="006C578D">
        <w:rPr>
          <w:rFonts w:ascii="Times New Roman" w:hAnsi="Times New Roman" w:cs="Times New Roman"/>
          <w:sz w:val="24"/>
          <w:szCs w:val="24"/>
        </w:rPr>
        <w:t xml:space="preserve">. </w:t>
      </w:r>
    </w:p>
    <w:p w14:paraId="036BC81E" w14:textId="6ECC321A" w:rsidR="00F04DAA" w:rsidRDefault="006C578D" w:rsidP="00241457">
      <w:pPr>
        <w:shd w:val="clear" w:color="auto" w:fill="FFFFFF"/>
        <w:jc w:val="both"/>
      </w:pPr>
      <w:r>
        <w:rPr>
          <w:rFonts w:ascii="Times New Roman" w:hAnsi="Times New Roman" w:cs="Times New Roman"/>
          <w:sz w:val="24"/>
          <w:szCs w:val="24"/>
        </w:rPr>
        <w:lastRenderedPageBreak/>
        <w:tab/>
        <w:t>Los tiempos de México son tiempos de crisis. Se caracterizan por la ruptura de diversos mitos de estabilidad y nos enfrentan a la insolvencia económica, a la inconformidad social, a la normalización de la violencia y de la inseguridad. Sin tener clara la prioridad de resolución de cada uno de los conflictos nacionales, coexiste la crisis del dominio de la lengua materna, según los resultados de la OCDE</w:t>
      </w:r>
      <w:r w:rsidR="009B3103">
        <w:rPr>
          <w:rFonts w:ascii="Times New Roman" w:hAnsi="Times New Roman" w:cs="Times New Roman"/>
          <w:sz w:val="24"/>
          <w:szCs w:val="24"/>
        </w:rPr>
        <w:t xml:space="preserve"> (PISA, </w:t>
      </w:r>
      <w:r w:rsidR="001D72A0">
        <w:rPr>
          <w:rFonts w:ascii="Times New Roman" w:hAnsi="Times New Roman" w:cs="Times New Roman"/>
          <w:sz w:val="24"/>
          <w:szCs w:val="24"/>
        </w:rPr>
        <w:t>2016</w:t>
      </w:r>
      <w:r w:rsidR="009B3103">
        <w:rPr>
          <w:rFonts w:ascii="Times New Roman" w:hAnsi="Times New Roman" w:cs="Times New Roman"/>
          <w:sz w:val="24"/>
          <w:szCs w:val="24"/>
        </w:rPr>
        <w:t>)</w:t>
      </w:r>
      <w:r>
        <w:rPr>
          <w:rFonts w:ascii="Times New Roman" w:hAnsi="Times New Roman" w:cs="Times New Roman"/>
          <w:sz w:val="24"/>
          <w:szCs w:val="24"/>
        </w:rPr>
        <w:t>. Si se comparan los resultados publicados en 2016 con los de 2013, México decreció en la comprensión lectora; si se extiende el análisis un poco más atrás, el resultado es básicamente el mismo</w:t>
      </w:r>
      <w:r w:rsidR="00E402F9">
        <w:rPr>
          <w:rFonts w:ascii="Times New Roman" w:hAnsi="Times New Roman" w:cs="Times New Roman"/>
          <w:sz w:val="24"/>
          <w:szCs w:val="24"/>
        </w:rPr>
        <w:t xml:space="preserve"> (PISA, </w:t>
      </w:r>
      <w:r w:rsidR="001D72A0">
        <w:rPr>
          <w:rFonts w:ascii="Times New Roman" w:hAnsi="Times New Roman" w:cs="Times New Roman"/>
          <w:sz w:val="24"/>
          <w:szCs w:val="24"/>
        </w:rPr>
        <w:t>2016</w:t>
      </w:r>
      <w:r w:rsidR="00E402F9">
        <w:rPr>
          <w:rFonts w:ascii="Times New Roman" w:hAnsi="Times New Roman" w:cs="Times New Roman"/>
          <w:sz w:val="24"/>
          <w:szCs w:val="24"/>
        </w:rPr>
        <w:t>)</w:t>
      </w:r>
      <w:r>
        <w:rPr>
          <w:rFonts w:ascii="Times New Roman" w:hAnsi="Times New Roman" w:cs="Times New Roman"/>
          <w:sz w:val="24"/>
          <w:szCs w:val="24"/>
        </w:rPr>
        <w:t>. Los problemas en el manejo de la lengua materna han sido una preocupación del sistema educativo mexicano en las últimas décadas, pero han sido principalmente eso, una preocupación: un rubro pendiente que se comprende y acepta como uno más de los conflictos que se deben resolver aunque no se tenga claro cuál es su lugar en la escala de prioridades ni cómo debe hacerse.</w:t>
      </w:r>
    </w:p>
    <w:p w14:paraId="58E8CBD6" w14:textId="77777777" w:rsidR="00F04DAA" w:rsidRDefault="006C578D" w:rsidP="00241457">
      <w:pPr>
        <w:shd w:val="clear" w:color="auto" w:fill="FFFFFF"/>
        <w:jc w:val="both"/>
      </w:pPr>
      <w:r>
        <w:rPr>
          <w:rFonts w:ascii="Times New Roman" w:hAnsi="Times New Roman" w:cs="Times New Roman"/>
          <w:sz w:val="24"/>
          <w:szCs w:val="24"/>
        </w:rPr>
        <w:tab/>
        <w:t xml:space="preserve">La prueba PISA en lo que a lectura se refiere está diseñada para la evaluación de la comprensión de diferentes textos agrupados en dos categorías: </w:t>
      </w:r>
      <w:r>
        <w:rPr>
          <w:rFonts w:ascii="Times New Roman" w:hAnsi="Times New Roman" w:cs="Times New Roman"/>
          <w:i/>
          <w:sz w:val="24"/>
          <w:szCs w:val="24"/>
        </w:rPr>
        <w:t>prosa continua</w:t>
      </w:r>
      <w:r>
        <w:rPr>
          <w:rFonts w:ascii="Times New Roman" w:hAnsi="Times New Roman" w:cs="Times New Roman"/>
          <w:sz w:val="24"/>
          <w:szCs w:val="24"/>
        </w:rPr>
        <w:t xml:space="preserve"> (narración breve, nota periodística) y </w:t>
      </w:r>
      <w:r>
        <w:rPr>
          <w:rFonts w:ascii="Times New Roman" w:hAnsi="Times New Roman" w:cs="Times New Roman"/>
          <w:i/>
          <w:sz w:val="24"/>
          <w:szCs w:val="24"/>
        </w:rPr>
        <w:t>prosa discontinua</w:t>
      </w:r>
      <w:r>
        <w:rPr>
          <w:rFonts w:ascii="Times New Roman" w:hAnsi="Times New Roman" w:cs="Times New Roman"/>
          <w:sz w:val="24"/>
          <w:szCs w:val="24"/>
        </w:rPr>
        <w:t xml:space="preserve"> (párrafos separados por imágenes, diagramas y espacios como los textos publicitarios y las argumentaciones científicas). Además de examinar la comprensión lectora, se evalúan competencias cognitivas como la recuperación de información, la inferencia y la reflexión, entendida como la capacidad de emisión de opiniones propias.</w:t>
      </w:r>
    </w:p>
    <w:p w14:paraId="75E0BFA2" w14:textId="3E4171FA" w:rsidR="00F04DAA" w:rsidRDefault="006C578D" w:rsidP="00241457">
      <w:pPr>
        <w:shd w:val="clear" w:color="auto" w:fill="FFFFFF"/>
        <w:ind w:firstLine="708"/>
        <w:jc w:val="both"/>
      </w:pPr>
      <w:r>
        <w:rPr>
          <w:rFonts w:ascii="Times New Roman" w:hAnsi="Times New Roman" w:cs="Times New Roman"/>
          <w:sz w:val="24"/>
          <w:szCs w:val="24"/>
        </w:rPr>
        <w:t>Según los resultados de PISA</w:t>
      </w:r>
      <w:r w:rsidR="00E402F9">
        <w:rPr>
          <w:rFonts w:ascii="Times New Roman" w:hAnsi="Times New Roman" w:cs="Times New Roman"/>
          <w:sz w:val="24"/>
          <w:szCs w:val="24"/>
        </w:rPr>
        <w:t xml:space="preserve"> </w:t>
      </w:r>
      <w:r>
        <w:rPr>
          <w:rFonts w:ascii="Times New Roman" w:hAnsi="Times New Roman" w:cs="Times New Roman"/>
          <w:sz w:val="24"/>
          <w:szCs w:val="24"/>
        </w:rPr>
        <w:t xml:space="preserve">publicados en diciembre de 2016, </w:t>
      </w:r>
      <w:r w:rsidR="009B3103">
        <w:rPr>
          <w:rFonts w:ascii="Times New Roman" w:hAnsi="Times New Roman" w:cs="Times New Roman"/>
          <w:sz w:val="24"/>
          <w:szCs w:val="24"/>
        </w:rPr>
        <w:t xml:space="preserve">solo </w:t>
      </w:r>
      <w:r>
        <w:rPr>
          <w:rFonts w:ascii="Times New Roman" w:hAnsi="Times New Roman" w:cs="Times New Roman"/>
          <w:sz w:val="24"/>
          <w:szCs w:val="24"/>
        </w:rPr>
        <w:t>59</w:t>
      </w:r>
      <w:r w:rsidR="009B3103">
        <w:rPr>
          <w:rFonts w:ascii="Times New Roman" w:hAnsi="Times New Roman" w:cs="Times New Roman"/>
          <w:sz w:val="24"/>
          <w:szCs w:val="24"/>
        </w:rPr>
        <w:t xml:space="preserve"> </w:t>
      </w:r>
      <w:r>
        <w:rPr>
          <w:rFonts w:ascii="Times New Roman" w:hAnsi="Times New Roman" w:cs="Times New Roman"/>
          <w:sz w:val="24"/>
          <w:szCs w:val="24"/>
        </w:rPr>
        <w:t xml:space="preserve">% de los estudiantes mexicanos tiene las habilidades básicas de lectura y </w:t>
      </w:r>
      <w:r w:rsidR="001D72A0">
        <w:rPr>
          <w:rFonts w:ascii="Times New Roman" w:hAnsi="Times New Roman" w:cs="Times New Roman"/>
          <w:sz w:val="24"/>
          <w:szCs w:val="24"/>
        </w:rPr>
        <w:t xml:space="preserve">solo </w:t>
      </w:r>
      <w:r>
        <w:rPr>
          <w:rFonts w:ascii="Times New Roman" w:hAnsi="Times New Roman" w:cs="Times New Roman"/>
          <w:sz w:val="24"/>
          <w:szCs w:val="24"/>
        </w:rPr>
        <w:t>1</w:t>
      </w:r>
      <w:r w:rsidR="001D72A0">
        <w:rPr>
          <w:rFonts w:ascii="Times New Roman" w:hAnsi="Times New Roman" w:cs="Times New Roman"/>
          <w:sz w:val="24"/>
          <w:szCs w:val="24"/>
        </w:rPr>
        <w:t xml:space="preserve"> </w:t>
      </w:r>
      <w:r>
        <w:rPr>
          <w:rFonts w:ascii="Times New Roman" w:hAnsi="Times New Roman" w:cs="Times New Roman"/>
          <w:sz w:val="24"/>
          <w:szCs w:val="24"/>
        </w:rPr>
        <w:t>% es considerado de alto rendimiento. México se ubica así en el lugar 52 de los 70 países que pertenecen a la OCDE en materia de comprensión lectora</w:t>
      </w:r>
      <w:r w:rsidR="001D72A0">
        <w:rPr>
          <w:rFonts w:ascii="Times New Roman" w:hAnsi="Times New Roman" w:cs="Times New Roman"/>
          <w:sz w:val="24"/>
          <w:szCs w:val="24"/>
        </w:rPr>
        <w:t xml:space="preserve"> (PISA, 2016)</w:t>
      </w:r>
      <w:r>
        <w:rPr>
          <w:rFonts w:ascii="Times New Roman" w:hAnsi="Times New Roman" w:cs="Times New Roman"/>
          <w:sz w:val="24"/>
          <w:szCs w:val="24"/>
        </w:rPr>
        <w:t>.</w:t>
      </w:r>
    </w:p>
    <w:p w14:paraId="4A24A376" w14:textId="01ADDD55" w:rsidR="00F04DAA" w:rsidRDefault="006C578D" w:rsidP="00241457">
      <w:pPr>
        <w:shd w:val="clear" w:color="auto" w:fill="FFFFFF"/>
        <w:ind w:firstLine="708"/>
        <w:jc w:val="both"/>
      </w:pPr>
      <w:r>
        <w:rPr>
          <w:rFonts w:ascii="Times New Roman" w:hAnsi="Times New Roman" w:cs="Times New Roman"/>
          <w:sz w:val="24"/>
          <w:szCs w:val="24"/>
        </w:rPr>
        <w:t xml:space="preserve">La población de estudiantes que participó para obtener los resultados del examen PISA </w:t>
      </w:r>
      <w:r w:rsidR="001D72A0">
        <w:rPr>
          <w:rFonts w:ascii="Times New Roman" w:hAnsi="Times New Roman" w:cs="Times New Roman"/>
          <w:sz w:val="24"/>
          <w:szCs w:val="24"/>
        </w:rPr>
        <w:t xml:space="preserve">(2016) tenía </w:t>
      </w:r>
      <w:r>
        <w:rPr>
          <w:rFonts w:ascii="Times New Roman" w:hAnsi="Times New Roman" w:cs="Times New Roman"/>
          <w:sz w:val="24"/>
          <w:szCs w:val="24"/>
        </w:rPr>
        <w:t>una edad promedio de 15 años. Se aplic</w:t>
      </w:r>
      <w:r w:rsidR="001D72A0">
        <w:rPr>
          <w:rFonts w:ascii="Times New Roman" w:hAnsi="Times New Roman" w:cs="Times New Roman"/>
          <w:sz w:val="24"/>
          <w:szCs w:val="24"/>
        </w:rPr>
        <w:t>ó</w:t>
      </w:r>
      <w:r>
        <w:rPr>
          <w:rFonts w:ascii="Times New Roman" w:hAnsi="Times New Roman" w:cs="Times New Roman"/>
          <w:sz w:val="24"/>
          <w:szCs w:val="24"/>
        </w:rPr>
        <w:t xml:space="preserve"> tanto a jóvenes de secundaria como de bachillerato, es decir, a individuos con la educación básica concluida o semiconcluida. Se realizó por primera vez en el año 2000 y después de 15 años de evaluaciones sus resultados </w:t>
      </w:r>
      <w:r w:rsidR="008F70B0">
        <w:rPr>
          <w:rFonts w:ascii="Times New Roman" w:hAnsi="Times New Roman" w:cs="Times New Roman"/>
          <w:sz w:val="24"/>
          <w:szCs w:val="24"/>
        </w:rPr>
        <w:t xml:space="preserve">solo </w:t>
      </w:r>
      <w:r>
        <w:rPr>
          <w:rFonts w:ascii="Times New Roman" w:hAnsi="Times New Roman" w:cs="Times New Roman"/>
          <w:sz w:val="24"/>
          <w:szCs w:val="24"/>
        </w:rPr>
        <w:t>confirman uno más de los problemas nacionales</w:t>
      </w:r>
      <w:r w:rsidR="00974447">
        <w:rPr>
          <w:rFonts w:ascii="Times New Roman" w:hAnsi="Times New Roman" w:cs="Times New Roman"/>
          <w:sz w:val="24"/>
          <w:szCs w:val="24"/>
        </w:rPr>
        <w:t xml:space="preserve"> y ponen</w:t>
      </w:r>
      <w:r>
        <w:rPr>
          <w:rFonts w:ascii="Times New Roman" w:hAnsi="Times New Roman" w:cs="Times New Roman"/>
          <w:sz w:val="24"/>
          <w:szCs w:val="24"/>
        </w:rPr>
        <w:t xml:space="preserve"> de manifiesto que el objetivo primordial de </w:t>
      </w:r>
      <w:r w:rsidR="00F700C3">
        <w:rPr>
          <w:rFonts w:ascii="Times New Roman" w:hAnsi="Times New Roman" w:cs="Times New Roman"/>
          <w:sz w:val="24"/>
          <w:szCs w:val="24"/>
        </w:rPr>
        <w:t>la clase de lengua ha fracasado:</w:t>
      </w:r>
      <w:r>
        <w:rPr>
          <w:rFonts w:ascii="Times New Roman" w:hAnsi="Times New Roman" w:cs="Times New Roman"/>
          <w:sz w:val="24"/>
          <w:szCs w:val="24"/>
        </w:rPr>
        <w:t xml:space="preserve"> ¿cuál es ese objetivo?, ¿cuáles son las herramientas comunicativas que un estudiante debe tener al término de su educación básica?, ¿cuáles son las salidas que vemos ante este conflicto?</w:t>
      </w:r>
    </w:p>
    <w:p w14:paraId="7A9FB836" w14:textId="4C3057E3" w:rsidR="00F04DAA" w:rsidRDefault="00E00A30" w:rsidP="00241457">
      <w:pPr>
        <w:shd w:val="clear" w:color="auto" w:fill="FFFFFF"/>
        <w:ind w:firstLine="708"/>
        <w:jc w:val="both"/>
      </w:pPr>
      <w:r>
        <w:rPr>
          <w:rFonts w:ascii="Times New Roman" w:hAnsi="Times New Roman" w:cs="Times New Roman"/>
          <w:sz w:val="24"/>
          <w:szCs w:val="24"/>
        </w:rPr>
        <w:t xml:space="preserve">En palabras de Lomas </w:t>
      </w:r>
      <w:r w:rsidR="006C578D">
        <w:rPr>
          <w:rFonts w:ascii="Times New Roman" w:hAnsi="Times New Roman" w:cs="Times New Roman"/>
          <w:sz w:val="24"/>
          <w:szCs w:val="24"/>
        </w:rPr>
        <w:t>(2010)</w:t>
      </w:r>
      <w:r w:rsidR="008F70B0">
        <w:rPr>
          <w:rFonts w:ascii="Times New Roman" w:hAnsi="Times New Roman" w:cs="Times New Roman"/>
          <w:sz w:val="24"/>
          <w:szCs w:val="24"/>
        </w:rPr>
        <w:t>,</w:t>
      </w:r>
      <w:r w:rsidR="006C578D">
        <w:rPr>
          <w:rFonts w:ascii="Times New Roman" w:hAnsi="Times New Roman" w:cs="Times New Roman"/>
          <w:sz w:val="24"/>
          <w:szCs w:val="24"/>
        </w:rPr>
        <w:t xml:space="preserve"> los jóvenes, al terminar la educación básica, deberían </w:t>
      </w:r>
      <w:r w:rsidR="006C578D">
        <w:rPr>
          <w:rFonts w:ascii="Times New Roman" w:hAnsi="Times New Roman" w:cs="Times New Roman"/>
          <w:i/>
          <w:sz w:val="24"/>
          <w:szCs w:val="24"/>
        </w:rPr>
        <w:t xml:space="preserve">escuchar, hablar, leer </w:t>
      </w:r>
      <w:r w:rsidR="006C578D">
        <w:rPr>
          <w:rFonts w:ascii="Times New Roman" w:hAnsi="Times New Roman" w:cs="Times New Roman"/>
          <w:sz w:val="24"/>
          <w:szCs w:val="24"/>
        </w:rPr>
        <w:t>y</w:t>
      </w:r>
      <w:r w:rsidR="006C578D">
        <w:rPr>
          <w:rFonts w:ascii="Times New Roman" w:hAnsi="Times New Roman" w:cs="Times New Roman"/>
          <w:i/>
          <w:sz w:val="24"/>
          <w:szCs w:val="24"/>
        </w:rPr>
        <w:t xml:space="preserve"> escribir </w:t>
      </w:r>
      <w:r w:rsidR="006C578D">
        <w:rPr>
          <w:rFonts w:ascii="Times New Roman" w:hAnsi="Times New Roman" w:cs="Times New Roman"/>
          <w:sz w:val="24"/>
          <w:szCs w:val="24"/>
        </w:rPr>
        <w:t xml:space="preserve">utilizando la lengua de manera eficaz y competente en las </w:t>
      </w:r>
      <w:r w:rsidR="006C578D">
        <w:rPr>
          <w:rFonts w:ascii="Times New Roman" w:hAnsi="Times New Roman" w:cs="Times New Roman"/>
          <w:sz w:val="24"/>
          <w:szCs w:val="24"/>
        </w:rPr>
        <w:lastRenderedPageBreak/>
        <w:t xml:space="preserve">diversas situaciones comunicativas. Es decir, deberían alcanzar eso que se ha llamado </w:t>
      </w:r>
      <w:r w:rsidR="006C578D">
        <w:rPr>
          <w:rFonts w:ascii="Times New Roman" w:hAnsi="Times New Roman" w:cs="Times New Roman"/>
          <w:i/>
          <w:sz w:val="24"/>
          <w:szCs w:val="24"/>
        </w:rPr>
        <w:t>competencia comunicativa</w:t>
      </w:r>
      <w:r w:rsidR="006C578D">
        <w:rPr>
          <w:rFonts w:ascii="Times New Roman" w:hAnsi="Times New Roman" w:cs="Times New Roman"/>
          <w:sz w:val="24"/>
          <w:szCs w:val="24"/>
        </w:rPr>
        <w:t xml:space="preserve"> y que </w:t>
      </w:r>
      <w:r w:rsidR="006C578D" w:rsidRPr="00E00A30">
        <w:rPr>
          <w:rFonts w:ascii="Times New Roman" w:hAnsi="Times New Roman" w:cs="Times New Roman"/>
          <w:color w:val="000000" w:themeColor="text1"/>
          <w:sz w:val="24"/>
          <w:szCs w:val="24"/>
        </w:rPr>
        <w:t xml:space="preserve">López y Arjona </w:t>
      </w:r>
      <w:r w:rsidR="006C578D">
        <w:rPr>
          <w:rFonts w:ascii="Times New Roman" w:hAnsi="Times New Roman" w:cs="Times New Roman"/>
          <w:sz w:val="24"/>
          <w:szCs w:val="24"/>
        </w:rPr>
        <w:t xml:space="preserve">(2001) han definido como la constitución del conjunto de habilidades lingüísticas que hemos adquirido y que está compuesta de múltiples elementos medibles </w:t>
      </w:r>
      <w:r w:rsidR="00D068DA">
        <w:rPr>
          <w:rFonts w:ascii="Times New Roman" w:hAnsi="Times New Roman" w:cs="Times New Roman"/>
          <w:sz w:val="24"/>
          <w:szCs w:val="24"/>
        </w:rPr>
        <w:t xml:space="preserve">a partir de </w:t>
      </w:r>
      <w:r w:rsidR="006C578D">
        <w:rPr>
          <w:rFonts w:ascii="Times New Roman" w:hAnsi="Times New Roman" w:cs="Times New Roman"/>
          <w:sz w:val="24"/>
          <w:szCs w:val="24"/>
        </w:rPr>
        <w:t>tres parámetros: los componentes lingüísticos, las modalidades y la ejecución o actuación sociolingüística.</w:t>
      </w:r>
    </w:p>
    <w:p w14:paraId="5C6AE15B" w14:textId="23222282" w:rsidR="00F04DAA" w:rsidRDefault="006C578D" w:rsidP="00241457">
      <w:pPr>
        <w:shd w:val="clear" w:color="auto" w:fill="FFFFFF"/>
        <w:ind w:firstLine="708"/>
        <w:jc w:val="both"/>
      </w:pPr>
      <w:r>
        <w:rPr>
          <w:rFonts w:ascii="Times New Roman" w:hAnsi="Times New Roman" w:cs="Times New Roman"/>
          <w:sz w:val="24"/>
          <w:szCs w:val="24"/>
        </w:rPr>
        <w:t xml:space="preserve">El propósito de este artículo es dar a conocer parte de los resultados de la investigación </w:t>
      </w:r>
      <w:r>
        <w:rPr>
          <w:rFonts w:ascii="Times New Roman" w:hAnsi="Times New Roman" w:cs="Times New Roman"/>
          <w:i/>
          <w:sz w:val="24"/>
          <w:szCs w:val="24"/>
        </w:rPr>
        <w:t>Las actitudes y creencias lingüísticas en relación con la enseñanza de la lengua materna en estudiantes universitarios</w:t>
      </w:r>
      <w:r w:rsidR="00587090">
        <w:rPr>
          <w:rFonts w:ascii="Times New Roman" w:hAnsi="Times New Roman" w:cs="Times New Roman"/>
          <w:i/>
          <w:sz w:val="24"/>
          <w:szCs w:val="24"/>
        </w:rPr>
        <w:t xml:space="preserve"> </w:t>
      </w:r>
      <w:r w:rsidR="00587090">
        <w:rPr>
          <w:rFonts w:ascii="Times New Roman" w:hAnsi="Times New Roman" w:cs="Times New Roman"/>
          <w:sz w:val="24"/>
          <w:szCs w:val="24"/>
        </w:rPr>
        <w:t>llevada a cabo por la autora como parte de su adscripción como docente-investigador</w:t>
      </w:r>
      <w:r w:rsidR="0078581F">
        <w:rPr>
          <w:rFonts w:ascii="Times New Roman" w:hAnsi="Times New Roman" w:cs="Times New Roman"/>
          <w:sz w:val="24"/>
          <w:szCs w:val="24"/>
        </w:rPr>
        <w:t xml:space="preserve"> a la</w:t>
      </w:r>
      <w:r>
        <w:rPr>
          <w:rFonts w:ascii="Times New Roman" w:hAnsi="Times New Roman" w:cs="Times New Roman"/>
          <w:i/>
          <w:sz w:val="24"/>
          <w:szCs w:val="24"/>
        </w:rPr>
        <w:t xml:space="preserve"> </w:t>
      </w:r>
      <w:r w:rsidR="00974447">
        <w:rPr>
          <w:rFonts w:ascii="Times New Roman" w:hAnsi="Times New Roman" w:cs="Times New Roman"/>
          <w:sz w:val="24"/>
          <w:szCs w:val="24"/>
        </w:rPr>
        <w:t xml:space="preserve">Maestría </w:t>
      </w:r>
      <w:r>
        <w:rPr>
          <w:rFonts w:ascii="Times New Roman" w:hAnsi="Times New Roman" w:cs="Times New Roman"/>
          <w:sz w:val="24"/>
          <w:szCs w:val="24"/>
        </w:rPr>
        <w:t>en</w:t>
      </w:r>
      <w:r w:rsidR="00272547">
        <w:rPr>
          <w:rFonts w:ascii="Times New Roman" w:hAnsi="Times New Roman" w:cs="Times New Roman"/>
          <w:sz w:val="24"/>
          <w:szCs w:val="24"/>
        </w:rPr>
        <w:t xml:space="preserve"> Enseñanza de la Lengua Materna</w:t>
      </w:r>
      <w:r>
        <w:rPr>
          <w:rFonts w:ascii="Times New Roman" w:hAnsi="Times New Roman" w:cs="Times New Roman"/>
          <w:sz w:val="24"/>
          <w:szCs w:val="24"/>
        </w:rPr>
        <w:t xml:space="preserve"> de la Universidad Autónoma de Zacatecas, que en su modelo educativo incluye cursos del dominio del español para garantizar el eficaz ejercicio de las habilidades comunicativas. Si tomamos en cuenta los resultados de la OCDE</w:t>
      </w:r>
      <w:r w:rsidR="00E11D32">
        <w:rPr>
          <w:rFonts w:ascii="Times New Roman" w:hAnsi="Times New Roman" w:cs="Times New Roman"/>
          <w:sz w:val="24"/>
          <w:szCs w:val="24"/>
        </w:rPr>
        <w:t xml:space="preserve"> (PISA, 2016)</w:t>
      </w:r>
      <w:r>
        <w:rPr>
          <w:rFonts w:ascii="Times New Roman" w:hAnsi="Times New Roman" w:cs="Times New Roman"/>
          <w:sz w:val="24"/>
          <w:szCs w:val="24"/>
        </w:rPr>
        <w:t xml:space="preserve">, podemos concluir que la enseñanza del español en el nivel universitario tiene un carácter remedial, además de poco productivo, en gran medida porque el proceso de aprendizaje-enseñanza se enfrenta a la resistencia del estudiante que </w:t>
      </w:r>
      <w:r w:rsidR="00292B9D">
        <w:rPr>
          <w:rFonts w:ascii="Times New Roman" w:hAnsi="Times New Roman" w:cs="Times New Roman"/>
          <w:sz w:val="24"/>
          <w:szCs w:val="24"/>
        </w:rPr>
        <w:t>considera</w:t>
      </w:r>
      <w:r w:rsidR="00407ABC">
        <w:rPr>
          <w:rFonts w:ascii="Times New Roman" w:hAnsi="Times New Roman" w:cs="Times New Roman"/>
          <w:sz w:val="24"/>
          <w:szCs w:val="24"/>
        </w:rPr>
        <w:t xml:space="preserve"> un sinsentido</w:t>
      </w:r>
      <w:r>
        <w:rPr>
          <w:rFonts w:ascii="Times New Roman" w:hAnsi="Times New Roman" w:cs="Times New Roman"/>
          <w:sz w:val="24"/>
          <w:szCs w:val="24"/>
        </w:rPr>
        <w:t xml:space="preserve"> dominar cabalmente una lengua ajena a sus expectativas profesionales, aun cuando se trate de su lengua materna, es decir, debido a sus creencias y actitudes lingüísticas. </w:t>
      </w:r>
    </w:p>
    <w:p w14:paraId="0B545613" w14:textId="4545CE6F" w:rsidR="00F04DAA" w:rsidRDefault="006C578D" w:rsidP="00241457">
      <w:pPr>
        <w:shd w:val="clear" w:color="auto" w:fill="FFFFFF"/>
        <w:ind w:firstLine="708"/>
        <w:jc w:val="both"/>
      </w:pPr>
      <w:r>
        <w:rPr>
          <w:rFonts w:ascii="Times New Roman" w:hAnsi="Times New Roman" w:cs="Times New Roman"/>
          <w:sz w:val="24"/>
          <w:szCs w:val="24"/>
        </w:rPr>
        <w:t xml:space="preserve">Si se delimitan las actitudes y creencias lingüísticas para quitarles el carácter de inconsciencia, de aprendizaje implícito bajo el que fueron adquiridas y por el cual se sostienen, es posible confrontarlas de manera explícita para que los universitarios construyan una disposición favorable respecto al aprendizaje y dominio de su lengua materna, con lo cual podrán elaborar textos escritos y </w:t>
      </w:r>
      <w:r w:rsidR="005A6D32">
        <w:rPr>
          <w:rFonts w:ascii="Times New Roman" w:hAnsi="Times New Roman" w:cs="Times New Roman"/>
          <w:sz w:val="24"/>
          <w:szCs w:val="24"/>
        </w:rPr>
        <w:t xml:space="preserve">discursos </w:t>
      </w:r>
      <w:r>
        <w:rPr>
          <w:rFonts w:ascii="Times New Roman" w:hAnsi="Times New Roman" w:cs="Times New Roman"/>
          <w:sz w:val="24"/>
          <w:szCs w:val="24"/>
        </w:rPr>
        <w:t>orales, podrán mejorar su competencia comunicativa.</w:t>
      </w:r>
    </w:p>
    <w:p w14:paraId="1CB56310" w14:textId="09D55948" w:rsidR="001E3733" w:rsidRDefault="006C578D" w:rsidP="00241457">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La escuela tiene que incluir entre sus tareas prioritarias el desarrollo apropiado y eficiente del dominio de la lengua de cada uno de los alumnos, sobre todo durante la primaria, la secundaria e incluso en la preparatoria, para que quienes lleg</w:t>
      </w:r>
      <w:r w:rsidR="00974E31">
        <w:rPr>
          <w:rFonts w:ascii="Times New Roman" w:hAnsi="Times New Roman" w:cs="Times New Roman"/>
          <w:sz w:val="24"/>
          <w:szCs w:val="24"/>
        </w:rPr>
        <w:t>ue</w:t>
      </w:r>
      <w:r>
        <w:rPr>
          <w:rFonts w:ascii="Times New Roman" w:hAnsi="Times New Roman" w:cs="Times New Roman"/>
          <w:sz w:val="24"/>
          <w:szCs w:val="24"/>
        </w:rPr>
        <w:t>n a la universidad puedan ejercer la construcción del conocimiento sin barreras lingü</w:t>
      </w:r>
      <w:r w:rsidR="00F6284C">
        <w:rPr>
          <w:rFonts w:ascii="Times New Roman" w:hAnsi="Times New Roman" w:cs="Times New Roman"/>
          <w:sz w:val="24"/>
          <w:szCs w:val="24"/>
        </w:rPr>
        <w:t>í</w:t>
      </w:r>
      <w:r>
        <w:rPr>
          <w:rFonts w:ascii="Times New Roman" w:hAnsi="Times New Roman" w:cs="Times New Roman"/>
          <w:sz w:val="24"/>
          <w:szCs w:val="24"/>
        </w:rPr>
        <w:t>st</w:t>
      </w:r>
      <w:r w:rsidR="00F6284C">
        <w:rPr>
          <w:rFonts w:ascii="Times New Roman" w:hAnsi="Times New Roman" w:cs="Times New Roman"/>
          <w:sz w:val="24"/>
          <w:szCs w:val="24"/>
        </w:rPr>
        <w:t>ic</w:t>
      </w:r>
      <w:r>
        <w:rPr>
          <w:rFonts w:ascii="Times New Roman" w:hAnsi="Times New Roman" w:cs="Times New Roman"/>
          <w:sz w:val="24"/>
          <w:szCs w:val="24"/>
        </w:rPr>
        <w:t>as que les impidan expresarse de manera eficaz y exitosa en la escritura y en la oralidad. Sin embargo, como argumenta</w:t>
      </w:r>
      <w:r w:rsidR="00E00A30">
        <w:rPr>
          <w:rFonts w:ascii="Times New Roman" w:hAnsi="Times New Roman" w:cs="Times New Roman"/>
          <w:sz w:val="24"/>
          <w:szCs w:val="24"/>
        </w:rPr>
        <w:t>n</w:t>
      </w:r>
      <w:r>
        <w:rPr>
          <w:rFonts w:ascii="Times New Roman" w:hAnsi="Times New Roman" w:cs="Times New Roman"/>
          <w:sz w:val="24"/>
          <w:szCs w:val="24"/>
        </w:rPr>
        <w:t xml:space="preserve"> </w:t>
      </w:r>
      <w:r w:rsidRPr="00E00A30">
        <w:rPr>
          <w:rFonts w:ascii="Times New Roman" w:hAnsi="Times New Roman" w:cs="Times New Roman"/>
          <w:color w:val="000000" w:themeColor="text1"/>
          <w:sz w:val="24"/>
          <w:szCs w:val="24"/>
        </w:rPr>
        <w:t xml:space="preserve">López </w:t>
      </w:r>
      <w:r w:rsidR="00E00A30">
        <w:rPr>
          <w:rFonts w:ascii="Times New Roman" w:hAnsi="Times New Roman" w:cs="Times New Roman"/>
          <w:sz w:val="24"/>
          <w:szCs w:val="24"/>
        </w:rPr>
        <w:t>y Arjona</w:t>
      </w:r>
      <w:r w:rsidR="001E3733">
        <w:rPr>
          <w:rFonts w:ascii="Times New Roman" w:hAnsi="Times New Roman" w:cs="Times New Roman"/>
          <w:sz w:val="24"/>
          <w:szCs w:val="24"/>
        </w:rPr>
        <w:t>:</w:t>
      </w:r>
    </w:p>
    <w:p w14:paraId="3D76CD9A" w14:textId="2D2EA69B" w:rsidR="00F04DAA" w:rsidRDefault="001E3733" w:rsidP="004C1FF6">
      <w:pPr>
        <w:shd w:val="clear" w:color="auto" w:fill="FFFFFF"/>
        <w:tabs>
          <w:tab w:val="clear" w:pos="708"/>
        </w:tabs>
        <w:ind w:left="1418"/>
        <w:jc w:val="both"/>
      </w:pPr>
      <w:r>
        <w:rPr>
          <w:rFonts w:ascii="Times New Roman" w:hAnsi="Times New Roman" w:cs="Times New Roman"/>
          <w:sz w:val="24"/>
          <w:szCs w:val="24"/>
        </w:rPr>
        <w:t xml:space="preserve">Sabemos </w:t>
      </w:r>
      <w:r w:rsidR="006C578D">
        <w:rPr>
          <w:rFonts w:ascii="Times New Roman" w:hAnsi="Times New Roman" w:cs="Times New Roman"/>
          <w:sz w:val="24"/>
          <w:szCs w:val="24"/>
        </w:rPr>
        <w:t>que el nivel de manejo lingüístico de los estudiantes ya universitarios no se salva de ser inapropiado, inadecuado e insatisfactorio para todas las partes involucradas en el sistema educativo universitario y lo mismo pasa en los otros niveles escolares</w:t>
      </w:r>
      <w:r w:rsidR="00980D3C">
        <w:rPr>
          <w:rFonts w:ascii="Times New Roman" w:hAnsi="Times New Roman" w:cs="Times New Roman"/>
          <w:sz w:val="24"/>
          <w:szCs w:val="24"/>
        </w:rPr>
        <w:t>.</w:t>
      </w:r>
      <w:r w:rsidR="00EC5A39">
        <w:rPr>
          <w:rFonts w:ascii="Times New Roman" w:hAnsi="Times New Roman" w:cs="Times New Roman"/>
          <w:sz w:val="24"/>
          <w:szCs w:val="24"/>
        </w:rPr>
        <w:t xml:space="preserve"> (2001,</w:t>
      </w:r>
      <w:r w:rsidR="000B546B">
        <w:rPr>
          <w:rFonts w:ascii="Times New Roman" w:hAnsi="Times New Roman" w:cs="Times New Roman"/>
          <w:sz w:val="24"/>
          <w:szCs w:val="24"/>
        </w:rPr>
        <w:t xml:space="preserve"> </w:t>
      </w:r>
      <w:r w:rsidR="00EC5A39">
        <w:rPr>
          <w:rFonts w:ascii="Times New Roman" w:hAnsi="Times New Roman" w:cs="Times New Roman"/>
          <w:sz w:val="24"/>
          <w:szCs w:val="24"/>
        </w:rPr>
        <w:t xml:space="preserve">p. </w:t>
      </w:r>
      <w:r w:rsidR="004359D6">
        <w:rPr>
          <w:rFonts w:ascii="Times New Roman" w:hAnsi="Times New Roman" w:cs="Times New Roman"/>
          <w:sz w:val="24"/>
          <w:szCs w:val="24"/>
        </w:rPr>
        <w:t>15)</w:t>
      </w:r>
    </w:p>
    <w:p w14:paraId="11BA575A" w14:textId="77777777" w:rsidR="00F04DAA" w:rsidRDefault="006C578D" w:rsidP="00241457">
      <w:pPr>
        <w:shd w:val="clear" w:color="auto" w:fill="FFFFFF"/>
        <w:ind w:firstLine="708"/>
        <w:jc w:val="both"/>
      </w:pPr>
      <w:r>
        <w:rPr>
          <w:rFonts w:ascii="Times New Roman" w:hAnsi="Times New Roman" w:cs="Times New Roman"/>
          <w:sz w:val="24"/>
          <w:szCs w:val="24"/>
        </w:rPr>
        <w:lastRenderedPageBreak/>
        <w:t>Las consecuencias negativas provocadas en la vida académica por un pobre dominio lingüístico son indiscutibles y también lo son en la vida cotidiana en áreas como la laboral y la familiar; en cualquier ámbito donde exista la interacción social o donde se necesite la palabra para argumentar, explicar, justificar y dar sentido al mundo.</w:t>
      </w:r>
    </w:p>
    <w:p w14:paraId="34B5D955" w14:textId="77777777" w:rsidR="00F04DAA" w:rsidRDefault="00F04DAA" w:rsidP="00241457">
      <w:pPr>
        <w:shd w:val="clear" w:color="auto" w:fill="FFFFFF"/>
        <w:jc w:val="both"/>
      </w:pPr>
    </w:p>
    <w:p w14:paraId="3F5F7037" w14:textId="77777777" w:rsidR="00F04DAA" w:rsidRPr="008F7024" w:rsidRDefault="006C578D" w:rsidP="00241457">
      <w:pPr>
        <w:shd w:val="clear" w:color="auto" w:fill="FFFFFF"/>
        <w:jc w:val="both"/>
        <w:rPr>
          <w:rFonts w:ascii="Times New Roman" w:hAnsi="Times New Roman" w:cs="Times New Roman"/>
          <w:b/>
          <w:sz w:val="24"/>
          <w:szCs w:val="24"/>
        </w:rPr>
      </w:pPr>
      <w:r w:rsidRPr="008F7024">
        <w:rPr>
          <w:rFonts w:ascii="Times New Roman" w:hAnsi="Times New Roman" w:cs="Times New Roman"/>
          <w:b/>
          <w:sz w:val="24"/>
          <w:szCs w:val="24"/>
        </w:rPr>
        <w:t>Aprender una lengua extranjera</w:t>
      </w:r>
    </w:p>
    <w:p w14:paraId="4B60BBC1" w14:textId="731A7BD4" w:rsidR="00F04DAA" w:rsidRDefault="00F74F0A" w:rsidP="00241457">
      <w:pPr>
        <w:shd w:val="clear" w:color="auto" w:fill="FFFFFF"/>
        <w:jc w:val="both"/>
      </w:pPr>
      <w:r>
        <w:rPr>
          <w:rFonts w:ascii="Times New Roman" w:hAnsi="Times New Roman" w:cs="Times New Roman"/>
          <w:sz w:val="24"/>
          <w:szCs w:val="24"/>
        </w:rPr>
        <w:tab/>
      </w:r>
      <w:r w:rsidR="006C578D">
        <w:rPr>
          <w:rFonts w:ascii="Times New Roman" w:hAnsi="Times New Roman" w:cs="Times New Roman"/>
          <w:sz w:val="24"/>
          <w:szCs w:val="24"/>
        </w:rPr>
        <w:t>Es el estudiante universitario quien, debido a su pronta necesidad de insertarse en el mercado laboral, debe cumplir con requisitos como el dominio de una lengua extranjera. Una lengua franca tiene el propósito de servir como medio de comunicación entre hablantes de códigos distintos, es propicia para las relaciones comerciales y se impone a partir de un único motivo que no está basado en cuestiones lingüísticas: el poder. Si la lengua es la principal carta de presentación de una cultura frente a otra, si la visión de mundo se fundamenta en la lengua misma y si, además, comprendemos que la diversidad cultural es tan importante como la diversidad biológica, ¿qué significa para los jóvenes crecer con la necesidad impuesta de aprender una lengua ajena a la materna?, ¿qué significa tal decisión basada en cuestiones económicas y políticas para la propia trayectoria del español y sus hablantes en formación académica?</w:t>
      </w:r>
    </w:p>
    <w:p w14:paraId="590FC9C8" w14:textId="2C646FBE" w:rsidR="00F04DAA" w:rsidRDefault="006C578D" w:rsidP="00241457">
      <w:pPr>
        <w:shd w:val="clear" w:color="auto" w:fill="FFFFFF"/>
        <w:ind w:firstLine="708"/>
        <w:jc w:val="both"/>
      </w:pPr>
      <w:r>
        <w:rPr>
          <w:rFonts w:ascii="Times New Roman" w:hAnsi="Times New Roman" w:cs="Times New Roman"/>
          <w:sz w:val="24"/>
          <w:szCs w:val="24"/>
        </w:rPr>
        <w:t xml:space="preserve">La historia de las lenguas es la historia política de los pueblos. La implementación del inglés en el sistema educativo mexicano como lengua especial, aquella cuya instrucción en el nivel secundaria se convirtió en obligatoria durante los años </w:t>
      </w:r>
      <w:r w:rsidR="00993666">
        <w:rPr>
          <w:rFonts w:ascii="Times New Roman" w:hAnsi="Times New Roman" w:cs="Times New Roman"/>
          <w:sz w:val="24"/>
          <w:szCs w:val="24"/>
        </w:rPr>
        <w:t xml:space="preserve">70 </w:t>
      </w:r>
      <w:r>
        <w:rPr>
          <w:rFonts w:ascii="Times New Roman" w:hAnsi="Times New Roman" w:cs="Times New Roman"/>
          <w:sz w:val="24"/>
          <w:szCs w:val="24"/>
        </w:rPr>
        <w:t xml:space="preserve">del siglo pasado, se ha fortalecido en los últimos años, después de que </w:t>
      </w:r>
      <w:r w:rsidR="00993666">
        <w:rPr>
          <w:rFonts w:ascii="Times New Roman" w:hAnsi="Times New Roman" w:cs="Times New Roman"/>
          <w:sz w:val="24"/>
          <w:szCs w:val="24"/>
        </w:rPr>
        <w:t xml:space="preserve">solo </w:t>
      </w:r>
      <w:r>
        <w:rPr>
          <w:rFonts w:ascii="Times New Roman" w:hAnsi="Times New Roman" w:cs="Times New Roman"/>
          <w:sz w:val="24"/>
          <w:szCs w:val="24"/>
        </w:rPr>
        <w:t>existiera en el decreto, en los buenos deseos, desde 1992, cuando se declaró obligatoria también para los estudiantes de primaria.</w:t>
      </w:r>
    </w:p>
    <w:p w14:paraId="4DBCE25C" w14:textId="241FA20B" w:rsidR="00F04DAA" w:rsidRDefault="006C578D" w:rsidP="00241457">
      <w:pPr>
        <w:shd w:val="clear" w:color="auto" w:fill="FFFFFF"/>
        <w:ind w:firstLine="708"/>
        <w:jc w:val="both"/>
      </w:pPr>
      <w:r>
        <w:rPr>
          <w:rFonts w:ascii="Times New Roman" w:hAnsi="Times New Roman" w:cs="Times New Roman"/>
          <w:sz w:val="24"/>
          <w:szCs w:val="24"/>
        </w:rPr>
        <w:t xml:space="preserve">Efectivamente, a partir del aprendizaje y dominio del inglés la comunicación de un egresado universitario se facilitará en el mundo entero. Sin embargo, además de su función comunicativa, las lenguas tienen una función de naturaleza simbólica, de manera que, aunque el mundo neoliberal sea </w:t>
      </w:r>
      <w:r w:rsidR="005109D9">
        <w:rPr>
          <w:rFonts w:ascii="Times New Roman" w:hAnsi="Times New Roman" w:cs="Times New Roman"/>
          <w:sz w:val="24"/>
          <w:szCs w:val="24"/>
        </w:rPr>
        <w:t xml:space="preserve">solo </w:t>
      </w:r>
      <w:r>
        <w:rPr>
          <w:rFonts w:ascii="Times New Roman" w:hAnsi="Times New Roman" w:cs="Times New Roman"/>
          <w:sz w:val="24"/>
          <w:szCs w:val="24"/>
        </w:rPr>
        <w:t>efectivo y exitoso para algunos individuos, el resto crece, se educa, sueña y se atormenta con dicha sombra. Es decir, aunque muy pocos universitarios necesiten dominar las cuatro habilidades básicas en la lengua inglesa: escuchar, hablar, leer y escribir, todos adoptan creencias y actitudes lingüísticas a partir de la planificación educativa que responde a intereses políticos y económicos.</w:t>
      </w:r>
    </w:p>
    <w:p w14:paraId="6244C20E" w14:textId="77777777" w:rsidR="00F04DAA" w:rsidRDefault="00F04DAA" w:rsidP="00241457">
      <w:pPr>
        <w:shd w:val="clear" w:color="auto" w:fill="FFFFFF"/>
        <w:jc w:val="both"/>
      </w:pPr>
    </w:p>
    <w:p w14:paraId="02D57CBD" w14:textId="77777777" w:rsidR="00F04DAA" w:rsidRPr="00EB5020" w:rsidRDefault="006C578D" w:rsidP="00241457">
      <w:pPr>
        <w:shd w:val="clear" w:color="auto" w:fill="FFFFFF"/>
        <w:jc w:val="both"/>
        <w:rPr>
          <w:rFonts w:eastAsia="Times New Roman"/>
          <w:b/>
          <w:color w:val="000000" w:themeColor="text1"/>
          <w:sz w:val="28"/>
          <w:szCs w:val="28"/>
          <w:u w:color="000000"/>
          <w:lang w:val="es-ES_tradnl" w:eastAsia="es-MX"/>
        </w:rPr>
      </w:pPr>
      <w:r w:rsidRPr="00EB5020">
        <w:rPr>
          <w:rFonts w:eastAsia="Times New Roman"/>
          <w:b/>
          <w:color w:val="000000" w:themeColor="text1"/>
          <w:sz w:val="28"/>
          <w:szCs w:val="28"/>
          <w:u w:color="000000"/>
          <w:lang w:val="es-ES_tradnl" w:eastAsia="es-MX"/>
        </w:rPr>
        <w:lastRenderedPageBreak/>
        <w:t>Metodología</w:t>
      </w:r>
    </w:p>
    <w:p w14:paraId="531F167B" w14:textId="64EA5D97" w:rsidR="00F04DAA" w:rsidRPr="00850E18" w:rsidRDefault="00F74F0A" w:rsidP="00241457">
      <w:pPr>
        <w:pStyle w:val="Sinespaciado"/>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C578D">
        <w:rPr>
          <w:rFonts w:ascii="Times New Roman" w:hAnsi="Times New Roman" w:cs="Times New Roman"/>
          <w:sz w:val="24"/>
          <w:szCs w:val="24"/>
        </w:rPr>
        <w:t>Para investigar las actitudes y creencias lingüísticas hemos elegido un método directo: un cuestionario hecho con base en la propuesta</w:t>
      </w:r>
      <w:r w:rsidR="00DF7372">
        <w:rPr>
          <w:rFonts w:ascii="Times New Roman" w:hAnsi="Times New Roman" w:cs="Times New Roman"/>
          <w:sz w:val="24"/>
          <w:szCs w:val="24"/>
        </w:rPr>
        <w:t xml:space="preserve"> esbozada por</w:t>
      </w:r>
      <w:r w:rsidR="00850E18">
        <w:rPr>
          <w:rFonts w:ascii="Times New Roman" w:hAnsi="Times New Roman" w:cs="Times New Roman"/>
          <w:sz w:val="24"/>
          <w:szCs w:val="24"/>
        </w:rPr>
        <w:t xml:space="preserve"> José</w:t>
      </w:r>
      <w:r w:rsidR="00DF7372">
        <w:rPr>
          <w:rFonts w:ascii="Times New Roman" w:hAnsi="Times New Roman" w:cs="Times New Roman"/>
          <w:sz w:val="24"/>
          <w:szCs w:val="24"/>
        </w:rPr>
        <w:t xml:space="preserve"> G. Moreno de Alba en</w:t>
      </w:r>
      <w:r w:rsidR="00850E18">
        <w:rPr>
          <w:rFonts w:ascii="Times New Roman" w:hAnsi="Times New Roman" w:cs="Times New Roman"/>
          <w:sz w:val="24"/>
          <w:szCs w:val="24"/>
        </w:rPr>
        <w:t xml:space="preserve"> </w:t>
      </w:r>
      <w:r w:rsidR="00850E18">
        <w:rPr>
          <w:rFonts w:ascii="Times New Roman" w:hAnsi="Times New Roman" w:cs="Times New Roman"/>
          <w:i/>
          <w:sz w:val="24"/>
          <w:szCs w:val="24"/>
        </w:rPr>
        <w:t xml:space="preserve">El lenguaje en México </w:t>
      </w:r>
      <w:r w:rsidR="00850E18">
        <w:rPr>
          <w:rFonts w:ascii="Times New Roman" w:hAnsi="Times New Roman" w:cs="Times New Roman"/>
          <w:sz w:val="24"/>
          <w:szCs w:val="24"/>
        </w:rPr>
        <w:t>(2005)</w:t>
      </w:r>
      <w:r w:rsidR="00C73A96">
        <w:rPr>
          <w:rFonts w:ascii="Times New Roman" w:hAnsi="Times New Roman" w:cs="Times New Roman"/>
          <w:sz w:val="24"/>
          <w:szCs w:val="24"/>
        </w:rPr>
        <w:t>, específicamente en los apartados “El español en el mundo” y “Actitudes ante la lengua española”</w:t>
      </w:r>
      <w:r w:rsidR="00850E18">
        <w:rPr>
          <w:rFonts w:ascii="Times New Roman" w:hAnsi="Times New Roman" w:cs="Times New Roman"/>
          <w:sz w:val="24"/>
          <w:szCs w:val="24"/>
        </w:rPr>
        <w:t xml:space="preserve">. </w:t>
      </w:r>
      <w:r w:rsidR="008823CA">
        <w:rPr>
          <w:rFonts w:ascii="Times New Roman" w:hAnsi="Times New Roman" w:cs="Times New Roman"/>
          <w:sz w:val="24"/>
          <w:szCs w:val="24"/>
        </w:rPr>
        <w:t xml:space="preserve">El cuestionario que se aplicó consiste en tres preguntas </w:t>
      </w:r>
      <w:r w:rsidR="006C578D">
        <w:rPr>
          <w:rFonts w:ascii="Times New Roman" w:hAnsi="Times New Roman" w:cs="Times New Roman"/>
          <w:sz w:val="24"/>
          <w:szCs w:val="24"/>
        </w:rPr>
        <w:t>hechas a 90 estudiantes de la Universidad Autónoma de Zacatecas, qu</w:t>
      </w:r>
      <w:r w:rsidR="00E31464">
        <w:rPr>
          <w:rFonts w:ascii="Times New Roman" w:hAnsi="Times New Roman" w:cs="Times New Roman"/>
          <w:sz w:val="24"/>
          <w:szCs w:val="24"/>
        </w:rPr>
        <w:t>i</w:t>
      </w:r>
      <w:r w:rsidR="006C578D">
        <w:rPr>
          <w:rFonts w:ascii="Times New Roman" w:hAnsi="Times New Roman" w:cs="Times New Roman"/>
          <w:sz w:val="24"/>
          <w:szCs w:val="24"/>
        </w:rPr>
        <w:t>e</w:t>
      </w:r>
      <w:r w:rsidR="00E31464">
        <w:rPr>
          <w:rFonts w:ascii="Times New Roman" w:hAnsi="Times New Roman" w:cs="Times New Roman"/>
          <w:sz w:val="24"/>
          <w:szCs w:val="24"/>
        </w:rPr>
        <w:t>nes</w:t>
      </w:r>
      <w:r w:rsidR="006C578D">
        <w:rPr>
          <w:rFonts w:ascii="Times New Roman" w:hAnsi="Times New Roman" w:cs="Times New Roman"/>
          <w:sz w:val="24"/>
          <w:szCs w:val="24"/>
        </w:rPr>
        <w:t xml:space="preserve"> </w:t>
      </w:r>
      <w:r w:rsidR="001B37A3">
        <w:rPr>
          <w:rFonts w:ascii="Times New Roman" w:hAnsi="Times New Roman" w:cs="Times New Roman"/>
          <w:sz w:val="24"/>
          <w:szCs w:val="24"/>
        </w:rPr>
        <w:t xml:space="preserve">recibieron </w:t>
      </w:r>
      <w:r w:rsidR="006C578D">
        <w:rPr>
          <w:rFonts w:ascii="Times New Roman" w:hAnsi="Times New Roman" w:cs="Times New Roman"/>
          <w:sz w:val="24"/>
          <w:szCs w:val="24"/>
        </w:rPr>
        <w:t>cursos remediales de lengua materna como parte de las unidades didácticas introductorias de sus estudios de licenciatura:</w:t>
      </w:r>
    </w:p>
    <w:p w14:paraId="6AAE52E3" w14:textId="77777777" w:rsidR="00F04DAA" w:rsidRDefault="006C578D" w:rsidP="00241457">
      <w:pPr>
        <w:pStyle w:val="Sinespaciado"/>
        <w:numPr>
          <w:ilvl w:val="0"/>
          <w:numId w:val="1"/>
        </w:numPr>
        <w:shd w:val="clear" w:color="auto" w:fill="FFFFFF"/>
        <w:spacing w:line="360" w:lineRule="auto"/>
        <w:jc w:val="both"/>
      </w:pPr>
      <w:r>
        <w:rPr>
          <w:rFonts w:ascii="Times New Roman" w:hAnsi="Times New Roman" w:cs="Times New Roman"/>
          <w:sz w:val="24"/>
          <w:szCs w:val="24"/>
          <w:lang w:val="es-ES"/>
        </w:rPr>
        <w:t xml:space="preserve">Si al nacer hubieras podido elegir el idioma que hablarías durante el resto de tu vida, ¿cuál habrías elegido? </w:t>
      </w:r>
    </w:p>
    <w:p w14:paraId="3CAEB604" w14:textId="77777777" w:rsidR="00F04DAA" w:rsidRDefault="006C578D" w:rsidP="00241457">
      <w:pPr>
        <w:pStyle w:val="Sinespaciado"/>
        <w:numPr>
          <w:ilvl w:val="0"/>
          <w:numId w:val="1"/>
        </w:numPr>
        <w:shd w:val="clear" w:color="auto" w:fill="FFFFFF"/>
        <w:spacing w:line="360" w:lineRule="auto"/>
        <w:jc w:val="both"/>
      </w:pPr>
      <w:r>
        <w:rPr>
          <w:rFonts w:ascii="Times New Roman" w:hAnsi="Times New Roman" w:cs="Times New Roman"/>
          <w:sz w:val="24"/>
          <w:szCs w:val="24"/>
          <w:lang w:val="es-ES"/>
        </w:rPr>
        <w:t>¿Consideras que empleas el español de manera correcta?</w:t>
      </w:r>
    </w:p>
    <w:p w14:paraId="59BFFA1B" w14:textId="2D5326BA" w:rsidR="00F04DAA" w:rsidRDefault="006C578D" w:rsidP="004C1FF6">
      <w:pPr>
        <w:pStyle w:val="Sinespaciado"/>
        <w:numPr>
          <w:ilvl w:val="0"/>
          <w:numId w:val="1"/>
        </w:numPr>
        <w:shd w:val="clear" w:color="auto" w:fill="FFFFFF"/>
        <w:spacing w:line="360" w:lineRule="auto"/>
        <w:jc w:val="both"/>
      </w:pPr>
      <w:r>
        <w:rPr>
          <w:rFonts w:ascii="Times New Roman" w:hAnsi="Times New Roman" w:cs="Times New Roman"/>
          <w:sz w:val="24"/>
          <w:szCs w:val="24"/>
        </w:rPr>
        <w:t>En algunas escuelas que se dicen de vanguardia se imparten las clases de ciencias (biología, química y matemáticas) en inglés, ¿qué piensas al respecto?</w:t>
      </w:r>
    </w:p>
    <w:p w14:paraId="34EACA3B" w14:textId="32F5235B" w:rsidR="00F04DAA" w:rsidRDefault="006C578D" w:rsidP="00241457">
      <w:pPr>
        <w:pStyle w:val="Sinespaciado"/>
        <w:shd w:val="clear" w:color="auto" w:fill="FFFFFF"/>
        <w:spacing w:line="360" w:lineRule="auto"/>
        <w:ind w:firstLine="708"/>
        <w:jc w:val="both"/>
      </w:pPr>
      <w:r>
        <w:rPr>
          <w:rFonts w:ascii="Times New Roman" w:hAnsi="Times New Roman" w:cs="Times New Roman"/>
          <w:sz w:val="24"/>
          <w:szCs w:val="24"/>
          <w:lang w:val="es-ES"/>
        </w:rPr>
        <w:t>Los 90 informantes pertenece</w:t>
      </w:r>
      <w:r w:rsidR="00E31464">
        <w:rPr>
          <w:rFonts w:ascii="Times New Roman" w:hAnsi="Times New Roman" w:cs="Times New Roman"/>
          <w:sz w:val="24"/>
          <w:szCs w:val="24"/>
          <w:lang w:val="es-ES"/>
        </w:rPr>
        <w:t xml:space="preserve">n a las unidades académicas de </w:t>
      </w:r>
      <w:r w:rsidR="00E31464">
        <w:rPr>
          <w:rFonts w:ascii="Times New Roman" w:hAnsi="Times New Roman" w:cs="Times New Roman"/>
          <w:sz w:val="24"/>
          <w:szCs w:val="24"/>
        </w:rPr>
        <w:t>Medicina</w:t>
      </w:r>
      <w:r>
        <w:rPr>
          <w:rFonts w:ascii="Times New Roman" w:hAnsi="Times New Roman" w:cs="Times New Roman"/>
          <w:sz w:val="24"/>
          <w:szCs w:val="24"/>
        </w:rPr>
        <w:t xml:space="preserve"> Humana, Derecho e Ingeniería Civil, las cuales, en el momento de la aplicación del instrumento, estaban calificadas como programas de calidad, puesto que obtuvieron la senda acreditación del Consejo Mexicano para la Acreditación de la Educación Médica (</w:t>
      </w:r>
      <w:r w:rsidR="00555938">
        <w:rPr>
          <w:rFonts w:ascii="Times New Roman" w:hAnsi="Times New Roman" w:cs="Times New Roman"/>
          <w:sz w:val="24"/>
          <w:szCs w:val="24"/>
        </w:rPr>
        <w:t>Comaem</w:t>
      </w:r>
      <w:r>
        <w:rPr>
          <w:rFonts w:ascii="Times New Roman" w:hAnsi="Times New Roman" w:cs="Times New Roman"/>
          <w:sz w:val="24"/>
          <w:szCs w:val="24"/>
        </w:rPr>
        <w:t>), el Consejo de Acreditación de la Enseñanza de la Ingeniería (</w:t>
      </w:r>
      <w:r w:rsidR="00555938">
        <w:rPr>
          <w:rFonts w:ascii="Times New Roman" w:hAnsi="Times New Roman" w:cs="Times New Roman"/>
          <w:sz w:val="24"/>
          <w:szCs w:val="24"/>
        </w:rPr>
        <w:t>Cacei</w:t>
      </w:r>
      <w:r>
        <w:rPr>
          <w:rFonts w:ascii="Times New Roman" w:hAnsi="Times New Roman" w:cs="Times New Roman"/>
          <w:sz w:val="24"/>
          <w:szCs w:val="24"/>
        </w:rPr>
        <w:t>) y el Consejo Nacional para la Acreditación en la Enseñanza del Derecho (</w:t>
      </w:r>
      <w:r w:rsidR="00555938">
        <w:rPr>
          <w:rFonts w:ascii="Times New Roman" w:hAnsi="Times New Roman" w:cs="Times New Roman"/>
          <w:sz w:val="24"/>
          <w:szCs w:val="24"/>
        </w:rPr>
        <w:t>Conaed</w:t>
      </w:r>
      <w:r>
        <w:rPr>
          <w:rFonts w:ascii="Times New Roman" w:hAnsi="Times New Roman" w:cs="Times New Roman"/>
          <w:sz w:val="24"/>
          <w:szCs w:val="24"/>
        </w:rPr>
        <w:t>), a partir de lo cual puede inferirse que se trata de licenciaturas comprometidas con altas metas académicas, profesionales y de desarrollo que exigen a sus estudiantes la comprobación de las competencias lingüísticas en la lengua franca. Presentaremos los resultados generales y también los que conciernen a la variable del tipo de licenciatura.</w:t>
      </w:r>
    </w:p>
    <w:p w14:paraId="2E5D0CE8" w14:textId="77777777" w:rsidR="00F04DAA" w:rsidRDefault="006C578D" w:rsidP="00241457">
      <w:pPr>
        <w:pStyle w:val="Sinespaciado"/>
        <w:shd w:val="clear" w:color="auto" w:fill="FFFFFF"/>
        <w:spacing w:line="360" w:lineRule="auto"/>
        <w:ind w:firstLine="708"/>
        <w:jc w:val="both"/>
      </w:pPr>
      <w:r>
        <w:rPr>
          <w:rFonts w:ascii="Times New Roman" w:hAnsi="Times New Roman" w:cs="Times New Roman"/>
          <w:sz w:val="24"/>
          <w:szCs w:val="24"/>
        </w:rPr>
        <w:t xml:space="preserve"> </w:t>
      </w:r>
    </w:p>
    <w:p w14:paraId="42C4E118" w14:textId="77777777" w:rsidR="00F04DAA" w:rsidRPr="008F7024" w:rsidRDefault="006C578D" w:rsidP="00241457">
      <w:pPr>
        <w:shd w:val="clear" w:color="auto" w:fill="FFFFFF"/>
        <w:jc w:val="both"/>
        <w:rPr>
          <w:rFonts w:ascii="Times New Roman" w:hAnsi="Times New Roman" w:cs="Times New Roman"/>
          <w:b/>
          <w:sz w:val="24"/>
          <w:szCs w:val="24"/>
        </w:rPr>
      </w:pPr>
      <w:r w:rsidRPr="008F7024">
        <w:rPr>
          <w:rFonts w:ascii="Times New Roman" w:hAnsi="Times New Roman" w:cs="Times New Roman"/>
          <w:b/>
          <w:sz w:val="24"/>
          <w:szCs w:val="24"/>
        </w:rPr>
        <w:t>Actitudes y creencias lingüísticas</w:t>
      </w:r>
    </w:p>
    <w:p w14:paraId="15FC3422" w14:textId="4C08B368" w:rsidR="00F04DAA" w:rsidRDefault="002551AE" w:rsidP="00241457">
      <w:pPr>
        <w:shd w:val="clear" w:color="auto" w:fill="FFFFFF"/>
        <w:jc w:val="both"/>
      </w:pPr>
      <w:r>
        <w:rPr>
          <w:rFonts w:ascii="Times New Roman" w:hAnsi="Times New Roman" w:cs="Times New Roman"/>
          <w:sz w:val="24"/>
          <w:szCs w:val="24"/>
        </w:rPr>
        <w:tab/>
      </w:r>
      <w:r w:rsidR="006C578D">
        <w:rPr>
          <w:rFonts w:ascii="Times New Roman" w:hAnsi="Times New Roman" w:cs="Times New Roman"/>
          <w:sz w:val="24"/>
          <w:szCs w:val="24"/>
        </w:rPr>
        <w:t xml:space="preserve">Una </w:t>
      </w:r>
      <w:r w:rsidR="006C578D">
        <w:rPr>
          <w:rFonts w:ascii="Times New Roman" w:hAnsi="Times New Roman" w:cs="Times New Roman"/>
          <w:i/>
          <w:sz w:val="24"/>
          <w:szCs w:val="24"/>
        </w:rPr>
        <w:t xml:space="preserve">actitud </w:t>
      </w:r>
      <w:r w:rsidR="006C578D">
        <w:rPr>
          <w:rFonts w:ascii="Times New Roman" w:hAnsi="Times New Roman" w:cs="Times New Roman"/>
          <w:sz w:val="24"/>
          <w:szCs w:val="24"/>
        </w:rPr>
        <w:t xml:space="preserve">es una tendencia de comportamiento frente a determinada situación o persona. La manera en que nos comportamos, en que nos desenvolvemos ante un acto o un individuo, está basada en </w:t>
      </w:r>
      <w:r w:rsidR="006C578D">
        <w:rPr>
          <w:rFonts w:ascii="Times New Roman" w:hAnsi="Times New Roman" w:cs="Times New Roman"/>
          <w:i/>
          <w:sz w:val="24"/>
          <w:szCs w:val="24"/>
        </w:rPr>
        <w:t>creencias</w:t>
      </w:r>
      <w:r w:rsidR="006C578D">
        <w:rPr>
          <w:rFonts w:ascii="Times New Roman" w:hAnsi="Times New Roman" w:cs="Times New Roman"/>
          <w:sz w:val="24"/>
          <w:szCs w:val="24"/>
        </w:rPr>
        <w:t xml:space="preserve">; en otras palabras, a partir de las creencias las personas mantenemos actitudes ante la realidad, ante las situaciones, ante los individuos, así que los conceptos de </w:t>
      </w:r>
      <w:r w:rsidR="006C578D">
        <w:rPr>
          <w:rFonts w:ascii="Times New Roman" w:hAnsi="Times New Roman" w:cs="Times New Roman"/>
          <w:i/>
          <w:sz w:val="24"/>
          <w:szCs w:val="24"/>
        </w:rPr>
        <w:t xml:space="preserve">actitud </w:t>
      </w:r>
      <w:r w:rsidR="006C578D">
        <w:rPr>
          <w:rFonts w:ascii="Times New Roman" w:hAnsi="Times New Roman" w:cs="Times New Roman"/>
          <w:sz w:val="24"/>
          <w:szCs w:val="24"/>
        </w:rPr>
        <w:t xml:space="preserve">y </w:t>
      </w:r>
      <w:r w:rsidR="006C578D">
        <w:rPr>
          <w:rFonts w:ascii="Times New Roman" w:hAnsi="Times New Roman" w:cs="Times New Roman"/>
          <w:i/>
          <w:sz w:val="24"/>
          <w:szCs w:val="24"/>
        </w:rPr>
        <w:t xml:space="preserve">creencia </w:t>
      </w:r>
      <w:r w:rsidR="006C578D">
        <w:rPr>
          <w:rFonts w:ascii="Times New Roman" w:hAnsi="Times New Roman" w:cs="Times New Roman"/>
          <w:sz w:val="24"/>
          <w:szCs w:val="24"/>
        </w:rPr>
        <w:t xml:space="preserve">están por su naturaleza unidos. </w:t>
      </w:r>
    </w:p>
    <w:p w14:paraId="0768AABC" w14:textId="28AC4DA7" w:rsidR="00F04DAA" w:rsidRDefault="00E31464" w:rsidP="00241457">
      <w:pPr>
        <w:shd w:val="clear" w:color="auto" w:fill="FFFFFF"/>
        <w:ind w:firstLine="643"/>
        <w:jc w:val="both"/>
      </w:pPr>
      <w:r>
        <w:rPr>
          <w:rFonts w:ascii="Times New Roman" w:hAnsi="Times New Roman" w:cs="Times New Roman"/>
          <w:sz w:val="24"/>
          <w:szCs w:val="24"/>
        </w:rPr>
        <w:lastRenderedPageBreak/>
        <w:t xml:space="preserve">Las creencias y </w:t>
      </w:r>
      <w:r w:rsidR="00061948">
        <w:rPr>
          <w:rFonts w:ascii="Times New Roman" w:hAnsi="Times New Roman" w:cs="Times New Roman"/>
          <w:sz w:val="24"/>
          <w:szCs w:val="24"/>
        </w:rPr>
        <w:t>por</w:t>
      </w:r>
      <w:r>
        <w:rPr>
          <w:rFonts w:ascii="Times New Roman" w:hAnsi="Times New Roman" w:cs="Times New Roman"/>
          <w:sz w:val="24"/>
          <w:szCs w:val="24"/>
        </w:rPr>
        <w:t xml:space="preserve"> tanto</w:t>
      </w:r>
      <w:r w:rsidR="006C578D">
        <w:rPr>
          <w:rFonts w:ascii="Times New Roman" w:hAnsi="Times New Roman" w:cs="Times New Roman"/>
          <w:sz w:val="24"/>
          <w:szCs w:val="24"/>
        </w:rPr>
        <w:t xml:space="preserve"> las actitudes proporcionan identidad social al individuo. Nuestra forma de ver el mundo, nuestra forma de comportarnos, nos liga al entorno, a nuestro grupo social mediante el cual encontramos una identificación, una definición de nosotros mismos.</w:t>
      </w:r>
    </w:p>
    <w:p w14:paraId="794DFDC2" w14:textId="752BC3A0" w:rsidR="00F04DAA" w:rsidRDefault="006C578D">
      <w:pPr>
        <w:shd w:val="clear" w:color="auto" w:fill="FFFFFF"/>
        <w:ind w:firstLine="643"/>
        <w:jc w:val="both"/>
      </w:pPr>
      <w:r>
        <w:rPr>
          <w:rFonts w:ascii="Times New Roman" w:hAnsi="Times New Roman" w:cs="Times New Roman"/>
          <w:sz w:val="24"/>
          <w:szCs w:val="24"/>
        </w:rPr>
        <w:t xml:space="preserve">A propósito del aprendizaje de actitudes, </w:t>
      </w:r>
      <w:r w:rsidRPr="00E00A30">
        <w:rPr>
          <w:rFonts w:ascii="Times New Roman" w:hAnsi="Times New Roman" w:cs="Times New Roman"/>
          <w:color w:val="000000" w:themeColor="text1"/>
          <w:sz w:val="24"/>
          <w:szCs w:val="24"/>
        </w:rPr>
        <w:t>Pozo</w:t>
      </w:r>
      <w:r>
        <w:rPr>
          <w:rFonts w:ascii="Times New Roman" w:hAnsi="Times New Roman" w:cs="Times New Roman"/>
          <w:sz w:val="24"/>
          <w:szCs w:val="24"/>
        </w:rPr>
        <w:t xml:space="preserve"> (2011) dice:</w:t>
      </w:r>
    </w:p>
    <w:p w14:paraId="4D50F1AF" w14:textId="3E848605" w:rsidR="00F04DAA" w:rsidRDefault="006C578D" w:rsidP="004C1FF6">
      <w:pPr>
        <w:shd w:val="clear" w:color="auto" w:fill="FFFFFF"/>
        <w:ind w:left="1440"/>
        <w:jc w:val="both"/>
      </w:pPr>
      <w:r>
        <w:rPr>
          <w:rFonts w:ascii="Times New Roman" w:hAnsi="Times New Roman" w:cs="Times New Roman"/>
          <w:sz w:val="24"/>
          <w:szCs w:val="24"/>
        </w:rPr>
        <w:t>Las fuentes de presión e influencia social, los grupos con los que podemos identificarnos para que modulen nuestras actitudes son más variados y diversos que nunca. Nuestra identidad social es múltiple. A las instituciones tradicionales, que conforman buena parte de nuestras actitudes como la familia o la escuela hay que añadir (…) la influencia mediática que puede fomentar en los niños, y también en los adultos, actitudes violentas, consumistas o más estereotipadas con respecto a los rol</w:t>
      </w:r>
      <w:r w:rsidR="00866F46">
        <w:rPr>
          <w:rFonts w:ascii="Times New Roman" w:hAnsi="Times New Roman" w:cs="Times New Roman"/>
          <w:sz w:val="24"/>
          <w:szCs w:val="24"/>
        </w:rPr>
        <w:t>es y grupos sociales</w:t>
      </w:r>
      <w:r>
        <w:rPr>
          <w:rFonts w:ascii="Times New Roman" w:hAnsi="Times New Roman" w:cs="Times New Roman"/>
          <w:sz w:val="24"/>
          <w:szCs w:val="24"/>
        </w:rPr>
        <w:t xml:space="preserve"> </w:t>
      </w:r>
      <w:r w:rsidRPr="00866F46">
        <w:rPr>
          <w:rFonts w:ascii="Times New Roman" w:hAnsi="Times New Roman" w:cs="Times New Roman"/>
          <w:color w:val="000000" w:themeColor="text1"/>
          <w:sz w:val="24"/>
          <w:szCs w:val="24"/>
        </w:rPr>
        <w:t>(p. 412)</w:t>
      </w:r>
      <w:r w:rsidR="003858D2">
        <w:rPr>
          <w:rFonts w:ascii="Times New Roman" w:hAnsi="Times New Roman" w:cs="Times New Roman"/>
          <w:color w:val="000000" w:themeColor="text1"/>
          <w:sz w:val="24"/>
          <w:szCs w:val="24"/>
        </w:rPr>
        <w:t>.</w:t>
      </w:r>
    </w:p>
    <w:p w14:paraId="3554A6A2" w14:textId="0680539A" w:rsidR="00F04DAA" w:rsidRDefault="006C578D" w:rsidP="00241457">
      <w:pPr>
        <w:shd w:val="clear" w:color="auto" w:fill="FFFFFF"/>
        <w:jc w:val="both"/>
      </w:pPr>
      <w:r>
        <w:rPr>
          <w:rFonts w:ascii="Times New Roman" w:hAnsi="Times New Roman" w:cs="Times New Roman"/>
          <w:sz w:val="24"/>
          <w:szCs w:val="24"/>
        </w:rPr>
        <w:tab/>
        <w:t>Podemos inferir así que el aprendizaje de creencias y actitudes se realiza de manera implícita, diferenciándose así del conocimiento, del saber transmitido por la escuela. Podríamos decir que son prod</w:t>
      </w:r>
      <w:r w:rsidR="00272547">
        <w:rPr>
          <w:rFonts w:ascii="Times New Roman" w:hAnsi="Times New Roman" w:cs="Times New Roman"/>
          <w:sz w:val="24"/>
          <w:szCs w:val="24"/>
        </w:rPr>
        <w:t>ucto de un aprendizaje informal:</w:t>
      </w:r>
      <w:r>
        <w:rPr>
          <w:rFonts w:ascii="Times New Roman" w:hAnsi="Times New Roman" w:cs="Times New Roman"/>
          <w:sz w:val="24"/>
          <w:szCs w:val="24"/>
        </w:rPr>
        <w:t xml:space="preserve"> más que un saber decir, l</w:t>
      </w:r>
      <w:r w:rsidR="00272547">
        <w:rPr>
          <w:rFonts w:ascii="Times New Roman" w:hAnsi="Times New Roman" w:cs="Times New Roman"/>
          <w:sz w:val="24"/>
          <w:szCs w:val="24"/>
        </w:rPr>
        <w:t>as actitudes son un saber hacer;</w:t>
      </w:r>
      <w:r>
        <w:rPr>
          <w:rFonts w:ascii="Times New Roman" w:hAnsi="Times New Roman" w:cs="Times New Roman"/>
          <w:sz w:val="24"/>
          <w:szCs w:val="24"/>
        </w:rPr>
        <w:t xml:space="preserve"> por ello frecuentemente son contradictorias, confusas. Y, como cuenta </w:t>
      </w:r>
      <w:r w:rsidRPr="00866F46">
        <w:rPr>
          <w:rFonts w:ascii="Times New Roman" w:hAnsi="Times New Roman" w:cs="Times New Roman"/>
          <w:color w:val="000000" w:themeColor="text1"/>
          <w:sz w:val="24"/>
          <w:szCs w:val="24"/>
        </w:rPr>
        <w:t>Pozo (2011</w:t>
      </w:r>
      <w:r w:rsidR="00866F46" w:rsidRPr="00866F46">
        <w:rPr>
          <w:rFonts w:ascii="Times New Roman" w:hAnsi="Times New Roman" w:cs="Times New Roman"/>
          <w:color w:val="000000" w:themeColor="text1"/>
          <w:sz w:val="24"/>
          <w:szCs w:val="24"/>
        </w:rPr>
        <w:t>)</w:t>
      </w:r>
      <w:r w:rsidR="00E31464">
        <w:rPr>
          <w:rFonts w:ascii="Times New Roman" w:hAnsi="Times New Roman" w:cs="Times New Roman"/>
          <w:color w:val="000000" w:themeColor="text1"/>
          <w:sz w:val="24"/>
          <w:szCs w:val="24"/>
        </w:rPr>
        <w:t>,</w:t>
      </w:r>
      <w:r w:rsidR="00866F46" w:rsidRPr="00866F46">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implican no </w:t>
      </w:r>
      <w:r w:rsidR="00FF2848">
        <w:rPr>
          <w:rFonts w:ascii="Times New Roman" w:hAnsi="Times New Roman" w:cs="Times New Roman"/>
          <w:sz w:val="24"/>
          <w:szCs w:val="24"/>
        </w:rPr>
        <w:t xml:space="preserve">solo </w:t>
      </w:r>
      <w:r>
        <w:rPr>
          <w:rFonts w:ascii="Times New Roman" w:hAnsi="Times New Roman" w:cs="Times New Roman"/>
          <w:sz w:val="24"/>
          <w:szCs w:val="24"/>
        </w:rPr>
        <w:t>una forma de comportarse ante determinadas situaciones y personas, sino también una valoración y u</w:t>
      </w:r>
      <w:r w:rsidR="00032172">
        <w:rPr>
          <w:rFonts w:ascii="Times New Roman" w:hAnsi="Times New Roman" w:cs="Times New Roman"/>
          <w:sz w:val="24"/>
          <w:szCs w:val="24"/>
        </w:rPr>
        <w:t>na representación social. Por</w:t>
      </w:r>
      <w:r>
        <w:rPr>
          <w:rFonts w:ascii="Times New Roman" w:hAnsi="Times New Roman" w:cs="Times New Roman"/>
          <w:sz w:val="24"/>
          <w:szCs w:val="24"/>
        </w:rPr>
        <w:t xml:space="preserve"> tanto, cuando se juzga a los actos lingüísticos como </w:t>
      </w:r>
      <w:r w:rsidR="00621A22">
        <w:rPr>
          <w:rFonts w:ascii="Times New Roman" w:hAnsi="Times New Roman" w:cs="Times New Roman"/>
          <w:sz w:val="24"/>
          <w:szCs w:val="24"/>
        </w:rPr>
        <w:t>“</w:t>
      </w:r>
      <w:r>
        <w:rPr>
          <w:rFonts w:ascii="Times New Roman" w:hAnsi="Times New Roman" w:cs="Times New Roman"/>
          <w:sz w:val="24"/>
          <w:szCs w:val="24"/>
        </w:rPr>
        <w:t>bellos</w:t>
      </w:r>
      <w:r w:rsidR="00621A22">
        <w:rPr>
          <w:rFonts w:ascii="Times New Roman" w:hAnsi="Times New Roman" w:cs="Times New Roman"/>
          <w:sz w:val="24"/>
          <w:szCs w:val="24"/>
        </w:rPr>
        <w:t>”</w:t>
      </w:r>
      <w:r>
        <w:rPr>
          <w:rFonts w:ascii="Times New Roman" w:hAnsi="Times New Roman" w:cs="Times New Roman"/>
          <w:sz w:val="24"/>
          <w:szCs w:val="24"/>
        </w:rPr>
        <w:t xml:space="preserve">, </w:t>
      </w:r>
      <w:r w:rsidR="00621A22">
        <w:rPr>
          <w:rFonts w:ascii="Times New Roman" w:hAnsi="Times New Roman" w:cs="Times New Roman"/>
          <w:sz w:val="24"/>
          <w:szCs w:val="24"/>
        </w:rPr>
        <w:t>“fuertes”</w:t>
      </w:r>
      <w:r>
        <w:rPr>
          <w:rFonts w:ascii="Times New Roman" w:hAnsi="Times New Roman" w:cs="Times New Roman"/>
          <w:sz w:val="24"/>
          <w:szCs w:val="24"/>
        </w:rPr>
        <w:t xml:space="preserve">, </w:t>
      </w:r>
      <w:r w:rsidR="00621A22">
        <w:rPr>
          <w:rFonts w:ascii="Times New Roman" w:hAnsi="Times New Roman" w:cs="Times New Roman"/>
          <w:sz w:val="24"/>
          <w:szCs w:val="24"/>
        </w:rPr>
        <w:t>“mejores”</w:t>
      </w:r>
      <w:r>
        <w:rPr>
          <w:rFonts w:ascii="Times New Roman" w:hAnsi="Times New Roman" w:cs="Times New Roman"/>
          <w:sz w:val="24"/>
          <w:szCs w:val="24"/>
        </w:rPr>
        <w:t xml:space="preserve">, </w:t>
      </w:r>
      <w:r w:rsidR="00621A22">
        <w:rPr>
          <w:rFonts w:ascii="Times New Roman" w:hAnsi="Times New Roman" w:cs="Times New Roman"/>
          <w:sz w:val="24"/>
          <w:szCs w:val="24"/>
        </w:rPr>
        <w:t>“groseros”</w:t>
      </w:r>
      <w:r>
        <w:rPr>
          <w:rFonts w:ascii="Times New Roman" w:hAnsi="Times New Roman" w:cs="Times New Roman"/>
          <w:sz w:val="24"/>
          <w:szCs w:val="24"/>
        </w:rPr>
        <w:t xml:space="preserve">, </w:t>
      </w:r>
      <w:r w:rsidR="00621A22">
        <w:rPr>
          <w:rFonts w:ascii="Times New Roman" w:hAnsi="Times New Roman" w:cs="Times New Roman"/>
          <w:sz w:val="24"/>
          <w:szCs w:val="24"/>
        </w:rPr>
        <w:t xml:space="preserve">“corrientes” </w:t>
      </w:r>
      <w:r>
        <w:rPr>
          <w:rFonts w:ascii="Times New Roman" w:hAnsi="Times New Roman" w:cs="Times New Roman"/>
          <w:sz w:val="24"/>
          <w:szCs w:val="24"/>
        </w:rPr>
        <w:t xml:space="preserve">o </w:t>
      </w:r>
      <w:r w:rsidR="00621A22">
        <w:rPr>
          <w:rFonts w:ascii="Times New Roman" w:hAnsi="Times New Roman" w:cs="Times New Roman"/>
          <w:sz w:val="24"/>
          <w:szCs w:val="24"/>
        </w:rPr>
        <w:t>“</w:t>
      </w:r>
      <w:r>
        <w:rPr>
          <w:rFonts w:ascii="Times New Roman" w:hAnsi="Times New Roman" w:cs="Times New Roman"/>
          <w:sz w:val="24"/>
          <w:szCs w:val="24"/>
        </w:rPr>
        <w:t>detestables</w:t>
      </w:r>
      <w:r w:rsidR="00621A22">
        <w:rPr>
          <w:rFonts w:ascii="Times New Roman" w:hAnsi="Times New Roman" w:cs="Times New Roman"/>
          <w:sz w:val="24"/>
          <w:szCs w:val="24"/>
        </w:rPr>
        <w:t>”</w:t>
      </w:r>
      <w:r>
        <w:rPr>
          <w:rFonts w:ascii="Times New Roman" w:hAnsi="Times New Roman" w:cs="Times New Roman"/>
          <w:sz w:val="24"/>
          <w:szCs w:val="24"/>
        </w:rPr>
        <w:t>, es posible que se trate de valoraciones que se hacen hacia los hablantes y no a la lengua en sí. No es fácil esclarecer hasta qué punto las creencias y actitudes están dirigidas hacia las formas lingüísticas y hasta dónde terminan las posturas dirigidas hacia los usuarios de dicha lengua.</w:t>
      </w:r>
    </w:p>
    <w:p w14:paraId="0B896973" w14:textId="6FF70171" w:rsidR="00F04DAA" w:rsidRDefault="006C578D" w:rsidP="00241457">
      <w:pPr>
        <w:shd w:val="clear" w:color="auto" w:fill="FFFFFF"/>
        <w:jc w:val="both"/>
      </w:pPr>
      <w:r>
        <w:rPr>
          <w:rFonts w:ascii="Times New Roman" w:hAnsi="Times New Roman" w:cs="Times New Roman"/>
          <w:sz w:val="24"/>
          <w:szCs w:val="24"/>
        </w:rPr>
        <w:tab/>
        <w:t xml:space="preserve">En concreto, una </w:t>
      </w:r>
      <w:r>
        <w:rPr>
          <w:rFonts w:ascii="Times New Roman" w:hAnsi="Times New Roman" w:cs="Times New Roman"/>
          <w:i/>
          <w:sz w:val="24"/>
          <w:szCs w:val="24"/>
        </w:rPr>
        <w:t>actitud lingüística</w:t>
      </w:r>
      <w:r>
        <w:rPr>
          <w:rFonts w:ascii="Times New Roman" w:hAnsi="Times New Roman" w:cs="Times New Roman"/>
          <w:sz w:val="24"/>
          <w:szCs w:val="24"/>
        </w:rPr>
        <w:t xml:space="preserve"> es una manifestación de la actitud social de los individuos, distinguida por centrarse y referirse tanto a la lengua como al uso que de ella se hace en sociedad, según lo explica Moreno (2009), quien agrega que en el concepto </w:t>
      </w:r>
      <w:r>
        <w:rPr>
          <w:rFonts w:ascii="Times New Roman" w:hAnsi="Times New Roman" w:cs="Times New Roman"/>
          <w:i/>
          <w:sz w:val="24"/>
          <w:szCs w:val="24"/>
        </w:rPr>
        <w:t xml:space="preserve">lengua </w:t>
      </w:r>
      <w:r>
        <w:rPr>
          <w:rFonts w:ascii="Times New Roman" w:hAnsi="Times New Roman" w:cs="Times New Roman"/>
          <w:sz w:val="24"/>
          <w:szCs w:val="24"/>
        </w:rPr>
        <w:t>cabe cualquier tipo de variedad lingüística</w:t>
      </w:r>
      <w:r w:rsidR="006F7656">
        <w:rPr>
          <w:rFonts w:ascii="Times New Roman" w:hAnsi="Times New Roman" w:cs="Times New Roman"/>
          <w:sz w:val="24"/>
          <w:szCs w:val="24"/>
        </w:rPr>
        <w:t>:</w:t>
      </w:r>
      <w:r>
        <w:rPr>
          <w:rFonts w:ascii="Times New Roman" w:hAnsi="Times New Roman" w:cs="Times New Roman"/>
          <w:sz w:val="24"/>
          <w:szCs w:val="24"/>
        </w:rPr>
        <w:t xml:space="preserve"> estilos diferentes, sociolectos diferentes, dialectos diferentes o lenguas naturales diferentes.</w:t>
      </w:r>
    </w:p>
    <w:p w14:paraId="319F1707" w14:textId="71FF3938" w:rsidR="00F04DAA" w:rsidRDefault="006C578D" w:rsidP="00241457">
      <w:pPr>
        <w:shd w:val="clear" w:color="auto" w:fill="FFFFFF"/>
        <w:jc w:val="both"/>
      </w:pPr>
      <w:r>
        <w:rPr>
          <w:rFonts w:ascii="Times New Roman" w:hAnsi="Times New Roman" w:cs="Times New Roman"/>
          <w:sz w:val="24"/>
          <w:szCs w:val="24"/>
        </w:rPr>
        <w:tab/>
        <w:t xml:space="preserve">De manera que las lenguas no son únicamente portadoras de atributos lingüísticos, sino que también transmiten significados o connotaciones sociales e, inclusive, según lo afirma Moreno (2009), valores sentimentales. Las actitudes y creencias lingüísticas son adquisiciones implícitas por lo que tienen un carácter de inconsciencia en el hablante que las hace relativamente estables. Se les adopta, se les promueve, se les vive sin poder cuestionarlas; </w:t>
      </w:r>
      <w:r>
        <w:rPr>
          <w:rFonts w:ascii="Times New Roman" w:hAnsi="Times New Roman" w:cs="Times New Roman"/>
          <w:sz w:val="24"/>
          <w:szCs w:val="24"/>
        </w:rPr>
        <w:lastRenderedPageBreak/>
        <w:t xml:space="preserve">únicamente la investigación sobre las mismas puede volverlas un conocimiento explícito, para después poder intervenir en ellas a través de la planificación lingüística. </w:t>
      </w:r>
    </w:p>
    <w:p w14:paraId="3F432E80" w14:textId="123838A1" w:rsidR="00F04DAA" w:rsidRDefault="006C578D" w:rsidP="00241457">
      <w:pPr>
        <w:shd w:val="clear" w:color="auto" w:fill="FFFFFF"/>
        <w:jc w:val="both"/>
      </w:pPr>
      <w:r>
        <w:rPr>
          <w:rFonts w:ascii="Times New Roman" w:hAnsi="Times New Roman" w:cs="Times New Roman"/>
          <w:sz w:val="24"/>
          <w:szCs w:val="24"/>
        </w:rPr>
        <w:tab/>
        <w:t xml:space="preserve">Debe tomarse en cuenta que las creencias y actitudes lingüísticas se manifiestan tanto hacia la lengua materna como hacia la extranjera, tanto hacia </w:t>
      </w:r>
      <w:r w:rsidR="006F7656">
        <w:rPr>
          <w:rFonts w:ascii="Times New Roman" w:hAnsi="Times New Roman" w:cs="Times New Roman"/>
          <w:sz w:val="24"/>
          <w:szCs w:val="24"/>
        </w:rPr>
        <w:t xml:space="preserve">las </w:t>
      </w:r>
      <w:r>
        <w:rPr>
          <w:rFonts w:ascii="Times New Roman" w:hAnsi="Times New Roman" w:cs="Times New Roman"/>
          <w:sz w:val="24"/>
          <w:szCs w:val="24"/>
        </w:rPr>
        <w:t>variedades y usos lingüísticos propios como a los de extraños. ¿Qué está detrás de la construcción de las mismas? De acuerdo con Moreno (2009), para que las creencias y actitudes lingüísticas existan son decisivos los niveles de aceptación y vitalidad de una lengua sobre otra. Además de lo anterior, a través de este trabajo proponemos que las necesidades y las políticas globalizadoras son fundamentales en la elaboración de actitudes y creencias lingüísticas hacia la lengua materna y hacia lenguas extranjeras.</w:t>
      </w:r>
    </w:p>
    <w:p w14:paraId="0F5BBEDE" w14:textId="4D2925AE" w:rsidR="00F04DAA" w:rsidRDefault="004D785E" w:rsidP="00241457">
      <w:pPr>
        <w:shd w:val="clear" w:color="auto" w:fill="FFFFFF"/>
        <w:ind w:firstLine="360"/>
        <w:jc w:val="both"/>
      </w:pPr>
      <w:r>
        <w:rPr>
          <w:rFonts w:ascii="Times New Roman" w:hAnsi="Times New Roman" w:cs="Times New Roman"/>
          <w:sz w:val="24"/>
          <w:szCs w:val="24"/>
        </w:rPr>
        <w:tab/>
      </w:r>
      <w:r w:rsidR="006C578D">
        <w:rPr>
          <w:rFonts w:ascii="Times New Roman" w:hAnsi="Times New Roman" w:cs="Times New Roman"/>
          <w:sz w:val="24"/>
          <w:szCs w:val="24"/>
        </w:rPr>
        <w:t>Una lengua o una variedad lingüística implica una identidad con determinado grupo social, de manera que, cuando el estudiante universitario elige aprender inglés o francés, u odiar las clases de lengua materna</w:t>
      </w:r>
      <w:r w:rsidR="008B1D8D">
        <w:rPr>
          <w:rFonts w:ascii="Times New Roman" w:hAnsi="Times New Roman" w:cs="Times New Roman"/>
          <w:sz w:val="24"/>
          <w:szCs w:val="24"/>
        </w:rPr>
        <w:t>,</w:t>
      </w:r>
      <w:r w:rsidR="006C578D">
        <w:rPr>
          <w:rFonts w:ascii="Times New Roman" w:hAnsi="Times New Roman" w:cs="Times New Roman"/>
          <w:sz w:val="24"/>
          <w:szCs w:val="24"/>
        </w:rPr>
        <w:t xml:space="preserve"> por ejemplo, proyecta sus modelos o ideales lingüísticos. Las personas revelan su identidad personal y la búsqueda de una posición dentro de un grupo social, dentro de un mundo, al manifestar sus creencias y actitudes lingüísticas.</w:t>
      </w:r>
    </w:p>
    <w:p w14:paraId="5A391F6A" w14:textId="52E58907" w:rsidR="00F04DAA" w:rsidRDefault="006C578D" w:rsidP="00241457">
      <w:pPr>
        <w:shd w:val="clear" w:color="auto" w:fill="FFFFFF"/>
        <w:jc w:val="both"/>
      </w:pPr>
      <w:r>
        <w:rPr>
          <w:rFonts w:ascii="Times New Roman" w:hAnsi="Times New Roman" w:cs="Times New Roman"/>
          <w:sz w:val="24"/>
          <w:szCs w:val="24"/>
        </w:rPr>
        <w:tab/>
        <w:t xml:space="preserve">Como abunda Moreno </w:t>
      </w:r>
      <w:r w:rsidRPr="00866F46">
        <w:rPr>
          <w:rFonts w:ascii="Times New Roman" w:hAnsi="Times New Roman" w:cs="Times New Roman"/>
          <w:color w:val="auto"/>
          <w:sz w:val="24"/>
          <w:szCs w:val="24"/>
        </w:rPr>
        <w:t>(2009):</w:t>
      </w:r>
    </w:p>
    <w:p w14:paraId="5C771CB8" w14:textId="4AC6B5DF" w:rsidR="00F04DAA" w:rsidRDefault="006C578D" w:rsidP="00241457">
      <w:pPr>
        <w:shd w:val="clear" w:color="auto" w:fill="FFFFFF"/>
        <w:ind w:left="1440"/>
        <w:jc w:val="both"/>
      </w:pPr>
      <w:r>
        <w:rPr>
          <w:rFonts w:ascii="Times New Roman" w:hAnsi="Times New Roman" w:cs="Times New Roman"/>
          <w:sz w:val="24"/>
          <w:szCs w:val="24"/>
        </w:rPr>
        <w:t xml:space="preserve">A menudo son objeto de actitudes favorables las variedades propias, especialmente cuando disfrutan de un alto grado de estandarización. Se da la circunstancia, sin embargo, de que no siempre se mira lo propio con los mejores ojos porque es posible encontrar, por ejemplo, que algunos hablantes de variedades minoritarias tienen una actitud negativa hacia su propia lengua, generalmente cuando esas variedades no les permiten un ascenso social, una mejora económica </w:t>
      </w:r>
      <w:r w:rsidRPr="00866F46">
        <w:rPr>
          <w:rFonts w:ascii="Times New Roman" w:hAnsi="Times New Roman" w:cs="Times New Roman"/>
          <w:color w:val="000000" w:themeColor="text1"/>
          <w:sz w:val="24"/>
          <w:szCs w:val="24"/>
        </w:rPr>
        <w:t>(p. 179)</w:t>
      </w:r>
    </w:p>
    <w:p w14:paraId="6095984E" w14:textId="77777777" w:rsidR="00F04DAA" w:rsidRDefault="00F04DAA" w:rsidP="00241457">
      <w:pPr>
        <w:shd w:val="clear" w:color="auto" w:fill="FFFFFF"/>
        <w:jc w:val="both"/>
      </w:pPr>
    </w:p>
    <w:p w14:paraId="6600E3E4" w14:textId="77777777" w:rsidR="00F04DAA" w:rsidRPr="008F7024" w:rsidRDefault="006C578D" w:rsidP="00241457">
      <w:pPr>
        <w:shd w:val="clear" w:color="auto" w:fill="FFFFFF"/>
        <w:jc w:val="both"/>
        <w:rPr>
          <w:rFonts w:ascii="Times New Roman" w:hAnsi="Times New Roman" w:cs="Times New Roman"/>
          <w:b/>
          <w:sz w:val="24"/>
          <w:szCs w:val="24"/>
        </w:rPr>
      </w:pPr>
      <w:r w:rsidRPr="008F7024">
        <w:rPr>
          <w:rFonts w:ascii="Times New Roman" w:hAnsi="Times New Roman" w:cs="Times New Roman"/>
          <w:b/>
          <w:sz w:val="24"/>
          <w:szCs w:val="24"/>
        </w:rPr>
        <w:t>Estudiar las actitudes y creencias lingüísticas en estudiantes universitarios</w:t>
      </w:r>
    </w:p>
    <w:p w14:paraId="4B338FD3" w14:textId="15638FE7" w:rsidR="00F04DAA" w:rsidRDefault="002551AE" w:rsidP="00241457">
      <w:pPr>
        <w:shd w:val="clear" w:color="auto" w:fill="FFFFFF"/>
        <w:jc w:val="both"/>
      </w:pPr>
      <w:r>
        <w:rPr>
          <w:rFonts w:ascii="Times New Roman" w:hAnsi="Times New Roman" w:cs="Times New Roman"/>
          <w:sz w:val="24"/>
          <w:szCs w:val="24"/>
        </w:rPr>
        <w:tab/>
      </w:r>
      <w:r w:rsidR="006C578D">
        <w:rPr>
          <w:rFonts w:ascii="Times New Roman" w:hAnsi="Times New Roman" w:cs="Times New Roman"/>
          <w:sz w:val="24"/>
          <w:szCs w:val="24"/>
        </w:rPr>
        <w:t xml:space="preserve">Es cierto que a partir de las actitudes y creencias se orienta el cambio lingüístico. Pero no es ese rubro el que nos interesa en esta comunicación. Este trabajo tiene como objetivo analizar la preferencia de los estudiantes hacia las lenguas extranjeras y el posible grado de discriminación hacia la lengua materna. Ante el fracaso en el dominio de las cuatro habilidades básicas de la lengua </w:t>
      </w:r>
      <w:r w:rsidR="006C578D">
        <w:rPr>
          <w:rFonts w:ascii="DejaVu Sans" w:eastAsia="DejaVu Sans" w:hAnsi="DejaVu Sans" w:cs="DejaVu Sans"/>
          <w:sz w:val="24"/>
          <w:szCs w:val="24"/>
        </w:rPr>
        <w:t>―</w:t>
      </w:r>
      <w:r w:rsidR="006C578D">
        <w:rPr>
          <w:rFonts w:ascii="Times New Roman" w:hAnsi="Times New Roman" w:cs="Times New Roman"/>
          <w:sz w:val="24"/>
          <w:szCs w:val="24"/>
        </w:rPr>
        <w:t>hablar, escribir, leer y escuchar</w:t>
      </w:r>
      <w:r w:rsidR="006C578D">
        <w:rPr>
          <w:rFonts w:ascii="DejaVu Sans" w:eastAsia="DejaVu Sans" w:hAnsi="DejaVu Sans" w:cs="DejaVu Sans"/>
          <w:sz w:val="24"/>
          <w:szCs w:val="24"/>
        </w:rPr>
        <w:t>―</w:t>
      </w:r>
      <w:r w:rsidR="006C578D">
        <w:rPr>
          <w:rFonts w:ascii="Times New Roman" w:hAnsi="Times New Roman" w:cs="Times New Roman"/>
          <w:sz w:val="24"/>
          <w:szCs w:val="24"/>
        </w:rPr>
        <w:t>, es necesario promover a las mismas académicamente y convertirlas en competencias incuestionables del estudiante de licenciatura.</w:t>
      </w:r>
    </w:p>
    <w:p w14:paraId="14215E02" w14:textId="77777777" w:rsidR="00F04DAA" w:rsidRDefault="006C578D" w:rsidP="00241457">
      <w:pPr>
        <w:shd w:val="clear" w:color="auto" w:fill="FFFFFF"/>
        <w:ind w:firstLine="708"/>
        <w:jc w:val="both"/>
      </w:pPr>
      <w:r>
        <w:rPr>
          <w:rFonts w:ascii="Times New Roman" w:hAnsi="Times New Roman" w:cs="Times New Roman"/>
          <w:sz w:val="24"/>
          <w:szCs w:val="24"/>
          <w:lang w:eastAsia="es-MX"/>
        </w:rPr>
        <w:lastRenderedPageBreak/>
        <w:t xml:space="preserve">Sin embargo, la resistencia ante las clases de lengua en el estudiante universitario es común. La razón principal está en las </w:t>
      </w:r>
      <w:r>
        <w:rPr>
          <w:rFonts w:ascii="Times New Roman" w:hAnsi="Times New Roman" w:cs="Times New Roman"/>
          <w:i/>
          <w:sz w:val="24"/>
          <w:szCs w:val="24"/>
          <w:lang w:eastAsia="es-MX"/>
        </w:rPr>
        <w:t>actitudes</w:t>
      </w:r>
      <w:r>
        <w:rPr>
          <w:rFonts w:ascii="Times New Roman" w:hAnsi="Times New Roman" w:cs="Times New Roman"/>
          <w:sz w:val="24"/>
          <w:szCs w:val="24"/>
          <w:lang w:eastAsia="es-MX"/>
        </w:rPr>
        <w:t xml:space="preserve"> y </w:t>
      </w:r>
      <w:r>
        <w:rPr>
          <w:rFonts w:ascii="Times New Roman" w:hAnsi="Times New Roman" w:cs="Times New Roman"/>
          <w:i/>
          <w:sz w:val="24"/>
          <w:szCs w:val="24"/>
          <w:lang w:eastAsia="es-MX"/>
        </w:rPr>
        <w:t>creencias</w:t>
      </w:r>
      <w:r>
        <w:rPr>
          <w:rFonts w:ascii="Times New Roman" w:hAnsi="Times New Roman" w:cs="Times New Roman"/>
          <w:sz w:val="24"/>
          <w:szCs w:val="24"/>
          <w:lang w:eastAsia="es-MX"/>
        </w:rPr>
        <w:t xml:space="preserve"> que subyacen hacia su lengua materna </w:t>
      </w:r>
      <w:r w:rsidR="00865296">
        <w:rPr>
          <w:rFonts w:ascii="Times New Roman" w:hAnsi="Times New Roman" w:cs="Times New Roman"/>
          <w:sz w:val="24"/>
          <w:szCs w:val="24"/>
          <w:lang w:eastAsia="es-MX"/>
        </w:rPr>
        <w:t>y hacia las lenguas extranjeras;</w:t>
      </w:r>
      <w:r>
        <w:rPr>
          <w:rFonts w:ascii="Times New Roman" w:hAnsi="Times New Roman" w:cs="Times New Roman"/>
          <w:sz w:val="24"/>
          <w:szCs w:val="24"/>
          <w:lang w:eastAsia="es-MX"/>
        </w:rPr>
        <w:t xml:space="preserve"> por ello justificamos su esclarecimiento en el </w:t>
      </w:r>
      <w:r w:rsidR="00865296">
        <w:rPr>
          <w:rFonts w:ascii="Times New Roman" w:hAnsi="Times New Roman" w:cs="Times New Roman"/>
          <w:sz w:val="24"/>
          <w:szCs w:val="24"/>
          <w:lang w:eastAsia="es-MX"/>
        </w:rPr>
        <w:t xml:space="preserve">estudiante de licenciatura: cuando </w:t>
      </w:r>
      <w:r>
        <w:rPr>
          <w:rFonts w:ascii="Times New Roman" w:hAnsi="Times New Roman" w:cs="Times New Roman"/>
          <w:sz w:val="24"/>
          <w:szCs w:val="24"/>
          <w:lang w:eastAsia="es-MX"/>
        </w:rPr>
        <w:t xml:space="preserve">el </w:t>
      </w:r>
      <w:r>
        <w:rPr>
          <w:rFonts w:ascii="Times New Roman" w:hAnsi="Times New Roman" w:cs="Times New Roman"/>
          <w:sz w:val="24"/>
          <w:szCs w:val="24"/>
        </w:rPr>
        <w:t>individuo es consciente de las actitudes y creencias lingüísticas</w:t>
      </w:r>
      <w:r w:rsidR="00865296">
        <w:rPr>
          <w:rFonts w:ascii="Times New Roman" w:hAnsi="Times New Roman" w:cs="Times New Roman"/>
          <w:sz w:val="24"/>
          <w:szCs w:val="24"/>
        </w:rPr>
        <w:t>,</w:t>
      </w:r>
      <w:r>
        <w:rPr>
          <w:rFonts w:ascii="Times New Roman" w:hAnsi="Times New Roman" w:cs="Times New Roman"/>
          <w:sz w:val="24"/>
          <w:szCs w:val="24"/>
        </w:rPr>
        <w:t xml:space="preserve"> puede haber resultados indiscutibles en el dominio de la competencia comunicativa.</w:t>
      </w:r>
    </w:p>
    <w:p w14:paraId="5F2029B9" w14:textId="00B4C46C" w:rsidR="00F04DAA" w:rsidRDefault="006C578D" w:rsidP="00241457">
      <w:pPr>
        <w:shd w:val="clear" w:color="auto" w:fill="FFFFFF"/>
        <w:ind w:right="-17" w:firstLine="643"/>
        <w:jc w:val="both"/>
      </w:pPr>
      <w:r>
        <w:rPr>
          <w:rFonts w:ascii="Times New Roman" w:eastAsia="Times New Roman" w:hAnsi="Times New Roman" w:cs="Times New Roman"/>
          <w:sz w:val="24"/>
          <w:szCs w:val="24"/>
          <w:lang w:val="es-ES" w:eastAsia="es-ES"/>
        </w:rPr>
        <w:t>Por todo lo</w:t>
      </w:r>
      <w:r w:rsidR="001A6684">
        <w:rPr>
          <w:rFonts w:ascii="Times New Roman" w:eastAsia="Times New Roman" w:hAnsi="Times New Roman" w:cs="Times New Roman"/>
          <w:sz w:val="24"/>
          <w:szCs w:val="24"/>
          <w:lang w:val="es-ES" w:eastAsia="es-ES"/>
        </w:rPr>
        <w:t xml:space="preserve"> anterior, el sentido de este trabajo</w:t>
      </w:r>
      <w:r>
        <w:rPr>
          <w:rFonts w:ascii="Times New Roman" w:eastAsia="Times New Roman" w:hAnsi="Times New Roman" w:cs="Times New Roman"/>
          <w:sz w:val="24"/>
          <w:szCs w:val="24"/>
          <w:lang w:val="es-ES" w:eastAsia="es-ES"/>
        </w:rPr>
        <w:t xml:space="preserve"> está en investigar</w:t>
      </w:r>
      <w:r w:rsidR="00227140">
        <w:rPr>
          <w:rFonts w:ascii="Times New Roman" w:eastAsia="Times New Roman" w:hAnsi="Times New Roman" w:cs="Times New Roman"/>
          <w:sz w:val="24"/>
          <w:szCs w:val="24"/>
          <w:lang w:val="es-ES" w:eastAsia="es-ES"/>
        </w:rPr>
        <w:t xml:space="preserve"> los siguientes cuestionamientos:</w:t>
      </w:r>
      <w:r>
        <w:rPr>
          <w:rFonts w:ascii="Times New Roman" w:eastAsia="Times New Roman" w:hAnsi="Times New Roman" w:cs="Times New Roman"/>
          <w:sz w:val="24"/>
          <w:szCs w:val="24"/>
          <w:lang w:val="es-ES" w:eastAsia="es-ES"/>
        </w:rPr>
        <w:t xml:space="preserve"> </w:t>
      </w:r>
      <w:r w:rsidR="00865296">
        <w:rPr>
          <w:rFonts w:ascii="Times New Roman" w:hAnsi="Times New Roman" w:cs="Times New Roman"/>
          <w:sz w:val="24"/>
          <w:szCs w:val="24"/>
          <w:lang w:eastAsia="es-MX"/>
        </w:rPr>
        <w:t>¿q</w:t>
      </w:r>
      <w:r>
        <w:rPr>
          <w:rFonts w:ascii="Times New Roman" w:hAnsi="Times New Roman" w:cs="Times New Roman"/>
          <w:sz w:val="24"/>
          <w:szCs w:val="24"/>
          <w:lang w:eastAsia="es-MX"/>
        </w:rPr>
        <w:t xml:space="preserve">ué es lo que piensa un estudiante de licenciatura acerca de su propia lengua?, ¿por qué se cree que dominar una lengua extranjera abrirá las puertas del éxito?, ¿cómo se justifica que se considere una lengua mejor que otra, un sociolecto que otro?, ¿quiénes son los modelos en el manejo del lenguaje que el estudiante sigue?, ¿debe el individuo enfrentar contradicciones internas acerca de su lengua materna, odiarla y amarla al mismo tiempo?, ¿es precisamente a eso a lo que nos impulsan las políticas neoliberales? </w:t>
      </w:r>
    </w:p>
    <w:p w14:paraId="6FED847B" w14:textId="77777777" w:rsidR="00F04DAA" w:rsidRDefault="00F04DAA" w:rsidP="00241457">
      <w:pPr>
        <w:shd w:val="clear" w:color="auto" w:fill="FFFFFF"/>
        <w:jc w:val="both"/>
      </w:pPr>
    </w:p>
    <w:p w14:paraId="06006091" w14:textId="77777777" w:rsidR="00F04DAA" w:rsidRPr="00EB5020" w:rsidRDefault="006C578D" w:rsidP="00241457">
      <w:pPr>
        <w:shd w:val="clear" w:color="auto" w:fill="FFFFFF"/>
        <w:jc w:val="both"/>
        <w:rPr>
          <w:rFonts w:eastAsia="Times New Roman"/>
          <w:b/>
          <w:color w:val="000000" w:themeColor="text1"/>
          <w:sz w:val="28"/>
          <w:szCs w:val="28"/>
          <w:u w:color="000000"/>
          <w:lang w:val="es-ES_tradnl" w:eastAsia="es-MX"/>
        </w:rPr>
      </w:pPr>
      <w:r w:rsidRPr="00EB5020">
        <w:rPr>
          <w:rFonts w:eastAsia="Times New Roman"/>
          <w:b/>
          <w:color w:val="000000" w:themeColor="text1"/>
          <w:sz w:val="28"/>
          <w:szCs w:val="28"/>
          <w:u w:color="000000"/>
          <w:lang w:val="es-ES_tradnl" w:eastAsia="es-MX"/>
        </w:rPr>
        <w:t xml:space="preserve">Presentación y análisis de resultados </w:t>
      </w:r>
    </w:p>
    <w:p w14:paraId="57855425" w14:textId="109F5426" w:rsidR="00F04DAA" w:rsidRDefault="002551AE" w:rsidP="00241457">
      <w:pPr>
        <w:shd w:val="clear" w:color="auto" w:fill="FFFFFF"/>
        <w:jc w:val="both"/>
        <w:rPr>
          <w:rFonts w:ascii="Times New Roman" w:hAnsi="Times New Roman" w:cs="Times New Roman"/>
          <w:sz w:val="24"/>
          <w:szCs w:val="24"/>
        </w:rPr>
      </w:pPr>
      <w:r>
        <w:rPr>
          <w:rFonts w:ascii="Times New Roman" w:hAnsi="Times New Roman" w:cs="Times New Roman"/>
          <w:sz w:val="24"/>
          <w:szCs w:val="24"/>
        </w:rPr>
        <w:tab/>
      </w:r>
      <w:r w:rsidR="006C578D">
        <w:rPr>
          <w:rFonts w:ascii="Times New Roman" w:hAnsi="Times New Roman" w:cs="Times New Roman"/>
          <w:sz w:val="24"/>
          <w:szCs w:val="24"/>
        </w:rPr>
        <w:t xml:space="preserve">Dentro de los resultados generales, en lo que respecta a la pregunta </w:t>
      </w:r>
      <w:r w:rsidR="00227140">
        <w:rPr>
          <w:rFonts w:ascii="Times New Roman" w:hAnsi="Times New Roman" w:cs="Times New Roman"/>
          <w:sz w:val="24"/>
          <w:szCs w:val="24"/>
        </w:rPr>
        <w:t>“</w:t>
      </w:r>
      <w:r w:rsidR="006C578D" w:rsidRPr="004C1FF6">
        <w:rPr>
          <w:rFonts w:ascii="Times New Roman" w:hAnsi="Times New Roman" w:cs="Times New Roman"/>
          <w:sz w:val="24"/>
          <w:szCs w:val="24"/>
        </w:rPr>
        <w:t>Si al nacer hubieras podido elegir el idioma que hablarías durante el resto de tu vida, ¿cuál habrías elegido?</w:t>
      </w:r>
      <w:r w:rsidR="00227140">
        <w:rPr>
          <w:rFonts w:ascii="Times New Roman" w:hAnsi="Times New Roman" w:cs="Times New Roman"/>
          <w:sz w:val="24"/>
          <w:szCs w:val="24"/>
        </w:rPr>
        <w:t>”,</w:t>
      </w:r>
      <w:r w:rsidR="004546CA">
        <w:rPr>
          <w:rFonts w:ascii="Times New Roman" w:hAnsi="Times New Roman" w:cs="Times New Roman"/>
          <w:sz w:val="24"/>
          <w:szCs w:val="24"/>
        </w:rPr>
        <w:t xml:space="preserve"> </w:t>
      </w:r>
      <w:r w:rsidR="006C578D">
        <w:rPr>
          <w:rFonts w:ascii="Times New Roman" w:hAnsi="Times New Roman" w:cs="Times New Roman"/>
          <w:sz w:val="24"/>
          <w:szCs w:val="24"/>
        </w:rPr>
        <w:t xml:space="preserve">la respuesta primordial fue </w:t>
      </w:r>
      <w:r w:rsidR="00227140">
        <w:rPr>
          <w:rFonts w:ascii="Times New Roman" w:hAnsi="Times New Roman" w:cs="Times New Roman"/>
          <w:sz w:val="24"/>
          <w:szCs w:val="24"/>
        </w:rPr>
        <w:t xml:space="preserve">el </w:t>
      </w:r>
      <w:r w:rsidR="006C578D" w:rsidRPr="004C1FF6">
        <w:rPr>
          <w:rFonts w:ascii="Times New Roman" w:hAnsi="Times New Roman" w:cs="Times New Roman"/>
          <w:sz w:val="24"/>
          <w:szCs w:val="24"/>
        </w:rPr>
        <w:t>inglés</w:t>
      </w:r>
      <w:r w:rsidR="006C578D">
        <w:rPr>
          <w:rFonts w:ascii="Times New Roman" w:hAnsi="Times New Roman" w:cs="Times New Roman"/>
          <w:i/>
          <w:sz w:val="24"/>
          <w:szCs w:val="24"/>
        </w:rPr>
        <w:t xml:space="preserve">, </w:t>
      </w:r>
      <w:r w:rsidR="006C578D">
        <w:rPr>
          <w:rFonts w:ascii="Times New Roman" w:hAnsi="Times New Roman" w:cs="Times New Roman"/>
          <w:sz w:val="24"/>
          <w:szCs w:val="24"/>
        </w:rPr>
        <w:t>cuyo porcentaje de menciones (60</w:t>
      </w:r>
      <w:r w:rsidR="00227140">
        <w:rPr>
          <w:rFonts w:ascii="Times New Roman" w:hAnsi="Times New Roman" w:cs="Times New Roman"/>
          <w:sz w:val="24"/>
          <w:szCs w:val="24"/>
        </w:rPr>
        <w:t xml:space="preserve"> </w:t>
      </w:r>
      <w:r w:rsidR="006C578D">
        <w:rPr>
          <w:rFonts w:ascii="Times New Roman" w:hAnsi="Times New Roman" w:cs="Times New Roman"/>
          <w:sz w:val="24"/>
          <w:szCs w:val="24"/>
        </w:rPr>
        <w:t xml:space="preserve">%) superó con más del doble al </w:t>
      </w:r>
      <w:r w:rsidR="006C578D" w:rsidRPr="004C1FF6">
        <w:rPr>
          <w:rFonts w:ascii="Times New Roman" w:hAnsi="Times New Roman" w:cs="Times New Roman"/>
          <w:sz w:val="24"/>
          <w:szCs w:val="24"/>
        </w:rPr>
        <w:t>español</w:t>
      </w:r>
      <w:r w:rsidR="006C578D">
        <w:rPr>
          <w:rFonts w:ascii="Times New Roman" w:hAnsi="Times New Roman" w:cs="Times New Roman"/>
          <w:i/>
          <w:sz w:val="24"/>
          <w:szCs w:val="24"/>
        </w:rPr>
        <w:t xml:space="preserve"> </w:t>
      </w:r>
      <w:r w:rsidR="006C578D">
        <w:rPr>
          <w:rFonts w:ascii="Times New Roman" w:hAnsi="Times New Roman" w:cs="Times New Roman"/>
          <w:sz w:val="24"/>
          <w:szCs w:val="24"/>
        </w:rPr>
        <w:t>(28</w:t>
      </w:r>
      <w:r w:rsidR="00227140">
        <w:rPr>
          <w:rFonts w:ascii="Times New Roman" w:hAnsi="Times New Roman" w:cs="Times New Roman"/>
          <w:sz w:val="24"/>
          <w:szCs w:val="24"/>
        </w:rPr>
        <w:t xml:space="preserve"> </w:t>
      </w:r>
      <w:r w:rsidR="006C578D">
        <w:rPr>
          <w:rFonts w:ascii="Times New Roman" w:hAnsi="Times New Roman" w:cs="Times New Roman"/>
          <w:sz w:val="24"/>
          <w:szCs w:val="24"/>
        </w:rPr>
        <w:t>%)</w:t>
      </w:r>
      <w:r w:rsidR="006C578D">
        <w:rPr>
          <w:rFonts w:ascii="Times New Roman" w:hAnsi="Times New Roman" w:cs="Times New Roman"/>
          <w:i/>
          <w:sz w:val="24"/>
          <w:szCs w:val="24"/>
        </w:rPr>
        <w:t>.</w:t>
      </w:r>
      <w:r w:rsidR="004546CA">
        <w:rPr>
          <w:rFonts w:ascii="Times New Roman" w:hAnsi="Times New Roman" w:cs="Times New Roman"/>
          <w:i/>
          <w:sz w:val="24"/>
          <w:szCs w:val="24"/>
        </w:rPr>
        <w:t xml:space="preserve"> </w:t>
      </w:r>
      <w:r w:rsidR="004546CA">
        <w:rPr>
          <w:rFonts w:ascii="Times New Roman" w:hAnsi="Times New Roman" w:cs="Times New Roman"/>
          <w:sz w:val="24"/>
          <w:szCs w:val="24"/>
        </w:rPr>
        <w:t xml:space="preserve">El porcentaje restante </w:t>
      </w:r>
      <w:r w:rsidR="00227140">
        <w:rPr>
          <w:rFonts w:ascii="Times New Roman" w:hAnsi="Times New Roman" w:cs="Times New Roman"/>
          <w:sz w:val="24"/>
          <w:szCs w:val="24"/>
        </w:rPr>
        <w:t xml:space="preserve">se </w:t>
      </w:r>
      <w:r w:rsidR="004546CA">
        <w:rPr>
          <w:rFonts w:ascii="Times New Roman" w:hAnsi="Times New Roman" w:cs="Times New Roman"/>
          <w:sz w:val="24"/>
          <w:szCs w:val="24"/>
        </w:rPr>
        <w:t xml:space="preserve">distribuyó en lenguas como el </w:t>
      </w:r>
      <w:r w:rsidR="00EC41C1">
        <w:rPr>
          <w:rFonts w:ascii="Times New Roman" w:hAnsi="Times New Roman" w:cs="Times New Roman"/>
          <w:sz w:val="24"/>
          <w:szCs w:val="24"/>
        </w:rPr>
        <w:t>francés, el japonés y el alemán, como lo muestra la Figura 1.</w:t>
      </w:r>
    </w:p>
    <w:p w14:paraId="30F9F57F" w14:textId="0B50B4DE" w:rsidR="001A5C53" w:rsidRDefault="001A5C53" w:rsidP="00241457">
      <w:pPr>
        <w:shd w:val="clear" w:color="auto" w:fill="FFFFFF"/>
        <w:jc w:val="both"/>
      </w:pPr>
    </w:p>
    <w:p w14:paraId="3237523C" w14:textId="0F5A9A5F" w:rsidR="00FC78CD" w:rsidRDefault="00FC78CD" w:rsidP="00241457">
      <w:pPr>
        <w:shd w:val="clear" w:color="auto" w:fill="FFFFFF"/>
        <w:jc w:val="both"/>
      </w:pPr>
    </w:p>
    <w:p w14:paraId="21E0E86F" w14:textId="4C41AD76" w:rsidR="00FC78CD" w:rsidRDefault="00FC78CD" w:rsidP="00241457">
      <w:pPr>
        <w:shd w:val="clear" w:color="auto" w:fill="FFFFFF"/>
        <w:jc w:val="both"/>
      </w:pPr>
    </w:p>
    <w:p w14:paraId="0EA8581E" w14:textId="6B493EFA" w:rsidR="00FC78CD" w:rsidRDefault="00FC78CD" w:rsidP="00241457">
      <w:pPr>
        <w:shd w:val="clear" w:color="auto" w:fill="FFFFFF"/>
        <w:jc w:val="both"/>
      </w:pPr>
    </w:p>
    <w:p w14:paraId="7401F2FB" w14:textId="09D37242" w:rsidR="00FC78CD" w:rsidRDefault="00FC78CD" w:rsidP="00241457">
      <w:pPr>
        <w:shd w:val="clear" w:color="auto" w:fill="FFFFFF"/>
        <w:jc w:val="both"/>
      </w:pPr>
    </w:p>
    <w:p w14:paraId="0FD3172F" w14:textId="302D2B4F" w:rsidR="00FC78CD" w:rsidRDefault="00FC78CD" w:rsidP="00241457">
      <w:pPr>
        <w:shd w:val="clear" w:color="auto" w:fill="FFFFFF"/>
        <w:jc w:val="both"/>
      </w:pPr>
    </w:p>
    <w:p w14:paraId="4FE3493E" w14:textId="5D7DBDAB" w:rsidR="00FC78CD" w:rsidRDefault="00FC78CD" w:rsidP="00241457">
      <w:pPr>
        <w:shd w:val="clear" w:color="auto" w:fill="FFFFFF"/>
        <w:jc w:val="both"/>
      </w:pPr>
    </w:p>
    <w:p w14:paraId="3BE22369" w14:textId="6D754843" w:rsidR="00FC78CD" w:rsidRDefault="00FC78CD" w:rsidP="00241457">
      <w:pPr>
        <w:shd w:val="clear" w:color="auto" w:fill="FFFFFF"/>
        <w:jc w:val="both"/>
      </w:pPr>
    </w:p>
    <w:p w14:paraId="4762195E" w14:textId="1973FBB3" w:rsidR="00FC78CD" w:rsidRDefault="00FC78CD" w:rsidP="00241457">
      <w:pPr>
        <w:shd w:val="clear" w:color="auto" w:fill="FFFFFF"/>
        <w:jc w:val="both"/>
      </w:pPr>
    </w:p>
    <w:p w14:paraId="118BBF9F" w14:textId="3942F614" w:rsidR="00FC78CD" w:rsidRDefault="00FC78CD" w:rsidP="00241457">
      <w:pPr>
        <w:shd w:val="clear" w:color="auto" w:fill="FFFFFF"/>
        <w:jc w:val="both"/>
      </w:pPr>
    </w:p>
    <w:p w14:paraId="58E72366" w14:textId="3645DA7E" w:rsidR="00FC78CD" w:rsidRDefault="00FC78CD" w:rsidP="00241457">
      <w:pPr>
        <w:shd w:val="clear" w:color="auto" w:fill="FFFFFF"/>
        <w:jc w:val="both"/>
      </w:pPr>
    </w:p>
    <w:p w14:paraId="65E6E6B1" w14:textId="77777777" w:rsidR="00FC78CD" w:rsidRDefault="00FC78CD" w:rsidP="00241457">
      <w:pPr>
        <w:shd w:val="clear" w:color="auto" w:fill="FFFFFF"/>
        <w:jc w:val="both"/>
      </w:pPr>
    </w:p>
    <w:p w14:paraId="42FCC0E1" w14:textId="25C964CF" w:rsidR="00227140" w:rsidRDefault="00227140" w:rsidP="004C1FF6">
      <w:pPr>
        <w:shd w:val="clear" w:color="auto" w:fill="FFFFFF"/>
        <w:jc w:val="center"/>
      </w:pPr>
      <w:r w:rsidRPr="004C1FF6">
        <w:rPr>
          <w:rFonts w:ascii="Times New Roman" w:hAnsi="Times New Roman" w:cs="Times New Roman"/>
          <w:b/>
          <w:sz w:val="24"/>
          <w:szCs w:val="20"/>
        </w:rPr>
        <w:lastRenderedPageBreak/>
        <w:t>Figura 1.</w:t>
      </w:r>
      <w:r w:rsidRPr="004C1FF6">
        <w:rPr>
          <w:rFonts w:ascii="Times New Roman" w:hAnsi="Times New Roman" w:cs="Times New Roman"/>
          <w:sz w:val="24"/>
          <w:szCs w:val="20"/>
        </w:rPr>
        <w:t xml:space="preserve"> Idiomas que se prefieren como lengua materna</w:t>
      </w:r>
    </w:p>
    <w:p w14:paraId="004BCBC1" w14:textId="6C34F7B8" w:rsidR="003D2C19" w:rsidRDefault="00F5476F" w:rsidP="004C1FF6">
      <w:pPr>
        <w:shd w:val="clear" w:color="auto" w:fill="FFFFFF"/>
        <w:jc w:val="center"/>
        <w:rPr>
          <w:rFonts w:ascii="Times New Roman" w:hAnsi="Times New Roman" w:cs="Times New Roman"/>
          <w:sz w:val="24"/>
          <w:szCs w:val="24"/>
        </w:rPr>
      </w:pPr>
      <w:r w:rsidRPr="00F5476F">
        <w:rPr>
          <w:rFonts w:ascii="Times New Roman" w:hAnsi="Times New Roman" w:cs="Times New Roman"/>
          <w:noProof/>
          <w:sz w:val="24"/>
          <w:szCs w:val="24"/>
          <w:lang w:eastAsia="es-MX"/>
        </w:rPr>
        <w:drawing>
          <wp:inline distT="0" distB="0" distL="0" distR="0" wp14:anchorId="503DC456" wp14:editId="70364E28">
            <wp:extent cx="5777865" cy="2475304"/>
            <wp:effectExtent l="0" t="0" r="0" b="1270"/>
            <wp:docPr id="4" name="Imagen 4" descr="C:\Users\Dell\Pictures\Gráfic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Pictures\Gráfica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7865" cy="2475304"/>
                    </a:xfrm>
                    <a:prstGeom prst="rect">
                      <a:avLst/>
                    </a:prstGeom>
                    <a:noFill/>
                    <a:ln>
                      <a:noFill/>
                    </a:ln>
                  </pic:spPr>
                </pic:pic>
              </a:graphicData>
            </a:graphic>
          </wp:inline>
        </w:drawing>
      </w:r>
    </w:p>
    <w:p w14:paraId="26540D45" w14:textId="050BA2E5" w:rsidR="002551AE" w:rsidRDefault="00227140" w:rsidP="004C1FF6">
      <w:pPr>
        <w:shd w:val="clear" w:color="auto" w:fill="FFFFFF"/>
        <w:jc w:val="center"/>
        <w:rPr>
          <w:rFonts w:ascii="Times New Roman" w:hAnsi="Times New Roman" w:cs="Times New Roman"/>
          <w:sz w:val="24"/>
          <w:szCs w:val="24"/>
        </w:rPr>
      </w:pPr>
      <w:r w:rsidRPr="004C1FF6">
        <w:rPr>
          <w:rFonts w:ascii="Times New Roman" w:hAnsi="Times New Roman" w:cs="Times New Roman"/>
          <w:sz w:val="24"/>
          <w:szCs w:val="20"/>
        </w:rPr>
        <w:t>Fuente: Elaboración propia</w:t>
      </w:r>
    </w:p>
    <w:p w14:paraId="493E1B0F" w14:textId="3EFBF17B" w:rsidR="00F04DAA" w:rsidRDefault="002551AE" w:rsidP="00241457">
      <w:pPr>
        <w:shd w:val="clear" w:color="auto" w:fill="FFFFFF"/>
        <w:jc w:val="both"/>
        <w:rPr>
          <w:rFonts w:ascii="Times New Roman" w:hAnsi="Times New Roman" w:cs="Times New Roman"/>
          <w:sz w:val="24"/>
          <w:szCs w:val="24"/>
        </w:rPr>
      </w:pPr>
      <w:r>
        <w:rPr>
          <w:rFonts w:ascii="Times New Roman" w:hAnsi="Times New Roman" w:cs="Times New Roman"/>
          <w:sz w:val="24"/>
          <w:szCs w:val="24"/>
        </w:rPr>
        <w:tab/>
      </w:r>
      <w:r w:rsidR="006C578D">
        <w:rPr>
          <w:rFonts w:ascii="Times New Roman" w:hAnsi="Times New Roman" w:cs="Times New Roman"/>
          <w:sz w:val="24"/>
          <w:szCs w:val="24"/>
        </w:rPr>
        <w:t xml:space="preserve">Las explicaciones con las que los informantes sostuvieron su respuesta consisten en creencias como </w:t>
      </w:r>
      <w:r w:rsidR="00227140">
        <w:rPr>
          <w:rFonts w:ascii="Times New Roman" w:hAnsi="Times New Roman" w:cs="Times New Roman"/>
          <w:sz w:val="24"/>
          <w:szCs w:val="24"/>
        </w:rPr>
        <w:t>“</w:t>
      </w:r>
      <w:r w:rsidR="006C578D">
        <w:rPr>
          <w:rFonts w:ascii="Times New Roman" w:hAnsi="Times New Roman" w:cs="Times New Roman"/>
          <w:sz w:val="24"/>
          <w:szCs w:val="24"/>
        </w:rPr>
        <w:t xml:space="preserve">es el idioma </w:t>
      </w:r>
      <w:r w:rsidR="00227140">
        <w:rPr>
          <w:rFonts w:ascii="Times New Roman" w:hAnsi="Times New Roman" w:cs="Times New Roman"/>
          <w:sz w:val="24"/>
          <w:szCs w:val="24"/>
        </w:rPr>
        <w:t>universal”</w:t>
      </w:r>
      <w:r w:rsidR="006C578D">
        <w:rPr>
          <w:rFonts w:ascii="Times New Roman" w:hAnsi="Times New Roman" w:cs="Times New Roman"/>
          <w:sz w:val="24"/>
          <w:szCs w:val="24"/>
        </w:rPr>
        <w:t xml:space="preserve">, </w:t>
      </w:r>
      <w:r w:rsidR="00227140">
        <w:rPr>
          <w:rFonts w:ascii="Times New Roman" w:hAnsi="Times New Roman" w:cs="Times New Roman"/>
          <w:sz w:val="24"/>
          <w:szCs w:val="24"/>
        </w:rPr>
        <w:t>“</w:t>
      </w:r>
      <w:r w:rsidR="006C578D">
        <w:rPr>
          <w:rFonts w:ascii="Times New Roman" w:hAnsi="Times New Roman" w:cs="Times New Roman"/>
          <w:sz w:val="24"/>
          <w:szCs w:val="24"/>
        </w:rPr>
        <w:t xml:space="preserve">es el que destaca más en el ámbito </w:t>
      </w:r>
      <w:r w:rsidR="00227140">
        <w:rPr>
          <w:rFonts w:ascii="Times New Roman" w:hAnsi="Times New Roman" w:cs="Times New Roman"/>
          <w:sz w:val="24"/>
          <w:szCs w:val="24"/>
        </w:rPr>
        <w:t>turístico”</w:t>
      </w:r>
      <w:r w:rsidR="006C578D">
        <w:rPr>
          <w:rFonts w:ascii="Times New Roman" w:hAnsi="Times New Roman" w:cs="Times New Roman"/>
          <w:sz w:val="24"/>
          <w:szCs w:val="24"/>
        </w:rPr>
        <w:t xml:space="preserve">, </w:t>
      </w:r>
      <w:r w:rsidR="00227140">
        <w:rPr>
          <w:rFonts w:ascii="Times New Roman" w:hAnsi="Times New Roman" w:cs="Times New Roman"/>
          <w:sz w:val="24"/>
          <w:szCs w:val="24"/>
        </w:rPr>
        <w:t>“</w:t>
      </w:r>
      <w:r w:rsidR="006C578D">
        <w:rPr>
          <w:rFonts w:ascii="Times New Roman" w:hAnsi="Times New Roman" w:cs="Times New Roman"/>
          <w:sz w:val="24"/>
          <w:szCs w:val="24"/>
        </w:rPr>
        <w:t xml:space="preserve">es uno de los más </w:t>
      </w:r>
      <w:r w:rsidR="00227140">
        <w:rPr>
          <w:rFonts w:ascii="Times New Roman" w:hAnsi="Times New Roman" w:cs="Times New Roman"/>
          <w:sz w:val="24"/>
          <w:szCs w:val="24"/>
        </w:rPr>
        <w:t>importantes”</w:t>
      </w:r>
      <w:r w:rsidR="006C578D">
        <w:rPr>
          <w:rFonts w:ascii="Times New Roman" w:hAnsi="Times New Roman" w:cs="Times New Roman"/>
          <w:sz w:val="24"/>
          <w:szCs w:val="24"/>
        </w:rPr>
        <w:t xml:space="preserve">, </w:t>
      </w:r>
      <w:r w:rsidR="00227140">
        <w:rPr>
          <w:rFonts w:ascii="Times New Roman" w:hAnsi="Times New Roman" w:cs="Times New Roman"/>
          <w:sz w:val="24"/>
          <w:szCs w:val="24"/>
        </w:rPr>
        <w:t>“</w:t>
      </w:r>
      <w:r w:rsidR="006C578D">
        <w:rPr>
          <w:rFonts w:ascii="Times New Roman" w:hAnsi="Times New Roman" w:cs="Times New Roman"/>
          <w:sz w:val="24"/>
          <w:szCs w:val="24"/>
        </w:rPr>
        <w:t xml:space="preserve">te abre las puertas del </w:t>
      </w:r>
      <w:r w:rsidR="00227140">
        <w:rPr>
          <w:rFonts w:ascii="Times New Roman" w:hAnsi="Times New Roman" w:cs="Times New Roman"/>
          <w:sz w:val="24"/>
          <w:szCs w:val="24"/>
        </w:rPr>
        <w:t>mundo”</w:t>
      </w:r>
      <w:r w:rsidR="006C578D">
        <w:rPr>
          <w:rFonts w:ascii="Times New Roman" w:hAnsi="Times New Roman" w:cs="Times New Roman"/>
          <w:sz w:val="24"/>
          <w:szCs w:val="24"/>
        </w:rPr>
        <w:t>, además de otras claramente promovidas por la escuela</w:t>
      </w:r>
      <w:r w:rsidR="00023A3E">
        <w:rPr>
          <w:rFonts w:ascii="Times New Roman" w:hAnsi="Times New Roman" w:cs="Times New Roman"/>
          <w:sz w:val="24"/>
          <w:szCs w:val="24"/>
        </w:rPr>
        <w:t xml:space="preserve">, a saber, </w:t>
      </w:r>
      <w:r w:rsidR="00227140">
        <w:rPr>
          <w:rFonts w:ascii="Times New Roman" w:hAnsi="Times New Roman" w:cs="Times New Roman"/>
          <w:sz w:val="24"/>
          <w:szCs w:val="24"/>
        </w:rPr>
        <w:t>“</w:t>
      </w:r>
      <w:r w:rsidR="006C578D">
        <w:rPr>
          <w:rFonts w:ascii="Times New Roman" w:hAnsi="Times New Roman" w:cs="Times New Roman"/>
          <w:sz w:val="24"/>
          <w:szCs w:val="24"/>
        </w:rPr>
        <w:t xml:space="preserve">es indispensable para </w:t>
      </w:r>
      <w:r w:rsidR="00227140">
        <w:rPr>
          <w:rFonts w:ascii="Times New Roman" w:hAnsi="Times New Roman" w:cs="Times New Roman"/>
          <w:sz w:val="24"/>
          <w:szCs w:val="24"/>
        </w:rPr>
        <w:t>titularse”</w:t>
      </w:r>
      <w:r w:rsidR="006C578D">
        <w:rPr>
          <w:rFonts w:ascii="Times New Roman" w:hAnsi="Times New Roman" w:cs="Times New Roman"/>
          <w:sz w:val="24"/>
          <w:szCs w:val="24"/>
        </w:rPr>
        <w:t xml:space="preserve">, </w:t>
      </w:r>
      <w:r w:rsidR="00227140">
        <w:rPr>
          <w:rFonts w:ascii="Times New Roman" w:hAnsi="Times New Roman" w:cs="Times New Roman"/>
          <w:sz w:val="24"/>
          <w:szCs w:val="24"/>
        </w:rPr>
        <w:t>“</w:t>
      </w:r>
      <w:r w:rsidR="006C578D">
        <w:rPr>
          <w:rFonts w:ascii="Times New Roman" w:hAnsi="Times New Roman" w:cs="Times New Roman"/>
          <w:sz w:val="24"/>
          <w:szCs w:val="24"/>
        </w:rPr>
        <w:t xml:space="preserve">es necesario para el trabajo y el </w:t>
      </w:r>
      <w:r w:rsidR="00227140">
        <w:rPr>
          <w:rFonts w:ascii="Times New Roman" w:hAnsi="Times New Roman" w:cs="Times New Roman"/>
          <w:sz w:val="24"/>
          <w:szCs w:val="24"/>
        </w:rPr>
        <w:t>estudio”</w:t>
      </w:r>
      <w:r w:rsidR="006C578D">
        <w:rPr>
          <w:rFonts w:ascii="Times New Roman" w:hAnsi="Times New Roman" w:cs="Times New Roman"/>
          <w:sz w:val="24"/>
          <w:szCs w:val="24"/>
        </w:rPr>
        <w:t xml:space="preserve">, </w:t>
      </w:r>
      <w:r w:rsidR="00227140">
        <w:rPr>
          <w:rFonts w:ascii="Times New Roman" w:hAnsi="Times New Roman" w:cs="Times New Roman"/>
          <w:sz w:val="24"/>
          <w:szCs w:val="24"/>
        </w:rPr>
        <w:t>“</w:t>
      </w:r>
      <w:r w:rsidR="006C578D">
        <w:rPr>
          <w:rFonts w:ascii="Times New Roman" w:hAnsi="Times New Roman" w:cs="Times New Roman"/>
          <w:sz w:val="24"/>
          <w:szCs w:val="24"/>
        </w:rPr>
        <w:t xml:space="preserve">existen más oportunidades en la vida sabiendo este </w:t>
      </w:r>
      <w:r w:rsidR="00227140">
        <w:rPr>
          <w:rFonts w:ascii="Times New Roman" w:hAnsi="Times New Roman" w:cs="Times New Roman"/>
          <w:sz w:val="24"/>
          <w:szCs w:val="24"/>
        </w:rPr>
        <w:t>idioma”</w:t>
      </w:r>
      <w:r w:rsidR="006C578D">
        <w:rPr>
          <w:rFonts w:ascii="Times New Roman" w:hAnsi="Times New Roman" w:cs="Times New Roman"/>
          <w:sz w:val="24"/>
          <w:szCs w:val="24"/>
        </w:rPr>
        <w:t xml:space="preserve">, </w:t>
      </w:r>
      <w:r w:rsidR="00227140">
        <w:rPr>
          <w:rFonts w:ascii="Times New Roman" w:hAnsi="Times New Roman" w:cs="Times New Roman"/>
          <w:sz w:val="24"/>
          <w:szCs w:val="24"/>
        </w:rPr>
        <w:t>“</w:t>
      </w:r>
      <w:r w:rsidR="006C578D">
        <w:rPr>
          <w:rFonts w:ascii="Times New Roman" w:hAnsi="Times New Roman" w:cs="Times New Roman"/>
          <w:sz w:val="24"/>
          <w:szCs w:val="24"/>
        </w:rPr>
        <w:t xml:space="preserve">es el idioma en el cual se publican todas las actualizaciones </w:t>
      </w:r>
      <w:r w:rsidR="00227140">
        <w:rPr>
          <w:rFonts w:ascii="Times New Roman" w:hAnsi="Times New Roman" w:cs="Times New Roman"/>
          <w:sz w:val="24"/>
          <w:szCs w:val="24"/>
        </w:rPr>
        <w:t>médicas”</w:t>
      </w:r>
      <w:r w:rsidR="006C578D">
        <w:rPr>
          <w:rFonts w:ascii="Times New Roman" w:hAnsi="Times New Roman" w:cs="Times New Roman"/>
          <w:sz w:val="24"/>
          <w:szCs w:val="24"/>
        </w:rPr>
        <w:t>. Se trata de juicios que se afilian a la ilusión promovida por el neoliberalismo y que se basan en una creencia cruel, tanto para la lengu</w:t>
      </w:r>
      <w:r w:rsidR="00A155CA">
        <w:rPr>
          <w:rFonts w:ascii="Times New Roman" w:hAnsi="Times New Roman" w:cs="Times New Roman"/>
          <w:sz w:val="24"/>
          <w:szCs w:val="24"/>
        </w:rPr>
        <w:t xml:space="preserve">a materna como para la </w:t>
      </w:r>
      <w:r w:rsidR="006C578D">
        <w:rPr>
          <w:rFonts w:ascii="Times New Roman" w:hAnsi="Times New Roman" w:cs="Times New Roman"/>
          <w:sz w:val="24"/>
          <w:szCs w:val="24"/>
        </w:rPr>
        <w:t>identidad cultural del estudiante: en la medida en que no nació como un hablante nativo de la lengua franca está seguro de que tiene menos posibilidades de</w:t>
      </w:r>
      <w:r w:rsidR="00F447DF">
        <w:rPr>
          <w:rFonts w:ascii="Times New Roman" w:hAnsi="Times New Roman" w:cs="Times New Roman"/>
          <w:sz w:val="24"/>
          <w:szCs w:val="24"/>
        </w:rPr>
        <w:t xml:space="preserve"> </w:t>
      </w:r>
      <w:r w:rsidR="006C578D">
        <w:rPr>
          <w:rFonts w:ascii="Times New Roman" w:hAnsi="Times New Roman" w:cs="Times New Roman"/>
          <w:sz w:val="24"/>
          <w:szCs w:val="24"/>
        </w:rPr>
        <w:t xml:space="preserve">vida. </w:t>
      </w:r>
    </w:p>
    <w:p w14:paraId="6EA0EA16" w14:textId="5DA64A74" w:rsidR="00653E46" w:rsidRDefault="00EC1E4A" w:rsidP="00241457">
      <w:pPr>
        <w:shd w:val="clear" w:color="auto" w:fill="FFFFFF"/>
        <w:jc w:val="both"/>
        <w:rPr>
          <w:rFonts w:ascii="Times New Roman" w:hAnsi="Times New Roman" w:cs="Times New Roman"/>
          <w:sz w:val="24"/>
          <w:szCs w:val="24"/>
        </w:rPr>
      </w:pPr>
      <w:r>
        <w:rPr>
          <w:rFonts w:ascii="Times New Roman" w:hAnsi="Times New Roman" w:cs="Times New Roman"/>
          <w:sz w:val="24"/>
          <w:szCs w:val="24"/>
        </w:rPr>
        <w:tab/>
        <w:t>L</w:t>
      </w:r>
      <w:r w:rsidR="00982858">
        <w:rPr>
          <w:rFonts w:ascii="Times New Roman" w:hAnsi="Times New Roman" w:cs="Times New Roman"/>
          <w:sz w:val="24"/>
          <w:szCs w:val="24"/>
        </w:rPr>
        <w:t>as creencias manifestadas por los e</w:t>
      </w:r>
      <w:r>
        <w:rPr>
          <w:rFonts w:ascii="Times New Roman" w:hAnsi="Times New Roman" w:cs="Times New Roman"/>
          <w:sz w:val="24"/>
          <w:szCs w:val="24"/>
        </w:rPr>
        <w:t>studiantes de la Universidad Autónoma de Zacatecas</w:t>
      </w:r>
      <w:r w:rsidR="00865296">
        <w:rPr>
          <w:rFonts w:ascii="Times New Roman" w:hAnsi="Times New Roman" w:cs="Times New Roman"/>
          <w:sz w:val="24"/>
          <w:szCs w:val="24"/>
        </w:rPr>
        <w:t>,</w:t>
      </w:r>
      <w:r>
        <w:rPr>
          <w:rFonts w:ascii="Times New Roman" w:hAnsi="Times New Roman" w:cs="Times New Roman"/>
          <w:sz w:val="24"/>
          <w:szCs w:val="24"/>
        </w:rPr>
        <w:t xml:space="preserve"> </w:t>
      </w:r>
      <w:r w:rsidR="00F447DF">
        <w:rPr>
          <w:rFonts w:ascii="Times New Roman" w:hAnsi="Times New Roman" w:cs="Times New Roman"/>
          <w:sz w:val="24"/>
          <w:szCs w:val="24"/>
        </w:rPr>
        <w:t xml:space="preserve">que justifican su </w:t>
      </w:r>
      <w:r w:rsidR="00086BCE">
        <w:rPr>
          <w:rFonts w:ascii="Times New Roman" w:hAnsi="Times New Roman" w:cs="Times New Roman"/>
          <w:sz w:val="24"/>
          <w:szCs w:val="24"/>
        </w:rPr>
        <w:t>preferencia</w:t>
      </w:r>
      <w:r w:rsidR="00982858">
        <w:rPr>
          <w:rFonts w:ascii="Times New Roman" w:hAnsi="Times New Roman" w:cs="Times New Roman"/>
          <w:sz w:val="24"/>
          <w:szCs w:val="24"/>
        </w:rPr>
        <w:t xml:space="preserve"> </w:t>
      </w:r>
      <w:r w:rsidR="000F367D">
        <w:rPr>
          <w:rFonts w:ascii="Times New Roman" w:hAnsi="Times New Roman" w:cs="Times New Roman"/>
          <w:sz w:val="24"/>
          <w:szCs w:val="24"/>
        </w:rPr>
        <w:t>d</w:t>
      </w:r>
      <w:r w:rsidR="00982858">
        <w:rPr>
          <w:rFonts w:ascii="Times New Roman" w:hAnsi="Times New Roman" w:cs="Times New Roman"/>
          <w:sz w:val="24"/>
          <w:szCs w:val="24"/>
        </w:rPr>
        <w:t xml:space="preserve">el inglés como lengua materna, </w:t>
      </w:r>
      <w:r w:rsidR="00F447DF">
        <w:rPr>
          <w:rFonts w:ascii="Times New Roman" w:hAnsi="Times New Roman" w:cs="Times New Roman"/>
          <w:sz w:val="24"/>
          <w:szCs w:val="24"/>
        </w:rPr>
        <w:t xml:space="preserve">deben explicarse, como propone García (2015), dentro de sistemas de valores más amplios manejados por cualquier grupo, es decir, a través de la ideología, que fue definida por </w:t>
      </w:r>
      <w:r>
        <w:rPr>
          <w:rFonts w:ascii="Times New Roman" w:hAnsi="Times New Roman" w:cs="Times New Roman"/>
          <w:sz w:val="24"/>
          <w:szCs w:val="24"/>
        </w:rPr>
        <w:t xml:space="preserve">Moreno </w:t>
      </w:r>
      <w:r w:rsidR="00261979">
        <w:rPr>
          <w:rFonts w:ascii="Times New Roman" w:hAnsi="Times New Roman" w:cs="Times New Roman"/>
          <w:sz w:val="24"/>
          <w:szCs w:val="24"/>
        </w:rPr>
        <w:t>(2017</w:t>
      </w:r>
      <w:r>
        <w:rPr>
          <w:rFonts w:ascii="Times New Roman" w:hAnsi="Times New Roman" w:cs="Times New Roman"/>
          <w:sz w:val="24"/>
          <w:szCs w:val="24"/>
        </w:rPr>
        <w:t xml:space="preserve">) </w:t>
      </w:r>
      <w:r w:rsidR="00261979">
        <w:rPr>
          <w:rFonts w:ascii="Times New Roman" w:hAnsi="Times New Roman" w:cs="Times New Roman"/>
          <w:sz w:val="24"/>
          <w:szCs w:val="24"/>
        </w:rPr>
        <w:t xml:space="preserve">como la representación explícita o implícita de la intersección entre </w:t>
      </w:r>
      <w:r w:rsidR="00982858">
        <w:rPr>
          <w:rFonts w:ascii="Times New Roman" w:hAnsi="Times New Roman" w:cs="Times New Roman"/>
          <w:sz w:val="24"/>
          <w:szCs w:val="24"/>
        </w:rPr>
        <w:t xml:space="preserve">las </w:t>
      </w:r>
      <w:r w:rsidR="00261979">
        <w:rPr>
          <w:rFonts w:ascii="Times New Roman" w:hAnsi="Times New Roman" w:cs="Times New Roman"/>
          <w:sz w:val="24"/>
          <w:szCs w:val="24"/>
        </w:rPr>
        <w:t>lenguas y el ser humano</w:t>
      </w:r>
      <w:r w:rsidR="00BD2165">
        <w:rPr>
          <w:rFonts w:ascii="Times New Roman" w:hAnsi="Times New Roman" w:cs="Times New Roman"/>
          <w:sz w:val="24"/>
          <w:szCs w:val="24"/>
        </w:rPr>
        <w:t>.</w:t>
      </w:r>
    </w:p>
    <w:p w14:paraId="2E412D74" w14:textId="12869E80" w:rsidR="00E106CF" w:rsidRPr="00A84CEA" w:rsidRDefault="00BD2165" w:rsidP="00241457">
      <w:pPr>
        <w:shd w:val="clear" w:color="auto" w:fill="FFFFFF"/>
        <w:jc w:val="both"/>
        <w:rPr>
          <w:rFonts w:ascii="Times New Roman" w:hAnsi="Times New Roman" w:cs="Times New Roman"/>
          <w:sz w:val="24"/>
          <w:szCs w:val="24"/>
        </w:rPr>
      </w:pPr>
      <w:r>
        <w:rPr>
          <w:rFonts w:ascii="Times New Roman" w:hAnsi="Times New Roman" w:cs="Times New Roman"/>
          <w:sz w:val="24"/>
          <w:szCs w:val="24"/>
        </w:rPr>
        <w:tab/>
        <w:t xml:space="preserve">De acuerdo con Moreno (2017), la ideología no está basada en las estructuras lingüísticas internas, sino en la metalengua, donde residen conceptos como </w:t>
      </w:r>
      <w:r w:rsidRPr="004C1FF6">
        <w:rPr>
          <w:rFonts w:ascii="Times New Roman" w:hAnsi="Times New Roman" w:cs="Times New Roman"/>
          <w:i/>
          <w:sz w:val="24"/>
          <w:szCs w:val="24"/>
        </w:rPr>
        <w:t>desarrollo</w:t>
      </w:r>
      <w:r>
        <w:rPr>
          <w:rFonts w:ascii="Times New Roman" w:hAnsi="Times New Roman" w:cs="Times New Roman"/>
          <w:sz w:val="24"/>
          <w:szCs w:val="24"/>
        </w:rPr>
        <w:t xml:space="preserve"> y </w:t>
      </w:r>
      <w:r w:rsidRPr="004C1FF6">
        <w:rPr>
          <w:rFonts w:ascii="Times New Roman" w:hAnsi="Times New Roman" w:cs="Times New Roman"/>
          <w:i/>
          <w:sz w:val="24"/>
          <w:szCs w:val="24"/>
        </w:rPr>
        <w:t>poder</w:t>
      </w:r>
      <w:r>
        <w:rPr>
          <w:rFonts w:ascii="Times New Roman" w:hAnsi="Times New Roman" w:cs="Times New Roman"/>
          <w:sz w:val="24"/>
          <w:szCs w:val="24"/>
        </w:rPr>
        <w:t xml:space="preserve">. </w:t>
      </w:r>
      <w:r w:rsidR="00A95E71">
        <w:rPr>
          <w:rFonts w:ascii="Times New Roman" w:hAnsi="Times New Roman" w:cs="Times New Roman"/>
          <w:sz w:val="24"/>
          <w:szCs w:val="24"/>
        </w:rPr>
        <w:t xml:space="preserve">Las expresiones de los estudiantes universitarios </w:t>
      </w:r>
      <w:r w:rsidR="00982858">
        <w:rPr>
          <w:rFonts w:ascii="Times New Roman" w:hAnsi="Times New Roman" w:cs="Times New Roman"/>
          <w:sz w:val="24"/>
          <w:szCs w:val="24"/>
        </w:rPr>
        <w:t xml:space="preserve">recogidas en esta investigación implican la interiorización previa de valores </w:t>
      </w:r>
      <w:r w:rsidR="00AE74EE">
        <w:rPr>
          <w:rFonts w:ascii="Times New Roman" w:hAnsi="Times New Roman" w:cs="Times New Roman"/>
          <w:sz w:val="24"/>
          <w:szCs w:val="24"/>
        </w:rPr>
        <w:t>orientados hacia la discriminación, hacia la concepción de</w:t>
      </w:r>
      <w:r w:rsidR="00E27A0C">
        <w:rPr>
          <w:rFonts w:ascii="Times New Roman" w:hAnsi="Times New Roman" w:cs="Times New Roman"/>
          <w:sz w:val="24"/>
          <w:szCs w:val="24"/>
        </w:rPr>
        <w:t xml:space="preserve">l </w:t>
      </w:r>
      <w:r w:rsidR="00E27A0C">
        <w:rPr>
          <w:rFonts w:ascii="Times New Roman" w:hAnsi="Times New Roman" w:cs="Times New Roman"/>
          <w:sz w:val="24"/>
          <w:szCs w:val="24"/>
        </w:rPr>
        <w:lastRenderedPageBreak/>
        <w:t>bienestar económico como espejo del</w:t>
      </w:r>
      <w:r w:rsidR="00AE74EE">
        <w:rPr>
          <w:rFonts w:ascii="Times New Roman" w:hAnsi="Times New Roman" w:cs="Times New Roman"/>
          <w:sz w:val="24"/>
          <w:szCs w:val="24"/>
        </w:rPr>
        <w:t xml:space="preserve"> éxito profesional </w:t>
      </w:r>
      <w:r w:rsidR="00E27A0C">
        <w:rPr>
          <w:rFonts w:ascii="Times New Roman" w:hAnsi="Times New Roman" w:cs="Times New Roman"/>
          <w:sz w:val="24"/>
          <w:szCs w:val="24"/>
        </w:rPr>
        <w:t xml:space="preserve">y hacia la </w:t>
      </w:r>
      <w:r w:rsidR="00AE74EE">
        <w:rPr>
          <w:rFonts w:ascii="Times New Roman" w:hAnsi="Times New Roman" w:cs="Times New Roman"/>
          <w:sz w:val="24"/>
          <w:szCs w:val="24"/>
        </w:rPr>
        <w:t>convicción de que la homogenei</w:t>
      </w:r>
      <w:r w:rsidR="00982858">
        <w:rPr>
          <w:rFonts w:ascii="Times New Roman" w:hAnsi="Times New Roman" w:cs="Times New Roman"/>
          <w:sz w:val="24"/>
          <w:szCs w:val="24"/>
        </w:rPr>
        <w:t xml:space="preserve">zación </w:t>
      </w:r>
      <w:r w:rsidR="00AE74EE">
        <w:rPr>
          <w:rFonts w:ascii="Times New Roman" w:hAnsi="Times New Roman" w:cs="Times New Roman"/>
          <w:sz w:val="24"/>
          <w:szCs w:val="24"/>
        </w:rPr>
        <w:t>cultural y científica</w:t>
      </w:r>
      <w:r w:rsidR="00982858">
        <w:rPr>
          <w:rFonts w:ascii="Times New Roman" w:hAnsi="Times New Roman" w:cs="Times New Roman"/>
          <w:sz w:val="24"/>
          <w:szCs w:val="24"/>
        </w:rPr>
        <w:t>, llevada a cabo por la subordinación del español frente al inglés</w:t>
      </w:r>
      <w:r w:rsidR="00D7334C">
        <w:rPr>
          <w:rFonts w:ascii="Times New Roman" w:hAnsi="Times New Roman" w:cs="Times New Roman"/>
          <w:sz w:val="24"/>
          <w:szCs w:val="24"/>
        </w:rPr>
        <w:t>,</w:t>
      </w:r>
      <w:r w:rsidR="00ED7926">
        <w:rPr>
          <w:rFonts w:ascii="Times New Roman" w:hAnsi="Times New Roman" w:cs="Times New Roman"/>
          <w:sz w:val="24"/>
          <w:szCs w:val="24"/>
        </w:rPr>
        <w:t xml:space="preserve"> es</w:t>
      </w:r>
      <w:r w:rsidR="00982858">
        <w:rPr>
          <w:rFonts w:ascii="Times New Roman" w:hAnsi="Times New Roman" w:cs="Times New Roman"/>
          <w:sz w:val="24"/>
          <w:szCs w:val="24"/>
        </w:rPr>
        <w:t xml:space="preserve"> conv</w:t>
      </w:r>
      <w:r w:rsidR="00ED7926">
        <w:rPr>
          <w:rFonts w:ascii="Times New Roman" w:hAnsi="Times New Roman" w:cs="Times New Roman"/>
          <w:sz w:val="24"/>
          <w:szCs w:val="24"/>
        </w:rPr>
        <w:t>eniente</w:t>
      </w:r>
      <w:r w:rsidR="00AC00D6">
        <w:rPr>
          <w:rFonts w:ascii="Times New Roman" w:hAnsi="Times New Roman" w:cs="Times New Roman"/>
          <w:sz w:val="24"/>
          <w:szCs w:val="24"/>
        </w:rPr>
        <w:t xml:space="preserve"> </w:t>
      </w:r>
      <w:r w:rsidR="00E106CF">
        <w:rPr>
          <w:rFonts w:ascii="Times New Roman" w:hAnsi="Times New Roman" w:cs="Times New Roman"/>
          <w:sz w:val="24"/>
          <w:szCs w:val="24"/>
        </w:rPr>
        <w:t>porque</w:t>
      </w:r>
      <w:r w:rsidR="00F90801">
        <w:rPr>
          <w:rFonts w:ascii="Times New Roman" w:hAnsi="Times New Roman" w:cs="Times New Roman"/>
          <w:sz w:val="24"/>
          <w:szCs w:val="24"/>
        </w:rPr>
        <w:t xml:space="preserve"> </w:t>
      </w:r>
      <w:r w:rsidR="00AC00D6">
        <w:rPr>
          <w:rFonts w:ascii="Times New Roman" w:hAnsi="Times New Roman" w:cs="Times New Roman"/>
          <w:sz w:val="24"/>
          <w:szCs w:val="24"/>
        </w:rPr>
        <w:t>facilitará el</w:t>
      </w:r>
      <w:r w:rsidR="00D7334C">
        <w:rPr>
          <w:rFonts w:ascii="Times New Roman" w:hAnsi="Times New Roman" w:cs="Times New Roman"/>
          <w:sz w:val="24"/>
          <w:szCs w:val="24"/>
        </w:rPr>
        <w:t xml:space="preserve"> bienestar material y la entrada al primer mundo</w:t>
      </w:r>
      <w:r w:rsidR="00E106CF">
        <w:rPr>
          <w:rFonts w:ascii="Times New Roman" w:hAnsi="Times New Roman" w:cs="Times New Roman"/>
          <w:sz w:val="24"/>
          <w:szCs w:val="24"/>
        </w:rPr>
        <w:t>.</w:t>
      </w:r>
      <w:r w:rsidR="00A84CEA">
        <w:rPr>
          <w:rFonts w:ascii="Times New Roman" w:hAnsi="Times New Roman" w:cs="Times New Roman"/>
          <w:sz w:val="24"/>
          <w:szCs w:val="24"/>
        </w:rPr>
        <w:t xml:space="preserve"> Las creencias y</w:t>
      </w:r>
      <w:r w:rsidR="00061948">
        <w:rPr>
          <w:rFonts w:ascii="Times New Roman" w:hAnsi="Times New Roman" w:cs="Times New Roman"/>
          <w:sz w:val="24"/>
          <w:szCs w:val="24"/>
        </w:rPr>
        <w:t xml:space="preserve"> actitudes lingüísticas, por </w:t>
      </w:r>
      <w:r w:rsidR="00A84CEA">
        <w:rPr>
          <w:rFonts w:ascii="Times New Roman" w:hAnsi="Times New Roman" w:cs="Times New Roman"/>
          <w:sz w:val="24"/>
          <w:szCs w:val="24"/>
        </w:rPr>
        <w:t>tanto, están cone</w:t>
      </w:r>
      <w:r w:rsidR="00E65D61">
        <w:rPr>
          <w:rFonts w:ascii="Times New Roman" w:hAnsi="Times New Roman" w:cs="Times New Roman"/>
          <w:sz w:val="24"/>
          <w:szCs w:val="24"/>
        </w:rPr>
        <w:t>ctadas a las prácticas político-</w:t>
      </w:r>
      <w:r w:rsidR="00A84CEA">
        <w:rPr>
          <w:rFonts w:ascii="Times New Roman" w:hAnsi="Times New Roman" w:cs="Times New Roman"/>
          <w:sz w:val="24"/>
          <w:szCs w:val="24"/>
        </w:rPr>
        <w:t>económicas como lo sugiere Kroskrity en</w:t>
      </w:r>
      <w:r w:rsidR="005F78A4">
        <w:rPr>
          <w:rFonts w:ascii="Times New Roman" w:hAnsi="Times New Roman" w:cs="Times New Roman"/>
          <w:sz w:val="24"/>
          <w:szCs w:val="24"/>
        </w:rPr>
        <w:t xml:space="preserve"> su ensayo</w:t>
      </w:r>
      <w:r w:rsidR="00A84CEA">
        <w:rPr>
          <w:rFonts w:ascii="Times New Roman" w:hAnsi="Times New Roman" w:cs="Times New Roman"/>
          <w:sz w:val="24"/>
          <w:szCs w:val="24"/>
        </w:rPr>
        <w:t xml:space="preserve"> </w:t>
      </w:r>
      <w:r w:rsidR="00E65D61" w:rsidRPr="00E65D61">
        <w:rPr>
          <w:rFonts w:ascii="Times New Roman" w:hAnsi="Times New Roman" w:cs="Times New Roman"/>
          <w:sz w:val="24"/>
          <w:szCs w:val="24"/>
        </w:rPr>
        <w:t>“</w:t>
      </w:r>
      <w:r w:rsidR="00A84CEA" w:rsidRPr="00E65D61">
        <w:rPr>
          <w:rFonts w:ascii="Times New Roman" w:hAnsi="Times New Roman" w:cs="Times New Roman"/>
          <w:sz w:val="24"/>
          <w:szCs w:val="24"/>
        </w:rPr>
        <w:t>Regimentando las lenguas, perspectivas ideológicas de la lengua</w:t>
      </w:r>
      <w:r w:rsidR="00E65D61" w:rsidRPr="00E65D61">
        <w:rPr>
          <w:rFonts w:ascii="Times New Roman" w:hAnsi="Times New Roman" w:cs="Times New Roman"/>
          <w:sz w:val="24"/>
          <w:szCs w:val="24"/>
        </w:rPr>
        <w:t>”</w:t>
      </w:r>
      <w:r w:rsidR="008A6BDF">
        <w:rPr>
          <w:rFonts w:ascii="Times New Roman" w:hAnsi="Times New Roman" w:cs="Times New Roman"/>
          <w:sz w:val="24"/>
          <w:szCs w:val="24"/>
        </w:rPr>
        <w:t xml:space="preserve"> (2018a)</w:t>
      </w:r>
      <w:r w:rsidR="00A84CEA" w:rsidRPr="00E65D61">
        <w:rPr>
          <w:rFonts w:ascii="Times New Roman" w:hAnsi="Times New Roman" w:cs="Times New Roman"/>
          <w:sz w:val="24"/>
          <w:szCs w:val="24"/>
        </w:rPr>
        <w:t>.</w:t>
      </w:r>
    </w:p>
    <w:p w14:paraId="15797E81" w14:textId="77777777" w:rsidR="00E106CF" w:rsidRDefault="00E106CF" w:rsidP="00241457">
      <w:pPr>
        <w:shd w:val="clear" w:color="auto" w:fill="FFFFFF"/>
        <w:jc w:val="both"/>
        <w:rPr>
          <w:rFonts w:ascii="Times New Roman" w:hAnsi="Times New Roman" w:cs="Times New Roman"/>
          <w:sz w:val="24"/>
          <w:szCs w:val="24"/>
        </w:rPr>
      </w:pPr>
      <w:r>
        <w:rPr>
          <w:rFonts w:ascii="Times New Roman" w:hAnsi="Times New Roman" w:cs="Times New Roman"/>
          <w:sz w:val="24"/>
          <w:szCs w:val="24"/>
        </w:rPr>
        <w:tab/>
      </w:r>
      <w:r w:rsidR="00196484">
        <w:rPr>
          <w:rFonts w:ascii="Times New Roman" w:hAnsi="Times New Roman" w:cs="Times New Roman"/>
          <w:sz w:val="24"/>
          <w:szCs w:val="24"/>
        </w:rPr>
        <w:t xml:space="preserve">Así que </w:t>
      </w:r>
      <w:r>
        <w:rPr>
          <w:rFonts w:ascii="Times New Roman" w:hAnsi="Times New Roman" w:cs="Times New Roman"/>
          <w:sz w:val="24"/>
          <w:szCs w:val="24"/>
        </w:rPr>
        <w:t>para el estudiante universitario es indiscutible la relación entre el código lingüístico y sus posibilidades de realización profesional, lo cual aprendió, dedujo,</w:t>
      </w:r>
      <w:r w:rsidR="00A84852">
        <w:rPr>
          <w:rFonts w:ascii="Times New Roman" w:hAnsi="Times New Roman" w:cs="Times New Roman"/>
          <w:sz w:val="24"/>
          <w:szCs w:val="24"/>
        </w:rPr>
        <w:t xml:space="preserve"> de manera indirecta</w:t>
      </w:r>
      <w:r w:rsidR="000F367D">
        <w:rPr>
          <w:rFonts w:ascii="Times New Roman" w:hAnsi="Times New Roman" w:cs="Times New Roman"/>
          <w:sz w:val="24"/>
          <w:szCs w:val="24"/>
        </w:rPr>
        <w:t xml:space="preserve"> e inconsciente</w:t>
      </w:r>
      <w:r w:rsidR="00A84852">
        <w:rPr>
          <w:rFonts w:ascii="Times New Roman" w:hAnsi="Times New Roman" w:cs="Times New Roman"/>
          <w:sz w:val="24"/>
          <w:szCs w:val="24"/>
        </w:rPr>
        <w:t xml:space="preserve"> a través de las políticas educativas</w:t>
      </w:r>
      <w:r w:rsidR="00A84CEA">
        <w:rPr>
          <w:rFonts w:ascii="Times New Roman" w:hAnsi="Times New Roman" w:cs="Times New Roman"/>
          <w:sz w:val="24"/>
          <w:szCs w:val="24"/>
        </w:rPr>
        <w:t xml:space="preserve"> que implican, además, políticas lingüísticas</w:t>
      </w:r>
      <w:r w:rsidR="00A84852">
        <w:rPr>
          <w:rFonts w:ascii="Times New Roman" w:hAnsi="Times New Roman" w:cs="Times New Roman"/>
          <w:sz w:val="24"/>
          <w:szCs w:val="24"/>
        </w:rPr>
        <w:t xml:space="preserve">. </w:t>
      </w:r>
    </w:p>
    <w:p w14:paraId="70F6D9A7" w14:textId="57A4AFDF" w:rsidR="005F78A4" w:rsidRPr="005F78A4" w:rsidRDefault="005F78A4" w:rsidP="00241457">
      <w:pPr>
        <w:shd w:val="clear" w:color="auto" w:fill="FFFFFF"/>
        <w:jc w:val="both"/>
        <w:rPr>
          <w:rFonts w:ascii="Times New Roman" w:hAnsi="Times New Roman" w:cs="Times New Roman"/>
          <w:sz w:val="24"/>
          <w:szCs w:val="24"/>
        </w:rPr>
      </w:pPr>
      <w:r>
        <w:rPr>
          <w:rFonts w:ascii="Times New Roman" w:hAnsi="Times New Roman" w:cs="Times New Roman"/>
          <w:sz w:val="24"/>
          <w:szCs w:val="24"/>
        </w:rPr>
        <w:tab/>
        <w:t>Con base en las aportaciones de Silverstein, Kroskrity</w:t>
      </w:r>
      <w:r w:rsidR="00790B5A">
        <w:rPr>
          <w:rFonts w:ascii="Times New Roman" w:hAnsi="Times New Roman" w:cs="Times New Roman"/>
          <w:sz w:val="24"/>
          <w:szCs w:val="24"/>
        </w:rPr>
        <w:t xml:space="preserve"> (2018</w:t>
      </w:r>
      <w:r w:rsidR="008A6BDF">
        <w:rPr>
          <w:rFonts w:ascii="Times New Roman" w:hAnsi="Times New Roman" w:cs="Times New Roman"/>
          <w:sz w:val="24"/>
          <w:szCs w:val="24"/>
        </w:rPr>
        <w:t>b</w:t>
      </w:r>
      <w:r w:rsidR="00790B5A">
        <w:rPr>
          <w:rFonts w:ascii="Times New Roman" w:hAnsi="Times New Roman" w:cs="Times New Roman"/>
          <w:sz w:val="24"/>
          <w:szCs w:val="24"/>
        </w:rPr>
        <w:t>)</w:t>
      </w:r>
      <w:r>
        <w:rPr>
          <w:rFonts w:ascii="Times New Roman" w:hAnsi="Times New Roman" w:cs="Times New Roman"/>
          <w:sz w:val="24"/>
          <w:szCs w:val="24"/>
        </w:rPr>
        <w:t xml:space="preserve"> define la </w:t>
      </w:r>
      <w:r>
        <w:rPr>
          <w:rFonts w:ascii="Times New Roman" w:hAnsi="Times New Roman" w:cs="Times New Roman"/>
          <w:i/>
          <w:sz w:val="24"/>
          <w:szCs w:val="24"/>
        </w:rPr>
        <w:t xml:space="preserve">ideología lingüística </w:t>
      </w:r>
      <w:r w:rsidR="00790B5A">
        <w:rPr>
          <w:rFonts w:ascii="Times New Roman" w:hAnsi="Times New Roman" w:cs="Times New Roman"/>
          <w:sz w:val="24"/>
          <w:szCs w:val="24"/>
        </w:rPr>
        <w:t xml:space="preserve">como el conjunto de creencias articuladas </w:t>
      </w:r>
      <w:r w:rsidR="00790B5A" w:rsidRPr="003D2C19">
        <w:rPr>
          <w:rFonts w:ascii="Times New Roman" w:hAnsi="Times New Roman" w:cs="Times New Roman"/>
          <w:sz w:val="24"/>
          <w:szCs w:val="24"/>
        </w:rPr>
        <w:t>acerca de la lengua por los usuarios como racionalización o justificación tanto de la estructura como del uso percibido de la lengua. El autor, además, amplifica el concepto con las palabras de Irvine</w:t>
      </w:r>
      <w:r w:rsidR="0025689D">
        <w:rPr>
          <w:rFonts w:ascii="Times New Roman" w:hAnsi="Times New Roman" w:cs="Times New Roman"/>
          <w:sz w:val="24"/>
          <w:szCs w:val="24"/>
        </w:rPr>
        <w:t xml:space="preserve"> (citado en Kroskrity, 2018b)</w:t>
      </w:r>
      <w:r w:rsidR="00790B5A" w:rsidRPr="003D2C19">
        <w:rPr>
          <w:rFonts w:ascii="Times New Roman" w:hAnsi="Times New Roman" w:cs="Times New Roman"/>
          <w:sz w:val="24"/>
          <w:szCs w:val="24"/>
        </w:rPr>
        <w:t>, para quien la ideología lingüística es un sistema cultural de ideas acerca de las relaciones lingüísticas</w:t>
      </w:r>
      <w:r w:rsidR="00790B5A">
        <w:rPr>
          <w:rFonts w:ascii="Times New Roman" w:hAnsi="Times New Roman" w:cs="Times New Roman"/>
          <w:sz w:val="24"/>
          <w:szCs w:val="24"/>
        </w:rPr>
        <w:t xml:space="preserve"> y sociales, junto con su carga de intereses políticos y morales. </w:t>
      </w:r>
    </w:p>
    <w:p w14:paraId="4908BDC0" w14:textId="1E0C70A1" w:rsidR="00EC50DC" w:rsidRDefault="00E106CF" w:rsidP="00241457">
      <w:pPr>
        <w:shd w:val="clear" w:color="auto" w:fill="FFFFFF"/>
        <w:jc w:val="both"/>
        <w:rPr>
          <w:rFonts w:ascii="Times New Roman" w:hAnsi="Times New Roman" w:cs="Times New Roman"/>
          <w:sz w:val="24"/>
          <w:szCs w:val="24"/>
        </w:rPr>
      </w:pPr>
      <w:r>
        <w:rPr>
          <w:rFonts w:ascii="Times New Roman" w:hAnsi="Times New Roman" w:cs="Times New Roman"/>
          <w:sz w:val="24"/>
          <w:szCs w:val="24"/>
        </w:rPr>
        <w:tab/>
      </w:r>
      <w:r w:rsidR="00F9645D">
        <w:rPr>
          <w:rFonts w:ascii="Times New Roman" w:hAnsi="Times New Roman" w:cs="Times New Roman"/>
          <w:sz w:val="24"/>
          <w:szCs w:val="24"/>
        </w:rPr>
        <w:t>Específicamente, en lo que se refiere a las creencias lingüísticas promovid</w:t>
      </w:r>
      <w:r w:rsidR="00EC50DC">
        <w:rPr>
          <w:rFonts w:ascii="Times New Roman" w:hAnsi="Times New Roman" w:cs="Times New Roman"/>
          <w:sz w:val="24"/>
          <w:szCs w:val="24"/>
        </w:rPr>
        <w:t xml:space="preserve">as por el sistema escolar, tales como </w:t>
      </w:r>
      <w:r w:rsidR="00BD512B">
        <w:rPr>
          <w:rFonts w:ascii="Times New Roman" w:hAnsi="Times New Roman" w:cs="Times New Roman"/>
          <w:sz w:val="24"/>
          <w:szCs w:val="24"/>
        </w:rPr>
        <w:t>“</w:t>
      </w:r>
      <w:r w:rsidR="00EC50DC">
        <w:rPr>
          <w:rFonts w:ascii="Times New Roman" w:hAnsi="Times New Roman" w:cs="Times New Roman"/>
          <w:sz w:val="24"/>
          <w:szCs w:val="24"/>
        </w:rPr>
        <w:t xml:space="preserve">es indispensable para </w:t>
      </w:r>
      <w:r w:rsidR="00BD512B">
        <w:rPr>
          <w:rFonts w:ascii="Times New Roman" w:hAnsi="Times New Roman" w:cs="Times New Roman"/>
          <w:sz w:val="24"/>
          <w:szCs w:val="24"/>
        </w:rPr>
        <w:t>titularse”</w:t>
      </w:r>
      <w:r w:rsidR="00EC50DC">
        <w:rPr>
          <w:rFonts w:ascii="Times New Roman" w:hAnsi="Times New Roman" w:cs="Times New Roman"/>
          <w:sz w:val="24"/>
          <w:szCs w:val="24"/>
        </w:rPr>
        <w:t xml:space="preserve">, </w:t>
      </w:r>
      <w:r w:rsidR="00BD512B">
        <w:rPr>
          <w:rFonts w:ascii="Times New Roman" w:hAnsi="Times New Roman" w:cs="Times New Roman"/>
          <w:sz w:val="24"/>
          <w:szCs w:val="24"/>
        </w:rPr>
        <w:t>“</w:t>
      </w:r>
      <w:r w:rsidR="00EC50DC">
        <w:rPr>
          <w:rFonts w:ascii="Times New Roman" w:hAnsi="Times New Roman" w:cs="Times New Roman"/>
          <w:sz w:val="24"/>
          <w:szCs w:val="24"/>
        </w:rPr>
        <w:t xml:space="preserve">es necesario para el trabajo y el </w:t>
      </w:r>
      <w:r w:rsidR="00BD512B">
        <w:rPr>
          <w:rFonts w:ascii="Times New Roman" w:hAnsi="Times New Roman" w:cs="Times New Roman"/>
          <w:sz w:val="24"/>
          <w:szCs w:val="24"/>
        </w:rPr>
        <w:t xml:space="preserve">estudio”, </w:t>
      </w:r>
      <w:r w:rsidR="000F367D">
        <w:rPr>
          <w:rFonts w:ascii="Times New Roman" w:hAnsi="Times New Roman" w:cs="Times New Roman"/>
          <w:sz w:val="24"/>
          <w:szCs w:val="24"/>
        </w:rPr>
        <w:t xml:space="preserve">están relacionadas con el </w:t>
      </w:r>
      <w:r w:rsidR="00EC50DC">
        <w:rPr>
          <w:rFonts w:ascii="Times New Roman" w:hAnsi="Times New Roman" w:cs="Times New Roman"/>
          <w:sz w:val="24"/>
          <w:szCs w:val="24"/>
        </w:rPr>
        <w:t>desafío</w:t>
      </w:r>
      <w:r w:rsidR="006D2249">
        <w:rPr>
          <w:rFonts w:ascii="Times New Roman" w:hAnsi="Times New Roman" w:cs="Times New Roman"/>
          <w:sz w:val="24"/>
          <w:szCs w:val="24"/>
        </w:rPr>
        <w:t xml:space="preserve"> y la resistencia</w:t>
      </w:r>
      <w:r w:rsidR="00EC50DC">
        <w:rPr>
          <w:rFonts w:ascii="Times New Roman" w:hAnsi="Times New Roman" w:cs="Times New Roman"/>
          <w:sz w:val="24"/>
          <w:szCs w:val="24"/>
        </w:rPr>
        <w:t xml:space="preserve"> a las clases de lengua materna que se llevan a cabo en los estudios universitarios, frecuentemente como cursos remediales. </w:t>
      </w:r>
      <w:r w:rsidR="006D2249">
        <w:rPr>
          <w:rFonts w:ascii="Times New Roman" w:hAnsi="Times New Roman" w:cs="Times New Roman"/>
          <w:sz w:val="24"/>
          <w:szCs w:val="24"/>
        </w:rPr>
        <w:t xml:space="preserve">Es necesario que tanto los estudiantes de licenciatura como los organismos de acreditación y evaluación (en el caso de esta investigación: </w:t>
      </w:r>
      <w:r w:rsidR="00BD512B">
        <w:rPr>
          <w:rFonts w:ascii="Times New Roman" w:hAnsi="Times New Roman" w:cs="Times New Roman"/>
          <w:sz w:val="24"/>
          <w:szCs w:val="24"/>
        </w:rPr>
        <w:t>Comaem, Cacei y Conaed</w:t>
      </w:r>
      <w:r w:rsidR="006D2249">
        <w:rPr>
          <w:rFonts w:ascii="Times New Roman" w:hAnsi="Times New Roman" w:cs="Times New Roman"/>
          <w:sz w:val="24"/>
          <w:szCs w:val="24"/>
        </w:rPr>
        <w:t xml:space="preserve">) adviertan el peligro que implica la denostación de la lengua materna ante la urgencia del dominio de una segunda lengua. Por un lado, el pobre dominio lingüístico limita el conocimiento y el desarrollo de la ciencia de cualquier comunidad lingüística y, por otro lado, dar prioridad a las lenguas extranjeras puede tener como consecuencia conflictos de identidad relacionados con el fracaso de las mismas metas académicas </w:t>
      </w:r>
      <w:r w:rsidR="000F367D">
        <w:rPr>
          <w:rFonts w:ascii="Times New Roman" w:hAnsi="Times New Roman" w:cs="Times New Roman"/>
          <w:sz w:val="24"/>
          <w:szCs w:val="24"/>
        </w:rPr>
        <w:t xml:space="preserve">impuestas por el </w:t>
      </w:r>
      <w:r w:rsidR="00726CB7">
        <w:rPr>
          <w:rFonts w:ascii="Times New Roman" w:hAnsi="Times New Roman" w:cs="Times New Roman"/>
          <w:sz w:val="24"/>
          <w:szCs w:val="24"/>
        </w:rPr>
        <w:t>sistema educativo.</w:t>
      </w:r>
    </w:p>
    <w:p w14:paraId="6F643FBF" w14:textId="4AB5BD82" w:rsidR="00F04DAA" w:rsidRDefault="006C578D" w:rsidP="00241457">
      <w:pPr>
        <w:shd w:val="clear" w:color="auto" w:fill="FFFFFF"/>
        <w:jc w:val="both"/>
        <w:rPr>
          <w:rFonts w:ascii="Times New Roman" w:hAnsi="Times New Roman" w:cs="Times New Roman"/>
          <w:sz w:val="24"/>
          <w:szCs w:val="24"/>
        </w:rPr>
      </w:pPr>
      <w:r>
        <w:rPr>
          <w:rFonts w:ascii="Times New Roman" w:hAnsi="Times New Roman" w:cs="Times New Roman"/>
          <w:sz w:val="24"/>
          <w:szCs w:val="24"/>
        </w:rPr>
        <w:tab/>
      </w:r>
      <w:r w:rsidR="00C927CB">
        <w:rPr>
          <w:rFonts w:ascii="Times New Roman" w:hAnsi="Times New Roman" w:cs="Times New Roman"/>
          <w:sz w:val="24"/>
          <w:szCs w:val="24"/>
        </w:rPr>
        <w:t xml:space="preserve">Jesús Tusón (2003) lo dice en las siguientes palabras: </w:t>
      </w:r>
    </w:p>
    <w:p w14:paraId="393410E0" w14:textId="1D782364" w:rsidR="00FE2407" w:rsidRDefault="00FE2407" w:rsidP="00241457">
      <w:pPr>
        <w:shd w:val="clear" w:color="auto" w:fill="FFFFFF"/>
        <w:jc w:val="both"/>
        <w:rPr>
          <w:rFonts w:ascii="Times New Roman" w:hAnsi="Times New Roman" w:cs="Times New Roman"/>
          <w:sz w:val="24"/>
          <w:szCs w:val="24"/>
        </w:rPr>
      </w:pPr>
    </w:p>
    <w:p w14:paraId="24F267C8" w14:textId="77777777" w:rsidR="00FE2407" w:rsidRDefault="00FE2407" w:rsidP="00241457">
      <w:pPr>
        <w:shd w:val="clear" w:color="auto" w:fill="FFFFFF"/>
        <w:jc w:val="both"/>
        <w:rPr>
          <w:rFonts w:ascii="Times New Roman" w:hAnsi="Times New Roman" w:cs="Times New Roman"/>
          <w:sz w:val="24"/>
          <w:szCs w:val="24"/>
        </w:rPr>
      </w:pPr>
    </w:p>
    <w:p w14:paraId="1C5D3756" w14:textId="45E825F0" w:rsidR="00F04DAA" w:rsidRDefault="006C578D" w:rsidP="004C1FF6">
      <w:pPr>
        <w:shd w:val="clear" w:color="auto" w:fill="FFFFFF"/>
        <w:ind w:left="1440"/>
        <w:jc w:val="both"/>
      </w:pPr>
      <w:r>
        <w:rPr>
          <w:rFonts w:ascii="Times New Roman" w:hAnsi="Times New Roman" w:cs="Times New Roman"/>
          <w:sz w:val="24"/>
          <w:szCs w:val="24"/>
        </w:rPr>
        <w:lastRenderedPageBreak/>
        <w:t>Si un pueblo exige: “¡Dejadme hablar mi lengua”!, está defendiendo la identidad propia, la supervivencia, el espacio histórico y su derecho irrebatible a expresar los pensamientos por la vía que le es más natural, cómoda espontánea y legítima. En cambio, si un poder afirma</w:t>
      </w:r>
      <w:r w:rsidR="00BD512B">
        <w:rPr>
          <w:rFonts w:ascii="Times New Roman" w:hAnsi="Times New Roman" w:cs="Times New Roman"/>
          <w:sz w:val="24"/>
          <w:szCs w:val="24"/>
        </w:rPr>
        <w:t>:</w:t>
      </w:r>
      <w:r>
        <w:rPr>
          <w:rFonts w:ascii="Times New Roman" w:hAnsi="Times New Roman" w:cs="Times New Roman"/>
          <w:sz w:val="24"/>
          <w:szCs w:val="24"/>
        </w:rPr>
        <w:t xml:space="preserve"> “Hablad la lengua que os propongo; abandonad las rarezas minoritarias”, es que quiere asimilar a otros pueblos, encerrándolos dentro de su área de influencia y, además, quiere asimilarlos cómoda y límpidamente </w:t>
      </w:r>
      <w:r w:rsidRPr="00866F46">
        <w:rPr>
          <w:rFonts w:ascii="Times New Roman" w:hAnsi="Times New Roman" w:cs="Times New Roman"/>
          <w:color w:val="000000" w:themeColor="text1"/>
          <w:sz w:val="24"/>
          <w:szCs w:val="24"/>
        </w:rPr>
        <w:t>(p. 104)</w:t>
      </w:r>
    </w:p>
    <w:p w14:paraId="3F20A6B3" w14:textId="1A327191" w:rsidR="00F04DAA" w:rsidRDefault="006C578D" w:rsidP="00241457">
      <w:pPr>
        <w:shd w:val="clear" w:color="auto" w:fill="FFFFFF"/>
        <w:jc w:val="both"/>
      </w:pPr>
      <w:r>
        <w:rPr>
          <w:rFonts w:ascii="Times New Roman" w:hAnsi="Times New Roman" w:cs="Times New Roman"/>
          <w:sz w:val="24"/>
          <w:szCs w:val="24"/>
        </w:rPr>
        <w:tab/>
        <w:t xml:space="preserve">La decisión de adjetivar una lengua como </w:t>
      </w:r>
      <w:r>
        <w:rPr>
          <w:rFonts w:ascii="Times New Roman" w:hAnsi="Times New Roman" w:cs="Times New Roman"/>
          <w:i/>
          <w:sz w:val="24"/>
          <w:szCs w:val="24"/>
        </w:rPr>
        <w:t xml:space="preserve">franca, de comunicación </w:t>
      </w:r>
      <w:r>
        <w:rPr>
          <w:rFonts w:ascii="Times New Roman" w:hAnsi="Times New Roman" w:cs="Times New Roman"/>
          <w:sz w:val="24"/>
          <w:szCs w:val="24"/>
        </w:rPr>
        <w:t xml:space="preserve">o </w:t>
      </w:r>
      <w:r>
        <w:rPr>
          <w:rFonts w:ascii="Times New Roman" w:hAnsi="Times New Roman" w:cs="Times New Roman"/>
          <w:i/>
          <w:sz w:val="24"/>
          <w:szCs w:val="24"/>
        </w:rPr>
        <w:t xml:space="preserve">internacional </w:t>
      </w:r>
      <w:r>
        <w:rPr>
          <w:rFonts w:ascii="Times New Roman" w:hAnsi="Times New Roman" w:cs="Times New Roman"/>
          <w:sz w:val="24"/>
          <w:szCs w:val="24"/>
        </w:rPr>
        <w:t>se hace con base en un criterio: el po</w:t>
      </w:r>
      <w:r w:rsidR="004958A4">
        <w:rPr>
          <w:rFonts w:ascii="Times New Roman" w:hAnsi="Times New Roman" w:cs="Times New Roman"/>
          <w:sz w:val="24"/>
          <w:szCs w:val="24"/>
        </w:rPr>
        <w:t xml:space="preserve">der, que es capaz de imponerse </w:t>
      </w:r>
      <w:r w:rsidR="00227140">
        <w:rPr>
          <w:rFonts w:ascii="Times New Roman" w:hAnsi="Times New Roman" w:cs="Times New Roman"/>
          <w:color w:val="000000" w:themeColor="text1"/>
          <w:sz w:val="24"/>
          <w:szCs w:val="24"/>
        </w:rPr>
        <w:t>“</w:t>
      </w:r>
      <w:r w:rsidR="00227140">
        <w:rPr>
          <w:rFonts w:ascii="Times New Roman" w:hAnsi="Times New Roman" w:cs="Times New Roman"/>
          <w:sz w:val="24"/>
          <w:szCs w:val="24"/>
        </w:rPr>
        <w:t>educadamente”</w:t>
      </w:r>
      <w:r>
        <w:rPr>
          <w:rFonts w:ascii="Times New Roman" w:hAnsi="Times New Roman" w:cs="Times New Roman"/>
          <w:sz w:val="24"/>
          <w:szCs w:val="24"/>
        </w:rPr>
        <w:t xml:space="preserve">, filtrando la idea de que si hay lenguas que merecen tales adjetivos, como es el caso del inglés, también habrá lenguas “dignas de ser silenciadas, locales (o de campanario) y bárbaras; pero las cosas no se dicen de esta forma porque los poderes han aprendido urbanidad” </w:t>
      </w:r>
      <w:r w:rsidRPr="00866F46">
        <w:rPr>
          <w:rFonts w:ascii="Times New Roman" w:hAnsi="Times New Roman" w:cs="Times New Roman"/>
          <w:color w:val="000000" w:themeColor="text1"/>
          <w:sz w:val="24"/>
          <w:szCs w:val="24"/>
        </w:rPr>
        <w:t>(Tusón, 2003, p. 105).</w:t>
      </w:r>
    </w:p>
    <w:p w14:paraId="62A7ED4D" w14:textId="0271A180" w:rsidR="00F04DAA" w:rsidRDefault="006C578D" w:rsidP="00241457">
      <w:pPr>
        <w:shd w:val="clear" w:color="auto" w:fill="FFFFFF"/>
        <w:jc w:val="both"/>
      </w:pPr>
      <w:r>
        <w:rPr>
          <w:rFonts w:ascii="Times New Roman" w:hAnsi="Times New Roman" w:cs="Times New Roman"/>
          <w:sz w:val="24"/>
          <w:szCs w:val="24"/>
        </w:rPr>
        <w:tab/>
        <w:t xml:space="preserve">Tomando en cuenta el tipo de licenciatura, quienes más se decidieron por la preferencia de haber nacido con el inglés como lengua materna fueron los estudiantes de </w:t>
      </w:r>
      <w:r w:rsidR="00BD512B">
        <w:rPr>
          <w:rFonts w:ascii="Times New Roman" w:hAnsi="Times New Roman" w:cs="Times New Roman"/>
          <w:sz w:val="24"/>
          <w:szCs w:val="24"/>
        </w:rPr>
        <w:t>derecho</w:t>
      </w:r>
      <w:r>
        <w:rPr>
          <w:rFonts w:ascii="Times New Roman" w:hAnsi="Times New Roman" w:cs="Times New Roman"/>
          <w:sz w:val="24"/>
          <w:szCs w:val="24"/>
        </w:rPr>
        <w:t xml:space="preserve">, seguidos por los de </w:t>
      </w:r>
      <w:r w:rsidR="00BD512B">
        <w:rPr>
          <w:rFonts w:ascii="Times New Roman" w:hAnsi="Times New Roman" w:cs="Times New Roman"/>
          <w:sz w:val="24"/>
          <w:szCs w:val="24"/>
        </w:rPr>
        <w:t xml:space="preserve">ingeniería </w:t>
      </w:r>
      <w:r>
        <w:rPr>
          <w:rFonts w:ascii="Times New Roman" w:hAnsi="Times New Roman" w:cs="Times New Roman"/>
          <w:sz w:val="24"/>
          <w:szCs w:val="24"/>
        </w:rPr>
        <w:t>y finalmente por</w:t>
      </w:r>
      <w:r w:rsidR="004546CA">
        <w:rPr>
          <w:rFonts w:ascii="Times New Roman" w:hAnsi="Times New Roman" w:cs="Times New Roman"/>
          <w:sz w:val="24"/>
          <w:szCs w:val="24"/>
        </w:rPr>
        <w:t xml:space="preserve"> los de </w:t>
      </w:r>
      <w:r w:rsidR="00BD512B">
        <w:rPr>
          <w:rFonts w:ascii="Times New Roman" w:hAnsi="Times New Roman" w:cs="Times New Roman"/>
          <w:sz w:val="24"/>
          <w:szCs w:val="24"/>
        </w:rPr>
        <w:t>medicina</w:t>
      </w:r>
      <w:r w:rsidR="004546CA">
        <w:rPr>
          <w:rFonts w:ascii="Times New Roman" w:hAnsi="Times New Roman" w:cs="Times New Roman"/>
          <w:sz w:val="24"/>
          <w:szCs w:val="24"/>
        </w:rPr>
        <w:t>. U</w:t>
      </w:r>
      <w:r>
        <w:rPr>
          <w:rFonts w:ascii="Times New Roman" w:hAnsi="Times New Roman" w:cs="Times New Roman"/>
          <w:sz w:val="24"/>
          <w:szCs w:val="24"/>
        </w:rPr>
        <w:t xml:space="preserve">na de las principales justificaciones de nuestros informantes respecto a la preferencia del inglés fue </w:t>
      </w:r>
      <w:r w:rsidR="00BD512B">
        <w:rPr>
          <w:rFonts w:ascii="Times New Roman" w:hAnsi="Times New Roman" w:cs="Times New Roman"/>
          <w:sz w:val="24"/>
          <w:szCs w:val="24"/>
        </w:rPr>
        <w:t>“</w:t>
      </w:r>
      <w:r>
        <w:rPr>
          <w:rFonts w:ascii="Times New Roman" w:hAnsi="Times New Roman" w:cs="Times New Roman"/>
          <w:sz w:val="24"/>
          <w:szCs w:val="24"/>
        </w:rPr>
        <w:t xml:space="preserve">es el idioma en el que se publican todas las actualizaciones </w:t>
      </w:r>
      <w:r w:rsidR="00BD512B">
        <w:rPr>
          <w:rFonts w:ascii="Times New Roman" w:hAnsi="Times New Roman" w:cs="Times New Roman"/>
          <w:sz w:val="24"/>
          <w:szCs w:val="24"/>
        </w:rPr>
        <w:t>médicas”</w:t>
      </w:r>
      <w:r w:rsidR="000F367D">
        <w:rPr>
          <w:rFonts w:ascii="Times New Roman" w:hAnsi="Times New Roman" w:cs="Times New Roman"/>
          <w:sz w:val="24"/>
          <w:szCs w:val="24"/>
        </w:rPr>
        <w:t>, sin embargo, son los estudiantes de medicina quienes más disposición tienen hacia el aprendizaje del español</w:t>
      </w:r>
      <w:r w:rsidR="004546CA">
        <w:rPr>
          <w:rFonts w:ascii="Times New Roman" w:hAnsi="Times New Roman" w:cs="Times New Roman"/>
          <w:sz w:val="24"/>
          <w:szCs w:val="24"/>
        </w:rPr>
        <w:t>;</w:t>
      </w:r>
      <w:r w:rsidR="000F367D">
        <w:rPr>
          <w:rFonts w:ascii="Times New Roman" w:hAnsi="Times New Roman" w:cs="Times New Roman"/>
          <w:sz w:val="24"/>
          <w:szCs w:val="24"/>
        </w:rPr>
        <w:t xml:space="preserve"> </w:t>
      </w:r>
      <w:r w:rsidR="004546CA">
        <w:rPr>
          <w:rFonts w:ascii="Times New Roman" w:hAnsi="Times New Roman" w:cs="Times New Roman"/>
          <w:sz w:val="24"/>
          <w:szCs w:val="24"/>
        </w:rPr>
        <w:t>los informantes que sostuvieron estar convencidos de que lo mejor fue haber nacido con el español como lengua materna pertenecen mayoritariamente a la Unidad Académica de Medicina (de 28</w:t>
      </w:r>
      <w:r w:rsidR="00BA7FBC">
        <w:rPr>
          <w:rFonts w:ascii="Times New Roman" w:hAnsi="Times New Roman" w:cs="Times New Roman"/>
          <w:sz w:val="24"/>
          <w:szCs w:val="24"/>
        </w:rPr>
        <w:t xml:space="preserve"> </w:t>
      </w:r>
      <w:r w:rsidR="004546CA">
        <w:rPr>
          <w:rFonts w:ascii="Times New Roman" w:hAnsi="Times New Roman" w:cs="Times New Roman"/>
          <w:sz w:val="24"/>
          <w:szCs w:val="24"/>
        </w:rPr>
        <w:t xml:space="preserve">% que eligió </w:t>
      </w:r>
      <w:r w:rsidR="00BA7FBC">
        <w:rPr>
          <w:rFonts w:ascii="Times New Roman" w:hAnsi="Times New Roman" w:cs="Times New Roman"/>
          <w:sz w:val="24"/>
          <w:szCs w:val="24"/>
        </w:rPr>
        <w:t xml:space="preserve">el </w:t>
      </w:r>
      <w:r w:rsidR="004546CA">
        <w:rPr>
          <w:rFonts w:ascii="Times New Roman" w:hAnsi="Times New Roman" w:cs="Times New Roman"/>
          <w:sz w:val="24"/>
          <w:szCs w:val="24"/>
        </w:rPr>
        <w:t>español, 22</w:t>
      </w:r>
      <w:r w:rsidR="00BA7FBC">
        <w:rPr>
          <w:rFonts w:ascii="Times New Roman" w:hAnsi="Times New Roman" w:cs="Times New Roman"/>
          <w:sz w:val="24"/>
          <w:szCs w:val="24"/>
        </w:rPr>
        <w:t xml:space="preserve"> </w:t>
      </w:r>
      <w:r w:rsidR="004546CA">
        <w:rPr>
          <w:rFonts w:ascii="Times New Roman" w:hAnsi="Times New Roman" w:cs="Times New Roman"/>
          <w:sz w:val="24"/>
          <w:szCs w:val="24"/>
        </w:rPr>
        <w:t xml:space="preserve">% </w:t>
      </w:r>
      <w:r w:rsidR="00E65D61">
        <w:rPr>
          <w:rFonts w:ascii="Times New Roman" w:hAnsi="Times New Roman" w:cs="Times New Roman"/>
          <w:sz w:val="24"/>
          <w:szCs w:val="24"/>
        </w:rPr>
        <w:t xml:space="preserve"> </w:t>
      </w:r>
      <w:r w:rsidR="004546CA">
        <w:rPr>
          <w:rFonts w:ascii="Times New Roman" w:hAnsi="Times New Roman" w:cs="Times New Roman"/>
          <w:sz w:val="24"/>
          <w:szCs w:val="24"/>
        </w:rPr>
        <w:t>pertenece a esta área del conocimiento</w:t>
      </w:r>
      <w:r w:rsidR="00E65D61">
        <w:rPr>
          <w:rFonts w:ascii="Times New Roman" w:hAnsi="Times New Roman" w:cs="Times New Roman"/>
          <w:sz w:val="24"/>
          <w:szCs w:val="24"/>
        </w:rPr>
        <w:t>)</w:t>
      </w:r>
      <w:r w:rsidR="004546CA">
        <w:rPr>
          <w:rFonts w:ascii="Times New Roman" w:hAnsi="Times New Roman" w:cs="Times New Roman"/>
          <w:sz w:val="24"/>
          <w:szCs w:val="24"/>
        </w:rPr>
        <w:t xml:space="preserve">. </w:t>
      </w:r>
    </w:p>
    <w:p w14:paraId="5F479FBA" w14:textId="7F26164A" w:rsidR="007A5123" w:rsidRDefault="006C578D" w:rsidP="00241457">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 xml:space="preserve">La segunda pregunta de nuestro instrumento de investigación, </w:t>
      </w:r>
      <w:r w:rsidR="00BA7FBC">
        <w:rPr>
          <w:rFonts w:ascii="Times New Roman" w:hAnsi="Times New Roman" w:cs="Times New Roman"/>
          <w:sz w:val="24"/>
          <w:szCs w:val="24"/>
        </w:rPr>
        <w:t>“</w:t>
      </w:r>
      <w:r w:rsidRPr="004C1FF6">
        <w:rPr>
          <w:rFonts w:ascii="Times New Roman" w:hAnsi="Times New Roman" w:cs="Times New Roman"/>
          <w:sz w:val="24"/>
          <w:szCs w:val="24"/>
        </w:rPr>
        <w:t>¿Consideras que hablas el español de manera correcta?</w:t>
      </w:r>
      <w:r w:rsidR="00BA7FBC">
        <w:rPr>
          <w:rFonts w:ascii="Times New Roman" w:hAnsi="Times New Roman" w:cs="Times New Roman"/>
          <w:sz w:val="24"/>
          <w:szCs w:val="24"/>
        </w:rPr>
        <w:t>”</w:t>
      </w:r>
      <w:r w:rsidRPr="00BA7FBC">
        <w:rPr>
          <w:rFonts w:ascii="Times New Roman" w:hAnsi="Times New Roman" w:cs="Times New Roman"/>
          <w:sz w:val="24"/>
          <w:szCs w:val="24"/>
        </w:rPr>
        <w:t xml:space="preserve">, </w:t>
      </w:r>
      <w:r>
        <w:rPr>
          <w:rFonts w:ascii="Times New Roman" w:hAnsi="Times New Roman" w:cs="Times New Roman"/>
          <w:sz w:val="24"/>
          <w:szCs w:val="24"/>
        </w:rPr>
        <w:t xml:space="preserve">obtuvo una respuesta negativa en </w:t>
      </w:r>
      <w:r w:rsidR="00CA1C07">
        <w:rPr>
          <w:rFonts w:ascii="Times New Roman" w:hAnsi="Times New Roman" w:cs="Times New Roman"/>
          <w:sz w:val="24"/>
          <w:szCs w:val="24"/>
        </w:rPr>
        <w:t>60</w:t>
      </w:r>
      <w:r w:rsidR="00BA7FBC">
        <w:rPr>
          <w:rFonts w:ascii="Times New Roman" w:hAnsi="Times New Roman" w:cs="Times New Roman"/>
          <w:sz w:val="24"/>
          <w:szCs w:val="24"/>
        </w:rPr>
        <w:t xml:space="preserve"> </w:t>
      </w:r>
      <w:r w:rsidR="00CA1C07">
        <w:rPr>
          <w:rFonts w:ascii="Times New Roman" w:hAnsi="Times New Roman" w:cs="Times New Roman"/>
          <w:sz w:val="24"/>
          <w:szCs w:val="24"/>
        </w:rPr>
        <w:t xml:space="preserve">% de nuestros informantes. </w:t>
      </w:r>
      <w:r w:rsidR="00393AD3">
        <w:rPr>
          <w:rFonts w:ascii="Times New Roman" w:hAnsi="Times New Roman" w:cs="Times New Roman"/>
          <w:sz w:val="24"/>
          <w:szCs w:val="24"/>
        </w:rPr>
        <w:t xml:space="preserve">Mientras que </w:t>
      </w:r>
      <w:r w:rsidR="00CA1C07">
        <w:rPr>
          <w:rFonts w:ascii="Times New Roman" w:hAnsi="Times New Roman" w:cs="Times New Roman"/>
          <w:sz w:val="24"/>
          <w:szCs w:val="24"/>
        </w:rPr>
        <w:t>30</w:t>
      </w:r>
      <w:r w:rsidR="00393AD3">
        <w:rPr>
          <w:rFonts w:ascii="Times New Roman" w:hAnsi="Times New Roman" w:cs="Times New Roman"/>
          <w:sz w:val="24"/>
          <w:szCs w:val="24"/>
        </w:rPr>
        <w:t xml:space="preserve"> </w:t>
      </w:r>
      <w:r w:rsidR="00CA1C07">
        <w:rPr>
          <w:rFonts w:ascii="Times New Roman" w:hAnsi="Times New Roman" w:cs="Times New Roman"/>
          <w:sz w:val="24"/>
          <w:szCs w:val="24"/>
        </w:rPr>
        <w:t>% sí se considera un buen hablante del español y 3</w:t>
      </w:r>
      <w:r w:rsidR="00393AD3">
        <w:rPr>
          <w:rFonts w:ascii="Times New Roman" w:hAnsi="Times New Roman" w:cs="Times New Roman"/>
          <w:sz w:val="24"/>
          <w:szCs w:val="24"/>
        </w:rPr>
        <w:t xml:space="preserve"> </w:t>
      </w:r>
      <w:r w:rsidR="00CA1C07">
        <w:rPr>
          <w:rFonts w:ascii="Times New Roman" w:hAnsi="Times New Roman" w:cs="Times New Roman"/>
          <w:sz w:val="24"/>
          <w:szCs w:val="24"/>
        </w:rPr>
        <w:t>% no sup</w:t>
      </w:r>
      <w:r w:rsidR="00F83E96">
        <w:rPr>
          <w:rFonts w:ascii="Times New Roman" w:hAnsi="Times New Roman" w:cs="Times New Roman"/>
          <w:sz w:val="24"/>
          <w:szCs w:val="24"/>
        </w:rPr>
        <w:t>o qué responder, como puede comprobarse en la Figura 2.</w:t>
      </w:r>
    </w:p>
    <w:p w14:paraId="08BBC04A" w14:textId="02841CD5" w:rsidR="00227140" w:rsidRDefault="00227140" w:rsidP="00227140">
      <w:pPr>
        <w:shd w:val="clear" w:color="auto" w:fill="FFFFFF"/>
        <w:jc w:val="both"/>
        <w:rPr>
          <w:rFonts w:ascii="Times New Roman" w:hAnsi="Times New Roman" w:cs="Times New Roman"/>
          <w:sz w:val="24"/>
          <w:szCs w:val="24"/>
        </w:rPr>
      </w:pPr>
    </w:p>
    <w:p w14:paraId="2152BB32" w14:textId="7DE44042" w:rsidR="00FE2407" w:rsidRDefault="00FE2407" w:rsidP="00227140">
      <w:pPr>
        <w:shd w:val="clear" w:color="auto" w:fill="FFFFFF"/>
        <w:jc w:val="both"/>
        <w:rPr>
          <w:rFonts w:ascii="Times New Roman" w:hAnsi="Times New Roman" w:cs="Times New Roman"/>
          <w:sz w:val="24"/>
          <w:szCs w:val="24"/>
        </w:rPr>
      </w:pPr>
    </w:p>
    <w:p w14:paraId="388225AE" w14:textId="73EC47DE" w:rsidR="00FE2407" w:rsidRDefault="00FE2407" w:rsidP="00227140">
      <w:pPr>
        <w:shd w:val="clear" w:color="auto" w:fill="FFFFFF"/>
        <w:jc w:val="both"/>
        <w:rPr>
          <w:rFonts w:ascii="Times New Roman" w:hAnsi="Times New Roman" w:cs="Times New Roman"/>
          <w:sz w:val="24"/>
          <w:szCs w:val="24"/>
        </w:rPr>
      </w:pPr>
    </w:p>
    <w:p w14:paraId="4A8E10AD" w14:textId="47228E98" w:rsidR="00FE2407" w:rsidRDefault="00FE2407" w:rsidP="00227140">
      <w:pPr>
        <w:shd w:val="clear" w:color="auto" w:fill="FFFFFF"/>
        <w:jc w:val="both"/>
        <w:rPr>
          <w:rFonts w:ascii="Times New Roman" w:hAnsi="Times New Roman" w:cs="Times New Roman"/>
          <w:sz w:val="24"/>
          <w:szCs w:val="24"/>
        </w:rPr>
      </w:pPr>
    </w:p>
    <w:p w14:paraId="13C53D94" w14:textId="10D820DF" w:rsidR="00FE2407" w:rsidRDefault="00FE2407" w:rsidP="00227140">
      <w:pPr>
        <w:shd w:val="clear" w:color="auto" w:fill="FFFFFF"/>
        <w:jc w:val="both"/>
        <w:rPr>
          <w:rFonts w:ascii="Times New Roman" w:hAnsi="Times New Roman" w:cs="Times New Roman"/>
          <w:sz w:val="24"/>
          <w:szCs w:val="24"/>
        </w:rPr>
      </w:pPr>
    </w:p>
    <w:p w14:paraId="4E71D723" w14:textId="77777777" w:rsidR="00FE2407" w:rsidRDefault="00FE2407" w:rsidP="00227140">
      <w:pPr>
        <w:shd w:val="clear" w:color="auto" w:fill="FFFFFF"/>
        <w:jc w:val="both"/>
        <w:rPr>
          <w:rFonts w:ascii="Times New Roman" w:hAnsi="Times New Roman" w:cs="Times New Roman"/>
          <w:sz w:val="24"/>
          <w:szCs w:val="24"/>
        </w:rPr>
      </w:pPr>
    </w:p>
    <w:p w14:paraId="615AD272" w14:textId="4D0359B7" w:rsidR="00227140" w:rsidRDefault="00227140" w:rsidP="004C1FF6">
      <w:pPr>
        <w:shd w:val="clear" w:color="auto" w:fill="FFFFFF"/>
        <w:jc w:val="center"/>
        <w:rPr>
          <w:rFonts w:ascii="Times New Roman" w:hAnsi="Times New Roman" w:cs="Times New Roman"/>
          <w:sz w:val="24"/>
          <w:szCs w:val="24"/>
        </w:rPr>
      </w:pPr>
      <w:r w:rsidRPr="004C1FF6">
        <w:rPr>
          <w:rFonts w:ascii="Times New Roman" w:hAnsi="Times New Roman" w:cs="Times New Roman"/>
          <w:b/>
          <w:sz w:val="24"/>
          <w:szCs w:val="24"/>
        </w:rPr>
        <w:lastRenderedPageBreak/>
        <w:t>Figura 2.</w:t>
      </w:r>
      <w:r w:rsidRPr="004C1FF6">
        <w:rPr>
          <w:rFonts w:ascii="Times New Roman" w:hAnsi="Times New Roman" w:cs="Times New Roman"/>
          <w:sz w:val="24"/>
          <w:szCs w:val="24"/>
        </w:rPr>
        <w:t xml:space="preserve"> Autopercepción de los informantes acerca de su dominio del español</w:t>
      </w:r>
    </w:p>
    <w:p w14:paraId="5777DD3C" w14:textId="77777777" w:rsidR="007A5123" w:rsidRDefault="007A5123" w:rsidP="004C1FF6">
      <w:pPr>
        <w:shd w:val="clear" w:color="auto" w:fill="FFFFFF"/>
        <w:jc w:val="both"/>
        <w:rPr>
          <w:rFonts w:ascii="Times New Roman" w:hAnsi="Times New Roman" w:cs="Times New Roman"/>
          <w:sz w:val="24"/>
          <w:szCs w:val="24"/>
        </w:rPr>
      </w:pPr>
    </w:p>
    <w:p w14:paraId="2C6F2A27" w14:textId="5FCAD312" w:rsidR="00CA1C07" w:rsidRDefault="00F573CA" w:rsidP="00241457">
      <w:pPr>
        <w:shd w:val="clear" w:color="auto" w:fill="FFFFFF"/>
        <w:ind w:firstLine="708"/>
        <w:jc w:val="both"/>
        <w:rPr>
          <w:rFonts w:ascii="Times New Roman" w:hAnsi="Times New Roman" w:cs="Times New Roman"/>
          <w:sz w:val="24"/>
          <w:szCs w:val="24"/>
        </w:rPr>
      </w:pPr>
      <w:r w:rsidRPr="00F573CA">
        <w:rPr>
          <w:rFonts w:ascii="Times New Roman" w:hAnsi="Times New Roman" w:cs="Times New Roman"/>
          <w:noProof/>
          <w:sz w:val="24"/>
          <w:szCs w:val="24"/>
          <w:lang w:eastAsia="es-MX"/>
        </w:rPr>
        <w:drawing>
          <wp:inline distT="0" distB="0" distL="0" distR="0" wp14:anchorId="4B87BE3D" wp14:editId="77BA4CAC">
            <wp:extent cx="5777865" cy="3798078"/>
            <wp:effectExtent l="0" t="0" r="0" b="0"/>
            <wp:docPr id="5" name="Imagen 5" descr="C:\Users\Dell\Pictures\Gráfic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Pictures\Gráfica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7865" cy="3798078"/>
                    </a:xfrm>
                    <a:prstGeom prst="rect">
                      <a:avLst/>
                    </a:prstGeom>
                    <a:noFill/>
                    <a:ln>
                      <a:noFill/>
                    </a:ln>
                  </pic:spPr>
                </pic:pic>
              </a:graphicData>
            </a:graphic>
          </wp:inline>
        </w:drawing>
      </w:r>
    </w:p>
    <w:p w14:paraId="13C3BF02" w14:textId="77777777" w:rsidR="00227140" w:rsidRDefault="00227140" w:rsidP="00227140">
      <w:pPr>
        <w:shd w:val="clear" w:color="auto" w:fill="FFFFFF"/>
        <w:jc w:val="center"/>
        <w:rPr>
          <w:rFonts w:ascii="Times New Roman" w:hAnsi="Times New Roman" w:cs="Times New Roman"/>
          <w:sz w:val="24"/>
          <w:szCs w:val="24"/>
        </w:rPr>
      </w:pPr>
      <w:r w:rsidRPr="009F7E46">
        <w:rPr>
          <w:rFonts w:ascii="Times New Roman" w:hAnsi="Times New Roman" w:cs="Times New Roman"/>
          <w:sz w:val="24"/>
          <w:szCs w:val="20"/>
        </w:rPr>
        <w:t>Fuente: Elaboración propia</w:t>
      </w:r>
    </w:p>
    <w:p w14:paraId="01B90BF9" w14:textId="77777777" w:rsidR="003D2C19" w:rsidRDefault="003D2C19" w:rsidP="00241457">
      <w:pPr>
        <w:shd w:val="clear" w:color="auto" w:fill="FFFFFF"/>
        <w:ind w:firstLine="708"/>
        <w:jc w:val="both"/>
        <w:rPr>
          <w:rFonts w:ascii="Times New Roman" w:hAnsi="Times New Roman" w:cs="Times New Roman"/>
          <w:sz w:val="24"/>
          <w:szCs w:val="24"/>
        </w:rPr>
      </w:pPr>
    </w:p>
    <w:p w14:paraId="330D0089" w14:textId="15B07157" w:rsidR="00CA1C07" w:rsidRDefault="00CA1C07" w:rsidP="00241457">
      <w:pPr>
        <w:shd w:val="clear" w:color="auto" w:fill="FFFFFF"/>
        <w:jc w:val="both"/>
        <w:rPr>
          <w:rFonts w:ascii="Times New Roman" w:hAnsi="Times New Roman" w:cs="Times New Roman"/>
          <w:sz w:val="24"/>
          <w:szCs w:val="24"/>
        </w:rPr>
      </w:pPr>
      <w:r>
        <w:rPr>
          <w:rFonts w:ascii="Times New Roman" w:hAnsi="Times New Roman" w:cs="Times New Roman"/>
          <w:sz w:val="24"/>
          <w:szCs w:val="24"/>
        </w:rPr>
        <w:tab/>
        <w:t xml:space="preserve">Las </w:t>
      </w:r>
      <w:r w:rsidR="00CF5934">
        <w:rPr>
          <w:rFonts w:ascii="Times New Roman" w:hAnsi="Times New Roman" w:cs="Times New Roman"/>
          <w:sz w:val="24"/>
          <w:szCs w:val="24"/>
        </w:rPr>
        <w:t xml:space="preserve">principales </w:t>
      </w:r>
      <w:r>
        <w:rPr>
          <w:rFonts w:ascii="Times New Roman" w:hAnsi="Times New Roman" w:cs="Times New Roman"/>
          <w:sz w:val="24"/>
          <w:szCs w:val="24"/>
        </w:rPr>
        <w:t xml:space="preserve">creencias que los estudiantes manifestaron de manera explícita </w:t>
      </w:r>
      <w:r w:rsidR="00393AD3">
        <w:rPr>
          <w:rFonts w:ascii="Times New Roman" w:hAnsi="Times New Roman" w:cs="Times New Roman"/>
          <w:sz w:val="24"/>
          <w:szCs w:val="24"/>
        </w:rPr>
        <w:t xml:space="preserve">fueron </w:t>
      </w:r>
      <w:r>
        <w:rPr>
          <w:rFonts w:ascii="Times New Roman" w:hAnsi="Times New Roman" w:cs="Times New Roman"/>
          <w:sz w:val="24"/>
          <w:szCs w:val="24"/>
        </w:rPr>
        <w:t xml:space="preserve">las siguientes: </w:t>
      </w:r>
      <w:r w:rsidR="00393AD3">
        <w:rPr>
          <w:rFonts w:ascii="Times New Roman" w:hAnsi="Times New Roman" w:cs="Times New Roman"/>
          <w:sz w:val="24"/>
          <w:szCs w:val="24"/>
        </w:rPr>
        <w:t>“</w:t>
      </w:r>
      <w:r>
        <w:rPr>
          <w:rFonts w:ascii="Times New Roman" w:hAnsi="Times New Roman" w:cs="Times New Roman"/>
          <w:sz w:val="24"/>
          <w:szCs w:val="24"/>
        </w:rPr>
        <w:t xml:space="preserve">No, porque utilizo </w:t>
      </w:r>
      <w:r w:rsidR="002B6D31">
        <w:rPr>
          <w:rFonts w:ascii="Times New Roman" w:hAnsi="Times New Roman" w:cs="Times New Roman"/>
          <w:sz w:val="24"/>
          <w:szCs w:val="24"/>
        </w:rPr>
        <w:t>regionalismos”</w:t>
      </w:r>
      <w:r>
        <w:rPr>
          <w:rFonts w:ascii="Times New Roman" w:hAnsi="Times New Roman" w:cs="Times New Roman"/>
          <w:sz w:val="24"/>
          <w:szCs w:val="24"/>
        </w:rPr>
        <w:t xml:space="preserve">, </w:t>
      </w:r>
      <w:r w:rsidR="002B6D31">
        <w:rPr>
          <w:rFonts w:ascii="Times New Roman" w:hAnsi="Times New Roman" w:cs="Times New Roman"/>
          <w:sz w:val="24"/>
          <w:szCs w:val="24"/>
        </w:rPr>
        <w:t>“</w:t>
      </w:r>
      <w:r>
        <w:rPr>
          <w:rFonts w:ascii="Times New Roman" w:hAnsi="Times New Roman" w:cs="Times New Roman"/>
          <w:sz w:val="24"/>
          <w:szCs w:val="24"/>
        </w:rPr>
        <w:t xml:space="preserve">No, porque no sé cómo se escriben muchas </w:t>
      </w:r>
      <w:r w:rsidR="002B6D31">
        <w:rPr>
          <w:rFonts w:ascii="Times New Roman" w:hAnsi="Times New Roman" w:cs="Times New Roman"/>
          <w:sz w:val="24"/>
          <w:szCs w:val="24"/>
        </w:rPr>
        <w:t>palabras”</w:t>
      </w:r>
      <w:r>
        <w:rPr>
          <w:rFonts w:ascii="Times New Roman" w:hAnsi="Times New Roman" w:cs="Times New Roman"/>
          <w:sz w:val="24"/>
          <w:szCs w:val="24"/>
        </w:rPr>
        <w:t xml:space="preserve">, </w:t>
      </w:r>
      <w:r w:rsidR="002B6D31">
        <w:rPr>
          <w:rFonts w:ascii="Times New Roman" w:hAnsi="Times New Roman" w:cs="Times New Roman"/>
          <w:sz w:val="24"/>
          <w:szCs w:val="24"/>
        </w:rPr>
        <w:t>“</w:t>
      </w:r>
      <w:r>
        <w:rPr>
          <w:rFonts w:ascii="Times New Roman" w:hAnsi="Times New Roman" w:cs="Times New Roman"/>
          <w:sz w:val="24"/>
          <w:szCs w:val="24"/>
        </w:rPr>
        <w:t xml:space="preserve">No, porque tengo mala </w:t>
      </w:r>
      <w:r w:rsidR="002B6D31">
        <w:rPr>
          <w:rFonts w:ascii="Times New Roman" w:hAnsi="Times New Roman" w:cs="Times New Roman"/>
          <w:sz w:val="24"/>
          <w:szCs w:val="24"/>
        </w:rPr>
        <w:t>ortografía”</w:t>
      </w:r>
      <w:r>
        <w:rPr>
          <w:rFonts w:ascii="Times New Roman" w:hAnsi="Times New Roman" w:cs="Times New Roman"/>
          <w:sz w:val="24"/>
          <w:szCs w:val="24"/>
        </w:rPr>
        <w:t xml:space="preserve">, </w:t>
      </w:r>
      <w:r w:rsidR="002B6D31">
        <w:rPr>
          <w:rFonts w:ascii="Times New Roman" w:hAnsi="Times New Roman" w:cs="Times New Roman"/>
          <w:sz w:val="24"/>
          <w:szCs w:val="24"/>
        </w:rPr>
        <w:t>“</w:t>
      </w:r>
      <w:r>
        <w:rPr>
          <w:rFonts w:ascii="Times New Roman" w:hAnsi="Times New Roman" w:cs="Times New Roman"/>
          <w:sz w:val="24"/>
          <w:szCs w:val="24"/>
        </w:rPr>
        <w:t xml:space="preserve">No, porque toda mi vida la he pasado en una comunidad y aunque no quiera he adoptado la forma de hablar de ahí; la forma de hablar de una zona rural no se compara con la forma de hablar de una </w:t>
      </w:r>
      <w:r w:rsidR="002B6D31">
        <w:rPr>
          <w:rFonts w:ascii="Times New Roman" w:hAnsi="Times New Roman" w:cs="Times New Roman"/>
          <w:sz w:val="24"/>
          <w:szCs w:val="24"/>
        </w:rPr>
        <w:t>ciudad”</w:t>
      </w:r>
      <w:r w:rsidR="0036092F">
        <w:rPr>
          <w:rFonts w:ascii="Times New Roman" w:hAnsi="Times New Roman" w:cs="Times New Roman"/>
          <w:sz w:val="24"/>
          <w:szCs w:val="24"/>
        </w:rPr>
        <w:t xml:space="preserve">, </w:t>
      </w:r>
      <w:r w:rsidR="002B6D31">
        <w:rPr>
          <w:rFonts w:ascii="Times New Roman" w:hAnsi="Times New Roman" w:cs="Times New Roman"/>
          <w:sz w:val="24"/>
          <w:szCs w:val="24"/>
        </w:rPr>
        <w:t>“</w:t>
      </w:r>
      <w:r w:rsidR="0036092F">
        <w:rPr>
          <w:rFonts w:ascii="Times New Roman" w:hAnsi="Times New Roman" w:cs="Times New Roman"/>
          <w:sz w:val="24"/>
          <w:szCs w:val="24"/>
        </w:rPr>
        <w:t xml:space="preserve">No, porque batallo mucho para </w:t>
      </w:r>
      <w:r w:rsidR="002B6D31">
        <w:rPr>
          <w:rFonts w:ascii="Times New Roman" w:hAnsi="Times New Roman" w:cs="Times New Roman"/>
          <w:sz w:val="24"/>
          <w:szCs w:val="24"/>
        </w:rPr>
        <w:t>expresarme”</w:t>
      </w:r>
      <w:r w:rsidR="0036092F">
        <w:rPr>
          <w:rFonts w:ascii="Times New Roman" w:hAnsi="Times New Roman" w:cs="Times New Roman"/>
          <w:sz w:val="24"/>
          <w:szCs w:val="24"/>
        </w:rPr>
        <w:t xml:space="preserve">, </w:t>
      </w:r>
      <w:r w:rsidR="002B6D31">
        <w:rPr>
          <w:rFonts w:ascii="Times New Roman" w:hAnsi="Times New Roman" w:cs="Times New Roman"/>
          <w:sz w:val="24"/>
          <w:szCs w:val="24"/>
        </w:rPr>
        <w:t>“</w:t>
      </w:r>
      <w:r w:rsidR="0036092F">
        <w:rPr>
          <w:rFonts w:ascii="Times New Roman" w:hAnsi="Times New Roman" w:cs="Times New Roman"/>
          <w:sz w:val="24"/>
          <w:szCs w:val="24"/>
        </w:rPr>
        <w:t xml:space="preserve">No, porque me siento </w:t>
      </w:r>
      <w:r w:rsidR="002B6D31">
        <w:rPr>
          <w:rFonts w:ascii="Times New Roman" w:hAnsi="Times New Roman" w:cs="Times New Roman"/>
          <w:sz w:val="24"/>
          <w:szCs w:val="24"/>
        </w:rPr>
        <w:t>inseguro”</w:t>
      </w:r>
      <w:r w:rsidR="0036092F">
        <w:rPr>
          <w:rFonts w:ascii="Times New Roman" w:hAnsi="Times New Roman" w:cs="Times New Roman"/>
          <w:sz w:val="24"/>
          <w:szCs w:val="24"/>
        </w:rPr>
        <w:t>.</w:t>
      </w:r>
    </w:p>
    <w:p w14:paraId="14DA60A4" w14:textId="77777777" w:rsidR="00E65820" w:rsidRDefault="0036092F" w:rsidP="00241457">
      <w:pPr>
        <w:shd w:val="clear" w:color="auto" w:fill="FFFFFF"/>
        <w:tabs>
          <w:tab w:val="clear" w:pos="708"/>
          <w:tab w:val="left" w:pos="0"/>
        </w:tabs>
        <w:jc w:val="both"/>
        <w:rPr>
          <w:rFonts w:ascii="Times New Roman" w:hAnsi="Times New Roman" w:cs="Times New Roman"/>
          <w:sz w:val="24"/>
          <w:szCs w:val="24"/>
        </w:rPr>
      </w:pPr>
      <w:r>
        <w:rPr>
          <w:rFonts w:ascii="Times New Roman" w:hAnsi="Times New Roman" w:cs="Times New Roman"/>
          <w:sz w:val="24"/>
          <w:szCs w:val="24"/>
        </w:rPr>
        <w:tab/>
      </w:r>
      <w:r w:rsidR="00CF5934">
        <w:rPr>
          <w:rFonts w:ascii="Times New Roman" w:hAnsi="Times New Roman" w:cs="Times New Roman"/>
          <w:sz w:val="24"/>
          <w:szCs w:val="24"/>
        </w:rPr>
        <w:t xml:space="preserve">Las dos principales constantes de las creencias que intervienen </w:t>
      </w:r>
      <w:r>
        <w:rPr>
          <w:rFonts w:ascii="Times New Roman" w:hAnsi="Times New Roman" w:cs="Times New Roman"/>
          <w:sz w:val="24"/>
          <w:szCs w:val="24"/>
        </w:rPr>
        <w:t xml:space="preserve">para que los estudiantes </w:t>
      </w:r>
      <w:r w:rsidR="00CF5934">
        <w:rPr>
          <w:rFonts w:ascii="Times New Roman" w:hAnsi="Times New Roman" w:cs="Times New Roman"/>
          <w:sz w:val="24"/>
          <w:szCs w:val="24"/>
        </w:rPr>
        <w:t xml:space="preserve">universitarios </w:t>
      </w:r>
      <w:r w:rsidR="00F852A9">
        <w:rPr>
          <w:rFonts w:ascii="Times New Roman" w:hAnsi="Times New Roman" w:cs="Times New Roman"/>
          <w:sz w:val="24"/>
          <w:szCs w:val="24"/>
        </w:rPr>
        <w:t xml:space="preserve">no se consideren buenos hablantes del español </w:t>
      </w:r>
      <w:r>
        <w:rPr>
          <w:rFonts w:ascii="Times New Roman" w:hAnsi="Times New Roman" w:cs="Times New Roman"/>
          <w:sz w:val="24"/>
          <w:szCs w:val="24"/>
        </w:rPr>
        <w:t>están relacionadas con las variaciones dialectales y con el dominio del sistema ortográfico</w:t>
      </w:r>
      <w:r w:rsidR="00E65D61">
        <w:rPr>
          <w:rFonts w:ascii="Times New Roman" w:hAnsi="Times New Roman" w:cs="Times New Roman"/>
          <w:sz w:val="24"/>
          <w:szCs w:val="24"/>
        </w:rPr>
        <w:t xml:space="preserve">. En </w:t>
      </w:r>
      <w:r w:rsidR="00E65820">
        <w:rPr>
          <w:rFonts w:ascii="Times New Roman" w:hAnsi="Times New Roman" w:cs="Times New Roman"/>
          <w:sz w:val="24"/>
          <w:szCs w:val="24"/>
        </w:rPr>
        <w:t xml:space="preserve">el fondo, los universitarios están demostrando su adscripción a la ideología de la lengua estándar, a pesar de que no la dominen. La lengua estándar, detallada a través de reglas de uso correcto y base en la elaboración de gramáticas y diccionarios, es promovida a través de las instituciones académicas </w:t>
      </w:r>
      <w:r w:rsidR="00E65820">
        <w:rPr>
          <w:rFonts w:ascii="Times New Roman" w:hAnsi="Times New Roman" w:cs="Times New Roman"/>
          <w:sz w:val="24"/>
          <w:szCs w:val="24"/>
        </w:rPr>
        <w:lastRenderedPageBreak/>
        <w:t>y culturales</w:t>
      </w:r>
      <w:r w:rsidR="00514339">
        <w:rPr>
          <w:rFonts w:ascii="Times New Roman" w:hAnsi="Times New Roman" w:cs="Times New Roman"/>
          <w:sz w:val="24"/>
          <w:szCs w:val="24"/>
        </w:rPr>
        <w:t xml:space="preserve"> como la oportunidad de acceso </w:t>
      </w:r>
      <w:r w:rsidR="00E65820">
        <w:rPr>
          <w:rFonts w:ascii="Times New Roman" w:hAnsi="Times New Roman" w:cs="Times New Roman"/>
          <w:sz w:val="24"/>
          <w:szCs w:val="24"/>
        </w:rPr>
        <w:t>al conocimiento, al mund</w:t>
      </w:r>
      <w:r w:rsidR="00514339">
        <w:rPr>
          <w:rFonts w:ascii="Times New Roman" w:hAnsi="Times New Roman" w:cs="Times New Roman"/>
          <w:sz w:val="24"/>
          <w:szCs w:val="24"/>
        </w:rPr>
        <w:t>o literario, pero especialmente</w:t>
      </w:r>
      <w:r w:rsidR="00E65820">
        <w:rPr>
          <w:rFonts w:ascii="Times New Roman" w:hAnsi="Times New Roman" w:cs="Times New Roman"/>
          <w:sz w:val="24"/>
          <w:szCs w:val="24"/>
        </w:rPr>
        <w:t xml:space="preserve"> al prestigio lingüístico. </w:t>
      </w:r>
    </w:p>
    <w:p w14:paraId="18BA2808" w14:textId="2CF8D027" w:rsidR="00205582" w:rsidRDefault="00F852A9" w:rsidP="00241457">
      <w:pPr>
        <w:shd w:val="clear" w:color="auto" w:fill="FFFFFF"/>
        <w:tabs>
          <w:tab w:val="clear" w:pos="708"/>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La planificación lingüística en México, que para homogeneizar la</w:t>
      </w:r>
      <w:r w:rsidR="001334B9">
        <w:rPr>
          <w:rFonts w:ascii="Times New Roman" w:hAnsi="Times New Roman" w:cs="Times New Roman"/>
          <w:sz w:val="24"/>
          <w:szCs w:val="24"/>
        </w:rPr>
        <w:t>s</w:t>
      </w:r>
      <w:r>
        <w:rPr>
          <w:rFonts w:ascii="Times New Roman" w:hAnsi="Times New Roman" w:cs="Times New Roman"/>
          <w:sz w:val="24"/>
          <w:szCs w:val="24"/>
        </w:rPr>
        <w:t xml:space="preserve"> diferencias culturales y científicas abraza la lengua estándar, ignora que aquello que se </w:t>
      </w:r>
      <w:r>
        <w:rPr>
          <w:rFonts w:ascii="Times New Roman" w:hAnsi="Times New Roman" w:cs="Times New Roman"/>
          <w:i/>
          <w:sz w:val="24"/>
          <w:szCs w:val="24"/>
        </w:rPr>
        <w:t xml:space="preserve">estandariza </w:t>
      </w:r>
      <w:r>
        <w:rPr>
          <w:rFonts w:ascii="Times New Roman" w:hAnsi="Times New Roman" w:cs="Times New Roman"/>
          <w:sz w:val="24"/>
          <w:szCs w:val="24"/>
        </w:rPr>
        <w:t xml:space="preserve">es también </w:t>
      </w:r>
      <w:r w:rsidR="001334B9">
        <w:rPr>
          <w:rFonts w:ascii="Times New Roman" w:hAnsi="Times New Roman" w:cs="Times New Roman"/>
          <w:sz w:val="24"/>
          <w:szCs w:val="24"/>
        </w:rPr>
        <w:t>una vari</w:t>
      </w:r>
      <w:r w:rsidR="00A200D5">
        <w:rPr>
          <w:rFonts w:ascii="Times New Roman" w:hAnsi="Times New Roman" w:cs="Times New Roman"/>
          <w:sz w:val="24"/>
          <w:szCs w:val="24"/>
        </w:rPr>
        <w:t>edad del es</w:t>
      </w:r>
      <w:r w:rsidR="001334B9">
        <w:rPr>
          <w:rFonts w:ascii="Times New Roman" w:hAnsi="Times New Roman" w:cs="Times New Roman"/>
          <w:sz w:val="24"/>
          <w:szCs w:val="24"/>
        </w:rPr>
        <w:t>pañol</w:t>
      </w:r>
      <w:r w:rsidR="00E65D61">
        <w:rPr>
          <w:rFonts w:ascii="Times New Roman" w:hAnsi="Times New Roman" w:cs="Times New Roman"/>
          <w:sz w:val="24"/>
          <w:szCs w:val="24"/>
        </w:rPr>
        <w:t xml:space="preserve">. Como apunta </w:t>
      </w:r>
      <w:r w:rsidR="00453203">
        <w:rPr>
          <w:rFonts w:ascii="Times New Roman" w:hAnsi="Times New Roman" w:cs="Times New Roman"/>
          <w:sz w:val="24"/>
          <w:szCs w:val="24"/>
        </w:rPr>
        <w:t>Moreno (2010)</w:t>
      </w:r>
      <w:r w:rsidR="00A200D5">
        <w:rPr>
          <w:rFonts w:ascii="Times New Roman" w:hAnsi="Times New Roman" w:cs="Times New Roman"/>
          <w:sz w:val="24"/>
          <w:szCs w:val="24"/>
        </w:rPr>
        <w:t xml:space="preserve">, </w:t>
      </w:r>
      <w:r w:rsidR="00784269">
        <w:rPr>
          <w:rFonts w:ascii="Times New Roman" w:hAnsi="Times New Roman" w:cs="Times New Roman"/>
          <w:sz w:val="24"/>
          <w:szCs w:val="24"/>
        </w:rPr>
        <w:t>la enseñanza y el aprendizaje de la lengua no debe</w:t>
      </w:r>
      <w:r w:rsidR="00205582">
        <w:rPr>
          <w:rFonts w:ascii="Times New Roman" w:hAnsi="Times New Roman" w:cs="Times New Roman"/>
          <w:sz w:val="24"/>
          <w:szCs w:val="24"/>
        </w:rPr>
        <w:t>n</w:t>
      </w:r>
      <w:r w:rsidR="00784269">
        <w:rPr>
          <w:rFonts w:ascii="Times New Roman" w:hAnsi="Times New Roman" w:cs="Times New Roman"/>
          <w:sz w:val="24"/>
          <w:szCs w:val="24"/>
        </w:rPr>
        <w:t xml:space="preserve"> realizarse desde una perspectiva general, sino prestando atención a los factores relacionados con la variación lingüística. </w:t>
      </w:r>
      <w:r w:rsidR="001334B9">
        <w:rPr>
          <w:rFonts w:ascii="Times New Roman" w:hAnsi="Times New Roman" w:cs="Times New Roman"/>
          <w:sz w:val="24"/>
          <w:szCs w:val="24"/>
        </w:rPr>
        <w:t>Si el universitario</w:t>
      </w:r>
      <w:r>
        <w:rPr>
          <w:rFonts w:ascii="Times New Roman" w:hAnsi="Times New Roman" w:cs="Times New Roman"/>
          <w:sz w:val="24"/>
          <w:szCs w:val="24"/>
        </w:rPr>
        <w:t xml:space="preserve"> dominara la lengua estándar</w:t>
      </w:r>
      <w:r w:rsidR="001334B9">
        <w:rPr>
          <w:rFonts w:ascii="Times New Roman" w:hAnsi="Times New Roman" w:cs="Times New Roman"/>
          <w:sz w:val="24"/>
          <w:szCs w:val="24"/>
        </w:rPr>
        <w:t xml:space="preserve"> y </w:t>
      </w:r>
      <w:r w:rsidR="00E65D61">
        <w:rPr>
          <w:rFonts w:ascii="Times New Roman" w:hAnsi="Times New Roman" w:cs="Times New Roman"/>
          <w:sz w:val="24"/>
          <w:szCs w:val="24"/>
        </w:rPr>
        <w:t>fuera</w:t>
      </w:r>
      <w:r>
        <w:rPr>
          <w:rFonts w:ascii="Times New Roman" w:hAnsi="Times New Roman" w:cs="Times New Roman"/>
          <w:sz w:val="24"/>
          <w:szCs w:val="24"/>
        </w:rPr>
        <w:t xml:space="preserve"> consciente</w:t>
      </w:r>
      <w:r w:rsidR="001334B9">
        <w:rPr>
          <w:rFonts w:ascii="Times New Roman" w:hAnsi="Times New Roman" w:cs="Times New Roman"/>
          <w:sz w:val="24"/>
          <w:szCs w:val="24"/>
        </w:rPr>
        <w:t>,</w:t>
      </w:r>
      <w:r>
        <w:rPr>
          <w:rFonts w:ascii="Times New Roman" w:hAnsi="Times New Roman" w:cs="Times New Roman"/>
          <w:sz w:val="24"/>
          <w:szCs w:val="24"/>
        </w:rPr>
        <w:t xml:space="preserve"> al mismo tiempo</w:t>
      </w:r>
      <w:r w:rsidR="001334B9">
        <w:rPr>
          <w:rFonts w:ascii="Times New Roman" w:hAnsi="Times New Roman" w:cs="Times New Roman"/>
          <w:sz w:val="24"/>
          <w:szCs w:val="24"/>
        </w:rPr>
        <w:t>,</w:t>
      </w:r>
      <w:r>
        <w:rPr>
          <w:rFonts w:ascii="Times New Roman" w:hAnsi="Times New Roman" w:cs="Times New Roman"/>
          <w:sz w:val="24"/>
          <w:szCs w:val="24"/>
        </w:rPr>
        <w:t xml:space="preserve"> </w:t>
      </w:r>
      <w:r w:rsidR="001334B9">
        <w:rPr>
          <w:rFonts w:ascii="Times New Roman" w:hAnsi="Times New Roman" w:cs="Times New Roman"/>
          <w:sz w:val="24"/>
          <w:szCs w:val="24"/>
        </w:rPr>
        <w:t>de que no tiene por qu</w:t>
      </w:r>
      <w:r w:rsidR="00784269">
        <w:rPr>
          <w:rFonts w:ascii="Times New Roman" w:hAnsi="Times New Roman" w:cs="Times New Roman"/>
          <w:sz w:val="24"/>
          <w:szCs w:val="24"/>
        </w:rPr>
        <w:t>é avergonzarse del abanico de variaciones (</w:t>
      </w:r>
      <w:r w:rsidR="001334B9">
        <w:rPr>
          <w:rFonts w:ascii="Times New Roman" w:hAnsi="Times New Roman" w:cs="Times New Roman"/>
          <w:sz w:val="24"/>
          <w:szCs w:val="24"/>
        </w:rPr>
        <w:t>diatópica, social, estilística, de género y de tecnolecto</w:t>
      </w:r>
      <w:r w:rsidR="00205582">
        <w:rPr>
          <w:rFonts w:ascii="Times New Roman" w:hAnsi="Times New Roman" w:cs="Times New Roman"/>
          <w:sz w:val="24"/>
          <w:szCs w:val="24"/>
        </w:rPr>
        <w:t>) que componen su</w:t>
      </w:r>
      <w:r w:rsidR="00784269">
        <w:rPr>
          <w:rFonts w:ascii="Times New Roman" w:hAnsi="Times New Roman" w:cs="Times New Roman"/>
          <w:sz w:val="24"/>
          <w:szCs w:val="24"/>
        </w:rPr>
        <w:t xml:space="preserve"> sistema lingüístico</w:t>
      </w:r>
      <w:r w:rsidR="00002ABB">
        <w:rPr>
          <w:rFonts w:ascii="Times New Roman" w:hAnsi="Times New Roman" w:cs="Times New Roman"/>
          <w:sz w:val="24"/>
          <w:szCs w:val="24"/>
        </w:rPr>
        <w:t>,</w:t>
      </w:r>
      <w:r w:rsidR="00784269">
        <w:rPr>
          <w:rFonts w:ascii="Times New Roman" w:hAnsi="Times New Roman" w:cs="Times New Roman"/>
          <w:sz w:val="24"/>
          <w:szCs w:val="24"/>
        </w:rPr>
        <w:t xml:space="preserve"> tendría una autopercepción lingüística que lo </w:t>
      </w:r>
      <w:r w:rsidR="00205582">
        <w:rPr>
          <w:rFonts w:ascii="Times New Roman" w:hAnsi="Times New Roman" w:cs="Times New Roman"/>
          <w:sz w:val="24"/>
          <w:szCs w:val="24"/>
        </w:rPr>
        <w:t xml:space="preserve">haría sentir </w:t>
      </w:r>
      <w:r w:rsidR="00784269">
        <w:rPr>
          <w:rFonts w:ascii="Times New Roman" w:hAnsi="Times New Roman" w:cs="Times New Roman"/>
          <w:sz w:val="24"/>
          <w:szCs w:val="24"/>
        </w:rPr>
        <w:t>capaz</w:t>
      </w:r>
      <w:r w:rsidR="00205582">
        <w:rPr>
          <w:rFonts w:ascii="Times New Roman" w:hAnsi="Times New Roman" w:cs="Times New Roman"/>
          <w:sz w:val="24"/>
          <w:szCs w:val="24"/>
        </w:rPr>
        <w:t xml:space="preserve">, seguro. El problema es que ni domina la lengua estándar ni está orgulloso o consciente de los sociolectos a los que pertenece. </w:t>
      </w:r>
    </w:p>
    <w:p w14:paraId="389E7414" w14:textId="77777777" w:rsidR="00F04DAA" w:rsidRDefault="00205582" w:rsidP="00241457">
      <w:pPr>
        <w:shd w:val="clear" w:color="auto" w:fill="FFFFFF"/>
        <w:tabs>
          <w:tab w:val="clear" w:pos="708"/>
          <w:tab w:val="left" w:pos="0"/>
        </w:tabs>
        <w:jc w:val="both"/>
        <w:rPr>
          <w:rFonts w:ascii="Times New Roman" w:hAnsi="Times New Roman" w:cs="Times New Roman"/>
          <w:sz w:val="24"/>
          <w:szCs w:val="24"/>
        </w:rPr>
      </w:pPr>
      <w:r>
        <w:rPr>
          <w:rFonts w:ascii="Times New Roman" w:hAnsi="Times New Roman" w:cs="Times New Roman"/>
          <w:sz w:val="24"/>
          <w:szCs w:val="24"/>
        </w:rPr>
        <w:tab/>
      </w:r>
      <w:r w:rsidR="006C578D">
        <w:rPr>
          <w:rFonts w:ascii="Times New Roman" w:hAnsi="Times New Roman" w:cs="Times New Roman"/>
          <w:sz w:val="24"/>
          <w:szCs w:val="24"/>
        </w:rPr>
        <w:t>Se trata de estudiantes universitarios que</w:t>
      </w:r>
      <w:r w:rsidR="00E65D61">
        <w:rPr>
          <w:rFonts w:ascii="Times New Roman" w:hAnsi="Times New Roman" w:cs="Times New Roman"/>
          <w:sz w:val="24"/>
          <w:szCs w:val="24"/>
        </w:rPr>
        <w:t>,</w:t>
      </w:r>
      <w:r w:rsidR="006C578D">
        <w:rPr>
          <w:rFonts w:ascii="Times New Roman" w:hAnsi="Times New Roman" w:cs="Times New Roman"/>
          <w:sz w:val="24"/>
          <w:szCs w:val="24"/>
        </w:rPr>
        <w:t xml:space="preserve"> por un lado</w:t>
      </w:r>
      <w:r w:rsidR="00E65D61">
        <w:rPr>
          <w:rFonts w:ascii="Times New Roman" w:hAnsi="Times New Roman" w:cs="Times New Roman"/>
          <w:sz w:val="24"/>
          <w:szCs w:val="24"/>
        </w:rPr>
        <w:t>,</w:t>
      </w:r>
      <w:r w:rsidR="006C578D">
        <w:rPr>
          <w:rFonts w:ascii="Times New Roman" w:hAnsi="Times New Roman" w:cs="Times New Roman"/>
          <w:sz w:val="24"/>
          <w:szCs w:val="24"/>
        </w:rPr>
        <w:t xml:space="preserve"> quisieran haber tenido el inglés como lengua materna y</w:t>
      </w:r>
      <w:r w:rsidR="00E65D61">
        <w:rPr>
          <w:rFonts w:ascii="Times New Roman" w:hAnsi="Times New Roman" w:cs="Times New Roman"/>
          <w:sz w:val="24"/>
          <w:szCs w:val="24"/>
        </w:rPr>
        <w:t>,</w:t>
      </w:r>
      <w:r w:rsidR="006C578D">
        <w:rPr>
          <w:rFonts w:ascii="Times New Roman" w:hAnsi="Times New Roman" w:cs="Times New Roman"/>
          <w:sz w:val="24"/>
          <w:szCs w:val="24"/>
        </w:rPr>
        <w:t xml:space="preserve"> por otro</w:t>
      </w:r>
      <w:r w:rsidR="00E65D61">
        <w:rPr>
          <w:rFonts w:ascii="Times New Roman" w:hAnsi="Times New Roman" w:cs="Times New Roman"/>
          <w:sz w:val="24"/>
          <w:szCs w:val="24"/>
        </w:rPr>
        <w:t>,</w:t>
      </w:r>
      <w:r w:rsidR="006C578D">
        <w:rPr>
          <w:rFonts w:ascii="Times New Roman" w:hAnsi="Times New Roman" w:cs="Times New Roman"/>
          <w:sz w:val="24"/>
          <w:szCs w:val="24"/>
        </w:rPr>
        <w:t xml:space="preserve"> sienten deficiencia en el dominio del español. Si a través de la lengua encontramos nuestra identidad, ¿qué sucede cuando creemos que nuestra lengua es errónea, equivocada, infructífera? La escuela se encarga de enseñar la lengua estándar, aquella que es unificadora entre la comunidad lingüística y además tiene un prestigio ante los demás sociol</w:t>
      </w:r>
      <w:r w:rsidR="00841C6A">
        <w:rPr>
          <w:rFonts w:ascii="Times New Roman" w:hAnsi="Times New Roman" w:cs="Times New Roman"/>
          <w:sz w:val="24"/>
          <w:szCs w:val="24"/>
        </w:rPr>
        <w:t>ectos, puesto que es la variedad</w:t>
      </w:r>
      <w:r w:rsidR="006C578D">
        <w:rPr>
          <w:rFonts w:ascii="Times New Roman" w:hAnsi="Times New Roman" w:cs="Times New Roman"/>
          <w:sz w:val="24"/>
          <w:szCs w:val="24"/>
        </w:rPr>
        <w:t xml:space="preserve"> en la que el conocimiento se transmite. ¿Por qué los universitarios sienten que no la dominan?, ¿por qué se insiste más en el manejo eficaz de una lengua extranjera que en el de la propia?</w:t>
      </w:r>
    </w:p>
    <w:p w14:paraId="31D7ED72" w14:textId="654F3981" w:rsidR="00F04DAA" w:rsidRDefault="006C578D" w:rsidP="00241457">
      <w:pPr>
        <w:shd w:val="clear" w:color="auto" w:fill="FFFFFF"/>
        <w:ind w:firstLine="708"/>
        <w:jc w:val="both"/>
      </w:pPr>
      <w:r>
        <w:rPr>
          <w:rFonts w:ascii="Times New Roman" w:hAnsi="Times New Roman" w:cs="Times New Roman"/>
          <w:sz w:val="24"/>
          <w:szCs w:val="24"/>
        </w:rPr>
        <w:t xml:space="preserve">En las dos preguntas que hasta aquí hemos manejado hay una correlación si se toma en cuenta el tipo de licenciatura. Fue en </w:t>
      </w:r>
      <w:r w:rsidR="001B25BB">
        <w:rPr>
          <w:rFonts w:ascii="Times New Roman" w:hAnsi="Times New Roman" w:cs="Times New Roman"/>
          <w:sz w:val="24"/>
          <w:szCs w:val="24"/>
        </w:rPr>
        <w:t xml:space="preserve">medicina </w:t>
      </w:r>
      <w:r>
        <w:rPr>
          <w:rFonts w:ascii="Times New Roman" w:hAnsi="Times New Roman" w:cs="Times New Roman"/>
          <w:sz w:val="24"/>
          <w:szCs w:val="24"/>
        </w:rPr>
        <w:t>donde hubo mayor número de estudiantes contentos con haber nacido con el español como lengua materna; en la misma carrera hay una mayor satisfacción con las realizaciones lingüísticas propias, con el manejo del español, ello significa que</w:t>
      </w:r>
      <w:r w:rsidR="00E65D61">
        <w:rPr>
          <w:rFonts w:ascii="Times New Roman" w:hAnsi="Times New Roman" w:cs="Times New Roman"/>
          <w:sz w:val="24"/>
          <w:szCs w:val="24"/>
        </w:rPr>
        <w:t>,</w:t>
      </w:r>
      <w:r>
        <w:rPr>
          <w:rFonts w:ascii="Times New Roman" w:hAnsi="Times New Roman" w:cs="Times New Roman"/>
          <w:sz w:val="24"/>
          <w:szCs w:val="24"/>
        </w:rPr>
        <w:t xml:space="preserve"> entre mayor aprecio se tenga por la lengua ma</w:t>
      </w:r>
      <w:r w:rsidR="00075B87">
        <w:rPr>
          <w:rFonts w:ascii="Times New Roman" w:hAnsi="Times New Roman" w:cs="Times New Roman"/>
          <w:sz w:val="24"/>
          <w:szCs w:val="24"/>
        </w:rPr>
        <w:t xml:space="preserve">terna, más fácil será valorarla </w:t>
      </w:r>
      <w:r>
        <w:rPr>
          <w:rFonts w:ascii="Times New Roman" w:hAnsi="Times New Roman" w:cs="Times New Roman"/>
          <w:sz w:val="24"/>
          <w:szCs w:val="24"/>
        </w:rPr>
        <w:t>y procurar el dominio de las habilidades comunicativas.</w:t>
      </w:r>
    </w:p>
    <w:p w14:paraId="43BD0182" w14:textId="601F9EC1" w:rsidR="000971AA" w:rsidRDefault="006C578D" w:rsidP="00241457">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 xml:space="preserve">La tercera pregunta aplicada a los informantes fue </w:t>
      </w:r>
      <w:r w:rsidR="006A745C">
        <w:rPr>
          <w:rFonts w:ascii="Times New Roman" w:hAnsi="Times New Roman" w:cs="Times New Roman"/>
          <w:sz w:val="24"/>
          <w:szCs w:val="24"/>
        </w:rPr>
        <w:t>“</w:t>
      </w:r>
      <w:r w:rsidRPr="004C1FF6">
        <w:rPr>
          <w:rFonts w:ascii="Times New Roman" w:hAnsi="Times New Roman" w:cs="Times New Roman"/>
          <w:sz w:val="24"/>
          <w:szCs w:val="24"/>
        </w:rPr>
        <w:t>En algunas escuelas que se dicen de vanguardia imparten las clases de ciencias (como biología y matemáticas) en inglés, ¿qué piensas al respecto?</w:t>
      </w:r>
      <w:r w:rsidR="006A745C">
        <w:rPr>
          <w:rFonts w:ascii="Times New Roman" w:hAnsi="Times New Roman" w:cs="Times New Roman"/>
          <w:sz w:val="24"/>
          <w:szCs w:val="24"/>
        </w:rPr>
        <w:t>”</w:t>
      </w:r>
      <w:r w:rsidR="003155C5">
        <w:rPr>
          <w:rFonts w:ascii="Times New Roman" w:hAnsi="Times New Roman" w:cs="Times New Roman"/>
          <w:sz w:val="24"/>
          <w:szCs w:val="24"/>
        </w:rPr>
        <w:t>.</w:t>
      </w:r>
      <w:r w:rsidRPr="006A745C">
        <w:rPr>
          <w:rFonts w:ascii="Times New Roman" w:hAnsi="Times New Roman" w:cs="Times New Roman"/>
          <w:sz w:val="24"/>
          <w:szCs w:val="24"/>
        </w:rPr>
        <w:t xml:space="preserve"> </w:t>
      </w:r>
      <w:r w:rsidR="00744028" w:rsidRPr="006A745C">
        <w:rPr>
          <w:rFonts w:ascii="Times New Roman" w:hAnsi="Times New Roman" w:cs="Times New Roman"/>
          <w:sz w:val="24"/>
          <w:szCs w:val="24"/>
        </w:rPr>
        <w:t>Las respuestas a esta puede</w:t>
      </w:r>
      <w:r w:rsidR="00744028">
        <w:rPr>
          <w:rFonts w:ascii="Times New Roman" w:hAnsi="Times New Roman" w:cs="Times New Roman"/>
          <w:sz w:val="24"/>
          <w:szCs w:val="24"/>
        </w:rPr>
        <w:t>n clasificarse en las siguientes tres categorías</w:t>
      </w:r>
      <w:r w:rsidR="003155C5">
        <w:rPr>
          <w:rFonts w:ascii="Times New Roman" w:hAnsi="Times New Roman" w:cs="Times New Roman"/>
          <w:sz w:val="24"/>
          <w:szCs w:val="24"/>
        </w:rPr>
        <w:t xml:space="preserve">: </w:t>
      </w:r>
      <w:r w:rsidR="00744028" w:rsidRPr="004C1FF6">
        <w:rPr>
          <w:rFonts w:ascii="Times New Roman" w:hAnsi="Times New Roman" w:cs="Times New Roman"/>
          <w:i/>
          <w:sz w:val="24"/>
          <w:szCs w:val="24"/>
        </w:rPr>
        <w:t>a)</w:t>
      </w:r>
      <w:r w:rsidR="00744028">
        <w:rPr>
          <w:rFonts w:ascii="Times New Roman" w:hAnsi="Times New Roman" w:cs="Times New Roman"/>
          <w:sz w:val="24"/>
          <w:szCs w:val="24"/>
        </w:rPr>
        <w:t xml:space="preserve"> d</w:t>
      </w:r>
      <w:r>
        <w:rPr>
          <w:rFonts w:ascii="Times New Roman" w:hAnsi="Times New Roman" w:cs="Times New Roman"/>
          <w:sz w:val="24"/>
          <w:szCs w:val="24"/>
        </w:rPr>
        <w:t>el total de los informantes, 80</w:t>
      </w:r>
      <w:r w:rsidR="003155C5">
        <w:rPr>
          <w:rFonts w:ascii="Times New Roman" w:hAnsi="Times New Roman" w:cs="Times New Roman"/>
          <w:sz w:val="24"/>
          <w:szCs w:val="24"/>
        </w:rPr>
        <w:t xml:space="preserve"> </w:t>
      </w:r>
      <w:r>
        <w:rPr>
          <w:rFonts w:ascii="Times New Roman" w:hAnsi="Times New Roman" w:cs="Times New Roman"/>
          <w:sz w:val="24"/>
          <w:szCs w:val="24"/>
        </w:rPr>
        <w:t xml:space="preserve">% cree que es algo positivo </w:t>
      </w:r>
      <w:r w:rsidR="00F36E2A">
        <w:rPr>
          <w:rFonts w:ascii="Times New Roman" w:hAnsi="Times New Roman" w:cs="Times New Roman"/>
          <w:sz w:val="24"/>
          <w:szCs w:val="24"/>
        </w:rPr>
        <w:t xml:space="preserve">por medio del argumento de </w:t>
      </w:r>
      <w:r>
        <w:rPr>
          <w:rFonts w:ascii="Times New Roman" w:hAnsi="Times New Roman" w:cs="Times New Roman"/>
          <w:sz w:val="24"/>
          <w:szCs w:val="24"/>
        </w:rPr>
        <w:t>que el conocimiento científico se desarrolla más e</w:t>
      </w:r>
      <w:r w:rsidR="003E28F5">
        <w:rPr>
          <w:rFonts w:ascii="Times New Roman" w:hAnsi="Times New Roman" w:cs="Times New Roman"/>
          <w:sz w:val="24"/>
          <w:szCs w:val="24"/>
        </w:rPr>
        <w:t>n países de habla inglesa;</w:t>
      </w:r>
      <w:r w:rsidR="00744028">
        <w:rPr>
          <w:rFonts w:ascii="Times New Roman" w:hAnsi="Times New Roman" w:cs="Times New Roman"/>
          <w:sz w:val="24"/>
          <w:szCs w:val="24"/>
        </w:rPr>
        <w:t xml:space="preserve"> </w:t>
      </w:r>
      <w:r w:rsidR="00744028" w:rsidRPr="004C1FF6">
        <w:rPr>
          <w:rFonts w:ascii="Times New Roman" w:hAnsi="Times New Roman" w:cs="Times New Roman"/>
          <w:i/>
          <w:sz w:val="24"/>
          <w:szCs w:val="24"/>
        </w:rPr>
        <w:t>b)</w:t>
      </w:r>
      <w:r w:rsidR="003E28F5">
        <w:rPr>
          <w:rFonts w:ascii="Times New Roman" w:hAnsi="Times New Roman" w:cs="Times New Roman"/>
          <w:sz w:val="24"/>
          <w:szCs w:val="24"/>
        </w:rPr>
        <w:t xml:space="preserve"> 13</w:t>
      </w:r>
      <w:r w:rsidR="00F36E2A">
        <w:rPr>
          <w:rFonts w:ascii="Times New Roman" w:hAnsi="Times New Roman" w:cs="Times New Roman"/>
          <w:sz w:val="24"/>
          <w:szCs w:val="24"/>
        </w:rPr>
        <w:t xml:space="preserve"> </w:t>
      </w:r>
      <w:r w:rsidR="003E28F5">
        <w:rPr>
          <w:rFonts w:ascii="Times New Roman" w:hAnsi="Times New Roman" w:cs="Times New Roman"/>
          <w:sz w:val="24"/>
          <w:szCs w:val="24"/>
        </w:rPr>
        <w:t xml:space="preserve">% dice que </w:t>
      </w:r>
      <w:r w:rsidR="00F36E2A">
        <w:rPr>
          <w:rFonts w:ascii="Times New Roman" w:hAnsi="Times New Roman" w:cs="Times New Roman"/>
          <w:sz w:val="24"/>
          <w:szCs w:val="24"/>
        </w:rPr>
        <w:t>“</w:t>
      </w:r>
      <w:r w:rsidR="003E28F5">
        <w:rPr>
          <w:rFonts w:ascii="Times New Roman" w:hAnsi="Times New Roman" w:cs="Times New Roman"/>
          <w:sz w:val="24"/>
          <w:szCs w:val="24"/>
        </w:rPr>
        <w:t>es malo porque le están quitando al estudiante la oportunidad de aprender y desar</w:t>
      </w:r>
      <w:r w:rsidR="00E65D61">
        <w:rPr>
          <w:rFonts w:ascii="Times New Roman" w:hAnsi="Times New Roman" w:cs="Times New Roman"/>
          <w:sz w:val="24"/>
          <w:szCs w:val="24"/>
        </w:rPr>
        <w:t xml:space="preserve">rollar la ciencia </w:t>
      </w:r>
      <w:r w:rsidR="00E65D61">
        <w:rPr>
          <w:rFonts w:ascii="Times New Roman" w:hAnsi="Times New Roman" w:cs="Times New Roman"/>
          <w:sz w:val="24"/>
          <w:szCs w:val="24"/>
        </w:rPr>
        <w:lastRenderedPageBreak/>
        <w:t xml:space="preserve">en su </w:t>
      </w:r>
      <w:r w:rsidR="00F36E2A">
        <w:rPr>
          <w:rFonts w:ascii="Times New Roman" w:hAnsi="Times New Roman" w:cs="Times New Roman"/>
          <w:sz w:val="24"/>
          <w:szCs w:val="24"/>
        </w:rPr>
        <w:t>lengua”</w:t>
      </w:r>
      <w:r w:rsidR="00E65D61">
        <w:rPr>
          <w:rFonts w:ascii="Times New Roman" w:hAnsi="Times New Roman" w:cs="Times New Roman"/>
          <w:sz w:val="24"/>
          <w:szCs w:val="24"/>
        </w:rPr>
        <w:t>;</w:t>
      </w:r>
      <w:r w:rsidR="00744028">
        <w:rPr>
          <w:rFonts w:ascii="Times New Roman" w:hAnsi="Times New Roman" w:cs="Times New Roman"/>
          <w:sz w:val="24"/>
          <w:szCs w:val="24"/>
        </w:rPr>
        <w:t xml:space="preserve"> </w:t>
      </w:r>
      <w:r w:rsidR="00744028" w:rsidRPr="004C1FF6">
        <w:rPr>
          <w:rFonts w:ascii="Times New Roman" w:hAnsi="Times New Roman" w:cs="Times New Roman"/>
          <w:i/>
          <w:sz w:val="24"/>
          <w:szCs w:val="24"/>
        </w:rPr>
        <w:t>c)</w:t>
      </w:r>
      <w:r w:rsidR="003E28F5">
        <w:rPr>
          <w:rFonts w:ascii="Times New Roman" w:hAnsi="Times New Roman" w:cs="Times New Roman"/>
          <w:sz w:val="24"/>
          <w:szCs w:val="24"/>
        </w:rPr>
        <w:t xml:space="preserve"> </w:t>
      </w:r>
      <w:r w:rsidR="00B84102">
        <w:rPr>
          <w:rFonts w:ascii="Times New Roman" w:hAnsi="Times New Roman" w:cs="Times New Roman"/>
          <w:sz w:val="24"/>
          <w:szCs w:val="24"/>
        </w:rPr>
        <w:t>el porcentaje</w:t>
      </w:r>
      <w:r w:rsidR="003E28F5">
        <w:rPr>
          <w:rFonts w:ascii="Times New Roman" w:hAnsi="Times New Roman" w:cs="Times New Roman"/>
          <w:sz w:val="24"/>
          <w:szCs w:val="24"/>
        </w:rPr>
        <w:t xml:space="preserve"> </w:t>
      </w:r>
      <w:r>
        <w:rPr>
          <w:rFonts w:ascii="Times New Roman" w:hAnsi="Times New Roman" w:cs="Times New Roman"/>
          <w:sz w:val="24"/>
          <w:szCs w:val="24"/>
        </w:rPr>
        <w:t>restante</w:t>
      </w:r>
      <w:r w:rsidR="00B84102">
        <w:rPr>
          <w:rFonts w:ascii="Times New Roman" w:hAnsi="Times New Roman" w:cs="Times New Roman"/>
          <w:sz w:val="24"/>
          <w:szCs w:val="24"/>
        </w:rPr>
        <w:t xml:space="preserve"> (7 %)</w:t>
      </w:r>
      <w:r>
        <w:rPr>
          <w:rFonts w:ascii="Times New Roman" w:hAnsi="Times New Roman" w:cs="Times New Roman"/>
          <w:sz w:val="24"/>
          <w:szCs w:val="24"/>
        </w:rPr>
        <w:t xml:space="preserve"> cree que </w:t>
      </w:r>
      <w:r w:rsidR="00B84102">
        <w:rPr>
          <w:rFonts w:ascii="Times New Roman" w:hAnsi="Times New Roman" w:cs="Times New Roman"/>
          <w:sz w:val="24"/>
          <w:szCs w:val="24"/>
        </w:rPr>
        <w:t>“</w:t>
      </w:r>
      <w:r>
        <w:rPr>
          <w:rFonts w:ascii="Times New Roman" w:hAnsi="Times New Roman" w:cs="Times New Roman"/>
          <w:sz w:val="24"/>
          <w:szCs w:val="24"/>
        </w:rPr>
        <w:t xml:space="preserve">no es importante la lengua en la que se aprenda la </w:t>
      </w:r>
      <w:r w:rsidR="00B84102">
        <w:rPr>
          <w:rFonts w:ascii="Times New Roman" w:hAnsi="Times New Roman" w:cs="Times New Roman"/>
          <w:sz w:val="24"/>
          <w:szCs w:val="24"/>
        </w:rPr>
        <w:t>ciencia”</w:t>
      </w:r>
      <w:r w:rsidR="00E65D61">
        <w:rPr>
          <w:rFonts w:ascii="Times New Roman" w:hAnsi="Times New Roman" w:cs="Times New Roman"/>
          <w:sz w:val="24"/>
          <w:szCs w:val="24"/>
        </w:rPr>
        <w:t>.</w:t>
      </w:r>
      <w:r>
        <w:rPr>
          <w:rFonts w:ascii="Times New Roman" w:hAnsi="Times New Roman" w:cs="Times New Roman"/>
          <w:sz w:val="24"/>
          <w:szCs w:val="24"/>
        </w:rPr>
        <w:t xml:space="preserve"> En lo que se refiere al tipo de licenciatura, </w:t>
      </w:r>
      <w:r w:rsidR="003E28F5">
        <w:rPr>
          <w:rFonts w:ascii="Times New Roman" w:hAnsi="Times New Roman" w:cs="Times New Roman"/>
          <w:sz w:val="24"/>
          <w:szCs w:val="24"/>
        </w:rPr>
        <w:t>son mayoritariamente los alumnos de la Unidad Académica de Derecho quienes creen que es mejor que los niños aprend</w:t>
      </w:r>
      <w:r w:rsidR="00280A75">
        <w:rPr>
          <w:rFonts w:ascii="Times New Roman" w:hAnsi="Times New Roman" w:cs="Times New Roman"/>
          <w:sz w:val="24"/>
          <w:szCs w:val="24"/>
        </w:rPr>
        <w:t>an ciencia en la lengua franca</w:t>
      </w:r>
      <w:r w:rsidR="003E28F5">
        <w:rPr>
          <w:rFonts w:ascii="Times New Roman" w:hAnsi="Times New Roman" w:cs="Times New Roman"/>
          <w:sz w:val="24"/>
          <w:szCs w:val="24"/>
        </w:rPr>
        <w:t>, le siguen los de la Unidad Académica de Ingeniería</w:t>
      </w:r>
      <w:r w:rsidR="00744028">
        <w:rPr>
          <w:rFonts w:ascii="Times New Roman" w:hAnsi="Times New Roman" w:cs="Times New Roman"/>
          <w:sz w:val="24"/>
          <w:szCs w:val="24"/>
        </w:rPr>
        <w:t xml:space="preserve"> </w:t>
      </w:r>
      <w:r w:rsidR="00280A75">
        <w:rPr>
          <w:rFonts w:ascii="Times New Roman" w:hAnsi="Times New Roman" w:cs="Times New Roman"/>
          <w:sz w:val="24"/>
          <w:szCs w:val="24"/>
        </w:rPr>
        <w:t>y, por último, los estudiantes de la Un</w:t>
      </w:r>
      <w:r w:rsidR="000D2AA9">
        <w:rPr>
          <w:rFonts w:ascii="Times New Roman" w:hAnsi="Times New Roman" w:cs="Times New Roman"/>
          <w:sz w:val="24"/>
          <w:szCs w:val="24"/>
        </w:rPr>
        <w:t>idad Académica de Medicina, según se muestra en la Figura 3.</w:t>
      </w:r>
    </w:p>
    <w:p w14:paraId="44EFC2ED" w14:textId="24CCDE86" w:rsidR="00602E38" w:rsidRDefault="00602E38" w:rsidP="00227140">
      <w:pPr>
        <w:shd w:val="clear" w:color="auto" w:fill="FFFFFF"/>
        <w:jc w:val="both"/>
        <w:rPr>
          <w:rFonts w:ascii="Times New Roman" w:hAnsi="Times New Roman" w:cs="Times New Roman"/>
          <w:sz w:val="24"/>
          <w:szCs w:val="24"/>
        </w:rPr>
      </w:pPr>
    </w:p>
    <w:p w14:paraId="6281878E" w14:textId="645B304E" w:rsidR="00227140" w:rsidRDefault="00227140" w:rsidP="004C1FF6">
      <w:pPr>
        <w:shd w:val="clear" w:color="auto" w:fill="FFFFFF"/>
        <w:jc w:val="center"/>
        <w:rPr>
          <w:rFonts w:ascii="Times New Roman" w:hAnsi="Times New Roman" w:cs="Times New Roman"/>
          <w:sz w:val="24"/>
          <w:szCs w:val="24"/>
        </w:rPr>
      </w:pPr>
      <w:r w:rsidRPr="004C1FF6">
        <w:rPr>
          <w:rFonts w:ascii="Times New Roman" w:hAnsi="Times New Roman" w:cs="Times New Roman"/>
          <w:b/>
          <w:sz w:val="24"/>
          <w:szCs w:val="24"/>
        </w:rPr>
        <w:t>Figura 3</w:t>
      </w:r>
      <w:r w:rsidRPr="004C1FF6">
        <w:rPr>
          <w:rFonts w:ascii="Times New Roman" w:hAnsi="Times New Roman" w:cs="Times New Roman"/>
          <w:sz w:val="24"/>
          <w:szCs w:val="24"/>
        </w:rPr>
        <w:t>. Creencias lingüísticas relacionadas con el aprendizaje de ciencias en inglés</w:t>
      </w:r>
    </w:p>
    <w:p w14:paraId="3D15CAC0" w14:textId="27B636F7" w:rsidR="00D51C99" w:rsidRDefault="00B06D24" w:rsidP="00FE2407">
      <w:pPr>
        <w:shd w:val="clear" w:color="auto" w:fill="FFFFFF"/>
        <w:jc w:val="center"/>
        <w:rPr>
          <w:rFonts w:ascii="Times New Roman" w:hAnsi="Times New Roman" w:cs="Times New Roman"/>
          <w:sz w:val="24"/>
          <w:szCs w:val="24"/>
        </w:rPr>
      </w:pPr>
      <w:r w:rsidRPr="00B06D24">
        <w:rPr>
          <w:rFonts w:ascii="Times New Roman" w:hAnsi="Times New Roman" w:cs="Times New Roman"/>
          <w:noProof/>
          <w:sz w:val="24"/>
          <w:szCs w:val="24"/>
          <w:lang w:eastAsia="es-MX"/>
        </w:rPr>
        <w:drawing>
          <wp:inline distT="0" distB="0" distL="0" distR="0" wp14:anchorId="29C91296" wp14:editId="0ECCD294">
            <wp:extent cx="5777865" cy="3407307"/>
            <wp:effectExtent l="0" t="0" r="0" b="3175"/>
            <wp:docPr id="6" name="Imagen 6" descr="C:\Users\Dell\Pictures\Gráfic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Pictures\Gráfica 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7865" cy="3407307"/>
                    </a:xfrm>
                    <a:prstGeom prst="rect">
                      <a:avLst/>
                    </a:prstGeom>
                    <a:noFill/>
                    <a:ln>
                      <a:noFill/>
                    </a:ln>
                  </pic:spPr>
                </pic:pic>
              </a:graphicData>
            </a:graphic>
          </wp:inline>
        </w:drawing>
      </w:r>
    </w:p>
    <w:p w14:paraId="57837004" w14:textId="77777777" w:rsidR="00227140" w:rsidRDefault="00227140" w:rsidP="00227140">
      <w:pPr>
        <w:shd w:val="clear" w:color="auto" w:fill="FFFFFF"/>
        <w:jc w:val="center"/>
        <w:rPr>
          <w:rFonts w:ascii="Times New Roman" w:hAnsi="Times New Roman" w:cs="Times New Roman"/>
          <w:sz w:val="24"/>
          <w:szCs w:val="24"/>
        </w:rPr>
      </w:pPr>
      <w:r w:rsidRPr="009F7E46">
        <w:rPr>
          <w:rFonts w:ascii="Times New Roman" w:hAnsi="Times New Roman" w:cs="Times New Roman"/>
          <w:sz w:val="24"/>
          <w:szCs w:val="20"/>
        </w:rPr>
        <w:t>Fuente: Elaboración propia</w:t>
      </w:r>
    </w:p>
    <w:p w14:paraId="680E7B8D" w14:textId="77777777" w:rsidR="00D51C99" w:rsidRDefault="00D51C99" w:rsidP="00241457">
      <w:pPr>
        <w:shd w:val="clear" w:color="auto" w:fill="FFFFFF"/>
        <w:ind w:firstLine="708"/>
        <w:jc w:val="both"/>
        <w:rPr>
          <w:rFonts w:ascii="Times New Roman" w:hAnsi="Times New Roman" w:cs="Times New Roman"/>
          <w:sz w:val="24"/>
          <w:szCs w:val="24"/>
        </w:rPr>
      </w:pPr>
    </w:p>
    <w:p w14:paraId="0EA6CF9B" w14:textId="0E6A9F39" w:rsidR="00371409" w:rsidRDefault="00744028" w:rsidP="00241457">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 xml:space="preserve">Los jóvenes de la Unidad Académica de Ingeniería complementaron su respuesta con el siguiente juicio: </w:t>
      </w:r>
      <w:r w:rsidR="00B84102">
        <w:rPr>
          <w:rFonts w:ascii="Times New Roman" w:hAnsi="Times New Roman" w:cs="Times New Roman"/>
          <w:sz w:val="24"/>
          <w:szCs w:val="24"/>
        </w:rPr>
        <w:t>“</w:t>
      </w:r>
      <w:r>
        <w:rPr>
          <w:rFonts w:ascii="Times New Roman" w:hAnsi="Times New Roman" w:cs="Times New Roman"/>
          <w:sz w:val="24"/>
          <w:szCs w:val="24"/>
        </w:rPr>
        <w:t>el inglés es una lengua vehicular del conocimiento, si sabes inglés será más fácil que construyas</w:t>
      </w:r>
      <w:r w:rsidR="00DF4A19">
        <w:rPr>
          <w:rFonts w:ascii="Times New Roman" w:hAnsi="Times New Roman" w:cs="Times New Roman"/>
          <w:sz w:val="24"/>
          <w:szCs w:val="24"/>
        </w:rPr>
        <w:t xml:space="preserve"> tu </w:t>
      </w:r>
      <w:r w:rsidR="00B84102">
        <w:rPr>
          <w:rFonts w:ascii="Times New Roman" w:hAnsi="Times New Roman" w:cs="Times New Roman"/>
          <w:sz w:val="24"/>
          <w:szCs w:val="24"/>
        </w:rPr>
        <w:t>carrera”</w:t>
      </w:r>
      <w:r w:rsidR="00DF4A19">
        <w:rPr>
          <w:rFonts w:ascii="Times New Roman" w:hAnsi="Times New Roman" w:cs="Times New Roman"/>
          <w:sz w:val="24"/>
          <w:szCs w:val="24"/>
        </w:rPr>
        <w:t xml:space="preserve">. La creencia de que es mejor que los estudiantes aprendan ciencia en una lengua extranjera está ampliamente difundida y es reforzada por las políticas lingüísticas, educativas y de producción académica. Cualquier lengua puede ser vehículo del conocimiento, cualquier lengua es perfecta para expresar lo que necesita. Un niño que se enfrenta al aprendizaje de la lectoescritura y que al mismo tiempo debe empezar su interacción con el mundo científico a través de un código que apenas está aprendiendo enfrenta una doble </w:t>
      </w:r>
      <w:r w:rsidR="00B447D2">
        <w:rPr>
          <w:rFonts w:ascii="Times New Roman" w:hAnsi="Times New Roman" w:cs="Times New Roman"/>
          <w:sz w:val="24"/>
          <w:szCs w:val="24"/>
        </w:rPr>
        <w:t>dificultad cognitiva, es decir, c</w:t>
      </w:r>
      <w:r w:rsidR="00841C6A">
        <w:rPr>
          <w:rFonts w:ascii="Times New Roman" w:hAnsi="Times New Roman" w:cs="Times New Roman"/>
          <w:sz w:val="24"/>
          <w:szCs w:val="24"/>
        </w:rPr>
        <w:t>ualquier tipo de conocimiento</w:t>
      </w:r>
      <w:r w:rsidR="006C578D">
        <w:rPr>
          <w:rFonts w:ascii="Times New Roman" w:hAnsi="Times New Roman" w:cs="Times New Roman"/>
          <w:sz w:val="24"/>
          <w:szCs w:val="24"/>
        </w:rPr>
        <w:t xml:space="preserve"> que no</w:t>
      </w:r>
      <w:r w:rsidR="00841C6A">
        <w:rPr>
          <w:rFonts w:ascii="Times New Roman" w:hAnsi="Times New Roman" w:cs="Times New Roman"/>
          <w:sz w:val="24"/>
          <w:szCs w:val="24"/>
        </w:rPr>
        <w:t xml:space="preserve"> es aprendido en la lengua </w:t>
      </w:r>
      <w:r w:rsidR="00841C6A">
        <w:rPr>
          <w:rFonts w:ascii="Times New Roman" w:hAnsi="Times New Roman" w:cs="Times New Roman"/>
          <w:sz w:val="24"/>
          <w:szCs w:val="24"/>
        </w:rPr>
        <w:lastRenderedPageBreak/>
        <w:t xml:space="preserve">materna implica una doble dificultad para el alumnado. </w:t>
      </w:r>
      <w:r w:rsidR="006C578D">
        <w:rPr>
          <w:rFonts w:ascii="Times New Roman" w:hAnsi="Times New Roman" w:cs="Times New Roman"/>
          <w:sz w:val="24"/>
          <w:szCs w:val="24"/>
        </w:rPr>
        <w:t>En un contexto así es muy fácil creer que los problemas de aprendizaje están relacionados con el alumno y no con el manejo del código.</w:t>
      </w:r>
    </w:p>
    <w:p w14:paraId="307718B1" w14:textId="77777777" w:rsidR="00371409" w:rsidRDefault="00371409" w:rsidP="00241457">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rPr>
        <w:t>La explicación de estas creencias lingüísticas puede hallarse con lo que relata Lara (2015): en el siglo XVII, cuando la ciencia experimental era ya una realidad, el mundo hispánico aún seguía en el oscurantismo. Durante los siglos XVIII y XIX</w:t>
      </w:r>
      <w:r w:rsidR="00826A9D">
        <w:rPr>
          <w:rFonts w:ascii="Times New Roman" w:hAnsi="Times New Roman" w:cs="Times New Roman"/>
          <w:sz w:val="24"/>
          <w:szCs w:val="24"/>
        </w:rPr>
        <w:t>,</w:t>
      </w:r>
      <w:r>
        <w:rPr>
          <w:rFonts w:ascii="Times New Roman" w:hAnsi="Times New Roman" w:cs="Times New Roman"/>
          <w:sz w:val="24"/>
          <w:szCs w:val="24"/>
        </w:rPr>
        <w:t xml:space="preserve"> el mundo hispánico se alimentaba científicamente de las traducciones del francés y, a partir d</w:t>
      </w:r>
      <w:r w:rsidR="002F16B8">
        <w:rPr>
          <w:rFonts w:ascii="Times New Roman" w:hAnsi="Times New Roman" w:cs="Times New Roman"/>
          <w:sz w:val="24"/>
          <w:szCs w:val="24"/>
        </w:rPr>
        <w:t>el siglo XX, de las del inglés.</w:t>
      </w:r>
    </w:p>
    <w:p w14:paraId="63FB1EA8" w14:textId="33C06D7A" w:rsidR="005B379D" w:rsidRDefault="005B379D" w:rsidP="00241457">
      <w:pPr>
        <w:shd w:val="clear" w:color="auto" w:fill="FFFFFF"/>
        <w:jc w:val="both"/>
        <w:rPr>
          <w:rFonts w:ascii="Times New Roman" w:hAnsi="Times New Roman" w:cs="Times New Roman"/>
          <w:sz w:val="24"/>
          <w:szCs w:val="24"/>
        </w:rPr>
      </w:pPr>
      <w:r>
        <w:rPr>
          <w:rFonts w:ascii="Times New Roman" w:hAnsi="Times New Roman" w:cs="Times New Roman"/>
          <w:sz w:val="24"/>
          <w:szCs w:val="24"/>
        </w:rPr>
        <w:tab/>
        <w:t xml:space="preserve">Los estudiantes universitarios </w:t>
      </w:r>
      <w:r w:rsidR="002F16B8">
        <w:rPr>
          <w:rFonts w:ascii="Times New Roman" w:hAnsi="Times New Roman" w:cs="Times New Roman"/>
          <w:sz w:val="24"/>
          <w:szCs w:val="24"/>
        </w:rPr>
        <w:t xml:space="preserve">reconocen al </w:t>
      </w:r>
      <w:r>
        <w:rPr>
          <w:rFonts w:ascii="Times New Roman" w:hAnsi="Times New Roman" w:cs="Times New Roman"/>
          <w:sz w:val="24"/>
          <w:szCs w:val="24"/>
        </w:rPr>
        <w:t>inglés como</w:t>
      </w:r>
      <w:r w:rsidR="002F16B8">
        <w:rPr>
          <w:rFonts w:ascii="Times New Roman" w:hAnsi="Times New Roman" w:cs="Times New Roman"/>
          <w:sz w:val="24"/>
          <w:szCs w:val="24"/>
        </w:rPr>
        <w:t xml:space="preserve"> pu</w:t>
      </w:r>
      <w:r w:rsidR="00CF77DC">
        <w:rPr>
          <w:rFonts w:ascii="Times New Roman" w:hAnsi="Times New Roman" w:cs="Times New Roman"/>
          <w:sz w:val="24"/>
          <w:szCs w:val="24"/>
        </w:rPr>
        <w:t>ente innegable</w:t>
      </w:r>
      <w:r w:rsidR="002F16B8">
        <w:rPr>
          <w:rFonts w:ascii="Times New Roman" w:hAnsi="Times New Roman" w:cs="Times New Roman"/>
          <w:sz w:val="24"/>
          <w:szCs w:val="24"/>
        </w:rPr>
        <w:t xml:space="preserve"> de comunicación. </w:t>
      </w:r>
      <w:r>
        <w:rPr>
          <w:rFonts w:ascii="Times New Roman" w:hAnsi="Times New Roman" w:cs="Times New Roman"/>
          <w:sz w:val="24"/>
          <w:szCs w:val="24"/>
        </w:rPr>
        <w:t>Sin embargo, en el mundo científico,</w:t>
      </w:r>
      <w:r w:rsidR="002F16B8">
        <w:rPr>
          <w:rFonts w:ascii="Times New Roman" w:hAnsi="Times New Roman" w:cs="Times New Roman"/>
          <w:sz w:val="24"/>
          <w:szCs w:val="24"/>
        </w:rPr>
        <w:t xml:space="preserve"> el requisito del inglés implica también una colonización, su </w:t>
      </w:r>
      <w:r>
        <w:rPr>
          <w:rFonts w:ascii="Times New Roman" w:hAnsi="Times New Roman" w:cs="Times New Roman"/>
          <w:sz w:val="24"/>
          <w:szCs w:val="24"/>
        </w:rPr>
        <w:t>predominio ha dado paso a una diglosia</w:t>
      </w:r>
      <w:r w:rsidR="00826A9D">
        <w:rPr>
          <w:rFonts w:ascii="Times New Roman" w:hAnsi="Times New Roman" w:cs="Times New Roman"/>
          <w:sz w:val="24"/>
          <w:szCs w:val="24"/>
        </w:rPr>
        <w:t>;</w:t>
      </w:r>
      <w:r w:rsidR="00656BF3">
        <w:rPr>
          <w:rFonts w:ascii="Times New Roman" w:hAnsi="Times New Roman" w:cs="Times New Roman"/>
          <w:sz w:val="24"/>
          <w:szCs w:val="24"/>
        </w:rPr>
        <w:t xml:space="preserve"> es decir, se </w:t>
      </w:r>
      <w:r w:rsidR="002F16B8">
        <w:rPr>
          <w:rFonts w:ascii="Times New Roman" w:hAnsi="Times New Roman" w:cs="Times New Roman"/>
          <w:sz w:val="24"/>
          <w:szCs w:val="24"/>
        </w:rPr>
        <w:t xml:space="preserve">le </w:t>
      </w:r>
      <w:r w:rsidR="00656BF3">
        <w:rPr>
          <w:rFonts w:ascii="Times New Roman" w:hAnsi="Times New Roman" w:cs="Times New Roman"/>
          <w:sz w:val="24"/>
          <w:szCs w:val="24"/>
        </w:rPr>
        <w:t>juzga como una lengua alta, de prestigio y tradición científica, mientras que lenguas como el español operan como variedades bajas, que existen para la comunicación en la familia, que se</w:t>
      </w:r>
      <w:r w:rsidR="00CF77DC">
        <w:rPr>
          <w:rFonts w:ascii="Times New Roman" w:hAnsi="Times New Roman" w:cs="Times New Roman"/>
          <w:sz w:val="24"/>
          <w:szCs w:val="24"/>
        </w:rPr>
        <w:t xml:space="preserve"> restringen a ámbitos domésticos y cuya estructura no se juzga suficientemente apta para expresar</w:t>
      </w:r>
      <w:r w:rsidR="002F16B8">
        <w:rPr>
          <w:rFonts w:ascii="Times New Roman" w:hAnsi="Times New Roman" w:cs="Times New Roman"/>
          <w:sz w:val="24"/>
          <w:szCs w:val="24"/>
        </w:rPr>
        <w:t xml:space="preserve"> </w:t>
      </w:r>
      <w:r w:rsidR="00CF77DC">
        <w:rPr>
          <w:rFonts w:ascii="Times New Roman" w:hAnsi="Times New Roman" w:cs="Times New Roman"/>
          <w:sz w:val="24"/>
          <w:szCs w:val="24"/>
        </w:rPr>
        <w:t>términos de reciente acuñación científica.  Los estudiantes creen que su lengua no sirve para decirlo todo y no advierten el riesgo que implica el que hay</w:t>
      </w:r>
      <w:r w:rsidR="00424CF4">
        <w:rPr>
          <w:rFonts w:ascii="Times New Roman" w:hAnsi="Times New Roman" w:cs="Times New Roman"/>
          <w:sz w:val="24"/>
          <w:szCs w:val="24"/>
        </w:rPr>
        <w:t>a</w:t>
      </w:r>
      <w:r w:rsidR="00CF77DC">
        <w:rPr>
          <w:rFonts w:ascii="Times New Roman" w:hAnsi="Times New Roman" w:cs="Times New Roman"/>
          <w:sz w:val="24"/>
          <w:szCs w:val="24"/>
        </w:rPr>
        <w:t xml:space="preserve"> una </w:t>
      </w:r>
      <w:r>
        <w:rPr>
          <w:rFonts w:ascii="Times New Roman" w:hAnsi="Times New Roman" w:cs="Times New Roman"/>
          <w:sz w:val="24"/>
          <w:szCs w:val="24"/>
        </w:rPr>
        <w:t>sola forma de producir y publicar el conocimiento. En palabras de Lara</w:t>
      </w:r>
      <w:r w:rsidR="00F60265">
        <w:rPr>
          <w:rFonts w:ascii="Times New Roman" w:hAnsi="Times New Roman" w:cs="Times New Roman"/>
          <w:sz w:val="24"/>
          <w:szCs w:val="24"/>
        </w:rPr>
        <w:t xml:space="preserve"> </w:t>
      </w:r>
      <w:r w:rsidR="00004E5E">
        <w:rPr>
          <w:rFonts w:ascii="Times New Roman" w:hAnsi="Times New Roman" w:cs="Times New Roman"/>
          <w:sz w:val="24"/>
          <w:szCs w:val="24"/>
        </w:rPr>
        <w:t xml:space="preserve">“se impone una manera de </w:t>
      </w:r>
      <w:r>
        <w:rPr>
          <w:rFonts w:ascii="Times New Roman" w:hAnsi="Times New Roman" w:cs="Times New Roman"/>
          <w:sz w:val="24"/>
          <w:szCs w:val="24"/>
        </w:rPr>
        <w:t xml:space="preserve">concebir la </w:t>
      </w:r>
      <w:r w:rsidR="00330DBD">
        <w:rPr>
          <w:rFonts w:ascii="Times New Roman" w:hAnsi="Times New Roman" w:cs="Times New Roman"/>
          <w:sz w:val="24"/>
          <w:szCs w:val="24"/>
        </w:rPr>
        <w:t>realidad”</w:t>
      </w:r>
      <w:r w:rsidR="00E13E2C">
        <w:rPr>
          <w:rFonts w:ascii="Times New Roman" w:hAnsi="Times New Roman" w:cs="Times New Roman"/>
          <w:sz w:val="24"/>
          <w:szCs w:val="24"/>
        </w:rPr>
        <w:t xml:space="preserve"> (2015, p. </w:t>
      </w:r>
      <w:r w:rsidR="00F60265">
        <w:rPr>
          <w:rFonts w:ascii="Times New Roman" w:hAnsi="Times New Roman" w:cs="Times New Roman"/>
          <w:sz w:val="24"/>
          <w:szCs w:val="24"/>
        </w:rPr>
        <w:t>42).</w:t>
      </w:r>
      <w:r w:rsidR="00B35171">
        <w:rPr>
          <w:rFonts w:ascii="Times New Roman" w:hAnsi="Times New Roman" w:cs="Times New Roman"/>
          <w:sz w:val="24"/>
          <w:szCs w:val="24"/>
        </w:rPr>
        <w:t xml:space="preserve"> </w:t>
      </w:r>
    </w:p>
    <w:p w14:paraId="33D40380" w14:textId="35C385C9" w:rsidR="00F04DAA" w:rsidRDefault="00F00344" w:rsidP="00241457">
      <w:pPr>
        <w:shd w:val="clear" w:color="auto" w:fill="FFFFFF"/>
        <w:ind w:firstLine="708"/>
        <w:jc w:val="both"/>
      </w:pPr>
      <w:r>
        <w:rPr>
          <w:rFonts w:ascii="Times New Roman" w:hAnsi="Times New Roman" w:cs="Times New Roman"/>
          <w:color w:val="000000" w:themeColor="text1"/>
          <w:sz w:val="24"/>
          <w:szCs w:val="24"/>
        </w:rPr>
        <w:t>Pérez</w:t>
      </w:r>
      <w:r w:rsidR="006C578D">
        <w:rPr>
          <w:rFonts w:ascii="Times New Roman" w:hAnsi="Times New Roman" w:cs="Times New Roman"/>
          <w:sz w:val="24"/>
          <w:szCs w:val="24"/>
        </w:rPr>
        <w:t xml:space="preserve"> dice al respecto:</w:t>
      </w:r>
    </w:p>
    <w:p w14:paraId="298C15F2" w14:textId="1CCD43DE" w:rsidR="00831C2E" w:rsidRDefault="006C578D" w:rsidP="004C1FF6">
      <w:pPr>
        <w:shd w:val="clear" w:color="auto" w:fill="FFFFFF"/>
        <w:ind w:left="1440"/>
        <w:jc w:val="both"/>
        <w:rPr>
          <w:rFonts w:ascii="Times New Roman" w:hAnsi="Times New Roman" w:cs="Times New Roman"/>
          <w:sz w:val="24"/>
          <w:szCs w:val="24"/>
        </w:rPr>
      </w:pPr>
      <w:r>
        <w:rPr>
          <w:rFonts w:ascii="Times New Roman" w:hAnsi="Times New Roman" w:cs="Times New Roman"/>
          <w:sz w:val="24"/>
          <w:szCs w:val="24"/>
        </w:rPr>
        <w:t xml:space="preserve">Si la razón principal por la que el idioma español desempeña en la actualidad un papel menor en la comunicación nacional e internacional de la ciencia mexicana (y de todos los países de habla española) es porque el peso de nuestras investigaciones científicas es mínimo comparado con el mundo anglohablante (me refiero a la diversidad y a cantidad, porque en calidad estamos al mismo nivel que ellos) lo que debe hacerse de manera más vigorosa es el desarrollo de la ciencia en México y en todos los países hispanohablantes. </w:t>
      </w:r>
      <w:r w:rsidR="00F00344">
        <w:rPr>
          <w:rFonts w:ascii="Times New Roman" w:hAnsi="Times New Roman" w:cs="Times New Roman"/>
          <w:sz w:val="24"/>
          <w:szCs w:val="24"/>
        </w:rPr>
        <w:t>(2009: s/p)</w:t>
      </w:r>
    </w:p>
    <w:p w14:paraId="7E32B130" w14:textId="1BBB63FC" w:rsidR="00F04DAA" w:rsidRDefault="006C578D" w:rsidP="00241457">
      <w:pPr>
        <w:shd w:val="clear" w:color="auto" w:fill="FFFFFF"/>
        <w:jc w:val="both"/>
      </w:pPr>
      <w:r>
        <w:rPr>
          <w:rFonts w:ascii="Times New Roman" w:hAnsi="Times New Roman" w:cs="Times New Roman"/>
          <w:sz w:val="24"/>
          <w:szCs w:val="24"/>
        </w:rPr>
        <w:tab/>
        <w:t xml:space="preserve">El hecho de que los universitarios en México mantengan la creencia de que lo </w:t>
      </w:r>
      <w:r w:rsidR="00796C3C">
        <w:rPr>
          <w:rFonts w:ascii="Times New Roman" w:hAnsi="Times New Roman" w:cs="Times New Roman"/>
          <w:sz w:val="24"/>
          <w:szCs w:val="24"/>
        </w:rPr>
        <w:t>más conveniente es aprender y</w:t>
      </w:r>
      <w:r>
        <w:rPr>
          <w:rFonts w:ascii="Times New Roman" w:hAnsi="Times New Roman" w:cs="Times New Roman"/>
          <w:sz w:val="24"/>
          <w:szCs w:val="24"/>
        </w:rPr>
        <w:t xml:space="preserve"> desarrollar la ciencia en una lengua extranjera implica la desaparición de nuestra lengua en el contexto científico internacional. </w:t>
      </w:r>
      <w:r w:rsidRPr="00866F46">
        <w:rPr>
          <w:rFonts w:ascii="Times New Roman" w:hAnsi="Times New Roman" w:cs="Times New Roman"/>
          <w:color w:val="000000" w:themeColor="text1"/>
          <w:sz w:val="24"/>
          <w:szCs w:val="24"/>
        </w:rPr>
        <w:t xml:space="preserve">Pérez </w:t>
      </w:r>
      <w:r>
        <w:rPr>
          <w:rFonts w:ascii="Times New Roman" w:hAnsi="Times New Roman" w:cs="Times New Roman"/>
          <w:sz w:val="24"/>
          <w:szCs w:val="24"/>
        </w:rPr>
        <w:t xml:space="preserve">se </w:t>
      </w:r>
      <w:r w:rsidRPr="00826A9D">
        <w:rPr>
          <w:rFonts w:ascii="Times New Roman" w:hAnsi="Times New Roman" w:cs="Times New Roman"/>
          <w:color w:val="auto"/>
          <w:sz w:val="24"/>
          <w:szCs w:val="24"/>
        </w:rPr>
        <w:t>pregunta</w:t>
      </w:r>
      <w:r w:rsidR="00826A9D" w:rsidRPr="00826A9D">
        <w:rPr>
          <w:rFonts w:ascii="Times New Roman" w:hAnsi="Times New Roman" w:cs="Times New Roman"/>
          <w:color w:val="auto"/>
          <w:sz w:val="24"/>
          <w:szCs w:val="24"/>
        </w:rPr>
        <w:t>:</w:t>
      </w:r>
      <w:r w:rsidRPr="00826A9D">
        <w:rPr>
          <w:rFonts w:ascii="Times New Roman" w:hAnsi="Times New Roman" w:cs="Times New Roman"/>
          <w:color w:val="auto"/>
          <w:sz w:val="24"/>
          <w:szCs w:val="24"/>
        </w:rPr>
        <w:t xml:space="preserve"> </w:t>
      </w:r>
      <w:r w:rsidR="00826A9D" w:rsidRPr="00826A9D">
        <w:rPr>
          <w:rFonts w:ascii="Times New Roman" w:hAnsi="Times New Roman" w:cs="Times New Roman"/>
          <w:color w:val="auto"/>
          <w:sz w:val="24"/>
          <w:szCs w:val="24"/>
        </w:rPr>
        <w:t>“¿Q</w:t>
      </w:r>
      <w:r w:rsidRPr="00826A9D">
        <w:rPr>
          <w:rFonts w:ascii="Times New Roman" w:hAnsi="Times New Roman" w:cs="Times New Roman"/>
          <w:color w:val="auto"/>
          <w:sz w:val="24"/>
          <w:szCs w:val="24"/>
        </w:rPr>
        <w:t xml:space="preserve">ué pasaría si todos los países de habla española del mundo (400 millones de seres humanos) nos reuniéramos para publicar una sola revista científica general en español, como son </w:t>
      </w:r>
      <w:proofErr w:type="spellStart"/>
      <w:r w:rsidRPr="00826A9D">
        <w:rPr>
          <w:rFonts w:ascii="Times New Roman" w:hAnsi="Times New Roman" w:cs="Times New Roman"/>
          <w:i/>
          <w:color w:val="auto"/>
          <w:sz w:val="24"/>
          <w:szCs w:val="24"/>
        </w:rPr>
        <w:t>Science</w:t>
      </w:r>
      <w:proofErr w:type="spellEnd"/>
      <w:r w:rsidRPr="00826A9D">
        <w:rPr>
          <w:rFonts w:ascii="Times New Roman" w:hAnsi="Times New Roman" w:cs="Times New Roman"/>
          <w:color w:val="auto"/>
          <w:sz w:val="24"/>
          <w:szCs w:val="24"/>
        </w:rPr>
        <w:t xml:space="preserve"> y</w:t>
      </w:r>
      <w:r w:rsidRPr="00826A9D">
        <w:rPr>
          <w:rFonts w:ascii="Times New Roman" w:hAnsi="Times New Roman" w:cs="Times New Roman"/>
          <w:i/>
          <w:color w:val="auto"/>
          <w:sz w:val="24"/>
          <w:szCs w:val="24"/>
        </w:rPr>
        <w:t xml:space="preserve"> </w:t>
      </w:r>
      <w:proofErr w:type="spellStart"/>
      <w:r w:rsidRPr="00826A9D">
        <w:rPr>
          <w:rFonts w:ascii="Times New Roman" w:hAnsi="Times New Roman" w:cs="Times New Roman"/>
          <w:i/>
          <w:color w:val="auto"/>
          <w:sz w:val="24"/>
          <w:szCs w:val="24"/>
        </w:rPr>
        <w:t>Nature</w:t>
      </w:r>
      <w:proofErr w:type="spellEnd"/>
      <w:r w:rsidRPr="00826A9D">
        <w:rPr>
          <w:rFonts w:ascii="Times New Roman" w:hAnsi="Times New Roman" w:cs="Times New Roman"/>
          <w:color w:val="auto"/>
          <w:sz w:val="24"/>
          <w:szCs w:val="24"/>
        </w:rPr>
        <w:t xml:space="preserve"> en </w:t>
      </w:r>
      <w:r w:rsidRPr="00826A9D">
        <w:rPr>
          <w:rFonts w:ascii="Times New Roman" w:hAnsi="Times New Roman" w:cs="Times New Roman"/>
          <w:color w:val="auto"/>
          <w:sz w:val="24"/>
          <w:szCs w:val="24"/>
        </w:rPr>
        <w:lastRenderedPageBreak/>
        <w:t>inglés</w:t>
      </w:r>
      <w:r w:rsidR="00826A9D" w:rsidRPr="00826A9D">
        <w:rPr>
          <w:rFonts w:ascii="Times New Roman" w:hAnsi="Times New Roman" w:cs="Times New Roman"/>
          <w:color w:val="auto"/>
          <w:sz w:val="24"/>
          <w:szCs w:val="24"/>
        </w:rPr>
        <w:t>?”</w:t>
      </w:r>
      <w:r w:rsidR="00ED3873">
        <w:rPr>
          <w:rFonts w:ascii="Times New Roman" w:hAnsi="Times New Roman" w:cs="Times New Roman"/>
          <w:color w:val="auto"/>
          <w:sz w:val="24"/>
          <w:szCs w:val="24"/>
        </w:rPr>
        <w:t xml:space="preserve"> (2009: s/p). </w:t>
      </w:r>
      <w:r w:rsidRPr="00826A9D">
        <w:rPr>
          <w:rFonts w:ascii="Times New Roman" w:hAnsi="Times New Roman" w:cs="Times New Roman"/>
          <w:color w:val="auto"/>
          <w:sz w:val="24"/>
          <w:szCs w:val="24"/>
        </w:rPr>
        <w:t xml:space="preserve">Seguramente </w:t>
      </w:r>
      <w:r>
        <w:rPr>
          <w:rFonts w:ascii="Times New Roman" w:hAnsi="Times New Roman" w:cs="Times New Roman"/>
          <w:sz w:val="24"/>
          <w:szCs w:val="24"/>
        </w:rPr>
        <w:t xml:space="preserve">la importancia del español en la ciencia universal crecería muy rápido, hasta equipararse o superar al inglés, ganando así una batalla a los procesos de hegemonía neoliberal. </w:t>
      </w:r>
    </w:p>
    <w:p w14:paraId="79C47B31" w14:textId="77777777" w:rsidR="00FA1C75" w:rsidRDefault="00FA1C75" w:rsidP="00241457">
      <w:pPr>
        <w:shd w:val="clear" w:color="auto" w:fill="FFFFFF"/>
        <w:jc w:val="both"/>
      </w:pPr>
    </w:p>
    <w:p w14:paraId="01B6F147" w14:textId="77777777" w:rsidR="00F04DAA" w:rsidRPr="00EB5020" w:rsidRDefault="006C578D" w:rsidP="00241457">
      <w:pPr>
        <w:shd w:val="clear" w:color="auto" w:fill="FFFFFF"/>
        <w:jc w:val="both"/>
        <w:rPr>
          <w:rFonts w:eastAsia="Times New Roman"/>
          <w:b/>
          <w:color w:val="000000" w:themeColor="text1"/>
          <w:sz w:val="28"/>
          <w:szCs w:val="28"/>
          <w:u w:color="000000"/>
          <w:lang w:val="es-ES_tradnl" w:eastAsia="es-MX"/>
        </w:rPr>
      </w:pPr>
      <w:r w:rsidRPr="00EB5020">
        <w:rPr>
          <w:rFonts w:eastAsia="Times New Roman"/>
          <w:b/>
          <w:color w:val="000000" w:themeColor="text1"/>
          <w:sz w:val="28"/>
          <w:szCs w:val="28"/>
          <w:u w:color="000000"/>
          <w:lang w:val="es-ES_tradnl" w:eastAsia="es-MX"/>
        </w:rPr>
        <w:t>Conclusiones</w:t>
      </w:r>
    </w:p>
    <w:p w14:paraId="6252E89D" w14:textId="6889008B" w:rsidR="00F04DAA" w:rsidRDefault="002551AE" w:rsidP="00241457">
      <w:pPr>
        <w:shd w:val="clear" w:color="auto" w:fill="FFFFFF"/>
        <w:jc w:val="both"/>
      </w:pPr>
      <w:r>
        <w:rPr>
          <w:rFonts w:ascii="Times New Roman" w:hAnsi="Times New Roman" w:cs="Times New Roman"/>
          <w:color w:val="000000"/>
          <w:sz w:val="24"/>
          <w:szCs w:val="24"/>
          <w:shd w:val="clear" w:color="auto" w:fill="FFFFFF"/>
        </w:rPr>
        <w:tab/>
      </w:r>
      <w:r w:rsidR="006C578D">
        <w:rPr>
          <w:rFonts w:ascii="Times New Roman" w:hAnsi="Times New Roman" w:cs="Times New Roman"/>
          <w:color w:val="000000"/>
          <w:sz w:val="24"/>
          <w:szCs w:val="24"/>
          <w:shd w:val="clear" w:color="auto" w:fill="FFFFFF"/>
        </w:rPr>
        <w:t>En la Declaración Universal de los Derechos Lingüísticos está escrito que la mayoría de las lenguas amenazadas del mundo pertenecen a comunidades no soberanas, y los factores principales que impiden el desarrollo de estas lenguas y aceleran el proceso de substitución lingüística son la falta de autogobierno y la política de Estados que imponen su estructura político-administrativa y su lengua</w:t>
      </w:r>
      <w:r w:rsidR="006C578D">
        <w:rPr>
          <w:rFonts w:ascii="Times New Roman" w:hAnsi="Times New Roman"/>
          <w:color w:val="000000"/>
          <w:shd w:val="clear" w:color="auto" w:fill="FFFFFF"/>
        </w:rPr>
        <w:t xml:space="preserve">. </w:t>
      </w:r>
      <w:r w:rsidR="006C578D">
        <w:rPr>
          <w:rFonts w:ascii="Times New Roman" w:hAnsi="Times New Roman" w:cs="Times New Roman"/>
          <w:color w:val="000000"/>
          <w:sz w:val="24"/>
          <w:shd w:val="clear" w:color="auto" w:fill="FFFFFF"/>
        </w:rPr>
        <w:t xml:space="preserve">Con tal declaración, el mundo neoliberal podría tener clara, primero, la naturaleza de la diversidad lingüística y, después, la injusticia y la desventaja en la que se encuentran la gran mayoría de las lenguas del mundo. Nuestro planeta tiene alrededor de 7000 lenguas y </w:t>
      </w:r>
      <w:r w:rsidR="003D63AE">
        <w:rPr>
          <w:rFonts w:ascii="Times New Roman" w:hAnsi="Times New Roman" w:cs="Times New Roman"/>
          <w:color w:val="000000"/>
          <w:sz w:val="24"/>
          <w:shd w:val="clear" w:color="auto" w:fill="FFFFFF"/>
        </w:rPr>
        <w:t xml:space="preserve">solo </w:t>
      </w:r>
      <w:r w:rsidR="006C578D">
        <w:rPr>
          <w:rFonts w:ascii="Times New Roman" w:hAnsi="Times New Roman" w:cs="Times New Roman"/>
          <w:color w:val="000000"/>
          <w:sz w:val="24"/>
          <w:shd w:val="clear" w:color="auto" w:fill="FFFFFF"/>
        </w:rPr>
        <w:t>200 países; una gran cantidad de culturas, de lenguas, viven en la sombra</w:t>
      </w:r>
      <w:r w:rsidR="006C578D">
        <w:rPr>
          <w:rFonts w:ascii="Times New Roman" w:hAnsi="Times New Roman"/>
          <w:color w:val="000000"/>
          <w:shd w:val="clear" w:color="auto" w:fill="FFFFFF"/>
        </w:rPr>
        <w:t>.</w:t>
      </w:r>
    </w:p>
    <w:p w14:paraId="21B2B53E" w14:textId="6AE6B9B9" w:rsidR="00F04DAA" w:rsidRDefault="006C578D" w:rsidP="00241457">
      <w:pPr>
        <w:shd w:val="clear" w:color="auto" w:fill="FFFFFF"/>
        <w:ind w:firstLine="708"/>
        <w:jc w:val="both"/>
        <w:rPr>
          <w:rFonts w:ascii="Times New Roman" w:hAnsi="Times New Roman" w:cs="Times New Roman"/>
          <w:color w:val="000000"/>
          <w:sz w:val="24"/>
          <w:szCs w:val="24"/>
          <w:shd w:val="clear" w:color="auto" w:fill="FFFFFF"/>
        </w:rPr>
      </w:pPr>
      <w:r>
        <w:rPr>
          <w:rFonts w:ascii="Times New Roman" w:hAnsi="Times New Roman"/>
          <w:color w:val="000000"/>
          <w:shd w:val="clear" w:color="auto" w:fill="FFFFFF"/>
        </w:rPr>
        <w:t xml:space="preserve"> </w:t>
      </w:r>
      <w:r>
        <w:rPr>
          <w:rFonts w:ascii="Times New Roman" w:hAnsi="Times New Roman" w:cs="Times New Roman"/>
          <w:color w:val="000000"/>
          <w:sz w:val="24"/>
          <w:szCs w:val="24"/>
          <w:shd w:val="clear" w:color="auto" w:fill="FFFFFF"/>
        </w:rPr>
        <w:t>No porque el español sea uno de los idiomas con mayor número de hablantes vive en la plenitud. Como lo hemos demostrado anteriormente, las políticas de globalización y neoliberalismo sostenidas y desarrolladas a través de las instituciones educativas int</w:t>
      </w:r>
      <w:r w:rsidR="00826A9D">
        <w:rPr>
          <w:rFonts w:ascii="Times New Roman" w:hAnsi="Times New Roman" w:cs="Times New Roman"/>
          <w:color w:val="000000"/>
          <w:sz w:val="24"/>
          <w:szCs w:val="24"/>
          <w:shd w:val="clear" w:color="auto" w:fill="FFFFFF"/>
        </w:rPr>
        <w:t xml:space="preserve">ervienen en las creencias y </w:t>
      </w:r>
      <w:r>
        <w:rPr>
          <w:rFonts w:ascii="Times New Roman" w:hAnsi="Times New Roman" w:cs="Times New Roman"/>
          <w:color w:val="000000"/>
          <w:sz w:val="24"/>
          <w:szCs w:val="24"/>
          <w:shd w:val="clear" w:color="auto" w:fill="FFFFFF"/>
        </w:rPr>
        <w:t>actitudes de los hablantes</w:t>
      </w:r>
      <w:r w:rsidR="003D63AE">
        <w:rPr>
          <w:rFonts w:ascii="Times New Roman" w:hAnsi="Times New Roman" w:cs="Times New Roman"/>
          <w:color w:val="000000"/>
          <w:sz w:val="24"/>
          <w:szCs w:val="24"/>
          <w:shd w:val="clear" w:color="auto" w:fill="FFFFFF"/>
        </w:rPr>
        <w:t>: provocan</w:t>
      </w:r>
      <w:r>
        <w:rPr>
          <w:rFonts w:ascii="Times New Roman" w:hAnsi="Times New Roman" w:cs="Times New Roman"/>
          <w:color w:val="000000"/>
          <w:sz w:val="24"/>
          <w:szCs w:val="24"/>
          <w:shd w:val="clear" w:color="auto" w:fill="FFFFFF"/>
        </w:rPr>
        <w:t xml:space="preserve"> confusiones, desarraigos, sentimientos de vergüenza hacia la lengua materna. ¿Cómo podemos vivir en un mundo que busca la homogeneidad a partir de la imposición? ¿En un mundo que pretende que el individuo se sienta cómodo desacreditando su lengua, su cultura?</w:t>
      </w:r>
    </w:p>
    <w:p w14:paraId="5FDFCCB6" w14:textId="5C4A585D" w:rsidR="00884A45" w:rsidRDefault="003D63AE" w:rsidP="00241457">
      <w:pPr>
        <w:shd w:val="clear" w:color="auto" w:fill="FFFFFF"/>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884A45">
        <w:rPr>
          <w:rFonts w:ascii="Times New Roman" w:hAnsi="Times New Roman" w:cs="Times New Roman"/>
          <w:color w:val="000000"/>
          <w:sz w:val="24"/>
          <w:szCs w:val="24"/>
          <w:shd w:val="clear" w:color="auto" w:fill="FFFFFF"/>
        </w:rPr>
        <w:t>Jesús Tusón (2010) argumenta:</w:t>
      </w:r>
    </w:p>
    <w:p w14:paraId="27BD3D02" w14:textId="306FD742" w:rsidR="00884A45" w:rsidRDefault="00884A45" w:rsidP="00241457">
      <w:pPr>
        <w:shd w:val="clear" w:color="auto" w:fill="FFFFFF"/>
        <w:ind w:left="1440"/>
        <w:jc w:val="both"/>
      </w:pPr>
      <w:r>
        <w:rPr>
          <w:rFonts w:ascii="Times New Roman" w:hAnsi="Times New Roman" w:cs="Times New Roman"/>
          <w:color w:val="000000"/>
          <w:sz w:val="24"/>
          <w:szCs w:val="24"/>
          <w:shd w:val="clear" w:color="auto" w:fill="FFFFFF"/>
        </w:rPr>
        <w:t>Si alguien necesita otra lengua, la aprenderá con agrado y sin complejos; pero lo que no puede pretenderse (porque no parece ético) es valorar a las lenguas de mayor a menor en función de su número de hablantes. Una lengua es el patrimonio de una persona y de un pueblo, es parte de sus sueños de identidad; y, en cuestión de identidad, las estadísticas no tienen nada q</w:t>
      </w:r>
      <w:r w:rsidR="00826A9D">
        <w:rPr>
          <w:rFonts w:ascii="Times New Roman" w:hAnsi="Times New Roman" w:cs="Times New Roman"/>
          <w:color w:val="000000"/>
          <w:sz w:val="24"/>
          <w:szCs w:val="24"/>
          <w:shd w:val="clear" w:color="auto" w:fill="FFFFFF"/>
        </w:rPr>
        <w:t>ue ver ni nada que decir (p. 115)</w:t>
      </w:r>
      <w:r w:rsidR="002551AE">
        <w:rPr>
          <w:rFonts w:ascii="Times New Roman" w:hAnsi="Times New Roman" w:cs="Times New Roman"/>
          <w:color w:val="000000"/>
          <w:sz w:val="24"/>
          <w:szCs w:val="24"/>
          <w:shd w:val="clear" w:color="auto" w:fill="FFFFFF"/>
        </w:rPr>
        <w:t>.</w:t>
      </w:r>
    </w:p>
    <w:p w14:paraId="21DA35DE" w14:textId="4DA1CBED" w:rsidR="00F04DAA" w:rsidRDefault="002D26B6" w:rsidP="00241457">
      <w:pPr>
        <w:shd w:val="clear" w:color="auto" w:fill="FFFFFF"/>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E</w:t>
      </w:r>
      <w:r w:rsidR="00884A45">
        <w:rPr>
          <w:rFonts w:ascii="Times New Roman" w:hAnsi="Times New Roman" w:cs="Times New Roman"/>
          <w:color w:val="000000"/>
          <w:sz w:val="24"/>
          <w:szCs w:val="24"/>
          <w:shd w:val="clear" w:color="auto" w:fill="FFFFFF"/>
        </w:rPr>
        <w:t>l</w:t>
      </w:r>
      <w:r w:rsidR="006C578D">
        <w:rPr>
          <w:rFonts w:ascii="Times New Roman" w:hAnsi="Times New Roman" w:cs="Times New Roman"/>
          <w:color w:val="000000"/>
          <w:sz w:val="24"/>
          <w:szCs w:val="24"/>
          <w:shd w:val="clear" w:color="auto" w:fill="FFFFFF"/>
        </w:rPr>
        <w:t xml:space="preserve"> multilingüis</w:t>
      </w:r>
      <w:r>
        <w:rPr>
          <w:rFonts w:ascii="Times New Roman" w:hAnsi="Times New Roman" w:cs="Times New Roman"/>
          <w:color w:val="000000"/>
          <w:sz w:val="24"/>
          <w:szCs w:val="24"/>
          <w:shd w:val="clear" w:color="auto" w:fill="FFFFFF"/>
        </w:rPr>
        <w:t>mo puede enriquecer al estudiante</w:t>
      </w:r>
      <w:r w:rsidR="006C578D">
        <w:rPr>
          <w:rFonts w:ascii="Times New Roman" w:hAnsi="Times New Roman" w:cs="Times New Roman"/>
          <w:color w:val="000000"/>
          <w:sz w:val="24"/>
          <w:szCs w:val="24"/>
          <w:shd w:val="clear" w:color="auto" w:fill="FFFFFF"/>
        </w:rPr>
        <w:t xml:space="preserve"> culturalmente, pero </w:t>
      </w:r>
      <w:r w:rsidR="00C94F13">
        <w:rPr>
          <w:rFonts w:ascii="Times New Roman" w:hAnsi="Times New Roman" w:cs="Times New Roman"/>
          <w:color w:val="000000"/>
          <w:sz w:val="24"/>
          <w:szCs w:val="24"/>
          <w:shd w:val="clear" w:color="auto" w:fill="FFFFFF"/>
        </w:rPr>
        <w:t xml:space="preserve">solo </w:t>
      </w:r>
      <w:r w:rsidR="006C578D">
        <w:rPr>
          <w:rFonts w:ascii="Times New Roman" w:hAnsi="Times New Roman" w:cs="Times New Roman"/>
          <w:color w:val="000000"/>
          <w:sz w:val="24"/>
          <w:szCs w:val="24"/>
          <w:shd w:val="clear" w:color="auto" w:fill="FFFFFF"/>
        </w:rPr>
        <w:t>cuan</w:t>
      </w:r>
      <w:r w:rsidR="00826A9D">
        <w:rPr>
          <w:rFonts w:ascii="Times New Roman" w:hAnsi="Times New Roman" w:cs="Times New Roman"/>
          <w:color w:val="000000"/>
          <w:sz w:val="24"/>
          <w:szCs w:val="24"/>
          <w:shd w:val="clear" w:color="auto" w:fill="FFFFFF"/>
        </w:rPr>
        <w:t>do es una decisión</w:t>
      </w:r>
      <w:r>
        <w:rPr>
          <w:rFonts w:ascii="Times New Roman" w:hAnsi="Times New Roman" w:cs="Times New Roman"/>
          <w:color w:val="000000"/>
          <w:sz w:val="24"/>
          <w:szCs w:val="24"/>
          <w:shd w:val="clear" w:color="auto" w:fill="FFFFFF"/>
        </w:rPr>
        <w:t xml:space="preserve"> individual</w:t>
      </w:r>
      <w:r w:rsidR="006C578D">
        <w:rPr>
          <w:rFonts w:ascii="Times New Roman" w:hAnsi="Times New Roman" w:cs="Times New Roman"/>
          <w:color w:val="000000"/>
          <w:sz w:val="24"/>
          <w:szCs w:val="24"/>
          <w:shd w:val="clear" w:color="auto" w:fill="FFFFFF"/>
        </w:rPr>
        <w:t>, no una imposición de un sistema que mantiene prejuicios que conllevan</w:t>
      </w:r>
      <w:r w:rsidR="00CA30E6">
        <w:rPr>
          <w:rFonts w:ascii="Times New Roman" w:hAnsi="Times New Roman" w:cs="Times New Roman"/>
          <w:color w:val="000000"/>
          <w:sz w:val="24"/>
          <w:szCs w:val="24"/>
          <w:shd w:val="clear" w:color="auto" w:fill="FFFFFF"/>
        </w:rPr>
        <w:t xml:space="preserve"> a</w:t>
      </w:r>
      <w:r w:rsidR="006C578D">
        <w:rPr>
          <w:rFonts w:ascii="Times New Roman" w:hAnsi="Times New Roman" w:cs="Times New Roman"/>
          <w:color w:val="000000"/>
          <w:sz w:val="24"/>
          <w:szCs w:val="24"/>
          <w:shd w:val="clear" w:color="auto" w:fill="FFFFFF"/>
        </w:rPr>
        <w:t xml:space="preserve"> la discr</w:t>
      </w:r>
      <w:r w:rsidR="00B42F33">
        <w:rPr>
          <w:rFonts w:ascii="Times New Roman" w:hAnsi="Times New Roman" w:cs="Times New Roman"/>
          <w:color w:val="000000"/>
          <w:sz w:val="24"/>
          <w:szCs w:val="24"/>
          <w:shd w:val="clear" w:color="auto" w:fill="FFFFFF"/>
        </w:rPr>
        <w:t>iminación lingüística y</w:t>
      </w:r>
      <w:r w:rsidR="00CA30E6">
        <w:rPr>
          <w:rFonts w:ascii="Times New Roman" w:hAnsi="Times New Roman" w:cs="Times New Roman"/>
          <w:color w:val="000000"/>
          <w:sz w:val="24"/>
          <w:szCs w:val="24"/>
          <w:shd w:val="clear" w:color="auto" w:fill="FFFFFF"/>
        </w:rPr>
        <w:t xml:space="preserve"> a</w:t>
      </w:r>
      <w:r w:rsidR="00B42F33">
        <w:rPr>
          <w:rFonts w:ascii="Times New Roman" w:hAnsi="Times New Roman" w:cs="Times New Roman"/>
          <w:color w:val="000000"/>
          <w:sz w:val="24"/>
          <w:szCs w:val="24"/>
          <w:shd w:val="clear" w:color="auto" w:fill="FFFFFF"/>
        </w:rPr>
        <w:t xml:space="preserve"> la colonización.</w:t>
      </w:r>
      <w:r>
        <w:rPr>
          <w:rFonts w:ascii="Times New Roman" w:hAnsi="Times New Roman" w:cs="Times New Roman"/>
          <w:color w:val="000000"/>
          <w:sz w:val="24"/>
          <w:szCs w:val="24"/>
          <w:shd w:val="clear" w:color="auto" w:fill="FFFFFF"/>
        </w:rPr>
        <w:t xml:space="preserve"> </w:t>
      </w:r>
      <w:r w:rsidR="00B42F33">
        <w:rPr>
          <w:rFonts w:ascii="Times New Roman" w:hAnsi="Times New Roman" w:cs="Times New Roman"/>
          <w:color w:val="000000"/>
          <w:sz w:val="24"/>
          <w:szCs w:val="24"/>
          <w:shd w:val="clear" w:color="auto" w:fill="FFFFFF"/>
        </w:rPr>
        <w:t xml:space="preserve">En la enseñanza de la lengua materna es fundamental llevar </w:t>
      </w:r>
      <w:r w:rsidR="00826A9D">
        <w:rPr>
          <w:rFonts w:ascii="Times New Roman" w:hAnsi="Times New Roman" w:cs="Times New Roman"/>
          <w:color w:val="000000"/>
          <w:sz w:val="24"/>
          <w:szCs w:val="24"/>
          <w:shd w:val="clear" w:color="auto" w:fill="FFFFFF"/>
        </w:rPr>
        <w:t xml:space="preserve">a la conciencia las actitudes y </w:t>
      </w:r>
      <w:r w:rsidR="00B42F33">
        <w:rPr>
          <w:rFonts w:ascii="Times New Roman" w:hAnsi="Times New Roman" w:cs="Times New Roman"/>
          <w:color w:val="000000"/>
          <w:sz w:val="24"/>
          <w:szCs w:val="24"/>
          <w:shd w:val="clear" w:color="auto" w:fill="FFFFFF"/>
        </w:rPr>
        <w:t xml:space="preserve">creencias lingüísticas de los estudiantes, con </w:t>
      </w:r>
      <w:r w:rsidR="00B42F33">
        <w:rPr>
          <w:rFonts w:ascii="Times New Roman" w:hAnsi="Times New Roman" w:cs="Times New Roman"/>
          <w:color w:val="000000"/>
          <w:sz w:val="24"/>
          <w:szCs w:val="24"/>
          <w:shd w:val="clear" w:color="auto" w:fill="FFFFFF"/>
        </w:rPr>
        <w:lastRenderedPageBreak/>
        <w:t xml:space="preserve">el objetivo de que haya una mayor receptividad hacia el desarrollo de las habilidades </w:t>
      </w:r>
      <w:r w:rsidR="00CA30E6">
        <w:rPr>
          <w:rFonts w:ascii="Times New Roman" w:hAnsi="Times New Roman" w:cs="Times New Roman"/>
          <w:color w:val="000000"/>
          <w:sz w:val="24"/>
          <w:szCs w:val="24"/>
          <w:shd w:val="clear" w:color="auto" w:fill="FFFFFF"/>
        </w:rPr>
        <w:t>lingüísticas en lengua materna.</w:t>
      </w:r>
    </w:p>
    <w:p w14:paraId="69E2FCB9" w14:textId="77777777" w:rsidR="00FC78CD" w:rsidRDefault="00FC78CD" w:rsidP="00241457">
      <w:pPr>
        <w:ind w:left="905" w:hangingChars="322" w:hanging="905"/>
        <w:jc w:val="both"/>
        <w:rPr>
          <w:rFonts w:ascii="Times New Roman" w:hAnsi="Times New Roman" w:cs="Times New Roman"/>
          <w:b/>
          <w:sz w:val="28"/>
          <w:szCs w:val="28"/>
        </w:rPr>
      </w:pPr>
    </w:p>
    <w:p w14:paraId="7A541F4D" w14:textId="6DDB3B57" w:rsidR="00C33D01" w:rsidRDefault="00826A9D" w:rsidP="00EB5020">
      <w:pPr>
        <w:shd w:val="clear" w:color="auto" w:fill="FFFFFF"/>
        <w:jc w:val="both"/>
        <w:rPr>
          <w:rFonts w:eastAsia="Times New Roman"/>
          <w:b/>
          <w:color w:val="000000" w:themeColor="text1"/>
          <w:sz w:val="28"/>
          <w:szCs w:val="28"/>
          <w:u w:color="000000"/>
          <w:lang w:val="es-ES_tradnl" w:eastAsia="es-MX"/>
        </w:rPr>
      </w:pPr>
      <w:r w:rsidRPr="00EB5020">
        <w:rPr>
          <w:rFonts w:eastAsia="Times New Roman"/>
          <w:b/>
          <w:color w:val="000000" w:themeColor="text1"/>
          <w:sz w:val="28"/>
          <w:szCs w:val="28"/>
          <w:u w:color="000000"/>
          <w:lang w:val="es-ES_tradnl" w:eastAsia="es-MX"/>
        </w:rPr>
        <w:t xml:space="preserve">Referencias </w:t>
      </w:r>
    </w:p>
    <w:p w14:paraId="02DD9BE3" w14:textId="2BFEA9B6" w:rsidR="00826A9D" w:rsidRDefault="00826A9D" w:rsidP="00241457">
      <w:pPr>
        <w:ind w:left="773" w:hangingChars="322" w:hanging="773"/>
        <w:jc w:val="both"/>
        <w:rPr>
          <w:rFonts w:ascii="Times New Roman" w:hAnsi="Times New Roman" w:cs="Times New Roman"/>
          <w:sz w:val="24"/>
          <w:szCs w:val="24"/>
        </w:rPr>
      </w:pPr>
      <w:r w:rsidRPr="00F35738">
        <w:rPr>
          <w:rFonts w:ascii="Times New Roman" w:hAnsi="Times New Roman" w:cs="Times New Roman"/>
          <w:sz w:val="24"/>
          <w:szCs w:val="24"/>
        </w:rPr>
        <w:t xml:space="preserve">García, F. (2015). </w:t>
      </w:r>
      <w:r>
        <w:rPr>
          <w:rFonts w:ascii="Times New Roman" w:hAnsi="Times New Roman" w:cs="Times New Roman"/>
          <w:i/>
          <w:sz w:val="24"/>
          <w:szCs w:val="24"/>
        </w:rPr>
        <w:t xml:space="preserve">Sociolingüística. </w:t>
      </w:r>
      <w:r w:rsidR="002E1818">
        <w:rPr>
          <w:rFonts w:ascii="Times New Roman" w:hAnsi="Times New Roman" w:cs="Times New Roman"/>
          <w:sz w:val="24"/>
          <w:szCs w:val="24"/>
        </w:rPr>
        <w:t>Madrid</w:t>
      </w:r>
      <w:r w:rsidR="008F7EE2">
        <w:rPr>
          <w:rFonts w:ascii="Times New Roman" w:hAnsi="Times New Roman" w:cs="Times New Roman"/>
          <w:sz w:val="24"/>
          <w:szCs w:val="24"/>
        </w:rPr>
        <w:t>, España</w:t>
      </w:r>
      <w:r w:rsidR="002E1818">
        <w:rPr>
          <w:rFonts w:ascii="Times New Roman" w:hAnsi="Times New Roman" w:cs="Times New Roman"/>
          <w:sz w:val="24"/>
          <w:szCs w:val="24"/>
        </w:rPr>
        <w:t>: Síntesis.</w:t>
      </w:r>
    </w:p>
    <w:p w14:paraId="73785D45" w14:textId="27B5AB18" w:rsidR="00DF510D" w:rsidRPr="004C1FF6" w:rsidRDefault="00DF510D">
      <w:pPr>
        <w:ind w:left="773" w:hangingChars="322" w:hanging="773"/>
        <w:jc w:val="both"/>
        <w:rPr>
          <w:rFonts w:ascii="Times New Roman" w:hAnsi="Times New Roman" w:cs="Times New Roman"/>
          <w:color w:val="0000FF"/>
          <w:sz w:val="24"/>
          <w:szCs w:val="24"/>
        </w:rPr>
      </w:pPr>
      <w:r>
        <w:rPr>
          <w:rFonts w:ascii="Times New Roman" w:hAnsi="Times New Roman" w:cs="Times New Roman"/>
          <w:sz w:val="24"/>
          <w:szCs w:val="24"/>
        </w:rPr>
        <w:t xml:space="preserve">Kroskrity, P. V. (2018a). </w:t>
      </w:r>
      <w:r w:rsidRPr="00E65D61">
        <w:rPr>
          <w:rFonts w:ascii="Times New Roman" w:hAnsi="Times New Roman" w:cs="Times New Roman"/>
          <w:sz w:val="24"/>
          <w:szCs w:val="24"/>
        </w:rPr>
        <w:t>Regimentando las lenguas, perspectivas ideológicas de la lengua</w:t>
      </w:r>
      <w:r>
        <w:rPr>
          <w:rFonts w:ascii="Times New Roman" w:hAnsi="Times New Roman" w:cs="Times New Roman"/>
          <w:sz w:val="24"/>
          <w:szCs w:val="24"/>
        </w:rPr>
        <w:t xml:space="preserve">. En </w:t>
      </w:r>
      <w:r w:rsidRPr="00A070AC">
        <w:rPr>
          <w:rFonts w:ascii="Times New Roman" w:hAnsi="Times New Roman" w:cs="Times New Roman"/>
          <w:sz w:val="24"/>
          <w:szCs w:val="24"/>
        </w:rPr>
        <w:t>Cerón, M. E.</w:t>
      </w:r>
      <w:r>
        <w:rPr>
          <w:rFonts w:ascii="Times New Roman" w:hAnsi="Times New Roman" w:cs="Times New Roman"/>
          <w:sz w:val="24"/>
          <w:szCs w:val="24"/>
        </w:rPr>
        <w:t xml:space="preserve"> (coord.</w:t>
      </w:r>
      <w:r w:rsidRPr="009F7E46">
        <w:rPr>
          <w:rFonts w:ascii="Times New Roman" w:hAnsi="Times New Roman" w:cs="Times New Roman"/>
          <w:sz w:val="24"/>
          <w:szCs w:val="24"/>
          <w:vertAlign w:val="superscript"/>
        </w:rPr>
        <w:t>a</w:t>
      </w:r>
      <w:r>
        <w:rPr>
          <w:rFonts w:ascii="Times New Roman" w:hAnsi="Times New Roman" w:cs="Times New Roman"/>
          <w:sz w:val="24"/>
          <w:szCs w:val="24"/>
        </w:rPr>
        <w:t>),</w:t>
      </w:r>
      <w:r w:rsidRPr="00A070AC">
        <w:rPr>
          <w:rFonts w:ascii="Times New Roman" w:hAnsi="Times New Roman" w:cs="Times New Roman"/>
          <w:sz w:val="24"/>
          <w:szCs w:val="24"/>
        </w:rPr>
        <w:t xml:space="preserve"> </w:t>
      </w:r>
      <w:r w:rsidRPr="00A070AC">
        <w:rPr>
          <w:rFonts w:ascii="Times New Roman" w:hAnsi="Times New Roman" w:cs="Times New Roman"/>
          <w:i/>
          <w:sz w:val="24"/>
          <w:szCs w:val="24"/>
        </w:rPr>
        <w:t>Ideologías lin</w:t>
      </w:r>
      <w:r>
        <w:rPr>
          <w:rFonts w:ascii="Times New Roman" w:hAnsi="Times New Roman" w:cs="Times New Roman"/>
          <w:i/>
          <w:sz w:val="24"/>
          <w:szCs w:val="24"/>
        </w:rPr>
        <w:t xml:space="preserve">güísticas, política e identidad: Cuatro ensayos de lingüística. </w:t>
      </w:r>
      <w:r>
        <w:rPr>
          <w:rFonts w:ascii="Times New Roman" w:hAnsi="Times New Roman" w:cs="Times New Roman"/>
          <w:sz w:val="24"/>
          <w:szCs w:val="24"/>
        </w:rPr>
        <w:t xml:space="preserve">Veracruz, </w:t>
      </w:r>
      <w:r w:rsidRPr="00A070AC">
        <w:rPr>
          <w:rFonts w:ascii="Times New Roman" w:hAnsi="Times New Roman" w:cs="Times New Roman"/>
          <w:sz w:val="24"/>
          <w:szCs w:val="24"/>
        </w:rPr>
        <w:t>México: Universidad Veracruzana.</w:t>
      </w:r>
    </w:p>
    <w:p w14:paraId="0AB20B84" w14:textId="61C43695" w:rsidR="00874538" w:rsidRPr="00A070AC" w:rsidRDefault="002E1818" w:rsidP="00241457">
      <w:pPr>
        <w:ind w:left="773" w:hangingChars="322" w:hanging="773"/>
        <w:jc w:val="both"/>
        <w:rPr>
          <w:rFonts w:ascii="Times New Roman" w:hAnsi="Times New Roman" w:cs="Times New Roman"/>
          <w:color w:val="0000FF"/>
          <w:sz w:val="24"/>
          <w:szCs w:val="24"/>
        </w:rPr>
      </w:pPr>
      <w:r>
        <w:rPr>
          <w:rFonts w:ascii="Times New Roman" w:hAnsi="Times New Roman" w:cs="Times New Roman"/>
          <w:sz w:val="24"/>
          <w:szCs w:val="24"/>
        </w:rPr>
        <w:t>Kroskrity, P.</w:t>
      </w:r>
      <w:r w:rsidR="00DF510D">
        <w:rPr>
          <w:rFonts w:ascii="Times New Roman" w:hAnsi="Times New Roman" w:cs="Times New Roman"/>
          <w:sz w:val="24"/>
          <w:szCs w:val="24"/>
        </w:rPr>
        <w:t xml:space="preserve"> </w:t>
      </w:r>
      <w:r>
        <w:rPr>
          <w:rFonts w:ascii="Times New Roman" w:hAnsi="Times New Roman" w:cs="Times New Roman"/>
          <w:sz w:val="24"/>
          <w:szCs w:val="24"/>
        </w:rPr>
        <w:t>V.</w:t>
      </w:r>
      <w:r w:rsidR="00874538">
        <w:rPr>
          <w:rFonts w:ascii="Times New Roman" w:hAnsi="Times New Roman" w:cs="Times New Roman"/>
          <w:sz w:val="24"/>
          <w:szCs w:val="24"/>
        </w:rPr>
        <w:t xml:space="preserve"> (2018</w:t>
      </w:r>
      <w:r w:rsidR="008A6BDF">
        <w:rPr>
          <w:rFonts w:ascii="Times New Roman" w:hAnsi="Times New Roman" w:cs="Times New Roman"/>
          <w:sz w:val="24"/>
          <w:szCs w:val="24"/>
        </w:rPr>
        <w:t>b</w:t>
      </w:r>
      <w:r>
        <w:rPr>
          <w:rFonts w:ascii="Times New Roman" w:hAnsi="Times New Roman" w:cs="Times New Roman"/>
          <w:sz w:val="24"/>
          <w:szCs w:val="24"/>
        </w:rPr>
        <w:t>). Ideologías lingüísticas</w:t>
      </w:r>
      <w:r w:rsidR="00874538">
        <w:rPr>
          <w:rFonts w:ascii="Times New Roman" w:hAnsi="Times New Roman" w:cs="Times New Roman"/>
          <w:sz w:val="24"/>
          <w:szCs w:val="24"/>
        </w:rPr>
        <w:t xml:space="preserve">. En </w:t>
      </w:r>
      <w:r w:rsidR="00874538" w:rsidRPr="00A070AC">
        <w:rPr>
          <w:rFonts w:ascii="Times New Roman" w:hAnsi="Times New Roman" w:cs="Times New Roman"/>
          <w:sz w:val="24"/>
          <w:szCs w:val="24"/>
        </w:rPr>
        <w:t>Cerón, M. E.</w:t>
      </w:r>
      <w:r w:rsidR="008F7EE2">
        <w:rPr>
          <w:rFonts w:ascii="Times New Roman" w:hAnsi="Times New Roman" w:cs="Times New Roman"/>
          <w:sz w:val="24"/>
          <w:szCs w:val="24"/>
        </w:rPr>
        <w:t xml:space="preserve"> </w:t>
      </w:r>
      <w:r w:rsidR="00A05268">
        <w:rPr>
          <w:rFonts w:ascii="Times New Roman" w:hAnsi="Times New Roman" w:cs="Times New Roman"/>
          <w:sz w:val="24"/>
          <w:szCs w:val="24"/>
        </w:rPr>
        <w:t>(coord.</w:t>
      </w:r>
      <w:r w:rsidR="00A05268" w:rsidRPr="004C1FF6">
        <w:rPr>
          <w:rFonts w:ascii="Times New Roman" w:hAnsi="Times New Roman" w:cs="Times New Roman"/>
          <w:sz w:val="24"/>
          <w:szCs w:val="24"/>
          <w:vertAlign w:val="superscript"/>
        </w:rPr>
        <w:t>a</w:t>
      </w:r>
      <w:r w:rsidR="00A05268">
        <w:rPr>
          <w:rFonts w:ascii="Times New Roman" w:hAnsi="Times New Roman" w:cs="Times New Roman"/>
          <w:sz w:val="24"/>
          <w:szCs w:val="24"/>
        </w:rPr>
        <w:t>),</w:t>
      </w:r>
      <w:r w:rsidR="00874538" w:rsidRPr="00A070AC">
        <w:rPr>
          <w:rFonts w:ascii="Times New Roman" w:hAnsi="Times New Roman" w:cs="Times New Roman"/>
          <w:sz w:val="24"/>
          <w:szCs w:val="24"/>
        </w:rPr>
        <w:t xml:space="preserve"> </w:t>
      </w:r>
      <w:r w:rsidR="00874538" w:rsidRPr="00A070AC">
        <w:rPr>
          <w:rFonts w:ascii="Times New Roman" w:hAnsi="Times New Roman" w:cs="Times New Roman"/>
          <w:i/>
          <w:sz w:val="24"/>
          <w:szCs w:val="24"/>
        </w:rPr>
        <w:t>Ideologías lin</w:t>
      </w:r>
      <w:r w:rsidR="00874538">
        <w:rPr>
          <w:rFonts w:ascii="Times New Roman" w:hAnsi="Times New Roman" w:cs="Times New Roman"/>
          <w:i/>
          <w:sz w:val="24"/>
          <w:szCs w:val="24"/>
        </w:rPr>
        <w:t xml:space="preserve">güísticas, política e identidad: Cuatro ensayos de lingüística. </w:t>
      </w:r>
      <w:r w:rsidR="00DF510D">
        <w:rPr>
          <w:rFonts w:ascii="Times New Roman" w:hAnsi="Times New Roman" w:cs="Times New Roman"/>
          <w:sz w:val="24"/>
          <w:szCs w:val="24"/>
        </w:rPr>
        <w:t xml:space="preserve">Veracruz, </w:t>
      </w:r>
      <w:r w:rsidR="00874538" w:rsidRPr="00A070AC">
        <w:rPr>
          <w:rFonts w:ascii="Times New Roman" w:hAnsi="Times New Roman" w:cs="Times New Roman"/>
          <w:sz w:val="24"/>
          <w:szCs w:val="24"/>
        </w:rPr>
        <w:t>México: Universidad Veracruzana.</w:t>
      </w:r>
    </w:p>
    <w:p w14:paraId="6B707555" w14:textId="2D8B2D8D" w:rsidR="00826A9D" w:rsidRDefault="00826A9D" w:rsidP="00241457">
      <w:pPr>
        <w:tabs>
          <w:tab w:val="left" w:pos="1421"/>
          <w:tab w:val="left" w:pos="1426"/>
        </w:tabs>
        <w:ind w:left="773" w:hangingChars="322" w:hanging="773"/>
        <w:jc w:val="both"/>
      </w:pPr>
      <w:r>
        <w:rPr>
          <w:rFonts w:ascii="Times New Roman" w:hAnsi="Times New Roman" w:cs="Times New Roman"/>
          <w:bCs/>
          <w:sz w:val="24"/>
          <w:szCs w:val="24"/>
        </w:rPr>
        <w:t xml:space="preserve">Lomas, C. (2010). </w:t>
      </w:r>
      <w:r>
        <w:rPr>
          <w:rFonts w:ascii="Times New Roman" w:hAnsi="Times New Roman" w:cs="Times New Roman"/>
          <w:bCs/>
          <w:i/>
          <w:sz w:val="24"/>
          <w:szCs w:val="24"/>
        </w:rPr>
        <w:t>Cómo enseñar a hacer cosas con las palabras: Teoría y práctica de la educación lingüística</w:t>
      </w:r>
      <w:r>
        <w:rPr>
          <w:rFonts w:ascii="Times New Roman" w:hAnsi="Times New Roman" w:cs="Times New Roman"/>
          <w:bCs/>
          <w:sz w:val="24"/>
          <w:szCs w:val="24"/>
        </w:rPr>
        <w:t>. Madrid</w:t>
      </w:r>
      <w:r w:rsidR="00DF510D">
        <w:rPr>
          <w:rFonts w:ascii="Times New Roman" w:hAnsi="Times New Roman" w:cs="Times New Roman"/>
          <w:bCs/>
          <w:sz w:val="24"/>
          <w:szCs w:val="24"/>
        </w:rPr>
        <w:t>, España</w:t>
      </w:r>
      <w:r>
        <w:rPr>
          <w:rFonts w:ascii="Times New Roman" w:hAnsi="Times New Roman" w:cs="Times New Roman"/>
          <w:bCs/>
          <w:sz w:val="24"/>
          <w:szCs w:val="24"/>
        </w:rPr>
        <w:t>: Paidós.</w:t>
      </w:r>
    </w:p>
    <w:p w14:paraId="54523F6B" w14:textId="3F6EEA17" w:rsidR="00826A9D" w:rsidRDefault="00826A9D" w:rsidP="00241457">
      <w:pPr>
        <w:tabs>
          <w:tab w:val="left" w:pos="1421"/>
          <w:tab w:val="left" w:pos="1426"/>
        </w:tabs>
        <w:ind w:left="773" w:hangingChars="322" w:hanging="773"/>
        <w:jc w:val="both"/>
      </w:pPr>
      <w:r>
        <w:rPr>
          <w:rFonts w:ascii="Times New Roman" w:hAnsi="Times New Roman" w:cs="Times New Roman"/>
          <w:sz w:val="24"/>
          <w:szCs w:val="24"/>
        </w:rPr>
        <w:t>López, H. (2004).</w:t>
      </w:r>
      <w:r>
        <w:rPr>
          <w:rFonts w:ascii="Times New Roman" w:hAnsi="Times New Roman" w:cs="Times New Roman"/>
          <w:i/>
          <w:iCs/>
          <w:sz w:val="24"/>
          <w:szCs w:val="24"/>
        </w:rPr>
        <w:t xml:space="preserve"> Sociolingüística</w:t>
      </w:r>
      <w:r>
        <w:rPr>
          <w:rFonts w:ascii="Times New Roman" w:hAnsi="Times New Roman" w:cs="Times New Roman"/>
          <w:iCs/>
          <w:sz w:val="24"/>
          <w:szCs w:val="24"/>
        </w:rPr>
        <w:t xml:space="preserve"> (3</w:t>
      </w:r>
      <w:r w:rsidR="00DF510D">
        <w:rPr>
          <w:rFonts w:ascii="Times New Roman" w:hAnsi="Times New Roman" w:cs="Times New Roman"/>
          <w:iCs/>
          <w:sz w:val="24"/>
          <w:szCs w:val="24"/>
        </w:rPr>
        <w:t>.</w:t>
      </w:r>
      <w:r>
        <w:rPr>
          <w:rFonts w:ascii="Times New Roman" w:hAnsi="Times New Roman" w:cs="Times New Roman"/>
          <w:iCs/>
          <w:sz w:val="24"/>
          <w:szCs w:val="24"/>
        </w:rPr>
        <w:t>ª ed.)</w:t>
      </w:r>
      <w:r>
        <w:rPr>
          <w:rFonts w:ascii="Times New Roman" w:hAnsi="Times New Roman" w:cs="Times New Roman"/>
          <w:sz w:val="24"/>
          <w:szCs w:val="24"/>
        </w:rPr>
        <w:t>. España: Gredos.</w:t>
      </w:r>
    </w:p>
    <w:p w14:paraId="7257DF08" w14:textId="210312A4" w:rsidR="00826A9D" w:rsidRDefault="002E1818" w:rsidP="00241457">
      <w:pPr>
        <w:tabs>
          <w:tab w:val="left" w:pos="1421"/>
          <w:tab w:val="left" w:pos="1426"/>
        </w:tabs>
        <w:ind w:left="773" w:hangingChars="322" w:hanging="773"/>
        <w:jc w:val="both"/>
      </w:pPr>
      <w:r>
        <w:rPr>
          <w:rFonts w:ascii="Times New Roman" w:hAnsi="Times New Roman" w:cs="Times New Roman"/>
          <w:sz w:val="24"/>
          <w:szCs w:val="24"/>
        </w:rPr>
        <w:t>López, J.</w:t>
      </w:r>
      <w:r w:rsidR="00826A9D">
        <w:rPr>
          <w:rFonts w:ascii="Times New Roman" w:hAnsi="Times New Roman" w:cs="Times New Roman"/>
          <w:sz w:val="24"/>
          <w:szCs w:val="24"/>
        </w:rPr>
        <w:t xml:space="preserve"> </w:t>
      </w:r>
      <w:r w:rsidR="00826A9D" w:rsidRPr="00642CDB">
        <w:rPr>
          <w:rFonts w:ascii="Times New Roman" w:hAnsi="Times New Roman" w:cs="Times New Roman"/>
          <w:color w:val="000000" w:themeColor="text1"/>
          <w:sz w:val="24"/>
          <w:szCs w:val="24"/>
        </w:rPr>
        <w:t xml:space="preserve">y Arjona, M. </w:t>
      </w:r>
      <w:r w:rsidR="00826A9D">
        <w:rPr>
          <w:rFonts w:ascii="Times New Roman" w:hAnsi="Times New Roman" w:cs="Times New Roman"/>
          <w:sz w:val="24"/>
          <w:szCs w:val="24"/>
        </w:rPr>
        <w:t xml:space="preserve">(2001). </w:t>
      </w:r>
      <w:r w:rsidR="00826A9D">
        <w:rPr>
          <w:rFonts w:ascii="Times New Roman" w:hAnsi="Times New Roman" w:cs="Times New Roman"/>
          <w:i/>
          <w:sz w:val="24"/>
          <w:szCs w:val="24"/>
        </w:rPr>
        <w:t xml:space="preserve">Sobre la enseñanza del español como lengua materna. </w:t>
      </w:r>
      <w:r w:rsidR="00826A9D">
        <w:rPr>
          <w:rFonts w:ascii="Times New Roman" w:hAnsi="Times New Roman" w:cs="Times New Roman"/>
          <w:sz w:val="24"/>
          <w:szCs w:val="24"/>
        </w:rPr>
        <w:t>México: Edĕre.</w:t>
      </w:r>
    </w:p>
    <w:p w14:paraId="30143D14" w14:textId="0DEEE8F6" w:rsidR="00826A9D" w:rsidRDefault="00826A9D" w:rsidP="00241457">
      <w:pPr>
        <w:tabs>
          <w:tab w:val="left" w:pos="1421"/>
          <w:tab w:val="left" w:pos="1426"/>
        </w:tabs>
        <w:ind w:left="773" w:hangingChars="322" w:hanging="773"/>
        <w:jc w:val="both"/>
        <w:rPr>
          <w:rFonts w:ascii="Times New Roman" w:hAnsi="Times New Roman" w:cs="Times New Roman"/>
          <w:sz w:val="24"/>
          <w:szCs w:val="24"/>
        </w:rPr>
      </w:pPr>
      <w:r>
        <w:rPr>
          <w:rFonts w:ascii="Times New Roman" w:hAnsi="Times New Roman" w:cs="Times New Roman"/>
          <w:sz w:val="24"/>
          <w:szCs w:val="24"/>
        </w:rPr>
        <w:t xml:space="preserve">Moreno, F. (2009). </w:t>
      </w:r>
      <w:r>
        <w:rPr>
          <w:rFonts w:ascii="Times New Roman" w:hAnsi="Times New Roman" w:cs="Times New Roman"/>
          <w:i/>
          <w:sz w:val="24"/>
          <w:szCs w:val="24"/>
        </w:rPr>
        <w:t xml:space="preserve">Principios de sociolingüística y sociología del lenguaje </w:t>
      </w:r>
      <w:r>
        <w:rPr>
          <w:rFonts w:ascii="Times New Roman" w:hAnsi="Times New Roman" w:cs="Times New Roman"/>
          <w:sz w:val="24"/>
          <w:szCs w:val="24"/>
        </w:rPr>
        <w:t>(4</w:t>
      </w:r>
      <w:r w:rsidR="00DF510D">
        <w:rPr>
          <w:rFonts w:ascii="Times New Roman" w:hAnsi="Times New Roman" w:cs="Times New Roman"/>
          <w:sz w:val="24"/>
          <w:szCs w:val="24"/>
        </w:rPr>
        <w:t>.</w:t>
      </w:r>
      <w:r>
        <w:rPr>
          <w:rFonts w:ascii="Times New Roman" w:hAnsi="Times New Roman" w:cs="Times New Roman"/>
          <w:sz w:val="24"/>
          <w:szCs w:val="24"/>
        </w:rPr>
        <w:t>ª ed.). Barcelona</w:t>
      </w:r>
      <w:r w:rsidR="00DF510D">
        <w:rPr>
          <w:rFonts w:ascii="Times New Roman" w:hAnsi="Times New Roman" w:cs="Times New Roman"/>
          <w:sz w:val="24"/>
          <w:szCs w:val="24"/>
        </w:rPr>
        <w:t>, España</w:t>
      </w:r>
      <w:r>
        <w:rPr>
          <w:rFonts w:ascii="Times New Roman" w:hAnsi="Times New Roman" w:cs="Times New Roman"/>
          <w:sz w:val="24"/>
          <w:szCs w:val="24"/>
        </w:rPr>
        <w:t>: Ariel.</w:t>
      </w:r>
    </w:p>
    <w:p w14:paraId="1377F5D2" w14:textId="216BCE81" w:rsidR="00826A9D" w:rsidRPr="00453203" w:rsidRDefault="00826A9D" w:rsidP="00241457">
      <w:pPr>
        <w:tabs>
          <w:tab w:val="left" w:pos="1421"/>
          <w:tab w:val="left" w:pos="1426"/>
        </w:tabs>
        <w:ind w:left="773" w:hangingChars="322" w:hanging="773"/>
        <w:jc w:val="both"/>
        <w:rPr>
          <w:rFonts w:ascii="Times New Roman" w:hAnsi="Times New Roman" w:cs="Times New Roman"/>
          <w:sz w:val="24"/>
          <w:szCs w:val="24"/>
        </w:rPr>
      </w:pPr>
      <w:r>
        <w:rPr>
          <w:rFonts w:ascii="Times New Roman" w:hAnsi="Times New Roman" w:cs="Times New Roman"/>
          <w:sz w:val="24"/>
          <w:szCs w:val="24"/>
        </w:rPr>
        <w:t xml:space="preserve">Moreno, F. (2010). </w:t>
      </w:r>
      <w:r>
        <w:rPr>
          <w:rFonts w:ascii="Times New Roman" w:hAnsi="Times New Roman" w:cs="Times New Roman"/>
          <w:i/>
          <w:sz w:val="24"/>
          <w:szCs w:val="24"/>
        </w:rPr>
        <w:t xml:space="preserve">Las variedades de la lengua española. </w:t>
      </w:r>
      <w:r>
        <w:rPr>
          <w:rFonts w:ascii="Times New Roman" w:hAnsi="Times New Roman" w:cs="Times New Roman"/>
          <w:sz w:val="24"/>
          <w:szCs w:val="24"/>
        </w:rPr>
        <w:t>Madrid</w:t>
      </w:r>
      <w:r w:rsidR="00DF510D">
        <w:rPr>
          <w:rFonts w:ascii="Times New Roman" w:hAnsi="Times New Roman" w:cs="Times New Roman"/>
          <w:sz w:val="24"/>
          <w:szCs w:val="24"/>
        </w:rPr>
        <w:t>,</w:t>
      </w:r>
      <w:r w:rsidR="004A44A1">
        <w:rPr>
          <w:rFonts w:ascii="Times New Roman" w:hAnsi="Times New Roman" w:cs="Times New Roman"/>
          <w:sz w:val="24"/>
          <w:szCs w:val="24"/>
        </w:rPr>
        <w:t xml:space="preserve"> </w:t>
      </w:r>
      <w:r w:rsidR="00DF510D">
        <w:rPr>
          <w:rFonts w:ascii="Times New Roman" w:hAnsi="Times New Roman" w:cs="Times New Roman"/>
          <w:sz w:val="24"/>
          <w:szCs w:val="24"/>
        </w:rPr>
        <w:t>España</w:t>
      </w:r>
      <w:r>
        <w:rPr>
          <w:rFonts w:ascii="Times New Roman" w:hAnsi="Times New Roman" w:cs="Times New Roman"/>
          <w:sz w:val="24"/>
          <w:szCs w:val="24"/>
        </w:rPr>
        <w:t>: Arco Libros.</w:t>
      </w:r>
    </w:p>
    <w:p w14:paraId="7C1E2CB0" w14:textId="2B508A81" w:rsidR="00826A9D" w:rsidRPr="00482349" w:rsidRDefault="00B9539E">
      <w:pPr>
        <w:tabs>
          <w:tab w:val="left" w:pos="1421"/>
          <w:tab w:val="left" w:pos="1426"/>
        </w:tabs>
        <w:ind w:left="773" w:hangingChars="322" w:hanging="773"/>
        <w:jc w:val="both"/>
        <w:rPr>
          <w:rFonts w:ascii="Times New Roman" w:hAnsi="Times New Roman" w:cs="Times New Roman"/>
          <w:color w:val="auto"/>
          <w:sz w:val="24"/>
          <w:szCs w:val="24"/>
        </w:rPr>
      </w:pPr>
      <w:r>
        <w:rPr>
          <w:rFonts w:ascii="Times New Roman" w:hAnsi="Times New Roman" w:cs="Times New Roman"/>
          <w:sz w:val="24"/>
          <w:szCs w:val="24"/>
        </w:rPr>
        <w:t xml:space="preserve">Moreno, </w:t>
      </w:r>
      <w:r w:rsidR="00826A9D">
        <w:rPr>
          <w:rFonts w:ascii="Times New Roman" w:hAnsi="Times New Roman" w:cs="Times New Roman"/>
          <w:sz w:val="24"/>
          <w:szCs w:val="24"/>
        </w:rPr>
        <w:t>F. (2017).</w:t>
      </w:r>
      <w:r w:rsidR="00826A9D" w:rsidRPr="00261979">
        <w:rPr>
          <w:rFonts w:ascii="Times New Roman" w:hAnsi="Times New Roman" w:cs="Times New Roman"/>
          <w:sz w:val="24"/>
          <w:szCs w:val="24"/>
        </w:rPr>
        <w:t xml:space="preserve"> </w:t>
      </w:r>
      <w:r w:rsidR="00826A9D" w:rsidRPr="004C1FF6">
        <w:rPr>
          <w:rFonts w:ascii="Times New Roman" w:hAnsi="Times New Roman" w:cs="Times New Roman"/>
          <w:sz w:val="24"/>
          <w:szCs w:val="24"/>
        </w:rPr>
        <w:t xml:space="preserve">Variedades de español y evaluación: Opiniones lingüísticas de </w:t>
      </w:r>
      <w:r w:rsidR="00826A9D" w:rsidRPr="004C1FF6">
        <w:rPr>
          <w:rFonts w:ascii="Times New Roman" w:hAnsi="Times New Roman" w:cs="Times New Roman"/>
          <w:color w:val="auto"/>
          <w:sz w:val="24"/>
          <w:szCs w:val="24"/>
        </w:rPr>
        <w:t>los anglohablantes</w:t>
      </w:r>
      <w:r w:rsidR="00826A9D" w:rsidRPr="00482349">
        <w:rPr>
          <w:rFonts w:ascii="Times New Roman" w:hAnsi="Times New Roman" w:cs="Times New Roman"/>
          <w:color w:val="auto"/>
          <w:sz w:val="24"/>
          <w:szCs w:val="24"/>
        </w:rPr>
        <w:t>.</w:t>
      </w:r>
      <w:r w:rsidR="00A856DF">
        <w:rPr>
          <w:rFonts w:ascii="Times New Roman" w:hAnsi="Times New Roman" w:cs="Times New Roman"/>
          <w:color w:val="auto"/>
          <w:sz w:val="24"/>
          <w:szCs w:val="24"/>
        </w:rPr>
        <w:t xml:space="preserve"> </w:t>
      </w:r>
      <w:r w:rsidR="00A856DF" w:rsidRPr="004C1FF6">
        <w:rPr>
          <w:rFonts w:ascii="Times New Roman" w:hAnsi="Times New Roman" w:cs="Times New Roman"/>
          <w:i/>
          <w:color w:val="auto"/>
          <w:sz w:val="24"/>
          <w:szCs w:val="24"/>
        </w:rPr>
        <w:t>Informes del Observatorio/Observatorio Reports</w:t>
      </w:r>
      <w:r w:rsidR="00E915E3">
        <w:rPr>
          <w:rFonts w:ascii="Times New Roman" w:hAnsi="Times New Roman" w:cs="Times New Roman"/>
          <w:color w:val="auto"/>
          <w:sz w:val="24"/>
          <w:szCs w:val="24"/>
        </w:rPr>
        <w:t>.</w:t>
      </w:r>
      <w:r w:rsidR="00826A9D" w:rsidRPr="00482349">
        <w:rPr>
          <w:rFonts w:ascii="Times New Roman" w:hAnsi="Times New Roman" w:cs="Times New Roman"/>
          <w:color w:val="auto"/>
          <w:sz w:val="24"/>
          <w:szCs w:val="24"/>
        </w:rPr>
        <w:t xml:space="preserve"> Recuperado de </w:t>
      </w:r>
      <w:hyperlink r:id="rId11" w:history="1">
        <w:r w:rsidR="00826A9D" w:rsidRPr="00482349">
          <w:rPr>
            <w:rStyle w:val="Hipervnculo"/>
            <w:rFonts w:ascii="Times New Roman" w:hAnsi="Times New Roman" w:cs="Times New Roman"/>
            <w:color w:val="auto"/>
            <w:sz w:val="24"/>
            <w:szCs w:val="24"/>
            <w:u w:val="none"/>
          </w:rPr>
          <w:t>http://cervantesobservatorio.fas.harvard.edu/sites/default/files/spanish.pdf</w:t>
        </w:r>
      </w:hyperlink>
      <w:r w:rsidR="00E915E3">
        <w:rPr>
          <w:rStyle w:val="Hipervnculo"/>
          <w:rFonts w:ascii="Times New Roman" w:hAnsi="Times New Roman" w:cs="Times New Roman"/>
          <w:color w:val="auto"/>
          <w:sz w:val="24"/>
          <w:szCs w:val="24"/>
          <w:u w:val="none"/>
        </w:rPr>
        <w:t>.</w:t>
      </w:r>
    </w:p>
    <w:p w14:paraId="260AF1C5" w14:textId="77777777" w:rsidR="00B9539E" w:rsidRDefault="00B9539E" w:rsidP="00241457">
      <w:pPr>
        <w:pStyle w:val="Ttulo1"/>
        <w:shd w:val="clear" w:color="auto" w:fill="FFFFFF"/>
        <w:spacing w:before="0" w:beforeAutospacing="0" w:after="0" w:afterAutospacing="0" w:line="360" w:lineRule="auto"/>
        <w:ind w:left="773" w:hangingChars="322" w:hanging="773"/>
        <w:jc w:val="both"/>
        <w:rPr>
          <w:b w:val="0"/>
          <w:sz w:val="24"/>
          <w:szCs w:val="24"/>
        </w:rPr>
      </w:pPr>
    </w:p>
    <w:p w14:paraId="01D4E95A" w14:textId="0F912635" w:rsidR="00B9539E" w:rsidRPr="00B9539E" w:rsidRDefault="00B9539E" w:rsidP="00B9539E">
      <w:pPr>
        <w:pStyle w:val="Ttulo1"/>
        <w:shd w:val="clear" w:color="auto" w:fill="FFFFFF"/>
        <w:spacing w:before="0" w:beforeAutospacing="0" w:after="0" w:afterAutospacing="0" w:line="360" w:lineRule="auto"/>
        <w:jc w:val="both"/>
        <w:rPr>
          <w:b w:val="0"/>
          <w:sz w:val="24"/>
          <w:szCs w:val="24"/>
        </w:rPr>
      </w:pPr>
      <w:r>
        <w:rPr>
          <w:b w:val="0"/>
          <w:sz w:val="24"/>
          <w:szCs w:val="24"/>
        </w:rPr>
        <w:t xml:space="preserve">Moreno, J. G. (2005). </w:t>
      </w:r>
      <w:r>
        <w:rPr>
          <w:b w:val="0"/>
          <w:i/>
          <w:sz w:val="24"/>
          <w:szCs w:val="24"/>
        </w:rPr>
        <w:t>El lenguaje en México</w:t>
      </w:r>
      <w:r w:rsidR="000411C6">
        <w:rPr>
          <w:b w:val="0"/>
          <w:i/>
          <w:sz w:val="24"/>
          <w:szCs w:val="24"/>
        </w:rPr>
        <w:t xml:space="preserve"> </w:t>
      </w:r>
      <w:r w:rsidR="000411C6">
        <w:rPr>
          <w:b w:val="0"/>
          <w:sz w:val="24"/>
          <w:szCs w:val="24"/>
        </w:rPr>
        <w:t>(2</w:t>
      </w:r>
      <w:r>
        <w:rPr>
          <w:b w:val="0"/>
          <w:i/>
          <w:sz w:val="24"/>
          <w:szCs w:val="24"/>
        </w:rPr>
        <w:t>.</w:t>
      </w:r>
      <w:r w:rsidR="000411C6">
        <w:rPr>
          <w:iCs/>
          <w:sz w:val="24"/>
          <w:szCs w:val="24"/>
        </w:rPr>
        <w:t xml:space="preserve">ª </w:t>
      </w:r>
      <w:r w:rsidR="000411C6" w:rsidRPr="000411C6">
        <w:rPr>
          <w:b w:val="0"/>
          <w:iCs/>
          <w:sz w:val="24"/>
          <w:szCs w:val="24"/>
        </w:rPr>
        <w:t>ed.)</w:t>
      </w:r>
      <w:r w:rsidR="000411C6" w:rsidRPr="000411C6">
        <w:rPr>
          <w:b w:val="0"/>
          <w:sz w:val="24"/>
          <w:szCs w:val="24"/>
        </w:rPr>
        <w:t>.</w:t>
      </w:r>
      <w:r>
        <w:rPr>
          <w:b w:val="0"/>
          <w:i/>
          <w:sz w:val="24"/>
          <w:szCs w:val="24"/>
        </w:rPr>
        <w:t xml:space="preserve"> </w:t>
      </w:r>
      <w:r w:rsidR="00494181">
        <w:rPr>
          <w:b w:val="0"/>
          <w:sz w:val="24"/>
          <w:szCs w:val="24"/>
        </w:rPr>
        <w:t>México: Siglo XXI.</w:t>
      </w:r>
    </w:p>
    <w:p w14:paraId="5C87FCF3" w14:textId="0CE9D674" w:rsidR="00826A9D" w:rsidRDefault="00826A9D" w:rsidP="00241457">
      <w:pPr>
        <w:pStyle w:val="Ttulo1"/>
        <w:shd w:val="clear" w:color="auto" w:fill="FFFFFF"/>
        <w:spacing w:before="0" w:beforeAutospacing="0" w:after="0" w:afterAutospacing="0" w:line="360" w:lineRule="auto"/>
        <w:ind w:left="773" w:hangingChars="322" w:hanging="773"/>
        <w:jc w:val="both"/>
        <w:rPr>
          <w:rStyle w:val="Hipervnculo"/>
          <w:b w:val="0"/>
          <w:color w:val="000000" w:themeColor="text1"/>
          <w:sz w:val="24"/>
          <w:szCs w:val="24"/>
          <w:u w:val="none"/>
        </w:rPr>
      </w:pPr>
      <w:r w:rsidRPr="00482349">
        <w:rPr>
          <w:b w:val="0"/>
          <w:sz w:val="24"/>
          <w:szCs w:val="24"/>
        </w:rPr>
        <w:t>Pérez, R. (</w:t>
      </w:r>
      <w:r w:rsidR="00E26600" w:rsidRPr="00482349">
        <w:rPr>
          <w:b w:val="0"/>
          <w:sz w:val="24"/>
          <w:szCs w:val="24"/>
        </w:rPr>
        <w:t>200</w:t>
      </w:r>
      <w:r w:rsidR="00E26600">
        <w:rPr>
          <w:b w:val="0"/>
          <w:sz w:val="24"/>
          <w:szCs w:val="24"/>
        </w:rPr>
        <w:t>1</w:t>
      </w:r>
      <w:r w:rsidRPr="00CE56C3">
        <w:rPr>
          <w:b w:val="0"/>
          <w:sz w:val="24"/>
          <w:szCs w:val="24"/>
        </w:rPr>
        <w:t xml:space="preserve">). </w:t>
      </w:r>
      <w:r w:rsidRPr="004C1FF6">
        <w:rPr>
          <w:b w:val="0"/>
          <w:sz w:val="24"/>
          <w:szCs w:val="24"/>
        </w:rPr>
        <w:t>Importancia de la lengua española en el desarrollo de la ciencia en México</w:t>
      </w:r>
      <w:r w:rsidRPr="00482349">
        <w:rPr>
          <w:b w:val="0"/>
          <w:sz w:val="24"/>
          <w:szCs w:val="24"/>
        </w:rPr>
        <w:t xml:space="preserve">. </w:t>
      </w:r>
      <w:r w:rsidR="00CE56C3">
        <w:rPr>
          <w:b w:val="0"/>
          <w:sz w:val="24"/>
          <w:szCs w:val="24"/>
        </w:rPr>
        <w:t>Ponencia</w:t>
      </w:r>
      <w:r w:rsidR="00CE56C3" w:rsidRPr="00482349">
        <w:rPr>
          <w:b w:val="0"/>
          <w:sz w:val="24"/>
          <w:szCs w:val="24"/>
        </w:rPr>
        <w:t xml:space="preserve"> presentad</w:t>
      </w:r>
      <w:r w:rsidR="00CE56C3">
        <w:rPr>
          <w:b w:val="0"/>
          <w:sz w:val="24"/>
          <w:szCs w:val="24"/>
        </w:rPr>
        <w:t>a</w:t>
      </w:r>
      <w:r w:rsidR="00CE56C3" w:rsidRPr="00482349">
        <w:rPr>
          <w:b w:val="0"/>
          <w:sz w:val="24"/>
          <w:szCs w:val="24"/>
        </w:rPr>
        <w:t xml:space="preserve"> </w:t>
      </w:r>
      <w:r w:rsidRPr="00482349">
        <w:rPr>
          <w:b w:val="0"/>
          <w:sz w:val="24"/>
          <w:szCs w:val="24"/>
        </w:rPr>
        <w:t xml:space="preserve">en el </w:t>
      </w:r>
      <w:r w:rsidRPr="00482349">
        <w:rPr>
          <w:b w:val="0"/>
          <w:bCs w:val="0"/>
          <w:sz w:val="24"/>
          <w:szCs w:val="24"/>
          <w:shd w:val="clear" w:color="auto" w:fill="FFFFFF"/>
        </w:rPr>
        <w:t>II Congreso Internacional de la Lengua Española</w:t>
      </w:r>
      <w:r w:rsidR="00CE56C3">
        <w:rPr>
          <w:b w:val="0"/>
          <w:sz w:val="24"/>
          <w:szCs w:val="24"/>
        </w:rPr>
        <w:t>.</w:t>
      </w:r>
      <w:r w:rsidR="00CE56C3" w:rsidRPr="00482349">
        <w:rPr>
          <w:b w:val="0"/>
          <w:sz w:val="24"/>
          <w:szCs w:val="24"/>
        </w:rPr>
        <w:t xml:space="preserve"> </w:t>
      </w:r>
      <w:r w:rsidRPr="00482349">
        <w:rPr>
          <w:b w:val="0"/>
          <w:sz w:val="24"/>
          <w:szCs w:val="24"/>
        </w:rPr>
        <w:t>Valladolid</w:t>
      </w:r>
      <w:r w:rsidR="009D7F8F">
        <w:rPr>
          <w:b w:val="0"/>
          <w:sz w:val="24"/>
          <w:szCs w:val="24"/>
        </w:rPr>
        <w:t>, del 16 al 19 de octubre de 2011</w:t>
      </w:r>
      <w:r w:rsidRPr="00482349">
        <w:rPr>
          <w:b w:val="0"/>
          <w:sz w:val="24"/>
          <w:szCs w:val="24"/>
        </w:rPr>
        <w:t xml:space="preserve">. Recuperado de </w:t>
      </w:r>
      <w:hyperlink r:id="rId12" w:history="1">
        <w:r w:rsidRPr="00482349">
          <w:rPr>
            <w:rStyle w:val="Hipervnculo"/>
            <w:b w:val="0"/>
            <w:color w:val="000000" w:themeColor="text1"/>
            <w:sz w:val="24"/>
            <w:szCs w:val="24"/>
            <w:u w:val="none"/>
          </w:rPr>
          <w:t>http://congresosdelalengua.es/valladolid/ponencias/nuevas_fronteras_del_espanol/2_el_espanol_de_la_ciencia/perez_r.htm</w:t>
        </w:r>
      </w:hyperlink>
      <w:r w:rsidR="00271508">
        <w:rPr>
          <w:rStyle w:val="Hipervnculo"/>
          <w:b w:val="0"/>
          <w:color w:val="000000" w:themeColor="text1"/>
          <w:sz w:val="24"/>
          <w:szCs w:val="24"/>
          <w:u w:val="none"/>
        </w:rPr>
        <w:t>.</w:t>
      </w:r>
    </w:p>
    <w:p w14:paraId="2AB36BFD" w14:textId="0505627F" w:rsidR="00F71D34" w:rsidRPr="004C1FF6" w:rsidRDefault="00F71D34" w:rsidP="004C1FF6">
      <w:pPr>
        <w:tabs>
          <w:tab w:val="left" w:pos="1421"/>
          <w:tab w:val="left" w:pos="1426"/>
        </w:tabs>
        <w:ind w:left="773" w:hangingChars="322" w:hanging="773"/>
        <w:jc w:val="both"/>
        <w:rPr>
          <w:rStyle w:val="Hipervnculo"/>
          <w:b/>
          <w:color w:val="auto"/>
          <w:sz w:val="24"/>
          <w:szCs w:val="24"/>
          <w:u w:val="none"/>
        </w:rPr>
      </w:pPr>
      <w:r w:rsidRPr="00482349">
        <w:rPr>
          <w:rFonts w:ascii="Times New Roman" w:hAnsi="Times New Roman" w:cs="Times New Roman"/>
          <w:color w:val="auto"/>
          <w:sz w:val="24"/>
          <w:szCs w:val="24"/>
        </w:rPr>
        <w:t xml:space="preserve">Pozo, J. I. (2012). </w:t>
      </w:r>
      <w:r w:rsidRPr="00482349">
        <w:rPr>
          <w:rFonts w:ascii="Times New Roman" w:hAnsi="Times New Roman" w:cs="Times New Roman"/>
          <w:i/>
          <w:color w:val="auto"/>
          <w:sz w:val="24"/>
          <w:szCs w:val="24"/>
        </w:rPr>
        <w:t xml:space="preserve">Aprendices y maestros: </w:t>
      </w:r>
      <w:r w:rsidRPr="00482349">
        <w:rPr>
          <w:rFonts w:ascii="Times New Roman" w:hAnsi="Times New Roman" w:cs="Times New Roman"/>
          <w:i/>
          <w:color w:val="auto"/>
          <w:sz w:val="24"/>
          <w:szCs w:val="24"/>
          <w:shd w:val="clear" w:color="auto" w:fill="FFFFFF"/>
        </w:rPr>
        <w:t>La psicología cognitiva del aprendizaje</w:t>
      </w:r>
      <w:r w:rsidRPr="00482349">
        <w:rPr>
          <w:rFonts w:ascii="Times New Roman" w:hAnsi="Times New Roman" w:cs="Times New Roman"/>
          <w:color w:val="auto"/>
          <w:sz w:val="24"/>
          <w:szCs w:val="24"/>
          <w:shd w:val="clear" w:color="auto" w:fill="FFFFFF"/>
        </w:rPr>
        <w:t>.</w:t>
      </w:r>
      <w:r w:rsidRPr="00482349">
        <w:rPr>
          <w:rFonts w:ascii="Times New Roman" w:hAnsi="Times New Roman" w:cs="Times New Roman"/>
          <w:color w:val="auto"/>
          <w:sz w:val="24"/>
          <w:szCs w:val="24"/>
        </w:rPr>
        <w:t xml:space="preserve"> Madrid</w:t>
      </w:r>
      <w:r>
        <w:rPr>
          <w:rFonts w:ascii="Times New Roman" w:hAnsi="Times New Roman" w:cs="Times New Roman"/>
          <w:color w:val="auto"/>
          <w:sz w:val="24"/>
          <w:szCs w:val="24"/>
        </w:rPr>
        <w:t>, España</w:t>
      </w:r>
      <w:r w:rsidRPr="00482349">
        <w:rPr>
          <w:rFonts w:ascii="Times New Roman" w:hAnsi="Times New Roman" w:cs="Times New Roman"/>
          <w:color w:val="auto"/>
          <w:sz w:val="24"/>
          <w:szCs w:val="24"/>
        </w:rPr>
        <w:t>: Alianza.</w:t>
      </w:r>
    </w:p>
    <w:p w14:paraId="67FFCB18" w14:textId="77EF8E59" w:rsidR="00656B66" w:rsidRPr="004C1FF6" w:rsidRDefault="001D72A0" w:rsidP="004C1FF6">
      <w:pPr>
        <w:tabs>
          <w:tab w:val="clear" w:pos="708"/>
        </w:tabs>
        <w:ind w:left="812" w:hanging="812"/>
        <w:jc w:val="both"/>
        <w:rPr>
          <w:rFonts w:ascii="Times New Roman" w:hAnsi="Times New Roman" w:cs="Times New Roman"/>
          <w:bCs/>
          <w:color w:val="000000" w:themeColor="text1"/>
          <w:sz w:val="24"/>
          <w:szCs w:val="24"/>
          <w:lang w:bidi="en-US"/>
        </w:rPr>
      </w:pPr>
      <w:r>
        <w:rPr>
          <w:rFonts w:ascii="Times New Roman" w:hAnsi="Times New Roman" w:cs="Times New Roman"/>
          <w:sz w:val="24"/>
          <w:szCs w:val="24"/>
        </w:rPr>
        <w:lastRenderedPageBreak/>
        <w:t>Programa para la Evaluación Internacional de Alumnos [</w:t>
      </w:r>
      <w:r w:rsidR="00656B66">
        <w:rPr>
          <w:rStyle w:val="InternetLink"/>
          <w:rFonts w:ascii="Times New Roman" w:hAnsi="Times New Roman" w:cs="Times New Roman"/>
          <w:bCs/>
          <w:color w:val="000000" w:themeColor="text1"/>
          <w:sz w:val="24"/>
          <w:szCs w:val="24"/>
          <w:u w:val="none"/>
          <w:lang w:val="es-MX"/>
        </w:rPr>
        <w:t>PISA</w:t>
      </w:r>
      <w:r>
        <w:rPr>
          <w:rStyle w:val="InternetLink"/>
          <w:rFonts w:ascii="Times New Roman" w:hAnsi="Times New Roman" w:cs="Times New Roman"/>
          <w:bCs/>
          <w:color w:val="000000" w:themeColor="text1"/>
          <w:sz w:val="24"/>
          <w:szCs w:val="24"/>
          <w:u w:val="none"/>
          <w:lang w:val="es-MX"/>
        </w:rPr>
        <w:t>].</w:t>
      </w:r>
      <w:r w:rsidR="00656B66">
        <w:rPr>
          <w:rStyle w:val="InternetLink"/>
          <w:rFonts w:ascii="Times New Roman" w:hAnsi="Times New Roman" w:cs="Times New Roman"/>
          <w:bCs/>
          <w:color w:val="000000" w:themeColor="text1"/>
          <w:sz w:val="24"/>
          <w:szCs w:val="24"/>
          <w:u w:val="none"/>
          <w:lang w:val="es-MX"/>
        </w:rPr>
        <w:t xml:space="preserve"> (</w:t>
      </w:r>
      <w:r w:rsidR="00303085">
        <w:rPr>
          <w:rStyle w:val="InternetLink"/>
          <w:rFonts w:ascii="Times New Roman" w:hAnsi="Times New Roman" w:cs="Times New Roman"/>
          <w:bCs/>
          <w:color w:val="000000" w:themeColor="text1"/>
          <w:sz w:val="24"/>
          <w:szCs w:val="24"/>
          <w:u w:val="none"/>
          <w:lang w:val="es-MX"/>
        </w:rPr>
        <w:t>2016</w:t>
      </w:r>
      <w:r w:rsidR="00656B66">
        <w:rPr>
          <w:rStyle w:val="InternetLink"/>
          <w:rFonts w:ascii="Times New Roman" w:hAnsi="Times New Roman" w:cs="Times New Roman"/>
          <w:bCs/>
          <w:color w:val="000000" w:themeColor="text1"/>
          <w:sz w:val="24"/>
          <w:szCs w:val="24"/>
          <w:u w:val="none"/>
          <w:lang w:val="es-MX"/>
        </w:rPr>
        <w:t xml:space="preserve">). </w:t>
      </w:r>
      <w:r w:rsidR="00656B66" w:rsidRPr="004C1FF6">
        <w:rPr>
          <w:rStyle w:val="InternetLink"/>
          <w:rFonts w:ascii="Times New Roman" w:hAnsi="Times New Roman" w:cs="Times New Roman"/>
          <w:bCs/>
          <w:color w:val="000000" w:themeColor="text1"/>
          <w:sz w:val="24"/>
          <w:szCs w:val="24"/>
          <w:u w:val="none"/>
          <w:lang w:val="es-MX"/>
        </w:rPr>
        <w:t>Resultados México</w:t>
      </w:r>
      <w:r w:rsidR="00656B66">
        <w:rPr>
          <w:rStyle w:val="InternetLink"/>
          <w:rFonts w:ascii="Times New Roman" w:hAnsi="Times New Roman" w:cs="Times New Roman"/>
          <w:bCs/>
          <w:color w:val="000000" w:themeColor="text1"/>
          <w:sz w:val="24"/>
          <w:szCs w:val="24"/>
          <w:u w:val="none"/>
          <w:lang w:val="es-MX"/>
        </w:rPr>
        <w:t xml:space="preserve">. </w:t>
      </w:r>
      <w:r w:rsidR="00303085">
        <w:rPr>
          <w:rStyle w:val="InternetLink"/>
          <w:rFonts w:ascii="Times New Roman" w:hAnsi="Times New Roman" w:cs="Times New Roman"/>
          <w:bCs/>
          <w:color w:val="000000" w:themeColor="text1"/>
          <w:sz w:val="24"/>
          <w:szCs w:val="24"/>
          <w:u w:val="none"/>
          <w:lang w:val="es-MX"/>
        </w:rPr>
        <w:t xml:space="preserve">En </w:t>
      </w:r>
      <w:r w:rsidR="00303085" w:rsidRPr="004C1FF6">
        <w:rPr>
          <w:rStyle w:val="InternetLink"/>
          <w:rFonts w:ascii="Times New Roman" w:hAnsi="Times New Roman" w:cs="Times New Roman"/>
          <w:bCs/>
          <w:i/>
          <w:color w:val="000000" w:themeColor="text1"/>
          <w:sz w:val="24"/>
          <w:szCs w:val="24"/>
          <w:u w:val="none"/>
          <w:lang w:val="es-MX"/>
        </w:rPr>
        <w:t>PISA 2006 Science Competencies for Tomorrow's World</w:t>
      </w:r>
      <w:r w:rsidR="00303085">
        <w:rPr>
          <w:rStyle w:val="InternetLink"/>
          <w:rFonts w:ascii="Times New Roman" w:hAnsi="Times New Roman" w:cs="Times New Roman"/>
          <w:bCs/>
          <w:color w:val="000000" w:themeColor="text1"/>
          <w:sz w:val="24"/>
          <w:szCs w:val="24"/>
          <w:u w:val="none"/>
          <w:lang w:val="es-MX"/>
        </w:rPr>
        <w:t xml:space="preserve">. </w:t>
      </w:r>
      <w:r w:rsidR="004A44A1">
        <w:rPr>
          <w:rFonts w:ascii="Times New Roman" w:hAnsi="Times New Roman" w:cs="Times New Roman"/>
          <w:sz w:val="24"/>
          <w:szCs w:val="24"/>
        </w:rPr>
        <w:t>Organización para la Cooperación y el Desarrollo Económico</w:t>
      </w:r>
      <w:r w:rsidR="00303085">
        <w:rPr>
          <w:rStyle w:val="InternetLink"/>
          <w:rFonts w:ascii="Times New Roman" w:hAnsi="Times New Roman" w:cs="Times New Roman"/>
          <w:bCs/>
          <w:color w:val="000000" w:themeColor="text1"/>
          <w:sz w:val="24"/>
          <w:szCs w:val="24"/>
          <w:u w:val="none"/>
          <w:lang w:val="es-MX"/>
        </w:rPr>
        <w:t xml:space="preserve">. </w:t>
      </w:r>
      <w:r w:rsidR="00656B66">
        <w:rPr>
          <w:rStyle w:val="InternetLink"/>
          <w:rFonts w:ascii="Times New Roman" w:hAnsi="Times New Roman" w:cs="Times New Roman"/>
          <w:bCs/>
          <w:color w:val="000000" w:themeColor="text1"/>
          <w:sz w:val="24"/>
          <w:szCs w:val="24"/>
          <w:u w:val="none"/>
          <w:lang w:val="es-MX"/>
        </w:rPr>
        <w:t>Recuperado de</w:t>
      </w:r>
      <w:r w:rsidR="00656B66">
        <w:rPr>
          <w:rStyle w:val="InternetLink"/>
          <w:rFonts w:ascii="Times New Roman" w:hAnsi="Times New Roman" w:cs="Times New Roman"/>
          <w:bCs/>
          <w:sz w:val="24"/>
          <w:szCs w:val="24"/>
          <w:u w:val="none"/>
          <w:lang w:val="es-MX"/>
        </w:rPr>
        <w:t xml:space="preserve"> </w:t>
      </w:r>
      <w:hyperlink r:id="rId13">
        <w:r w:rsidR="00656B66" w:rsidRPr="00B51B08">
          <w:rPr>
            <w:rStyle w:val="InternetLink"/>
            <w:rFonts w:ascii="Times New Roman" w:hAnsi="Times New Roman" w:cs="Times New Roman"/>
            <w:bCs/>
            <w:color w:val="000000" w:themeColor="text1"/>
            <w:sz w:val="24"/>
            <w:szCs w:val="24"/>
            <w:lang w:val="es-MX"/>
          </w:rPr>
          <w:t>http://www.oecd.org/pisa/</w:t>
        </w:r>
      </w:hyperlink>
      <w:r w:rsidR="00303085">
        <w:rPr>
          <w:rStyle w:val="InternetLink"/>
          <w:rFonts w:ascii="Times New Roman" w:hAnsi="Times New Roman" w:cs="Times New Roman"/>
          <w:bCs/>
          <w:color w:val="000000" w:themeColor="text1"/>
          <w:sz w:val="24"/>
          <w:szCs w:val="24"/>
          <w:lang w:val="es-MX"/>
        </w:rPr>
        <w:t>.</w:t>
      </w:r>
    </w:p>
    <w:p w14:paraId="5B1F493C" w14:textId="51F93CD5" w:rsidR="00826A9D" w:rsidRPr="00482349" w:rsidRDefault="00826A9D" w:rsidP="00241457">
      <w:pPr>
        <w:pStyle w:val="Ttulo1"/>
        <w:shd w:val="clear" w:color="auto" w:fill="FFFFFF"/>
        <w:spacing w:before="0" w:beforeAutospacing="0" w:after="0" w:afterAutospacing="0" w:line="360" w:lineRule="auto"/>
        <w:ind w:left="773" w:hangingChars="322" w:hanging="773"/>
        <w:jc w:val="both"/>
        <w:rPr>
          <w:b w:val="0"/>
          <w:sz w:val="24"/>
          <w:szCs w:val="24"/>
        </w:rPr>
      </w:pPr>
      <w:r>
        <w:rPr>
          <w:b w:val="0"/>
          <w:sz w:val="24"/>
          <w:szCs w:val="24"/>
        </w:rPr>
        <w:t>Tusón</w:t>
      </w:r>
      <w:r w:rsidRPr="00826A9D">
        <w:rPr>
          <w:b w:val="0"/>
          <w:sz w:val="24"/>
          <w:szCs w:val="24"/>
        </w:rPr>
        <w:t>, J. (2010).</w:t>
      </w:r>
      <w:r>
        <w:rPr>
          <w:b w:val="0"/>
          <w:sz w:val="24"/>
          <w:szCs w:val="24"/>
        </w:rPr>
        <w:t xml:space="preserve"> </w:t>
      </w:r>
      <w:r>
        <w:rPr>
          <w:b w:val="0"/>
          <w:i/>
          <w:sz w:val="24"/>
          <w:szCs w:val="24"/>
        </w:rPr>
        <w:t xml:space="preserve">Los prejuicios lingüísticos. </w:t>
      </w:r>
      <w:r>
        <w:rPr>
          <w:b w:val="0"/>
          <w:sz w:val="24"/>
          <w:szCs w:val="24"/>
        </w:rPr>
        <w:t>Barcelona</w:t>
      </w:r>
      <w:r w:rsidR="00113385">
        <w:rPr>
          <w:b w:val="0"/>
          <w:sz w:val="24"/>
          <w:szCs w:val="24"/>
        </w:rPr>
        <w:t>, España</w:t>
      </w:r>
      <w:r>
        <w:rPr>
          <w:b w:val="0"/>
          <w:sz w:val="24"/>
          <w:szCs w:val="24"/>
        </w:rPr>
        <w:t>: Octaedro.</w:t>
      </w:r>
      <w:bookmarkEnd w:id="0"/>
      <w:bookmarkEnd w:id="1"/>
      <w:bookmarkEnd w:id="2"/>
    </w:p>
    <w:sectPr w:rsidR="00826A9D" w:rsidRPr="00482349" w:rsidSect="004C1FF6">
      <w:headerReference w:type="default" r:id="rId14"/>
      <w:footerReference w:type="default" r:id="rId15"/>
      <w:pgSz w:w="12240" w:h="15840"/>
      <w:pgMar w:top="1701" w:right="1701" w:bottom="1276" w:left="1440" w:header="0" w:footer="55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52B26" w14:textId="77777777" w:rsidR="002768A8" w:rsidRDefault="002768A8">
      <w:pPr>
        <w:spacing w:line="240" w:lineRule="auto"/>
      </w:pPr>
      <w:r>
        <w:separator/>
      </w:r>
    </w:p>
  </w:endnote>
  <w:endnote w:type="continuationSeparator" w:id="0">
    <w:p w14:paraId="262EF1FF" w14:textId="77777777" w:rsidR="002768A8" w:rsidRDefault="00276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Times New Roman"/>
    <w:charset w:val="00"/>
    <w:family w:val="roman"/>
    <w:pitch w:val="default"/>
  </w:font>
  <w:font w:name="Liberation Sans">
    <w:panose1 w:val="00000000000000000000"/>
    <w:charset w:val="00"/>
    <w:family w:val="roman"/>
    <w:notTrueType/>
    <w:pitch w:val="default"/>
  </w:font>
  <w:font w:name="Lohit Hindi">
    <w:charset w:val="00"/>
    <w:family w:val="roman"/>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DejaVu San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B447" w14:textId="28AA457E" w:rsidR="00F04DAA" w:rsidRDefault="004C1FF6" w:rsidP="004C1FF6">
    <w:pPr>
      <w:pStyle w:val="Piedepgina"/>
      <w:jc w:val="center"/>
    </w:pPr>
    <w:r w:rsidRPr="00BC5837">
      <w:rPr>
        <w:b/>
        <w:lang w:val="es-ES"/>
      </w:rPr>
      <w:t>Vol. 9, Núm. 18                   Enero - Junio 2019                       DOI:</w:t>
    </w:r>
    <w:r w:rsidR="00003DCC">
      <w:rPr>
        <w:b/>
        <w:lang w:val="es-ES"/>
      </w:rPr>
      <w:t xml:space="preserve"> </w:t>
    </w:r>
    <w:r w:rsidR="00003DCC" w:rsidRPr="00003DCC">
      <w:rPr>
        <w:b/>
        <w:lang w:val="es-ES"/>
      </w:rPr>
      <w:t>10.23913/</w:t>
    </w:r>
    <w:proofErr w:type="gramStart"/>
    <w:r w:rsidR="00003DCC" w:rsidRPr="00003DCC">
      <w:rPr>
        <w:b/>
        <w:lang w:val="es-ES"/>
      </w:rPr>
      <w:t>ride.v</w:t>
    </w:r>
    <w:proofErr w:type="gramEnd"/>
    <w:r w:rsidR="00003DCC" w:rsidRPr="00003DCC">
      <w:rPr>
        <w:b/>
        <w:lang w:val="es-ES"/>
      </w:rPr>
      <w:t>9i18.44</w:t>
    </w:r>
    <w:r w:rsidR="00003DCC">
      <w:rPr>
        <w:b/>
        <w:lang w:val="es-E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AC474" w14:textId="77777777" w:rsidR="002768A8" w:rsidRDefault="002768A8">
      <w:pPr>
        <w:spacing w:line="240" w:lineRule="auto"/>
      </w:pPr>
      <w:r>
        <w:separator/>
      </w:r>
    </w:p>
  </w:footnote>
  <w:footnote w:type="continuationSeparator" w:id="0">
    <w:p w14:paraId="363BBB98" w14:textId="77777777" w:rsidR="002768A8" w:rsidRDefault="002768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0AFD" w14:textId="52720AA8" w:rsidR="004C1FF6" w:rsidRDefault="004C1FF6">
    <w:pPr>
      <w:pStyle w:val="Encabezado"/>
    </w:pPr>
  </w:p>
  <w:p w14:paraId="7C0FBFA5" w14:textId="03381D5F" w:rsidR="004C1FF6" w:rsidRDefault="004C1FF6">
    <w:pPr>
      <w:pStyle w:val="Encabezado"/>
    </w:pPr>
  </w:p>
  <w:p w14:paraId="1ACB85E1" w14:textId="0CDBBD58" w:rsidR="004C1FF6" w:rsidRDefault="004C1FF6" w:rsidP="004C1FF6">
    <w:pPr>
      <w:pStyle w:val="Encabezado"/>
      <w:jc w:val="center"/>
    </w:pPr>
    <w:r w:rsidRPr="005A563C">
      <w:rPr>
        <w:noProof/>
        <w:lang w:eastAsia="es-MX"/>
      </w:rPr>
      <w:drawing>
        <wp:inline distT="0" distB="0" distL="0" distR="0" wp14:anchorId="64FB90B7" wp14:editId="21EB9BB7">
          <wp:extent cx="5257800" cy="66738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8" cy="6681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70005"/>
    <w:multiLevelType w:val="multilevel"/>
    <w:tmpl w:val="BAFABE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7ED0348"/>
    <w:multiLevelType w:val="multilevel"/>
    <w:tmpl w:val="0392668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DAA"/>
    <w:rsid w:val="00002ABB"/>
    <w:rsid w:val="00003DCC"/>
    <w:rsid w:val="00004E5E"/>
    <w:rsid w:val="000211F0"/>
    <w:rsid w:val="00023A3E"/>
    <w:rsid w:val="00032172"/>
    <w:rsid w:val="00036A50"/>
    <w:rsid w:val="000411C6"/>
    <w:rsid w:val="00060154"/>
    <w:rsid w:val="00061948"/>
    <w:rsid w:val="00061C76"/>
    <w:rsid w:val="000757B4"/>
    <w:rsid w:val="00075B87"/>
    <w:rsid w:val="00083E91"/>
    <w:rsid w:val="00086BCE"/>
    <w:rsid w:val="000971AA"/>
    <w:rsid w:val="000A72C1"/>
    <w:rsid w:val="000B546B"/>
    <w:rsid w:val="000D2AA9"/>
    <w:rsid w:val="000E7410"/>
    <w:rsid w:val="000F2516"/>
    <w:rsid w:val="000F367D"/>
    <w:rsid w:val="00100BFC"/>
    <w:rsid w:val="00113385"/>
    <w:rsid w:val="001334B9"/>
    <w:rsid w:val="00196484"/>
    <w:rsid w:val="001A5C53"/>
    <w:rsid w:val="001A6684"/>
    <w:rsid w:val="001B25BB"/>
    <w:rsid w:val="001B2A27"/>
    <w:rsid w:val="001B37A3"/>
    <w:rsid w:val="001B3AE1"/>
    <w:rsid w:val="001D6BDD"/>
    <w:rsid w:val="001D72A0"/>
    <w:rsid w:val="001E3733"/>
    <w:rsid w:val="001E6023"/>
    <w:rsid w:val="00205582"/>
    <w:rsid w:val="00227140"/>
    <w:rsid w:val="00241457"/>
    <w:rsid w:val="00244717"/>
    <w:rsid w:val="002551AE"/>
    <w:rsid w:val="0025689D"/>
    <w:rsid w:val="00261979"/>
    <w:rsid w:val="0026426A"/>
    <w:rsid w:val="00271508"/>
    <w:rsid w:val="00272547"/>
    <w:rsid w:val="002768A8"/>
    <w:rsid w:val="00280A75"/>
    <w:rsid w:val="002872C2"/>
    <w:rsid w:val="00291AC3"/>
    <w:rsid w:val="00292B9D"/>
    <w:rsid w:val="002B6D31"/>
    <w:rsid w:val="002D26B6"/>
    <w:rsid w:val="002E1818"/>
    <w:rsid w:val="002F16B8"/>
    <w:rsid w:val="00303085"/>
    <w:rsid w:val="003155C5"/>
    <w:rsid w:val="00317156"/>
    <w:rsid w:val="00321C1D"/>
    <w:rsid w:val="00330DBD"/>
    <w:rsid w:val="00352E47"/>
    <w:rsid w:val="0036092F"/>
    <w:rsid w:val="00371409"/>
    <w:rsid w:val="00372BD2"/>
    <w:rsid w:val="003858D2"/>
    <w:rsid w:val="00393AD3"/>
    <w:rsid w:val="003A17E9"/>
    <w:rsid w:val="003B20B3"/>
    <w:rsid w:val="003C5248"/>
    <w:rsid w:val="003D2C19"/>
    <w:rsid w:val="003D3B77"/>
    <w:rsid w:val="003D63AE"/>
    <w:rsid w:val="003E28F5"/>
    <w:rsid w:val="003F508E"/>
    <w:rsid w:val="00407ABC"/>
    <w:rsid w:val="00424C49"/>
    <w:rsid w:val="00424CF4"/>
    <w:rsid w:val="00434CE1"/>
    <w:rsid w:val="004359D6"/>
    <w:rsid w:val="00443B18"/>
    <w:rsid w:val="00446EE9"/>
    <w:rsid w:val="004514B7"/>
    <w:rsid w:val="00453203"/>
    <w:rsid w:val="004546CA"/>
    <w:rsid w:val="00494181"/>
    <w:rsid w:val="004958A4"/>
    <w:rsid w:val="004A44A1"/>
    <w:rsid w:val="004B205C"/>
    <w:rsid w:val="004C1FF6"/>
    <w:rsid w:val="004D25F2"/>
    <w:rsid w:val="004D785E"/>
    <w:rsid w:val="00501E08"/>
    <w:rsid w:val="005033CA"/>
    <w:rsid w:val="005109D9"/>
    <w:rsid w:val="00514339"/>
    <w:rsid w:val="005321B7"/>
    <w:rsid w:val="00544CB3"/>
    <w:rsid w:val="00555938"/>
    <w:rsid w:val="0058151C"/>
    <w:rsid w:val="00587090"/>
    <w:rsid w:val="005A6D32"/>
    <w:rsid w:val="005B0624"/>
    <w:rsid w:val="005B2223"/>
    <w:rsid w:val="005B379D"/>
    <w:rsid w:val="005D7FA9"/>
    <w:rsid w:val="005F78A4"/>
    <w:rsid w:val="00602E38"/>
    <w:rsid w:val="00611EB5"/>
    <w:rsid w:val="00615A63"/>
    <w:rsid w:val="00621A22"/>
    <w:rsid w:val="0064149E"/>
    <w:rsid w:val="00642CDB"/>
    <w:rsid w:val="006448A6"/>
    <w:rsid w:val="006449FA"/>
    <w:rsid w:val="00653E46"/>
    <w:rsid w:val="00656B66"/>
    <w:rsid w:val="00656BF3"/>
    <w:rsid w:val="006A745C"/>
    <w:rsid w:val="006C578D"/>
    <w:rsid w:val="006D2249"/>
    <w:rsid w:val="006E5A81"/>
    <w:rsid w:val="006F7656"/>
    <w:rsid w:val="00726CB7"/>
    <w:rsid w:val="00727C70"/>
    <w:rsid w:val="00744028"/>
    <w:rsid w:val="00755C8D"/>
    <w:rsid w:val="007677F5"/>
    <w:rsid w:val="00784269"/>
    <w:rsid w:val="0078581F"/>
    <w:rsid w:val="00790B5A"/>
    <w:rsid w:val="00796C3C"/>
    <w:rsid w:val="007A5123"/>
    <w:rsid w:val="007B4C05"/>
    <w:rsid w:val="007C5402"/>
    <w:rsid w:val="007C58AB"/>
    <w:rsid w:val="007E0A1E"/>
    <w:rsid w:val="0080311E"/>
    <w:rsid w:val="00812865"/>
    <w:rsid w:val="00814630"/>
    <w:rsid w:val="00826A9D"/>
    <w:rsid w:val="00831C2E"/>
    <w:rsid w:val="00832612"/>
    <w:rsid w:val="00841C6A"/>
    <w:rsid w:val="00850E18"/>
    <w:rsid w:val="008552F5"/>
    <w:rsid w:val="00865296"/>
    <w:rsid w:val="00866F46"/>
    <w:rsid w:val="00874538"/>
    <w:rsid w:val="00875D5E"/>
    <w:rsid w:val="0087662E"/>
    <w:rsid w:val="008823CA"/>
    <w:rsid w:val="00884A45"/>
    <w:rsid w:val="008A6BDF"/>
    <w:rsid w:val="008B1D8D"/>
    <w:rsid w:val="008D1300"/>
    <w:rsid w:val="008D3A48"/>
    <w:rsid w:val="008D40CF"/>
    <w:rsid w:val="008F7024"/>
    <w:rsid w:val="008F70B0"/>
    <w:rsid w:val="008F7EE2"/>
    <w:rsid w:val="00941865"/>
    <w:rsid w:val="00945DB1"/>
    <w:rsid w:val="00974447"/>
    <w:rsid w:val="00974E31"/>
    <w:rsid w:val="00974EC6"/>
    <w:rsid w:val="00980D3C"/>
    <w:rsid w:val="009820BE"/>
    <w:rsid w:val="00982858"/>
    <w:rsid w:val="00993666"/>
    <w:rsid w:val="009957C0"/>
    <w:rsid w:val="009B3103"/>
    <w:rsid w:val="009C4E9D"/>
    <w:rsid w:val="009D15D4"/>
    <w:rsid w:val="009D40EF"/>
    <w:rsid w:val="009D4EA9"/>
    <w:rsid w:val="009D7656"/>
    <w:rsid w:val="009D7F8F"/>
    <w:rsid w:val="00A05268"/>
    <w:rsid w:val="00A070AC"/>
    <w:rsid w:val="00A155CA"/>
    <w:rsid w:val="00A200D5"/>
    <w:rsid w:val="00A35E10"/>
    <w:rsid w:val="00A84852"/>
    <w:rsid w:val="00A84CEA"/>
    <w:rsid w:val="00A856DF"/>
    <w:rsid w:val="00A95E71"/>
    <w:rsid w:val="00AC00D6"/>
    <w:rsid w:val="00AE74EE"/>
    <w:rsid w:val="00AF30C9"/>
    <w:rsid w:val="00AF5308"/>
    <w:rsid w:val="00B06D24"/>
    <w:rsid w:val="00B07787"/>
    <w:rsid w:val="00B10607"/>
    <w:rsid w:val="00B10633"/>
    <w:rsid w:val="00B12E5A"/>
    <w:rsid w:val="00B159D8"/>
    <w:rsid w:val="00B24867"/>
    <w:rsid w:val="00B35171"/>
    <w:rsid w:val="00B42F33"/>
    <w:rsid w:val="00B447D2"/>
    <w:rsid w:val="00B46BED"/>
    <w:rsid w:val="00B51B08"/>
    <w:rsid w:val="00B52B8E"/>
    <w:rsid w:val="00B84102"/>
    <w:rsid w:val="00B9357B"/>
    <w:rsid w:val="00B9539E"/>
    <w:rsid w:val="00B97D1B"/>
    <w:rsid w:val="00BA7FBC"/>
    <w:rsid w:val="00BD2165"/>
    <w:rsid w:val="00BD512B"/>
    <w:rsid w:val="00BF70DB"/>
    <w:rsid w:val="00BF7DCD"/>
    <w:rsid w:val="00C14829"/>
    <w:rsid w:val="00C315A3"/>
    <w:rsid w:val="00C33D01"/>
    <w:rsid w:val="00C40775"/>
    <w:rsid w:val="00C40FC1"/>
    <w:rsid w:val="00C51BB6"/>
    <w:rsid w:val="00C736F1"/>
    <w:rsid w:val="00C73A96"/>
    <w:rsid w:val="00C927CB"/>
    <w:rsid w:val="00C94F13"/>
    <w:rsid w:val="00CA01F8"/>
    <w:rsid w:val="00CA1C07"/>
    <w:rsid w:val="00CA30E6"/>
    <w:rsid w:val="00CD5EAD"/>
    <w:rsid w:val="00CE56C3"/>
    <w:rsid w:val="00CF5848"/>
    <w:rsid w:val="00CF5934"/>
    <w:rsid w:val="00CF77DC"/>
    <w:rsid w:val="00D068DA"/>
    <w:rsid w:val="00D14B18"/>
    <w:rsid w:val="00D25072"/>
    <w:rsid w:val="00D2707E"/>
    <w:rsid w:val="00D51C99"/>
    <w:rsid w:val="00D53BAF"/>
    <w:rsid w:val="00D53C4F"/>
    <w:rsid w:val="00D67E21"/>
    <w:rsid w:val="00D7334C"/>
    <w:rsid w:val="00DB500B"/>
    <w:rsid w:val="00DC1A92"/>
    <w:rsid w:val="00DF144E"/>
    <w:rsid w:val="00DF4A19"/>
    <w:rsid w:val="00DF510D"/>
    <w:rsid w:val="00DF7372"/>
    <w:rsid w:val="00E00194"/>
    <w:rsid w:val="00E00A30"/>
    <w:rsid w:val="00E106CF"/>
    <w:rsid w:val="00E118B8"/>
    <w:rsid w:val="00E11D32"/>
    <w:rsid w:val="00E13E2C"/>
    <w:rsid w:val="00E26600"/>
    <w:rsid w:val="00E27A0C"/>
    <w:rsid w:val="00E31464"/>
    <w:rsid w:val="00E32848"/>
    <w:rsid w:val="00E402F9"/>
    <w:rsid w:val="00E570A6"/>
    <w:rsid w:val="00E65820"/>
    <w:rsid w:val="00E65D61"/>
    <w:rsid w:val="00E82ED5"/>
    <w:rsid w:val="00E915E3"/>
    <w:rsid w:val="00E960E0"/>
    <w:rsid w:val="00EB2F1A"/>
    <w:rsid w:val="00EB3B60"/>
    <w:rsid w:val="00EB5020"/>
    <w:rsid w:val="00EC1E4A"/>
    <w:rsid w:val="00EC41C1"/>
    <w:rsid w:val="00EC50DC"/>
    <w:rsid w:val="00EC5A39"/>
    <w:rsid w:val="00ED1E67"/>
    <w:rsid w:val="00ED3873"/>
    <w:rsid w:val="00ED6A36"/>
    <w:rsid w:val="00ED7926"/>
    <w:rsid w:val="00EE3EDF"/>
    <w:rsid w:val="00EE66BA"/>
    <w:rsid w:val="00F00344"/>
    <w:rsid w:val="00F04DAA"/>
    <w:rsid w:val="00F13AE3"/>
    <w:rsid w:val="00F25232"/>
    <w:rsid w:val="00F35738"/>
    <w:rsid w:val="00F36549"/>
    <w:rsid w:val="00F36E2A"/>
    <w:rsid w:val="00F447DF"/>
    <w:rsid w:val="00F5476F"/>
    <w:rsid w:val="00F573CA"/>
    <w:rsid w:val="00F60265"/>
    <w:rsid w:val="00F6284C"/>
    <w:rsid w:val="00F700C3"/>
    <w:rsid w:val="00F70E99"/>
    <w:rsid w:val="00F71D34"/>
    <w:rsid w:val="00F74B81"/>
    <w:rsid w:val="00F74F0A"/>
    <w:rsid w:val="00F76C69"/>
    <w:rsid w:val="00F83E96"/>
    <w:rsid w:val="00F852A9"/>
    <w:rsid w:val="00F90801"/>
    <w:rsid w:val="00F9645D"/>
    <w:rsid w:val="00FA1C75"/>
    <w:rsid w:val="00FB7E0E"/>
    <w:rsid w:val="00FC78CD"/>
    <w:rsid w:val="00FE0A00"/>
    <w:rsid w:val="00FE2407"/>
    <w:rsid w:val="00FE3C4C"/>
    <w:rsid w:val="00FF28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3007C"/>
  <w15:docId w15:val="{E146E90B-BD0C-4184-BF9C-76AFCD59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tabs>
        <w:tab w:val="left" w:pos="708"/>
      </w:tabs>
      <w:suppressAutoHyphens/>
      <w:spacing w:after="0" w:line="360" w:lineRule="auto"/>
    </w:pPr>
    <w:rPr>
      <w:rFonts w:ascii="Calibri" w:eastAsia="Droid Sans Fallback" w:hAnsi="Calibri" w:cs="Calibri"/>
      <w:color w:val="00000A"/>
      <w:lang w:eastAsia="en-US"/>
    </w:rPr>
  </w:style>
  <w:style w:type="paragraph" w:styleId="Ttulo1">
    <w:name w:val="heading 1"/>
    <w:basedOn w:val="Normal"/>
    <w:link w:val="Ttulo1Car"/>
    <w:uiPriority w:val="9"/>
    <w:qFormat/>
    <w:rsid w:val="00EB3B60"/>
    <w:pPr>
      <w:tabs>
        <w:tab w:val="clear" w:pos="708"/>
      </w:tabs>
      <w:suppressAutoHyphens w:val="0"/>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nternetLink">
    <w:name w:val="Internet Link"/>
    <w:basedOn w:val="Fuentedeprrafopredeter"/>
    <w:rPr>
      <w:color w:val="0000FF"/>
      <w:u w:val="single"/>
      <w:lang w:val="en-US" w:eastAsia="en-US" w:bidi="en-US"/>
    </w:rPr>
  </w:style>
  <w:style w:type="character" w:customStyle="1" w:styleId="TextonotapieCar">
    <w:name w:val="Texto nota pie Car"/>
    <w:basedOn w:val="Fuentedeprrafopredeter"/>
    <w:rPr>
      <w:sz w:val="20"/>
      <w:szCs w:val="20"/>
    </w:rPr>
  </w:style>
  <w:style w:type="character" w:styleId="Refdenotaalpie">
    <w:name w:val="footnote reference"/>
    <w:basedOn w:val="Fuentedeprrafopredeter"/>
    <w:rPr>
      <w:vertAlign w:val="superscript"/>
    </w:rPr>
  </w:style>
  <w:style w:type="character" w:customStyle="1" w:styleId="normaltextrun">
    <w:name w:val="normaltextrun"/>
    <w:basedOn w:val="Fuentedeprrafopredeter"/>
  </w:style>
  <w:style w:type="character" w:customStyle="1" w:styleId="eop">
    <w:name w:val="eop"/>
    <w:basedOn w:val="Fuentedeprrafopredeter"/>
  </w:style>
  <w:style w:type="character" w:customStyle="1" w:styleId="spellingerror">
    <w:name w:val="spellingerror"/>
    <w:basedOn w:val="Fuentedeprrafopredeter"/>
  </w:style>
  <w:style w:type="character" w:customStyle="1" w:styleId="apple-converted-space">
    <w:name w:val="apple-converted-space"/>
    <w:basedOn w:val="Fuentedeprrafopredeter"/>
  </w:style>
  <w:style w:type="character" w:customStyle="1" w:styleId="ListLabel1">
    <w:name w:val="ListLabel 1"/>
    <w:rPr>
      <w:sz w:val="24"/>
    </w:rPr>
  </w:style>
  <w:style w:type="character" w:customStyle="1" w:styleId="VisitedInternetLink">
    <w:name w:val="Visited Internet Link"/>
    <w:rPr>
      <w:color w:val="800000"/>
      <w:u w:val="single"/>
      <w:lang w:val="en-US" w:eastAsia="en-US" w:bidi="en-US"/>
    </w:rPr>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20"/>
    </w:pPr>
  </w:style>
  <w:style w:type="paragraph" w:styleId="Lista">
    <w:name w:val="List"/>
    <w:basedOn w:val="Textbody"/>
    <w:rPr>
      <w:rFonts w:cs="Lohit Hindi"/>
    </w:rPr>
  </w:style>
  <w:style w:type="paragraph" w:styleId="Descripci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Textonotapie">
    <w:name w:val="footnote text"/>
    <w:basedOn w:val="Normal"/>
    <w:pPr>
      <w:spacing w:line="100" w:lineRule="atLeast"/>
    </w:pPr>
    <w:rPr>
      <w:sz w:val="20"/>
      <w:szCs w:val="20"/>
    </w:rPr>
  </w:style>
  <w:style w:type="paragraph" w:styleId="Sinespaciado">
    <w:name w:val="No Spacing"/>
    <w:pPr>
      <w:tabs>
        <w:tab w:val="left" w:pos="708"/>
      </w:tabs>
      <w:suppressAutoHyphens/>
      <w:spacing w:after="0" w:line="100" w:lineRule="atLeast"/>
    </w:pPr>
    <w:rPr>
      <w:rFonts w:ascii="Calibri" w:eastAsia="Droid Sans Fallback" w:hAnsi="Calibri" w:cs="Calibri"/>
      <w:color w:val="00000A"/>
      <w:lang w:eastAsia="en-US"/>
    </w:rPr>
  </w:style>
  <w:style w:type="paragraph" w:customStyle="1" w:styleId="paragraph">
    <w:name w:val="paragraph"/>
    <w:basedOn w:val="Normal"/>
    <w:pPr>
      <w:spacing w:before="28" w:after="28" w:line="100" w:lineRule="atLeast"/>
    </w:pPr>
    <w:rPr>
      <w:rFonts w:ascii="Times New Roman" w:eastAsia="Times New Roman" w:hAnsi="Times New Roman" w:cs="Times New Roman"/>
      <w:sz w:val="24"/>
      <w:szCs w:val="24"/>
      <w:lang w:eastAsia="es-MX"/>
    </w:rPr>
  </w:style>
  <w:style w:type="paragraph" w:styleId="Prrafodelista">
    <w:name w:val="List Paragraph"/>
    <w:basedOn w:val="Normal"/>
    <w:pPr>
      <w:ind w:left="720"/>
    </w:pPr>
  </w:style>
  <w:style w:type="paragraph" w:styleId="Piedepgina">
    <w:name w:val="footer"/>
    <w:basedOn w:val="Normal"/>
    <w:pPr>
      <w:suppressLineNumbers/>
      <w:tabs>
        <w:tab w:val="center" w:pos="4419"/>
        <w:tab w:val="right" w:pos="8838"/>
      </w:tabs>
    </w:pPr>
  </w:style>
  <w:style w:type="character" w:customStyle="1" w:styleId="Ttulo1Car">
    <w:name w:val="Título 1 Car"/>
    <w:basedOn w:val="Fuentedeprrafopredeter"/>
    <w:link w:val="Ttulo1"/>
    <w:uiPriority w:val="9"/>
    <w:rsid w:val="00EB3B60"/>
    <w:rPr>
      <w:rFonts w:ascii="Times New Roman" w:eastAsia="Times New Roman" w:hAnsi="Times New Roman" w:cs="Times New Roman"/>
      <w:b/>
      <w:bCs/>
      <w:kern w:val="36"/>
      <w:sz w:val="48"/>
      <w:szCs w:val="48"/>
    </w:rPr>
  </w:style>
  <w:style w:type="character" w:styleId="Hipervnculo">
    <w:name w:val="Hyperlink"/>
    <w:basedOn w:val="Fuentedeprrafopredeter"/>
    <w:uiPriority w:val="99"/>
    <w:unhideWhenUsed/>
    <w:rsid w:val="00642CDB"/>
    <w:rPr>
      <w:color w:val="0000FF" w:themeColor="hyperlink"/>
      <w:u w:val="single"/>
    </w:rPr>
  </w:style>
  <w:style w:type="paragraph" w:styleId="Textodeglobo">
    <w:name w:val="Balloon Text"/>
    <w:basedOn w:val="Normal"/>
    <w:link w:val="TextodegloboCar"/>
    <w:uiPriority w:val="99"/>
    <w:semiHidden/>
    <w:unhideWhenUsed/>
    <w:rsid w:val="00826A9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6A9D"/>
    <w:rPr>
      <w:rFonts w:ascii="Tahoma" w:eastAsia="Droid Sans Fallback" w:hAnsi="Tahoma" w:cs="Tahoma"/>
      <w:color w:val="00000A"/>
      <w:sz w:val="16"/>
      <w:szCs w:val="16"/>
      <w:lang w:eastAsia="en-US"/>
    </w:rPr>
  </w:style>
  <w:style w:type="character" w:styleId="Refdecomentario">
    <w:name w:val="annotation reference"/>
    <w:basedOn w:val="Fuentedeprrafopredeter"/>
    <w:uiPriority w:val="99"/>
    <w:semiHidden/>
    <w:unhideWhenUsed/>
    <w:rsid w:val="00F70E99"/>
    <w:rPr>
      <w:sz w:val="16"/>
      <w:szCs w:val="16"/>
    </w:rPr>
  </w:style>
  <w:style w:type="paragraph" w:styleId="Textocomentario">
    <w:name w:val="annotation text"/>
    <w:basedOn w:val="Normal"/>
    <w:link w:val="TextocomentarioCar"/>
    <w:uiPriority w:val="99"/>
    <w:semiHidden/>
    <w:unhideWhenUsed/>
    <w:rsid w:val="00F70E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0E99"/>
    <w:rPr>
      <w:rFonts w:ascii="Calibri" w:eastAsia="Droid Sans Fallback" w:hAnsi="Calibri" w:cs="Calibri"/>
      <w:color w:val="00000A"/>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F70E99"/>
    <w:rPr>
      <w:b/>
      <w:bCs/>
    </w:rPr>
  </w:style>
  <w:style w:type="character" w:customStyle="1" w:styleId="AsuntodelcomentarioCar">
    <w:name w:val="Asunto del comentario Car"/>
    <w:basedOn w:val="TextocomentarioCar"/>
    <w:link w:val="Asuntodelcomentario"/>
    <w:uiPriority w:val="99"/>
    <w:semiHidden/>
    <w:rsid w:val="00F70E99"/>
    <w:rPr>
      <w:rFonts w:ascii="Calibri" w:eastAsia="Droid Sans Fallback" w:hAnsi="Calibri" w:cs="Calibri"/>
      <w:b/>
      <w:bCs/>
      <w:color w:val="00000A"/>
      <w:sz w:val="20"/>
      <w:szCs w:val="20"/>
      <w:lang w:eastAsia="en-US"/>
    </w:rPr>
  </w:style>
  <w:style w:type="character" w:styleId="Hipervnculovisitado">
    <w:name w:val="FollowedHyperlink"/>
    <w:basedOn w:val="Fuentedeprrafopredeter"/>
    <w:uiPriority w:val="99"/>
    <w:semiHidden/>
    <w:unhideWhenUsed/>
    <w:rsid w:val="00303085"/>
    <w:rPr>
      <w:color w:val="800080" w:themeColor="followedHyperlink"/>
      <w:u w:val="single"/>
    </w:rPr>
  </w:style>
  <w:style w:type="paragraph" w:styleId="Encabezado">
    <w:name w:val="header"/>
    <w:basedOn w:val="Normal"/>
    <w:link w:val="EncabezadoCar"/>
    <w:uiPriority w:val="99"/>
    <w:unhideWhenUsed/>
    <w:rsid w:val="004C1FF6"/>
    <w:pPr>
      <w:tabs>
        <w:tab w:val="clear" w:pos="708"/>
        <w:tab w:val="center" w:pos="4419"/>
        <w:tab w:val="right" w:pos="8838"/>
      </w:tabs>
      <w:spacing w:line="240" w:lineRule="auto"/>
    </w:pPr>
  </w:style>
  <w:style w:type="character" w:customStyle="1" w:styleId="EncabezadoCar">
    <w:name w:val="Encabezado Car"/>
    <w:basedOn w:val="Fuentedeprrafopredeter"/>
    <w:link w:val="Encabezado"/>
    <w:uiPriority w:val="99"/>
    <w:rsid w:val="004C1FF6"/>
    <w:rPr>
      <w:rFonts w:ascii="Calibri" w:eastAsia="Droid Sans Fallback" w:hAnsi="Calibri" w:cs="Calibri"/>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690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ecd.org/pis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gresosdelalengua.es/valladolid/ponencias/nuevas_fronteras_del_espanol/2_el_espanol_de_la_ciencia/perez_r.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rvantesobservatorio.fas.harvard.edu/sites/default/files/spanish.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6C59A-077A-4B53-BD61-A38FA61B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6337</Words>
  <Characters>34859</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Naira Niktè Santillan</cp:lastModifiedBy>
  <cp:revision>7</cp:revision>
  <dcterms:created xsi:type="dcterms:W3CDTF">2019-04-16T17:39:00Z</dcterms:created>
  <dcterms:modified xsi:type="dcterms:W3CDTF">2019-04-16T23:39:00Z</dcterms:modified>
</cp:coreProperties>
</file>