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310" w:rsidRDefault="00F9072F" w:rsidP="00753E41">
      <w:pPr>
        <w:spacing w:before="100" w:beforeAutospacing="1" w:after="100" w:afterAutospacing="1"/>
        <w:jc w:val="right"/>
        <w:rPr>
          <w:rFonts w:eastAsia="Times New Roman" w:cstheme="minorHAnsi"/>
          <w:color w:val="7030A0"/>
          <w:sz w:val="36"/>
          <w:szCs w:val="24"/>
          <w:lang w:eastAsia="es-ES"/>
        </w:rPr>
      </w:pPr>
      <w:r w:rsidRPr="00443310">
        <w:rPr>
          <w:rFonts w:eastAsia="Times New Roman" w:cstheme="minorHAnsi"/>
          <w:color w:val="7030A0"/>
          <w:sz w:val="36"/>
          <w:szCs w:val="24"/>
          <w:lang w:eastAsia="es-ES"/>
        </w:rPr>
        <w:t>La contención emocional. Un camino para conservar la estabilidad emocional en el personal que atiende a mujeres víctimas de violencia.</w:t>
      </w:r>
    </w:p>
    <w:p w:rsidR="00753E41" w:rsidRPr="00753E41" w:rsidRDefault="00753E41" w:rsidP="00753E41">
      <w:pPr>
        <w:jc w:val="right"/>
        <w:rPr>
          <w:rFonts w:eastAsia="Times New Roman" w:cstheme="minorHAnsi"/>
          <w:i/>
          <w:color w:val="7030A0"/>
          <w:sz w:val="28"/>
          <w:szCs w:val="28"/>
          <w:lang w:eastAsia="es-ES"/>
        </w:rPr>
      </w:pPr>
      <w:proofErr w:type="spellStart"/>
      <w:r w:rsidRPr="00753E41">
        <w:rPr>
          <w:rFonts w:eastAsia="Times New Roman" w:cstheme="minorHAnsi"/>
          <w:i/>
          <w:color w:val="7030A0"/>
          <w:sz w:val="28"/>
          <w:szCs w:val="28"/>
          <w:lang w:eastAsia="es-ES"/>
        </w:rPr>
        <w:t>The</w:t>
      </w:r>
      <w:proofErr w:type="spellEnd"/>
      <w:r w:rsidRPr="00753E41">
        <w:rPr>
          <w:rFonts w:eastAsia="Times New Roman" w:cstheme="minorHAnsi"/>
          <w:i/>
          <w:color w:val="7030A0"/>
          <w:sz w:val="28"/>
          <w:szCs w:val="28"/>
          <w:lang w:eastAsia="es-ES"/>
        </w:rPr>
        <w:t xml:space="preserve"> </w:t>
      </w:r>
      <w:proofErr w:type="spellStart"/>
      <w:r w:rsidRPr="00753E41">
        <w:rPr>
          <w:rFonts w:eastAsia="Times New Roman" w:cstheme="minorHAnsi"/>
          <w:i/>
          <w:color w:val="7030A0"/>
          <w:sz w:val="28"/>
          <w:szCs w:val="28"/>
          <w:lang w:eastAsia="es-ES"/>
        </w:rPr>
        <w:t>emotional</w:t>
      </w:r>
      <w:proofErr w:type="spellEnd"/>
      <w:r w:rsidRPr="00753E41">
        <w:rPr>
          <w:rFonts w:eastAsia="Times New Roman" w:cstheme="minorHAnsi"/>
          <w:i/>
          <w:color w:val="7030A0"/>
          <w:sz w:val="28"/>
          <w:szCs w:val="28"/>
          <w:lang w:eastAsia="es-ES"/>
        </w:rPr>
        <w:t xml:space="preserve"> </w:t>
      </w:r>
      <w:proofErr w:type="spellStart"/>
      <w:r w:rsidRPr="00753E41">
        <w:rPr>
          <w:rFonts w:eastAsia="Times New Roman" w:cstheme="minorHAnsi"/>
          <w:i/>
          <w:color w:val="7030A0"/>
          <w:sz w:val="28"/>
          <w:szCs w:val="28"/>
          <w:lang w:eastAsia="es-ES"/>
        </w:rPr>
        <w:t>restraint</w:t>
      </w:r>
      <w:proofErr w:type="spellEnd"/>
      <w:r w:rsidRPr="00753E41">
        <w:rPr>
          <w:rFonts w:eastAsia="Times New Roman" w:cstheme="minorHAnsi"/>
          <w:i/>
          <w:color w:val="7030A0"/>
          <w:sz w:val="28"/>
          <w:szCs w:val="28"/>
          <w:lang w:eastAsia="es-ES"/>
        </w:rPr>
        <w:t xml:space="preserve">. A </w:t>
      </w:r>
      <w:proofErr w:type="spellStart"/>
      <w:r w:rsidRPr="00753E41">
        <w:rPr>
          <w:rFonts w:eastAsia="Times New Roman" w:cstheme="minorHAnsi"/>
          <w:i/>
          <w:color w:val="7030A0"/>
          <w:sz w:val="28"/>
          <w:szCs w:val="28"/>
          <w:lang w:eastAsia="es-ES"/>
        </w:rPr>
        <w:t>way</w:t>
      </w:r>
      <w:proofErr w:type="spellEnd"/>
      <w:r w:rsidRPr="00753E41">
        <w:rPr>
          <w:rFonts w:eastAsia="Times New Roman" w:cstheme="minorHAnsi"/>
          <w:i/>
          <w:color w:val="7030A0"/>
          <w:sz w:val="28"/>
          <w:szCs w:val="28"/>
          <w:lang w:eastAsia="es-ES"/>
        </w:rPr>
        <w:t xml:space="preserve"> to </w:t>
      </w:r>
      <w:proofErr w:type="spellStart"/>
      <w:r w:rsidRPr="00753E41">
        <w:rPr>
          <w:rFonts w:eastAsia="Times New Roman" w:cstheme="minorHAnsi"/>
          <w:i/>
          <w:color w:val="7030A0"/>
          <w:sz w:val="28"/>
          <w:szCs w:val="28"/>
          <w:lang w:eastAsia="es-ES"/>
        </w:rPr>
        <w:t>maintain</w:t>
      </w:r>
      <w:proofErr w:type="spellEnd"/>
      <w:r w:rsidRPr="00753E41">
        <w:rPr>
          <w:rFonts w:eastAsia="Times New Roman" w:cstheme="minorHAnsi"/>
          <w:i/>
          <w:color w:val="7030A0"/>
          <w:sz w:val="28"/>
          <w:szCs w:val="28"/>
          <w:lang w:eastAsia="es-ES"/>
        </w:rPr>
        <w:t xml:space="preserve"> </w:t>
      </w:r>
      <w:proofErr w:type="spellStart"/>
      <w:r w:rsidRPr="00753E41">
        <w:rPr>
          <w:rFonts w:eastAsia="Times New Roman" w:cstheme="minorHAnsi"/>
          <w:i/>
          <w:color w:val="7030A0"/>
          <w:sz w:val="28"/>
          <w:szCs w:val="28"/>
          <w:lang w:eastAsia="es-ES"/>
        </w:rPr>
        <w:t>emotional</w:t>
      </w:r>
      <w:proofErr w:type="spellEnd"/>
      <w:r w:rsidRPr="00753E41">
        <w:rPr>
          <w:rFonts w:eastAsia="Times New Roman" w:cstheme="minorHAnsi"/>
          <w:i/>
          <w:color w:val="7030A0"/>
          <w:sz w:val="28"/>
          <w:szCs w:val="28"/>
          <w:lang w:eastAsia="es-ES"/>
        </w:rPr>
        <w:t xml:space="preserve"> </w:t>
      </w:r>
      <w:proofErr w:type="spellStart"/>
      <w:r w:rsidRPr="00753E41">
        <w:rPr>
          <w:rFonts w:eastAsia="Times New Roman" w:cstheme="minorHAnsi"/>
          <w:i/>
          <w:color w:val="7030A0"/>
          <w:sz w:val="28"/>
          <w:szCs w:val="28"/>
          <w:lang w:eastAsia="es-ES"/>
        </w:rPr>
        <w:t>stability</w:t>
      </w:r>
      <w:proofErr w:type="spellEnd"/>
      <w:r w:rsidRPr="00753E41">
        <w:rPr>
          <w:rFonts w:eastAsia="Times New Roman" w:cstheme="minorHAnsi"/>
          <w:i/>
          <w:color w:val="7030A0"/>
          <w:sz w:val="28"/>
          <w:szCs w:val="28"/>
          <w:lang w:eastAsia="es-ES"/>
        </w:rPr>
        <w:t xml:space="preserve"> in </w:t>
      </w:r>
      <w:proofErr w:type="spellStart"/>
      <w:r w:rsidRPr="00753E41">
        <w:rPr>
          <w:rFonts w:eastAsia="Times New Roman" w:cstheme="minorHAnsi"/>
          <w:i/>
          <w:color w:val="7030A0"/>
          <w:sz w:val="28"/>
          <w:szCs w:val="28"/>
          <w:lang w:eastAsia="es-ES"/>
        </w:rPr>
        <w:t>the</w:t>
      </w:r>
      <w:proofErr w:type="spellEnd"/>
      <w:r w:rsidRPr="00753E41">
        <w:rPr>
          <w:rFonts w:eastAsia="Times New Roman" w:cstheme="minorHAnsi"/>
          <w:i/>
          <w:color w:val="7030A0"/>
          <w:sz w:val="28"/>
          <w:szCs w:val="28"/>
          <w:lang w:eastAsia="es-ES"/>
        </w:rPr>
        <w:t xml:space="preserve"> </w:t>
      </w:r>
      <w:proofErr w:type="spellStart"/>
      <w:r w:rsidRPr="00753E41">
        <w:rPr>
          <w:rFonts w:eastAsia="Times New Roman" w:cstheme="minorHAnsi"/>
          <w:i/>
          <w:color w:val="7030A0"/>
          <w:sz w:val="28"/>
          <w:szCs w:val="28"/>
          <w:lang w:eastAsia="es-ES"/>
        </w:rPr>
        <w:t>caring</w:t>
      </w:r>
      <w:proofErr w:type="spellEnd"/>
      <w:r w:rsidRPr="00753E41">
        <w:rPr>
          <w:rFonts w:eastAsia="Times New Roman" w:cstheme="minorHAnsi"/>
          <w:i/>
          <w:color w:val="7030A0"/>
          <w:sz w:val="28"/>
          <w:szCs w:val="28"/>
          <w:lang w:eastAsia="es-ES"/>
        </w:rPr>
        <w:t xml:space="preserve"> staff of </w:t>
      </w:r>
      <w:proofErr w:type="spellStart"/>
      <w:r w:rsidRPr="00753E41">
        <w:rPr>
          <w:rFonts w:eastAsia="Times New Roman" w:cstheme="minorHAnsi"/>
          <w:i/>
          <w:color w:val="7030A0"/>
          <w:sz w:val="28"/>
          <w:szCs w:val="28"/>
          <w:lang w:eastAsia="es-ES"/>
        </w:rPr>
        <w:t>women</w:t>
      </w:r>
      <w:proofErr w:type="spellEnd"/>
      <w:r w:rsidRPr="00753E41">
        <w:rPr>
          <w:rFonts w:eastAsia="Times New Roman" w:cstheme="minorHAnsi"/>
          <w:i/>
          <w:color w:val="7030A0"/>
          <w:sz w:val="28"/>
          <w:szCs w:val="28"/>
          <w:lang w:eastAsia="es-ES"/>
        </w:rPr>
        <w:t xml:space="preserve"> </w:t>
      </w:r>
      <w:proofErr w:type="spellStart"/>
      <w:r w:rsidRPr="00753E41">
        <w:rPr>
          <w:rFonts w:eastAsia="Times New Roman" w:cstheme="minorHAnsi"/>
          <w:i/>
          <w:color w:val="7030A0"/>
          <w:sz w:val="28"/>
          <w:szCs w:val="28"/>
          <w:lang w:eastAsia="es-ES"/>
        </w:rPr>
        <w:t>victims</w:t>
      </w:r>
      <w:proofErr w:type="spellEnd"/>
      <w:r w:rsidRPr="00753E41">
        <w:rPr>
          <w:rFonts w:eastAsia="Times New Roman" w:cstheme="minorHAnsi"/>
          <w:i/>
          <w:color w:val="7030A0"/>
          <w:sz w:val="28"/>
          <w:szCs w:val="28"/>
          <w:lang w:eastAsia="es-ES"/>
        </w:rPr>
        <w:t xml:space="preserve"> of </w:t>
      </w:r>
      <w:proofErr w:type="spellStart"/>
      <w:r w:rsidRPr="00753E41">
        <w:rPr>
          <w:rFonts w:eastAsia="Times New Roman" w:cstheme="minorHAnsi"/>
          <w:i/>
          <w:color w:val="7030A0"/>
          <w:sz w:val="28"/>
          <w:szCs w:val="28"/>
          <w:lang w:eastAsia="es-ES"/>
        </w:rPr>
        <w:t>violence</w:t>
      </w:r>
      <w:proofErr w:type="spellEnd"/>
    </w:p>
    <w:p w:rsidR="00443310" w:rsidRPr="00443310" w:rsidRDefault="00753E41" w:rsidP="00C60F72">
      <w:pPr>
        <w:spacing w:before="100" w:beforeAutospacing="1" w:after="100" w:afterAutospacing="1"/>
        <w:jc w:val="right"/>
        <w:rPr>
          <w:rFonts w:eastAsia="Times New Roman" w:cstheme="minorHAnsi"/>
          <w:color w:val="7030A0"/>
          <w:sz w:val="36"/>
          <w:szCs w:val="24"/>
          <w:lang w:eastAsia="es-ES"/>
        </w:rPr>
      </w:pPr>
      <w:r>
        <w:rPr>
          <w:rFonts w:eastAsia="Times New Roman" w:cstheme="minorHAnsi"/>
          <w:b/>
          <w:sz w:val="24"/>
          <w:szCs w:val="24"/>
          <w:lang w:eastAsia="es-ES"/>
        </w:rPr>
        <w:br/>
      </w:r>
      <w:r w:rsidR="0007778B" w:rsidRPr="00443310">
        <w:rPr>
          <w:rFonts w:eastAsia="Times New Roman" w:cstheme="minorHAnsi"/>
          <w:b/>
          <w:sz w:val="24"/>
          <w:szCs w:val="24"/>
          <w:lang w:eastAsia="es-ES"/>
        </w:rPr>
        <w:t>Irma Carrillo Flores</w:t>
      </w:r>
    </w:p>
    <w:p w:rsidR="00443310" w:rsidRPr="00443310" w:rsidRDefault="00F9072F" w:rsidP="00C60F72">
      <w:pPr>
        <w:spacing w:before="100" w:beforeAutospacing="1" w:after="100" w:afterAutospacing="1"/>
        <w:jc w:val="right"/>
        <w:rPr>
          <w:rFonts w:eastAsia="Times New Roman" w:cstheme="minorHAnsi"/>
          <w:sz w:val="24"/>
          <w:szCs w:val="24"/>
          <w:lang w:eastAsia="es-ES"/>
        </w:rPr>
      </w:pPr>
      <w:r w:rsidRPr="00443310">
        <w:rPr>
          <w:rFonts w:eastAsia="Times New Roman" w:cstheme="minorHAnsi"/>
          <w:sz w:val="24"/>
          <w:szCs w:val="24"/>
          <w:lang w:eastAsia="es-ES"/>
        </w:rPr>
        <w:t>Universidad Autónoma de Aguascalientes</w:t>
      </w:r>
    </w:p>
    <w:p w:rsidR="00632F0D" w:rsidRPr="00443310" w:rsidRDefault="00753E41" w:rsidP="00C60F72">
      <w:pPr>
        <w:spacing w:before="100" w:beforeAutospacing="1" w:after="100" w:afterAutospacing="1"/>
        <w:jc w:val="right"/>
        <w:rPr>
          <w:rFonts w:eastAsia="Times New Roman" w:cstheme="minorHAnsi"/>
          <w:color w:val="FF0000"/>
          <w:sz w:val="24"/>
          <w:szCs w:val="24"/>
          <w:lang w:eastAsia="es-ES"/>
        </w:rPr>
      </w:pPr>
      <w:hyperlink r:id="rId8" w:history="1">
        <w:r w:rsidR="0066677B" w:rsidRPr="00443310">
          <w:rPr>
            <w:rStyle w:val="Hipervnculo"/>
            <w:rFonts w:eastAsia="Times New Roman" w:cstheme="minorHAnsi"/>
            <w:color w:val="FF0000"/>
            <w:sz w:val="24"/>
            <w:szCs w:val="24"/>
            <w:lang w:eastAsia="es-ES"/>
          </w:rPr>
          <w:t>irmairma9@hotmail.com</w:t>
        </w:r>
      </w:hyperlink>
    </w:p>
    <w:p w:rsidR="00443310" w:rsidRDefault="00443310" w:rsidP="00632F0D">
      <w:pPr>
        <w:spacing w:before="100" w:beforeAutospacing="1" w:after="100" w:afterAutospacing="1" w:line="240" w:lineRule="auto"/>
        <w:rPr>
          <w:rFonts w:ascii="Times New Roman" w:eastAsia="Times New Roman" w:hAnsi="Times New Roman" w:cs="Times New Roman"/>
          <w:b/>
          <w:sz w:val="24"/>
          <w:szCs w:val="24"/>
          <w:lang w:eastAsia="es-ES"/>
        </w:rPr>
      </w:pPr>
    </w:p>
    <w:p w:rsidR="00443310" w:rsidRDefault="00443310" w:rsidP="00632F0D">
      <w:pPr>
        <w:spacing w:before="100" w:beforeAutospacing="1" w:after="100" w:afterAutospacing="1" w:line="240" w:lineRule="auto"/>
        <w:rPr>
          <w:rFonts w:ascii="Times New Roman" w:eastAsia="Times New Roman" w:hAnsi="Times New Roman" w:cs="Times New Roman"/>
          <w:b/>
          <w:sz w:val="24"/>
          <w:szCs w:val="24"/>
          <w:lang w:eastAsia="es-ES"/>
        </w:rPr>
      </w:pPr>
    </w:p>
    <w:p w:rsidR="00632F0D" w:rsidRPr="00443310" w:rsidRDefault="00F9072F" w:rsidP="00443310">
      <w:pPr>
        <w:spacing w:before="100" w:beforeAutospacing="1" w:after="100" w:afterAutospacing="1" w:line="360" w:lineRule="auto"/>
        <w:jc w:val="both"/>
        <w:rPr>
          <w:rFonts w:eastAsia="Times New Roman" w:cstheme="minorHAnsi"/>
          <w:color w:val="7030A0"/>
          <w:sz w:val="28"/>
          <w:szCs w:val="24"/>
          <w:lang w:eastAsia="es-ES"/>
        </w:rPr>
      </w:pPr>
      <w:r w:rsidRPr="00443310">
        <w:rPr>
          <w:rFonts w:eastAsia="Times New Roman" w:cstheme="minorHAnsi"/>
          <w:color w:val="7030A0"/>
          <w:sz w:val="28"/>
          <w:szCs w:val="24"/>
          <w:lang w:eastAsia="es-ES"/>
        </w:rPr>
        <w:t>Resumen</w:t>
      </w:r>
    </w:p>
    <w:p w:rsidR="004279E1" w:rsidRPr="00443310" w:rsidRDefault="00F9072F" w:rsidP="00443310">
      <w:pPr>
        <w:spacing w:before="100" w:beforeAutospacing="1" w:after="100" w:afterAutospacing="1" w:line="360" w:lineRule="auto"/>
        <w:jc w:val="both"/>
        <w:rPr>
          <w:rFonts w:eastAsia="Times New Roman" w:cstheme="minorHAnsi"/>
          <w:sz w:val="24"/>
          <w:szCs w:val="24"/>
          <w:lang w:eastAsia="es-ES"/>
        </w:rPr>
      </w:pPr>
      <w:r w:rsidRPr="00443310">
        <w:rPr>
          <w:rFonts w:cstheme="minorHAnsi"/>
          <w:sz w:val="24"/>
          <w:szCs w:val="24"/>
        </w:rPr>
        <w:t xml:space="preserve">En el marco del proyecto de investigación: </w:t>
      </w:r>
      <w:r w:rsidR="00632F0D" w:rsidRPr="00443310">
        <w:rPr>
          <w:rFonts w:cstheme="minorHAnsi"/>
          <w:sz w:val="24"/>
          <w:szCs w:val="24"/>
        </w:rPr>
        <w:t>aplicación a nivel piloto de los modelos de prevención, atención, sanción y erradicación de la violencia de género contra las mujeres</w:t>
      </w:r>
      <w:r w:rsidRPr="00443310">
        <w:rPr>
          <w:rFonts w:cstheme="minorHAnsi"/>
          <w:sz w:val="24"/>
          <w:szCs w:val="24"/>
        </w:rPr>
        <w:t xml:space="preserve">, desarrollado en la Universidad Autónoma de Aguascalientes durante 2011, </w:t>
      </w:r>
      <w:r w:rsidR="00632F0D" w:rsidRPr="00443310">
        <w:rPr>
          <w:rFonts w:cstheme="minorHAnsi"/>
          <w:sz w:val="24"/>
          <w:szCs w:val="24"/>
        </w:rPr>
        <w:t xml:space="preserve">después de </w:t>
      </w:r>
      <w:r w:rsidRPr="00443310">
        <w:rPr>
          <w:rFonts w:cstheme="minorHAnsi"/>
          <w:sz w:val="24"/>
          <w:szCs w:val="24"/>
        </w:rPr>
        <w:t>capacit</w:t>
      </w:r>
      <w:r w:rsidR="00632F0D" w:rsidRPr="00443310">
        <w:rPr>
          <w:rFonts w:cstheme="minorHAnsi"/>
          <w:sz w:val="24"/>
          <w:szCs w:val="24"/>
        </w:rPr>
        <w:t>ar</w:t>
      </w:r>
      <w:r w:rsidRPr="00443310">
        <w:rPr>
          <w:rFonts w:cstheme="minorHAnsi"/>
          <w:sz w:val="24"/>
          <w:szCs w:val="24"/>
        </w:rPr>
        <w:t xml:space="preserve"> a 139 personas de las  dependencias: CAPIV, Instituto Aguascalentense de las Mujeres, Instancias Municipales, Maestros universitarios y Servidores públicos del Gobierno del Estado de Aguascalientes</w:t>
      </w:r>
      <w:r w:rsidR="00632F0D" w:rsidRPr="00443310">
        <w:rPr>
          <w:rFonts w:cstheme="minorHAnsi"/>
          <w:sz w:val="24"/>
          <w:szCs w:val="24"/>
        </w:rPr>
        <w:t xml:space="preserve"> se </w:t>
      </w:r>
      <w:r w:rsidRPr="00443310">
        <w:rPr>
          <w:rFonts w:cstheme="minorHAnsi"/>
          <w:sz w:val="24"/>
          <w:szCs w:val="24"/>
        </w:rPr>
        <w:t>hi</w:t>
      </w:r>
      <w:r w:rsidR="00632F0D" w:rsidRPr="00443310">
        <w:rPr>
          <w:rFonts w:cstheme="minorHAnsi"/>
          <w:sz w:val="24"/>
          <w:szCs w:val="24"/>
        </w:rPr>
        <w:t>zo</w:t>
      </w:r>
      <w:r w:rsidRPr="00443310">
        <w:rPr>
          <w:rFonts w:cstheme="minorHAnsi"/>
          <w:sz w:val="24"/>
          <w:szCs w:val="24"/>
        </w:rPr>
        <w:t xml:space="preserve"> visible la necesidad de cuidado emocional del personal que atiende a mujeres víctimas de violencia para lograr un bienestar laboral y tener una mejor calidad de vida.</w:t>
      </w:r>
    </w:p>
    <w:p w:rsidR="00F9072F" w:rsidRPr="00443310" w:rsidRDefault="00F9072F" w:rsidP="00443310">
      <w:pPr>
        <w:spacing w:before="100" w:beforeAutospacing="1" w:after="100" w:afterAutospacing="1" w:line="360" w:lineRule="auto"/>
        <w:jc w:val="both"/>
        <w:rPr>
          <w:rFonts w:eastAsia="Times New Roman" w:cstheme="minorHAnsi"/>
          <w:sz w:val="24"/>
          <w:szCs w:val="24"/>
          <w:lang w:eastAsia="es-ES"/>
        </w:rPr>
      </w:pPr>
      <w:r w:rsidRPr="00443310">
        <w:rPr>
          <w:rFonts w:cstheme="minorHAnsi"/>
          <w:sz w:val="24"/>
          <w:szCs w:val="24"/>
        </w:rPr>
        <w:t>La</w:t>
      </w:r>
      <w:r w:rsidR="004279E1" w:rsidRPr="00443310">
        <w:rPr>
          <w:rFonts w:cstheme="minorHAnsi"/>
          <w:sz w:val="24"/>
          <w:szCs w:val="24"/>
        </w:rPr>
        <w:t>s</w:t>
      </w:r>
      <w:r w:rsidRPr="00443310">
        <w:rPr>
          <w:rFonts w:cstheme="minorHAnsi"/>
          <w:sz w:val="24"/>
          <w:szCs w:val="24"/>
        </w:rPr>
        <w:t xml:space="preserve"> persona</w:t>
      </w:r>
      <w:r w:rsidR="004279E1" w:rsidRPr="00443310">
        <w:rPr>
          <w:rFonts w:cstheme="minorHAnsi"/>
          <w:sz w:val="24"/>
          <w:szCs w:val="24"/>
        </w:rPr>
        <w:t>s capacitadas</w:t>
      </w:r>
      <w:r w:rsidRPr="00443310">
        <w:rPr>
          <w:rFonts w:cstheme="minorHAnsi"/>
          <w:sz w:val="24"/>
          <w:szCs w:val="24"/>
        </w:rPr>
        <w:t xml:space="preserve"> </w:t>
      </w:r>
      <w:r w:rsidR="004279E1" w:rsidRPr="00443310">
        <w:rPr>
          <w:rFonts w:cstheme="minorHAnsi"/>
          <w:sz w:val="24"/>
          <w:szCs w:val="24"/>
        </w:rPr>
        <w:t xml:space="preserve">reconocieron, cuando se trabajó con ellas en grupos de encuentro, que </w:t>
      </w:r>
      <w:r w:rsidRPr="00443310">
        <w:rPr>
          <w:rFonts w:cstheme="minorHAnsi"/>
          <w:sz w:val="24"/>
          <w:szCs w:val="24"/>
        </w:rPr>
        <w:t>debe</w:t>
      </w:r>
      <w:r w:rsidR="004279E1" w:rsidRPr="00443310">
        <w:rPr>
          <w:rFonts w:cstheme="minorHAnsi"/>
          <w:sz w:val="24"/>
          <w:szCs w:val="24"/>
        </w:rPr>
        <w:t>n</w:t>
      </w:r>
      <w:r w:rsidRPr="00443310">
        <w:rPr>
          <w:rFonts w:cstheme="minorHAnsi"/>
          <w:sz w:val="24"/>
          <w:szCs w:val="24"/>
        </w:rPr>
        <w:t xml:space="preserve"> conocerse a sí mism</w:t>
      </w:r>
      <w:r w:rsidR="004279E1" w:rsidRPr="00443310">
        <w:rPr>
          <w:rFonts w:cstheme="minorHAnsi"/>
          <w:sz w:val="24"/>
          <w:szCs w:val="24"/>
        </w:rPr>
        <w:t>os</w:t>
      </w:r>
      <w:r w:rsidRPr="00443310">
        <w:rPr>
          <w:rFonts w:cstheme="minorHAnsi"/>
          <w:sz w:val="24"/>
          <w:szCs w:val="24"/>
        </w:rPr>
        <w:t xml:space="preserve"> para no repetir en forma automática e inconsciente pautas de conducta conocidas  cuando se está en contacto con situaciones de violencia que de alguna u otra manera remiten a vivencias similares. </w:t>
      </w:r>
      <w:r w:rsidR="004279E1" w:rsidRPr="00443310">
        <w:rPr>
          <w:rFonts w:cstheme="minorHAnsi"/>
          <w:sz w:val="24"/>
          <w:szCs w:val="24"/>
        </w:rPr>
        <w:t xml:space="preserve">Reconocieron que el ejercicio de Contención entre pares y el realizado por expertos permite que estos profesionistas que trabajan con mujeres que </w:t>
      </w:r>
      <w:r w:rsidR="004279E1" w:rsidRPr="00443310">
        <w:rPr>
          <w:rFonts w:cstheme="minorHAnsi"/>
          <w:sz w:val="24"/>
          <w:szCs w:val="24"/>
        </w:rPr>
        <w:lastRenderedPageBreak/>
        <w:t xml:space="preserve">han sido violentadas no comprometan </w:t>
      </w:r>
      <w:r w:rsidRPr="00443310">
        <w:rPr>
          <w:rFonts w:cstheme="minorHAnsi"/>
          <w:sz w:val="24"/>
          <w:szCs w:val="24"/>
        </w:rPr>
        <w:t xml:space="preserve">su ejercicio profesional con situaciones personales o asuntos inconclusos </w:t>
      </w:r>
      <w:r w:rsidR="004279E1" w:rsidRPr="00443310">
        <w:rPr>
          <w:rFonts w:cstheme="minorHAnsi"/>
          <w:sz w:val="24"/>
          <w:szCs w:val="24"/>
        </w:rPr>
        <w:t>personales.</w:t>
      </w:r>
    </w:p>
    <w:p w:rsidR="00632F0D" w:rsidRDefault="00F9072F" w:rsidP="00443310">
      <w:pPr>
        <w:spacing w:before="100" w:beforeAutospacing="1" w:after="100" w:afterAutospacing="1" w:line="360" w:lineRule="auto"/>
        <w:jc w:val="both"/>
        <w:rPr>
          <w:rFonts w:cstheme="minorHAnsi"/>
          <w:sz w:val="24"/>
          <w:szCs w:val="24"/>
        </w:rPr>
      </w:pPr>
      <w:r w:rsidRPr="00443310">
        <w:rPr>
          <w:rFonts w:eastAsia="Times New Roman" w:cstheme="minorHAnsi"/>
          <w:color w:val="7030A0"/>
          <w:sz w:val="28"/>
          <w:szCs w:val="24"/>
          <w:lang w:eastAsia="es-ES"/>
        </w:rPr>
        <w:t>Palabras clave</w:t>
      </w:r>
      <w:r w:rsidR="004279E1" w:rsidRPr="00443310">
        <w:rPr>
          <w:rFonts w:eastAsia="Times New Roman" w:cstheme="minorHAnsi"/>
          <w:color w:val="7030A0"/>
          <w:sz w:val="28"/>
          <w:szCs w:val="24"/>
          <w:lang w:eastAsia="es-ES"/>
        </w:rPr>
        <w:t>:</w:t>
      </w:r>
      <w:r w:rsidR="00632F0D" w:rsidRPr="00443310">
        <w:rPr>
          <w:rFonts w:eastAsia="Times New Roman" w:cstheme="minorHAnsi"/>
          <w:b/>
          <w:sz w:val="28"/>
          <w:szCs w:val="24"/>
          <w:lang w:eastAsia="es-ES"/>
        </w:rPr>
        <w:t xml:space="preserve"> </w:t>
      </w:r>
      <w:r w:rsidR="00632F0D" w:rsidRPr="00443310">
        <w:rPr>
          <w:rFonts w:cstheme="minorHAnsi"/>
          <w:sz w:val="24"/>
          <w:szCs w:val="24"/>
        </w:rPr>
        <w:t>Bienestar laboral, grupos de encuentro, género, calidad de vida</w:t>
      </w:r>
      <w:r w:rsidR="0007778B" w:rsidRPr="00443310">
        <w:rPr>
          <w:rFonts w:cstheme="minorHAnsi"/>
          <w:sz w:val="24"/>
          <w:szCs w:val="24"/>
        </w:rPr>
        <w:t>, contención emocional.</w:t>
      </w:r>
    </w:p>
    <w:p w:rsidR="00753E41" w:rsidRPr="00753E41" w:rsidRDefault="00753E41" w:rsidP="00753E41">
      <w:pPr>
        <w:spacing w:before="100" w:beforeAutospacing="1" w:after="100" w:afterAutospacing="1" w:line="240" w:lineRule="auto"/>
        <w:jc w:val="both"/>
        <w:outlineLvl w:val="3"/>
        <w:rPr>
          <w:rFonts w:eastAsia="Times New Roman" w:cstheme="minorHAnsi"/>
          <w:color w:val="7030A0"/>
          <w:sz w:val="28"/>
          <w:szCs w:val="24"/>
          <w:lang w:eastAsia="es-ES"/>
        </w:rPr>
      </w:pPr>
      <w:r w:rsidRPr="00753E41">
        <w:rPr>
          <w:rFonts w:eastAsia="Times New Roman" w:cstheme="minorHAnsi"/>
          <w:color w:val="7030A0"/>
          <w:sz w:val="28"/>
          <w:szCs w:val="24"/>
          <w:lang w:eastAsia="es-ES"/>
        </w:rPr>
        <w:t>Abstract</w:t>
      </w:r>
    </w:p>
    <w:p w:rsidR="00753E41" w:rsidRDefault="00753E41" w:rsidP="00753E41">
      <w:pPr>
        <w:spacing w:before="100" w:beforeAutospacing="1" w:after="100" w:afterAutospacing="1" w:line="360" w:lineRule="auto"/>
        <w:jc w:val="both"/>
        <w:outlineLvl w:val="3"/>
        <w:rPr>
          <w:rStyle w:val="hps"/>
          <w:sz w:val="24"/>
          <w:lang w:val="en-US"/>
        </w:rPr>
      </w:pPr>
      <w:r w:rsidRPr="00EE072A">
        <w:rPr>
          <w:rStyle w:val="hps"/>
          <w:sz w:val="24"/>
          <w:lang w:val="en-US"/>
        </w:rPr>
        <w:t xml:space="preserve">As part of the research project: application to pilot models prevention, treatment, punishment and eradication of violence against women, developed at the Autonomous University of Aguascalientes in 2011 level after train 139 people from the dependencies: CAPIV, </w:t>
      </w:r>
      <w:proofErr w:type="spellStart"/>
      <w:r w:rsidRPr="00EE072A">
        <w:rPr>
          <w:rStyle w:val="hps"/>
          <w:sz w:val="24"/>
          <w:lang w:val="en-US"/>
        </w:rPr>
        <w:t>Aguascalentense</w:t>
      </w:r>
      <w:proofErr w:type="spellEnd"/>
      <w:r w:rsidRPr="00EE072A">
        <w:rPr>
          <w:rStyle w:val="hps"/>
          <w:sz w:val="24"/>
          <w:lang w:val="en-US"/>
        </w:rPr>
        <w:t xml:space="preserve"> women's Institute, Municipal Instances, university teachers and public servants of the Government of the State of Aguascalientes was visible the need for emotional care workers who treat women victims of violence to achieve a workplace wellness and a better quality of life.</w:t>
      </w:r>
    </w:p>
    <w:p w:rsidR="00753E41" w:rsidRDefault="00753E41" w:rsidP="00753E41">
      <w:pPr>
        <w:spacing w:before="100" w:beforeAutospacing="1" w:after="100" w:afterAutospacing="1" w:line="240" w:lineRule="auto"/>
        <w:jc w:val="both"/>
        <w:outlineLvl w:val="3"/>
        <w:rPr>
          <w:rStyle w:val="hps"/>
          <w:sz w:val="24"/>
          <w:lang w:val="en-US"/>
        </w:rPr>
      </w:pPr>
      <w:r w:rsidRPr="00753E41">
        <w:rPr>
          <w:rFonts w:eastAsia="Times New Roman" w:cstheme="minorHAnsi"/>
          <w:color w:val="7030A0"/>
          <w:sz w:val="28"/>
          <w:szCs w:val="24"/>
          <w:lang w:eastAsia="es-ES"/>
        </w:rPr>
        <w:t>Key words:</w:t>
      </w:r>
      <w:r w:rsidRPr="0094682F">
        <w:rPr>
          <w:color w:val="7030A0"/>
          <w:sz w:val="36"/>
          <w:szCs w:val="36"/>
          <w:lang w:val="en-US"/>
        </w:rPr>
        <w:t xml:space="preserve"> </w:t>
      </w:r>
      <w:r w:rsidRPr="00EE072A">
        <w:rPr>
          <w:rStyle w:val="hps"/>
          <w:sz w:val="24"/>
          <w:lang w:val="en-US"/>
        </w:rPr>
        <w:t>emotional support, stability, violence, women.</w:t>
      </w:r>
    </w:p>
    <w:p w:rsidR="00753E41" w:rsidRPr="00443310" w:rsidRDefault="00753E41" w:rsidP="00753E41">
      <w:pPr>
        <w:spacing w:before="100" w:beforeAutospacing="1" w:after="100" w:afterAutospacing="1" w:line="240" w:lineRule="auto"/>
        <w:jc w:val="both"/>
        <w:rPr>
          <w:rFonts w:cstheme="minorHAnsi"/>
          <w:sz w:val="24"/>
          <w:szCs w:val="24"/>
        </w:rPr>
      </w:pPr>
      <w:r w:rsidRPr="00753E41">
        <w:rPr>
          <w:rFonts w:eastAsia="Times New Roman" w:cs="Times New Roman"/>
          <w:b/>
          <w:sz w:val="24"/>
          <w:szCs w:val="24"/>
          <w:lang w:eastAsia="es-MX"/>
        </w:rPr>
        <w:t>Fecha recepción:</w:t>
      </w:r>
      <w:r>
        <w:rPr>
          <w:rFonts w:eastAsia="Times New Roman" w:cs="Times New Roman"/>
          <w:sz w:val="24"/>
          <w:szCs w:val="24"/>
          <w:lang w:eastAsia="es-MX"/>
        </w:rPr>
        <w:t xml:space="preserve"> </w:t>
      </w:r>
      <w:r>
        <w:rPr>
          <w:rFonts w:eastAsia="Times New Roman" w:cs="Times New Roman"/>
          <w:sz w:val="24"/>
          <w:szCs w:val="24"/>
          <w:lang w:eastAsia="es-MX"/>
        </w:rPr>
        <w:t xml:space="preserve">Octubre  2011            </w:t>
      </w:r>
      <w:r w:rsidRPr="00753E41">
        <w:rPr>
          <w:rFonts w:eastAsia="Times New Roman" w:cs="Times New Roman"/>
          <w:b/>
          <w:sz w:val="24"/>
          <w:szCs w:val="24"/>
          <w:lang w:eastAsia="es-MX"/>
        </w:rPr>
        <w:t>Fecha aceptación:</w:t>
      </w:r>
      <w:r>
        <w:rPr>
          <w:rFonts w:eastAsia="Times New Roman" w:cs="Times New Roman"/>
          <w:sz w:val="24"/>
          <w:szCs w:val="24"/>
          <w:lang w:eastAsia="es-MX"/>
        </w:rPr>
        <w:t xml:space="preserve"> Noviembre 2011</w:t>
      </w:r>
    </w:p>
    <w:p w:rsidR="00443310" w:rsidRPr="00443310" w:rsidRDefault="00443310" w:rsidP="00443310">
      <w:pPr>
        <w:pBdr>
          <w:bottom w:val="single" w:sz="4" w:space="1" w:color="auto"/>
        </w:pBdr>
        <w:spacing w:before="100" w:beforeAutospacing="1" w:after="100" w:afterAutospacing="1" w:line="360" w:lineRule="auto"/>
        <w:jc w:val="both"/>
        <w:rPr>
          <w:rFonts w:cstheme="minorHAnsi"/>
          <w:sz w:val="24"/>
          <w:szCs w:val="24"/>
        </w:rPr>
      </w:pPr>
    </w:p>
    <w:p w:rsidR="00443310" w:rsidRPr="00443310" w:rsidRDefault="00443310" w:rsidP="00443310">
      <w:pPr>
        <w:spacing w:before="100" w:beforeAutospacing="1" w:after="100" w:afterAutospacing="1" w:line="360" w:lineRule="auto"/>
        <w:jc w:val="both"/>
        <w:rPr>
          <w:rFonts w:eastAsia="Times New Roman" w:cstheme="minorHAnsi"/>
          <w:b/>
          <w:sz w:val="24"/>
          <w:szCs w:val="24"/>
          <w:lang w:eastAsia="es-ES"/>
        </w:rPr>
      </w:pPr>
    </w:p>
    <w:p w:rsidR="00F9072F" w:rsidRPr="00443310" w:rsidRDefault="00F9072F" w:rsidP="00443310">
      <w:pPr>
        <w:spacing w:before="100" w:beforeAutospacing="1" w:after="100" w:afterAutospacing="1" w:line="360" w:lineRule="auto"/>
        <w:jc w:val="both"/>
        <w:rPr>
          <w:rFonts w:eastAsia="Times New Roman" w:cstheme="minorHAnsi"/>
          <w:color w:val="7030A0"/>
          <w:sz w:val="28"/>
          <w:szCs w:val="24"/>
          <w:lang w:eastAsia="es-ES"/>
        </w:rPr>
      </w:pPr>
      <w:r w:rsidRPr="00443310">
        <w:rPr>
          <w:rFonts w:eastAsia="Times New Roman" w:cstheme="minorHAnsi"/>
          <w:color w:val="7030A0"/>
          <w:sz w:val="28"/>
          <w:szCs w:val="24"/>
          <w:lang w:eastAsia="es-ES"/>
        </w:rPr>
        <w:t>Introducción.</w:t>
      </w:r>
    </w:p>
    <w:p w:rsidR="0029672F" w:rsidRPr="00443310" w:rsidRDefault="00210808" w:rsidP="00443310">
      <w:pPr>
        <w:tabs>
          <w:tab w:val="num" w:pos="0"/>
        </w:tabs>
        <w:spacing w:line="360" w:lineRule="auto"/>
        <w:jc w:val="both"/>
        <w:rPr>
          <w:rFonts w:cstheme="minorHAnsi"/>
          <w:bCs/>
          <w:iCs/>
          <w:sz w:val="24"/>
          <w:szCs w:val="24"/>
          <w:lang w:val="es-MX"/>
        </w:rPr>
      </w:pPr>
      <w:r w:rsidRPr="00443310">
        <w:rPr>
          <w:rFonts w:cstheme="minorHAnsi"/>
          <w:bCs/>
          <w:iCs/>
          <w:sz w:val="24"/>
          <w:szCs w:val="24"/>
          <w:lang w:val="es-MX"/>
        </w:rPr>
        <w:t xml:space="preserve">El propósito de este texto es mostrar los resultados de la </w:t>
      </w:r>
      <w:r w:rsidR="003E132E" w:rsidRPr="00443310">
        <w:rPr>
          <w:rFonts w:cstheme="minorHAnsi"/>
          <w:bCs/>
          <w:iCs/>
          <w:sz w:val="24"/>
          <w:szCs w:val="24"/>
          <w:lang w:val="es-MX"/>
        </w:rPr>
        <w:t xml:space="preserve">implementación de grupos de encuentro con 139 personas que trabajan con mujeres que son violentadas en el Estado de Aguascalientes </w:t>
      </w:r>
      <w:r w:rsidR="00F936C1" w:rsidRPr="00443310">
        <w:rPr>
          <w:rFonts w:cstheme="minorHAnsi"/>
          <w:bCs/>
          <w:iCs/>
          <w:sz w:val="24"/>
          <w:szCs w:val="24"/>
        </w:rPr>
        <w:t>Se</w:t>
      </w:r>
      <w:r w:rsidR="004E73C1" w:rsidRPr="00443310">
        <w:rPr>
          <w:rFonts w:cstheme="minorHAnsi"/>
          <w:bCs/>
          <w:iCs/>
          <w:sz w:val="24"/>
          <w:szCs w:val="24"/>
        </w:rPr>
        <w:t xml:space="preserve"> </w:t>
      </w:r>
      <w:r w:rsidR="008D76FD" w:rsidRPr="00443310">
        <w:rPr>
          <w:rFonts w:cstheme="minorHAnsi"/>
          <w:bCs/>
          <w:iCs/>
          <w:sz w:val="24"/>
          <w:szCs w:val="24"/>
          <w:lang w:val="es-MX"/>
        </w:rPr>
        <w:t>realizar</w:t>
      </w:r>
      <w:r w:rsidR="00F936C1" w:rsidRPr="00443310">
        <w:rPr>
          <w:rFonts w:cstheme="minorHAnsi"/>
          <w:bCs/>
          <w:iCs/>
          <w:sz w:val="24"/>
          <w:szCs w:val="24"/>
          <w:lang w:val="es-MX"/>
        </w:rPr>
        <w:t xml:space="preserve">on </w:t>
      </w:r>
      <w:r w:rsidR="00943552" w:rsidRPr="00443310">
        <w:rPr>
          <w:rFonts w:cstheme="minorHAnsi"/>
          <w:bCs/>
          <w:iCs/>
          <w:sz w:val="24"/>
          <w:szCs w:val="24"/>
          <w:lang w:val="es-MX"/>
        </w:rPr>
        <w:t>talleres para la trasmisión de cono</w:t>
      </w:r>
      <w:r w:rsidR="004E73C1" w:rsidRPr="00443310">
        <w:rPr>
          <w:rFonts w:cstheme="minorHAnsi"/>
          <w:bCs/>
          <w:iCs/>
          <w:sz w:val="24"/>
          <w:szCs w:val="24"/>
          <w:lang w:val="es-MX"/>
        </w:rPr>
        <w:t>cimientos y apropiación de los Protocolos de A</w:t>
      </w:r>
      <w:r w:rsidR="00943552" w:rsidRPr="00443310">
        <w:rPr>
          <w:rFonts w:cstheme="minorHAnsi"/>
          <w:bCs/>
          <w:iCs/>
          <w:sz w:val="24"/>
          <w:szCs w:val="24"/>
          <w:lang w:val="es-MX"/>
        </w:rPr>
        <w:t xml:space="preserve">ctuación en Aguascalientes a </w:t>
      </w:r>
      <w:r w:rsidR="004E73C1" w:rsidRPr="00443310">
        <w:rPr>
          <w:rFonts w:cstheme="minorHAnsi"/>
          <w:bCs/>
          <w:iCs/>
          <w:sz w:val="24"/>
          <w:szCs w:val="24"/>
          <w:lang w:val="es-MX"/>
        </w:rPr>
        <w:t xml:space="preserve">servidoras y </w:t>
      </w:r>
      <w:r w:rsidR="00943552" w:rsidRPr="00443310">
        <w:rPr>
          <w:rFonts w:cstheme="minorHAnsi"/>
          <w:bCs/>
          <w:iCs/>
          <w:sz w:val="24"/>
          <w:szCs w:val="24"/>
          <w:lang w:val="es-MX"/>
        </w:rPr>
        <w:t xml:space="preserve">servidores públicos relacionados con las políticas públicas </w:t>
      </w:r>
      <w:r w:rsidR="004E73C1" w:rsidRPr="00443310">
        <w:rPr>
          <w:rFonts w:cstheme="minorHAnsi"/>
          <w:bCs/>
          <w:iCs/>
          <w:sz w:val="24"/>
          <w:szCs w:val="24"/>
          <w:lang w:val="es-MX"/>
        </w:rPr>
        <w:t>sobre</w:t>
      </w:r>
      <w:r w:rsidR="00943552" w:rsidRPr="00443310">
        <w:rPr>
          <w:rFonts w:cstheme="minorHAnsi"/>
          <w:bCs/>
          <w:iCs/>
          <w:sz w:val="24"/>
          <w:szCs w:val="24"/>
          <w:lang w:val="es-MX"/>
        </w:rPr>
        <w:t xml:space="preserve"> violencia </w:t>
      </w:r>
      <w:r w:rsidR="004E73C1" w:rsidRPr="00443310">
        <w:rPr>
          <w:rFonts w:cstheme="minorHAnsi"/>
          <w:bCs/>
          <w:iCs/>
          <w:sz w:val="24"/>
          <w:szCs w:val="24"/>
          <w:lang w:val="es-MX"/>
        </w:rPr>
        <w:t xml:space="preserve">de género </w:t>
      </w:r>
      <w:r w:rsidR="00943552" w:rsidRPr="00443310">
        <w:rPr>
          <w:rFonts w:cstheme="minorHAnsi"/>
          <w:bCs/>
          <w:iCs/>
          <w:sz w:val="24"/>
          <w:szCs w:val="24"/>
          <w:lang w:val="es-MX"/>
        </w:rPr>
        <w:t>contra las mujeres</w:t>
      </w:r>
      <w:r w:rsidR="003E132E" w:rsidRPr="00443310">
        <w:rPr>
          <w:rFonts w:cstheme="minorHAnsi"/>
          <w:bCs/>
          <w:iCs/>
          <w:sz w:val="24"/>
          <w:szCs w:val="24"/>
          <w:lang w:val="es-MX"/>
        </w:rPr>
        <w:t>.</w:t>
      </w:r>
    </w:p>
    <w:p w:rsidR="0060323E" w:rsidRPr="00443310" w:rsidRDefault="00874085" w:rsidP="00443310">
      <w:pPr>
        <w:tabs>
          <w:tab w:val="num" w:pos="0"/>
        </w:tabs>
        <w:spacing w:line="360" w:lineRule="auto"/>
        <w:jc w:val="both"/>
        <w:rPr>
          <w:rFonts w:cstheme="minorHAnsi"/>
          <w:bCs/>
          <w:iCs/>
          <w:sz w:val="24"/>
          <w:szCs w:val="24"/>
          <w:lang w:val="es-MX"/>
        </w:rPr>
      </w:pPr>
      <w:r w:rsidRPr="00443310">
        <w:rPr>
          <w:rFonts w:cstheme="minorHAnsi"/>
          <w:bCs/>
          <w:iCs/>
          <w:sz w:val="24"/>
          <w:szCs w:val="24"/>
          <w:lang w:val="es-MX"/>
        </w:rPr>
        <w:lastRenderedPageBreak/>
        <w:t>Para obtener información de quienes participaron</w:t>
      </w:r>
      <w:r w:rsidR="00394564" w:rsidRPr="00443310">
        <w:rPr>
          <w:rFonts w:cstheme="minorHAnsi"/>
          <w:bCs/>
          <w:iCs/>
          <w:sz w:val="24"/>
          <w:szCs w:val="24"/>
          <w:lang w:val="es-MX"/>
        </w:rPr>
        <w:t xml:space="preserve"> en las </w:t>
      </w:r>
      <w:r w:rsidR="0060323E" w:rsidRPr="00443310">
        <w:rPr>
          <w:rFonts w:cstheme="minorHAnsi"/>
          <w:bCs/>
          <w:iCs/>
          <w:sz w:val="24"/>
          <w:szCs w:val="24"/>
          <w:lang w:val="es-MX"/>
        </w:rPr>
        <w:t xml:space="preserve">sesiones de </w:t>
      </w:r>
      <w:r w:rsidR="003666B4" w:rsidRPr="00443310">
        <w:rPr>
          <w:rFonts w:cstheme="minorHAnsi"/>
          <w:bCs/>
          <w:iCs/>
          <w:sz w:val="24"/>
          <w:szCs w:val="24"/>
          <w:lang w:val="es-MX"/>
        </w:rPr>
        <w:t>capacitación</w:t>
      </w:r>
      <w:r w:rsidR="0060323E" w:rsidRPr="00443310">
        <w:rPr>
          <w:rFonts w:cstheme="minorHAnsi"/>
          <w:bCs/>
          <w:iCs/>
          <w:sz w:val="24"/>
          <w:szCs w:val="24"/>
          <w:lang w:val="es-MX"/>
        </w:rPr>
        <w:t xml:space="preserve">  se realizaro</w:t>
      </w:r>
      <w:r w:rsidR="00394564" w:rsidRPr="00443310">
        <w:rPr>
          <w:rFonts w:cstheme="minorHAnsi"/>
          <w:bCs/>
          <w:iCs/>
          <w:sz w:val="24"/>
          <w:szCs w:val="24"/>
          <w:lang w:val="es-MX"/>
        </w:rPr>
        <w:t xml:space="preserve">n consultas </w:t>
      </w:r>
      <w:r w:rsidR="0060323E" w:rsidRPr="00443310">
        <w:rPr>
          <w:rFonts w:cstheme="minorHAnsi"/>
          <w:bCs/>
          <w:iCs/>
          <w:sz w:val="24"/>
          <w:szCs w:val="24"/>
          <w:lang w:val="es-MX"/>
        </w:rPr>
        <w:t>utilizando los mo</w:t>
      </w:r>
      <w:r w:rsidRPr="00443310">
        <w:rPr>
          <w:rFonts w:cstheme="minorHAnsi"/>
          <w:bCs/>
          <w:iCs/>
          <w:sz w:val="24"/>
          <w:szCs w:val="24"/>
          <w:lang w:val="es-MX"/>
        </w:rPr>
        <w:t>delos y flujo-gramas existentes,</w:t>
      </w:r>
      <w:r w:rsidR="0060323E" w:rsidRPr="00443310">
        <w:rPr>
          <w:rFonts w:cstheme="minorHAnsi"/>
          <w:bCs/>
          <w:iCs/>
          <w:sz w:val="24"/>
          <w:szCs w:val="24"/>
          <w:lang w:val="es-MX"/>
        </w:rPr>
        <w:t xml:space="preserve"> sobre los P</w:t>
      </w:r>
      <w:r w:rsidR="00394564" w:rsidRPr="00443310">
        <w:rPr>
          <w:rFonts w:cstheme="minorHAnsi"/>
          <w:bCs/>
          <w:iCs/>
          <w:sz w:val="24"/>
          <w:szCs w:val="24"/>
          <w:lang w:val="es-MX"/>
        </w:rPr>
        <w:t xml:space="preserve">rotocolos </w:t>
      </w:r>
      <w:r w:rsidR="0060323E" w:rsidRPr="00443310">
        <w:rPr>
          <w:rFonts w:cstheme="minorHAnsi"/>
          <w:bCs/>
          <w:iCs/>
          <w:sz w:val="24"/>
          <w:szCs w:val="24"/>
          <w:lang w:val="es-MX"/>
        </w:rPr>
        <w:t>de A</w:t>
      </w:r>
      <w:r w:rsidR="00595CEF" w:rsidRPr="00443310">
        <w:rPr>
          <w:rFonts w:cstheme="minorHAnsi"/>
          <w:bCs/>
          <w:iCs/>
          <w:sz w:val="24"/>
          <w:szCs w:val="24"/>
          <w:lang w:val="es-MX"/>
        </w:rPr>
        <w:t>ctuación</w:t>
      </w:r>
      <w:r w:rsidR="0060323E" w:rsidRPr="00443310">
        <w:rPr>
          <w:rFonts w:cstheme="minorHAnsi"/>
          <w:bCs/>
          <w:iCs/>
          <w:sz w:val="24"/>
          <w:szCs w:val="24"/>
          <w:lang w:val="es-MX"/>
        </w:rPr>
        <w:t xml:space="preserve">. Se realizaron reuniones con </w:t>
      </w:r>
      <w:r w:rsidR="00F1040B" w:rsidRPr="00443310">
        <w:rPr>
          <w:rFonts w:cstheme="minorHAnsi"/>
          <w:bCs/>
          <w:iCs/>
          <w:sz w:val="24"/>
          <w:szCs w:val="24"/>
          <w:lang w:val="es-MX"/>
        </w:rPr>
        <w:t>el total de</w:t>
      </w:r>
      <w:r w:rsidR="0060323E" w:rsidRPr="00443310">
        <w:rPr>
          <w:rFonts w:cstheme="minorHAnsi"/>
          <w:bCs/>
          <w:iCs/>
          <w:sz w:val="24"/>
          <w:szCs w:val="24"/>
          <w:lang w:val="es-MX"/>
        </w:rPr>
        <w:t xml:space="preserve"> personas</w:t>
      </w:r>
      <w:r w:rsidR="00F1040B" w:rsidRPr="00443310">
        <w:rPr>
          <w:rFonts w:cstheme="minorHAnsi"/>
          <w:bCs/>
          <w:iCs/>
          <w:sz w:val="24"/>
          <w:szCs w:val="24"/>
          <w:lang w:val="es-MX"/>
        </w:rPr>
        <w:t xml:space="preserve"> que asistieron a las capacitaciones</w:t>
      </w:r>
      <w:r w:rsidR="0060323E" w:rsidRPr="00443310">
        <w:rPr>
          <w:rFonts w:cstheme="minorHAnsi"/>
          <w:bCs/>
          <w:iCs/>
          <w:sz w:val="24"/>
          <w:szCs w:val="24"/>
          <w:lang w:val="es-MX"/>
        </w:rPr>
        <w:t xml:space="preserve">, </w:t>
      </w:r>
      <w:r w:rsidR="00394564" w:rsidRPr="00443310">
        <w:rPr>
          <w:rFonts w:cstheme="minorHAnsi"/>
          <w:bCs/>
          <w:iCs/>
          <w:sz w:val="24"/>
          <w:szCs w:val="24"/>
          <w:lang w:val="es-MX"/>
        </w:rPr>
        <w:t xml:space="preserve">para discutir sobre </w:t>
      </w:r>
      <w:r w:rsidR="0060323E" w:rsidRPr="00443310">
        <w:rPr>
          <w:rFonts w:cstheme="minorHAnsi"/>
          <w:bCs/>
          <w:iCs/>
          <w:sz w:val="24"/>
          <w:szCs w:val="24"/>
          <w:lang w:val="es-MX"/>
        </w:rPr>
        <w:t>el contenido de las sesiones de capacitación recién realizadas. Los temas fueron los Protocolos de Prevención, A</w:t>
      </w:r>
      <w:r w:rsidR="00394564" w:rsidRPr="00443310">
        <w:rPr>
          <w:rFonts w:cstheme="minorHAnsi"/>
          <w:bCs/>
          <w:iCs/>
          <w:sz w:val="24"/>
          <w:szCs w:val="24"/>
          <w:lang w:val="es-MX"/>
        </w:rPr>
        <w:t xml:space="preserve">tención, </w:t>
      </w:r>
      <w:r w:rsidR="0060323E" w:rsidRPr="00443310">
        <w:rPr>
          <w:rFonts w:cstheme="minorHAnsi"/>
          <w:bCs/>
          <w:iCs/>
          <w:sz w:val="24"/>
          <w:szCs w:val="24"/>
          <w:lang w:val="es-MX"/>
        </w:rPr>
        <w:t>Contención, Acompañamiento y Trabajo con varones agresores. Cada uno de los g</w:t>
      </w:r>
      <w:r w:rsidRPr="00443310">
        <w:rPr>
          <w:rFonts w:cstheme="minorHAnsi"/>
          <w:bCs/>
          <w:iCs/>
          <w:sz w:val="24"/>
          <w:szCs w:val="24"/>
          <w:lang w:val="es-MX"/>
        </w:rPr>
        <w:t>rupos de discusión se llev</w:t>
      </w:r>
      <w:r w:rsidR="00552006" w:rsidRPr="00443310">
        <w:rPr>
          <w:rFonts w:cstheme="minorHAnsi"/>
          <w:bCs/>
          <w:iCs/>
          <w:sz w:val="24"/>
          <w:szCs w:val="24"/>
          <w:lang w:val="es-MX"/>
        </w:rPr>
        <w:t>o</w:t>
      </w:r>
      <w:r w:rsidRPr="00443310">
        <w:rPr>
          <w:rFonts w:cstheme="minorHAnsi"/>
          <w:bCs/>
          <w:iCs/>
          <w:sz w:val="24"/>
          <w:szCs w:val="24"/>
          <w:lang w:val="es-MX"/>
        </w:rPr>
        <w:t xml:space="preserve"> a cabo</w:t>
      </w:r>
      <w:r w:rsidR="0060323E" w:rsidRPr="00443310">
        <w:rPr>
          <w:rFonts w:cstheme="minorHAnsi"/>
          <w:bCs/>
          <w:iCs/>
          <w:sz w:val="24"/>
          <w:szCs w:val="24"/>
          <w:lang w:val="es-MX"/>
        </w:rPr>
        <w:t xml:space="preserve"> con los temas tr</w:t>
      </w:r>
      <w:r w:rsidRPr="00443310">
        <w:rPr>
          <w:rFonts w:cstheme="minorHAnsi"/>
          <w:bCs/>
          <w:iCs/>
          <w:sz w:val="24"/>
          <w:szCs w:val="24"/>
          <w:lang w:val="es-MX"/>
        </w:rPr>
        <w:t>atados en la capacitación</w:t>
      </w:r>
      <w:r w:rsidR="00552006" w:rsidRPr="00443310">
        <w:rPr>
          <w:rFonts w:cstheme="minorHAnsi"/>
          <w:bCs/>
          <w:iCs/>
          <w:sz w:val="24"/>
          <w:szCs w:val="24"/>
          <w:lang w:val="es-MX"/>
        </w:rPr>
        <w:t>.</w:t>
      </w:r>
    </w:p>
    <w:p w:rsidR="00B05A40" w:rsidRPr="00443310" w:rsidRDefault="00880ED6" w:rsidP="00443310">
      <w:pPr>
        <w:tabs>
          <w:tab w:val="num" w:pos="0"/>
        </w:tabs>
        <w:spacing w:line="360" w:lineRule="auto"/>
        <w:jc w:val="both"/>
        <w:rPr>
          <w:rFonts w:cstheme="minorHAnsi"/>
          <w:bCs/>
          <w:i/>
          <w:iCs/>
          <w:sz w:val="24"/>
          <w:szCs w:val="24"/>
          <w:lang w:val="es-MX"/>
        </w:rPr>
      </w:pPr>
      <w:r w:rsidRPr="00443310">
        <w:rPr>
          <w:rFonts w:cstheme="minorHAnsi"/>
          <w:bCs/>
          <w:iCs/>
          <w:sz w:val="24"/>
          <w:szCs w:val="24"/>
          <w:lang w:val="es-MX"/>
        </w:rPr>
        <w:t>E</w:t>
      </w:r>
      <w:r w:rsidR="00552006" w:rsidRPr="00443310">
        <w:rPr>
          <w:rFonts w:cstheme="minorHAnsi"/>
          <w:bCs/>
          <w:iCs/>
          <w:sz w:val="24"/>
          <w:szCs w:val="24"/>
          <w:lang w:val="es-MX"/>
        </w:rPr>
        <w:t>n este</w:t>
      </w:r>
      <w:r w:rsidRPr="00443310">
        <w:rPr>
          <w:rFonts w:cstheme="minorHAnsi"/>
          <w:bCs/>
          <w:iCs/>
          <w:sz w:val="24"/>
          <w:szCs w:val="24"/>
          <w:lang w:val="es-MX"/>
        </w:rPr>
        <w:t xml:space="preserve"> documento se </w:t>
      </w:r>
      <w:r w:rsidR="00552006" w:rsidRPr="00443310">
        <w:rPr>
          <w:rFonts w:cstheme="minorHAnsi"/>
          <w:bCs/>
          <w:iCs/>
          <w:sz w:val="24"/>
          <w:szCs w:val="24"/>
          <w:lang w:val="es-MX"/>
        </w:rPr>
        <w:t>d</w:t>
      </w:r>
      <w:r w:rsidRPr="00443310">
        <w:rPr>
          <w:rFonts w:cstheme="minorHAnsi"/>
          <w:bCs/>
          <w:iCs/>
          <w:sz w:val="24"/>
          <w:szCs w:val="24"/>
          <w:lang w:val="es-MX"/>
        </w:rPr>
        <w:t xml:space="preserve">escribe el instrumento con el que se </w:t>
      </w:r>
      <w:r w:rsidR="007A599F" w:rsidRPr="00443310">
        <w:rPr>
          <w:rFonts w:cstheme="minorHAnsi"/>
          <w:bCs/>
          <w:iCs/>
          <w:sz w:val="24"/>
          <w:szCs w:val="24"/>
          <w:lang w:val="es-MX"/>
        </w:rPr>
        <w:t>recabó</w:t>
      </w:r>
      <w:r w:rsidRPr="00443310">
        <w:rPr>
          <w:rFonts w:cstheme="minorHAnsi"/>
          <w:bCs/>
          <w:iCs/>
          <w:sz w:val="24"/>
          <w:szCs w:val="24"/>
          <w:lang w:val="es-MX"/>
        </w:rPr>
        <w:t xml:space="preserve"> la información que </w:t>
      </w:r>
      <w:r w:rsidR="00764C88" w:rsidRPr="00443310">
        <w:rPr>
          <w:rFonts w:cstheme="minorHAnsi"/>
          <w:bCs/>
          <w:iCs/>
          <w:sz w:val="24"/>
          <w:szCs w:val="24"/>
          <w:lang w:val="es-MX"/>
        </w:rPr>
        <w:t>aquí se reporta</w:t>
      </w:r>
      <w:r w:rsidR="00552006" w:rsidRPr="00443310">
        <w:rPr>
          <w:rFonts w:cstheme="minorHAnsi"/>
          <w:bCs/>
          <w:iCs/>
          <w:sz w:val="24"/>
          <w:szCs w:val="24"/>
          <w:lang w:val="es-MX"/>
        </w:rPr>
        <w:t>, el</w:t>
      </w:r>
      <w:r w:rsidRPr="00443310">
        <w:rPr>
          <w:rFonts w:cstheme="minorHAnsi"/>
          <w:bCs/>
          <w:iCs/>
          <w:sz w:val="24"/>
          <w:szCs w:val="24"/>
          <w:lang w:val="es-MX"/>
        </w:rPr>
        <w:t xml:space="preserve"> obj</w:t>
      </w:r>
      <w:r w:rsidR="00764C88" w:rsidRPr="00443310">
        <w:rPr>
          <w:rFonts w:cstheme="minorHAnsi"/>
          <w:bCs/>
          <w:iCs/>
          <w:sz w:val="24"/>
          <w:szCs w:val="24"/>
          <w:lang w:val="es-MX"/>
        </w:rPr>
        <w:t>etivo de</w:t>
      </w:r>
      <w:r w:rsidR="00552006" w:rsidRPr="00443310">
        <w:rPr>
          <w:rFonts w:cstheme="minorHAnsi"/>
          <w:bCs/>
          <w:iCs/>
          <w:sz w:val="24"/>
          <w:szCs w:val="24"/>
          <w:lang w:val="es-MX"/>
        </w:rPr>
        <w:t xml:space="preserve"> este i</w:t>
      </w:r>
      <w:r w:rsidR="00764C88" w:rsidRPr="00443310">
        <w:rPr>
          <w:rFonts w:cstheme="minorHAnsi"/>
          <w:bCs/>
          <w:iCs/>
          <w:sz w:val="24"/>
          <w:szCs w:val="24"/>
          <w:lang w:val="es-MX"/>
        </w:rPr>
        <w:t>nstrumento</w:t>
      </w:r>
      <w:r w:rsidR="00552006" w:rsidRPr="00443310">
        <w:rPr>
          <w:rFonts w:cstheme="minorHAnsi"/>
          <w:bCs/>
          <w:iCs/>
          <w:sz w:val="24"/>
          <w:szCs w:val="24"/>
          <w:lang w:val="es-MX"/>
        </w:rPr>
        <w:t>,</w:t>
      </w:r>
      <w:r w:rsidRPr="00443310">
        <w:rPr>
          <w:rFonts w:cstheme="minorHAnsi"/>
          <w:bCs/>
          <w:iCs/>
          <w:sz w:val="24"/>
          <w:szCs w:val="24"/>
          <w:lang w:val="es-MX"/>
        </w:rPr>
        <w:t xml:space="preserve"> los sujetos de l</w:t>
      </w:r>
      <w:r w:rsidR="00764C88" w:rsidRPr="00443310">
        <w:rPr>
          <w:rFonts w:cstheme="minorHAnsi"/>
          <w:bCs/>
          <w:iCs/>
          <w:sz w:val="24"/>
          <w:szCs w:val="24"/>
          <w:lang w:val="es-MX"/>
        </w:rPr>
        <w:t>os que se obtuvo la información</w:t>
      </w:r>
      <w:r w:rsidR="00552006" w:rsidRPr="00443310">
        <w:rPr>
          <w:rFonts w:cstheme="minorHAnsi"/>
          <w:bCs/>
          <w:iCs/>
          <w:sz w:val="24"/>
          <w:szCs w:val="24"/>
          <w:lang w:val="es-MX"/>
        </w:rPr>
        <w:t>,</w:t>
      </w:r>
      <w:r w:rsidRPr="00443310">
        <w:rPr>
          <w:rFonts w:cstheme="minorHAnsi"/>
          <w:bCs/>
          <w:iCs/>
          <w:sz w:val="24"/>
          <w:szCs w:val="24"/>
          <w:lang w:val="es-MX"/>
        </w:rPr>
        <w:t xml:space="preserve"> los resultados generales sobre </w:t>
      </w:r>
      <w:r w:rsidR="00764C88" w:rsidRPr="00443310">
        <w:rPr>
          <w:rFonts w:cstheme="minorHAnsi"/>
          <w:bCs/>
          <w:iCs/>
          <w:sz w:val="24"/>
          <w:szCs w:val="24"/>
          <w:lang w:val="es-MX"/>
        </w:rPr>
        <w:t xml:space="preserve">la información vertida en </w:t>
      </w:r>
      <w:r w:rsidR="00552006" w:rsidRPr="00443310">
        <w:rPr>
          <w:rFonts w:cstheme="minorHAnsi"/>
          <w:bCs/>
          <w:iCs/>
          <w:sz w:val="24"/>
          <w:szCs w:val="24"/>
          <w:lang w:val="es-MX"/>
        </w:rPr>
        <w:t xml:space="preserve">los grupos de discusión. </w:t>
      </w:r>
      <w:r w:rsidRPr="00443310">
        <w:rPr>
          <w:rFonts w:cstheme="minorHAnsi"/>
          <w:bCs/>
          <w:iCs/>
          <w:sz w:val="24"/>
          <w:szCs w:val="24"/>
          <w:lang w:val="es-MX"/>
        </w:rPr>
        <w:t>Finalmente</w:t>
      </w:r>
      <w:r w:rsidR="00764C88" w:rsidRPr="00443310">
        <w:rPr>
          <w:rFonts w:cstheme="minorHAnsi"/>
          <w:bCs/>
          <w:iCs/>
          <w:sz w:val="24"/>
          <w:szCs w:val="24"/>
          <w:lang w:val="es-MX"/>
        </w:rPr>
        <w:t>, se presentan</w:t>
      </w:r>
      <w:r w:rsidRPr="00443310">
        <w:rPr>
          <w:rFonts w:cstheme="minorHAnsi"/>
          <w:bCs/>
          <w:iCs/>
          <w:sz w:val="24"/>
          <w:szCs w:val="24"/>
          <w:lang w:val="es-MX"/>
        </w:rPr>
        <w:t xml:space="preserve"> recomendaciones para </w:t>
      </w:r>
      <w:r w:rsidR="00764C88" w:rsidRPr="00443310">
        <w:rPr>
          <w:rFonts w:cstheme="minorHAnsi"/>
          <w:bCs/>
          <w:iCs/>
          <w:sz w:val="24"/>
          <w:szCs w:val="24"/>
          <w:lang w:val="es-MX"/>
        </w:rPr>
        <w:t xml:space="preserve">el desarrollo de </w:t>
      </w:r>
      <w:r w:rsidRPr="00443310">
        <w:rPr>
          <w:rFonts w:cstheme="minorHAnsi"/>
          <w:bCs/>
          <w:iCs/>
          <w:sz w:val="24"/>
          <w:szCs w:val="24"/>
          <w:lang w:val="es-MX"/>
        </w:rPr>
        <w:t>futuras capacitaciones</w:t>
      </w:r>
      <w:r w:rsidR="00552006" w:rsidRPr="00443310">
        <w:rPr>
          <w:rFonts w:cstheme="minorHAnsi"/>
          <w:bCs/>
          <w:iCs/>
          <w:sz w:val="24"/>
          <w:szCs w:val="24"/>
          <w:lang w:val="es-MX"/>
        </w:rPr>
        <w:t>.</w:t>
      </w:r>
    </w:p>
    <w:p w:rsidR="003E132E" w:rsidRPr="00443310" w:rsidRDefault="00552006" w:rsidP="00443310">
      <w:pPr>
        <w:tabs>
          <w:tab w:val="num" w:pos="0"/>
        </w:tabs>
        <w:spacing w:line="360" w:lineRule="auto"/>
        <w:jc w:val="both"/>
        <w:rPr>
          <w:rFonts w:eastAsia="Times New Roman" w:cstheme="minorHAnsi"/>
          <w:sz w:val="24"/>
          <w:szCs w:val="24"/>
          <w:lang w:val="es-MX" w:eastAsia="es-ES"/>
        </w:rPr>
      </w:pPr>
      <w:r w:rsidRPr="00443310">
        <w:rPr>
          <w:rFonts w:cstheme="minorHAnsi"/>
          <w:bCs/>
          <w:iCs/>
          <w:sz w:val="24"/>
          <w:szCs w:val="24"/>
          <w:lang w:val="es-MX"/>
        </w:rPr>
        <w:t>En suma, en este t</w:t>
      </w:r>
      <w:r w:rsidR="003E132E" w:rsidRPr="00443310">
        <w:rPr>
          <w:rFonts w:eastAsia="Times New Roman" w:cstheme="minorHAnsi"/>
          <w:sz w:val="24"/>
          <w:szCs w:val="24"/>
          <w:lang w:val="es-MX" w:eastAsia="es-ES"/>
        </w:rPr>
        <w:t>rabajo que hace evidente la necesidad de que el personal que se enfrenta con las situaciones y circunstancias que la mujer víctima de violencia le presenta, se atienda de manera pertinente y se beneficie de un programa de contención para lograr el restablecimiento del equilibrio emocional y su desempeño óptimo.</w:t>
      </w:r>
    </w:p>
    <w:p w:rsidR="00552006" w:rsidRPr="00443310" w:rsidRDefault="003E132E" w:rsidP="00443310">
      <w:pPr>
        <w:spacing w:before="100" w:beforeAutospacing="1" w:after="100" w:afterAutospacing="1" w:line="360" w:lineRule="auto"/>
        <w:jc w:val="both"/>
        <w:rPr>
          <w:rFonts w:eastAsia="Times New Roman" w:cstheme="minorHAnsi"/>
          <w:sz w:val="24"/>
          <w:szCs w:val="24"/>
          <w:lang w:eastAsia="es-ES"/>
        </w:rPr>
      </w:pPr>
      <w:r w:rsidRPr="00443310">
        <w:rPr>
          <w:rFonts w:eastAsia="Times New Roman" w:cstheme="minorHAnsi"/>
          <w:b/>
          <w:sz w:val="24"/>
          <w:szCs w:val="24"/>
          <w:lang w:eastAsia="es-ES"/>
        </w:rPr>
        <w:t>Desarrollo de contenidos sobre la temática  seleccionada</w:t>
      </w:r>
      <w:r w:rsidRPr="00443310">
        <w:rPr>
          <w:rFonts w:eastAsia="Times New Roman" w:cstheme="minorHAnsi"/>
          <w:sz w:val="24"/>
          <w:szCs w:val="24"/>
          <w:lang w:eastAsia="es-ES"/>
        </w:rPr>
        <w:t>.</w:t>
      </w:r>
    </w:p>
    <w:p w:rsidR="002A3991" w:rsidRPr="00443310" w:rsidRDefault="00552006" w:rsidP="00443310">
      <w:pPr>
        <w:spacing w:before="100" w:beforeAutospacing="1" w:after="100" w:afterAutospacing="1" w:line="360" w:lineRule="auto"/>
        <w:jc w:val="both"/>
        <w:rPr>
          <w:rFonts w:cstheme="minorHAnsi"/>
          <w:b/>
          <w:bCs/>
          <w:iCs/>
          <w:sz w:val="24"/>
          <w:szCs w:val="24"/>
        </w:rPr>
      </w:pPr>
      <w:r w:rsidRPr="00443310">
        <w:rPr>
          <w:rFonts w:eastAsia="Times New Roman" w:cstheme="minorHAnsi"/>
          <w:sz w:val="24"/>
          <w:szCs w:val="24"/>
          <w:lang w:eastAsia="es-ES"/>
        </w:rPr>
        <w:t xml:space="preserve">Los grupos de discusión son un instrumento del campo de las Ciencias Sociales  que </w:t>
      </w:r>
      <w:r w:rsidR="00595CEF" w:rsidRPr="00443310">
        <w:rPr>
          <w:rFonts w:cstheme="minorHAnsi"/>
          <w:bCs/>
          <w:iCs/>
          <w:sz w:val="24"/>
          <w:szCs w:val="24"/>
        </w:rPr>
        <w:t>permitió</w:t>
      </w:r>
      <w:r w:rsidRPr="00443310">
        <w:rPr>
          <w:rFonts w:cstheme="minorHAnsi"/>
          <w:bCs/>
          <w:iCs/>
          <w:sz w:val="24"/>
          <w:szCs w:val="24"/>
        </w:rPr>
        <w:t xml:space="preserve"> en esta investigación,</w:t>
      </w:r>
      <w:r w:rsidR="00595CEF" w:rsidRPr="00443310">
        <w:rPr>
          <w:rFonts w:cstheme="minorHAnsi"/>
          <w:bCs/>
          <w:iCs/>
          <w:sz w:val="24"/>
          <w:szCs w:val="24"/>
        </w:rPr>
        <w:t xml:space="preserve"> obtener información </w:t>
      </w:r>
      <w:r w:rsidR="007229A3" w:rsidRPr="00443310">
        <w:rPr>
          <w:rFonts w:cstheme="minorHAnsi"/>
          <w:bCs/>
          <w:iCs/>
          <w:sz w:val="24"/>
          <w:szCs w:val="24"/>
        </w:rPr>
        <w:t xml:space="preserve"> </w:t>
      </w:r>
      <w:r w:rsidR="00595CEF" w:rsidRPr="00443310">
        <w:rPr>
          <w:rFonts w:cstheme="minorHAnsi"/>
          <w:bCs/>
          <w:iCs/>
          <w:sz w:val="24"/>
          <w:szCs w:val="24"/>
        </w:rPr>
        <w:t xml:space="preserve">sobre las opiniones </w:t>
      </w:r>
      <w:r w:rsidR="007229A3" w:rsidRPr="00443310">
        <w:rPr>
          <w:rFonts w:cstheme="minorHAnsi"/>
          <w:bCs/>
          <w:iCs/>
          <w:sz w:val="24"/>
          <w:szCs w:val="24"/>
        </w:rPr>
        <w:t>de los participantes de las capacitaciones</w:t>
      </w:r>
      <w:r w:rsidRPr="00443310">
        <w:rPr>
          <w:rFonts w:cstheme="minorHAnsi"/>
          <w:bCs/>
          <w:iCs/>
          <w:sz w:val="24"/>
          <w:szCs w:val="24"/>
        </w:rPr>
        <w:t>. El objetivo de usar este instrumento fue a</w:t>
      </w:r>
      <w:r w:rsidR="002A3991" w:rsidRPr="00443310">
        <w:rPr>
          <w:rFonts w:cstheme="minorHAnsi"/>
          <w:bCs/>
          <w:iCs/>
          <w:sz w:val="24"/>
          <w:szCs w:val="24"/>
        </w:rPr>
        <w:t>dquirir más información</w:t>
      </w:r>
      <w:r w:rsidR="00BE7E08" w:rsidRPr="00443310">
        <w:rPr>
          <w:rFonts w:cstheme="minorHAnsi"/>
          <w:bCs/>
          <w:iCs/>
          <w:sz w:val="24"/>
          <w:szCs w:val="24"/>
        </w:rPr>
        <w:t xml:space="preserve"> provocando </w:t>
      </w:r>
      <w:r w:rsidR="005E276A" w:rsidRPr="00443310">
        <w:rPr>
          <w:rFonts w:cstheme="minorHAnsi"/>
          <w:bCs/>
          <w:iCs/>
          <w:sz w:val="24"/>
          <w:szCs w:val="24"/>
        </w:rPr>
        <w:t>auto confesiones</w:t>
      </w:r>
      <w:r w:rsidR="00BE7E08" w:rsidRPr="00443310">
        <w:rPr>
          <w:rFonts w:cstheme="minorHAnsi"/>
          <w:bCs/>
          <w:iCs/>
          <w:sz w:val="24"/>
          <w:szCs w:val="24"/>
        </w:rPr>
        <w:t xml:space="preserve"> en las y los participantes</w:t>
      </w:r>
      <w:r w:rsidR="005E276A" w:rsidRPr="00443310">
        <w:rPr>
          <w:rFonts w:cstheme="minorHAnsi"/>
          <w:bCs/>
          <w:iCs/>
          <w:sz w:val="24"/>
          <w:szCs w:val="24"/>
        </w:rPr>
        <w:t xml:space="preserve">, logrando </w:t>
      </w:r>
      <w:r w:rsidR="00BE7E08" w:rsidRPr="00443310">
        <w:rPr>
          <w:rFonts w:cstheme="minorHAnsi"/>
          <w:bCs/>
          <w:iCs/>
          <w:sz w:val="24"/>
          <w:szCs w:val="24"/>
        </w:rPr>
        <w:t xml:space="preserve">una </w:t>
      </w:r>
      <w:r w:rsidR="00B93089" w:rsidRPr="00443310">
        <w:rPr>
          <w:rFonts w:cstheme="minorHAnsi"/>
          <w:bCs/>
          <w:iCs/>
          <w:sz w:val="24"/>
          <w:szCs w:val="24"/>
        </w:rPr>
        <w:t>retroalimentación</w:t>
      </w:r>
      <w:r w:rsidR="002A3991" w:rsidRPr="00443310">
        <w:rPr>
          <w:rFonts w:cstheme="minorHAnsi"/>
          <w:bCs/>
          <w:iCs/>
          <w:sz w:val="24"/>
          <w:szCs w:val="24"/>
        </w:rPr>
        <w:t xml:space="preserve"> sobre </w:t>
      </w:r>
      <w:r w:rsidRPr="00443310">
        <w:rPr>
          <w:rFonts w:cstheme="minorHAnsi"/>
          <w:bCs/>
          <w:iCs/>
          <w:sz w:val="24"/>
          <w:szCs w:val="24"/>
        </w:rPr>
        <w:t>el</w:t>
      </w:r>
      <w:r w:rsidR="005E276A" w:rsidRPr="00443310">
        <w:rPr>
          <w:rFonts w:cstheme="minorHAnsi"/>
          <w:bCs/>
          <w:iCs/>
          <w:sz w:val="24"/>
          <w:szCs w:val="24"/>
        </w:rPr>
        <w:t xml:space="preserve"> protocolo</w:t>
      </w:r>
      <w:r w:rsidRPr="00443310">
        <w:rPr>
          <w:rFonts w:cstheme="minorHAnsi"/>
          <w:bCs/>
          <w:iCs/>
          <w:sz w:val="24"/>
          <w:szCs w:val="24"/>
        </w:rPr>
        <w:t xml:space="preserve"> de contención </w:t>
      </w:r>
      <w:r w:rsidR="005E276A" w:rsidRPr="00443310">
        <w:rPr>
          <w:rFonts w:cstheme="minorHAnsi"/>
          <w:bCs/>
          <w:iCs/>
          <w:sz w:val="24"/>
          <w:szCs w:val="24"/>
        </w:rPr>
        <w:t>revisado en la capacitación</w:t>
      </w:r>
      <w:r w:rsidR="002A3991" w:rsidRPr="00443310">
        <w:rPr>
          <w:rFonts w:cstheme="minorHAnsi"/>
          <w:bCs/>
          <w:iCs/>
          <w:sz w:val="24"/>
          <w:szCs w:val="24"/>
        </w:rPr>
        <w:t>.</w:t>
      </w:r>
    </w:p>
    <w:p w:rsidR="00932B65" w:rsidRPr="00443310" w:rsidRDefault="009E0393" w:rsidP="00443310">
      <w:pPr>
        <w:spacing w:line="360" w:lineRule="auto"/>
        <w:jc w:val="both"/>
        <w:rPr>
          <w:rFonts w:cstheme="minorHAnsi"/>
          <w:bCs/>
          <w:iCs/>
          <w:sz w:val="24"/>
          <w:szCs w:val="24"/>
        </w:rPr>
      </w:pPr>
      <w:r w:rsidRPr="00443310">
        <w:rPr>
          <w:rFonts w:cstheme="minorHAnsi"/>
          <w:bCs/>
          <w:iCs/>
          <w:sz w:val="24"/>
          <w:szCs w:val="24"/>
        </w:rPr>
        <w:t>El n</w:t>
      </w:r>
      <w:r w:rsidR="00A06825" w:rsidRPr="00443310">
        <w:rPr>
          <w:rFonts w:cstheme="minorHAnsi"/>
          <w:bCs/>
          <w:iCs/>
          <w:sz w:val="24"/>
          <w:szCs w:val="24"/>
        </w:rPr>
        <w:t>ú</w:t>
      </w:r>
      <w:r w:rsidR="00537867" w:rsidRPr="00443310">
        <w:rPr>
          <w:rFonts w:cstheme="minorHAnsi"/>
          <w:bCs/>
          <w:iCs/>
          <w:sz w:val="24"/>
          <w:szCs w:val="24"/>
        </w:rPr>
        <w:t>mero</w:t>
      </w:r>
      <w:r w:rsidR="004227EC" w:rsidRPr="00443310">
        <w:rPr>
          <w:rFonts w:cstheme="minorHAnsi"/>
          <w:bCs/>
          <w:iCs/>
          <w:sz w:val="24"/>
          <w:szCs w:val="24"/>
        </w:rPr>
        <w:t xml:space="preserve"> de entrevistados </w:t>
      </w:r>
      <w:r w:rsidRPr="00443310">
        <w:rPr>
          <w:rFonts w:cstheme="minorHAnsi"/>
          <w:bCs/>
          <w:iCs/>
          <w:sz w:val="24"/>
          <w:szCs w:val="24"/>
        </w:rPr>
        <w:t>fue el total de los participantes en las capacitaciones, misma(o) s que por sexo se distribuyen como se muestra en el cuadro 1</w:t>
      </w:r>
    </w:p>
    <w:p w:rsidR="00B01003" w:rsidRPr="00443310" w:rsidRDefault="008C718A" w:rsidP="00443310">
      <w:pPr>
        <w:spacing w:after="0" w:line="360" w:lineRule="auto"/>
        <w:jc w:val="both"/>
        <w:rPr>
          <w:rFonts w:cstheme="minorHAnsi"/>
          <w:bCs/>
          <w:iCs/>
          <w:sz w:val="24"/>
          <w:szCs w:val="24"/>
        </w:rPr>
      </w:pPr>
      <w:r w:rsidRPr="00443310">
        <w:rPr>
          <w:rFonts w:cstheme="minorHAnsi"/>
          <w:bCs/>
          <w:iCs/>
          <w:sz w:val="24"/>
          <w:szCs w:val="24"/>
        </w:rPr>
        <w:t>Cuadro 1</w:t>
      </w:r>
      <w:r w:rsidR="00B01003" w:rsidRPr="00443310">
        <w:rPr>
          <w:rFonts w:cstheme="minorHAnsi"/>
          <w:bCs/>
          <w:iCs/>
          <w:sz w:val="24"/>
          <w:szCs w:val="24"/>
        </w:rPr>
        <w:t>.</w:t>
      </w:r>
    </w:p>
    <w:p w:rsidR="00126159" w:rsidRPr="00443310" w:rsidRDefault="00126159" w:rsidP="00443310">
      <w:pPr>
        <w:spacing w:after="0" w:line="360" w:lineRule="auto"/>
        <w:jc w:val="both"/>
        <w:rPr>
          <w:rFonts w:cstheme="minorHAnsi"/>
          <w:bCs/>
          <w:iCs/>
          <w:sz w:val="24"/>
          <w:szCs w:val="24"/>
        </w:rPr>
      </w:pPr>
      <w:r w:rsidRPr="00443310">
        <w:rPr>
          <w:rFonts w:cstheme="minorHAnsi"/>
          <w:bCs/>
          <w:iCs/>
          <w:sz w:val="24"/>
          <w:szCs w:val="24"/>
        </w:rPr>
        <w:t xml:space="preserve">Participantes en la consulta de los protocolos de </w:t>
      </w:r>
      <w:r w:rsidR="007A4BF2" w:rsidRPr="00443310">
        <w:rPr>
          <w:rFonts w:cstheme="minorHAnsi"/>
          <w:bCs/>
          <w:iCs/>
          <w:sz w:val="24"/>
          <w:szCs w:val="24"/>
        </w:rPr>
        <w:t>actuación por sexo</w:t>
      </w:r>
    </w:p>
    <w:p w:rsidR="007A4BF2" w:rsidRPr="00443310" w:rsidRDefault="007A4BF2" w:rsidP="00443310">
      <w:pPr>
        <w:spacing w:after="0" w:line="360" w:lineRule="auto"/>
        <w:jc w:val="both"/>
        <w:rPr>
          <w:rFonts w:cstheme="minorHAnsi"/>
          <w:bCs/>
          <w:iCs/>
          <w:color w:val="C00000"/>
          <w:sz w:val="24"/>
          <w:szCs w:val="24"/>
        </w:rPr>
      </w:pPr>
    </w:p>
    <w:tbl>
      <w:tblPr>
        <w:tblStyle w:val="Tablaconcuadrcula"/>
        <w:tblW w:w="0" w:type="auto"/>
        <w:jc w:val="center"/>
        <w:tblLook w:val="04A0" w:firstRow="1" w:lastRow="0" w:firstColumn="1" w:lastColumn="0" w:noHBand="0" w:noVBand="1"/>
      </w:tblPr>
      <w:tblGrid>
        <w:gridCol w:w="1818"/>
        <w:gridCol w:w="1735"/>
        <w:gridCol w:w="1430"/>
        <w:gridCol w:w="1582"/>
        <w:gridCol w:w="1275"/>
        <w:gridCol w:w="1214"/>
      </w:tblGrid>
      <w:tr w:rsidR="00712DEA" w:rsidRPr="00443310" w:rsidTr="00552006">
        <w:trPr>
          <w:jc w:val="center"/>
        </w:trPr>
        <w:tc>
          <w:tcPr>
            <w:tcW w:w="181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712DEA" w:rsidP="00443310">
            <w:pPr>
              <w:spacing w:line="360" w:lineRule="auto"/>
              <w:jc w:val="both"/>
              <w:rPr>
                <w:rFonts w:cstheme="minorHAnsi"/>
                <w:bCs/>
                <w:iCs/>
                <w:sz w:val="24"/>
                <w:szCs w:val="24"/>
              </w:rPr>
            </w:pPr>
            <w:r w:rsidRPr="00443310">
              <w:rPr>
                <w:rFonts w:cstheme="minorHAnsi"/>
                <w:bCs/>
                <w:iCs/>
                <w:sz w:val="24"/>
                <w:szCs w:val="24"/>
              </w:rPr>
              <w:t>Grupo/Aspecto</w:t>
            </w:r>
          </w:p>
        </w:tc>
        <w:tc>
          <w:tcPr>
            <w:tcW w:w="173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712DEA" w:rsidP="00443310">
            <w:pPr>
              <w:spacing w:line="360" w:lineRule="auto"/>
              <w:jc w:val="both"/>
              <w:rPr>
                <w:rFonts w:cstheme="minorHAnsi"/>
                <w:bCs/>
                <w:iCs/>
                <w:sz w:val="24"/>
                <w:szCs w:val="24"/>
              </w:rPr>
            </w:pPr>
            <w:r w:rsidRPr="00443310">
              <w:rPr>
                <w:rFonts w:cstheme="minorHAnsi"/>
                <w:bCs/>
                <w:iCs/>
                <w:sz w:val="24"/>
                <w:szCs w:val="24"/>
              </w:rPr>
              <w:t>hombres</w:t>
            </w:r>
          </w:p>
        </w:tc>
        <w:tc>
          <w:tcPr>
            <w:tcW w:w="143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712DEA" w:rsidP="00443310">
            <w:pPr>
              <w:spacing w:line="360" w:lineRule="auto"/>
              <w:jc w:val="both"/>
              <w:rPr>
                <w:rFonts w:cstheme="minorHAnsi"/>
                <w:bCs/>
                <w:iCs/>
                <w:sz w:val="24"/>
                <w:szCs w:val="24"/>
              </w:rPr>
            </w:pPr>
            <w:r w:rsidRPr="00443310">
              <w:rPr>
                <w:rFonts w:cstheme="minorHAnsi"/>
                <w:bCs/>
                <w:iCs/>
                <w:sz w:val="24"/>
                <w:szCs w:val="24"/>
              </w:rPr>
              <w:t>%</w:t>
            </w:r>
          </w:p>
        </w:tc>
        <w:tc>
          <w:tcPr>
            <w:tcW w:w="158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712DEA" w:rsidP="00443310">
            <w:pPr>
              <w:spacing w:line="360" w:lineRule="auto"/>
              <w:jc w:val="both"/>
              <w:rPr>
                <w:rFonts w:cstheme="minorHAnsi"/>
                <w:bCs/>
                <w:iCs/>
                <w:sz w:val="24"/>
                <w:szCs w:val="24"/>
              </w:rPr>
            </w:pPr>
            <w:r w:rsidRPr="00443310">
              <w:rPr>
                <w:rFonts w:cstheme="minorHAnsi"/>
                <w:bCs/>
                <w:iCs/>
                <w:sz w:val="24"/>
                <w:szCs w:val="24"/>
              </w:rPr>
              <w:t>mujeres</w:t>
            </w:r>
          </w:p>
        </w:tc>
        <w:tc>
          <w:tcPr>
            <w:tcW w:w="127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712DEA" w:rsidP="00443310">
            <w:pPr>
              <w:spacing w:line="360" w:lineRule="auto"/>
              <w:jc w:val="both"/>
              <w:rPr>
                <w:rFonts w:cstheme="minorHAnsi"/>
                <w:bCs/>
                <w:iCs/>
                <w:sz w:val="24"/>
                <w:szCs w:val="24"/>
              </w:rPr>
            </w:pPr>
            <w:r w:rsidRPr="00443310">
              <w:rPr>
                <w:rFonts w:cstheme="minorHAnsi"/>
                <w:bCs/>
                <w:iCs/>
                <w:sz w:val="24"/>
                <w:szCs w:val="24"/>
              </w:rPr>
              <w:t>%</w:t>
            </w:r>
          </w:p>
        </w:tc>
        <w:tc>
          <w:tcPr>
            <w:tcW w:w="121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712DEA" w:rsidP="00443310">
            <w:pPr>
              <w:spacing w:line="360" w:lineRule="auto"/>
              <w:jc w:val="both"/>
              <w:rPr>
                <w:rFonts w:cstheme="minorHAnsi"/>
                <w:bCs/>
                <w:iCs/>
                <w:sz w:val="24"/>
                <w:szCs w:val="24"/>
              </w:rPr>
            </w:pPr>
            <w:r w:rsidRPr="00443310">
              <w:rPr>
                <w:rFonts w:cstheme="minorHAnsi"/>
                <w:bCs/>
                <w:iCs/>
                <w:sz w:val="24"/>
                <w:szCs w:val="24"/>
              </w:rPr>
              <w:t>TOTAL</w:t>
            </w:r>
          </w:p>
        </w:tc>
      </w:tr>
      <w:tr w:rsidR="00712DEA" w:rsidRPr="00443310" w:rsidTr="00552006">
        <w:trPr>
          <w:jc w:val="center"/>
        </w:trPr>
        <w:tc>
          <w:tcPr>
            <w:tcW w:w="181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712DEA" w:rsidP="00443310">
            <w:pPr>
              <w:spacing w:line="360" w:lineRule="auto"/>
              <w:jc w:val="both"/>
              <w:rPr>
                <w:rFonts w:cstheme="minorHAnsi"/>
                <w:bCs/>
                <w:iCs/>
                <w:sz w:val="24"/>
                <w:szCs w:val="24"/>
              </w:rPr>
            </w:pPr>
            <w:r w:rsidRPr="00443310">
              <w:rPr>
                <w:rFonts w:cstheme="minorHAnsi"/>
                <w:bCs/>
                <w:iCs/>
                <w:sz w:val="24"/>
                <w:szCs w:val="24"/>
              </w:rPr>
              <w:t>Grupo A</w:t>
            </w:r>
          </w:p>
        </w:tc>
        <w:tc>
          <w:tcPr>
            <w:tcW w:w="173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3B0D47" w:rsidP="00443310">
            <w:pPr>
              <w:spacing w:line="360" w:lineRule="auto"/>
              <w:jc w:val="both"/>
              <w:rPr>
                <w:rFonts w:cstheme="minorHAnsi"/>
                <w:bCs/>
                <w:iCs/>
                <w:sz w:val="24"/>
                <w:szCs w:val="24"/>
              </w:rPr>
            </w:pPr>
            <w:r w:rsidRPr="00443310">
              <w:rPr>
                <w:rFonts w:cstheme="minorHAnsi"/>
                <w:bCs/>
                <w:iCs/>
                <w:sz w:val="24"/>
                <w:szCs w:val="24"/>
              </w:rPr>
              <w:t>16</w:t>
            </w:r>
          </w:p>
        </w:tc>
        <w:tc>
          <w:tcPr>
            <w:tcW w:w="143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3B0D47" w:rsidP="00443310">
            <w:pPr>
              <w:spacing w:line="360" w:lineRule="auto"/>
              <w:jc w:val="both"/>
              <w:rPr>
                <w:rFonts w:cstheme="minorHAnsi"/>
                <w:bCs/>
                <w:iCs/>
                <w:sz w:val="24"/>
                <w:szCs w:val="24"/>
              </w:rPr>
            </w:pPr>
            <w:r w:rsidRPr="00443310">
              <w:rPr>
                <w:rFonts w:cstheme="minorHAnsi"/>
                <w:bCs/>
                <w:iCs/>
                <w:sz w:val="24"/>
                <w:szCs w:val="24"/>
              </w:rPr>
              <w:t>24.24</w:t>
            </w:r>
          </w:p>
        </w:tc>
        <w:tc>
          <w:tcPr>
            <w:tcW w:w="158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3B0D47" w:rsidP="00443310">
            <w:pPr>
              <w:spacing w:line="360" w:lineRule="auto"/>
              <w:jc w:val="both"/>
              <w:rPr>
                <w:rFonts w:cstheme="minorHAnsi"/>
                <w:bCs/>
                <w:iCs/>
                <w:sz w:val="24"/>
                <w:szCs w:val="24"/>
              </w:rPr>
            </w:pPr>
            <w:r w:rsidRPr="00443310">
              <w:rPr>
                <w:rFonts w:cstheme="minorHAnsi"/>
                <w:bCs/>
                <w:iCs/>
                <w:sz w:val="24"/>
                <w:szCs w:val="24"/>
              </w:rPr>
              <w:t>50</w:t>
            </w:r>
          </w:p>
        </w:tc>
        <w:tc>
          <w:tcPr>
            <w:tcW w:w="127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3B0D47" w:rsidP="00443310">
            <w:pPr>
              <w:spacing w:line="360" w:lineRule="auto"/>
              <w:jc w:val="both"/>
              <w:rPr>
                <w:rFonts w:cstheme="minorHAnsi"/>
                <w:bCs/>
                <w:iCs/>
                <w:sz w:val="24"/>
                <w:szCs w:val="24"/>
              </w:rPr>
            </w:pPr>
            <w:r w:rsidRPr="00443310">
              <w:rPr>
                <w:rFonts w:cstheme="minorHAnsi"/>
                <w:bCs/>
                <w:iCs/>
                <w:sz w:val="24"/>
                <w:szCs w:val="24"/>
              </w:rPr>
              <w:t>75.75</w:t>
            </w:r>
          </w:p>
        </w:tc>
        <w:tc>
          <w:tcPr>
            <w:tcW w:w="121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712DEA" w:rsidP="00443310">
            <w:pPr>
              <w:spacing w:line="360" w:lineRule="auto"/>
              <w:jc w:val="both"/>
              <w:rPr>
                <w:rFonts w:cstheme="minorHAnsi"/>
                <w:bCs/>
                <w:iCs/>
                <w:sz w:val="24"/>
                <w:szCs w:val="24"/>
              </w:rPr>
            </w:pPr>
            <w:r w:rsidRPr="00443310">
              <w:rPr>
                <w:rFonts w:cstheme="minorHAnsi"/>
                <w:bCs/>
                <w:iCs/>
                <w:sz w:val="24"/>
                <w:szCs w:val="24"/>
              </w:rPr>
              <w:t>66</w:t>
            </w:r>
          </w:p>
        </w:tc>
      </w:tr>
      <w:tr w:rsidR="00712DEA" w:rsidRPr="00443310" w:rsidTr="00552006">
        <w:trPr>
          <w:jc w:val="center"/>
        </w:trPr>
        <w:tc>
          <w:tcPr>
            <w:tcW w:w="181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712DEA" w:rsidP="00443310">
            <w:pPr>
              <w:spacing w:line="360" w:lineRule="auto"/>
              <w:jc w:val="both"/>
              <w:rPr>
                <w:rFonts w:cstheme="minorHAnsi"/>
                <w:bCs/>
                <w:iCs/>
                <w:sz w:val="24"/>
                <w:szCs w:val="24"/>
              </w:rPr>
            </w:pPr>
            <w:r w:rsidRPr="00443310">
              <w:rPr>
                <w:rFonts w:cstheme="minorHAnsi"/>
                <w:bCs/>
                <w:iCs/>
                <w:sz w:val="24"/>
                <w:szCs w:val="24"/>
              </w:rPr>
              <w:t>Grupo B</w:t>
            </w:r>
          </w:p>
        </w:tc>
        <w:tc>
          <w:tcPr>
            <w:tcW w:w="173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E3539D" w:rsidP="00443310">
            <w:pPr>
              <w:spacing w:line="360" w:lineRule="auto"/>
              <w:jc w:val="both"/>
              <w:rPr>
                <w:rFonts w:cstheme="minorHAnsi"/>
                <w:bCs/>
                <w:iCs/>
                <w:sz w:val="24"/>
                <w:szCs w:val="24"/>
              </w:rPr>
            </w:pPr>
            <w:r w:rsidRPr="00443310">
              <w:rPr>
                <w:rFonts w:cstheme="minorHAnsi"/>
                <w:bCs/>
                <w:iCs/>
                <w:sz w:val="24"/>
                <w:szCs w:val="24"/>
              </w:rPr>
              <w:t>4</w:t>
            </w:r>
          </w:p>
        </w:tc>
        <w:tc>
          <w:tcPr>
            <w:tcW w:w="143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3B0D47" w:rsidP="00443310">
            <w:pPr>
              <w:spacing w:line="360" w:lineRule="auto"/>
              <w:jc w:val="both"/>
              <w:rPr>
                <w:rFonts w:cstheme="minorHAnsi"/>
                <w:bCs/>
                <w:iCs/>
                <w:sz w:val="24"/>
                <w:szCs w:val="24"/>
              </w:rPr>
            </w:pPr>
            <w:r w:rsidRPr="00443310">
              <w:rPr>
                <w:rFonts w:cstheme="minorHAnsi"/>
                <w:bCs/>
                <w:iCs/>
                <w:sz w:val="24"/>
                <w:szCs w:val="24"/>
              </w:rPr>
              <w:t>21.05</w:t>
            </w:r>
          </w:p>
        </w:tc>
        <w:tc>
          <w:tcPr>
            <w:tcW w:w="158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E3539D" w:rsidP="00443310">
            <w:pPr>
              <w:spacing w:line="360" w:lineRule="auto"/>
              <w:jc w:val="both"/>
              <w:rPr>
                <w:rFonts w:cstheme="minorHAnsi"/>
                <w:bCs/>
                <w:iCs/>
                <w:sz w:val="24"/>
                <w:szCs w:val="24"/>
              </w:rPr>
            </w:pPr>
            <w:r w:rsidRPr="00443310">
              <w:rPr>
                <w:rFonts w:cstheme="minorHAnsi"/>
                <w:bCs/>
                <w:iCs/>
                <w:sz w:val="24"/>
                <w:szCs w:val="24"/>
              </w:rPr>
              <w:t>15</w:t>
            </w:r>
          </w:p>
        </w:tc>
        <w:tc>
          <w:tcPr>
            <w:tcW w:w="127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3B0D47" w:rsidP="00443310">
            <w:pPr>
              <w:spacing w:line="360" w:lineRule="auto"/>
              <w:jc w:val="both"/>
              <w:rPr>
                <w:rFonts w:cstheme="minorHAnsi"/>
                <w:bCs/>
                <w:iCs/>
                <w:sz w:val="24"/>
                <w:szCs w:val="24"/>
              </w:rPr>
            </w:pPr>
            <w:r w:rsidRPr="00443310">
              <w:rPr>
                <w:rFonts w:cstheme="minorHAnsi"/>
                <w:bCs/>
                <w:iCs/>
                <w:sz w:val="24"/>
                <w:szCs w:val="24"/>
              </w:rPr>
              <w:t>78.94</w:t>
            </w:r>
          </w:p>
        </w:tc>
        <w:tc>
          <w:tcPr>
            <w:tcW w:w="121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E3539D" w:rsidP="00443310">
            <w:pPr>
              <w:spacing w:line="360" w:lineRule="auto"/>
              <w:jc w:val="both"/>
              <w:rPr>
                <w:rFonts w:cstheme="minorHAnsi"/>
                <w:bCs/>
                <w:iCs/>
                <w:sz w:val="24"/>
                <w:szCs w:val="24"/>
              </w:rPr>
            </w:pPr>
            <w:r w:rsidRPr="00443310">
              <w:rPr>
                <w:rFonts w:cstheme="minorHAnsi"/>
                <w:bCs/>
                <w:iCs/>
                <w:sz w:val="24"/>
                <w:szCs w:val="24"/>
              </w:rPr>
              <w:t>19</w:t>
            </w:r>
          </w:p>
        </w:tc>
      </w:tr>
      <w:tr w:rsidR="00712DEA" w:rsidRPr="00443310" w:rsidTr="00552006">
        <w:trPr>
          <w:jc w:val="center"/>
        </w:trPr>
        <w:tc>
          <w:tcPr>
            <w:tcW w:w="181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712DEA" w:rsidP="00443310">
            <w:pPr>
              <w:spacing w:line="360" w:lineRule="auto"/>
              <w:jc w:val="both"/>
              <w:rPr>
                <w:rFonts w:cstheme="minorHAnsi"/>
                <w:bCs/>
                <w:iCs/>
                <w:sz w:val="24"/>
                <w:szCs w:val="24"/>
              </w:rPr>
            </w:pPr>
            <w:r w:rsidRPr="00443310">
              <w:rPr>
                <w:rFonts w:cstheme="minorHAnsi"/>
                <w:bCs/>
                <w:iCs/>
                <w:sz w:val="24"/>
                <w:szCs w:val="24"/>
              </w:rPr>
              <w:t>Grupo C</w:t>
            </w:r>
          </w:p>
        </w:tc>
        <w:tc>
          <w:tcPr>
            <w:tcW w:w="173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E3539D" w:rsidP="00443310">
            <w:pPr>
              <w:spacing w:line="360" w:lineRule="auto"/>
              <w:jc w:val="both"/>
              <w:rPr>
                <w:rFonts w:cstheme="minorHAnsi"/>
                <w:bCs/>
                <w:iCs/>
                <w:sz w:val="24"/>
                <w:szCs w:val="24"/>
              </w:rPr>
            </w:pPr>
            <w:r w:rsidRPr="00443310">
              <w:rPr>
                <w:rFonts w:cstheme="minorHAnsi"/>
                <w:bCs/>
                <w:iCs/>
                <w:sz w:val="24"/>
                <w:szCs w:val="24"/>
              </w:rPr>
              <w:t>13</w:t>
            </w:r>
          </w:p>
        </w:tc>
        <w:tc>
          <w:tcPr>
            <w:tcW w:w="143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3B0D47" w:rsidP="00443310">
            <w:pPr>
              <w:spacing w:line="360" w:lineRule="auto"/>
              <w:jc w:val="both"/>
              <w:rPr>
                <w:rFonts w:cstheme="minorHAnsi"/>
                <w:bCs/>
                <w:iCs/>
                <w:sz w:val="24"/>
                <w:szCs w:val="24"/>
              </w:rPr>
            </w:pPr>
            <w:r w:rsidRPr="00443310">
              <w:rPr>
                <w:rFonts w:cstheme="minorHAnsi"/>
                <w:bCs/>
                <w:iCs/>
                <w:sz w:val="24"/>
                <w:szCs w:val="24"/>
              </w:rPr>
              <w:t>24.07</w:t>
            </w:r>
          </w:p>
        </w:tc>
        <w:tc>
          <w:tcPr>
            <w:tcW w:w="158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E3539D" w:rsidP="00443310">
            <w:pPr>
              <w:spacing w:line="360" w:lineRule="auto"/>
              <w:jc w:val="both"/>
              <w:rPr>
                <w:rFonts w:cstheme="minorHAnsi"/>
                <w:bCs/>
                <w:iCs/>
                <w:sz w:val="24"/>
                <w:szCs w:val="24"/>
              </w:rPr>
            </w:pPr>
            <w:r w:rsidRPr="00443310">
              <w:rPr>
                <w:rFonts w:cstheme="minorHAnsi"/>
                <w:bCs/>
                <w:iCs/>
                <w:sz w:val="24"/>
                <w:szCs w:val="24"/>
              </w:rPr>
              <w:t>41</w:t>
            </w:r>
          </w:p>
        </w:tc>
        <w:tc>
          <w:tcPr>
            <w:tcW w:w="127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3B0D47" w:rsidP="00443310">
            <w:pPr>
              <w:spacing w:line="360" w:lineRule="auto"/>
              <w:jc w:val="both"/>
              <w:rPr>
                <w:rFonts w:cstheme="minorHAnsi"/>
                <w:bCs/>
                <w:iCs/>
                <w:sz w:val="24"/>
                <w:szCs w:val="24"/>
              </w:rPr>
            </w:pPr>
            <w:r w:rsidRPr="00443310">
              <w:rPr>
                <w:rFonts w:cstheme="minorHAnsi"/>
                <w:bCs/>
                <w:iCs/>
                <w:sz w:val="24"/>
                <w:szCs w:val="24"/>
              </w:rPr>
              <w:t>75.92</w:t>
            </w:r>
          </w:p>
        </w:tc>
        <w:tc>
          <w:tcPr>
            <w:tcW w:w="121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E3539D" w:rsidP="00443310">
            <w:pPr>
              <w:spacing w:line="360" w:lineRule="auto"/>
              <w:jc w:val="both"/>
              <w:rPr>
                <w:rFonts w:cstheme="minorHAnsi"/>
                <w:bCs/>
                <w:iCs/>
                <w:sz w:val="24"/>
                <w:szCs w:val="24"/>
              </w:rPr>
            </w:pPr>
            <w:r w:rsidRPr="00443310">
              <w:rPr>
                <w:rFonts w:cstheme="minorHAnsi"/>
                <w:bCs/>
                <w:iCs/>
                <w:sz w:val="24"/>
                <w:szCs w:val="24"/>
              </w:rPr>
              <w:t>54</w:t>
            </w:r>
          </w:p>
        </w:tc>
      </w:tr>
      <w:tr w:rsidR="00712DEA" w:rsidRPr="00443310" w:rsidTr="00552006">
        <w:trPr>
          <w:jc w:val="center"/>
        </w:trPr>
        <w:tc>
          <w:tcPr>
            <w:tcW w:w="1818"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712DEA" w:rsidP="00443310">
            <w:pPr>
              <w:spacing w:line="360" w:lineRule="auto"/>
              <w:jc w:val="both"/>
              <w:rPr>
                <w:rFonts w:cstheme="minorHAnsi"/>
                <w:bCs/>
                <w:iCs/>
                <w:sz w:val="24"/>
                <w:szCs w:val="24"/>
              </w:rPr>
            </w:pPr>
            <w:r w:rsidRPr="00443310">
              <w:rPr>
                <w:rFonts w:cstheme="minorHAnsi"/>
                <w:bCs/>
                <w:iCs/>
                <w:sz w:val="24"/>
                <w:szCs w:val="24"/>
              </w:rPr>
              <w:t>Totales</w:t>
            </w:r>
          </w:p>
        </w:tc>
        <w:tc>
          <w:tcPr>
            <w:tcW w:w="173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3B0D47" w:rsidP="00443310">
            <w:pPr>
              <w:spacing w:line="360" w:lineRule="auto"/>
              <w:jc w:val="both"/>
              <w:rPr>
                <w:rFonts w:cstheme="minorHAnsi"/>
                <w:bCs/>
                <w:iCs/>
                <w:sz w:val="24"/>
                <w:szCs w:val="24"/>
              </w:rPr>
            </w:pPr>
            <w:r w:rsidRPr="00443310">
              <w:rPr>
                <w:rFonts w:cstheme="minorHAnsi"/>
                <w:bCs/>
                <w:iCs/>
                <w:sz w:val="24"/>
                <w:szCs w:val="24"/>
              </w:rPr>
              <w:t>33</w:t>
            </w:r>
          </w:p>
        </w:tc>
        <w:tc>
          <w:tcPr>
            <w:tcW w:w="143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712DEA" w:rsidP="00443310">
            <w:pPr>
              <w:spacing w:line="360" w:lineRule="auto"/>
              <w:jc w:val="both"/>
              <w:rPr>
                <w:rFonts w:cstheme="minorHAnsi"/>
                <w:bCs/>
                <w:iCs/>
                <w:sz w:val="24"/>
                <w:szCs w:val="24"/>
              </w:rPr>
            </w:pPr>
          </w:p>
        </w:tc>
        <w:tc>
          <w:tcPr>
            <w:tcW w:w="1582"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3B0D47" w:rsidP="00443310">
            <w:pPr>
              <w:spacing w:line="360" w:lineRule="auto"/>
              <w:jc w:val="both"/>
              <w:rPr>
                <w:rFonts w:cstheme="minorHAnsi"/>
                <w:bCs/>
                <w:iCs/>
                <w:sz w:val="24"/>
                <w:szCs w:val="24"/>
              </w:rPr>
            </w:pPr>
            <w:r w:rsidRPr="00443310">
              <w:rPr>
                <w:rFonts w:cstheme="minorHAnsi"/>
                <w:bCs/>
                <w:iCs/>
                <w:sz w:val="24"/>
                <w:szCs w:val="24"/>
              </w:rPr>
              <w:t>106</w:t>
            </w:r>
          </w:p>
        </w:tc>
        <w:tc>
          <w:tcPr>
            <w:tcW w:w="1275"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712DEA" w:rsidP="00443310">
            <w:pPr>
              <w:spacing w:line="360" w:lineRule="auto"/>
              <w:jc w:val="both"/>
              <w:rPr>
                <w:rFonts w:cstheme="minorHAnsi"/>
                <w:bCs/>
                <w:iCs/>
                <w:sz w:val="24"/>
                <w:szCs w:val="24"/>
              </w:rPr>
            </w:pPr>
          </w:p>
        </w:tc>
        <w:tc>
          <w:tcPr>
            <w:tcW w:w="1214"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tcPr>
          <w:p w:rsidR="00712DEA" w:rsidRPr="00443310" w:rsidRDefault="00E3539D" w:rsidP="00443310">
            <w:pPr>
              <w:spacing w:line="360" w:lineRule="auto"/>
              <w:jc w:val="both"/>
              <w:rPr>
                <w:rFonts w:cstheme="minorHAnsi"/>
                <w:bCs/>
                <w:iCs/>
                <w:sz w:val="24"/>
                <w:szCs w:val="24"/>
              </w:rPr>
            </w:pPr>
            <w:r w:rsidRPr="00443310">
              <w:rPr>
                <w:rFonts w:cstheme="minorHAnsi"/>
                <w:bCs/>
                <w:iCs/>
                <w:sz w:val="24"/>
                <w:szCs w:val="24"/>
              </w:rPr>
              <w:t>139</w:t>
            </w:r>
          </w:p>
        </w:tc>
      </w:tr>
    </w:tbl>
    <w:p w:rsidR="007A4BF2" w:rsidRPr="00443310" w:rsidRDefault="007A4BF2" w:rsidP="00443310">
      <w:pPr>
        <w:spacing w:after="0" w:line="360" w:lineRule="auto"/>
        <w:jc w:val="both"/>
        <w:rPr>
          <w:rFonts w:cstheme="minorHAnsi"/>
          <w:bCs/>
          <w:iCs/>
          <w:color w:val="C00000"/>
          <w:sz w:val="24"/>
          <w:szCs w:val="24"/>
        </w:rPr>
      </w:pPr>
    </w:p>
    <w:p w:rsidR="00443310" w:rsidRPr="00443310" w:rsidRDefault="009E0393" w:rsidP="00443310">
      <w:pPr>
        <w:spacing w:line="360" w:lineRule="auto"/>
        <w:jc w:val="both"/>
        <w:rPr>
          <w:rFonts w:cstheme="minorHAnsi"/>
          <w:bCs/>
          <w:iCs/>
          <w:sz w:val="24"/>
          <w:szCs w:val="24"/>
        </w:rPr>
      </w:pPr>
      <w:r w:rsidRPr="00443310">
        <w:rPr>
          <w:rFonts w:cstheme="minorHAnsi"/>
          <w:bCs/>
          <w:iCs/>
          <w:sz w:val="24"/>
          <w:szCs w:val="24"/>
        </w:rPr>
        <w:t>E</w:t>
      </w:r>
      <w:r w:rsidR="00C926E7" w:rsidRPr="00443310">
        <w:rPr>
          <w:rFonts w:cstheme="minorHAnsi"/>
          <w:bCs/>
          <w:iCs/>
          <w:sz w:val="24"/>
          <w:szCs w:val="24"/>
        </w:rPr>
        <w:t>n el cuadro 1 e</w:t>
      </w:r>
      <w:r w:rsidRPr="00443310">
        <w:rPr>
          <w:rFonts w:cstheme="minorHAnsi"/>
          <w:bCs/>
          <w:iCs/>
          <w:sz w:val="24"/>
          <w:szCs w:val="24"/>
        </w:rPr>
        <w:t>s notorio que son más las mujeres que participan en las Instituciones que tiene</w:t>
      </w:r>
      <w:r w:rsidR="00C926E7" w:rsidRPr="00443310">
        <w:rPr>
          <w:rFonts w:cstheme="minorHAnsi"/>
          <w:bCs/>
          <w:iCs/>
          <w:sz w:val="24"/>
          <w:szCs w:val="24"/>
        </w:rPr>
        <w:t>n</w:t>
      </w:r>
      <w:r w:rsidRPr="00443310">
        <w:rPr>
          <w:rFonts w:cstheme="minorHAnsi"/>
          <w:bCs/>
          <w:iCs/>
          <w:sz w:val="24"/>
          <w:szCs w:val="24"/>
        </w:rPr>
        <w:t xml:space="preserve"> alguna relación con mujeres que han sido violentadas.</w:t>
      </w:r>
      <w:r w:rsidR="00932B65" w:rsidRPr="00443310">
        <w:rPr>
          <w:rFonts w:cstheme="minorHAnsi"/>
          <w:bCs/>
          <w:iCs/>
          <w:sz w:val="24"/>
          <w:szCs w:val="24"/>
        </w:rPr>
        <w:t xml:space="preserve"> </w:t>
      </w:r>
      <w:r w:rsidRPr="00443310">
        <w:rPr>
          <w:rFonts w:cstheme="minorHAnsi"/>
          <w:bCs/>
          <w:iCs/>
          <w:sz w:val="24"/>
          <w:szCs w:val="24"/>
        </w:rPr>
        <w:t>El total de participantes según el grupo en el que fueron capacitados se distribuye como lo muestra el cuadro 2</w:t>
      </w:r>
    </w:p>
    <w:p w:rsidR="007A4BF2" w:rsidRPr="00443310" w:rsidRDefault="007A4BF2" w:rsidP="00443310">
      <w:pPr>
        <w:spacing w:after="0" w:line="360" w:lineRule="auto"/>
        <w:jc w:val="both"/>
        <w:rPr>
          <w:rFonts w:cstheme="minorHAnsi"/>
          <w:bCs/>
          <w:iCs/>
          <w:sz w:val="24"/>
          <w:szCs w:val="24"/>
        </w:rPr>
      </w:pPr>
      <w:r w:rsidRPr="00443310">
        <w:rPr>
          <w:rFonts w:cstheme="minorHAnsi"/>
          <w:bCs/>
          <w:iCs/>
          <w:sz w:val="24"/>
          <w:szCs w:val="24"/>
        </w:rPr>
        <w:t>Cuadro 2</w:t>
      </w:r>
    </w:p>
    <w:p w:rsidR="008C718A" w:rsidRPr="00443310" w:rsidRDefault="00EA4286" w:rsidP="00443310">
      <w:pPr>
        <w:spacing w:after="0" w:line="360" w:lineRule="auto"/>
        <w:jc w:val="both"/>
        <w:rPr>
          <w:rFonts w:cstheme="minorHAnsi"/>
          <w:bCs/>
          <w:iCs/>
          <w:sz w:val="24"/>
          <w:szCs w:val="24"/>
        </w:rPr>
      </w:pPr>
      <w:r w:rsidRPr="00443310">
        <w:rPr>
          <w:rFonts w:cstheme="minorHAnsi"/>
          <w:bCs/>
          <w:iCs/>
          <w:sz w:val="24"/>
          <w:szCs w:val="24"/>
        </w:rPr>
        <w:t>P</w:t>
      </w:r>
      <w:r w:rsidR="0067550F" w:rsidRPr="00443310">
        <w:rPr>
          <w:rFonts w:cstheme="minorHAnsi"/>
          <w:bCs/>
          <w:iCs/>
          <w:sz w:val="24"/>
          <w:szCs w:val="24"/>
        </w:rPr>
        <w:t>articipantes</w:t>
      </w:r>
      <w:r w:rsidR="00A06825" w:rsidRPr="00443310">
        <w:rPr>
          <w:rFonts w:cstheme="minorHAnsi"/>
          <w:bCs/>
          <w:iCs/>
          <w:sz w:val="24"/>
          <w:szCs w:val="24"/>
        </w:rPr>
        <w:t xml:space="preserve"> de la</w:t>
      </w:r>
      <w:r w:rsidRPr="00443310">
        <w:rPr>
          <w:rFonts w:cstheme="minorHAnsi"/>
          <w:bCs/>
          <w:iCs/>
          <w:sz w:val="24"/>
          <w:szCs w:val="24"/>
        </w:rPr>
        <w:t xml:space="preserve"> capacitación por grupo</w:t>
      </w:r>
    </w:p>
    <w:p w:rsidR="00EA4286" w:rsidRPr="00443310" w:rsidRDefault="00EA4286" w:rsidP="00443310">
      <w:pPr>
        <w:spacing w:after="0" w:line="360" w:lineRule="auto"/>
        <w:jc w:val="both"/>
        <w:rPr>
          <w:rFonts w:cstheme="minorHAnsi"/>
          <w:bCs/>
          <w:iCs/>
          <w:color w:val="C00000"/>
          <w:sz w:val="24"/>
          <w:szCs w:val="24"/>
        </w:rPr>
      </w:pPr>
    </w:p>
    <w:tbl>
      <w:tblPr>
        <w:tblStyle w:val="Tablaconcuadrcula"/>
        <w:tblW w:w="0" w:type="auto"/>
        <w:jc w:val="center"/>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58"/>
        <w:gridCol w:w="6819"/>
      </w:tblGrid>
      <w:tr w:rsidR="008C718A" w:rsidRPr="00443310" w:rsidTr="00932B65">
        <w:trPr>
          <w:jc w:val="center"/>
        </w:trPr>
        <w:tc>
          <w:tcPr>
            <w:tcW w:w="1458" w:type="dxa"/>
          </w:tcPr>
          <w:p w:rsidR="008C718A" w:rsidRPr="00443310" w:rsidRDefault="008C718A" w:rsidP="00443310">
            <w:pPr>
              <w:pStyle w:val="Prrafodelista"/>
              <w:spacing w:line="360" w:lineRule="auto"/>
              <w:ind w:left="0"/>
              <w:jc w:val="both"/>
              <w:rPr>
                <w:rFonts w:cstheme="minorHAnsi"/>
                <w:bCs/>
                <w:iCs/>
                <w:sz w:val="24"/>
                <w:szCs w:val="24"/>
              </w:rPr>
            </w:pPr>
            <w:r w:rsidRPr="00443310">
              <w:rPr>
                <w:rFonts w:cstheme="minorHAnsi"/>
                <w:bCs/>
                <w:iCs/>
                <w:sz w:val="24"/>
                <w:szCs w:val="24"/>
              </w:rPr>
              <w:t>Grupo A</w:t>
            </w:r>
          </w:p>
        </w:tc>
        <w:tc>
          <w:tcPr>
            <w:tcW w:w="6819" w:type="dxa"/>
          </w:tcPr>
          <w:p w:rsidR="003B6A01" w:rsidRPr="00443310" w:rsidRDefault="003B6A01" w:rsidP="00443310">
            <w:pPr>
              <w:spacing w:line="360" w:lineRule="auto"/>
              <w:jc w:val="both"/>
              <w:rPr>
                <w:rFonts w:cstheme="minorHAnsi"/>
                <w:sz w:val="24"/>
                <w:szCs w:val="24"/>
              </w:rPr>
            </w:pPr>
            <w:r w:rsidRPr="00443310">
              <w:rPr>
                <w:rFonts w:cstheme="minorHAnsi"/>
                <w:sz w:val="24"/>
                <w:szCs w:val="24"/>
              </w:rPr>
              <w:t>Personal del Instituto Aguascalentense de las Mujeres (IAM)</w:t>
            </w:r>
          </w:p>
          <w:p w:rsidR="008C718A" w:rsidRPr="00443310" w:rsidRDefault="008C718A" w:rsidP="00443310">
            <w:pPr>
              <w:spacing w:line="360" w:lineRule="auto"/>
              <w:jc w:val="both"/>
              <w:rPr>
                <w:rFonts w:cstheme="minorHAnsi"/>
                <w:sz w:val="24"/>
                <w:szCs w:val="24"/>
              </w:rPr>
            </w:pPr>
            <w:r w:rsidRPr="00443310">
              <w:rPr>
                <w:rFonts w:cstheme="minorHAnsi"/>
                <w:sz w:val="24"/>
                <w:szCs w:val="24"/>
              </w:rPr>
              <w:t>Personal del</w:t>
            </w:r>
            <w:r w:rsidR="0088635A" w:rsidRPr="00443310">
              <w:rPr>
                <w:rFonts w:cstheme="minorHAnsi"/>
                <w:sz w:val="24"/>
                <w:szCs w:val="24"/>
              </w:rPr>
              <w:t xml:space="preserve"> Centro de Atención y Prevención Integral de la Violencia (</w:t>
            </w:r>
            <w:r w:rsidRPr="00443310">
              <w:rPr>
                <w:rFonts w:cstheme="minorHAnsi"/>
                <w:sz w:val="24"/>
                <w:szCs w:val="24"/>
              </w:rPr>
              <w:t>CAPIV</w:t>
            </w:r>
            <w:r w:rsidR="0088635A" w:rsidRPr="00443310">
              <w:rPr>
                <w:rFonts w:cstheme="minorHAnsi"/>
                <w:sz w:val="24"/>
                <w:szCs w:val="24"/>
              </w:rPr>
              <w:t>)</w:t>
            </w:r>
            <w:r w:rsidRPr="00443310">
              <w:rPr>
                <w:rFonts w:cstheme="minorHAnsi"/>
                <w:sz w:val="24"/>
                <w:szCs w:val="24"/>
              </w:rPr>
              <w:t xml:space="preserve"> y representantes de municipios.</w:t>
            </w:r>
          </w:p>
          <w:p w:rsidR="008C718A" w:rsidRPr="00443310" w:rsidRDefault="008C718A" w:rsidP="00443310">
            <w:pPr>
              <w:spacing w:line="360" w:lineRule="auto"/>
              <w:jc w:val="both"/>
              <w:rPr>
                <w:rFonts w:cstheme="minorHAnsi"/>
                <w:sz w:val="24"/>
                <w:szCs w:val="24"/>
              </w:rPr>
            </w:pPr>
            <w:r w:rsidRPr="00443310">
              <w:rPr>
                <w:rFonts w:cstheme="minorHAnsi"/>
                <w:sz w:val="24"/>
                <w:szCs w:val="24"/>
              </w:rPr>
              <w:t>Personal de CAPIV y representantes de municipios (segunda capacitación).</w:t>
            </w:r>
          </w:p>
        </w:tc>
      </w:tr>
      <w:tr w:rsidR="008C718A" w:rsidRPr="00443310" w:rsidTr="00932B65">
        <w:trPr>
          <w:jc w:val="center"/>
        </w:trPr>
        <w:tc>
          <w:tcPr>
            <w:tcW w:w="1458" w:type="dxa"/>
          </w:tcPr>
          <w:p w:rsidR="008C718A" w:rsidRPr="00443310" w:rsidRDefault="008C718A" w:rsidP="00443310">
            <w:pPr>
              <w:pStyle w:val="Prrafodelista"/>
              <w:spacing w:line="360" w:lineRule="auto"/>
              <w:ind w:left="0"/>
              <w:jc w:val="both"/>
              <w:rPr>
                <w:rFonts w:cstheme="minorHAnsi"/>
                <w:bCs/>
                <w:iCs/>
                <w:sz w:val="24"/>
                <w:szCs w:val="24"/>
              </w:rPr>
            </w:pPr>
            <w:r w:rsidRPr="00443310">
              <w:rPr>
                <w:rFonts w:cstheme="minorHAnsi"/>
                <w:bCs/>
                <w:iCs/>
                <w:sz w:val="24"/>
                <w:szCs w:val="24"/>
              </w:rPr>
              <w:t>Grupo B</w:t>
            </w:r>
          </w:p>
        </w:tc>
        <w:tc>
          <w:tcPr>
            <w:tcW w:w="6819" w:type="dxa"/>
          </w:tcPr>
          <w:p w:rsidR="008C718A" w:rsidRPr="00443310" w:rsidRDefault="008C718A" w:rsidP="00443310">
            <w:pPr>
              <w:pStyle w:val="Prrafodelista"/>
              <w:spacing w:line="360" w:lineRule="auto"/>
              <w:ind w:left="0"/>
              <w:jc w:val="both"/>
              <w:rPr>
                <w:rFonts w:cstheme="minorHAnsi"/>
                <w:bCs/>
                <w:iCs/>
                <w:sz w:val="24"/>
                <w:szCs w:val="24"/>
              </w:rPr>
            </w:pPr>
            <w:r w:rsidRPr="00443310">
              <w:rPr>
                <w:rFonts w:cstheme="minorHAnsi"/>
                <w:sz w:val="24"/>
                <w:szCs w:val="24"/>
              </w:rPr>
              <w:t>Personal de la Universidad Autónoma de Aguascalientes</w:t>
            </w:r>
            <w:r w:rsidR="00EA4286" w:rsidRPr="00443310">
              <w:rPr>
                <w:rFonts w:cstheme="minorHAnsi"/>
                <w:sz w:val="24"/>
                <w:szCs w:val="24"/>
              </w:rPr>
              <w:t xml:space="preserve"> (UAA)</w:t>
            </w:r>
            <w:r w:rsidRPr="00443310">
              <w:rPr>
                <w:rFonts w:cstheme="minorHAnsi"/>
                <w:sz w:val="24"/>
                <w:szCs w:val="24"/>
              </w:rPr>
              <w:t>.</w:t>
            </w:r>
          </w:p>
        </w:tc>
      </w:tr>
      <w:tr w:rsidR="008C718A" w:rsidRPr="00443310" w:rsidTr="00932B65">
        <w:trPr>
          <w:jc w:val="center"/>
        </w:trPr>
        <w:tc>
          <w:tcPr>
            <w:tcW w:w="1458" w:type="dxa"/>
          </w:tcPr>
          <w:p w:rsidR="008C718A" w:rsidRPr="00443310" w:rsidRDefault="008C718A" w:rsidP="00443310">
            <w:pPr>
              <w:pStyle w:val="Prrafodelista"/>
              <w:spacing w:line="360" w:lineRule="auto"/>
              <w:ind w:left="0"/>
              <w:jc w:val="both"/>
              <w:rPr>
                <w:rFonts w:cstheme="minorHAnsi"/>
                <w:bCs/>
                <w:iCs/>
                <w:sz w:val="24"/>
                <w:szCs w:val="24"/>
              </w:rPr>
            </w:pPr>
            <w:r w:rsidRPr="00443310">
              <w:rPr>
                <w:rFonts w:cstheme="minorHAnsi"/>
                <w:bCs/>
                <w:iCs/>
                <w:sz w:val="24"/>
                <w:szCs w:val="24"/>
              </w:rPr>
              <w:t>Grupo C</w:t>
            </w:r>
          </w:p>
        </w:tc>
        <w:tc>
          <w:tcPr>
            <w:tcW w:w="6819" w:type="dxa"/>
          </w:tcPr>
          <w:p w:rsidR="008C718A" w:rsidRPr="00443310" w:rsidRDefault="008C718A" w:rsidP="00443310">
            <w:pPr>
              <w:pStyle w:val="Prrafodelista"/>
              <w:spacing w:line="360" w:lineRule="auto"/>
              <w:ind w:left="0"/>
              <w:jc w:val="both"/>
              <w:rPr>
                <w:rFonts w:cstheme="minorHAnsi"/>
                <w:bCs/>
                <w:iCs/>
                <w:sz w:val="24"/>
                <w:szCs w:val="24"/>
              </w:rPr>
            </w:pPr>
            <w:r w:rsidRPr="00443310">
              <w:rPr>
                <w:rFonts w:cstheme="minorHAnsi"/>
                <w:bCs/>
                <w:iCs/>
                <w:sz w:val="24"/>
                <w:szCs w:val="24"/>
              </w:rPr>
              <w:t xml:space="preserve">Personal de las Instituciones Integrantes del Consejo </w:t>
            </w:r>
            <w:r w:rsidR="003B6A01" w:rsidRPr="00443310">
              <w:rPr>
                <w:rFonts w:cstheme="minorHAnsi"/>
                <w:bCs/>
                <w:iCs/>
                <w:sz w:val="24"/>
                <w:szCs w:val="24"/>
              </w:rPr>
              <w:t>para erradicar la violencia de género.</w:t>
            </w:r>
          </w:p>
          <w:p w:rsidR="008C718A" w:rsidRPr="00443310" w:rsidRDefault="008C718A" w:rsidP="00443310">
            <w:pPr>
              <w:pStyle w:val="Prrafodelista"/>
              <w:spacing w:line="360" w:lineRule="auto"/>
              <w:ind w:left="0"/>
              <w:jc w:val="both"/>
              <w:rPr>
                <w:rFonts w:cstheme="minorHAnsi"/>
                <w:bCs/>
                <w:iCs/>
                <w:sz w:val="24"/>
                <w:szCs w:val="24"/>
              </w:rPr>
            </w:pPr>
            <w:r w:rsidRPr="00443310">
              <w:rPr>
                <w:rFonts w:cstheme="minorHAnsi"/>
                <w:bCs/>
                <w:iCs/>
                <w:sz w:val="24"/>
                <w:szCs w:val="24"/>
              </w:rPr>
              <w:t>Primera reunión de trabajo con personal de:</w:t>
            </w:r>
          </w:p>
          <w:p w:rsidR="008C718A" w:rsidRPr="00443310" w:rsidRDefault="008C718A" w:rsidP="00443310">
            <w:pPr>
              <w:pStyle w:val="Prrafodelista"/>
              <w:spacing w:line="360" w:lineRule="auto"/>
              <w:ind w:left="0"/>
              <w:jc w:val="both"/>
              <w:rPr>
                <w:rFonts w:cstheme="minorHAnsi"/>
                <w:bCs/>
                <w:iCs/>
                <w:sz w:val="24"/>
                <w:szCs w:val="24"/>
              </w:rPr>
            </w:pPr>
            <w:r w:rsidRPr="00443310">
              <w:rPr>
                <w:rFonts w:cstheme="minorHAnsi"/>
                <w:bCs/>
                <w:iCs/>
                <w:sz w:val="24"/>
                <w:szCs w:val="24"/>
              </w:rPr>
              <w:t>Secretaría de seguridad Publica</w:t>
            </w:r>
          </w:p>
          <w:p w:rsidR="008C718A" w:rsidRPr="00443310" w:rsidRDefault="008C718A" w:rsidP="00443310">
            <w:pPr>
              <w:pStyle w:val="Prrafodelista"/>
              <w:spacing w:line="360" w:lineRule="auto"/>
              <w:ind w:left="0"/>
              <w:jc w:val="both"/>
              <w:rPr>
                <w:rFonts w:cstheme="minorHAnsi"/>
                <w:bCs/>
                <w:iCs/>
                <w:sz w:val="24"/>
                <w:szCs w:val="24"/>
              </w:rPr>
            </w:pPr>
            <w:r w:rsidRPr="00443310">
              <w:rPr>
                <w:rFonts w:cstheme="minorHAnsi"/>
                <w:bCs/>
                <w:iCs/>
                <w:sz w:val="24"/>
                <w:szCs w:val="24"/>
              </w:rPr>
              <w:t>Procuraduría General de Justicia</w:t>
            </w:r>
          </w:p>
          <w:p w:rsidR="008C718A" w:rsidRPr="00443310" w:rsidRDefault="008C718A" w:rsidP="00443310">
            <w:pPr>
              <w:pStyle w:val="Prrafodelista"/>
              <w:spacing w:line="360" w:lineRule="auto"/>
              <w:ind w:left="0"/>
              <w:jc w:val="both"/>
              <w:rPr>
                <w:rFonts w:cstheme="minorHAnsi"/>
                <w:bCs/>
                <w:iCs/>
                <w:sz w:val="24"/>
                <w:szCs w:val="24"/>
              </w:rPr>
            </w:pPr>
            <w:r w:rsidRPr="00443310">
              <w:rPr>
                <w:rFonts w:cstheme="minorHAnsi"/>
                <w:bCs/>
                <w:iCs/>
                <w:sz w:val="24"/>
                <w:szCs w:val="24"/>
              </w:rPr>
              <w:t>Instituto de Salud del Estado de Aguascalientes</w:t>
            </w:r>
          </w:p>
          <w:p w:rsidR="008C718A" w:rsidRPr="00443310" w:rsidRDefault="008C718A" w:rsidP="00443310">
            <w:pPr>
              <w:pStyle w:val="Prrafodelista"/>
              <w:spacing w:line="360" w:lineRule="auto"/>
              <w:ind w:left="0"/>
              <w:jc w:val="both"/>
              <w:rPr>
                <w:rFonts w:cstheme="minorHAnsi"/>
                <w:bCs/>
                <w:iCs/>
                <w:sz w:val="24"/>
                <w:szCs w:val="24"/>
              </w:rPr>
            </w:pPr>
            <w:r w:rsidRPr="00443310">
              <w:rPr>
                <w:rFonts w:cstheme="minorHAnsi"/>
                <w:bCs/>
                <w:iCs/>
                <w:sz w:val="24"/>
                <w:szCs w:val="24"/>
              </w:rPr>
              <w:t>Fundación Mujer Contemporánea</w:t>
            </w:r>
          </w:p>
          <w:p w:rsidR="008C718A" w:rsidRPr="00443310" w:rsidRDefault="008C718A" w:rsidP="00443310">
            <w:pPr>
              <w:pStyle w:val="Prrafodelista"/>
              <w:spacing w:line="360" w:lineRule="auto"/>
              <w:ind w:left="0"/>
              <w:jc w:val="both"/>
              <w:rPr>
                <w:rFonts w:cstheme="minorHAnsi"/>
                <w:bCs/>
                <w:iCs/>
                <w:sz w:val="24"/>
                <w:szCs w:val="24"/>
              </w:rPr>
            </w:pPr>
            <w:r w:rsidRPr="00443310">
              <w:rPr>
                <w:rFonts w:cstheme="minorHAnsi"/>
                <w:bCs/>
                <w:iCs/>
                <w:sz w:val="24"/>
                <w:szCs w:val="24"/>
              </w:rPr>
              <w:lastRenderedPageBreak/>
              <w:t>Colectivo Hombres Libres de Violencia.</w:t>
            </w:r>
          </w:p>
          <w:p w:rsidR="008C718A" w:rsidRPr="00443310" w:rsidRDefault="0021539A" w:rsidP="00443310">
            <w:pPr>
              <w:pStyle w:val="Prrafodelista"/>
              <w:spacing w:line="360" w:lineRule="auto"/>
              <w:ind w:left="0"/>
              <w:jc w:val="both"/>
              <w:rPr>
                <w:rFonts w:cstheme="minorHAnsi"/>
                <w:bCs/>
                <w:iCs/>
                <w:sz w:val="24"/>
                <w:szCs w:val="24"/>
              </w:rPr>
            </w:pPr>
            <w:r w:rsidRPr="00443310">
              <w:rPr>
                <w:rFonts w:cstheme="minorHAnsi"/>
                <w:bCs/>
                <w:iCs/>
                <w:sz w:val="24"/>
                <w:szCs w:val="24"/>
              </w:rPr>
              <w:t>Personal de</w:t>
            </w:r>
            <w:r w:rsidR="008C718A" w:rsidRPr="00443310">
              <w:rPr>
                <w:rFonts w:cstheme="minorHAnsi"/>
                <w:bCs/>
                <w:iCs/>
                <w:sz w:val="24"/>
                <w:szCs w:val="24"/>
              </w:rPr>
              <w:t xml:space="preserve"> D</w:t>
            </w:r>
            <w:r w:rsidRPr="00443310">
              <w:rPr>
                <w:rFonts w:cstheme="minorHAnsi"/>
                <w:bCs/>
                <w:iCs/>
                <w:sz w:val="24"/>
                <w:szCs w:val="24"/>
              </w:rPr>
              <w:t xml:space="preserve">esarrollo </w:t>
            </w:r>
            <w:r w:rsidR="008C718A" w:rsidRPr="00443310">
              <w:rPr>
                <w:rFonts w:cstheme="minorHAnsi"/>
                <w:bCs/>
                <w:iCs/>
                <w:sz w:val="24"/>
                <w:szCs w:val="24"/>
              </w:rPr>
              <w:t>I</w:t>
            </w:r>
            <w:r w:rsidRPr="00443310">
              <w:rPr>
                <w:rFonts w:cstheme="minorHAnsi"/>
                <w:bCs/>
                <w:iCs/>
                <w:sz w:val="24"/>
                <w:szCs w:val="24"/>
              </w:rPr>
              <w:t xml:space="preserve">ntegral de la </w:t>
            </w:r>
            <w:r w:rsidR="008C718A" w:rsidRPr="00443310">
              <w:rPr>
                <w:rFonts w:cstheme="minorHAnsi"/>
                <w:bCs/>
                <w:iCs/>
                <w:sz w:val="24"/>
                <w:szCs w:val="24"/>
              </w:rPr>
              <w:t>F</w:t>
            </w:r>
            <w:r w:rsidRPr="00443310">
              <w:rPr>
                <w:rFonts w:cstheme="minorHAnsi"/>
                <w:bCs/>
                <w:iCs/>
                <w:sz w:val="24"/>
                <w:szCs w:val="24"/>
              </w:rPr>
              <w:t>amilia (DIF)</w:t>
            </w:r>
            <w:r w:rsidR="008C718A" w:rsidRPr="00443310">
              <w:rPr>
                <w:rFonts w:cstheme="minorHAnsi"/>
                <w:bCs/>
                <w:iCs/>
                <w:sz w:val="24"/>
                <w:szCs w:val="24"/>
              </w:rPr>
              <w:t xml:space="preserve"> </w:t>
            </w:r>
            <w:r w:rsidR="00EA4286" w:rsidRPr="00443310">
              <w:rPr>
                <w:rFonts w:cstheme="minorHAnsi"/>
                <w:bCs/>
                <w:iCs/>
                <w:sz w:val="24"/>
                <w:szCs w:val="24"/>
              </w:rPr>
              <w:t>–</w:t>
            </w:r>
            <w:r w:rsidR="008C718A" w:rsidRPr="00443310">
              <w:rPr>
                <w:rFonts w:cstheme="minorHAnsi"/>
                <w:bCs/>
                <w:iCs/>
                <w:sz w:val="24"/>
                <w:szCs w:val="24"/>
              </w:rPr>
              <w:t xml:space="preserve"> Estatal</w:t>
            </w:r>
          </w:p>
        </w:tc>
      </w:tr>
    </w:tbl>
    <w:p w:rsidR="00B01003" w:rsidRPr="00443310" w:rsidRDefault="00B01003" w:rsidP="00443310">
      <w:pPr>
        <w:pStyle w:val="Prrafodelista"/>
        <w:spacing w:line="360" w:lineRule="auto"/>
        <w:jc w:val="both"/>
        <w:rPr>
          <w:rFonts w:cstheme="minorHAnsi"/>
          <w:bCs/>
          <w:iCs/>
          <w:smallCaps/>
          <w:sz w:val="24"/>
          <w:szCs w:val="24"/>
        </w:rPr>
      </w:pPr>
      <w:r w:rsidRPr="00443310">
        <w:rPr>
          <w:rFonts w:cstheme="minorHAnsi"/>
          <w:bCs/>
          <w:iCs/>
          <w:sz w:val="24"/>
          <w:szCs w:val="24"/>
        </w:rPr>
        <w:lastRenderedPageBreak/>
        <w:t xml:space="preserve">Fuente. Elaborado por Irma Carrillo Flores, mayo 2011, UAA. En el desarrollo de la investigación: </w:t>
      </w:r>
      <w:r w:rsidRPr="00443310">
        <w:rPr>
          <w:rFonts w:cstheme="minorHAnsi"/>
          <w:bCs/>
          <w:iCs/>
          <w:smallCaps/>
          <w:sz w:val="24"/>
          <w:szCs w:val="24"/>
        </w:rPr>
        <w:t>Aplicación a nivel piloto de los modelos de Prevención, Atención, Sanción y Erradicación de la Violencia de género contra las mujeres en el  Estado de Aguascalientes.</w:t>
      </w:r>
    </w:p>
    <w:p w:rsidR="0029672F" w:rsidRPr="00443310" w:rsidRDefault="00B01003" w:rsidP="00443310">
      <w:pPr>
        <w:spacing w:line="360" w:lineRule="auto"/>
        <w:jc w:val="both"/>
        <w:rPr>
          <w:rFonts w:cstheme="minorHAnsi"/>
          <w:bCs/>
          <w:iCs/>
          <w:sz w:val="24"/>
          <w:szCs w:val="24"/>
        </w:rPr>
      </w:pPr>
      <w:r w:rsidRPr="00443310">
        <w:rPr>
          <w:rFonts w:cstheme="minorHAnsi"/>
          <w:bCs/>
          <w:iCs/>
          <w:sz w:val="24"/>
          <w:szCs w:val="24"/>
        </w:rPr>
        <w:t xml:space="preserve">Para el desarrollo de la Consulta </w:t>
      </w:r>
      <w:r w:rsidR="00932B65" w:rsidRPr="00443310">
        <w:rPr>
          <w:rFonts w:cstheme="minorHAnsi"/>
          <w:bCs/>
          <w:iCs/>
          <w:sz w:val="24"/>
          <w:szCs w:val="24"/>
        </w:rPr>
        <w:t>fue necesario contar con</w:t>
      </w:r>
      <w:r w:rsidRPr="00443310">
        <w:rPr>
          <w:rFonts w:cstheme="minorHAnsi"/>
          <w:bCs/>
          <w:iCs/>
          <w:sz w:val="24"/>
          <w:szCs w:val="24"/>
        </w:rPr>
        <w:t xml:space="preserve"> una facilitadora</w:t>
      </w:r>
      <w:r w:rsidR="00F90865" w:rsidRPr="00443310">
        <w:rPr>
          <w:rFonts w:cstheme="minorHAnsi"/>
          <w:bCs/>
          <w:iCs/>
          <w:sz w:val="24"/>
          <w:szCs w:val="24"/>
        </w:rPr>
        <w:t xml:space="preserve"> o facilitador</w:t>
      </w:r>
      <w:r w:rsidRPr="00443310">
        <w:rPr>
          <w:rFonts w:cstheme="minorHAnsi"/>
          <w:bCs/>
          <w:iCs/>
          <w:sz w:val="24"/>
          <w:szCs w:val="24"/>
        </w:rPr>
        <w:t xml:space="preserve"> que </w:t>
      </w:r>
      <w:r w:rsidR="00932B65" w:rsidRPr="00443310">
        <w:rPr>
          <w:rFonts w:cstheme="minorHAnsi"/>
          <w:bCs/>
          <w:iCs/>
          <w:sz w:val="24"/>
          <w:szCs w:val="24"/>
        </w:rPr>
        <w:t>dirigiera</w:t>
      </w:r>
      <w:r w:rsidRPr="00443310">
        <w:rPr>
          <w:rFonts w:cstheme="minorHAnsi"/>
          <w:bCs/>
          <w:iCs/>
          <w:sz w:val="24"/>
          <w:szCs w:val="24"/>
        </w:rPr>
        <w:t xml:space="preserve"> el desarrollo de la reunión y una relatora </w:t>
      </w:r>
      <w:r w:rsidR="00F90865" w:rsidRPr="00443310">
        <w:rPr>
          <w:rFonts w:cstheme="minorHAnsi"/>
          <w:bCs/>
          <w:iCs/>
          <w:sz w:val="24"/>
          <w:szCs w:val="24"/>
        </w:rPr>
        <w:t xml:space="preserve">o relator, </w:t>
      </w:r>
      <w:r w:rsidRPr="00443310">
        <w:rPr>
          <w:rFonts w:cstheme="minorHAnsi"/>
          <w:bCs/>
          <w:iCs/>
          <w:sz w:val="24"/>
          <w:szCs w:val="24"/>
        </w:rPr>
        <w:t>que tom</w:t>
      </w:r>
      <w:r w:rsidR="00932B65" w:rsidRPr="00443310">
        <w:rPr>
          <w:rFonts w:cstheme="minorHAnsi"/>
          <w:bCs/>
          <w:iCs/>
          <w:sz w:val="24"/>
          <w:szCs w:val="24"/>
        </w:rPr>
        <w:t>ara</w:t>
      </w:r>
      <w:r w:rsidRPr="00443310">
        <w:rPr>
          <w:rFonts w:cstheme="minorHAnsi"/>
          <w:bCs/>
          <w:iCs/>
          <w:sz w:val="24"/>
          <w:szCs w:val="24"/>
        </w:rPr>
        <w:t xml:space="preserve"> nota de todo lo que se diga en la misma.</w:t>
      </w:r>
      <w:r w:rsidR="00932B65" w:rsidRPr="00443310">
        <w:rPr>
          <w:rFonts w:cstheme="minorHAnsi"/>
          <w:bCs/>
          <w:iCs/>
          <w:sz w:val="24"/>
          <w:szCs w:val="24"/>
        </w:rPr>
        <w:t xml:space="preserve"> Las funciones de la facilitadora son: i</w:t>
      </w:r>
      <w:r w:rsidR="00943552" w:rsidRPr="00443310">
        <w:rPr>
          <w:rFonts w:cstheme="minorHAnsi"/>
          <w:bCs/>
          <w:iCs/>
          <w:sz w:val="24"/>
          <w:szCs w:val="24"/>
        </w:rPr>
        <w:t>niciar la reunión</w:t>
      </w:r>
      <w:r w:rsidR="00932B65" w:rsidRPr="00443310">
        <w:rPr>
          <w:rFonts w:cstheme="minorHAnsi"/>
          <w:bCs/>
          <w:iCs/>
          <w:sz w:val="24"/>
          <w:szCs w:val="24"/>
        </w:rPr>
        <w:t>, p</w:t>
      </w:r>
      <w:r w:rsidR="00943552" w:rsidRPr="00443310">
        <w:rPr>
          <w:rFonts w:cstheme="minorHAnsi"/>
          <w:bCs/>
          <w:iCs/>
          <w:sz w:val="24"/>
          <w:szCs w:val="24"/>
        </w:rPr>
        <w:t>resentar el tema</w:t>
      </w:r>
      <w:r w:rsidR="00932B65" w:rsidRPr="00443310">
        <w:rPr>
          <w:rFonts w:cstheme="minorHAnsi"/>
          <w:bCs/>
          <w:iCs/>
          <w:sz w:val="24"/>
          <w:szCs w:val="24"/>
        </w:rPr>
        <w:t>, a</w:t>
      </w:r>
      <w:r w:rsidR="00943552" w:rsidRPr="00443310">
        <w:rPr>
          <w:rFonts w:cstheme="minorHAnsi"/>
          <w:bCs/>
          <w:iCs/>
          <w:sz w:val="24"/>
          <w:szCs w:val="24"/>
        </w:rPr>
        <w:t>segurarse de que todos puedan emitir su opinión</w:t>
      </w:r>
      <w:r w:rsidR="00932B65" w:rsidRPr="00443310">
        <w:rPr>
          <w:rFonts w:cstheme="minorHAnsi"/>
          <w:bCs/>
          <w:iCs/>
          <w:sz w:val="24"/>
          <w:szCs w:val="24"/>
        </w:rPr>
        <w:t>, o</w:t>
      </w:r>
      <w:r w:rsidR="00943552" w:rsidRPr="00443310">
        <w:rPr>
          <w:rFonts w:cstheme="minorHAnsi"/>
          <w:bCs/>
          <w:iCs/>
          <w:sz w:val="24"/>
          <w:szCs w:val="24"/>
        </w:rPr>
        <w:t>rganiz</w:t>
      </w:r>
      <w:r w:rsidR="00F531A0" w:rsidRPr="00443310">
        <w:rPr>
          <w:rFonts w:cstheme="minorHAnsi"/>
          <w:bCs/>
          <w:iCs/>
          <w:sz w:val="24"/>
          <w:szCs w:val="24"/>
        </w:rPr>
        <w:t>ar las exposiciones, evitando las participaciones superpue</w:t>
      </w:r>
      <w:r w:rsidR="00943552" w:rsidRPr="00443310">
        <w:rPr>
          <w:rFonts w:cstheme="minorHAnsi"/>
          <w:bCs/>
          <w:iCs/>
          <w:sz w:val="24"/>
          <w:szCs w:val="24"/>
        </w:rPr>
        <w:t>s</w:t>
      </w:r>
      <w:r w:rsidR="00F531A0" w:rsidRPr="00443310">
        <w:rPr>
          <w:rFonts w:cstheme="minorHAnsi"/>
          <w:bCs/>
          <w:iCs/>
          <w:sz w:val="24"/>
          <w:szCs w:val="24"/>
        </w:rPr>
        <w:t>tas</w:t>
      </w:r>
      <w:r w:rsidR="00932B65" w:rsidRPr="00443310">
        <w:rPr>
          <w:rFonts w:cstheme="minorHAnsi"/>
          <w:bCs/>
          <w:iCs/>
          <w:sz w:val="24"/>
          <w:szCs w:val="24"/>
        </w:rPr>
        <w:t>, m</w:t>
      </w:r>
      <w:r w:rsidR="00F531A0" w:rsidRPr="00443310">
        <w:rPr>
          <w:rFonts w:cstheme="minorHAnsi"/>
          <w:bCs/>
          <w:iCs/>
          <w:sz w:val="24"/>
          <w:szCs w:val="24"/>
        </w:rPr>
        <w:t>ediar o evitar conflicto entre quienes participan</w:t>
      </w:r>
      <w:r w:rsidR="00932B65" w:rsidRPr="00443310">
        <w:rPr>
          <w:rFonts w:cstheme="minorHAnsi"/>
          <w:bCs/>
          <w:iCs/>
          <w:sz w:val="24"/>
          <w:szCs w:val="24"/>
        </w:rPr>
        <w:t>, p</w:t>
      </w:r>
      <w:r w:rsidR="00F531A0" w:rsidRPr="00443310">
        <w:rPr>
          <w:rFonts w:cstheme="minorHAnsi"/>
          <w:bCs/>
          <w:iCs/>
          <w:sz w:val="24"/>
          <w:szCs w:val="24"/>
        </w:rPr>
        <w:t>romover acuerdos, de ser necesario</w:t>
      </w:r>
      <w:r w:rsidR="00932B65" w:rsidRPr="00443310">
        <w:rPr>
          <w:rFonts w:cstheme="minorHAnsi"/>
          <w:bCs/>
          <w:iCs/>
          <w:sz w:val="24"/>
          <w:szCs w:val="24"/>
        </w:rPr>
        <w:t xml:space="preserve"> y c</w:t>
      </w:r>
      <w:r w:rsidR="00943552" w:rsidRPr="00443310">
        <w:rPr>
          <w:rFonts w:cstheme="minorHAnsi"/>
          <w:bCs/>
          <w:iCs/>
          <w:sz w:val="24"/>
          <w:szCs w:val="24"/>
        </w:rPr>
        <w:t>errar la reunión</w:t>
      </w:r>
      <w:r w:rsidR="008244AA" w:rsidRPr="00443310">
        <w:rPr>
          <w:rFonts w:cstheme="minorHAnsi"/>
          <w:bCs/>
          <w:iCs/>
          <w:sz w:val="24"/>
          <w:szCs w:val="24"/>
          <w:lang w:val="es-MX"/>
        </w:rPr>
        <w:t>.</w:t>
      </w:r>
    </w:p>
    <w:p w:rsidR="0029672F" w:rsidRPr="00443310" w:rsidRDefault="00932B65" w:rsidP="00443310">
      <w:pPr>
        <w:spacing w:line="360" w:lineRule="auto"/>
        <w:jc w:val="both"/>
        <w:rPr>
          <w:rFonts w:cstheme="minorHAnsi"/>
          <w:bCs/>
          <w:iCs/>
          <w:sz w:val="24"/>
          <w:szCs w:val="24"/>
        </w:rPr>
      </w:pPr>
      <w:r w:rsidRPr="00443310">
        <w:rPr>
          <w:rFonts w:cstheme="minorHAnsi"/>
          <w:bCs/>
          <w:iCs/>
          <w:sz w:val="24"/>
          <w:szCs w:val="24"/>
        </w:rPr>
        <w:t>Por su parte, las f</w:t>
      </w:r>
      <w:r w:rsidR="00F531A0" w:rsidRPr="00443310">
        <w:rPr>
          <w:rFonts w:cstheme="minorHAnsi"/>
          <w:bCs/>
          <w:iCs/>
          <w:sz w:val="24"/>
          <w:szCs w:val="24"/>
        </w:rPr>
        <w:t>unciones de la relatora</w:t>
      </w:r>
      <w:r w:rsidR="00F90865" w:rsidRPr="00443310">
        <w:rPr>
          <w:rFonts w:cstheme="minorHAnsi"/>
          <w:bCs/>
          <w:iCs/>
          <w:sz w:val="24"/>
          <w:szCs w:val="24"/>
        </w:rPr>
        <w:t xml:space="preserve"> o relator</w:t>
      </w:r>
      <w:r w:rsidRPr="00443310">
        <w:rPr>
          <w:rFonts w:cstheme="minorHAnsi"/>
          <w:bCs/>
          <w:iCs/>
          <w:sz w:val="24"/>
          <w:szCs w:val="24"/>
        </w:rPr>
        <w:t xml:space="preserve"> son</w:t>
      </w:r>
      <w:r w:rsidR="008244AA" w:rsidRPr="00443310">
        <w:rPr>
          <w:rFonts w:cstheme="minorHAnsi"/>
          <w:bCs/>
          <w:iCs/>
          <w:sz w:val="24"/>
          <w:szCs w:val="24"/>
        </w:rPr>
        <w:t>:</w:t>
      </w:r>
      <w:r w:rsidRPr="00443310">
        <w:rPr>
          <w:rFonts w:cstheme="minorHAnsi"/>
          <w:bCs/>
          <w:iCs/>
          <w:sz w:val="24"/>
          <w:szCs w:val="24"/>
        </w:rPr>
        <w:t xml:space="preserve"> t</w:t>
      </w:r>
      <w:r w:rsidR="00F531A0" w:rsidRPr="00443310">
        <w:rPr>
          <w:rFonts w:cstheme="minorHAnsi"/>
          <w:bCs/>
          <w:iCs/>
          <w:sz w:val="24"/>
          <w:szCs w:val="24"/>
        </w:rPr>
        <w:t>omar nota de todo lo dicho por quienes participan en la reunión. Por escrito, haciendo uso de la tecnología, mediante grabación de audio o de video</w:t>
      </w:r>
      <w:r w:rsidRPr="00443310">
        <w:rPr>
          <w:rFonts w:cstheme="minorHAnsi"/>
          <w:bCs/>
          <w:iCs/>
          <w:sz w:val="24"/>
          <w:szCs w:val="24"/>
        </w:rPr>
        <w:t>, d</w:t>
      </w:r>
      <w:r w:rsidR="00F531A0" w:rsidRPr="00443310">
        <w:rPr>
          <w:rFonts w:cstheme="minorHAnsi"/>
          <w:bCs/>
          <w:iCs/>
          <w:sz w:val="24"/>
          <w:szCs w:val="24"/>
        </w:rPr>
        <w:t>ar lectura a información que genere la participación de quienes estén presentes. S</w:t>
      </w:r>
      <w:r w:rsidR="00943552" w:rsidRPr="00443310">
        <w:rPr>
          <w:rFonts w:cstheme="minorHAnsi"/>
          <w:bCs/>
          <w:iCs/>
          <w:sz w:val="24"/>
          <w:szCs w:val="24"/>
        </w:rPr>
        <w:t>i</w:t>
      </w:r>
      <w:r w:rsidR="00F531A0" w:rsidRPr="00443310">
        <w:rPr>
          <w:rFonts w:cstheme="minorHAnsi"/>
          <w:bCs/>
          <w:iCs/>
          <w:sz w:val="24"/>
          <w:szCs w:val="24"/>
        </w:rPr>
        <w:t xml:space="preserve"> el caso lo amerita</w:t>
      </w:r>
      <w:r w:rsidRPr="00443310">
        <w:rPr>
          <w:rFonts w:cstheme="minorHAnsi"/>
          <w:bCs/>
          <w:iCs/>
          <w:sz w:val="24"/>
          <w:szCs w:val="24"/>
        </w:rPr>
        <w:t>, e</w:t>
      </w:r>
      <w:r w:rsidR="00F531A0" w:rsidRPr="00443310">
        <w:rPr>
          <w:rFonts w:cstheme="minorHAnsi"/>
          <w:bCs/>
          <w:iCs/>
          <w:sz w:val="24"/>
          <w:szCs w:val="24"/>
        </w:rPr>
        <w:t>laborar una síntesis de lo expuesto,</w:t>
      </w:r>
      <w:r w:rsidR="00943552" w:rsidRPr="00443310">
        <w:rPr>
          <w:rFonts w:cstheme="minorHAnsi"/>
          <w:bCs/>
          <w:iCs/>
          <w:sz w:val="24"/>
          <w:szCs w:val="24"/>
        </w:rPr>
        <w:t xml:space="preserve"> las conclusiones obtenidas, incluyendo los disensos</w:t>
      </w:r>
      <w:r w:rsidRPr="00443310">
        <w:rPr>
          <w:rFonts w:cstheme="minorHAnsi"/>
          <w:bCs/>
          <w:iCs/>
          <w:sz w:val="24"/>
          <w:szCs w:val="24"/>
        </w:rPr>
        <w:t xml:space="preserve"> y l</w:t>
      </w:r>
      <w:r w:rsidR="00943552" w:rsidRPr="00443310">
        <w:rPr>
          <w:rFonts w:cstheme="minorHAnsi"/>
          <w:bCs/>
          <w:iCs/>
          <w:sz w:val="24"/>
          <w:szCs w:val="24"/>
        </w:rPr>
        <w:t>eer la información registrada, a modo de resumen de la reunión</w:t>
      </w:r>
      <w:r w:rsidR="008244AA" w:rsidRPr="00443310">
        <w:rPr>
          <w:rFonts w:cstheme="minorHAnsi"/>
          <w:bCs/>
          <w:iCs/>
          <w:sz w:val="24"/>
          <w:szCs w:val="24"/>
          <w:lang w:val="es-MX"/>
        </w:rPr>
        <w:t>.</w:t>
      </w:r>
    </w:p>
    <w:p w:rsidR="00932B65" w:rsidRPr="00443310" w:rsidRDefault="00F531A0" w:rsidP="00443310">
      <w:pPr>
        <w:spacing w:line="360" w:lineRule="auto"/>
        <w:jc w:val="both"/>
        <w:rPr>
          <w:rFonts w:cstheme="minorHAnsi"/>
          <w:bCs/>
          <w:iCs/>
          <w:sz w:val="24"/>
          <w:szCs w:val="24"/>
          <w:lang w:val="es-MX"/>
        </w:rPr>
      </w:pPr>
      <w:r w:rsidRPr="00443310">
        <w:rPr>
          <w:rFonts w:cstheme="minorHAnsi"/>
          <w:bCs/>
          <w:iCs/>
          <w:sz w:val="24"/>
          <w:szCs w:val="24"/>
        </w:rPr>
        <w:t>L</w:t>
      </w:r>
      <w:r w:rsidR="0067550F" w:rsidRPr="00443310">
        <w:rPr>
          <w:rFonts w:cstheme="minorHAnsi"/>
          <w:bCs/>
          <w:iCs/>
          <w:sz w:val="24"/>
          <w:szCs w:val="24"/>
        </w:rPr>
        <w:t xml:space="preserve">os participantes, incluidos </w:t>
      </w:r>
      <w:r w:rsidRPr="00443310">
        <w:rPr>
          <w:rFonts w:cstheme="minorHAnsi"/>
          <w:bCs/>
          <w:iCs/>
          <w:sz w:val="24"/>
          <w:szCs w:val="24"/>
        </w:rPr>
        <w:t>facilitador</w:t>
      </w:r>
      <w:r w:rsidR="00F90865" w:rsidRPr="00443310">
        <w:rPr>
          <w:rFonts w:cstheme="minorHAnsi"/>
          <w:bCs/>
          <w:iCs/>
          <w:sz w:val="24"/>
          <w:szCs w:val="24"/>
        </w:rPr>
        <w:t xml:space="preserve">a o facilitador </w:t>
      </w:r>
      <w:r w:rsidRPr="00443310">
        <w:rPr>
          <w:rFonts w:cstheme="minorHAnsi"/>
          <w:bCs/>
          <w:iCs/>
          <w:sz w:val="24"/>
          <w:szCs w:val="24"/>
        </w:rPr>
        <w:t xml:space="preserve"> y relator</w:t>
      </w:r>
      <w:r w:rsidR="00F90865" w:rsidRPr="00443310">
        <w:rPr>
          <w:rFonts w:cstheme="minorHAnsi"/>
          <w:bCs/>
          <w:iCs/>
          <w:sz w:val="24"/>
          <w:szCs w:val="24"/>
        </w:rPr>
        <w:t>a o relator</w:t>
      </w:r>
      <w:r w:rsidR="0067550F" w:rsidRPr="00443310">
        <w:rPr>
          <w:rFonts w:cstheme="minorHAnsi"/>
          <w:bCs/>
          <w:iCs/>
          <w:sz w:val="24"/>
          <w:szCs w:val="24"/>
        </w:rPr>
        <w:t>, son responsables de:</w:t>
      </w:r>
      <w:r w:rsidR="0067550F" w:rsidRPr="00443310">
        <w:rPr>
          <w:rFonts w:cstheme="minorHAnsi"/>
          <w:bCs/>
          <w:iCs/>
          <w:sz w:val="24"/>
          <w:szCs w:val="24"/>
          <w:lang w:val="es-MX"/>
        </w:rPr>
        <w:t xml:space="preserve"> </w:t>
      </w:r>
      <w:r w:rsidR="00932B65" w:rsidRPr="00443310">
        <w:rPr>
          <w:rFonts w:cstheme="minorHAnsi"/>
          <w:bCs/>
          <w:iCs/>
          <w:sz w:val="24"/>
          <w:szCs w:val="24"/>
          <w:lang w:val="es-MX"/>
        </w:rPr>
        <w:t>a</w:t>
      </w:r>
      <w:r w:rsidR="00943552" w:rsidRPr="00443310">
        <w:rPr>
          <w:rFonts w:cstheme="minorHAnsi"/>
          <w:bCs/>
          <w:iCs/>
          <w:sz w:val="24"/>
          <w:szCs w:val="24"/>
        </w:rPr>
        <w:t>portar sus conocimientos</w:t>
      </w:r>
      <w:r w:rsidR="009D57EC" w:rsidRPr="00443310">
        <w:rPr>
          <w:rFonts w:cstheme="minorHAnsi"/>
          <w:bCs/>
          <w:iCs/>
          <w:sz w:val="24"/>
          <w:szCs w:val="24"/>
        </w:rPr>
        <w:t xml:space="preserve"> y opiniones</w:t>
      </w:r>
      <w:r w:rsidR="00943552" w:rsidRPr="00443310">
        <w:rPr>
          <w:rFonts w:cstheme="minorHAnsi"/>
          <w:bCs/>
          <w:iCs/>
          <w:sz w:val="24"/>
          <w:szCs w:val="24"/>
        </w:rPr>
        <w:t xml:space="preserve"> sobre el tema en forma simple y precisa</w:t>
      </w:r>
      <w:r w:rsidR="00932B65" w:rsidRPr="00443310">
        <w:rPr>
          <w:rFonts w:cstheme="minorHAnsi"/>
          <w:bCs/>
          <w:iCs/>
          <w:sz w:val="24"/>
          <w:szCs w:val="24"/>
        </w:rPr>
        <w:t>, h</w:t>
      </w:r>
      <w:r w:rsidR="00943552" w:rsidRPr="00443310">
        <w:rPr>
          <w:rFonts w:cstheme="minorHAnsi"/>
          <w:bCs/>
          <w:iCs/>
          <w:sz w:val="24"/>
          <w:szCs w:val="24"/>
        </w:rPr>
        <w:t>ablar con voz clara y audible</w:t>
      </w:r>
      <w:r w:rsidR="00932B65" w:rsidRPr="00443310">
        <w:rPr>
          <w:rFonts w:cstheme="minorHAnsi"/>
          <w:bCs/>
          <w:iCs/>
          <w:sz w:val="24"/>
          <w:szCs w:val="24"/>
        </w:rPr>
        <w:t>, s</w:t>
      </w:r>
      <w:r w:rsidR="00943552" w:rsidRPr="00443310">
        <w:rPr>
          <w:rFonts w:cstheme="minorHAnsi"/>
          <w:bCs/>
          <w:iCs/>
          <w:sz w:val="24"/>
          <w:szCs w:val="24"/>
        </w:rPr>
        <w:t>er moderados y respetuosos en el uso del tiempo disponible</w:t>
      </w:r>
      <w:r w:rsidR="00932B65" w:rsidRPr="00443310">
        <w:rPr>
          <w:rFonts w:cstheme="minorHAnsi"/>
          <w:bCs/>
          <w:iCs/>
          <w:sz w:val="24"/>
          <w:szCs w:val="24"/>
        </w:rPr>
        <w:t>, r</w:t>
      </w:r>
      <w:r w:rsidR="00943552" w:rsidRPr="00443310">
        <w:rPr>
          <w:rFonts w:cstheme="minorHAnsi"/>
          <w:bCs/>
          <w:iCs/>
          <w:sz w:val="24"/>
          <w:szCs w:val="24"/>
        </w:rPr>
        <w:t>espetar opiniones disidentes</w:t>
      </w:r>
      <w:r w:rsidR="00932B65" w:rsidRPr="00443310">
        <w:rPr>
          <w:rFonts w:cstheme="minorHAnsi"/>
          <w:bCs/>
          <w:iCs/>
          <w:sz w:val="24"/>
          <w:szCs w:val="24"/>
        </w:rPr>
        <w:t xml:space="preserve"> y e</w:t>
      </w:r>
      <w:r w:rsidR="00943552" w:rsidRPr="00443310">
        <w:rPr>
          <w:rFonts w:cstheme="minorHAnsi"/>
          <w:bCs/>
          <w:iCs/>
          <w:sz w:val="24"/>
          <w:szCs w:val="24"/>
        </w:rPr>
        <w:t>star atentos para no repetir ideas.</w:t>
      </w:r>
    </w:p>
    <w:p w:rsidR="00CD23DB" w:rsidRPr="00443310" w:rsidRDefault="00BE354E" w:rsidP="00443310">
      <w:pPr>
        <w:spacing w:line="360" w:lineRule="auto"/>
        <w:jc w:val="both"/>
        <w:rPr>
          <w:rFonts w:cstheme="minorHAnsi"/>
          <w:bCs/>
          <w:iCs/>
          <w:sz w:val="24"/>
          <w:szCs w:val="24"/>
        </w:rPr>
      </w:pPr>
      <w:r w:rsidRPr="00443310">
        <w:rPr>
          <w:rFonts w:cstheme="minorHAnsi"/>
          <w:bCs/>
          <w:iCs/>
          <w:sz w:val="24"/>
          <w:szCs w:val="24"/>
        </w:rPr>
        <w:t>P</w:t>
      </w:r>
      <w:r w:rsidR="00CD23DB" w:rsidRPr="00443310">
        <w:rPr>
          <w:rFonts w:cstheme="minorHAnsi"/>
          <w:bCs/>
          <w:iCs/>
          <w:sz w:val="24"/>
          <w:szCs w:val="24"/>
        </w:rPr>
        <w:t>articipantes</w:t>
      </w:r>
      <w:r w:rsidRPr="00443310">
        <w:rPr>
          <w:rFonts w:cstheme="minorHAnsi"/>
          <w:bCs/>
          <w:iCs/>
          <w:sz w:val="24"/>
          <w:szCs w:val="24"/>
        </w:rPr>
        <w:t xml:space="preserve"> en la consulta.</w:t>
      </w:r>
    </w:p>
    <w:p w:rsidR="00AC02B7" w:rsidRPr="00443310" w:rsidRDefault="00C74657" w:rsidP="00443310">
      <w:pPr>
        <w:spacing w:line="360" w:lineRule="auto"/>
        <w:jc w:val="both"/>
        <w:rPr>
          <w:rFonts w:cstheme="minorHAnsi"/>
          <w:bCs/>
          <w:iCs/>
          <w:sz w:val="24"/>
          <w:szCs w:val="24"/>
        </w:rPr>
      </w:pPr>
      <w:r w:rsidRPr="00443310">
        <w:rPr>
          <w:rFonts w:cstheme="minorHAnsi"/>
          <w:bCs/>
          <w:iCs/>
          <w:sz w:val="24"/>
          <w:szCs w:val="24"/>
        </w:rPr>
        <w:t>Los 139 participantes en los grupos de discusión en promedio fueron 75% mujeres y 25 % hombres. Atendiendo a sus edades, en promedio predominaron los adultos jóvenes. En cuanto a la Responsabilidad en la Administración Pública, la mayoría son mandos medios y solo la minoría funcionarios de alto nivel.</w:t>
      </w:r>
      <w:r w:rsidR="00932B65" w:rsidRPr="00443310">
        <w:rPr>
          <w:rFonts w:cstheme="minorHAnsi"/>
          <w:bCs/>
          <w:iCs/>
          <w:sz w:val="24"/>
          <w:szCs w:val="24"/>
        </w:rPr>
        <w:t xml:space="preserve"> </w:t>
      </w:r>
      <w:r w:rsidR="007310A3" w:rsidRPr="00443310">
        <w:rPr>
          <w:rFonts w:cstheme="minorHAnsi"/>
          <w:bCs/>
          <w:iCs/>
          <w:sz w:val="24"/>
          <w:szCs w:val="24"/>
        </w:rPr>
        <w:t xml:space="preserve">Para realizar la capacitación se tomó en cuenta primeramente el conjunto de dependencias que la Ley de acceso a las mujeres a una vida libre </w:t>
      </w:r>
      <w:r w:rsidR="007310A3" w:rsidRPr="00443310">
        <w:rPr>
          <w:rFonts w:cstheme="minorHAnsi"/>
          <w:bCs/>
          <w:iCs/>
          <w:sz w:val="24"/>
          <w:szCs w:val="24"/>
        </w:rPr>
        <w:lastRenderedPageBreak/>
        <w:t>de violencia del Estado de Aguascalientes establece como responsables de implementar acciones tendientes a la erradicación de la violencia de género contra las mujeres</w:t>
      </w:r>
      <w:r w:rsidR="00402B58" w:rsidRPr="00443310">
        <w:rPr>
          <w:rFonts w:cstheme="minorHAnsi"/>
          <w:bCs/>
          <w:iCs/>
          <w:sz w:val="24"/>
          <w:szCs w:val="24"/>
        </w:rPr>
        <w:t>.</w:t>
      </w:r>
    </w:p>
    <w:p w:rsidR="00CD23DB" w:rsidRPr="00443310" w:rsidRDefault="00F90865" w:rsidP="00443310">
      <w:pPr>
        <w:spacing w:line="360" w:lineRule="auto"/>
        <w:jc w:val="both"/>
        <w:rPr>
          <w:rFonts w:cstheme="minorHAnsi"/>
          <w:bCs/>
          <w:iCs/>
          <w:sz w:val="24"/>
          <w:szCs w:val="24"/>
        </w:rPr>
      </w:pPr>
      <w:r w:rsidRPr="00443310">
        <w:rPr>
          <w:rFonts w:cstheme="minorHAnsi"/>
          <w:bCs/>
          <w:iCs/>
          <w:sz w:val="24"/>
          <w:szCs w:val="24"/>
        </w:rPr>
        <w:t>Instrumento</w:t>
      </w:r>
      <w:r w:rsidR="00CD23DB" w:rsidRPr="00443310">
        <w:rPr>
          <w:rFonts w:cstheme="minorHAnsi"/>
          <w:bCs/>
          <w:iCs/>
          <w:sz w:val="24"/>
          <w:szCs w:val="24"/>
        </w:rPr>
        <w:t xml:space="preserve"> de recolección de información</w:t>
      </w:r>
    </w:p>
    <w:p w:rsidR="00563985" w:rsidRPr="00443310" w:rsidRDefault="009A7A69" w:rsidP="00443310">
      <w:pPr>
        <w:spacing w:line="360" w:lineRule="auto"/>
        <w:jc w:val="both"/>
        <w:rPr>
          <w:rFonts w:cstheme="minorHAnsi"/>
          <w:bCs/>
          <w:iCs/>
          <w:sz w:val="24"/>
          <w:szCs w:val="24"/>
        </w:rPr>
      </w:pPr>
      <w:r w:rsidRPr="00443310">
        <w:rPr>
          <w:rFonts w:cstheme="minorHAnsi"/>
          <w:bCs/>
          <w:iCs/>
          <w:sz w:val="24"/>
          <w:szCs w:val="24"/>
        </w:rPr>
        <w:t>El instrumento que usa la relatora p</w:t>
      </w:r>
      <w:r w:rsidR="0067550F" w:rsidRPr="00443310">
        <w:rPr>
          <w:rFonts w:cstheme="minorHAnsi"/>
          <w:bCs/>
          <w:iCs/>
          <w:sz w:val="24"/>
          <w:szCs w:val="24"/>
        </w:rPr>
        <w:t xml:space="preserve">ara </w:t>
      </w:r>
      <w:r w:rsidR="00F90865" w:rsidRPr="00443310">
        <w:rPr>
          <w:rFonts w:cstheme="minorHAnsi"/>
          <w:bCs/>
          <w:iCs/>
          <w:sz w:val="24"/>
          <w:szCs w:val="24"/>
        </w:rPr>
        <w:t xml:space="preserve">trabajar en las sesiones y garantizar la obtención de información, durante el desarrollo de </w:t>
      </w:r>
      <w:r w:rsidR="0067550F" w:rsidRPr="00443310">
        <w:rPr>
          <w:rFonts w:cstheme="minorHAnsi"/>
          <w:bCs/>
          <w:iCs/>
          <w:sz w:val="24"/>
          <w:szCs w:val="24"/>
        </w:rPr>
        <w:t>los grupos de discusión</w:t>
      </w:r>
      <w:r w:rsidRPr="00443310">
        <w:rPr>
          <w:rFonts w:cstheme="minorHAnsi"/>
          <w:bCs/>
          <w:iCs/>
          <w:sz w:val="24"/>
          <w:szCs w:val="24"/>
        </w:rPr>
        <w:t xml:space="preserve"> es una guía de entrevista abierta colectiva que </w:t>
      </w:r>
      <w:r w:rsidR="00F671C5" w:rsidRPr="00443310">
        <w:rPr>
          <w:rFonts w:cstheme="minorHAnsi"/>
          <w:bCs/>
          <w:iCs/>
          <w:sz w:val="24"/>
          <w:szCs w:val="24"/>
        </w:rPr>
        <w:t xml:space="preserve">se compone del Modelo gráfico del  protocolo de Acompañamiento y </w:t>
      </w:r>
      <w:proofErr w:type="gramStart"/>
      <w:r w:rsidR="00F671C5" w:rsidRPr="00443310">
        <w:rPr>
          <w:rFonts w:cstheme="minorHAnsi"/>
          <w:bCs/>
          <w:iCs/>
          <w:sz w:val="24"/>
          <w:szCs w:val="24"/>
        </w:rPr>
        <w:t>los flujo-gramas</w:t>
      </w:r>
      <w:proofErr w:type="gramEnd"/>
      <w:r w:rsidR="00F671C5" w:rsidRPr="00443310">
        <w:rPr>
          <w:rFonts w:cstheme="minorHAnsi"/>
          <w:bCs/>
          <w:iCs/>
          <w:sz w:val="24"/>
          <w:szCs w:val="24"/>
        </w:rPr>
        <w:t xml:space="preserve"> de los protocolos de Atención, Contención y Tratamiento de agresores.</w:t>
      </w:r>
      <w:r w:rsidR="00F671C5" w:rsidRPr="00443310">
        <w:rPr>
          <w:rFonts w:cstheme="minorHAnsi"/>
          <w:bCs/>
          <w:iCs/>
          <w:sz w:val="24"/>
          <w:szCs w:val="24"/>
          <w:lang w:val="es-MX"/>
        </w:rPr>
        <w:t xml:space="preserve"> Este documento es el apoyo de la coordinadora. Le s</w:t>
      </w:r>
      <w:r w:rsidR="00D04FB1" w:rsidRPr="00443310">
        <w:rPr>
          <w:rFonts w:cstheme="minorHAnsi"/>
          <w:bCs/>
          <w:iCs/>
          <w:sz w:val="24"/>
          <w:szCs w:val="24"/>
          <w:lang w:val="es-MX"/>
        </w:rPr>
        <w:t>irve</w:t>
      </w:r>
      <w:r w:rsidR="00F671C5" w:rsidRPr="00443310">
        <w:rPr>
          <w:rFonts w:cstheme="minorHAnsi"/>
          <w:bCs/>
          <w:iCs/>
          <w:sz w:val="24"/>
          <w:szCs w:val="24"/>
          <w:lang w:val="es-MX"/>
        </w:rPr>
        <w:t xml:space="preserve">  para poder guiar a los participantes y respetar los lineamientos que se requieren, así como obtener la información de acuerdo a los temas a considerar.</w:t>
      </w:r>
    </w:p>
    <w:p w:rsidR="006C2AB3" w:rsidRPr="00443310" w:rsidRDefault="006C2AB3" w:rsidP="00443310">
      <w:pPr>
        <w:spacing w:line="360" w:lineRule="auto"/>
        <w:jc w:val="both"/>
        <w:rPr>
          <w:rFonts w:cstheme="minorHAnsi"/>
          <w:bCs/>
          <w:iCs/>
          <w:sz w:val="24"/>
          <w:szCs w:val="24"/>
        </w:rPr>
      </w:pPr>
      <w:r w:rsidRPr="00443310">
        <w:rPr>
          <w:rFonts w:cstheme="minorHAnsi"/>
          <w:bCs/>
          <w:iCs/>
          <w:sz w:val="24"/>
          <w:szCs w:val="24"/>
          <w:lang w:val="es-MX"/>
        </w:rPr>
        <w:t>La elección de los factores o variables a indagar en el grupo de discusión se realizó en función de los objetivos del proyecto de investigación que son: realizar talleres para la trasmisión de conocimientos y apropiación de los protocolos de actuación en Aguascalientes a servidores públicos relacionados los siguientes temas: Viabilidad de los protocolos; Fortalezas; Áreas con las políticas públicas de violencia contra las mujeres y realizar</w:t>
      </w:r>
      <w:r w:rsidRPr="00443310">
        <w:rPr>
          <w:rFonts w:cstheme="minorHAnsi"/>
          <w:bCs/>
          <w:iCs/>
          <w:sz w:val="24"/>
          <w:szCs w:val="24"/>
        </w:rPr>
        <w:t xml:space="preserve"> informe de resultados de la aplicación de los protocolos para el análisis del desarrollo del proyecto de investigación.</w:t>
      </w:r>
    </w:p>
    <w:p w:rsidR="006C2AB3" w:rsidRPr="00443310" w:rsidRDefault="006C2AB3" w:rsidP="00443310">
      <w:pPr>
        <w:spacing w:line="360" w:lineRule="auto"/>
        <w:jc w:val="both"/>
        <w:rPr>
          <w:rFonts w:cstheme="minorHAnsi"/>
          <w:bCs/>
          <w:iCs/>
          <w:sz w:val="24"/>
          <w:szCs w:val="24"/>
        </w:rPr>
      </w:pPr>
      <w:r w:rsidRPr="00443310">
        <w:rPr>
          <w:rFonts w:cstheme="minorHAnsi"/>
          <w:bCs/>
          <w:iCs/>
          <w:sz w:val="24"/>
          <w:szCs w:val="24"/>
        </w:rPr>
        <w:t xml:space="preserve">Primero que nada </w:t>
      </w:r>
      <w:r w:rsidRPr="00443310">
        <w:rPr>
          <w:rFonts w:cstheme="minorHAnsi"/>
          <w:bCs/>
          <w:iCs/>
          <w:sz w:val="24"/>
          <w:szCs w:val="24"/>
          <w:lang w:val="es-MX"/>
        </w:rPr>
        <w:t>se entrega a los participantes el modelo gráfico y  los flujo-gramas correspondientes a cada protocolo, como recordatorio de lo visto en la capacitación y para facilitar su participación en el grupo de discusión. Este elemento lo llamaremos: Conocimiento de los protocolos de actuación.</w:t>
      </w:r>
    </w:p>
    <w:p w:rsidR="00D04FB1" w:rsidRPr="00443310" w:rsidRDefault="006C2AB3" w:rsidP="00443310">
      <w:pPr>
        <w:spacing w:line="360" w:lineRule="auto"/>
        <w:jc w:val="both"/>
        <w:rPr>
          <w:rFonts w:cstheme="minorHAnsi"/>
          <w:bCs/>
          <w:iCs/>
          <w:sz w:val="24"/>
          <w:szCs w:val="24"/>
        </w:rPr>
      </w:pPr>
      <w:r w:rsidRPr="00443310">
        <w:rPr>
          <w:rFonts w:cstheme="minorHAnsi"/>
          <w:bCs/>
          <w:iCs/>
          <w:sz w:val="24"/>
          <w:szCs w:val="24"/>
          <w:lang w:val="es-MX"/>
        </w:rPr>
        <w:t xml:space="preserve">El siguiente elemento a indagar </w:t>
      </w:r>
      <w:r w:rsidR="00D04FB1" w:rsidRPr="00443310">
        <w:rPr>
          <w:rFonts w:cstheme="minorHAnsi"/>
          <w:bCs/>
          <w:iCs/>
          <w:sz w:val="24"/>
          <w:szCs w:val="24"/>
          <w:lang w:val="es-MX"/>
        </w:rPr>
        <w:t>fue</w:t>
      </w:r>
      <w:r w:rsidRPr="00443310">
        <w:rPr>
          <w:rFonts w:cstheme="minorHAnsi"/>
          <w:bCs/>
          <w:iCs/>
          <w:sz w:val="24"/>
          <w:szCs w:val="24"/>
          <w:lang w:val="es-MX"/>
        </w:rPr>
        <w:t xml:space="preserve"> la viabilidad de los protocolos, posteriormente se recupera información sobre fortalezas, debilidades y sugerencias para mejorar estos protocolos.</w:t>
      </w:r>
      <w:r w:rsidR="00D04FB1" w:rsidRPr="00443310">
        <w:rPr>
          <w:rFonts w:cstheme="minorHAnsi"/>
          <w:bCs/>
          <w:iCs/>
          <w:sz w:val="24"/>
          <w:szCs w:val="24"/>
          <w:lang w:val="es-MX"/>
        </w:rPr>
        <w:t xml:space="preserve"> </w:t>
      </w:r>
      <w:r w:rsidRPr="00443310">
        <w:rPr>
          <w:rFonts w:cstheme="minorHAnsi"/>
          <w:bCs/>
          <w:iCs/>
          <w:sz w:val="24"/>
          <w:szCs w:val="24"/>
        </w:rPr>
        <w:t>La i</w:t>
      </w:r>
      <w:r w:rsidR="007A1BC1" w:rsidRPr="00443310">
        <w:rPr>
          <w:rFonts w:cstheme="minorHAnsi"/>
          <w:bCs/>
          <w:iCs/>
          <w:sz w:val="24"/>
          <w:szCs w:val="24"/>
        </w:rPr>
        <w:t xml:space="preserve">nformación </w:t>
      </w:r>
      <w:r w:rsidRPr="00443310">
        <w:rPr>
          <w:rFonts w:cstheme="minorHAnsi"/>
          <w:bCs/>
          <w:iCs/>
          <w:sz w:val="24"/>
          <w:szCs w:val="24"/>
        </w:rPr>
        <w:t>obtenida,</w:t>
      </w:r>
      <w:r w:rsidR="007A1BC1" w:rsidRPr="00443310">
        <w:rPr>
          <w:rFonts w:cstheme="minorHAnsi"/>
          <w:bCs/>
          <w:iCs/>
          <w:sz w:val="24"/>
          <w:szCs w:val="24"/>
        </w:rPr>
        <w:t xml:space="preserve"> posteriormente </w:t>
      </w:r>
      <w:r w:rsidR="00D04FB1" w:rsidRPr="00443310">
        <w:rPr>
          <w:rFonts w:cstheme="minorHAnsi"/>
          <w:bCs/>
          <w:iCs/>
          <w:sz w:val="24"/>
          <w:szCs w:val="24"/>
        </w:rPr>
        <w:t>fue</w:t>
      </w:r>
      <w:r w:rsidR="007A1BC1" w:rsidRPr="00443310">
        <w:rPr>
          <w:rFonts w:cstheme="minorHAnsi"/>
          <w:bCs/>
          <w:iCs/>
          <w:sz w:val="24"/>
          <w:szCs w:val="24"/>
        </w:rPr>
        <w:t xml:space="preserve"> la materia prima para </w:t>
      </w:r>
      <w:r w:rsidRPr="00443310">
        <w:rPr>
          <w:rFonts w:cstheme="minorHAnsi"/>
          <w:bCs/>
          <w:iCs/>
          <w:sz w:val="24"/>
          <w:szCs w:val="24"/>
        </w:rPr>
        <w:t xml:space="preserve">realizar mapas conceptuales con ayuda de la herramienta computarizada del </w:t>
      </w:r>
      <w:proofErr w:type="spellStart"/>
      <w:r w:rsidRPr="00443310">
        <w:rPr>
          <w:rFonts w:cstheme="minorHAnsi"/>
          <w:bCs/>
          <w:iCs/>
          <w:sz w:val="24"/>
          <w:szCs w:val="24"/>
        </w:rPr>
        <w:t>mindjet</w:t>
      </w:r>
      <w:proofErr w:type="spellEnd"/>
      <w:r w:rsidRPr="00443310">
        <w:rPr>
          <w:rFonts w:cstheme="minorHAnsi"/>
          <w:bCs/>
          <w:iCs/>
          <w:sz w:val="24"/>
          <w:szCs w:val="24"/>
        </w:rPr>
        <w:t xml:space="preserve"> </w:t>
      </w:r>
      <w:proofErr w:type="spellStart"/>
      <w:r w:rsidRPr="00443310">
        <w:rPr>
          <w:rFonts w:cstheme="minorHAnsi"/>
          <w:bCs/>
          <w:iCs/>
          <w:sz w:val="24"/>
          <w:szCs w:val="24"/>
        </w:rPr>
        <w:t>Mind</w:t>
      </w:r>
      <w:proofErr w:type="spellEnd"/>
      <w:r w:rsidRPr="00443310">
        <w:rPr>
          <w:rFonts w:cstheme="minorHAnsi"/>
          <w:bCs/>
          <w:iCs/>
          <w:sz w:val="24"/>
          <w:szCs w:val="24"/>
        </w:rPr>
        <w:t xml:space="preserve"> Manager.</w:t>
      </w:r>
    </w:p>
    <w:p w:rsidR="00CE40AB" w:rsidRPr="00443310" w:rsidRDefault="006C2AB3" w:rsidP="00443310">
      <w:pPr>
        <w:spacing w:line="360" w:lineRule="auto"/>
        <w:jc w:val="both"/>
        <w:rPr>
          <w:rFonts w:cstheme="minorHAnsi"/>
          <w:bCs/>
          <w:iCs/>
          <w:sz w:val="24"/>
          <w:szCs w:val="24"/>
        </w:rPr>
      </w:pPr>
      <w:r w:rsidRPr="00443310">
        <w:rPr>
          <w:rFonts w:cstheme="minorHAnsi"/>
          <w:bCs/>
          <w:iCs/>
          <w:sz w:val="24"/>
          <w:szCs w:val="24"/>
        </w:rPr>
        <w:t>H</w:t>
      </w:r>
      <w:r w:rsidR="00F90865" w:rsidRPr="00443310">
        <w:rPr>
          <w:rFonts w:cstheme="minorHAnsi"/>
          <w:bCs/>
          <w:iCs/>
          <w:sz w:val="24"/>
          <w:szCs w:val="24"/>
        </w:rPr>
        <w:t>erramienta para la sistematización de información</w:t>
      </w:r>
      <w:r w:rsidRPr="00443310">
        <w:rPr>
          <w:rFonts w:cstheme="minorHAnsi"/>
          <w:bCs/>
          <w:iCs/>
          <w:sz w:val="24"/>
          <w:szCs w:val="24"/>
        </w:rPr>
        <w:t>:</w:t>
      </w:r>
      <w:r w:rsidR="007A1BC1" w:rsidRPr="00443310">
        <w:rPr>
          <w:rFonts w:cstheme="minorHAnsi"/>
          <w:bCs/>
          <w:iCs/>
          <w:sz w:val="24"/>
          <w:szCs w:val="24"/>
        </w:rPr>
        <w:t xml:space="preserve"> </w:t>
      </w:r>
      <w:r w:rsidRPr="00443310">
        <w:rPr>
          <w:rFonts w:cstheme="minorHAnsi"/>
          <w:bCs/>
          <w:iCs/>
          <w:sz w:val="24"/>
          <w:szCs w:val="24"/>
        </w:rPr>
        <w:t xml:space="preserve">El </w:t>
      </w:r>
      <w:proofErr w:type="spellStart"/>
      <w:r w:rsidRPr="00443310">
        <w:rPr>
          <w:rFonts w:cstheme="minorHAnsi"/>
          <w:bCs/>
          <w:iCs/>
          <w:sz w:val="24"/>
          <w:szCs w:val="24"/>
        </w:rPr>
        <w:t>Mindjet</w:t>
      </w:r>
      <w:proofErr w:type="spellEnd"/>
      <w:r w:rsidRPr="00443310">
        <w:rPr>
          <w:rFonts w:cstheme="minorHAnsi"/>
          <w:bCs/>
          <w:iCs/>
          <w:sz w:val="24"/>
          <w:szCs w:val="24"/>
        </w:rPr>
        <w:t xml:space="preserve"> </w:t>
      </w:r>
      <w:proofErr w:type="spellStart"/>
      <w:r w:rsidRPr="00443310">
        <w:rPr>
          <w:rFonts w:cstheme="minorHAnsi"/>
          <w:bCs/>
          <w:iCs/>
          <w:sz w:val="24"/>
          <w:szCs w:val="24"/>
        </w:rPr>
        <w:t>MindManager</w:t>
      </w:r>
      <w:proofErr w:type="spellEnd"/>
    </w:p>
    <w:p w:rsidR="00AF3B1B" w:rsidRPr="00443310" w:rsidRDefault="00353158" w:rsidP="00443310">
      <w:pPr>
        <w:spacing w:line="360" w:lineRule="auto"/>
        <w:jc w:val="both"/>
        <w:rPr>
          <w:rFonts w:cstheme="minorHAnsi"/>
          <w:bCs/>
          <w:iCs/>
          <w:sz w:val="24"/>
          <w:szCs w:val="24"/>
        </w:rPr>
      </w:pPr>
      <w:r w:rsidRPr="00443310">
        <w:rPr>
          <w:rFonts w:eastAsia="Times New Roman" w:cstheme="minorHAnsi"/>
          <w:sz w:val="24"/>
          <w:szCs w:val="24"/>
          <w:lang w:eastAsia="es-ES"/>
        </w:rPr>
        <w:lastRenderedPageBreak/>
        <w:t>Gran parte del esfuerzo profesional y organizacional de hoy es improductivo</w:t>
      </w:r>
      <w:r w:rsidR="007A1BC1" w:rsidRPr="00443310">
        <w:rPr>
          <w:rFonts w:eastAsia="Times New Roman" w:cstheme="minorHAnsi"/>
          <w:sz w:val="24"/>
          <w:szCs w:val="24"/>
          <w:lang w:eastAsia="es-ES"/>
        </w:rPr>
        <w:t xml:space="preserve"> porque </w:t>
      </w:r>
      <w:r w:rsidR="00CE40AB" w:rsidRPr="00443310">
        <w:rPr>
          <w:rFonts w:eastAsia="Times New Roman" w:cstheme="minorHAnsi"/>
          <w:sz w:val="24"/>
          <w:szCs w:val="24"/>
          <w:lang w:eastAsia="es-ES"/>
        </w:rPr>
        <w:t>l</w:t>
      </w:r>
      <w:r w:rsidRPr="00443310">
        <w:rPr>
          <w:rFonts w:eastAsia="Times New Roman" w:cstheme="minorHAnsi"/>
          <w:sz w:val="24"/>
          <w:szCs w:val="24"/>
          <w:lang w:eastAsia="es-ES"/>
        </w:rPr>
        <w:t xml:space="preserve">as metodologías y herramientas tradicionales son insuficientes para el mundo de hoy. </w:t>
      </w:r>
      <w:r w:rsidR="007A1BC1" w:rsidRPr="00443310">
        <w:rPr>
          <w:rFonts w:eastAsia="Times New Roman" w:cstheme="minorHAnsi"/>
          <w:sz w:val="24"/>
          <w:szCs w:val="24"/>
          <w:lang w:eastAsia="es-ES"/>
        </w:rPr>
        <w:t xml:space="preserve">El </w:t>
      </w:r>
      <w:proofErr w:type="spellStart"/>
      <w:r w:rsidR="00CE40AB" w:rsidRPr="00443310">
        <w:rPr>
          <w:rFonts w:eastAsia="Times New Roman" w:cstheme="minorHAnsi"/>
          <w:sz w:val="24"/>
          <w:szCs w:val="24"/>
          <w:lang w:eastAsia="es-ES"/>
        </w:rPr>
        <w:t>MindJet</w:t>
      </w:r>
      <w:proofErr w:type="spellEnd"/>
      <w:r w:rsidR="00CE40AB" w:rsidRPr="00443310">
        <w:rPr>
          <w:rFonts w:eastAsia="Times New Roman" w:cstheme="minorHAnsi"/>
          <w:sz w:val="24"/>
          <w:szCs w:val="24"/>
          <w:lang w:eastAsia="es-ES"/>
        </w:rPr>
        <w:t xml:space="preserve"> </w:t>
      </w:r>
      <w:proofErr w:type="spellStart"/>
      <w:r w:rsidR="00CE40AB" w:rsidRPr="00443310">
        <w:rPr>
          <w:rFonts w:eastAsia="Times New Roman" w:cstheme="minorHAnsi"/>
          <w:sz w:val="24"/>
          <w:szCs w:val="24"/>
          <w:lang w:eastAsia="es-ES"/>
        </w:rPr>
        <w:t>MindManager</w:t>
      </w:r>
      <w:proofErr w:type="spellEnd"/>
      <w:r w:rsidR="00CE40AB" w:rsidRPr="00443310">
        <w:rPr>
          <w:rFonts w:eastAsia="Times New Roman" w:cstheme="minorHAnsi"/>
          <w:sz w:val="24"/>
          <w:szCs w:val="24"/>
          <w:lang w:eastAsia="es-ES"/>
        </w:rPr>
        <w:t xml:space="preserve"> </w:t>
      </w:r>
      <w:r w:rsidR="007A1BC1" w:rsidRPr="00443310">
        <w:rPr>
          <w:rFonts w:eastAsia="Times New Roman" w:cstheme="minorHAnsi"/>
          <w:sz w:val="24"/>
          <w:szCs w:val="24"/>
          <w:lang w:eastAsia="es-ES"/>
        </w:rPr>
        <w:t xml:space="preserve"> a</w:t>
      </w:r>
      <w:r w:rsidRPr="00443310">
        <w:rPr>
          <w:rFonts w:eastAsia="Times New Roman" w:cstheme="minorHAnsi"/>
          <w:sz w:val="24"/>
          <w:szCs w:val="24"/>
          <w:lang w:eastAsia="es-ES"/>
        </w:rPr>
        <w:t>yuda a las personas y organizaciones a lograr resultados sobresalientes</w:t>
      </w:r>
      <w:r w:rsidR="007A1BC1" w:rsidRPr="00443310">
        <w:rPr>
          <w:rFonts w:eastAsia="Times New Roman" w:cstheme="minorHAnsi"/>
          <w:sz w:val="24"/>
          <w:szCs w:val="24"/>
          <w:lang w:eastAsia="es-ES"/>
        </w:rPr>
        <w:t xml:space="preserve"> al ofrecer </w:t>
      </w:r>
      <w:r w:rsidRPr="00443310">
        <w:rPr>
          <w:rFonts w:eastAsia="Times New Roman" w:cstheme="minorHAnsi"/>
          <w:sz w:val="24"/>
          <w:szCs w:val="24"/>
          <w:lang w:eastAsia="es-ES"/>
        </w:rPr>
        <w:t xml:space="preserve">metodologías y consultoría que junto con tecnologías de punta desarrollan la inteligencia colectiva y la innovación de su organización. </w:t>
      </w:r>
      <w:r w:rsidRPr="00443310">
        <w:rPr>
          <w:rFonts w:cstheme="minorHAnsi"/>
          <w:bCs/>
          <w:iCs/>
          <w:sz w:val="24"/>
          <w:szCs w:val="24"/>
        </w:rPr>
        <w:t xml:space="preserve">La información es poder cuando se tiene la capacidad de procesarla y convertirla en acciones. </w:t>
      </w:r>
      <w:proofErr w:type="spellStart"/>
      <w:r w:rsidRPr="00443310">
        <w:rPr>
          <w:rFonts w:cstheme="minorHAnsi"/>
          <w:bCs/>
          <w:iCs/>
          <w:sz w:val="24"/>
          <w:szCs w:val="24"/>
        </w:rPr>
        <w:t>Mindmanager</w:t>
      </w:r>
      <w:proofErr w:type="spellEnd"/>
      <w:r w:rsidRPr="00443310">
        <w:rPr>
          <w:rFonts w:cstheme="minorHAnsi"/>
          <w:bCs/>
          <w:iCs/>
          <w:sz w:val="24"/>
          <w:szCs w:val="24"/>
        </w:rPr>
        <w:t xml:space="preserve"> acelera y multiplica la gestión integral de información</w:t>
      </w:r>
      <w:r w:rsidR="00AF3B1B" w:rsidRPr="00443310">
        <w:rPr>
          <w:rFonts w:cstheme="minorHAnsi"/>
          <w:bCs/>
          <w:iCs/>
          <w:sz w:val="24"/>
          <w:szCs w:val="24"/>
        </w:rPr>
        <w:t>.</w:t>
      </w:r>
    </w:p>
    <w:p w:rsidR="00F54A16" w:rsidRPr="00443310" w:rsidRDefault="00CE40AB" w:rsidP="00443310">
      <w:pPr>
        <w:spacing w:before="100" w:beforeAutospacing="1" w:after="100" w:afterAutospacing="1" w:line="360" w:lineRule="auto"/>
        <w:jc w:val="both"/>
        <w:rPr>
          <w:rFonts w:eastAsia="Times New Roman" w:cstheme="minorHAnsi"/>
          <w:sz w:val="24"/>
          <w:szCs w:val="24"/>
          <w:lang w:eastAsia="es-ES"/>
        </w:rPr>
      </w:pPr>
      <w:r w:rsidRPr="00443310">
        <w:rPr>
          <w:rFonts w:eastAsia="Times New Roman" w:cstheme="minorHAnsi"/>
          <w:sz w:val="24"/>
          <w:szCs w:val="24"/>
          <w:lang w:eastAsia="es-ES"/>
        </w:rPr>
        <w:t>En suma, el</w:t>
      </w:r>
      <w:r w:rsidR="007A1BC1" w:rsidRPr="00443310">
        <w:rPr>
          <w:rFonts w:eastAsia="Times New Roman" w:cstheme="minorHAnsi"/>
          <w:sz w:val="24"/>
          <w:szCs w:val="24"/>
          <w:lang w:eastAsia="es-ES"/>
        </w:rPr>
        <w:t xml:space="preserve"> </w:t>
      </w:r>
      <w:proofErr w:type="spellStart"/>
      <w:r w:rsidRPr="00443310">
        <w:rPr>
          <w:rFonts w:eastAsia="Times New Roman" w:cstheme="minorHAnsi"/>
          <w:sz w:val="24"/>
          <w:szCs w:val="24"/>
          <w:lang w:eastAsia="es-ES"/>
        </w:rPr>
        <w:t>MindJet</w:t>
      </w:r>
      <w:proofErr w:type="spellEnd"/>
      <w:r w:rsidRPr="00443310">
        <w:rPr>
          <w:rFonts w:eastAsia="Times New Roman" w:cstheme="minorHAnsi"/>
          <w:sz w:val="24"/>
          <w:szCs w:val="24"/>
          <w:lang w:eastAsia="es-ES"/>
        </w:rPr>
        <w:t xml:space="preserve"> </w:t>
      </w:r>
      <w:proofErr w:type="spellStart"/>
      <w:r w:rsidRPr="00443310">
        <w:rPr>
          <w:rFonts w:eastAsia="Times New Roman" w:cstheme="minorHAnsi"/>
          <w:sz w:val="24"/>
          <w:szCs w:val="24"/>
          <w:lang w:eastAsia="es-ES"/>
        </w:rPr>
        <w:t>MindManager</w:t>
      </w:r>
      <w:proofErr w:type="spellEnd"/>
      <w:r w:rsidRPr="00443310">
        <w:rPr>
          <w:rFonts w:eastAsia="Times New Roman" w:cstheme="minorHAnsi"/>
          <w:sz w:val="24"/>
          <w:szCs w:val="24"/>
          <w:lang w:eastAsia="es-ES"/>
        </w:rPr>
        <w:t xml:space="preserve"> es una herramienta práctica y efectiva en la gestión profesional  </w:t>
      </w:r>
      <w:r w:rsidR="007A1BC1" w:rsidRPr="00443310">
        <w:rPr>
          <w:rFonts w:eastAsia="Times New Roman" w:cstheme="minorHAnsi"/>
          <w:sz w:val="24"/>
          <w:szCs w:val="24"/>
          <w:lang w:eastAsia="es-ES"/>
        </w:rPr>
        <w:t>para visualizar información</w:t>
      </w:r>
      <w:r w:rsidRPr="00443310">
        <w:rPr>
          <w:rFonts w:eastAsia="Times New Roman" w:cstheme="minorHAnsi"/>
          <w:sz w:val="24"/>
          <w:szCs w:val="24"/>
          <w:lang w:eastAsia="es-ES"/>
        </w:rPr>
        <w:t>.</w:t>
      </w:r>
      <w:r w:rsidR="00391B24" w:rsidRPr="00443310">
        <w:rPr>
          <w:rFonts w:eastAsia="Times New Roman" w:cstheme="minorHAnsi"/>
          <w:sz w:val="24"/>
          <w:szCs w:val="24"/>
          <w:lang w:eastAsia="es-ES"/>
        </w:rPr>
        <w:t xml:space="preserve"> En el contexto de la presente investigación, las opiniones de los participantes se fueron vaciando una a una en un mapa conceptual hasta que la idea se hizo repetitiva. Se concentró la información protocolo por protocolo hasta armar un mapa conceptual por grupo capacitado.</w:t>
      </w:r>
    </w:p>
    <w:p w:rsidR="003666B4" w:rsidRDefault="003666B4" w:rsidP="00443310">
      <w:pPr>
        <w:spacing w:before="100" w:beforeAutospacing="1" w:after="100" w:afterAutospacing="1" w:line="360" w:lineRule="auto"/>
        <w:jc w:val="both"/>
        <w:rPr>
          <w:rFonts w:cstheme="minorHAnsi"/>
          <w:bCs/>
          <w:iCs/>
          <w:sz w:val="24"/>
          <w:szCs w:val="24"/>
        </w:rPr>
      </w:pPr>
    </w:p>
    <w:p w:rsidR="00F90865" w:rsidRPr="00443310" w:rsidRDefault="003453A0" w:rsidP="00443310">
      <w:pPr>
        <w:spacing w:before="100" w:beforeAutospacing="1" w:after="100" w:afterAutospacing="1" w:line="360" w:lineRule="auto"/>
        <w:jc w:val="both"/>
        <w:rPr>
          <w:rFonts w:eastAsia="Times New Roman" w:cstheme="minorHAnsi"/>
          <w:sz w:val="24"/>
          <w:szCs w:val="24"/>
          <w:lang w:eastAsia="es-ES"/>
        </w:rPr>
      </w:pPr>
      <w:r w:rsidRPr="00443310">
        <w:rPr>
          <w:rFonts w:cstheme="minorHAnsi"/>
          <w:bCs/>
          <w:iCs/>
          <w:sz w:val="24"/>
          <w:szCs w:val="24"/>
        </w:rPr>
        <w:t>Técnica</w:t>
      </w:r>
      <w:r w:rsidR="0067550F" w:rsidRPr="00443310">
        <w:rPr>
          <w:rFonts w:cstheme="minorHAnsi"/>
          <w:bCs/>
          <w:iCs/>
          <w:sz w:val="24"/>
          <w:szCs w:val="24"/>
        </w:rPr>
        <w:t xml:space="preserve"> </w:t>
      </w:r>
      <w:r w:rsidR="00391B24" w:rsidRPr="00443310">
        <w:rPr>
          <w:rFonts w:cstheme="minorHAnsi"/>
          <w:bCs/>
          <w:iCs/>
          <w:sz w:val="24"/>
          <w:szCs w:val="24"/>
        </w:rPr>
        <w:t>de</w:t>
      </w:r>
      <w:r w:rsidR="0067550F" w:rsidRPr="00443310">
        <w:rPr>
          <w:rFonts w:cstheme="minorHAnsi"/>
          <w:bCs/>
          <w:iCs/>
          <w:sz w:val="24"/>
          <w:szCs w:val="24"/>
        </w:rPr>
        <w:t xml:space="preserve"> </w:t>
      </w:r>
      <w:r w:rsidR="00391B24" w:rsidRPr="00443310">
        <w:rPr>
          <w:rFonts w:cstheme="minorHAnsi"/>
          <w:bCs/>
          <w:iCs/>
          <w:sz w:val="24"/>
          <w:szCs w:val="24"/>
        </w:rPr>
        <w:t>análisis de</w:t>
      </w:r>
      <w:r w:rsidR="0067550F" w:rsidRPr="00443310">
        <w:rPr>
          <w:rFonts w:cstheme="minorHAnsi"/>
          <w:bCs/>
          <w:iCs/>
          <w:sz w:val="24"/>
          <w:szCs w:val="24"/>
        </w:rPr>
        <w:t xml:space="preserve"> información</w:t>
      </w:r>
      <w:r w:rsidRPr="00443310">
        <w:rPr>
          <w:rFonts w:cstheme="minorHAnsi"/>
          <w:bCs/>
          <w:iCs/>
          <w:sz w:val="24"/>
          <w:szCs w:val="24"/>
        </w:rPr>
        <w:t>:</w:t>
      </w:r>
    </w:p>
    <w:p w:rsidR="00AF3B1B" w:rsidRPr="00443310" w:rsidRDefault="00F90865" w:rsidP="00443310">
      <w:pPr>
        <w:spacing w:after="0" w:line="360" w:lineRule="auto"/>
        <w:jc w:val="both"/>
        <w:rPr>
          <w:rFonts w:cstheme="minorHAnsi"/>
          <w:bCs/>
          <w:iCs/>
          <w:sz w:val="24"/>
          <w:szCs w:val="24"/>
          <w:lang w:val="es-MX"/>
        </w:rPr>
      </w:pPr>
      <w:r w:rsidRPr="00443310">
        <w:rPr>
          <w:rFonts w:cstheme="minorHAnsi"/>
          <w:bCs/>
          <w:iCs/>
          <w:sz w:val="24"/>
          <w:szCs w:val="24"/>
        </w:rPr>
        <w:t xml:space="preserve">Como se señaló en el apartado anterior, </w:t>
      </w:r>
      <w:r w:rsidR="00AF3B1B" w:rsidRPr="00443310">
        <w:rPr>
          <w:rFonts w:cstheme="minorHAnsi"/>
          <w:bCs/>
          <w:iCs/>
          <w:sz w:val="24"/>
          <w:szCs w:val="24"/>
        </w:rPr>
        <w:t xml:space="preserve">para analizar la información </w:t>
      </w:r>
      <w:r w:rsidRPr="00443310">
        <w:rPr>
          <w:rFonts w:cstheme="minorHAnsi"/>
          <w:bCs/>
          <w:iCs/>
          <w:sz w:val="24"/>
          <w:szCs w:val="24"/>
        </w:rPr>
        <w:t>s</w:t>
      </w:r>
      <w:r w:rsidR="00AF3B1B" w:rsidRPr="00443310">
        <w:rPr>
          <w:rFonts w:cstheme="minorHAnsi"/>
          <w:bCs/>
          <w:iCs/>
          <w:sz w:val="24"/>
          <w:szCs w:val="24"/>
        </w:rPr>
        <w:t>e utiliza</w:t>
      </w:r>
      <w:r w:rsidR="00F54A16" w:rsidRPr="00443310">
        <w:rPr>
          <w:rFonts w:cstheme="minorHAnsi"/>
          <w:bCs/>
          <w:iCs/>
          <w:sz w:val="24"/>
          <w:szCs w:val="24"/>
        </w:rPr>
        <w:t>ron</w:t>
      </w:r>
      <w:r w:rsidR="00563985" w:rsidRPr="00443310">
        <w:rPr>
          <w:rFonts w:cstheme="minorHAnsi"/>
          <w:bCs/>
          <w:iCs/>
          <w:sz w:val="24"/>
          <w:szCs w:val="24"/>
        </w:rPr>
        <w:t xml:space="preserve"> </w:t>
      </w:r>
      <w:r w:rsidR="00563985" w:rsidRPr="00443310">
        <w:rPr>
          <w:rFonts w:cstheme="minorHAnsi"/>
          <w:bCs/>
          <w:iCs/>
          <w:sz w:val="24"/>
          <w:szCs w:val="24"/>
          <w:lang w:val="es-MX"/>
        </w:rPr>
        <w:t>mapas conceptuales</w:t>
      </w:r>
      <w:r w:rsidR="003453A0" w:rsidRPr="00443310">
        <w:rPr>
          <w:rStyle w:val="Refdenotaalpie"/>
          <w:rFonts w:cstheme="minorHAnsi"/>
          <w:bCs/>
          <w:iCs/>
          <w:sz w:val="24"/>
          <w:szCs w:val="24"/>
          <w:lang w:val="es-MX"/>
        </w:rPr>
        <w:footnoteReference w:id="1"/>
      </w:r>
      <w:r w:rsidR="003453A0" w:rsidRPr="00443310">
        <w:rPr>
          <w:rFonts w:cstheme="minorHAnsi"/>
          <w:bCs/>
          <w:iCs/>
          <w:sz w:val="24"/>
          <w:szCs w:val="24"/>
          <w:lang w:val="es-MX"/>
        </w:rPr>
        <w:t xml:space="preserve"> generados en el programa </w:t>
      </w:r>
      <w:proofErr w:type="spellStart"/>
      <w:r w:rsidR="00CE40AB" w:rsidRPr="00443310">
        <w:rPr>
          <w:rFonts w:cstheme="minorHAnsi"/>
          <w:bCs/>
          <w:iCs/>
          <w:sz w:val="24"/>
          <w:szCs w:val="24"/>
          <w:lang w:val="es-MX"/>
        </w:rPr>
        <w:t>MindJet</w:t>
      </w:r>
      <w:proofErr w:type="spellEnd"/>
      <w:r w:rsidR="00CE40AB" w:rsidRPr="00443310">
        <w:rPr>
          <w:rFonts w:cstheme="minorHAnsi"/>
          <w:bCs/>
          <w:iCs/>
          <w:sz w:val="24"/>
          <w:szCs w:val="24"/>
          <w:lang w:val="es-MX"/>
        </w:rPr>
        <w:t xml:space="preserve"> </w:t>
      </w:r>
      <w:proofErr w:type="spellStart"/>
      <w:r w:rsidR="00CE40AB" w:rsidRPr="00443310">
        <w:rPr>
          <w:rFonts w:cstheme="minorHAnsi"/>
          <w:bCs/>
          <w:iCs/>
          <w:sz w:val="24"/>
          <w:szCs w:val="24"/>
          <w:lang w:val="es-MX"/>
        </w:rPr>
        <w:t>MindManager</w:t>
      </w:r>
      <w:proofErr w:type="spellEnd"/>
      <w:r w:rsidRPr="00443310">
        <w:rPr>
          <w:rFonts w:cstheme="minorHAnsi"/>
          <w:bCs/>
          <w:iCs/>
          <w:sz w:val="24"/>
          <w:szCs w:val="24"/>
          <w:lang w:val="es-MX"/>
        </w:rPr>
        <w:t xml:space="preserve">, que posteriormente </w:t>
      </w:r>
      <w:r w:rsidR="0043424D" w:rsidRPr="00443310">
        <w:rPr>
          <w:rFonts w:cstheme="minorHAnsi"/>
          <w:bCs/>
          <w:iCs/>
          <w:sz w:val="24"/>
          <w:szCs w:val="24"/>
          <w:lang w:val="es-MX"/>
        </w:rPr>
        <w:t>son</w:t>
      </w:r>
      <w:r w:rsidR="00AF3B1B" w:rsidRPr="00443310">
        <w:rPr>
          <w:rFonts w:cstheme="minorHAnsi"/>
          <w:bCs/>
          <w:iCs/>
          <w:sz w:val="24"/>
          <w:szCs w:val="24"/>
          <w:lang w:val="es-MX"/>
        </w:rPr>
        <w:t xml:space="preserve"> </w:t>
      </w:r>
      <w:r w:rsidRPr="00443310">
        <w:rPr>
          <w:rFonts w:cstheme="minorHAnsi"/>
          <w:bCs/>
          <w:iCs/>
          <w:sz w:val="24"/>
          <w:szCs w:val="24"/>
          <w:lang w:val="es-MX"/>
        </w:rPr>
        <w:t>trabajados a manera de</w:t>
      </w:r>
      <w:r w:rsidR="00342105" w:rsidRPr="00443310">
        <w:rPr>
          <w:rFonts w:cstheme="minorHAnsi"/>
          <w:bCs/>
          <w:iCs/>
          <w:sz w:val="24"/>
          <w:szCs w:val="24"/>
          <w:lang w:val="es-MX"/>
        </w:rPr>
        <w:t xml:space="preserve"> matrices en las que se enlistan las aportaciones más significativas de quienes participaron, así como las áreas de oportunidad de las que se </w:t>
      </w:r>
      <w:r w:rsidR="00AF3B1B" w:rsidRPr="00443310">
        <w:rPr>
          <w:rFonts w:cstheme="minorHAnsi"/>
          <w:bCs/>
          <w:iCs/>
          <w:sz w:val="24"/>
          <w:szCs w:val="24"/>
          <w:lang w:val="es-MX"/>
        </w:rPr>
        <w:t>habló en las sesiones.</w:t>
      </w:r>
    </w:p>
    <w:p w:rsidR="00AE2991" w:rsidRPr="00443310" w:rsidRDefault="00AE2991" w:rsidP="00443310">
      <w:pPr>
        <w:spacing w:after="0" w:line="360" w:lineRule="auto"/>
        <w:jc w:val="both"/>
        <w:rPr>
          <w:rFonts w:cstheme="minorHAnsi"/>
          <w:bCs/>
          <w:iCs/>
          <w:sz w:val="24"/>
          <w:szCs w:val="24"/>
          <w:lang w:val="es-MX"/>
        </w:rPr>
      </w:pPr>
    </w:p>
    <w:p w:rsidR="00AF3B1B" w:rsidRPr="00443310" w:rsidRDefault="0043424D" w:rsidP="00443310">
      <w:pPr>
        <w:spacing w:after="0" w:line="360" w:lineRule="auto"/>
        <w:jc w:val="both"/>
        <w:rPr>
          <w:rStyle w:val="Textoennegrita"/>
          <w:rFonts w:cstheme="minorHAnsi"/>
          <w:b w:val="0"/>
          <w:sz w:val="24"/>
          <w:szCs w:val="24"/>
        </w:rPr>
      </w:pPr>
      <w:r w:rsidRPr="00443310">
        <w:rPr>
          <w:rStyle w:val="Textoennegrita"/>
          <w:rFonts w:cstheme="minorHAnsi"/>
          <w:b w:val="0"/>
          <w:sz w:val="24"/>
          <w:szCs w:val="24"/>
        </w:rPr>
        <w:t>Los mapas conceptuales son instrumentos de representación de los conocimientos sencillos y prácticos, que permiten transmitir con claridad mensajes conceptuales complejos y facilitar tanto el aprendizaje como la enseñanza. Para mayor abundamiento, adoptan la forma de grafos.</w:t>
      </w:r>
    </w:p>
    <w:p w:rsidR="00F54A16" w:rsidRPr="00443310" w:rsidRDefault="0043424D" w:rsidP="00443310">
      <w:pPr>
        <w:pStyle w:val="NormalWeb"/>
        <w:spacing w:line="360" w:lineRule="auto"/>
        <w:jc w:val="both"/>
        <w:rPr>
          <w:rFonts w:asciiTheme="minorHAnsi" w:hAnsiTheme="minorHAnsi" w:cstheme="minorHAnsi"/>
          <w:bCs/>
          <w:iCs/>
        </w:rPr>
      </w:pPr>
      <w:r w:rsidRPr="00443310">
        <w:rPr>
          <w:rFonts w:asciiTheme="minorHAnsi" w:hAnsiTheme="minorHAnsi" w:cstheme="minorHAnsi"/>
        </w:rPr>
        <w:lastRenderedPageBreak/>
        <w:t xml:space="preserve">Los mapas conceptuales son </w:t>
      </w:r>
      <w:r w:rsidRPr="00443310">
        <w:rPr>
          <w:rStyle w:val="Textoennegrita"/>
          <w:rFonts w:asciiTheme="minorHAnsi" w:hAnsiTheme="minorHAnsi" w:cstheme="minorHAnsi"/>
          <w:b w:val="0"/>
        </w:rPr>
        <w:t>artefactos para la organización y representación del conocimiento</w:t>
      </w:r>
      <w:r w:rsidRPr="00443310">
        <w:rPr>
          <w:rFonts w:asciiTheme="minorHAnsi" w:hAnsiTheme="minorHAnsi" w:cstheme="minorHAnsi"/>
          <w:b/>
        </w:rPr>
        <w:t>.</w:t>
      </w:r>
      <w:r w:rsidRPr="00443310">
        <w:rPr>
          <w:rFonts w:asciiTheme="minorHAnsi" w:hAnsiTheme="minorHAnsi" w:cstheme="minorHAnsi"/>
        </w:rPr>
        <w:t xml:space="preserve"> Tienen su origen en las teorías sobre la psicología del aprendizaje de </w:t>
      </w:r>
      <w:r w:rsidRPr="00443310">
        <w:rPr>
          <w:rStyle w:val="Textoennegrita"/>
          <w:rFonts w:asciiTheme="minorHAnsi" w:hAnsiTheme="minorHAnsi" w:cstheme="minorHAnsi"/>
          <w:b w:val="0"/>
        </w:rPr>
        <w:t>David Ausubel</w:t>
      </w:r>
      <w:r w:rsidR="00391B24" w:rsidRPr="00443310">
        <w:rPr>
          <w:rFonts w:asciiTheme="minorHAnsi" w:hAnsiTheme="minorHAnsi" w:cstheme="minorHAnsi"/>
        </w:rPr>
        <w:t xml:space="preserve"> enunciadas en los años 60, s</w:t>
      </w:r>
      <w:r w:rsidRPr="00443310">
        <w:rPr>
          <w:rFonts w:asciiTheme="minorHAnsi" w:hAnsiTheme="minorHAnsi" w:cstheme="minorHAnsi"/>
        </w:rPr>
        <w:t xml:space="preserve">u objetivo es </w:t>
      </w:r>
      <w:r w:rsidRPr="00443310">
        <w:rPr>
          <w:rStyle w:val="Textoennegrita"/>
          <w:rFonts w:asciiTheme="minorHAnsi" w:hAnsiTheme="minorHAnsi" w:cstheme="minorHAnsi"/>
          <w:b w:val="0"/>
        </w:rPr>
        <w:t>representar relaciones entre conceptos en forma de</w:t>
      </w:r>
      <w:r w:rsidRPr="00443310">
        <w:rPr>
          <w:rStyle w:val="Textoennegrita"/>
          <w:rFonts w:asciiTheme="minorHAnsi" w:hAnsiTheme="minorHAnsi" w:cstheme="minorHAnsi"/>
        </w:rPr>
        <w:t xml:space="preserve"> </w:t>
      </w:r>
      <w:r w:rsidRPr="00443310">
        <w:rPr>
          <w:rStyle w:val="Textoennegrita"/>
          <w:rFonts w:asciiTheme="minorHAnsi" w:hAnsiTheme="minorHAnsi" w:cstheme="minorHAnsi"/>
          <w:b w:val="0"/>
        </w:rPr>
        <w:t>proposiciones</w:t>
      </w:r>
      <w:r w:rsidRPr="00443310">
        <w:rPr>
          <w:rFonts w:asciiTheme="minorHAnsi" w:hAnsiTheme="minorHAnsi" w:cstheme="minorHAnsi"/>
        </w:rPr>
        <w:t>. Los conceptos están incluidos en cajas o círculos, mientras que las relaciones entre ellos se explicitan mediante líneas que unen sus cajas respectivas. Las líneas, a su vez, tienen palabras asociadas que describen cuál es la naturaleza de la relación que liga los conceptos</w:t>
      </w:r>
      <w:r w:rsidRPr="00443310">
        <w:rPr>
          <w:rStyle w:val="Refdenotaalpie"/>
          <w:rFonts w:asciiTheme="minorHAnsi" w:hAnsiTheme="minorHAnsi" w:cstheme="minorHAnsi"/>
        </w:rPr>
        <w:footnoteReference w:id="2"/>
      </w:r>
      <w:r w:rsidRPr="00443310">
        <w:rPr>
          <w:rFonts w:asciiTheme="minorHAnsi" w:hAnsiTheme="minorHAnsi" w:cstheme="minorHAnsi"/>
        </w:rPr>
        <w:t>.</w:t>
      </w:r>
      <w:r w:rsidR="00F54A16" w:rsidRPr="00443310">
        <w:rPr>
          <w:rFonts w:asciiTheme="minorHAnsi" w:hAnsiTheme="minorHAnsi" w:cstheme="minorHAnsi"/>
        </w:rPr>
        <w:t xml:space="preserve"> </w:t>
      </w:r>
      <w:r w:rsidRPr="00443310">
        <w:rPr>
          <w:rFonts w:asciiTheme="minorHAnsi" w:hAnsiTheme="minorHAnsi" w:cstheme="minorHAnsi"/>
        </w:rPr>
        <w:t xml:space="preserve">Una </w:t>
      </w:r>
      <w:r w:rsidRPr="00443310">
        <w:rPr>
          <w:rStyle w:val="Textoennegrita"/>
          <w:rFonts w:asciiTheme="minorHAnsi" w:hAnsiTheme="minorHAnsi" w:cstheme="minorHAnsi"/>
          <w:b w:val="0"/>
        </w:rPr>
        <w:t>proposición</w:t>
      </w:r>
      <w:r w:rsidRPr="00443310">
        <w:rPr>
          <w:rFonts w:asciiTheme="minorHAnsi" w:hAnsiTheme="minorHAnsi" w:cstheme="minorHAnsi"/>
        </w:rPr>
        <w:t xml:space="preserve"> es una </w:t>
      </w:r>
      <w:r w:rsidRPr="00443310">
        <w:rPr>
          <w:rStyle w:val="Textoennegrita"/>
          <w:rFonts w:asciiTheme="minorHAnsi" w:hAnsiTheme="minorHAnsi" w:cstheme="minorHAnsi"/>
          <w:b w:val="0"/>
        </w:rPr>
        <w:t>frase acerca de cierto objeto o suceso en el universo</w:t>
      </w:r>
      <w:r w:rsidRPr="00443310">
        <w:rPr>
          <w:rFonts w:asciiTheme="minorHAnsi" w:hAnsiTheme="minorHAnsi" w:cstheme="minorHAnsi"/>
          <w:b/>
        </w:rPr>
        <w:t>,</w:t>
      </w:r>
      <w:r w:rsidRPr="00443310">
        <w:rPr>
          <w:rFonts w:asciiTheme="minorHAnsi" w:hAnsiTheme="minorHAnsi" w:cstheme="minorHAnsi"/>
        </w:rPr>
        <w:t xml:space="preserve"> que ocurre de forma natural o artificial. Las proposiciones contienen dos o más conceptos conectados con otras palabras que forman una frase coherente. Se las suele llamar “unidades semánticas”.</w:t>
      </w:r>
      <w:r w:rsidR="00F54A16" w:rsidRPr="00443310">
        <w:rPr>
          <w:rFonts w:asciiTheme="minorHAnsi" w:hAnsiTheme="minorHAnsi" w:cstheme="minorHAnsi"/>
        </w:rPr>
        <w:t xml:space="preserve"> </w:t>
      </w:r>
      <w:r w:rsidR="00391B24" w:rsidRPr="00443310">
        <w:rPr>
          <w:rFonts w:asciiTheme="minorHAnsi" w:hAnsiTheme="minorHAnsi" w:cstheme="minorHAnsi"/>
        </w:rPr>
        <w:t>Un mapa conceptual se forma por c</w:t>
      </w:r>
      <w:r w:rsidRPr="00443310">
        <w:rPr>
          <w:rFonts w:asciiTheme="minorHAnsi" w:hAnsiTheme="minorHAnsi" w:cstheme="minorHAnsi"/>
        </w:rPr>
        <w:t>onceptos enlazados por relaciones, cajas y líneas que las unen</w:t>
      </w:r>
      <w:r w:rsidR="00AE2991" w:rsidRPr="00443310">
        <w:rPr>
          <w:rFonts w:asciiTheme="minorHAnsi" w:hAnsiTheme="minorHAnsi" w:cstheme="minorHAnsi"/>
        </w:rPr>
        <w:t>,</w:t>
      </w:r>
      <w:r w:rsidRPr="00443310">
        <w:rPr>
          <w:rFonts w:asciiTheme="minorHAnsi" w:hAnsiTheme="minorHAnsi" w:cstheme="minorHAnsi"/>
        </w:rPr>
        <w:t xml:space="preserve"> </w:t>
      </w:r>
      <w:r w:rsidRPr="00443310">
        <w:rPr>
          <w:rStyle w:val="Textoennegrita"/>
          <w:rFonts w:asciiTheme="minorHAnsi" w:hAnsiTheme="minorHAnsi" w:cstheme="minorHAnsi"/>
          <w:b w:val="0"/>
        </w:rPr>
        <w:t>los mapas conceptuales se pueden representar y de hecho se representan, mediante grafos</w:t>
      </w:r>
      <w:r w:rsidR="00AE2991" w:rsidRPr="00443310">
        <w:rPr>
          <w:rStyle w:val="Textoennegrita"/>
          <w:rFonts w:asciiTheme="minorHAnsi" w:hAnsiTheme="minorHAnsi" w:cstheme="minorHAnsi"/>
        </w:rPr>
        <w:t xml:space="preserve"> </w:t>
      </w:r>
      <w:r w:rsidRPr="00443310">
        <w:rPr>
          <w:rFonts w:asciiTheme="minorHAnsi" w:hAnsiTheme="minorHAnsi" w:cstheme="minorHAnsi"/>
        </w:rPr>
        <w:t>en los que los nodos son los conceptos y los arcos las relaciones entre ellos.</w:t>
      </w:r>
      <w:r w:rsidR="00391B24" w:rsidRPr="00443310">
        <w:rPr>
          <w:rFonts w:asciiTheme="minorHAnsi" w:hAnsiTheme="minorHAnsi" w:cstheme="minorHAnsi"/>
        </w:rPr>
        <w:t xml:space="preserve"> </w:t>
      </w:r>
      <w:r w:rsidRPr="00443310">
        <w:rPr>
          <w:rFonts w:asciiTheme="minorHAnsi" w:hAnsiTheme="minorHAnsi" w:cstheme="minorHAnsi"/>
        </w:rPr>
        <w:t xml:space="preserve">Los mapas conceptuales </w:t>
      </w:r>
      <w:r w:rsidRPr="00443310">
        <w:rPr>
          <w:rStyle w:val="Textoennegrita"/>
          <w:rFonts w:asciiTheme="minorHAnsi" w:hAnsiTheme="minorHAnsi" w:cstheme="minorHAnsi"/>
          <w:b w:val="0"/>
        </w:rPr>
        <w:t>se estructuran en forma jerárquica</w:t>
      </w:r>
      <w:r w:rsidRPr="00443310">
        <w:rPr>
          <w:rFonts w:asciiTheme="minorHAnsi" w:hAnsiTheme="minorHAnsi" w:cstheme="minorHAnsi"/>
        </w:rPr>
        <w:t xml:space="preserve"> en la que los conceptos más generales están en la raíz del árbol y a medida que vamos descendiendo por el mismo nos vamos encontrando con </w:t>
      </w:r>
      <w:r w:rsidR="00697A1A" w:rsidRPr="00443310">
        <w:rPr>
          <w:rFonts w:asciiTheme="minorHAnsi" w:hAnsiTheme="minorHAnsi" w:cstheme="minorHAnsi"/>
        </w:rPr>
        <w:t>conceptos más específicos</w:t>
      </w:r>
      <w:r w:rsidR="002329B6" w:rsidRPr="00443310">
        <w:rPr>
          <w:rStyle w:val="Refdenotaalpie"/>
          <w:rFonts w:asciiTheme="minorHAnsi" w:hAnsiTheme="minorHAnsi" w:cstheme="minorHAnsi"/>
        </w:rPr>
        <w:footnoteReference w:id="3"/>
      </w:r>
      <w:r w:rsidR="00697A1A" w:rsidRPr="00443310">
        <w:rPr>
          <w:rFonts w:asciiTheme="minorHAnsi" w:hAnsiTheme="minorHAnsi" w:cstheme="minorHAnsi"/>
        </w:rPr>
        <w:t>.</w:t>
      </w:r>
    </w:p>
    <w:p w:rsidR="00271C03" w:rsidRPr="00443310" w:rsidRDefault="00F54A16" w:rsidP="00443310">
      <w:pPr>
        <w:pStyle w:val="NormalWeb"/>
        <w:spacing w:line="360" w:lineRule="auto"/>
        <w:jc w:val="both"/>
        <w:rPr>
          <w:rFonts w:asciiTheme="minorHAnsi" w:hAnsiTheme="minorHAnsi" w:cstheme="minorHAnsi"/>
          <w:bCs/>
          <w:iCs/>
        </w:rPr>
      </w:pPr>
      <w:r w:rsidRPr="00443310">
        <w:rPr>
          <w:rFonts w:asciiTheme="minorHAnsi" w:hAnsiTheme="minorHAnsi" w:cstheme="minorHAnsi"/>
          <w:bCs/>
          <w:iCs/>
        </w:rPr>
        <w:t>Resultados de los grupos de discusión</w:t>
      </w:r>
      <w:r w:rsidR="00534667" w:rsidRPr="00443310">
        <w:rPr>
          <w:rFonts w:asciiTheme="minorHAnsi" w:hAnsiTheme="minorHAnsi" w:cstheme="minorHAnsi"/>
          <w:bCs/>
          <w:iCs/>
        </w:rPr>
        <w:t>.</w:t>
      </w:r>
    </w:p>
    <w:p w:rsidR="008865D8" w:rsidRPr="00443310" w:rsidRDefault="008865D8" w:rsidP="00443310">
      <w:pPr>
        <w:spacing w:line="360" w:lineRule="auto"/>
        <w:jc w:val="both"/>
        <w:rPr>
          <w:rFonts w:cstheme="minorHAnsi"/>
          <w:bCs/>
          <w:iCs/>
          <w:sz w:val="24"/>
          <w:szCs w:val="24"/>
        </w:rPr>
      </w:pPr>
      <w:r w:rsidRPr="00443310">
        <w:rPr>
          <w:rFonts w:cstheme="minorHAnsi"/>
          <w:bCs/>
          <w:iCs/>
          <w:sz w:val="24"/>
          <w:szCs w:val="24"/>
        </w:rPr>
        <w:t>En este apartado se presenta</w:t>
      </w:r>
      <w:r w:rsidR="000D6CC1" w:rsidRPr="00443310">
        <w:rPr>
          <w:rFonts w:cstheme="minorHAnsi"/>
          <w:bCs/>
          <w:iCs/>
          <w:sz w:val="24"/>
          <w:szCs w:val="24"/>
        </w:rPr>
        <w:t xml:space="preserve">n varias matrices, </w:t>
      </w:r>
      <w:r w:rsidRPr="00443310">
        <w:rPr>
          <w:rFonts w:cstheme="minorHAnsi"/>
          <w:bCs/>
          <w:iCs/>
          <w:sz w:val="24"/>
          <w:szCs w:val="24"/>
        </w:rPr>
        <w:t>que sintetiza</w:t>
      </w:r>
      <w:r w:rsidR="000D6CC1" w:rsidRPr="00443310">
        <w:rPr>
          <w:rFonts w:cstheme="minorHAnsi"/>
          <w:bCs/>
          <w:iCs/>
          <w:sz w:val="24"/>
          <w:szCs w:val="24"/>
        </w:rPr>
        <w:t>n</w:t>
      </w:r>
      <w:r w:rsidRPr="00443310">
        <w:rPr>
          <w:rFonts w:cstheme="minorHAnsi"/>
          <w:bCs/>
          <w:iCs/>
          <w:sz w:val="24"/>
          <w:szCs w:val="24"/>
        </w:rPr>
        <w:t xml:space="preserve"> las opiniones de los participantes en la consulta de los protocolos de actuación por grupo. Se destaca la información obtenida en dos rubros: fortalezas </w:t>
      </w:r>
      <w:r w:rsidR="000D6CC1" w:rsidRPr="00443310">
        <w:rPr>
          <w:rFonts w:cstheme="minorHAnsi"/>
          <w:bCs/>
          <w:iCs/>
          <w:sz w:val="24"/>
          <w:szCs w:val="24"/>
        </w:rPr>
        <w:t xml:space="preserve">observadas en </w:t>
      </w:r>
      <w:r w:rsidR="00F54A16" w:rsidRPr="00443310">
        <w:rPr>
          <w:rFonts w:cstheme="minorHAnsi"/>
          <w:bCs/>
          <w:iCs/>
          <w:sz w:val="24"/>
          <w:szCs w:val="24"/>
        </w:rPr>
        <w:t>el</w:t>
      </w:r>
      <w:r w:rsidRPr="00443310">
        <w:rPr>
          <w:rFonts w:cstheme="minorHAnsi"/>
          <w:bCs/>
          <w:iCs/>
          <w:sz w:val="24"/>
          <w:szCs w:val="24"/>
        </w:rPr>
        <w:t xml:space="preserve"> protocolo</w:t>
      </w:r>
      <w:r w:rsidR="00F54A16" w:rsidRPr="00443310">
        <w:rPr>
          <w:rFonts w:cstheme="minorHAnsi"/>
          <w:bCs/>
          <w:iCs/>
          <w:sz w:val="24"/>
          <w:szCs w:val="24"/>
        </w:rPr>
        <w:t xml:space="preserve"> de contención</w:t>
      </w:r>
      <w:r w:rsidRPr="00443310">
        <w:rPr>
          <w:rFonts w:cstheme="minorHAnsi"/>
          <w:bCs/>
          <w:iCs/>
          <w:sz w:val="24"/>
          <w:szCs w:val="24"/>
        </w:rPr>
        <w:t xml:space="preserve"> </w:t>
      </w:r>
      <w:r w:rsidR="000D6CC1" w:rsidRPr="00443310">
        <w:rPr>
          <w:rFonts w:cstheme="minorHAnsi"/>
          <w:bCs/>
          <w:iCs/>
          <w:sz w:val="24"/>
          <w:szCs w:val="24"/>
        </w:rPr>
        <w:t xml:space="preserve">para su implementación </w:t>
      </w:r>
      <w:r w:rsidRPr="00443310">
        <w:rPr>
          <w:rFonts w:cstheme="minorHAnsi"/>
          <w:bCs/>
          <w:iCs/>
          <w:sz w:val="24"/>
          <w:szCs w:val="24"/>
        </w:rPr>
        <w:t xml:space="preserve">y </w:t>
      </w:r>
      <w:r w:rsidR="00F54A16" w:rsidRPr="00443310">
        <w:rPr>
          <w:rFonts w:cstheme="minorHAnsi"/>
          <w:bCs/>
          <w:iCs/>
          <w:sz w:val="24"/>
          <w:szCs w:val="24"/>
        </w:rPr>
        <w:t xml:space="preserve"> las </w:t>
      </w:r>
      <w:r w:rsidRPr="00443310">
        <w:rPr>
          <w:rFonts w:cstheme="minorHAnsi"/>
          <w:bCs/>
          <w:iCs/>
          <w:sz w:val="24"/>
          <w:szCs w:val="24"/>
        </w:rPr>
        <w:t xml:space="preserve">áreas de oportunidad </w:t>
      </w:r>
      <w:r w:rsidR="000D6CC1" w:rsidRPr="00443310">
        <w:rPr>
          <w:rFonts w:cstheme="minorHAnsi"/>
          <w:bCs/>
          <w:iCs/>
          <w:sz w:val="24"/>
          <w:szCs w:val="24"/>
        </w:rPr>
        <w:t xml:space="preserve">en las que es necesario trabajar con </w:t>
      </w:r>
      <w:r w:rsidR="00F54A16" w:rsidRPr="00443310">
        <w:rPr>
          <w:rFonts w:cstheme="minorHAnsi"/>
          <w:bCs/>
          <w:iCs/>
          <w:sz w:val="24"/>
          <w:szCs w:val="24"/>
        </w:rPr>
        <w:t>e</w:t>
      </w:r>
      <w:r w:rsidR="000D6CC1" w:rsidRPr="00443310">
        <w:rPr>
          <w:rFonts w:cstheme="minorHAnsi"/>
          <w:bCs/>
          <w:iCs/>
          <w:sz w:val="24"/>
          <w:szCs w:val="24"/>
        </w:rPr>
        <w:t xml:space="preserve">l </w:t>
      </w:r>
      <w:r w:rsidRPr="00443310">
        <w:rPr>
          <w:rFonts w:cstheme="minorHAnsi"/>
          <w:bCs/>
          <w:iCs/>
          <w:sz w:val="24"/>
          <w:szCs w:val="24"/>
        </w:rPr>
        <w:t>mismo</w:t>
      </w:r>
      <w:r w:rsidR="00F54A16" w:rsidRPr="00443310">
        <w:rPr>
          <w:rFonts w:cstheme="minorHAnsi"/>
          <w:bCs/>
          <w:iCs/>
          <w:sz w:val="24"/>
          <w:szCs w:val="24"/>
        </w:rPr>
        <w:t xml:space="preserve"> en el</w:t>
      </w:r>
      <w:r w:rsidR="000D6CC1" w:rsidRPr="00443310">
        <w:rPr>
          <w:rFonts w:cstheme="minorHAnsi"/>
          <w:bCs/>
          <w:iCs/>
          <w:sz w:val="24"/>
          <w:szCs w:val="24"/>
        </w:rPr>
        <w:t xml:space="preserve"> Estado de Aguascalientes</w:t>
      </w:r>
      <w:r w:rsidRPr="00443310">
        <w:rPr>
          <w:rFonts w:cstheme="minorHAnsi"/>
          <w:bCs/>
          <w:iCs/>
          <w:sz w:val="24"/>
          <w:szCs w:val="24"/>
        </w:rPr>
        <w:t>.</w:t>
      </w:r>
    </w:p>
    <w:p w:rsidR="005C7CA8" w:rsidRPr="00443310" w:rsidRDefault="00FA32D9" w:rsidP="00443310">
      <w:pPr>
        <w:spacing w:line="360" w:lineRule="auto"/>
        <w:jc w:val="both"/>
        <w:rPr>
          <w:rFonts w:cstheme="minorHAnsi"/>
          <w:b/>
          <w:bCs/>
          <w:iCs/>
          <w:sz w:val="24"/>
          <w:szCs w:val="24"/>
        </w:rPr>
      </w:pPr>
      <w:r w:rsidRPr="00443310">
        <w:rPr>
          <w:rFonts w:cstheme="minorHAnsi"/>
          <w:bCs/>
          <w:iCs/>
          <w:sz w:val="24"/>
          <w:szCs w:val="24"/>
        </w:rPr>
        <w:lastRenderedPageBreak/>
        <w:t xml:space="preserve">Con el fin de organizar la información de manera que los resultados </w:t>
      </w:r>
      <w:r w:rsidR="000D6CC1" w:rsidRPr="00443310">
        <w:rPr>
          <w:rFonts w:cstheme="minorHAnsi"/>
          <w:bCs/>
          <w:iCs/>
          <w:sz w:val="24"/>
          <w:szCs w:val="24"/>
        </w:rPr>
        <w:t>sean</w:t>
      </w:r>
      <w:r w:rsidRPr="00443310">
        <w:rPr>
          <w:rFonts w:cstheme="minorHAnsi"/>
          <w:bCs/>
          <w:iCs/>
          <w:sz w:val="24"/>
          <w:szCs w:val="24"/>
        </w:rPr>
        <w:t xml:space="preserve"> representativos y evitar sesg</w:t>
      </w:r>
      <w:r w:rsidR="000D6CC1" w:rsidRPr="00443310">
        <w:rPr>
          <w:rFonts w:cstheme="minorHAnsi"/>
          <w:bCs/>
          <w:iCs/>
          <w:sz w:val="24"/>
          <w:szCs w:val="24"/>
        </w:rPr>
        <w:t>os</w:t>
      </w:r>
      <w:r w:rsidRPr="00443310">
        <w:rPr>
          <w:rFonts w:cstheme="minorHAnsi"/>
          <w:bCs/>
          <w:iCs/>
          <w:sz w:val="24"/>
          <w:szCs w:val="24"/>
        </w:rPr>
        <w:t xml:space="preserve">, se </w:t>
      </w:r>
      <w:r w:rsidR="00B211A5" w:rsidRPr="00443310">
        <w:rPr>
          <w:rFonts w:cstheme="minorHAnsi"/>
          <w:bCs/>
          <w:iCs/>
          <w:sz w:val="24"/>
          <w:szCs w:val="24"/>
        </w:rPr>
        <w:t>integró</w:t>
      </w:r>
      <w:r w:rsidRPr="00443310">
        <w:rPr>
          <w:rFonts w:cstheme="minorHAnsi"/>
          <w:bCs/>
          <w:iCs/>
          <w:sz w:val="24"/>
          <w:szCs w:val="24"/>
        </w:rPr>
        <w:t xml:space="preserve"> a los participantes en </w:t>
      </w:r>
      <w:r w:rsidR="005C7CA8" w:rsidRPr="00443310">
        <w:rPr>
          <w:rFonts w:cstheme="minorHAnsi"/>
          <w:bCs/>
          <w:iCs/>
          <w:sz w:val="24"/>
          <w:szCs w:val="24"/>
        </w:rPr>
        <w:t>grupos. Estos grupos de informantes fueron tres, según sus características o procedencia institucional. Serán denominados en lo sucesivo: Grupo A, Grupo B y Grupo C.</w:t>
      </w:r>
    </w:p>
    <w:p w:rsidR="00D409CE" w:rsidRPr="00443310" w:rsidRDefault="005C7CA8" w:rsidP="00443310">
      <w:pPr>
        <w:spacing w:line="360" w:lineRule="auto"/>
        <w:jc w:val="both"/>
        <w:rPr>
          <w:rFonts w:cstheme="minorHAnsi"/>
          <w:bCs/>
          <w:iCs/>
          <w:sz w:val="24"/>
          <w:szCs w:val="24"/>
        </w:rPr>
      </w:pPr>
      <w:r w:rsidRPr="00443310">
        <w:rPr>
          <w:rFonts w:cstheme="minorHAnsi"/>
          <w:bCs/>
          <w:iCs/>
          <w:sz w:val="24"/>
          <w:szCs w:val="24"/>
        </w:rPr>
        <w:t xml:space="preserve">Se realizaron nueve </w:t>
      </w:r>
      <w:r w:rsidR="00D409CE" w:rsidRPr="00443310">
        <w:rPr>
          <w:rFonts w:cstheme="minorHAnsi"/>
          <w:bCs/>
          <w:iCs/>
          <w:sz w:val="24"/>
          <w:szCs w:val="24"/>
        </w:rPr>
        <w:t xml:space="preserve"> </w:t>
      </w:r>
      <w:r w:rsidR="000A2217" w:rsidRPr="00443310">
        <w:rPr>
          <w:rFonts w:cstheme="minorHAnsi"/>
          <w:bCs/>
          <w:iCs/>
          <w:sz w:val="24"/>
          <w:szCs w:val="24"/>
        </w:rPr>
        <w:t xml:space="preserve">grupos de discusión en </w:t>
      </w:r>
      <w:r w:rsidRPr="00443310">
        <w:rPr>
          <w:rFonts w:cstheme="minorHAnsi"/>
          <w:bCs/>
          <w:iCs/>
          <w:sz w:val="24"/>
          <w:szCs w:val="24"/>
        </w:rPr>
        <w:t xml:space="preserve">el transcurso de seis </w:t>
      </w:r>
      <w:r w:rsidR="00D409CE" w:rsidRPr="00443310">
        <w:rPr>
          <w:rFonts w:cstheme="minorHAnsi"/>
          <w:bCs/>
          <w:iCs/>
          <w:sz w:val="24"/>
          <w:szCs w:val="24"/>
        </w:rPr>
        <w:t xml:space="preserve"> sesiones de </w:t>
      </w:r>
      <w:r w:rsidRPr="00443310">
        <w:rPr>
          <w:rFonts w:cstheme="minorHAnsi"/>
          <w:bCs/>
          <w:iCs/>
          <w:sz w:val="24"/>
          <w:szCs w:val="24"/>
        </w:rPr>
        <w:t>capacitación</w:t>
      </w:r>
      <w:r w:rsidR="00D409CE" w:rsidRPr="00443310">
        <w:rPr>
          <w:rFonts w:cstheme="minorHAnsi"/>
          <w:b/>
          <w:bCs/>
          <w:iCs/>
          <w:sz w:val="24"/>
          <w:szCs w:val="24"/>
        </w:rPr>
        <w:t xml:space="preserve">. </w:t>
      </w:r>
      <w:r w:rsidR="00D409CE" w:rsidRPr="00443310">
        <w:rPr>
          <w:rFonts w:cstheme="minorHAnsi"/>
          <w:bCs/>
          <w:iCs/>
          <w:sz w:val="24"/>
          <w:szCs w:val="24"/>
        </w:rPr>
        <w:t xml:space="preserve">En la primer sesión se </w:t>
      </w:r>
      <w:r w:rsidRPr="00443310">
        <w:rPr>
          <w:rFonts w:cstheme="minorHAnsi"/>
          <w:bCs/>
          <w:iCs/>
          <w:sz w:val="24"/>
          <w:szCs w:val="24"/>
        </w:rPr>
        <w:t>llevaron a cabo tres grupos de discusión;</w:t>
      </w:r>
      <w:r w:rsidR="00D409CE" w:rsidRPr="00443310">
        <w:rPr>
          <w:rFonts w:cstheme="minorHAnsi"/>
          <w:bCs/>
          <w:iCs/>
          <w:sz w:val="24"/>
          <w:szCs w:val="24"/>
        </w:rPr>
        <w:t xml:space="preserve"> en la segunda sesión se realizó un g</w:t>
      </w:r>
      <w:r w:rsidRPr="00443310">
        <w:rPr>
          <w:rFonts w:cstheme="minorHAnsi"/>
          <w:bCs/>
          <w:iCs/>
          <w:sz w:val="24"/>
          <w:szCs w:val="24"/>
        </w:rPr>
        <w:t xml:space="preserve">rupo de discusión; </w:t>
      </w:r>
      <w:r w:rsidR="00D409CE" w:rsidRPr="00443310">
        <w:rPr>
          <w:rFonts w:cstheme="minorHAnsi"/>
          <w:bCs/>
          <w:iCs/>
          <w:sz w:val="24"/>
          <w:szCs w:val="24"/>
        </w:rPr>
        <w:t xml:space="preserve"> en la tercera sesión uno</w:t>
      </w:r>
      <w:r w:rsidRPr="00443310">
        <w:rPr>
          <w:rFonts w:cstheme="minorHAnsi"/>
          <w:bCs/>
          <w:iCs/>
          <w:sz w:val="24"/>
          <w:szCs w:val="24"/>
        </w:rPr>
        <w:t xml:space="preserve"> grupo de discusión;</w:t>
      </w:r>
      <w:r w:rsidR="00D409CE" w:rsidRPr="00443310">
        <w:rPr>
          <w:rFonts w:cstheme="minorHAnsi"/>
          <w:bCs/>
          <w:iCs/>
          <w:sz w:val="24"/>
          <w:szCs w:val="24"/>
        </w:rPr>
        <w:t xml:space="preserve"> en la cuarta uno</w:t>
      </w:r>
      <w:r w:rsidR="00D409CE" w:rsidRPr="00443310">
        <w:rPr>
          <w:rStyle w:val="Refdenotaalpie"/>
          <w:rFonts w:cstheme="minorHAnsi"/>
          <w:bCs/>
          <w:iCs/>
          <w:sz w:val="24"/>
          <w:szCs w:val="24"/>
        </w:rPr>
        <w:footnoteReference w:id="4"/>
      </w:r>
      <w:r w:rsidRPr="00443310">
        <w:rPr>
          <w:rFonts w:cstheme="minorHAnsi"/>
          <w:bCs/>
          <w:iCs/>
          <w:sz w:val="24"/>
          <w:szCs w:val="24"/>
        </w:rPr>
        <w:t>, en la quinta uno</w:t>
      </w:r>
      <w:r w:rsidR="00D409CE" w:rsidRPr="00443310">
        <w:rPr>
          <w:rFonts w:cstheme="minorHAnsi"/>
          <w:bCs/>
          <w:iCs/>
          <w:sz w:val="24"/>
          <w:szCs w:val="24"/>
        </w:rPr>
        <w:t xml:space="preserve"> y en la sexta dos.</w:t>
      </w:r>
    </w:p>
    <w:p w:rsidR="00D21945" w:rsidRPr="00443310" w:rsidRDefault="005C7CA8" w:rsidP="00443310">
      <w:pPr>
        <w:spacing w:line="360" w:lineRule="auto"/>
        <w:jc w:val="both"/>
        <w:rPr>
          <w:rFonts w:cstheme="minorHAnsi"/>
          <w:bCs/>
          <w:iCs/>
          <w:sz w:val="24"/>
          <w:szCs w:val="24"/>
        </w:rPr>
      </w:pPr>
      <w:r w:rsidRPr="00443310">
        <w:rPr>
          <w:rFonts w:cstheme="minorHAnsi"/>
          <w:bCs/>
          <w:iCs/>
          <w:sz w:val="24"/>
          <w:szCs w:val="24"/>
        </w:rPr>
        <w:t>Sistematizada la información que se obtuvo en el ejercicio de los Grupos de Discusión, se observan más similitudes que diferencias en los resultados</w:t>
      </w:r>
      <w:r w:rsidR="00474921" w:rsidRPr="00443310">
        <w:rPr>
          <w:rFonts w:cstheme="minorHAnsi"/>
          <w:bCs/>
          <w:iCs/>
          <w:sz w:val="24"/>
          <w:szCs w:val="24"/>
        </w:rPr>
        <w:t xml:space="preserve"> de los grupos</w:t>
      </w:r>
      <w:r w:rsidRPr="00443310">
        <w:rPr>
          <w:rFonts w:cstheme="minorHAnsi"/>
          <w:bCs/>
          <w:iCs/>
          <w:sz w:val="24"/>
          <w:szCs w:val="24"/>
        </w:rPr>
        <w:t>. S</w:t>
      </w:r>
      <w:r w:rsidR="00D21945" w:rsidRPr="00443310">
        <w:rPr>
          <w:rFonts w:cstheme="minorHAnsi"/>
          <w:bCs/>
          <w:iCs/>
          <w:sz w:val="24"/>
          <w:szCs w:val="24"/>
        </w:rPr>
        <w:t xml:space="preserve">in embargo, se presentan </w:t>
      </w:r>
      <w:r w:rsidR="00474921" w:rsidRPr="00443310">
        <w:rPr>
          <w:rFonts w:cstheme="minorHAnsi"/>
          <w:bCs/>
          <w:iCs/>
          <w:sz w:val="24"/>
          <w:szCs w:val="24"/>
        </w:rPr>
        <w:t xml:space="preserve">estos por grupo de procedencia institucional, con el fin de obtener las visiones particulares de cada uno de ellos y estar en posibilidades de construir  </w:t>
      </w:r>
      <w:r w:rsidR="00D21945" w:rsidRPr="00443310">
        <w:rPr>
          <w:rFonts w:cstheme="minorHAnsi"/>
          <w:bCs/>
          <w:iCs/>
          <w:sz w:val="24"/>
          <w:szCs w:val="24"/>
        </w:rPr>
        <w:t xml:space="preserve">una </w:t>
      </w:r>
      <w:r w:rsidR="00474921" w:rsidRPr="00443310">
        <w:rPr>
          <w:rFonts w:cstheme="minorHAnsi"/>
          <w:bCs/>
          <w:iCs/>
          <w:sz w:val="24"/>
          <w:szCs w:val="24"/>
        </w:rPr>
        <w:t>visión de conjunto</w:t>
      </w:r>
      <w:r w:rsidR="00D21945" w:rsidRPr="00443310">
        <w:rPr>
          <w:rFonts w:cstheme="minorHAnsi"/>
          <w:bCs/>
          <w:iCs/>
          <w:sz w:val="24"/>
          <w:szCs w:val="24"/>
        </w:rPr>
        <w:t>.</w:t>
      </w:r>
    </w:p>
    <w:p w:rsidR="00532177" w:rsidRPr="00443310" w:rsidRDefault="00532177" w:rsidP="00443310">
      <w:pPr>
        <w:spacing w:after="0" w:line="360" w:lineRule="auto"/>
        <w:jc w:val="both"/>
        <w:rPr>
          <w:rFonts w:cstheme="minorHAnsi"/>
          <w:bCs/>
          <w:i/>
          <w:iCs/>
          <w:sz w:val="24"/>
          <w:szCs w:val="24"/>
        </w:rPr>
      </w:pPr>
    </w:p>
    <w:p w:rsidR="007313DA" w:rsidRPr="00443310" w:rsidRDefault="00474921" w:rsidP="00443310">
      <w:pPr>
        <w:spacing w:after="0" w:line="360" w:lineRule="auto"/>
        <w:jc w:val="both"/>
        <w:rPr>
          <w:rFonts w:cstheme="minorHAnsi"/>
          <w:bCs/>
          <w:iCs/>
          <w:sz w:val="24"/>
          <w:szCs w:val="24"/>
        </w:rPr>
      </w:pPr>
      <w:r w:rsidRPr="00443310">
        <w:rPr>
          <w:rFonts w:cstheme="minorHAnsi"/>
          <w:bCs/>
          <w:iCs/>
          <w:sz w:val="24"/>
          <w:szCs w:val="24"/>
        </w:rPr>
        <w:t>Resultados por grupo institucional</w:t>
      </w:r>
    </w:p>
    <w:p w:rsidR="00474921" w:rsidRPr="00443310" w:rsidRDefault="00474921" w:rsidP="00443310">
      <w:pPr>
        <w:spacing w:after="0" w:line="360" w:lineRule="auto"/>
        <w:jc w:val="both"/>
        <w:rPr>
          <w:rFonts w:cstheme="minorHAnsi"/>
          <w:b/>
          <w:bCs/>
          <w:iCs/>
          <w:sz w:val="24"/>
          <w:szCs w:val="24"/>
        </w:rPr>
      </w:pPr>
    </w:p>
    <w:p w:rsidR="00333AE6" w:rsidRPr="00443310" w:rsidRDefault="00333AE6" w:rsidP="00443310">
      <w:pPr>
        <w:spacing w:after="0" w:line="360" w:lineRule="auto"/>
        <w:jc w:val="both"/>
        <w:rPr>
          <w:rFonts w:cstheme="minorHAnsi"/>
          <w:bCs/>
          <w:i/>
          <w:iCs/>
          <w:sz w:val="24"/>
          <w:szCs w:val="24"/>
        </w:rPr>
      </w:pPr>
      <w:r w:rsidRPr="00443310">
        <w:rPr>
          <w:rFonts w:cstheme="minorHAnsi"/>
          <w:bCs/>
          <w:i/>
          <w:iCs/>
          <w:sz w:val="24"/>
          <w:szCs w:val="24"/>
        </w:rPr>
        <w:t>Matriz 1</w:t>
      </w:r>
    </w:p>
    <w:p w:rsidR="000D51D8" w:rsidRPr="00443310" w:rsidRDefault="00333AE6" w:rsidP="00443310">
      <w:pPr>
        <w:spacing w:after="0" w:line="360" w:lineRule="auto"/>
        <w:jc w:val="both"/>
        <w:rPr>
          <w:rFonts w:cstheme="minorHAnsi"/>
          <w:bCs/>
          <w:i/>
          <w:iCs/>
          <w:sz w:val="24"/>
          <w:szCs w:val="24"/>
        </w:rPr>
      </w:pPr>
      <w:r w:rsidRPr="00443310">
        <w:rPr>
          <w:rFonts w:cstheme="minorHAnsi"/>
          <w:bCs/>
          <w:i/>
          <w:iCs/>
          <w:sz w:val="24"/>
          <w:szCs w:val="24"/>
        </w:rPr>
        <w:t>R</w:t>
      </w:r>
      <w:r w:rsidR="000D51D8" w:rsidRPr="00443310">
        <w:rPr>
          <w:rFonts w:cstheme="minorHAnsi"/>
          <w:bCs/>
          <w:i/>
          <w:iCs/>
          <w:sz w:val="24"/>
          <w:szCs w:val="24"/>
        </w:rPr>
        <w:t xml:space="preserve">esultados del </w:t>
      </w:r>
      <w:r w:rsidRPr="00443310">
        <w:rPr>
          <w:rFonts w:cstheme="minorHAnsi"/>
          <w:bCs/>
          <w:i/>
          <w:iCs/>
          <w:sz w:val="24"/>
          <w:szCs w:val="24"/>
        </w:rPr>
        <w:t>G</w:t>
      </w:r>
      <w:r w:rsidR="000D51D8" w:rsidRPr="00443310">
        <w:rPr>
          <w:rFonts w:cstheme="minorHAnsi"/>
          <w:bCs/>
          <w:i/>
          <w:iCs/>
          <w:sz w:val="24"/>
          <w:szCs w:val="24"/>
        </w:rPr>
        <w:t>rupo A</w:t>
      </w:r>
    </w:p>
    <w:tbl>
      <w:tblPr>
        <w:tblStyle w:val="Tablaconcuadrcula"/>
        <w:tblW w:w="0" w:type="auto"/>
        <w:jc w:val="center"/>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04"/>
        <w:gridCol w:w="3428"/>
        <w:gridCol w:w="4022"/>
      </w:tblGrid>
      <w:tr w:rsidR="00371B9B" w:rsidRPr="00443310" w:rsidTr="000A2217">
        <w:trPr>
          <w:jc w:val="center"/>
        </w:trPr>
        <w:tc>
          <w:tcPr>
            <w:tcW w:w="1604" w:type="dxa"/>
          </w:tcPr>
          <w:p w:rsidR="00371B9B" w:rsidRPr="00443310" w:rsidRDefault="00371B9B" w:rsidP="00443310">
            <w:pPr>
              <w:spacing w:line="360" w:lineRule="auto"/>
              <w:jc w:val="both"/>
              <w:rPr>
                <w:rFonts w:cstheme="minorHAnsi"/>
                <w:b/>
                <w:bCs/>
                <w:iCs/>
                <w:sz w:val="24"/>
                <w:szCs w:val="24"/>
              </w:rPr>
            </w:pPr>
            <w:r w:rsidRPr="00443310">
              <w:rPr>
                <w:rFonts w:cstheme="minorHAnsi"/>
                <w:b/>
                <w:bCs/>
                <w:iCs/>
                <w:sz w:val="24"/>
                <w:szCs w:val="24"/>
              </w:rPr>
              <w:t>GRUPO</w:t>
            </w:r>
          </w:p>
        </w:tc>
        <w:tc>
          <w:tcPr>
            <w:tcW w:w="3428" w:type="dxa"/>
          </w:tcPr>
          <w:p w:rsidR="00371B9B" w:rsidRPr="00443310" w:rsidRDefault="00371B9B" w:rsidP="00443310">
            <w:pPr>
              <w:spacing w:line="360" w:lineRule="auto"/>
              <w:jc w:val="both"/>
              <w:rPr>
                <w:rFonts w:cstheme="minorHAnsi"/>
                <w:b/>
                <w:bCs/>
                <w:iCs/>
                <w:sz w:val="24"/>
                <w:szCs w:val="24"/>
              </w:rPr>
            </w:pPr>
            <w:r w:rsidRPr="00443310">
              <w:rPr>
                <w:rFonts w:cstheme="minorHAnsi"/>
                <w:b/>
                <w:bCs/>
                <w:iCs/>
                <w:sz w:val="24"/>
                <w:szCs w:val="24"/>
              </w:rPr>
              <w:t>FORTALEZAS</w:t>
            </w:r>
          </w:p>
        </w:tc>
        <w:tc>
          <w:tcPr>
            <w:tcW w:w="4022" w:type="dxa"/>
          </w:tcPr>
          <w:p w:rsidR="00371B9B" w:rsidRPr="00443310" w:rsidRDefault="00D21945" w:rsidP="00443310">
            <w:pPr>
              <w:spacing w:line="360" w:lineRule="auto"/>
              <w:jc w:val="both"/>
              <w:rPr>
                <w:rFonts w:cstheme="minorHAnsi"/>
                <w:b/>
                <w:bCs/>
                <w:iCs/>
                <w:sz w:val="24"/>
                <w:szCs w:val="24"/>
              </w:rPr>
            </w:pPr>
            <w:r w:rsidRPr="00443310">
              <w:rPr>
                <w:rFonts w:cstheme="minorHAnsi"/>
                <w:b/>
                <w:bCs/>
                <w:iCs/>
                <w:sz w:val="24"/>
                <w:szCs w:val="24"/>
              </w:rPr>
              <w:t>ÁREAS DE OPORTUNIDAD</w:t>
            </w:r>
          </w:p>
        </w:tc>
      </w:tr>
      <w:tr w:rsidR="00371B9B" w:rsidRPr="00443310" w:rsidTr="000A2217">
        <w:trPr>
          <w:jc w:val="center"/>
        </w:trPr>
        <w:tc>
          <w:tcPr>
            <w:tcW w:w="1604" w:type="dxa"/>
          </w:tcPr>
          <w:p w:rsidR="00474921" w:rsidRPr="00443310" w:rsidRDefault="00474921" w:rsidP="00443310">
            <w:pPr>
              <w:spacing w:line="360" w:lineRule="auto"/>
              <w:jc w:val="both"/>
              <w:rPr>
                <w:rFonts w:cstheme="minorHAnsi"/>
                <w:b/>
                <w:bCs/>
                <w:iCs/>
                <w:sz w:val="24"/>
                <w:szCs w:val="24"/>
              </w:rPr>
            </w:pPr>
          </w:p>
          <w:p w:rsidR="00474921" w:rsidRPr="00443310" w:rsidRDefault="00474921" w:rsidP="00443310">
            <w:pPr>
              <w:spacing w:line="360" w:lineRule="auto"/>
              <w:jc w:val="both"/>
              <w:rPr>
                <w:rFonts w:cstheme="minorHAnsi"/>
                <w:b/>
                <w:bCs/>
                <w:iCs/>
                <w:sz w:val="24"/>
                <w:szCs w:val="24"/>
              </w:rPr>
            </w:pPr>
          </w:p>
          <w:p w:rsidR="00371B9B" w:rsidRPr="00443310" w:rsidRDefault="00371B9B" w:rsidP="00443310">
            <w:pPr>
              <w:spacing w:line="360" w:lineRule="auto"/>
              <w:jc w:val="both"/>
              <w:rPr>
                <w:rFonts w:cstheme="minorHAnsi"/>
                <w:b/>
                <w:bCs/>
                <w:iCs/>
                <w:sz w:val="24"/>
                <w:szCs w:val="24"/>
              </w:rPr>
            </w:pPr>
            <w:r w:rsidRPr="00443310">
              <w:rPr>
                <w:rFonts w:cstheme="minorHAnsi"/>
                <w:b/>
                <w:bCs/>
                <w:iCs/>
                <w:sz w:val="24"/>
                <w:szCs w:val="24"/>
              </w:rPr>
              <w:t>A</w:t>
            </w:r>
          </w:p>
          <w:p w:rsidR="00474921" w:rsidRPr="00443310" w:rsidRDefault="00474921" w:rsidP="00443310">
            <w:pPr>
              <w:spacing w:line="360" w:lineRule="auto"/>
              <w:jc w:val="both"/>
              <w:rPr>
                <w:rFonts w:cstheme="minorHAnsi"/>
                <w:b/>
                <w:bCs/>
                <w:iCs/>
                <w:sz w:val="24"/>
                <w:szCs w:val="24"/>
              </w:rPr>
            </w:pPr>
          </w:p>
          <w:p w:rsidR="00474921" w:rsidRPr="00443310" w:rsidRDefault="00474921" w:rsidP="00443310">
            <w:pPr>
              <w:spacing w:line="360" w:lineRule="auto"/>
              <w:jc w:val="both"/>
              <w:rPr>
                <w:rFonts w:cstheme="minorHAnsi"/>
                <w:b/>
                <w:bCs/>
                <w:iCs/>
                <w:sz w:val="24"/>
                <w:szCs w:val="24"/>
              </w:rPr>
            </w:pPr>
          </w:p>
          <w:p w:rsidR="00474921" w:rsidRPr="00443310" w:rsidRDefault="00474921" w:rsidP="00443310">
            <w:pPr>
              <w:spacing w:line="360" w:lineRule="auto"/>
              <w:jc w:val="both"/>
              <w:rPr>
                <w:rFonts w:cstheme="minorHAnsi"/>
                <w:b/>
                <w:bCs/>
                <w:iCs/>
                <w:sz w:val="24"/>
                <w:szCs w:val="24"/>
              </w:rPr>
            </w:pPr>
            <w:r w:rsidRPr="00443310">
              <w:rPr>
                <w:rFonts w:cstheme="minorHAnsi"/>
                <w:b/>
                <w:bCs/>
                <w:iCs/>
                <w:sz w:val="24"/>
                <w:szCs w:val="24"/>
              </w:rPr>
              <w:lastRenderedPageBreak/>
              <w:t>Personal CAPIV</w:t>
            </w:r>
          </w:p>
          <w:p w:rsidR="00474921" w:rsidRPr="00443310" w:rsidRDefault="00474921" w:rsidP="00443310">
            <w:pPr>
              <w:spacing w:line="360" w:lineRule="auto"/>
              <w:jc w:val="both"/>
              <w:rPr>
                <w:rFonts w:cstheme="minorHAnsi"/>
                <w:b/>
                <w:bCs/>
                <w:iCs/>
                <w:sz w:val="24"/>
                <w:szCs w:val="24"/>
              </w:rPr>
            </w:pPr>
            <w:r w:rsidRPr="00443310">
              <w:rPr>
                <w:rFonts w:cstheme="minorHAnsi"/>
                <w:b/>
                <w:bCs/>
                <w:iCs/>
                <w:sz w:val="24"/>
                <w:szCs w:val="24"/>
              </w:rPr>
              <w:t>IAM</w:t>
            </w:r>
          </w:p>
          <w:p w:rsidR="00474921" w:rsidRPr="00443310" w:rsidRDefault="00474921" w:rsidP="00443310">
            <w:pPr>
              <w:spacing w:line="360" w:lineRule="auto"/>
              <w:jc w:val="both"/>
              <w:rPr>
                <w:rFonts w:cstheme="minorHAnsi"/>
                <w:b/>
                <w:bCs/>
                <w:iCs/>
                <w:sz w:val="24"/>
                <w:szCs w:val="24"/>
              </w:rPr>
            </w:pPr>
            <w:r w:rsidRPr="00443310">
              <w:rPr>
                <w:rFonts w:cstheme="minorHAnsi"/>
                <w:b/>
                <w:bCs/>
                <w:iCs/>
                <w:sz w:val="24"/>
                <w:szCs w:val="24"/>
              </w:rPr>
              <w:t>Instancias municipales</w:t>
            </w:r>
          </w:p>
        </w:tc>
        <w:tc>
          <w:tcPr>
            <w:tcW w:w="3428" w:type="dxa"/>
          </w:tcPr>
          <w:p w:rsidR="009A030E" w:rsidRPr="00443310" w:rsidRDefault="009A030E" w:rsidP="00443310">
            <w:pPr>
              <w:spacing w:line="360" w:lineRule="auto"/>
              <w:jc w:val="both"/>
              <w:rPr>
                <w:rFonts w:cstheme="minorHAnsi"/>
                <w:i/>
                <w:sz w:val="24"/>
                <w:szCs w:val="24"/>
              </w:rPr>
            </w:pPr>
          </w:p>
          <w:p w:rsidR="00875619" w:rsidRPr="00443310" w:rsidRDefault="00BF7459" w:rsidP="00443310">
            <w:pPr>
              <w:spacing w:line="360" w:lineRule="auto"/>
              <w:jc w:val="both"/>
              <w:rPr>
                <w:rFonts w:cstheme="minorHAnsi"/>
                <w:sz w:val="24"/>
                <w:szCs w:val="24"/>
              </w:rPr>
            </w:pPr>
            <w:r w:rsidRPr="00443310">
              <w:rPr>
                <w:rFonts w:cstheme="minorHAnsi"/>
                <w:i/>
                <w:sz w:val="24"/>
                <w:szCs w:val="24"/>
              </w:rPr>
              <w:t>P</w:t>
            </w:r>
            <w:r w:rsidR="00383724" w:rsidRPr="00443310">
              <w:rPr>
                <w:rFonts w:cstheme="minorHAnsi"/>
                <w:i/>
                <w:sz w:val="24"/>
                <w:szCs w:val="24"/>
              </w:rPr>
              <w:t>rotocolo de contención:</w:t>
            </w:r>
          </w:p>
          <w:p w:rsidR="000A2217" w:rsidRPr="00443310" w:rsidRDefault="000A2217" w:rsidP="00443310">
            <w:pPr>
              <w:spacing w:line="360" w:lineRule="auto"/>
              <w:jc w:val="both"/>
              <w:rPr>
                <w:rFonts w:cstheme="minorHAnsi"/>
                <w:sz w:val="24"/>
                <w:szCs w:val="24"/>
              </w:rPr>
            </w:pPr>
          </w:p>
          <w:p w:rsidR="00F37870" w:rsidRPr="00443310" w:rsidRDefault="00875619" w:rsidP="00443310">
            <w:pPr>
              <w:spacing w:line="360" w:lineRule="auto"/>
              <w:jc w:val="both"/>
              <w:rPr>
                <w:rFonts w:cstheme="minorHAnsi"/>
                <w:b/>
                <w:bCs/>
                <w:iCs/>
                <w:sz w:val="24"/>
                <w:szCs w:val="24"/>
              </w:rPr>
            </w:pPr>
            <w:r w:rsidRPr="00443310">
              <w:rPr>
                <w:rFonts w:cstheme="minorHAnsi"/>
                <w:sz w:val="24"/>
                <w:szCs w:val="24"/>
              </w:rPr>
              <w:t>L</w:t>
            </w:r>
            <w:r w:rsidR="00383724" w:rsidRPr="00443310">
              <w:rPr>
                <w:rFonts w:cstheme="minorHAnsi"/>
                <w:sz w:val="24"/>
                <w:szCs w:val="24"/>
              </w:rPr>
              <w:t xml:space="preserve">a mayor fortaleza es la existencia del protocolo de </w:t>
            </w:r>
            <w:r w:rsidR="00383724" w:rsidRPr="00443310">
              <w:rPr>
                <w:rFonts w:cstheme="minorHAnsi"/>
                <w:sz w:val="24"/>
                <w:szCs w:val="24"/>
              </w:rPr>
              <w:lastRenderedPageBreak/>
              <w:t xml:space="preserve">contención mismo y la existencia de las Instancias municipales y </w:t>
            </w:r>
            <w:r w:rsidR="00BF7459" w:rsidRPr="00443310">
              <w:rPr>
                <w:rFonts w:cstheme="minorHAnsi"/>
                <w:sz w:val="24"/>
                <w:szCs w:val="24"/>
              </w:rPr>
              <w:t>la voluntad política para aplicarlo, de parte d</w:t>
            </w:r>
            <w:r w:rsidR="00383724" w:rsidRPr="00443310">
              <w:rPr>
                <w:rFonts w:cstheme="minorHAnsi"/>
                <w:sz w:val="24"/>
                <w:szCs w:val="24"/>
              </w:rPr>
              <w:t>el Instituto Aguascalentense de las Mujeres.</w:t>
            </w:r>
          </w:p>
        </w:tc>
        <w:tc>
          <w:tcPr>
            <w:tcW w:w="4022" w:type="dxa"/>
          </w:tcPr>
          <w:p w:rsidR="009A030E" w:rsidRPr="00443310" w:rsidRDefault="009A030E" w:rsidP="00443310">
            <w:pPr>
              <w:spacing w:line="360" w:lineRule="auto"/>
              <w:jc w:val="both"/>
              <w:rPr>
                <w:rFonts w:cstheme="minorHAnsi"/>
                <w:sz w:val="24"/>
                <w:szCs w:val="24"/>
              </w:rPr>
            </w:pPr>
          </w:p>
          <w:p w:rsidR="00D172DF" w:rsidRPr="00443310" w:rsidRDefault="00BF7459" w:rsidP="00443310">
            <w:pPr>
              <w:spacing w:line="360" w:lineRule="auto"/>
              <w:jc w:val="both"/>
              <w:rPr>
                <w:rFonts w:cstheme="minorHAnsi"/>
                <w:i/>
                <w:sz w:val="24"/>
                <w:szCs w:val="24"/>
              </w:rPr>
            </w:pPr>
            <w:r w:rsidRPr="00443310">
              <w:rPr>
                <w:rFonts w:cstheme="minorHAnsi"/>
                <w:i/>
                <w:sz w:val="24"/>
                <w:szCs w:val="24"/>
              </w:rPr>
              <w:t>P</w:t>
            </w:r>
            <w:r w:rsidR="00383724" w:rsidRPr="00443310">
              <w:rPr>
                <w:rFonts w:cstheme="minorHAnsi"/>
                <w:i/>
                <w:sz w:val="24"/>
                <w:szCs w:val="24"/>
              </w:rPr>
              <w:t>rotocolo de contención</w:t>
            </w:r>
          </w:p>
          <w:p w:rsidR="000A2217" w:rsidRPr="00443310" w:rsidRDefault="000A2217" w:rsidP="00443310">
            <w:pPr>
              <w:spacing w:line="360" w:lineRule="auto"/>
              <w:jc w:val="both"/>
              <w:rPr>
                <w:rFonts w:cstheme="minorHAnsi"/>
                <w:i/>
                <w:sz w:val="24"/>
                <w:szCs w:val="24"/>
              </w:rPr>
            </w:pPr>
          </w:p>
          <w:p w:rsidR="00383724" w:rsidRPr="00443310" w:rsidRDefault="00D172DF" w:rsidP="00443310">
            <w:pPr>
              <w:spacing w:line="360" w:lineRule="auto"/>
              <w:jc w:val="both"/>
              <w:rPr>
                <w:rFonts w:cstheme="minorHAnsi"/>
                <w:i/>
                <w:sz w:val="24"/>
                <w:szCs w:val="24"/>
              </w:rPr>
            </w:pPr>
            <w:r w:rsidRPr="00443310">
              <w:rPr>
                <w:rFonts w:cstheme="minorHAnsi"/>
                <w:i/>
                <w:sz w:val="24"/>
                <w:szCs w:val="24"/>
              </w:rPr>
              <w:t>S</w:t>
            </w:r>
            <w:r w:rsidR="00383724" w:rsidRPr="00443310">
              <w:rPr>
                <w:rFonts w:cstheme="minorHAnsi"/>
                <w:sz w:val="24"/>
                <w:szCs w:val="24"/>
              </w:rPr>
              <w:t xml:space="preserve">e tiene falta de experiencia  </w:t>
            </w:r>
            <w:r w:rsidRPr="00443310">
              <w:rPr>
                <w:rFonts w:cstheme="minorHAnsi"/>
                <w:sz w:val="24"/>
                <w:szCs w:val="24"/>
              </w:rPr>
              <w:t>en</w:t>
            </w:r>
            <w:r w:rsidR="00383724" w:rsidRPr="00443310">
              <w:rPr>
                <w:rFonts w:cstheme="minorHAnsi"/>
                <w:sz w:val="24"/>
                <w:szCs w:val="24"/>
              </w:rPr>
              <w:t xml:space="preserve"> la mayoría  de los servidores públicos</w:t>
            </w:r>
            <w:r w:rsidR="00914112" w:rsidRPr="00443310">
              <w:rPr>
                <w:rFonts w:cstheme="minorHAnsi"/>
                <w:sz w:val="24"/>
                <w:szCs w:val="24"/>
              </w:rPr>
              <w:t xml:space="preserve"> en </w:t>
            </w:r>
            <w:r w:rsidR="00914112" w:rsidRPr="00443310">
              <w:rPr>
                <w:rFonts w:cstheme="minorHAnsi"/>
                <w:sz w:val="24"/>
                <w:szCs w:val="24"/>
              </w:rPr>
              <w:lastRenderedPageBreak/>
              <w:t xml:space="preserve">el tema, </w:t>
            </w:r>
            <w:r w:rsidRPr="00443310">
              <w:rPr>
                <w:rFonts w:cstheme="minorHAnsi"/>
                <w:sz w:val="24"/>
                <w:szCs w:val="24"/>
              </w:rPr>
              <w:t xml:space="preserve">ya que </w:t>
            </w:r>
            <w:r w:rsidR="00383724" w:rsidRPr="00443310">
              <w:rPr>
                <w:rFonts w:cstheme="minorHAnsi"/>
                <w:sz w:val="24"/>
                <w:szCs w:val="24"/>
              </w:rPr>
              <w:t>tienen poco tiempo en el cargo y este taller y las experiencias compartidas en el grupo son s</w:t>
            </w:r>
            <w:r w:rsidR="00914112" w:rsidRPr="00443310">
              <w:rPr>
                <w:rFonts w:cstheme="minorHAnsi"/>
                <w:sz w:val="24"/>
                <w:szCs w:val="24"/>
              </w:rPr>
              <w:t>u primer acercamiento al mismo</w:t>
            </w:r>
            <w:r w:rsidR="00383724" w:rsidRPr="00443310">
              <w:rPr>
                <w:rFonts w:cstheme="minorHAnsi"/>
                <w:sz w:val="24"/>
                <w:szCs w:val="24"/>
              </w:rPr>
              <w:t>.</w:t>
            </w:r>
          </w:p>
        </w:tc>
      </w:tr>
    </w:tbl>
    <w:p w:rsidR="002562D1" w:rsidRPr="00443310" w:rsidRDefault="002562D1" w:rsidP="00443310">
      <w:pPr>
        <w:pStyle w:val="Prrafodelista"/>
        <w:spacing w:line="360" w:lineRule="auto"/>
        <w:jc w:val="both"/>
        <w:rPr>
          <w:rFonts w:cstheme="minorHAnsi"/>
          <w:bCs/>
          <w:iCs/>
          <w:sz w:val="24"/>
          <w:szCs w:val="24"/>
        </w:rPr>
      </w:pPr>
      <w:r w:rsidRPr="00443310">
        <w:rPr>
          <w:rFonts w:cstheme="minorHAnsi"/>
          <w:bCs/>
          <w:iCs/>
          <w:sz w:val="24"/>
          <w:szCs w:val="24"/>
        </w:rPr>
        <w:lastRenderedPageBreak/>
        <w:t>Fuente. Elaborado por Irma Carrillo Flores y Mon</w:t>
      </w:r>
      <w:r w:rsidR="00324241" w:rsidRPr="00443310">
        <w:rPr>
          <w:rFonts w:cstheme="minorHAnsi"/>
          <w:bCs/>
          <w:iCs/>
          <w:sz w:val="24"/>
          <w:szCs w:val="24"/>
        </w:rPr>
        <w:t>t</w:t>
      </w:r>
      <w:r w:rsidRPr="00443310">
        <w:rPr>
          <w:rFonts w:cstheme="minorHAnsi"/>
          <w:bCs/>
          <w:iCs/>
          <w:sz w:val="24"/>
          <w:szCs w:val="24"/>
        </w:rPr>
        <w:t xml:space="preserve">serrat Lara Zapata, mayo 2011, UAA. En el desarrollo de la investigación: </w:t>
      </w:r>
      <w:r w:rsidRPr="00443310">
        <w:rPr>
          <w:rFonts w:cstheme="minorHAnsi"/>
          <w:bCs/>
          <w:iCs/>
          <w:smallCaps/>
          <w:sz w:val="24"/>
          <w:szCs w:val="24"/>
        </w:rPr>
        <w:t>Aplicación a nivel piloto de los modelos de Prevención, Atención, Sanción y Erradicación de la Violencia de género contra las mujeres en el  Estado de Aguascalientes.</w:t>
      </w:r>
    </w:p>
    <w:p w:rsidR="00D21945" w:rsidRPr="00443310" w:rsidRDefault="00D21945" w:rsidP="00443310">
      <w:pPr>
        <w:spacing w:line="360" w:lineRule="auto"/>
        <w:jc w:val="both"/>
        <w:rPr>
          <w:rFonts w:cstheme="minorHAnsi"/>
          <w:sz w:val="24"/>
          <w:szCs w:val="24"/>
        </w:rPr>
      </w:pPr>
    </w:p>
    <w:p w:rsidR="00D21945" w:rsidRPr="00443310" w:rsidRDefault="00D21945" w:rsidP="00443310">
      <w:pPr>
        <w:spacing w:line="360" w:lineRule="auto"/>
        <w:jc w:val="both"/>
        <w:rPr>
          <w:rFonts w:cstheme="minorHAnsi"/>
          <w:bCs/>
          <w:iCs/>
          <w:sz w:val="24"/>
          <w:szCs w:val="24"/>
        </w:rPr>
      </w:pPr>
      <w:r w:rsidRPr="00443310">
        <w:rPr>
          <w:rFonts w:cstheme="minorHAnsi"/>
          <w:bCs/>
          <w:iCs/>
          <w:sz w:val="24"/>
          <w:szCs w:val="24"/>
        </w:rPr>
        <w:t xml:space="preserve">La principal fortaleza del protocolo de contención es el protocolo mismo pero la principal </w:t>
      </w:r>
      <w:r w:rsidR="00D172DF" w:rsidRPr="00443310">
        <w:rPr>
          <w:rFonts w:cstheme="minorHAnsi"/>
          <w:bCs/>
          <w:iCs/>
          <w:sz w:val="24"/>
          <w:szCs w:val="24"/>
        </w:rPr>
        <w:t>área</w:t>
      </w:r>
      <w:r w:rsidRPr="00443310">
        <w:rPr>
          <w:rFonts w:cstheme="minorHAnsi"/>
          <w:bCs/>
          <w:iCs/>
          <w:sz w:val="24"/>
          <w:szCs w:val="24"/>
        </w:rPr>
        <w:t xml:space="preserve"> de oportunidad es la cantidad </w:t>
      </w:r>
      <w:r w:rsidR="00D172DF" w:rsidRPr="00443310">
        <w:rPr>
          <w:rFonts w:cstheme="minorHAnsi"/>
          <w:bCs/>
          <w:iCs/>
          <w:sz w:val="24"/>
          <w:szCs w:val="24"/>
        </w:rPr>
        <w:t xml:space="preserve">insuficiente </w:t>
      </w:r>
      <w:r w:rsidRPr="00443310">
        <w:rPr>
          <w:rFonts w:cstheme="minorHAnsi"/>
          <w:bCs/>
          <w:iCs/>
          <w:sz w:val="24"/>
          <w:szCs w:val="24"/>
        </w:rPr>
        <w:t>de personal destinado al área de atención psicológica que pueda atender a las mujeres que sufren violencia y al personal que trabaja con estas mujeres.</w:t>
      </w:r>
    </w:p>
    <w:p w:rsidR="00D21945" w:rsidRPr="00443310" w:rsidRDefault="000A2217" w:rsidP="00443310">
      <w:pPr>
        <w:spacing w:line="360" w:lineRule="auto"/>
        <w:jc w:val="both"/>
        <w:rPr>
          <w:rFonts w:cstheme="minorHAnsi"/>
          <w:sz w:val="24"/>
          <w:szCs w:val="24"/>
        </w:rPr>
      </w:pPr>
      <w:r w:rsidRPr="00443310">
        <w:rPr>
          <w:rFonts w:cstheme="minorHAnsi"/>
          <w:bCs/>
          <w:iCs/>
          <w:sz w:val="24"/>
          <w:szCs w:val="24"/>
        </w:rPr>
        <w:t>Con el grupo B, Profesores Universitarios, no se trabajó con el protocolo de contención por lo tanto no se hizo grupo de discusión sobre ese protocolo.</w:t>
      </w:r>
      <w:r w:rsidRPr="00443310">
        <w:rPr>
          <w:rFonts w:cstheme="minorHAnsi"/>
          <w:sz w:val="24"/>
          <w:szCs w:val="24"/>
        </w:rPr>
        <w:t xml:space="preserve"> En el grupo C los resultados fueron:</w:t>
      </w:r>
    </w:p>
    <w:p w:rsidR="00532177" w:rsidRPr="00443310" w:rsidRDefault="00532177" w:rsidP="00443310">
      <w:pPr>
        <w:spacing w:after="0" w:line="360" w:lineRule="auto"/>
        <w:jc w:val="both"/>
        <w:rPr>
          <w:rFonts w:cstheme="minorHAnsi"/>
          <w:bCs/>
          <w:i/>
          <w:iCs/>
          <w:sz w:val="24"/>
          <w:szCs w:val="24"/>
        </w:rPr>
      </w:pPr>
    </w:p>
    <w:p w:rsidR="00333AE6" w:rsidRPr="00443310" w:rsidRDefault="00333AE6" w:rsidP="00443310">
      <w:pPr>
        <w:spacing w:after="0" w:line="360" w:lineRule="auto"/>
        <w:jc w:val="both"/>
        <w:rPr>
          <w:rFonts w:cstheme="minorHAnsi"/>
          <w:bCs/>
          <w:i/>
          <w:iCs/>
          <w:sz w:val="24"/>
          <w:szCs w:val="24"/>
        </w:rPr>
      </w:pPr>
      <w:r w:rsidRPr="00443310">
        <w:rPr>
          <w:rFonts w:cstheme="minorHAnsi"/>
          <w:bCs/>
          <w:i/>
          <w:iCs/>
          <w:sz w:val="24"/>
          <w:szCs w:val="24"/>
        </w:rPr>
        <w:t>Matriz 3</w:t>
      </w:r>
    </w:p>
    <w:p w:rsidR="00D172DF" w:rsidRPr="00443310" w:rsidRDefault="00333AE6" w:rsidP="00443310">
      <w:pPr>
        <w:spacing w:after="0" w:line="360" w:lineRule="auto"/>
        <w:jc w:val="both"/>
        <w:rPr>
          <w:rFonts w:cstheme="minorHAnsi"/>
          <w:b/>
          <w:bCs/>
          <w:iCs/>
          <w:sz w:val="24"/>
          <w:szCs w:val="24"/>
        </w:rPr>
      </w:pPr>
      <w:r w:rsidRPr="00443310">
        <w:rPr>
          <w:rFonts w:cstheme="minorHAnsi"/>
          <w:bCs/>
          <w:i/>
          <w:iCs/>
          <w:sz w:val="24"/>
          <w:szCs w:val="24"/>
        </w:rPr>
        <w:t>R</w:t>
      </w:r>
      <w:r w:rsidR="00D172DF" w:rsidRPr="00443310">
        <w:rPr>
          <w:rFonts w:cstheme="minorHAnsi"/>
          <w:bCs/>
          <w:i/>
          <w:iCs/>
          <w:sz w:val="24"/>
          <w:szCs w:val="24"/>
        </w:rPr>
        <w:t>esultados del grupo C</w:t>
      </w:r>
    </w:p>
    <w:tbl>
      <w:tblPr>
        <w:tblStyle w:val="Tablaconcuadrcula"/>
        <w:tblW w:w="0" w:type="auto"/>
        <w:jc w:val="center"/>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59"/>
        <w:gridCol w:w="3827"/>
        <w:gridCol w:w="4050"/>
      </w:tblGrid>
      <w:tr w:rsidR="00D21945" w:rsidRPr="00443310" w:rsidTr="000A2217">
        <w:trPr>
          <w:jc w:val="center"/>
        </w:trPr>
        <w:tc>
          <w:tcPr>
            <w:tcW w:w="1101" w:type="dxa"/>
          </w:tcPr>
          <w:p w:rsidR="00D21945" w:rsidRPr="00443310" w:rsidRDefault="00D21945" w:rsidP="00443310">
            <w:pPr>
              <w:spacing w:line="360" w:lineRule="auto"/>
              <w:jc w:val="both"/>
              <w:rPr>
                <w:rFonts w:cstheme="minorHAnsi"/>
                <w:b/>
                <w:bCs/>
                <w:iCs/>
                <w:sz w:val="24"/>
                <w:szCs w:val="24"/>
              </w:rPr>
            </w:pPr>
            <w:r w:rsidRPr="00443310">
              <w:rPr>
                <w:rFonts w:cstheme="minorHAnsi"/>
                <w:b/>
                <w:bCs/>
                <w:iCs/>
                <w:sz w:val="24"/>
                <w:szCs w:val="24"/>
              </w:rPr>
              <w:t>GRUPO</w:t>
            </w:r>
          </w:p>
        </w:tc>
        <w:tc>
          <w:tcPr>
            <w:tcW w:w="3827" w:type="dxa"/>
          </w:tcPr>
          <w:p w:rsidR="00D21945" w:rsidRPr="00443310" w:rsidRDefault="00D21945" w:rsidP="00443310">
            <w:pPr>
              <w:spacing w:line="360" w:lineRule="auto"/>
              <w:jc w:val="both"/>
              <w:rPr>
                <w:rFonts w:cstheme="minorHAnsi"/>
                <w:b/>
                <w:bCs/>
                <w:iCs/>
                <w:sz w:val="24"/>
                <w:szCs w:val="24"/>
              </w:rPr>
            </w:pPr>
            <w:r w:rsidRPr="00443310">
              <w:rPr>
                <w:rFonts w:cstheme="minorHAnsi"/>
                <w:b/>
                <w:bCs/>
                <w:iCs/>
                <w:sz w:val="24"/>
                <w:szCs w:val="24"/>
              </w:rPr>
              <w:t>FORTALEZAS</w:t>
            </w:r>
          </w:p>
        </w:tc>
        <w:tc>
          <w:tcPr>
            <w:tcW w:w="4050" w:type="dxa"/>
          </w:tcPr>
          <w:p w:rsidR="00D21945" w:rsidRPr="00443310" w:rsidRDefault="00D21945" w:rsidP="00443310">
            <w:pPr>
              <w:spacing w:line="360" w:lineRule="auto"/>
              <w:jc w:val="both"/>
              <w:rPr>
                <w:rFonts w:cstheme="minorHAnsi"/>
                <w:b/>
                <w:bCs/>
                <w:iCs/>
                <w:sz w:val="24"/>
                <w:szCs w:val="24"/>
              </w:rPr>
            </w:pPr>
            <w:r w:rsidRPr="00443310">
              <w:rPr>
                <w:rFonts w:cstheme="minorHAnsi"/>
                <w:b/>
                <w:bCs/>
                <w:iCs/>
                <w:sz w:val="24"/>
                <w:szCs w:val="24"/>
              </w:rPr>
              <w:t>ÁREAS DE OPORTUNIDAD</w:t>
            </w:r>
          </w:p>
        </w:tc>
      </w:tr>
      <w:tr w:rsidR="00D21945" w:rsidRPr="00443310" w:rsidTr="00B34F75">
        <w:trPr>
          <w:trHeight w:val="3555"/>
          <w:jc w:val="center"/>
        </w:trPr>
        <w:tc>
          <w:tcPr>
            <w:tcW w:w="1101" w:type="dxa"/>
          </w:tcPr>
          <w:p w:rsidR="00474921" w:rsidRPr="00443310" w:rsidRDefault="00474921" w:rsidP="00443310">
            <w:pPr>
              <w:spacing w:line="360" w:lineRule="auto"/>
              <w:jc w:val="both"/>
              <w:rPr>
                <w:rFonts w:cstheme="minorHAnsi"/>
                <w:b/>
                <w:bCs/>
                <w:iCs/>
                <w:sz w:val="24"/>
                <w:szCs w:val="24"/>
              </w:rPr>
            </w:pPr>
          </w:p>
          <w:p w:rsidR="00474921" w:rsidRPr="00443310" w:rsidRDefault="00474921" w:rsidP="00443310">
            <w:pPr>
              <w:spacing w:line="360" w:lineRule="auto"/>
              <w:jc w:val="both"/>
              <w:rPr>
                <w:rFonts w:cstheme="minorHAnsi"/>
                <w:b/>
                <w:bCs/>
                <w:iCs/>
                <w:sz w:val="24"/>
                <w:szCs w:val="24"/>
              </w:rPr>
            </w:pPr>
          </w:p>
          <w:p w:rsidR="00D21945" w:rsidRPr="00443310" w:rsidRDefault="00D21945" w:rsidP="00443310">
            <w:pPr>
              <w:spacing w:line="360" w:lineRule="auto"/>
              <w:jc w:val="both"/>
              <w:rPr>
                <w:rFonts w:cstheme="minorHAnsi"/>
                <w:b/>
                <w:bCs/>
                <w:iCs/>
                <w:sz w:val="24"/>
                <w:szCs w:val="24"/>
              </w:rPr>
            </w:pPr>
            <w:r w:rsidRPr="00443310">
              <w:rPr>
                <w:rFonts w:cstheme="minorHAnsi"/>
                <w:b/>
                <w:bCs/>
                <w:iCs/>
                <w:sz w:val="24"/>
                <w:szCs w:val="24"/>
              </w:rPr>
              <w:t>C</w:t>
            </w:r>
          </w:p>
          <w:p w:rsidR="00474921" w:rsidRPr="00443310" w:rsidRDefault="00474921" w:rsidP="00443310">
            <w:pPr>
              <w:spacing w:line="360" w:lineRule="auto"/>
              <w:jc w:val="both"/>
              <w:rPr>
                <w:rFonts w:cstheme="minorHAnsi"/>
                <w:b/>
                <w:bCs/>
                <w:iCs/>
                <w:sz w:val="24"/>
                <w:szCs w:val="24"/>
              </w:rPr>
            </w:pPr>
          </w:p>
          <w:p w:rsidR="00474921" w:rsidRPr="00443310" w:rsidRDefault="00474921" w:rsidP="00443310">
            <w:pPr>
              <w:spacing w:line="360" w:lineRule="auto"/>
              <w:jc w:val="both"/>
              <w:rPr>
                <w:rFonts w:cstheme="minorHAnsi"/>
                <w:b/>
                <w:bCs/>
                <w:iCs/>
                <w:sz w:val="24"/>
                <w:szCs w:val="24"/>
              </w:rPr>
            </w:pPr>
          </w:p>
          <w:p w:rsidR="00474921" w:rsidRPr="00443310" w:rsidRDefault="003B6A01" w:rsidP="00443310">
            <w:pPr>
              <w:spacing w:line="360" w:lineRule="auto"/>
              <w:jc w:val="both"/>
              <w:rPr>
                <w:rFonts w:cstheme="minorHAnsi"/>
                <w:b/>
                <w:bCs/>
                <w:iCs/>
                <w:sz w:val="24"/>
                <w:szCs w:val="24"/>
              </w:rPr>
            </w:pPr>
            <w:r w:rsidRPr="00443310">
              <w:rPr>
                <w:rFonts w:cstheme="minorHAnsi"/>
                <w:b/>
                <w:bCs/>
                <w:iCs/>
                <w:sz w:val="24"/>
                <w:szCs w:val="24"/>
              </w:rPr>
              <w:t>Integrantes del Consejo para erradicar la violencia de género</w:t>
            </w:r>
          </w:p>
        </w:tc>
        <w:tc>
          <w:tcPr>
            <w:tcW w:w="3827" w:type="dxa"/>
          </w:tcPr>
          <w:p w:rsidR="00D21945" w:rsidRPr="00443310" w:rsidRDefault="003C1B50" w:rsidP="00443310">
            <w:pPr>
              <w:spacing w:line="360" w:lineRule="auto"/>
              <w:jc w:val="both"/>
              <w:rPr>
                <w:rFonts w:cstheme="minorHAnsi"/>
                <w:i/>
                <w:sz w:val="24"/>
                <w:szCs w:val="24"/>
              </w:rPr>
            </w:pPr>
            <w:r w:rsidRPr="00443310">
              <w:rPr>
                <w:rFonts w:cstheme="minorHAnsi"/>
                <w:i/>
                <w:sz w:val="24"/>
                <w:szCs w:val="24"/>
              </w:rPr>
              <w:t>Protocolo de C</w:t>
            </w:r>
            <w:r w:rsidR="00D21945" w:rsidRPr="00443310">
              <w:rPr>
                <w:rFonts w:cstheme="minorHAnsi"/>
                <w:i/>
                <w:sz w:val="24"/>
                <w:szCs w:val="24"/>
              </w:rPr>
              <w:t>ontención:</w:t>
            </w:r>
          </w:p>
          <w:p w:rsidR="00D21945" w:rsidRPr="00443310" w:rsidRDefault="00D21945" w:rsidP="00443310">
            <w:pPr>
              <w:spacing w:line="360" w:lineRule="auto"/>
              <w:jc w:val="both"/>
              <w:rPr>
                <w:rFonts w:cstheme="minorHAnsi"/>
                <w:i/>
                <w:sz w:val="24"/>
                <w:szCs w:val="24"/>
              </w:rPr>
            </w:pPr>
            <w:r w:rsidRPr="00443310">
              <w:rPr>
                <w:rFonts w:cstheme="minorHAnsi"/>
                <w:sz w:val="24"/>
                <w:szCs w:val="24"/>
              </w:rPr>
              <w:t>Contar c</w:t>
            </w:r>
            <w:r w:rsidR="005D6D4D" w:rsidRPr="00443310">
              <w:rPr>
                <w:rFonts w:cstheme="minorHAnsi"/>
                <w:sz w:val="24"/>
                <w:szCs w:val="24"/>
              </w:rPr>
              <w:t>on el P</w:t>
            </w:r>
            <w:r w:rsidRPr="00443310">
              <w:rPr>
                <w:rFonts w:cstheme="minorHAnsi"/>
                <w:sz w:val="24"/>
                <w:szCs w:val="24"/>
              </w:rPr>
              <w:t>rotocolo ya que es muy completo, específico y muy importante</w:t>
            </w:r>
            <w:r w:rsidR="005D6D4D" w:rsidRPr="00443310">
              <w:rPr>
                <w:rFonts w:cstheme="minorHAnsi"/>
                <w:sz w:val="24"/>
                <w:szCs w:val="24"/>
              </w:rPr>
              <w:t>,</w:t>
            </w:r>
            <w:r w:rsidRPr="00443310">
              <w:rPr>
                <w:rFonts w:cstheme="minorHAnsi"/>
                <w:sz w:val="24"/>
                <w:szCs w:val="24"/>
              </w:rPr>
              <w:t xml:space="preserve"> porque ya no solo se está pensando en la mujer que sufre violencia sino también en la persona que la atiende.</w:t>
            </w:r>
          </w:p>
          <w:p w:rsidR="00D21945" w:rsidRPr="00443310" w:rsidRDefault="00D21945" w:rsidP="00443310">
            <w:pPr>
              <w:spacing w:line="360" w:lineRule="auto"/>
              <w:jc w:val="both"/>
              <w:rPr>
                <w:rFonts w:cstheme="minorHAnsi"/>
                <w:i/>
                <w:sz w:val="24"/>
                <w:szCs w:val="24"/>
              </w:rPr>
            </w:pPr>
          </w:p>
          <w:p w:rsidR="00D21945" w:rsidRPr="00443310" w:rsidRDefault="00D21945" w:rsidP="00443310">
            <w:pPr>
              <w:spacing w:line="360" w:lineRule="auto"/>
              <w:jc w:val="both"/>
              <w:rPr>
                <w:rFonts w:cstheme="minorHAnsi"/>
                <w:i/>
                <w:sz w:val="24"/>
                <w:szCs w:val="24"/>
              </w:rPr>
            </w:pPr>
          </w:p>
          <w:p w:rsidR="00D21945" w:rsidRPr="00443310" w:rsidRDefault="00D21945" w:rsidP="00443310">
            <w:pPr>
              <w:spacing w:line="360" w:lineRule="auto"/>
              <w:jc w:val="both"/>
              <w:rPr>
                <w:rFonts w:cstheme="minorHAnsi"/>
                <w:i/>
                <w:sz w:val="24"/>
                <w:szCs w:val="24"/>
              </w:rPr>
            </w:pPr>
          </w:p>
          <w:p w:rsidR="00D04400" w:rsidRPr="00443310" w:rsidRDefault="00D04400" w:rsidP="00443310">
            <w:pPr>
              <w:spacing w:line="360" w:lineRule="auto"/>
              <w:jc w:val="both"/>
              <w:rPr>
                <w:rFonts w:cstheme="minorHAnsi"/>
                <w:bCs/>
                <w:i/>
                <w:iCs/>
                <w:sz w:val="24"/>
                <w:szCs w:val="24"/>
              </w:rPr>
            </w:pPr>
          </w:p>
        </w:tc>
        <w:tc>
          <w:tcPr>
            <w:tcW w:w="4050" w:type="dxa"/>
          </w:tcPr>
          <w:p w:rsidR="00D21945" w:rsidRPr="00443310" w:rsidRDefault="003C1B50" w:rsidP="00443310">
            <w:pPr>
              <w:spacing w:line="360" w:lineRule="auto"/>
              <w:jc w:val="both"/>
              <w:rPr>
                <w:rFonts w:cstheme="minorHAnsi"/>
                <w:i/>
                <w:sz w:val="24"/>
                <w:szCs w:val="24"/>
              </w:rPr>
            </w:pPr>
            <w:r w:rsidRPr="00443310">
              <w:rPr>
                <w:rFonts w:cstheme="minorHAnsi"/>
                <w:i/>
                <w:sz w:val="24"/>
                <w:szCs w:val="24"/>
              </w:rPr>
              <w:t>Protocolo de C</w:t>
            </w:r>
            <w:r w:rsidR="00D21945" w:rsidRPr="00443310">
              <w:rPr>
                <w:rFonts w:cstheme="minorHAnsi"/>
                <w:i/>
                <w:sz w:val="24"/>
                <w:szCs w:val="24"/>
              </w:rPr>
              <w:t>ontención:</w:t>
            </w:r>
          </w:p>
          <w:p w:rsidR="00D21945" w:rsidRPr="00443310" w:rsidRDefault="005D6D4D" w:rsidP="00443310">
            <w:pPr>
              <w:spacing w:line="360" w:lineRule="auto"/>
              <w:jc w:val="both"/>
              <w:rPr>
                <w:rFonts w:cstheme="minorHAnsi"/>
                <w:sz w:val="24"/>
                <w:szCs w:val="24"/>
              </w:rPr>
            </w:pPr>
            <w:r w:rsidRPr="00443310">
              <w:rPr>
                <w:rFonts w:cstheme="minorHAnsi"/>
                <w:sz w:val="24"/>
                <w:szCs w:val="24"/>
              </w:rPr>
              <w:t>F</w:t>
            </w:r>
            <w:r w:rsidR="00D21945" w:rsidRPr="00443310">
              <w:rPr>
                <w:rFonts w:cstheme="minorHAnsi"/>
                <w:sz w:val="24"/>
                <w:szCs w:val="24"/>
              </w:rPr>
              <w:t>alta de recurs</w:t>
            </w:r>
            <w:r w:rsidRPr="00443310">
              <w:rPr>
                <w:rFonts w:cstheme="minorHAnsi"/>
                <w:sz w:val="24"/>
                <w:szCs w:val="24"/>
              </w:rPr>
              <w:t>o económico para que se brinde C</w:t>
            </w:r>
            <w:r w:rsidR="00D21945" w:rsidRPr="00443310">
              <w:rPr>
                <w:rFonts w:cstheme="minorHAnsi"/>
                <w:sz w:val="24"/>
                <w:szCs w:val="24"/>
              </w:rPr>
              <w:t>ontención a las y los servidores públicos</w:t>
            </w:r>
            <w:r w:rsidRPr="00443310">
              <w:rPr>
                <w:rFonts w:cstheme="minorHAnsi"/>
                <w:sz w:val="24"/>
                <w:szCs w:val="24"/>
              </w:rPr>
              <w:t>.</w:t>
            </w:r>
            <w:r w:rsidR="00D21945" w:rsidRPr="00443310">
              <w:rPr>
                <w:rFonts w:cstheme="minorHAnsi"/>
                <w:sz w:val="24"/>
                <w:szCs w:val="24"/>
              </w:rPr>
              <w:t xml:space="preserve"> </w:t>
            </w:r>
            <w:r w:rsidRPr="00443310">
              <w:rPr>
                <w:rFonts w:cstheme="minorHAnsi"/>
                <w:sz w:val="24"/>
                <w:szCs w:val="24"/>
              </w:rPr>
              <w:t xml:space="preserve">La falta de contención genera </w:t>
            </w:r>
            <w:r w:rsidR="00D21945" w:rsidRPr="00443310">
              <w:rPr>
                <w:rFonts w:cstheme="minorHAnsi"/>
                <w:sz w:val="24"/>
                <w:szCs w:val="24"/>
              </w:rPr>
              <w:t xml:space="preserve">estrés </w:t>
            </w:r>
            <w:r w:rsidRPr="00443310">
              <w:rPr>
                <w:rFonts w:cstheme="minorHAnsi"/>
                <w:sz w:val="24"/>
                <w:szCs w:val="24"/>
              </w:rPr>
              <w:t>en quienes atienden a las mujeres violentadas de forma directa</w:t>
            </w:r>
            <w:r w:rsidR="00D658D3" w:rsidRPr="00443310">
              <w:rPr>
                <w:rFonts w:cstheme="minorHAnsi"/>
                <w:sz w:val="24"/>
                <w:szCs w:val="24"/>
              </w:rPr>
              <w:t xml:space="preserve"> </w:t>
            </w:r>
            <w:r w:rsidR="00D21945" w:rsidRPr="00443310">
              <w:rPr>
                <w:rFonts w:cstheme="minorHAnsi"/>
                <w:sz w:val="24"/>
                <w:szCs w:val="24"/>
              </w:rPr>
              <w:t>y provoca atención  de mala calidad.</w:t>
            </w:r>
          </w:p>
          <w:p w:rsidR="00747876" w:rsidRPr="00443310" w:rsidRDefault="00747876" w:rsidP="00443310">
            <w:pPr>
              <w:spacing w:line="360" w:lineRule="auto"/>
              <w:jc w:val="both"/>
              <w:rPr>
                <w:rFonts w:cstheme="minorHAnsi"/>
                <w:i/>
                <w:sz w:val="24"/>
                <w:szCs w:val="24"/>
              </w:rPr>
            </w:pPr>
          </w:p>
          <w:p w:rsidR="00D21945" w:rsidRPr="00443310" w:rsidRDefault="00D21945" w:rsidP="00443310">
            <w:pPr>
              <w:spacing w:line="360" w:lineRule="auto"/>
              <w:jc w:val="both"/>
              <w:rPr>
                <w:rFonts w:cstheme="minorHAnsi"/>
                <w:b/>
                <w:bCs/>
                <w:i/>
                <w:iCs/>
                <w:sz w:val="24"/>
                <w:szCs w:val="24"/>
              </w:rPr>
            </w:pPr>
          </w:p>
        </w:tc>
      </w:tr>
    </w:tbl>
    <w:p w:rsidR="002562D1" w:rsidRPr="00443310" w:rsidRDefault="002562D1" w:rsidP="00443310">
      <w:pPr>
        <w:pStyle w:val="Prrafodelista"/>
        <w:spacing w:line="360" w:lineRule="auto"/>
        <w:jc w:val="both"/>
        <w:rPr>
          <w:rFonts w:cstheme="minorHAnsi"/>
          <w:bCs/>
          <w:iCs/>
          <w:color w:val="C00000"/>
          <w:sz w:val="24"/>
          <w:szCs w:val="24"/>
        </w:rPr>
      </w:pPr>
      <w:r w:rsidRPr="00443310">
        <w:rPr>
          <w:rFonts w:cstheme="minorHAnsi"/>
          <w:bCs/>
          <w:iCs/>
          <w:sz w:val="24"/>
          <w:szCs w:val="24"/>
        </w:rPr>
        <w:t>Fuente. Elaborado por Irma Carrillo Flores, y Mon</w:t>
      </w:r>
      <w:r w:rsidR="003B6A01" w:rsidRPr="00443310">
        <w:rPr>
          <w:rFonts w:cstheme="minorHAnsi"/>
          <w:bCs/>
          <w:iCs/>
          <w:sz w:val="24"/>
          <w:szCs w:val="24"/>
        </w:rPr>
        <w:t>t</w:t>
      </w:r>
      <w:r w:rsidRPr="00443310">
        <w:rPr>
          <w:rFonts w:cstheme="minorHAnsi"/>
          <w:bCs/>
          <w:iCs/>
          <w:sz w:val="24"/>
          <w:szCs w:val="24"/>
        </w:rPr>
        <w:t xml:space="preserve">serrat Lara Zapata,  mayo 2011, UAA. En el desarrollo de la investigación: </w:t>
      </w:r>
      <w:r w:rsidRPr="00443310">
        <w:rPr>
          <w:rFonts w:cstheme="minorHAnsi"/>
          <w:bCs/>
          <w:iCs/>
          <w:smallCaps/>
          <w:sz w:val="24"/>
          <w:szCs w:val="24"/>
        </w:rPr>
        <w:t>Aplicación a nivel piloto de los modelos de Prevención, Atención, Sanción y Erradicación de la Violencia de género contra las mujeres en el  Estado de Aguascalientes</w:t>
      </w:r>
      <w:r w:rsidRPr="00443310">
        <w:rPr>
          <w:rFonts w:cstheme="minorHAnsi"/>
          <w:bCs/>
          <w:iCs/>
          <w:smallCaps/>
          <w:color w:val="C00000"/>
          <w:sz w:val="24"/>
          <w:szCs w:val="24"/>
        </w:rPr>
        <w:t>.</w:t>
      </w:r>
    </w:p>
    <w:p w:rsidR="00BE354E" w:rsidRPr="00443310" w:rsidRDefault="00B34F75" w:rsidP="00443310">
      <w:pPr>
        <w:spacing w:after="0" w:line="360" w:lineRule="auto"/>
        <w:jc w:val="both"/>
        <w:rPr>
          <w:rFonts w:cstheme="minorHAnsi"/>
          <w:bCs/>
          <w:iCs/>
          <w:sz w:val="24"/>
          <w:szCs w:val="24"/>
        </w:rPr>
      </w:pPr>
      <w:r w:rsidRPr="00443310">
        <w:rPr>
          <w:rFonts w:cstheme="minorHAnsi"/>
          <w:bCs/>
          <w:iCs/>
          <w:sz w:val="24"/>
          <w:szCs w:val="24"/>
        </w:rPr>
        <w:t>Al igual que en el grupo A, l</w:t>
      </w:r>
      <w:r w:rsidR="0073705B" w:rsidRPr="00443310">
        <w:rPr>
          <w:rFonts w:cstheme="minorHAnsi"/>
          <w:bCs/>
          <w:iCs/>
          <w:sz w:val="24"/>
          <w:szCs w:val="24"/>
        </w:rPr>
        <w:t xml:space="preserve">a principal fortaleza del protocolo de contención es el protocolo mismo </w:t>
      </w:r>
      <w:r w:rsidRPr="00443310">
        <w:rPr>
          <w:rFonts w:cstheme="minorHAnsi"/>
          <w:bCs/>
          <w:iCs/>
          <w:sz w:val="24"/>
          <w:szCs w:val="24"/>
        </w:rPr>
        <w:t>y</w:t>
      </w:r>
      <w:r w:rsidR="0073705B" w:rsidRPr="00443310">
        <w:rPr>
          <w:rFonts w:cstheme="minorHAnsi"/>
          <w:bCs/>
          <w:iCs/>
          <w:sz w:val="24"/>
          <w:szCs w:val="24"/>
        </w:rPr>
        <w:t xml:space="preserve"> la principal </w:t>
      </w:r>
      <w:r w:rsidR="00747876" w:rsidRPr="00443310">
        <w:rPr>
          <w:rFonts w:cstheme="minorHAnsi"/>
          <w:bCs/>
          <w:iCs/>
          <w:sz w:val="24"/>
          <w:szCs w:val="24"/>
        </w:rPr>
        <w:t>área</w:t>
      </w:r>
      <w:r w:rsidR="0073705B" w:rsidRPr="00443310">
        <w:rPr>
          <w:rFonts w:cstheme="minorHAnsi"/>
          <w:bCs/>
          <w:iCs/>
          <w:sz w:val="24"/>
          <w:szCs w:val="24"/>
        </w:rPr>
        <w:t xml:space="preserve"> de oportunidad es la cantidad de personal destinado al área de atención psicológica que pueda atender a las mujeres que sufren violencia y al personal que trabaja con estas mujeres.</w:t>
      </w:r>
      <w:r w:rsidRPr="00443310">
        <w:rPr>
          <w:rFonts w:cstheme="minorHAnsi"/>
          <w:bCs/>
          <w:iCs/>
          <w:sz w:val="24"/>
          <w:szCs w:val="24"/>
        </w:rPr>
        <w:t xml:space="preserve"> A continuación se muestra, a manera de ejemplo, el mapa conceptual de las opiniones vertidas en el grupo A</w:t>
      </w:r>
    </w:p>
    <w:p w:rsidR="00532177" w:rsidRPr="00443310" w:rsidRDefault="00532177" w:rsidP="00443310">
      <w:pPr>
        <w:spacing w:after="0" w:line="360" w:lineRule="auto"/>
        <w:jc w:val="both"/>
        <w:rPr>
          <w:rFonts w:cstheme="minorHAnsi"/>
          <w:bCs/>
          <w:iCs/>
          <w:sz w:val="24"/>
          <w:szCs w:val="24"/>
        </w:rPr>
      </w:pPr>
    </w:p>
    <w:p w:rsidR="006E6183" w:rsidRPr="00443310" w:rsidRDefault="00673267" w:rsidP="00443310">
      <w:pPr>
        <w:spacing w:after="0" w:line="360" w:lineRule="auto"/>
        <w:jc w:val="both"/>
        <w:rPr>
          <w:rFonts w:cstheme="minorHAnsi"/>
          <w:bCs/>
          <w:iCs/>
          <w:sz w:val="24"/>
          <w:szCs w:val="24"/>
        </w:rPr>
      </w:pPr>
      <w:r w:rsidRPr="00443310">
        <w:rPr>
          <w:rFonts w:cstheme="minorHAnsi"/>
          <w:bCs/>
          <w:iCs/>
          <w:sz w:val="24"/>
          <w:szCs w:val="24"/>
        </w:rPr>
        <w:t>Consulta al Grupo A</w:t>
      </w:r>
    </w:p>
    <w:p w:rsidR="00673267" w:rsidRPr="00443310" w:rsidRDefault="00673267" w:rsidP="00443310">
      <w:pPr>
        <w:spacing w:after="0" w:line="360" w:lineRule="auto"/>
        <w:jc w:val="both"/>
        <w:rPr>
          <w:rFonts w:cstheme="minorHAnsi"/>
          <w:bCs/>
          <w:iCs/>
          <w:sz w:val="24"/>
          <w:szCs w:val="24"/>
        </w:rPr>
      </w:pPr>
      <w:r w:rsidRPr="00443310">
        <w:rPr>
          <w:rFonts w:cstheme="minorHAnsi"/>
          <w:bCs/>
          <w:iCs/>
          <w:sz w:val="24"/>
          <w:szCs w:val="24"/>
        </w:rPr>
        <w:t>Mapa conceptual 1</w:t>
      </w:r>
    </w:p>
    <w:p w:rsidR="00673267" w:rsidRPr="00443310" w:rsidRDefault="00673267" w:rsidP="00443310">
      <w:pPr>
        <w:spacing w:after="0" w:line="360" w:lineRule="auto"/>
        <w:jc w:val="both"/>
        <w:rPr>
          <w:rFonts w:cstheme="minorHAnsi"/>
          <w:b/>
          <w:bCs/>
          <w:iCs/>
          <w:sz w:val="24"/>
          <w:szCs w:val="24"/>
        </w:rPr>
      </w:pPr>
      <w:r w:rsidRPr="00443310">
        <w:rPr>
          <w:rFonts w:cstheme="minorHAnsi"/>
          <w:sz w:val="24"/>
          <w:szCs w:val="24"/>
        </w:rPr>
        <w:lastRenderedPageBreak/>
        <w:t xml:space="preserve">Personal </w:t>
      </w:r>
      <w:r w:rsidR="00523F2A" w:rsidRPr="00443310">
        <w:rPr>
          <w:rFonts w:cstheme="minorHAnsi"/>
          <w:sz w:val="24"/>
          <w:szCs w:val="24"/>
        </w:rPr>
        <w:t xml:space="preserve">del IAM, </w:t>
      </w:r>
      <w:r w:rsidRPr="00443310">
        <w:rPr>
          <w:rFonts w:cstheme="minorHAnsi"/>
          <w:sz w:val="24"/>
          <w:szCs w:val="24"/>
        </w:rPr>
        <w:t xml:space="preserve">CAPIV </w:t>
      </w:r>
      <w:r w:rsidR="00523F2A" w:rsidRPr="00443310">
        <w:rPr>
          <w:rFonts w:cstheme="minorHAnsi"/>
          <w:sz w:val="24"/>
          <w:szCs w:val="24"/>
        </w:rPr>
        <w:t xml:space="preserve">e </w:t>
      </w:r>
      <w:r w:rsidRPr="00443310">
        <w:rPr>
          <w:rFonts w:cstheme="minorHAnsi"/>
          <w:sz w:val="24"/>
          <w:szCs w:val="24"/>
        </w:rPr>
        <w:t xml:space="preserve">Instancias Municipales  </w:t>
      </w:r>
      <w:r w:rsidR="00753E41">
        <w:rPr>
          <w:rFonts w:cstheme="minorHAnsi"/>
          <w:b/>
          <w:bCs/>
          <w:iCs/>
          <w:noProof/>
          <w:sz w:val="24"/>
          <w:szCs w:val="24"/>
          <w:lang w:eastAsia="es-ES"/>
        </w:rPr>
        <w:pict>
          <v:shapetype id="_x0000_t109" coordsize="21600,21600" o:spt="109" path="m,l,21600r21600,l21600,xe">
            <v:stroke joinstyle="miter"/>
            <v:path gradientshapeok="t" o:connecttype="rect"/>
          </v:shapetype>
          <v:shape id="_x0000_s1058" type="#_x0000_t109" style="position:absolute;left:0;text-align:left;margin-left:-6.05pt;margin-top:24.7pt;width:3.55pt;height:3.55pt;z-index:251657216;mso-position-horizontal-relative:text;mso-position-vertical-relative:text" strokecolor="white [3212]"/>
        </w:pict>
      </w:r>
      <w:r w:rsidRPr="00443310">
        <w:rPr>
          <w:rFonts w:cstheme="minorHAnsi"/>
          <w:b/>
          <w:bCs/>
          <w:iCs/>
          <w:noProof/>
          <w:sz w:val="24"/>
          <w:szCs w:val="24"/>
          <w:lang w:val="es-MX" w:eastAsia="es-MX"/>
        </w:rPr>
        <w:drawing>
          <wp:inline distT="0" distB="0" distL="0" distR="0">
            <wp:extent cx="5353050" cy="5847306"/>
            <wp:effectExtent l="266700" t="0" r="247650" b="0"/>
            <wp:docPr id="2" name="1 Imagen" descr="SESION I G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ION I G1.bmp"/>
                    <pic:cNvPicPr/>
                  </pic:nvPicPr>
                  <pic:blipFill>
                    <a:blip r:embed="rId9" cstate="print"/>
                    <a:stretch>
                      <a:fillRect/>
                    </a:stretch>
                  </pic:blipFill>
                  <pic:spPr>
                    <a:xfrm rot="5400000">
                      <a:off x="0" y="0"/>
                      <a:ext cx="5357712" cy="5852398"/>
                    </a:xfrm>
                    <a:prstGeom prst="rect">
                      <a:avLst/>
                    </a:prstGeom>
                  </pic:spPr>
                </pic:pic>
              </a:graphicData>
            </a:graphic>
          </wp:inline>
        </w:drawing>
      </w:r>
    </w:p>
    <w:p w:rsidR="00532177" w:rsidRPr="00443310" w:rsidRDefault="00532177" w:rsidP="00443310">
      <w:pPr>
        <w:spacing w:line="360" w:lineRule="auto"/>
        <w:jc w:val="both"/>
        <w:rPr>
          <w:rFonts w:cstheme="minorHAnsi"/>
          <w:sz w:val="24"/>
          <w:szCs w:val="24"/>
        </w:rPr>
      </w:pPr>
    </w:p>
    <w:p w:rsidR="00673267" w:rsidRPr="00443310" w:rsidRDefault="00673267" w:rsidP="00443310">
      <w:pPr>
        <w:spacing w:line="360" w:lineRule="auto"/>
        <w:jc w:val="both"/>
        <w:rPr>
          <w:rFonts w:cstheme="minorHAnsi"/>
          <w:sz w:val="24"/>
          <w:szCs w:val="24"/>
        </w:rPr>
      </w:pPr>
      <w:r w:rsidRPr="00443310">
        <w:rPr>
          <w:rFonts w:cstheme="minorHAnsi"/>
          <w:sz w:val="24"/>
          <w:szCs w:val="24"/>
        </w:rPr>
        <w:t>Respecto al protocolo de contención, éste no solo lo consideran viable sino necesario para las y los funcionarios que atienden violencia de género en contra de las mujeres.</w:t>
      </w:r>
    </w:p>
    <w:p w:rsidR="00673267" w:rsidRPr="00443310" w:rsidRDefault="00673267" w:rsidP="00443310">
      <w:pPr>
        <w:spacing w:line="360" w:lineRule="auto"/>
        <w:jc w:val="both"/>
        <w:rPr>
          <w:rFonts w:cstheme="minorHAnsi"/>
          <w:sz w:val="24"/>
          <w:szCs w:val="24"/>
        </w:rPr>
      </w:pPr>
      <w:r w:rsidRPr="00443310">
        <w:rPr>
          <w:rFonts w:cstheme="minorHAnsi"/>
          <w:sz w:val="24"/>
          <w:szCs w:val="24"/>
        </w:rPr>
        <w:t xml:space="preserve">Para los participantes la mayor fortaleza es la existencia del protocolo de contención mismo y la existencia de las Instancias municipales y el Instituto Aguascalentense de las Mujeres.  El área </w:t>
      </w:r>
      <w:r w:rsidRPr="00443310">
        <w:rPr>
          <w:rFonts w:cstheme="minorHAnsi"/>
          <w:sz w:val="24"/>
          <w:szCs w:val="24"/>
        </w:rPr>
        <w:lastRenderedPageBreak/>
        <w:t>de oportunidad que se tiene es la falta de experiencia  ya que la mayoría  de los servidores públicos tienen poco tiempo en el cargo y este taller y las experiencias compartidas en el grupo son su primer acercamiento en el tema.</w:t>
      </w:r>
    </w:p>
    <w:p w:rsidR="00673267" w:rsidRPr="00443310" w:rsidRDefault="00673267" w:rsidP="00443310">
      <w:pPr>
        <w:spacing w:line="360" w:lineRule="auto"/>
        <w:jc w:val="both"/>
        <w:rPr>
          <w:rFonts w:cstheme="minorHAnsi"/>
          <w:sz w:val="24"/>
          <w:szCs w:val="24"/>
        </w:rPr>
      </w:pPr>
      <w:r w:rsidRPr="00443310">
        <w:rPr>
          <w:rFonts w:cstheme="minorHAnsi"/>
          <w:sz w:val="24"/>
          <w:szCs w:val="24"/>
        </w:rPr>
        <w:t>La propuesta que los participantes hacen para poder implementar el protocolo de contención de una manera eficiente es la coordinación  por parte de los CAPIV y las Instancias Municipales para que cuenten con las herramientas necesarias para brindar contención a los municipios y a todo el personal especializado en brindar atención a mujeres que sufren violencia.</w:t>
      </w:r>
    </w:p>
    <w:p w:rsidR="00673267" w:rsidRPr="00443310" w:rsidRDefault="00673267" w:rsidP="00443310">
      <w:pPr>
        <w:spacing w:line="360" w:lineRule="auto"/>
        <w:jc w:val="both"/>
        <w:rPr>
          <w:rFonts w:cstheme="minorHAnsi"/>
          <w:sz w:val="24"/>
          <w:szCs w:val="24"/>
        </w:rPr>
      </w:pPr>
      <w:r w:rsidRPr="00443310">
        <w:rPr>
          <w:rFonts w:cstheme="minorHAnsi"/>
          <w:sz w:val="24"/>
          <w:szCs w:val="24"/>
        </w:rPr>
        <w:t>Respecto al protocolo de contención</w:t>
      </w:r>
      <w:r w:rsidR="006E6183" w:rsidRPr="00443310">
        <w:rPr>
          <w:rFonts w:cstheme="minorHAnsi"/>
          <w:sz w:val="24"/>
          <w:szCs w:val="24"/>
        </w:rPr>
        <w:t>, todos los grupos</w:t>
      </w:r>
      <w:r w:rsidRPr="00443310">
        <w:rPr>
          <w:rFonts w:cstheme="minorHAnsi"/>
          <w:sz w:val="24"/>
          <w:szCs w:val="24"/>
        </w:rPr>
        <w:t xml:space="preserve"> considera</w:t>
      </w:r>
      <w:r w:rsidR="006E6183" w:rsidRPr="00443310">
        <w:rPr>
          <w:rFonts w:cstheme="minorHAnsi"/>
          <w:sz w:val="24"/>
          <w:szCs w:val="24"/>
        </w:rPr>
        <w:t>n</w:t>
      </w:r>
      <w:r w:rsidRPr="00443310">
        <w:rPr>
          <w:rFonts w:cstheme="minorHAnsi"/>
          <w:sz w:val="24"/>
          <w:szCs w:val="24"/>
        </w:rPr>
        <w:t xml:space="preserve"> que es viable y necesario para las y los servidores públicos. Consideran que la mayor fortaleza es ahora contar con el protocolo ya que es muy completo y especifico y muy importante porque ya no solo se está pensando en la mujer que sufre violencia sino también en la persona que la atiende.</w:t>
      </w:r>
    </w:p>
    <w:p w:rsidR="00673267" w:rsidRPr="00443310" w:rsidRDefault="00673267" w:rsidP="00443310">
      <w:pPr>
        <w:spacing w:line="360" w:lineRule="auto"/>
        <w:jc w:val="both"/>
        <w:rPr>
          <w:rFonts w:cstheme="minorHAnsi"/>
          <w:sz w:val="24"/>
          <w:szCs w:val="24"/>
        </w:rPr>
      </w:pPr>
      <w:r w:rsidRPr="00443310">
        <w:rPr>
          <w:rFonts w:cstheme="minorHAnsi"/>
          <w:sz w:val="24"/>
          <w:szCs w:val="24"/>
        </w:rPr>
        <w:t>Una de las áreas de oportunidad de este protocolo que expresan las y  los participantes es la  falta de recurso económico para que se brinde contención a las y los servidores públicos es la mayor área de oportunidad y como consecuencia se genera mucho estrés y provoca atención  de mala calidad.</w:t>
      </w:r>
    </w:p>
    <w:p w:rsidR="00910398" w:rsidRPr="00443310" w:rsidRDefault="00443310" w:rsidP="00443310">
      <w:pPr>
        <w:spacing w:line="360" w:lineRule="auto"/>
        <w:jc w:val="both"/>
        <w:rPr>
          <w:rFonts w:cstheme="minorHAnsi"/>
          <w:color w:val="7030A0"/>
          <w:sz w:val="28"/>
          <w:szCs w:val="24"/>
        </w:rPr>
      </w:pPr>
      <w:bookmarkStart w:id="0" w:name="_GoBack"/>
      <w:bookmarkEnd w:id="0"/>
      <w:r w:rsidRPr="00443310">
        <w:rPr>
          <w:rFonts w:cstheme="minorHAnsi"/>
          <w:color w:val="7030A0"/>
          <w:sz w:val="28"/>
          <w:szCs w:val="24"/>
        </w:rPr>
        <w:t>Conclusiones</w:t>
      </w:r>
    </w:p>
    <w:p w:rsidR="008C1158" w:rsidRPr="00443310" w:rsidRDefault="00673267" w:rsidP="00443310">
      <w:pPr>
        <w:spacing w:line="360" w:lineRule="auto"/>
        <w:jc w:val="both"/>
        <w:rPr>
          <w:rFonts w:cstheme="minorHAnsi"/>
          <w:sz w:val="24"/>
          <w:szCs w:val="24"/>
        </w:rPr>
      </w:pPr>
      <w:r w:rsidRPr="00443310">
        <w:rPr>
          <w:rFonts w:cstheme="minorHAnsi"/>
          <w:sz w:val="24"/>
          <w:szCs w:val="24"/>
        </w:rPr>
        <w:t>Las propuestas que</w:t>
      </w:r>
      <w:r w:rsidR="00910398" w:rsidRPr="00443310">
        <w:rPr>
          <w:rFonts w:cstheme="minorHAnsi"/>
          <w:sz w:val="24"/>
          <w:szCs w:val="24"/>
        </w:rPr>
        <w:t xml:space="preserve"> </w:t>
      </w:r>
      <w:r w:rsidR="006E6183" w:rsidRPr="00443310">
        <w:rPr>
          <w:rFonts w:cstheme="minorHAnsi"/>
          <w:sz w:val="24"/>
          <w:szCs w:val="24"/>
        </w:rPr>
        <w:t>h</w:t>
      </w:r>
      <w:r w:rsidR="00910398" w:rsidRPr="00443310">
        <w:rPr>
          <w:rFonts w:cstheme="minorHAnsi"/>
          <w:sz w:val="24"/>
          <w:szCs w:val="24"/>
        </w:rPr>
        <w:t>icieron los participantes en los grupos de discusión se sintetizan de la siguiente manera</w:t>
      </w:r>
      <w:r w:rsidRPr="00443310">
        <w:rPr>
          <w:rFonts w:cstheme="minorHAnsi"/>
          <w:sz w:val="24"/>
          <w:szCs w:val="24"/>
        </w:rPr>
        <w:t xml:space="preserve">: 1) que se le de mayor difusión al protocolo </w:t>
      </w:r>
      <w:r w:rsidR="00910398" w:rsidRPr="00443310">
        <w:rPr>
          <w:rFonts w:cstheme="minorHAnsi"/>
          <w:sz w:val="24"/>
          <w:szCs w:val="24"/>
        </w:rPr>
        <w:t xml:space="preserve">de contención </w:t>
      </w:r>
      <w:r w:rsidRPr="00443310">
        <w:rPr>
          <w:rFonts w:cstheme="minorHAnsi"/>
          <w:sz w:val="24"/>
          <w:szCs w:val="24"/>
        </w:rPr>
        <w:t xml:space="preserve">entre las diferentes instancias que se encargan de atender a mujeres que sufren violencia. 2) Se propone que para llevar a cabo la contención se requiere de psicólogos externos </w:t>
      </w:r>
      <w:r w:rsidR="00910398" w:rsidRPr="00443310">
        <w:rPr>
          <w:rFonts w:cstheme="minorHAnsi"/>
          <w:sz w:val="24"/>
          <w:szCs w:val="24"/>
        </w:rPr>
        <w:t xml:space="preserve">a las instituciones que atienden mujeres que han sido violentadas, </w:t>
      </w:r>
      <w:r w:rsidRPr="00443310">
        <w:rPr>
          <w:rFonts w:cstheme="minorHAnsi"/>
          <w:sz w:val="24"/>
          <w:szCs w:val="24"/>
        </w:rPr>
        <w:t xml:space="preserve">para </w:t>
      </w:r>
      <w:r w:rsidR="00910398" w:rsidRPr="00443310">
        <w:rPr>
          <w:rFonts w:cstheme="minorHAnsi"/>
          <w:sz w:val="24"/>
          <w:szCs w:val="24"/>
        </w:rPr>
        <w:t>sentir mayor confianza al compartir cuestiones personales y laborales. 3)  S</w:t>
      </w:r>
      <w:r w:rsidRPr="00443310">
        <w:rPr>
          <w:rFonts w:cstheme="minorHAnsi"/>
          <w:sz w:val="24"/>
          <w:szCs w:val="24"/>
        </w:rPr>
        <w:t>ensibilizar a los directivos para que estén conscientes de que los profesionales que atienden a mujeres que sufren violencia necesitan desintoxicarse</w:t>
      </w:r>
      <w:r w:rsidR="000D552B" w:rsidRPr="00443310">
        <w:rPr>
          <w:rFonts w:cstheme="minorHAnsi"/>
          <w:sz w:val="24"/>
          <w:szCs w:val="24"/>
        </w:rPr>
        <w:t xml:space="preserve"> </w:t>
      </w:r>
      <w:r w:rsidR="00910398" w:rsidRPr="00443310">
        <w:rPr>
          <w:rFonts w:cstheme="minorHAnsi"/>
          <w:sz w:val="24"/>
          <w:szCs w:val="24"/>
        </w:rPr>
        <w:t>4</w:t>
      </w:r>
      <w:r w:rsidR="000D552B" w:rsidRPr="00443310">
        <w:rPr>
          <w:rFonts w:cstheme="minorHAnsi"/>
          <w:sz w:val="24"/>
          <w:szCs w:val="24"/>
        </w:rPr>
        <w:t xml:space="preserve">) Que para poder implementar el protocolo de contención de una manera eficiente se debe dar una coordinación adecuada por parte de los CAPIV y las Instancias Municipales para que cuenten con las herramientas necesarias para brindar contención al personal que trabaja en los </w:t>
      </w:r>
      <w:r w:rsidR="000D552B" w:rsidRPr="00443310">
        <w:rPr>
          <w:rFonts w:cstheme="minorHAnsi"/>
          <w:sz w:val="24"/>
          <w:szCs w:val="24"/>
        </w:rPr>
        <w:lastRenderedPageBreak/>
        <w:t>municipios y a todo el personal especializado en brindar atención a mujeres que sufren violencia.</w:t>
      </w:r>
    </w:p>
    <w:p w:rsidR="00FF602B" w:rsidRPr="00443310" w:rsidRDefault="004F2447" w:rsidP="00443310">
      <w:pPr>
        <w:spacing w:line="360" w:lineRule="auto"/>
        <w:jc w:val="both"/>
        <w:rPr>
          <w:rFonts w:cstheme="minorHAnsi"/>
          <w:color w:val="7030A0"/>
          <w:sz w:val="28"/>
          <w:szCs w:val="24"/>
        </w:rPr>
      </w:pPr>
      <w:proofErr w:type="spellStart"/>
      <w:r w:rsidRPr="00443310">
        <w:rPr>
          <w:rFonts w:cstheme="minorHAnsi"/>
          <w:color w:val="7030A0"/>
          <w:sz w:val="28"/>
          <w:szCs w:val="24"/>
        </w:rPr>
        <w:t>B</w:t>
      </w:r>
      <w:r w:rsidR="00443310" w:rsidRPr="00443310">
        <w:rPr>
          <w:rFonts w:cstheme="minorHAnsi"/>
          <w:color w:val="7030A0"/>
          <w:sz w:val="28"/>
          <w:szCs w:val="24"/>
        </w:rPr>
        <w:t>ibliografia</w:t>
      </w:r>
      <w:proofErr w:type="spellEnd"/>
    </w:p>
    <w:p w:rsidR="006E1B56" w:rsidRPr="003666B4" w:rsidRDefault="00532177" w:rsidP="00395707">
      <w:pPr>
        <w:pStyle w:val="CM13"/>
        <w:spacing w:line="360" w:lineRule="auto"/>
        <w:ind w:left="283" w:hanging="282"/>
        <w:jc w:val="both"/>
        <w:rPr>
          <w:rFonts w:ascii="Calibri" w:hAnsi="Calibri" w:cs="Calibri"/>
          <w:lang w:val="es-MX"/>
        </w:rPr>
      </w:pPr>
      <w:r w:rsidRPr="003666B4">
        <w:rPr>
          <w:rFonts w:ascii="Calibri" w:hAnsi="Calibri" w:cs="Calibri"/>
          <w:lang w:val="es-MX"/>
        </w:rPr>
        <w:t>ÁLVAREZ</w:t>
      </w:r>
      <w:r w:rsidR="006E1B56" w:rsidRPr="003666B4">
        <w:rPr>
          <w:rFonts w:ascii="Calibri" w:hAnsi="Calibri" w:cs="Calibri"/>
          <w:lang w:val="es-MX"/>
        </w:rPr>
        <w:t xml:space="preserve"> de Lara, R</w:t>
      </w:r>
      <w:r w:rsidR="003666B4">
        <w:rPr>
          <w:rFonts w:ascii="Calibri" w:hAnsi="Calibri" w:cs="Calibri"/>
          <w:lang w:val="es-MX"/>
        </w:rPr>
        <w:t>.</w:t>
      </w:r>
      <w:r w:rsidR="006E1B56" w:rsidRPr="003666B4">
        <w:rPr>
          <w:rFonts w:ascii="Calibri" w:hAnsi="Calibri" w:cs="Calibri"/>
          <w:lang w:val="es-MX"/>
        </w:rPr>
        <w:t xml:space="preserve"> M</w:t>
      </w:r>
      <w:r w:rsidR="003666B4">
        <w:rPr>
          <w:rFonts w:ascii="Calibri" w:hAnsi="Calibri" w:cs="Calibri"/>
          <w:lang w:val="es-MX"/>
        </w:rPr>
        <w:t>.  Pérez, A. E. &amp;</w:t>
      </w:r>
      <w:r w:rsidR="006E1B56" w:rsidRPr="003666B4">
        <w:rPr>
          <w:rFonts w:ascii="Calibri" w:hAnsi="Calibri" w:cs="Calibri"/>
          <w:lang w:val="es-MX"/>
        </w:rPr>
        <w:t xml:space="preserve"> Noroña (2010)</w:t>
      </w:r>
      <w:r w:rsidR="003666B4">
        <w:rPr>
          <w:rFonts w:ascii="Calibri" w:hAnsi="Calibri" w:cs="Calibri"/>
          <w:lang w:val="es-MX"/>
        </w:rPr>
        <w:t>.</w:t>
      </w:r>
      <w:r w:rsidR="006E1B56" w:rsidRPr="003666B4">
        <w:rPr>
          <w:rFonts w:ascii="Calibri" w:hAnsi="Calibri" w:cs="Calibri"/>
          <w:lang w:val="es-MX"/>
        </w:rPr>
        <w:t xml:space="preserve"> Modelos para </w:t>
      </w:r>
      <w:r w:rsidR="00003585" w:rsidRPr="003666B4">
        <w:rPr>
          <w:rFonts w:ascii="Calibri" w:hAnsi="Calibri" w:cs="Calibri"/>
          <w:lang w:val="es-MX"/>
        </w:rPr>
        <w:tab/>
      </w:r>
      <w:r w:rsidR="006E1B56" w:rsidRPr="003666B4">
        <w:rPr>
          <w:rFonts w:ascii="Calibri" w:hAnsi="Calibri" w:cs="Calibri"/>
          <w:lang w:val="es-MX"/>
        </w:rPr>
        <w:t xml:space="preserve">prevenir, atender, sancionar y erradicar la violencia contra las mujeres. Universidad </w:t>
      </w:r>
      <w:r w:rsidR="00003585" w:rsidRPr="003666B4">
        <w:rPr>
          <w:rFonts w:ascii="Calibri" w:hAnsi="Calibri" w:cs="Calibri"/>
          <w:lang w:val="es-MX"/>
        </w:rPr>
        <w:tab/>
      </w:r>
      <w:r w:rsidR="006E1B56" w:rsidRPr="003666B4">
        <w:rPr>
          <w:rFonts w:ascii="Calibri" w:hAnsi="Calibri" w:cs="Calibri"/>
          <w:lang w:val="es-MX"/>
        </w:rPr>
        <w:t>Nacional Autónoma de México y Consejo Nacional de Ciencia y Tecnología.</w:t>
      </w:r>
    </w:p>
    <w:p w:rsidR="00BA12DE" w:rsidRPr="003666B4" w:rsidRDefault="00532177" w:rsidP="00395707">
      <w:pPr>
        <w:pStyle w:val="CM13"/>
        <w:spacing w:line="360" w:lineRule="auto"/>
        <w:ind w:left="283" w:hanging="282"/>
        <w:jc w:val="both"/>
        <w:rPr>
          <w:rFonts w:ascii="Calibri" w:hAnsi="Calibri" w:cs="Calibri"/>
          <w:lang w:val="es-MX"/>
        </w:rPr>
      </w:pPr>
      <w:r w:rsidRPr="00395707">
        <w:rPr>
          <w:rFonts w:ascii="Calibri" w:hAnsi="Calibri" w:cs="Calibri"/>
          <w:lang w:val="es-MX"/>
        </w:rPr>
        <w:t xml:space="preserve">IBÁÑEZ, </w:t>
      </w:r>
      <w:r w:rsidR="00BA12DE" w:rsidRPr="00395707">
        <w:rPr>
          <w:rFonts w:ascii="Calibri" w:hAnsi="Calibri" w:cs="Calibri"/>
          <w:lang w:val="es-MX"/>
        </w:rPr>
        <w:t>Jesús (1979)</w:t>
      </w:r>
      <w:r w:rsidR="003666B4">
        <w:rPr>
          <w:rFonts w:ascii="Calibri" w:hAnsi="Calibri" w:cs="Calibri"/>
          <w:lang w:val="es-MX"/>
        </w:rPr>
        <w:t>.</w:t>
      </w:r>
      <w:r w:rsidR="00BA12DE" w:rsidRPr="00395707">
        <w:rPr>
          <w:rFonts w:ascii="Calibri" w:hAnsi="Calibri" w:cs="Calibri"/>
          <w:lang w:val="es-MX"/>
        </w:rPr>
        <w:t xml:space="preserve"> El grupo de discusión, teoría y crítica. </w:t>
      </w:r>
      <w:r w:rsidR="003666B4" w:rsidRPr="003666B4">
        <w:rPr>
          <w:rFonts w:ascii="Calibri" w:hAnsi="Calibri" w:cs="Calibri"/>
          <w:lang w:val="es-MX"/>
        </w:rPr>
        <w:t>México</w:t>
      </w:r>
      <w:r w:rsidR="003666B4">
        <w:rPr>
          <w:rFonts w:ascii="Calibri" w:hAnsi="Calibri" w:cs="Calibri"/>
          <w:lang w:val="es-MX"/>
        </w:rPr>
        <w:t>:</w:t>
      </w:r>
      <w:r w:rsidR="003666B4" w:rsidRPr="003666B4">
        <w:rPr>
          <w:rFonts w:ascii="Calibri" w:hAnsi="Calibri" w:cs="Calibri"/>
          <w:lang w:val="es-MX"/>
        </w:rPr>
        <w:t xml:space="preserve"> </w:t>
      </w:r>
      <w:r w:rsidR="003666B4">
        <w:rPr>
          <w:rFonts w:ascii="Calibri" w:hAnsi="Calibri" w:cs="Calibri"/>
          <w:lang w:val="es-MX"/>
        </w:rPr>
        <w:t>Siglo XXI Editores</w:t>
      </w:r>
      <w:r w:rsidR="00BA12DE" w:rsidRPr="003666B4">
        <w:rPr>
          <w:rFonts w:ascii="Calibri" w:hAnsi="Calibri" w:cs="Calibri"/>
          <w:lang w:val="es-MX"/>
        </w:rPr>
        <w:t>.</w:t>
      </w:r>
    </w:p>
    <w:p w:rsidR="00BA12DE" w:rsidRPr="003666B4" w:rsidRDefault="00532177" w:rsidP="00395707">
      <w:pPr>
        <w:pStyle w:val="CM13"/>
        <w:spacing w:line="360" w:lineRule="auto"/>
        <w:ind w:left="283" w:hanging="282"/>
        <w:jc w:val="both"/>
        <w:rPr>
          <w:rFonts w:ascii="Calibri" w:hAnsi="Calibri" w:cs="Calibri"/>
          <w:lang w:val="es-MX"/>
        </w:rPr>
      </w:pPr>
      <w:r w:rsidRPr="003666B4">
        <w:rPr>
          <w:rFonts w:ascii="Calibri" w:hAnsi="Calibri" w:cs="Calibri"/>
          <w:lang w:val="es-MX"/>
        </w:rPr>
        <w:t>INMUJERES</w:t>
      </w:r>
      <w:r w:rsidR="00BA12DE" w:rsidRPr="003666B4">
        <w:rPr>
          <w:rFonts w:ascii="Calibri" w:hAnsi="Calibri" w:cs="Calibri"/>
          <w:lang w:val="es-MX"/>
        </w:rPr>
        <w:t xml:space="preserve"> (2006): PROEQUIDAD. Programa Nacional de Igualdad de Oportunidades y no </w:t>
      </w:r>
      <w:r w:rsidR="00003585" w:rsidRPr="003666B4">
        <w:rPr>
          <w:rFonts w:ascii="Calibri" w:hAnsi="Calibri" w:cs="Calibri"/>
          <w:lang w:val="es-MX"/>
        </w:rPr>
        <w:tab/>
      </w:r>
      <w:r w:rsidR="00BA12DE" w:rsidRPr="003666B4">
        <w:rPr>
          <w:rFonts w:ascii="Calibri" w:hAnsi="Calibri" w:cs="Calibri"/>
          <w:lang w:val="es-MX"/>
        </w:rPr>
        <w:t>Discriminación contra las Mujeres. México.</w:t>
      </w:r>
    </w:p>
    <w:p w:rsidR="00BA12DE" w:rsidRPr="00443310" w:rsidRDefault="00532177" w:rsidP="00395707">
      <w:pPr>
        <w:pStyle w:val="CM13"/>
        <w:spacing w:line="360" w:lineRule="auto"/>
        <w:ind w:left="283" w:hanging="282"/>
        <w:jc w:val="both"/>
        <w:rPr>
          <w:rFonts w:cstheme="minorHAnsi"/>
        </w:rPr>
      </w:pPr>
      <w:r w:rsidRPr="003666B4">
        <w:rPr>
          <w:rFonts w:ascii="Calibri" w:hAnsi="Calibri" w:cs="Calibri"/>
          <w:lang w:val="es-MX"/>
        </w:rPr>
        <w:t>RODRÍGUEZ</w:t>
      </w:r>
      <w:r w:rsidR="00BA12DE" w:rsidRPr="003666B4">
        <w:rPr>
          <w:rFonts w:ascii="Calibri" w:hAnsi="Calibri" w:cs="Calibri"/>
          <w:lang w:val="es-MX"/>
        </w:rPr>
        <w:t xml:space="preserve"> Gallardo, Georgina </w:t>
      </w:r>
      <w:proofErr w:type="spellStart"/>
      <w:r w:rsidR="00BA12DE" w:rsidRPr="003666B4">
        <w:rPr>
          <w:rFonts w:ascii="Calibri" w:hAnsi="Calibri" w:cs="Calibri"/>
          <w:lang w:val="es-MX"/>
        </w:rPr>
        <w:t>Ligeia</w:t>
      </w:r>
      <w:proofErr w:type="spellEnd"/>
      <w:r w:rsidR="00BA12DE" w:rsidRPr="003666B4">
        <w:rPr>
          <w:rFonts w:ascii="Calibri" w:hAnsi="Calibri" w:cs="Calibri"/>
          <w:lang w:val="es-MX"/>
        </w:rPr>
        <w:t xml:space="preserve"> (2011).  Violencia en el noviazgo, el juego de la </w:t>
      </w:r>
      <w:r w:rsidR="00003585" w:rsidRPr="003666B4">
        <w:rPr>
          <w:rFonts w:ascii="Calibri" w:hAnsi="Calibri" w:cs="Calibri"/>
          <w:lang w:val="es-MX"/>
        </w:rPr>
        <w:tab/>
      </w:r>
      <w:r w:rsidR="00BA12DE" w:rsidRPr="003666B4">
        <w:rPr>
          <w:rFonts w:ascii="Calibri" w:hAnsi="Calibri" w:cs="Calibri"/>
          <w:lang w:val="es-MX"/>
        </w:rPr>
        <w:t xml:space="preserve">violencia con cariño. Tesis de doctorado de la Universidad Autónoma de Aguascalientes, </w:t>
      </w:r>
      <w:r w:rsidR="00003585" w:rsidRPr="003666B4">
        <w:rPr>
          <w:rFonts w:ascii="Calibri" w:hAnsi="Calibri" w:cs="Calibri"/>
          <w:lang w:val="es-MX"/>
        </w:rPr>
        <w:tab/>
      </w:r>
      <w:r w:rsidR="00BA12DE" w:rsidRPr="003666B4">
        <w:rPr>
          <w:rFonts w:ascii="Calibri" w:hAnsi="Calibri" w:cs="Calibri"/>
          <w:lang w:val="es-MX"/>
        </w:rPr>
        <w:t>Aguascalientes, México.</w:t>
      </w:r>
    </w:p>
    <w:p w:rsidR="00672AB6" w:rsidRPr="00443310" w:rsidRDefault="00672AB6" w:rsidP="00443310">
      <w:pPr>
        <w:spacing w:after="0" w:line="360" w:lineRule="auto"/>
        <w:jc w:val="both"/>
        <w:rPr>
          <w:rFonts w:cstheme="minorHAnsi"/>
          <w:sz w:val="24"/>
          <w:szCs w:val="24"/>
        </w:rPr>
      </w:pPr>
    </w:p>
    <w:p w:rsidR="00672AB6" w:rsidRPr="00443310" w:rsidRDefault="00672AB6" w:rsidP="00443310">
      <w:pPr>
        <w:spacing w:after="0" w:line="360" w:lineRule="auto"/>
        <w:jc w:val="both"/>
        <w:rPr>
          <w:rFonts w:cstheme="minorHAnsi"/>
          <w:sz w:val="24"/>
          <w:szCs w:val="24"/>
        </w:rPr>
      </w:pPr>
    </w:p>
    <w:p w:rsidR="00672AB6" w:rsidRPr="00443310" w:rsidRDefault="00672AB6" w:rsidP="00443310">
      <w:pPr>
        <w:spacing w:after="0" w:line="360" w:lineRule="auto"/>
        <w:jc w:val="both"/>
        <w:rPr>
          <w:rFonts w:cstheme="minorHAnsi"/>
          <w:sz w:val="24"/>
          <w:szCs w:val="24"/>
        </w:rPr>
      </w:pPr>
    </w:p>
    <w:p w:rsidR="00672AB6" w:rsidRPr="00443310" w:rsidRDefault="00672AB6" w:rsidP="00443310">
      <w:pPr>
        <w:spacing w:after="0" w:line="360" w:lineRule="auto"/>
        <w:jc w:val="both"/>
        <w:rPr>
          <w:rFonts w:cstheme="minorHAnsi"/>
          <w:sz w:val="24"/>
          <w:szCs w:val="24"/>
        </w:rPr>
      </w:pPr>
    </w:p>
    <w:p w:rsidR="00672AB6" w:rsidRPr="00443310" w:rsidRDefault="00672AB6" w:rsidP="00443310">
      <w:pPr>
        <w:spacing w:after="0" w:line="360" w:lineRule="auto"/>
        <w:jc w:val="both"/>
        <w:rPr>
          <w:rFonts w:cstheme="minorHAnsi"/>
          <w:sz w:val="24"/>
          <w:szCs w:val="24"/>
        </w:rPr>
      </w:pPr>
    </w:p>
    <w:p w:rsidR="00672AB6" w:rsidRPr="00443310" w:rsidRDefault="00672AB6" w:rsidP="00443310">
      <w:pPr>
        <w:spacing w:after="0" w:line="360" w:lineRule="auto"/>
        <w:jc w:val="both"/>
        <w:rPr>
          <w:rFonts w:cstheme="minorHAnsi"/>
          <w:sz w:val="24"/>
          <w:szCs w:val="24"/>
        </w:rPr>
      </w:pPr>
    </w:p>
    <w:p w:rsidR="00672AB6" w:rsidRPr="00443310" w:rsidRDefault="00672AB6" w:rsidP="00443310">
      <w:pPr>
        <w:spacing w:after="0" w:line="360" w:lineRule="auto"/>
        <w:jc w:val="both"/>
        <w:rPr>
          <w:rFonts w:cstheme="minorHAnsi"/>
          <w:sz w:val="24"/>
          <w:szCs w:val="24"/>
        </w:rPr>
      </w:pPr>
    </w:p>
    <w:p w:rsidR="00672AB6" w:rsidRPr="00443310" w:rsidRDefault="00672AB6" w:rsidP="00443310">
      <w:pPr>
        <w:spacing w:after="0" w:line="360" w:lineRule="auto"/>
        <w:jc w:val="both"/>
        <w:rPr>
          <w:rFonts w:cstheme="minorHAnsi"/>
          <w:sz w:val="24"/>
          <w:szCs w:val="24"/>
        </w:rPr>
      </w:pPr>
    </w:p>
    <w:p w:rsidR="00672AB6" w:rsidRPr="00443310" w:rsidRDefault="00672AB6" w:rsidP="00443310">
      <w:pPr>
        <w:spacing w:after="0" w:line="360" w:lineRule="auto"/>
        <w:jc w:val="both"/>
        <w:rPr>
          <w:rFonts w:cstheme="minorHAnsi"/>
          <w:sz w:val="24"/>
          <w:szCs w:val="24"/>
        </w:rPr>
      </w:pPr>
    </w:p>
    <w:p w:rsidR="00672AB6" w:rsidRPr="00443310" w:rsidRDefault="00672AB6" w:rsidP="00443310">
      <w:pPr>
        <w:spacing w:after="0" w:line="360" w:lineRule="auto"/>
        <w:jc w:val="both"/>
        <w:rPr>
          <w:rFonts w:cstheme="minorHAnsi"/>
          <w:sz w:val="24"/>
          <w:szCs w:val="24"/>
        </w:rPr>
      </w:pPr>
    </w:p>
    <w:p w:rsidR="00672AB6" w:rsidRPr="00443310" w:rsidRDefault="00672AB6" w:rsidP="00443310">
      <w:pPr>
        <w:spacing w:after="0" w:line="360" w:lineRule="auto"/>
        <w:jc w:val="both"/>
        <w:rPr>
          <w:rFonts w:cstheme="minorHAnsi"/>
          <w:sz w:val="24"/>
          <w:szCs w:val="24"/>
        </w:rPr>
      </w:pPr>
    </w:p>
    <w:p w:rsidR="00672AB6" w:rsidRDefault="00672AB6" w:rsidP="00E165A8">
      <w:pPr>
        <w:spacing w:after="0" w:line="240" w:lineRule="auto"/>
        <w:jc w:val="both"/>
        <w:rPr>
          <w:rFonts w:ascii="Times New Roman" w:hAnsi="Times New Roman" w:cs="Times New Roman"/>
          <w:sz w:val="24"/>
          <w:szCs w:val="24"/>
        </w:rPr>
      </w:pPr>
    </w:p>
    <w:sectPr w:rsidR="00672AB6" w:rsidSect="00753E41">
      <w:headerReference w:type="default" r:id="rId10"/>
      <w:footerReference w:type="default" r:id="rId11"/>
      <w:pgSz w:w="12240" w:h="15840" w:code="1"/>
      <w:pgMar w:top="1701" w:right="1417" w:bottom="1701" w:left="1417" w:header="708" w:footer="708" w:gutter="0"/>
      <w:pgNumType w:start="1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DB2" w:rsidRDefault="00A41DB2" w:rsidP="008244AA">
      <w:pPr>
        <w:spacing w:after="0" w:line="240" w:lineRule="auto"/>
      </w:pPr>
      <w:r>
        <w:separator/>
      </w:r>
    </w:p>
  </w:endnote>
  <w:endnote w:type="continuationSeparator" w:id="0">
    <w:p w:rsidR="00A41DB2" w:rsidRDefault="00A41DB2" w:rsidP="0082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01889"/>
      <w:docPartObj>
        <w:docPartGallery w:val="Page Numbers (Bottom of Page)"/>
        <w:docPartUnique/>
      </w:docPartObj>
    </w:sdtPr>
    <w:sdtContent>
      <w:p w:rsidR="00443310" w:rsidRPr="00C60F72" w:rsidRDefault="00753E41" w:rsidP="00753E41">
        <w:pPr>
          <w:pStyle w:val="Piedepgina"/>
          <w:jc w:val="right"/>
        </w:pPr>
        <w:r>
          <w:pict>
            <v:group id="_x0000_s2049" style="position:absolute;left:0;text-align:left;margin-left:0;margin-top:0;width:38.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753E41" w:rsidRDefault="00753E41">
                      <w:pPr>
                        <w:pStyle w:val="Piedepgina"/>
                        <w:jc w:val="right"/>
                        <w:rPr>
                          <w:b/>
                          <w:bCs/>
                          <w:i/>
                          <w:iCs/>
                          <w:color w:val="FFFFFF" w:themeColor="background1"/>
                          <w:sz w:val="36"/>
                          <w:szCs w:val="36"/>
                        </w:rPr>
                      </w:pPr>
                      <w:r>
                        <w:fldChar w:fldCharType="begin"/>
                      </w:r>
                      <w:r>
                        <w:instrText>PAGE    \* MERGEFORMAT</w:instrText>
                      </w:r>
                      <w:r>
                        <w:fldChar w:fldCharType="separate"/>
                      </w:r>
                      <w:r w:rsidRPr="00753E41">
                        <w:rPr>
                          <w:b/>
                          <w:bCs/>
                          <w:i/>
                          <w:iCs/>
                          <w:noProof/>
                          <w:color w:val="FFFFFF" w:themeColor="background1"/>
                          <w:sz w:val="36"/>
                          <w:szCs w:val="36"/>
                        </w:rPr>
                        <w:t>169</w:t>
                      </w:r>
                      <w:r>
                        <w:rPr>
                          <w:b/>
                          <w:bCs/>
                          <w:i/>
                          <w:iCs/>
                          <w:color w:val="FFFFFF" w:themeColor="background1"/>
                          <w:sz w:val="36"/>
                          <w:szCs w:val="36"/>
                        </w:rPr>
                        <w:fldChar w:fldCharType="end"/>
                      </w:r>
                    </w:p>
                  </w:txbxContent>
                </v:textbox>
              </v:shape>
              <w10:wrap anchorx="margin" anchory="margin"/>
            </v:group>
          </w:pict>
        </w:r>
        <w:r>
          <w:rPr>
            <w:rFonts w:cstheme="minorHAnsi"/>
            <w:b/>
          </w:rPr>
          <w:t>Vol. 2, Núm. 4</w:t>
        </w:r>
        <w:r w:rsidRPr="00DF0298">
          <w:rPr>
            <w:rFonts w:cstheme="minorHAnsi"/>
            <w:b/>
          </w:rPr>
          <w:t xml:space="preserve">                </w:t>
        </w:r>
        <w:r>
          <w:rPr>
            <w:rFonts w:cstheme="minorHAnsi"/>
            <w:b/>
          </w:rPr>
          <w:t xml:space="preserve">  </w:t>
        </w:r>
        <w:r w:rsidRPr="00DF0298">
          <w:rPr>
            <w:rFonts w:cstheme="minorHAnsi"/>
            <w:b/>
          </w:rPr>
          <w:t xml:space="preserve">  Enero – Junio 2012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DB2" w:rsidRDefault="00A41DB2" w:rsidP="008244AA">
      <w:pPr>
        <w:spacing w:after="0" w:line="240" w:lineRule="auto"/>
      </w:pPr>
      <w:r>
        <w:separator/>
      </w:r>
    </w:p>
  </w:footnote>
  <w:footnote w:type="continuationSeparator" w:id="0">
    <w:p w:rsidR="00A41DB2" w:rsidRDefault="00A41DB2" w:rsidP="008244AA">
      <w:pPr>
        <w:spacing w:after="0" w:line="240" w:lineRule="auto"/>
      </w:pPr>
      <w:r>
        <w:continuationSeparator/>
      </w:r>
    </w:p>
  </w:footnote>
  <w:footnote w:id="1">
    <w:p w:rsidR="00632F0D" w:rsidRPr="0021539A" w:rsidRDefault="00632F0D">
      <w:pPr>
        <w:pStyle w:val="Textonotapie"/>
        <w:rPr>
          <w:sz w:val="16"/>
          <w:szCs w:val="16"/>
          <w:lang w:val="es-MX"/>
        </w:rPr>
      </w:pPr>
      <w:r w:rsidRPr="002329B6">
        <w:rPr>
          <w:rStyle w:val="Refdenotaalpie"/>
          <w:sz w:val="16"/>
          <w:szCs w:val="16"/>
        </w:rPr>
        <w:footnoteRef/>
      </w:r>
      <w:r w:rsidRPr="0021539A">
        <w:rPr>
          <w:sz w:val="16"/>
          <w:szCs w:val="16"/>
        </w:rPr>
        <w:t>R</w:t>
      </w:r>
      <w:proofErr w:type="spellStart"/>
      <w:r w:rsidRPr="0021539A">
        <w:rPr>
          <w:rFonts w:cstheme="minorHAnsi"/>
          <w:bCs/>
          <w:iCs/>
          <w:sz w:val="16"/>
          <w:szCs w:val="16"/>
          <w:lang w:val="es-MX"/>
        </w:rPr>
        <w:t>epresentación</w:t>
      </w:r>
      <w:proofErr w:type="spellEnd"/>
      <w:r w:rsidRPr="0021539A">
        <w:rPr>
          <w:rFonts w:cstheme="minorHAnsi"/>
          <w:bCs/>
          <w:iCs/>
          <w:sz w:val="16"/>
          <w:szCs w:val="16"/>
          <w:lang w:val="es-MX"/>
        </w:rPr>
        <w:t xml:space="preserve"> visual bidimensional de los conceptos y la relación entre conceptos en relación con un tema, organizado jerárquicamente de lo general a lo particular.</w:t>
      </w:r>
    </w:p>
  </w:footnote>
  <w:footnote w:id="2">
    <w:p w:rsidR="00632F0D" w:rsidRPr="0043424D" w:rsidRDefault="00632F0D">
      <w:pPr>
        <w:pStyle w:val="Textonotapie"/>
        <w:rPr>
          <w:sz w:val="16"/>
          <w:szCs w:val="16"/>
        </w:rPr>
      </w:pPr>
      <w:r w:rsidRPr="0021539A">
        <w:rPr>
          <w:rStyle w:val="Refdenotaalpie"/>
          <w:sz w:val="16"/>
          <w:szCs w:val="16"/>
        </w:rPr>
        <w:footnoteRef/>
      </w:r>
      <w:r w:rsidRPr="0021539A">
        <w:rPr>
          <w:sz w:val="16"/>
          <w:szCs w:val="16"/>
        </w:rPr>
        <w:t xml:space="preserve"> </w:t>
      </w:r>
      <w:r w:rsidRPr="0021539A">
        <w:rPr>
          <w:rStyle w:val="Textoennegrita"/>
          <w:b w:val="0"/>
          <w:sz w:val="16"/>
          <w:szCs w:val="16"/>
        </w:rPr>
        <w:t>Joseph D. Novak</w:t>
      </w:r>
      <w:r w:rsidRPr="0021539A">
        <w:rPr>
          <w:sz w:val="16"/>
          <w:szCs w:val="16"/>
        </w:rPr>
        <w:t xml:space="preserve"> en el artículo “</w:t>
      </w:r>
      <w:proofErr w:type="spellStart"/>
      <w:r w:rsidRPr="0021539A">
        <w:rPr>
          <w:rStyle w:val="nfasis"/>
          <w:sz w:val="16"/>
          <w:szCs w:val="16"/>
        </w:rPr>
        <w:t>The</w:t>
      </w:r>
      <w:proofErr w:type="spellEnd"/>
      <w:r w:rsidRPr="0021539A">
        <w:rPr>
          <w:rStyle w:val="nfasis"/>
          <w:sz w:val="16"/>
          <w:szCs w:val="16"/>
        </w:rPr>
        <w:t xml:space="preserve"> </w:t>
      </w:r>
      <w:proofErr w:type="spellStart"/>
      <w:r w:rsidRPr="0021539A">
        <w:rPr>
          <w:rStyle w:val="nfasis"/>
          <w:sz w:val="16"/>
          <w:szCs w:val="16"/>
        </w:rPr>
        <w:t>Theory</w:t>
      </w:r>
      <w:proofErr w:type="spellEnd"/>
      <w:r w:rsidRPr="0021539A">
        <w:rPr>
          <w:rStyle w:val="nfasis"/>
          <w:sz w:val="16"/>
          <w:szCs w:val="16"/>
        </w:rPr>
        <w:t xml:space="preserve"> </w:t>
      </w:r>
      <w:proofErr w:type="spellStart"/>
      <w:r w:rsidRPr="0021539A">
        <w:rPr>
          <w:rStyle w:val="nfasis"/>
          <w:sz w:val="16"/>
          <w:szCs w:val="16"/>
        </w:rPr>
        <w:t>Underlying</w:t>
      </w:r>
      <w:proofErr w:type="spellEnd"/>
      <w:r w:rsidRPr="0021539A">
        <w:rPr>
          <w:rStyle w:val="nfasis"/>
          <w:sz w:val="16"/>
          <w:szCs w:val="16"/>
        </w:rPr>
        <w:t xml:space="preserve"> Concept </w:t>
      </w:r>
      <w:proofErr w:type="spellStart"/>
      <w:r w:rsidRPr="0021539A">
        <w:rPr>
          <w:rStyle w:val="nfasis"/>
          <w:sz w:val="16"/>
          <w:szCs w:val="16"/>
        </w:rPr>
        <w:t>Maps</w:t>
      </w:r>
      <w:proofErr w:type="spellEnd"/>
      <w:r w:rsidRPr="0021539A">
        <w:rPr>
          <w:rStyle w:val="nfasis"/>
          <w:sz w:val="16"/>
          <w:szCs w:val="16"/>
        </w:rPr>
        <w:t xml:space="preserve"> and </w:t>
      </w:r>
      <w:proofErr w:type="spellStart"/>
      <w:r w:rsidRPr="0021539A">
        <w:rPr>
          <w:rStyle w:val="nfasis"/>
          <w:sz w:val="16"/>
          <w:szCs w:val="16"/>
        </w:rPr>
        <w:t>How</w:t>
      </w:r>
      <w:proofErr w:type="spellEnd"/>
      <w:r w:rsidRPr="0021539A">
        <w:rPr>
          <w:rStyle w:val="nfasis"/>
          <w:sz w:val="16"/>
          <w:szCs w:val="16"/>
        </w:rPr>
        <w:t xml:space="preserve"> To </w:t>
      </w:r>
      <w:proofErr w:type="spellStart"/>
      <w:r w:rsidRPr="0021539A">
        <w:rPr>
          <w:rStyle w:val="nfasis"/>
          <w:sz w:val="16"/>
          <w:szCs w:val="16"/>
        </w:rPr>
        <w:t>Construct</w:t>
      </w:r>
      <w:proofErr w:type="spellEnd"/>
      <w:r w:rsidRPr="0021539A">
        <w:rPr>
          <w:rStyle w:val="nfasis"/>
          <w:sz w:val="16"/>
          <w:szCs w:val="16"/>
        </w:rPr>
        <w:t xml:space="preserve"> </w:t>
      </w:r>
      <w:proofErr w:type="spellStart"/>
      <w:r w:rsidRPr="0021539A">
        <w:rPr>
          <w:rStyle w:val="nfasis"/>
          <w:sz w:val="16"/>
          <w:szCs w:val="16"/>
        </w:rPr>
        <w:t>Them</w:t>
      </w:r>
      <w:proofErr w:type="spellEnd"/>
      <w:r w:rsidRPr="0021539A">
        <w:rPr>
          <w:sz w:val="16"/>
          <w:szCs w:val="16"/>
        </w:rPr>
        <w:t xml:space="preserve">” define </w:t>
      </w:r>
      <w:r w:rsidRPr="0021539A">
        <w:rPr>
          <w:rStyle w:val="Textoennegrita"/>
          <w:b w:val="0"/>
          <w:sz w:val="16"/>
          <w:szCs w:val="16"/>
        </w:rPr>
        <w:t>concepto</w:t>
      </w:r>
      <w:r w:rsidRPr="0021539A">
        <w:rPr>
          <w:sz w:val="16"/>
          <w:szCs w:val="16"/>
        </w:rPr>
        <w:t xml:space="preserve"> como “</w:t>
      </w:r>
      <w:r w:rsidRPr="0021539A">
        <w:rPr>
          <w:rStyle w:val="Textoennegrita"/>
          <w:b w:val="0"/>
          <w:sz w:val="16"/>
          <w:szCs w:val="16"/>
        </w:rPr>
        <w:t>una regularidad percibida en sucesos u objetos o registros de sucesos u objetos, designado por una etiqueta</w:t>
      </w:r>
      <w:r w:rsidRPr="0021539A">
        <w:rPr>
          <w:sz w:val="16"/>
          <w:szCs w:val="16"/>
        </w:rPr>
        <w:t>”. La etiqueta de un concepto</w:t>
      </w:r>
      <w:r w:rsidRPr="0043424D">
        <w:rPr>
          <w:sz w:val="16"/>
          <w:szCs w:val="16"/>
        </w:rPr>
        <w:t xml:space="preserve"> es usualmente una palabra</w:t>
      </w:r>
      <w:r>
        <w:rPr>
          <w:sz w:val="16"/>
          <w:szCs w:val="16"/>
        </w:rPr>
        <w:t>.</w:t>
      </w:r>
    </w:p>
  </w:footnote>
  <w:footnote w:id="3">
    <w:p w:rsidR="00632F0D" w:rsidRDefault="00632F0D" w:rsidP="002329B6">
      <w:pPr>
        <w:pStyle w:val="NormalWeb"/>
        <w:spacing w:line="360" w:lineRule="auto"/>
        <w:jc w:val="both"/>
      </w:pPr>
      <w:r>
        <w:rPr>
          <w:rStyle w:val="Refdenotaalpie"/>
        </w:rPr>
        <w:footnoteRef/>
      </w:r>
      <w:r>
        <w:t xml:space="preserve"> </w:t>
      </w:r>
      <w:r w:rsidRPr="002329B6">
        <w:rPr>
          <w:rFonts w:asciiTheme="minorHAnsi" w:hAnsiTheme="minorHAnsi" w:cs="Arial"/>
          <w:bCs/>
          <w:iCs/>
          <w:sz w:val="16"/>
          <w:szCs w:val="16"/>
        </w:rPr>
        <w:t>(</w:t>
      </w:r>
      <w:hyperlink r:id="rId1" w:history="1">
        <w:r w:rsidRPr="002329B6">
          <w:rPr>
            <w:rStyle w:val="Hipervnculo"/>
            <w:rFonts w:asciiTheme="minorHAnsi" w:hAnsiTheme="minorHAnsi" w:cs="Arial"/>
            <w:bCs/>
            <w:iCs/>
            <w:color w:val="auto"/>
            <w:sz w:val="16"/>
            <w:szCs w:val="16"/>
          </w:rPr>
          <w:t>http://www.infovis.net/printMag.php?num=141&amp;lang=1</w:t>
        </w:r>
      </w:hyperlink>
      <w:r w:rsidRPr="002329B6">
        <w:rPr>
          <w:rFonts w:asciiTheme="minorHAnsi" w:hAnsiTheme="minorHAnsi" w:cs="Arial"/>
          <w:bCs/>
          <w:iCs/>
          <w:sz w:val="16"/>
          <w:szCs w:val="16"/>
        </w:rPr>
        <w:t xml:space="preserve">. Artículo escrito por  </w:t>
      </w:r>
      <w:r w:rsidRPr="002329B6">
        <w:rPr>
          <w:rFonts w:asciiTheme="minorHAnsi" w:hAnsiTheme="minorHAnsi" w:cs="Arial"/>
          <w:sz w:val="16"/>
          <w:szCs w:val="16"/>
        </w:rPr>
        <w:t xml:space="preserve">Juan C. </w:t>
      </w:r>
      <w:proofErr w:type="spellStart"/>
      <w:r w:rsidRPr="002329B6">
        <w:rPr>
          <w:rFonts w:asciiTheme="minorHAnsi" w:hAnsiTheme="minorHAnsi" w:cs="Arial"/>
          <w:sz w:val="16"/>
          <w:szCs w:val="16"/>
        </w:rPr>
        <w:t>Dürsteler</w:t>
      </w:r>
      <w:proofErr w:type="spellEnd"/>
      <w:r w:rsidRPr="002329B6">
        <w:rPr>
          <w:rFonts w:asciiTheme="minorHAnsi" w:hAnsiTheme="minorHAnsi"/>
          <w:sz w:val="16"/>
          <w:szCs w:val="16"/>
        </w:rPr>
        <w:t xml:space="preserve">, </w:t>
      </w:r>
      <w:r w:rsidRPr="002329B6">
        <w:rPr>
          <w:rFonts w:asciiTheme="minorHAnsi" w:hAnsiTheme="minorHAnsi" w:cs="Arial"/>
          <w:bCs/>
          <w:iCs/>
          <w:sz w:val="16"/>
          <w:szCs w:val="16"/>
        </w:rPr>
        <w:t>consultado el 03/06/2011)</w:t>
      </w:r>
      <w:r w:rsidRPr="002329B6">
        <w:rPr>
          <w:rFonts w:asciiTheme="minorHAnsi" w:hAnsiTheme="minorHAnsi"/>
          <w:sz w:val="16"/>
          <w:szCs w:val="16"/>
        </w:rPr>
        <w:t>.</w:t>
      </w:r>
    </w:p>
    <w:p w:rsidR="00632F0D" w:rsidRDefault="00632F0D">
      <w:pPr>
        <w:pStyle w:val="Textonotapie"/>
      </w:pPr>
    </w:p>
  </w:footnote>
  <w:footnote w:id="4">
    <w:p w:rsidR="00632F0D" w:rsidRPr="002E7611" w:rsidRDefault="00632F0D" w:rsidP="002E7611">
      <w:pPr>
        <w:pStyle w:val="Prrafodelista"/>
        <w:ind w:left="0"/>
        <w:jc w:val="both"/>
        <w:rPr>
          <w:rFonts w:cs="Arial"/>
          <w:bCs/>
          <w:iCs/>
          <w:sz w:val="16"/>
          <w:szCs w:val="16"/>
        </w:rPr>
      </w:pPr>
      <w:r>
        <w:rPr>
          <w:rStyle w:val="Refdenotaalpie"/>
        </w:rPr>
        <w:footnoteRef/>
      </w:r>
      <w:r>
        <w:t xml:space="preserve"> </w:t>
      </w:r>
      <w:r w:rsidRPr="002E7611">
        <w:rPr>
          <w:sz w:val="16"/>
          <w:szCs w:val="16"/>
        </w:rPr>
        <w:t xml:space="preserve">La información obtenida en esta sesión a la que acudieron las Asociaciones Civiles se procesó de manera conjunta con el grupo C </w:t>
      </w:r>
      <w:r>
        <w:rPr>
          <w:sz w:val="16"/>
          <w:szCs w:val="16"/>
        </w:rPr>
        <w:t xml:space="preserve">donde se capacitó al </w:t>
      </w:r>
      <w:r>
        <w:rPr>
          <w:rFonts w:cs="Arial"/>
          <w:bCs/>
          <w:iCs/>
          <w:sz w:val="16"/>
          <w:szCs w:val="16"/>
        </w:rPr>
        <w:t>p</w:t>
      </w:r>
      <w:r w:rsidRPr="002E7611">
        <w:rPr>
          <w:rFonts w:cs="Arial"/>
          <w:bCs/>
          <w:iCs/>
          <w:sz w:val="16"/>
          <w:szCs w:val="16"/>
        </w:rPr>
        <w:t>ersonal de las Instituciones Integrantes del Consejo de Equidad de Género</w:t>
      </w:r>
      <w:r>
        <w:rPr>
          <w:rFonts w:cs="Arial"/>
          <w:bCs/>
          <w:iCs/>
          <w:sz w:val="16"/>
          <w:szCs w:val="16"/>
        </w:rPr>
        <w:t xml:space="preserve">, </w:t>
      </w:r>
      <w:r w:rsidRPr="002E7611">
        <w:rPr>
          <w:rFonts w:cs="Arial"/>
          <w:bCs/>
          <w:iCs/>
          <w:sz w:val="16"/>
          <w:szCs w:val="16"/>
        </w:rPr>
        <w:t>Secretaría de seguridad Publica</w:t>
      </w:r>
    </w:p>
    <w:p w:rsidR="00632F0D" w:rsidRDefault="00632F0D" w:rsidP="002E7611">
      <w:pPr>
        <w:pStyle w:val="Prrafodelista"/>
        <w:ind w:left="0"/>
        <w:jc w:val="both"/>
      </w:pPr>
      <w:r w:rsidRPr="002E7611">
        <w:rPr>
          <w:rFonts w:cs="Arial"/>
          <w:bCs/>
          <w:iCs/>
          <w:sz w:val="16"/>
          <w:szCs w:val="16"/>
        </w:rPr>
        <w:t>Procuraduría General de Justicia</w:t>
      </w:r>
      <w:r>
        <w:rPr>
          <w:rFonts w:cs="Arial"/>
          <w:bCs/>
          <w:iCs/>
          <w:sz w:val="16"/>
          <w:szCs w:val="16"/>
        </w:rPr>
        <w:t xml:space="preserve">, </w:t>
      </w:r>
      <w:r w:rsidRPr="002E7611">
        <w:rPr>
          <w:rFonts w:cs="Arial"/>
          <w:bCs/>
          <w:iCs/>
          <w:sz w:val="16"/>
          <w:szCs w:val="16"/>
        </w:rPr>
        <w:t>Instituto de Salud del Estado de Aguascalientes</w:t>
      </w:r>
      <w:r>
        <w:rPr>
          <w:rFonts w:cs="Arial"/>
          <w:bCs/>
          <w:iCs/>
          <w:sz w:val="16"/>
          <w:szCs w:val="16"/>
        </w:rPr>
        <w:t xml:space="preserve"> y </w:t>
      </w:r>
      <w:r w:rsidRPr="002E7611">
        <w:rPr>
          <w:rFonts w:cs="Arial"/>
          <w:bCs/>
          <w:iCs/>
          <w:sz w:val="16"/>
          <w:szCs w:val="16"/>
        </w:rPr>
        <w:t xml:space="preserve">Personal del DIF </w:t>
      </w:r>
      <w:r>
        <w:rPr>
          <w:rFonts w:cs="Arial"/>
          <w:bCs/>
          <w:iCs/>
          <w:sz w:val="16"/>
          <w:szCs w:val="16"/>
        </w:rPr>
        <w:t>–</w:t>
      </w:r>
      <w:r w:rsidRPr="002E7611">
        <w:rPr>
          <w:rFonts w:cs="Arial"/>
          <w:bCs/>
          <w:iCs/>
          <w:sz w:val="16"/>
          <w:szCs w:val="16"/>
        </w:rPr>
        <w:t xml:space="preserve"> Estatal</w:t>
      </w:r>
      <w:r>
        <w:rPr>
          <w:rFonts w:cs="Arial"/>
          <w:bCs/>
          <w:iCs/>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0D" w:rsidRPr="00C60F72" w:rsidRDefault="00C60F72" w:rsidP="00C60F72">
    <w:pPr>
      <w:pStyle w:val="Encabezado"/>
      <w:tabs>
        <w:tab w:val="clear" w:pos="8838"/>
        <w:tab w:val="right" w:pos="9356"/>
      </w:tabs>
    </w:pPr>
    <w:r w:rsidRPr="004C037E">
      <w:rPr>
        <w:rFonts w:asciiTheme="minorHAnsi" w:hAnsiTheme="minorHAnsi" w:cstheme="minorHAnsi"/>
        <w:b/>
        <w:i/>
      </w:rPr>
      <w:t>Revista Iberoamericana para la Investi</w:t>
    </w:r>
    <w:r>
      <w:rPr>
        <w:rFonts w:asciiTheme="minorHAnsi" w:hAnsiTheme="minorHAnsi" w:cstheme="minorHAnsi"/>
        <w:b/>
        <w:i/>
      </w:rPr>
      <w:t xml:space="preserve">gación y el Desarrollo Educativo  </w:t>
    </w:r>
    <w:r>
      <w:rPr>
        <w:rFonts w:asciiTheme="minorHAnsi" w:hAnsiTheme="minorHAnsi" w:cstheme="minorHAnsi"/>
        <w:b/>
        <w:i/>
      </w:rPr>
      <w:tab/>
      <w:t xml:space="preserve">         </w:t>
    </w:r>
    <w:r w:rsidR="00395707" w:rsidRPr="0020744E">
      <w:rPr>
        <w:rFonts w:cs="Calibri"/>
        <w:b/>
      </w:rPr>
      <w:t xml:space="preserve">ISSN 2007 - </w:t>
    </w:r>
    <w:r w:rsidR="00395707">
      <w:rPr>
        <w:rFonts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6.5pt" o:bullet="t">
        <v:imagedata r:id="rId1" o:title="art5B"/>
      </v:shape>
    </w:pict>
  </w:numPicBullet>
  <w:abstractNum w:abstractNumId="0">
    <w:nsid w:val="01106A06"/>
    <w:multiLevelType w:val="hybridMultilevel"/>
    <w:tmpl w:val="7AC0B54A"/>
    <w:lvl w:ilvl="0" w:tplc="78A6FDD4">
      <w:start w:val="1"/>
      <w:numFmt w:val="bullet"/>
      <w:lvlText w:val=""/>
      <w:lvlJc w:val="left"/>
      <w:pPr>
        <w:tabs>
          <w:tab w:val="num" w:pos="720"/>
        </w:tabs>
        <w:ind w:left="720" w:hanging="360"/>
      </w:pPr>
      <w:rPr>
        <w:rFonts w:ascii="Wingdings 3" w:hAnsi="Wingdings 3" w:hint="default"/>
      </w:rPr>
    </w:lvl>
    <w:lvl w:ilvl="1" w:tplc="525E3608" w:tentative="1">
      <w:start w:val="1"/>
      <w:numFmt w:val="bullet"/>
      <w:lvlText w:val=""/>
      <w:lvlJc w:val="left"/>
      <w:pPr>
        <w:tabs>
          <w:tab w:val="num" w:pos="1440"/>
        </w:tabs>
        <w:ind w:left="1440" w:hanging="360"/>
      </w:pPr>
      <w:rPr>
        <w:rFonts w:ascii="Wingdings 3" w:hAnsi="Wingdings 3" w:hint="default"/>
      </w:rPr>
    </w:lvl>
    <w:lvl w:ilvl="2" w:tplc="55CAA88E" w:tentative="1">
      <w:start w:val="1"/>
      <w:numFmt w:val="bullet"/>
      <w:lvlText w:val=""/>
      <w:lvlJc w:val="left"/>
      <w:pPr>
        <w:tabs>
          <w:tab w:val="num" w:pos="2160"/>
        </w:tabs>
        <w:ind w:left="2160" w:hanging="360"/>
      </w:pPr>
      <w:rPr>
        <w:rFonts w:ascii="Wingdings 3" w:hAnsi="Wingdings 3" w:hint="default"/>
      </w:rPr>
    </w:lvl>
    <w:lvl w:ilvl="3" w:tplc="D94A6C12" w:tentative="1">
      <w:start w:val="1"/>
      <w:numFmt w:val="bullet"/>
      <w:lvlText w:val=""/>
      <w:lvlJc w:val="left"/>
      <w:pPr>
        <w:tabs>
          <w:tab w:val="num" w:pos="2880"/>
        </w:tabs>
        <w:ind w:left="2880" w:hanging="360"/>
      </w:pPr>
      <w:rPr>
        <w:rFonts w:ascii="Wingdings 3" w:hAnsi="Wingdings 3" w:hint="default"/>
      </w:rPr>
    </w:lvl>
    <w:lvl w:ilvl="4" w:tplc="6D283698" w:tentative="1">
      <w:start w:val="1"/>
      <w:numFmt w:val="bullet"/>
      <w:lvlText w:val=""/>
      <w:lvlJc w:val="left"/>
      <w:pPr>
        <w:tabs>
          <w:tab w:val="num" w:pos="3600"/>
        </w:tabs>
        <w:ind w:left="3600" w:hanging="360"/>
      </w:pPr>
      <w:rPr>
        <w:rFonts w:ascii="Wingdings 3" w:hAnsi="Wingdings 3" w:hint="default"/>
      </w:rPr>
    </w:lvl>
    <w:lvl w:ilvl="5" w:tplc="ECE0DC2A" w:tentative="1">
      <w:start w:val="1"/>
      <w:numFmt w:val="bullet"/>
      <w:lvlText w:val=""/>
      <w:lvlJc w:val="left"/>
      <w:pPr>
        <w:tabs>
          <w:tab w:val="num" w:pos="4320"/>
        </w:tabs>
        <w:ind w:left="4320" w:hanging="360"/>
      </w:pPr>
      <w:rPr>
        <w:rFonts w:ascii="Wingdings 3" w:hAnsi="Wingdings 3" w:hint="default"/>
      </w:rPr>
    </w:lvl>
    <w:lvl w:ilvl="6" w:tplc="C99E2E96" w:tentative="1">
      <w:start w:val="1"/>
      <w:numFmt w:val="bullet"/>
      <w:lvlText w:val=""/>
      <w:lvlJc w:val="left"/>
      <w:pPr>
        <w:tabs>
          <w:tab w:val="num" w:pos="5040"/>
        </w:tabs>
        <w:ind w:left="5040" w:hanging="360"/>
      </w:pPr>
      <w:rPr>
        <w:rFonts w:ascii="Wingdings 3" w:hAnsi="Wingdings 3" w:hint="default"/>
      </w:rPr>
    </w:lvl>
    <w:lvl w:ilvl="7" w:tplc="A0BA7ACC" w:tentative="1">
      <w:start w:val="1"/>
      <w:numFmt w:val="bullet"/>
      <w:lvlText w:val=""/>
      <w:lvlJc w:val="left"/>
      <w:pPr>
        <w:tabs>
          <w:tab w:val="num" w:pos="5760"/>
        </w:tabs>
        <w:ind w:left="5760" w:hanging="360"/>
      </w:pPr>
      <w:rPr>
        <w:rFonts w:ascii="Wingdings 3" w:hAnsi="Wingdings 3" w:hint="default"/>
      </w:rPr>
    </w:lvl>
    <w:lvl w:ilvl="8" w:tplc="6AE404CA" w:tentative="1">
      <w:start w:val="1"/>
      <w:numFmt w:val="bullet"/>
      <w:lvlText w:val=""/>
      <w:lvlJc w:val="left"/>
      <w:pPr>
        <w:tabs>
          <w:tab w:val="num" w:pos="6480"/>
        </w:tabs>
        <w:ind w:left="6480" w:hanging="360"/>
      </w:pPr>
      <w:rPr>
        <w:rFonts w:ascii="Wingdings 3" w:hAnsi="Wingdings 3" w:hint="default"/>
      </w:rPr>
    </w:lvl>
  </w:abstractNum>
  <w:abstractNum w:abstractNumId="1">
    <w:nsid w:val="025106AA"/>
    <w:multiLevelType w:val="multilevel"/>
    <w:tmpl w:val="BB486948"/>
    <w:lvl w:ilvl="0">
      <w:start w:val="1"/>
      <w:numFmt w:val="bullet"/>
      <w:lvlText w:val=""/>
      <w:lvlJc w:val="left"/>
      <w:pPr>
        <w:tabs>
          <w:tab w:val="num" w:pos="720"/>
        </w:tabs>
        <w:ind w:left="720" w:hanging="360"/>
      </w:pPr>
      <w:rPr>
        <w:rFonts w:ascii="Wingdings 3" w:hAnsi="Wingdings 3"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973F9"/>
    <w:multiLevelType w:val="hybridMultilevel"/>
    <w:tmpl w:val="D9D0A96C"/>
    <w:lvl w:ilvl="0" w:tplc="191ED902">
      <w:start w:val="1"/>
      <w:numFmt w:val="decimal"/>
      <w:lvlText w:val="%1."/>
      <w:lvlJc w:val="left"/>
      <w:pPr>
        <w:tabs>
          <w:tab w:val="num" w:pos="720"/>
        </w:tabs>
        <w:ind w:left="720" w:hanging="360"/>
      </w:pPr>
    </w:lvl>
    <w:lvl w:ilvl="1" w:tplc="BE80CDA6" w:tentative="1">
      <w:start w:val="1"/>
      <w:numFmt w:val="decimal"/>
      <w:lvlText w:val="%2."/>
      <w:lvlJc w:val="left"/>
      <w:pPr>
        <w:tabs>
          <w:tab w:val="num" w:pos="1440"/>
        </w:tabs>
        <w:ind w:left="1440" w:hanging="360"/>
      </w:pPr>
    </w:lvl>
    <w:lvl w:ilvl="2" w:tplc="E422ABA2" w:tentative="1">
      <w:start w:val="1"/>
      <w:numFmt w:val="decimal"/>
      <w:lvlText w:val="%3."/>
      <w:lvlJc w:val="left"/>
      <w:pPr>
        <w:tabs>
          <w:tab w:val="num" w:pos="2160"/>
        </w:tabs>
        <w:ind w:left="2160" w:hanging="360"/>
      </w:pPr>
    </w:lvl>
    <w:lvl w:ilvl="3" w:tplc="E7565DC2" w:tentative="1">
      <w:start w:val="1"/>
      <w:numFmt w:val="decimal"/>
      <w:lvlText w:val="%4."/>
      <w:lvlJc w:val="left"/>
      <w:pPr>
        <w:tabs>
          <w:tab w:val="num" w:pos="2880"/>
        </w:tabs>
        <w:ind w:left="2880" w:hanging="360"/>
      </w:pPr>
    </w:lvl>
    <w:lvl w:ilvl="4" w:tplc="5C30239A" w:tentative="1">
      <w:start w:val="1"/>
      <w:numFmt w:val="decimal"/>
      <w:lvlText w:val="%5."/>
      <w:lvlJc w:val="left"/>
      <w:pPr>
        <w:tabs>
          <w:tab w:val="num" w:pos="3600"/>
        </w:tabs>
        <w:ind w:left="3600" w:hanging="360"/>
      </w:pPr>
    </w:lvl>
    <w:lvl w:ilvl="5" w:tplc="2BBE6366" w:tentative="1">
      <w:start w:val="1"/>
      <w:numFmt w:val="decimal"/>
      <w:lvlText w:val="%6."/>
      <w:lvlJc w:val="left"/>
      <w:pPr>
        <w:tabs>
          <w:tab w:val="num" w:pos="4320"/>
        </w:tabs>
        <w:ind w:left="4320" w:hanging="360"/>
      </w:pPr>
    </w:lvl>
    <w:lvl w:ilvl="6" w:tplc="DB669A2A" w:tentative="1">
      <w:start w:val="1"/>
      <w:numFmt w:val="decimal"/>
      <w:lvlText w:val="%7."/>
      <w:lvlJc w:val="left"/>
      <w:pPr>
        <w:tabs>
          <w:tab w:val="num" w:pos="5040"/>
        </w:tabs>
        <w:ind w:left="5040" w:hanging="360"/>
      </w:pPr>
    </w:lvl>
    <w:lvl w:ilvl="7" w:tplc="AFF6E4D6" w:tentative="1">
      <w:start w:val="1"/>
      <w:numFmt w:val="decimal"/>
      <w:lvlText w:val="%8."/>
      <w:lvlJc w:val="left"/>
      <w:pPr>
        <w:tabs>
          <w:tab w:val="num" w:pos="5760"/>
        </w:tabs>
        <w:ind w:left="5760" w:hanging="360"/>
      </w:pPr>
    </w:lvl>
    <w:lvl w:ilvl="8" w:tplc="9B823982" w:tentative="1">
      <w:start w:val="1"/>
      <w:numFmt w:val="decimal"/>
      <w:lvlText w:val="%9."/>
      <w:lvlJc w:val="left"/>
      <w:pPr>
        <w:tabs>
          <w:tab w:val="num" w:pos="6480"/>
        </w:tabs>
        <w:ind w:left="6480" w:hanging="360"/>
      </w:pPr>
    </w:lvl>
  </w:abstractNum>
  <w:abstractNum w:abstractNumId="3">
    <w:nsid w:val="054E2199"/>
    <w:multiLevelType w:val="multilevel"/>
    <w:tmpl w:val="93F49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D5F74"/>
    <w:multiLevelType w:val="hybridMultilevel"/>
    <w:tmpl w:val="6B2272B2"/>
    <w:lvl w:ilvl="0" w:tplc="775A503E">
      <w:start w:val="1"/>
      <w:numFmt w:val="bullet"/>
      <w:lvlText w:val=""/>
      <w:lvlPicBulletId w:val="0"/>
      <w:lvlJc w:val="left"/>
      <w:pPr>
        <w:tabs>
          <w:tab w:val="num" w:pos="720"/>
        </w:tabs>
        <w:ind w:left="720" w:hanging="360"/>
      </w:pPr>
      <w:rPr>
        <w:rFonts w:ascii="Symbol" w:hAnsi="Symbol" w:hint="default"/>
      </w:rPr>
    </w:lvl>
    <w:lvl w:ilvl="1" w:tplc="F058E7F6" w:tentative="1">
      <w:start w:val="1"/>
      <w:numFmt w:val="bullet"/>
      <w:lvlText w:val=""/>
      <w:lvlPicBulletId w:val="0"/>
      <w:lvlJc w:val="left"/>
      <w:pPr>
        <w:tabs>
          <w:tab w:val="num" w:pos="1440"/>
        </w:tabs>
        <w:ind w:left="1440" w:hanging="360"/>
      </w:pPr>
      <w:rPr>
        <w:rFonts w:ascii="Symbol" w:hAnsi="Symbol" w:hint="default"/>
      </w:rPr>
    </w:lvl>
    <w:lvl w:ilvl="2" w:tplc="8E62D178" w:tentative="1">
      <w:start w:val="1"/>
      <w:numFmt w:val="bullet"/>
      <w:lvlText w:val=""/>
      <w:lvlPicBulletId w:val="0"/>
      <w:lvlJc w:val="left"/>
      <w:pPr>
        <w:tabs>
          <w:tab w:val="num" w:pos="2160"/>
        </w:tabs>
        <w:ind w:left="2160" w:hanging="360"/>
      </w:pPr>
      <w:rPr>
        <w:rFonts w:ascii="Symbol" w:hAnsi="Symbol" w:hint="default"/>
      </w:rPr>
    </w:lvl>
    <w:lvl w:ilvl="3" w:tplc="9B488F34" w:tentative="1">
      <w:start w:val="1"/>
      <w:numFmt w:val="bullet"/>
      <w:lvlText w:val=""/>
      <w:lvlPicBulletId w:val="0"/>
      <w:lvlJc w:val="left"/>
      <w:pPr>
        <w:tabs>
          <w:tab w:val="num" w:pos="2880"/>
        </w:tabs>
        <w:ind w:left="2880" w:hanging="360"/>
      </w:pPr>
      <w:rPr>
        <w:rFonts w:ascii="Symbol" w:hAnsi="Symbol" w:hint="default"/>
      </w:rPr>
    </w:lvl>
    <w:lvl w:ilvl="4" w:tplc="5BB6C55C" w:tentative="1">
      <w:start w:val="1"/>
      <w:numFmt w:val="bullet"/>
      <w:lvlText w:val=""/>
      <w:lvlPicBulletId w:val="0"/>
      <w:lvlJc w:val="left"/>
      <w:pPr>
        <w:tabs>
          <w:tab w:val="num" w:pos="3600"/>
        </w:tabs>
        <w:ind w:left="3600" w:hanging="360"/>
      </w:pPr>
      <w:rPr>
        <w:rFonts w:ascii="Symbol" w:hAnsi="Symbol" w:hint="default"/>
      </w:rPr>
    </w:lvl>
    <w:lvl w:ilvl="5" w:tplc="F95039CC" w:tentative="1">
      <w:start w:val="1"/>
      <w:numFmt w:val="bullet"/>
      <w:lvlText w:val=""/>
      <w:lvlPicBulletId w:val="0"/>
      <w:lvlJc w:val="left"/>
      <w:pPr>
        <w:tabs>
          <w:tab w:val="num" w:pos="4320"/>
        </w:tabs>
        <w:ind w:left="4320" w:hanging="360"/>
      </w:pPr>
      <w:rPr>
        <w:rFonts w:ascii="Symbol" w:hAnsi="Symbol" w:hint="default"/>
      </w:rPr>
    </w:lvl>
    <w:lvl w:ilvl="6" w:tplc="B1E07FDA" w:tentative="1">
      <w:start w:val="1"/>
      <w:numFmt w:val="bullet"/>
      <w:lvlText w:val=""/>
      <w:lvlPicBulletId w:val="0"/>
      <w:lvlJc w:val="left"/>
      <w:pPr>
        <w:tabs>
          <w:tab w:val="num" w:pos="5040"/>
        </w:tabs>
        <w:ind w:left="5040" w:hanging="360"/>
      </w:pPr>
      <w:rPr>
        <w:rFonts w:ascii="Symbol" w:hAnsi="Symbol" w:hint="default"/>
      </w:rPr>
    </w:lvl>
    <w:lvl w:ilvl="7" w:tplc="5200591C" w:tentative="1">
      <w:start w:val="1"/>
      <w:numFmt w:val="bullet"/>
      <w:lvlText w:val=""/>
      <w:lvlPicBulletId w:val="0"/>
      <w:lvlJc w:val="left"/>
      <w:pPr>
        <w:tabs>
          <w:tab w:val="num" w:pos="5760"/>
        </w:tabs>
        <w:ind w:left="5760" w:hanging="360"/>
      </w:pPr>
      <w:rPr>
        <w:rFonts w:ascii="Symbol" w:hAnsi="Symbol" w:hint="default"/>
      </w:rPr>
    </w:lvl>
    <w:lvl w:ilvl="8" w:tplc="D8FA6620"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8DA49AC"/>
    <w:multiLevelType w:val="hybridMultilevel"/>
    <w:tmpl w:val="12742910"/>
    <w:lvl w:ilvl="0" w:tplc="6D2A4B38">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1E6793"/>
    <w:multiLevelType w:val="hybridMultilevel"/>
    <w:tmpl w:val="A2EE2A90"/>
    <w:lvl w:ilvl="0" w:tplc="3A90F5CA">
      <w:start w:val="1"/>
      <w:numFmt w:val="bullet"/>
      <w:lvlText w:val=""/>
      <w:lvlPicBulletId w:val="0"/>
      <w:lvlJc w:val="left"/>
      <w:pPr>
        <w:tabs>
          <w:tab w:val="num" w:pos="720"/>
        </w:tabs>
        <w:ind w:left="720" w:hanging="360"/>
      </w:pPr>
      <w:rPr>
        <w:rFonts w:ascii="Symbol" w:hAnsi="Symbol" w:hint="default"/>
      </w:rPr>
    </w:lvl>
    <w:lvl w:ilvl="1" w:tplc="E318C426" w:tentative="1">
      <w:start w:val="1"/>
      <w:numFmt w:val="bullet"/>
      <w:lvlText w:val=""/>
      <w:lvlPicBulletId w:val="0"/>
      <w:lvlJc w:val="left"/>
      <w:pPr>
        <w:tabs>
          <w:tab w:val="num" w:pos="1440"/>
        </w:tabs>
        <w:ind w:left="1440" w:hanging="360"/>
      </w:pPr>
      <w:rPr>
        <w:rFonts w:ascii="Symbol" w:hAnsi="Symbol" w:hint="default"/>
      </w:rPr>
    </w:lvl>
    <w:lvl w:ilvl="2" w:tplc="6C5EAB72" w:tentative="1">
      <w:start w:val="1"/>
      <w:numFmt w:val="bullet"/>
      <w:lvlText w:val=""/>
      <w:lvlPicBulletId w:val="0"/>
      <w:lvlJc w:val="left"/>
      <w:pPr>
        <w:tabs>
          <w:tab w:val="num" w:pos="2160"/>
        </w:tabs>
        <w:ind w:left="2160" w:hanging="360"/>
      </w:pPr>
      <w:rPr>
        <w:rFonts w:ascii="Symbol" w:hAnsi="Symbol" w:hint="default"/>
      </w:rPr>
    </w:lvl>
    <w:lvl w:ilvl="3" w:tplc="CDE2D1C0" w:tentative="1">
      <w:start w:val="1"/>
      <w:numFmt w:val="bullet"/>
      <w:lvlText w:val=""/>
      <w:lvlPicBulletId w:val="0"/>
      <w:lvlJc w:val="left"/>
      <w:pPr>
        <w:tabs>
          <w:tab w:val="num" w:pos="2880"/>
        </w:tabs>
        <w:ind w:left="2880" w:hanging="360"/>
      </w:pPr>
      <w:rPr>
        <w:rFonts w:ascii="Symbol" w:hAnsi="Symbol" w:hint="default"/>
      </w:rPr>
    </w:lvl>
    <w:lvl w:ilvl="4" w:tplc="53348502" w:tentative="1">
      <w:start w:val="1"/>
      <w:numFmt w:val="bullet"/>
      <w:lvlText w:val=""/>
      <w:lvlPicBulletId w:val="0"/>
      <w:lvlJc w:val="left"/>
      <w:pPr>
        <w:tabs>
          <w:tab w:val="num" w:pos="3600"/>
        </w:tabs>
        <w:ind w:left="3600" w:hanging="360"/>
      </w:pPr>
      <w:rPr>
        <w:rFonts w:ascii="Symbol" w:hAnsi="Symbol" w:hint="default"/>
      </w:rPr>
    </w:lvl>
    <w:lvl w:ilvl="5" w:tplc="FDB82C52" w:tentative="1">
      <w:start w:val="1"/>
      <w:numFmt w:val="bullet"/>
      <w:lvlText w:val=""/>
      <w:lvlPicBulletId w:val="0"/>
      <w:lvlJc w:val="left"/>
      <w:pPr>
        <w:tabs>
          <w:tab w:val="num" w:pos="4320"/>
        </w:tabs>
        <w:ind w:left="4320" w:hanging="360"/>
      </w:pPr>
      <w:rPr>
        <w:rFonts w:ascii="Symbol" w:hAnsi="Symbol" w:hint="default"/>
      </w:rPr>
    </w:lvl>
    <w:lvl w:ilvl="6" w:tplc="BB068442" w:tentative="1">
      <w:start w:val="1"/>
      <w:numFmt w:val="bullet"/>
      <w:lvlText w:val=""/>
      <w:lvlPicBulletId w:val="0"/>
      <w:lvlJc w:val="left"/>
      <w:pPr>
        <w:tabs>
          <w:tab w:val="num" w:pos="5040"/>
        </w:tabs>
        <w:ind w:left="5040" w:hanging="360"/>
      </w:pPr>
      <w:rPr>
        <w:rFonts w:ascii="Symbol" w:hAnsi="Symbol" w:hint="default"/>
      </w:rPr>
    </w:lvl>
    <w:lvl w:ilvl="7" w:tplc="3DE4B9DA" w:tentative="1">
      <w:start w:val="1"/>
      <w:numFmt w:val="bullet"/>
      <w:lvlText w:val=""/>
      <w:lvlPicBulletId w:val="0"/>
      <w:lvlJc w:val="left"/>
      <w:pPr>
        <w:tabs>
          <w:tab w:val="num" w:pos="5760"/>
        </w:tabs>
        <w:ind w:left="5760" w:hanging="360"/>
      </w:pPr>
      <w:rPr>
        <w:rFonts w:ascii="Symbol" w:hAnsi="Symbol" w:hint="default"/>
      </w:rPr>
    </w:lvl>
    <w:lvl w:ilvl="8" w:tplc="98349D80"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2B318EF"/>
    <w:multiLevelType w:val="hybridMultilevel"/>
    <w:tmpl w:val="79A63A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770A79"/>
    <w:multiLevelType w:val="hybridMultilevel"/>
    <w:tmpl w:val="C6AC56BE"/>
    <w:lvl w:ilvl="0" w:tplc="3252D9FE">
      <w:start w:val="1"/>
      <w:numFmt w:val="bullet"/>
      <w:lvlText w:val=""/>
      <w:lvlPicBulletId w:val="0"/>
      <w:lvlJc w:val="left"/>
      <w:pPr>
        <w:tabs>
          <w:tab w:val="num" w:pos="720"/>
        </w:tabs>
        <w:ind w:left="720" w:hanging="360"/>
      </w:pPr>
      <w:rPr>
        <w:rFonts w:ascii="Symbol" w:hAnsi="Symbol" w:hint="default"/>
      </w:rPr>
    </w:lvl>
    <w:lvl w:ilvl="1" w:tplc="7C6E2F52" w:tentative="1">
      <w:start w:val="1"/>
      <w:numFmt w:val="bullet"/>
      <w:lvlText w:val=""/>
      <w:lvlPicBulletId w:val="0"/>
      <w:lvlJc w:val="left"/>
      <w:pPr>
        <w:tabs>
          <w:tab w:val="num" w:pos="1440"/>
        </w:tabs>
        <w:ind w:left="1440" w:hanging="360"/>
      </w:pPr>
      <w:rPr>
        <w:rFonts w:ascii="Symbol" w:hAnsi="Symbol" w:hint="default"/>
      </w:rPr>
    </w:lvl>
    <w:lvl w:ilvl="2" w:tplc="C4D0F474" w:tentative="1">
      <w:start w:val="1"/>
      <w:numFmt w:val="bullet"/>
      <w:lvlText w:val=""/>
      <w:lvlPicBulletId w:val="0"/>
      <w:lvlJc w:val="left"/>
      <w:pPr>
        <w:tabs>
          <w:tab w:val="num" w:pos="2160"/>
        </w:tabs>
        <w:ind w:left="2160" w:hanging="360"/>
      </w:pPr>
      <w:rPr>
        <w:rFonts w:ascii="Symbol" w:hAnsi="Symbol" w:hint="default"/>
      </w:rPr>
    </w:lvl>
    <w:lvl w:ilvl="3" w:tplc="AEF68562" w:tentative="1">
      <w:start w:val="1"/>
      <w:numFmt w:val="bullet"/>
      <w:lvlText w:val=""/>
      <w:lvlPicBulletId w:val="0"/>
      <w:lvlJc w:val="left"/>
      <w:pPr>
        <w:tabs>
          <w:tab w:val="num" w:pos="2880"/>
        </w:tabs>
        <w:ind w:left="2880" w:hanging="360"/>
      </w:pPr>
      <w:rPr>
        <w:rFonts w:ascii="Symbol" w:hAnsi="Symbol" w:hint="default"/>
      </w:rPr>
    </w:lvl>
    <w:lvl w:ilvl="4" w:tplc="66A2CE30" w:tentative="1">
      <w:start w:val="1"/>
      <w:numFmt w:val="bullet"/>
      <w:lvlText w:val=""/>
      <w:lvlPicBulletId w:val="0"/>
      <w:lvlJc w:val="left"/>
      <w:pPr>
        <w:tabs>
          <w:tab w:val="num" w:pos="3600"/>
        </w:tabs>
        <w:ind w:left="3600" w:hanging="360"/>
      </w:pPr>
      <w:rPr>
        <w:rFonts w:ascii="Symbol" w:hAnsi="Symbol" w:hint="default"/>
      </w:rPr>
    </w:lvl>
    <w:lvl w:ilvl="5" w:tplc="C35411E4" w:tentative="1">
      <w:start w:val="1"/>
      <w:numFmt w:val="bullet"/>
      <w:lvlText w:val=""/>
      <w:lvlPicBulletId w:val="0"/>
      <w:lvlJc w:val="left"/>
      <w:pPr>
        <w:tabs>
          <w:tab w:val="num" w:pos="4320"/>
        </w:tabs>
        <w:ind w:left="4320" w:hanging="360"/>
      </w:pPr>
      <w:rPr>
        <w:rFonts w:ascii="Symbol" w:hAnsi="Symbol" w:hint="default"/>
      </w:rPr>
    </w:lvl>
    <w:lvl w:ilvl="6" w:tplc="CE2AB6C8" w:tentative="1">
      <w:start w:val="1"/>
      <w:numFmt w:val="bullet"/>
      <w:lvlText w:val=""/>
      <w:lvlPicBulletId w:val="0"/>
      <w:lvlJc w:val="left"/>
      <w:pPr>
        <w:tabs>
          <w:tab w:val="num" w:pos="5040"/>
        </w:tabs>
        <w:ind w:left="5040" w:hanging="360"/>
      </w:pPr>
      <w:rPr>
        <w:rFonts w:ascii="Symbol" w:hAnsi="Symbol" w:hint="default"/>
      </w:rPr>
    </w:lvl>
    <w:lvl w:ilvl="7" w:tplc="BC964C68" w:tentative="1">
      <w:start w:val="1"/>
      <w:numFmt w:val="bullet"/>
      <w:lvlText w:val=""/>
      <w:lvlPicBulletId w:val="0"/>
      <w:lvlJc w:val="left"/>
      <w:pPr>
        <w:tabs>
          <w:tab w:val="num" w:pos="5760"/>
        </w:tabs>
        <w:ind w:left="5760" w:hanging="360"/>
      </w:pPr>
      <w:rPr>
        <w:rFonts w:ascii="Symbol" w:hAnsi="Symbol" w:hint="default"/>
      </w:rPr>
    </w:lvl>
    <w:lvl w:ilvl="8" w:tplc="A4E6B29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19237A19"/>
    <w:multiLevelType w:val="hybridMultilevel"/>
    <w:tmpl w:val="AA12F076"/>
    <w:lvl w:ilvl="0" w:tplc="633C5B62">
      <w:start w:val="1"/>
      <w:numFmt w:val="bullet"/>
      <w:lvlText w:val=""/>
      <w:lvlJc w:val="left"/>
      <w:pPr>
        <w:tabs>
          <w:tab w:val="num" w:pos="720"/>
        </w:tabs>
        <w:ind w:left="720" w:hanging="360"/>
      </w:pPr>
      <w:rPr>
        <w:rFonts w:ascii="Wingdings 3" w:hAnsi="Wingdings 3" w:hint="default"/>
      </w:rPr>
    </w:lvl>
    <w:lvl w:ilvl="1" w:tplc="4B22BEAC" w:tentative="1">
      <w:start w:val="1"/>
      <w:numFmt w:val="bullet"/>
      <w:lvlText w:val=""/>
      <w:lvlJc w:val="left"/>
      <w:pPr>
        <w:tabs>
          <w:tab w:val="num" w:pos="1440"/>
        </w:tabs>
        <w:ind w:left="1440" w:hanging="360"/>
      </w:pPr>
      <w:rPr>
        <w:rFonts w:ascii="Wingdings 3" w:hAnsi="Wingdings 3" w:hint="default"/>
      </w:rPr>
    </w:lvl>
    <w:lvl w:ilvl="2" w:tplc="4B0A1836" w:tentative="1">
      <w:start w:val="1"/>
      <w:numFmt w:val="bullet"/>
      <w:lvlText w:val=""/>
      <w:lvlJc w:val="left"/>
      <w:pPr>
        <w:tabs>
          <w:tab w:val="num" w:pos="2160"/>
        </w:tabs>
        <w:ind w:left="2160" w:hanging="360"/>
      </w:pPr>
      <w:rPr>
        <w:rFonts w:ascii="Wingdings 3" w:hAnsi="Wingdings 3" w:hint="default"/>
      </w:rPr>
    </w:lvl>
    <w:lvl w:ilvl="3" w:tplc="43CC4364" w:tentative="1">
      <w:start w:val="1"/>
      <w:numFmt w:val="bullet"/>
      <w:lvlText w:val=""/>
      <w:lvlJc w:val="left"/>
      <w:pPr>
        <w:tabs>
          <w:tab w:val="num" w:pos="2880"/>
        </w:tabs>
        <w:ind w:left="2880" w:hanging="360"/>
      </w:pPr>
      <w:rPr>
        <w:rFonts w:ascii="Wingdings 3" w:hAnsi="Wingdings 3" w:hint="default"/>
      </w:rPr>
    </w:lvl>
    <w:lvl w:ilvl="4" w:tplc="BC743AFC" w:tentative="1">
      <w:start w:val="1"/>
      <w:numFmt w:val="bullet"/>
      <w:lvlText w:val=""/>
      <w:lvlJc w:val="left"/>
      <w:pPr>
        <w:tabs>
          <w:tab w:val="num" w:pos="3600"/>
        </w:tabs>
        <w:ind w:left="3600" w:hanging="360"/>
      </w:pPr>
      <w:rPr>
        <w:rFonts w:ascii="Wingdings 3" w:hAnsi="Wingdings 3" w:hint="default"/>
      </w:rPr>
    </w:lvl>
    <w:lvl w:ilvl="5" w:tplc="36B2A0DE" w:tentative="1">
      <w:start w:val="1"/>
      <w:numFmt w:val="bullet"/>
      <w:lvlText w:val=""/>
      <w:lvlJc w:val="left"/>
      <w:pPr>
        <w:tabs>
          <w:tab w:val="num" w:pos="4320"/>
        </w:tabs>
        <w:ind w:left="4320" w:hanging="360"/>
      </w:pPr>
      <w:rPr>
        <w:rFonts w:ascii="Wingdings 3" w:hAnsi="Wingdings 3" w:hint="default"/>
      </w:rPr>
    </w:lvl>
    <w:lvl w:ilvl="6" w:tplc="D6B20C22" w:tentative="1">
      <w:start w:val="1"/>
      <w:numFmt w:val="bullet"/>
      <w:lvlText w:val=""/>
      <w:lvlJc w:val="left"/>
      <w:pPr>
        <w:tabs>
          <w:tab w:val="num" w:pos="5040"/>
        </w:tabs>
        <w:ind w:left="5040" w:hanging="360"/>
      </w:pPr>
      <w:rPr>
        <w:rFonts w:ascii="Wingdings 3" w:hAnsi="Wingdings 3" w:hint="default"/>
      </w:rPr>
    </w:lvl>
    <w:lvl w:ilvl="7" w:tplc="D19CED88" w:tentative="1">
      <w:start w:val="1"/>
      <w:numFmt w:val="bullet"/>
      <w:lvlText w:val=""/>
      <w:lvlJc w:val="left"/>
      <w:pPr>
        <w:tabs>
          <w:tab w:val="num" w:pos="5760"/>
        </w:tabs>
        <w:ind w:left="5760" w:hanging="360"/>
      </w:pPr>
      <w:rPr>
        <w:rFonts w:ascii="Wingdings 3" w:hAnsi="Wingdings 3" w:hint="default"/>
      </w:rPr>
    </w:lvl>
    <w:lvl w:ilvl="8" w:tplc="00B2ED26" w:tentative="1">
      <w:start w:val="1"/>
      <w:numFmt w:val="bullet"/>
      <w:lvlText w:val=""/>
      <w:lvlJc w:val="left"/>
      <w:pPr>
        <w:tabs>
          <w:tab w:val="num" w:pos="6480"/>
        </w:tabs>
        <w:ind w:left="6480" w:hanging="360"/>
      </w:pPr>
      <w:rPr>
        <w:rFonts w:ascii="Wingdings 3" w:hAnsi="Wingdings 3" w:hint="default"/>
      </w:rPr>
    </w:lvl>
  </w:abstractNum>
  <w:abstractNum w:abstractNumId="10">
    <w:nsid w:val="194A533A"/>
    <w:multiLevelType w:val="multilevel"/>
    <w:tmpl w:val="6310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B52E87"/>
    <w:multiLevelType w:val="multilevel"/>
    <w:tmpl w:val="816C84B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2">
    <w:nsid w:val="1BC62583"/>
    <w:multiLevelType w:val="hybridMultilevel"/>
    <w:tmpl w:val="D4684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C15F24"/>
    <w:multiLevelType w:val="hybridMultilevel"/>
    <w:tmpl w:val="548A8722"/>
    <w:lvl w:ilvl="0" w:tplc="98546F04">
      <w:start w:val="1"/>
      <w:numFmt w:val="bullet"/>
      <w:lvlText w:val=""/>
      <w:lvlPicBulletId w:val="0"/>
      <w:lvlJc w:val="left"/>
      <w:pPr>
        <w:tabs>
          <w:tab w:val="num" w:pos="720"/>
        </w:tabs>
        <w:ind w:left="720" w:hanging="360"/>
      </w:pPr>
      <w:rPr>
        <w:rFonts w:ascii="Symbol" w:hAnsi="Symbol" w:hint="default"/>
      </w:rPr>
    </w:lvl>
    <w:lvl w:ilvl="1" w:tplc="4B86B8A6" w:tentative="1">
      <w:start w:val="1"/>
      <w:numFmt w:val="bullet"/>
      <w:lvlText w:val=""/>
      <w:lvlPicBulletId w:val="0"/>
      <w:lvlJc w:val="left"/>
      <w:pPr>
        <w:tabs>
          <w:tab w:val="num" w:pos="1440"/>
        </w:tabs>
        <w:ind w:left="1440" w:hanging="360"/>
      </w:pPr>
      <w:rPr>
        <w:rFonts w:ascii="Symbol" w:hAnsi="Symbol" w:hint="default"/>
      </w:rPr>
    </w:lvl>
    <w:lvl w:ilvl="2" w:tplc="5336C90C" w:tentative="1">
      <w:start w:val="1"/>
      <w:numFmt w:val="bullet"/>
      <w:lvlText w:val=""/>
      <w:lvlPicBulletId w:val="0"/>
      <w:lvlJc w:val="left"/>
      <w:pPr>
        <w:tabs>
          <w:tab w:val="num" w:pos="2160"/>
        </w:tabs>
        <w:ind w:left="2160" w:hanging="360"/>
      </w:pPr>
      <w:rPr>
        <w:rFonts w:ascii="Symbol" w:hAnsi="Symbol" w:hint="default"/>
      </w:rPr>
    </w:lvl>
    <w:lvl w:ilvl="3" w:tplc="469E7B96" w:tentative="1">
      <w:start w:val="1"/>
      <w:numFmt w:val="bullet"/>
      <w:lvlText w:val=""/>
      <w:lvlPicBulletId w:val="0"/>
      <w:lvlJc w:val="left"/>
      <w:pPr>
        <w:tabs>
          <w:tab w:val="num" w:pos="2880"/>
        </w:tabs>
        <w:ind w:left="2880" w:hanging="360"/>
      </w:pPr>
      <w:rPr>
        <w:rFonts w:ascii="Symbol" w:hAnsi="Symbol" w:hint="default"/>
      </w:rPr>
    </w:lvl>
    <w:lvl w:ilvl="4" w:tplc="B3961A4C" w:tentative="1">
      <w:start w:val="1"/>
      <w:numFmt w:val="bullet"/>
      <w:lvlText w:val=""/>
      <w:lvlPicBulletId w:val="0"/>
      <w:lvlJc w:val="left"/>
      <w:pPr>
        <w:tabs>
          <w:tab w:val="num" w:pos="3600"/>
        </w:tabs>
        <w:ind w:left="3600" w:hanging="360"/>
      </w:pPr>
      <w:rPr>
        <w:rFonts w:ascii="Symbol" w:hAnsi="Symbol" w:hint="default"/>
      </w:rPr>
    </w:lvl>
    <w:lvl w:ilvl="5" w:tplc="25EEA1F8" w:tentative="1">
      <w:start w:val="1"/>
      <w:numFmt w:val="bullet"/>
      <w:lvlText w:val=""/>
      <w:lvlPicBulletId w:val="0"/>
      <w:lvlJc w:val="left"/>
      <w:pPr>
        <w:tabs>
          <w:tab w:val="num" w:pos="4320"/>
        </w:tabs>
        <w:ind w:left="4320" w:hanging="360"/>
      </w:pPr>
      <w:rPr>
        <w:rFonts w:ascii="Symbol" w:hAnsi="Symbol" w:hint="default"/>
      </w:rPr>
    </w:lvl>
    <w:lvl w:ilvl="6" w:tplc="3C3ADBEC" w:tentative="1">
      <w:start w:val="1"/>
      <w:numFmt w:val="bullet"/>
      <w:lvlText w:val=""/>
      <w:lvlPicBulletId w:val="0"/>
      <w:lvlJc w:val="left"/>
      <w:pPr>
        <w:tabs>
          <w:tab w:val="num" w:pos="5040"/>
        </w:tabs>
        <w:ind w:left="5040" w:hanging="360"/>
      </w:pPr>
      <w:rPr>
        <w:rFonts w:ascii="Symbol" w:hAnsi="Symbol" w:hint="default"/>
      </w:rPr>
    </w:lvl>
    <w:lvl w:ilvl="7" w:tplc="87A438AE" w:tentative="1">
      <w:start w:val="1"/>
      <w:numFmt w:val="bullet"/>
      <w:lvlText w:val=""/>
      <w:lvlPicBulletId w:val="0"/>
      <w:lvlJc w:val="left"/>
      <w:pPr>
        <w:tabs>
          <w:tab w:val="num" w:pos="5760"/>
        </w:tabs>
        <w:ind w:left="5760" w:hanging="360"/>
      </w:pPr>
      <w:rPr>
        <w:rFonts w:ascii="Symbol" w:hAnsi="Symbol" w:hint="default"/>
      </w:rPr>
    </w:lvl>
    <w:lvl w:ilvl="8" w:tplc="FEF46DE2"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1CCC64B1"/>
    <w:multiLevelType w:val="hybridMultilevel"/>
    <w:tmpl w:val="700290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2315FED"/>
    <w:multiLevelType w:val="hybridMultilevel"/>
    <w:tmpl w:val="B3BE2E9E"/>
    <w:lvl w:ilvl="0" w:tplc="CF8260C4">
      <w:start w:val="1"/>
      <w:numFmt w:val="bullet"/>
      <w:lvlText w:val=""/>
      <w:lvlPicBulletId w:val="0"/>
      <w:lvlJc w:val="left"/>
      <w:pPr>
        <w:tabs>
          <w:tab w:val="num" w:pos="720"/>
        </w:tabs>
        <w:ind w:left="720" w:hanging="360"/>
      </w:pPr>
      <w:rPr>
        <w:rFonts w:ascii="Symbol" w:hAnsi="Symbol" w:hint="default"/>
      </w:rPr>
    </w:lvl>
    <w:lvl w:ilvl="1" w:tplc="B9080C2A" w:tentative="1">
      <w:start w:val="1"/>
      <w:numFmt w:val="bullet"/>
      <w:lvlText w:val=""/>
      <w:lvlPicBulletId w:val="0"/>
      <w:lvlJc w:val="left"/>
      <w:pPr>
        <w:tabs>
          <w:tab w:val="num" w:pos="1440"/>
        </w:tabs>
        <w:ind w:left="1440" w:hanging="360"/>
      </w:pPr>
      <w:rPr>
        <w:rFonts w:ascii="Symbol" w:hAnsi="Symbol" w:hint="default"/>
      </w:rPr>
    </w:lvl>
    <w:lvl w:ilvl="2" w:tplc="E584AD46" w:tentative="1">
      <w:start w:val="1"/>
      <w:numFmt w:val="bullet"/>
      <w:lvlText w:val=""/>
      <w:lvlPicBulletId w:val="0"/>
      <w:lvlJc w:val="left"/>
      <w:pPr>
        <w:tabs>
          <w:tab w:val="num" w:pos="2160"/>
        </w:tabs>
        <w:ind w:left="2160" w:hanging="360"/>
      </w:pPr>
      <w:rPr>
        <w:rFonts w:ascii="Symbol" w:hAnsi="Symbol" w:hint="default"/>
      </w:rPr>
    </w:lvl>
    <w:lvl w:ilvl="3" w:tplc="E94CCC52" w:tentative="1">
      <w:start w:val="1"/>
      <w:numFmt w:val="bullet"/>
      <w:lvlText w:val=""/>
      <w:lvlPicBulletId w:val="0"/>
      <w:lvlJc w:val="left"/>
      <w:pPr>
        <w:tabs>
          <w:tab w:val="num" w:pos="2880"/>
        </w:tabs>
        <w:ind w:left="2880" w:hanging="360"/>
      </w:pPr>
      <w:rPr>
        <w:rFonts w:ascii="Symbol" w:hAnsi="Symbol" w:hint="default"/>
      </w:rPr>
    </w:lvl>
    <w:lvl w:ilvl="4" w:tplc="E572D800" w:tentative="1">
      <w:start w:val="1"/>
      <w:numFmt w:val="bullet"/>
      <w:lvlText w:val=""/>
      <w:lvlPicBulletId w:val="0"/>
      <w:lvlJc w:val="left"/>
      <w:pPr>
        <w:tabs>
          <w:tab w:val="num" w:pos="3600"/>
        </w:tabs>
        <w:ind w:left="3600" w:hanging="360"/>
      </w:pPr>
      <w:rPr>
        <w:rFonts w:ascii="Symbol" w:hAnsi="Symbol" w:hint="default"/>
      </w:rPr>
    </w:lvl>
    <w:lvl w:ilvl="5" w:tplc="38DE2FB4" w:tentative="1">
      <w:start w:val="1"/>
      <w:numFmt w:val="bullet"/>
      <w:lvlText w:val=""/>
      <w:lvlPicBulletId w:val="0"/>
      <w:lvlJc w:val="left"/>
      <w:pPr>
        <w:tabs>
          <w:tab w:val="num" w:pos="4320"/>
        </w:tabs>
        <w:ind w:left="4320" w:hanging="360"/>
      </w:pPr>
      <w:rPr>
        <w:rFonts w:ascii="Symbol" w:hAnsi="Symbol" w:hint="default"/>
      </w:rPr>
    </w:lvl>
    <w:lvl w:ilvl="6" w:tplc="60AAB96C" w:tentative="1">
      <w:start w:val="1"/>
      <w:numFmt w:val="bullet"/>
      <w:lvlText w:val=""/>
      <w:lvlPicBulletId w:val="0"/>
      <w:lvlJc w:val="left"/>
      <w:pPr>
        <w:tabs>
          <w:tab w:val="num" w:pos="5040"/>
        </w:tabs>
        <w:ind w:left="5040" w:hanging="360"/>
      </w:pPr>
      <w:rPr>
        <w:rFonts w:ascii="Symbol" w:hAnsi="Symbol" w:hint="default"/>
      </w:rPr>
    </w:lvl>
    <w:lvl w:ilvl="7" w:tplc="E7BA8CD0" w:tentative="1">
      <w:start w:val="1"/>
      <w:numFmt w:val="bullet"/>
      <w:lvlText w:val=""/>
      <w:lvlPicBulletId w:val="0"/>
      <w:lvlJc w:val="left"/>
      <w:pPr>
        <w:tabs>
          <w:tab w:val="num" w:pos="5760"/>
        </w:tabs>
        <w:ind w:left="5760" w:hanging="360"/>
      </w:pPr>
      <w:rPr>
        <w:rFonts w:ascii="Symbol" w:hAnsi="Symbol" w:hint="default"/>
      </w:rPr>
    </w:lvl>
    <w:lvl w:ilvl="8" w:tplc="6DAA7924"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3AE05E3"/>
    <w:multiLevelType w:val="hybridMultilevel"/>
    <w:tmpl w:val="ED80C60C"/>
    <w:lvl w:ilvl="0" w:tplc="66F407F8">
      <w:start w:val="1"/>
      <w:numFmt w:val="bullet"/>
      <w:lvlText w:val=""/>
      <w:lvlPicBulletId w:val="0"/>
      <w:lvlJc w:val="left"/>
      <w:pPr>
        <w:tabs>
          <w:tab w:val="num" w:pos="720"/>
        </w:tabs>
        <w:ind w:left="720" w:hanging="360"/>
      </w:pPr>
      <w:rPr>
        <w:rFonts w:ascii="Symbol" w:hAnsi="Symbol" w:hint="default"/>
      </w:rPr>
    </w:lvl>
    <w:lvl w:ilvl="1" w:tplc="01684690" w:tentative="1">
      <w:start w:val="1"/>
      <w:numFmt w:val="bullet"/>
      <w:lvlText w:val=""/>
      <w:lvlPicBulletId w:val="0"/>
      <w:lvlJc w:val="left"/>
      <w:pPr>
        <w:tabs>
          <w:tab w:val="num" w:pos="1440"/>
        </w:tabs>
        <w:ind w:left="1440" w:hanging="360"/>
      </w:pPr>
      <w:rPr>
        <w:rFonts w:ascii="Symbol" w:hAnsi="Symbol" w:hint="default"/>
      </w:rPr>
    </w:lvl>
    <w:lvl w:ilvl="2" w:tplc="6D62B778" w:tentative="1">
      <w:start w:val="1"/>
      <w:numFmt w:val="bullet"/>
      <w:lvlText w:val=""/>
      <w:lvlPicBulletId w:val="0"/>
      <w:lvlJc w:val="left"/>
      <w:pPr>
        <w:tabs>
          <w:tab w:val="num" w:pos="2160"/>
        </w:tabs>
        <w:ind w:left="2160" w:hanging="360"/>
      </w:pPr>
      <w:rPr>
        <w:rFonts w:ascii="Symbol" w:hAnsi="Symbol" w:hint="default"/>
      </w:rPr>
    </w:lvl>
    <w:lvl w:ilvl="3" w:tplc="29EE1DDC" w:tentative="1">
      <w:start w:val="1"/>
      <w:numFmt w:val="bullet"/>
      <w:lvlText w:val=""/>
      <w:lvlPicBulletId w:val="0"/>
      <w:lvlJc w:val="left"/>
      <w:pPr>
        <w:tabs>
          <w:tab w:val="num" w:pos="2880"/>
        </w:tabs>
        <w:ind w:left="2880" w:hanging="360"/>
      </w:pPr>
      <w:rPr>
        <w:rFonts w:ascii="Symbol" w:hAnsi="Symbol" w:hint="default"/>
      </w:rPr>
    </w:lvl>
    <w:lvl w:ilvl="4" w:tplc="F422422A" w:tentative="1">
      <w:start w:val="1"/>
      <w:numFmt w:val="bullet"/>
      <w:lvlText w:val=""/>
      <w:lvlPicBulletId w:val="0"/>
      <w:lvlJc w:val="left"/>
      <w:pPr>
        <w:tabs>
          <w:tab w:val="num" w:pos="3600"/>
        </w:tabs>
        <w:ind w:left="3600" w:hanging="360"/>
      </w:pPr>
      <w:rPr>
        <w:rFonts w:ascii="Symbol" w:hAnsi="Symbol" w:hint="default"/>
      </w:rPr>
    </w:lvl>
    <w:lvl w:ilvl="5" w:tplc="B1C66D14" w:tentative="1">
      <w:start w:val="1"/>
      <w:numFmt w:val="bullet"/>
      <w:lvlText w:val=""/>
      <w:lvlPicBulletId w:val="0"/>
      <w:lvlJc w:val="left"/>
      <w:pPr>
        <w:tabs>
          <w:tab w:val="num" w:pos="4320"/>
        </w:tabs>
        <w:ind w:left="4320" w:hanging="360"/>
      </w:pPr>
      <w:rPr>
        <w:rFonts w:ascii="Symbol" w:hAnsi="Symbol" w:hint="default"/>
      </w:rPr>
    </w:lvl>
    <w:lvl w:ilvl="6" w:tplc="14267D78" w:tentative="1">
      <w:start w:val="1"/>
      <w:numFmt w:val="bullet"/>
      <w:lvlText w:val=""/>
      <w:lvlPicBulletId w:val="0"/>
      <w:lvlJc w:val="left"/>
      <w:pPr>
        <w:tabs>
          <w:tab w:val="num" w:pos="5040"/>
        </w:tabs>
        <w:ind w:left="5040" w:hanging="360"/>
      </w:pPr>
      <w:rPr>
        <w:rFonts w:ascii="Symbol" w:hAnsi="Symbol" w:hint="default"/>
      </w:rPr>
    </w:lvl>
    <w:lvl w:ilvl="7" w:tplc="F5D0EC84" w:tentative="1">
      <w:start w:val="1"/>
      <w:numFmt w:val="bullet"/>
      <w:lvlText w:val=""/>
      <w:lvlPicBulletId w:val="0"/>
      <w:lvlJc w:val="left"/>
      <w:pPr>
        <w:tabs>
          <w:tab w:val="num" w:pos="5760"/>
        </w:tabs>
        <w:ind w:left="5760" w:hanging="360"/>
      </w:pPr>
      <w:rPr>
        <w:rFonts w:ascii="Symbol" w:hAnsi="Symbol" w:hint="default"/>
      </w:rPr>
    </w:lvl>
    <w:lvl w:ilvl="8" w:tplc="051E8E94"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24823906"/>
    <w:multiLevelType w:val="hybridMultilevel"/>
    <w:tmpl w:val="CEB696E6"/>
    <w:lvl w:ilvl="0" w:tplc="87C4FBAA">
      <w:start w:val="1"/>
      <w:numFmt w:val="bullet"/>
      <w:lvlText w:val=""/>
      <w:lvlPicBulletId w:val="0"/>
      <w:lvlJc w:val="left"/>
      <w:pPr>
        <w:tabs>
          <w:tab w:val="num" w:pos="720"/>
        </w:tabs>
        <w:ind w:left="720" w:hanging="360"/>
      </w:pPr>
      <w:rPr>
        <w:rFonts w:ascii="Symbol" w:hAnsi="Symbol" w:hint="default"/>
      </w:rPr>
    </w:lvl>
    <w:lvl w:ilvl="1" w:tplc="312A7C2A" w:tentative="1">
      <w:start w:val="1"/>
      <w:numFmt w:val="bullet"/>
      <w:lvlText w:val=""/>
      <w:lvlPicBulletId w:val="0"/>
      <w:lvlJc w:val="left"/>
      <w:pPr>
        <w:tabs>
          <w:tab w:val="num" w:pos="1440"/>
        </w:tabs>
        <w:ind w:left="1440" w:hanging="360"/>
      </w:pPr>
      <w:rPr>
        <w:rFonts w:ascii="Symbol" w:hAnsi="Symbol" w:hint="default"/>
      </w:rPr>
    </w:lvl>
    <w:lvl w:ilvl="2" w:tplc="D7EC2F54" w:tentative="1">
      <w:start w:val="1"/>
      <w:numFmt w:val="bullet"/>
      <w:lvlText w:val=""/>
      <w:lvlPicBulletId w:val="0"/>
      <w:lvlJc w:val="left"/>
      <w:pPr>
        <w:tabs>
          <w:tab w:val="num" w:pos="2160"/>
        </w:tabs>
        <w:ind w:left="2160" w:hanging="360"/>
      </w:pPr>
      <w:rPr>
        <w:rFonts w:ascii="Symbol" w:hAnsi="Symbol" w:hint="default"/>
      </w:rPr>
    </w:lvl>
    <w:lvl w:ilvl="3" w:tplc="152A6C48" w:tentative="1">
      <w:start w:val="1"/>
      <w:numFmt w:val="bullet"/>
      <w:lvlText w:val=""/>
      <w:lvlPicBulletId w:val="0"/>
      <w:lvlJc w:val="left"/>
      <w:pPr>
        <w:tabs>
          <w:tab w:val="num" w:pos="2880"/>
        </w:tabs>
        <w:ind w:left="2880" w:hanging="360"/>
      </w:pPr>
      <w:rPr>
        <w:rFonts w:ascii="Symbol" w:hAnsi="Symbol" w:hint="default"/>
      </w:rPr>
    </w:lvl>
    <w:lvl w:ilvl="4" w:tplc="60EEEA62" w:tentative="1">
      <w:start w:val="1"/>
      <w:numFmt w:val="bullet"/>
      <w:lvlText w:val=""/>
      <w:lvlPicBulletId w:val="0"/>
      <w:lvlJc w:val="left"/>
      <w:pPr>
        <w:tabs>
          <w:tab w:val="num" w:pos="3600"/>
        </w:tabs>
        <w:ind w:left="3600" w:hanging="360"/>
      </w:pPr>
      <w:rPr>
        <w:rFonts w:ascii="Symbol" w:hAnsi="Symbol" w:hint="default"/>
      </w:rPr>
    </w:lvl>
    <w:lvl w:ilvl="5" w:tplc="3C18B4A2" w:tentative="1">
      <w:start w:val="1"/>
      <w:numFmt w:val="bullet"/>
      <w:lvlText w:val=""/>
      <w:lvlPicBulletId w:val="0"/>
      <w:lvlJc w:val="left"/>
      <w:pPr>
        <w:tabs>
          <w:tab w:val="num" w:pos="4320"/>
        </w:tabs>
        <w:ind w:left="4320" w:hanging="360"/>
      </w:pPr>
      <w:rPr>
        <w:rFonts w:ascii="Symbol" w:hAnsi="Symbol" w:hint="default"/>
      </w:rPr>
    </w:lvl>
    <w:lvl w:ilvl="6" w:tplc="20B41B74" w:tentative="1">
      <w:start w:val="1"/>
      <w:numFmt w:val="bullet"/>
      <w:lvlText w:val=""/>
      <w:lvlPicBulletId w:val="0"/>
      <w:lvlJc w:val="left"/>
      <w:pPr>
        <w:tabs>
          <w:tab w:val="num" w:pos="5040"/>
        </w:tabs>
        <w:ind w:left="5040" w:hanging="360"/>
      </w:pPr>
      <w:rPr>
        <w:rFonts w:ascii="Symbol" w:hAnsi="Symbol" w:hint="default"/>
      </w:rPr>
    </w:lvl>
    <w:lvl w:ilvl="7" w:tplc="ACD632AE" w:tentative="1">
      <w:start w:val="1"/>
      <w:numFmt w:val="bullet"/>
      <w:lvlText w:val=""/>
      <w:lvlPicBulletId w:val="0"/>
      <w:lvlJc w:val="left"/>
      <w:pPr>
        <w:tabs>
          <w:tab w:val="num" w:pos="5760"/>
        </w:tabs>
        <w:ind w:left="5760" w:hanging="360"/>
      </w:pPr>
      <w:rPr>
        <w:rFonts w:ascii="Symbol" w:hAnsi="Symbol" w:hint="default"/>
      </w:rPr>
    </w:lvl>
    <w:lvl w:ilvl="8" w:tplc="B2D8B0BA"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26443881"/>
    <w:multiLevelType w:val="hybridMultilevel"/>
    <w:tmpl w:val="D842F79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2C7D60B7"/>
    <w:multiLevelType w:val="hybridMultilevel"/>
    <w:tmpl w:val="1D8CD90C"/>
    <w:lvl w:ilvl="0" w:tplc="6D2A4B38">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CF86DB7"/>
    <w:multiLevelType w:val="hybridMultilevel"/>
    <w:tmpl w:val="0D8AB000"/>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33D368C9"/>
    <w:multiLevelType w:val="hybridMultilevel"/>
    <w:tmpl w:val="AF886F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5B0613D"/>
    <w:multiLevelType w:val="hybridMultilevel"/>
    <w:tmpl w:val="4AF63BA4"/>
    <w:lvl w:ilvl="0" w:tplc="73A64886">
      <w:start w:val="1"/>
      <w:numFmt w:val="bullet"/>
      <w:lvlText w:val=""/>
      <w:lvlPicBulletId w:val="0"/>
      <w:lvlJc w:val="left"/>
      <w:pPr>
        <w:tabs>
          <w:tab w:val="num" w:pos="720"/>
        </w:tabs>
        <w:ind w:left="720" w:hanging="360"/>
      </w:pPr>
      <w:rPr>
        <w:rFonts w:ascii="Symbol" w:hAnsi="Symbol" w:hint="default"/>
      </w:rPr>
    </w:lvl>
    <w:lvl w:ilvl="1" w:tplc="C0AE7B84" w:tentative="1">
      <w:start w:val="1"/>
      <w:numFmt w:val="bullet"/>
      <w:lvlText w:val=""/>
      <w:lvlPicBulletId w:val="0"/>
      <w:lvlJc w:val="left"/>
      <w:pPr>
        <w:tabs>
          <w:tab w:val="num" w:pos="1440"/>
        </w:tabs>
        <w:ind w:left="1440" w:hanging="360"/>
      </w:pPr>
      <w:rPr>
        <w:rFonts w:ascii="Symbol" w:hAnsi="Symbol" w:hint="default"/>
      </w:rPr>
    </w:lvl>
    <w:lvl w:ilvl="2" w:tplc="D4E62DB4" w:tentative="1">
      <w:start w:val="1"/>
      <w:numFmt w:val="bullet"/>
      <w:lvlText w:val=""/>
      <w:lvlPicBulletId w:val="0"/>
      <w:lvlJc w:val="left"/>
      <w:pPr>
        <w:tabs>
          <w:tab w:val="num" w:pos="2160"/>
        </w:tabs>
        <w:ind w:left="2160" w:hanging="360"/>
      </w:pPr>
      <w:rPr>
        <w:rFonts w:ascii="Symbol" w:hAnsi="Symbol" w:hint="default"/>
      </w:rPr>
    </w:lvl>
    <w:lvl w:ilvl="3" w:tplc="A4F836D4" w:tentative="1">
      <w:start w:val="1"/>
      <w:numFmt w:val="bullet"/>
      <w:lvlText w:val=""/>
      <w:lvlPicBulletId w:val="0"/>
      <w:lvlJc w:val="left"/>
      <w:pPr>
        <w:tabs>
          <w:tab w:val="num" w:pos="2880"/>
        </w:tabs>
        <w:ind w:left="2880" w:hanging="360"/>
      </w:pPr>
      <w:rPr>
        <w:rFonts w:ascii="Symbol" w:hAnsi="Symbol" w:hint="default"/>
      </w:rPr>
    </w:lvl>
    <w:lvl w:ilvl="4" w:tplc="D1926A14" w:tentative="1">
      <w:start w:val="1"/>
      <w:numFmt w:val="bullet"/>
      <w:lvlText w:val=""/>
      <w:lvlPicBulletId w:val="0"/>
      <w:lvlJc w:val="left"/>
      <w:pPr>
        <w:tabs>
          <w:tab w:val="num" w:pos="3600"/>
        </w:tabs>
        <w:ind w:left="3600" w:hanging="360"/>
      </w:pPr>
      <w:rPr>
        <w:rFonts w:ascii="Symbol" w:hAnsi="Symbol" w:hint="default"/>
      </w:rPr>
    </w:lvl>
    <w:lvl w:ilvl="5" w:tplc="FC9A242E" w:tentative="1">
      <w:start w:val="1"/>
      <w:numFmt w:val="bullet"/>
      <w:lvlText w:val=""/>
      <w:lvlPicBulletId w:val="0"/>
      <w:lvlJc w:val="left"/>
      <w:pPr>
        <w:tabs>
          <w:tab w:val="num" w:pos="4320"/>
        </w:tabs>
        <w:ind w:left="4320" w:hanging="360"/>
      </w:pPr>
      <w:rPr>
        <w:rFonts w:ascii="Symbol" w:hAnsi="Symbol" w:hint="default"/>
      </w:rPr>
    </w:lvl>
    <w:lvl w:ilvl="6" w:tplc="52143084" w:tentative="1">
      <w:start w:val="1"/>
      <w:numFmt w:val="bullet"/>
      <w:lvlText w:val=""/>
      <w:lvlPicBulletId w:val="0"/>
      <w:lvlJc w:val="left"/>
      <w:pPr>
        <w:tabs>
          <w:tab w:val="num" w:pos="5040"/>
        </w:tabs>
        <w:ind w:left="5040" w:hanging="360"/>
      </w:pPr>
      <w:rPr>
        <w:rFonts w:ascii="Symbol" w:hAnsi="Symbol" w:hint="default"/>
      </w:rPr>
    </w:lvl>
    <w:lvl w:ilvl="7" w:tplc="8A00C166" w:tentative="1">
      <w:start w:val="1"/>
      <w:numFmt w:val="bullet"/>
      <w:lvlText w:val=""/>
      <w:lvlPicBulletId w:val="0"/>
      <w:lvlJc w:val="left"/>
      <w:pPr>
        <w:tabs>
          <w:tab w:val="num" w:pos="5760"/>
        </w:tabs>
        <w:ind w:left="5760" w:hanging="360"/>
      </w:pPr>
      <w:rPr>
        <w:rFonts w:ascii="Symbol" w:hAnsi="Symbol" w:hint="default"/>
      </w:rPr>
    </w:lvl>
    <w:lvl w:ilvl="8" w:tplc="F1387C8E"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366A30AB"/>
    <w:multiLevelType w:val="multilevel"/>
    <w:tmpl w:val="87D6C3AC"/>
    <w:lvl w:ilvl="0">
      <w:start w:val="1"/>
      <w:numFmt w:val="bullet"/>
      <w:lvlText w:val=""/>
      <w:lvlJc w:val="left"/>
      <w:pPr>
        <w:tabs>
          <w:tab w:val="num" w:pos="720"/>
        </w:tabs>
        <w:ind w:left="720" w:hanging="360"/>
      </w:pPr>
      <w:rPr>
        <w:rFonts w:ascii="Wingdings 3" w:hAnsi="Wingdings 3"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726106"/>
    <w:multiLevelType w:val="hybridMultilevel"/>
    <w:tmpl w:val="EE2252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FC5FD6"/>
    <w:multiLevelType w:val="hybridMultilevel"/>
    <w:tmpl w:val="B9FC84B2"/>
    <w:lvl w:ilvl="0" w:tplc="6D2A4B38">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D30169F"/>
    <w:multiLevelType w:val="hybridMultilevel"/>
    <w:tmpl w:val="CB447498"/>
    <w:lvl w:ilvl="0" w:tplc="3A0683E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5E110E7"/>
    <w:multiLevelType w:val="hybridMultilevel"/>
    <w:tmpl w:val="297E4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6850CB2"/>
    <w:multiLevelType w:val="hybridMultilevel"/>
    <w:tmpl w:val="8E1C57E6"/>
    <w:lvl w:ilvl="0" w:tplc="919EBFE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6A564E4"/>
    <w:multiLevelType w:val="hybridMultilevel"/>
    <w:tmpl w:val="7B0C0E62"/>
    <w:lvl w:ilvl="0" w:tplc="0C0A0017">
      <w:start w:val="1"/>
      <w:numFmt w:val="lowerLetter"/>
      <w:lvlText w:val="%1)"/>
      <w:lvlJc w:val="left"/>
      <w:pPr>
        <w:ind w:left="2515" w:hanging="360"/>
      </w:pPr>
      <w:rPr>
        <w:rFonts w:hint="default"/>
      </w:rPr>
    </w:lvl>
    <w:lvl w:ilvl="1" w:tplc="0C0A0019" w:tentative="1">
      <w:start w:val="1"/>
      <w:numFmt w:val="lowerLetter"/>
      <w:lvlText w:val="%2."/>
      <w:lvlJc w:val="left"/>
      <w:pPr>
        <w:ind w:left="3235" w:hanging="360"/>
      </w:pPr>
    </w:lvl>
    <w:lvl w:ilvl="2" w:tplc="0C0A001B" w:tentative="1">
      <w:start w:val="1"/>
      <w:numFmt w:val="lowerRoman"/>
      <w:lvlText w:val="%3."/>
      <w:lvlJc w:val="right"/>
      <w:pPr>
        <w:ind w:left="3955" w:hanging="180"/>
      </w:pPr>
    </w:lvl>
    <w:lvl w:ilvl="3" w:tplc="0C0A000F" w:tentative="1">
      <w:start w:val="1"/>
      <w:numFmt w:val="decimal"/>
      <w:lvlText w:val="%4."/>
      <w:lvlJc w:val="left"/>
      <w:pPr>
        <w:ind w:left="4675" w:hanging="360"/>
      </w:pPr>
    </w:lvl>
    <w:lvl w:ilvl="4" w:tplc="0C0A0019" w:tentative="1">
      <w:start w:val="1"/>
      <w:numFmt w:val="lowerLetter"/>
      <w:lvlText w:val="%5."/>
      <w:lvlJc w:val="left"/>
      <w:pPr>
        <w:ind w:left="5395" w:hanging="360"/>
      </w:pPr>
    </w:lvl>
    <w:lvl w:ilvl="5" w:tplc="0C0A001B" w:tentative="1">
      <w:start w:val="1"/>
      <w:numFmt w:val="lowerRoman"/>
      <w:lvlText w:val="%6."/>
      <w:lvlJc w:val="right"/>
      <w:pPr>
        <w:ind w:left="6115" w:hanging="180"/>
      </w:pPr>
    </w:lvl>
    <w:lvl w:ilvl="6" w:tplc="0C0A000F" w:tentative="1">
      <w:start w:val="1"/>
      <w:numFmt w:val="decimal"/>
      <w:lvlText w:val="%7."/>
      <w:lvlJc w:val="left"/>
      <w:pPr>
        <w:ind w:left="6835" w:hanging="360"/>
      </w:pPr>
    </w:lvl>
    <w:lvl w:ilvl="7" w:tplc="0C0A0019" w:tentative="1">
      <w:start w:val="1"/>
      <w:numFmt w:val="lowerLetter"/>
      <w:lvlText w:val="%8."/>
      <w:lvlJc w:val="left"/>
      <w:pPr>
        <w:ind w:left="7555" w:hanging="360"/>
      </w:pPr>
    </w:lvl>
    <w:lvl w:ilvl="8" w:tplc="0C0A001B" w:tentative="1">
      <w:start w:val="1"/>
      <w:numFmt w:val="lowerRoman"/>
      <w:lvlText w:val="%9."/>
      <w:lvlJc w:val="right"/>
      <w:pPr>
        <w:ind w:left="8275" w:hanging="180"/>
      </w:pPr>
    </w:lvl>
  </w:abstractNum>
  <w:abstractNum w:abstractNumId="30">
    <w:nsid w:val="4A137A13"/>
    <w:multiLevelType w:val="hybridMultilevel"/>
    <w:tmpl w:val="0680BED0"/>
    <w:lvl w:ilvl="0" w:tplc="AEA6A170">
      <w:start w:val="1"/>
      <w:numFmt w:val="bullet"/>
      <w:lvlText w:val=""/>
      <w:lvlPicBulletId w:val="0"/>
      <w:lvlJc w:val="left"/>
      <w:pPr>
        <w:tabs>
          <w:tab w:val="num" w:pos="720"/>
        </w:tabs>
        <w:ind w:left="720" w:hanging="360"/>
      </w:pPr>
      <w:rPr>
        <w:rFonts w:ascii="Symbol" w:hAnsi="Symbol" w:hint="default"/>
      </w:rPr>
    </w:lvl>
    <w:lvl w:ilvl="1" w:tplc="F080EB3C" w:tentative="1">
      <w:start w:val="1"/>
      <w:numFmt w:val="bullet"/>
      <w:lvlText w:val=""/>
      <w:lvlPicBulletId w:val="0"/>
      <w:lvlJc w:val="left"/>
      <w:pPr>
        <w:tabs>
          <w:tab w:val="num" w:pos="1440"/>
        </w:tabs>
        <w:ind w:left="1440" w:hanging="360"/>
      </w:pPr>
      <w:rPr>
        <w:rFonts w:ascii="Symbol" w:hAnsi="Symbol" w:hint="default"/>
      </w:rPr>
    </w:lvl>
    <w:lvl w:ilvl="2" w:tplc="E1249E78" w:tentative="1">
      <w:start w:val="1"/>
      <w:numFmt w:val="bullet"/>
      <w:lvlText w:val=""/>
      <w:lvlPicBulletId w:val="0"/>
      <w:lvlJc w:val="left"/>
      <w:pPr>
        <w:tabs>
          <w:tab w:val="num" w:pos="2160"/>
        </w:tabs>
        <w:ind w:left="2160" w:hanging="360"/>
      </w:pPr>
      <w:rPr>
        <w:rFonts w:ascii="Symbol" w:hAnsi="Symbol" w:hint="default"/>
      </w:rPr>
    </w:lvl>
    <w:lvl w:ilvl="3" w:tplc="CC8831AE" w:tentative="1">
      <w:start w:val="1"/>
      <w:numFmt w:val="bullet"/>
      <w:lvlText w:val=""/>
      <w:lvlPicBulletId w:val="0"/>
      <w:lvlJc w:val="left"/>
      <w:pPr>
        <w:tabs>
          <w:tab w:val="num" w:pos="2880"/>
        </w:tabs>
        <w:ind w:left="2880" w:hanging="360"/>
      </w:pPr>
      <w:rPr>
        <w:rFonts w:ascii="Symbol" w:hAnsi="Symbol" w:hint="default"/>
      </w:rPr>
    </w:lvl>
    <w:lvl w:ilvl="4" w:tplc="329009BE" w:tentative="1">
      <w:start w:val="1"/>
      <w:numFmt w:val="bullet"/>
      <w:lvlText w:val=""/>
      <w:lvlPicBulletId w:val="0"/>
      <w:lvlJc w:val="left"/>
      <w:pPr>
        <w:tabs>
          <w:tab w:val="num" w:pos="3600"/>
        </w:tabs>
        <w:ind w:left="3600" w:hanging="360"/>
      </w:pPr>
      <w:rPr>
        <w:rFonts w:ascii="Symbol" w:hAnsi="Symbol" w:hint="default"/>
      </w:rPr>
    </w:lvl>
    <w:lvl w:ilvl="5" w:tplc="023E4A34" w:tentative="1">
      <w:start w:val="1"/>
      <w:numFmt w:val="bullet"/>
      <w:lvlText w:val=""/>
      <w:lvlPicBulletId w:val="0"/>
      <w:lvlJc w:val="left"/>
      <w:pPr>
        <w:tabs>
          <w:tab w:val="num" w:pos="4320"/>
        </w:tabs>
        <w:ind w:left="4320" w:hanging="360"/>
      </w:pPr>
      <w:rPr>
        <w:rFonts w:ascii="Symbol" w:hAnsi="Symbol" w:hint="default"/>
      </w:rPr>
    </w:lvl>
    <w:lvl w:ilvl="6" w:tplc="00D2F5E4" w:tentative="1">
      <w:start w:val="1"/>
      <w:numFmt w:val="bullet"/>
      <w:lvlText w:val=""/>
      <w:lvlPicBulletId w:val="0"/>
      <w:lvlJc w:val="left"/>
      <w:pPr>
        <w:tabs>
          <w:tab w:val="num" w:pos="5040"/>
        </w:tabs>
        <w:ind w:left="5040" w:hanging="360"/>
      </w:pPr>
      <w:rPr>
        <w:rFonts w:ascii="Symbol" w:hAnsi="Symbol" w:hint="default"/>
      </w:rPr>
    </w:lvl>
    <w:lvl w:ilvl="7" w:tplc="F774D018" w:tentative="1">
      <w:start w:val="1"/>
      <w:numFmt w:val="bullet"/>
      <w:lvlText w:val=""/>
      <w:lvlPicBulletId w:val="0"/>
      <w:lvlJc w:val="left"/>
      <w:pPr>
        <w:tabs>
          <w:tab w:val="num" w:pos="5760"/>
        </w:tabs>
        <w:ind w:left="5760" w:hanging="360"/>
      </w:pPr>
      <w:rPr>
        <w:rFonts w:ascii="Symbol" w:hAnsi="Symbol" w:hint="default"/>
      </w:rPr>
    </w:lvl>
    <w:lvl w:ilvl="8" w:tplc="D97CEAC0"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50A63739"/>
    <w:multiLevelType w:val="hybridMultilevel"/>
    <w:tmpl w:val="89A29D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1532A05"/>
    <w:multiLevelType w:val="hybridMultilevel"/>
    <w:tmpl w:val="2EFC04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1BB36AD"/>
    <w:multiLevelType w:val="hybridMultilevel"/>
    <w:tmpl w:val="A74C99F6"/>
    <w:lvl w:ilvl="0" w:tplc="DF289D06">
      <w:start w:val="1"/>
      <w:numFmt w:val="bullet"/>
      <w:lvlText w:val=""/>
      <w:lvlPicBulletId w:val="0"/>
      <w:lvlJc w:val="left"/>
      <w:pPr>
        <w:tabs>
          <w:tab w:val="num" w:pos="720"/>
        </w:tabs>
        <w:ind w:left="720" w:hanging="360"/>
      </w:pPr>
      <w:rPr>
        <w:rFonts w:ascii="Symbol" w:hAnsi="Symbol" w:hint="default"/>
      </w:rPr>
    </w:lvl>
    <w:lvl w:ilvl="1" w:tplc="71368F7C" w:tentative="1">
      <w:start w:val="1"/>
      <w:numFmt w:val="bullet"/>
      <w:lvlText w:val=""/>
      <w:lvlPicBulletId w:val="0"/>
      <w:lvlJc w:val="left"/>
      <w:pPr>
        <w:tabs>
          <w:tab w:val="num" w:pos="1440"/>
        </w:tabs>
        <w:ind w:left="1440" w:hanging="360"/>
      </w:pPr>
      <w:rPr>
        <w:rFonts w:ascii="Symbol" w:hAnsi="Symbol" w:hint="default"/>
      </w:rPr>
    </w:lvl>
    <w:lvl w:ilvl="2" w:tplc="F5F0BD02" w:tentative="1">
      <w:start w:val="1"/>
      <w:numFmt w:val="bullet"/>
      <w:lvlText w:val=""/>
      <w:lvlPicBulletId w:val="0"/>
      <w:lvlJc w:val="left"/>
      <w:pPr>
        <w:tabs>
          <w:tab w:val="num" w:pos="2160"/>
        </w:tabs>
        <w:ind w:left="2160" w:hanging="360"/>
      </w:pPr>
      <w:rPr>
        <w:rFonts w:ascii="Symbol" w:hAnsi="Symbol" w:hint="default"/>
      </w:rPr>
    </w:lvl>
    <w:lvl w:ilvl="3" w:tplc="7DE40FBC" w:tentative="1">
      <w:start w:val="1"/>
      <w:numFmt w:val="bullet"/>
      <w:lvlText w:val=""/>
      <w:lvlPicBulletId w:val="0"/>
      <w:lvlJc w:val="left"/>
      <w:pPr>
        <w:tabs>
          <w:tab w:val="num" w:pos="2880"/>
        </w:tabs>
        <w:ind w:left="2880" w:hanging="360"/>
      </w:pPr>
      <w:rPr>
        <w:rFonts w:ascii="Symbol" w:hAnsi="Symbol" w:hint="default"/>
      </w:rPr>
    </w:lvl>
    <w:lvl w:ilvl="4" w:tplc="0A2812B0" w:tentative="1">
      <w:start w:val="1"/>
      <w:numFmt w:val="bullet"/>
      <w:lvlText w:val=""/>
      <w:lvlPicBulletId w:val="0"/>
      <w:lvlJc w:val="left"/>
      <w:pPr>
        <w:tabs>
          <w:tab w:val="num" w:pos="3600"/>
        </w:tabs>
        <w:ind w:left="3600" w:hanging="360"/>
      </w:pPr>
      <w:rPr>
        <w:rFonts w:ascii="Symbol" w:hAnsi="Symbol" w:hint="default"/>
      </w:rPr>
    </w:lvl>
    <w:lvl w:ilvl="5" w:tplc="626EAD5C" w:tentative="1">
      <w:start w:val="1"/>
      <w:numFmt w:val="bullet"/>
      <w:lvlText w:val=""/>
      <w:lvlPicBulletId w:val="0"/>
      <w:lvlJc w:val="left"/>
      <w:pPr>
        <w:tabs>
          <w:tab w:val="num" w:pos="4320"/>
        </w:tabs>
        <w:ind w:left="4320" w:hanging="360"/>
      </w:pPr>
      <w:rPr>
        <w:rFonts w:ascii="Symbol" w:hAnsi="Symbol" w:hint="default"/>
      </w:rPr>
    </w:lvl>
    <w:lvl w:ilvl="6" w:tplc="1EC86A0A" w:tentative="1">
      <w:start w:val="1"/>
      <w:numFmt w:val="bullet"/>
      <w:lvlText w:val=""/>
      <w:lvlPicBulletId w:val="0"/>
      <w:lvlJc w:val="left"/>
      <w:pPr>
        <w:tabs>
          <w:tab w:val="num" w:pos="5040"/>
        </w:tabs>
        <w:ind w:left="5040" w:hanging="360"/>
      </w:pPr>
      <w:rPr>
        <w:rFonts w:ascii="Symbol" w:hAnsi="Symbol" w:hint="default"/>
      </w:rPr>
    </w:lvl>
    <w:lvl w:ilvl="7" w:tplc="6358AD00" w:tentative="1">
      <w:start w:val="1"/>
      <w:numFmt w:val="bullet"/>
      <w:lvlText w:val=""/>
      <w:lvlPicBulletId w:val="0"/>
      <w:lvlJc w:val="left"/>
      <w:pPr>
        <w:tabs>
          <w:tab w:val="num" w:pos="5760"/>
        </w:tabs>
        <w:ind w:left="5760" w:hanging="360"/>
      </w:pPr>
      <w:rPr>
        <w:rFonts w:ascii="Symbol" w:hAnsi="Symbol" w:hint="default"/>
      </w:rPr>
    </w:lvl>
    <w:lvl w:ilvl="8" w:tplc="4D286216"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5BF57F5E"/>
    <w:multiLevelType w:val="hybridMultilevel"/>
    <w:tmpl w:val="2314FFE2"/>
    <w:lvl w:ilvl="0" w:tplc="0D18CC6E">
      <w:start w:val="1"/>
      <w:numFmt w:val="bullet"/>
      <w:lvlText w:val=""/>
      <w:lvlPicBulletId w:val="0"/>
      <w:lvlJc w:val="left"/>
      <w:pPr>
        <w:tabs>
          <w:tab w:val="num" w:pos="720"/>
        </w:tabs>
        <w:ind w:left="720" w:hanging="360"/>
      </w:pPr>
      <w:rPr>
        <w:rFonts w:ascii="Symbol" w:hAnsi="Symbol" w:hint="default"/>
      </w:rPr>
    </w:lvl>
    <w:lvl w:ilvl="1" w:tplc="0F6AD4A0" w:tentative="1">
      <w:start w:val="1"/>
      <w:numFmt w:val="bullet"/>
      <w:lvlText w:val=""/>
      <w:lvlPicBulletId w:val="0"/>
      <w:lvlJc w:val="left"/>
      <w:pPr>
        <w:tabs>
          <w:tab w:val="num" w:pos="1440"/>
        </w:tabs>
        <w:ind w:left="1440" w:hanging="360"/>
      </w:pPr>
      <w:rPr>
        <w:rFonts w:ascii="Symbol" w:hAnsi="Symbol" w:hint="default"/>
      </w:rPr>
    </w:lvl>
    <w:lvl w:ilvl="2" w:tplc="8C0630B6" w:tentative="1">
      <w:start w:val="1"/>
      <w:numFmt w:val="bullet"/>
      <w:lvlText w:val=""/>
      <w:lvlPicBulletId w:val="0"/>
      <w:lvlJc w:val="left"/>
      <w:pPr>
        <w:tabs>
          <w:tab w:val="num" w:pos="2160"/>
        </w:tabs>
        <w:ind w:left="2160" w:hanging="360"/>
      </w:pPr>
      <w:rPr>
        <w:rFonts w:ascii="Symbol" w:hAnsi="Symbol" w:hint="default"/>
      </w:rPr>
    </w:lvl>
    <w:lvl w:ilvl="3" w:tplc="114626BC" w:tentative="1">
      <w:start w:val="1"/>
      <w:numFmt w:val="bullet"/>
      <w:lvlText w:val=""/>
      <w:lvlPicBulletId w:val="0"/>
      <w:lvlJc w:val="left"/>
      <w:pPr>
        <w:tabs>
          <w:tab w:val="num" w:pos="2880"/>
        </w:tabs>
        <w:ind w:left="2880" w:hanging="360"/>
      </w:pPr>
      <w:rPr>
        <w:rFonts w:ascii="Symbol" w:hAnsi="Symbol" w:hint="default"/>
      </w:rPr>
    </w:lvl>
    <w:lvl w:ilvl="4" w:tplc="448E8742" w:tentative="1">
      <w:start w:val="1"/>
      <w:numFmt w:val="bullet"/>
      <w:lvlText w:val=""/>
      <w:lvlPicBulletId w:val="0"/>
      <w:lvlJc w:val="left"/>
      <w:pPr>
        <w:tabs>
          <w:tab w:val="num" w:pos="3600"/>
        </w:tabs>
        <w:ind w:left="3600" w:hanging="360"/>
      </w:pPr>
      <w:rPr>
        <w:rFonts w:ascii="Symbol" w:hAnsi="Symbol" w:hint="default"/>
      </w:rPr>
    </w:lvl>
    <w:lvl w:ilvl="5" w:tplc="7168048A" w:tentative="1">
      <w:start w:val="1"/>
      <w:numFmt w:val="bullet"/>
      <w:lvlText w:val=""/>
      <w:lvlPicBulletId w:val="0"/>
      <w:lvlJc w:val="left"/>
      <w:pPr>
        <w:tabs>
          <w:tab w:val="num" w:pos="4320"/>
        </w:tabs>
        <w:ind w:left="4320" w:hanging="360"/>
      </w:pPr>
      <w:rPr>
        <w:rFonts w:ascii="Symbol" w:hAnsi="Symbol" w:hint="default"/>
      </w:rPr>
    </w:lvl>
    <w:lvl w:ilvl="6" w:tplc="94305D94" w:tentative="1">
      <w:start w:val="1"/>
      <w:numFmt w:val="bullet"/>
      <w:lvlText w:val=""/>
      <w:lvlPicBulletId w:val="0"/>
      <w:lvlJc w:val="left"/>
      <w:pPr>
        <w:tabs>
          <w:tab w:val="num" w:pos="5040"/>
        </w:tabs>
        <w:ind w:left="5040" w:hanging="360"/>
      </w:pPr>
      <w:rPr>
        <w:rFonts w:ascii="Symbol" w:hAnsi="Symbol" w:hint="default"/>
      </w:rPr>
    </w:lvl>
    <w:lvl w:ilvl="7" w:tplc="7F44CAF0" w:tentative="1">
      <w:start w:val="1"/>
      <w:numFmt w:val="bullet"/>
      <w:lvlText w:val=""/>
      <w:lvlPicBulletId w:val="0"/>
      <w:lvlJc w:val="left"/>
      <w:pPr>
        <w:tabs>
          <w:tab w:val="num" w:pos="5760"/>
        </w:tabs>
        <w:ind w:left="5760" w:hanging="360"/>
      </w:pPr>
      <w:rPr>
        <w:rFonts w:ascii="Symbol" w:hAnsi="Symbol" w:hint="default"/>
      </w:rPr>
    </w:lvl>
    <w:lvl w:ilvl="8" w:tplc="F4EEFDA4"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CB012F1"/>
    <w:multiLevelType w:val="hybridMultilevel"/>
    <w:tmpl w:val="4AB680C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5F854B4E"/>
    <w:multiLevelType w:val="hybridMultilevel"/>
    <w:tmpl w:val="D3B0A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22A266A"/>
    <w:multiLevelType w:val="multilevel"/>
    <w:tmpl w:val="055AB61A"/>
    <w:lvl w:ilvl="0">
      <w:start w:val="1"/>
      <w:numFmt w:val="decimal"/>
      <w:lvlText w:val="%1."/>
      <w:lvlJc w:val="left"/>
      <w:pPr>
        <w:ind w:left="720" w:hanging="360"/>
      </w:pPr>
      <w:rPr>
        <w:rFonts w:hint="default"/>
        <w:b w:val="0"/>
        <w:i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nsid w:val="637B2A76"/>
    <w:multiLevelType w:val="multilevel"/>
    <w:tmpl w:val="7504BE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649324ED"/>
    <w:multiLevelType w:val="hybridMultilevel"/>
    <w:tmpl w:val="A57867C6"/>
    <w:lvl w:ilvl="0" w:tplc="7FB82CEC">
      <w:start w:val="1"/>
      <w:numFmt w:val="bullet"/>
      <w:lvlText w:val=""/>
      <w:lvlPicBulletId w:val="0"/>
      <w:lvlJc w:val="left"/>
      <w:pPr>
        <w:tabs>
          <w:tab w:val="num" w:pos="720"/>
        </w:tabs>
        <w:ind w:left="720" w:hanging="360"/>
      </w:pPr>
      <w:rPr>
        <w:rFonts w:ascii="Symbol" w:hAnsi="Symbol" w:hint="default"/>
      </w:rPr>
    </w:lvl>
    <w:lvl w:ilvl="1" w:tplc="C1345962" w:tentative="1">
      <w:start w:val="1"/>
      <w:numFmt w:val="bullet"/>
      <w:lvlText w:val=""/>
      <w:lvlPicBulletId w:val="0"/>
      <w:lvlJc w:val="left"/>
      <w:pPr>
        <w:tabs>
          <w:tab w:val="num" w:pos="1440"/>
        </w:tabs>
        <w:ind w:left="1440" w:hanging="360"/>
      </w:pPr>
      <w:rPr>
        <w:rFonts w:ascii="Symbol" w:hAnsi="Symbol" w:hint="default"/>
      </w:rPr>
    </w:lvl>
    <w:lvl w:ilvl="2" w:tplc="97B6877C" w:tentative="1">
      <w:start w:val="1"/>
      <w:numFmt w:val="bullet"/>
      <w:lvlText w:val=""/>
      <w:lvlPicBulletId w:val="0"/>
      <w:lvlJc w:val="left"/>
      <w:pPr>
        <w:tabs>
          <w:tab w:val="num" w:pos="2160"/>
        </w:tabs>
        <w:ind w:left="2160" w:hanging="360"/>
      </w:pPr>
      <w:rPr>
        <w:rFonts w:ascii="Symbol" w:hAnsi="Symbol" w:hint="default"/>
      </w:rPr>
    </w:lvl>
    <w:lvl w:ilvl="3" w:tplc="13BC8EB2" w:tentative="1">
      <w:start w:val="1"/>
      <w:numFmt w:val="bullet"/>
      <w:lvlText w:val=""/>
      <w:lvlPicBulletId w:val="0"/>
      <w:lvlJc w:val="left"/>
      <w:pPr>
        <w:tabs>
          <w:tab w:val="num" w:pos="2880"/>
        </w:tabs>
        <w:ind w:left="2880" w:hanging="360"/>
      </w:pPr>
      <w:rPr>
        <w:rFonts w:ascii="Symbol" w:hAnsi="Symbol" w:hint="default"/>
      </w:rPr>
    </w:lvl>
    <w:lvl w:ilvl="4" w:tplc="C8002160" w:tentative="1">
      <w:start w:val="1"/>
      <w:numFmt w:val="bullet"/>
      <w:lvlText w:val=""/>
      <w:lvlPicBulletId w:val="0"/>
      <w:lvlJc w:val="left"/>
      <w:pPr>
        <w:tabs>
          <w:tab w:val="num" w:pos="3600"/>
        </w:tabs>
        <w:ind w:left="3600" w:hanging="360"/>
      </w:pPr>
      <w:rPr>
        <w:rFonts w:ascii="Symbol" w:hAnsi="Symbol" w:hint="default"/>
      </w:rPr>
    </w:lvl>
    <w:lvl w:ilvl="5" w:tplc="D3BA0D74" w:tentative="1">
      <w:start w:val="1"/>
      <w:numFmt w:val="bullet"/>
      <w:lvlText w:val=""/>
      <w:lvlPicBulletId w:val="0"/>
      <w:lvlJc w:val="left"/>
      <w:pPr>
        <w:tabs>
          <w:tab w:val="num" w:pos="4320"/>
        </w:tabs>
        <w:ind w:left="4320" w:hanging="360"/>
      </w:pPr>
      <w:rPr>
        <w:rFonts w:ascii="Symbol" w:hAnsi="Symbol" w:hint="default"/>
      </w:rPr>
    </w:lvl>
    <w:lvl w:ilvl="6" w:tplc="A02661C0" w:tentative="1">
      <w:start w:val="1"/>
      <w:numFmt w:val="bullet"/>
      <w:lvlText w:val=""/>
      <w:lvlPicBulletId w:val="0"/>
      <w:lvlJc w:val="left"/>
      <w:pPr>
        <w:tabs>
          <w:tab w:val="num" w:pos="5040"/>
        </w:tabs>
        <w:ind w:left="5040" w:hanging="360"/>
      </w:pPr>
      <w:rPr>
        <w:rFonts w:ascii="Symbol" w:hAnsi="Symbol" w:hint="default"/>
      </w:rPr>
    </w:lvl>
    <w:lvl w:ilvl="7" w:tplc="9BBC1674" w:tentative="1">
      <w:start w:val="1"/>
      <w:numFmt w:val="bullet"/>
      <w:lvlText w:val=""/>
      <w:lvlPicBulletId w:val="0"/>
      <w:lvlJc w:val="left"/>
      <w:pPr>
        <w:tabs>
          <w:tab w:val="num" w:pos="5760"/>
        </w:tabs>
        <w:ind w:left="5760" w:hanging="360"/>
      </w:pPr>
      <w:rPr>
        <w:rFonts w:ascii="Symbol" w:hAnsi="Symbol" w:hint="default"/>
      </w:rPr>
    </w:lvl>
    <w:lvl w:ilvl="8" w:tplc="B638F370"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673C37D5"/>
    <w:multiLevelType w:val="hybridMultilevel"/>
    <w:tmpl w:val="4FAA867C"/>
    <w:lvl w:ilvl="0" w:tplc="ED72B7FA">
      <w:start w:val="1"/>
      <w:numFmt w:val="bullet"/>
      <w:lvlText w:val=""/>
      <w:lvlJc w:val="left"/>
      <w:pPr>
        <w:ind w:left="720" w:hanging="360"/>
      </w:pPr>
      <w:rPr>
        <w:rFonts w:ascii="Symbol" w:hAnsi="Symbol" w:hint="default"/>
        <w:u w:color="C0000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7FD0F5E"/>
    <w:multiLevelType w:val="hybridMultilevel"/>
    <w:tmpl w:val="62420300"/>
    <w:lvl w:ilvl="0" w:tplc="6D2A4B38">
      <w:start w:val="1"/>
      <w:numFmt w:val="bullet"/>
      <w:lvlText w:val=""/>
      <w:lvlJc w:val="left"/>
      <w:pPr>
        <w:tabs>
          <w:tab w:val="num" w:pos="720"/>
        </w:tabs>
        <w:ind w:left="720" w:hanging="360"/>
      </w:pPr>
      <w:rPr>
        <w:rFonts w:ascii="Wingdings 3" w:hAnsi="Wingdings 3" w:hint="default"/>
      </w:rPr>
    </w:lvl>
    <w:lvl w:ilvl="1" w:tplc="F86E1D5E" w:tentative="1">
      <w:start w:val="1"/>
      <w:numFmt w:val="bullet"/>
      <w:lvlText w:val=""/>
      <w:lvlJc w:val="left"/>
      <w:pPr>
        <w:tabs>
          <w:tab w:val="num" w:pos="1440"/>
        </w:tabs>
        <w:ind w:left="1440" w:hanging="360"/>
      </w:pPr>
      <w:rPr>
        <w:rFonts w:ascii="Wingdings 3" w:hAnsi="Wingdings 3" w:hint="default"/>
      </w:rPr>
    </w:lvl>
    <w:lvl w:ilvl="2" w:tplc="F71C7E76" w:tentative="1">
      <w:start w:val="1"/>
      <w:numFmt w:val="bullet"/>
      <w:lvlText w:val=""/>
      <w:lvlJc w:val="left"/>
      <w:pPr>
        <w:tabs>
          <w:tab w:val="num" w:pos="2160"/>
        </w:tabs>
        <w:ind w:left="2160" w:hanging="360"/>
      </w:pPr>
      <w:rPr>
        <w:rFonts w:ascii="Wingdings 3" w:hAnsi="Wingdings 3" w:hint="default"/>
      </w:rPr>
    </w:lvl>
    <w:lvl w:ilvl="3" w:tplc="D8D4B758" w:tentative="1">
      <w:start w:val="1"/>
      <w:numFmt w:val="bullet"/>
      <w:lvlText w:val=""/>
      <w:lvlJc w:val="left"/>
      <w:pPr>
        <w:tabs>
          <w:tab w:val="num" w:pos="2880"/>
        </w:tabs>
        <w:ind w:left="2880" w:hanging="360"/>
      </w:pPr>
      <w:rPr>
        <w:rFonts w:ascii="Wingdings 3" w:hAnsi="Wingdings 3" w:hint="default"/>
      </w:rPr>
    </w:lvl>
    <w:lvl w:ilvl="4" w:tplc="5308BACA" w:tentative="1">
      <w:start w:val="1"/>
      <w:numFmt w:val="bullet"/>
      <w:lvlText w:val=""/>
      <w:lvlJc w:val="left"/>
      <w:pPr>
        <w:tabs>
          <w:tab w:val="num" w:pos="3600"/>
        </w:tabs>
        <w:ind w:left="3600" w:hanging="360"/>
      </w:pPr>
      <w:rPr>
        <w:rFonts w:ascii="Wingdings 3" w:hAnsi="Wingdings 3" w:hint="default"/>
      </w:rPr>
    </w:lvl>
    <w:lvl w:ilvl="5" w:tplc="5E8CBF96" w:tentative="1">
      <w:start w:val="1"/>
      <w:numFmt w:val="bullet"/>
      <w:lvlText w:val=""/>
      <w:lvlJc w:val="left"/>
      <w:pPr>
        <w:tabs>
          <w:tab w:val="num" w:pos="4320"/>
        </w:tabs>
        <w:ind w:left="4320" w:hanging="360"/>
      </w:pPr>
      <w:rPr>
        <w:rFonts w:ascii="Wingdings 3" w:hAnsi="Wingdings 3" w:hint="default"/>
      </w:rPr>
    </w:lvl>
    <w:lvl w:ilvl="6" w:tplc="8CF0678E" w:tentative="1">
      <w:start w:val="1"/>
      <w:numFmt w:val="bullet"/>
      <w:lvlText w:val=""/>
      <w:lvlJc w:val="left"/>
      <w:pPr>
        <w:tabs>
          <w:tab w:val="num" w:pos="5040"/>
        </w:tabs>
        <w:ind w:left="5040" w:hanging="360"/>
      </w:pPr>
      <w:rPr>
        <w:rFonts w:ascii="Wingdings 3" w:hAnsi="Wingdings 3" w:hint="default"/>
      </w:rPr>
    </w:lvl>
    <w:lvl w:ilvl="7" w:tplc="4EF222B6" w:tentative="1">
      <w:start w:val="1"/>
      <w:numFmt w:val="bullet"/>
      <w:lvlText w:val=""/>
      <w:lvlJc w:val="left"/>
      <w:pPr>
        <w:tabs>
          <w:tab w:val="num" w:pos="5760"/>
        </w:tabs>
        <w:ind w:left="5760" w:hanging="360"/>
      </w:pPr>
      <w:rPr>
        <w:rFonts w:ascii="Wingdings 3" w:hAnsi="Wingdings 3" w:hint="default"/>
      </w:rPr>
    </w:lvl>
    <w:lvl w:ilvl="8" w:tplc="1F16F9E2" w:tentative="1">
      <w:start w:val="1"/>
      <w:numFmt w:val="bullet"/>
      <w:lvlText w:val=""/>
      <w:lvlJc w:val="left"/>
      <w:pPr>
        <w:tabs>
          <w:tab w:val="num" w:pos="6480"/>
        </w:tabs>
        <w:ind w:left="6480" w:hanging="360"/>
      </w:pPr>
      <w:rPr>
        <w:rFonts w:ascii="Wingdings 3" w:hAnsi="Wingdings 3" w:hint="default"/>
      </w:rPr>
    </w:lvl>
  </w:abstractNum>
  <w:abstractNum w:abstractNumId="42">
    <w:nsid w:val="6E9F1808"/>
    <w:multiLevelType w:val="hybridMultilevel"/>
    <w:tmpl w:val="B7A27B86"/>
    <w:lvl w:ilvl="0" w:tplc="FDF06706">
      <w:start w:val="1"/>
      <w:numFmt w:val="decimal"/>
      <w:lvlText w:val="%1)"/>
      <w:lvlJc w:val="left"/>
      <w:pPr>
        <w:tabs>
          <w:tab w:val="num" w:pos="734"/>
        </w:tabs>
        <w:ind w:left="734"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63A66E3"/>
    <w:multiLevelType w:val="hybridMultilevel"/>
    <w:tmpl w:val="9D54420A"/>
    <w:lvl w:ilvl="0" w:tplc="6D2A4B38">
      <w:start w:val="1"/>
      <w:numFmt w:val="bullet"/>
      <w:lvlText w:val=""/>
      <w:lvlJc w:val="left"/>
      <w:pPr>
        <w:ind w:left="720" w:hanging="360"/>
      </w:pPr>
      <w:rPr>
        <w:rFonts w:ascii="Wingdings 3" w:hAnsi="Wingdings 3"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A4914A7"/>
    <w:multiLevelType w:val="hybridMultilevel"/>
    <w:tmpl w:val="0FFA416A"/>
    <w:lvl w:ilvl="0" w:tplc="11DC73A0">
      <w:start w:val="1"/>
      <w:numFmt w:val="bullet"/>
      <w:lvlText w:val=""/>
      <w:lvlPicBulletId w:val="0"/>
      <w:lvlJc w:val="left"/>
      <w:pPr>
        <w:tabs>
          <w:tab w:val="num" w:pos="720"/>
        </w:tabs>
        <w:ind w:left="720" w:hanging="360"/>
      </w:pPr>
      <w:rPr>
        <w:rFonts w:ascii="Symbol" w:hAnsi="Symbol" w:hint="default"/>
      </w:rPr>
    </w:lvl>
    <w:lvl w:ilvl="1" w:tplc="3146CEFC" w:tentative="1">
      <w:start w:val="1"/>
      <w:numFmt w:val="bullet"/>
      <w:lvlText w:val=""/>
      <w:lvlPicBulletId w:val="0"/>
      <w:lvlJc w:val="left"/>
      <w:pPr>
        <w:tabs>
          <w:tab w:val="num" w:pos="1440"/>
        </w:tabs>
        <w:ind w:left="1440" w:hanging="360"/>
      </w:pPr>
      <w:rPr>
        <w:rFonts w:ascii="Symbol" w:hAnsi="Symbol" w:hint="default"/>
      </w:rPr>
    </w:lvl>
    <w:lvl w:ilvl="2" w:tplc="5246BF12" w:tentative="1">
      <w:start w:val="1"/>
      <w:numFmt w:val="bullet"/>
      <w:lvlText w:val=""/>
      <w:lvlPicBulletId w:val="0"/>
      <w:lvlJc w:val="left"/>
      <w:pPr>
        <w:tabs>
          <w:tab w:val="num" w:pos="2160"/>
        </w:tabs>
        <w:ind w:left="2160" w:hanging="360"/>
      </w:pPr>
      <w:rPr>
        <w:rFonts w:ascii="Symbol" w:hAnsi="Symbol" w:hint="default"/>
      </w:rPr>
    </w:lvl>
    <w:lvl w:ilvl="3" w:tplc="AB488F62" w:tentative="1">
      <w:start w:val="1"/>
      <w:numFmt w:val="bullet"/>
      <w:lvlText w:val=""/>
      <w:lvlPicBulletId w:val="0"/>
      <w:lvlJc w:val="left"/>
      <w:pPr>
        <w:tabs>
          <w:tab w:val="num" w:pos="2880"/>
        </w:tabs>
        <w:ind w:left="2880" w:hanging="360"/>
      </w:pPr>
      <w:rPr>
        <w:rFonts w:ascii="Symbol" w:hAnsi="Symbol" w:hint="default"/>
      </w:rPr>
    </w:lvl>
    <w:lvl w:ilvl="4" w:tplc="2208F14C" w:tentative="1">
      <w:start w:val="1"/>
      <w:numFmt w:val="bullet"/>
      <w:lvlText w:val=""/>
      <w:lvlPicBulletId w:val="0"/>
      <w:lvlJc w:val="left"/>
      <w:pPr>
        <w:tabs>
          <w:tab w:val="num" w:pos="3600"/>
        </w:tabs>
        <w:ind w:left="3600" w:hanging="360"/>
      </w:pPr>
      <w:rPr>
        <w:rFonts w:ascii="Symbol" w:hAnsi="Symbol" w:hint="default"/>
      </w:rPr>
    </w:lvl>
    <w:lvl w:ilvl="5" w:tplc="A3B60BB8" w:tentative="1">
      <w:start w:val="1"/>
      <w:numFmt w:val="bullet"/>
      <w:lvlText w:val=""/>
      <w:lvlPicBulletId w:val="0"/>
      <w:lvlJc w:val="left"/>
      <w:pPr>
        <w:tabs>
          <w:tab w:val="num" w:pos="4320"/>
        </w:tabs>
        <w:ind w:left="4320" w:hanging="360"/>
      </w:pPr>
      <w:rPr>
        <w:rFonts w:ascii="Symbol" w:hAnsi="Symbol" w:hint="default"/>
      </w:rPr>
    </w:lvl>
    <w:lvl w:ilvl="6" w:tplc="FD6CDB18" w:tentative="1">
      <w:start w:val="1"/>
      <w:numFmt w:val="bullet"/>
      <w:lvlText w:val=""/>
      <w:lvlPicBulletId w:val="0"/>
      <w:lvlJc w:val="left"/>
      <w:pPr>
        <w:tabs>
          <w:tab w:val="num" w:pos="5040"/>
        </w:tabs>
        <w:ind w:left="5040" w:hanging="360"/>
      </w:pPr>
      <w:rPr>
        <w:rFonts w:ascii="Symbol" w:hAnsi="Symbol" w:hint="default"/>
      </w:rPr>
    </w:lvl>
    <w:lvl w:ilvl="7" w:tplc="B4C477DA" w:tentative="1">
      <w:start w:val="1"/>
      <w:numFmt w:val="bullet"/>
      <w:lvlText w:val=""/>
      <w:lvlPicBulletId w:val="0"/>
      <w:lvlJc w:val="left"/>
      <w:pPr>
        <w:tabs>
          <w:tab w:val="num" w:pos="5760"/>
        </w:tabs>
        <w:ind w:left="5760" w:hanging="360"/>
      </w:pPr>
      <w:rPr>
        <w:rFonts w:ascii="Symbol" w:hAnsi="Symbol" w:hint="default"/>
      </w:rPr>
    </w:lvl>
    <w:lvl w:ilvl="8" w:tplc="6274613A" w:tentative="1">
      <w:start w:val="1"/>
      <w:numFmt w:val="bullet"/>
      <w:lvlText w:val=""/>
      <w:lvlPicBulletId w:val="0"/>
      <w:lvlJc w:val="left"/>
      <w:pPr>
        <w:tabs>
          <w:tab w:val="num" w:pos="6480"/>
        </w:tabs>
        <w:ind w:left="6480" w:hanging="360"/>
      </w:pPr>
      <w:rPr>
        <w:rFonts w:ascii="Symbol" w:hAnsi="Symbol" w:hint="default"/>
      </w:rPr>
    </w:lvl>
  </w:abstractNum>
  <w:abstractNum w:abstractNumId="45">
    <w:nsid w:val="7B0127DB"/>
    <w:multiLevelType w:val="hybridMultilevel"/>
    <w:tmpl w:val="A976B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EB544C6"/>
    <w:multiLevelType w:val="hybridMultilevel"/>
    <w:tmpl w:val="541C2030"/>
    <w:lvl w:ilvl="0" w:tplc="2C04D93C">
      <w:start w:val="1"/>
      <w:numFmt w:val="bullet"/>
      <w:lvlText w:val=""/>
      <w:lvlPicBulletId w:val="0"/>
      <w:lvlJc w:val="left"/>
      <w:pPr>
        <w:tabs>
          <w:tab w:val="num" w:pos="720"/>
        </w:tabs>
        <w:ind w:left="720" w:hanging="360"/>
      </w:pPr>
      <w:rPr>
        <w:rFonts w:ascii="Symbol" w:hAnsi="Symbol" w:hint="default"/>
      </w:rPr>
    </w:lvl>
    <w:lvl w:ilvl="1" w:tplc="72FCCDC8" w:tentative="1">
      <w:start w:val="1"/>
      <w:numFmt w:val="bullet"/>
      <w:lvlText w:val=""/>
      <w:lvlPicBulletId w:val="0"/>
      <w:lvlJc w:val="left"/>
      <w:pPr>
        <w:tabs>
          <w:tab w:val="num" w:pos="1440"/>
        </w:tabs>
        <w:ind w:left="1440" w:hanging="360"/>
      </w:pPr>
      <w:rPr>
        <w:rFonts w:ascii="Symbol" w:hAnsi="Symbol" w:hint="default"/>
      </w:rPr>
    </w:lvl>
    <w:lvl w:ilvl="2" w:tplc="15DCF494" w:tentative="1">
      <w:start w:val="1"/>
      <w:numFmt w:val="bullet"/>
      <w:lvlText w:val=""/>
      <w:lvlPicBulletId w:val="0"/>
      <w:lvlJc w:val="left"/>
      <w:pPr>
        <w:tabs>
          <w:tab w:val="num" w:pos="2160"/>
        </w:tabs>
        <w:ind w:left="2160" w:hanging="360"/>
      </w:pPr>
      <w:rPr>
        <w:rFonts w:ascii="Symbol" w:hAnsi="Symbol" w:hint="default"/>
      </w:rPr>
    </w:lvl>
    <w:lvl w:ilvl="3" w:tplc="9CC499D0" w:tentative="1">
      <w:start w:val="1"/>
      <w:numFmt w:val="bullet"/>
      <w:lvlText w:val=""/>
      <w:lvlPicBulletId w:val="0"/>
      <w:lvlJc w:val="left"/>
      <w:pPr>
        <w:tabs>
          <w:tab w:val="num" w:pos="2880"/>
        </w:tabs>
        <w:ind w:left="2880" w:hanging="360"/>
      </w:pPr>
      <w:rPr>
        <w:rFonts w:ascii="Symbol" w:hAnsi="Symbol" w:hint="default"/>
      </w:rPr>
    </w:lvl>
    <w:lvl w:ilvl="4" w:tplc="56B6128A" w:tentative="1">
      <w:start w:val="1"/>
      <w:numFmt w:val="bullet"/>
      <w:lvlText w:val=""/>
      <w:lvlPicBulletId w:val="0"/>
      <w:lvlJc w:val="left"/>
      <w:pPr>
        <w:tabs>
          <w:tab w:val="num" w:pos="3600"/>
        </w:tabs>
        <w:ind w:left="3600" w:hanging="360"/>
      </w:pPr>
      <w:rPr>
        <w:rFonts w:ascii="Symbol" w:hAnsi="Symbol" w:hint="default"/>
      </w:rPr>
    </w:lvl>
    <w:lvl w:ilvl="5" w:tplc="8A3464B4" w:tentative="1">
      <w:start w:val="1"/>
      <w:numFmt w:val="bullet"/>
      <w:lvlText w:val=""/>
      <w:lvlPicBulletId w:val="0"/>
      <w:lvlJc w:val="left"/>
      <w:pPr>
        <w:tabs>
          <w:tab w:val="num" w:pos="4320"/>
        </w:tabs>
        <w:ind w:left="4320" w:hanging="360"/>
      </w:pPr>
      <w:rPr>
        <w:rFonts w:ascii="Symbol" w:hAnsi="Symbol" w:hint="default"/>
      </w:rPr>
    </w:lvl>
    <w:lvl w:ilvl="6" w:tplc="CC161B62" w:tentative="1">
      <w:start w:val="1"/>
      <w:numFmt w:val="bullet"/>
      <w:lvlText w:val=""/>
      <w:lvlPicBulletId w:val="0"/>
      <w:lvlJc w:val="left"/>
      <w:pPr>
        <w:tabs>
          <w:tab w:val="num" w:pos="5040"/>
        </w:tabs>
        <w:ind w:left="5040" w:hanging="360"/>
      </w:pPr>
      <w:rPr>
        <w:rFonts w:ascii="Symbol" w:hAnsi="Symbol" w:hint="default"/>
      </w:rPr>
    </w:lvl>
    <w:lvl w:ilvl="7" w:tplc="D8D2ADAA" w:tentative="1">
      <w:start w:val="1"/>
      <w:numFmt w:val="bullet"/>
      <w:lvlText w:val=""/>
      <w:lvlPicBulletId w:val="0"/>
      <w:lvlJc w:val="left"/>
      <w:pPr>
        <w:tabs>
          <w:tab w:val="num" w:pos="5760"/>
        </w:tabs>
        <w:ind w:left="5760" w:hanging="360"/>
      </w:pPr>
      <w:rPr>
        <w:rFonts w:ascii="Symbol" w:hAnsi="Symbol" w:hint="default"/>
      </w:rPr>
    </w:lvl>
    <w:lvl w:ilvl="8" w:tplc="08DAF93C" w:tentative="1">
      <w:start w:val="1"/>
      <w:numFmt w:val="bullet"/>
      <w:lvlText w:val=""/>
      <w:lvlPicBulletId w:val="0"/>
      <w:lvlJc w:val="left"/>
      <w:pPr>
        <w:tabs>
          <w:tab w:val="num" w:pos="6480"/>
        </w:tabs>
        <w:ind w:left="6480" w:hanging="360"/>
      </w:pPr>
      <w:rPr>
        <w:rFonts w:ascii="Symbol" w:hAnsi="Symbol" w:hint="default"/>
      </w:rPr>
    </w:lvl>
  </w:abstractNum>
  <w:abstractNum w:abstractNumId="47">
    <w:nsid w:val="7FB060AC"/>
    <w:multiLevelType w:val="hybridMultilevel"/>
    <w:tmpl w:val="02C6BE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0"/>
  </w:num>
  <w:num w:numId="3">
    <w:abstractNumId w:val="9"/>
  </w:num>
  <w:num w:numId="4">
    <w:abstractNumId w:val="21"/>
  </w:num>
  <w:num w:numId="5">
    <w:abstractNumId w:val="28"/>
  </w:num>
  <w:num w:numId="6">
    <w:abstractNumId w:val="36"/>
  </w:num>
  <w:num w:numId="7">
    <w:abstractNumId w:val="12"/>
  </w:num>
  <w:num w:numId="8">
    <w:abstractNumId w:val="32"/>
  </w:num>
  <w:num w:numId="9">
    <w:abstractNumId w:val="40"/>
  </w:num>
  <w:num w:numId="10">
    <w:abstractNumId w:val="14"/>
  </w:num>
  <w:num w:numId="11">
    <w:abstractNumId w:val="31"/>
  </w:num>
  <w:num w:numId="12">
    <w:abstractNumId w:val="11"/>
  </w:num>
  <w:num w:numId="13">
    <w:abstractNumId w:val="37"/>
  </w:num>
  <w:num w:numId="14">
    <w:abstractNumId w:val="3"/>
  </w:num>
  <w:num w:numId="15">
    <w:abstractNumId w:val="10"/>
  </w:num>
  <w:num w:numId="16">
    <w:abstractNumId w:val="7"/>
  </w:num>
  <w:num w:numId="17">
    <w:abstractNumId w:val="35"/>
  </w:num>
  <w:num w:numId="18">
    <w:abstractNumId w:val="47"/>
  </w:num>
  <w:num w:numId="19">
    <w:abstractNumId w:val="5"/>
  </w:num>
  <w:num w:numId="20">
    <w:abstractNumId w:val="19"/>
  </w:num>
  <w:num w:numId="21">
    <w:abstractNumId w:val="23"/>
  </w:num>
  <w:num w:numId="22">
    <w:abstractNumId w:val="1"/>
  </w:num>
  <w:num w:numId="23">
    <w:abstractNumId w:val="25"/>
  </w:num>
  <w:num w:numId="24">
    <w:abstractNumId w:val="27"/>
  </w:num>
  <w:num w:numId="25">
    <w:abstractNumId w:val="43"/>
  </w:num>
  <w:num w:numId="26">
    <w:abstractNumId w:val="20"/>
  </w:num>
  <w:num w:numId="27">
    <w:abstractNumId w:val="15"/>
  </w:num>
  <w:num w:numId="28">
    <w:abstractNumId w:val="30"/>
  </w:num>
  <w:num w:numId="29">
    <w:abstractNumId w:val="34"/>
  </w:num>
  <w:num w:numId="30">
    <w:abstractNumId w:val="6"/>
  </w:num>
  <w:num w:numId="31">
    <w:abstractNumId w:val="16"/>
  </w:num>
  <w:num w:numId="32">
    <w:abstractNumId w:val="17"/>
  </w:num>
  <w:num w:numId="33">
    <w:abstractNumId w:val="22"/>
  </w:num>
  <w:num w:numId="34">
    <w:abstractNumId w:val="13"/>
  </w:num>
  <w:num w:numId="35">
    <w:abstractNumId w:val="8"/>
  </w:num>
  <w:num w:numId="36">
    <w:abstractNumId w:val="33"/>
  </w:num>
  <w:num w:numId="37">
    <w:abstractNumId w:val="4"/>
  </w:num>
  <w:num w:numId="38">
    <w:abstractNumId w:val="44"/>
  </w:num>
  <w:num w:numId="39">
    <w:abstractNumId w:val="46"/>
  </w:num>
  <w:num w:numId="40">
    <w:abstractNumId w:val="39"/>
  </w:num>
  <w:num w:numId="41">
    <w:abstractNumId w:val="2"/>
  </w:num>
  <w:num w:numId="42">
    <w:abstractNumId w:val="24"/>
  </w:num>
  <w:num w:numId="43">
    <w:abstractNumId w:val="26"/>
  </w:num>
  <w:num w:numId="44">
    <w:abstractNumId w:val="45"/>
  </w:num>
  <w:num w:numId="45">
    <w:abstractNumId w:val="18"/>
  </w:num>
  <w:num w:numId="46">
    <w:abstractNumId w:val="29"/>
  </w:num>
  <w:num w:numId="47">
    <w:abstractNumId w:val="38"/>
  </w:num>
  <w:num w:numId="48">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3">
      <o:colormenu v:ext="edit" fillcolor="none [3212]" stroke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550F"/>
    <w:rsid w:val="00003585"/>
    <w:rsid w:val="000119AF"/>
    <w:rsid w:val="00021F6C"/>
    <w:rsid w:val="0002623A"/>
    <w:rsid w:val="00026D05"/>
    <w:rsid w:val="00033C4F"/>
    <w:rsid w:val="0004058B"/>
    <w:rsid w:val="00040941"/>
    <w:rsid w:val="00042188"/>
    <w:rsid w:val="000618B0"/>
    <w:rsid w:val="000750F3"/>
    <w:rsid w:val="00075CEE"/>
    <w:rsid w:val="00077065"/>
    <w:rsid w:val="00077563"/>
    <w:rsid w:val="0007778B"/>
    <w:rsid w:val="0008555E"/>
    <w:rsid w:val="00090538"/>
    <w:rsid w:val="000A20C5"/>
    <w:rsid w:val="000A2217"/>
    <w:rsid w:val="000A360A"/>
    <w:rsid w:val="000B5509"/>
    <w:rsid w:val="000D51D8"/>
    <w:rsid w:val="000D552B"/>
    <w:rsid w:val="000D6CC1"/>
    <w:rsid w:val="000E631B"/>
    <w:rsid w:val="000E7091"/>
    <w:rsid w:val="000F70AC"/>
    <w:rsid w:val="0010375E"/>
    <w:rsid w:val="00106097"/>
    <w:rsid w:val="001136BF"/>
    <w:rsid w:val="001170D9"/>
    <w:rsid w:val="00121A89"/>
    <w:rsid w:val="0012545C"/>
    <w:rsid w:val="00126159"/>
    <w:rsid w:val="00127594"/>
    <w:rsid w:val="0013256D"/>
    <w:rsid w:val="00133F86"/>
    <w:rsid w:val="001373C1"/>
    <w:rsid w:val="00140526"/>
    <w:rsid w:val="00150B55"/>
    <w:rsid w:val="00160473"/>
    <w:rsid w:val="00190725"/>
    <w:rsid w:val="001A4600"/>
    <w:rsid w:val="001B7AE4"/>
    <w:rsid w:val="001D1770"/>
    <w:rsid w:val="001D3EE5"/>
    <w:rsid w:val="001E4126"/>
    <w:rsid w:val="00210808"/>
    <w:rsid w:val="0021539A"/>
    <w:rsid w:val="002314C9"/>
    <w:rsid w:val="002329B6"/>
    <w:rsid w:val="00235007"/>
    <w:rsid w:val="00247591"/>
    <w:rsid w:val="00252DEE"/>
    <w:rsid w:val="00254DB3"/>
    <w:rsid w:val="002562D1"/>
    <w:rsid w:val="00267966"/>
    <w:rsid w:val="00271C03"/>
    <w:rsid w:val="00282976"/>
    <w:rsid w:val="0029015B"/>
    <w:rsid w:val="002946F8"/>
    <w:rsid w:val="00295B3B"/>
    <w:rsid w:val="0029672F"/>
    <w:rsid w:val="002A0559"/>
    <w:rsid w:val="002A3991"/>
    <w:rsid w:val="002A7009"/>
    <w:rsid w:val="002A7658"/>
    <w:rsid w:val="002B4DDE"/>
    <w:rsid w:val="002D6A66"/>
    <w:rsid w:val="002E35C5"/>
    <w:rsid w:val="002E74B9"/>
    <w:rsid w:val="002E7611"/>
    <w:rsid w:val="002F1099"/>
    <w:rsid w:val="0030730C"/>
    <w:rsid w:val="00312E92"/>
    <w:rsid w:val="00317C2D"/>
    <w:rsid w:val="00320A64"/>
    <w:rsid w:val="00323F12"/>
    <w:rsid w:val="00324241"/>
    <w:rsid w:val="00326E3F"/>
    <w:rsid w:val="00333AE6"/>
    <w:rsid w:val="0033405A"/>
    <w:rsid w:val="00340FA5"/>
    <w:rsid w:val="00342105"/>
    <w:rsid w:val="003423D2"/>
    <w:rsid w:val="003453A0"/>
    <w:rsid w:val="00353158"/>
    <w:rsid w:val="00355DD9"/>
    <w:rsid w:val="00360CFC"/>
    <w:rsid w:val="00362EFF"/>
    <w:rsid w:val="003666B4"/>
    <w:rsid w:val="003715C0"/>
    <w:rsid w:val="00371641"/>
    <w:rsid w:val="00371B9B"/>
    <w:rsid w:val="00376995"/>
    <w:rsid w:val="00383724"/>
    <w:rsid w:val="00391B24"/>
    <w:rsid w:val="003937F6"/>
    <w:rsid w:val="0039401F"/>
    <w:rsid w:val="00394564"/>
    <w:rsid w:val="00395707"/>
    <w:rsid w:val="003A4F87"/>
    <w:rsid w:val="003B0D47"/>
    <w:rsid w:val="003B2CD5"/>
    <w:rsid w:val="003B6A01"/>
    <w:rsid w:val="003C1B50"/>
    <w:rsid w:val="003D1DF6"/>
    <w:rsid w:val="003D2D2F"/>
    <w:rsid w:val="003E132E"/>
    <w:rsid w:val="003E5889"/>
    <w:rsid w:val="00400282"/>
    <w:rsid w:val="00402582"/>
    <w:rsid w:val="00402B58"/>
    <w:rsid w:val="00403800"/>
    <w:rsid w:val="00405791"/>
    <w:rsid w:val="00406F62"/>
    <w:rsid w:val="004114C9"/>
    <w:rsid w:val="0041309B"/>
    <w:rsid w:val="0041699A"/>
    <w:rsid w:val="00421130"/>
    <w:rsid w:val="00421A54"/>
    <w:rsid w:val="004227EC"/>
    <w:rsid w:val="00422B21"/>
    <w:rsid w:val="00424338"/>
    <w:rsid w:val="00424A6E"/>
    <w:rsid w:val="004278E6"/>
    <w:rsid w:val="004279E1"/>
    <w:rsid w:val="00432A30"/>
    <w:rsid w:val="0043424D"/>
    <w:rsid w:val="00434B52"/>
    <w:rsid w:val="00441B2C"/>
    <w:rsid w:val="00443310"/>
    <w:rsid w:val="0045356D"/>
    <w:rsid w:val="00453614"/>
    <w:rsid w:val="00455493"/>
    <w:rsid w:val="00456004"/>
    <w:rsid w:val="00462117"/>
    <w:rsid w:val="00470B5D"/>
    <w:rsid w:val="00474921"/>
    <w:rsid w:val="00486C1D"/>
    <w:rsid w:val="0048723B"/>
    <w:rsid w:val="00487D55"/>
    <w:rsid w:val="004905D6"/>
    <w:rsid w:val="004937AD"/>
    <w:rsid w:val="00496D93"/>
    <w:rsid w:val="004A7E8B"/>
    <w:rsid w:val="004B089F"/>
    <w:rsid w:val="004B76D1"/>
    <w:rsid w:val="004C43AC"/>
    <w:rsid w:val="004D0461"/>
    <w:rsid w:val="004D68CB"/>
    <w:rsid w:val="004E0151"/>
    <w:rsid w:val="004E2344"/>
    <w:rsid w:val="004E3085"/>
    <w:rsid w:val="004E73C1"/>
    <w:rsid w:val="004F2447"/>
    <w:rsid w:val="004F5BFF"/>
    <w:rsid w:val="0052140F"/>
    <w:rsid w:val="00521C06"/>
    <w:rsid w:val="00522368"/>
    <w:rsid w:val="00523F2A"/>
    <w:rsid w:val="00527FB2"/>
    <w:rsid w:val="00532177"/>
    <w:rsid w:val="00534667"/>
    <w:rsid w:val="00537867"/>
    <w:rsid w:val="00552006"/>
    <w:rsid w:val="00555714"/>
    <w:rsid w:val="00557237"/>
    <w:rsid w:val="00557B20"/>
    <w:rsid w:val="00563985"/>
    <w:rsid w:val="00563C14"/>
    <w:rsid w:val="00572F2D"/>
    <w:rsid w:val="005830C2"/>
    <w:rsid w:val="00595CEF"/>
    <w:rsid w:val="005A6C7B"/>
    <w:rsid w:val="005A7BDA"/>
    <w:rsid w:val="005A7C84"/>
    <w:rsid w:val="005B0DC3"/>
    <w:rsid w:val="005C4D98"/>
    <w:rsid w:val="005C6F87"/>
    <w:rsid w:val="005C7CA8"/>
    <w:rsid w:val="005D6D4D"/>
    <w:rsid w:val="005D70F4"/>
    <w:rsid w:val="005D724D"/>
    <w:rsid w:val="005E276A"/>
    <w:rsid w:val="005F4CE6"/>
    <w:rsid w:val="0060323E"/>
    <w:rsid w:val="00617ADA"/>
    <w:rsid w:val="00621AC8"/>
    <w:rsid w:val="00623712"/>
    <w:rsid w:val="00625C25"/>
    <w:rsid w:val="006308D1"/>
    <w:rsid w:val="0063112A"/>
    <w:rsid w:val="00632F0D"/>
    <w:rsid w:val="006503AC"/>
    <w:rsid w:val="00654E9A"/>
    <w:rsid w:val="00664F7D"/>
    <w:rsid w:val="0066677B"/>
    <w:rsid w:val="00672AB6"/>
    <w:rsid w:val="00673267"/>
    <w:rsid w:val="0067550F"/>
    <w:rsid w:val="00680F26"/>
    <w:rsid w:val="006826FF"/>
    <w:rsid w:val="00687002"/>
    <w:rsid w:val="00697A1A"/>
    <w:rsid w:val="006A1249"/>
    <w:rsid w:val="006B1C1D"/>
    <w:rsid w:val="006C2AB3"/>
    <w:rsid w:val="006E1B56"/>
    <w:rsid w:val="006E6183"/>
    <w:rsid w:val="00712DEA"/>
    <w:rsid w:val="00714408"/>
    <w:rsid w:val="00716C94"/>
    <w:rsid w:val="00716D08"/>
    <w:rsid w:val="007229A3"/>
    <w:rsid w:val="00730A65"/>
    <w:rsid w:val="007310A3"/>
    <w:rsid w:val="007313DA"/>
    <w:rsid w:val="0073705B"/>
    <w:rsid w:val="007428BF"/>
    <w:rsid w:val="00747876"/>
    <w:rsid w:val="00753E41"/>
    <w:rsid w:val="00756965"/>
    <w:rsid w:val="00762417"/>
    <w:rsid w:val="00764C88"/>
    <w:rsid w:val="007674C0"/>
    <w:rsid w:val="00772499"/>
    <w:rsid w:val="007742EB"/>
    <w:rsid w:val="00775BCD"/>
    <w:rsid w:val="00776E4F"/>
    <w:rsid w:val="00795A2C"/>
    <w:rsid w:val="007A07D4"/>
    <w:rsid w:val="007A12B8"/>
    <w:rsid w:val="007A1A62"/>
    <w:rsid w:val="007A1BC1"/>
    <w:rsid w:val="007A1FBC"/>
    <w:rsid w:val="007A2605"/>
    <w:rsid w:val="007A2D16"/>
    <w:rsid w:val="007A4BF2"/>
    <w:rsid w:val="007A56AD"/>
    <w:rsid w:val="007A599F"/>
    <w:rsid w:val="007B2C81"/>
    <w:rsid w:val="007B6CAA"/>
    <w:rsid w:val="007B79C5"/>
    <w:rsid w:val="007C0340"/>
    <w:rsid w:val="007C0747"/>
    <w:rsid w:val="007C7A82"/>
    <w:rsid w:val="007D136C"/>
    <w:rsid w:val="007E03AC"/>
    <w:rsid w:val="007E3C95"/>
    <w:rsid w:val="007F42F2"/>
    <w:rsid w:val="00801DF1"/>
    <w:rsid w:val="00822CCB"/>
    <w:rsid w:val="008244AA"/>
    <w:rsid w:val="008310FD"/>
    <w:rsid w:val="00840D3C"/>
    <w:rsid w:val="00841C7A"/>
    <w:rsid w:val="008510BD"/>
    <w:rsid w:val="0086293D"/>
    <w:rsid w:val="008708E4"/>
    <w:rsid w:val="00874085"/>
    <w:rsid w:val="00875619"/>
    <w:rsid w:val="00875A59"/>
    <w:rsid w:val="00880ED6"/>
    <w:rsid w:val="00882BA5"/>
    <w:rsid w:val="0088635A"/>
    <w:rsid w:val="008865D8"/>
    <w:rsid w:val="008947ED"/>
    <w:rsid w:val="00897D0E"/>
    <w:rsid w:val="008C0042"/>
    <w:rsid w:val="008C1158"/>
    <w:rsid w:val="008C2D05"/>
    <w:rsid w:val="008C6E9C"/>
    <w:rsid w:val="008C718A"/>
    <w:rsid w:val="008C718E"/>
    <w:rsid w:val="008D76FD"/>
    <w:rsid w:val="008E6B6D"/>
    <w:rsid w:val="008E76B3"/>
    <w:rsid w:val="008E7A63"/>
    <w:rsid w:val="00905FA8"/>
    <w:rsid w:val="009078B8"/>
    <w:rsid w:val="00910398"/>
    <w:rsid w:val="009124F9"/>
    <w:rsid w:val="00914112"/>
    <w:rsid w:val="00915987"/>
    <w:rsid w:val="00932B65"/>
    <w:rsid w:val="00935C53"/>
    <w:rsid w:val="00940113"/>
    <w:rsid w:val="00943552"/>
    <w:rsid w:val="009556EC"/>
    <w:rsid w:val="00960A86"/>
    <w:rsid w:val="009628B7"/>
    <w:rsid w:val="00964A7C"/>
    <w:rsid w:val="00966133"/>
    <w:rsid w:val="009850D0"/>
    <w:rsid w:val="009A030E"/>
    <w:rsid w:val="009A7A69"/>
    <w:rsid w:val="009B3C05"/>
    <w:rsid w:val="009D2942"/>
    <w:rsid w:val="009D44D9"/>
    <w:rsid w:val="009D57EC"/>
    <w:rsid w:val="009D7048"/>
    <w:rsid w:val="009E0393"/>
    <w:rsid w:val="009E77FC"/>
    <w:rsid w:val="009E7840"/>
    <w:rsid w:val="009F62D9"/>
    <w:rsid w:val="00A05C6F"/>
    <w:rsid w:val="00A06825"/>
    <w:rsid w:val="00A10DE9"/>
    <w:rsid w:val="00A17A36"/>
    <w:rsid w:val="00A20657"/>
    <w:rsid w:val="00A34468"/>
    <w:rsid w:val="00A41DB2"/>
    <w:rsid w:val="00A43722"/>
    <w:rsid w:val="00A45623"/>
    <w:rsid w:val="00A51EF0"/>
    <w:rsid w:val="00A5426A"/>
    <w:rsid w:val="00A85EDE"/>
    <w:rsid w:val="00A87142"/>
    <w:rsid w:val="00AA7CA5"/>
    <w:rsid w:val="00AC02B7"/>
    <w:rsid w:val="00AD13FD"/>
    <w:rsid w:val="00AD1F61"/>
    <w:rsid w:val="00AD3F5E"/>
    <w:rsid w:val="00AE2991"/>
    <w:rsid w:val="00AE381B"/>
    <w:rsid w:val="00AE46E9"/>
    <w:rsid w:val="00AF3B1B"/>
    <w:rsid w:val="00B01003"/>
    <w:rsid w:val="00B02134"/>
    <w:rsid w:val="00B05A40"/>
    <w:rsid w:val="00B05B2B"/>
    <w:rsid w:val="00B211A5"/>
    <w:rsid w:val="00B34F75"/>
    <w:rsid w:val="00B41A5E"/>
    <w:rsid w:val="00B424B6"/>
    <w:rsid w:val="00B52A66"/>
    <w:rsid w:val="00B55C85"/>
    <w:rsid w:val="00B609CE"/>
    <w:rsid w:val="00B611F2"/>
    <w:rsid w:val="00B63ADC"/>
    <w:rsid w:val="00B63EDC"/>
    <w:rsid w:val="00B7348C"/>
    <w:rsid w:val="00B756F4"/>
    <w:rsid w:val="00B80DF7"/>
    <w:rsid w:val="00B91A1E"/>
    <w:rsid w:val="00B93089"/>
    <w:rsid w:val="00B947FF"/>
    <w:rsid w:val="00B95E7A"/>
    <w:rsid w:val="00BA12DE"/>
    <w:rsid w:val="00BB439E"/>
    <w:rsid w:val="00BC1920"/>
    <w:rsid w:val="00BC3312"/>
    <w:rsid w:val="00BC5B0F"/>
    <w:rsid w:val="00BD051A"/>
    <w:rsid w:val="00BD6299"/>
    <w:rsid w:val="00BE354E"/>
    <w:rsid w:val="00BE6354"/>
    <w:rsid w:val="00BE7E08"/>
    <w:rsid w:val="00BF7459"/>
    <w:rsid w:val="00BF7690"/>
    <w:rsid w:val="00C04E71"/>
    <w:rsid w:val="00C07703"/>
    <w:rsid w:val="00C10B38"/>
    <w:rsid w:val="00C31BCE"/>
    <w:rsid w:val="00C552BE"/>
    <w:rsid w:val="00C569A1"/>
    <w:rsid w:val="00C60F72"/>
    <w:rsid w:val="00C6276B"/>
    <w:rsid w:val="00C74657"/>
    <w:rsid w:val="00C81324"/>
    <w:rsid w:val="00C85C76"/>
    <w:rsid w:val="00C91975"/>
    <w:rsid w:val="00C926E7"/>
    <w:rsid w:val="00C9362F"/>
    <w:rsid w:val="00C938C1"/>
    <w:rsid w:val="00C96BB4"/>
    <w:rsid w:val="00C96F6F"/>
    <w:rsid w:val="00C974A6"/>
    <w:rsid w:val="00CA1FF4"/>
    <w:rsid w:val="00CA2BCC"/>
    <w:rsid w:val="00CA7A3E"/>
    <w:rsid w:val="00CB6D11"/>
    <w:rsid w:val="00CC42EF"/>
    <w:rsid w:val="00CC4E8F"/>
    <w:rsid w:val="00CD23DB"/>
    <w:rsid w:val="00CE080D"/>
    <w:rsid w:val="00CE40AB"/>
    <w:rsid w:val="00CE4686"/>
    <w:rsid w:val="00CE7125"/>
    <w:rsid w:val="00CF2DFC"/>
    <w:rsid w:val="00D024EF"/>
    <w:rsid w:val="00D04400"/>
    <w:rsid w:val="00D04FB1"/>
    <w:rsid w:val="00D172DF"/>
    <w:rsid w:val="00D21945"/>
    <w:rsid w:val="00D409CE"/>
    <w:rsid w:val="00D40A75"/>
    <w:rsid w:val="00D41363"/>
    <w:rsid w:val="00D452B6"/>
    <w:rsid w:val="00D53864"/>
    <w:rsid w:val="00D658D3"/>
    <w:rsid w:val="00D7498F"/>
    <w:rsid w:val="00D7502A"/>
    <w:rsid w:val="00D75874"/>
    <w:rsid w:val="00D77EDC"/>
    <w:rsid w:val="00D85A2E"/>
    <w:rsid w:val="00D87FE3"/>
    <w:rsid w:val="00D95192"/>
    <w:rsid w:val="00D95FB2"/>
    <w:rsid w:val="00D97E19"/>
    <w:rsid w:val="00DA493F"/>
    <w:rsid w:val="00DB2FCE"/>
    <w:rsid w:val="00DC2EB0"/>
    <w:rsid w:val="00DC546D"/>
    <w:rsid w:val="00DD7ADB"/>
    <w:rsid w:val="00DE1084"/>
    <w:rsid w:val="00DE6B63"/>
    <w:rsid w:val="00DF1B2C"/>
    <w:rsid w:val="00DF3E2A"/>
    <w:rsid w:val="00E024BD"/>
    <w:rsid w:val="00E06AF7"/>
    <w:rsid w:val="00E14D85"/>
    <w:rsid w:val="00E165A8"/>
    <w:rsid w:val="00E21EAE"/>
    <w:rsid w:val="00E328FD"/>
    <w:rsid w:val="00E3539D"/>
    <w:rsid w:val="00E479FE"/>
    <w:rsid w:val="00E52390"/>
    <w:rsid w:val="00E53ABD"/>
    <w:rsid w:val="00E60CA5"/>
    <w:rsid w:val="00E61E45"/>
    <w:rsid w:val="00E6283C"/>
    <w:rsid w:val="00E64789"/>
    <w:rsid w:val="00E91EE0"/>
    <w:rsid w:val="00EA4286"/>
    <w:rsid w:val="00EA68BB"/>
    <w:rsid w:val="00EB46BD"/>
    <w:rsid w:val="00EC2C07"/>
    <w:rsid w:val="00EC5913"/>
    <w:rsid w:val="00EE3E70"/>
    <w:rsid w:val="00EE4D06"/>
    <w:rsid w:val="00EE55BF"/>
    <w:rsid w:val="00F064CF"/>
    <w:rsid w:val="00F06D95"/>
    <w:rsid w:val="00F1040B"/>
    <w:rsid w:val="00F10FCA"/>
    <w:rsid w:val="00F1481E"/>
    <w:rsid w:val="00F2169A"/>
    <w:rsid w:val="00F25865"/>
    <w:rsid w:val="00F25C45"/>
    <w:rsid w:val="00F37870"/>
    <w:rsid w:val="00F531A0"/>
    <w:rsid w:val="00F54A16"/>
    <w:rsid w:val="00F56398"/>
    <w:rsid w:val="00F644F6"/>
    <w:rsid w:val="00F665CC"/>
    <w:rsid w:val="00F671C5"/>
    <w:rsid w:val="00F74450"/>
    <w:rsid w:val="00F9072F"/>
    <w:rsid w:val="00F90865"/>
    <w:rsid w:val="00F91985"/>
    <w:rsid w:val="00F936C1"/>
    <w:rsid w:val="00FA2849"/>
    <w:rsid w:val="00FA32D9"/>
    <w:rsid w:val="00FB33B2"/>
    <w:rsid w:val="00FC1E3E"/>
    <w:rsid w:val="00FD3888"/>
    <w:rsid w:val="00FD44F9"/>
    <w:rsid w:val="00FD6541"/>
    <w:rsid w:val="00FE39A9"/>
    <w:rsid w:val="00FE69B9"/>
    <w:rsid w:val="00FF1BFF"/>
    <w:rsid w:val="00FF3F60"/>
    <w:rsid w:val="00FF602B"/>
    <w:rsid w:val="00FF64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3212]" strokecolor="none [3212]"/>
    </o:shapedefaults>
    <o:shapelayout v:ext="edit">
      <o:idmap v:ext="edit" data="1"/>
    </o:shapelayout>
  </w:shapeDefaults>
  <w:decimalSymbol w:val="."/>
  <w:listSeparator w:val=","/>
  <w15:docId w15:val="{7278DFC9-0717-45FB-833A-1D2CFA8B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65"/>
  </w:style>
  <w:style w:type="paragraph" w:styleId="Ttulo1">
    <w:name w:val="heading 1"/>
    <w:basedOn w:val="Normal"/>
    <w:next w:val="Normal"/>
    <w:link w:val="Ttulo1Car"/>
    <w:uiPriority w:val="9"/>
    <w:qFormat/>
    <w:rsid w:val="00B947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E6B6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040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46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600"/>
    <w:rPr>
      <w:rFonts w:ascii="Tahoma" w:hAnsi="Tahoma" w:cs="Tahoma"/>
      <w:sz w:val="16"/>
      <w:szCs w:val="16"/>
    </w:rPr>
  </w:style>
  <w:style w:type="character" w:styleId="Textoennegrita">
    <w:name w:val="Strong"/>
    <w:basedOn w:val="Fuentedeprrafopredeter"/>
    <w:uiPriority w:val="22"/>
    <w:qFormat/>
    <w:rsid w:val="00EE55BF"/>
    <w:rPr>
      <w:b/>
      <w:bCs/>
    </w:rPr>
  </w:style>
  <w:style w:type="paragraph" w:styleId="Prrafodelista">
    <w:name w:val="List Paragraph"/>
    <w:basedOn w:val="Normal"/>
    <w:uiPriority w:val="34"/>
    <w:qFormat/>
    <w:rsid w:val="009F62D9"/>
    <w:pPr>
      <w:ind w:left="720"/>
      <w:contextualSpacing/>
    </w:pPr>
  </w:style>
  <w:style w:type="paragraph" w:styleId="Textonotapie">
    <w:name w:val="footnote text"/>
    <w:basedOn w:val="Normal"/>
    <w:link w:val="TextonotapieCar"/>
    <w:unhideWhenUsed/>
    <w:rsid w:val="008244AA"/>
    <w:pPr>
      <w:spacing w:after="0" w:line="240" w:lineRule="auto"/>
    </w:pPr>
    <w:rPr>
      <w:sz w:val="20"/>
      <w:szCs w:val="20"/>
    </w:rPr>
  </w:style>
  <w:style w:type="character" w:customStyle="1" w:styleId="TextonotapieCar">
    <w:name w:val="Texto nota pie Car"/>
    <w:basedOn w:val="Fuentedeprrafopredeter"/>
    <w:link w:val="Textonotapie"/>
    <w:rsid w:val="008244AA"/>
    <w:rPr>
      <w:sz w:val="20"/>
      <w:szCs w:val="20"/>
    </w:rPr>
  </w:style>
  <w:style w:type="character" w:styleId="Refdenotaalpie">
    <w:name w:val="footnote reference"/>
    <w:basedOn w:val="Fuentedeprrafopredeter"/>
    <w:unhideWhenUsed/>
    <w:rsid w:val="008244AA"/>
    <w:rPr>
      <w:vertAlign w:val="superscript"/>
    </w:rPr>
  </w:style>
  <w:style w:type="paragraph" w:customStyle="1" w:styleId="Default">
    <w:name w:val="Default"/>
    <w:rsid w:val="00BE7E08"/>
    <w:pPr>
      <w:autoSpaceDE w:val="0"/>
      <w:autoSpaceDN w:val="0"/>
      <w:adjustRightInd w:val="0"/>
      <w:spacing w:after="0" w:line="240" w:lineRule="auto"/>
    </w:pPr>
    <w:rPr>
      <w:rFonts w:ascii="Comic Sans MS" w:hAnsi="Comic Sans MS" w:cs="Comic Sans MS"/>
      <w:color w:val="000000"/>
      <w:sz w:val="24"/>
      <w:szCs w:val="24"/>
      <w:lang w:val="es-MX"/>
    </w:rPr>
  </w:style>
  <w:style w:type="paragraph" w:styleId="Encabezado">
    <w:name w:val="header"/>
    <w:basedOn w:val="Normal"/>
    <w:link w:val="EncabezadoCar"/>
    <w:uiPriority w:val="99"/>
    <w:rsid w:val="00964A7C"/>
    <w:pPr>
      <w:tabs>
        <w:tab w:val="center" w:pos="4419"/>
        <w:tab w:val="right" w:pos="8838"/>
      </w:tabs>
      <w:spacing w:after="0" w:line="240" w:lineRule="auto"/>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964A7C"/>
    <w:rPr>
      <w:rFonts w:ascii="Calibri" w:eastAsia="Calibri" w:hAnsi="Calibri" w:cs="Times New Roman"/>
      <w:lang w:val="es-MX"/>
    </w:rPr>
  </w:style>
  <w:style w:type="table" w:styleId="Tablaconcuadrcula">
    <w:name w:val="Table Grid"/>
    <w:basedOn w:val="Tablanormal"/>
    <w:uiPriority w:val="59"/>
    <w:rsid w:val="00EE4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434B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4B52"/>
  </w:style>
  <w:style w:type="paragraph" w:styleId="NormalWeb">
    <w:name w:val="Normal (Web)"/>
    <w:basedOn w:val="Normal"/>
    <w:uiPriority w:val="99"/>
    <w:unhideWhenUsed/>
    <w:rsid w:val="00C938C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stilo661">
    <w:name w:val="estilo661"/>
    <w:basedOn w:val="Fuentedeprrafopredeter"/>
    <w:rsid w:val="00CE080D"/>
    <w:rPr>
      <w:rFonts w:ascii="Arial" w:hAnsi="Arial" w:cs="Arial" w:hint="default"/>
      <w:sz w:val="11"/>
      <w:szCs w:val="11"/>
    </w:rPr>
  </w:style>
  <w:style w:type="table" w:customStyle="1" w:styleId="Sombreadoclaro1">
    <w:name w:val="Sombreado claro1"/>
    <w:basedOn w:val="Tablanormal"/>
    <w:uiPriority w:val="60"/>
    <w:rsid w:val="00E21EAE"/>
    <w:pPr>
      <w:spacing w:after="0" w:line="240" w:lineRule="auto"/>
    </w:pPr>
    <w:rPr>
      <w:color w:val="000000" w:themeColor="text1" w:themeShade="BF"/>
      <w:lang w:val="es-MX"/>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E21EAE"/>
    <w:rPr>
      <w:strike w:val="0"/>
      <w:dstrike w:val="0"/>
      <w:color w:val="C98F33"/>
      <w:u w:val="none"/>
      <w:effect w:val="none"/>
    </w:rPr>
  </w:style>
  <w:style w:type="character" w:styleId="Refdecomentario">
    <w:name w:val="annotation reference"/>
    <w:basedOn w:val="Fuentedeprrafopredeter"/>
    <w:uiPriority w:val="99"/>
    <w:semiHidden/>
    <w:unhideWhenUsed/>
    <w:rsid w:val="009628B7"/>
    <w:rPr>
      <w:sz w:val="16"/>
      <w:szCs w:val="16"/>
    </w:rPr>
  </w:style>
  <w:style w:type="paragraph" w:styleId="Textocomentario">
    <w:name w:val="annotation text"/>
    <w:basedOn w:val="Normal"/>
    <w:link w:val="TextocomentarioCar"/>
    <w:uiPriority w:val="99"/>
    <w:semiHidden/>
    <w:unhideWhenUsed/>
    <w:rsid w:val="009628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28B7"/>
    <w:rPr>
      <w:sz w:val="20"/>
      <w:szCs w:val="20"/>
    </w:rPr>
  </w:style>
  <w:style w:type="paragraph" w:styleId="Asuntodelcomentario">
    <w:name w:val="annotation subject"/>
    <w:basedOn w:val="Textocomentario"/>
    <w:next w:val="Textocomentario"/>
    <w:link w:val="AsuntodelcomentarioCar"/>
    <w:uiPriority w:val="99"/>
    <w:semiHidden/>
    <w:unhideWhenUsed/>
    <w:rsid w:val="009628B7"/>
    <w:rPr>
      <w:b/>
      <w:bCs/>
    </w:rPr>
  </w:style>
  <w:style w:type="character" w:customStyle="1" w:styleId="AsuntodelcomentarioCar">
    <w:name w:val="Asunto del comentario Car"/>
    <w:basedOn w:val="TextocomentarioCar"/>
    <w:link w:val="Asuntodelcomentario"/>
    <w:uiPriority w:val="99"/>
    <w:semiHidden/>
    <w:rsid w:val="009628B7"/>
    <w:rPr>
      <w:b/>
      <w:bCs/>
      <w:sz w:val="20"/>
      <w:szCs w:val="20"/>
    </w:rPr>
  </w:style>
  <w:style w:type="character" w:customStyle="1" w:styleId="Ttulo2Car">
    <w:name w:val="Título 2 Car"/>
    <w:basedOn w:val="Fuentedeprrafopredeter"/>
    <w:link w:val="Ttulo2"/>
    <w:uiPriority w:val="9"/>
    <w:rsid w:val="008E6B6D"/>
    <w:rPr>
      <w:rFonts w:ascii="Times New Roman" w:eastAsia="Times New Roman" w:hAnsi="Times New Roman" w:cs="Times New Roman"/>
      <w:b/>
      <w:bCs/>
      <w:sz w:val="36"/>
      <w:szCs w:val="36"/>
      <w:lang w:eastAsia="es-ES"/>
    </w:rPr>
  </w:style>
  <w:style w:type="character" w:styleId="nfasis">
    <w:name w:val="Emphasis"/>
    <w:basedOn w:val="Fuentedeprrafopredeter"/>
    <w:uiPriority w:val="20"/>
    <w:qFormat/>
    <w:rsid w:val="008E6B6D"/>
    <w:rPr>
      <w:i/>
      <w:iCs/>
    </w:rPr>
  </w:style>
  <w:style w:type="character" w:customStyle="1" w:styleId="Ttulo1Car">
    <w:name w:val="Título 1 Car"/>
    <w:basedOn w:val="Fuentedeprrafopredeter"/>
    <w:link w:val="Ttulo1"/>
    <w:uiPriority w:val="9"/>
    <w:rsid w:val="00B947FF"/>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Fuentedeprrafopredeter"/>
    <w:rsid w:val="00400282"/>
  </w:style>
  <w:style w:type="paragraph" w:styleId="Textonotaalfinal">
    <w:name w:val="endnote text"/>
    <w:basedOn w:val="Normal"/>
    <w:link w:val="TextonotaalfinalCar"/>
    <w:uiPriority w:val="99"/>
    <w:semiHidden/>
    <w:unhideWhenUsed/>
    <w:rsid w:val="00150B5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50B55"/>
    <w:rPr>
      <w:sz w:val="20"/>
      <w:szCs w:val="20"/>
    </w:rPr>
  </w:style>
  <w:style w:type="character" w:styleId="Refdenotaalfinal">
    <w:name w:val="endnote reference"/>
    <w:basedOn w:val="Fuentedeprrafopredeter"/>
    <w:uiPriority w:val="99"/>
    <w:semiHidden/>
    <w:unhideWhenUsed/>
    <w:rsid w:val="00150B55"/>
    <w:rPr>
      <w:vertAlign w:val="superscript"/>
    </w:rPr>
  </w:style>
  <w:style w:type="character" w:customStyle="1" w:styleId="Ttulo3Car">
    <w:name w:val="Título 3 Car"/>
    <w:basedOn w:val="Fuentedeprrafopredeter"/>
    <w:link w:val="Ttulo3"/>
    <w:uiPriority w:val="9"/>
    <w:rsid w:val="00040941"/>
    <w:rPr>
      <w:rFonts w:asciiTheme="majorHAnsi" w:eastAsiaTheme="majorEastAsia" w:hAnsiTheme="majorHAnsi" w:cstheme="majorBidi"/>
      <w:b/>
      <w:bCs/>
      <w:color w:val="4F81BD" w:themeColor="accent1"/>
    </w:rPr>
  </w:style>
  <w:style w:type="character" w:customStyle="1" w:styleId="contenido1">
    <w:name w:val="contenido1"/>
    <w:basedOn w:val="Fuentedeprrafopredeter"/>
    <w:rsid w:val="00040941"/>
    <w:rPr>
      <w:rFonts w:ascii="Trebuchet MS" w:hAnsi="Trebuchet MS" w:hint="default"/>
      <w:b w:val="0"/>
      <w:bCs w:val="0"/>
      <w:color w:val="333333"/>
      <w:sz w:val="12"/>
      <w:szCs w:val="12"/>
    </w:rPr>
  </w:style>
  <w:style w:type="paragraph" w:customStyle="1" w:styleId="CM13">
    <w:name w:val="CM13"/>
    <w:basedOn w:val="Default"/>
    <w:next w:val="Default"/>
    <w:rsid w:val="00395707"/>
    <w:pPr>
      <w:widowControl w:val="0"/>
      <w:spacing w:after="228"/>
    </w:pPr>
    <w:rPr>
      <w:rFonts w:ascii="Times New Roman" w:eastAsia="Times New Roman" w:hAnsi="Times New Roman" w:cs="Times New Roman"/>
      <w:color w:val="auto"/>
      <w:lang w:val="es-ES" w:eastAsia="es-ES"/>
    </w:rPr>
  </w:style>
  <w:style w:type="character" w:customStyle="1" w:styleId="hps">
    <w:name w:val="hps"/>
    <w:basedOn w:val="Fuentedeprrafopredeter"/>
    <w:rsid w:val="0075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9251">
      <w:bodyDiv w:val="1"/>
      <w:marLeft w:val="0"/>
      <w:marRight w:val="0"/>
      <w:marTop w:val="0"/>
      <w:marBottom w:val="0"/>
      <w:divBdr>
        <w:top w:val="none" w:sz="0" w:space="0" w:color="auto"/>
        <w:left w:val="none" w:sz="0" w:space="0" w:color="auto"/>
        <w:bottom w:val="none" w:sz="0" w:space="0" w:color="auto"/>
        <w:right w:val="none" w:sz="0" w:space="0" w:color="auto"/>
      </w:divBdr>
    </w:div>
    <w:div w:id="107436562">
      <w:bodyDiv w:val="1"/>
      <w:marLeft w:val="0"/>
      <w:marRight w:val="0"/>
      <w:marTop w:val="0"/>
      <w:marBottom w:val="0"/>
      <w:divBdr>
        <w:top w:val="none" w:sz="0" w:space="0" w:color="auto"/>
        <w:left w:val="none" w:sz="0" w:space="0" w:color="auto"/>
        <w:bottom w:val="none" w:sz="0" w:space="0" w:color="auto"/>
        <w:right w:val="none" w:sz="0" w:space="0" w:color="auto"/>
      </w:divBdr>
      <w:divsChild>
        <w:div w:id="1538619390">
          <w:marLeft w:val="547"/>
          <w:marRight w:val="0"/>
          <w:marTop w:val="154"/>
          <w:marBottom w:val="0"/>
          <w:divBdr>
            <w:top w:val="none" w:sz="0" w:space="0" w:color="auto"/>
            <w:left w:val="none" w:sz="0" w:space="0" w:color="auto"/>
            <w:bottom w:val="none" w:sz="0" w:space="0" w:color="auto"/>
            <w:right w:val="none" w:sz="0" w:space="0" w:color="auto"/>
          </w:divBdr>
        </w:div>
      </w:divsChild>
    </w:div>
    <w:div w:id="241765378">
      <w:bodyDiv w:val="1"/>
      <w:marLeft w:val="0"/>
      <w:marRight w:val="0"/>
      <w:marTop w:val="0"/>
      <w:marBottom w:val="0"/>
      <w:divBdr>
        <w:top w:val="none" w:sz="0" w:space="0" w:color="auto"/>
        <w:left w:val="none" w:sz="0" w:space="0" w:color="auto"/>
        <w:bottom w:val="none" w:sz="0" w:space="0" w:color="auto"/>
        <w:right w:val="none" w:sz="0" w:space="0" w:color="auto"/>
      </w:divBdr>
    </w:div>
    <w:div w:id="336202278">
      <w:bodyDiv w:val="1"/>
      <w:marLeft w:val="0"/>
      <w:marRight w:val="0"/>
      <w:marTop w:val="0"/>
      <w:marBottom w:val="0"/>
      <w:divBdr>
        <w:top w:val="none" w:sz="0" w:space="0" w:color="auto"/>
        <w:left w:val="none" w:sz="0" w:space="0" w:color="auto"/>
        <w:bottom w:val="none" w:sz="0" w:space="0" w:color="auto"/>
        <w:right w:val="none" w:sz="0" w:space="0" w:color="auto"/>
      </w:divBdr>
    </w:div>
    <w:div w:id="421725268">
      <w:bodyDiv w:val="1"/>
      <w:marLeft w:val="0"/>
      <w:marRight w:val="0"/>
      <w:marTop w:val="0"/>
      <w:marBottom w:val="0"/>
      <w:divBdr>
        <w:top w:val="none" w:sz="0" w:space="0" w:color="auto"/>
        <w:left w:val="none" w:sz="0" w:space="0" w:color="auto"/>
        <w:bottom w:val="none" w:sz="0" w:space="0" w:color="auto"/>
        <w:right w:val="none" w:sz="0" w:space="0" w:color="auto"/>
      </w:divBdr>
      <w:divsChild>
        <w:div w:id="1236359121">
          <w:marLeft w:val="965"/>
          <w:marRight w:val="0"/>
          <w:marTop w:val="154"/>
          <w:marBottom w:val="0"/>
          <w:divBdr>
            <w:top w:val="none" w:sz="0" w:space="0" w:color="auto"/>
            <w:left w:val="none" w:sz="0" w:space="0" w:color="auto"/>
            <w:bottom w:val="none" w:sz="0" w:space="0" w:color="auto"/>
            <w:right w:val="none" w:sz="0" w:space="0" w:color="auto"/>
          </w:divBdr>
        </w:div>
      </w:divsChild>
    </w:div>
    <w:div w:id="488667533">
      <w:bodyDiv w:val="1"/>
      <w:marLeft w:val="0"/>
      <w:marRight w:val="0"/>
      <w:marTop w:val="0"/>
      <w:marBottom w:val="0"/>
      <w:divBdr>
        <w:top w:val="none" w:sz="0" w:space="0" w:color="auto"/>
        <w:left w:val="none" w:sz="0" w:space="0" w:color="auto"/>
        <w:bottom w:val="none" w:sz="0" w:space="0" w:color="auto"/>
        <w:right w:val="none" w:sz="0" w:space="0" w:color="auto"/>
      </w:divBdr>
      <w:divsChild>
        <w:div w:id="1404910954">
          <w:marLeft w:val="547"/>
          <w:marRight w:val="0"/>
          <w:marTop w:val="0"/>
          <w:marBottom w:val="0"/>
          <w:divBdr>
            <w:top w:val="none" w:sz="0" w:space="0" w:color="auto"/>
            <w:left w:val="none" w:sz="0" w:space="0" w:color="auto"/>
            <w:bottom w:val="none" w:sz="0" w:space="0" w:color="auto"/>
            <w:right w:val="none" w:sz="0" w:space="0" w:color="auto"/>
          </w:divBdr>
        </w:div>
        <w:div w:id="484510306">
          <w:marLeft w:val="547"/>
          <w:marRight w:val="0"/>
          <w:marTop w:val="0"/>
          <w:marBottom w:val="0"/>
          <w:divBdr>
            <w:top w:val="none" w:sz="0" w:space="0" w:color="auto"/>
            <w:left w:val="none" w:sz="0" w:space="0" w:color="auto"/>
            <w:bottom w:val="none" w:sz="0" w:space="0" w:color="auto"/>
            <w:right w:val="none" w:sz="0" w:space="0" w:color="auto"/>
          </w:divBdr>
        </w:div>
        <w:div w:id="1409495668">
          <w:marLeft w:val="547"/>
          <w:marRight w:val="0"/>
          <w:marTop w:val="0"/>
          <w:marBottom w:val="0"/>
          <w:divBdr>
            <w:top w:val="none" w:sz="0" w:space="0" w:color="auto"/>
            <w:left w:val="none" w:sz="0" w:space="0" w:color="auto"/>
            <w:bottom w:val="none" w:sz="0" w:space="0" w:color="auto"/>
            <w:right w:val="none" w:sz="0" w:space="0" w:color="auto"/>
          </w:divBdr>
        </w:div>
      </w:divsChild>
    </w:div>
    <w:div w:id="495920636">
      <w:bodyDiv w:val="1"/>
      <w:marLeft w:val="0"/>
      <w:marRight w:val="0"/>
      <w:marTop w:val="0"/>
      <w:marBottom w:val="0"/>
      <w:divBdr>
        <w:top w:val="none" w:sz="0" w:space="0" w:color="auto"/>
        <w:left w:val="none" w:sz="0" w:space="0" w:color="auto"/>
        <w:bottom w:val="none" w:sz="0" w:space="0" w:color="auto"/>
        <w:right w:val="none" w:sz="0" w:space="0" w:color="auto"/>
      </w:divBdr>
      <w:divsChild>
        <w:div w:id="659890255">
          <w:marLeft w:val="576"/>
          <w:marRight w:val="0"/>
          <w:marTop w:val="80"/>
          <w:marBottom w:val="0"/>
          <w:divBdr>
            <w:top w:val="none" w:sz="0" w:space="0" w:color="auto"/>
            <w:left w:val="none" w:sz="0" w:space="0" w:color="auto"/>
            <w:bottom w:val="none" w:sz="0" w:space="0" w:color="auto"/>
            <w:right w:val="none" w:sz="0" w:space="0" w:color="auto"/>
          </w:divBdr>
        </w:div>
        <w:div w:id="227545649">
          <w:marLeft w:val="576"/>
          <w:marRight w:val="0"/>
          <w:marTop w:val="80"/>
          <w:marBottom w:val="0"/>
          <w:divBdr>
            <w:top w:val="none" w:sz="0" w:space="0" w:color="auto"/>
            <w:left w:val="none" w:sz="0" w:space="0" w:color="auto"/>
            <w:bottom w:val="none" w:sz="0" w:space="0" w:color="auto"/>
            <w:right w:val="none" w:sz="0" w:space="0" w:color="auto"/>
          </w:divBdr>
        </w:div>
        <w:div w:id="26299726">
          <w:marLeft w:val="576"/>
          <w:marRight w:val="0"/>
          <w:marTop w:val="80"/>
          <w:marBottom w:val="0"/>
          <w:divBdr>
            <w:top w:val="none" w:sz="0" w:space="0" w:color="auto"/>
            <w:left w:val="none" w:sz="0" w:space="0" w:color="auto"/>
            <w:bottom w:val="none" w:sz="0" w:space="0" w:color="auto"/>
            <w:right w:val="none" w:sz="0" w:space="0" w:color="auto"/>
          </w:divBdr>
        </w:div>
        <w:div w:id="1157454850">
          <w:marLeft w:val="576"/>
          <w:marRight w:val="0"/>
          <w:marTop w:val="80"/>
          <w:marBottom w:val="0"/>
          <w:divBdr>
            <w:top w:val="none" w:sz="0" w:space="0" w:color="auto"/>
            <w:left w:val="none" w:sz="0" w:space="0" w:color="auto"/>
            <w:bottom w:val="none" w:sz="0" w:space="0" w:color="auto"/>
            <w:right w:val="none" w:sz="0" w:space="0" w:color="auto"/>
          </w:divBdr>
        </w:div>
        <w:div w:id="1342851188">
          <w:marLeft w:val="576"/>
          <w:marRight w:val="0"/>
          <w:marTop w:val="80"/>
          <w:marBottom w:val="0"/>
          <w:divBdr>
            <w:top w:val="none" w:sz="0" w:space="0" w:color="auto"/>
            <w:left w:val="none" w:sz="0" w:space="0" w:color="auto"/>
            <w:bottom w:val="none" w:sz="0" w:space="0" w:color="auto"/>
            <w:right w:val="none" w:sz="0" w:space="0" w:color="auto"/>
          </w:divBdr>
        </w:div>
      </w:divsChild>
    </w:div>
    <w:div w:id="538980124">
      <w:bodyDiv w:val="1"/>
      <w:marLeft w:val="0"/>
      <w:marRight w:val="0"/>
      <w:marTop w:val="0"/>
      <w:marBottom w:val="0"/>
      <w:divBdr>
        <w:top w:val="none" w:sz="0" w:space="0" w:color="auto"/>
        <w:left w:val="none" w:sz="0" w:space="0" w:color="auto"/>
        <w:bottom w:val="none" w:sz="0" w:space="0" w:color="auto"/>
        <w:right w:val="none" w:sz="0" w:space="0" w:color="auto"/>
      </w:divBdr>
      <w:divsChild>
        <w:div w:id="1649940331">
          <w:marLeft w:val="576"/>
          <w:marRight w:val="0"/>
          <w:marTop w:val="80"/>
          <w:marBottom w:val="0"/>
          <w:divBdr>
            <w:top w:val="none" w:sz="0" w:space="0" w:color="auto"/>
            <w:left w:val="none" w:sz="0" w:space="0" w:color="auto"/>
            <w:bottom w:val="none" w:sz="0" w:space="0" w:color="auto"/>
            <w:right w:val="none" w:sz="0" w:space="0" w:color="auto"/>
          </w:divBdr>
        </w:div>
        <w:div w:id="89469896">
          <w:marLeft w:val="576"/>
          <w:marRight w:val="0"/>
          <w:marTop w:val="80"/>
          <w:marBottom w:val="0"/>
          <w:divBdr>
            <w:top w:val="none" w:sz="0" w:space="0" w:color="auto"/>
            <w:left w:val="none" w:sz="0" w:space="0" w:color="auto"/>
            <w:bottom w:val="none" w:sz="0" w:space="0" w:color="auto"/>
            <w:right w:val="none" w:sz="0" w:space="0" w:color="auto"/>
          </w:divBdr>
        </w:div>
      </w:divsChild>
    </w:div>
    <w:div w:id="578755829">
      <w:bodyDiv w:val="1"/>
      <w:marLeft w:val="0"/>
      <w:marRight w:val="0"/>
      <w:marTop w:val="0"/>
      <w:marBottom w:val="0"/>
      <w:divBdr>
        <w:top w:val="none" w:sz="0" w:space="0" w:color="auto"/>
        <w:left w:val="none" w:sz="0" w:space="0" w:color="auto"/>
        <w:bottom w:val="none" w:sz="0" w:space="0" w:color="auto"/>
        <w:right w:val="none" w:sz="0" w:space="0" w:color="auto"/>
      </w:divBdr>
      <w:divsChild>
        <w:div w:id="438991047">
          <w:marLeft w:val="547"/>
          <w:marRight w:val="0"/>
          <w:marTop w:val="134"/>
          <w:marBottom w:val="0"/>
          <w:divBdr>
            <w:top w:val="none" w:sz="0" w:space="0" w:color="auto"/>
            <w:left w:val="none" w:sz="0" w:space="0" w:color="auto"/>
            <w:bottom w:val="none" w:sz="0" w:space="0" w:color="auto"/>
            <w:right w:val="none" w:sz="0" w:space="0" w:color="auto"/>
          </w:divBdr>
        </w:div>
      </w:divsChild>
    </w:div>
    <w:div w:id="586354492">
      <w:bodyDiv w:val="1"/>
      <w:marLeft w:val="0"/>
      <w:marRight w:val="0"/>
      <w:marTop w:val="0"/>
      <w:marBottom w:val="0"/>
      <w:divBdr>
        <w:top w:val="none" w:sz="0" w:space="0" w:color="auto"/>
        <w:left w:val="none" w:sz="0" w:space="0" w:color="auto"/>
        <w:bottom w:val="none" w:sz="0" w:space="0" w:color="auto"/>
        <w:right w:val="none" w:sz="0" w:space="0" w:color="auto"/>
      </w:divBdr>
      <w:divsChild>
        <w:div w:id="942418003">
          <w:marLeft w:val="547"/>
          <w:marRight w:val="0"/>
          <w:marTop w:val="134"/>
          <w:marBottom w:val="0"/>
          <w:divBdr>
            <w:top w:val="none" w:sz="0" w:space="0" w:color="auto"/>
            <w:left w:val="none" w:sz="0" w:space="0" w:color="auto"/>
            <w:bottom w:val="none" w:sz="0" w:space="0" w:color="auto"/>
            <w:right w:val="none" w:sz="0" w:space="0" w:color="auto"/>
          </w:divBdr>
        </w:div>
        <w:div w:id="268857816">
          <w:marLeft w:val="547"/>
          <w:marRight w:val="0"/>
          <w:marTop w:val="134"/>
          <w:marBottom w:val="0"/>
          <w:divBdr>
            <w:top w:val="none" w:sz="0" w:space="0" w:color="auto"/>
            <w:left w:val="none" w:sz="0" w:space="0" w:color="auto"/>
            <w:bottom w:val="none" w:sz="0" w:space="0" w:color="auto"/>
            <w:right w:val="none" w:sz="0" w:space="0" w:color="auto"/>
          </w:divBdr>
        </w:div>
      </w:divsChild>
    </w:div>
    <w:div w:id="597298381">
      <w:bodyDiv w:val="1"/>
      <w:marLeft w:val="0"/>
      <w:marRight w:val="0"/>
      <w:marTop w:val="0"/>
      <w:marBottom w:val="0"/>
      <w:divBdr>
        <w:top w:val="none" w:sz="0" w:space="0" w:color="auto"/>
        <w:left w:val="none" w:sz="0" w:space="0" w:color="auto"/>
        <w:bottom w:val="none" w:sz="0" w:space="0" w:color="auto"/>
        <w:right w:val="none" w:sz="0" w:space="0" w:color="auto"/>
      </w:divBdr>
    </w:div>
    <w:div w:id="600646503">
      <w:bodyDiv w:val="1"/>
      <w:marLeft w:val="0"/>
      <w:marRight w:val="0"/>
      <w:marTop w:val="0"/>
      <w:marBottom w:val="0"/>
      <w:divBdr>
        <w:top w:val="none" w:sz="0" w:space="0" w:color="auto"/>
        <w:left w:val="none" w:sz="0" w:space="0" w:color="auto"/>
        <w:bottom w:val="none" w:sz="0" w:space="0" w:color="auto"/>
        <w:right w:val="none" w:sz="0" w:space="0" w:color="auto"/>
      </w:divBdr>
    </w:div>
    <w:div w:id="705837248">
      <w:bodyDiv w:val="1"/>
      <w:marLeft w:val="0"/>
      <w:marRight w:val="0"/>
      <w:marTop w:val="0"/>
      <w:marBottom w:val="0"/>
      <w:divBdr>
        <w:top w:val="none" w:sz="0" w:space="0" w:color="auto"/>
        <w:left w:val="none" w:sz="0" w:space="0" w:color="auto"/>
        <w:bottom w:val="none" w:sz="0" w:space="0" w:color="auto"/>
        <w:right w:val="none" w:sz="0" w:space="0" w:color="auto"/>
      </w:divBdr>
      <w:divsChild>
        <w:div w:id="1620187174">
          <w:marLeft w:val="576"/>
          <w:marRight w:val="0"/>
          <w:marTop w:val="80"/>
          <w:marBottom w:val="0"/>
          <w:divBdr>
            <w:top w:val="none" w:sz="0" w:space="0" w:color="auto"/>
            <w:left w:val="none" w:sz="0" w:space="0" w:color="auto"/>
            <w:bottom w:val="none" w:sz="0" w:space="0" w:color="auto"/>
            <w:right w:val="none" w:sz="0" w:space="0" w:color="auto"/>
          </w:divBdr>
        </w:div>
        <w:div w:id="1886798073">
          <w:marLeft w:val="576"/>
          <w:marRight w:val="0"/>
          <w:marTop w:val="80"/>
          <w:marBottom w:val="0"/>
          <w:divBdr>
            <w:top w:val="none" w:sz="0" w:space="0" w:color="auto"/>
            <w:left w:val="none" w:sz="0" w:space="0" w:color="auto"/>
            <w:bottom w:val="none" w:sz="0" w:space="0" w:color="auto"/>
            <w:right w:val="none" w:sz="0" w:space="0" w:color="auto"/>
          </w:divBdr>
        </w:div>
      </w:divsChild>
    </w:div>
    <w:div w:id="741415380">
      <w:bodyDiv w:val="1"/>
      <w:marLeft w:val="0"/>
      <w:marRight w:val="0"/>
      <w:marTop w:val="0"/>
      <w:marBottom w:val="0"/>
      <w:divBdr>
        <w:top w:val="none" w:sz="0" w:space="0" w:color="auto"/>
        <w:left w:val="none" w:sz="0" w:space="0" w:color="auto"/>
        <w:bottom w:val="none" w:sz="0" w:space="0" w:color="auto"/>
        <w:right w:val="none" w:sz="0" w:space="0" w:color="auto"/>
      </w:divBdr>
    </w:div>
    <w:div w:id="756174880">
      <w:bodyDiv w:val="1"/>
      <w:marLeft w:val="0"/>
      <w:marRight w:val="0"/>
      <w:marTop w:val="0"/>
      <w:marBottom w:val="0"/>
      <w:divBdr>
        <w:top w:val="none" w:sz="0" w:space="0" w:color="auto"/>
        <w:left w:val="none" w:sz="0" w:space="0" w:color="auto"/>
        <w:bottom w:val="none" w:sz="0" w:space="0" w:color="auto"/>
        <w:right w:val="none" w:sz="0" w:space="0" w:color="auto"/>
      </w:divBdr>
      <w:divsChild>
        <w:div w:id="464391572">
          <w:marLeft w:val="547"/>
          <w:marRight w:val="0"/>
          <w:marTop w:val="0"/>
          <w:marBottom w:val="0"/>
          <w:divBdr>
            <w:top w:val="none" w:sz="0" w:space="0" w:color="auto"/>
            <w:left w:val="none" w:sz="0" w:space="0" w:color="auto"/>
            <w:bottom w:val="none" w:sz="0" w:space="0" w:color="auto"/>
            <w:right w:val="none" w:sz="0" w:space="0" w:color="auto"/>
          </w:divBdr>
        </w:div>
      </w:divsChild>
    </w:div>
    <w:div w:id="866799601">
      <w:bodyDiv w:val="1"/>
      <w:marLeft w:val="0"/>
      <w:marRight w:val="0"/>
      <w:marTop w:val="0"/>
      <w:marBottom w:val="0"/>
      <w:divBdr>
        <w:top w:val="none" w:sz="0" w:space="0" w:color="auto"/>
        <w:left w:val="none" w:sz="0" w:space="0" w:color="auto"/>
        <w:bottom w:val="none" w:sz="0" w:space="0" w:color="auto"/>
        <w:right w:val="none" w:sz="0" w:space="0" w:color="auto"/>
      </w:divBdr>
    </w:div>
    <w:div w:id="939413261">
      <w:bodyDiv w:val="1"/>
      <w:marLeft w:val="0"/>
      <w:marRight w:val="0"/>
      <w:marTop w:val="0"/>
      <w:marBottom w:val="0"/>
      <w:divBdr>
        <w:top w:val="none" w:sz="0" w:space="0" w:color="auto"/>
        <w:left w:val="none" w:sz="0" w:space="0" w:color="auto"/>
        <w:bottom w:val="none" w:sz="0" w:space="0" w:color="auto"/>
        <w:right w:val="none" w:sz="0" w:space="0" w:color="auto"/>
      </w:divBdr>
      <w:divsChild>
        <w:div w:id="101191521">
          <w:marLeft w:val="576"/>
          <w:marRight w:val="0"/>
          <w:marTop w:val="80"/>
          <w:marBottom w:val="0"/>
          <w:divBdr>
            <w:top w:val="none" w:sz="0" w:space="0" w:color="auto"/>
            <w:left w:val="none" w:sz="0" w:space="0" w:color="auto"/>
            <w:bottom w:val="none" w:sz="0" w:space="0" w:color="auto"/>
            <w:right w:val="none" w:sz="0" w:space="0" w:color="auto"/>
          </w:divBdr>
        </w:div>
        <w:div w:id="180434759">
          <w:marLeft w:val="576"/>
          <w:marRight w:val="0"/>
          <w:marTop w:val="80"/>
          <w:marBottom w:val="0"/>
          <w:divBdr>
            <w:top w:val="none" w:sz="0" w:space="0" w:color="auto"/>
            <w:left w:val="none" w:sz="0" w:space="0" w:color="auto"/>
            <w:bottom w:val="none" w:sz="0" w:space="0" w:color="auto"/>
            <w:right w:val="none" w:sz="0" w:space="0" w:color="auto"/>
          </w:divBdr>
        </w:div>
        <w:div w:id="1187669086">
          <w:marLeft w:val="576"/>
          <w:marRight w:val="0"/>
          <w:marTop w:val="80"/>
          <w:marBottom w:val="0"/>
          <w:divBdr>
            <w:top w:val="none" w:sz="0" w:space="0" w:color="auto"/>
            <w:left w:val="none" w:sz="0" w:space="0" w:color="auto"/>
            <w:bottom w:val="none" w:sz="0" w:space="0" w:color="auto"/>
            <w:right w:val="none" w:sz="0" w:space="0" w:color="auto"/>
          </w:divBdr>
        </w:div>
        <w:div w:id="482965460">
          <w:marLeft w:val="576"/>
          <w:marRight w:val="0"/>
          <w:marTop w:val="80"/>
          <w:marBottom w:val="0"/>
          <w:divBdr>
            <w:top w:val="none" w:sz="0" w:space="0" w:color="auto"/>
            <w:left w:val="none" w:sz="0" w:space="0" w:color="auto"/>
            <w:bottom w:val="none" w:sz="0" w:space="0" w:color="auto"/>
            <w:right w:val="none" w:sz="0" w:space="0" w:color="auto"/>
          </w:divBdr>
        </w:div>
      </w:divsChild>
    </w:div>
    <w:div w:id="964193597">
      <w:bodyDiv w:val="1"/>
      <w:marLeft w:val="0"/>
      <w:marRight w:val="0"/>
      <w:marTop w:val="0"/>
      <w:marBottom w:val="0"/>
      <w:divBdr>
        <w:top w:val="none" w:sz="0" w:space="0" w:color="auto"/>
        <w:left w:val="none" w:sz="0" w:space="0" w:color="auto"/>
        <w:bottom w:val="none" w:sz="0" w:space="0" w:color="auto"/>
        <w:right w:val="none" w:sz="0" w:space="0" w:color="auto"/>
      </w:divBdr>
      <w:divsChild>
        <w:div w:id="1577007276">
          <w:marLeft w:val="547"/>
          <w:marRight w:val="0"/>
          <w:marTop w:val="0"/>
          <w:marBottom w:val="0"/>
          <w:divBdr>
            <w:top w:val="none" w:sz="0" w:space="0" w:color="auto"/>
            <w:left w:val="none" w:sz="0" w:space="0" w:color="auto"/>
            <w:bottom w:val="none" w:sz="0" w:space="0" w:color="auto"/>
            <w:right w:val="none" w:sz="0" w:space="0" w:color="auto"/>
          </w:divBdr>
        </w:div>
      </w:divsChild>
    </w:div>
    <w:div w:id="1103917988">
      <w:bodyDiv w:val="1"/>
      <w:marLeft w:val="0"/>
      <w:marRight w:val="0"/>
      <w:marTop w:val="0"/>
      <w:marBottom w:val="0"/>
      <w:divBdr>
        <w:top w:val="none" w:sz="0" w:space="0" w:color="auto"/>
        <w:left w:val="none" w:sz="0" w:space="0" w:color="auto"/>
        <w:bottom w:val="none" w:sz="0" w:space="0" w:color="auto"/>
        <w:right w:val="none" w:sz="0" w:space="0" w:color="auto"/>
      </w:divBdr>
      <w:divsChild>
        <w:div w:id="1885754868">
          <w:marLeft w:val="547"/>
          <w:marRight w:val="0"/>
          <w:marTop w:val="154"/>
          <w:marBottom w:val="0"/>
          <w:divBdr>
            <w:top w:val="none" w:sz="0" w:space="0" w:color="auto"/>
            <w:left w:val="none" w:sz="0" w:space="0" w:color="auto"/>
            <w:bottom w:val="none" w:sz="0" w:space="0" w:color="auto"/>
            <w:right w:val="none" w:sz="0" w:space="0" w:color="auto"/>
          </w:divBdr>
        </w:div>
        <w:div w:id="950625401">
          <w:marLeft w:val="547"/>
          <w:marRight w:val="0"/>
          <w:marTop w:val="154"/>
          <w:marBottom w:val="0"/>
          <w:divBdr>
            <w:top w:val="none" w:sz="0" w:space="0" w:color="auto"/>
            <w:left w:val="none" w:sz="0" w:space="0" w:color="auto"/>
            <w:bottom w:val="none" w:sz="0" w:space="0" w:color="auto"/>
            <w:right w:val="none" w:sz="0" w:space="0" w:color="auto"/>
          </w:divBdr>
        </w:div>
        <w:div w:id="611281071">
          <w:marLeft w:val="547"/>
          <w:marRight w:val="0"/>
          <w:marTop w:val="154"/>
          <w:marBottom w:val="0"/>
          <w:divBdr>
            <w:top w:val="none" w:sz="0" w:space="0" w:color="auto"/>
            <w:left w:val="none" w:sz="0" w:space="0" w:color="auto"/>
            <w:bottom w:val="none" w:sz="0" w:space="0" w:color="auto"/>
            <w:right w:val="none" w:sz="0" w:space="0" w:color="auto"/>
          </w:divBdr>
        </w:div>
        <w:div w:id="1516185438">
          <w:marLeft w:val="547"/>
          <w:marRight w:val="0"/>
          <w:marTop w:val="154"/>
          <w:marBottom w:val="0"/>
          <w:divBdr>
            <w:top w:val="none" w:sz="0" w:space="0" w:color="auto"/>
            <w:left w:val="none" w:sz="0" w:space="0" w:color="auto"/>
            <w:bottom w:val="none" w:sz="0" w:space="0" w:color="auto"/>
            <w:right w:val="none" w:sz="0" w:space="0" w:color="auto"/>
          </w:divBdr>
        </w:div>
      </w:divsChild>
    </w:div>
    <w:div w:id="1126119504">
      <w:bodyDiv w:val="1"/>
      <w:marLeft w:val="0"/>
      <w:marRight w:val="0"/>
      <w:marTop w:val="0"/>
      <w:marBottom w:val="0"/>
      <w:divBdr>
        <w:top w:val="none" w:sz="0" w:space="0" w:color="auto"/>
        <w:left w:val="none" w:sz="0" w:space="0" w:color="auto"/>
        <w:bottom w:val="none" w:sz="0" w:space="0" w:color="auto"/>
        <w:right w:val="none" w:sz="0" w:space="0" w:color="auto"/>
      </w:divBdr>
      <w:divsChild>
        <w:div w:id="480199906">
          <w:marLeft w:val="547"/>
          <w:marRight w:val="0"/>
          <w:marTop w:val="0"/>
          <w:marBottom w:val="0"/>
          <w:divBdr>
            <w:top w:val="none" w:sz="0" w:space="0" w:color="auto"/>
            <w:left w:val="none" w:sz="0" w:space="0" w:color="auto"/>
            <w:bottom w:val="none" w:sz="0" w:space="0" w:color="auto"/>
            <w:right w:val="none" w:sz="0" w:space="0" w:color="auto"/>
          </w:divBdr>
        </w:div>
        <w:div w:id="665010760">
          <w:marLeft w:val="547"/>
          <w:marRight w:val="0"/>
          <w:marTop w:val="0"/>
          <w:marBottom w:val="0"/>
          <w:divBdr>
            <w:top w:val="none" w:sz="0" w:space="0" w:color="auto"/>
            <w:left w:val="none" w:sz="0" w:space="0" w:color="auto"/>
            <w:bottom w:val="none" w:sz="0" w:space="0" w:color="auto"/>
            <w:right w:val="none" w:sz="0" w:space="0" w:color="auto"/>
          </w:divBdr>
        </w:div>
        <w:div w:id="1705204167">
          <w:marLeft w:val="547"/>
          <w:marRight w:val="0"/>
          <w:marTop w:val="0"/>
          <w:marBottom w:val="0"/>
          <w:divBdr>
            <w:top w:val="none" w:sz="0" w:space="0" w:color="auto"/>
            <w:left w:val="none" w:sz="0" w:space="0" w:color="auto"/>
            <w:bottom w:val="none" w:sz="0" w:space="0" w:color="auto"/>
            <w:right w:val="none" w:sz="0" w:space="0" w:color="auto"/>
          </w:divBdr>
        </w:div>
        <w:div w:id="1136723966">
          <w:marLeft w:val="547"/>
          <w:marRight w:val="0"/>
          <w:marTop w:val="0"/>
          <w:marBottom w:val="0"/>
          <w:divBdr>
            <w:top w:val="none" w:sz="0" w:space="0" w:color="auto"/>
            <w:left w:val="none" w:sz="0" w:space="0" w:color="auto"/>
            <w:bottom w:val="none" w:sz="0" w:space="0" w:color="auto"/>
            <w:right w:val="none" w:sz="0" w:space="0" w:color="auto"/>
          </w:divBdr>
        </w:div>
        <w:div w:id="442727528">
          <w:marLeft w:val="547"/>
          <w:marRight w:val="0"/>
          <w:marTop w:val="0"/>
          <w:marBottom w:val="0"/>
          <w:divBdr>
            <w:top w:val="none" w:sz="0" w:space="0" w:color="auto"/>
            <w:left w:val="none" w:sz="0" w:space="0" w:color="auto"/>
            <w:bottom w:val="none" w:sz="0" w:space="0" w:color="auto"/>
            <w:right w:val="none" w:sz="0" w:space="0" w:color="auto"/>
          </w:divBdr>
        </w:div>
      </w:divsChild>
    </w:div>
    <w:div w:id="1237860288">
      <w:bodyDiv w:val="1"/>
      <w:marLeft w:val="0"/>
      <w:marRight w:val="0"/>
      <w:marTop w:val="0"/>
      <w:marBottom w:val="0"/>
      <w:divBdr>
        <w:top w:val="none" w:sz="0" w:space="0" w:color="auto"/>
        <w:left w:val="none" w:sz="0" w:space="0" w:color="auto"/>
        <w:bottom w:val="none" w:sz="0" w:space="0" w:color="auto"/>
        <w:right w:val="none" w:sz="0" w:space="0" w:color="auto"/>
      </w:divBdr>
      <w:divsChild>
        <w:div w:id="1574467100">
          <w:marLeft w:val="547"/>
          <w:marRight w:val="0"/>
          <w:marTop w:val="154"/>
          <w:marBottom w:val="0"/>
          <w:divBdr>
            <w:top w:val="none" w:sz="0" w:space="0" w:color="auto"/>
            <w:left w:val="none" w:sz="0" w:space="0" w:color="auto"/>
            <w:bottom w:val="none" w:sz="0" w:space="0" w:color="auto"/>
            <w:right w:val="none" w:sz="0" w:space="0" w:color="auto"/>
          </w:divBdr>
        </w:div>
      </w:divsChild>
    </w:div>
    <w:div w:id="1278871216">
      <w:bodyDiv w:val="1"/>
      <w:marLeft w:val="0"/>
      <w:marRight w:val="0"/>
      <w:marTop w:val="0"/>
      <w:marBottom w:val="0"/>
      <w:divBdr>
        <w:top w:val="none" w:sz="0" w:space="0" w:color="auto"/>
        <w:left w:val="none" w:sz="0" w:space="0" w:color="auto"/>
        <w:bottom w:val="none" w:sz="0" w:space="0" w:color="auto"/>
        <w:right w:val="none" w:sz="0" w:space="0" w:color="auto"/>
      </w:divBdr>
    </w:div>
    <w:div w:id="1302148436">
      <w:bodyDiv w:val="1"/>
      <w:marLeft w:val="0"/>
      <w:marRight w:val="0"/>
      <w:marTop w:val="0"/>
      <w:marBottom w:val="0"/>
      <w:divBdr>
        <w:top w:val="none" w:sz="0" w:space="0" w:color="auto"/>
        <w:left w:val="none" w:sz="0" w:space="0" w:color="auto"/>
        <w:bottom w:val="none" w:sz="0" w:space="0" w:color="auto"/>
        <w:right w:val="none" w:sz="0" w:space="0" w:color="auto"/>
      </w:divBdr>
      <w:divsChild>
        <w:div w:id="1160970836">
          <w:marLeft w:val="547"/>
          <w:marRight w:val="0"/>
          <w:marTop w:val="154"/>
          <w:marBottom w:val="0"/>
          <w:divBdr>
            <w:top w:val="none" w:sz="0" w:space="0" w:color="auto"/>
            <w:left w:val="none" w:sz="0" w:space="0" w:color="auto"/>
            <w:bottom w:val="none" w:sz="0" w:space="0" w:color="auto"/>
            <w:right w:val="none" w:sz="0" w:space="0" w:color="auto"/>
          </w:divBdr>
        </w:div>
      </w:divsChild>
    </w:div>
    <w:div w:id="1332561444">
      <w:bodyDiv w:val="1"/>
      <w:marLeft w:val="0"/>
      <w:marRight w:val="0"/>
      <w:marTop w:val="0"/>
      <w:marBottom w:val="0"/>
      <w:divBdr>
        <w:top w:val="none" w:sz="0" w:space="0" w:color="auto"/>
        <w:left w:val="none" w:sz="0" w:space="0" w:color="auto"/>
        <w:bottom w:val="none" w:sz="0" w:space="0" w:color="auto"/>
        <w:right w:val="none" w:sz="0" w:space="0" w:color="auto"/>
      </w:divBdr>
    </w:div>
    <w:div w:id="1462770826">
      <w:bodyDiv w:val="1"/>
      <w:marLeft w:val="0"/>
      <w:marRight w:val="0"/>
      <w:marTop w:val="0"/>
      <w:marBottom w:val="0"/>
      <w:divBdr>
        <w:top w:val="none" w:sz="0" w:space="0" w:color="auto"/>
        <w:left w:val="none" w:sz="0" w:space="0" w:color="auto"/>
        <w:bottom w:val="none" w:sz="0" w:space="0" w:color="auto"/>
        <w:right w:val="none" w:sz="0" w:space="0" w:color="auto"/>
      </w:divBdr>
      <w:divsChild>
        <w:div w:id="1950162151">
          <w:marLeft w:val="547"/>
          <w:marRight w:val="0"/>
          <w:marTop w:val="154"/>
          <w:marBottom w:val="0"/>
          <w:divBdr>
            <w:top w:val="none" w:sz="0" w:space="0" w:color="auto"/>
            <w:left w:val="none" w:sz="0" w:space="0" w:color="auto"/>
            <w:bottom w:val="none" w:sz="0" w:space="0" w:color="auto"/>
            <w:right w:val="none" w:sz="0" w:space="0" w:color="auto"/>
          </w:divBdr>
        </w:div>
      </w:divsChild>
    </w:div>
    <w:div w:id="1495336235">
      <w:bodyDiv w:val="1"/>
      <w:marLeft w:val="0"/>
      <w:marRight w:val="0"/>
      <w:marTop w:val="0"/>
      <w:marBottom w:val="0"/>
      <w:divBdr>
        <w:top w:val="none" w:sz="0" w:space="0" w:color="auto"/>
        <w:left w:val="none" w:sz="0" w:space="0" w:color="auto"/>
        <w:bottom w:val="none" w:sz="0" w:space="0" w:color="auto"/>
        <w:right w:val="none" w:sz="0" w:space="0" w:color="auto"/>
      </w:divBdr>
    </w:div>
    <w:div w:id="1525633837">
      <w:bodyDiv w:val="1"/>
      <w:marLeft w:val="0"/>
      <w:marRight w:val="0"/>
      <w:marTop w:val="0"/>
      <w:marBottom w:val="0"/>
      <w:divBdr>
        <w:top w:val="none" w:sz="0" w:space="0" w:color="auto"/>
        <w:left w:val="none" w:sz="0" w:space="0" w:color="auto"/>
        <w:bottom w:val="none" w:sz="0" w:space="0" w:color="auto"/>
        <w:right w:val="none" w:sz="0" w:space="0" w:color="auto"/>
      </w:divBdr>
    </w:div>
    <w:div w:id="1605992224">
      <w:bodyDiv w:val="1"/>
      <w:marLeft w:val="0"/>
      <w:marRight w:val="0"/>
      <w:marTop w:val="0"/>
      <w:marBottom w:val="0"/>
      <w:divBdr>
        <w:top w:val="none" w:sz="0" w:space="0" w:color="auto"/>
        <w:left w:val="none" w:sz="0" w:space="0" w:color="auto"/>
        <w:bottom w:val="none" w:sz="0" w:space="0" w:color="auto"/>
        <w:right w:val="none" w:sz="0" w:space="0" w:color="auto"/>
      </w:divBdr>
      <w:divsChild>
        <w:div w:id="879781737">
          <w:marLeft w:val="576"/>
          <w:marRight w:val="0"/>
          <w:marTop w:val="80"/>
          <w:marBottom w:val="0"/>
          <w:divBdr>
            <w:top w:val="none" w:sz="0" w:space="0" w:color="auto"/>
            <w:left w:val="none" w:sz="0" w:space="0" w:color="auto"/>
            <w:bottom w:val="none" w:sz="0" w:space="0" w:color="auto"/>
            <w:right w:val="none" w:sz="0" w:space="0" w:color="auto"/>
          </w:divBdr>
        </w:div>
      </w:divsChild>
    </w:div>
    <w:div w:id="1664697913">
      <w:bodyDiv w:val="1"/>
      <w:marLeft w:val="0"/>
      <w:marRight w:val="0"/>
      <w:marTop w:val="0"/>
      <w:marBottom w:val="0"/>
      <w:divBdr>
        <w:top w:val="none" w:sz="0" w:space="0" w:color="auto"/>
        <w:left w:val="none" w:sz="0" w:space="0" w:color="auto"/>
        <w:bottom w:val="none" w:sz="0" w:space="0" w:color="auto"/>
        <w:right w:val="none" w:sz="0" w:space="0" w:color="auto"/>
      </w:divBdr>
      <w:divsChild>
        <w:div w:id="407268896">
          <w:marLeft w:val="576"/>
          <w:marRight w:val="0"/>
          <w:marTop w:val="80"/>
          <w:marBottom w:val="0"/>
          <w:divBdr>
            <w:top w:val="none" w:sz="0" w:space="0" w:color="auto"/>
            <w:left w:val="none" w:sz="0" w:space="0" w:color="auto"/>
            <w:bottom w:val="none" w:sz="0" w:space="0" w:color="auto"/>
            <w:right w:val="none" w:sz="0" w:space="0" w:color="auto"/>
          </w:divBdr>
        </w:div>
        <w:div w:id="1647969337">
          <w:marLeft w:val="576"/>
          <w:marRight w:val="0"/>
          <w:marTop w:val="80"/>
          <w:marBottom w:val="0"/>
          <w:divBdr>
            <w:top w:val="none" w:sz="0" w:space="0" w:color="auto"/>
            <w:left w:val="none" w:sz="0" w:space="0" w:color="auto"/>
            <w:bottom w:val="none" w:sz="0" w:space="0" w:color="auto"/>
            <w:right w:val="none" w:sz="0" w:space="0" w:color="auto"/>
          </w:divBdr>
        </w:div>
        <w:div w:id="2093551313">
          <w:marLeft w:val="576"/>
          <w:marRight w:val="0"/>
          <w:marTop w:val="80"/>
          <w:marBottom w:val="0"/>
          <w:divBdr>
            <w:top w:val="none" w:sz="0" w:space="0" w:color="auto"/>
            <w:left w:val="none" w:sz="0" w:space="0" w:color="auto"/>
            <w:bottom w:val="none" w:sz="0" w:space="0" w:color="auto"/>
            <w:right w:val="none" w:sz="0" w:space="0" w:color="auto"/>
          </w:divBdr>
        </w:div>
      </w:divsChild>
    </w:div>
    <w:div w:id="1725175682">
      <w:bodyDiv w:val="1"/>
      <w:marLeft w:val="0"/>
      <w:marRight w:val="0"/>
      <w:marTop w:val="0"/>
      <w:marBottom w:val="0"/>
      <w:divBdr>
        <w:top w:val="none" w:sz="0" w:space="0" w:color="auto"/>
        <w:left w:val="none" w:sz="0" w:space="0" w:color="auto"/>
        <w:bottom w:val="none" w:sz="0" w:space="0" w:color="auto"/>
        <w:right w:val="none" w:sz="0" w:space="0" w:color="auto"/>
      </w:divBdr>
      <w:divsChild>
        <w:div w:id="1585340824">
          <w:marLeft w:val="0"/>
          <w:marRight w:val="0"/>
          <w:marTop w:val="0"/>
          <w:marBottom w:val="0"/>
          <w:divBdr>
            <w:top w:val="none" w:sz="0" w:space="0" w:color="auto"/>
            <w:left w:val="none" w:sz="0" w:space="0" w:color="auto"/>
            <w:bottom w:val="none" w:sz="0" w:space="0" w:color="auto"/>
            <w:right w:val="none" w:sz="0" w:space="0" w:color="auto"/>
          </w:divBdr>
        </w:div>
        <w:div w:id="744759785">
          <w:marLeft w:val="0"/>
          <w:marRight w:val="0"/>
          <w:marTop w:val="0"/>
          <w:marBottom w:val="0"/>
          <w:divBdr>
            <w:top w:val="none" w:sz="0" w:space="0" w:color="auto"/>
            <w:left w:val="none" w:sz="0" w:space="0" w:color="auto"/>
            <w:bottom w:val="none" w:sz="0" w:space="0" w:color="auto"/>
            <w:right w:val="none" w:sz="0" w:space="0" w:color="auto"/>
          </w:divBdr>
        </w:div>
        <w:div w:id="2090226636">
          <w:marLeft w:val="0"/>
          <w:marRight w:val="0"/>
          <w:marTop w:val="0"/>
          <w:marBottom w:val="0"/>
          <w:divBdr>
            <w:top w:val="none" w:sz="0" w:space="0" w:color="auto"/>
            <w:left w:val="none" w:sz="0" w:space="0" w:color="auto"/>
            <w:bottom w:val="none" w:sz="0" w:space="0" w:color="auto"/>
            <w:right w:val="none" w:sz="0" w:space="0" w:color="auto"/>
          </w:divBdr>
        </w:div>
        <w:div w:id="1449590878">
          <w:marLeft w:val="0"/>
          <w:marRight w:val="0"/>
          <w:marTop w:val="0"/>
          <w:marBottom w:val="0"/>
          <w:divBdr>
            <w:top w:val="none" w:sz="0" w:space="0" w:color="auto"/>
            <w:left w:val="none" w:sz="0" w:space="0" w:color="auto"/>
            <w:bottom w:val="none" w:sz="0" w:space="0" w:color="auto"/>
            <w:right w:val="none" w:sz="0" w:space="0" w:color="auto"/>
          </w:divBdr>
        </w:div>
      </w:divsChild>
    </w:div>
    <w:div w:id="1783379224">
      <w:bodyDiv w:val="1"/>
      <w:marLeft w:val="0"/>
      <w:marRight w:val="0"/>
      <w:marTop w:val="0"/>
      <w:marBottom w:val="0"/>
      <w:divBdr>
        <w:top w:val="none" w:sz="0" w:space="0" w:color="auto"/>
        <w:left w:val="none" w:sz="0" w:space="0" w:color="auto"/>
        <w:bottom w:val="none" w:sz="0" w:space="0" w:color="auto"/>
        <w:right w:val="none" w:sz="0" w:space="0" w:color="auto"/>
      </w:divBdr>
      <w:divsChild>
        <w:div w:id="1193688017">
          <w:marLeft w:val="547"/>
          <w:marRight w:val="0"/>
          <w:marTop w:val="154"/>
          <w:marBottom w:val="0"/>
          <w:divBdr>
            <w:top w:val="none" w:sz="0" w:space="0" w:color="auto"/>
            <w:left w:val="none" w:sz="0" w:space="0" w:color="auto"/>
            <w:bottom w:val="none" w:sz="0" w:space="0" w:color="auto"/>
            <w:right w:val="none" w:sz="0" w:space="0" w:color="auto"/>
          </w:divBdr>
        </w:div>
        <w:div w:id="944850575">
          <w:marLeft w:val="547"/>
          <w:marRight w:val="0"/>
          <w:marTop w:val="154"/>
          <w:marBottom w:val="0"/>
          <w:divBdr>
            <w:top w:val="none" w:sz="0" w:space="0" w:color="auto"/>
            <w:left w:val="none" w:sz="0" w:space="0" w:color="auto"/>
            <w:bottom w:val="none" w:sz="0" w:space="0" w:color="auto"/>
            <w:right w:val="none" w:sz="0" w:space="0" w:color="auto"/>
          </w:divBdr>
        </w:div>
        <w:div w:id="786194198">
          <w:marLeft w:val="547"/>
          <w:marRight w:val="0"/>
          <w:marTop w:val="154"/>
          <w:marBottom w:val="0"/>
          <w:divBdr>
            <w:top w:val="none" w:sz="0" w:space="0" w:color="auto"/>
            <w:left w:val="none" w:sz="0" w:space="0" w:color="auto"/>
            <w:bottom w:val="none" w:sz="0" w:space="0" w:color="auto"/>
            <w:right w:val="none" w:sz="0" w:space="0" w:color="auto"/>
          </w:divBdr>
        </w:div>
      </w:divsChild>
    </w:div>
    <w:div w:id="1851407159">
      <w:bodyDiv w:val="1"/>
      <w:marLeft w:val="0"/>
      <w:marRight w:val="0"/>
      <w:marTop w:val="0"/>
      <w:marBottom w:val="0"/>
      <w:divBdr>
        <w:top w:val="none" w:sz="0" w:space="0" w:color="auto"/>
        <w:left w:val="none" w:sz="0" w:space="0" w:color="auto"/>
        <w:bottom w:val="none" w:sz="0" w:space="0" w:color="auto"/>
        <w:right w:val="none" w:sz="0" w:space="0" w:color="auto"/>
      </w:divBdr>
      <w:divsChild>
        <w:div w:id="648562068">
          <w:marLeft w:val="576"/>
          <w:marRight w:val="0"/>
          <w:marTop w:val="80"/>
          <w:marBottom w:val="0"/>
          <w:divBdr>
            <w:top w:val="none" w:sz="0" w:space="0" w:color="auto"/>
            <w:left w:val="none" w:sz="0" w:space="0" w:color="auto"/>
            <w:bottom w:val="none" w:sz="0" w:space="0" w:color="auto"/>
            <w:right w:val="none" w:sz="0" w:space="0" w:color="auto"/>
          </w:divBdr>
        </w:div>
        <w:div w:id="1698965193">
          <w:marLeft w:val="576"/>
          <w:marRight w:val="0"/>
          <w:marTop w:val="80"/>
          <w:marBottom w:val="0"/>
          <w:divBdr>
            <w:top w:val="none" w:sz="0" w:space="0" w:color="auto"/>
            <w:left w:val="none" w:sz="0" w:space="0" w:color="auto"/>
            <w:bottom w:val="none" w:sz="0" w:space="0" w:color="auto"/>
            <w:right w:val="none" w:sz="0" w:space="0" w:color="auto"/>
          </w:divBdr>
        </w:div>
      </w:divsChild>
    </w:div>
    <w:div w:id="2028555615">
      <w:bodyDiv w:val="1"/>
      <w:marLeft w:val="0"/>
      <w:marRight w:val="0"/>
      <w:marTop w:val="0"/>
      <w:marBottom w:val="0"/>
      <w:divBdr>
        <w:top w:val="none" w:sz="0" w:space="0" w:color="auto"/>
        <w:left w:val="none" w:sz="0" w:space="0" w:color="auto"/>
        <w:bottom w:val="none" w:sz="0" w:space="0" w:color="auto"/>
        <w:right w:val="none" w:sz="0" w:space="0" w:color="auto"/>
      </w:divBdr>
      <w:divsChild>
        <w:div w:id="11881816">
          <w:marLeft w:val="576"/>
          <w:marRight w:val="0"/>
          <w:marTop w:val="80"/>
          <w:marBottom w:val="0"/>
          <w:divBdr>
            <w:top w:val="none" w:sz="0" w:space="0" w:color="auto"/>
            <w:left w:val="none" w:sz="0" w:space="0" w:color="auto"/>
            <w:bottom w:val="none" w:sz="0" w:space="0" w:color="auto"/>
            <w:right w:val="none" w:sz="0" w:space="0" w:color="auto"/>
          </w:divBdr>
        </w:div>
        <w:div w:id="1230657579">
          <w:marLeft w:val="576"/>
          <w:marRight w:val="0"/>
          <w:marTop w:val="80"/>
          <w:marBottom w:val="0"/>
          <w:divBdr>
            <w:top w:val="none" w:sz="0" w:space="0" w:color="auto"/>
            <w:left w:val="none" w:sz="0" w:space="0" w:color="auto"/>
            <w:bottom w:val="none" w:sz="0" w:space="0" w:color="auto"/>
            <w:right w:val="none" w:sz="0" w:space="0" w:color="auto"/>
          </w:divBdr>
        </w:div>
        <w:div w:id="320083061">
          <w:marLeft w:val="576"/>
          <w:marRight w:val="0"/>
          <w:marTop w:val="80"/>
          <w:marBottom w:val="0"/>
          <w:divBdr>
            <w:top w:val="none" w:sz="0" w:space="0" w:color="auto"/>
            <w:left w:val="none" w:sz="0" w:space="0" w:color="auto"/>
            <w:bottom w:val="none" w:sz="0" w:space="0" w:color="auto"/>
            <w:right w:val="none" w:sz="0" w:space="0" w:color="auto"/>
          </w:divBdr>
        </w:div>
        <w:div w:id="1596330640">
          <w:marLeft w:val="576"/>
          <w:marRight w:val="0"/>
          <w:marTop w:val="80"/>
          <w:marBottom w:val="0"/>
          <w:divBdr>
            <w:top w:val="none" w:sz="0" w:space="0" w:color="auto"/>
            <w:left w:val="none" w:sz="0" w:space="0" w:color="auto"/>
            <w:bottom w:val="none" w:sz="0" w:space="0" w:color="auto"/>
            <w:right w:val="none" w:sz="0" w:space="0" w:color="auto"/>
          </w:divBdr>
        </w:div>
        <w:div w:id="449863813">
          <w:marLeft w:val="576"/>
          <w:marRight w:val="0"/>
          <w:marTop w:val="80"/>
          <w:marBottom w:val="0"/>
          <w:divBdr>
            <w:top w:val="none" w:sz="0" w:space="0" w:color="auto"/>
            <w:left w:val="none" w:sz="0" w:space="0" w:color="auto"/>
            <w:bottom w:val="none" w:sz="0" w:space="0" w:color="auto"/>
            <w:right w:val="none" w:sz="0" w:space="0" w:color="auto"/>
          </w:divBdr>
        </w:div>
        <w:div w:id="1656228798">
          <w:marLeft w:val="576"/>
          <w:marRight w:val="0"/>
          <w:marTop w:val="80"/>
          <w:marBottom w:val="0"/>
          <w:divBdr>
            <w:top w:val="none" w:sz="0" w:space="0" w:color="auto"/>
            <w:left w:val="none" w:sz="0" w:space="0" w:color="auto"/>
            <w:bottom w:val="none" w:sz="0" w:space="0" w:color="auto"/>
            <w:right w:val="none" w:sz="0" w:space="0" w:color="auto"/>
          </w:divBdr>
        </w:div>
        <w:div w:id="29066904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mairma9@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infovis.net/printMag.php?num=141&amp;lang=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2C420-4872-4B2A-937A-F53C8263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3177</Words>
  <Characters>17476</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dc:creator>
  <cp:lastModifiedBy>Gustavo Toledo Andrade</cp:lastModifiedBy>
  <cp:revision>5</cp:revision>
  <cp:lastPrinted>2012-06-21T16:32:00Z</cp:lastPrinted>
  <dcterms:created xsi:type="dcterms:W3CDTF">2013-12-16T19:24:00Z</dcterms:created>
  <dcterms:modified xsi:type="dcterms:W3CDTF">2014-03-27T15:32:00Z</dcterms:modified>
</cp:coreProperties>
</file>