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60773" w14:textId="6AB89815" w:rsidR="00056876" w:rsidRPr="00BC037E" w:rsidRDefault="00BC037E" w:rsidP="00BC037E">
      <w:pPr>
        <w:spacing w:before="240"/>
        <w:jc w:val="right"/>
        <w:rPr>
          <w:rFonts w:ascii="Times New Roman" w:eastAsia="Times New Roman" w:hAnsi="Times New Roman"/>
          <w:b/>
          <w:i/>
          <w:sz w:val="24"/>
        </w:rPr>
      </w:pPr>
      <w:r w:rsidRPr="00BC037E">
        <w:rPr>
          <w:rFonts w:ascii="Times New Roman" w:eastAsia="Times New Roman" w:hAnsi="Times New Roman"/>
          <w:b/>
          <w:i/>
          <w:sz w:val="24"/>
        </w:rPr>
        <w:t>https://doi.org/10.23913/ride.v10i19.554</w:t>
      </w:r>
    </w:p>
    <w:p w14:paraId="6623D5E7" w14:textId="3B9A880F" w:rsidR="00056876" w:rsidRDefault="00215BD2" w:rsidP="00215BD2">
      <w:pPr>
        <w:spacing w:before="240"/>
        <w:jc w:val="right"/>
        <w:rPr>
          <w:rFonts w:ascii="Calibri" w:eastAsia="Times New Roman" w:hAnsi="Calibri" w:cs="Calibri"/>
          <w:b/>
          <w:color w:val="000000"/>
          <w:sz w:val="36"/>
          <w:szCs w:val="36"/>
          <w:lang w:eastAsia="es-MX"/>
        </w:rPr>
      </w:pPr>
      <w:r w:rsidRPr="00C832BE">
        <w:rPr>
          <w:rFonts w:ascii="Times New Roman" w:eastAsia="Times New Roman" w:hAnsi="Times New Roman"/>
          <w:b/>
          <w:i/>
          <w:szCs w:val="20"/>
        </w:rPr>
        <w:t>Artículos Científicos</w:t>
      </w:r>
    </w:p>
    <w:p w14:paraId="79F5AC72" w14:textId="0A6880DA" w:rsidR="007739A4" w:rsidRPr="004476F4" w:rsidRDefault="00226D9F" w:rsidP="004476F4">
      <w:pPr>
        <w:spacing w:after="0"/>
        <w:jc w:val="right"/>
        <w:rPr>
          <w:rFonts w:ascii="Calibri" w:eastAsia="Times New Roman" w:hAnsi="Calibri" w:cs="Calibri"/>
          <w:b/>
          <w:color w:val="000000"/>
          <w:sz w:val="36"/>
          <w:szCs w:val="36"/>
          <w:lang w:eastAsia="es-MX"/>
        </w:rPr>
      </w:pPr>
      <w:r w:rsidRPr="004476F4">
        <w:rPr>
          <w:rFonts w:ascii="Calibri" w:eastAsia="Times New Roman" w:hAnsi="Calibri" w:cs="Calibri"/>
          <w:b/>
          <w:color w:val="000000"/>
          <w:sz w:val="36"/>
          <w:szCs w:val="36"/>
          <w:lang w:eastAsia="es-MX"/>
        </w:rPr>
        <w:t>L</w:t>
      </w:r>
      <w:r w:rsidR="009E5F03" w:rsidRPr="004476F4">
        <w:rPr>
          <w:rFonts w:ascii="Calibri" w:eastAsia="Times New Roman" w:hAnsi="Calibri" w:cs="Calibri"/>
          <w:b/>
          <w:color w:val="000000"/>
          <w:sz w:val="36"/>
          <w:szCs w:val="36"/>
          <w:lang w:eastAsia="es-MX"/>
        </w:rPr>
        <w:t>as prácticas pedagógicas en la universidad: sujetos y saberes</w:t>
      </w:r>
    </w:p>
    <w:p w14:paraId="79F5AC73" w14:textId="07AA3449" w:rsidR="00BE45E0" w:rsidRPr="004476F4" w:rsidRDefault="004476F4" w:rsidP="004476F4">
      <w:pPr>
        <w:spacing w:after="0"/>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9E5F03" w:rsidRPr="004476F4">
        <w:rPr>
          <w:rFonts w:ascii="Calibri" w:eastAsia="Times New Roman" w:hAnsi="Calibri" w:cs="Calibri"/>
          <w:b/>
          <w:i/>
          <w:iCs/>
          <w:color w:val="000000"/>
          <w:sz w:val="28"/>
          <w:szCs w:val="28"/>
          <w:lang w:eastAsia="es-MX"/>
        </w:rPr>
        <w:t>The</w:t>
      </w:r>
      <w:proofErr w:type="spellEnd"/>
      <w:r w:rsidR="009E5F03" w:rsidRPr="004476F4">
        <w:rPr>
          <w:rFonts w:ascii="Calibri" w:eastAsia="Times New Roman" w:hAnsi="Calibri" w:cs="Calibri"/>
          <w:b/>
          <w:i/>
          <w:iCs/>
          <w:color w:val="000000"/>
          <w:sz w:val="28"/>
          <w:szCs w:val="28"/>
          <w:lang w:eastAsia="es-MX"/>
        </w:rPr>
        <w:t xml:space="preserve"> </w:t>
      </w:r>
      <w:proofErr w:type="spellStart"/>
      <w:r w:rsidR="00B82F2A" w:rsidRPr="004476F4">
        <w:rPr>
          <w:rFonts w:ascii="Calibri" w:eastAsia="Times New Roman" w:hAnsi="Calibri" w:cs="Calibri"/>
          <w:b/>
          <w:i/>
          <w:iCs/>
          <w:color w:val="000000"/>
          <w:sz w:val="28"/>
          <w:szCs w:val="28"/>
          <w:lang w:eastAsia="es-MX"/>
        </w:rPr>
        <w:t>Pedagogical</w:t>
      </w:r>
      <w:proofErr w:type="spellEnd"/>
      <w:r w:rsidR="00B82F2A" w:rsidRPr="004476F4">
        <w:rPr>
          <w:rFonts w:ascii="Calibri" w:eastAsia="Times New Roman" w:hAnsi="Calibri" w:cs="Calibri"/>
          <w:b/>
          <w:i/>
          <w:iCs/>
          <w:color w:val="000000"/>
          <w:sz w:val="28"/>
          <w:szCs w:val="28"/>
          <w:lang w:eastAsia="es-MX"/>
        </w:rPr>
        <w:t xml:space="preserve"> </w:t>
      </w:r>
      <w:proofErr w:type="spellStart"/>
      <w:r w:rsidR="00B82F2A" w:rsidRPr="004476F4">
        <w:rPr>
          <w:rFonts w:ascii="Calibri" w:eastAsia="Times New Roman" w:hAnsi="Calibri" w:cs="Calibri"/>
          <w:b/>
          <w:i/>
          <w:iCs/>
          <w:color w:val="000000"/>
          <w:sz w:val="28"/>
          <w:szCs w:val="28"/>
          <w:lang w:eastAsia="es-MX"/>
        </w:rPr>
        <w:t>Practices</w:t>
      </w:r>
      <w:proofErr w:type="spellEnd"/>
      <w:r w:rsidR="00B82F2A" w:rsidRPr="004476F4">
        <w:rPr>
          <w:rFonts w:ascii="Calibri" w:eastAsia="Times New Roman" w:hAnsi="Calibri" w:cs="Calibri"/>
          <w:b/>
          <w:i/>
          <w:iCs/>
          <w:color w:val="000000"/>
          <w:sz w:val="28"/>
          <w:szCs w:val="28"/>
          <w:lang w:eastAsia="es-MX"/>
        </w:rPr>
        <w:t xml:space="preserve"> </w:t>
      </w:r>
      <w:r w:rsidR="009E5F03" w:rsidRPr="004476F4">
        <w:rPr>
          <w:rFonts w:ascii="Calibri" w:eastAsia="Times New Roman" w:hAnsi="Calibri" w:cs="Calibri"/>
          <w:b/>
          <w:i/>
          <w:iCs/>
          <w:color w:val="000000"/>
          <w:sz w:val="28"/>
          <w:szCs w:val="28"/>
          <w:lang w:eastAsia="es-MX"/>
        </w:rPr>
        <w:t xml:space="preserve">in </w:t>
      </w:r>
      <w:proofErr w:type="spellStart"/>
      <w:r w:rsidR="009E5F03" w:rsidRPr="004476F4">
        <w:rPr>
          <w:rFonts w:ascii="Calibri" w:eastAsia="Times New Roman" w:hAnsi="Calibri" w:cs="Calibri"/>
          <w:b/>
          <w:i/>
          <w:iCs/>
          <w:color w:val="000000"/>
          <w:sz w:val="28"/>
          <w:szCs w:val="28"/>
          <w:lang w:eastAsia="es-MX"/>
        </w:rPr>
        <w:t>the</w:t>
      </w:r>
      <w:proofErr w:type="spellEnd"/>
      <w:r w:rsidR="009E5F03" w:rsidRPr="004476F4">
        <w:rPr>
          <w:rFonts w:ascii="Calibri" w:eastAsia="Times New Roman" w:hAnsi="Calibri" w:cs="Calibri"/>
          <w:b/>
          <w:i/>
          <w:iCs/>
          <w:color w:val="000000"/>
          <w:sz w:val="28"/>
          <w:szCs w:val="28"/>
          <w:lang w:eastAsia="es-MX"/>
        </w:rPr>
        <w:t xml:space="preserve"> </w:t>
      </w:r>
      <w:proofErr w:type="spellStart"/>
      <w:r w:rsidR="00B82F2A" w:rsidRPr="004476F4">
        <w:rPr>
          <w:rFonts w:ascii="Calibri" w:eastAsia="Times New Roman" w:hAnsi="Calibri" w:cs="Calibri"/>
          <w:b/>
          <w:i/>
          <w:iCs/>
          <w:color w:val="000000"/>
          <w:sz w:val="28"/>
          <w:szCs w:val="28"/>
          <w:lang w:eastAsia="es-MX"/>
        </w:rPr>
        <w:t>University</w:t>
      </w:r>
      <w:proofErr w:type="spellEnd"/>
      <w:r w:rsidR="009E5F03" w:rsidRPr="004476F4">
        <w:rPr>
          <w:rFonts w:ascii="Calibri" w:eastAsia="Times New Roman" w:hAnsi="Calibri" w:cs="Calibri"/>
          <w:b/>
          <w:i/>
          <w:iCs/>
          <w:color w:val="000000"/>
          <w:sz w:val="28"/>
          <w:szCs w:val="28"/>
          <w:lang w:eastAsia="es-MX"/>
        </w:rPr>
        <w:t xml:space="preserve">: </w:t>
      </w:r>
      <w:proofErr w:type="spellStart"/>
      <w:r w:rsidR="00B82F2A" w:rsidRPr="004476F4">
        <w:rPr>
          <w:rFonts w:ascii="Calibri" w:eastAsia="Times New Roman" w:hAnsi="Calibri" w:cs="Calibri"/>
          <w:b/>
          <w:i/>
          <w:iCs/>
          <w:color w:val="000000"/>
          <w:sz w:val="28"/>
          <w:szCs w:val="28"/>
          <w:lang w:eastAsia="es-MX"/>
        </w:rPr>
        <w:t>Subjects</w:t>
      </w:r>
      <w:proofErr w:type="spellEnd"/>
      <w:r w:rsidR="00B82F2A" w:rsidRPr="004476F4">
        <w:rPr>
          <w:rFonts w:ascii="Calibri" w:eastAsia="Times New Roman" w:hAnsi="Calibri" w:cs="Calibri"/>
          <w:b/>
          <w:i/>
          <w:iCs/>
          <w:color w:val="000000"/>
          <w:sz w:val="28"/>
          <w:szCs w:val="28"/>
          <w:lang w:eastAsia="es-MX"/>
        </w:rPr>
        <w:t xml:space="preserve"> </w:t>
      </w:r>
      <w:r w:rsidR="009E5F03" w:rsidRPr="004476F4">
        <w:rPr>
          <w:rFonts w:ascii="Calibri" w:eastAsia="Times New Roman" w:hAnsi="Calibri" w:cs="Calibri"/>
          <w:b/>
          <w:i/>
          <w:iCs/>
          <w:color w:val="000000"/>
          <w:sz w:val="28"/>
          <w:szCs w:val="28"/>
          <w:lang w:eastAsia="es-MX"/>
        </w:rPr>
        <w:t xml:space="preserve">and </w:t>
      </w:r>
      <w:proofErr w:type="spellStart"/>
      <w:r w:rsidR="00B82F2A" w:rsidRPr="004476F4">
        <w:rPr>
          <w:rFonts w:ascii="Calibri" w:eastAsia="Times New Roman" w:hAnsi="Calibri" w:cs="Calibri"/>
          <w:b/>
          <w:i/>
          <w:iCs/>
          <w:color w:val="000000"/>
          <w:sz w:val="28"/>
          <w:szCs w:val="28"/>
          <w:lang w:eastAsia="es-MX"/>
        </w:rPr>
        <w:t>Knowledge</w:t>
      </w:r>
      <w:proofErr w:type="spellEnd"/>
    </w:p>
    <w:p w14:paraId="21E061F2" w14:textId="05EA46C9" w:rsidR="004476F4" w:rsidRPr="004476F4" w:rsidRDefault="004476F4" w:rsidP="004476F4">
      <w:pPr>
        <w:spacing w:after="0"/>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Pr="004476F4">
        <w:rPr>
          <w:rFonts w:ascii="Calibri" w:eastAsia="Times New Roman" w:hAnsi="Calibri" w:cs="Calibri"/>
          <w:b/>
          <w:i/>
          <w:iCs/>
          <w:color w:val="000000"/>
          <w:sz w:val="28"/>
          <w:szCs w:val="28"/>
          <w:lang w:eastAsia="es-MX"/>
        </w:rPr>
        <w:t>Práticas</w:t>
      </w:r>
      <w:proofErr w:type="spellEnd"/>
      <w:r w:rsidRPr="004476F4">
        <w:rPr>
          <w:rFonts w:ascii="Calibri" w:eastAsia="Times New Roman" w:hAnsi="Calibri" w:cs="Calibri"/>
          <w:b/>
          <w:i/>
          <w:iCs/>
          <w:color w:val="000000"/>
          <w:sz w:val="28"/>
          <w:szCs w:val="28"/>
          <w:lang w:eastAsia="es-MX"/>
        </w:rPr>
        <w:t xml:space="preserve"> pedagógicas </w:t>
      </w:r>
      <w:proofErr w:type="spellStart"/>
      <w:r w:rsidRPr="004476F4">
        <w:rPr>
          <w:rFonts w:ascii="Calibri" w:eastAsia="Times New Roman" w:hAnsi="Calibri" w:cs="Calibri"/>
          <w:b/>
          <w:i/>
          <w:iCs/>
          <w:color w:val="000000"/>
          <w:sz w:val="28"/>
          <w:szCs w:val="28"/>
          <w:lang w:eastAsia="es-MX"/>
        </w:rPr>
        <w:t>na</w:t>
      </w:r>
      <w:proofErr w:type="spellEnd"/>
      <w:r w:rsidRPr="004476F4">
        <w:rPr>
          <w:rFonts w:ascii="Calibri" w:eastAsia="Times New Roman" w:hAnsi="Calibri" w:cs="Calibri"/>
          <w:b/>
          <w:i/>
          <w:iCs/>
          <w:color w:val="000000"/>
          <w:sz w:val="28"/>
          <w:szCs w:val="28"/>
          <w:lang w:eastAsia="es-MX"/>
        </w:rPr>
        <w:t xml:space="preserve"> </w:t>
      </w:r>
      <w:proofErr w:type="spellStart"/>
      <w:r w:rsidRPr="004476F4">
        <w:rPr>
          <w:rFonts w:ascii="Calibri" w:eastAsia="Times New Roman" w:hAnsi="Calibri" w:cs="Calibri"/>
          <w:b/>
          <w:i/>
          <w:iCs/>
          <w:color w:val="000000"/>
          <w:sz w:val="28"/>
          <w:szCs w:val="28"/>
          <w:lang w:eastAsia="es-MX"/>
        </w:rPr>
        <w:t>universidade</w:t>
      </w:r>
      <w:proofErr w:type="spellEnd"/>
      <w:r w:rsidRPr="004476F4">
        <w:rPr>
          <w:rFonts w:ascii="Calibri" w:eastAsia="Times New Roman" w:hAnsi="Calibri" w:cs="Calibri"/>
          <w:b/>
          <w:i/>
          <w:iCs/>
          <w:color w:val="000000"/>
          <w:sz w:val="28"/>
          <w:szCs w:val="28"/>
          <w:lang w:eastAsia="es-MX"/>
        </w:rPr>
        <w:t xml:space="preserve">: disciplinas e </w:t>
      </w:r>
      <w:proofErr w:type="spellStart"/>
      <w:r w:rsidRPr="004476F4">
        <w:rPr>
          <w:rFonts w:ascii="Calibri" w:eastAsia="Times New Roman" w:hAnsi="Calibri" w:cs="Calibri"/>
          <w:b/>
          <w:i/>
          <w:iCs/>
          <w:color w:val="000000"/>
          <w:sz w:val="28"/>
          <w:szCs w:val="28"/>
          <w:lang w:eastAsia="es-MX"/>
        </w:rPr>
        <w:t>conhecimentos</w:t>
      </w:r>
      <w:proofErr w:type="spellEnd"/>
    </w:p>
    <w:p w14:paraId="79F5AC74" w14:textId="77777777" w:rsidR="001F5877" w:rsidRPr="009E5F03" w:rsidRDefault="001F5877" w:rsidP="00B82F2A">
      <w:pPr>
        <w:spacing w:after="0" w:line="360" w:lineRule="auto"/>
        <w:jc w:val="both"/>
        <w:rPr>
          <w:rFonts w:ascii="Times New Roman" w:hAnsi="Times New Roman" w:cs="Times New Roman"/>
          <w:b/>
          <w:sz w:val="32"/>
          <w:szCs w:val="32"/>
        </w:rPr>
      </w:pPr>
    </w:p>
    <w:p w14:paraId="79F5AC75" w14:textId="75A0BECA" w:rsidR="00B328FE" w:rsidRPr="004476F4" w:rsidRDefault="00F1407C" w:rsidP="004476F4">
      <w:pPr>
        <w:spacing w:after="0"/>
        <w:jc w:val="right"/>
        <w:rPr>
          <w:rFonts w:ascii="Calibri" w:hAnsi="Calibri" w:cs="Calibri"/>
          <w:b/>
          <w:sz w:val="24"/>
          <w:szCs w:val="24"/>
          <w:u w:color="000000"/>
          <w:lang w:val="es-ES_tradnl" w:eastAsia="es-ES_tradnl"/>
        </w:rPr>
      </w:pPr>
      <w:r w:rsidRPr="004476F4">
        <w:rPr>
          <w:rFonts w:ascii="Calibri" w:hAnsi="Calibri" w:cs="Calibri"/>
          <w:b/>
          <w:sz w:val="24"/>
          <w:szCs w:val="24"/>
          <w:u w:color="000000"/>
          <w:lang w:val="es-ES_tradnl" w:eastAsia="es-ES_tradnl"/>
        </w:rPr>
        <w:t xml:space="preserve">Jesús Manuel </w:t>
      </w:r>
      <w:proofErr w:type="spellStart"/>
      <w:r w:rsidRPr="004476F4">
        <w:rPr>
          <w:rFonts w:ascii="Calibri" w:hAnsi="Calibri" w:cs="Calibri"/>
          <w:b/>
          <w:sz w:val="24"/>
          <w:szCs w:val="24"/>
          <w:u w:color="000000"/>
          <w:lang w:val="es-ES_tradnl" w:eastAsia="es-ES_tradnl"/>
        </w:rPr>
        <w:t>Rodelo</w:t>
      </w:r>
      <w:proofErr w:type="spellEnd"/>
      <w:r w:rsidRPr="004476F4">
        <w:rPr>
          <w:rFonts w:ascii="Calibri" w:hAnsi="Calibri" w:cs="Calibri"/>
          <w:b/>
          <w:sz w:val="24"/>
          <w:szCs w:val="24"/>
          <w:u w:color="000000"/>
          <w:lang w:val="es-ES_tradnl" w:eastAsia="es-ES_tradnl"/>
        </w:rPr>
        <w:t xml:space="preserve"> Pérez</w:t>
      </w:r>
    </w:p>
    <w:p w14:paraId="57125702" w14:textId="5B876240" w:rsidR="004476F4" w:rsidRPr="004476F4" w:rsidRDefault="004476F4" w:rsidP="004476F4">
      <w:pPr>
        <w:spacing w:after="0"/>
        <w:jc w:val="right"/>
        <w:rPr>
          <w:rFonts w:ascii="Times New Roman" w:hAnsi="Times New Roman" w:cs="Times New Roman"/>
          <w:sz w:val="24"/>
          <w:szCs w:val="24"/>
        </w:rPr>
      </w:pPr>
      <w:r w:rsidRPr="004476F4">
        <w:rPr>
          <w:rFonts w:ascii="Times New Roman" w:hAnsi="Times New Roman" w:cs="Times New Roman"/>
          <w:sz w:val="24"/>
          <w:szCs w:val="24"/>
        </w:rPr>
        <w:t>Universidad Autónoma de Occidente</w:t>
      </w:r>
      <w:r>
        <w:rPr>
          <w:rFonts w:ascii="Times New Roman" w:hAnsi="Times New Roman" w:cs="Times New Roman"/>
          <w:sz w:val="24"/>
          <w:szCs w:val="24"/>
        </w:rPr>
        <w:t xml:space="preserve">, </w:t>
      </w:r>
      <w:r w:rsidRPr="004476F4">
        <w:rPr>
          <w:rFonts w:ascii="Times New Roman" w:hAnsi="Times New Roman" w:cs="Times New Roman"/>
          <w:sz w:val="24"/>
          <w:szCs w:val="24"/>
        </w:rPr>
        <w:t>Sinaloa, México</w:t>
      </w:r>
    </w:p>
    <w:p w14:paraId="2B992408" w14:textId="05E5AC5E" w:rsidR="00B82F2A" w:rsidRPr="004476F4" w:rsidRDefault="004476F4" w:rsidP="004476F4">
      <w:pPr>
        <w:spacing w:after="0"/>
        <w:jc w:val="right"/>
        <w:rPr>
          <w:rStyle w:val="Hipervnculo"/>
          <w:rFonts w:ascii="Calibri" w:hAnsi="Calibri" w:cs="Calibri"/>
          <w:color w:val="FF0000"/>
          <w:sz w:val="24"/>
          <w:u w:val="none" w:color="000000"/>
          <w:lang w:val="es-ES_tradnl" w:eastAsia="es-ES_tradnl"/>
        </w:rPr>
      </w:pPr>
      <w:r w:rsidRPr="004476F4">
        <w:rPr>
          <w:rStyle w:val="Hipervnculo"/>
          <w:rFonts w:ascii="Calibri" w:hAnsi="Calibri" w:cs="Calibri"/>
          <w:color w:val="FF0000"/>
          <w:sz w:val="24"/>
          <w:u w:val="none" w:color="000000"/>
          <w:lang w:val="es-ES_tradnl" w:eastAsia="es-ES_tradnl"/>
        </w:rPr>
        <w:t>jmrodelo@gmail.com</w:t>
      </w:r>
    </w:p>
    <w:p w14:paraId="71AC07B1" w14:textId="71050845" w:rsidR="004476F4" w:rsidRPr="00857210" w:rsidRDefault="00857210" w:rsidP="0085721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http://orcid.org/0000-0002-2705-2519</w:t>
      </w:r>
    </w:p>
    <w:p w14:paraId="29BDB351" w14:textId="77777777" w:rsidR="00056876" w:rsidRDefault="00056876" w:rsidP="00B82F2A">
      <w:pPr>
        <w:spacing w:after="0" w:line="360" w:lineRule="auto"/>
        <w:rPr>
          <w:rFonts w:ascii="Calibri" w:hAnsi="Calibri" w:cs="Calibri"/>
          <w:b/>
          <w:sz w:val="28"/>
          <w:szCs w:val="24"/>
          <w:lang w:val="es-ES"/>
        </w:rPr>
      </w:pPr>
    </w:p>
    <w:p w14:paraId="79F5AC78" w14:textId="4473CE4A" w:rsidR="00DA3C35" w:rsidRPr="004476F4" w:rsidRDefault="00DA3C35" w:rsidP="00B82F2A">
      <w:pPr>
        <w:spacing w:after="0" w:line="360" w:lineRule="auto"/>
        <w:rPr>
          <w:rFonts w:ascii="Calibri" w:hAnsi="Calibri" w:cs="Calibri"/>
          <w:b/>
          <w:sz w:val="28"/>
          <w:szCs w:val="24"/>
          <w:lang w:val="es-ES"/>
        </w:rPr>
      </w:pPr>
      <w:r w:rsidRPr="004476F4">
        <w:rPr>
          <w:rFonts w:ascii="Calibri" w:hAnsi="Calibri" w:cs="Calibri"/>
          <w:b/>
          <w:sz w:val="28"/>
          <w:szCs w:val="24"/>
          <w:lang w:val="es-ES"/>
        </w:rPr>
        <w:t>Resumen</w:t>
      </w:r>
    </w:p>
    <w:p w14:paraId="79F5AC79" w14:textId="1F867E52" w:rsidR="00FA2944" w:rsidRDefault="00DA3C35" w:rsidP="00B82F2A">
      <w:pPr>
        <w:spacing w:after="0" w:line="360" w:lineRule="auto"/>
        <w:jc w:val="both"/>
        <w:rPr>
          <w:rFonts w:ascii="Times New Roman" w:hAnsi="Times New Roman" w:cs="Times New Roman"/>
          <w:sz w:val="24"/>
          <w:szCs w:val="24"/>
        </w:rPr>
      </w:pPr>
      <w:r w:rsidRPr="009A1393">
        <w:rPr>
          <w:rFonts w:ascii="Times New Roman" w:eastAsia="Calibri" w:hAnsi="Times New Roman" w:cs="Times New Roman"/>
          <w:sz w:val="24"/>
          <w:szCs w:val="24"/>
        </w:rPr>
        <w:t>El objetivo</w:t>
      </w:r>
      <w:r w:rsidR="00F905C6" w:rsidRPr="009A1393">
        <w:rPr>
          <w:rFonts w:ascii="Times New Roman" w:eastAsia="Calibri" w:hAnsi="Times New Roman" w:cs="Times New Roman"/>
          <w:sz w:val="24"/>
          <w:szCs w:val="24"/>
        </w:rPr>
        <w:t xml:space="preserve"> de este trabajo fue</w:t>
      </w:r>
      <w:r w:rsidRPr="009A1393">
        <w:rPr>
          <w:rFonts w:ascii="Times New Roman" w:eastAsia="Calibri" w:hAnsi="Times New Roman" w:cs="Times New Roman"/>
          <w:sz w:val="24"/>
          <w:szCs w:val="24"/>
        </w:rPr>
        <w:t xml:space="preserve"> caracterizar y explicar los conocimientos y saberes presentes en las prácticas de enseñanza de los docentes universitarios. A partir del análisis de las narrativas de los profesores en torno a sus conocimientos, saberes y experiencias en el campo de la docencia, se buscó aprehender las maneras </w:t>
      </w:r>
      <w:r w:rsidR="00106816" w:rsidRPr="00EB28D0">
        <w:rPr>
          <w:rFonts w:ascii="Times New Roman" w:eastAsia="Calibri" w:hAnsi="Times New Roman" w:cs="Times New Roman"/>
          <w:sz w:val="24"/>
          <w:szCs w:val="24"/>
        </w:rPr>
        <w:t>en que</w:t>
      </w:r>
      <w:r w:rsidR="00106816" w:rsidRPr="009A1393">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 xml:space="preserve">los profesores universitarios construyen dichos saberes. </w:t>
      </w:r>
      <w:r w:rsidR="000A73CE" w:rsidRPr="009A1393">
        <w:rPr>
          <w:rFonts w:ascii="Times New Roman" w:hAnsi="Times New Roman" w:cs="Times New Roman"/>
          <w:sz w:val="24"/>
          <w:szCs w:val="24"/>
        </w:rPr>
        <w:t xml:space="preserve">Con base en una metodología cualitativa se aplicaron 40 entrevistas abiertas no estructuradas a docentes de la Universidad Autónoma de Occidente de la Unidad Regional Culiacán. La muestra se conformó con base en un listado de los atributos esenciales de los sujetos objeto de estudio, siguiendo el procedimiento que </w:t>
      </w:r>
      <w:proofErr w:type="spellStart"/>
      <w:r w:rsidR="000A73CE" w:rsidRPr="009A1393">
        <w:rPr>
          <w:rFonts w:ascii="Times New Roman" w:hAnsi="Times New Roman" w:cs="Times New Roman"/>
          <w:sz w:val="24"/>
          <w:szCs w:val="24"/>
        </w:rPr>
        <w:t>Goetz</w:t>
      </w:r>
      <w:proofErr w:type="spellEnd"/>
      <w:r w:rsidR="000A73CE" w:rsidRPr="009A1393">
        <w:rPr>
          <w:rFonts w:ascii="Times New Roman" w:hAnsi="Times New Roman" w:cs="Times New Roman"/>
          <w:sz w:val="24"/>
          <w:szCs w:val="24"/>
        </w:rPr>
        <w:t xml:space="preserve"> y </w:t>
      </w:r>
      <w:proofErr w:type="spellStart"/>
      <w:r w:rsidR="000A73CE" w:rsidRPr="009A1393">
        <w:rPr>
          <w:rFonts w:ascii="Times New Roman" w:hAnsi="Times New Roman" w:cs="Times New Roman"/>
          <w:sz w:val="24"/>
          <w:szCs w:val="24"/>
        </w:rPr>
        <w:t>LeCom</w:t>
      </w:r>
      <w:r w:rsidR="00FC4E70">
        <w:rPr>
          <w:rFonts w:ascii="Times New Roman" w:hAnsi="Times New Roman" w:cs="Times New Roman"/>
          <w:sz w:val="24"/>
          <w:szCs w:val="24"/>
        </w:rPr>
        <w:t>p</w:t>
      </w:r>
      <w:r w:rsidR="000A73CE" w:rsidRPr="009A1393">
        <w:rPr>
          <w:rFonts w:ascii="Times New Roman" w:hAnsi="Times New Roman" w:cs="Times New Roman"/>
          <w:sz w:val="24"/>
          <w:szCs w:val="24"/>
        </w:rPr>
        <w:t>te</w:t>
      </w:r>
      <w:proofErr w:type="spellEnd"/>
      <w:r w:rsidR="000A73CE" w:rsidRPr="009A1393">
        <w:rPr>
          <w:rFonts w:ascii="Times New Roman" w:hAnsi="Times New Roman" w:cs="Times New Roman"/>
          <w:sz w:val="24"/>
          <w:szCs w:val="24"/>
        </w:rPr>
        <w:t xml:space="preserve"> (1988) denominan </w:t>
      </w:r>
      <w:r w:rsidR="003A38D5">
        <w:rPr>
          <w:rFonts w:ascii="Times New Roman" w:hAnsi="Times New Roman" w:cs="Times New Roman"/>
          <w:sz w:val="24"/>
          <w:szCs w:val="24"/>
        </w:rPr>
        <w:t xml:space="preserve">como </w:t>
      </w:r>
      <w:r w:rsidR="000A73CE" w:rsidRPr="004476F4">
        <w:rPr>
          <w:rFonts w:ascii="Times New Roman" w:hAnsi="Times New Roman" w:cs="Times New Roman"/>
          <w:i/>
          <w:iCs/>
          <w:sz w:val="24"/>
          <w:szCs w:val="24"/>
        </w:rPr>
        <w:t>una selección basada en</w:t>
      </w:r>
      <w:r w:rsidR="00FA2944" w:rsidRPr="004476F4">
        <w:rPr>
          <w:rFonts w:ascii="Times New Roman" w:hAnsi="Times New Roman" w:cs="Times New Roman"/>
          <w:i/>
          <w:iCs/>
          <w:sz w:val="24"/>
          <w:szCs w:val="24"/>
        </w:rPr>
        <w:t xml:space="preserve"> criterios</w:t>
      </w:r>
      <w:r w:rsidR="00FA2944">
        <w:rPr>
          <w:rFonts w:ascii="Times New Roman" w:hAnsi="Times New Roman" w:cs="Times New Roman"/>
          <w:sz w:val="24"/>
          <w:szCs w:val="24"/>
        </w:rPr>
        <w:t xml:space="preserve">. </w:t>
      </w:r>
    </w:p>
    <w:p w14:paraId="79F5AC7A" w14:textId="486AF19B" w:rsidR="00DA3C35" w:rsidRPr="009A1393" w:rsidRDefault="008C716B"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En los resultados</w:t>
      </w:r>
      <w:r w:rsidR="00DA3C35" w:rsidRPr="009A1393">
        <w:rPr>
          <w:rFonts w:ascii="Times New Roman" w:hAnsi="Times New Roman" w:cs="Times New Roman"/>
          <w:sz w:val="24"/>
          <w:szCs w:val="24"/>
        </w:rPr>
        <w:t>, los docentes reconstruyen sus actos docentes en un ejercicio refle</w:t>
      </w:r>
      <w:r w:rsidR="000B2D3B" w:rsidRPr="009A1393">
        <w:rPr>
          <w:rFonts w:ascii="Times New Roman" w:hAnsi="Times New Roman" w:cs="Times New Roman"/>
          <w:sz w:val="24"/>
          <w:szCs w:val="24"/>
        </w:rPr>
        <w:t>xivo</w:t>
      </w:r>
      <w:r w:rsidR="00F9150A">
        <w:rPr>
          <w:rFonts w:ascii="Times New Roman" w:hAnsi="Times New Roman" w:cs="Times New Roman"/>
          <w:sz w:val="24"/>
          <w:szCs w:val="24"/>
        </w:rPr>
        <w:t xml:space="preserve">; es a partir de ello que </w:t>
      </w:r>
      <w:r w:rsidR="00DA3C35" w:rsidRPr="009A1393">
        <w:rPr>
          <w:rFonts w:ascii="Times New Roman" w:hAnsi="Times New Roman" w:cs="Times New Roman"/>
          <w:sz w:val="24"/>
          <w:szCs w:val="24"/>
        </w:rPr>
        <w:t>se manifiestan los saberes disciplinarios como ejes de su enseñanza, mientras</w:t>
      </w:r>
      <w:r w:rsidR="00F9150A">
        <w:rPr>
          <w:rFonts w:ascii="Times New Roman" w:hAnsi="Times New Roman" w:cs="Times New Roman"/>
          <w:sz w:val="24"/>
          <w:szCs w:val="24"/>
        </w:rPr>
        <w:t xml:space="preserve"> que</w:t>
      </w:r>
      <w:r w:rsidR="00DA3C35" w:rsidRPr="009A1393">
        <w:rPr>
          <w:rFonts w:ascii="Times New Roman" w:hAnsi="Times New Roman" w:cs="Times New Roman"/>
          <w:sz w:val="24"/>
          <w:szCs w:val="24"/>
        </w:rPr>
        <w:t xml:space="preserve"> los sabere</w:t>
      </w:r>
      <w:r w:rsidR="000B2D3B" w:rsidRPr="009A1393">
        <w:rPr>
          <w:rFonts w:ascii="Times New Roman" w:hAnsi="Times New Roman" w:cs="Times New Roman"/>
          <w:sz w:val="24"/>
          <w:szCs w:val="24"/>
        </w:rPr>
        <w:t>s pedagógicos permanecen al margen</w:t>
      </w:r>
      <w:r w:rsidR="00E72513">
        <w:rPr>
          <w:rFonts w:ascii="Times New Roman" w:hAnsi="Times New Roman" w:cs="Times New Roman"/>
          <w:sz w:val="24"/>
          <w:szCs w:val="24"/>
        </w:rPr>
        <w:t>. Estos se hacen más bien</w:t>
      </w:r>
      <w:r w:rsidR="00E72513" w:rsidRPr="009A1393">
        <w:rPr>
          <w:rFonts w:ascii="Times New Roman" w:hAnsi="Times New Roman" w:cs="Times New Roman"/>
          <w:sz w:val="24"/>
          <w:szCs w:val="24"/>
        </w:rPr>
        <w:t xml:space="preserve"> </w:t>
      </w:r>
      <w:r w:rsidR="000B2D3B" w:rsidRPr="009A1393">
        <w:rPr>
          <w:rFonts w:ascii="Times New Roman" w:hAnsi="Times New Roman" w:cs="Times New Roman"/>
          <w:sz w:val="24"/>
          <w:szCs w:val="24"/>
        </w:rPr>
        <w:t>presentes en los recursos y dispositivos</w:t>
      </w:r>
      <w:r w:rsidR="00DA3C35" w:rsidRPr="009A1393">
        <w:rPr>
          <w:rFonts w:ascii="Times New Roman" w:hAnsi="Times New Roman" w:cs="Times New Roman"/>
          <w:sz w:val="24"/>
          <w:szCs w:val="24"/>
        </w:rPr>
        <w:t xml:space="preserve"> con las cuales los profesores</w:t>
      </w:r>
      <w:r w:rsidR="00E72513">
        <w:rPr>
          <w:rFonts w:ascii="Times New Roman" w:hAnsi="Times New Roman" w:cs="Times New Roman"/>
          <w:sz w:val="24"/>
          <w:szCs w:val="24"/>
        </w:rPr>
        <w:t>,</w:t>
      </w:r>
      <w:r w:rsidR="00DA3C35" w:rsidRPr="009A1393">
        <w:rPr>
          <w:rFonts w:ascii="Times New Roman" w:hAnsi="Times New Roman" w:cs="Times New Roman"/>
          <w:sz w:val="24"/>
          <w:szCs w:val="24"/>
        </w:rPr>
        <w:t xml:space="preserve"> en el ámbito de su acción pedagógica</w:t>
      </w:r>
      <w:r w:rsidR="00E72513">
        <w:rPr>
          <w:rFonts w:ascii="Times New Roman" w:hAnsi="Times New Roman" w:cs="Times New Roman"/>
          <w:sz w:val="24"/>
          <w:szCs w:val="24"/>
        </w:rPr>
        <w:t>,</w:t>
      </w:r>
      <w:r w:rsidR="00DA3C35" w:rsidRPr="009A1393">
        <w:rPr>
          <w:rFonts w:ascii="Times New Roman" w:hAnsi="Times New Roman" w:cs="Times New Roman"/>
          <w:sz w:val="24"/>
          <w:szCs w:val="24"/>
        </w:rPr>
        <w:t xml:space="preserve"> desarrollan estrategias de acción que facilitan los procesos de enseñanza-aprendizaje.</w:t>
      </w:r>
      <w:r w:rsidR="009E5F03">
        <w:rPr>
          <w:rFonts w:ascii="Times New Roman" w:hAnsi="Times New Roman" w:cs="Times New Roman"/>
          <w:sz w:val="24"/>
          <w:szCs w:val="24"/>
        </w:rPr>
        <w:t xml:space="preserve"> </w:t>
      </w:r>
    </w:p>
    <w:p w14:paraId="79F5AC7B" w14:textId="49C3A38C" w:rsidR="008751E8" w:rsidRPr="009A1393" w:rsidRDefault="00DA3C35" w:rsidP="00B82F2A">
      <w:pPr>
        <w:spacing w:after="0" w:line="360" w:lineRule="auto"/>
        <w:jc w:val="both"/>
        <w:rPr>
          <w:rFonts w:ascii="Times New Roman" w:hAnsi="Times New Roman" w:cs="Times New Roman"/>
          <w:sz w:val="24"/>
          <w:szCs w:val="24"/>
        </w:rPr>
      </w:pPr>
      <w:r w:rsidRPr="004476F4">
        <w:rPr>
          <w:rFonts w:ascii="Calibri" w:hAnsi="Calibri" w:cs="Calibri"/>
          <w:b/>
          <w:sz w:val="28"/>
          <w:szCs w:val="24"/>
          <w:lang w:val="es-ES"/>
        </w:rPr>
        <w:lastRenderedPageBreak/>
        <w:t>Palabras clave:</w:t>
      </w:r>
      <w:r w:rsidR="00A102AF" w:rsidRPr="00B82F2A">
        <w:rPr>
          <w:rFonts w:ascii="Times New Roman" w:hAnsi="Times New Roman" w:cs="Times New Roman"/>
          <w:b/>
        </w:rPr>
        <w:t xml:space="preserve"> </w:t>
      </w:r>
      <w:r w:rsidR="00A102AF" w:rsidRPr="009A1393">
        <w:rPr>
          <w:rFonts w:ascii="Times New Roman" w:hAnsi="Times New Roman" w:cs="Times New Roman"/>
          <w:sz w:val="24"/>
          <w:szCs w:val="24"/>
        </w:rPr>
        <w:t>conocimientos</w:t>
      </w:r>
      <w:r w:rsidR="004227EA">
        <w:rPr>
          <w:rFonts w:ascii="Times New Roman" w:hAnsi="Times New Roman" w:cs="Times New Roman"/>
          <w:sz w:val="24"/>
          <w:szCs w:val="24"/>
        </w:rPr>
        <w:t xml:space="preserve"> y saberes docentes</w:t>
      </w:r>
      <w:r w:rsidR="00A102AF" w:rsidRPr="009A1393">
        <w:rPr>
          <w:rFonts w:ascii="Times New Roman" w:hAnsi="Times New Roman" w:cs="Times New Roman"/>
          <w:sz w:val="24"/>
          <w:szCs w:val="24"/>
        </w:rPr>
        <w:t>,</w:t>
      </w:r>
      <w:r w:rsidR="00A102AF">
        <w:rPr>
          <w:rFonts w:ascii="Times New Roman" w:hAnsi="Times New Roman" w:cs="Times New Roman"/>
          <w:sz w:val="24"/>
          <w:szCs w:val="24"/>
        </w:rPr>
        <w:t xml:space="preserve"> docencia universitaria, </w:t>
      </w:r>
      <w:r w:rsidRPr="009A1393">
        <w:rPr>
          <w:rFonts w:ascii="Times New Roman" w:hAnsi="Times New Roman" w:cs="Times New Roman"/>
          <w:sz w:val="24"/>
          <w:szCs w:val="24"/>
        </w:rPr>
        <w:t xml:space="preserve">prácticas pedagógicas, </w:t>
      </w:r>
      <w:r w:rsidR="00A102AF" w:rsidRPr="009A1393">
        <w:rPr>
          <w:rFonts w:ascii="Times New Roman" w:hAnsi="Times New Roman" w:cs="Times New Roman"/>
          <w:sz w:val="24"/>
          <w:szCs w:val="24"/>
        </w:rPr>
        <w:t>práctica reflexiva</w:t>
      </w:r>
      <w:r w:rsidR="00A102AF">
        <w:rPr>
          <w:rFonts w:ascii="Times New Roman" w:hAnsi="Times New Roman" w:cs="Times New Roman"/>
          <w:sz w:val="24"/>
          <w:szCs w:val="24"/>
        </w:rPr>
        <w:t>,</w:t>
      </w:r>
      <w:r w:rsidR="00A102AF" w:rsidRPr="009A1393">
        <w:rPr>
          <w:rFonts w:ascii="Times New Roman" w:hAnsi="Times New Roman" w:cs="Times New Roman"/>
          <w:sz w:val="24"/>
          <w:szCs w:val="24"/>
        </w:rPr>
        <w:t xml:space="preserve"> </w:t>
      </w:r>
      <w:r w:rsidRPr="009A1393">
        <w:rPr>
          <w:rFonts w:ascii="Times New Roman" w:hAnsi="Times New Roman" w:cs="Times New Roman"/>
          <w:sz w:val="24"/>
          <w:szCs w:val="24"/>
        </w:rPr>
        <w:t>saberes</w:t>
      </w:r>
      <w:r w:rsidR="00FB6652" w:rsidRPr="009A1393">
        <w:rPr>
          <w:rFonts w:ascii="Times New Roman" w:hAnsi="Times New Roman" w:cs="Times New Roman"/>
          <w:sz w:val="24"/>
          <w:szCs w:val="24"/>
        </w:rPr>
        <w:t xml:space="preserve"> profesionales</w:t>
      </w:r>
      <w:r w:rsidR="000D1A23">
        <w:rPr>
          <w:rFonts w:ascii="Times New Roman" w:hAnsi="Times New Roman" w:cs="Times New Roman"/>
          <w:sz w:val="24"/>
          <w:szCs w:val="24"/>
        </w:rPr>
        <w:t>.</w:t>
      </w:r>
    </w:p>
    <w:p w14:paraId="3B98CA2E" w14:textId="77777777" w:rsidR="00B82F2A" w:rsidRDefault="00B82F2A" w:rsidP="00B82F2A">
      <w:pPr>
        <w:spacing w:after="0" w:line="360" w:lineRule="auto"/>
        <w:rPr>
          <w:rFonts w:ascii="Times New Roman" w:hAnsi="Times New Roman" w:cs="Times New Roman"/>
          <w:b/>
          <w:color w:val="222222"/>
          <w:sz w:val="32"/>
          <w:szCs w:val="32"/>
        </w:rPr>
      </w:pPr>
    </w:p>
    <w:p w14:paraId="79F5AC7D" w14:textId="7165FC56" w:rsidR="00F32031" w:rsidRPr="004476F4" w:rsidRDefault="000D1A23" w:rsidP="00B82F2A">
      <w:pPr>
        <w:spacing w:after="0" w:line="360" w:lineRule="auto"/>
        <w:rPr>
          <w:rFonts w:ascii="Calibri" w:hAnsi="Calibri" w:cs="Calibri"/>
          <w:b/>
          <w:sz w:val="28"/>
          <w:szCs w:val="24"/>
          <w:lang w:val="es-ES"/>
        </w:rPr>
      </w:pPr>
      <w:proofErr w:type="spellStart"/>
      <w:r w:rsidRPr="004476F4">
        <w:rPr>
          <w:rFonts w:ascii="Calibri" w:hAnsi="Calibri" w:cs="Calibri"/>
          <w:b/>
          <w:sz w:val="28"/>
          <w:szCs w:val="24"/>
          <w:lang w:val="es-ES"/>
        </w:rPr>
        <w:t>Abstract</w:t>
      </w:r>
      <w:proofErr w:type="spellEnd"/>
    </w:p>
    <w:p w14:paraId="79F5AC7E" w14:textId="708E5E35" w:rsidR="00FA2944" w:rsidRPr="009A1393" w:rsidRDefault="00F32031" w:rsidP="00B82F2A">
      <w:pPr>
        <w:spacing w:after="0" w:line="360" w:lineRule="auto"/>
        <w:jc w:val="both"/>
        <w:rPr>
          <w:rFonts w:ascii="Times New Roman" w:hAnsi="Times New Roman" w:cs="Times New Roman"/>
          <w:sz w:val="24"/>
          <w:szCs w:val="24"/>
        </w:rPr>
      </w:pP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objective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of</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this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work</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was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to</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characterize</w:t>
      </w:r>
      <w:proofErr w:type="spellEnd"/>
      <w:r w:rsidRPr="009A1393">
        <w:rPr>
          <w:rFonts w:ascii="Times New Roman" w:hAnsi="Times New Roman" w:cs="Times New Roman"/>
          <w:sz w:val="24"/>
          <w:szCs w:val="24"/>
        </w:rPr>
        <w:t xml:space="preserve"> and </w:t>
      </w:r>
      <w:proofErr w:type="spellStart"/>
      <w:r w:rsidRPr="009A1393">
        <w:rPr>
          <w:rFonts w:ascii="Times New Roman" w:hAnsi="Times New Roman" w:cs="Times New Roman"/>
          <w:sz w:val="24"/>
          <w:szCs w:val="24"/>
        </w:rPr>
        <w:t>explain</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pedagogical</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knowledge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present</w:t>
      </w:r>
      <w:proofErr w:type="spellEnd"/>
      <w:r w:rsidRPr="009A1393">
        <w:rPr>
          <w:rFonts w:ascii="Times New Roman" w:hAnsi="Times New Roman" w:cs="Times New Roman"/>
          <w:sz w:val="24"/>
          <w:szCs w:val="24"/>
        </w:rPr>
        <w:t xml:space="preserve"> in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teaching</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practices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of</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university</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teachers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From</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analysis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of</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narratives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of</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professors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around</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their</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knowledge</w:t>
      </w:r>
      <w:proofErr w:type="spellEnd"/>
      <w:r w:rsidRPr="009A1393">
        <w:rPr>
          <w:rFonts w:ascii="Times New Roman" w:hAnsi="Times New Roman" w:cs="Times New Roman"/>
          <w:sz w:val="24"/>
          <w:szCs w:val="24"/>
        </w:rPr>
        <w:t xml:space="preserve"> and </w:t>
      </w:r>
      <w:proofErr w:type="spellStart"/>
      <w:r w:rsidRPr="009A1393">
        <w:rPr>
          <w:rFonts w:ascii="Times New Roman" w:hAnsi="Times New Roman" w:cs="Times New Roman"/>
          <w:sz w:val="24"/>
          <w:szCs w:val="24"/>
        </w:rPr>
        <w:t>experiences</w:t>
      </w:r>
      <w:proofErr w:type="spellEnd"/>
      <w:r w:rsidRPr="009A1393">
        <w:rPr>
          <w:rFonts w:ascii="Times New Roman" w:hAnsi="Times New Roman" w:cs="Times New Roman"/>
          <w:sz w:val="24"/>
          <w:szCs w:val="24"/>
        </w:rPr>
        <w:t xml:space="preserve"> in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field</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of</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teaching</w:t>
      </w:r>
      <w:proofErr w:type="spellEnd"/>
      <w:r w:rsidRPr="009A1393">
        <w:rPr>
          <w:rFonts w:ascii="Times New Roman" w:hAnsi="Times New Roman" w:cs="Times New Roman"/>
          <w:sz w:val="24"/>
          <w:szCs w:val="24"/>
        </w:rPr>
        <w:t xml:space="preserve">, </w:t>
      </w:r>
      <w:proofErr w:type="spellStart"/>
      <w:r w:rsidR="00276AAE">
        <w:rPr>
          <w:rFonts w:ascii="Times New Roman" w:hAnsi="Times New Roman" w:cs="Times New Roman"/>
          <w:sz w:val="24"/>
          <w:szCs w:val="24"/>
        </w:rPr>
        <w:t>it</w:t>
      </w:r>
      <w:proofErr w:type="spellEnd"/>
      <w:r w:rsidR="00276AAE">
        <w:rPr>
          <w:rFonts w:ascii="Times New Roman" w:hAnsi="Times New Roman" w:cs="Times New Roman"/>
          <w:sz w:val="24"/>
          <w:szCs w:val="24"/>
        </w:rPr>
        <w:t xml:space="preserve"> </w:t>
      </w:r>
      <w:proofErr w:type="spellStart"/>
      <w:r w:rsidR="00276AAE">
        <w:rPr>
          <w:rFonts w:ascii="Times New Roman" w:hAnsi="Times New Roman" w:cs="Times New Roman"/>
          <w:sz w:val="24"/>
          <w:szCs w:val="24"/>
        </w:rPr>
        <w:t>was</w:t>
      </w:r>
      <w:proofErr w:type="spellEnd"/>
      <w:r w:rsidR="00276AAE"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sought</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to</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apprehend</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ways</w:t>
      </w:r>
      <w:proofErr w:type="spellEnd"/>
      <w:r w:rsidRPr="009A1393">
        <w:rPr>
          <w:rFonts w:ascii="Times New Roman" w:hAnsi="Times New Roman" w:cs="Times New Roman"/>
          <w:sz w:val="24"/>
          <w:szCs w:val="24"/>
        </w:rPr>
        <w:t xml:space="preserve"> in </w:t>
      </w:r>
      <w:proofErr w:type="spellStart"/>
      <w:r w:rsidRPr="009A1393">
        <w:rPr>
          <w:rFonts w:ascii="Times New Roman" w:hAnsi="Times New Roman" w:cs="Times New Roman"/>
          <w:sz w:val="24"/>
          <w:szCs w:val="24"/>
        </w:rPr>
        <w:t>which</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university</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professors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construct</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such</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knowledge</w:t>
      </w:r>
      <w:proofErr w:type="spellEnd"/>
      <w:r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Based</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on</w:t>
      </w:r>
      <w:proofErr w:type="spellEnd"/>
      <w:r w:rsidR="00FA2944" w:rsidRPr="009A1393">
        <w:rPr>
          <w:rFonts w:ascii="Times New Roman" w:hAnsi="Times New Roman" w:cs="Times New Roman"/>
          <w:sz w:val="24"/>
          <w:szCs w:val="24"/>
        </w:rPr>
        <w:t xml:space="preserve"> a </w:t>
      </w:r>
      <w:proofErr w:type="spellStart"/>
      <w:r w:rsidR="00FA2944" w:rsidRPr="009A1393">
        <w:rPr>
          <w:rFonts w:ascii="Times New Roman" w:hAnsi="Times New Roman" w:cs="Times New Roman"/>
          <w:sz w:val="24"/>
          <w:szCs w:val="24"/>
        </w:rPr>
        <w:t>qualitative</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methodology</w:t>
      </w:r>
      <w:proofErr w:type="spellEnd"/>
      <w:r w:rsidR="00FA2944" w:rsidRPr="009A1393">
        <w:rPr>
          <w:rFonts w:ascii="Times New Roman" w:hAnsi="Times New Roman" w:cs="Times New Roman"/>
          <w:sz w:val="24"/>
          <w:szCs w:val="24"/>
        </w:rPr>
        <w:t xml:space="preserve">, 40 </w:t>
      </w:r>
      <w:proofErr w:type="spellStart"/>
      <w:r w:rsidR="00FA2944" w:rsidRPr="009A1393">
        <w:rPr>
          <w:rFonts w:ascii="Times New Roman" w:hAnsi="Times New Roman" w:cs="Times New Roman"/>
          <w:sz w:val="24"/>
          <w:szCs w:val="24"/>
        </w:rPr>
        <w:t>unstructured</w:t>
      </w:r>
      <w:proofErr w:type="spellEnd"/>
      <w:r w:rsidR="00FA2944" w:rsidRPr="009A1393">
        <w:rPr>
          <w:rFonts w:ascii="Times New Roman" w:hAnsi="Times New Roman" w:cs="Times New Roman"/>
          <w:sz w:val="24"/>
          <w:szCs w:val="24"/>
        </w:rPr>
        <w:t xml:space="preserve"> open interviews </w:t>
      </w:r>
      <w:proofErr w:type="spellStart"/>
      <w:r w:rsidR="00FA2944" w:rsidRPr="009A1393">
        <w:rPr>
          <w:rFonts w:ascii="Times New Roman" w:hAnsi="Times New Roman" w:cs="Times New Roman"/>
          <w:sz w:val="24"/>
          <w:szCs w:val="24"/>
        </w:rPr>
        <w:t>were</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applied</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to</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teachers</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from</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the</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Autonomous</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University</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of</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the</w:t>
      </w:r>
      <w:proofErr w:type="spellEnd"/>
      <w:r w:rsidR="00FA2944" w:rsidRPr="009A1393">
        <w:rPr>
          <w:rFonts w:ascii="Times New Roman" w:hAnsi="Times New Roman" w:cs="Times New Roman"/>
          <w:sz w:val="24"/>
          <w:szCs w:val="24"/>
        </w:rPr>
        <w:t xml:space="preserve"> Western </w:t>
      </w:r>
      <w:proofErr w:type="spellStart"/>
      <w:r w:rsidR="00FA2944" w:rsidRPr="009A1393">
        <w:rPr>
          <w:rFonts w:ascii="Times New Roman" w:hAnsi="Times New Roman" w:cs="Times New Roman"/>
          <w:sz w:val="24"/>
          <w:szCs w:val="24"/>
        </w:rPr>
        <w:t>Region</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of</w:t>
      </w:r>
      <w:proofErr w:type="spellEnd"/>
      <w:r w:rsidR="00FA2944" w:rsidRPr="009A1393">
        <w:rPr>
          <w:rFonts w:ascii="Times New Roman" w:hAnsi="Times New Roman" w:cs="Times New Roman"/>
          <w:sz w:val="24"/>
          <w:szCs w:val="24"/>
        </w:rPr>
        <w:t xml:space="preserve"> Culiacán. </w:t>
      </w:r>
      <w:proofErr w:type="spellStart"/>
      <w:r w:rsidR="00FA2944" w:rsidRPr="009A1393">
        <w:rPr>
          <w:rFonts w:ascii="Times New Roman" w:hAnsi="Times New Roman" w:cs="Times New Roman"/>
          <w:sz w:val="24"/>
          <w:szCs w:val="24"/>
        </w:rPr>
        <w:t>The</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sample</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was</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based</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on</w:t>
      </w:r>
      <w:proofErr w:type="spellEnd"/>
      <w:r w:rsidR="00FA2944" w:rsidRPr="009A1393">
        <w:rPr>
          <w:rFonts w:ascii="Times New Roman" w:hAnsi="Times New Roman" w:cs="Times New Roman"/>
          <w:sz w:val="24"/>
          <w:szCs w:val="24"/>
        </w:rPr>
        <w:t xml:space="preserve"> a </w:t>
      </w:r>
      <w:proofErr w:type="spellStart"/>
      <w:r w:rsidR="00FA2944" w:rsidRPr="009A1393">
        <w:rPr>
          <w:rFonts w:ascii="Times New Roman" w:hAnsi="Times New Roman" w:cs="Times New Roman"/>
          <w:sz w:val="24"/>
          <w:szCs w:val="24"/>
        </w:rPr>
        <w:t>list</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of</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the</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essential</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attributes</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of</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the</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subjects</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under</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study</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following</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the</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procedure</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that</w:t>
      </w:r>
      <w:proofErr w:type="spellEnd"/>
      <w:r w:rsidR="00FA2944" w:rsidRPr="009A1393">
        <w:rPr>
          <w:rFonts w:ascii="Times New Roman" w:hAnsi="Times New Roman" w:cs="Times New Roman"/>
          <w:sz w:val="24"/>
          <w:szCs w:val="24"/>
        </w:rPr>
        <w:t xml:space="preserve"> </w:t>
      </w:r>
      <w:proofErr w:type="spellStart"/>
      <w:r w:rsidR="00FA2944" w:rsidRPr="009A1393">
        <w:rPr>
          <w:rFonts w:ascii="Times New Roman" w:hAnsi="Times New Roman" w:cs="Times New Roman"/>
          <w:sz w:val="24"/>
          <w:szCs w:val="24"/>
        </w:rPr>
        <w:t>Goetz</w:t>
      </w:r>
      <w:proofErr w:type="spellEnd"/>
      <w:r w:rsidR="00FA2944" w:rsidRPr="009A1393">
        <w:rPr>
          <w:rFonts w:ascii="Times New Roman" w:hAnsi="Times New Roman" w:cs="Times New Roman"/>
          <w:sz w:val="24"/>
          <w:szCs w:val="24"/>
        </w:rPr>
        <w:t xml:space="preserve"> and </w:t>
      </w:r>
      <w:proofErr w:type="spellStart"/>
      <w:r w:rsidR="00FA2944" w:rsidRPr="009A1393">
        <w:rPr>
          <w:rFonts w:ascii="Times New Roman" w:hAnsi="Times New Roman" w:cs="Times New Roman"/>
          <w:sz w:val="24"/>
          <w:szCs w:val="24"/>
        </w:rPr>
        <w:t>LeCom</w:t>
      </w:r>
      <w:r w:rsidR="00FC4E70">
        <w:rPr>
          <w:rFonts w:ascii="Times New Roman" w:hAnsi="Times New Roman" w:cs="Times New Roman"/>
          <w:sz w:val="24"/>
          <w:szCs w:val="24"/>
        </w:rPr>
        <w:t>p</w:t>
      </w:r>
      <w:r w:rsidR="00FA2944" w:rsidRPr="009A1393">
        <w:rPr>
          <w:rFonts w:ascii="Times New Roman" w:hAnsi="Times New Roman" w:cs="Times New Roman"/>
          <w:sz w:val="24"/>
          <w:szCs w:val="24"/>
        </w:rPr>
        <w:t>te</w:t>
      </w:r>
      <w:proofErr w:type="spellEnd"/>
      <w:r w:rsidR="00FA2944" w:rsidRPr="009A1393">
        <w:rPr>
          <w:rFonts w:ascii="Times New Roman" w:hAnsi="Times New Roman" w:cs="Times New Roman"/>
          <w:sz w:val="24"/>
          <w:szCs w:val="24"/>
        </w:rPr>
        <w:t xml:space="preserve"> (1988) </w:t>
      </w:r>
      <w:proofErr w:type="spellStart"/>
      <w:r w:rsidR="00FA2944" w:rsidRPr="009A1393">
        <w:rPr>
          <w:rFonts w:ascii="Times New Roman" w:hAnsi="Times New Roman" w:cs="Times New Roman"/>
          <w:sz w:val="24"/>
          <w:szCs w:val="24"/>
        </w:rPr>
        <w:t>call</w:t>
      </w:r>
      <w:proofErr w:type="spellEnd"/>
      <w:r w:rsidR="00FA2944" w:rsidRPr="009A1393">
        <w:rPr>
          <w:rFonts w:ascii="Times New Roman" w:hAnsi="Times New Roman" w:cs="Times New Roman"/>
          <w:sz w:val="24"/>
          <w:szCs w:val="24"/>
        </w:rPr>
        <w:t xml:space="preserve"> </w:t>
      </w:r>
      <w:r w:rsidR="00FA2944" w:rsidRPr="004476F4">
        <w:rPr>
          <w:rFonts w:ascii="Times New Roman" w:hAnsi="Times New Roman" w:cs="Times New Roman"/>
          <w:i/>
          <w:iCs/>
          <w:sz w:val="24"/>
          <w:szCs w:val="24"/>
        </w:rPr>
        <w:t xml:space="preserve">a </w:t>
      </w:r>
      <w:proofErr w:type="spellStart"/>
      <w:r w:rsidR="00FA2944" w:rsidRPr="004476F4">
        <w:rPr>
          <w:rFonts w:ascii="Times New Roman" w:hAnsi="Times New Roman" w:cs="Times New Roman"/>
          <w:i/>
          <w:iCs/>
          <w:sz w:val="24"/>
          <w:szCs w:val="24"/>
        </w:rPr>
        <w:t>selection</w:t>
      </w:r>
      <w:proofErr w:type="spellEnd"/>
      <w:r w:rsidR="00FA2944" w:rsidRPr="004476F4">
        <w:rPr>
          <w:rFonts w:ascii="Times New Roman" w:hAnsi="Times New Roman" w:cs="Times New Roman"/>
          <w:i/>
          <w:iCs/>
          <w:sz w:val="24"/>
          <w:szCs w:val="24"/>
        </w:rPr>
        <w:t xml:space="preserve"> </w:t>
      </w:r>
      <w:proofErr w:type="spellStart"/>
      <w:r w:rsidR="00FA2944" w:rsidRPr="004476F4">
        <w:rPr>
          <w:rFonts w:ascii="Times New Roman" w:hAnsi="Times New Roman" w:cs="Times New Roman"/>
          <w:i/>
          <w:iCs/>
          <w:sz w:val="24"/>
          <w:szCs w:val="24"/>
        </w:rPr>
        <w:t>based</w:t>
      </w:r>
      <w:proofErr w:type="spellEnd"/>
      <w:r w:rsidR="00FA2944" w:rsidRPr="004476F4">
        <w:rPr>
          <w:rFonts w:ascii="Times New Roman" w:hAnsi="Times New Roman" w:cs="Times New Roman"/>
          <w:i/>
          <w:iCs/>
          <w:sz w:val="24"/>
          <w:szCs w:val="24"/>
        </w:rPr>
        <w:t xml:space="preserve"> </w:t>
      </w:r>
      <w:proofErr w:type="spellStart"/>
      <w:r w:rsidR="00FA2944" w:rsidRPr="004476F4">
        <w:rPr>
          <w:rFonts w:ascii="Times New Roman" w:hAnsi="Times New Roman" w:cs="Times New Roman"/>
          <w:i/>
          <w:iCs/>
          <w:sz w:val="24"/>
          <w:szCs w:val="24"/>
        </w:rPr>
        <w:t>on</w:t>
      </w:r>
      <w:proofErr w:type="spellEnd"/>
      <w:r w:rsidR="00FA2944" w:rsidRPr="004476F4">
        <w:rPr>
          <w:rFonts w:ascii="Times New Roman" w:hAnsi="Times New Roman" w:cs="Times New Roman"/>
          <w:i/>
          <w:iCs/>
          <w:sz w:val="24"/>
          <w:szCs w:val="24"/>
        </w:rPr>
        <w:t xml:space="preserve"> </w:t>
      </w:r>
      <w:proofErr w:type="spellStart"/>
      <w:r w:rsidR="00FA2944" w:rsidRPr="004476F4">
        <w:rPr>
          <w:rFonts w:ascii="Times New Roman" w:hAnsi="Times New Roman" w:cs="Times New Roman"/>
          <w:i/>
          <w:iCs/>
          <w:sz w:val="24"/>
          <w:szCs w:val="24"/>
        </w:rPr>
        <w:t>criteria</w:t>
      </w:r>
      <w:proofErr w:type="spellEnd"/>
      <w:r w:rsidR="00FA2944" w:rsidRPr="009A1393">
        <w:rPr>
          <w:rFonts w:ascii="Times New Roman" w:hAnsi="Times New Roman" w:cs="Times New Roman"/>
          <w:sz w:val="24"/>
          <w:szCs w:val="24"/>
        </w:rPr>
        <w:t>.</w:t>
      </w:r>
    </w:p>
    <w:p w14:paraId="79F5AC7F" w14:textId="68A78DDC" w:rsidR="00F32031" w:rsidRPr="009A1393" w:rsidRDefault="00F32031"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 xml:space="preserve">In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results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teachers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reconstruct</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their</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teaching</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acts</w:t>
      </w:r>
      <w:proofErr w:type="spellEnd"/>
      <w:r w:rsidRPr="009A1393">
        <w:rPr>
          <w:rFonts w:ascii="Times New Roman" w:hAnsi="Times New Roman" w:cs="Times New Roman"/>
          <w:sz w:val="24"/>
          <w:szCs w:val="24"/>
        </w:rPr>
        <w:t xml:space="preserve"> in a </w:t>
      </w:r>
      <w:proofErr w:type="spellStart"/>
      <w:r w:rsidRPr="009A1393">
        <w:rPr>
          <w:rFonts w:ascii="Times New Roman" w:hAnsi="Times New Roman" w:cs="Times New Roman"/>
          <w:sz w:val="24"/>
          <w:szCs w:val="24"/>
        </w:rPr>
        <w:t>reflective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exercise</w:t>
      </w:r>
      <w:proofErr w:type="spellEnd"/>
      <w:r w:rsidRPr="009A1393">
        <w:rPr>
          <w:rFonts w:ascii="Times New Roman" w:hAnsi="Times New Roman" w:cs="Times New Roman"/>
          <w:sz w:val="24"/>
          <w:szCs w:val="24"/>
        </w:rPr>
        <w:t xml:space="preserve"> in </w:t>
      </w:r>
      <w:proofErr w:type="spellStart"/>
      <w:r w:rsidRPr="009A1393">
        <w:rPr>
          <w:rFonts w:ascii="Times New Roman" w:hAnsi="Times New Roman" w:cs="Times New Roman"/>
          <w:sz w:val="24"/>
          <w:szCs w:val="24"/>
        </w:rPr>
        <w:t>which</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disciplinary</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knowledge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is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manifested</w:t>
      </w:r>
      <w:proofErr w:type="spellEnd"/>
      <w:r w:rsidRPr="009A1393">
        <w:rPr>
          <w:rFonts w:ascii="Times New Roman" w:hAnsi="Times New Roman" w:cs="Times New Roman"/>
          <w:sz w:val="24"/>
          <w:szCs w:val="24"/>
        </w:rPr>
        <w:t xml:space="preserve"> as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axis </w:t>
      </w:r>
      <w:proofErr w:type="spellStart"/>
      <w:r w:rsidRPr="009A1393">
        <w:rPr>
          <w:rFonts w:ascii="Times New Roman" w:hAnsi="Times New Roman" w:cs="Times New Roman"/>
          <w:sz w:val="24"/>
          <w:szCs w:val="24"/>
        </w:rPr>
        <w:t>of</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their</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teaching</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while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pedagogical</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knowledge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remains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on</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margin</w:t>
      </w:r>
      <w:proofErr w:type="spellEnd"/>
      <w:r w:rsidR="00E27152">
        <w:rPr>
          <w:rFonts w:ascii="Times New Roman" w:hAnsi="Times New Roman" w:cs="Times New Roman"/>
          <w:sz w:val="24"/>
          <w:szCs w:val="24"/>
        </w:rPr>
        <w:t>,</w:t>
      </w:r>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making</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itself</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present</w:t>
      </w:r>
      <w:proofErr w:type="spellEnd"/>
      <w:r w:rsidRPr="009A1393">
        <w:rPr>
          <w:rFonts w:ascii="Times New Roman" w:hAnsi="Times New Roman" w:cs="Times New Roman"/>
          <w:sz w:val="24"/>
          <w:szCs w:val="24"/>
        </w:rPr>
        <w:t xml:space="preserve"> in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resources</w:t>
      </w:r>
      <w:proofErr w:type="spellEnd"/>
      <w:r w:rsidRPr="009A1393">
        <w:rPr>
          <w:rFonts w:ascii="Times New Roman" w:hAnsi="Times New Roman" w:cs="Times New Roman"/>
          <w:sz w:val="24"/>
          <w:szCs w:val="24"/>
        </w:rPr>
        <w:t xml:space="preserve"> and </w:t>
      </w:r>
      <w:proofErr w:type="spellStart"/>
      <w:r w:rsidRPr="009A1393">
        <w:rPr>
          <w:rFonts w:ascii="Times New Roman" w:hAnsi="Times New Roman" w:cs="Times New Roman"/>
          <w:sz w:val="24"/>
          <w:szCs w:val="24"/>
        </w:rPr>
        <w:t>devices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with</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which</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teachers</w:t>
      </w:r>
      <w:proofErr w:type="spellEnd"/>
      <w:r w:rsidR="00E27152">
        <w:rPr>
          <w:rFonts w:ascii="Times New Roman" w:hAnsi="Times New Roman" w:cs="Times New Roman"/>
          <w:sz w:val="24"/>
          <w:szCs w:val="24"/>
        </w:rPr>
        <w:t>,</w:t>
      </w:r>
      <w:r w:rsidRPr="009A1393">
        <w:rPr>
          <w:rFonts w:ascii="Times New Roman" w:hAnsi="Times New Roman" w:cs="Times New Roman"/>
          <w:sz w:val="24"/>
          <w:szCs w:val="24"/>
        </w:rPr>
        <w:t xml:space="preserve"> in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field</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of</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their</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pedagogical</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action</w:t>
      </w:r>
      <w:proofErr w:type="spellEnd"/>
      <w:r w:rsidR="00E27152">
        <w:rPr>
          <w:rFonts w:ascii="Times New Roman" w:hAnsi="Times New Roman" w:cs="Times New Roman"/>
          <w:sz w:val="24"/>
          <w:szCs w:val="24"/>
        </w:rPr>
        <w:t>,</w:t>
      </w:r>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develop</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strategies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of</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action</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that</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facilitate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the</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teaching-learning</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processes</w:t>
      </w:r>
      <w:proofErr w:type="spellEnd"/>
      <w:r w:rsidRPr="009A1393">
        <w:rPr>
          <w:rFonts w:ascii="Times New Roman" w:hAnsi="Times New Roman" w:cs="Times New Roman"/>
          <w:sz w:val="24"/>
          <w:szCs w:val="24"/>
        </w:rPr>
        <w:t xml:space="preserve">. </w:t>
      </w:r>
    </w:p>
    <w:p w14:paraId="79F5AC80" w14:textId="25A46E31" w:rsidR="00EE4FCA" w:rsidRDefault="00F32031" w:rsidP="00B82F2A">
      <w:pPr>
        <w:spacing w:after="0" w:line="360" w:lineRule="auto"/>
        <w:jc w:val="both"/>
        <w:rPr>
          <w:rFonts w:ascii="Times New Roman" w:hAnsi="Times New Roman" w:cs="Times New Roman"/>
          <w:sz w:val="24"/>
          <w:szCs w:val="24"/>
        </w:rPr>
      </w:pPr>
      <w:proofErr w:type="spellStart"/>
      <w:r w:rsidRPr="004476F4">
        <w:rPr>
          <w:rFonts w:ascii="Calibri" w:hAnsi="Calibri" w:cs="Calibri"/>
          <w:b/>
          <w:sz w:val="28"/>
          <w:szCs w:val="24"/>
          <w:lang w:val="es-ES"/>
        </w:rPr>
        <w:t>Keywords</w:t>
      </w:r>
      <w:proofErr w:type="spellEnd"/>
      <w:r w:rsidRPr="004476F4">
        <w:rPr>
          <w:rFonts w:ascii="Calibri" w:hAnsi="Calibri" w:cs="Calibri"/>
          <w:b/>
          <w:sz w:val="28"/>
          <w:szCs w:val="24"/>
          <w:lang w:val="es-ES"/>
        </w:rPr>
        <w:t>:</w:t>
      </w:r>
      <w:r w:rsidRPr="004476F4">
        <w:rPr>
          <w:rFonts w:ascii="Times New Roman" w:hAnsi="Times New Roman" w:cs="Times New Roman"/>
        </w:rPr>
        <w:t xml:space="preserve"> </w:t>
      </w:r>
      <w:proofErr w:type="spellStart"/>
      <w:r w:rsidR="000D1A23">
        <w:rPr>
          <w:rFonts w:ascii="Times New Roman" w:hAnsi="Times New Roman" w:cs="Times New Roman"/>
          <w:sz w:val="24"/>
          <w:szCs w:val="24"/>
        </w:rPr>
        <w:t>teaching</w:t>
      </w:r>
      <w:proofErr w:type="spellEnd"/>
      <w:r w:rsidR="000D1A23">
        <w:rPr>
          <w:rFonts w:ascii="Times New Roman" w:hAnsi="Times New Roman" w:cs="Times New Roman"/>
          <w:sz w:val="24"/>
          <w:szCs w:val="24"/>
        </w:rPr>
        <w:t xml:space="preserve"> </w:t>
      </w:r>
      <w:proofErr w:type="spellStart"/>
      <w:r w:rsidR="00564A54">
        <w:rPr>
          <w:rFonts w:ascii="Times New Roman" w:hAnsi="Times New Roman" w:cs="Times New Roman"/>
          <w:sz w:val="24"/>
          <w:szCs w:val="24"/>
        </w:rPr>
        <w:t>knowledge</w:t>
      </w:r>
      <w:proofErr w:type="spellEnd"/>
      <w:r w:rsidR="00564A54">
        <w:rPr>
          <w:rFonts w:ascii="Times New Roman" w:hAnsi="Times New Roman" w:cs="Times New Roman"/>
          <w:sz w:val="24"/>
          <w:szCs w:val="24"/>
        </w:rPr>
        <w:t xml:space="preserve"> and </w:t>
      </w:r>
      <w:proofErr w:type="spellStart"/>
      <w:r w:rsidR="00564A54" w:rsidRPr="009A1393">
        <w:rPr>
          <w:rFonts w:ascii="Times New Roman" w:hAnsi="Times New Roman" w:cs="Times New Roman"/>
          <w:sz w:val="24"/>
          <w:szCs w:val="24"/>
        </w:rPr>
        <w:t>knowledge</w:t>
      </w:r>
      <w:proofErr w:type="spellEnd"/>
      <w:r w:rsidR="00564A54">
        <w:rPr>
          <w:rFonts w:ascii="Times New Roman" w:hAnsi="Times New Roman" w:cs="Times New Roman"/>
          <w:sz w:val="24"/>
          <w:szCs w:val="24"/>
        </w:rPr>
        <w:t>,</w:t>
      </w:r>
      <w:r w:rsidR="00A102AF">
        <w:rPr>
          <w:rFonts w:ascii="Times New Roman" w:hAnsi="Times New Roman" w:cs="Times New Roman"/>
          <w:sz w:val="24"/>
          <w:szCs w:val="24"/>
        </w:rPr>
        <w:t xml:space="preserve"> </w:t>
      </w:r>
      <w:proofErr w:type="spellStart"/>
      <w:r w:rsidR="00A102AF" w:rsidRPr="009A1393">
        <w:rPr>
          <w:rFonts w:ascii="Times New Roman" w:hAnsi="Times New Roman" w:cs="Times New Roman"/>
          <w:sz w:val="24"/>
          <w:szCs w:val="24"/>
        </w:rPr>
        <w:t>university</w:t>
      </w:r>
      <w:proofErr w:type="spellEnd"/>
      <w:r w:rsidR="00A102AF" w:rsidRPr="009A1393">
        <w:rPr>
          <w:rFonts w:ascii="Times New Roman" w:hAnsi="Times New Roman" w:cs="Times New Roman"/>
          <w:sz w:val="24"/>
          <w:szCs w:val="24"/>
        </w:rPr>
        <w:t xml:space="preserve"> </w:t>
      </w:r>
      <w:proofErr w:type="spellStart"/>
      <w:r w:rsidR="00A102AF" w:rsidRPr="009A1393">
        <w:rPr>
          <w:rFonts w:ascii="Times New Roman" w:hAnsi="Times New Roman" w:cs="Times New Roman"/>
          <w:sz w:val="24"/>
          <w:szCs w:val="24"/>
        </w:rPr>
        <w:t>teaching</w:t>
      </w:r>
      <w:proofErr w:type="spellEnd"/>
      <w:r w:rsidR="00A102AF">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pedagogical</w:t>
      </w:r>
      <w:proofErr w:type="spellEnd"/>
      <w:r w:rsidR="00A102AF">
        <w:rPr>
          <w:rFonts w:ascii="Times New Roman" w:hAnsi="Times New Roman" w:cs="Times New Roman"/>
          <w:sz w:val="24"/>
          <w:szCs w:val="24"/>
        </w:rPr>
        <w:t xml:space="preserve"> </w:t>
      </w:r>
      <w:proofErr w:type="spellStart"/>
      <w:r w:rsidR="00A102AF">
        <w:rPr>
          <w:rFonts w:ascii="Times New Roman" w:hAnsi="Times New Roman" w:cs="Times New Roman"/>
          <w:sz w:val="24"/>
          <w:szCs w:val="24"/>
        </w:rPr>
        <w:t>practices</w:t>
      </w:r>
      <w:proofErr w:type="spellEnd"/>
      <w:r w:rsidRPr="009A1393">
        <w:rPr>
          <w:rFonts w:ascii="Times New Roman" w:hAnsi="Times New Roman" w:cs="Times New Roman"/>
          <w:sz w:val="24"/>
          <w:szCs w:val="24"/>
        </w:rPr>
        <w:t xml:space="preserve">, </w:t>
      </w:r>
      <w:proofErr w:type="spellStart"/>
      <w:r w:rsidRPr="009A1393">
        <w:rPr>
          <w:rFonts w:ascii="Times New Roman" w:hAnsi="Times New Roman" w:cs="Times New Roman"/>
          <w:sz w:val="24"/>
          <w:szCs w:val="24"/>
        </w:rPr>
        <w:t>reflexi</w:t>
      </w:r>
      <w:r w:rsidR="00A102AF">
        <w:rPr>
          <w:rFonts w:ascii="Times New Roman" w:hAnsi="Times New Roman" w:cs="Times New Roman"/>
          <w:sz w:val="24"/>
          <w:szCs w:val="24"/>
        </w:rPr>
        <w:t>ve</w:t>
      </w:r>
      <w:proofErr w:type="spellEnd"/>
      <w:r w:rsidR="00A102AF">
        <w:rPr>
          <w:rFonts w:ascii="Times New Roman" w:hAnsi="Times New Roman" w:cs="Times New Roman"/>
          <w:sz w:val="24"/>
          <w:szCs w:val="24"/>
        </w:rPr>
        <w:t xml:space="preserve"> </w:t>
      </w:r>
      <w:proofErr w:type="spellStart"/>
      <w:r w:rsidR="00A102AF">
        <w:rPr>
          <w:rFonts w:ascii="Times New Roman" w:hAnsi="Times New Roman" w:cs="Times New Roman"/>
          <w:sz w:val="24"/>
          <w:szCs w:val="24"/>
        </w:rPr>
        <w:t>practice</w:t>
      </w:r>
      <w:proofErr w:type="spellEnd"/>
      <w:r w:rsidRPr="009A1393">
        <w:rPr>
          <w:rFonts w:ascii="Times New Roman" w:hAnsi="Times New Roman" w:cs="Times New Roman"/>
          <w:sz w:val="24"/>
          <w:szCs w:val="24"/>
        </w:rPr>
        <w:t>,</w:t>
      </w:r>
      <w:r w:rsidR="00A102AF">
        <w:rPr>
          <w:rFonts w:ascii="Times New Roman" w:hAnsi="Times New Roman" w:cs="Times New Roman"/>
          <w:sz w:val="24"/>
          <w:szCs w:val="24"/>
        </w:rPr>
        <w:t xml:space="preserve"> </w:t>
      </w:r>
      <w:proofErr w:type="spellStart"/>
      <w:r w:rsidR="00A102AF">
        <w:rPr>
          <w:rFonts w:ascii="Times New Roman" w:hAnsi="Times New Roman" w:cs="Times New Roman"/>
          <w:sz w:val="24"/>
          <w:szCs w:val="24"/>
        </w:rPr>
        <w:t>professional</w:t>
      </w:r>
      <w:proofErr w:type="spellEnd"/>
      <w:r w:rsidR="00A102AF">
        <w:rPr>
          <w:rFonts w:ascii="Times New Roman" w:hAnsi="Times New Roman" w:cs="Times New Roman"/>
          <w:sz w:val="24"/>
          <w:szCs w:val="24"/>
        </w:rPr>
        <w:t xml:space="preserve"> </w:t>
      </w:r>
      <w:proofErr w:type="spellStart"/>
      <w:r w:rsidR="00A102AF">
        <w:rPr>
          <w:rFonts w:ascii="Times New Roman" w:hAnsi="Times New Roman" w:cs="Times New Roman"/>
          <w:sz w:val="24"/>
          <w:szCs w:val="24"/>
        </w:rPr>
        <w:t>knowledge</w:t>
      </w:r>
      <w:proofErr w:type="spellEnd"/>
      <w:r w:rsidR="00A102AF">
        <w:rPr>
          <w:rFonts w:ascii="Times New Roman" w:hAnsi="Times New Roman" w:cs="Times New Roman"/>
          <w:sz w:val="24"/>
          <w:szCs w:val="24"/>
        </w:rPr>
        <w:t>.</w:t>
      </w:r>
      <w:r w:rsidRPr="009A1393">
        <w:rPr>
          <w:rFonts w:ascii="Times New Roman" w:hAnsi="Times New Roman" w:cs="Times New Roman"/>
          <w:sz w:val="24"/>
          <w:szCs w:val="24"/>
        </w:rPr>
        <w:t xml:space="preserve"> </w:t>
      </w:r>
    </w:p>
    <w:p w14:paraId="30240686" w14:textId="711B0969" w:rsidR="004476F4" w:rsidRDefault="004476F4" w:rsidP="00B82F2A">
      <w:pPr>
        <w:spacing w:after="0" w:line="360" w:lineRule="auto"/>
        <w:jc w:val="both"/>
        <w:rPr>
          <w:rFonts w:ascii="Times New Roman" w:hAnsi="Times New Roman" w:cs="Times New Roman"/>
          <w:sz w:val="24"/>
          <w:szCs w:val="24"/>
        </w:rPr>
      </w:pPr>
    </w:p>
    <w:p w14:paraId="3544ECF8" w14:textId="123F92D6" w:rsidR="004476F4" w:rsidRPr="004476F4" w:rsidRDefault="004476F4" w:rsidP="00B82F2A">
      <w:pPr>
        <w:spacing w:after="0" w:line="360" w:lineRule="auto"/>
        <w:jc w:val="both"/>
        <w:rPr>
          <w:rFonts w:ascii="Calibri" w:hAnsi="Calibri" w:cs="Calibri"/>
          <w:b/>
          <w:sz w:val="28"/>
          <w:szCs w:val="24"/>
          <w:lang w:val="es-ES"/>
        </w:rPr>
      </w:pPr>
      <w:r w:rsidRPr="004476F4">
        <w:rPr>
          <w:rFonts w:ascii="Calibri" w:hAnsi="Calibri" w:cs="Calibri"/>
          <w:b/>
          <w:sz w:val="28"/>
          <w:szCs w:val="24"/>
          <w:lang w:val="es-ES"/>
        </w:rPr>
        <w:t>Resumo</w:t>
      </w:r>
    </w:p>
    <w:p w14:paraId="1466FACF" w14:textId="77777777" w:rsidR="004476F4" w:rsidRPr="004476F4" w:rsidRDefault="004476F4" w:rsidP="004476F4">
      <w:pPr>
        <w:spacing w:after="0" w:line="360" w:lineRule="auto"/>
        <w:jc w:val="both"/>
        <w:rPr>
          <w:rFonts w:ascii="Times New Roman" w:hAnsi="Times New Roman" w:cs="Times New Roman"/>
          <w:bCs/>
          <w:sz w:val="24"/>
          <w:szCs w:val="24"/>
        </w:rPr>
      </w:pPr>
      <w:r w:rsidRPr="004476F4">
        <w:rPr>
          <w:rFonts w:ascii="Times New Roman" w:hAnsi="Times New Roman" w:cs="Times New Roman"/>
          <w:bCs/>
          <w:sz w:val="24"/>
          <w:szCs w:val="24"/>
        </w:rPr>
        <w:t xml:space="preserve">O objetivo </w:t>
      </w:r>
      <w:proofErr w:type="spellStart"/>
      <w:r w:rsidRPr="004476F4">
        <w:rPr>
          <w:rFonts w:ascii="Times New Roman" w:hAnsi="Times New Roman" w:cs="Times New Roman"/>
          <w:bCs/>
          <w:sz w:val="24"/>
          <w:szCs w:val="24"/>
        </w:rPr>
        <w:t>deste</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trabalho</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foi</w:t>
      </w:r>
      <w:proofErr w:type="spellEnd"/>
      <w:r w:rsidRPr="004476F4">
        <w:rPr>
          <w:rFonts w:ascii="Times New Roman" w:hAnsi="Times New Roman" w:cs="Times New Roman"/>
          <w:bCs/>
          <w:sz w:val="24"/>
          <w:szCs w:val="24"/>
        </w:rPr>
        <w:t xml:space="preserve"> caracterizar e explicar o </w:t>
      </w:r>
      <w:proofErr w:type="spellStart"/>
      <w:r w:rsidRPr="004476F4">
        <w:rPr>
          <w:rFonts w:ascii="Times New Roman" w:hAnsi="Times New Roman" w:cs="Times New Roman"/>
          <w:bCs/>
          <w:sz w:val="24"/>
          <w:szCs w:val="24"/>
        </w:rPr>
        <w:t>conhecimento</w:t>
      </w:r>
      <w:proofErr w:type="spellEnd"/>
      <w:r w:rsidRPr="004476F4">
        <w:rPr>
          <w:rFonts w:ascii="Times New Roman" w:hAnsi="Times New Roman" w:cs="Times New Roman"/>
          <w:bCs/>
          <w:sz w:val="24"/>
          <w:szCs w:val="24"/>
        </w:rPr>
        <w:t xml:space="preserve"> e o </w:t>
      </w:r>
      <w:proofErr w:type="spellStart"/>
      <w:r w:rsidRPr="004476F4">
        <w:rPr>
          <w:rFonts w:ascii="Times New Roman" w:hAnsi="Times New Roman" w:cs="Times New Roman"/>
          <w:bCs/>
          <w:sz w:val="24"/>
          <w:szCs w:val="24"/>
        </w:rPr>
        <w:t>conhecimento</w:t>
      </w:r>
      <w:proofErr w:type="spellEnd"/>
      <w:r w:rsidRPr="004476F4">
        <w:rPr>
          <w:rFonts w:ascii="Times New Roman" w:hAnsi="Times New Roman" w:cs="Times New Roman"/>
          <w:bCs/>
          <w:sz w:val="24"/>
          <w:szCs w:val="24"/>
        </w:rPr>
        <w:t xml:space="preserve"> presentes </w:t>
      </w:r>
      <w:proofErr w:type="spellStart"/>
      <w:r w:rsidRPr="004476F4">
        <w:rPr>
          <w:rFonts w:ascii="Times New Roman" w:hAnsi="Times New Roman" w:cs="Times New Roman"/>
          <w:bCs/>
          <w:sz w:val="24"/>
          <w:szCs w:val="24"/>
        </w:rPr>
        <w:t>nas</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práticas</w:t>
      </w:r>
      <w:proofErr w:type="spellEnd"/>
      <w:r w:rsidRPr="004476F4">
        <w:rPr>
          <w:rFonts w:ascii="Times New Roman" w:hAnsi="Times New Roman" w:cs="Times New Roman"/>
          <w:bCs/>
          <w:sz w:val="24"/>
          <w:szCs w:val="24"/>
        </w:rPr>
        <w:t xml:space="preserve"> de </w:t>
      </w:r>
      <w:proofErr w:type="spellStart"/>
      <w:r w:rsidRPr="004476F4">
        <w:rPr>
          <w:rFonts w:ascii="Times New Roman" w:hAnsi="Times New Roman" w:cs="Times New Roman"/>
          <w:bCs/>
          <w:sz w:val="24"/>
          <w:szCs w:val="24"/>
        </w:rPr>
        <w:t>ensino</w:t>
      </w:r>
      <w:proofErr w:type="spellEnd"/>
      <w:r w:rsidRPr="004476F4">
        <w:rPr>
          <w:rFonts w:ascii="Times New Roman" w:hAnsi="Times New Roman" w:cs="Times New Roman"/>
          <w:bCs/>
          <w:sz w:val="24"/>
          <w:szCs w:val="24"/>
        </w:rPr>
        <w:t xml:space="preserve"> de </w:t>
      </w:r>
      <w:proofErr w:type="spellStart"/>
      <w:r w:rsidRPr="004476F4">
        <w:rPr>
          <w:rFonts w:ascii="Times New Roman" w:hAnsi="Times New Roman" w:cs="Times New Roman"/>
          <w:bCs/>
          <w:sz w:val="24"/>
          <w:szCs w:val="24"/>
        </w:rPr>
        <w:t>professores</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universitários</w:t>
      </w:r>
      <w:proofErr w:type="spellEnd"/>
      <w:r w:rsidRPr="004476F4">
        <w:rPr>
          <w:rFonts w:ascii="Times New Roman" w:hAnsi="Times New Roman" w:cs="Times New Roman"/>
          <w:bCs/>
          <w:sz w:val="24"/>
          <w:szCs w:val="24"/>
        </w:rPr>
        <w:t xml:space="preserve">. A partir da </w:t>
      </w:r>
      <w:proofErr w:type="spellStart"/>
      <w:r w:rsidRPr="004476F4">
        <w:rPr>
          <w:rFonts w:ascii="Times New Roman" w:hAnsi="Times New Roman" w:cs="Times New Roman"/>
          <w:bCs/>
          <w:sz w:val="24"/>
          <w:szCs w:val="24"/>
        </w:rPr>
        <w:t>análise</w:t>
      </w:r>
      <w:proofErr w:type="spellEnd"/>
      <w:r w:rsidRPr="004476F4">
        <w:rPr>
          <w:rFonts w:ascii="Times New Roman" w:hAnsi="Times New Roman" w:cs="Times New Roman"/>
          <w:bCs/>
          <w:sz w:val="24"/>
          <w:szCs w:val="24"/>
        </w:rPr>
        <w:t xml:space="preserve"> das narrativas dos </w:t>
      </w:r>
      <w:proofErr w:type="spellStart"/>
      <w:r w:rsidRPr="004476F4">
        <w:rPr>
          <w:rFonts w:ascii="Times New Roman" w:hAnsi="Times New Roman" w:cs="Times New Roman"/>
          <w:bCs/>
          <w:sz w:val="24"/>
          <w:szCs w:val="24"/>
        </w:rPr>
        <w:t>professores</w:t>
      </w:r>
      <w:proofErr w:type="spellEnd"/>
      <w:r w:rsidRPr="004476F4">
        <w:rPr>
          <w:rFonts w:ascii="Times New Roman" w:hAnsi="Times New Roman" w:cs="Times New Roman"/>
          <w:bCs/>
          <w:sz w:val="24"/>
          <w:szCs w:val="24"/>
        </w:rPr>
        <w:t xml:space="preserve"> em torno de </w:t>
      </w:r>
      <w:proofErr w:type="spellStart"/>
      <w:r w:rsidRPr="004476F4">
        <w:rPr>
          <w:rFonts w:ascii="Times New Roman" w:hAnsi="Times New Roman" w:cs="Times New Roman"/>
          <w:bCs/>
          <w:sz w:val="24"/>
          <w:szCs w:val="24"/>
        </w:rPr>
        <w:t>seus</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conhecimentos</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conhecimentos</w:t>
      </w:r>
      <w:proofErr w:type="spellEnd"/>
      <w:r w:rsidRPr="004476F4">
        <w:rPr>
          <w:rFonts w:ascii="Times New Roman" w:hAnsi="Times New Roman" w:cs="Times New Roman"/>
          <w:bCs/>
          <w:sz w:val="24"/>
          <w:szCs w:val="24"/>
        </w:rPr>
        <w:t xml:space="preserve"> e </w:t>
      </w:r>
      <w:proofErr w:type="spellStart"/>
      <w:r w:rsidRPr="004476F4">
        <w:rPr>
          <w:rFonts w:ascii="Times New Roman" w:hAnsi="Times New Roman" w:cs="Times New Roman"/>
          <w:bCs/>
          <w:sz w:val="24"/>
          <w:szCs w:val="24"/>
        </w:rPr>
        <w:t>experiências</w:t>
      </w:r>
      <w:proofErr w:type="spellEnd"/>
      <w:r w:rsidRPr="004476F4">
        <w:rPr>
          <w:rFonts w:ascii="Times New Roman" w:hAnsi="Times New Roman" w:cs="Times New Roman"/>
          <w:bCs/>
          <w:sz w:val="24"/>
          <w:szCs w:val="24"/>
        </w:rPr>
        <w:t xml:space="preserve"> no campo do </w:t>
      </w:r>
      <w:proofErr w:type="spellStart"/>
      <w:r w:rsidRPr="004476F4">
        <w:rPr>
          <w:rFonts w:ascii="Times New Roman" w:hAnsi="Times New Roman" w:cs="Times New Roman"/>
          <w:bCs/>
          <w:sz w:val="24"/>
          <w:szCs w:val="24"/>
        </w:rPr>
        <w:t>ensino</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buscou</w:t>
      </w:r>
      <w:proofErr w:type="spellEnd"/>
      <w:r w:rsidRPr="004476F4">
        <w:rPr>
          <w:rFonts w:ascii="Times New Roman" w:hAnsi="Times New Roman" w:cs="Times New Roman"/>
          <w:bCs/>
          <w:sz w:val="24"/>
          <w:szCs w:val="24"/>
        </w:rPr>
        <w:t xml:space="preserve">-se </w:t>
      </w:r>
      <w:proofErr w:type="spellStart"/>
      <w:r w:rsidRPr="004476F4">
        <w:rPr>
          <w:rFonts w:ascii="Times New Roman" w:hAnsi="Times New Roman" w:cs="Times New Roman"/>
          <w:bCs/>
          <w:sz w:val="24"/>
          <w:szCs w:val="24"/>
        </w:rPr>
        <w:t>apreender</w:t>
      </w:r>
      <w:proofErr w:type="spellEnd"/>
      <w:r w:rsidRPr="004476F4">
        <w:rPr>
          <w:rFonts w:ascii="Times New Roman" w:hAnsi="Times New Roman" w:cs="Times New Roman"/>
          <w:bCs/>
          <w:sz w:val="24"/>
          <w:szCs w:val="24"/>
        </w:rPr>
        <w:t xml:space="preserve"> as </w:t>
      </w:r>
      <w:proofErr w:type="spellStart"/>
      <w:r w:rsidRPr="004476F4">
        <w:rPr>
          <w:rFonts w:ascii="Times New Roman" w:hAnsi="Times New Roman" w:cs="Times New Roman"/>
          <w:bCs/>
          <w:sz w:val="24"/>
          <w:szCs w:val="24"/>
        </w:rPr>
        <w:t>maneiras</w:t>
      </w:r>
      <w:proofErr w:type="spellEnd"/>
      <w:r w:rsidRPr="004476F4">
        <w:rPr>
          <w:rFonts w:ascii="Times New Roman" w:hAnsi="Times New Roman" w:cs="Times New Roman"/>
          <w:bCs/>
          <w:sz w:val="24"/>
          <w:szCs w:val="24"/>
        </w:rPr>
        <w:t xml:space="preserve"> pelas </w:t>
      </w:r>
      <w:proofErr w:type="spellStart"/>
      <w:r w:rsidRPr="004476F4">
        <w:rPr>
          <w:rFonts w:ascii="Times New Roman" w:hAnsi="Times New Roman" w:cs="Times New Roman"/>
          <w:bCs/>
          <w:sz w:val="24"/>
          <w:szCs w:val="24"/>
        </w:rPr>
        <w:t>quais</w:t>
      </w:r>
      <w:proofErr w:type="spellEnd"/>
      <w:r w:rsidRPr="004476F4">
        <w:rPr>
          <w:rFonts w:ascii="Times New Roman" w:hAnsi="Times New Roman" w:cs="Times New Roman"/>
          <w:bCs/>
          <w:sz w:val="24"/>
          <w:szCs w:val="24"/>
        </w:rPr>
        <w:t xml:space="preserve"> os </w:t>
      </w:r>
      <w:proofErr w:type="spellStart"/>
      <w:r w:rsidRPr="004476F4">
        <w:rPr>
          <w:rFonts w:ascii="Times New Roman" w:hAnsi="Times New Roman" w:cs="Times New Roman"/>
          <w:bCs/>
          <w:sz w:val="24"/>
          <w:szCs w:val="24"/>
        </w:rPr>
        <w:t>professores</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universitários</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constroem</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esse</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conhecimento</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Com</w:t>
      </w:r>
      <w:proofErr w:type="spellEnd"/>
      <w:r w:rsidRPr="004476F4">
        <w:rPr>
          <w:rFonts w:ascii="Times New Roman" w:hAnsi="Times New Roman" w:cs="Times New Roman"/>
          <w:bCs/>
          <w:sz w:val="24"/>
          <w:szCs w:val="24"/>
        </w:rPr>
        <w:t xml:space="preserve"> base em </w:t>
      </w:r>
      <w:proofErr w:type="spellStart"/>
      <w:r w:rsidRPr="004476F4">
        <w:rPr>
          <w:rFonts w:ascii="Times New Roman" w:hAnsi="Times New Roman" w:cs="Times New Roman"/>
          <w:bCs/>
          <w:sz w:val="24"/>
          <w:szCs w:val="24"/>
        </w:rPr>
        <w:t>metodologia</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qualitativa</w:t>
      </w:r>
      <w:proofErr w:type="spellEnd"/>
      <w:r w:rsidRPr="004476F4">
        <w:rPr>
          <w:rFonts w:ascii="Times New Roman" w:hAnsi="Times New Roman" w:cs="Times New Roman"/>
          <w:bCs/>
          <w:sz w:val="24"/>
          <w:szCs w:val="24"/>
        </w:rPr>
        <w:t xml:space="preserve">, 40 entrevistas </w:t>
      </w:r>
      <w:proofErr w:type="spellStart"/>
      <w:r w:rsidRPr="004476F4">
        <w:rPr>
          <w:rFonts w:ascii="Times New Roman" w:hAnsi="Times New Roman" w:cs="Times New Roman"/>
          <w:bCs/>
          <w:sz w:val="24"/>
          <w:szCs w:val="24"/>
        </w:rPr>
        <w:t>abertas</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não</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estruturadas</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foram</w:t>
      </w:r>
      <w:proofErr w:type="spellEnd"/>
      <w:r w:rsidRPr="004476F4">
        <w:rPr>
          <w:rFonts w:ascii="Times New Roman" w:hAnsi="Times New Roman" w:cs="Times New Roman"/>
          <w:bCs/>
          <w:sz w:val="24"/>
          <w:szCs w:val="24"/>
        </w:rPr>
        <w:t xml:space="preserve"> aplicadas a </w:t>
      </w:r>
      <w:proofErr w:type="spellStart"/>
      <w:r w:rsidRPr="004476F4">
        <w:rPr>
          <w:rFonts w:ascii="Times New Roman" w:hAnsi="Times New Roman" w:cs="Times New Roman"/>
          <w:bCs/>
          <w:sz w:val="24"/>
          <w:szCs w:val="24"/>
        </w:rPr>
        <w:t>professores</w:t>
      </w:r>
      <w:proofErr w:type="spellEnd"/>
      <w:r w:rsidRPr="004476F4">
        <w:rPr>
          <w:rFonts w:ascii="Times New Roman" w:hAnsi="Times New Roman" w:cs="Times New Roman"/>
          <w:bCs/>
          <w:sz w:val="24"/>
          <w:szCs w:val="24"/>
        </w:rPr>
        <w:t xml:space="preserve"> da </w:t>
      </w:r>
      <w:proofErr w:type="spellStart"/>
      <w:r w:rsidRPr="004476F4">
        <w:rPr>
          <w:rFonts w:ascii="Times New Roman" w:hAnsi="Times New Roman" w:cs="Times New Roman"/>
          <w:bCs/>
          <w:sz w:val="24"/>
          <w:szCs w:val="24"/>
        </w:rPr>
        <w:t>Universidade</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Autônoma</w:t>
      </w:r>
      <w:proofErr w:type="spellEnd"/>
      <w:r w:rsidRPr="004476F4">
        <w:rPr>
          <w:rFonts w:ascii="Times New Roman" w:hAnsi="Times New Roman" w:cs="Times New Roman"/>
          <w:bCs/>
          <w:sz w:val="24"/>
          <w:szCs w:val="24"/>
        </w:rPr>
        <w:t xml:space="preserve"> do Oeste da </w:t>
      </w:r>
      <w:proofErr w:type="spellStart"/>
      <w:r w:rsidRPr="004476F4">
        <w:rPr>
          <w:rFonts w:ascii="Times New Roman" w:hAnsi="Times New Roman" w:cs="Times New Roman"/>
          <w:bCs/>
          <w:sz w:val="24"/>
          <w:szCs w:val="24"/>
        </w:rPr>
        <w:t>Unidade</w:t>
      </w:r>
      <w:proofErr w:type="spellEnd"/>
      <w:r w:rsidRPr="004476F4">
        <w:rPr>
          <w:rFonts w:ascii="Times New Roman" w:hAnsi="Times New Roman" w:cs="Times New Roman"/>
          <w:bCs/>
          <w:sz w:val="24"/>
          <w:szCs w:val="24"/>
        </w:rPr>
        <w:t xml:space="preserve"> Regional de Culiacán. A </w:t>
      </w:r>
      <w:proofErr w:type="spellStart"/>
      <w:r w:rsidRPr="004476F4">
        <w:rPr>
          <w:rFonts w:ascii="Times New Roman" w:hAnsi="Times New Roman" w:cs="Times New Roman"/>
          <w:bCs/>
          <w:sz w:val="24"/>
          <w:szCs w:val="24"/>
        </w:rPr>
        <w:t>amostra</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foi</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baseada</w:t>
      </w:r>
      <w:proofErr w:type="spellEnd"/>
      <w:r w:rsidRPr="004476F4">
        <w:rPr>
          <w:rFonts w:ascii="Times New Roman" w:hAnsi="Times New Roman" w:cs="Times New Roman"/>
          <w:bCs/>
          <w:sz w:val="24"/>
          <w:szCs w:val="24"/>
        </w:rPr>
        <w:t xml:space="preserve"> em </w:t>
      </w:r>
      <w:proofErr w:type="spellStart"/>
      <w:r w:rsidRPr="004476F4">
        <w:rPr>
          <w:rFonts w:ascii="Times New Roman" w:hAnsi="Times New Roman" w:cs="Times New Roman"/>
          <w:bCs/>
          <w:sz w:val="24"/>
          <w:szCs w:val="24"/>
        </w:rPr>
        <w:t>uma</w:t>
      </w:r>
      <w:proofErr w:type="spellEnd"/>
      <w:r w:rsidRPr="004476F4">
        <w:rPr>
          <w:rFonts w:ascii="Times New Roman" w:hAnsi="Times New Roman" w:cs="Times New Roman"/>
          <w:bCs/>
          <w:sz w:val="24"/>
          <w:szCs w:val="24"/>
        </w:rPr>
        <w:t xml:space="preserve"> lista dos atributos </w:t>
      </w:r>
      <w:proofErr w:type="spellStart"/>
      <w:r w:rsidRPr="004476F4">
        <w:rPr>
          <w:rFonts w:ascii="Times New Roman" w:hAnsi="Times New Roman" w:cs="Times New Roman"/>
          <w:bCs/>
          <w:sz w:val="24"/>
          <w:szCs w:val="24"/>
        </w:rPr>
        <w:t>essenciais</w:t>
      </w:r>
      <w:proofErr w:type="spellEnd"/>
      <w:r w:rsidRPr="004476F4">
        <w:rPr>
          <w:rFonts w:ascii="Times New Roman" w:hAnsi="Times New Roman" w:cs="Times New Roman"/>
          <w:bCs/>
          <w:sz w:val="24"/>
          <w:szCs w:val="24"/>
        </w:rPr>
        <w:t xml:space="preserve"> dos </w:t>
      </w:r>
      <w:proofErr w:type="spellStart"/>
      <w:r w:rsidRPr="004476F4">
        <w:rPr>
          <w:rFonts w:ascii="Times New Roman" w:hAnsi="Times New Roman" w:cs="Times New Roman"/>
          <w:bCs/>
          <w:sz w:val="24"/>
          <w:szCs w:val="24"/>
        </w:rPr>
        <w:t>sujeitos</w:t>
      </w:r>
      <w:proofErr w:type="spellEnd"/>
      <w:r w:rsidRPr="004476F4">
        <w:rPr>
          <w:rFonts w:ascii="Times New Roman" w:hAnsi="Times New Roman" w:cs="Times New Roman"/>
          <w:bCs/>
          <w:sz w:val="24"/>
          <w:szCs w:val="24"/>
        </w:rPr>
        <w:t xml:space="preserve"> em </w:t>
      </w:r>
      <w:proofErr w:type="spellStart"/>
      <w:r w:rsidRPr="004476F4">
        <w:rPr>
          <w:rFonts w:ascii="Times New Roman" w:hAnsi="Times New Roman" w:cs="Times New Roman"/>
          <w:bCs/>
          <w:sz w:val="24"/>
          <w:szCs w:val="24"/>
        </w:rPr>
        <w:t>estudo</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seguindo</w:t>
      </w:r>
      <w:proofErr w:type="spellEnd"/>
      <w:r w:rsidRPr="004476F4">
        <w:rPr>
          <w:rFonts w:ascii="Times New Roman" w:hAnsi="Times New Roman" w:cs="Times New Roman"/>
          <w:bCs/>
          <w:sz w:val="24"/>
          <w:szCs w:val="24"/>
        </w:rPr>
        <w:t xml:space="preserve"> o </w:t>
      </w:r>
      <w:proofErr w:type="spellStart"/>
      <w:r w:rsidRPr="004476F4">
        <w:rPr>
          <w:rFonts w:ascii="Times New Roman" w:hAnsi="Times New Roman" w:cs="Times New Roman"/>
          <w:bCs/>
          <w:sz w:val="24"/>
          <w:szCs w:val="24"/>
        </w:rPr>
        <w:t>procedimento</w:t>
      </w:r>
      <w:proofErr w:type="spellEnd"/>
      <w:r w:rsidRPr="004476F4">
        <w:rPr>
          <w:rFonts w:ascii="Times New Roman" w:hAnsi="Times New Roman" w:cs="Times New Roman"/>
          <w:bCs/>
          <w:sz w:val="24"/>
          <w:szCs w:val="24"/>
        </w:rPr>
        <w:t xml:space="preserve"> que </w:t>
      </w:r>
      <w:proofErr w:type="spellStart"/>
      <w:r w:rsidRPr="004476F4">
        <w:rPr>
          <w:rFonts w:ascii="Times New Roman" w:hAnsi="Times New Roman" w:cs="Times New Roman"/>
          <w:bCs/>
          <w:sz w:val="24"/>
          <w:szCs w:val="24"/>
        </w:rPr>
        <w:t>Goetz</w:t>
      </w:r>
      <w:proofErr w:type="spellEnd"/>
      <w:r w:rsidRPr="004476F4">
        <w:rPr>
          <w:rFonts w:ascii="Times New Roman" w:hAnsi="Times New Roman" w:cs="Times New Roman"/>
          <w:bCs/>
          <w:sz w:val="24"/>
          <w:szCs w:val="24"/>
        </w:rPr>
        <w:t xml:space="preserve"> e </w:t>
      </w:r>
      <w:proofErr w:type="spellStart"/>
      <w:r w:rsidRPr="004476F4">
        <w:rPr>
          <w:rFonts w:ascii="Times New Roman" w:hAnsi="Times New Roman" w:cs="Times New Roman"/>
          <w:bCs/>
          <w:sz w:val="24"/>
          <w:szCs w:val="24"/>
        </w:rPr>
        <w:t>LeCompte</w:t>
      </w:r>
      <w:proofErr w:type="spellEnd"/>
      <w:r w:rsidRPr="004476F4">
        <w:rPr>
          <w:rFonts w:ascii="Times New Roman" w:hAnsi="Times New Roman" w:cs="Times New Roman"/>
          <w:bCs/>
          <w:sz w:val="24"/>
          <w:szCs w:val="24"/>
        </w:rPr>
        <w:t xml:space="preserve"> (1988) </w:t>
      </w:r>
      <w:proofErr w:type="spellStart"/>
      <w:r w:rsidRPr="004476F4">
        <w:rPr>
          <w:rFonts w:ascii="Times New Roman" w:hAnsi="Times New Roman" w:cs="Times New Roman"/>
          <w:bCs/>
          <w:sz w:val="24"/>
          <w:szCs w:val="24"/>
        </w:rPr>
        <w:t>chamam</w:t>
      </w:r>
      <w:proofErr w:type="spellEnd"/>
      <w:r w:rsidRPr="004476F4">
        <w:rPr>
          <w:rFonts w:ascii="Times New Roman" w:hAnsi="Times New Roman" w:cs="Times New Roman"/>
          <w:bCs/>
          <w:sz w:val="24"/>
          <w:szCs w:val="24"/>
        </w:rPr>
        <w:t xml:space="preserve"> de </w:t>
      </w:r>
      <w:proofErr w:type="spellStart"/>
      <w:r w:rsidRPr="004476F4">
        <w:rPr>
          <w:rFonts w:ascii="Times New Roman" w:hAnsi="Times New Roman" w:cs="Times New Roman"/>
          <w:bCs/>
          <w:sz w:val="24"/>
          <w:szCs w:val="24"/>
        </w:rPr>
        <w:t>seleção</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com</w:t>
      </w:r>
      <w:proofErr w:type="spellEnd"/>
      <w:r w:rsidRPr="004476F4">
        <w:rPr>
          <w:rFonts w:ascii="Times New Roman" w:hAnsi="Times New Roman" w:cs="Times New Roman"/>
          <w:bCs/>
          <w:sz w:val="24"/>
          <w:szCs w:val="24"/>
        </w:rPr>
        <w:t xml:space="preserve"> base em </w:t>
      </w:r>
      <w:proofErr w:type="spellStart"/>
      <w:r w:rsidRPr="004476F4">
        <w:rPr>
          <w:rFonts w:ascii="Times New Roman" w:hAnsi="Times New Roman" w:cs="Times New Roman"/>
          <w:bCs/>
          <w:sz w:val="24"/>
          <w:szCs w:val="24"/>
        </w:rPr>
        <w:t>critérios</w:t>
      </w:r>
      <w:proofErr w:type="spellEnd"/>
      <w:r w:rsidRPr="004476F4">
        <w:rPr>
          <w:rFonts w:ascii="Times New Roman" w:hAnsi="Times New Roman" w:cs="Times New Roman"/>
          <w:bCs/>
          <w:sz w:val="24"/>
          <w:szCs w:val="24"/>
        </w:rPr>
        <w:t>.</w:t>
      </w:r>
    </w:p>
    <w:p w14:paraId="4DB09E61" w14:textId="77777777" w:rsidR="004476F4" w:rsidRPr="004476F4" w:rsidRDefault="004476F4" w:rsidP="004476F4">
      <w:pPr>
        <w:spacing w:after="0" w:line="360" w:lineRule="auto"/>
        <w:jc w:val="both"/>
        <w:rPr>
          <w:rFonts w:ascii="Times New Roman" w:hAnsi="Times New Roman" w:cs="Times New Roman"/>
          <w:bCs/>
          <w:sz w:val="24"/>
          <w:szCs w:val="24"/>
        </w:rPr>
      </w:pPr>
      <w:r w:rsidRPr="004476F4">
        <w:rPr>
          <w:rFonts w:ascii="Times New Roman" w:hAnsi="Times New Roman" w:cs="Times New Roman"/>
          <w:bCs/>
          <w:sz w:val="24"/>
          <w:szCs w:val="24"/>
        </w:rPr>
        <w:lastRenderedPageBreak/>
        <w:t xml:space="preserve">Nos resultados, os </w:t>
      </w:r>
      <w:proofErr w:type="spellStart"/>
      <w:r w:rsidRPr="004476F4">
        <w:rPr>
          <w:rFonts w:ascii="Times New Roman" w:hAnsi="Times New Roman" w:cs="Times New Roman"/>
          <w:bCs/>
          <w:sz w:val="24"/>
          <w:szCs w:val="24"/>
        </w:rPr>
        <w:t>professores</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reconstroem</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suas</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ações</w:t>
      </w:r>
      <w:proofErr w:type="spellEnd"/>
      <w:r w:rsidRPr="004476F4">
        <w:rPr>
          <w:rFonts w:ascii="Times New Roman" w:hAnsi="Times New Roman" w:cs="Times New Roman"/>
          <w:bCs/>
          <w:sz w:val="24"/>
          <w:szCs w:val="24"/>
        </w:rPr>
        <w:t xml:space="preserve"> de </w:t>
      </w:r>
      <w:proofErr w:type="spellStart"/>
      <w:r w:rsidRPr="004476F4">
        <w:rPr>
          <w:rFonts w:ascii="Times New Roman" w:hAnsi="Times New Roman" w:cs="Times New Roman"/>
          <w:bCs/>
          <w:sz w:val="24"/>
          <w:szCs w:val="24"/>
        </w:rPr>
        <w:t>ensino</w:t>
      </w:r>
      <w:proofErr w:type="spellEnd"/>
      <w:r w:rsidRPr="004476F4">
        <w:rPr>
          <w:rFonts w:ascii="Times New Roman" w:hAnsi="Times New Roman" w:cs="Times New Roman"/>
          <w:bCs/>
          <w:sz w:val="24"/>
          <w:szCs w:val="24"/>
        </w:rPr>
        <w:t xml:space="preserve"> em </w:t>
      </w:r>
      <w:proofErr w:type="spellStart"/>
      <w:r w:rsidRPr="004476F4">
        <w:rPr>
          <w:rFonts w:ascii="Times New Roman" w:hAnsi="Times New Roman" w:cs="Times New Roman"/>
          <w:bCs/>
          <w:sz w:val="24"/>
          <w:szCs w:val="24"/>
        </w:rPr>
        <w:t>um</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exercício</w:t>
      </w:r>
      <w:proofErr w:type="spellEnd"/>
      <w:r w:rsidRPr="004476F4">
        <w:rPr>
          <w:rFonts w:ascii="Times New Roman" w:hAnsi="Times New Roman" w:cs="Times New Roman"/>
          <w:bCs/>
          <w:sz w:val="24"/>
          <w:szCs w:val="24"/>
        </w:rPr>
        <w:t xml:space="preserve"> reflexivo; É a partir </w:t>
      </w:r>
      <w:proofErr w:type="spellStart"/>
      <w:r w:rsidRPr="004476F4">
        <w:rPr>
          <w:rFonts w:ascii="Times New Roman" w:hAnsi="Times New Roman" w:cs="Times New Roman"/>
          <w:bCs/>
          <w:sz w:val="24"/>
          <w:szCs w:val="24"/>
        </w:rPr>
        <w:t>disso</w:t>
      </w:r>
      <w:proofErr w:type="spellEnd"/>
      <w:r w:rsidRPr="004476F4">
        <w:rPr>
          <w:rFonts w:ascii="Times New Roman" w:hAnsi="Times New Roman" w:cs="Times New Roman"/>
          <w:bCs/>
          <w:sz w:val="24"/>
          <w:szCs w:val="24"/>
        </w:rPr>
        <w:t xml:space="preserve"> que o </w:t>
      </w:r>
      <w:proofErr w:type="spellStart"/>
      <w:r w:rsidRPr="004476F4">
        <w:rPr>
          <w:rFonts w:ascii="Times New Roman" w:hAnsi="Times New Roman" w:cs="Times New Roman"/>
          <w:bCs/>
          <w:sz w:val="24"/>
          <w:szCs w:val="24"/>
        </w:rPr>
        <w:t>conhecimento</w:t>
      </w:r>
      <w:proofErr w:type="spellEnd"/>
      <w:r w:rsidRPr="004476F4">
        <w:rPr>
          <w:rFonts w:ascii="Times New Roman" w:hAnsi="Times New Roman" w:cs="Times New Roman"/>
          <w:bCs/>
          <w:sz w:val="24"/>
          <w:szCs w:val="24"/>
        </w:rPr>
        <w:t xml:space="preserve"> disciplinar se </w:t>
      </w:r>
      <w:proofErr w:type="spellStart"/>
      <w:r w:rsidRPr="004476F4">
        <w:rPr>
          <w:rFonts w:ascii="Times New Roman" w:hAnsi="Times New Roman" w:cs="Times New Roman"/>
          <w:bCs/>
          <w:sz w:val="24"/>
          <w:szCs w:val="24"/>
        </w:rPr>
        <w:t>manifesta</w:t>
      </w:r>
      <w:proofErr w:type="spellEnd"/>
      <w:r w:rsidRPr="004476F4">
        <w:rPr>
          <w:rFonts w:ascii="Times New Roman" w:hAnsi="Times New Roman" w:cs="Times New Roman"/>
          <w:bCs/>
          <w:sz w:val="24"/>
          <w:szCs w:val="24"/>
        </w:rPr>
        <w:t xml:space="preserve"> como </w:t>
      </w:r>
      <w:proofErr w:type="spellStart"/>
      <w:r w:rsidRPr="004476F4">
        <w:rPr>
          <w:rFonts w:ascii="Times New Roman" w:hAnsi="Times New Roman" w:cs="Times New Roman"/>
          <w:bCs/>
          <w:sz w:val="24"/>
          <w:szCs w:val="24"/>
        </w:rPr>
        <w:t>eixos</w:t>
      </w:r>
      <w:proofErr w:type="spellEnd"/>
      <w:r w:rsidRPr="004476F4">
        <w:rPr>
          <w:rFonts w:ascii="Times New Roman" w:hAnsi="Times New Roman" w:cs="Times New Roman"/>
          <w:bCs/>
          <w:sz w:val="24"/>
          <w:szCs w:val="24"/>
        </w:rPr>
        <w:t xml:space="preserve"> de </w:t>
      </w:r>
      <w:proofErr w:type="spellStart"/>
      <w:r w:rsidRPr="004476F4">
        <w:rPr>
          <w:rFonts w:ascii="Times New Roman" w:hAnsi="Times New Roman" w:cs="Times New Roman"/>
          <w:bCs/>
          <w:sz w:val="24"/>
          <w:szCs w:val="24"/>
        </w:rPr>
        <w:t>seu</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ensino</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enquanto</w:t>
      </w:r>
      <w:proofErr w:type="spellEnd"/>
      <w:r w:rsidRPr="004476F4">
        <w:rPr>
          <w:rFonts w:ascii="Times New Roman" w:hAnsi="Times New Roman" w:cs="Times New Roman"/>
          <w:bCs/>
          <w:sz w:val="24"/>
          <w:szCs w:val="24"/>
        </w:rPr>
        <w:t xml:space="preserve"> o </w:t>
      </w:r>
      <w:proofErr w:type="spellStart"/>
      <w:r w:rsidRPr="004476F4">
        <w:rPr>
          <w:rFonts w:ascii="Times New Roman" w:hAnsi="Times New Roman" w:cs="Times New Roman"/>
          <w:bCs/>
          <w:sz w:val="24"/>
          <w:szCs w:val="24"/>
        </w:rPr>
        <w:t>conhecimento</w:t>
      </w:r>
      <w:proofErr w:type="spellEnd"/>
      <w:r w:rsidRPr="004476F4">
        <w:rPr>
          <w:rFonts w:ascii="Times New Roman" w:hAnsi="Times New Roman" w:cs="Times New Roman"/>
          <w:bCs/>
          <w:sz w:val="24"/>
          <w:szCs w:val="24"/>
        </w:rPr>
        <w:t xml:space="preserve"> pedagógico permanece à </w:t>
      </w:r>
      <w:proofErr w:type="spellStart"/>
      <w:r w:rsidRPr="004476F4">
        <w:rPr>
          <w:rFonts w:ascii="Times New Roman" w:hAnsi="Times New Roman" w:cs="Times New Roman"/>
          <w:bCs/>
          <w:sz w:val="24"/>
          <w:szCs w:val="24"/>
        </w:rPr>
        <w:t>margem</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Elas</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estão</w:t>
      </w:r>
      <w:proofErr w:type="spellEnd"/>
      <w:r w:rsidRPr="004476F4">
        <w:rPr>
          <w:rFonts w:ascii="Times New Roman" w:hAnsi="Times New Roman" w:cs="Times New Roman"/>
          <w:bCs/>
          <w:sz w:val="24"/>
          <w:szCs w:val="24"/>
        </w:rPr>
        <w:t xml:space="preserve"> presentes nos recursos e dispositivos </w:t>
      </w:r>
      <w:proofErr w:type="spellStart"/>
      <w:r w:rsidRPr="004476F4">
        <w:rPr>
          <w:rFonts w:ascii="Times New Roman" w:hAnsi="Times New Roman" w:cs="Times New Roman"/>
          <w:bCs/>
          <w:sz w:val="24"/>
          <w:szCs w:val="24"/>
        </w:rPr>
        <w:t>com</w:t>
      </w:r>
      <w:proofErr w:type="spellEnd"/>
      <w:r w:rsidRPr="004476F4">
        <w:rPr>
          <w:rFonts w:ascii="Times New Roman" w:hAnsi="Times New Roman" w:cs="Times New Roman"/>
          <w:bCs/>
          <w:sz w:val="24"/>
          <w:szCs w:val="24"/>
        </w:rPr>
        <w:t xml:space="preserve"> os </w:t>
      </w:r>
      <w:proofErr w:type="spellStart"/>
      <w:r w:rsidRPr="004476F4">
        <w:rPr>
          <w:rFonts w:ascii="Times New Roman" w:hAnsi="Times New Roman" w:cs="Times New Roman"/>
          <w:bCs/>
          <w:sz w:val="24"/>
          <w:szCs w:val="24"/>
        </w:rPr>
        <w:t>quais</w:t>
      </w:r>
      <w:proofErr w:type="spellEnd"/>
      <w:r w:rsidRPr="004476F4">
        <w:rPr>
          <w:rFonts w:ascii="Times New Roman" w:hAnsi="Times New Roman" w:cs="Times New Roman"/>
          <w:bCs/>
          <w:sz w:val="24"/>
          <w:szCs w:val="24"/>
        </w:rPr>
        <w:t xml:space="preserve"> os </w:t>
      </w:r>
      <w:proofErr w:type="spellStart"/>
      <w:r w:rsidRPr="004476F4">
        <w:rPr>
          <w:rFonts w:ascii="Times New Roman" w:hAnsi="Times New Roman" w:cs="Times New Roman"/>
          <w:bCs/>
          <w:sz w:val="24"/>
          <w:szCs w:val="24"/>
        </w:rPr>
        <w:t>professores</w:t>
      </w:r>
      <w:proofErr w:type="spellEnd"/>
      <w:r w:rsidRPr="004476F4">
        <w:rPr>
          <w:rFonts w:ascii="Times New Roman" w:hAnsi="Times New Roman" w:cs="Times New Roman"/>
          <w:bCs/>
          <w:sz w:val="24"/>
          <w:szCs w:val="24"/>
        </w:rPr>
        <w:t xml:space="preserve">, no </w:t>
      </w:r>
      <w:proofErr w:type="spellStart"/>
      <w:r w:rsidRPr="004476F4">
        <w:rPr>
          <w:rFonts w:ascii="Times New Roman" w:hAnsi="Times New Roman" w:cs="Times New Roman"/>
          <w:bCs/>
          <w:sz w:val="24"/>
          <w:szCs w:val="24"/>
        </w:rPr>
        <w:t>âmbito</w:t>
      </w:r>
      <w:proofErr w:type="spellEnd"/>
      <w:r w:rsidRPr="004476F4">
        <w:rPr>
          <w:rFonts w:ascii="Times New Roman" w:hAnsi="Times New Roman" w:cs="Times New Roman"/>
          <w:bCs/>
          <w:sz w:val="24"/>
          <w:szCs w:val="24"/>
        </w:rPr>
        <w:t xml:space="preserve"> de </w:t>
      </w:r>
      <w:proofErr w:type="spellStart"/>
      <w:r w:rsidRPr="004476F4">
        <w:rPr>
          <w:rFonts w:ascii="Times New Roman" w:hAnsi="Times New Roman" w:cs="Times New Roman"/>
          <w:bCs/>
          <w:sz w:val="24"/>
          <w:szCs w:val="24"/>
        </w:rPr>
        <w:t>sua</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ação</w:t>
      </w:r>
      <w:proofErr w:type="spellEnd"/>
      <w:r w:rsidRPr="004476F4">
        <w:rPr>
          <w:rFonts w:ascii="Times New Roman" w:hAnsi="Times New Roman" w:cs="Times New Roman"/>
          <w:bCs/>
          <w:sz w:val="24"/>
          <w:szCs w:val="24"/>
        </w:rPr>
        <w:t xml:space="preserve"> pedagógica, </w:t>
      </w:r>
      <w:proofErr w:type="spellStart"/>
      <w:r w:rsidRPr="004476F4">
        <w:rPr>
          <w:rFonts w:ascii="Times New Roman" w:hAnsi="Times New Roman" w:cs="Times New Roman"/>
          <w:bCs/>
          <w:sz w:val="24"/>
          <w:szCs w:val="24"/>
        </w:rPr>
        <w:t>desenvolvem</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estratégias</w:t>
      </w:r>
      <w:proofErr w:type="spellEnd"/>
      <w:r w:rsidRPr="004476F4">
        <w:rPr>
          <w:rFonts w:ascii="Times New Roman" w:hAnsi="Times New Roman" w:cs="Times New Roman"/>
          <w:bCs/>
          <w:sz w:val="24"/>
          <w:szCs w:val="24"/>
        </w:rPr>
        <w:t xml:space="preserve"> de </w:t>
      </w:r>
      <w:proofErr w:type="spellStart"/>
      <w:r w:rsidRPr="004476F4">
        <w:rPr>
          <w:rFonts w:ascii="Times New Roman" w:hAnsi="Times New Roman" w:cs="Times New Roman"/>
          <w:bCs/>
          <w:sz w:val="24"/>
          <w:szCs w:val="24"/>
        </w:rPr>
        <w:t>ação</w:t>
      </w:r>
      <w:proofErr w:type="spellEnd"/>
      <w:r w:rsidRPr="004476F4">
        <w:rPr>
          <w:rFonts w:ascii="Times New Roman" w:hAnsi="Times New Roman" w:cs="Times New Roman"/>
          <w:bCs/>
          <w:sz w:val="24"/>
          <w:szCs w:val="24"/>
        </w:rPr>
        <w:t xml:space="preserve"> que </w:t>
      </w:r>
      <w:proofErr w:type="spellStart"/>
      <w:r w:rsidRPr="004476F4">
        <w:rPr>
          <w:rFonts w:ascii="Times New Roman" w:hAnsi="Times New Roman" w:cs="Times New Roman"/>
          <w:bCs/>
          <w:sz w:val="24"/>
          <w:szCs w:val="24"/>
        </w:rPr>
        <w:t>facilitam</w:t>
      </w:r>
      <w:proofErr w:type="spellEnd"/>
      <w:r w:rsidRPr="004476F4">
        <w:rPr>
          <w:rFonts w:ascii="Times New Roman" w:hAnsi="Times New Roman" w:cs="Times New Roman"/>
          <w:bCs/>
          <w:sz w:val="24"/>
          <w:szCs w:val="24"/>
        </w:rPr>
        <w:t xml:space="preserve"> os </w:t>
      </w:r>
      <w:proofErr w:type="spellStart"/>
      <w:r w:rsidRPr="004476F4">
        <w:rPr>
          <w:rFonts w:ascii="Times New Roman" w:hAnsi="Times New Roman" w:cs="Times New Roman"/>
          <w:bCs/>
          <w:sz w:val="24"/>
          <w:szCs w:val="24"/>
        </w:rPr>
        <w:t>processos</w:t>
      </w:r>
      <w:proofErr w:type="spellEnd"/>
      <w:r w:rsidRPr="004476F4">
        <w:rPr>
          <w:rFonts w:ascii="Times New Roman" w:hAnsi="Times New Roman" w:cs="Times New Roman"/>
          <w:bCs/>
          <w:sz w:val="24"/>
          <w:szCs w:val="24"/>
        </w:rPr>
        <w:t xml:space="preserve"> de </w:t>
      </w:r>
      <w:proofErr w:type="spellStart"/>
      <w:r w:rsidRPr="004476F4">
        <w:rPr>
          <w:rFonts w:ascii="Times New Roman" w:hAnsi="Times New Roman" w:cs="Times New Roman"/>
          <w:bCs/>
          <w:sz w:val="24"/>
          <w:szCs w:val="24"/>
        </w:rPr>
        <w:t>ensino-aprendizagem</w:t>
      </w:r>
      <w:proofErr w:type="spellEnd"/>
      <w:r w:rsidRPr="004476F4">
        <w:rPr>
          <w:rFonts w:ascii="Times New Roman" w:hAnsi="Times New Roman" w:cs="Times New Roman"/>
          <w:bCs/>
          <w:sz w:val="24"/>
          <w:szCs w:val="24"/>
        </w:rPr>
        <w:t>.</w:t>
      </w:r>
    </w:p>
    <w:p w14:paraId="51FD1ED6" w14:textId="0BB8DE83" w:rsidR="000D1A23" w:rsidRDefault="004476F4" w:rsidP="004476F4">
      <w:pPr>
        <w:spacing w:after="0" w:line="360" w:lineRule="auto"/>
        <w:rPr>
          <w:rFonts w:ascii="Times New Roman" w:hAnsi="Times New Roman" w:cs="Times New Roman"/>
          <w:b/>
          <w:sz w:val="28"/>
          <w:szCs w:val="28"/>
        </w:rPr>
      </w:pPr>
      <w:proofErr w:type="spellStart"/>
      <w:r w:rsidRPr="004476F4">
        <w:rPr>
          <w:rFonts w:ascii="Calibri" w:hAnsi="Calibri" w:cs="Calibri"/>
          <w:b/>
          <w:sz w:val="28"/>
          <w:szCs w:val="24"/>
          <w:lang w:val="es-ES"/>
        </w:rPr>
        <w:t>Palavras</w:t>
      </w:r>
      <w:proofErr w:type="spellEnd"/>
      <w:r w:rsidRPr="004476F4">
        <w:rPr>
          <w:rFonts w:ascii="Calibri" w:hAnsi="Calibri" w:cs="Calibri"/>
          <w:b/>
          <w:sz w:val="28"/>
          <w:szCs w:val="24"/>
          <w:lang w:val="es-ES"/>
        </w:rPr>
        <w:t>-chave:</w:t>
      </w:r>
      <w:r w:rsidRPr="004476F4">
        <w:rPr>
          <w:rFonts w:ascii="Times New Roman" w:hAnsi="Times New Roman" w:cs="Times New Roman"/>
          <w:b/>
          <w:sz w:val="28"/>
          <w:szCs w:val="28"/>
        </w:rPr>
        <w:t xml:space="preserve"> </w:t>
      </w:r>
      <w:proofErr w:type="spellStart"/>
      <w:r w:rsidRPr="004476F4">
        <w:rPr>
          <w:rFonts w:ascii="Times New Roman" w:hAnsi="Times New Roman" w:cs="Times New Roman"/>
          <w:bCs/>
          <w:sz w:val="24"/>
          <w:szCs w:val="24"/>
        </w:rPr>
        <w:t>ensino</w:t>
      </w:r>
      <w:proofErr w:type="spellEnd"/>
      <w:r w:rsidRPr="004476F4">
        <w:rPr>
          <w:rFonts w:ascii="Times New Roman" w:hAnsi="Times New Roman" w:cs="Times New Roman"/>
          <w:bCs/>
          <w:sz w:val="24"/>
          <w:szCs w:val="24"/>
        </w:rPr>
        <w:t xml:space="preserve"> de </w:t>
      </w:r>
      <w:proofErr w:type="spellStart"/>
      <w:r w:rsidRPr="004476F4">
        <w:rPr>
          <w:rFonts w:ascii="Times New Roman" w:hAnsi="Times New Roman" w:cs="Times New Roman"/>
          <w:bCs/>
          <w:sz w:val="24"/>
          <w:szCs w:val="24"/>
        </w:rPr>
        <w:t>conhecimento</w:t>
      </w:r>
      <w:proofErr w:type="spellEnd"/>
      <w:r w:rsidRPr="004476F4">
        <w:rPr>
          <w:rFonts w:ascii="Times New Roman" w:hAnsi="Times New Roman" w:cs="Times New Roman"/>
          <w:bCs/>
          <w:sz w:val="24"/>
          <w:szCs w:val="24"/>
        </w:rPr>
        <w:t xml:space="preserve"> e </w:t>
      </w:r>
      <w:proofErr w:type="spellStart"/>
      <w:r w:rsidRPr="004476F4">
        <w:rPr>
          <w:rFonts w:ascii="Times New Roman" w:hAnsi="Times New Roman" w:cs="Times New Roman"/>
          <w:bCs/>
          <w:sz w:val="24"/>
          <w:szCs w:val="24"/>
        </w:rPr>
        <w:t>conhecimento</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ensino</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universitário</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práticas</w:t>
      </w:r>
      <w:proofErr w:type="spellEnd"/>
      <w:r w:rsidRPr="004476F4">
        <w:rPr>
          <w:rFonts w:ascii="Times New Roman" w:hAnsi="Times New Roman" w:cs="Times New Roman"/>
          <w:bCs/>
          <w:sz w:val="24"/>
          <w:szCs w:val="24"/>
        </w:rPr>
        <w:t xml:space="preserve"> pedagógicas, </w:t>
      </w:r>
      <w:proofErr w:type="spellStart"/>
      <w:r w:rsidRPr="004476F4">
        <w:rPr>
          <w:rFonts w:ascii="Times New Roman" w:hAnsi="Times New Roman" w:cs="Times New Roman"/>
          <w:bCs/>
          <w:sz w:val="24"/>
          <w:szCs w:val="24"/>
        </w:rPr>
        <w:t>prática</w:t>
      </w:r>
      <w:proofErr w:type="spellEnd"/>
      <w:r w:rsidRPr="004476F4">
        <w:rPr>
          <w:rFonts w:ascii="Times New Roman" w:hAnsi="Times New Roman" w:cs="Times New Roman"/>
          <w:bCs/>
          <w:sz w:val="24"/>
          <w:szCs w:val="24"/>
        </w:rPr>
        <w:t xml:space="preserve"> reflexiva, </w:t>
      </w:r>
      <w:proofErr w:type="spellStart"/>
      <w:r w:rsidRPr="004476F4">
        <w:rPr>
          <w:rFonts w:ascii="Times New Roman" w:hAnsi="Times New Roman" w:cs="Times New Roman"/>
          <w:bCs/>
          <w:sz w:val="24"/>
          <w:szCs w:val="24"/>
        </w:rPr>
        <w:t>conhecimento</w:t>
      </w:r>
      <w:proofErr w:type="spellEnd"/>
      <w:r w:rsidRPr="004476F4">
        <w:rPr>
          <w:rFonts w:ascii="Times New Roman" w:hAnsi="Times New Roman" w:cs="Times New Roman"/>
          <w:bCs/>
          <w:sz w:val="24"/>
          <w:szCs w:val="24"/>
        </w:rPr>
        <w:t xml:space="preserve"> </w:t>
      </w:r>
      <w:proofErr w:type="spellStart"/>
      <w:r w:rsidRPr="004476F4">
        <w:rPr>
          <w:rFonts w:ascii="Times New Roman" w:hAnsi="Times New Roman" w:cs="Times New Roman"/>
          <w:bCs/>
          <w:sz w:val="24"/>
          <w:szCs w:val="24"/>
        </w:rPr>
        <w:t>profissional</w:t>
      </w:r>
      <w:proofErr w:type="spellEnd"/>
      <w:r w:rsidRPr="004476F4">
        <w:rPr>
          <w:rFonts w:ascii="Times New Roman" w:hAnsi="Times New Roman" w:cs="Times New Roman"/>
          <w:bCs/>
          <w:sz w:val="24"/>
          <w:szCs w:val="24"/>
        </w:rPr>
        <w:t>.</w:t>
      </w:r>
    </w:p>
    <w:p w14:paraId="1ABCF207" w14:textId="7A981D2D" w:rsidR="004476F4" w:rsidRDefault="004476F4" w:rsidP="004476F4">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Junio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Octubre 2019</w:t>
      </w:r>
    </w:p>
    <w:p w14:paraId="5D9DB52E" w14:textId="77777777" w:rsidR="004476F4" w:rsidRPr="00920ACA" w:rsidRDefault="00A067BD" w:rsidP="004476F4">
      <w:pPr>
        <w:spacing w:after="0" w:line="360" w:lineRule="auto"/>
        <w:jc w:val="both"/>
        <w:rPr>
          <w:rFonts w:ascii="Times New Roman" w:hAnsi="Times New Roman" w:cs="Times New Roman"/>
          <w:sz w:val="24"/>
          <w:szCs w:val="24"/>
        </w:rPr>
      </w:pPr>
      <w:r>
        <w:pict w14:anchorId="26FB88D4">
          <v:rect id="_x0000_i1025" style="width:446.5pt;height:1.5pt" o:hralign="center" o:hrstd="t" o:hr="t" fillcolor="#a0a0a0" stroked="f"/>
        </w:pict>
      </w:r>
    </w:p>
    <w:p w14:paraId="79F5AC81" w14:textId="52413AEC" w:rsidR="00DA3C35" w:rsidRPr="004476F4" w:rsidRDefault="00DA3C35" w:rsidP="00DC32BF">
      <w:pPr>
        <w:spacing w:after="0" w:line="360" w:lineRule="auto"/>
        <w:jc w:val="center"/>
        <w:rPr>
          <w:rFonts w:ascii="Times New Roman" w:hAnsi="Times New Roman" w:cs="Times New Roman"/>
          <w:sz w:val="28"/>
          <w:szCs w:val="28"/>
        </w:rPr>
      </w:pPr>
      <w:r w:rsidRPr="004476F4">
        <w:rPr>
          <w:rFonts w:ascii="Times New Roman" w:hAnsi="Times New Roman" w:cs="Times New Roman"/>
          <w:b/>
          <w:sz w:val="32"/>
          <w:szCs w:val="32"/>
        </w:rPr>
        <w:t>Introducción</w:t>
      </w:r>
    </w:p>
    <w:p w14:paraId="79F5AC82" w14:textId="3105345D" w:rsidR="00B56D10" w:rsidRPr="009A1393" w:rsidRDefault="00B56D10"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Tardif</w:t>
      </w:r>
      <w:r w:rsidR="00911E7F">
        <w:rPr>
          <w:rFonts w:ascii="Times New Roman" w:hAnsi="Times New Roman" w:cs="Times New Roman"/>
          <w:sz w:val="24"/>
          <w:szCs w:val="24"/>
        </w:rPr>
        <w:t xml:space="preserve"> </w:t>
      </w:r>
      <w:r w:rsidR="00876227">
        <w:rPr>
          <w:rFonts w:ascii="Times New Roman" w:hAnsi="Times New Roman" w:cs="Times New Roman"/>
          <w:sz w:val="24"/>
          <w:szCs w:val="24"/>
        </w:rPr>
        <w:t>en 1991</w:t>
      </w:r>
      <w:r w:rsidR="00C72698">
        <w:rPr>
          <w:rFonts w:ascii="Times New Roman" w:hAnsi="Times New Roman" w:cs="Times New Roman"/>
          <w:sz w:val="24"/>
          <w:szCs w:val="24"/>
        </w:rPr>
        <w:t xml:space="preserve"> </w:t>
      </w:r>
      <w:r w:rsidR="00876227">
        <w:rPr>
          <w:rFonts w:ascii="Times New Roman" w:hAnsi="Times New Roman" w:cs="Times New Roman"/>
          <w:sz w:val="24"/>
          <w:szCs w:val="24"/>
        </w:rPr>
        <w:t>public</w:t>
      </w:r>
      <w:r w:rsidR="00B75AD0">
        <w:rPr>
          <w:rFonts w:ascii="Times New Roman" w:hAnsi="Times New Roman" w:cs="Times New Roman"/>
          <w:sz w:val="24"/>
          <w:szCs w:val="24"/>
        </w:rPr>
        <w:t>ó</w:t>
      </w:r>
      <w:r w:rsidRPr="009A1393">
        <w:rPr>
          <w:rFonts w:ascii="Times New Roman" w:hAnsi="Times New Roman" w:cs="Times New Roman"/>
          <w:sz w:val="24"/>
          <w:szCs w:val="24"/>
        </w:rPr>
        <w:t xml:space="preserve"> un trabajo pi</w:t>
      </w:r>
      <w:r w:rsidR="000F0801">
        <w:rPr>
          <w:rFonts w:ascii="Times New Roman" w:hAnsi="Times New Roman" w:cs="Times New Roman"/>
          <w:sz w:val="24"/>
          <w:szCs w:val="24"/>
        </w:rPr>
        <w:t>onero sobre el saber docente</w:t>
      </w:r>
      <w:r w:rsidRPr="009A1393">
        <w:rPr>
          <w:rFonts w:ascii="Times New Roman" w:hAnsi="Times New Roman" w:cs="Times New Roman"/>
          <w:sz w:val="24"/>
          <w:szCs w:val="24"/>
        </w:rPr>
        <w:t xml:space="preserve"> </w:t>
      </w:r>
      <w:r w:rsidR="00876227">
        <w:rPr>
          <w:rFonts w:ascii="Times New Roman" w:hAnsi="Times New Roman" w:cs="Times New Roman"/>
          <w:sz w:val="24"/>
          <w:szCs w:val="24"/>
        </w:rPr>
        <w:t xml:space="preserve">que </w:t>
      </w:r>
      <w:r w:rsidR="002738F3">
        <w:rPr>
          <w:rFonts w:ascii="Times New Roman" w:hAnsi="Times New Roman" w:cs="Times New Roman"/>
          <w:sz w:val="24"/>
          <w:szCs w:val="24"/>
        </w:rPr>
        <w:t xml:space="preserve">dio con una </w:t>
      </w:r>
      <w:r w:rsidRPr="009A1393">
        <w:rPr>
          <w:rFonts w:ascii="Times New Roman" w:hAnsi="Times New Roman" w:cs="Times New Roman"/>
          <w:sz w:val="24"/>
          <w:szCs w:val="24"/>
        </w:rPr>
        <w:t>idea que corría subrepticiamente a la espera de su revelación</w:t>
      </w:r>
      <w:r w:rsidR="002738F3">
        <w:rPr>
          <w:rFonts w:ascii="Times New Roman" w:hAnsi="Times New Roman" w:cs="Times New Roman"/>
          <w:sz w:val="24"/>
          <w:szCs w:val="24"/>
        </w:rPr>
        <w:t>.</w:t>
      </w:r>
      <w:r w:rsidR="002738F3" w:rsidRPr="009A1393">
        <w:rPr>
          <w:rFonts w:ascii="Times New Roman" w:hAnsi="Times New Roman" w:cs="Times New Roman"/>
          <w:sz w:val="24"/>
          <w:szCs w:val="24"/>
        </w:rPr>
        <w:t xml:space="preserve"> </w:t>
      </w:r>
      <w:r w:rsidRPr="009A1393">
        <w:rPr>
          <w:rFonts w:ascii="Times New Roman" w:hAnsi="Times New Roman" w:cs="Times New Roman"/>
          <w:sz w:val="24"/>
          <w:szCs w:val="24"/>
        </w:rPr>
        <w:t>Ludke (2010) comenta al respecto:</w:t>
      </w:r>
      <w:r w:rsidR="00911E7F">
        <w:rPr>
          <w:rFonts w:ascii="Times New Roman" w:hAnsi="Times New Roman" w:cs="Times New Roman"/>
          <w:sz w:val="24"/>
          <w:szCs w:val="24"/>
        </w:rPr>
        <w:t xml:space="preserve"> </w:t>
      </w:r>
    </w:p>
    <w:p w14:paraId="79F5AC83" w14:textId="77777777" w:rsidR="00B56D10" w:rsidRPr="009A1393" w:rsidRDefault="00B56D10" w:rsidP="004476F4">
      <w:pPr>
        <w:spacing w:after="0" w:line="360" w:lineRule="auto"/>
        <w:ind w:left="1418"/>
        <w:jc w:val="both"/>
        <w:rPr>
          <w:rFonts w:ascii="Times New Roman" w:hAnsi="Times New Roman" w:cs="Times New Roman"/>
          <w:sz w:val="24"/>
          <w:szCs w:val="24"/>
        </w:rPr>
      </w:pPr>
      <w:r w:rsidRPr="009A1393">
        <w:rPr>
          <w:rFonts w:ascii="Times New Roman" w:hAnsi="Times New Roman" w:cs="Times New Roman"/>
          <w:sz w:val="24"/>
          <w:szCs w:val="24"/>
        </w:rPr>
        <w:t>La fina percepción y la descripción cuidadosa de esta propiedad específica de los profesores, su saber, abrieron una perspectiva de estudios y de postura, incluso en relación con la profesión docente, con repercusión sobre la producción académica, los programas de los cursos de formación de profesores y la propia legislación respecto de estos cursos y la carrera docente (p. 194).</w:t>
      </w:r>
    </w:p>
    <w:p w14:paraId="79F5AC84" w14:textId="0CF5BE09" w:rsidR="000D107B" w:rsidRPr="009A1393" w:rsidRDefault="00B56D10"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Esta importante contribución al estudio de la profesión docente se ha constituido en una animosa influencia en los profesores al propugnar que detentan un saber específico propio.</w:t>
      </w:r>
      <w:r w:rsidR="0011671C" w:rsidRPr="009A1393">
        <w:rPr>
          <w:rFonts w:ascii="Times New Roman" w:hAnsi="Times New Roman" w:cs="Times New Roman"/>
          <w:sz w:val="24"/>
          <w:szCs w:val="24"/>
        </w:rPr>
        <w:t xml:space="preserve"> </w:t>
      </w:r>
      <w:r w:rsidR="0025708F" w:rsidRPr="009A1393">
        <w:rPr>
          <w:rFonts w:ascii="Times New Roman" w:hAnsi="Times New Roman" w:cs="Times New Roman"/>
          <w:sz w:val="24"/>
          <w:szCs w:val="24"/>
        </w:rPr>
        <w:t>Tardi</w:t>
      </w:r>
      <w:r w:rsidR="0011671C" w:rsidRPr="009A1393">
        <w:rPr>
          <w:rFonts w:ascii="Times New Roman" w:hAnsi="Times New Roman" w:cs="Times New Roman"/>
          <w:sz w:val="24"/>
          <w:szCs w:val="24"/>
        </w:rPr>
        <w:t>f</w:t>
      </w:r>
      <w:r w:rsidR="00186E0E" w:rsidRPr="009A1393">
        <w:rPr>
          <w:rFonts w:ascii="Times New Roman" w:hAnsi="Times New Roman" w:cs="Times New Roman"/>
          <w:sz w:val="24"/>
          <w:szCs w:val="24"/>
        </w:rPr>
        <w:t xml:space="preserve"> (2009)</w:t>
      </w:r>
      <w:r w:rsidR="0025708F" w:rsidRPr="009A1393">
        <w:rPr>
          <w:rFonts w:ascii="Times New Roman" w:hAnsi="Times New Roman" w:cs="Times New Roman"/>
          <w:sz w:val="24"/>
          <w:szCs w:val="24"/>
        </w:rPr>
        <w:t xml:space="preserve"> describe</w:t>
      </w:r>
      <w:r w:rsidR="00E651C0">
        <w:rPr>
          <w:rFonts w:ascii="Times New Roman" w:hAnsi="Times New Roman" w:cs="Times New Roman"/>
          <w:sz w:val="24"/>
          <w:szCs w:val="24"/>
        </w:rPr>
        <w:t xml:space="preserve"> este saber</w:t>
      </w:r>
      <w:r w:rsidR="0025708F" w:rsidRPr="009A1393">
        <w:rPr>
          <w:rFonts w:ascii="Times New Roman" w:hAnsi="Times New Roman" w:cs="Times New Roman"/>
          <w:sz w:val="24"/>
          <w:szCs w:val="24"/>
        </w:rPr>
        <w:t xml:space="preserve"> como “plural, formado por una amalgama, más o menos coherente, de saberes procedentes de la formación profesional y disciplinarios, cur</w:t>
      </w:r>
      <w:r w:rsidR="00041028">
        <w:rPr>
          <w:rFonts w:ascii="Times New Roman" w:hAnsi="Times New Roman" w:cs="Times New Roman"/>
          <w:sz w:val="24"/>
          <w:szCs w:val="24"/>
        </w:rPr>
        <w:t xml:space="preserve">riculares y experienciales” (p. </w:t>
      </w:r>
      <w:r w:rsidR="0025708F" w:rsidRPr="009A1393">
        <w:rPr>
          <w:rFonts w:ascii="Times New Roman" w:hAnsi="Times New Roman" w:cs="Times New Roman"/>
          <w:sz w:val="24"/>
          <w:szCs w:val="24"/>
        </w:rPr>
        <w:t>299</w:t>
      </w:r>
      <w:r w:rsidR="0011671C" w:rsidRPr="009A1393">
        <w:rPr>
          <w:rFonts w:ascii="Times New Roman" w:hAnsi="Times New Roman" w:cs="Times New Roman"/>
          <w:sz w:val="24"/>
          <w:szCs w:val="24"/>
        </w:rPr>
        <w:t>).</w:t>
      </w:r>
      <w:r w:rsidRPr="009A1393">
        <w:rPr>
          <w:rFonts w:ascii="Times New Roman" w:hAnsi="Times New Roman" w:cs="Times New Roman"/>
          <w:sz w:val="24"/>
          <w:szCs w:val="24"/>
        </w:rPr>
        <w:t xml:space="preserve"> </w:t>
      </w:r>
      <w:r w:rsidR="00D54995" w:rsidRPr="009A1393">
        <w:rPr>
          <w:rFonts w:ascii="Times New Roman" w:hAnsi="Times New Roman" w:cs="Times New Roman"/>
          <w:sz w:val="24"/>
          <w:szCs w:val="24"/>
        </w:rPr>
        <w:t>En este trabajo no</w:t>
      </w:r>
      <w:r w:rsidR="00B52BDB" w:rsidRPr="009A1393">
        <w:rPr>
          <w:rFonts w:ascii="Times New Roman" w:hAnsi="Times New Roman" w:cs="Times New Roman"/>
          <w:sz w:val="24"/>
          <w:szCs w:val="24"/>
        </w:rPr>
        <w:t>s interesa conocer cómo</w:t>
      </w:r>
      <w:r w:rsidR="00F340CC" w:rsidRPr="009A1393">
        <w:rPr>
          <w:rFonts w:ascii="Times New Roman" w:hAnsi="Times New Roman" w:cs="Times New Roman"/>
          <w:sz w:val="24"/>
          <w:szCs w:val="24"/>
        </w:rPr>
        <w:t xml:space="preserve"> el docente universitario</w:t>
      </w:r>
      <w:r w:rsidR="002D1726" w:rsidRPr="009A1393">
        <w:rPr>
          <w:rFonts w:ascii="Times New Roman" w:hAnsi="Times New Roman" w:cs="Times New Roman"/>
          <w:sz w:val="24"/>
          <w:szCs w:val="24"/>
        </w:rPr>
        <w:t xml:space="preserve"> construye su saber</w:t>
      </w:r>
      <w:r w:rsidR="00D54995" w:rsidRPr="009A1393">
        <w:rPr>
          <w:rFonts w:ascii="Times New Roman" w:hAnsi="Times New Roman" w:cs="Times New Roman"/>
          <w:sz w:val="24"/>
          <w:szCs w:val="24"/>
        </w:rPr>
        <w:t xml:space="preserve"> con base en los conocimientos adquiridos en su formación disciplinar y la experiencia en su vida académica. Consideramos q</w:t>
      </w:r>
      <w:r w:rsidR="0066196D" w:rsidRPr="009A1393">
        <w:rPr>
          <w:rFonts w:ascii="Times New Roman" w:hAnsi="Times New Roman" w:cs="Times New Roman"/>
          <w:sz w:val="24"/>
          <w:szCs w:val="24"/>
        </w:rPr>
        <w:t>ue los saberes producto de su</w:t>
      </w:r>
      <w:r w:rsidR="000F6E8D" w:rsidRPr="009A1393">
        <w:rPr>
          <w:rFonts w:ascii="Times New Roman" w:hAnsi="Times New Roman" w:cs="Times New Roman"/>
          <w:sz w:val="24"/>
          <w:szCs w:val="24"/>
        </w:rPr>
        <w:t xml:space="preserve"> quehacer</w:t>
      </w:r>
      <w:r w:rsidR="00D54995" w:rsidRPr="009A1393">
        <w:rPr>
          <w:rFonts w:ascii="Times New Roman" w:hAnsi="Times New Roman" w:cs="Times New Roman"/>
          <w:sz w:val="24"/>
          <w:szCs w:val="24"/>
        </w:rPr>
        <w:t xml:space="preserve"> en el aula le permiten al docente comprender y dominar su práctica.</w:t>
      </w:r>
    </w:p>
    <w:p w14:paraId="18D66E0F" w14:textId="77932E46" w:rsidR="00911E7F" w:rsidRDefault="000F6E8D" w:rsidP="00911E7F">
      <w:pPr>
        <w:spacing w:after="0" w:line="360" w:lineRule="auto"/>
        <w:ind w:firstLine="708"/>
        <w:jc w:val="both"/>
        <w:rPr>
          <w:rFonts w:ascii="Times New Roman" w:eastAsia="Times New Roman" w:hAnsi="Times New Roman" w:cs="Times New Roman"/>
          <w:sz w:val="24"/>
          <w:szCs w:val="24"/>
          <w:lang w:val="es-ES" w:eastAsia="es-ES"/>
        </w:rPr>
      </w:pPr>
      <w:r w:rsidRPr="009A1393">
        <w:rPr>
          <w:rFonts w:ascii="Times New Roman" w:hAnsi="Times New Roman" w:cs="Times New Roman"/>
          <w:sz w:val="24"/>
          <w:szCs w:val="24"/>
        </w:rPr>
        <w:t>Al inicio de su carrera</w:t>
      </w:r>
      <w:r w:rsidR="00911E7F">
        <w:rPr>
          <w:rFonts w:ascii="Times New Roman" w:hAnsi="Times New Roman" w:cs="Times New Roman"/>
          <w:sz w:val="24"/>
          <w:szCs w:val="24"/>
        </w:rPr>
        <w:t>,</w:t>
      </w:r>
      <w:r w:rsidR="007739A4" w:rsidRPr="009A1393">
        <w:rPr>
          <w:rFonts w:ascii="Times New Roman" w:hAnsi="Times New Roman" w:cs="Times New Roman"/>
          <w:sz w:val="24"/>
          <w:szCs w:val="24"/>
        </w:rPr>
        <w:t xml:space="preserve"> los profesores universitarios son profesionales que sustentan su práctica </w:t>
      </w:r>
      <w:r w:rsidR="00572F1B" w:rsidRPr="009A1393">
        <w:rPr>
          <w:rFonts w:ascii="Times New Roman" w:hAnsi="Times New Roman" w:cs="Times New Roman"/>
          <w:sz w:val="24"/>
          <w:szCs w:val="24"/>
        </w:rPr>
        <w:t>en los conocimientos</w:t>
      </w:r>
      <w:r w:rsidR="007739A4" w:rsidRPr="009A1393">
        <w:rPr>
          <w:rFonts w:ascii="Times New Roman" w:hAnsi="Times New Roman" w:cs="Times New Roman"/>
          <w:sz w:val="24"/>
          <w:szCs w:val="24"/>
        </w:rPr>
        <w:t xml:space="preserve"> de su disciplina. </w:t>
      </w:r>
      <w:r w:rsidR="006D25A4" w:rsidRPr="009A1393">
        <w:rPr>
          <w:rFonts w:ascii="Times New Roman" w:hAnsi="Times New Roman" w:cs="Times New Roman"/>
          <w:sz w:val="24"/>
          <w:szCs w:val="24"/>
        </w:rPr>
        <w:t>La instituci</w:t>
      </w:r>
      <w:r w:rsidR="00E26A0D" w:rsidRPr="009A1393">
        <w:rPr>
          <w:rFonts w:ascii="Times New Roman" w:hAnsi="Times New Roman" w:cs="Times New Roman"/>
          <w:sz w:val="24"/>
          <w:szCs w:val="24"/>
        </w:rPr>
        <w:t>ón educativa es</w:t>
      </w:r>
      <w:r w:rsidR="006D25A4" w:rsidRPr="009A1393">
        <w:rPr>
          <w:rFonts w:ascii="Times New Roman" w:hAnsi="Times New Roman" w:cs="Times New Roman"/>
          <w:sz w:val="24"/>
          <w:szCs w:val="24"/>
        </w:rPr>
        <w:t xml:space="preserve"> e</w:t>
      </w:r>
      <w:r w:rsidRPr="009A1393">
        <w:rPr>
          <w:rFonts w:ascii="Times New Roman" w:hAnsi="Times New Roman" w:cs="Times New Roman"/>
          <w:sz w:val="24"/>
          <w:szCs w:val="24"/>
        </w:rPr>
        <w:t>l lugar donde</w:t>
      </w:r>
      <w:r w:rsidR="00E26A0D" w:rsidRPr="009A1393">
        <w:rPr>
          <w:rFonts w:ascii="Times New Roman" w:hAnsi="Times New Roman" w:cs="Times New Roman"/>
          <w:sz w:val="24"/>
          <w:szCs w:val="24"/>
        </w:rPr>
        <w:t xml:space="preserve"> lleva</w:t>
      </w:r>
      <w:r w:rsidRPr="009A1393">
        <w:rPr>
          <w:rFonts w:ascii="Times New Roman" w:hAnsi="Times New Roman" w:cs="Times New Roman"/>
          <w:sz w:val="24"/>
          <w:szCs w:val="24"/>
        </w:rPr>
        <w:t>n</w:t>
      </w:r>
      <w:r w:rsidR="006D25A4" w:rsidRPr="009A1393">
        <w:rPr>
          <w:rFonts w:ascii="Times New Roman" w:hAnsi="Times New Roman" w:cs="Times New Roman"/>
          <w:sz w:val="24"/>
          <w:szCs w:val="24"/>
        </w:rPr>
        <w:t xml:space="preserve"> cabo su socialización profesional. </w:t>
      </w:r>
      <w:r w:rsidR="007739A4" w:rsidRPr="009A1393">
        <w:rPr>
          <w:rFonts w:ascii="Times New Roman" w:hAnsi="Times New Roman" w:cs="Times New Roman"/>
          <w:sz w:val="24"/>
          <w:szCs w:val="24"/>
        </w:rPr>
        <w:t>Con el paso del tiempo y e</w:t>
      </w:r>
      <w:r w:rsidR="007342C1" w:rsidRPr="009A1393">
        <w:rPr>
          <w:rFonts w:ascii="Times New Roman" w:hAnsi="Times New Roman" w:cs="Times New Roman"/>
          <w:sz w:val="24"/>
          <w:szCs w:val="24"/>
        </w:rPr>
        <w:t>l accionar en el aula</w:t>
      </w:r>
      <w:r w:rsidR="00911E7F">
        <w:rPr>
          <w:rFonts w:ascii="Times New Roman" w:hAnsi="Times New Roman" w:cs="Times New Roman"/>
          <w:sz w:val="24"/>
          <w:szCs w:val="24"/>
        </w:rPr>
        <w:t>,</w:t>
      </w:r>
      <w:r w:rsidR="007739A4" w:rsidRPr="009A1393">
        <w:rPr>
          <w:rFonts w:ascii="Times New Roman" w:hAnsi="Times New Roman" w:cs="Times New Roman"/>
          <w:sz w:val="24"/>
          <w:szCs w:val="24"/>
        </w:rPr>
        <w:t xml:space="preserve"> integra</w:t>
      </w:r>
      <w:r w:rsidR="00911E7F">
        <w:rPr>
          <w:rFonts w:ascii="Times New Roman" w:hAnsi="Times New Roman" w:cs="Times New Roman"/>
          <w:sz w:val="24"/>
          <w:szCs w:val="24"/>
        </w:rPr>
        <w:t>n</w:t>
      </w:r>
      <w:r w:rsidR="007739A4" w:rsidRPr="009A1393">
        <w:rPr>
          <w:rFonts w:ascii="Times New Roman" w:hAnsi="Times New Roman" w:cs="Times New Roman"/>
          <w:sz w:val="24"/>
          <w:szCs w:val="24"/>
        </w:rPr>
        <w:t xml:space="preserve"> a su</w:t>
      </w:r>
      <w:r w:rsidRPr="009A1393">
        <w:rPr>
          <w:rFonts w:ascii="Times New Roman" w:hAnsi="Times New Roman" w:cs="Times New Roman"/>
          <w:sz w:val="24"/>
          <w:szCs w:val="24"/>
        </w:rPr>
        <w:t xml:space="preserve"> conocimiento especializado</w:t>
      </w:r>
      <w:r w:rsidR="00F0170F" w:rsidRPr="009A1393">
        <w:rPr>
          <w:rFonts w:ascii="Times New Roman" w:hAnsi="Times New Roman" w:cs="Times New Roman"/>
          <w:sz w:val="24"/>
          <w:szCs w:val="24"/>
        </w:rPr>
        <w:t xml:space="preserve"> </w:t>
      </w:r>
      <w:r w:rsidR="007739A4" w:rsidRPr="009A1393">
        <w:rPr>
          <w:rFonts w:ascii="Times New Roman" w:hAnsi="Times New Roman" w:cs="Times New Roman"/>
          <w:sz w:val="24"/>
          <w:szCs w:val="24"/>
        </w:rPr>
        <w:t xml:space="preserve">un conjunto de herramientas constituidas por conocimientos, </w:t>
      </w:r>
      <w:r w:rsidR="004B564A" w:rsidRPr="009A1393">
        <w:rPr>
          <w:rFonts w:ascii="Times New Roman" w:hAnsi="Times New Roman" w:cs="Times New Roman"/>
          <w:sz w:val="24"/>
          <w:szCs w:val="24"/>
        </w:rPr>
        <w:t>experiencias</w:t>
      </w:r>
      <w:r w:rsidR="007739A4" w:rsidRPr="009A1393">
        <w:rPr>
          <w:rFonts w:ascii="Times New Roman" w:hAnsi="Times New Roman" w:cs="Times New Roman"/>
          <w:sz w:val="24"/>
          <w:szCs w:val="24"/>
        </w:rPr>
        <w:t xml:space="preserve">, actitudes y </w:t>
      </w:r>
      <w:r w:rsidR="004B564A" w:rsidRPr="009A1393">
        <w:rPr>
          <w:rFonts w:ascii="Times New Roman" w:hAnsi="Times New Roman" w:cs="Times New Roman"/>
          <w:sz w:val="24"/>
          <w:szCs w:val="24"/>
        </w:rPr>
        <w:t>valores</w:t>
      </w:r>
      <w:r w:rsidR="009366A3" w:rsidRPr="009A1393">
        <w:rPr>
          <w:rFonts w:ascii="Times New Roman" w:hAnsi="Times New Roman" w:cs="Times New Roman"/>
          <w:sz w:val="24"/>
          <w:szCs w:val="24"/>
        </w:rPr>
        <w:t xml:space="preserve"> que adquiere</w:t>
      </w:r>
      <w:r w:rsidR="004D4F7D" w:rsidRPr="009A1393">
        <w:rPr>
          <w:rFonts w:ascii="Times New Roman" w:hAnsi="Times New Roman" w:cs="Times New Roman"/>
          <w:sz w:val="24"/>
          <w:szCs w:val="24"/>
        </w:rPr>
        <w:t xml:space="preserve"> día a día en el entorno educativo</w:t>
      </w:r>
      <w:r w:rsidR="009C0E15" w:rsidRPr="009A1393">
        <w:rPr>
          <w:rFonts w:ascii="Times New Roman" w:hAnsi="Times New Roman" w:cs="Times New Roman"/>
          <w:sz w:val="24"/>
          <w:szCs w:val="24"/>
        </w:rPr>
        <w:t>.</w:t>
      </w:r>
      <w:r w:rsidR="00653F8A" w:rsidRPr="009A1393">
        <w:rPr>
          <w:rFonts w:ascii="Times New Roman" w:hAnsi="Times New Roman" w:cs="Times New Roman"/>
          <w:sz w:val="24"/>
          <w:szCs w:val="24"/>
        </w:rPr>
        <w:t xml:space="preserve"> </w:t>
      </w:r>
      <w:r w:rsidR="00E31F1E" w:rsidRPr="009A1393">
        <w:rPr>
          <w:rFonts w:ascii="Times New Roman" w:hAnsi="Times New Roman" w:cs="Times New Roman"/>
          <w:sz w:val="24"/>
          <w:szCs w:val="24"/>
        </w:rPr>
        <w:t xml:space="preserve">Es así como </w:t>
      </w:r>
      <w:r w:rsidR="00E67B84" w:rsidRPr="009A1393">
        <w:rPr>
          <w:rFonts w:ascii="Times New Roman" w:hAnsi="Times New Roman" w:cs="Times New Roman"/>
          <w:sz w:val="24"/>
          <w:szCs w:val="24"/>
        </w:rPr>
        <w:t>en la vida cotidiana laboral</w:t>
      </w:r>
      <w:r w:rsidR="00E67B84" w:rsidRPr="009A1393">
        <w:rPr>
          <w:rFonts w:ascii="Times New Roman" w:eastAsia="Times New Roman" w:hAnsi="Times New Roman" w:cs="Times New Roman"/>
          <w:sz w:val="24"/>
          <w:szCs w:val="24"/>
          <w:lang w:val="es-ES" w:eastAsia="es-ES"/>
        </w:rPr>
        <w:t xml:space="preserve"> se apropia</w:t>
      </w:r>
      <w:r w:rsidR="006D25A4" w:rsidRPr="009A1393">
        <w:rPr>
          <w:rFonts w:ascii="Times New Roman" w:eastAsia="Times New Roman" w:hAnsi="Times New Roman" w:cs="Times New Roman"/>
          <w:sz w:val="24"/>
          <w:szCs w:val="24"/>
          <w:lang w:val="es-ES" w:eastAsia="es-ES"/>
        </w:rPr>
        <w:t xml:space="preserve"> de</w:t>
      </w:r>
      <w:r w:rsidR="00E67B84" w:rsidRPr="009A1393">
        <w:rPr>
          <w:rFonts w:ascii="Times New Roman" w:eastAsia="Times New Roman" w:hAnsi="Times New Roman" w:cs="Times New Roman"/>
          <w:sz w:val="24"/>
          <w:szCs w:val="24"/>
          <w:lang w:val="es-ES" w:eastAsia="es-ES"/>
        </w:rPr>
        <w:t xml:space="preserve"> los rudimentos del oficio</w:t>
      </w:r>
      <w:r w:rsidR="006D25A4" w:rsidRPr="009A1393">
        <w:rPr>
          <w:rFonts w:ascii="Times New Roman" w:eastAsia="Times New Roman" w:hAnsi="Times New Roman" w:cs="Times New Roman"/>
          <w:sz w:val="24"/>
          <w:szCs w:val="24"/>
          <w:lang w:val="es-ES" w:eastAsia="es-ES"/>
        </w:rPr>
        <w:t xml:space="preserve">: los </w:t>
      </w:r>
      <w:r w:rsidR="006D25A4" w:rsidRPr="009A1393">
        <w:rPr>
          <w:rFonts w:ascii="Times New Roman" w:eastAsia="Times New Roman" w:hAnsi="Times New Roman" w:cs="Times New Roman"/>
          <w:sz w:val="24"/>
          <w:szCs w:val="24"/>
          <w:lang w:val="es-ES" w:eastAsia="es-ES"/>
        </w:rPr>
        <w:lastRenderedPageBreak/>
        <w:t>saberes, los</w:t>
      </w:r>
      <w:r w:rsidR="00152E32" w:rsidRPr="009A1393">
        <w:rPr>
          <w:rFonts w:ascii="Times New Roman" w:eastAsia="Times New Roman" w:hAnsi="Times New Roman" w:cs="Times New Roman"/>
          <w:sz w:val="24"/>
          <w:szCs w:val="24"/>
          <w:lang w:val="es-ES" w:eastAsia="es-ES"/>
        </w:rPr>
        <w:t xml:space="preserve"> discursos propios del trabajador docente,</w:t>
      </w:r>
      <w:r w:rsidR="008B245C" w:rsidRPr="009A1393">
        <w:rPr>
          <w:rFonts w:ascii="Times New Roman" w:eastAsia="Times New Roman" w:hAnsi="Times New Roman" w:cs="Times New Roman"/>
          <w:sz w:val="24"/>
          <w:szCs w:val="24"/>
          <w:lang w:val="es-ES" w:eastAsia="es-ES"/>
        </w:rPr>
        <w:t xml:space="preserve"> las tradiciones de un centro educativo determinado, diferente a otro</w:t>
      </w:r>
      <w:r w:rsidR="00570A45" w:rsidRPr="009A1393">
        <w:rPr>
          <w:rFonts w:ascii="Times New Roman" w:eastAsia="Times New Roman" w:hAnsi="Times New Roman" w:cs="Times New Roman"/>
          <w:sz w:val="24"/>
          <w:szCs w:val="24"/>
          <w:lang w:val="es-ES" w:eastAsia="es-ES"/>
        </w:rPr>
        <w:t>. De esa manera</w:t>
      </w:r>
      <w:r w:rsidR="00911E7F">
        <w:rPr>
          <w:rFonts w:ascii="Times New Roman" w:eastAsia="Times New Roman" w:hAnsi="Times New Roman" w:cs="Times New Roman"/>
          <w:sz w:val="24"/>
          <w:szCs w:val="24"/>
          <w:lang w:val="es-ES" w:eastAsia="es-ES"/>
        </w:rPr>
        <w:t>,</w:t>
      </w:r>
      <w:r w:rsidR="00570A45" w:rsidRPr="009A1393">
        <w:rPr>
          <w:rFonts w:ascii="Times New Roman" w:eastAsia="Times New Roman" w:hAnsi="Times New Roman" w:cs="Times New Roman"/>
          <w:sz w:val="24"/>
          <w:szCs w:val="24"/>
          <w:lang w:val="es-ES" w:eastAsia="es-ES"/>
        </w:rPr>
        <w:t xml:space="preserve"> se conforma l</w:t>
      </w:r>
      <w:r w:rsidR="006D25A4" w:rsidRPr="009A1393">
        <w:rPr>
          <w:rFonts w:ascii="Times New Roman" w:eastAsia="Times New Roman" w:hAnsi="Times New Roman" w:cs="Times New Roman"/>
          <w:sz w:val="24"/>
          <w:szCs w:val="24"/>
          <w:lang w:val="es-ES" w:eastAsia="es-ES"/>
        </w:rPr>
        <w:t>a cultura del gremio</w:t>
      </w:r>
      <w:r w:rsidR="00371F48" w:rsidRPr="009A1393">
        <w:rPr>
          <w:rFonts w:ascii="Times New Roman" w:eastAsia="Times New Roman" w:hAnsi="Times New Roman" w:cs="Times New Roman"/>
          <w:sz w:val="24"/>
          <w:szCs w:val="24"/>
          <w:lang w:val="es-ES" w:eastAsia="es-ES"/>
        </w:rPr>
        <w:t xml:space="preserve"> </w:t>
      </w:r>
      <w:r w:rsidR="006E5FFF" w:rsidRPr="009A1393">
        <w:rPr>
          <w:rFonts w:ascii="Times New Roman" w:eastAsia="Times New Roman" w:hAnsi="Times New Roman" w:cs="Times New Roman"/>
          <w:sz w:val="24"/>
          <w:szCs w:val="24"/>
          <w:lang w:val="es-ES" w:eastAsia="es-ES"/>
        </w:rPr>
        <w:t>en el seno de la institución escolar</w:t>
      </w:r>
      <w:r w:rsidR="00911E7F">
        <w:rPr>
          <w:rFonts w:ascii="Times New Roman" w:eastAsia="Times New Roman" w:hAnsi="Times New Roman" w:cs="Times New Roman"/>
          <w:sz w:val="24"/>
          <w:szCs w:val="24"/>
          <w:lang w:val="es-ES" w:eastAsia="es-ES"/>
        </w:rPr>
        <w:t>. Al respecto,</w:t>
      </w:r>
      <w:r w:rsidR="00371F48" w:rsidRPr="009A1393">
        <w:rPr>
          <w:rFonts w:ascii="Times New Roman" w:eastAsia="Times New Roman" w:hAnsi="Times New Roman" w:cs="Times New Roman"/>
          <w:sz w:val="24"/>
          <w:szCs w:val="24"/>
          <w:lang w:val="es-ES" w:eastAsia="es-ES"/>
        </w:rPr>
        <w:t xml:space="preserve"> </w:t>
      </w:r>
      <w:r w:rsidR="00607722" w:rsidRPr="009A1393">
        <w:rPr>
          <w:rFonts w:ascii="Times New Roman" w:eastAsia="Times New Roman" w:hAnsi="Times New Roman" w:cs="Times New Roman"/>
          <w:sz w:val="24"/>
          <w:szCs w:val="24"/>
          <w:lang w:val="es-ES" w:eastAsia="es-ES"/>
        </w:rPr>
        <w:t>Fierro</w:t>
      </w:r>
      <w:r w:rsidR="00125335">
        <w:rPr>
          <w:rFonts w:ascii="Times New Roman" w:eastAsia="Times New Roman" w:hAnsi="Times New Roman" w:cs="Times New Roman"/>
          <w:sz w:val="24"/>
          <w:szCs w:val="24"/>
          <w:lang w:val="es-ES" w:eastAsia="es-ES"/>
        </w:rPr>
        <w:t>, Fortoul y Rosas</w:t>
      </w:r>
      <w:r w:rsidR="00607722" w:rsidRPr="009A1393">
        <w:rPr>
          <w:rFonts w:ascii="Times New Roman" w:eastAsia="Times New Roman" w:hAnsi="Times New Roman" w:cs="Times New Roman"/>
          <w:sz w:val="24"/>
          <w:szCs w:val="24"/>
          <w:lang w:val="es-ES" w:eastAsia="es-ES"/>
        </w:rPr>
        <w:t xml:space="preserve"> (2002</w:t>
      </w:r>
      <w:r w:rsidR="001E38D8" w:rsidRPr="009A1393">
        <w:rPr>
          <w:rFonts w:ascii="Times New Roman" w:eastAsia="Times New Roman" w:hAnsi="Times New Roman" w:cs="Times New Roman"/>
          <w:sz w:val="24"/>
          <w:szCs w:val="24"/>
          <w:lang w:val="es-ES" w:eastAsia="es-ES"/>
        </w:rPr>
        <w:t>)</w:t>
      </w:r>
      <w:r w:rsidR="00911E7F">
        <w:rPr>
          <w:rFonts w:ascii="Times New Roman" w:eastAsia="Times New Roman" w:hAnsi="Times New Roman" w:cs="Times New Roman"/>
          <w:sz w:val="24"/>
          <w:szCs w:val="24"/>
          <w:lang w:val="es-ES" w:eastAsia="es-ES"/>
        </w:rPr>
        <w:t xml:space="preserve"> </w:t>
      </w:r>
      <w:r w:rsidR="006E5FFF" w:rsidRPr="009A1393">
        <w:rPr>
          <w:rFonts w:ascii="Times New Roman" w:eastAsia="Times New Roman" w:hAnsi="Times New Roman" w:cs="Times New Roman"/>
          <w:sz w:val="24"/>
          <w:szCs w:val="24"/>
          <w:lang w:val="es-ES" w:eastAsia="es-ES"/>
        </w:rPr>
        <w:t>señala</w:t>
      </w:r>
      <w:r w:rsidR="00125335">
        <w:rPr>
          <w:rFonts w:ascii="Times New Roman" w:eastAsia="Times New Roman" w:hAnsi="Times New Roman" w:cs="Times New Roman"/>
          <w:sz w:val="24"/>
          <w:szCs w:val="24"/>
          <w:lang w:val="es-ES" w:eastAsia="es-ES"/>
        </w:rPr>
        <w:t>n</w:t>
      </w:r>
      <w:r w:rsidR="003369F6" w:rsidRPr="009A1393">
        <w:rPr>
          <w:rFonts w:ascii="Times New Roman" w:eastAsia="Times New Roman" w:hAnsi="Times New Roman" w:cs="Times New Roman"/>
          <w:sz w:val="24"/>
          <w:szCs w:val="24"/>
          <w:lang w:val="es-ES" w:eastAsia="es-ES"/>
        </w:rPr>
        <w:t xml:space="preserve">: </w:t>
      </w:r>
    </w:p>
    <w:p w14:paraId="79F5AC85" w14:textId="4E336ED7" w:rsidR="006D25A4" w:rsidRPr="009A1393" w:rsidRDefault="009B194D" w:rsidP="004476F4">
      <w:pPr>
        <w:spacing w:after="0" w:line="360" w:lineRule="auto"/>
        <w:ind w:left="1418"/>
        <w:jc w:val="both"/>
        <w:rPr>
          <w:rFonts w:ascii="Times New Roman" w:hAnsi="Times New Roman" w:cs="Times New Roman"/>
          <w:b/>
          <w:sz w:val="24"/>
          <w:szCs w:val="24"/>
        </w:rPr>
      </w:pPr>
      <w:r w:rsidRPr="009A1393">
        <w:rPr>
          <w:rFonts w:ascii="Times New Roman" w:eastAsia="Times New Roman" w:hAnsi="Times New Roman" w:cs="Times New Roman"/>
          <w:sz w:val="24"/>
          <w:szCs w:val="24"/>
          <w:lang w:val="es-ES" w:eastAsia="es-ES"/>
        </w:rPr>
        <w:t>E</w:t>
      </w:r>
      <w:r w:rsidR="00371F48" w:rsidRPr="009A1393">
        <w:rPr>
          <w:rFonts w:ascii="Times New Roman" w:eastAsia="Times New Roman" w:hAnsi="Times New Roman" w:cs="Times New Roman"/>
          <w:sz w:val="24"/>
          <w:szCs w:val="24"/>
          <w:lang w:val="es-ES" w:eastAsia="es-ES"/>
        </w:rPr>
        <w:t>s</w:t>
      </w:r>
      <w:r w:rsidR="006D25A4" w:rsidRPr="009A1393">
        <w:rPr>
          <w:rFonts w:ascii="Times New Roman" w:eastAsia="Times New Roman" w:hAnsi="Times New Roman" w:cs="Times New Roman"/>
          <w:sz w:val="24"/>
          <w:szCs w:val="24"/>
          <w:lang w:val="es-ES" w:eastAsia="es-ES"/>
        </w:rPr>
        <w:t xml:space="preserve"> el organismo vivo que explica que la escuela no sea solamente la suma de individuos y acciones aisladas, sino una construcción cultural en la que cada maestro aporta sus intereses, sus habilidades, sus proyectos personales y sus saberes a una acción educa</w:t>
      </w:r>
      <w:r w:rsidR="00C25EEC" w:rsidRPr="009A1393">
        <w:rPr>
          <w:rFonts w:ascii="Times New Roman" w:eastAsia="Times New Roman" w:hAnsi="Times New Roman" w:cs="Times New Roman"/>
          <w:sz w:val="24"/>
          <w:szCs w:val="24"/>
          <w:lang w:val="es-ES" w:eastAsia="es-ES"/>
        </w:rPr>
        <w:t>tiva común</w:t>
      </w:r>
      <w:r w:rsidR="00125335">
        <w:rPr>
          <w:rFonts w:ascii="Times New Roman" w:eastAsia="Times New Roman" w:hAnsi="Times New Roman" w:cs="Times New Roman"/>
          <w:sz w:val="24"/>
          <w:szCs w:val="24"/>
          <w:lang w:val="es-ES" w:eastAsia="es-ES"/>
        </w:rPr>
        <w:t xml:space="preserve"> (</w:t>
      </w:r>
      <w:r w:rsidR="00125335" w:rsidRPr="009A1393">
        <w:rPr>
          <w:rFonts w:ascii="Times New Roman" w:eastAsia="Times New Roman" w:hAnsi="Times New Roman" w:cs="Times New Roman"/>
          <w:sz w:val="24"/>
          <w:szCs w:val="24"/>
          <w:lang w:val="es-ES" w:eastAsia="es-ES"/>
        </w:rPr>
        <w:t>p. 76</w:t>
      </w:r>
      <w:r w:rsidR="00125335">
        <w:rPr>
          <w:rFonts w:ascii="Times New Roman" w:eastAsia="Times New Roman" w:hAnsi="Times New Roman" w:cs="Times New Roman"/>
          <w:sz w:val="24"/>
          <w:szCs w:val="24"/>
          <w:lang w:val="es-ES" w:eastAsia="es-ES"/>
        </w:rPr>
        <w:t>)</w:t>
      </w:r>
      <w:r w:rsidR="006D25A4" w:rsidRPr="009A1393">
        <w:rPr>
          <w:rFonts w:ascii="Times New Roman" w:eastAsia="Times New Roman" w:hAnsi="Times New Roman" w:cs="Times New Roman"/>
          <w:sz w:val="24"/>
          <w:szCs w:val="24"/>
          <w:lang w:val="es-ES" w:eastAsia="es-ES"/>
        </w:rPr>
        <w:t>.</w:t>
      </w:r>
    </w:p>
    <w:p w14:paraId="79F5AC86" w14:textId="1C6E37EC" w:rsidR="007739A4" w:rsidRPr="009A1393" w:rsidRDefault="007739A4"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 xml:space="preserve">Es reducido el conocimiento que se tiene con respecto a las prácticas pedagógicas </w:t>
      </w:r>
      <w:r w:rsidR="006A3C6B" w:rsidRPr="009A1393">
        <w:rPr>
          <w:rFonts w:ascii="Times New Roman" w:hAnsi="Times New Roman" w:cs="Times New Roman"/>
          <w:sz w:val="24"/>
          <w:szCs w:val="24"/>
        </w:rPr>
        <w:t xml:space="preserve">y los saberes </w:t>
      </w:r>
      <w:r w:rsidRPr="009A1393">
        <w:rPr>
          <w:rFonts w:ascii="Times New Roman" w:hAnsi="Times New Roman" w:cs="Times New Roman"/>
          <w:sz w:val="24"/>
          <w:szCs w:val="24"/>
        </w:rPr>
        <w:t xml:space="preserve">que </w:t>
      </w:r>
      <w:r w:rsidR="006A3C6B" w:rsidRPr="009A1393">
        <w:rPr>
          <w:rFonts w:ascii="Times New Roman" w:hAnsi="Times New Roman" w:cs="Times New Roman"/>
          <w:sz w:val="24"/>
          <w:szCs w:val="24"/>
        </w:rPr>
        <w:t xml:space="preserve">los docentes ponen en juego </w:t>
      </w:r>
      <w:r w:rsidR="000408A2" w:rsidRPr="009A1393">
        <w:rPr>
          <w:rFonts w:ascii="Times New Roman" w:hAnsi="Times New Roman" w:cs="Times New Roman"/>
          <w:sz w:val="24"/>
          <w:szCs w:val="24"/>
        </w:rPr>
        <w:t>en su</w:t>
      </w:r>
      <w:r w:rsidRPr="009A1393">
        <w:rPr>
          <w:rFonts w:ascii="Times New Roman" w:hAnsi="Times New Roman" w:cs="Times New Roman"/>
          <w:sz w:val="24"/>
          <w:szCs w:val="24"/>
        </w:rPr>
        <w:t xml:space="preserve"> trabajo </w:t>
      </w:r>
      <w:r w:rsidR="000408A2" w:rsidRPr="009A1393">
        <w:rPr>
          <w:rFonts w:ascii="Times New Roman" w:hAnsi="Times New Roman" w:cs="Times New Roman"/>
          <w:sz w:val="24"/>
          <w:szCs w:val="24"/>
        </w:rPr>
        <w:t xml:space="preserve">cotidiano </w:t>
      </w:r>
      <w:r w:rsidRPr="009A1393">
        <w:rPr>
          <w:rFonts w:ascii="Times New Roman" w:hAnsi="Times New Roman" w:cs="Times New Roman"/>
          <w:sz w:val="24"/>
          <w:szCs w:val="24"/>
        </w:rPr>
        <w:t>en las aulas universitarias. Surge entonces la necesidad de resignificar estos saberes que en la actualidad han tomado gran relevancia en la investigación de las prácticas de enseñanz</w:t>
      </w:r>
      <w:r w:rsidR="0021407E" w:rsidRPr="009A1393">
        <w:rPr>
          <w:rFonts w:ascii="Times New Roman" w:hAnsi="Times New Roman" w:cs="Times New Roman"/>
          <w:sz w:val="24"/>
          <w:szCs w:val="24"/>
        </w:rPr>
        <w:t>a y aprendizaje, lo cual conlleva una serie de consideraciones</w:t>
      </w:r>
      <w:r w:rsidR="00911E7F">
        <w:rPr>
          <w:rFonts w:ascii="Times New Roman" w:hAnsi="Times New Roman" w:cs="Times New Roman"/>
          <w:sz w:val="24"/>
          <w:szCs w:val="24"/>
        </w:rPr>
        <w:t>. Y entre estas destaca la siguiente:</w:t>
      </w:r>
    </w:p>
    <w:p w14:paraId="79F5AC87" w14:textId="5CC170E9" w:rsidR="007739A4" w:rsidRPr="009A1393" w:rsidRDefault="00F05893" w:rsidP="004476F4">
      <w:pPr>
        <w:spacing w:after="0" w:line="360" w:lineRule="auto"/>
        <w:ind w:left="1418"/>
        <w:jc w:val="both"/>
        <w:rPr>
          <w:rFonts w:ascii="Times New Roman" w:hAnsi="Times New Roman" w:cs="Times New Roman"/>
          <w:sz w:val="24"/>
          <w:szCs w:val="24"/>
        </w:rPr>
      </w:pPr>
      <w:r w:rsidRPr="009A1393">
        <w:rPr>
          <w:rFonts w:ascii="Times New Roman" w:hAnsi="Times New Roman" w:cs="Times New Roman"/>
          <w:sz w:val="24"/>
          <w:szCs w:val="24"/>
        </w:rPr>
        <w:t>R</w:t>
      </w:r>
      <w:r w:rsidR="007739A4" w:rsidRPr="009A1393">
        <w:rPr>
          <w:rFonts w:ascii="Times New Roman" w:hAnsi="Times New Roman" w:cs="Times New Roman"/>
          <w:sz w:val="24"/>
          <w:szCs w:val="24"/>
        </w:rPr>
        <w:t>econocer</w:t>
      </w:r>
      <w:r w:rsidRPr="009A1393">
        <w:rPr>
          <w:rFonts w:ascii="Times New Roman" w:hAnsi="Times New Roman" w:cs="Times New Roman"/>
          <w:sz w:val="24"/>
          <w:szCs w:val="24"/>
        </w:rPr>
        <w:t xml:space="preserve"> </w:t>
      </w:r>
      <w:r w:rsidR="007739A4" w:rsidRPr="009A1393">
        <w:rPr>
          <w:rFonts w:ascii="Times New Roman" w:hAnsi="Times New Roman" w:cs="Times New Roman"/>
          <w:sz w:val="24"/>
          <w:szCs w:val="24"/>
        </w:rPr>
        <w:t>el papel activo del profesor y las estrategias que utiliza en su práctica, por cuanto es a través de estas como el profesor pone en juego un conocimiento que está vinculado no solamente a un saber disciplinar, sino que está vinculado también a teorías educativas, modelos pedagógicos, paradigmas de aprendizaje, y estos se relacionan también con los planes de estudio, el currículo y la co</w:t>
      </w:r>
      <w:r w:rsidR="002D23C7">
        <w:rPr>
          <w:rFonts w:ascii="Times New Roman" w:hAnsi="Times New Roman" w:cs="Times New Roman"/>
          <w:sz w:val="24"/>
          <w:szCs w:val="24"/>
        </w:rPr>
        <w:t>ncepción de educación (Jiménez y</w:t>
      </w:r>
      <w:r w:rsidR="006C594F" w:rsidRPr="009A1393">
        <w:rPr>
          <w:rFonts w:ascii="Times New Roman" w:hAnsi="Times New Roman" w:cs="Times New Roman"/>
          <w:sz w:val="24"/>
          <w:szCs w:val="24"/>
        </w:rPr>
        <w:t xml:space="preserve"> Rendón</w:t>
      </w:r>
      <w:r w:rsidR="00911E7F">
        <w:rPr>
          <w:rFonts w:ascii="Times New Roman" w:hAnsi="Times New Roman" w:cs="Times New Roman"/>
          <w:sz w:val="24"/>
          <w:szCs w:val="24"/>
        </w:rPr>
        <w:t>,</w:t>
      </w:r>
      <w:r w:rsidR="006C594F" w:rsidRPr="009A1393">
        <w:rPr>
          <w:rFonts w:ascii="Times New Roman" w:hAnsi="Times New Roman" w:cs="Times New Roman"/>
          <w:sz w:val="24"/>
          <w:szCs w:val="24"/>
        </w:rPr>
        <w:t xml:space="preserve"> 2014, p. 140).</w:t>
      </w:r>
      <w:r w:rsidR="007739A4" w:rsidRPr="009A1393">
        <w:rPr>
          <w:rFonts w:ascii="Times New Roman" w:hAnsi="Times New Roman" w:cs="Times New Roman"/>
          <w:sz w:val="24"/>
          <w:szCs w:val="24"/>
        </w:rPr>
        <w:t xml:space="preserve"> </w:t>
      </w:r>
    </w:p>
    <w:p w14:paraId="79F5AC88" w14:textId="041586FF" w:rsidR="007739A4" w:rsidRPr="009A1393" w:rsidRDefault="00FB4079"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De acuerdo con Londoño (2014</w:t>
      </w:r>
      <w:r w:rsidR="007739A4" w:rsidRPr="009A1393">
        <w:rPr>
          <w:rFonts w:ascii="Times New Roman" w:hAnsi="Times New Roman" w:cs="Times New Roman"/>
          <w:sz w:val="24"/>
          <w:szCs w:val="24"/>
        </w:rPr>
        <w:t>, p. 26</w:t>
      </w:r>
      <w:r w:rsidRPr="009A1393">
        <w:rPr>
          <w:rFonts w:ascii="Times New Roman" w:hAnsi="Times New Roman" w:cs="Times New Roman"/>
          <w:sz w:val="24"/>
          <w:szCs w:val="24"/>
        </w:rPr>
        <w:t>),</w:t>
      </w:r>
      <w:r w:rsidR="007739A4" w:rsidRPr="009A1393">
        <w:rPr>
          <w:rFonts w:ascii="Times New Roman" w:hAnsi="Times New Roman" w:cs="Times New Roman"/>
          <w:sz w:val="24"/>
          <w:szCs w:val="24"/>
        </w:rPr>
        <w:t xml:space="preserve"> “el profesor universitario, desde su experiencia; desde la posibilidad de pensar, reflexionar y potenciar su práctica; y de capitalizar sus conocimientos, aciertos y desaciertos, construye un saber”.</w:t>
      </w:r>
      <w:r w:rsidR="00152E32" w:rsidRPr="009A1393">
        <w:rPr>
          <w:rFonts w:ascii="Times New Roman" w:hAnsi="Times New Roman" w:cs="Times New Roman"/>
          <w:sz w:val="24"/>
          <w:szCs w:val="24"/>
        </w:rPr>
        <w:t xml:space="preserve"> </w:t>
      </w:r>
      <w:r w:rsidR="007739A4" w:rsidRPr="009A1393">
        <w:rPr>
          <w:rFonts w:ascii="Times New Roman" w:hAnsi="Times New Roman" w:cs="Times New Roman"/>
          <w:sz w:val="24"/>
          <w:szCs w:val="24"/>
        </w:rPr>
        <w:t>De ahí la importancia de conocer, además</w:t>
      </w:r>
      <w:r w:rsidR="001F5877" w:rsidRPr="009A1393">
        <w:rPr>
          <w:rFonts w:ascii="Times New Roman" w:hAnsi="Times New Roman" w:cs="Times New Roman"/>
          <w:sz w:val="24"/>
          <w:szCs w:val="24"/>
        </w:rPr>
        <w:t xml:space="preserve"> de las competencias disciplinarias</w:t>
      </w:r>
      <w:r w:rsidR="007739A4" w:rsidRPr="009A1393">
        <w:rPr>
          <w:rFonts w:ascii="Times New Roman" w:hAnsi="Times New Roman" w:cs="Times New Roman"/>
          <w:sz w:val="24"/>
          <w:szCs w:val="24"/>
        </w:rPr>
        <w:t xml:space="preserve"> de los profesores, las competencias pedagógicas inherentes a la labor del docente, además de la enseñanza, la planeación y evaluación de los aprendizajes de los estudiantes. </w:t>
      </w:r>
    </w:p>
    <w:p w14:paraId="79F5AC8A" w14:textId="6A661812" w:rsidR="004D13AB" w:rsidRPr="009A1393" w:rsidRDefault="00911E7F" w:rsidP="00447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Teniendo en cuenta lo anterior, la</w:t>
      </w:r>
      <w:r w:rsidRPr="009A1393">
        <w:rPr>
          <w:rFonts w:ascii="Times New Roman" w:hAnsi="Times New Roman" w:cs="Times New Roman"/>
          <w:sz w:val="24"/>
          <w:szCs w:val="24"/>
        </w:rPr>
        <w:t xml:space="preserve"> </w:t>
      </w:r>
      <w:r w:rsidR="00F44629" w:rsidRPr="009A1393">
        <w:rPr>
          <w:rFonts w:ascii="Times New Roman" w:hAnsi="Times New Roman" w:cs="Times New Roman"/>
          <w:sz w:val="24"/>
          <w:szCs w:val="24"/>
        </w:rPr>
        <w:t>pregunta principal de</w:t>
      </w:r>
      <w:r w:rsidR="00CF7C06" w:rsidRPr="009A1393">
        <w:rPr>
          <w:rFonts w:ascii="Times New Roman" w:hAnsi="Times New Roman" w:cs="Times New Roman"/>
          <w:sz w:val="24"/>
          <w:szCs w:val="24"/>
        </w:rPr>
        <w:t xml:space="preserve"> nuestra investigación fue</w:t>
      </w:r>
      <w:r>
        <w:rPr>
          <w:rFonts w:ascii="Times New Roman" w:hAnsi="Times New Roman" w:cs="Times New Roman"/>
          <w:sz w:val="24"/>
          <w:szCs w:val="24"/>
        </w:rPr>
        <w:t xml:space="preserve"> la puesta a continuación</w:t>
      </w:r>
      <w:r w:rsidR="004D13AB" w:rsidRPr="009A1393">
        <w:rPr>
          <w:rFonts w:ascii="Times New Roman" w:hAnsi="Times New Roman" w:cs="Times New Roman"/>
          <w:sz w:val="24"/>
          <w:szCs w:val="24"/>
        </w:rPr>
        <w:t>: ¿De qué manera los docentes universitario</w:t>
      </w:r>
      <w:r w:rsidR="00F4494C" w:rsidRPr="009A1393">
        <w:rPr>
          <w:rFonts w:ascii="Times New Roman" w:hAnsi="Times New Roman" w:cs="Times New Roman"/>
          <w:sz w:val="24"/>
          <w:szCs w:val="24"/>
        </w:rPr>
        <w:t>s construyen su</w:t>
      </w:r>
      <w:r w:rsidR="00B11307" w:rsidRPr="009A1393">
        <w:rPr>
          <w:rFonts w:ascii="Times New Roman" w:hAnsi="Times New Roman" w:cs="Times New Roman"/>
          <w:sz w:val="24"/>
          <w:szCs w:val="24"/>
        </w:rPr>
        <w:t>s</w:t>
      </w:r>
      <w:r w:rsidR="00F4494C" w:rsidRPr="009A1393">
        <w:rPr>
          <w:rFonts w:ascii="Times New Roman" w:hAnsi="Times New Roman" w:cs="Times New Roman"/>
          <w:sz w:val="24"/>
          <w:szCs w:val="24"/>
        </w:rPr>
        <w:t xml:space="preserve"> saber</w:t>
      </w:r>
      <w:r w:rsidR="00B11307" w:rsidRPr="009A1393">
        <w:rPr>
          <w:rFonts w:ascii="Times New Roman" w:hAnsi="Times New Roman" w:cs="Times New Roman"/>
          <w:sz w:val="24"/>
          <w:szCs w:val="24"/>
        </w:rPr>
        <w:t>es</w:t>
      </w:r>
      <w:r w:rsidR="004D13AB" w:rsidRPr="009A1393">
        <w:rPr>
          <w:rFonts w:ascii="Times New Roman" w:hAnsi="Times New Roman" w:cs="Times New Roman"/>
          <w:sz w:val="24"/>
          <w:szCs w:val="24"/>
        </w:rPr>
        <w:t xml:space="preserve"> con base en los conocimientos adquiridos en su </w:t>
      </w:r>
      <w:r w:rsidR="00560992" w:rsidRPr="009A1393">
        <w:rPr>
          <w:rFonts w:ascii="Times New Roman" w:hAnsi="Times New Roman" w:cs="Times New Roman"/>
          <w:sz w:val="24"/>
          <w:szCs w:val="24"/>
        </w:rPr>
        <w:t>formación disciplinar y la experiencia</w:t>
      </w:r>
      <w:r>
        <w:rPr>
          <w:rFonts w:ascii="Times New Roman" w:hAnsi="Times New Roman" w:cs="Times New Roman"/>
          <w:sz w:val="24"/>
          <w:szCs w:val="24"/>
        </w:rPr>
        <w:t xml:space="preserve"> </w:t>
      </w:r>
      <w:r w:rsidR="00560992" w:rsidRPr="009A1393">
        <w:rPr>
          <w:rFonts w:ascii="Times New Roman" w:hAnsi="Times New Roman" w:cs="Times New Roman"/>
          <w:sz w:val="24"/>
          <w:szCs w:val="24"/>
        </w:rPr>
        <w:t xml:space="preserve">en </w:t>
      </w:r>
      <w:r w:rsidR="004D13AB" w:rsidRPr="009A1393">
        <w:rPr>
          <w:rFonts w:ascii="Times New Roman" w:hAnsi="Times New Roman" w:cs="Times New Roman"/>
          <w:sz w:val="24"/>
          <w:szCs w:val="24"/>
        </w:rPr>
        <w:t>su vida académica?</w:t>
      </w:r>
    </w:p>
    <w:p w14:paraId="37C948E2" w14:textId="07D1ED4B" w:rsidR="00911E7F" w:rsidRDefault="00911E7F" w:rsidP="00911E7F">
      <w:pPr>
        <w:spacing w:after="0" w:line="360" w:lineRule="auto"/>
        <w:rPr>
          <w:rFonts w:ascii="Times New Roman" w:hAnsi="Times New Roman" w:cs="Times New Roman"/>
          <w:b/>
          <w:sz w:val="28"/>
          <w:szCs w:val="28"/>
        </w:rPr>
      </w:pPr>
    </w:p>
    <w:p w14:paraId="1B88F8B7" w14:textId="70BA4D3C" w:rsidR="00056876" w:rsidRDefault="00056876" w:rsidP="00911E7F">
      <w:pPr>
        <w:spacing w:after="0" w:line="360" w:lineRule="auto"/>
        <w:rPr>
          <w:rFonts w:ascii="Times New Roman" w:hAnsi="Times New Roman" w:cs="Times New Roman"/>
          <w:b/>
          <w:sz w:val="28"/>
          <w:szCs w:val="28"/>
        </w:rPr>
      </w:pPr>
    </w:p>
    <w:p w14:paraId="3631DEF3" w14:textId="77777777" w:rsidR="00056876" w:rsidRDefault="00056876" w:rsidP="00911E7F">
      <w:pPr>
        <w:spacing w:after="0" w:line="360" w:lineRule="auto"/>
        <w:rPr>
          <w:rFonts w:ascii="Times New Roman" w:hAnsi="Times New Roman" w:cs="Times New Roman"/>
          <w:b/>
          <w:sz w:val="28"/>
          <w:szCs w:val="28"/>
        </w:rPr>
      </w:pPr>
    </w:p>
    <w:p w14:paraId="79F5AC8B" w14:textId="40E54D0A" w:rsidR="00186E0E" w:rsidRPr="00A8724A" w:rsidRDefault="00AC4B83" w:rsidP="00DC32BF">
      <w:pPr>
        <w:spacing w:after="0" w:line="360" w:lineRule="auto"/>
        <w:jc w:val="center"/>
        <w:rPr>
          <w:rFonts w:ascii="Times New Roman" w:hAnsi="Times New Roman" w:cs="Times New Roman"/>
          <w:b/>
          <w:sz w:val="28"/>
          <w:szCs w:val="28"/>
        </w:rPr>
      </w:pPr>
      <w:r w:rsidRPr="00A8724A">
        <w:rPr>
          <w:rFonts w:ascii="Times New Roman" w:hAnsi="Times New Roman" w:cs="Times New Roman"/>
          <w:b/>
          <w:sz w:val="28"/>
          <w:szCs w:val="28"/>
        </w:rPr>
        <w:lastRenderedPageBreak/>
        <w:t>Objetivo</w:t>
      </w:r>
    </w:p>
    <w:p w14:paraId="79F5AC8C" w14:textId="072CA637" w:rsidR="001E251C" w:rsidRPr="009A1393" w:rsidRDefault="004D13AB"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El objetivo general</w:t>
      </w:r>
      <w:r w:rsidR="007739A4" w:rsidRPr="009A1393">
        <w:rPr>
          <w:rFonts w:ascii="Times New Roman" w:hAnsi="Times New Roman" w:cs="Times New Roman"/>
          <w:sz w:val="24"/>
          <w:szCs w:val="24"/>
        </w:rPr>
        <w:t xml:space="preserve"> </w:t>
      </w:r>
      <w:r w:rsidRPr="009A1393">
        <w:rPr>
          <w:rFonts w:ascii="Times New Roman" w:hAnsi="Times New Roman" w:cs="Times New Roman"/>
          <w:sz w:val="24"/>
          <w:szCs w:val="24"/>
        </w:rPr>
        <w:t>de este trabajo</w:t>
      </w:r>
      <w:r w:rsidR="00CF7C06" w:rsidRPr="009A1393">
        <w:rPr>
          <w:rFonts w:ascii="Times New Roman" w:hAnsi="Times New Roman" w:cs="Times New Roman"/>
          <w:sz w:val="24"/>
          <w:szCs w:val="24"/>
        </w:rPr>
        <w:t xml:space="preserve"> fue</w:t>
      </w:r>
      <w:r w:rsidR="007739A4" w:rsidRPr="009A1393">
        <w:rPr>
          <w:rFonts w:ascii="Times New Roman" w:hAnsi="Times New Roman" w:cs="Times New Roman"/>
          <w:sz w:val="24"/>
          <w:szCs w:val="24"/>
        </w:rPr>
        <w:t xml:space="preserve"> caracterizar </w:t>
      </w:r>
      <w:r w:rsidR="00A3483E" w:rsidRPr="009A1393">
        <w:rPr>
          <w:rFonts w:ascii="Times New Roman" w:hAnsi="Times New Roman" w:cs="Times New Roman"/>
          <w:sz w:val="24"/>
          <w:szCs w:val="24"/>
        </w:rPr>
        <w:t xml:space="preserve">y explicar </w:t>
      </w:r>
      <w:r w:rsidR="007739A4" w:rsidRPr="009A1393">
        <w:rPr>
          <w:rFonts w:ascii="Times New Roman" w:hAnsi="Times New Roman" w:cs="Times New Roman"/>
          <w:sz w:val="24"/>
          <w:szCs w:val="24"/>
        </w:rPr>
        <w:t xml:space="preserve">los </w:t>
      </w:r>
      <w:r w:rsidR="001E27E4" w:rsidRPr="009A1393">
        <w:rPr>
          <w:rFonts w:ascii="Times New Roman" w:hAnsi="Times New Roman" w:cs="Times New Roman"/>
          <w:sz w:val="24"/>
          <w:szCs w:val="24"/>
        </w:rPr>
        <w:t xml:space="preserve">conocimientos y </w:t>
      </w:r>
      <w:r w:rsidR="007739A4" w:rsidRPr="009A1393">
        <w:rPr>
          <w:rFonts w:ascii="Times New Roman" w:hAnsi="Times New Roman" w:cs="Times New Roman"/>
          <w:sz w:val="24"/>
          <w:szCs w:val="24"/>
        </w:rPr>
        <w:t xml:space="preserve">saberes presentes en las prácticas de enseñanza de los docentes universitarios. A partir del análisis de las </w:t>
      </w:r>
      <w:r w:rsidR="00BD654D" w:rsidRPr="009A1393">
        <w:rPr>
          <w:rFonts w:ascii="Times New Roman" w:hAnsi="Times New Roman" w:cs="Times New Roman"/>
          <w:sz w:val="24"/>
          <w:szCs w:val="24"/>
        </w:rPr>
        <w:t xml:space="preserve">narrativas de </w:t>
      </w:r>
      <w:r w:rsidR="001E27E4" w:rsidRPr="009A1393">
        <w:rPr>
          <w:rFonts w:ascii="Times New Roman" w:hAnsi="Times New Roman" w:cs="Times New Roman"/>
          <w:sz w:val="24"/>
          <w:szCs w:val="24"/>
        </w:rPr>
        <w:t xml:space="preserve">los profesores </w:t>
      </w:r>
      <w:r w:rsidR="00BD654D" w:rsidRPr="009A1393">
        <w:rPr>
          <w:rFonts w:ascii="Times New Roman" w:hAnsi="Times New Roman" w:cs="Times New Roman"/>
          <w:sz w:val="24"/>
          <w:szCs w:val="24"/>
        </w:rPr>
        <w:t>en torno a sus conocimientos, saberes y experiencias</w:t>
      </w:r>
      <w:r w:rsidR="003961B0" w:rsidRPr="009A1393">
        <w:rPr>
          <w:rFonts w:ascii="Times New Roman" w:hAnsi="Times New Roman" w:cs="Times New Roman"/>
          <w:sz w:val="24"/>
          <w:szCs w:val="24"/>
        </w:rPr>
        <w:t xml:space="preserve"> en el campo de la docencia</w:t>
      </w:r>
      <w:r w:rsidR="00A42881" w:rsidRPr="009A1393">
        <w:rPr>
          <w:rFonts w:ascii="Times New Roman" w:hAnsi="Times New Roman" w:cs="Times New Roman"/>
          <w:sz w:val="24"/>
          <w:szCs w:val="24"/>
        </w:rPr>
        <w:t>,</w:t>
      </w:r>
      <w:r w:rsidR="00BD654D" w:rsidRPr="009A1393">
        <w:rPr>
          <w:rFonts w:ascii="Times New Roman" w:hAnsi="Times New Roman" w:cs="Times New Roman"/>
          <w:sz w:val="24"/>
          <w:szCs w:val="24"/>
        </w:rPr>
        <w:t xml:space="preserve"> </w:t>
      </w:r>
      <w:r w:rsidR="00F739A7">
        <w:rPr>
          <w:rFonts w:ascii="Times New Roman" w:hAnsi="Times New Roman" w:cs="Times New Roman"/>
          <w:sz w:val="24"/>
          <w:szCs w:val="24"/>
        </w:rPr>
        <w:t>se buscó</w:t>
      </w:r>
      <w:r w:rsidR="007739A4" w:rsidRPr="009A1393">
        <w:rPr>
          <w:rFonts w:ascii="Times New Roman" w:hAnsi="Times New Roman" w:cs="Times New Roman"/>
          <w:sz w:val="24"/>
          <w:szCs w:val="24"/>
        </w:rPr>
        <w:t xml:space="preserve"> aprehender </w:t>
      </w:r>
      <w:r w:rsidR="00976E30" w:rsidRPr="009A1393">
        <w:rPr>
          <w:rFonts w:ascii="Times New Roman" w:hAnsi="Times New Roman" w:cs="Times New Roman"/>
          <w:sz w:val="24"/>
          <w:szCs w:val="24"/>
        </w:rPr>
        <w:t>có</w:t>
      </w:r>
      <w:r w:rsidR="00713D95" w:rsidRPr="009A1393">
        <w:rPr>
          <w:rFonts w:ascii="Times New Roman" w:hAnsi="Times New Roman" w:cs="Times New Roman"/>
          <w:sz w:val="24"/>
          <w:szCs w:val="24"/>
        </w:rPr>
        <w:t>mo los profesor</w:t>
      </w:r>
      <w:r w:rsidR="00437B30" w:rsidRPr="009A1393">
        <w:rPr>
          <w:rFonts w:ascii="Times New Roman" w:hAnsi="Times New Roman" w:cs="Times New Roman"/>
          <w:sz w:val="24"/>
          <w:szCs w:val="24"/>
        </w:rPr>
        <w:t>es universitarios</w:t>
      </w:r>
      <w:r w:rsidR="00361FFB" w:rsidRPr="009A1393">
        <w:rPr>
          <w:rFonts w:ascii="Times New Roman" w:hAnsi="Times New Roman" w:cs="Times New Roman"/>
          <w:sz w:val="24"/>
          <w:szCs w:val="24"/>
        </w:rPr>
        <w:t xml:space="preserve"> construyen</w:t>
      </w:r>
      <w:r w:rsidR="007739A4" w:rsidRPr="009A1393">
        <w:rPr>
          <w:rFonts w:ascii="Times New Roman" w:hAnsi="Times New Roman" w:cs="Times New Roman"/>
          <w:sz w:val="24"/>
          <w:szCs w:val="24"/>
        </w:rPr>
        <w:t xml:space="preserve"> dichos saber</w:t>
      </w:r>
      <w:r w:rsidR="00766983" w:rsidRPr="009A1393">
        <w:rPr>
          <w:rFonts w:ascii="Times New Roman" w:hAnsi="Times New Roman" w:cs="Times New Roman"/>
          <w:sz w:val="24"/>
          <w:szCs w:val="24"/>
        </w:rPr>
        <w:t>es</w:t>
      </w:r>
      <w:r w:rsidR="007739A4" w:rsidRPr="009A1393">
        <w:rPr>
          <w:rFonts w:ascii="Times New Roman" w:hAnsi="Times New Roman" w:cs="Times New Roman"/>
          <w:sz w:val="24"/>
          <w:szCs w:val="24"/>
        </w:rPr>
        <w:t>.</w:t>
      </w:r>
      <w:r w:rsidR="0017581B" w:rsidRPr="009A1393">
        <w:rPr>
          <w:rFonts w:ascii="Times New Roman" w:hAnsi="Times New Roman" w:cs="Times New Roman"/>
          <w:sz w:val="24"/>
          <w:szCs w:val="24"/>
        </w:rPr>
        <w:t xml:space="preserve"> </w:t>
      </w:r>
      <w:r w:rsidR="00186E0E" w:rsidRPr="009A1393">
        <w:rPr>
          <w:rFonts w:ascii="Times New Roman" w:hAnsi="Times New Roman" w:cs="Times New Roman"/>
          <w:sz w:val="24"/>
          <w:szCs w:val="24"/>
        </w:rPr>
        <w:t>La docencia universitaria como campo de estudio implica una mirada sobre las instituciones del nivel superior</w:t>
      </w:r>
      <w:r w:rsidR="00911E7F">
        <w:rPr>
          <w:rFonts w:ascii="Times New Roman" w:hAnsi="Times New Roman" w:cs="Times New Roman"/>
          <w:sz w:val="24"/>
          <w:szCs w:val="24"/>
        </w:rPr>
        <w:t xml:space="preserve"> </w:t>
      </w:r>
      <w:r w:rsidR="00186E0E" w:rsidRPr="009A1393">
        <w:rPr>
          <w:rFonts w:ascii="Times New Roman" w:hAnsi="Times New Roman" w:cs="Times New Roman"/>
          <w:sz w:val="24"/>
          <w:szCs w:val="24"/>
        </w:rPr>
        <w:t xml:space="preserve">y su labor en la formación de profesionales, por eso consideramos pertinente investigar el trabajo docente y reflexionar en torno a lo subyacente en sus prácticas educativas. </w:t>
      </w:r>
      <w:r w:rsidR="00273ABB">
        <w:rPr>
          <w:rFonts w:ascii="Times New Roman" w:hAnsi="Times New Roman" w:cs="Times New Roman"/>
          <w:sz w:val="24"/>
          <w:szCs w:val="24"/>
        </w:rPr>
        <w:t>E</w:t>
      </w:r>
      <w:r w:rsidR="00186E0E" w:rsidRPr="009A1393">
        <w:rPr>
          <w:rFonts w:ascii="Times New Roman" w:hAnsi="Times New Roman" w:cs="Times New Roman"/>
          <w:sz w:val="24"/>
          <w:szCs w:val="24"/>
        </w:rPr>
        <w:t xml:space="preserve">s en ellas donde el docente aplica sus saberes disciplinarios, teóricos y pedagógicos que se conjugan con una peculiar idea de </w:t>
      </w:r>
      <w:r w:rsidR="005C3FF9" w:rsidRPr="009A1393">
        <w:rPr>
          <w:rFonts w:ascii="Times New Roman" w:hAnsi="Times New Roman" w:cs="Times New Roman"/>
          <w:sz w:val="24"/>
          <w:szCs w:val="24"/>
        </w:rPr>
        <w:t>su concepción de la educación.</w:t>
      </w:r>
      <w:r w:rsidR="00911E7F">
        <w:rPr>
          <w:rFonts w:ascii="Times New Roman" w:hAnsi="Times New Roman" w:cs="Times New Roman"/>
          <w:sz w:val="24"/>
          <w:szCs w:val="24"/>
        </w:rPr>
        <w:t xml:space="preserve"> </w:t>
      </w:r>
    </w:p>
    <w:p w14:paraId="158EAC87" w14:textId="77777777" w:rsidR="00EE504F" w:rsidRDefault="00EE504F" w:rsidP="00EE504F">
      <w:pPr>
        <w:spacing w:after="0" w:line="360" w:lineRule="auto"/>
        <w:rPr>
          <w:rFonts w:ascii="Times New Roman" w:hAnsi="Times New Roman" w:cs="Times New Roman"/>
          <w:b/>
          <w:sz w:val="28"/>
          <w:szCs w:val="28"/>
        </w:rPr>
      </w:pPr>
    </w:p>
    <w:p w14:paraId="79F5AC8D" w14:textId="56F152A3" w:rsidR="00CD3ED4" w:rsidRPr="00A8724A" w:rsidRDefault="00CD3ED4" w:rsidP="00DC32BF">
      <w:pPr>
        <w:spacing w:after="0" w:line="360" w:lineRule="auto"/>
        <w:jc w:val="center"/>
        <w:rPr>
          <w:rFonts w:ascii="Times New Roman" w:hAnsi="Times New Roman" w:cs="Times New Roman"/>
          <w:b/>
          <w:sz w:val="28"/>
          <w:szCs w:val="28"/>
        </w:rPr>
      </w:pPr>
      <w:r w:rsidRPr="00A8724A">
        <w:rPr>
          <w:rFonts w:ascii="Times New Roman" w:hAnsi="Times New Roman" w:cs="Times New Roman"/>
          <w:b/>
          <w:sz w:val="28"/>
          <w:szCs w:val="28"/>
        </w:rPr>
        <w:t>Conocimientos y saberes docentes</w:t>
      </w:r>
    </w:p>
    <w:p w14:paraId="79F5AC8E" w14:textId="089D9573" w:rsidR="00CD3ED4" w:rsidRPr="009A1393" w:rsidRDefault="00CD3ED4"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 xml:space="preserve">El término </w:t>
      </w:r>
      <w:r w:rsidRPr="004476F4">
        <w:rPr>
          <w:rFonts w:ascii="Times New Roman" w:hAnsi="Times New Roman" w:cs="Times New Roman"/>
          <w:i/>
          <w:iCs/>
          <w:sz w:val="24"/>
          <w:szCs w:val="24"/>
        </w:rPr>
        <w:t>saber</w:t>
      </w:r>
      <w:r w:rsidRPr="009A1393">
        <w:rPr>
          <w:rFonts w:ascii="Times New Roman" w:hAnsi="Times New Roman" w:cs="Times New Roman"/>
          <w:sz w:val="24"/>
          <w:szCs w:val="24"/>
        </w:rPr>
        <w:t xml:space="preserve"> tiene diversas acepciones</w:t>
      </w:r>
      <w:r w:rsidR="00273ABB">
        <w:rPr>
          <w:rFonts w:ascii="Times New Roman" w:hAnsi="Times New Roman" w:cs="Times New Roman"/>
          <w:sz w:val="24"/>
          <w:szCs w:val="24"/>
        </w:rPr>
        <w:t>.</w:t>
      </w:r>
      <w:r w:rsidRPr="009A1393">
        <w:rPr>
          <w:rFonts w:ascii="Times New Roman" w:hAnsi="Times New Roman" w:cs="Times New Roman"/>
          <w:sz w:val="24"/>
          <w:szCs w:val="24"/>
        </w:rPr>
        <w:t xml:space="preserve"> </w:t>
      </w:r>
      <w:r w:rsidR="00273ABB">
        <w:rPr>
          <w:rFonts w:ascii="Times New Roman" w:hAnsi="Times New Roman" w:cs="Times New Roman"/>
          <w:sz w:val="24"/>
          <w:szCs w:val="24"/>
        </w:rPr>
        <w:t>D</w:t>
      </w:r>
      <w:r w:rsidRPr="009A1393">
        <w:rPr>
          <w:rFonts w:ascii="Times New Roman" w:hAnsi="Times New Roman" w:cs="Times New Roman"/>
          <w:sz w:val="24"/>
          <w:szCs w:val="24"/>
        </w:rPr>
        <w:t>estaca</w:t>
      </w:r>
      <w:r w:rsidR="00273ABB">
        <w:rPr>
          <w:rFonts w:ascii="Times New Roman" w:hAnsi="Times New Roman" w:cs="Times New Roman"/>
          <w:sz w:val="24"/>
          <w:szCs w:val="24"/>
        </w:rPr>
        <w:t xml:space="preserve"> aquí, sin embargo,</w:t>
      </w:r>
      <w:r w:rsidRPr="009A1393">
        <w:rPr>
          <w:rFonts w:ascii="Times New Roman" w:hAnsi="Times New Roman" w:cs="Times New Roman"/>
          <w:sz w:val="24"/>
          <w:szCs w:val="24"/>
        </w:rPr>
        <w:t xml:space="preserve"> la definic</w:t>
      </w:r>
      <w:r w:rsidR="00CA4146">
        <w:rPr>
          <w:rFonts w:ascii="Times New Roman" w:hAnsi="Times New Roman" w:cs="Times New Roman"/>
          <w:sz w:val="24"/>
          <w:szCs w:val="24"/>
        </w:rPr>
        <w:t>ión de Beillerot (</w:t>
      </w:r>
      <w:r w:rsidR="00273ABB">
        <w:rPr>
          <w:rFonts w:ascii="Times New Roman" w:hAnsi="Times New Roman" w:cs="Times New Roman"/>
          <w:sz w:val="24"/>
          <w:szCs w:val="24"/>
        </w:rPr>
        <w:t xml:space="preserve">citado </w:t>
      </w:r>
      <w:r w:rsidR="005C16FF">
        <w:rPr>
          <w:rFonts w:ascii="Times New Roman" w:hAnsi="Times New Roman" w:cs="Times New Roman"/>
          <w:sz w:val="24"/>
          <w:szCs w:val="24"/>
        </w:rPr>
        <w:t>en Altet</w:t>
      </w:r>
      <w:r w:rsidR="00273ABB">
        <w:rPr>
          <w:rFonts w:ascii="Times New Roman" w:hAnsi="Times New Roman" w:cs="Times New Roman"/>
          <w:sz w:val="24"/>
          <w:szCs w:val="24"/>
        </w:rPr>
        <w:t>,</w:t>
      </w:r>
      <w:r w:rsidR="005C16FF">
        <w:rPr>
          <w:rFonts w:ascii="Times New Roman" w:hAnsi="Times New Roman" w:cs="Times New Roman"/>
          <w:sz w:val="24"/>
          <w:szCs w:val="24"/>
        </w:rPr>
        <w:t xml:space="preserve"> </w:t>
      </w:r>
      <w:r w:rsidRPr="009A1393">
        <w:rPr>
          <w:rFonts w:ascii="Times New Roman" w:hAnsi="Times New Roman" w:cs="Times New Roman"/>
          <w:sz w:val="24"/>
          <w:szCs w:val="24"/>
        </w:rPr>
        <w:t>2012</w:t>
      </w:r>
      <w:r w:rsidR="008D0082">
        <w:rPr>
          <w:rFonts w:ascii="Times New Roman" w:hAnsi="Times New Roman" w:cs="Times New Roman"/>
          <w:sz w:val="24"/>
          <w:szCs w:val="24"/>
        </w:rPr>
        <w:t>, P. 41</w:t>
      </w:r>
      <w:r w:rsidRPr="009A1393">
        <w:rPr>
          <w:rFonts w:ascii="Times New Roman" w:hAnsi="Times New Roman" w:cs="Times New Roman"/>
          <w:sz w:val="24"/>
          <w:szCs w:val="24"/>
        </w:rPr>
        <w:t>), qu</w:t>
      </w:r>
      <w:r w:rsidR="00564BF6">
        <w:rPr>
          <w:rFonts w:ascii="Times New Roman" w:hAnsi="Times New Roman" w:cs="Times New Roman"/>
          <w:sz w:val="24"/>
          <w:szCs w:val="24"/>
        </w:rPr>
        <w:t>ien la formula de la siguiente manera:</w:t>
      </w:r>
      <w:r w:rsidRPr="009A1393">
        <w:rPr>
          <w:rFonts w:ascii="Times New Roman" w:hAnsi="Times New Roman" w:cs="Times New Roman"/>
          <w:sz w:val="24"/>
          <w:szCs w:val="24"/>
        </w:rPr>
        <w:t xml:space="preserve"> “</w:t>
      </w:r>
      <w:r w:rsidR="00564BF6">
        <w:rPr>
          <w:rFonts w:ascii="Times New Roman" w:hAnsi="Times New Roman" w:cs="Times New Roman"/>
          <w:sz w:val="24"/>
          <w:szCs w:val="24"/>
        </w:rPr>
        <w:t>L</w:t>
      </w:r>
      <w:r w:rsidR="00564BF6" w:rsidRPr="009A1393">
        <w:rPr>
          <w:rFonts w:ascii="Times New Roman" w:hAnsi="Times New Roman" w:cs="Times New Roman"/>
          <w:sz w:val="24"/>
          <w:szCs w:val="24"/>
        </w:rPr>
        <w:t xml:space="preserve">o </w:t>
      </w:r>
      <w:r w:rsidRPr="009A1393">
        <w:rPr>
          <w:rFonts w:ascii="Times New Roman" w:hAnsi="Times New Roman" w:cs="Times New Roman"/>
          <w:sz w:val="24"/>
          <w:szCs w:val="24"/>
        </w:rPr>
        <w:t xml:space="preserve">que para un sujeto está adquirido, construido, elaborado gracias al estudio o la experiencia”. </w:t>
      </w:r>
      <w:r w:rsidR="00BB2317">
        <w:rPr>
          <w:rFonts w:ascii="Times New Roman" w:hAnsi="Times New Roman" w:cs="Times New Roman"/>
          <w:sz w:val="24"/>
          <w:szCs w:val="24"/>
        </w:rPr>
        <w:t>Y para una mayor precisión conceptual e</w:t>
      </w:r>
      <w:r w:rsidR="00BB2317" w:rsidRPr="009A1393">
        <w:rPr>
          <w:rFonts w:ascii="Times New Roman" w:hAnsi="Times New Roman" w:cs="Times New Roman"/>
          <w:sz w:val="24"/>
          <w:szCs w:val="24"/>
        </w:rPr>
        <w:t>s</w:t>
      </w:r>
      <w:r w:rsidR="00BB2317">
        <w:rPr>
          <w:rFonts w:ascii="Times New Roman" w:hAnsi="Times New Roman" w:cs="Times New Roman"/>
          <w:sz w:val="24"/>
          <w:szCs w:val="24"/>
        </w:rPr>
        <w:t xml:space="preserve"> igualmente</w:t>
      </w:r>
      <w:r w:rsidR="00BB2317" w:rsidRPr="009A1393">
        <w:rPr>
          <w:rFonts w:ascii="Times New Roman" w:hAnsi="Times New Roman" w:cs="Times New Roman"/>
          <w:sz w:val="24"/>
          <w:szCs w:val="24"/>
        </w:rPr>
        <w:t xml:space="preserve"> </w:t>
      </w:r>
      <w:r w:rsidRPr="009A1393">
        <w:rPr>
          <w:rFonts w:ascii="Times New Roman" w:hAnsi="Times New Roman" w:cs="Times New Roman"/>
          <w:sz w:val="24"/>
          <w:szCs w:val="24"/>
        </w:rPr>
        <w:t>importante distinguir entre informa</w:t>
      </w:r>
      <w:r w:rsidR="005C16FF">
        <w:rPr>
          <w:rFonts w:ascii="Times New Roman" w:hAnsi="Times New Roman" w:cs="Times New Roman"/>
          <w:sz w:val="24"/>
          <w:szCs w:val="24"/>
        </w:rPr>
        <w:t>ción, saber y conocimiento</w:t>
      </w:r>
      <w:r w:rsidR="00D43EDC">
        <w:rPr>
          <w:rFonts w:ascii="Times New Roman" w:hAnsi="Times New Roman" w:cs="Times New Roman"/>
          <w:sz w:val="24"/>
          <w:szCs w:val="24"/>
        </w:rPr>
        <w:t xml:space="preserve">. </w:t>
      </w:r>
      <w:r w:rsidRPr="009A1393">
        <w:rPr>
          <w:rFonts w:ascii="Times New Roman" w:hAnsi="Times New Roman" w:cs="Times New Roman"/>
          <w:sz w:val="24"/>
          <w:szCs w:val="24"/>
        </w:rPr>
        <w:t>Legroux (</w:t>
      </w:r>
      <w:r w:rsidR="00CA4146">
        <w:rPr>
          <w:rFonts w:ascii="Times New Roman" w:hAnsi="Times New Roman" w:cs="Times New Roman"/>
          <w:sz w:val="24"/>
          <w:szCs w:val="24"/>
        </w:rPr>
        <w:t>citado en</w:t>
      </w:r>
      <w:r w:rsidR="005C3FF9" w:rsidRPr="009A1393">
        <w:rPr>
          <w:rFonts w:ascii="Times New Roman" w:hAnsi="Times New Roman" w:cs="Times New Roman"/>
          <w:sz w:val="24"/>
          <w:szCs w:val="24"/>
        </w:rPr>
        <w:t xml:space="preserve"> </w:t>
      </w:r>
      <w:r w:rsidR="005C16FF">
        <w:rPr>
          <w:rFonts w:ascii="Times New Roman" w:hAnsi="Times New Roman" w:cs="Times New Roman"/>
          <w:sz w:val="24"/>
          <w:szCs w:val="24"/>
        </w:rPr>
        <w:t>Altet, 2012</w:t>
      </w:r>
      <w:r w:rsidR="000D5F09">
        <w:rPr>
          <w:rFonts w:ascii="Times New Roman" w:hAnsi="Times New Roman" w:cs="Times New Roman"/>
          <w:sz w:val="24"/>
          <w:szCs w:val="24"/>
        </w:rPr>
        <w:t>, p. 41</w:t>
      </w:r>
      <w:r w:rsidRPr="009A1393">
        <w:rPr>
          <w:rFonts w:ascii="Times New Roman" w:hAnsi="Times New Roman" w:cs="Times New Roman"/>
          <w:sz w:val="24"/>
          <w:szCs w:val="24"/>
        </w:rPr>
        <w:t>)</w:t>
      </w:r>
      <w:r w:rsidR="00CE7A36" w:rsidRPr="009A1393">
        <w:rPr>
          <w:rFonts w:ascii="Times New Roman" w:hAnsi="Times New Roman" w:cs="Times New Roman"/>
          <w:sz w:val="24"/>
          <w:szCs w:val="24"/>
        </w:rPr>
        <w:t xml:space="preserve"> señala que</w:t>
      </w:r>
      <w:r w:rsidRPr="009A1393">
        <w:rPr>
          <w:rFonts w:ascii="Times New Roman" w:hAnsi="Times New Roman" w:cs="Times New Roman"/>
          <w:sz w:val="24"/>
          <w:szCs w:val="24"/>
        </w:rPr>
        <w:t xml:space="preserve"> la información es “exterior al sujeto y de orden social”; el conocimiento es “integrado por el sujeto, y es de orden personal”. </w:t>
      </w:r>
      <w:r w:rsidR="00F80B92">
        <w:rPr>
          <w:rFonts w:ascii="Times New Roman" w:hAnsi="Times New Roman" w:cs="Times New Roman"/>
          <w:sz w:val="24"/>
          <w:szCs w:val="24"/>
        </w:rPr>
        <w:t>Mientras que, p</w:t>
      </w:r>
      <w:r w:rsidR="00F80B92" w:rsidRPr="009A1393">
        <w:rPr>
          <w:rFonts w:ascii="Times New Roman" w:hAnsi="Times New Roman" w:cs="Times New Roman"/>
          <w:sz w:val="24"/>
          <w:szCs w:val="24"/>
        </w:rPr>
        <w:t>ara</w:t>
      </w:r>
      <w:r w:rsidR="00D2019B">
        <w:rPr>
          <w:rFonts w:ascii="Times New Roman" w:hAnsi="Times New Roman" w:cs="Times New Roman"/>
          <w:sz w:val="24"/>
          <w:szCs w:val="24"/>
        </w:rPr>
        <w:t xml:space="preserve"> el propio</w:t>
      </w:r>
      <w:r w:rsidR="00F80B92" w:rsidRPr="009A1393">
        <w:rPr>
          <w:rFonts w:ascii="Times New Roman" w:hAnsi="Times New Roman" w:cs="Times New Roman"/>
          <w:sz w:val="24"/>
          <w:szCs w:val="24"/>
        </w:rPr>
        <w:t xml:space="preserve"> </w:t>
      </w:r>
      <w:r w:rsidRPr="009A1393">
        <w:rPr>
          <w:rFonts w:ascii="Times New Roman" w:hAnsi="Times New Roman" w:cs="Times New Roman"/>
          <w:sz w:val="24"/>
          <w:szCs w:val="24"/>
        </w:rPr>
        <w:t>Altet</w:t>
      </w:r>
      <w:r w:rsidR="00F80B92">
        <w:rPr>
          <w:rFonts w:ascii="Times New Roman" w:hAnsi="Times New Roman" w:cs="Times New Roman"/>
          <w:sz w:val="24"/>
          <w:szCs w:val="24"/>
        </w:rPr>
        <w:t xml:space="preserve"> (2012)</w:t>
      </w:r>
      <w:r w:rsidRPr="009A1393">
        <w:rPr>
          <w:rFonts w:ascii="Times New Roman" w:hAnsi="Times New Roman" w:cs="Times New Roman"/>
          <w:sz w:val="24"/>
          <w:szCs w:val="24"/>
        </w:rPr>
        <w:t>, “</w:t>
      </w:r>
      <w:r w:rsidR="00F80B92">
        <w:rPr>
          <w:rFonts w:ascii="Times New Roman" w:hAnsi="Times New Roman" w:cs="Times New Roman"/>
          <w:sz w:val="24"/>
          <w:szCs w:val="24"/>
        </w:rPr>
        <w:t>e</w:t>
      </w:r>
      <w:r w:rsidR="00F80B92" w:rsidRPr="009A1393">
        <w:rPr>
          <w:rFonts w:ascii="Times New Roman" w:hAnsi="Times New Roman" w:cs="Times New Roman"/>
          <w:sz w:val="24"/>
          <w:szCs w:val="24"/>
        </w:rPr>
        <w:t xml:space="preserve">l </w:t>
      </w:r>
      <w:r w:rsidRPr="009A1393">
        <w:rPr>
          <w:rFonts w:ascii="Times New Roman" w:hAnsi="Times New Roman" w:cs="Times New Roman"/>
          <w:sz w:val="24"/>
          <w:szCs w:val="24"/>
        </w:rPr>
        <w:t>saber se construye en la interacción entre conocimiento e información, entre sujeto y entorno, dentro y a través de la mediación” (p. 42).</w:t>
      </w:r>
    </w:p>
    <w:p w14:paraId="79F5AC8F" w14:textId="34DD75B1" w:rsidR="00CD3ED4" w:rsidRPr="009A1393" w:rsidRDefault="00CD3ED4"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Los conocimientos docentes comprenden un vasto territorio cuya cartografía varía según las diversas disciplinas que se ocupan de su estudio</w:t>
      </w:r>
      <w:r w:rsidR="00CB2B1B">
        <w:rPr>
          <w:rFonts w:ascii="Times New Roman" w:hAnsi="Times New Roman" w:cs="Times New Roman"/>
          <w:sz w:val="24"/>
          <w:szCs w:val="24"/>
        </w:rPr>
        <w:t>.</w:t>
      </w:r>
      <w:r w:rsidR="00CB2B1B" w:rsidRPr="009A1393">
        <w:rPr>
          <w:rFonts w:ascii="Times New Roman" w:hAnsi="Times New Roman" w:cs="Times New Roman"/>
          <w:sz w:val="24"/>
          <w:szCs w:val="24"/>
        </w:rPr>
        <w:t xml:space="preserve"> </w:t>
      </w:r>
      <w:r w:rsidR="00CB2B1B">
        <w:rPr>
          <w:rFonts w:ascii="Times New Roman" w:hAnsi="Times New Roman" w:cs="Times New Roman"/>
          <w:sz w:val="24"/>
          <w:szCs w:val="24"/>
        </w:rPr>
        <w:t>E</w:t>
      </w:r>
      <w:r w:rsidR="00CB2B1B" w:rsidRPr="009A1393">
        <w:rPr>
          <w:rFonts w:ascii="Times New Roman" w:hAnsi="Times New Roman" w:cs="Times New Roman"/>
          <w:sz w:val="24"/>
          <w:szCs w:val="24"/>
        </w:rPr>
        <w:t xml:space="preserve">n </w:t>
      </w:r>
      <w:r w:rsidRPr="009A1393">
        <w:rPr>
          <w:rFonts w:ascii="Times New Roman" w:hAnsi="Times New Roman" w:cs="Times New Roman"/>
          <w:sz w:val="24"/>
          <w:szCs w:val="24"/>
        </w:rPr>
        <w:t>ese sentido existe una pluralidad de conocimientos docentes. Tenemos</w:t>
      </w:r>
      <w:r w:rsidR="00CB2B1B">
        <w:rPr>
          <w:rFonts w:ascii="Times New Roman" w:hAnsi="Times New Roman" w:cs="Times New Roman"/>
          <w:sz w:val="24"/>
          <w:szCs w:val="24"/>
        </w:rPr>
        <w:t>,</w:t>
      </w:r>
      <w:r w:rsidRPr="009A1393">
        <w:rPr>
          <w:rFonts w:ascii="Times New Roman" w:hAnsi="Times New Roman" w:cs="Times New Roman"/>
          <w:sz w:val="24"/>
          <w:szCs w:val="24"/>
        </w:rPr>
        <w:t xml:space="preserve"> entonces</w:t>
      </w:r>
      <w:r w:rsidR="00CB2B1B">
        <w:rPr>
          <w:rFonts w:ascii="Times New Roman" w:hAnsi="Times New Roman" w:cs="Times New Roman"/>
          <w:sz w:val="24"/>
          <w:szCs w:val="24"/>
        </w:rPr>
        <w:t>,</w:t>
      </w:r>
      <w:r w:rsidRPr="009A1393">
        <w:rPr>
          <w:rFonts w:ascii="Times New Roman" w:hAnsi="Times New Roman" w:cs="Times New Roman"/>
          <w:sz w:val="24"/>
          <w:szCs w:val="24"/>
        </w:rPr>
        <w:t xml:space="preserve"> conocimientos que son planeados por los docentes y que guían las acciones de enseñanza, pero también aquellos producto de la experiencia del maestro</w:t>
      </w:r>
      <w:r w:rsidR="00CB2B1B">
        <w:rPr>
          <w:rFonts w:ascii="Times New Roman" w:hAnsi="Times New Roman" w:cs="Times New Roman"/>
          <w:sz w:val="24"/>
          <w:szCs w:val="24"/>
        </w:rPr>
        <w:t>:</w:t>
      </w:r>
      <w:r w:rsidR="00CB2B1B" w:rsidRPr="009A1393">
        <w:rPr>
          <w:rFonts w:ascii="Times New Roman" w:hAnsi="Times New Roman" w:cs="Times New Roman"/>
          <w:sz w:val="24"/>
          <w:szCs w:val="24"/>
        </w:rPr>
        <w:t xml:space="preserve"> </w:t>
      </w:r>
      <w:r w:rsidRPr="009A1393">
        <w:rPr>
          <w:rFonts w:ascii="Times New Roman" w:hAnsi="Times New Roman" w:cs="Times New Roman"/>
          <w:sz w:val="24"/>
          <w:szCs w:val="24"/>
        </w:rPr>
        <w:t>las improvisaciones</w:t>
      </w:r>
      <w:r w:rsidR="00911E7F">
        <w:rPr>
          <w:rFonts w:ascii="Times New Roman" w:hAnsi="Times New Roman" w:cs="Times New Roman"/>
          <w:sz w:val="24"/>
          <w:szCs w:val="24"/>
        </w:rPr>
        <w:t xml:space="preserve"> </w:t>
      </w:r>
      <w:r w:rsidRPr="009A1393">
        <w:rPr>
          <w:rFonts w:ascii="Times New Roman" w:hAnsi="Times New Roman" w:cs="Times New Roman"/>
          <w:sz w:val="24"/>
          <w:szCs w:val="24"/>
        </w:rPr>
        <w:t xml:space="preserve">de situaciones inesperadas en clase, las rutinas que permiten atender grupos numerosos y otras situaciones que no aparecen en ningún manual de didáctica. De acuerdo con Altet (2012), </w:t>
      </w:r>
      <w:r w:rsidR="003C3E3C">
        <w:rPr>
          <w:rFonts w:ascii="Times New Roman" w:hAnsi="Times New Roman" w:cs="Times New Roman"/>
          <w:sz w:val="24"/>
          <w:szCs w:val="24"/>
        </w:rPr>
        <w:t>investigadores del campo de</w:t>
      </w:r>
      <w:r w:rsidRPr="009A1393">
        <w:rPr>
          <w:rFonts w:ascii="Times New Roman" w:hAnsi="Times New Roman" w:cs="Times New Roman"/>
          <w:sz w:val="24"/>
          <w:szCs w:val="24"/>
        </w:rPr>
        <w:t xml:space="preserve"> las ciencias cognitivas h</w:t>
      </w:r>
      <w:r w:rsidR="005C16FF">
        <w:rPr>
          <w:rFonts w:ascii="Times New Roman" w:hAnsi="Times New Roman" w:cs="Times New Roman"/>
          <w:sz w:val="24"/>
          <w:szCs w:val="24"/>
        </w:rPr>
        <w:t>an desarrollado trabajos sobre el pensamiento de los maestros</w:t>
      </w:r>
      <w:r w:rsidRPr="009A1393">
        <w:rPr>
          <w:rFonts w:ascii="Times New Roman" w:hAnsi="Times New Roman" w:cs="Times New Roman"/>
          <w:sz w:val="24"/>
          <w:szCs w:val="24"/>
        </w:rPr>
        <w:t xml:space="preserve">, entre ellos los modelos de procesamiento de la información y la clasificación de Anderson sobre los tipos de saberes: el declarativo (saber qué), el procedimental (saber cómo) y el condicional o contextual (saber </w:t>
      </w:r>
      <w:r w:rsidRPr="009A1393">
        <w:rPr>
          <w:rFonts w:ascii="Times New Roman" w:hAnsi="Times New Roman" w:cs="Times New Roman"/>
          <w:sz w:val="24"/>
          <w:szCs w:val="24"/>
        </w:rPr>
        <w:lastRenderedPageBreak/>
        <w:t>cuándo y dónde). Los cuales hacen posible distinguir los diferentes modos</w:t>
      </w:r>
      <w:r w:rsidR="00754718">
        <w:rPr>
          <w:rFonts w:ascii="Times New Roman" w:hAnsi="Times New Roman" w:cs="Times New Roman"/>
          <w:sz w:val="24"/>
          <w:szCs w:val="24"/>
        </w:rPr>
        <w:t xml:space="preserve"> en</w:t>
      </w:r>
      <w:r w:rsidRPr="009A1393">
        <w:rPr>
          <w:rFonts w:ascii="Times New Roman" w:hAnsi="Times New Roman" w:cs="Times New Roman"/>
          <w:sz w:val="24"/>
          <w:szCs w:val="24"/>
        </w:rPr>
        <w:t xml:space="preserve"> que asumen los conocimientos docentes. También permiten describir las formas que adquieren los conocimientos en la etapa de planeación y de esta manera poder explicar los mecanismos del trabajo docente en una acción rutinaria. Altet (2012) explica las consecuencias del enfoque cognitivista</w:t>
      </w:r>
      <w:r w:rsidR="00754718">
        <w:rPr>
          <w:rFonts w:ascii="Times New Roman" w:hAnsi="Times New Roman" w:cs="Times New Roman"/>
          <w:sz w:val="24"/>
          <w:szCs w:val="24"/>
        </w:rPr>
        <w:t>.</w:t>
      </w:r>
      <w:r w:rsidR="00754718" w:rsidRPr="009A1393">
        <w:rPr>
          <w:rFonts w:ascii="Times New Roman" w:hAnsi="Times New Roman" w:cs="Times New Roman"/>
          <w:sz w:val="24"/>
          <w:szCs w:val="24"/>
        </w:rPr>
        <w:t xml:space="preserve"> </w:t>
      </w:r>
      <w:r w:rsidR="00754718">
        <w:rPr>
          <w:rFonts w:ascii="Times New Roman" w:hAnsi="Times New Roman" w:cs="Times New Roman"/>
          <w:sz w:val="24"/>
          <w:szCs w:val="24"/>
        </w:rPr>
        <w:t>P</w:t>
      </w:r>
      <w:r w:rsidR="00754718" w:rsidRPr="009A1393">
        <w:rPr>
          <w:rFonts w:ascii="Times New Roman" w:hAnsi="Times New Roman" w:cs="Times New Roman"/>
          <w:sz w:val="24"/>
          <w:szCs w:val="24"/>
        </w:rPr>
        <w:t xml:space="preserve">or </w:t>
      </w:r>
      <w:r w:rsidRPr="009A1393">
        <w:rPr>
          <w:rFonts w:ascii="Times New Roman" w:hAnsi="Times New Roman" w:cs="Times New Roman"/>
          <w:sz w:val="24"/>
          <w:szCs w:val="24"/>
        </w:rPr>
        <w:t>un lado, nos dice, este enfoque ha permitido delimitar los procesos de decisión de los docentes</w:t>
      </w:r>
      <w:r w:rsidR="00754718">
        <w:rPr>
          <w:rFonts w:ascii="Times New Roman" w:hAnsi="Times New Roman" w:cs="Times New Roman"/>
          <w:sz w:val="24"/>
          <w:szCs w:val="24"/>
        </w:rPr>
        <w:t>. Por el otro</w:t>
      </w:r>
      <w:r w:rsidRPr="009A1393">
        <w:rPr>
          <w:rFonts w:ascii="Times New Roman" w:hAnsi="Times New Roman" w:cs="Times New Roman"/>
          <w:sz w:val="24"/>
          <w:szCs w:val="24"/>
        </w:rPr>
        <w:t>:</w:t>
      </w:r>
    </w:p>
    <w:p w14:paraId="79F5AC90" w14:textId="2EF8DFE8" w:rsidR="00CD3ED4" w:rsidRPr="009A1393" w:rsidRDefault="00CD3ED4" w:rsidP="004476F4">
      <w:pPr>
        <w:spacing w:after="0" w:line="360" w:lineRule="auto"/>
        <w:ind w:left="1418"/>
        <w:jc w:val="both"/>
        <w:rPr>
          <w:rFonts w:ascii="Times New Roman" w:hAnsi="Times New Roman" w:cs="Times New Roman"/>
          <w:sz w:val="24"/>
          <w:szCs w:val="24"/>
        </w:rPr>
      </w:pPr>
      <w:r w:rsidRPr="009A1393">
        <w:rPr>
          <w:rFonts w:ascii="Times New Roman" w:hAnsi="Times New Roman" w:cs="Times New Roman"/>
          <w:sz w:val="24"/>
          <w:szCs w:val="24"/>
        </w:rPr>
        <w:t>No permite conocer la naturaleza de los conocimientos subyacentes en los procesos de toma de decisiones. No parece que los algoritmos, los métodos heurísticos, las normas de acción y los planes racionales pre</w:t>
      </w:r>
      <w:r w:rsidR="00D42021" w:rsidRPr="009A1393">
        <w:rPr>
          <w:rFonts w:ascii="Times New Roman" w:hAnsi="Times New Roman" w:cs="Times New Roman"/>
          <w:sz w:val="24"/>
          <w:szCs w:val="24"/>
        </w:rPr>
        <w:t>e</w:t>
      </w:r>
      <w:r w:rsidRPr="009A1393">
        <w:rPr>
          <w:rFonts w:ascii="Times New Roman" w:hAnsi="Times New Roman" w:cs="Times New Roman"/>
          <w:sz w:val="24"/>
          <w:szCs w:val="24"/>
        </w:rPr>
        <w:t>stablecidos puedan rendir cuentas de la adaptabilidad del maestro durante la acción frente a una situación pedagógica siempre singular, incierta y muy compleja. El maestro no puede decidir por sí mismo (Altet, 2012, p. 43).</w:t>
      </w:r>
      <w:r w:rsidR="00911E7F">
        <w:rPr>
          <w:rFonts w:ascii="Times New Roman" w:hAnsi="Times New Roman" w:cs="Times New Roman"/>
          <w:sz w:val="24"/>
          <w:szCs w:val="24"/>
        </w:rPr>
        <w:t xml:space="preserve"> </w:t>
      </w:r>
    </w:p>
    <w:p w14:paraId="79F5AC91" w14:textId="453BB780" w:rsidR="00CD3ED4" w:rsidRPr="009A1393" w:rsidRDefault="00CD3ED4"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Toc</w:t>
      </w:r>
      <w:r w:rsidR="00F96348">
        <w:rPr>
          <w:rFonts w:ascii="Times New Roman" w:hAnsi="Times New Roman" w:cs="Times New Roman"/>
          <w:sz w:val="24"/>
          <w:szCs w:val="24"/>
        </w:rPr>
        <w:t>h</w:t>
      </w:r>
      <w:r w:rsidR="00091B22">
        <w:rPr>
          <w:rFonts w:ascii="Times New Roman" w:hAnsi="Times New Roman" w:cs="Times New Roman"/>
          <w:sz w:val="24"/>
          <w:szCs w:val="24"/>
        </w:rPr>
        <w:t>o</w:t>
      </w:r>
      <w:r w:rsidR="00F96348">
        <w:rPr>
          <w:rFonts w:ascii="Times New Roman" w:hAnsi="Times New Roman" w:cs="Times New Roman"/>
          <w:sz w:val="24"/>
          <w:szCs w:val="24"/>
        </w:rPr>
        <w:t xml:space="preserve">n (citado </w:t>
      </w:r>
      <w:r w:rsidR="00754718">
        <w:rPr>
          <w:rFonts w:ascii="Times New Roman" w:hAnsi="Times New Roman" w:cs="Times New Roman"/>
          <w:sz w:val="24"/>
          <w:szCs w:val="24"/>
        </w:rPr>
        <w:t xml:space="preserve">en </w:t>
      </w:r>
      <w:r w:rsidR="00F96348">
        <w:rPr>
          <w:rFonts w:ascii="Times New Roman" w:hAnsi="Times New Roman" w:cs="Times New Roman"/>
          <w:sz w:val="24"/>
          <w:szCs w:val="24"/>
        </w:rPr>
        <w:t xml:space="preserve">Altet, 2012, p. </w:t>
      </w:r>
      <w:r w:rsidRPr="009A1393">
        <w:rPr>
          <w:rFonts w:ascii="Times New Roman" w:hAnsi="Times New Roman" w:cs="Times New Roman"/>
          <w:sz w:val="24"/>
          <w:szCs w:val="24"/>
        </w:rPr>
        <w:t>43), consigna que el docente en su trabajo utiliza razonamientos maleables, analógicos, intuitivos o “abductivos”</w:t>
      </w:r>
      <w:r w:rsidR="00754718">
        <w:rPr>
          <w:rFonts w:ascii="Times New Roman" w:hAnsi="Times New Roman" w:cs="Times New Roman"/>
          <w:sz w:val="24"/>
          <w:szCs w:val="24"/>
        </w:rPr>
        <w:t>,</w:t>
      </w:r>
      <w:r w:rsidRPr="009A1393">
        <w:rPr>
          <w:rFonts w:ascii="Times New Roman" w:hAnsi="Times New Roman" w:cs="Times New Roman"/>
          <w:sz w:val="24"/>
          <w:szCs w:val="24"/>
        </w:rPr>
        <w:t xml:space="preserve"> obtenidos de su experiencia</w:t>
      </w:r>
      <w:r w:rsidR="003466DB">
        <w:rPr>
          <w:rFonts w:ascii="Times New Roman" w:hAnsi="Times New Roman" w:cs="Times New Roman"/>
          <w:sz w:val="24"/>
          <w:szCs w:val="24"/>
        </w:rPr>
        <w:t>,</w:t>
      </w:r>
      <w:r w:rsidRPr="009A1393">
        <w:rPr>
          <w:rFonts w:ascii="Times New Roman" w:hAnsi="Times New Roman" w:cs="Times New Roman"/>
          <w:sz w:val="24"/>
          <w:szCs w:val="24"/>
        </w:rPr>
        <w:t xml:space="preserve"> </w:t>
      </w:r>
      <w:r w:rsidR="003466DB">
        <w:rPr>
          <w:rFonts w:ascii="Times New Roman" w:hAnsi="Times New Roman" w:cs="Times New Roman"/>
          <w:sz w:val="24"/>
          <w:szCs w:val="24"/>
        </w:rPr>
        <w:t>la cual</w:t>
      </w:r>
      <w:r w:rsidR="003466DB" w:rsidRPr="009A1393">
        <w:rPr>
          <w:rFonts w:ascii="Times New Roman" w:hAnsi="Times New Roman" w:cs="Times New Roman"/>
          <w:sz w:val="24"/>
          <w:szCs w:val="24"/>
        </w:rPr>
        <w:t xml:space="preserve"> </w:t>
      </w:r>
      <w:r w:rsidRPr="009A1393">
        <w:rPr>
          <w:rFonts w:ascii="Times New Roman" w:hAnsi="Times New Roman" w:cs="Times New Roman"/>
          <w:sz w:val="24"/>
          <w:szCs w:val="24"/>
        </w:rPr>
        <w:t>posibilita la producción de ideas nuevas en situaciones inesperadas. Shön</w:t>
      </w:r>
      <w:r w:rsidR="00372965" w:rsidRPr="009A1393">
        <w:rPr>
          <w:rFonts w:ascii="Times New Roman" w:hAnsi="Times New Roman" w:cs="Times New Roman"/>
          <w:sz w:val="24"/>
          <w:szCs w:val="24"/>
        </w:rPr>
        <w:t xml:space="preserve"> (1987),</w:t>
      </w:r>
      <w:r w:rsidRPr="009A1393">
        <w:rPr>
          <w:rFonts w:ascii="Times New Roman" w:hAnsi="Times New Roman" w:cs="Times New Roman"/>
          <w:sz w:val="24"/>
          <w:szCs w:val="24"/>
        </w:rPr>
        <w:t xml:space="preserve"> en su modelo sobre la práctica reflexiva</w:t>
      </w:r>
      <w:r w:rsidR="003466DB">
        <w:rPr>
          <w:rFonts w:ascii="Times New Roman" w:hAnsi="Times New Roman" w:cs="Times New Roman"/>
          <w:sz w:val="24"/>
          <w:szCs w:val="24"/>
        </w:rPr>
        <w:t>,</w:t>
      </w:r>
      <w:r w:rsidRPr="009A1393">
        <w:rPr>
          <w:rFonts w:ascii="Times New Roman" w:hAnsi="Times New Roman" w:cs="Times New Roman"/>
          <w:sz w:val="24"/>
          <w:szCs w:val="24"/>
        </w:rPr>
        <w:t xml:space="preserve"> describe lo anterior como la reflexión en la acción, con la cual se clarifican situaciones de la práctica que son inciertas, singulares o conflictivas. En este tipo de prácticum se ubican aquellas situaciones en </w:t>
      </w:r>
      <w:r w:rsidR="006B7318">
        <w:rPr>
          <w:rFonts w:ascii="Times New Roman" w:hAnsi="Times New Roman" w:cs="Times New Roman"/>
          <w:sz w:val="24"/>
          <w:szCs w:val="24"/>
        </w:rPr>
        <w:t xml:space="preserve">las </w:t>
      </w:r>
      <w:r w:rsidRPr="009A1393">
        <w:rPr>
          <w:rFonts w:ascii="Times New Roman" w:hAnsi="Times New Roman" w:cs="Times New Roman"/>
          <w:sz w:val="24"/>
          <w:szCs w:val="24"/>
        </w:rPr>
        <w:t>que el conocimiento profesional existente no basta ni se acomoda a cada caso.</w:t>
      </w:r>
      <w:r w:rsidR="00911E7F">
        <w:rPr>
          <w:rFonts w:ascii="Times New Roman" w:hAnsi="Times New Roman" w:cs="Times New Roman"/>
          <w:sz w:val="24"/>
          <w:szCs w:val="24"/>
        </w:rPr>
        <w:t xml:space="preserve"> </w:t>
      </w:r>
    </w:p>
    <w:p w14:paraId="739991E0" w14:textId="77777777" w:rsidR="00EE504F" w:rsidRDefault="00EE504F" w:rsidP="00EE504F">
      <w:pPr>
        <w:spacing w:after="0" w:line="360" w:lineRule="auto"/>
        <w:rPr>
          <w:rFonts w:ascii="Times New Roman" w:hAnsi="Times New Roman" w:cs="Times New Roman"/>
          <w:b/>
          <w:sz w:val="28"/>
          <w:szCs w:val="28"/>
        </w:rPr>
      </w:pPr>
    </w:p>
    <w:p w14:paraId="79F5AC92" w14:textId="1D7D8665" w:rsidR="00CD3ED4" w:rsidRPr="005C16FF" w:rsidRDefault="004D641C" w:rsidP="00DC32BF">
      <w:pPr>
        <w:spacing w:after="0" w:line="360" w:lineRule="auto"/>
        <w:jc w:val="center"/>
        <w:rPr>
          <w:rFonts w:ascii="Times New Roman" w:hAnsi="Times New Roman" w:cs="Times New Roman"/>
          <w:b/>
          <w:sz w:val="28"/>
          <w:szCs w:val="28"/>
        </w:rPr>
      </w:pPr>
      <w:r w:rsidRPr="005C16FF">
        <w:rPr>
          <w:rFonts w:ascii="Times New Roman" w:hAnsi="Times New Roman" w:cs="Times New Roman"/>
          <w:b/>
          <w:sz w:val="28"/>
          <w:szCs w:val="28"/>
        </w:rPr>
        <w:t>Conceptualizando el saber</w:t>
      </w:r>
    </w:p>
    <w:p w14:paraId="79F5AC93" w14:textId="6099A3B8" w:rsidR="00DB47A1" w:rsidRPr="009A1393" w:rsidRDefault="00431FF2"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De acuerdo con Tardif y Gaut</w:t>
      </w:r>
      <w:r w:rsidR="00E72913" w:rsidRPr="009A1393">
        <w:rPr>
          <w:rFonts w:ascii="Times New Roman" w:hAnsi="Times New Roman" w:cs="Times New Roman"/>
          <w:sz w:val="24"/>
          <w:szCs w:val="24"/>
        </w:rPr>
        <w:t xml:space="preserve">hier </w:t>
      </w:r>
      <w:r w:rsidR="00F96348">
        <w:rPr>
          <w:rFonts w:ascii="Times New Roman" w:hAnsi="Times New Roman" w:cs="Times New Roman"/>
          <w:sz w:val="24"/>
          <w:szCs w:val="24"/>
        </w:rPr>
        <w:t>(2012</w:t>
      </w:r>
      <w:r w:rsidR="00E72913" w:rsidRPr="009A1393">
        <w:rPr>
          <w:rFonts w:ascii="Times New Roman" w:hAnsi="Times New Roman" w:cs="Times New Roman"/>
          <w:sz w:val="24"/>
          <w:szCs w:val="24"/>
        </w:rPr>
        <w:t>),</w:t>
      </w:r>
      <w:r w:rsidRPr="009A1393">
        <w:rPr>
          <w:rFonts w:ascii="Times New Roman" w:hAnsi="Times New Roman" w:cs="Times New Roman"/>
          <w:sz w:val="24"/>
          <w:szCs w:val="24"/>
        </w:rPr>
        <w:t xml:space="preserve"> en la cultura de la modernidad </w:t>
      </w:r>
      <w:r w:rsidR="00E72913" w:rsidRPr="009A1393">
        <w:rPr>
          <w:rFonts w:ascii="Times New Roman" w:hAnsi="Times New Roman" w:cs="Times New Roman"/>
          <w:sz w:val="24"/>
          <w:szCs w:val="24"/>
        </w:rPr>
        <w:t>s</w:t>
      </w:r>
      <w:r w:rsidRPr="009A1393">
        <w:rPr>
          <w:rFonts w:ascii="Times New Roman" w:hAnsi="Times New Roman" w:cs="Times New Roman"/>
          <w:sz w:val="24"/>
          <w:szCs w:val="24"/>
        </w:rPr>
        <w:t xml:space="preserve">e conceptualizan tres formas de saber: </w:t>
      </w:r>
      <w:r w:rsidR="006B7318" w:rsidRPr="004476F4">
        <w:rPr>
          <w:rFonts w:ascii="Times New Roman" w:hAnsi="Times New Roman" w:cs="Times New Roman"/>
          <w:i/>
          <w:iCs/>
          <w:sz w:val="24"/>
          <w:szCs w:val="24"/>
        </w:rPr>
        <w:t xml:space="preserve">1) </w:t>
      </w:r>
      <w:r w:rsidRPr="009A1393">
        <w:rPr>
          <w:rFonts w:ascii="Times New Roman" w:hAnsi="Times New Roman" w:cs="Times New Roman"/>
          <w:sz w:val="24"/>
          <w:szCs w:val="24"/>
        </w:rPr>
        <w:t xml:space="preserve">el sujeto y la representación, </w:t>
      </w:r>
      <w:r w:rsidR="006B7318" w:rsidRPr="004476F4">
        <w:rPr>
          <w:rFonts w:ascii="Times New Roman" w:hAnsi="Times New Roman" w:cs="Times New Roman"/>
          <w:i/>
          <w:iCs/>
          <w:sz w:val="24"/>
          <w:szCs w:val="24"/>
        </w:rPr>
        <w:t>2)</w:t>
      </w:r>
      <w:r w:rsidR="006B7318">
        <w:rPr>
          <w:rFonts w:ascii="Times New Roman" w:hAnsi="Times New Roman" w:cs="Times New Roman"/>
          <w:sz w:val="24"/>
          <w:szCs w:val="24"/>
        </w:rPr>
        <w:t xml:space="preserve"> </w:t>
      </w:r>
      <w:r w:rsidRPr="009A1393">
        <w:rPr>
          <w:rFonts w:ascii="Times New Roman" w:hAnsi="Times New Roman" w:cs="Times New Roman"/>
          <w:sz w:val="24"/>
          <w:szCs w:val="24"/>
        </w:rPr>
        <w:t>e</w:t>
      </w:r>
      <w:r w:rsidR="00D42021" w:rsidRPr="009A1393">
        <w:rPr>
          <w:rFonts w:ascii="Times New Roman" w:hAnsi="Times New Roman" w:cs="Times New Roman"/>
          <w:sz w:val="24"/>
          <w:szCs w:val="24"/>
        </w:rPr>
        <w:t>l juicio y el discurso asertivo</w:t>
      </w:r>
      <w:r w:rsidR="002E41E8" w:rsidRPr="009A1393">
        <w:rPr>
          <w:rFonts w:ascii="Times New Roman" w:hAnsi="Times New Roman" w:cs="Times New Roman"/>
          <w:sz w:val="24"/>
          <w:szCs w:val="24"/>
        </w:rPr>
        <w:t xml:space="preserve"> y</w:t>
      </w:r>
      <w:r w:rsidR="006B7318">
        <w:rPr>
          <w:rFonts w:ascii="Times New Roman" w:hAnsi="Times New Roman" w:cs="Times New Roman"/>
          <w:sz w:val="24"/>
          <w:szCs w:val="24"/>
        </w:rPr>
        <w:t xml:space="preserve"> </w:t>
      </w:r>
      <w:r w:rsidR="006B7318" w:rsidRPr="004476F4">
        <w:rPr>
          <w:rFonts w:ascii="Times New Roman" w:hAnsi="Times New Roman" w:cs="Times New Roman"/>
          <w:i/>
          <w:iCs/>
          <w:sz w:val="24"/>
          <w:szCs w:val="24"/>
        </w:rPr>
        <w:t>3)</w:t>
      </w:r>
      <w:r w:rsidR="002E41E8" w:rsidRPr="009A1393">
        <w:rPr>
          <w:rFonts w:ascii="Times New Roman" w:hAnsi="Times New Roman" w:cs="Times New Roman"/>
          <w:sz w:val="24"/>
          <w:szCs w:val="24"/>
        </w:rPr>
        <w:t xml:space="preserve"> e</w:t>
      </w:r>
      <w:r w:rsidRPr="009A1393">
        <w:rPr>
          <w:rFonts w:ascii="Times New Roman" w:hAnsi="Times New Roman" w:cs="Times New Roman"/>
          <w:sz w:val="24"/>
          <w:szCs w:val="24"/>
        </w:rPr>
        <w:t>l argumento y la discusión.</w:t>
      </w:r>
      <w:r w:rsidR="00E72913" w:rsidRPr="009A1393">
        <w:rPr>
          <w:rFonts w:ascii="Times New Roman" w:hAnsi="Times New Roman" w:cs="Times New Roman"/>
          <w:sz w:val="24"/>
          <w:szCs w:val="24"/>
        </w:rPr>
        <w:t xml:space="preserve"> La primera concepción alude a la subjetividad</w:t>
      </w:r>
      <w:r w:rsidR="006B7318">
        <w:rPr>
          <w:rFonts w:ascii="Times New Roman" w:hAnsi="Times New Roman" w:cs="Times New Roman"/>
          <w:sz w:val="24"/>
          <w:szCs w:val="24"/>
        </w:rPr>
        <w:t>,</w:t>
      </w:r>
      <w:r w:rsidR="00E72913" w:rsidRPr="009A1393">
        <w:rPr>
          <w:rFonts w:ascii="Times New Roman" w:hAnsi="Times New Roman" w:cs="Times New Roman"/>
          <w:sz w:val="24"/>
          <w:szCs w:val="24"/>
        </w:rPr>
        <w:t xml:space="preserve"> “a un tipo particular de certeza subjetiva producida por el pensamiento racional”</w:t>
      </w:r>
      <w:r w:rsidR="006B7318">
        <w:rPr>
          <w:rFonts w:ascii="Times New Roman" w:hAnsi="Times New Roman" w:cs="Times New Roman"/>
          <w:sz w:val="24"/>
          <w:szCs w:val="24"/>
        </w:rPr>
        <w:t xml:space="preserve"> (p. </w:t>
      </w:r>
      <w:r w:rsidR="006B7318" w:rsidRPr="009A1393">
        <w:rPr>
          <w:rFonts w:ascii="Times New Roman" w:hAnsi="Times New Roman" w:cs="Times New Roman"/>
          <w:sz w:val="24"/>
          <w:szCs w:val="24"/>
        </w:rPr>
        <w:t>322</w:t>
      </w:r>
      <w:r w:rsidR="006B7318">
        <w:rPr>
          <w:rFonts w:ascii="Times New Roman" w:hAnsi="Times New Roman" w:cs="Times New Roman"/>
          <w:sz w:val="24"/>
          <w:szCs w:val="24"/>
        </w:rPr>
        <w:t>).</w:t>
      </w:r>
      <w:r w:rsidR="006B7318" w:rsidRPr="009A1393">
        <w:rPr>
          <w:rFonts w:ascii="Times New Roman" w:hAnsi="Times New Roman" w:cs="Times New Roman"/>
          <w:sz w:val="24"/>
          <w:szCs w:val="24"/>
        </w:rPr>
        <w:t xml:space="preserve"> </w:t>
      </w:r>
      <w:r w:rsidR="006B7318">
        <w:rPr>
          <w:rFonts w:ascii="Times New Roman" w:hAnsi="Times New Roman" w:cs="Times New Roman"/>
          <w:sz w:val="24"/>
          <w:szCs w:val="24"/>
        </w:rPr>
        <w:t>E</w:t>
      </w:r>
      <w:r w:rsidR="006B7318" w:rsidRPr="009A1393">
        <w:rPr>
          <w:rFonts w:ascii="Times New Roman" w:hAnsi="Times New Roman" w:cs="Times New Roman"/>
          <w:sz w:val="24"/>
          <w:szCs w:val="24"/>
        </w:rPr>
        <w:t xml:space="preserve">sta </w:t>
      </w:r>
      <w:r w:rsidR="00E72913" w:rsidRPr="009A1393">
        <w:rPr>
          <w:rFonts w:ascii="Times New Roman" w:hAnsi="Times New Roman" w:cs="Times New Roman"/>
          <w:sz w:val="24"/>
          <w:szCs w:val="24"/>
        </w:rPr>
        <w:t xml:space="preserve">concepción se opone a certezas subjetivas fundadas como la fe, la creencia o el prejuicio. De acuerdo con </w:t>
      </w:r>
      <w:r w:rsidR="006B7318">
        <w:rPr>
          <w:rFonts w:ascii="Times New Roman" w:hAnsi="Times New Roman" w:cs="Times New Roman"/>
          <w:sz w:val="24"/>
          <w:szCs w:val="24"/>
        </w:rPr>
        <w:t>los mismo autores,</w:t>
      </w:r>
      <w:r w:rsidR="00E72913" w:rsidRPr="009A1393">
        <w:rPr>
          <w:rFonts w:ascii="Times New Roman" w:hAnsi="Times New Roman" w:cs="Times New Roman"/>
          <w:sz w:val="24"/>
          <w:szCs w:val="24"/>
        </w:rPr>
        <w:t xml:space="preserve"> la certeza subjetiva propia del saber adquiere dos formas: </w:t>
      </w:r>
      <w:r w:rsidR="00CE6C75" w:rsidRPr="004476F4">
        <w:rPr>
          <w:rFonts w:ascii="Times New Roman" w:hAnsi="Times New Roman" w:cs="Times New Roman"/>
          <w:i/>
          <w:iCs/>
          <w:sz w:val="24"/>
          <w:szCs w:val="24"/>
        </w:rPr>
        <w:t>a)</w:t>
      </w:r>
      <w:r w:rsidR="00CE6C75" w:rsidRPr="009A1393">
        <w:rPr>
          <w:rFonts w:ascii="Times New Roman" w:hAnsi="Times New Roman" w:cs="Times New Roman"/>
          <w:sz w:val="24"/>
          <w:szCs w:val="24"/>
        </w:rPr>
        <w:t xml:space="preserve"> </w:t>
      </w:r>
      <w:r w:rsidR="00E72913" w:rsidRPr="009A1393">
        <w:rPr>
          <w:rFonts w:ascii="Times New Roman" w:hAnsi="Times New Roman" w:cs="Times New Roman"/>
          <w:sz w:val="24"/>
          <w:szCs w:val="24"/>
        </w:rPr>
        <w:t>“la forma de una intuición intelectual a través de la cual se puede buscar y aprehender inmediatamente una verdad”</w:t>
      </w:r>
      <w:r w:rsidR="00B4542E">
        <w:rPr>
          <w:rFonts w:ascii="Times New Roman" w:hAnsi="Times New Roman" w:cs="Times New Roman"/>
          <w:sz w:val="24"/>
          <w:szCs w:val="24"/>
        </w:rPr>
        <w:t xml:space="preserve"> (p. </w:t>
      </w:r>
      <w:r w:rsidR="00B4542E" w:rsidRPr="009A1393">
        <w:rPr>
          <w:rFonts w:ascii="Times New Roman" w:hAnsi="Times New Roman" w:cs="Times New Roman"/>
          <w:sz w:val="24"/>
          <w:szCs w:val="24"/>
        </w:rPr>
        <w:t>323)</w:t>
      </w:r>
      <w:r w:rsidR="00E72913" w:rsidRPr="009A1393">
        <w:rPr>
          <w:rFonts w:ascii="Times New Roman" w:hAnsi="Times New Roman" w:cs="Times New Roman"/>
          <w:sz w:val="24"/>
          <w:szCs w:val="24"/>
        </w:rPr>
        <w:t xml:space="preserve">, ejemplo de esto serían ciertas verdades matemáticas o lógicas (el todo es mayor que la </w:t>
      </w:r>
      <w:r w:rsidR="00CE6C75" w:rsidRPr="009A1393">
        <w:rPr>
          <w:rFonts w:ascii="Times New Roman" w:hAnsi="Times New Roman" w:cs="Times New Roman"/>
          <w:sz w:val="24"/>
          <w:szCs w:val="24"/>
        </w:rPr>
        <w:t>parte</w:t>
      </w:r>
      <w:r w:rsidR="00880F09" w:rsidRPr="009A1393">
        <w:rPr>
          <w:rFonts w:ascii="Times New Roman" w:hAnsi="Times New Roman" w:cs="Times New Roman"/>
          <w:sz w:val="24"/>
          <w:szCs w:val="24"/>
        </w:rPr>
        <w:t>)</w:t>
      </w:r>
      <w:r w:rsidR="00880F09">
        <w:rPr>
          <w:rFonts w:ascii="Times New Roman" w:hAnsi="Times New Roman" w:cs="Times New Roman"/>
          <w:sz w:val="24"/>
          <w:szCs w:val="24"/>
        </w:rPr>
        <w:t>;</w:t>
      </w:r>
      <w:r w:rsidR="003270E6">
        <w:rPr>
          <w:rFonts w:ascii="Times New Roman" w:hAnsi="Times New Roman" w:cs="Times New Roman"/>
          <w:sz w:val="24"/>
          <w:szCs w:val="24"/>
        </w:rPr>
        <w:t xml:space="preserve"> y</w:t>
      </w:r>
      <w:r w:rsidR="00880F09" w:rsidRPr="009A1393">
        <w:rPr>
          <w:rFonts w:ascii="Times New Roman" w:hAnsi="Times New Roman" w:cs="Times New Roman"/>
          <w:sz w:val="24"/>
          <w:szCs w:val="24"/>
        </w:rPr>
        <w:t xml:space="preserve"> </w:t>
      </w:r>
      <w:r w:rsidR="00CE6C75" w:rsidRPr="004476F4">
        <w:rPr>
          <w:rFonts w:ascii="Times New Roman" w:hAnsi="Times New Roman" w:cs="Times New Roman"/>
          <w:i/>
          <w:iCs/>
          <w:sz w:val="24"/>
          <w:szCs w:val="24"/>
        </w:rPr>
        <w:t>b)</w:t>
      </w:r>
      <w:r w:rsidR="00CE6C75" w:rsidRPr="009A1393">
        <w:rPr>
          <w:rFonts w:ascii="Times New Roman" w:hAnsi="Times New Roman" w:cs="Times New Roman"/>
          <w:sz w:val="24"/>
          <w:szCs w:val="24"/>
        </w:rPr>
        <w:t xml:space="preserve"> “</w:t>
      </w:r>
      <w:r w:rsidR="00392BA5" w:rsidRPr="009A1393">
        <w:rPr>
          <w:rFonts w:ascii="Times New Roman" w:hAnsi="Times New Roman" w:cs="Times New Roman"/>
          <w:sz w:val="24"/>
          <w:szCs w:val="24"/>
        </w:rPr>
        <w:t xml:space="preserve">la forma de una representación intelectual, </w:t>
      </w:r>
      <w:r w:rsidR="00392BA5" w:rsidRPr="009A1393">
        <w:rPr>
          <w:rFonts w:ascii="Times New Roman" w:hAnsi="Times New Roman" w:cs="Times New Roman"/>
          <w:sz w:val="24"/>
          <w:szCs w:val="24"/>
        </w:rPr>
        <w:lastRenderedPageBreak/>
        <w:t>resultante de una cadena de razonamientos o de una inducción”</w:t>
      </w:r>
      <w:r w:rsidR="003270E6">
        <w:rPr>
          <w:rFonts w:ascii="Times New Roman" w:hAnsi="Times New Roman" w:cs="Times New Roman"/>
          <w:sz w:val="24"/>
          <w:szCs w:val="24"/>
        </w:rPr>
        <w:t xml:space="preserve"> (p. </w:t>
      </w:r>
      <w:r w:rsidR="003270E6" w:rsidRPr="009A1393">
        <w:rPr>
          <w:rFonts w:ascii="Times New Roman" w:hAnsi="Times New Roman" w:cs="Times New Roman"/>
          <w:sz w:val="24"/>
          <w:szCs w:val="24"/>
        </w:rPr>
        <w:t>323)</w:t>
      </w:r>
      <w:r w:rsidR="00B4542E">
        <w:rPr>
          <w:rFonts w:ascii="Times New Roman" w:hAnsi="Times New Roman" w:cs="Times New Roman"/>
          <w:sz w:val="24"/>
          <w:szCs w:val="24"/>
        </w:rPr>
        <w:t>.</w:t>
      </w:r>
      <w:r w:rsidR="001A1D08" w:rsidRPr="009A1393">
        <w:rPr>
          <w:rFonts w:ascii="Times New Roman" w:hAnsi="Times New Roman" w:cs="Times New Roman"/>
          <w:sz w:val="24"/>
          <w:szCs w:val="24"/>
        </w:rPr>
        <w:t xml:space="preserve"> </w:t>
      </w:r>
      <w:r w:rsidR="001A1D08">
        <w:rPr>
          <w:rFonts w:ascii="Times New Roman" w:hAnsi="Times New Roman" w:cs="Times New Roman"/>
          <w:sz w:val="24"/>
          <w:szCs w:val="24"/>
        </w:rPr>
        <w:t>E</w:t>
      </w:r>
      <w:r w:rsidR="001A1D08" w:rsidRPr="009A1393">
        <w:rPr>
          <w:rFonts w:ascii="Times New Roman" w:hAnsi="Times New Roman" w:cs="Times New Roman"/>
          <w:sz w:val="24"/>
          <w:szCs w:val="24"/>
        </w:rPr>
        <w:t xml:space="preserve">ste </w:t>
      </w:r>
      <w:r w:rsidR="002306F7" w:rsidRPr="009A1393">
        <w:rPr>
          <w:rFonts w:ascii="Times New Roman" w:hAnsi="Times New Roman" w:cs="Times New Roman"/>
          <w:sz w:val="24"/>
          <w:szCs w:val="24"/>
        </w:rPr>
        <w:t>tipo de certeza subjetiva</w:t>
      </w:r>
      <w:r w:rsidR="001A1D08">
        <w:rPr>
          <w:rFonts w:ascii="Times New Roman" w:hAnsi="Times New Roman" w:cs="Times New Roman"/>
          <w:sz w:val="24"/>
          <w:szCs w:val="24"/>
        </w:rPr>
        <w:t>, además,</w:t>
      </w:r>
      <w:r w:rsidR="002306F7" w:rsidRPr="009A1393">
        <w:rPr>
          <w:rFonts w:ascii="Times New Roman" w:hAnsi="Times New Roman" w:cs="Times New Roman"/>
          <w:sz w:val="24"/>
          <w:szCs w:val="24"/>
        </w:rPr>
        <w:t xml:space="preserve"> lo</w:t>
      </w:r>
      <w:r w:rsidR="0095316C" w:rsidRPr="009A1393">
        <w:rPr>
          <w:rFonts w:ascii="Times New Roman" w:hAnsi="Times New Roman" w:cs="Times New Roman"/>
          <w:sz w:val="24"/>
          <w:szCs w:val="24"/>
        </w:rPr>
        <w:t xml:space="preserve"> relaciona</w:t>
      </w:r>
      <w:r w:rsidR="002306F7" w:rsidRPr="009A1393">
        <w:rPr>
          <w:rFonts w:ascii="Times New Roman" w:hAnsi="Times New Roman" w:cs="Times New Roman"/>
          <w:sz w:val="24"/>
          <w:szCs w:val="24"/>
        </w:rPr>
        <w:t>mos</w:t>
      </w:r>
      <w:r w:rsidR="0095316C" w:rsidRPr="009A1393">
        <w:rPr>
          <w:rFonts w:ascii="Times New Roman" w:hAnsi="Times New Roman" w:cs="Times New Roman"/>
          <w:sz w:val="24"/>
          <w:szCs w:val="24"/>
        </w:rPr>
        <w:t xml:space="preserve"> con lo que Dewey</w:t>
      </w:r>
      <w:r w:rsidR="007E2E00">
        <w:rPr>
          <w:rFonts w:ascii="Times New Roman" w:hAnsi="Times New Roman" w:cs="Times New Roman"/>
          <w:sz w:val="24"/>
          <w:szCs w:val="24"/>
        </w:rPr>
        <w:t xml:space="preserve"> (1989</w:t>
      </w:r>
      <w:r w:rsidR="005B1394">
        <w:rPr>
          <w:rFonts w:ascii="Times New Roman" w:hAnsi="Times New Roman" w:cs="Times New Roman"/>
          <w:sz w:val="24"/>
          <w:szCs w:val="24"/>
        </w:rPr>
        <w:t>)</w:t>
      </w:r>
      <w:r w:rsidR="0095316C" w:rsidRPr="009A1393">
        <w:rPr>
          <w:rFonts w:ascii="Times New Roman" w:hAnsi="Times New Roman" w:cs="Times New Roman"/>
          <w:sz w:val="24"/>
          <w:szCs w:val="24"/>
        </w:rPr>
        <w:t xml:space="preserve"> describe como reflexión:</w:t>
      </w:r>
    </w:p>
    <w:p w14:paraId="79F5AC94" w14:textId="554CBC1C" w:rsidR="00431FF2" w:rsidRPr="009A1393" w:rsidRDefault="0095316C" w:rsidP="004476F4">
      <w:pPr>
        <w:spacing w:after="0" w:line="360" w:lineRule="auto"/>
        <w:ind w:left="1418"/>
        <w:jc w:val="both"/>
        <w:rPr>
          <w:rFonts w:ascii="Times New Roman" w:hAnsi="Times New Roman" w:cs="Times New Roman"/>
          <w:sz w:val="24"/>
          <w:szCs w:val="24"/>
        </w:rPr>
      </w:pPr>
      <w:r w:rsidRPr="009A1393">
        <w:rPr>
          <w:rFonts w:ascii="Times New Roman" w:hAnsi="Times New Roman" w:cs="Times New Roman"/>
          <w:sz w:val="24"/>
          <w:szCs w:val="24"/>
        </w:rPr>
        <w:t xml:space="preserve">La reflexión no implica tan solo una secuencia de ideas, sino una </w:t>
      </w:r>
      <w:r w:rsidRPr="00F118C0">
        <w:rPr>
          <w:rFonts w:ascii="Times New Roman" w:hAnsi="Times New Roman" w:cs="Times New Roman"/>
          <w:i/>
          <w:sz w:val="24"/>
          <w:szCs w:val="24"/>
        </w:rPr>
        <w:t>con</w:t>
      </w:r>
      <w:r w:rsidR="00F118C0">
        <w:rPr>
          <w:rFonts w:ascii="Times New Roman" w:hAnsi="Times New Roman" w:cs="Times New Roman"/>
          <w:iCs/>
          <w:sz w:val="24"/>
          <w:szCs w:val="24"/>
        </w:rPr>
        <w:t>-</w:t>
      </w:r>
      <w:r w:rsidRPr="004476F4">
        <w:rPr>
          <w:rFonts w:ascii="Times New Roman" w:hAnsi="Times New Roman" w:cs="Times New Roman"/>
          <w:iCs/>
          <w:sz w:val="24"/>
          <w:szCs w:val="24"/>
        </w:rPr>
        <w:t>secuencia</w:t>
      </w:r>
      <w:r w:rsidRPr="009A1393">
        <w:rPr>
          <w:rFonts w:ascii="Times New Roman" w:hAnsi="Times New Roman" w:cs="Times New Roman"/>
          <w:sz w:val="24"/>
          <w:szCs w:val="24"/>
        </w:rPr>
        <w:t>, esto es, una ordenación consecuencial en la que cada</w:t>
      </w:r>
      <w:r w:rsidR="00911E7F">
        <w:rPr>
          <w:rFonts w:ascii="Times New Roman" w:hAnsi="Times New Roman" w:cs="Times New Roman"/>
          <w:sz w:val="24"/>
          <w:szCs w:val="24"/>
        </w:rPr>
        <w:t xml:space="preserve"> </w:t>
      </w:r>
      <w:r w:rsidRPr="009A1393">
        <w:rPr>
          <w:rFonts w:ascii="Times New Roman" w:hAnsi="Times New Roman" w:cs="Times New Roman"/>
          <w:sz w:val="24"/>
          <w:szCs w:val="24"/>
        </w:rPr>
        <w:t xml:space="preserve">una de ellas determina la siguiente como su resultado, mientras </w:t>
      </w:r>
      <w:r w:rsidR="005C590A" w:rsidRPr="009A1393">
        <w:rPr>
          <w:rFonts w:ascii="Times New Roman" w:hAnsi="Times New Roman" w:cs="Times New Roman"/>
          <w:sz w:val="24"/>
          <w:szCs w:val="24"/>
        </w:rPr>
        <w:t xml:space="preserve">que cada resultado, a su vez, </w:t>
      </w:r>
      <w:r w:rsidRPr="009A1393">
        <w:rPr>
          <w:rFonts w:ascii="Times New Roman" w:hAnsi="Times New Roman" w:cs="Times New Roman"/>
          <w:sz w:val="24"/>
          <w:szCs w:val="24"/>
        </w:rPr>
        <w:t>apunta y remite a los que la precedieron. Los fragmentos sucesivos de un pensamiento reflexivo surgen unos de otros y se apoyan mutuamente; no aparecen y desaparecen súbitamente en una masa confusa y alborotada (</w:t>
      </w:r>
      <w:r w:rsidR="00412A8A" w:rsidRPr="009A1393">
        <w:rPr>
          <w:rFonts w:ascii="Times New Roman" w:hAnsi="Times New Roman" w:cs="Times New Roman"/>
          <w:sz w:val="24"/>
          <w:szCs w:val="24"/>
        </w:rPr>
        <w:t>p. 22).</w:t>
      </w:r>
    </w:p>
    <w:p w14:paraId="79F5AC95" w14:textId="70C62056" w:rsidR="002306F7" w:rsidRPr="009A1393" w:rsidRDefault="002306F7"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Como resultado de un proceso de razonamiento</w:t>
      </w:r>
      <w:r w:rsidR="003270E6">
        <w:rPr>
          <w:rFonts w:ascii="Times New Roman" w:hAnsi="Times New Roman" w:cs="Times New Roman"/>
          <w:sz w:val="24"/>
          <w:szCs w:val="24"/>
        </w:rPr>
        <w:t>,</w:t>
      </w:r>
      <w:r w:rsidRPr="009A1393">
        <w:rPr>
          <w:rFonts w:ascii="Times New Roman" w:hAnsi="Times New Roman" w:cs="Times New Roman"/>
          <w:sz w:val="24"/>
          <w:szCs w:val="24"/>
        </w:rPr>
        <w:t xml:space="preserve"> la representación</w:t>
      </w:r>
      <w:r w:rsidR="00F263D4" w:rsidRPr="009A1393">
        <w:rPr>
          <w:rFonts w:ascii="Times New Roman" w:hAnsi="Times New Roman" w:cs="Times New Roman"/>
          <w:sz w:val="24"/>
          <w:szCs w:val="24"/>
        </w:rPr>
        <w:t xml:space="preserve"> es mediata,</w:t>
      </w:r>
      <w:r w:rsidRPr="009A1393">
        <w:rPr>
          <w:rFonts w:ascii="Times New Roman" w:hAnsi="Times New Roman" w:cs="Times New Roman"/>
          <w:sz w:val="24"/>
          <w:szCs w:val="24"/>
        </w:rPr>
        <w:t xml:space="preserve"> a diferencia de la intuición que es inmediata</w:t>
      </w:r>
      <w:r w:rsidR="00F263D4" w:rsidRPr="009A1393">
        <w:rPr>
          <w:rFonts w:ascii="Times New Roman" w:hAnsi="Times New Roman" w:cs="Times New Roman"/>
          <w:sz w:val="24"/>
          <w:szCs w:val="24"/>
        </w:rPr>
        <w:t>,</w:t>
      </w:r>
      <w:r w:rsidR="00A65ADF">
        <w:rPr>
          <w:rFonts w:ascii="Times New Roman" w:hAnsi="Times New Roman" w:cs="Times New Roman"/>
          <w:sz w:val="24"/>
          <w:szCs w:val="24"/>
        </w:rPr>
        <w:t xml:space="preserve"> por lo que, afirman</w:t>
      </w:r>
      <w:r w:rsidRPr="009A1393">
        <w:rPr>
          <w:rFonts w:ascii="Times New Roman" w:hAnsi="Times New Roman" w:cs="Times New Roman"/>
          <w:sz w:val="24"/>
          <w:szCs w:val="24"/>
        </w:rPr>
        <w:t xml:space="preserve"> Tardif y Gauthier</w:t>
      </w:r>
      <w:r w:rsidR="003270E6">
        <w:rPr>
          <w:rFonts w:ascii="Times New Roman" w:hAnsi="Times New Roman" w:cs="Times New Roman"/>
          <w:sz w:val="24"/>
          <w:szCs w:val="24"/>
        </w:rPr>
        <w:t xml:space="preserve"> (2012)</w:t>
      </w:r>
      <w:r w:rsidRPr="009A1393">
        <w:rPr>
          <w:rFonts w:ascii="Times New Roman" w:hAnsi="Times New Roman" w:cs="Times New Roman"/>
          <w:sz w:val="24"/>
          <w:szCs w:val="24"/>
        </w:rPr>
        <w:t>, aquí la subjetividad es considerada como “el lugar del saber”</w:t>
      </w:r>
      <w:r w:rsidR="003270E6">
        <w:rPr>
          <w:rFonts w:ascii="Times New Roman" w:hAnsi="Times New Roman" w:cs="Times New Roman"/>
          <w:sz w:val="24"/>
          <w:szCs w:val="24"/>
        </w:rPr>
        <w:t xml:space="preserve">, </w:t>
      </w:r>
      <w:r w:rsidRPr="009A1393">
        <w:rPr>
          <w:rFonts w:ascii="Times New Roman" w:hAnsi="Times New Roman" w:cs="Times New Roman"/>
          <w:sz w:val="24"/>
          <w:szCs w:val="24"/>
        </w:rPr>
        <w:t>y por lo tanto</w:t>
      </w:r>
      <w:r w:rsidR="003270E6">
        <w:rPr>
          <w:rFonts w:ascii="Times New Roman" w:hAnsi="Times New Roman" w:cs="Times New Roman"/>
          <w:sz w:val="24"/>
          <w:szCs w:val="24"/>
        </w:rPr>
        <w:t>,</w:t>
      </w:r>
      <w:r w:rsidR="003270E6" w:rsidRPr="009A1393">
        <w:rPr>
          <w:rFonts w:ascii="Times New Roman" w:hAnsi="Times New Roman" w:cs="Times New Roman"/>
          <w:sz w:val="24"/>
          <w:szCs w:val="24"/>
        </w:rPr>
        <w:t xml:space="preserve"> </w:t>
      </w:r>
      <w:r w:rsidRPr="009A1393">
        <w:rPr>
          <w:rFonts w:ascii="Times New Roman" w:hAnsi="Times New Roman" w:cs="Times New Roman"/>
          <w:sz w:val="24"/>
          <w:szCs w:val="24"/>
        </w:rPr>
        <w:t>“</w:t>
      </w:r>
      <w:r w:rsidR="003270E6">
        <w:rPr>
          <w:rFonts w:ascii="Times New Roman" w:hAnsi="Times New Roman" w:cs="Times New Roman"/>
          <w:sz w:val="24"/>
          <w:szCs w:val="24"/>
        </w:rPr>
        <w:t>s</w:t>
      </w:r>
      <w:r w:rsidR="003270E6" w:rsidRPr="009A1393">
        <w:rPr>
          <w:rFonts w:ascii="Times New Roman" w:hAnsi="Times New Roman" w:cs="Times New Roman"/>
          <w:sz w:val="24"/>
          <w:szCs w:val="24"/>
        </w:rPr>
        <w:t xml:space="preserve">aber </w:t>
      </w:r>
      <w:r w:rsidRPr="009A1393">
        <w:rPr>
          <w:rFonts w:ascii="Times New Roman" w:hAnsi="Times New Roman" w:cs="Times New Roman"/>
          <w:sz w:val="24"/>
          <w:szCs w:val="24"/>
        </w:rPr>
        <w:t>algo es poseer una certeza subjetiva racional”</w:t>
      </w:r>
      <w:r w:rsidR="00D77D80" w:rsidRPr="009A1393">
        <w:rPr>
          <w:rFonts w:ascii="Times New Roman" w:hAnsi="Times New Roman" w:cs="Times New Roman"/>
          <w:sz w:val="24"/>
          <w:szCs w:val="24"/>
        </w:rPr>
        <w:t xml:space="preserve"> (p. 151)</w:t>
      </w:r>
      <w:r w:rsidRPr="009A1393">
        <w:rPr>
          <w:rFonts w:ascii="Times New Roman" w:hAnsi="Times New Roman" w:cs="Times New Roman"/>
          <w:sz w:val="24"/>
          <w:szCs w:val="24"/>
        </w:rPr>
        <w:t>.</w:t>
      </w:r>
    </w:p>
    <w:p w14:paraId="79F5AC96" w14:textId="21BEDA7A" w:rsidR="000C59EB" w:rsidRPr="009A1393" w:rsidRDefault="000C59EB"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 xml:space="preserve">Para Tardif y Gauthier (2012) el juicio verdadero es un saber, entendiéndolo como “el discurso que afirma con razón alguna cosa acerca de </w:t>
      </w:r>
      <w:r w:rsidR="009B2BC4" w:rsidRPr="009A1393">
        <w:rPr>
          <w:rFonts w:ascii="Times New Roman" w:hAnsi="Times New Roman" w:cs="Times New Roman"/>
          <w:sz w:val="24"/>
          <w:szCs w:val="24"/>
        </w:rPr>
        <w:t xml:space="preserve">otra </w:t>
      </w:r>
      <w:r w:rsidRPr="009A1393">
        <w:rPr>
          <w:rFonts w:ascii="Times New Roman" w:hAnsi="Times New Roman" w:cs="Times New Roman"/>
          <w:sz w:val="24"/>
          <w:szCs w:val="24"/>
        </w:rPr>
        <w:t>cosa” (p. 324).</w:t>
      </w:r>
      <w:r w:rsidR="008E7088" w:rsidRPr="009A1393">
        <w:rPr>
          <w:rFonts w:ascii="Times New Roman" w:hAnsi="Times New Roman" w:cs="Times New Roman"/>
          <w:sz w:val="24"/>
          <w:szCs w:val="24"/>
        </w:rPr>
        <w:t xml:space="preserve"> Estamos aquí en el terreno del discurso</w:t>
      </w:r>
      <w:r w:rsidR="00CF7682" w:rsidRPr="009A1393">
        <w:rPr>
          <w:rFonts w:ascii="Times New Roman" w:hAnsi="Times New Roman" w:cs="Times New Roman"/>
          <w:sz w:val="24"/>
          <w:szCs w:val="24"/>
        </w:rPr>
        <w:t>,</w:t>
      </w:r>
      <w:r w:rsidR="008E7088" w:rsidRPr="009A1393">
        <w:rPr>
          <w:rFonts w:ascii="Times New Roman" w:hAnsi="Times New Roman" w:cs="Times New Roman"/>
          <w:sz w:val="24"/>
          <w:szCs w:val="24"/>
        </w:rPr>
        <w:t xml:space="preserve"> en la aserci</w:t>
      </w:r>
      <w:r w:rsidR="00CF7682" w:rsidRPr="009A1393">
        <w:rPr>
          <w:rFonts w:ascii="Times New Roman" w:hAnsi="Times New Roman" w:cs="Times New Roman"/>
          <w:sz w:val="24"/>
          <w:szCs w:val="24"/>
        </w:rPr>
        <w:t>ón</w:t>
      </w:r>
      <w:r w:rsidR="004A2CBA">
        <w:rPr>
          <w:rFonts w:ascii="Times New Roman" w:hAnsi="Times New Roman" w:cs="Times New Roman"/>
          <w:sz w:val="24"/>
          <w:szCs w:val="24"/>
        </w:rPr>
        <w:t>.</w:t>
      </w:r>
      <w:r w:rsidR="004A2CBA" w:rsidRPr="009A1393">
        <w:rPr>
          <w:rFonts w:ascii="Times New Roman" w:hAnsi="Times New Roman" w:cs="Times New Roman"/>
          <w:sz w:val="24"/>
          <w:szCs w:val="24"/>
        </w:rPr>
        <w:t xml:space="preserve"> </w:t>
      </w:r>
      <w:r w:rsidR="004A2CBA">
        <w:rPr>
          <w:rFonts w:ascii="Times New Roman" w:hAnsi="Times New Roman" w:cs="Times New Roman"/>
          <w:sz w:val="24"/>
          <w:szCs w:val="24"/>
        </w:rPr>
        <w:t>E</w:t>
      </w:r>
      <w:r w:rsidR="004A2CBA" w:rsidRPr="009A1393">
        <w:rPr>
          <w:rFonts w:ascii="Times New Roman" w:hAnsi="Times New Roman" w:cs="Times New Roman"/>
          <w:sz w:val="24"/>
          <w:szCs w:val="24"/>
        </w:rPr>
        <w:t xml:space="preserve">n </w:t>
      </w:r>
      <w:r w:rsidR="00CF7682" w:rsidRPr="009A1393">
        <w:rPr>
          <w:rFonts w:ascii="Times New Roman" w:hAnsi="Times New Roman" w:cs="Times New Roman"/>
          <w:sz w:val="24"/>
          <w:szCs w:val="24"/>
        </w:rPr>
        <w:t>esta concepción</w:t>
      </w:r>
      <w:r w:rsidR="008E7088" w:rsidRPr="009A1393">
        <w:rPr>
          <w:rFonts w:ascii="Times New Roman" w:hAnsi="Times New Roman" w:cs="Times New Roman"/>
          <w:sz w:val="24"/>
          <w:szCs w:val="24"/>
        </w:rPr>
        <w:t xml:space="preserve"> </w:t>
      </w:r>
      <w:r w:rsidR="004A2CBA" w:rsidRPr="009A1393">
        <w:rPr>
          <w:rFonts w:ascii="Times New Roman" w:hAnsi="Times New Roman" w:cs="Times New Roman"/>
          <w:sz w:val="24"/>
          <w:szCs w:val="24"/>
        </w:rPr>
        <w:t>s</w:t>
      </w:r>
      <w:r w:rsidR="004A2CBA">
        <w:rPr>
          <w:rFonts w:ascii="Times New Roman" w:hAnsi="Times New Roman" w:cs="Times New Roman"/>
          <w:sz w:val="24"/>
          <w:szCs w:val="24"/>
        </w:rPr>
        <w:t>o</w:t>
      </w:r>
      <w:r w:rsidR="004A2CBA" w:rsidRPr="009A1393">
        <w:rPr>
          <w:rFonts w:ascii="Times New Roman" w:hAnsi="Times New Roman" w:cs="Times New Roman"/>
          <w:sz w:val="24"/>
          <w:szCs w:val="24"/>
        </w:rPr>
        <w:t xml:space="preserve">lo </w:t>
      </w:r>
      <w:r w:rsidR="008E7088" w:rsidRPr="009A1393">
        <w:rPr>
          <w:rFonts w:ascii="Times New Roman" w:hAnsi="Times New Roman" w:cs="Times New Roman"/>
          <w:sz w:val="24"/>
          <w:szCs w:val="24"/>
        </w:rPr>
        <w:t>los discursos referidos a hechos pueden ser catalogados como un saber en sentido estricto, es decir</w:t>
      </w:r>
      <w:r w:rsidR="00CF7682" w:rsidRPr="009A1393">
        <w:rPr>
          <w:rFonts w:ascii="Times New Roman" w:hAnsi="Times New Roman" w:cs="Times New Roman"/>
          <w:sz w:val="24"/>
          <w:szCs w:val="24"/>
        </w:rPr>
        <w:t>,</w:t>
      </w:r>
      <w:r w:rsidR="008E7088" w:rsidRPr="009A1393">
        <w:rPr>
          <w:rFonts w:ascii="Times New Roman" w:hAnsi="Times New Roman" w:cs="Times New Roman"/>
          <w:sz w:val="24"/>
          <w:szCs w:val="24"/>
        </w:rPr>
        <w:t xml:space="preserve"> se limita a juicios </w:t>
      </w:r>
      <w:r w:rsidR="008E7088" w:rsidRPr="004476F4">
        <w:rPr>
          <w:rFonts w:ascii="Times New Roman" w:hAnsi="Times New Roman" w:cs="Times New Roman"/>
          <w:i/>
          <w:iCs/>
          <w:sz w:val="24"/>
          <w:szCs w:val="24"/>
        </w:rPr>
        <w:t>de facto</w:t>
      </w:r>
      <w:r w:rsidR="00DF336E">
        <w:rPr>
          <w:rFonts w:ascii="Times New Roman" w:hAnsi="Times New Roman" w:cs="Times New Roman"/>
          <w:sz w:val="24"/>
          <w:szCs w:val="24"/>
        </w:rPr>
        <w:t xml:space="preserve"> y deja</w:t>
      </w:r>
      <w:r w:rsidR="008E7088" w:rsidRPr="009A1393">
        <w:rPr>
          <w:rFonts w:ascii="Times New Roman" w:hAnsi="Times New Roman" w:cs="Times New Roman"/>
          <w:sz w:val="24"/>
          <w:szCs w:val="24"/>
        </w:rPr>
        <w:t xml:space="preserve"> fuera </w:t>
      </w:r>
      <w:r w:rsidR="00DF336E">
        <w:rPr>
          <w:rFonts w:ascii="Times New Roman" w:hAnsi="Times New Roman" w:cs="Times New Roman"/>
          <w:sz w:val="24"/>
          <w:szCs w:val="24"/>
        </w:rPr>
        <w:t xml:space="preserve">a </w:t>
      </w:r>
      <w:r w:rsidR="008E7088" w:rsidRPr="009A1393">
        <w:rPr>
          <w:rFonts w:ascii="Times New Roman" w:hAnsi="Times New Roman" w:cs="Times New Roman"/>
          <w:sz w:val="24"/>
          <w:szCs w:val="24"/>
        </w:rPr>
        <w:t>los juicios de valor y las vivencias.</w:t>
      </w:r>
      <w:r w:rsidR="0033064F" w:rsidRPr="009A1393">
        <w:rPr>
          <w:rFonts w:ascii="Times New Roman" w:hAnsi="Times New Roman" w:cs="Times New Roman"/>
          <w:sz w:val="24"/>
          <w:szCs w:val="24"/>
        </w:rPr>
        <w:t xml:space="preserve"> De esta manera</w:t>
      </w:r>
      <w:r w:rsidR="00DF336E">
        <w:rPr>
          <w:rFonts w:ascii="Times New Roman" w:hAnsi="Times New Roman" w:cs="Times New Roman"/>
          <w:sz w:val="24"/>
          <w:szCs w:val="24"/>
        </w:rPr>
        <w:t>,</w:t>
      </w:r>
      <w:r w:rsidR="0033064F" w:rsidRPr="009A1393">
        <w:rPr>
          <w:rFonts w:ascii="Times New Roman" w:hAnsi="Times New Roman" w:cs="Times New Roman"/>
          <w:sz w:val="24"/>
          <w:szCs w:val="24"/>
        </w:rPr>
        <w:t xml:space="preserve"> el juicio sería también </w:t>
      </w:r>
      <w:r w:rsidR="00DD5B2E" w:rsidRPr="009A1393">
        <w:rPr>
          <w:rFonts w:ascii="Times New Roman" w:hAnsi="Times New Roman" w:cs="Times New Roman"/>
          <w:sz w:val="24"/>
          <w:szCs w:val="24"/>
        </w:rPr>
        <w:t>“</w:t>
      </w:r>
      <w:r w:rsidR="0033064F" w:rsidRPr="009A1393">
        <w:rPr>
          <w:rFonts w:ascii="Times New Roman" w:hAnsi="Times New Roman" w:cs="Times New Roman"/>
          <w:sz w:val="24"/>
          <w:szCs w:val="24"/>
        </w:rPr>
        <w:t>un lugar del saber</w:t>
      </w:r>
      <w:r w:rsidR="00DD5B2E" w:rsidRPr="009A1393">
        <w:rPr>
          <w:rFonts w:ascii="Times New Roman" w:hAnsi="Times New Roman" w:cs="Times New Roman"/>
          <w:sz w:val="24"/>
          <w:szCs w:val="24"/>
        </w:rPr>
        <w:t>”</w:t>
      </w:r>
      <w:r w:rsidR="0033064F" w:rsidRPr="009A1393">
        <w:rPr>
          <w:rFonts w:ascii="Times New Roman" w:hAnsi="Times New Roman" w:cs="Times New Roman"/>
          <w:sz w:val="24"/>
          <w:szCs w:val="24"/>
        </w:rPr>
        <w:t>.</w:t>
      </w:r>
    </w:p>
    <w:p w14:paraId="79F5AC97" w14:textId="5E0720AF" w:rsidR="00097E58" w:rsidRPr="009A1393" w:rsidRDefault="00097E58"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En su tercera concepción del saber</w:t>
      </w:r>
      <w:r w:rsidR="00983CB4" w:rsidRPr="009A1393">
        <w:rPr>
          <w:rFonts w:ascii="Times New Roman" w:hAnsi="Times New Roman" w:cs="Times New Roman"/>
          <w:sz w:val="24"/>
          <w:szCs w:val="24"/>
        </w:rPr>
        <w:t>,</w:t>
      </w:r>
      <w:r w:rsidRPr="009A1393">
        <w:rPr>
          <w:rFonts w:ascii="Times New Roman" w:hAnsi="Times New Roman" w:cs="Times New Roman"/>
          <w:sz w:val="24"/>
          <w:szCs w:val="24"/>
        </w:rPr>
        <w:t xml:space="preserve"> Tardif y Gauthier</w:t>
      </w:r>
      <w:r w:rsidR="00A65ADF">
        <w:rPr>
          <w:rFonts w:ascii="Times New Roman" w:hAnsi="Times New Roman" w:cs="Times New Roman"/>
          <w:sz w:val="24"/>
          <w:szCs w:val="24"/>
        </w:rPr>
        <w:t xml:space="preserve"> (2012)</w:t>
      </w:r>
      <w:r w:rsidRPr="009A1393">
        <w:rPr>
          <w:rFonts w:ascii="Times New Roman" w:hAnsi="Times New Roman" w:cs="Times New Roman"/>
          <w:sz w:val="24"/>
          <w:szCs w:val="24"/>
        </w:rPr>
        <w:t xml:space="preserve"> relacionan</w:t>
      </w:r>
      <w:r w:rsidR="008914C6">
        <w:rPr>
          <w:rFonts w:ascii="Times New Roman" w:hAnsi="Times New Roman" w:cs="Times New Roman"/>
          <w:sz w:val="24"/>
          <w:szCs w:val="24"/>
        </w:rPr>
        <w:t xml:space="preserve"> a</w:t>
      </w:r>
      <w:r w:rsidRPr="009A1393">
        <w:rPr>
          <w:rFonts w:ascii="Times New Roman" w:hAnsi="Times New Roman" w:cs="Times New Roman"/>
          <w:sz w:val="24"/>
          <w:szCs w:val="24"/>
        </w:rPr>
        <w:t xml:space="preserve"> </w:t>
      </w:r>
      <w:r w:rsidR="004622FC">
        <w:rPr>
          <w:rFonts w:ascii="Times New Roman" w:hAnsi="Times New Roman" w:cs="Times New Roman"/>
          <w:sz w:val="24"/>
          <w:szCs w:val="24"/>
        </w:rPr>
        <w:t>este</w:t>
      </w:r>
      <w:r w:rsidRPr="009A1393">
        <w:rPr>
          <w:rFonts w:ascii="Times New Roman" w:hAnsi="Times New Roman" w:cs="Times New Roman"/>
          <w:sz w:val="24"/>
          <w:szCs w:val="24"/>
        </w:rPr>
        <w:t xml:space="preserve"> con el argumento y la discusión.</w:t>
      </w:r>
      <w:r w:rsidR="00DA2183" w:rsidRPr="009A1393">
        <w:rPr>
          <w:rFonts w:ascii="Times New Roman" w:hAnsi="Times New Roman" w:cs="Times New Roman"/>
          <w:sz w:val="24"/>
          <w:szCs w:val="24"/>
        </w:rPr>
        <w:t xml:space="preserve"> </w:t>
      </w:r>
      <w:r w:rsidR="008914C6">
        <w:rPr>
          <w:rFonts w:ascii="Times New Roman" w:hAnsi="Times New Roman" w:cs="Times New Roman"/>
          <w:sz w:val="24"/>
          <w:szCs w:val="24"/>
        </w:rPr>
        <w:t>Dicha</w:t>
      </w:r>
      <w:r w:rsidR="008914C6" w:rsidRPr="009A1393">
        <w:rPr>
          <w:rFonts w:ascii="Times New Roman" w:hAnsi="Times New Roman" w:cs="Times New Roman"/>
          <w:sz w:val="24"/>
          <w:szCs w:val="24"/>
        </w:rPr>
        <w:t xml:space="preserve"> </w:t>
      </w:r>
      <w:r w:rsidR="008914C6">
        <w:rPr>
          <w:rFonts w:ascii="Times New Roman" w:hAnsi="Times New Roman" w:cs="Times New Roman"/>
          <w:sz w:val="24"/>
          <w:szCs w:val="24"/>
        </w:rPr>
        <w:t>manera de entender</w:t>
      </w:r>
      <w:r w:rsidR="008914C6" w:rsidRPr="009A1393">
        <w:rPr>
          <w:rFonts w:ascii="Times New Roman" w:hAnsi="Times New Roman" w:cs="Times New Roman"/>
          <w:sz w:val="24"/>
          <w:szCs w:val="24"/>
        </w:rPr>
        <w:t xml:space="preserve"> </w:t>
      </w:r>
      <w:r w:rsidR="00DA2183" w:rsidRPr="009A1393">
        <w:rPr>
          <w:rFonts w:ascii="Times New Roman" w:hAnsi="Times New Roman" w:cs="Times New Roman"/>
          <w:sz w:val="24"/>
          <w:szCs w:val="24"/>
        </w:rPr>
        <w:t xml:space="preserve">denomina </w:t>
      </w:r>
      <w:r w:rsidR="00DA2183" w:rsidRPr="004476F4">
        <w:rPr>
          <w:rFonts w:ascii="Times New Roman" w:hAnsi="Times New Roman" w:cs="Times New Roman"/>
          <w:i/>
          <w:iCs/>
          <w:sz w:val="24"/>
          <w:szCs w:val="24"/>
        </w:rPr>
        <w:t>saber</w:t>
      </w:r>
      <w:r w:rsidR="00DA2183" w:rsidRPr="009A1393">
        <w:rPr>
          <w:rFonts w:ascii="Times New Roman" w:hAnsi="Times New Roman" w:cs="Times New Roman"/>
          <w:sz w:val="24"/>
          <w:szCs w:val="24"/>
        </w:rPr>
        <w:t xml:space="preserve"> “a</w:t>
      </w:r>
      <w:r w:rsidR="00F20549" w:rsidRPr="009A1393">
        <w:rPr>
          <w:rFonts w:ascii="Times New Roman" w:hAnsi="Times New Roman" w:cs="Times New Roman"/>
          <w:sz w:val="24"/>
          <w:szCs w:val="24"/>
        </w:rPr>
        <w:t xml:space="preserve"> </w:t>
      </w:r>
      <w:r w:rsidR="00DA2183" w:rsidRPr="009A1393">
        <w:rPr>
          <w:rFonts w:ascii="Times New Roman" w:hAnsi="Times New Roman" w:cs="Times New Roman"/>
          <w:sz w:val="24"/>
          <w:szCs w:val="24"/>
        </w:rPr>
        <w:t>la actividad discursiva que consiste en intentar validar una proposición o acción con la ayuda de argumentos y de operaciones lingüísticas y discursivas (lógicas, retóricas, dialécticas</w:t>
      </w:r>
      <w:r w:rsidR="007B328A" w:rsidRPr="009A1393">
        <w:rPr>
          <w:rFonts w:ascii="Times New Roman" w:hAnsi="Times New Roman" w:cs="Times New Roman"/>
          <w:sz w:val="24"/>
          <w:szCs w:val="24"/>
        </w:rPr>
        <w:t>, empíricas, etc.)</w:t>
      </w:r>
      <w:r w:rsidR="002E41E8" w:rsidRPr="009A1393">
        <w:rPr>
          <w:rFonts w:ascii="Times New Roman" w:hAnsi="Times New Roman" w:cs="Times New Roman"/>
          <w:sz w:val="24"/>
          <w:szCs w:val="24"/>
        </w:rPr>
        <w:t>”</w:t>
      </w:r>
      <w:r w:rsidR="00A65ADF">
        <w:rPr>
          <w:rFonts w:ascii="Times New Roman" w:hAnsi="Times New Roman" w:cs="Times New Roman"/>
          <w:sz w:val="24"/>
          <w:szCs w:val="24"/>
        </w:rPr>
        <w:t xml:space="preserve"> (</w:t>
      </w:r>
      <w:r w:rsidR="007B328A" w:rsidRPr="009A1393">
        <w:rPr>
          <w:rFonts w:ascii="Times New Roman" w:hAnsi="Times New Roman" w:cs="Times New Roman"/>
          <w:sz w:val="24"/>
          <w:szCs w:val="24"/>
        </w:rPr>
        <w:t>p. 326).</w:t>
      </w:r>
      <w:r w:rsidR="002E41E8" w:rsidRPr="009A1393">
        <w:rPr>
          <w:rFonts w:ascii="Times New Roman" w:hAnsi="Times New Roman" w:cs="Times New Roman"/>
          <w:sz w:val="24"/>
          <w:szCs w:val="24"/>
        </w:rPr>
        <w:t xml:space="preserve"> La argumentación, señalan</w:t>
      </w:r>
      <w:r w:rsidR="00F20549" w:rsidRPr="009A1393">
        <w:rPr>
          <w:rFonts w:ascii="Times New Roman" w:hAnsi="Times New Roman" w:cs="Times New Roman"/>
          <w:sz w:val="24"/>
          <w:szCs w:val="24"/>
        </w:rPr>
        <w:t xml:space="preserve"> Tardif y Gauthie</w:t>
      </w:r>
      <w:r w:rsidR="001D0805">
        <w:rPr>
          <w:rFonts w:ascii="Times New Roman" w:hAnsi="Times New Roman" w:cs="Times New Roman"/>
          <w:sz w:val="24"/>
          <w:szCs w:val="24"/>
        </w:rPr>
        <w:t>r</w:t>
      </w:r>
      <w:r w:rsidR="00E610D0">
        <w:rPr>
          <w:rFonts w:ascii="Times New Roman" w:hAnsi="Times New Roman" w:cs="Times New Roman"/>
          <w:sz w:val="24"/>
          <w:szCs w:val="24"/>
        </w:rPr>
        <w:t xml:space="preserve"> (2012)</w:t>
      </w:r>
      <w:r w:rsidR="001D0805">
        <w:rPr>
          <w:rFonts w:ascii="Times New Roman" w:hAnsi="Times New Roman" w:cs="Times New Roman"/>
          <w:sz w:val="24"/>
          <w:szCs w:val="24"/>
        </w:rPr>
        <w:t xml:space="preserve">, es el lugar del saber, pues </w:t>
      </w:r>
      <w:r w:rsidR="00F20549" w:rsidRPr="009A1393">
        <w:rPr>
          <w:rFonts w:ascii="Times New Roman" w:hAnsi="Times New Roman" w:cs="Times New Roman"/>
          <w:sz w:val="24"/>
          <w:szCs w:val="24"/>
        </w:rPr>
        <w:t xml:space="preserve">saber una cosa no es </w:t>
      </w:r>
      <w:r w:rsidR="00E610D0" w:rsidRPr="009A1393">
        <w:rPr>
          <w:rFonts w:ascii="Times New Roman" w:hAnsi="Times New Roman" w:cs="Times New Roman"/>
          <w:sz w:val="24"/>
          <w:szCs w:val="24"/>
        </w:rPr>
        <w:t>s</w:t>
      </w:r>
      <w:r w:rsidR="00E610D0">
        <w:rPr>
          <w:rFonts w:ascii="Times New Roman" w:hAnsi="Times New Roman" w:cs="Times New Roman"/>
          <w:sz w:val="24"/>
          <w:szCs w:val="24"/>
        </w:rPr>
        <w:t>o</w:t>
      </w:r>
      <w:r w:rsidR="00E610D0" w:rsidRPr="009A1393">
        <w:rPr>
          <w:rFonts w:ascii="Times New Roman" w:hAnsi="Times New Roman" w:cs="Times New Roman"/>
          <w:sz w:val="24"/>
          <w:szCs w:val="24"/>
        </w:rPr>
        <w:t xml:space="preserve">lo </w:t>
      </w:r>
      <w:r w:rsidR="00F20549" w:rsidRPr="009A1393">
        <w:rPr>
          <w:rFonts w:ascii="Times New Roman" w:hAnsi="Times New Roman" w:cs="Times New Roman"/>
          <w:sz w:val="24"/>
          <w:szCs w:val="24"/>
        </w:rPr>
        <w:t>emitir un juicio verdadero sobre una cosa, también se necesita argumentar el por qué un juicio es verdadero, lo cual nos lleva a la necesidad de la presencia del otro sujeto receptor de ese argumento</w:t>
      </w:r>
      <w:r w:rsidR="0066216E">
        <w:rPr>
          <w:rFonts w:ascii="Times New Roman" w:hAnsi="Times New Roman" w:cs="Times New Roman"/>
          <w:sz w:val="24"/>
          <w:szCs w:val="24"/>
        </w:rPr>
        <w:t>,</w:t>
      </w:r>
      <w:r w:rsidR="00F20549" w:rsidRPr="009A1393">
        <w:rPr>
          <w:rFonts w:ascii="Times New Roman" w:hAnsi="Times New Roman" w:cs="Times New Roman"/>
          <w:sz w:val="24"/>
          <w:szCs w:val="24"/>
        </w:rPr>
        <w:t xml:space="preserve"> convi</w:t>
      </w:r>
      <w:r w:rsidR="00983CB4" w:rsidRPr="009A1393">
        <w:rPr>
          <w:rFonts w:ascii="Times New Roman" w:hAnsi="Times New Roman" w:cs="Times New Roman"/>
          <w:sz w:val="24"/>
          <w:szCs w:val="24"/>
        </w:rPr>
        <w:t>r</w:t>
      </w:r>
      <w:r w:rsidR="00F20549" w:rsidRPr="009A1393">
        <w:rPr>
          <w:rFonts w:ascii="Times New Roman" w:hAnsi="Times New Roman" w:cs="Times New Roman"/>
          <w:sz w:val="24"/>
          <w:szCs w:val="24"/>
        </w:rPr>
        <w:t>tiéndose de esta manera en un intercambio discursivo</w:t>
      </w:r>
      <w:r w:rsidR="00983CB4" w:rsidRPr="009A1393">
        <w:rPr>
          <w:rFonts w:ascii="Times New Roman" w:hAnsi="Times New Roman" w:cs="Times New Roman"/>
          <w:sz w:val="24"/>
          <w:szCs w:val="24"/>
        </w:rPr>
        <w:t>,</w:t>
      </w:r>
      <w:r w:rsidR="00F20549" w:rsidRPr="009A1393">
        <w:rPr>
          <w:rFonts w:ascii="Times New Roman" w:hAnsi="Times New Roman" w:cs="Times New Roman"/>
          <w:sz w:val="24"/>
          <w:szCs w:val="24"/>
        </w:rPr>
        <w:t xml:space="preserve"> en una comunicación intersubjetiva</w:t>
      </w:r>
      <w:r w:rsidR="00B235A3" w:rsidRPr="009A1393">
        <w:rPr>
          <w:rFonts w:ascii="Times New Roman" w:hAnsi="Times New Roman" w:cs="Times New Roman"/>
          <w:sz w:val="24"/>
          <w:szCs w:val="24"/>
        </w:rPr>
        <w:t xml:space="preserve">. </w:t>
      </w:r>
      <w:r w:rsidR="0066216E">
        <w:rPr>
          <w:rFonts w:ascii="Times New Roman" w:hAnsi="Times New Roman" w:cs="Times New Roman"/>
          <w:sz w:val="24"/>
          <w:szCs w:val="24"/>
        </w:rPr>
        <w:t>Así, pues</w:t>
      </w:r>
      <w:r w:rsidR="00B235A3" w:rsidRPr="009A1393">
        <w:rPr>
          <w:rFonts w:ascii="Times New Roman" w:hAnsi="Times New Roman" w:cs="Times New Roman"/>
          <w:sz w:val="24"/>
          <w:szCs w:val="24"/>
        </w:rPr>
        <w:t xml:space="preserve">, siguiendo </w:t>
      </w:r>
      <w:r w:rsidR="0066216E">
        <w:rPr>
          <w:rFonts w:ascii="Times New Roman" w:hAnsi="Times New Roman" w:cs="Times New Roman"/>
          <w:sz w:val="24"/>
          <w:szCs w:val="24"/>
        </w:rPr>
        <w:t>a este par de autores</w:t>
      </w:r>
      <w:r w:rsidR="002E41E8" w:rsidRPr="009A1393">
        <w:rPr>
          <w:rFonts w:ascii="Times New Roman" w:hAnsi="Times New Roman" w:cs="Times New Roman"/>
          <w:sz w:val="24"/>
          <w:szCs w:val="24"/>
        </w:rPr>
        <w:t>,</w:t>
      </w:r>
      <w:r w:rsidR="00B235A3" w:rsidRPr="009A1393">
        <w:rPr>
          <w:rFonts w:ascii="Times New Roman" w:hAnsi="Times New Roman" w:cs="Times New Roman"/>
          <w:sz w:val="24"/>
          <w:szCs w:val="24"/>
        </w:rPr>
        <w:t xml:space="preserve"> los criterios de validez argumentativa ya no se limitan a la aportación de razones que demuestren la validez de un discurso, sino que “responden a la idea de la armonía comunicacional en el seno de una comunidad de discusión</w:t>
      </w:r>
      <w:r w:rsidR="004C7745" w:rsidRPr="009A1393">
        <w:rPr>
          <w:rFonts w:ascii="Times New Roman" w:hAnsi="Times New Roman" w:cs="Times New Roman"/>
          <w:sz w:val="24"/>
          <w:szCs w:val="24"/>
        </w:rPr>
        <w:t>. En ese sentido, los llamados juicios de valor pueden ser objeto de consensos racionales” (Tardif y Gauthier, 2012, p. 237).</w:t>
      </w:r>
    </w:p>
    <w:p w14:paraId="79F5AC98" w14:textId="0F77F394" w:rsidR="005F4109" w:rsidRPr="009A1393" w:rsidRDefault="004C7745"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lastRenderedPageBreak/>
        <w:t>Las tres concepciones presentadas anteriormente</w:t>
      </w:r>
      <w:r w:rsidR="001D0805">
        <w:rPr>
          <w:rFonts w:ascii="Times New Roman" w:hAnsi="Times New Roman" w:cs="Times New Roman"/>
          <w:sz w:val="24"/>
          <w:szCs w:val="24"/>
        </w:rPr>
        <w:t>,</w:t>
      </w:r>
      <w:r w:rsidRPr="009A1393">
        <w:rPr>
          <w:rFonts w:ascii="Times New Roman" w:hAnsi="Times New Roman" w:cs="Times New Roman"/>
          <w:sz w:val="24"/>
          <w:szCs w:val="24"/>
        </w:rPr>
        <w:t xml:space="preserve"> pese a sus diferencias</w:t>
      </w:r>
      <w:r w:rsidR="001D0805">
        <w:rPr>
          <w:rFonts w:ascii="Times New Roman" w:hAnsi="Times New Roman" w:cs="Times New Roman"/>
          <w:sz w:val="24"/>
          <w:szCs w:val="24"/>
        </w:rPr>
        <w:t>,</w:t>
      </w:r>
      <w:r w:rsidRPr="009A1393">
        <w:rPr>
          <w:rFonts w:ascii="Times New Roman" w:hAnsi="Times New Roman" w:cs="Times New Roman"/>
          <w:sz w:val="24"/>
          <w:szCs w:val="24"/>
        </w:rPr>
        <w:t xml:space="preserve"> confluyen en conjuntar la naturaleza del saber con exigencias de racionalidad. Es así como no basta la presentación adecuada de un discurso, sino la</w:t>
      </w:r>
      <w:r w:rsidR="00B829AB" w:rsidRPr="009A1393">
        <w:rPr>
          <w:rFonts w:ascii="Times New Roman" w:hAnsi="Times New Roman" w:cs="Times New Roman"/>
          <w:sz w:val="24"/>
          <w:szCs w:val="24"/>
        </w:rPr>
        <w:t xml:space="preserve"> presencia de razones o motivos que validen tal discurso. De igual manera</w:t>
      </w:r>
      <w:r w:rsidR="0066216E">
        <w:rPr>
          <w:rFonts w:ascii="Times New Roman" w:hAnsi="Times New Roman" w:cs="Times New Roman"/>
          <w:sz w:val="24"/>
          <w:szCs w:val="24"/>
        </w:rPr>
        <w:t>,</w:t>
      </w:r>
      <w:r w:rsidR="00B829AB" w:rsidRPr="009A1393">
        <w:rPr>
          <w:rFonts w:ascii="Times New Roman" w:hAnsi="Times New Roman" w:cs="Times New Roman"/>
          <w:sz w:val="24"/>
          <w:szCs w:val="24"/>
        </w:rPr>
        <w:t xml:space="preserve"> es necesario que el sujeto, adem</w:t>
      </w:r>
      <w:r w:rsidR="00236796" w:rsidRPr="009A1393">
        <w:rPr>
          <w:rFonts w:ascii="Times New Roman" w:hAnsi="Times New Roman" w:cs="Times New Roman"/>
          <w:sz w:val="24"/>
          <w:szCs w:val="24"/>
        </w:rPr>
        <w:t>ás de saber hacer una cosa, explique</w:t>
      </w:r>
      <w:r w:rsidR="00B829AB" w:rsidRPr="009A1393">
        <w:rPr>
          <w:rFonts w:ascii="Times New Roman" w:hAnsi="Times New Roman" w:cs="Times New Roman"/>
          <w:sz w:val="24"/>
          <w:szCs w:val="24"/>
        </w:rPr>
        <w:t xml:space="preserve"> por qué realiza las cosas de cierta forma y no de otra.</w:t>
      </w:r>
    </w:p>
    <w:p w14:paraId="79F5AC99" w14:textId="3F6F0C1B" w:rsidR="0066062E" w:rsidRPr="009A1393" w:rsidRDefault="0066062E"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t>En ese sentido</w:t>
      </w:r>
      <w:r w:rsidR="001D0805">
        <w:rPr>
          <w:rFonts w:ascii="Times New Roman" w:hAnsi="Times New Roman" w:cs="Times New Roman"/>
          <w:sz w:val="24"/>
          <w:szCs w:val="24"/>
        </w:rPr>
        <w:t>,</w:t>
      </w:r>
      <w:r w:rsidRPr="009A1393">
        <w:rPr>
          <w:rFonts w:ascii="Times New Roman" w:hAnsi="Times New Roman" w:cs="Times New Roman"/>
          <w:sz w:val="24"/>
          <w:szCs w:val="24"/>
        </w:rPr>
        <w:t xml:space="preserve"> para efecto</w:t>
      </w:r>
      <w:r w:rsidR="0066216E">
        <w:rPr>
          <w:rFonts w:ascii="Times New Roman" w:hAnsi="Times New Roman" w:cs="Times New Roman"/>
          <w:sz w:val="24"/>
          <w:szCs w:val="24"/>
        </w:rPr>
        <w:t>s</w:t>
      </w:r>
      <w:r w:rsidRPr="009A1393">
        <w:rPr>
          <w:rFonts w:ascii="Times New Roman" w:hAnsi="Times New Roman" w:cs="Times New Roman"/>
          <w:sz w:val="24"/>
          <w:szCs w:val="24"/>
        </w:rPr>
        <w:t xml:space="preserve"> de investigar</w:t>
      </w:r>
      <w:r w:rsidR="0066216E">
        <w:rPr>
          <w:rFonts w:ascii="Times New Roman" w:hAnsi="Times New Roman" w:cs="Times New Roman"/>
          <w:sz w:val="24"/>
          <w:szCs w:val="24"/>
        </w:rPr>
        <w:t xml:space="preserve"> y relacionar</w:t>
      </w:r>
      <w:r w:rsidRPr="009A1393">
        <w:rPr>
          <w:rFonts w:ascii="Times New Roman" w:hAnsi="Times New Roman" w:cs="Times New Roman"/>
          <w:sz w:val="24"/>
          <w:szCs w:val="24"/>
        </w:rPr>
        <w:t xml:space="preserve"> la noción de saber con la idea de racionalidad, Tardif y Gauthier</w:t>
      </w:r>
      <w:r w:rsidR="00A121C6">
        <w:rPr>
          <w:rFonts w:ascii="Times New Roman" w:hAnsi="Times New Roman" w:cs="Times New Roman"/>
          <w:sz w:val="24"/>
          <w:szCs w:val="24"/>
        </w:rPr>
        <w:t xml:space="preserve"> (2012)</w:t>
      </w:r>
      <w:r w:rsidRPr="009A1393">
        <w:rPr>
          <w:rFonts w:ascii="Times New Roman" w:hAnsi="Times New Roman" w:cs="Times New Roman"/>
          <w:sz w:val="24"/>
          <w:szCs w:val="24"/>
        </w:rPr>
        <w:t xml:space="preserve"> plantean los elementos que se deben tomar en cuenta </w:t>
      </w:r>
      <w:r w:rsidR="0066216E">
        <w:rPr>
          <w:rFonts w:ascii="Times New Roman" w:hAnsi="Times New Roman" w:cs="Times New Roman"/>
          <w:sz w:val="24"/>
          <w:szCs w:val="24"/>
        </w:rPr>
        <w:t>respecto a</w:t>
      </w:r>
      <w:r w:rsidRPr="009A1393">
        <w:rPr>
          <w:rFonts w:ascii="Times New Roman" w:hAnsi="Times New Roman" w:cs="Times New Roman"/>
          <w:sz w:val="24"/>
          <w:szCs w:val="24"/>
        </w:rPr>
        <w:t xml:space="preserve"> los saberes de los docentes</w:t>
      </w:r>
      <w:r w:rsidR="00A121C6">
        <w:rPr>
          <w:rFonts w:ascii="Times New Roman" w:hAnsi="Times New Roman" w:cs="Times New Roman"/>
          <w:sz w:val="24"/>
          <w:szCs w:val="24"/>
        </w:rPr>
        <w:t>:</w:t>
      </w:r>
      <w:r w:rsidRPr="009A1393">
        <w:rPr>
          <w:rFonts w:ascii="Times New Roman" w:hAnsi="Times New Roman" w:cs="Times New Roman"/>
          <w:sz w:val="24"/>
          <w:szCs w:val="24"/>
        </w:rPr>
        <w:t xml:space="preserve"> </w:t>
      </w:r>
    </w:p>
    <w:p w14:paraId="79F5AC9A" w14:textId="77777777" w:rsidR="00740363" w:rsidRPr="009A1393" w:rsidRDefault="0066062E" w:rsidP="004476F4">
      <w:pPr>
        <w:pStyle w:val="Prrafodelista"/>
        <w:numPr>
          <w:ilvl w:val="0"/>
          <w:numId w:val="1"/>
        </w:numPr>
        <w:spacing w:after="0" w:line="360" w:lineRule="auto"/>
        <w:ind w:left="1418" w:hanging="11"/>
        <w:jc w:val="both"/>
        <w:rPr>
          <w:rFonts w:ascii="Times New Roman" w:hAnsi="Times New Roman" w:cs="Times New Roman"/>
          <w:i/>
          <w:sz w:val="24"/>
          <w:szCs w:val="24"/>
        </w:rPr>
      </w:pPr>
      <w:r w:rsidRPr="009A1393">
        <w:rPr>
          <w:rFonts w:ascii="Times New Roman" w:hAnsi="Times New Roman" w:cs="Times New Roman"/>
          <w:sz w:val="24"/>
          <w:szCs w:val="24"/>
        </w:rPr>
        <w:t xml:space="preserve">De ahora en adelante llamaremos </w:t>
      </w:r>
      <w:r w:rsidRPr="009A1393">
        <w:rPr>
          <w:rFonts w:ascii="Times New Roman" w:hAnsi="Times New Roman" w:cs="Times New Roman"/>
          <w:i/>
          <w:sz w:val="24"/>
          <w:szCs w:val="24"/>
        </w:rPr>
        <w:t>saber</w:t>
      </w:r>
      <w:r w:rsidRPr="009A1393">
        <w:rPr>
          <w:rFonts w:ascii="Times New Roman" w:hAnsi="Times New Roman" w:cs="Times New Roman"/>
          <w:sz w:val="24"/>
          <w:szCs w:val="24"/>
        </w:rPr>
        <w:t xml:space="preserve"> únicamente a los pensamientos, las ideas, los juicios, </w:t>
      </w:r>
      <w:r w:rsidR="005F4109" w:rsidRPr="009A1393">
        <w:rPr>
          <w:rFonts w:ascii="Times New Roman" w:hAnsi="Times New Roman" w:cs="Times New Roman"/>
          <w:sz w:val="24"/>
          <w:szCs w:val="24"/>
        </w:rPr>
        <w:t>d</w:t>
      </w:r>
      <w:r w:rsidRPr="009A1393">
        <w:rPr>
          <w:rFonts w:ascii="Times New Roman" w:hAnsi="Times New Roman" w:cs="Times New Roman"/>
          <w:sz w:val="24"/>
          <w:szCs w:val="24"/>
        </w:rPr>
        <w:t xml:space="preserve">iscursos y argumentos que responden a ciertas exigencias de racionalidad. Yo hablo o actúo racionalmente cuando soy </w:t>
      </w:r>
      <w:r w:rsidRPr="009A1393">
        <w:rPr>
          <w:rFonts w:ascii="Times New Roman" w:hAnsi="Times New Roman" w:cs="Times New Roman"/>
          <w:i/>
          <w:sz w:val="24"/>
          <w:szCs w:val="24"/>
        </w:rPr>
        <w:t xml:space="preserve">capaz de motivar </w:t>
      </w:r>
      <w:r w:rsidRPr="009A1393">
        <w:rPr>
          <w:rFonts w:ascii="Times New Roman" w:hAnsi="Times New Roman" w:cs="Times New Roman"/>
          <w:sz w:val="24"/>
          <w:szCs w:val="24"/>
        </w:rPr>
        <w:t>mi discurso o mi acción (con la ayuda de razonamientos, decl</w:t>
      </w:r>
      <w:r w:rsidR="005F4109" w:rsidRPr="009A1393">
        <w:rPr>
          <w:rFonts w:ascii="Times New Roman" w:hAnsi="Times New Roman" w:cs="Times New Roman"/>
          <w:sz w:val="24"/>
          <w:szCs w:val="24"/>
        </w:rPr>
        <w:t>araciones, procedimientos, etc.</w:t>
      </w:r>
      <w:r w:rsidRPr="009A1393">
        <w:rPr>
          <w:rFonts w:ascii="Times New Roman" w:hAnsi="Times New Roman" w:cs="Times New Roman"/>
          <w:sz w:val="24"/>
          <w:szCs w:val="24"/>
        </w:rPr>
        <w:t>) frente a otro actor que me pregunta acerca de su pertinencia</w:t>
      </w:r>
      <w:r w:rsidR="00740363" w:rsidRPr="009A1393">
        <w:rPr>
          <w:rFonts w:ascii="Times New Roman" w:hAnsi="Times New Roman" w:cs="Times New Roman"/>
          <w:sz w:val="24"/>
          <w:szCs w:val="24"/>
        </w:rPr>
        <w:t xml:space="preserve">, su valor, etc. </w:t>
      </w:r>
    </w:p>
    <w:p w14:paraId="79F5AC9B" w14:textId="77777777" w:rsidR="00740363" w:rsidRPr="009A1393" w:rsidRDefault="00740363" w:rsidP="004476F4">
      <w:pPr>
        <w:pStyle w:val="Prrafodelista"/>
        <w:numPr>
          <w:ilvl w:val="0"/>
          <w:numId w:val="1"/>
        </w:numPr>
        <w:spacing w:after="0" w:line="360" w:lineRule="auto"/>
        <w:ind w:left="1418" w:hanging="11"/>
        <w:jc w:val="both"/>
        <w:rPr>
          <w:rFonts w:ascii="Times New Roman" w:hAnsi="Times New Roman" w:cs="Times New Roman"/>
          <w:i/>
          <w:sz w:val="24"/>
          <w:szCs w:val="24"/>
        </w:rPr>
      </w:pPr>
      <w:r w:rsidRPr="009A1393">
        <w:rPr>
          <w:rFonts w:ascii="Times New Roman" w:hAnsi="Times New Roman" w:cs="Times New Roman"/>
          <w:sz w:val="24"/>
          <w:szCs w:val="24"/>
        </w:rPr>
        <w:t>Cuando el locutor o el actor al que nos dirigimos, para motivar sus pensamientos, juicios, discurso y actos, es capaz de exponer unas razones, sin importarle su naturaleza o su contenido de verdad, entonces podemos decir que las exigencias anteriormente señaladas se han respetado.</w:t>
      </w:r>
    </w:p>
    <w:p w14:paraId="79F5AC9C" w14:textId="77777777" w:rsidR="002E41E8" w:rsidRPr="009A1393" w:rsidRDefault="002D26C9" w:rsidP="004476F4">
      <w:pPr>
        <w:pStyle w:val="Prrafodelista"/>
        <w:numPr>
          <w:ilvl w:val="0"/>
          <w:numId w:val="1"/>
        </w:numPr>
        <w:spacing w:after="0" w:line="360" w:lineRule="auto"/>
        <w:ind w:left="1418" w:hanging="11"/>
        <w:jc w:val="both"/>
        <w:rPr>
          <w:rFonts w:ascii="Times New Roman" w:hAnsi="Times New Roman" w:cs="Times New Roman"/>
          <w:sz w:val="24"/>
          <w:szCs w:val="24"/>
        </w:rPr>
      </w:pPr>
      <w:r w:rsidRPr="009A1393">
        <w:rPr>
          <w:rFonts w:ascii="Times New Roman" w:hAnsi="Times New Roman" w:cs="Times New Roman"/>
          <w:sz w:val="24"/>
          <w:szCs w:val="24"/>
        </w:rPr>
        <w:t>Al proceder así, evitaremos imponer a los actores un modelo preconcebido de lo que es racional o no; más bien partiremos de lo que ellos consideran racional, y nos esforzaremos en sacar a la luz sus propias exigencias de racionalidad y su propia concepción del saber.</w:t>
      </w:r>
      <w:r w:rsidR="00C42315" w:rsidRPr="009A1393">
        <w:rPr>
          <w:rFonts w:ascii="Times New Roman" w:hAnsi="Times New Roman" w:cs="Times New Roman"/>
          <w:sz w:val="24"/>
          <w:szCs w:val="24"/>
        </w:rPr>
        <w:t xml:space="preserve"> </w:t>
      </w:r>
    </w:p>
    <w:p w14:paraId="79F5AC9D" w14:textId="22303D4E" w:rsidR="005E6879" w:rsidRPr="009A1393" w:rsidRDefault="00635AE6" w:rsidP="004476F4">
      <w:pPr>
        <w:pStyle w:val="Prrafodelista"/>
        <w:numPr>
          <w:ilvl w:val="0"/>
          <w:numId w:val="1"/>
        </w:numPr>
        <w:spacing w:after="0" w:line="360" w:lineRule="auto"/>
        <w:ind w:left="1418" w:hanging="11"/>
        <w:jc w:val="both"/>
        <w:rPr>
          <w:rFonts w:ascii="Times New Roman" w:hAnsi="Times New Roman" w:cs="Times New Roman"/>
          <w:sz w:val="24"/>
          <w:szCs w:val="24"/>
        </w:rPr>
      </w:pPr>
      <w:r w:rsidRPr="009A1393">
        <w:rPr>
          <w:rFonts w:ascii="Times New Roman" w:hAnsi="Times New Roman" w:cs="Times New Roman"/>
          <w:sz w:val="24"/>
          <w:szCs w:val="24"/>
        </w:rPr>
        <w:t>El mejor método de</w:t>
      </w:r>
      <w:r w:rsidR="0066216E">
        <w:rPr>
          <w:rFonts w:ascii="Times New Roman" w:hAnsi="Times New Roman" w:cs="Times New Roman"/>
          <w:sz w:val="24"/>
          <w:szCs w:val="24"/>
        </w:rPr>
        <w:t>l</w:t>
      </w:r>
      <w:r w:rsidRPr="009A1393">
        <w:rPr>
          <w:rFonts w:ascii="Times New Roman" w:hAnsi="Times New Roman" w:cs="Times New Roman"/>
          <w:sz w:val="24"/>
          <w:szCs w:val="24"/>
        </w:rPr>
        <w:t xml:space="preserve"> que dispone el locutor o el actor para acceder a las exigencias de racionalidad consiste en preguntar (o preguntarse) sobre el </w:t>
      </w:r>
      <w:r w:rsidRPr="009A1393">
        <w:rPr>
          <w:rFonts w:ascii="Times New Roman" w:hAnsi="Times New Roman" w:cs="Times New Roman"/>
          <w:i/>
          <w:sz w:val="24"/>
          <w:szCs w:val="24"/>
        </w:rPr>
        <w:t>porqué</w:t>
      </w:r>
      <w:r w:rsidRPr="009A1393">
        <w:rPr>
          <w:rFonts w:ascii="Times New Roman" w:hAnsi="Times New Roman" w:cs="Times New Roman"/>
          <w:sz w:val="24"/>
          <w:szCs w:val="24"/>
        </w:rPr>
        <w:t>; es decir, preguntarse sobre las causas, las razones, los motivos de su discurso o de su acci</w:t>
      </w:r>
      <w:r w:rsidR="005E6879" w:rsidRPr="009A1393">
        <w:rPr>
          <w:rFonts w:ascii="Times New Roman" w:hAnsi="Times New Roman" w:cs="Times New Roman"/>
          <w:sz w:val="24"/>
          <w:szCs w:val="24"/>
        </w:rPr>
        <w:t>ón.</w:t>
      </w:r>
    </w:p>
    <w:p w14:paraId="79F5AC9E" w14:textId="58F00815" w:rsidR="004C7745" w:rsidRPr="009A1393" w:rsidRDefault="00887EA1" w:rsidP="004476F4">
      <w:pPr>
        <w:pStyle w:val="Prrafodelista"/>
        <w:numPr>
          <w:ilvl w:val="0"/>
          <w:numId w:val="1"/>
        </w:numPr>
        <w:spacing w:after="0" w:line="360" w:lineRule="auto"/>
        <w:ind w:left="1418" w:hanging="11"/>
        <w:jc w:val="both"/>
        <w:rPr>
          <w:rFonts w:ascii="Times New Roman" w:hAnsi="Times New Roman" w:cs="Times New Roman"/>
          <w:sz w:val="24"/>
          <w:szCs w:val="24"/>
        </w:rPr>
      </w:pPr>
      <w:r>
        <w:rPr>
          <w:rFonts w:ascii="Times New Roman" w:hAnsi="Times New Roman" w:cs="Times New Roman"/>
          <w:sz w:val="24"/>
          <w:szCs w:val="24"/>
        </w:rPr>
        <w:t>(…) U</w:t>
      </w:r>
      <w:r w:rsidR="005E6879" w:rsidRPr="009A1393">
        <w:rPr>
          <w:rFonts w:ascii="Times New Roman" w:hAnsi="Times New Roman" w:cs="Times New Roman"/>
          <w:sz w:val="24"/>
          <w:szCs w:val="24"/>
        </w:rPr>
        <w:t>na de las principales estrategias de investigación que coincide con esta visión del saber consiste en observar a los actores y/o hablar con ellos, p</w:t>
      </w:r>
      <w:r w:rsidR="00AD2941" w:rsidRPr="009A1393">
        <w:rPr>
          <w:rFonts w:ascii="Times New Roman" w:hAnsi="Times New Roman" w:cs="Times New Roman"/>
          <w:sz w:val="24"/>
          <w:szCs w:val="24"/>
        </w:rPr>
        <w:t>e</w:t>
      </w:r>
      <w:r w:rsidR="005E6879" w:rsidRPr="009A1393">
        <w:rPr>
          <w:rFonts w:ascii="Times New Roman" w:hAnsi="Times New Roman" w:cs="Times New Roman"/>
          <w:sz w:val="24"/>
          <w:szCs w:val="24"/>
        </w:rPr>
        <w:t>ro preguntándoles sobre sus razones para actuar o discurrir; es decir, cuestionándolos sobre los saberes en los que se apoyan para actuar o discurrir</w:t>
      </w:r>
      <w:r w:rsidR="00A121C6">
        <w:rPr>
          <w:rFonts w:ascii="Times New Roman" w:hAnsi="Times New Roman" w:cs="Times New Roman"/>
          <w:sz w:val="24"/>
          <w:szCs w:val="24"/>
        </w:rPr>
        <w:t xml:space="preserve"> (</w:t>
      </w:r>
      <w:r w:rsidR="00F96348">
        <w:rPr>
          <w:rFonts w:ascii="Times New Roman" w:hAnsi="Times New Roman" w:cs="Times New Roman"/>
          <w:sz w:val="24"/>
          <w:szCs w:val="24"/>
        </w:rPr>
        <w:t>p</w:t>
      </w:r>
      <w:r w:rsidR="00A121C6">
        <w:rPr>
          <w:rFonts w:ascii="Times New Roman" w:hAnsi="Times New Roman" w:cs="Times New Roman"/>
          <w:sz w:val="24"/>
          <w:szCs w:val="24"/>
        </w:rPr>
        <w:t>p.</w:t>
      </w:r>
      <w:r w:rsidR="001D0805">
        <w:rPr>
          <w:rFonts w:ascii="Times New Roman" w:hAnsi="Times New Roman" w:cs="Times New Roman"/>
          <w:sz w:val="24"/>
          <w:szCs w:val="24"/>
        </w:rPr>
        <w:t xml:space="preserve"> 328-329).</w:t>
      </w:r>
      <w:r w:rsidR="00911E7F">
        <w:rPr>
          <w:rFonts w:ascii="Times New Roman" w:hAnsi="Times New Roman" w:cs="Times New Roman"/>
          <w:i/>
          <w:sz w:val="24"/>
          <w:szCs w:val="24"/>
        </w:rPr>
        <w:t xml:space="preserve"> </w:t>
      </w:r>
    </w:p>
    <w:p w14:paraId="3265945D" w14:textId="0D720D8D" w:rsidR="00DC5A4F" w:rsidRDefault="005F4109" w:rsidP="004E7DB2">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lastRenderedPageBreak/>
        <w:t xml:space="preserve">Estos elementos de la investigación sobre lo saberes docentes puntualizan las características </w:t>
      </w:r>
      <w:r w:rsidR="00C6658D">
        <w:rPr>
          <w:rFonts w:ascii="Times New Roman" w:hAnsi="Times New Roman" w:cs="Times New Roman"/>
          <w:sz w:val="24"/>
          <w:szCs w:val="24"/>
        </w:rPr>
        <w:t>de la propuesta de</w:t>
      </w:r>
      <w:r w:rsidRPr="009A1393">
        <w:rPr>
          <w:rFonts w:ascii="Times New Roman" w:hAnsi="Times New Roman" w:cs="Times New Roman"/>
          <w:sz w:val="24"/>
          <w:szCs w:val="24"/>
        </w:rPr>
        <w:t xml:space="preserve"> Tardif y Gauthier</w:t>
      </w:r>
      <w:r w:rsidR="00C6658D">
        <w:rPr>
          <w:rFonts w:ascii="Times New Roman" w:hAnsi="Times New Roman" w:cs="Times New Roman"/>
          <w:sz w:val="24"/>
          <w:szCs w:val="24"/>
        </w:rPr>
        <w:t xml:space="preserve"> (2012)</w:t>
      </w:r>
      <w:r w:rsidRPr="009A1393">
        <w:rPr>
          <w:rFonts w:ascii="Times New Roman" w:hAnsi="Times New Roman" w:cs="Times New Roman"/>
          <w:sz w:val="24"/>
          <w:szCs w:val="24"/>
        </w:rPr>
        <w:t xml:space="preserve">, </w:t>
      </w:r>
      <w:r w:rsidR="00C6658D" w:rsidRPr="009A1393">
        <w:rPr>
          <w:rFonts w:ascii="Times New Roman" w:hAnsi="Times New Roman" w:cs="Times New Roman"/>
          <w:sz w:val="24"/>
          <w:szCs w:val="24"/>
        </w:rPr>
        <w:t>alejad</w:t>
      </w:r>
      <w:r w:rsidR="00C6658D">
        <w:rPr>
          <w:rFonts w:ascii="Times New Roman" w:hAnsi="Times New Roman" w:cs="Times New Roman"/>
          <w:sz w:val="24"/>
          <w:szCs w:val="24"/>
        </w:rPr>
        <w:t>a</w:t>
      </w:r>
      <w:r w:rsidR="00C6658D" w:rsidRPr="009A1393">
        <w:rPr>
          <w:rFonts w:ascii="Times New Roman" w:hAnsi="Times New Roman" w:cs="Times New Roman"/>
          <w:sz w:val="24"/>
          <w:szCs w:val="24"/>
        </w:rPr>
        <w:t xml:space="preserve"> </w:t>
      </w:r>
      <w:r w:rsidRPr="009A1393">
        <w:rPr>
          <w:rFonts w:ascii="Times New Roman" w:hAnsi="Times New Roman" w:cs="Times New Roman"/>
          <w:sz w:val="24"/>
          <w:szCs w:val="24"/>
        </w:rPr>
        <w:t>de un modelo rígido que impide llegar a</w:t>
      </w:r>
      <w:r w:rsidR="00BF055F" w:rsidRPr="009A1393">
        <w:rPr>
          <w:rFonts w:ascii="Times New Roman" w:hAnsi="Times New Roman" w:cs="Times New Roman"/>
          <w:sz w:val="24"/>
          <w:szCs w:val="24"/>
        </w:rPr>
        <w:t xml:space="preserve"> las razones y motivos que orientan y justifican sus acciones. Los sujetos están dotados de racionalidad, es decir, tienen la capacidad de actuar, de hablar y de pensar</w:t>
      </w:r>
      <w:r w:rsidR="00C6658D">
        <w:rPr>
          <w:rFonts w:ascii="Times New Roman" w:hAnsi="Times New Roman" w:cs="Times New Roman"/>
          <w:sz w:val="24"/>
          <w:szCs w:val="24"/>
        </w:rPr>
        <w:t>, capacidad</w:t>
      </w:r>
      <w:r w:rsidR="00BF055F" w:rsidRPr="009A1393">
        <w:rPr>
          <w:rFonts w:ascii="Times New Roman" w:hAnsi="Times New Roman" w:cs="Times New Roman"/>
          <w:sz w:val="24"/>
          <w:szCs w:val="24"/>
        </w:rPr>
        <w:t xml:space="preserve"> con la cual ordenan las razones que orientan su práctica. Constituye una habilidad esencial de los sujetos con la cual responden a las exigencias de racionalidad. Esta habilidad, señalan</w:t>
      </w:r>
      <w:r w:rsidR="00DC5A4F">
        <w:rPr>
          <w:rFonts w:ascii="Times New Roman" w:hAnsi="Times New Roman" w:cs="Times New Roman"/>
          <w:sz w:val="24"/>
          <w:szCs w:val="24"/>
        </w:rPr>
        <w:t xml:space="preserve"> una vez más</w:t>
      </w:r>
      <w:r w:rsidR="00BF055F" w:rsidRPr="009A1393">
        <w:rPr>
          <w:rFonts w:ascii="Times New Roman" w:hAnsi="Times New Roman" w:cs="Times New Roman"/>
          <w:sz w:val="24"/>
          <w:szCs w:val="24"/>
        </w:rPr>
        <w:t xml:space="preserve"> Tardif y Gauthier</w:t>
      </w:r>
      <w:r w:rsidR="00DC5A4F">
        <w:rPr>
          <w:rFonts w:ascii="Times New Roman" w:hAnsi="Times New Roman" w:cs="Times New Roman"/>
          <w:sz w:val="24"/>
          <w:szCs w:val="24"/>
        </w:rPr>
        <w:t xml:space="preserve"> (2012)</w:t>
      </w:r>
      <w:r w:rsidR="00BF055F" w:rsidRPr="009A1393">
        <w:rPr>
          <w:rFonts w:ascii="Times New Roman" w:hAnsi="Times New Roman" w:cs="Times New Roman"/>
          <w:sz w:val="24"/>
          <w:szCs w:val="24"/>
        </w:rPr>
        <w:t xml:space="preserve">, </w:t>
      </w:r>
      <w:r w:rsidR="008230BC" w:rsidRPr="009A1393">
        <w:rPr>
          <w:rFonts w:ascii="Times New Roman" w:hAnsi="Times New Roman" w:cs="Times New Roman"/>
          <w:sz w:val="24"/>
          <w:szCs w:val="24"/>
        </w:rPr>
        <w:t>no debe ser abordada con una idea preconcebida, positivista</w:t>
      </w:r>
      <w:r w:rsidR="00DC5A4F">
        <w:rPr>
          <w:rFonts w:ascii="Times New Roman" w:hAnsi="Times New Roman" w:cs="Times New Roman"/>
          <w:sz w:val="24"/>
          <w:szCs w:val="24"/>
        </w:rPr>
        <w:t>;</w:t>
      </w:r>
      <w:r w:rsidR="00DC5A4F" w:rsidRPr="009A1393">
        <w:rPr>
          <w:rFonts w:ascii="Times New Roman" w:hAnsi="Times New Roman" w:cs="Times New Roman"/>
          <w:sz w:val="24"/>
          <w:szCs w:val="24"/>
        </w:rPr>
        <w:t xml:space="preserve"> </w:t>
      </w:r>
      <w:r w:rsidR="008230BC" w:rsidRPr="009A1393">
        <w:rPr>
          <w:rFonts w:ascii="Times New Roman" w:hAnsi="Times New Roman" w:cs="Times New Roman"/>
          <w:sz w:val="24"/>
          <w:szCs w:val="24"/>
        </w:rPr>
        <w:t>“por el contrario, hay que aceptar el hecho de que la competencia de los actores sociales proviene de una racionalidad dinámica, fluida, que no responde necesariamente a los cánones del pensamiento lógico y científico” (p. 334).</w:t>
      </w:r>
      <w:r w:rsidR="00BF055F" w:rsidRPr="009A1393">
        <w:rPr>
          <w:rFonts w:ascii="Times New Roman" w:hAnsi="Times New Roman" w:cs="Times New Roman"/>
          <w:sz w:val="24"/>
          <w:szCs w:val="24"/>
        </w:rPr>
        <w:t xml:space="preserve"> </w:t>
      </w:r>
    </w:p>
    <w:p w14:paraId="79F5AC9F" w14:textId="73AF7F6F" w:rsidR="0066062E" w:rsidRPr="009A1393" w:rsidRDefault="00C11CD2" w:rsidP="00447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Llegado a este punto no está de más explicitar que en</w:t>
      </w:r>
      <w:r w:rsidRPr="009A1393">
        <w:rPr>
          <w:rFonts w:ascii="Times New Roman" w:hAnsi="Times New Roman" w:cs="Times New Roman"/>
          <w:sz w:val="24"/>
          <w:szCs w:val="24"/>
        </w:rPr>
        <w:t xml:space="preserve"> </w:t>
      </w:r>
      <w:r w:rsidR="003F47B9" w:rsidRPr="009A1393">
        <w:rPr>
          <w:rFonts w:ascii="Times New Roman" w:hAnsi="Times New Roman" w:cs="Times New Roman"/>
          <w:sz w:val="24"/>
          <w:szCs w:val="24"/>
        </w:rPr>
        <w:t>este trabajo se siguió el modelo de Tardif y Gauthier</w:t>
      </w:r>
      <w:r>
        <w:rPr>
          <w:rFonts w:ascii="Times New Roman" w:hAnsi="Times New Roman" w:cs="Times New Roman"/>
          <w:sz w:val="24"/>
          <w:szCs w:val="24"/>
        </w:rPr>
        <w:t xml:space="preserve"> (2012)</w:t>
      </w:r>
      <w:r w:rsidR="003F47B9" w:rsidRPr="009A1393">
        <w:rPr>
          <w:rFonts w:ascii="Times New Roman" w:hAnsi="Times New Roman" w:cs="Times New Roman"/>
          <w:sz w:val="24"/>
          <w:szCs w:val="24"/>
        </w:rPr>
        <w:t xml:space="preserve"> para identificar los saberes </w:t>
      </w:r>
      <w:r w:rsidR="00190E3D" w:rsidRPr="009A1393">
        <w:rPr>
          <w:rFonts w:ascii="Times New Roman" w:hAnsi="Times New Roman" w:cs="Times New Roman"/>
          <w:sz w:val="24"/>
          <w:szCs w:val="24"/>
        </w:rPr>
        <w:t xml:space="preserve">de los </w:t>
      </w:r>
      <w:r w:rsidR="003F47B9" w:rsidRPr="009A1393">
        <w:rPr>
          <w:rFonts w:ascii="Times New Roman" w:hAnsi="Times New Roman" w:cs="Times New Roman"/>
          <w:sz w:val="24"/>
          <w:szCs w:val="24"/>
        </w:rPr>
        <w:t>docentes</w:t>
      </w:r>
      <w:r w:rsidR="00190E3D" w:rsidRPr="009A1393">
        <w:rPr>
          <w:rFonts w:ascii="Times New Roman" w:hAnsi="Times New Roman" w:cs="Times New Roman"/>
          <w:sz w:val="24"/>
          <w:szCs w:val="24"/>
        </w:rPr>
        <w:t xml:space="preserve"> universitarios</w:t>
      </w:r>
      <w:r w:rsidR="003F47B9" w:rsidRPr="009A1393">
        <w:rPr>
          <w:rFonts w:ascii="Times New Roman" w:hAnsi="Times New Roman" w:cs="Times New Roman"/>
          <w:sz w:val="24"/>
          <w:szCs w:val="24"/>
        </w:rPr>
        <w:t xml:space="preserve"> </w:t>
      </w:r>
      <w:r w:rsidR="00365C89" w:rsidRPr="009A1393">
        <w:rPr>
          <w:rFonts w:ascii="Times New Roman" w:hAnsi="Times New Roman" w:cs="Times New Roman"/>
          <w:sz w:val="24"/>
          <w:szCs w:val="24"/>
        </w:rPr>
        <w:t>en</w:t>
      </w:r>
      <w:r w:rsidR="00826B00" w:rsidRPr="009A1393">
        <w:rPr>
          <w:rFonts w:ascii="Times New Roman" w:hAnsi="Times New Roman" w:cs="Times New Roman"/>
          <w:sz w:val="24"/>
          <w:szCs w:val="24"/>
        </w:rPr>
        <w:t xml:space="preserve"> los discursos </w:t>
      </w:r>
      <w:r w:rsidR="00507F17">
        <w:rPr>
          <w:rFonts w:ascii="Times New Roman" w:hAnsi="Times New Roman" w:cs="Times New Roman"/>
          <w:sz w:val="24"/>
          <w:szCs w:val="24"/>
        </w:rPr>
        <w:t>emitidos entorno a</w:t>
      </w:r>
      <w:r w:rsidR="00826B00" w:rsidRPr="009A1393">
        <w:rPr>
          <w:rFonts w:ascii="Times New Roman" w:hAnsi="Times New Roman" w:cs="Times New Roman"/>
          <w:sz w:val="24"/>
          <w:szCs w:val="24"/>
        </w:rPr>
        <w:t xml:space="preserve"> sus prácticas pedagógicas.</w:t>
      </w:r>
      <w:r w:rsidR="00365C89" w:rsidRPr="009A1393">
        <w:rPr>
          <w:rFonts w:ascii="Times New Roman" w:hAnsi="Times New Roman" w:cs="Times New Roman"/>
          <w:sz w:val="24"/>
          <w:szCs w:val="24"/>
        </w:rPr>
        <w:t xml:space="preserve"> </w:t>
      </w:r>
    </w:p>
    <w:p w14:paraId="2313A031" w14:textId="77777777" w:rsidR="004E7DB2" w:rsidRDefault="004E7DB2" w:rsidP="004E7DB2">
      <w:pPr>
        <w:spacing w:after="0" w:line="360" w:lineRule="auto"/>
        <w:rPr>
          <w:rFonts w:ascii="Times New Roman" w:hAnsi="Times New Roman" w:cs="Times New Roman"/>
          <w:b/>
          <w:sz w:val="28"/>
          <w:szCs w:val="28"/>
        </w:rPr>
      </w:pPr>
    </w:p>
    <w:p w14:paraId="79F5ACA0" w14:textId="2EB8BFD5" w:rsidR="009B537B" w:rsidRPr="004476F4" w:rsidRDefault="009B537B" w:rsidP="00DC32BF">
      <w:pPr>
        <w:spacing w:after="0" w:line="360" w:lineRule="auto"/>
        <w:jc w:val="center"/>
        <w:rPr>
          <w:rFonts w:ascii="Times New Roman" w:hAnsi="Times New Roman" w:cs="Times New Roman"/>
          <w:sz w:val="32"/>
          <w:szCs w:val="32"/>
        </w:rPr>
      </w:pPr>
      <w:r w:rsidRPr="004476F4">
        <w:rPr>
          <w:rFonts w:ascii="Times New Roman" w:hAnsi="Times New Roman" w:cs="Times New Roman"/>
          <w:b/>
          <w:sz w:val="32"/>
          <w:szCs w:val="32"/>
        </w:rPr>
        <w:t>Enfoque</w:t>
      </w:r>
      <w:r w:rsidR="00911E7F" w:rsidRPr="004476F4">
        <w:rPr>
          <w:rFonts w:ascii="Times New Roman" w:hAnsi="Times New Roman" w:cs="Times New Roman"/>
          <w:b/>
          <w:sz w:val="32"/>
          <w:szCs w:val="32"/>
        </w:rPr>
        <w:t xml:space="preserve"> </w:t>
      </w:r>
      <w:r w:rsidRPr="004476F4">
        <w:rPr>
          <w:rFonts w:ascii="Times New Roman" w:hAnsi="Times New Roman" w:cs="Times New Roman"/>
          <w:b/>
          <w:sz w:val="32"/>
          <w:szCs w:val="32"/>
        </w:rPr>
        <w:t>metodológico</w:t>
      </w:r>
    </w:p>
    <w:p w14:paraId="79F5ACA1" w14:textId="44934E93" w:rsidR="009B537B" w:rsidRPr="009A1393" w:rsidRDefault="009B537B" w:rsidP="004476F4">
      <w:pPr>
        <w:spacing w:after="0" w:line="360" w:lineRule="auto"/>
        <w:ind w:firstLine="708"/>
        <w:jc w:val="both"/>
        <w:rPr>
          <w:rFonts w:ascii="Times New Roman" w:eastAsia="Calibri" w:hAnsi="Times New Roman" w:cs="Times New Roman"/>
          <w:sz w:val="24"/>
          <w:szCs w:val="24"/>
        </w:rPr>
      </w:pPr>
      <w:r w:rsidRPr="009A1393">
        <w:rPr>
          <w:rFonts w:ascii="Times New Roman" w:hAnsi="Times New Roman" w:cs="Times New Roman"/>
          <w:sz w:val="24"/>
          <w:szCs w:val="24"/>
        </w:rPr>
        <w:t>Con base en una metodología cualitativa</w:t>
      </w:r>
      <w:r w:rsidR="00C11CD2">
        <w:rPr>
          <w:rFonts w:ascii="Times New Roman" w:hAnsi="Times New Roman" w:cs="Times New Roman"/>
          <w:sz w:val="24"/>
          <w:szCs w:val="24"/>
        </w:rPr>
        <w:t>,</w:t>
      </w:r>
      <w:r w:rsidRPr="009A1393">
        <w:rPr>
          <w:rFonts w:ascii="Times New Roman" w:hAnsi="Times New Roman" w:cs="Times New Roman"/>
          <w:sz w:val="24"/>
          <w:szCs w:val="24"/>
        </w:rPr>
        <w:t xml:space="preserve"> se aplicaron </w:t>
      </w:r>
      <w:r w:rsidR="003A72E2" w:rsidRPr="009A1393">
        <w:rPr>
          <w:rFonts w:ascii="Times New Roman" w:hAnsi="Times New Roman" w:cs="Times New Roman"/>
          <w:sz w:val="24"/>
          <w:szCs w:val="24"/>
        </w:rPr>
        <w:t xml:space="preserve">40 </w:t>
      </w:r>
      <w:r w:rsidRPr="009A1393">
        <w:rPr>
          <w:rFonts w:ascii="Times New Roman" w:hAnsi="Times New Roman" w:cs="Times New Roman"/>
          <w:sz w:val="24"/>
          <w:szCs w:val="24"/>
        </w:rPr>
        <w:t>entrevistas abiertas no estructuradas</w:t>
      </w:r>
      <w:r w:rsidR="003A72E2" w:rsidRPr="009A1393">
        <w:rPr>
          <w:rFonts w:ascii="Times New Roman" w:hAnsi="Times New Roman" w:cs="Times New Roman"/>
          <w:sz w:val="24"/>
          <w:szCs w:val="24"/>
        </w:rPr>
        <w:t xml:space="preserve"> </w:t>
      </w:r>
      <w:r w:rsidR="00CD4397" w:rsidRPr="009A1393">
        <w:rPr>
          <w:rFonts w:ascii="Times New Roman" w:hAnsi="Times New Roman" w:cs="Times New Roman"/>
          <w:sz w:val="24"/>
          <w:szCs w:val="24"/>
        </w:rPr>
        <w:t xml:space="preserve">a </w:t>
      </w:r>
      <w:r w:rsidRPr="009A1393">
        <w:rPr>
          <w:rFonts w:ascii="Times New Roman" w:hAnsi="Times New Roman" w:cs="Times New Roman"/>
          <w:sz w:val="24"/>
          <w:szCs w:val="24"/>
        </w:rPr>
        <w:t xml:space="preserve">docentes </w:t>
      </w:r>
      <w:r w:rsidR="003A72E2" w:rsidRPr="009A1393">
        <w:rPr>
          <w:rFonts w:ascii="Times New Roman" w:hAnsi="Times New Roman" w:cs="Times New Roman"/>
          <w:sz w:val="24"/>
          <w:szCs w:val="24"/>
        </w:rPr>
        <w:t>de la Universidad Autónoma de Occidente, Unidad Regional Culiacán</w:t>
      </w:r>
      <w:r w:rsidRPr="009A1393">
        <w:rPr>
          <w:rFonts w:ascii="Times New Roman" w:hAnsi="Times New Roman" w:cs="Times New Roman"/>
          <w:sz w:val="24"/>
          <w:szCs w:val="24"/>
        </w:rPr>
        <w:t>. La muestra se conformó con base en un listado de los atributos esenciales de los sujetos objeto de estudio, siguiendo el procedimiento que Goetz y LeCom</w:t>
      </w:r>
      <w:r w:rsidR="00331078">
        <w:rPr>
          <w:rFonts w:ascii="Times New Roman" w:hAnsi="Times New Roman" w:cs="Times New Roman"/>
          <w:sz w:val="24"/>
          <w:szCs w:val="24"/>
        </w:rPr>
        <w:t>p</w:t>
      </w:r>
      <w:r w:rsidRPr="009A1393">
        <w:rPr>
          <w:rFonts w:ascii="Times New Roman" w:hAnsi="Times New Roman" w:cs="Times New Roman"/>
          <w:sz w:val="24"/>
          <w:szCs w:val="24"/>
        </w:rPr>
        <w:t xml:space="preserve">te (1988) denominan </w:t>
      </w:r>
      <w:r w:rsidR="00C11CD2">
        <w:rPr>
          <w:rFonts w:ascii="Times New Roman" w:hAnsi="Times New Roman" w:cs="Times New Roman"/>
          <w:sz w:val="24"/>
          <w:szCs w:val="24"/>
        </w:rPr>
        <w:t xml:space="preserve">como </w:t>
      </w:r>
      <w:r w:rsidRPr="004476F4">
        <w:rPr>
          <w:rFonts w:ascii="Times New Roman" w:hAnsi="Times New Roman" w:cs="Times New Roman"/>
          <w:i/>
          <w:iCs/>
          <w:sz w:val="24"/>
          <w:szCs w:val="24"/>
        </w:rPr>
        <w:t>una selección basada en criterios</w:t>
      </w:r>
      <w:r w:rsidRPr="009A1393">
        <w:rPr>
          <w:rFonts w:ascii="Times New Roman" w:hAnsi="Times New Roman" w:cs="Times New Roman"/>
          <w:sz w:val="24"/>
          <w:szCs w:val="24"/>
        </w:rPr>
        <w:t>. Se buscó que los docentes pertenecieran a diferentes licenciaturas con la finalidad de contemplar los diversos campo</w:t>
      </w:r>
      <w:r w:rsidR="00CD4397" w:rsidRPr="009A1393">
        <w:rPr>
          <w:rFonts w:ascii="Times New Roman" w:hAnsi="Times New Roman" w:cs="Times New Roman"/>
          <w:sz w:val="24"/>
          <w:szCs w:val="24"/>
        </w:rPr>
        <w:t>s del conocimiento</w:t>
      </w:r>
      <w:r w:rsidRPr="009A1393">
        <w:rPr>
          <w:rFonts w:ascii="Times New Roman" w:hAnsi="Times New Roman" w:cs="Times New Roman"/>
          <w:sz w:val="24"/>
          <w:szCs w:val="24"/>
        </w:rPr>
        <w:t>.</w:t>
      </w:r>
      <w:r w:rsidRPr="009A1393">
        <w:rPr>
          <w:rFonts w:ascii="Times New Roman" w:eastAsia="Calibri" w:hAnsi="Times New Roman" w:cs="Times New Roman"/>
          <w:sz w:val="24"/>
          <w:szCs w:val="24"/>
        </w:rPr>
        <w:t xml:space="preserve"> </w:t>
      </w:r>
      <w:r w:rsidRPr="009A1393">
        <w:rPr>
          <w:rFonts w:ascii="Times New Roman" w:hAnsi="Times New Roman" w:cs="Times New Roman"/>
          <w:sz w:val="24"/>
          <w:szCs w:val="24"/>
        </w:rPr>
        <w:t>Se diseñó un guión para la entrevista que recogió los principales temas de la investigación. La entrevista tuvo un tono conversacional, el guión sirvió como una guía para aborda</w:t>
      </w:r>
      <w:r w:rsidR="00507F17">
        <w:rPr>
          <w:rFonts w:ascii="Times New Roman" w:hAnsi="Times New Roman" w:cs="Times New Roman"/>
          <w:sz w:val="24"/>
          <w:szCs w:val="24"/>
        </w:rPr>
        <w:t>r las áreas de interés</w:t>
      </w:r>
      <w:r w:rsidRPr="009A1393">
        <w:rPr>
          <w:rFonts w:ascii="Times New Roman" w:hAnsi="Times New Roman" w:cs="Times New Roman"/>
          <w:sz w:val="24"/>
          <w:szCs w:val="24"/>
        </w:rPr>
        <w:t xml:space="preserve">. Elegimos la entrevista cualitativa </w:t>
      </w:r>
      <w:r w:rsidR="005F2A45">
        <w:rPr>
          <w:rFonts w:ascii="Times New Roman" w:hAnsi="Times New Roman" w:cs="Times New Roman"/>
          <w:sz w:val="24"/>
          <w:szCs w:val="24"/>
        </w:rPr>
        <w:t>a razón de lo que</w:t>
      </w:r>
      <w:r w:rsidRPr="009A1393">
        <w:rPr>
          <w:rFonts w:ascii="Times New Roman" w:hAnsi="Times New Roman" w:cs="Times New Roman"/>
          <w:sz w:val="24"/>
          <w:szCs w:val="24"/>
        </w:rPr>
        <w:t xml:space="preserve"> Tardif y Gaut</w:t>
      </w:r>
      <w:r w:rsidR="00317FCE">
        <w:rPr>
          <w:rFonts w:ascii="Times New Roman" w:hAnsi="Times New Roman" w:cs="Times New Roman"/>
          <w:sz w:val="24"/>
          <w:szCs w:val="24"/>
        </w:rPr>
        <w:t>h</w:t>
      </w:r>
      <w:r w:rsidRPr="009A1393">
        <w:rPr>
          <w:rFonts w:ascii="Times New Roman" w:hAnsi="Times New Roman" w:cs="Times New Roman"/>
          <w:sz w:val="24"/>
          <w:szCs w:val="24"/>
        </w:rPr>
        <w:t>ier (2012</w:t>
      </w:r>
      <w:r w:rsidR="005F2A45">
        <w:rPr>
          <w:rFonts w:ascii="Times New Roman" w:hAnsi="Times New Roman" w:cs="Times New Roman"/>
          <w:sz w:val="24"/>
          <w:szCs w:val="24"/>
        </w:rPr>
        <w:t>)</w:t>
      </w:r>
      <w:r w:rsidRPr="009A1393">
        <w:rPr>
          <w:rFonts w:ascii="Times New Roman" w:hAnsi="Times New Roman" w:cs="Times New Roman"/>
          <w:sz w:val="24"/>
          <w:szCs w:val="24"/>
        </w:rPr>
        <w:t xml:space="preserve"> mencionan </w:t>
      </w:r>
      <w:r w:rsidR="005F2A45">
        <w:rPr>
          <w:rFonts w:ascii="Times New Roman" w:hAnsi="Times New Roman" w:cs="Times New Roman"/>
          <w:sz w:val="24"/>
          <w:szCs w:val="24"/>
        </w:rPr>
        <w:t>a continuación:</w:t>
      </w:r>
    </w:p>
    <w:p w14:paraId="79F5ACA2" w14:textId="033DFB8B" w:rsidR="009B537B" w:rsidRPr="009A1393" w:rsidRDefault="004E7DB2" w:rsidP="004476F4">
      <w:pPr>
        <w:pStyle w:val="Prrafodelista"/>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U</w:t>
      </w:r>
      <w:r w:rsidR="009B537B" w:rsidRPr="009A1393">
        <w:rPr>
          <w:rFonts w:ascii="Times New Roman" w:hAnsi="Times New Roman" w:cs="Times New Roman"/>
          <w:sz w:val="24"/>
          <w:szCs w:val="24"/>
        </w:rPr>
        <w:t>na de las principales estrategias de investigación que coincide con esta visión del saber consiste en observar a los actores y/o hablar con ellos, pero preguntándoles sobre sus razones para actuar o discurrir; es decir, cuestionándolos sobre los saberes en los que se apoyan para actuar o discurrir (p. 330).</w:t>
      </w:r>
      <w:r w:rsidR="00911E7F">
        <w:rPr>
          <w:rFonts w:ascii="Times New Roman" w:hAnsi="Times New Roman" w:cs="Times New Roman"/>
          <w:i/>
          <w:sz w:val="24"/>
          <w:szCs w:val="24"/>
        </w:rPr>
        <w:t xml:space="preserve"> </w:t>
      </w:r>
    </w:p>
    <w:p w14:paraId="79F5ACA3" w14:textId="02C24761" w:rsidR="00A654F1" w:rsidRPr="009A1393" w:rsidRDefault="009B537B" w:rsidP="004476F4">
      <w:pPr>
        <w:spacing w:after="0" w:line="360" w:lineRule="auto"/>
        <w:ind w:firstLine="708"/>
        <w:jc w:val="both"/>
        <w:rPr>
          <w:rFonts w:ascii="Times New Roman" w:hAnsi="Times New Roman" w:cs="Times New Roman"/>
          <w:sz w:val="24"/>
          <w:szCs w:val="24"/>
        </w:rPr>
      </w:pPr>
      <w:r w:rsidRPr="009A1393">
        <w:rPr>
          <w:rFonts w:ascii="Times New Roman" w:hAnsi="Times New Roman" w:cs="Times New Roman"/>
          <w:sz w:val="24"/>
          <w:szCs w:val="24"/>
        </w:rPr>
        <w:lastRenderedPageBreak/>
        <w:t>Para la interpretación de los datos recolectados en las entrevistas, el referente metodológico fue la perspectiva de la hermenéutica analógica (Beuchot, 2008). Tomando en cuenta que la información recabada en las entrevistas son textos que “si bien son elaboraciones de sus autores, son parte de las relaciones comunicativas que ellos establecen con otros actores o comunidades de actores, y en esa medida son construcciones sociales que forman parte de la historia de una colectividad p</w:t>
      </w:r>
      <w:r w:rsidR="00F96348">
        <w:rPr>
          <w:rFonts w:ascii="Times New Roman" w:hAnsi="Times New Roman" w:cs="Times New Roman"/>
          <w:sz w:val="24"/>
          <w:szCs w:val="24"/>
        </w:rPr>
        <w:t>rofesional” (Bolán,</w:t>
      </w:r>
      <w:r w:rsidRPr="009A1393">
        <w:rPr>
          <w:rFonts w:ascii="Times New Roman" w:hAnsi="Times New Roman" w:cs="Times New Roman"/>
          <w:sz w:val="24"/>
          <w:szCs w:val="24"/>
        </w:rPr>
        <w:t xml:space="preserve"> citado en Roldán, 2016, p. 211). Las construcciones desde la perspectiva de los docentes posibilita</w:t>
      </w:r>
      <w:r w:rsidR="00665300">
        <w:rPr>
          <w:rFonts w:ascii="Times New Roman" w:hAnsi="Times New Roman" w:cs="Times New Roman"/>
          <w:sz w:val="24"/>
          <w:szCs w:val="24"/>
        </w:rPr>
        <w:t>n</w:t>
      </w:r>
      <w:r w:rsidRPr="009A1393">
        <w:rPr>
          <w:rFonts w:ascii="Times New Roman" w:hAnsi="Times New Roman" w:cs="Times New Roman"/>
          <w:sz w:val="24"/>
          <w:szCs w:val="24"/>
        </w:rPr>
        <w:t xml:space="preserve"> comprender sus prácticas, entender la acción como discurso a través de las configuraciones narrativas</w:t>
      </w:r>
      <w:r w:rsidR="00811C53">
        <w:rPr>
          <w:rFonts w:ascii="Times New Roman" w:hAnsi="Times New Roman" w:cs="Times New Roman"/>
          <w:sz w:val="24"/>
          <w:szCs w:val="24"/>
        </w:rPr>
        <w:t xml:space="preserve"> (Jim</w:t>
      </w:r>
      <w:r w:rsidR="00317FCE">
        <w:rPr>
          <w:rFonts w:ascii="Times New Roman" w:hAnsi="Times New Roman" w:cs="Times New Roman"/>
          <w:sz w:val="24"/>
          <w:szCs w:val="24"/>
        </w:rPr>
        <w:t>é</w:t>
      </w:r>
      <w:r w:rsidR="00811C53">
        <w:rPr>
          <w:rFonts w:ascii="Times New Roman" w:hAnsi="Times New Roman" w:cs="Times New Roman"/>
          <w:sz w:val="24"/>
          <w:szCs w:val="24"/>
        </w:rPr>
        <w:t>nez</w:t>
      </w:r>
      <w:r w:rsidR="00F96348">
        <w:rPr>
          <w:rFonts w:ascii="Times New Roman" w:hAnsi="Times New Roman" w:cs="Times New Roman"/>
          <w:sz w:val="24"/>
          <w:szCs w:val="24"/>
        </w:rPr>
        <w:t xml:space="preserve"> y Rendón</w:t>
      </w:r>
      <w:r w:rsidR="00811C53">
        <w:rPr>
          <w:rFonts w:ascii="Times New Roman" w:hAnsi="Times New Roman" w:cs="Times New Roman"/>
          <w:sz w:val="24"/>
          <w:szCs w:val="24"/>
        </w:rPr>
        <w:t>, 2014</w:t>
      </w:r>
      <w:r w:rsidRPr="009A1393">
        <w:rPr>
          <w:rFonts w:ascii="Times New Roman" w:hAnsi="Times New Roman" w:cs="Times New Roman"/>
          <w:sz w:val="24"/>
          <w:szCs w:val="24"/>
        </w:rPr>
        <w:t>). En ese sentido</w:t>
      </w:r>
      <w:r w:rsidR="00665300">
        <w:rPr>
          <w:rFonts w:ascii="Times New Roman" w:hAnsi="Times New Roman" w:cs="Times New Roman"/>
          <w:sz w:val="24"/>
          <w:szCs w:val="24"/>
        </w:rPr>
        <w:t>,</w:t>
      </w:r>
      <w:r w:rsidRPr="009A1393">
        <w:rPr>
          <w:rFonts w:ascii="Times New Roman" w:hAnsi="Times New Roman" w:cs="Times New Roman"/>
          <w:sz w:val="24"/>
          <w:szCs w:val="24"/>
        </w:rPr>
        <w:t xml:space="preserve"> Beuchot (2016) propone una investigación de la educación de corte hermenéutico y analógico. Hermenéutico porque concibe la interacción educativa como un texto que requiere una interpretación de acuerdo con el contexto y los diferentes códigos implícitos en los mensajes.</w:t>
      </w:r>
      <w:r w:rsidR="009370ED" w:rsidRPr="009A1393">
        <w:rPr>
          <w:rFonts w:ascii="Times New Roman" w:hAnsi="Times New Roman" w:cs="Times New Roman"/>
          <w:sz w:val="24"/>
          <w:szCs w:val="24"/>
        </w:rPr>
        <w:t xml:space="preserve"> Con respecto a lo analógico, el autor reconviene que en la interpretación no se busca una interpretación exacta, una visión unívoca, antes bien deberá contener una apertura aceptable, cuidando siempre de no caer en un relativismo desmesurado.</w:t>
      </w:r>
      <w:r w:rsidRPr="009A1393">
        <w:rPr>
          <w:rFonts w:ascii="Times New Roman" w:hAnsi="Times New Roman" w:cs="Times New Roman"/>
          <w:sz w:val="24"/>
          <w:szCs w:val="24"/>
        </w:rPr>
        <w:t xml:space="preserve"> </w:t>
      </w:r>
    </w:p>
    <w:p w14:paraId="083E610F" w14:textId="77777777" w:rsidR="004E7DB2" w:rsidRDefault="004E7DB2" w:rsidP="004E7DB2">
      <w:pPr>
        <w:spacing w:after="0" w:line="360" w:lineRule="auto"/>
        <w:rPr>
          <w:rFonts w:ascii="Times New Roman" w:hAnsi="Times New Roman" w:cs="Times New Roman"/>
          <w:b/>
          <w:sz w:val="28"/>
          <w:szCs w:val="28"/>
        </w:rPr>
      </w:pPr>
    </w:p>
    <w:p w14:paraId="79F5ACA4" w14:textId="57DE5A63" w:rsidR="00823A91" w:rsidRPr="004476F4" w:rsidRDefault="00823A91" w:rsidP="00DC32BF">
      <w:pPr>
        <w:spacing w:after="0" w:line="360" w:lineRule="auto"/>
        <w:jc w:val="center"/>
        <w:rPr>
          <w:rFonts w:ascii="Times New Roman" w:hAnsi="Times New Roman" w:cs="Times New Roman"/>
          <w:sz w:val="28"/>
          <w:szCs w:val="28"/>
        </w:rPr>
      </w:pPr>
      <w:r w:rsidRPr="004476F4">
        <w:rPr>
          <w:rFonts w:ascii="Times New Roman" w:hAnsi="Times New Roman" w:cs="Times New Roman"/>
          <w:b/>
          <w:sz w:val="32"/>
          <w:szCs w:val="32"/>
        </w:rPr>
        <w:t>Resultados</w:t>
      </w:r>
    </w:p>
    <w:p w14:paraId="79F5ACA5" w14:textId="347694B6" w:rsidR="00823A91" w:rsidRPr="009A1393" w:rsidRDefault="00823A91" w:rsidP="004476F4">
      <w:pPr>
        <w:spacing w:after="0" w:line="360" w:lineRule="auto"/>
        <w:ind w:firstLine="708"/>
        <w:jc w:val="both"/>
        <w:rPr>
          <w:rFonts w:ascii="Times New Roman" w:hAnsi="Times New Roman" w:cs="Times New Roman"/>
          <w:sz w:val="24"/>
          <w:szCs w:val="24"/>
        </w:rPr>
      </w:pPr>
      <w:r w:rsidRPr="009A1393">
        <w:rPr>
          <w:rFonts w:ascii="Times New Roman" w:eastAsia="Calibri" w:hAnsi="Times New Roman" w:cs="Times New Roman"/>
          <w:sz w:val="24"/>
          <w:szCs w:val="24"/>
        </w:rPr>
        <w:t>Con los datos obtenidos en el trabajo de campo se clasificó la formación inicial de los docentes universitarios</w:t>
      </w:r>
      <w:r w:rsidR="00665300">
        <w:rPr>
          <w:rFonts w:ascii="Times New Roman" w:eastAsia="Calibri" w:hAnsi="Times New Roman" w:cs="Times New Roman"/>
          <w:sz w:val="24"/>
          <w:szCs w:val="24"/>
        </w:rPr>
        <w:t>, tal y</w:t>
      </w:r>
      <w:r w:rsidRPr="009A1393">
        <w:rPr>
          <w:rFonts w:ascii="Times New Roman" w:eastAsia="Calibri" w:hAnsi="Times New Roman" w:cs="Times New Roman"/>
          <w:sz w:val="24"/>
          <w:szCs w:val="24"/>
        </w:rPr>
        <w:t xml:space="preserve"> como se describe a continuación: 37.5 % pertenece al campo de las </w:t>
      </w:r>
      <w:r w:rsidR="00665300" w:rsidRPr="009A1393">
        <w:rPr>
          <w:rFonts w:ascii="Times New Roman" w:eastAsia="Calibri" w:hAnsi="Times New Roman" w:cs="Times New Roman"/>
          <w:sz w:val="24"/>
          <w:szCs w:val="24"/>
        </w:rPr>
        <w:t xml:space="preserve">ciencias sociales y humanidades </w:t>
      </w:r>
      <w:r w:rsidRPr="009A1393">
        <w:rPr>
          <w:rFonts w:ascii="Times New Roman" w:eastAsia="Calibri" w:hAnsi="Times New Roman" w:cs="Times New Roman"/>
          <w:sz w:val="24"/>
          <w:szCs w:val="24"/>
        </w:rPr>
        <w:t>(</w:t>
      </w:r>
      <w:r w:rsidR="00665300" w:rsidRPr="009A1393">
        <w:rPr>
          <w:rFonts w:ascii="Times New Roman" w:eastAsia="Calibri" w:hAnsi="Times New Roman" w:cs="Times New Roman"/>
          <w:sz w:val="24"/>
          <w:szCs w:val="24"/>
        </w:rPr>
        <w:t>psicología, derecho, comunicación</w:t>
      </w:r>
      <w:r w:rsidRPr="009A1393">
        <w:rPr>
          <w:rFonts w:ascii="Times New Roman" w:eastAsia="Calibri" w:hAnsi="Times New Roman" w:cs="Times New Roman"/>
          <w:sz w:val="24"/>
          <w:szCs w:val="24"/>
        </w:rPr>
        <w:t>);</w:t>
      </w:r>
      <w:r w:rsidR="003A078B">
        <w:rPr>
          <w:rFonts w:ascii="Times New Roman" w:eastAsia="Calibri" w:hAnsi="Times New Roman" w:cs="Times New Roman"/>
          <w:sz w:val="24"/>
          <w:szCs w:val="24"/>
        </w:rPr>
        <w:t xml:space="preserve"> 25 % a ingeniería;</w:t>
      </w:r>
      <w:r w:rsidR="00665300">
        <w:rPr>
          <w:rFonts w:ascii="Times New Roman" w:eastAsia="Calibri" w:hAnsi="Times New Roman" w:cs="Times New Roman"/>
          <w:sz w:val="24"/>
          <w:szCs w:val="24"/>
        </w:rPr>
        <w:t xml:space="preserve"> otro</w:t>
      </w:r>
      <w:r w:rsidR="003A078B">
        <w:rPr>
          <w:rFonts w:ascii="Times New Roman" w:eastAsia="Calibri" w:hAnsi="Times New Roman" w:cs="Times New Roman"/>
          <w:sz w:val="24"/>
          <w:szCs w:val="24"/>
        </w:rPr>
        <w:t xml:space="preserve"> 25 % </w:t>
      </w:r>
      <w:r w:rsidRPr="009A1393">
        <w:rPr>
          <w:rFonts w:ascii="Times New Roman" w:eastAsia="Calibri" w:hAnsi="Times New Roman" w:cs="Times New Roman"/>
          <w:sz w:val="24"/>
          <w:szCs w:val="24"/>
        </w:rPr>
        <w:t>so</w:t>
      </w:r>
      <w:r w:rsidR="007856E6">
        <w:rPr>
          <w:rFonts w:ascii="Times New Roman" w:eastAsia="Calibri" w:hAnsi="Times New Roman" w:cs="Times New Roman"/>
          <w:sz w:val="24"/>
          <w:szCs w:val="24"/>
        </w:rPr>
        <w:t>n licenciados en Administración</w:t>
      </w:r>
      <w:r w:rsidRPr="009A1393">
        <w:rPr>
          <w:rFonts w:ascii="Times New Roman" w:eastAsia="Calibri" w:hAnsi="Times New Roman" w:cs="Times New Roman"/>
          <w:sz w:val="24"/>
          <w:szCs w:val="24"/>
        </w:rPr>
        <w:t xml:space="preserve"> y Contaduría; y 12.5 % pertenece al área de las </w:t>
      </w:r>
      <w:r w:rsidR="00665300" w:rsidRPr="009A1393">
        <w:rPr>
          <w:rFonts w:ascii="Times New Roman" w:eastAsia="Calibri" w:hAnsi="Times New Roman" w:cs="Times New Roman"/>
          <w:sz w:val="24"/>
          <w:szCs w:val="24"/>
        </w:rPr>
        <w:t>ciencias computacionales</w:t>
      </w:r>
      <w:r w:rsidRPr="009A1393">
        <w:rPr>
          <w:rFonts w:ascii="Times New Roman" w:eastAsia="Calibri" w:hAnsi="Times New Roman" w:cs="Times New Roman"/>
          <w:sz w:val="24"/>
          <w:szCs w:val="24"/>
        </w:rPr>
        <w:t>.</w:t>
      </w:r>
      <w:r w:rsidR="003A078B">
        <w:rPr>
          <w:rFonts w:ascii="Times New Roman" w:hAnsi="Times New Roman" w:cs="Times New Roman"/>
          <w:sz w:val="24"/>
          <w:szCs w:val="24"/>
        </w:rPr>
        <w:t xml:space="preserve"> </w:t>
      </w:r>
      <w:r w:rsidR="007037B0">
        <w:rPr>
          <w:rFonts w:ascii="Times New Roman" w:eastAsia="Calibri" w:hAnsi="Times New Roman" w:cs="Times New Roman"/>
          <w:sz w:val="24"/>
          <w:szCs w:val="24"/>
        </w:rPr>
        <w:t>La mitad (50 %)</w:t>
      </w:r>
      <w:r w:rsidRPr="009A1393">
        <w:rPr>
          <w:rFonts w:ascii="Times New Roman" w:eastAsia="Calibri" w:hAnsi="Times New Roman" w:cs="Times New Roman"/>
          <w:sz w:val="24"/>
          <w:szCs w:val="24"/>
        </w:rPr>
        <w:t xml:space="preserve"> realizó estudios de posgrado, generalmente en las áreas de su formación inicial. </w:t>
      </w:r>
      <w:r w:rsidR="007037B0" w:rsidRPr="009A1393">
        <w:rPr>
          <w:rFonts w:ascii="Times New Roman" w:eastAsia="Calibri" w:hAnsi="Times New Roman" w:cs="Times New Roman"/>
          <w:sz w:val="24"/>
          <w:szCs w:val="24"/>
        </w:rPr>
        <w:t>S</w:t>
      </w:r>
      <w:r w:rsidR="007037B0">
        <w:rPr>
          <w:rFonts w:ascii="Times New Roman" w:eastAsia="Calibri" w:hAnsi="Times New Roman" w:cs="Times New Roman"/>
          <w:sz w:val="24"/>
          <w:szCs w:val="24"/>
        </w:rPr>
        <w:t>o</w:t>
      </w:r>
      <w:r w:rsidR="007037B0" w:rsidRPr="009A1393">
        <w:rPr>
          <w:rFonts w:ascii="Times New Roman" w:eastAsia="Calibri" w:hAnsi="Times New Roman" w:cs="Times New Roman"/>
          <w:sz w:val="24"/>
          <w:szCs w:val="24"/>
        </w:rPr>
        <w:t xml:space="preserve">lo </w:t>
      </w:r>
      <w:r w:rsidRPr="009A1393">
        <w:rPr>
          <w:rFonts w:ascii="Times New Roman" w:eastAsia="Calibri" w:hAnsi="Times New Roman" w:cs="Times New Roman"/>
          <w:sz w:val="24"/>
          <w:szCs w:val="24"/>
        </w:rPr>
        <w:t xml:space="preserve">dos mencionaron haber estudiado un posgrado en Educación. El </w:t>
      </w:r>
      <w:r w:rsidR="007037B0">
        <w:rPr>
          <w:rFonts w:ascii="Times New Roman" w:eastAsia="Calibri" w:hAnsi="Times New Roman" w:cs="Times New Roman"/>
          <w:sz w:val="24"/>
          <w:szCs w:val="24"/>
        </w:rPr>
        <w:t>total</w:t>
      </w:r>
      <w:r w:rsidRPr="009A1393">
        <w:rPr>
          <w:rFonts w:ascii="Times New Roman" w:eastAsia="Calibri" w:hAnsi="Times New Roman" w:cs="Times New Roman"/>
          <w:sz w:val="24"/>
          <w:szCs w:val="24"/>
        </w:rPr>
        <w:t xml:space="preserve"> afirmó haber tomado cursos de capacitación (al menos </w:t>
      </w:r>
      <w:r w:rsidR="007037B0">
        <w:rPr>
          <w:rFonts w:ascii="Times New Roman" w:eastAsia="Calibri" w:hAnsi="Times New Roman" w:cs="Times New Roman"/>
          <w:sz w:val="24"/>
          <w:szCs w:val="24"/>
        </w:rPr>
        <w:t>dos</w:t>
      </w:r>
      <w:r w:rsidR="007037B0" w:rsidRPr="009A1393">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durante su trayectoria laboral en la universidad), relacionados con pedagogía, en modalidades de diplomados y la gran mayoría en cursos sueltos. Los contenidos de los cursos, en general, se relacionaban con las competencias,</w:t>
      </w:r>
      <w:r w:rsidR="007037B0">
        <w:rPr>
          <w:rFonts w:ascii="Times New Roman" w:eastAsia="Calibri" w:hAnsi="Times New Roman" w:cs="Times New Roman"/>
          <w:sz w:val="24"/>
          <w:szCs w:val="24"/>
        </w:rPr>
        <w:t xml:space="preserve"> la</w:t>
      </w:r>
      <w:r w:rsidRPr="009A1393">
        <w:rPr>
          <w:rFonts w:ascii="Times New Roman" w:eastAsia="Calibri" w:hAnsi="Times New Roman" w:cs="Times New Roman"/>
          <w:sz w:val="24"/>
          <w:szCs w:val="24"/>
        </w:rPr>
        <w:t xml:space="preserve"> didáctica y </w:t>
      </w:r>
      <w:r w:rsidR="007037B0">
        <w:rPr>
          <w:rFonts w:ascii="Times New Roman" w:eastAsia="Calibri" w:hAnsi="Times New Roman" w:cs="Times New Roman"/>
          <w:sz w:val="24"/>
          <w:szCs w:val="24"/>
        </w:rPr>
        <w:t xml:space="preserve">los </w:t>
      </w:r>
      <w:r w:rsidRPr="009A1393">
        <w:rPr>
          <w:rFonts w:ascii="Times New Roman" w:eastAsia="Calibri" w:hAnsi="Times New Roman" w:cs="Times New Roman"/>
          <w:sz w:val="24"/>
          <w:szCs w:val="24"/>
        </w:rPr>
        <w:t xml:space="preserve">estilos de aprendizaje. </w:t>
      </w:r>
      <w:r w:rsidR="007037B0">
        <w:rPr>
          <w:rFonts w:ascii="Times New Roman" w:eastAsia="Calibri" w:hAnsi="Times New Roman" w:cs="Times New Roman"/>
          <w:sz w:val="24"/>
          <w:szCs w:val="24"/>
        </w:rPr>
        <w:t>Precisamente u</w:t>
      </w:r>
      <w:r w:rsidR="007037B0" w:rsidRPr="009A1393">
        <w:rPr>
          <w:rFonts w:ascii="Times New Roman" w:eastAsia="Calibri" w:hAnsi="Times New Roman" w:cs="Times New Roman"/>
          <w:sz w:val="24"/>
          <w:szCs w:val="24"/>
        </w:rPr>
        <w:t xml:space="preserve">no </w:t>
      </w:r>
      <w:r w:rsidR="007856E6">
        <w:rPr>
          <w:rFonts w:ascii="Times New Roman" w:eastAsia="Calibri" w:hAnsi="Times New Roman" w:cs="Times New Roman"/>
          <w:sz w:val="24"/>
          <w:szCs w:val="24"/>
        </w:rPr>
        <w:t>de los hallazgos</w:t>
      </w:r>
      <w:r w:rsidRPr="009A1393">
        <w:rPr>
          <w:rFonts w:ascii="Times New Roman" w:eastAsia="Calibri" w:hAnsi="Times New Roman" w:cs="Times New Roman"/>
          <w:sz w:val="24"/>
          <w:szCs w:val="24"/>
        </w:rPr>
        <w:t xml:space="preserve"> </w:t>
      </w:r>
      <w:r w:rsidR="007037B0">
        <w:rPr>
          <w:rFonts w:ascii="Times New Roman" w:eastAsia="Calibri" w:hAnsi="Times New Roman" w:cs="Times New Roman"/>
          <w:sz w:val="24"/>
          <w:szCs w:val="24"/>
        </w:rPr>
        <w:t>encontrados fue</w:t>
      </w:r>
      <w:r w:rsidR="007037B0" w:rsidRPr="009A1393">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la importancia que los docentes otorgan a los cursos de capacitación</w:t>
      </w:r>
      <w:r w:rsidR="007037B0">
        <w:rPr>
          <w:rFonts w:ascii="Times New Roman" w:eastAsia="Calibri" w:hAnsi="Times New Roman" w:cs="Times New Roman"/>
          <w:sz w:val="24"/>
          <w:szCs w:val="24"/>
        </w:rPr>
        <w:t>.</w:t>
      </w:r>
      <w:r w:rsidR="007037B0" w:rsidRPr="009A1393">
        <w:rPr>
          <w:rFonts w:ascii="Times New Roman" w:eastAsia="Calibri" w:hAnsi="Times New Roman" w:cs="Times New Roman"/>
          <w:sz w:val="24"/>
          <w:szCs w:val="24"/>
        </w:rPr>
        <w:t xml:space="preserve"> </w:t>
      </w:r>
      <w:r w:rsidR="007037B0">
        <w:rPr>
          <w:rFonts w:ascii="Times New Roman" w:eastAsia="Calibri" w:hAnsi="Times New Roman" w:cs="Times New Roman"/>
          <w:sz w:val="24"/>
          <w:szCs w:val="24"/>
        </w:rPr>
        <w:t>E</w:t>
      </w:r>
      <w:r w:rsidR="007037B0" w:rsidRPr="009A1393">
        <w:rPr>
          <w:rFonts w:ascii="Times New Roman" w:eastAsia="Calibri" w:hAnsi="Times New Roman" w:cs="Times New Roman"/>
          <w:sz w:val="24"/>
          <w:szCs w:val="24"/>
        </w:rPr>
        <w:t xml:space="preserve">n </w:t>
      </w:r>
      <w:r w:rsidRPr="009A1393">
        <w:rPr>
          <w:rFonts w:ascii="Times New Roman" w:eastAsia="Calibri" w:hAnsi="Times New Roman" w:cs="Times New Roman"/>
          <w:sz w:val="24"/>
          <w:szCs w:val="24"/>
        </w:rPr>
        <w:t>las entrevistas fue posible detectar que los profesores universitarios utilizan diversas estrategias pedagógica impartidas en los cursos. No obstante, muchos de ellos consideran los saberes disciplinarios y la exposición magistral como lo esencial de sus clases.</w:t>
      </w:r>
    </w:p>
    <w:p w14:paraId="79F5ACA6" w14:textId="77777777" w:rsidR="00823A91" w:rsidRPr="009A1393" w:rsidRDefault="00823A91" w:rsidP="004476F4">
      <w:pPr>
        <w:spacing w:after="0" w:line="360" w:lineRule="auto"/>
        <w:ind w:firstLine="708"/>
        <w:jc w:val="both"/>
        <w:rPr>
          <w:rFonts w:ascii="Times New Roman" w:eastAsia="Calibri" w:hAnsi="Times New Roman" w:cs="Times New Roman"/>
          <w:sz w:val="24"/>
          <w:szCs w:val="24"/>
        </w:rPr>
      </w:pPr>
      <w:r w:rsidRPr="009A1393">
        <w:rPr>
          <w:rFonts w:ascii="Times New Roman" w:eastAsia="Calibri" w:hAnsi="Times New Roman" w:cs="Times New Roman"/>
          <w:sz w:val="24"/>
          <w:szCs w:val="24"/>
        </w:rPr>
        <w:lastRenderedPageBreak/>
        <w:t>La in</w:t>
      </w:r>
      <w:r w:rsidR="00EB45ED" w:rsidRPr="009A1393">
        <w:rPr>
          <w:rFonts w:ascii="Times New Roman" w:eastAsia="Calibri" w:hAnsi="Times New Roman" w:cs="Times New Roman"/>
          <w:sz w:val="24"/>
          <w:szCs w:val="24"/>
        </w:rPr>
        <w:t>terpretación de las narrativas</w:t>
      </w:r>
      <w:r w:rsidRPr="009A1393">
        <w:rPr>
          <w:rFonts w:ascii="Times New Roman" w:eastAsia="Calibri" w:hAnsi="Times New Roman" w:cs="Times New Roman"/>
          <w:sz w:val="24"/>
          <w:szCs w:val="24"/>
        </w:rPr>
        <w:t xml:space="preserve"> de los docentes en torno a sus prácticas pedagógicas en la universidad nos permitió construir las categorías e integrarlas en un corpus teórico interpretativo que configura el apartado de los resultados de la investigación. </w:t>
      </w:r>
      <w:r w:rsidR="005259D2" w:rsidRPr="009A1393">
        <w:rPr>
          <w:rFonts w:ascii="Times New Roman" w:eastAsia="Calibri" w:hAnsi="Times New Roman" w:cs="Times New Roman"/>
          <w:sz w:val="24"/>
          <w:szCs w:val="24"/>
        </w:rPr>
        <w:t>Las categorías se presentan de la manera siguiente</w:t>
      </w:r>
      <w:r w:rsidR="00134334" w:rsidRPr="009A1393">
        <w:rPr>
          <w:rFonts w:ascii="Times New Roman" w:eastAsia="Calibri" w:hAnsi="Times New Roman" w:cs="Times New Roman"/>
          <w:sz w:val="24"/>
          <w:szCs w:val="24"/>
        </w:rPr>
        <w:t>: D</w:t>
      </w:r>
      <w:r w:rsidRPr="009A1393">
        <w:rPr>
          <w:rFonts w:ascii="Times New Roman" w:eastAsia="Calibri" w:hAnsi="Times New Roman" w:cs="Times New Roman"/>
          <w:sz w:val="24"/>
          <w:szCs w:val="24"/>
        </w:rPr>
        <w:t>ocencia</w:t>
      </w:r>
      <w:r w:rsidR="00134334" w:rsidRPr="009A1393">
        <w:rPr>
          <w:rFonts w:ascii="Times New Roman" w:eastAsia="Calibri" w:hAnsi="Times New Roman" w:cs="Times New Roman"/>
          <w:sz w:val="24"/>
          <w:szCs w:val="24"/>
        </w:rPr>
        <w:t xml:space="preserve"> universitaria</w:t>
      </w:r>
      <w:r w:rsidRPr="009A1393">
        <w:rPr>
          <w:rFonts w:ascii="Times New Roman" w:eastAsia="Calibri" w:hAnsi="Times New Roman" w:cs="Times New Roman"/>
          <w:sz w:val="24"/>
          <w:szCs w:val="24"/>
        </w:rPr>
        <w:t xml:space="preserve">, </w:t>
      </w:r>
      <w:r w:rsidR="00134334" w:rsidRPr="009A1393">
        <w:rPr>
          <w:rFonts w:ascii="Times New Roman" w:eastAsia="Calibri" w:hAnsi="Times New Roman" w:cs="Times New Roman"/>
          <w:sz w:val="24"/>
          <w:szCs w:val="24"/>
        </w:rPr>
        <w:t>El saber pedagó</w:t>
      </w:r>
      <w:r w:rsidR="00B43A81">
        <w:rPr>
          <w:rFonts w:ascii="Times New Roman" w:eastAsia="Calibri" w:hAnsi="Times New Roman" w:cs="Times New Roman"/>
          <w:sz w:val="24"/>
          <w:szCs w:val="24"/>
        </w:rPr>
        <w:t>gico del docente universitario, Práctica profesional y docencia y L</w:t>
      </w:r>
      <w:r w:rsidR="00B43A81" w:rsidRPr="009A1393">
        <w:rPr>
          <w:rFonts w:ascii="Times New Roman" w:eastAsia="Calibri" w:hAnsi="Times New Roman" w:cs="Times New Roman"/>
          <w:sz w:val="24"/>
          <w:szCs w:val="24"/>
        </w:rPr>
        <w:t>a reflexión como ejercicio permanente</w:t>
      </w:r>
      <w:r w:rsidR="00134334" w:rsidRPr="009A1393">
        <w:rPr>
          <w:rFonts w:ascii="Times New Roman" w:eastAsia="Calibri" w:hAnsi="Times New Roman" w:cs="Times New Roman"/>
          <w:sz w:val="24"/>
          <w:szCs w:val="24"/>
        </w:rPr>
        <w:t xml:space="preserve">. </w:t>
      </w:r>
    </w:p>
    <w:p w14:paraId="3D346DD8" w14:textId="77777777" w:rsidR="00DC32BF" w:rsidRDefault="00DC32BF" w:rsidP="004E7DB2">
      <w:pPr>
        <w:spacing w:after="0" w:line="360" w:lineRule="auto"/>
        <w:rPr>
          <w:rFonts w:ascii="Times New Roman" w:eastAsia="Calibri" w:hAnsi="Times New Roman" w:cs="Times New Roman"/>
          <w:b/>
          <w:sz w:val="28"/>
          <w:szCs w:val="28"/>
        </w:rPr>
      </w:pPr>
    </w:p>
    <w:p w14:paraId="79F5ACA7" w14:textId="4433D678" w:rsidR="00823A91" w:rsidRPr="00B43A81" w:rsidRDefault="00823A91" w:rsidP="00DC32BF">
      <w:pPr>
        <w:spacing w:after="0" w:line="360" w:lineRule="auto"/>
        <w:jc w:val="center"/>
        <w:rPr>
          <w:rFonts w:ascii="Times New Roman" w:eastAsia="Calibri" w:hAnsi="Times New Roman" w:cs="Times New Roman"/>
          <w:b/>
          <w:sz w:val="28"/>
          <w:szCs w:val="28"/>
        </w:rPr>
      </w:pPr>
      <w:r w:rsidRPr="00B43A81">
        <w:rPr>
          <w:rFonts w:ascii="Times New Roman" w:eastAsia="Calibri" w:hAnsi="Times New Roman" w:cs="Times New Roman"/>
          <w:b/>
          <w:sz w:val="28"/>
          <w:szCs w:val="28"/>
        </w:rPr>
        <w:t>Docencia universitaria</w:t>
      </w:r>
    </w:p>
    <w:p w14:paraId="7B59E413" w14:textId="77777777" w:rsidR="0078467E" w:rsidRDefault="00823A91" w:rsidP="004E7DB2">
      <w:pPr>
        <w:spacing w:after="0" w:line="360" w:lineRule="auto"/>
        <w:ind w:firstLine="708"/>
        <w:jc w:val="both"/>
        <w:rPr>
          <w:rFonts w:ascii="Times New Roman" w:eastAsia="Calibri" w:hAnsi="Times New Roman" w:cs="Times New Roman"/>
          <w:sz w:val="24"/>
          <w:szCs w:val="24"/>
        </w:rPr>
      </w:pPr>
      <w:r w:rsidRPr="009A1393">
        <w:rPr>
          <w:rFonts w:ascii="Times New Roman" w:eastAsia="Calibri" w:hAnsi="Times New Roman" w:cs="Times New Roman"/>
          <w:sz w:val="24"/>
          <w:szCs w:val="24"/>
        </w:rPr>
        <w:t>Investigar la docencia universitaria co</w:t>
      </w:r>
      <w:r w:rsidR="00473655" w:rsidRPr="009A1393">
        <w:rPr>
          <w:rFonts w:ascii="Times New Roman" w:eastAsia="Calibri" w:hAnsi="Times New Roman" w:cs="Times New Roman"/>
          <w:sz w:val="24"/>
          <w:szCs w:val="24"/>
        </w:rPr>
        <w:t>mo profesión implica analizar los discursos de los profesores,</w:t>
      </w:r>
      <w:r w:rsidRPr="009A1393">
        <w:rPr>
          <w:rFonts w:ascii="Times New Roman" w:eastAsia="Calibri" w:hAnsi="Times New Roman" w:cs="Times New Roman"/>
          <w:sz w:val="24"/>
          <w:szCs w:val="24"/>
        </w:rPr>
        <w:t xml:space="preserve"> tomando en cuenta que ellos, de origen, no poseen una formación para ejercer la profesión docente. En las entrevistas se pudo advertir que los profesores asumen esta condición y lo manifiestan de una manera consciente. Una docente afirma al respecto: </w:t>
      </w:r>
    </w:p>
    <w:p w14:paraId="3FEAACD9" w14:textId="13B796F5" w:rsidR="0078467E" w:rsidRDefault="0078467E" w:rsidP="004476F4">
      <w:pPr>
        <w:spacing w:after="0" w:line="360" w:lineRule="auto"/>
        <w:ind w:left="1418"/>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9A1393">
        <w:rPr>
          <w:rFonts w:ascii="Times New Roman" w:eastAsia="Calibri" w:hAnsi="Times New Roman" w:cs="Times New Roman"/>
          <w:sz w:val="24"/>
          <w:szCs w:val="24"/>
        </w:rPr>
        <w:t>osotros</w:t>
      </w:r>
      <w:r>
        <w:rPr>
          <w:rFonts w:ascii="Times New Roman" w:eastAsia="Calibri" w:hAnsi="Times New Roman" w:cs="Times New Roman"/>
          <w:sz w:val="24"/>
          <w:szCs w:val="24"/>
        </w:rPr>
        <w:t>,</w:t>
      </w:r>
      <w:r w:rsidRPr="009A1393">
        <w:rPr>
          <w:rFonts w:ascii="Times New Roman" w:eastAsia="Calibri" w:hAnsi="Times New Roman" w:cs="Times New Roman"/>
          <w:sz w:val="24"/>
          <w:szCs w:val="24"/>
        </w:rPr>
        <w:t xml:space="preserve"> </w:t>
      </w:r>
      <w:r w:rsidR="00823A91" w:rsidRPr="009A1393">
        <w:rPr>
          <w:rFonts w:ascii="Times New Roman" w:eastAsia="Calibri" w:hAnsi="Times New Roman" w:cs="Times New Roman"/>
          <w:sz w:val="24"/>
          <w:szCs w:val="24"/>
        </w:rPr>
        <w:t>los maestros universitarios, no tenemos una formación pedagógica y didáctica, o sea, es mínimo. No nos forman para ser maestros realmente nos forman para trabajar, para ser profesionistas, para darle respuesta a la sociedad y los problemas que se susc</w:t>
      </w:r>
      <w:r w:rsidR="00F4658B" w:rsidRPr="009A1393">
        <w:rPr>
          <w:rFonts w:ascii="Times New Roman" w:eastAsia="Calibri" w:hAnsi="Times New Roman" w:cs="Times New Roman"/>
          <w:sz w:val="24"/>
          <w:szCs w:val="24"/>
        </w:rPr>
        <w:t>itan en el mundo laboral</w:t>
      </w:r>
    </w:p>
    <w:p w14:paraId="79F5ACA8" w14:textId="428EB2E3" w:rsidR="00F4658B" w:rsidRPr="009A1393" w:rsidRDefault="00F4658B" w:rsidP="004476F4">
      <w:pPr>
        <w:spacing w:after="0" w:line="360" w:lineRule="auto"/>
        <w:ind w:firstLine="708"/>
        <w:jc w:val="both"/>
        <w:rPr>
          <w:rFonts w:ascii="Times New Roman" w:eastAsia="Calibri" w:hAnsi="Times New Roman" w:cs="Times New Roman"/>
          <w:sz w:val="24"/>
          <w:szCs w:val="24"/>
        </w:rPr>
      </w:pPr>
      <w:r w:rsidRPr="009A1393">
        <w:rPr>
          <w:rFonts w:ascii="Times New Roman" w:eastAsia="Calibri" w:hAnsi="Times New Roman" w:cs="Times New Roman"/>
          <w:sz w:val="24"/>
          <w:szCs w:val="24"/>
        </w:rPr>
        <w:t xml:space="preserve"> Los</w:t>
      </w:r>
      <w:r w:rsidR="00823A91" w:rsidRPr="009A1393">
        <w:rPr>
          <w:rFonts w:ascii="Times New Roman" w:eastAsia="Calibri" w:hAnsi="Times New Roman" w:cs="Times New Roman"/>
          <w:sz w:val="24"/>
          <w:szCs w:val="24"/>
        </w:rPr>
        <w:t xml:space="preserve"> profesores del nivel superior</w:t>
      </w:r>
      <w:r w:rsidR="0078467E">
        <w:rPr>
          <w:rFonts w:ascii="Times New Roman" w:eastAsia="Calibri" w:hAnsi="Times New Roman" w:cs="Times New Roman"/>
          <w:sz w:val="24"/>
          <w:szCs w:val="24"/>
        </w:rPr>
        <w:t>,</w:t>
      </w:r>
      <w:r w:rsidR="00823A91" w:rsidRPr="009A1393">
        <w:rPr>
          <w:rFonts w:ascii="Times New Roman" w:eastAsia="Calibri" w:hAnsi="Times New Roman" w:cs="Times New Roman"/>
          <w:sz w:val="24"/>
          <w:szCs w:val="24"/>
        </w:rPr>
        <w:t xml:space="preserve"> por diferentes causas</w:t>
      </w:r>
      <w:r w:rsidR="0078467E">
        <w:rPr>
          <w:rFonts w:ascii="Times New Roman" w:eastAsia="Calibri" w:hAnsi="Times New Roman" w:cs="Times New Roman"/>
          <w:sz w:val="24"/>
          <w:szCs w:val="24"/>
        </w:rPr>
        <w:t>,</w:t>
      </w:r>
      <w:r w:rsidR="00823A91" w:rsidRPr="009A1393">
        <w:rPr>
          <w:rFonts w:ascii="Times New Roman" w:eastAsia="Calibri" w:hAnsi="Times New Roman" w:cs="Times New Roman"/>
          <w:sz w:val="24"/>
          <w:szCs w:val="24"/>
        </w:rPr>
        <w:t xml:space="preserve"> encontraron en la docencia una profesión con la cual se encuentran comprometidos</w:t>
      </w:r>
      <w:r w:rsidR="0078467E">
        <w:rPr>
          <w:rFonts w:ascii="Times New Roman" w:eastAsia="Calibri" w:hAnsi="Times New Roman" w:cs="Times New Roman"/>
          <w:sz w:val="24"/>
          <w:szCs w:val="24"/>
        </w:rPr>
        <w:t xml:space="preserve"> también</w:t>
      </w:r>
      <w:r w:rsidR="00823A91" w:rsidRPr="009A1393">
        <w:rPr>
          <w:rFonts w:ascii="Times New Roman" w:eastAsia="Calibri" w:hAnsi="Times New Roman" w:cs="Times New Roman"/>
          <w:sz w:val="24"/>
          <w:szCs w:val="24"/>
        </w:rPr>
        <w:t xml:space="preserve"> de difere</w:t>
      </w:r>
      <w:r w:rsidRPr="009A1393">
        <w:rPr>
          <w:rFonts w:ascii="Times New Roman" w:eastAsia="Calibri" w:hAnsi="Times New Roman" w:cs="Times New Roman"/>
          <w:sz w:val="24"/>
          <w:szCs w:val="24"/>
        </w:rPr>
        <w:t>ntes maneras. En las narrativas de los docentes se manifiestan diversas trayectorias para llegar a ejercer la docencia. Una ruta detectada es la invitación que profesores universitarios hacen a egresados</w:t>
      </w:r>
      <w:r w:rsidR="0078467E">
        <w:rPr>
          <w:rFonts w:ascii="Times New Roman" w:eastAsia="Calibri" w:hAnsi="Times New Roman" w:cs="Times New Roman"/>
          <w:sz w:val="24"/>
          <w:szCs w:val="24"/>
        </w:rPr>
        <w:t>,</w:t>
      </w:r>
      <w:r w:rsidRPr="009A1393">
        <w:rPr>
          <w:rFonts w:ascii="Times New Roman" w:eastAsia="Calibri" w:hAnsi="Times New Roman" w:cs="Times New Roman"/>
          <w:sz w:val="24"/>
          <w:szCs w:val="24"/>
        </w:rPr>
        <w:t xml:space="preserve"> con los cuales tienen un tipo de relación afectiva o laboral. En los diversos ejercicios profesionales se establecen relaciones personales que algun</w:t>
      </w:r>
      <w:r w:rsidR="00CF7C06" w:rsidRPr="009A1393">
        <w:rPr>
          <w:rFonts w:ascii="Times New Roman" w:eastAsia="Calibri" w:hAnsi="Times New Roman" w:cs="Times New Roman"/>
          <w:sz w:val="24"/>
          <w:szCs w:val="24"/>
        </w:rPr>
        <w:t>as veces inciden en el ingreso a</w:t>
      </w:r>
      <w:r w:rsidRPr="009A1393">
        <w:rPr>
          <w:rFonts w:ascii="Times New Roman" w:eastAsia="Calibri" w:hAnsi="Times New Roman" w:cs="Times New Roman"/>
          <w:sz w:val="24"/>
          <w:szCs w:val="24"/>
        </w:rPr>
        <w:t xml:space="preserve"> diferentes empleos</w:t>
      </w:r>
      <w:r w:rsidR="00CF7C06" w:rsidRPr="009A1393">
        <w:rPr>
          <w:rFonts w:ascii="Times New Roman" w:eastAsia="Calibri" w:hAnsi="Times New Roman" w:cs="Times New Roman"/>
          <w:sz w:val="24"/>
          <w:szCs w:val="24"/>
        </w:rPr>
        <w:t>, en este caso a</w:t>
      </w:r>
      <w:r w:rsidRPr="009A1393">
        <w:rPr>
          <w:rFonts w:ascii="Times New Roman" w:eastAsia="Calibri" w:hAnsi="Times New Roman" w:cs="Times New Roman"/>
          <w:sz w:val="24"/>
          <w:szCs w:val="24"/>
        </w:rPr>
        <w:t xml:space="preserve"> la docencia universitaria. Otra manera de</w:t>
      </w:r>
      <w:r w:rsidR="00CF7C06" w:rsidRPr="009A1393">
        <w:rPr>
          <w:rFonts w:ascii="Times New Roman" w:eastAsia="Calibri" w:hAnsi="Times New Roman" w:cs="Times New Roman"/>
          <w:sz w:val="24"/>
          <w:szCs w:val="24"/>
        </w:rPr>
        <w:t xml:space="preserve"> llegar</w:t>
      </w:r>
      <w:r w:rsidRPr="009A1393">
        <w:rPr>
          <w:rFonts w:ascii="Times New Roman" w:eastAsia="Calibri" w:hAnsi="Times New Roman" w:cs="Times New Roman"/>
          <w:sz w:val="24"/>
          <w:szCs w:val="24"/>
        </w:rPr>
        <w:t xml:space="preserve"> a la docencia es el trabajo administrativo que se ejerce en una institución educativa, y luego, por diversas circunstancias, se accede al trabajo en el aula.</w:t>
      </w:r>
      <w:r w:rsidR="00911E7F">
        <w:rPr>
          <w:rFonts w:ascii="Times New Roman" w:eastAsia="Calibri" w:hAnsi="Times New Roman" w:cs="Times New Roman"/>
          <w:sz w:val="24"/>
          <w:szCs w:val="24"/>
        </w:rPr>
        <w:t xml:space="preserve"> </w:t>
      </w:r>
    </w:p>
    <w:p w14:paraId="79F5ACA9" w14:textId="5A6CDFA9" w:rsidR="00885BBB" w:rsidRPr="009A1393" w:rsidRDefault="00F4658B" w:rsidP="004476F4">
      <w:pPr>
        <w:spacing w:after="0" w:line="360" w:lineRule="auto"/>
        <w:ind w:firstLine="708"/>
        <w:jc w:val="both"/>
        <w:rPr>
          <w:rFonts w:ascii="Times New Roman" w:eastAsia="Calibri" w:hAnsi="Times New Roman" w:cs="Times New Roman"/>
          <w:sz w:val="24"/>
          <w:szCs w:val="24"/>
        </w:rPr>
      </w:pPr>
      <w:r w:rsidRPr="009A1393">
        <w:rPr>
          <w:rFonts w:ascii="Times New Roman" w:eastAsia="Calibri" w:hAnsi="Times New Roman" w:cs="Times New Roman"/>
          <w:sz w:val="24"/>
          <w:szCs w:val="24"/>
        </w:rPr>
        <w:t>El salto del ejercicio profesional a la docencia también se da de una manera intencionada</w:t>
      </w:r>
      <w:r w:rsidR="0078467E">
        <w:rPr>
          <w:rFonts w:ascii="Times New Roman" w:eastAsia="Calibri" w:hAnsi="Times New Roman" w:cs="Times New Roman"/>
          <w:sz w:val="24"/>
          <w:szCs w:val="24"/>
        </w:rPr>
        <w:t>.</w:t>
      </w:r>
      <w:r w:rsidR="0078467E" w:rsidRPr="009A1393">
        <w:rPr>
          <w:rFonts w:ascii="Times New Roman" w:eastAsia="Calibri" w:hAnsi="Times New Roman" w:cs="Times New Roman"/>
          <w:sz w:val="24"/>
          <w:szCs w:val="24"/>
        </w:rPr>
        <w:t xml:space="preserve"> </w:t>
      </w:r>
      <w:r w:rsidR="0078467E">
        <w:rPr>
          <w:rFonts w:ascii="Times New Roman" w:eastAsia="Calibri" w:hAnsi="Times New Roman" w:cs="Times New Roman"/>
          <w:sz w:val="24"/>
          <w:szCs w:val="24"/>
        </w:rPr>
        <w:t>E</w:t>
      </w:r>
      <w:r w:rsidR="0078467E" w:rsidRPr="009A1393">
        <w:rPr>
          <w:rFonts w:ascii="Times New Roman" w:eastAsia="Calibri" w:hAnsi="Times New Roman" w:cs="Times New Roman"/>
          <w:sz w:val="24"/>
          <w:szCs w:val="24"/>
        </w:rPr>
        <w:t xml:space="preserve">l </w:t>
      </w:r>
      <w:r w:rsidRPr="009A1393">
        <w:rPr>
          <w:rFonts w:ascii="Times New Roman" w:eastAsia="Calibri" w:hAnsi="Times New Roman" w:cs="Times New Roman"/>
          <w:sz w:val="24"/>
          <w:szCs w:val="24"/>
        </w:rPr>
        <w:t>docente se acerca a la institución con el deseo de ingresar al sistema</w:t>
      </w:r>
      <w:r w:rsidR="0078467E">
        <w:rPr>
          <w:rFonts w:ascii="Times New Roman" w:eastAsia="Calibri" w:hAnsi="Times New Roman" w:cs="Times New Roman"/>
          <w:sz w:val="24"/>
          <w:szCs w:val="24"/>
        </w:rPr>
        <w:t>,</w:t>
      </w:r>
      <w:r w:rsidRPr="009A1393">
        <w:rPr>
          <w:rFonts w:ascii="Times New Roman" w:eastAsia="Calibri" w:hAnsi="Times New Roman" w:cs="Times New Roman"/>
          <w:sz w:val="24"/>
          <w:szCs w:val="24"/>
        </w:rPr>
        <w:t xml:space="preserve"> ya sea de manera directa presentando solicitudes de ingreso o a través de evaluaciones que las instituciones realizan para la obtención de una plaza. </w:t>
      </w:r>
      <w:r w:rsidR="00BA1E87">
        <w:rPr>
          <w:rFonts w:ascii="Times New Roman" w:eastAsia="Calibri" w:hAnsi="Times New Roman" w:cs="Times New Roman"/>
          <w:sz w:val="24"/>
          <w:szCs w:val="24"/>
        </w:rPr>
        <w:t>Los estudios de posgrado</w:t>
      </w:r>
      <w:r w:rsidRPr="009A1393">
        <w:rPr>
          <w:rFonts w:ascii="Times New Roman" w:eastAsia="Calibri" w:hAnsi="Times New Roman" w:cs="Times New Roman"/>
          <w:sz w:val="24"/>
          <w:szCs w:val="24"/>
        </w:rPr>
        <w:t xml:space="preserve"> son</w:t>
      </w:r>
      <w:r w:rsidR="0078467E">
        <w:rPr>
          <w:rFonts w:ascii="Times New Roman" w:eastAsia="Calibri" w:hAnsi="Times New Roman" w:cs="Times New Roman"/>
          <w:sz w:val="24"/>
          <w:szCs w:val="24"/>
        </w:rPr>
        <w:t xml:space="preserve"> </w:t>
      </w:r>
      <w:r w:rsidR="002E1710">
        <w:rPr>
          <w:rFonts w:ascii="Times New Roman" w:eastAsia="Calibri" w:hAnsi="Times New Roman" w:cs="Times New Roman"/>
          <w:sz w:val="24"/>
          <w:szCs w:val="24"/>
        </w:rPr>
        <w:t>además</w:t>
      </w:r>
      <w:r w:rsidRPr="009A1393">
        <w:rPr>
          <w:rFonts w:ascii="Times New Roman" w:eastAsia="Calibri" w:hAnsi="Times New Roman" w:cs="Times New Roman"/>
          <w:sz w:val="24"/>
          <w:szCs w:val="24"/>
        </w:rPr>
        <w:t xml:space="preserve"> una vía de acceso a la docencia, generalmente como parte de la carrera de docente invest</w:t>
      </w:r>
      <w:r w:rsidR="00BA1E87">
        <w:rPr>
          <w:rFonts w:ascii="Times New Roman" w:eastAsia="Calibri" w:hAnsi="Times New Roman" w:cs="Times New Roman"/>
          <w:sz w:val="24"/>
          <w:szCs w:val="24"/>
        </w:rPr>
        <w:t>igador. Asimismo,</w:t>
      </w:r>
      <w:r w:rsidRPr="009A1393">
        <w:rPr>
          <w:rFonts w:ascii="Times New Roman" w:eastAsia="Calibri" w:hAnsi="Times New Roman" w:cs="Times New Roman"/>
          <w:sz w:val="24"/>
          <w:szCs w:val="24"/>
        </w:rPr>
        <w:t xml:space="preserve"> le otorgan a los profesionistas que se dedican a la </w:t>
      </w:r>
      <w:r w:rsidR="00BA1E87">
        <w:rPr>
          <w:rFonts w:ascii="Times New Roman" w:eastAsia="Calibri" w:hAnsi="Times New Roman" w:cs="Times New Roman"/>
          <w:sz w:val="24"/>
          <w:szCs w:val="24"/>
        </w:rPr>
        <w:t>docencia un valor agregado que facilita</w:t>
      </w:r>
      <w:r w:rsidR="0038690C">
        <w:rPr>
          <w:rFonts w:ascii="Times New Roman" w:eastAsia="Calibri" w:hAnsi="Times New Roman" w:cs="Times New Roman"/>
          <w:sz w:val="24"/>
          <w:szCs w:val="24"/>
        </w:rPr>
        <w:t xml:space="preserve"> su inserción en </w:t>
      </w:r>
      <w:r w:rsidRPr="009A1393">
        <w:rPr>
          <w:rFonts w:ascii="Times New Roman" w:eastAsia="Calibri" w:hAnsi="Times New Roman" w:cs="Times New Roman"/>
          <w:sz w:val="24"/>
          <w:szCs w:val="24"/>
        </w:rPr>
        <w:t>la</w:t>
      </w:r>
      <w:r w:rsidR="0038690C">
        <w:rPr>
          <w:rFonts w:ascii="Times New Roman" w:eastAsia="Calibri" w:hAnsi="Times New Roman" w:cs="Times New Roman"/>
          <w:sz w:val="24"/>
          <w:szCs w:val="24"/>
        </w:rPr>
        <w:t xml:space="preserve">s instituciones educativas. </w:t>
      </w:r>
    </w:p>
    <w:p w14:paraId="79F5ACAA" w14:textId="1DCD3F85" w:rsidR="004C0144" w:rsidRPr="00B43A81" w:rsidRDefault="004C0144" w:rsidP="00DC32BF">
      <w:pPr>
        <w:spacing w:after="0" w:line="360" w:lineRule="auto"/>
        <w:jc w:val="center"/>
        <w:rPr>
          <w:rFonts w:ascii="Times New Roman" w:eastAsia="Calibri" w:hAnsi="Times New Roman" w:cs="Times New Roman"/>
          <w:b/>
          <w:sz w:val="28"/>
          <w:szCs w:val="28"/>
        </w:rPr>
      </w:pPr>
      <w:r w:rsidRPr="00B43A81">
        <w:rPr>
          <w:rFonts w:ascii="Times New Roman" w:eastAsia="Calibri" w:hAnsi="Times New Roman" w:cs="Times New Roman"/>
          <w:b/>
          <w:sz w:val="28"/>
          <w:szCs w:val="28"/>
        </w:rPr>
        <w:lastRenderedPageBreak/>
        <w:t>El saber pedagógico del docente universitario</w:t>
      </w:r>
    </w:p>
    <w:p w14:paraId="79F5ACAB" w14:textId="6786379A" w:rsidR="004C0144" w:rsidRPr="009A1393" w:rsidRDefault="004C0144" w:rsidP="004476F4">
      <w:pPr>
        <w:spacing w:after="0" w:line="360" w:lineRule="auto"/>
        <w:ind w:firstLine="708"/>
        <w:jc w:val="both"/>
        <w:rPr>
          <w:rFonts w:ascii="Times New Roman" w:eastAsia="Calibri" w:hAnsi="Times New Roman" w:cs="Times New Roman"/>
          <w:sz w:val="24"/>
          <w:szCs w:val="24"/>
        </w:rPr>
      </w:pPr>
      <w:r w:rsidRPr="009A1393">
        <w:rPr>
          <w:rFonts w:ascii="Times New Roman" w:eastAsia="Calibri" w:hAnsi="Times New Roman" w:cs="Times New Roman"/>
          <w:sz w:val="24"/>
          <w:szCs w:val="24"/>
        </w:rPr>
        <w:t>Tardif (20</w:t>
      </w:r>
      <w:r w:rsidR="00AF10DD">
        <w:rPr>
          <w:rFonts w:ascii="Times New Roman" w:eastAsia="Calibri" w:hAnsi="Times New Roman" w:cs="Times New Roman"/>
          <w:sz w:val="24"/>
          <w:szCs w:val="24"/>
        </w:rPr>
        <w:t>09</w:t>
      </w:r>
      <w:r w:rsidRPr="009A1393">
        <w:rPr>
          <w:rFonts w:ascii="Times New Roman" w:eastAsia="Calibri" w:hAnsi="Times New Roman" w:cs="Times New Roman"/>
          <w:sz w:val="24"/>
          <w:szCs w:val="24"/>
        </w:rPr>
        <w:t xml:space="preserve">) señala que el análisis del trabajo de los docentes permite explicar su relación con la pedagogía. Para </w:t>
      </w:r>
      <w:r w:rsidR="002E1710">
        <w:rPr>
          <w:rFonts w:ascii="Times New Roman" w:eastAsia="Calibri" w:hAnsi="Times New Roman" w:cs="Times New Roman"/>
          <w:sz w:val="24"/>
          <w:szCs w:val="24"/>
        </w:rPr>
        <w:t>este</w:t>
      </w:r>
      <w:r w:rsidR="002E1710" w:rsidRPr="009A1393">
        <w:rPr>
          <w:rFonts w:ascii="Times New Roman" w:eastAsia="Calibri" w:hAnsi="Times New Roman" w:cs="Times New Roman"/>
          <w:sz w:val="24"/>
          <w:szCs w:val="24"/>
        </w:rPr>
        <w:t xml:space="preserve"> </w:t>
      </w:r>
      <w:r w:rsidR="00F257EE">
        <w:rPr>
          <w:rFonts w:ascii="Times New Roman" w:eastAsia="Calibri" w:hAnsi="Times New Roman" w:cs="Times New Roman"/>
          <w:sz w:val="24"/>
          <w:szCs w:val="24"/>
        </w:rPr>
        <w:t>pensador</w:t>
      </w:r>
      <w:r w:rsidR="002E1710" w:rsidRPr="009A1393">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las investigaciones pedagógicas en general están basadas en abstracciones</w:t>
      </w:r>
      <w:r w:rsidR="00F257EE">
        <w:rPr>
          <w:rFonts w:ascii="Times New Roman" w:eastAsia="Calibri" w:hAnsi="Times New Roman" w:cs="Times New Roman"/>
          <w:sz w:val="24"/>
          <w:szCs w:val="24"/>
        </w:rPr>
        <w:t>,</w:t>
      </w:r>
      <w:r w:rsidRPr="009A1393">
        <w:rPr>
          <w:rFonts w:ascii="Times New Roman" w:eastAsia="Calibri" w:hAnsi="Times New Roman" w:cs="Times New Roman"/>
          <w:sz w:val="24"/>
          <w:szCs w:val="24"/>
        </w:rPr>
        <w:t xml:space="preserve"> dejando de lado situaciones del contexto, tales como el tiempo de trabajo, el número de estudiantes, los recursos disponibles, la materia a impartir y su naturaleza, los condicionantes presentes, las relaciones con los compañeros y con los docentes especialistas, los saberes de los agentes, el control de la administración, etc. Estas abstracciones impiden que el estudio de la pedagogía se sitúe en el contexto más amplio del análisis del trabajo de los docentes, como es pertinente que se realice. De ahí que</w:t>
      </w:r>
      <w:r w:rsidR="00F257EE">
        <w:rPr>
          <w:rFonts w:ascii="Times New Roman" w:eastAsia="Calibri" w:hAnsi="Times New Roman" w:cs="Times New Roman"/>
          <w:sz w:val="24"/>
          <w:szCs w:val="24"/>
        </w:rPr>
        <w:t xml:space="preserve"> </w:t>
      </w:r>
      <w:r w:rsidR="00F257EE" w:rsidRPr="009A1393">
        <w:rPr>
          <w:rFonts w:ascii="Times New Roman" w:eastAsia="Calibri" w:hAnsi="Times New Roman" w:cs="Times New Roman"/>
          <w:sz w:val="24"/>
          <w:szCs w:val="24"/>
        </w:rPr>
        <w:t>Tardif (20</w:t>
      </w:r>
      <w:r w:rsidR="00F257EE">
        <w:rPr>
          <w:rFonts w:ascii="Times New Roman" w:eastAsia="Calibri" w:hAnsi="Times New Roman" w:cs="Times New Roman"/>
          <w:sz w:val="24"/>
          <w:szCs w:val="24"/>
        </w:rPr>
        <w:t>09</w:t>
      </w:r>
      <w:r w:rsidR="00F257EE" w:rsidRPr="009A1393">
        <w:rPr>
          <w:rFonts w:ascii="Times New Roman" w:eastAsia="Calibri" w:hAnsi="Times New Roman" w:cs="Times New Roman"/>
          <w:sz w:val="24"/>
          <w:szCs w:val="24"/>
        </w:rPr>
        <w:t>)</w:t>
      </w:r>
      <w:r w:rsidRPr="009A1393">
        <w:rPr>
          <w:rFonts w:ascii="Times New Roman" w:eastAsia="Calibri" w:hAnsi="Times New Roman" w:cs="Times New Roman"/>
          <w:sz w:val="24"/>
          <w:szCs w:val="24"/>
        </w:rPr>
        <w:t xml:space="preserve"> señal</w:t>
      </w:r>
      <w:r w:rsidR="00F257EE">
        <w:rPr>
          <w:rFonts w:ascii="Times New Roman" w:eastAsia="Calibri" w:hAnsi="Times New Roman" w:cs="Times New Roman"/>
          <w:sz w:val="24"/>
          <w:szCs w:val="24"/>
        </w:rPr>
        <w:t>e</w:t>
      </w:r>
      <w:r w:rsidRPr="009A1393">
        <w:rPr>
          <w:rFonts w:ascii="Times New Roman" w:eastAsia="Calibri" w:hAnsi="Times New Roman" w:cs="Times New Roman"/>
          <w:sz w:val="24"/>
          <w:szCs w:val="24"/>
        </w:rPr>
        <w:t xml:space="preserve"> que la pedagogía como categoría se debe ubicar en relación con las situaciones de trabajo vividas por los docentes. </w:t>
      </w:r>
      <w:r w:rsidR="00573FDA">
        <w:rPr>
          <w:rFonts w:ascii="Times New Roman" w:eastAsia="Calibri" w:hAnsi="Times New Roman" w:cs="Times New Roman"/>
          <w:sz w:val="24"/>
          <w:szCs w:val="24"/>
        </w:rPr>
        <w:t>En consecuencia, dicho autor</w:t>
      </w:r>
      <w:r w:rsidRPr="009A1393">
        <w:rPr>
          <w:rFonts w:ascii="Times New Roman" w:eastAsia="Calibri" w:hAnsi="Times New Roman" w:cs="Times New Roman"/>
          <w:sz w:val="24"/>
          <w:szCs w:val="24"/>
        </w:rPr>
        <w:t xml:space="preserve"> define la pedagogía como:</w:t>
      </w:r>
    </w:p>
    <w:p w14:paraId="79F5ACAC" w14:textId="72B3D142" w:rsidR="004C0144" w:rsidRPr="009A1393" w:rsidRDefault="004E7DB2" w:rsidP="004476F4">
      <w:pPr>
        <w:spacing w:after="0" w:line="360" w:lineRule="auto"/>
        <w:ind w:left="1418"/>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4C0144" w:rsidRPr="009A1393">
        <w:rPr>
          <w:rFonts w:ascii="Times New Roman" w:eastAsia="Calibri" w:hAnsi="Times New Roman" w:cs="Times New Roman"/>
          <w:sz w:val="24"/>
          <w:szCs w:val="24"/>
        </w:rPr>
        <w:t xml:space="preserve">l conjunto de los medios empleados por el docente para alcanzar sus objetivos en el ámbito de las interacciones educativas con los alumnos. En otras palabras, desde el punto de vista del análisis del trabajo. La pedagogía es la </w:t>
      </w:r>
      <w:r w:rsidR="00573FDA">
        <w:rPr>
          <w:rFonts w:ascii="Times New Roman" w:eastAsia="Calibri" w:hAnsi="Times New Roman" w:cs="Times New Roman"/>
          <w:sz w:val="24"/>
          <w:szCs w:val="24"/>
        </w:rPr>
        <w:t>“</w:t>
      </w:r>
      <w:r w:rsidR="004C0144" w:rsidRPr="009A1393">
        <w:rPr>
          <w:rFonts w:ascii="Times New Roman" w:eastAsia="Calibri" w:hAnsi="Times New Roman" w:cs="Times New Roman"/>
          <w:sz w:val="24"/>
          <w:szCs w:val="24"/>
        </w:rPr>
        <w:t>tecnología</w:t>
      </w:r>
      <w:r w:rsidR="00573FDA">
        <w:rPr>
          <w:rFonts w:ascii="Times New Roman" w:eastAsia="Calibri" w:hAnsi="Times New Roman" w:cs="Times New Roman"/>
          <w:sz w:val="24"/>
          <w:szCs w:val="24"/>
        </w:rPr>
        <w:t>”</w:t>
      </w:r>
      <w:r w:rsidR="00573FDA" w:rsidRPr="009A1393">
        <w:rPr>
          <w:rFonts w:ascii="Times New Roman" w:eastAsia="Calibri" w:hAnsi="Times New Roman" w:cs="Times New Roman"/>
          <w:sz w:val="24"/>
          <w:szCs w:val="24"/>
        </w:rPr>
        <w:t xml:space="preserve"> </w:t>
      </w:r>
      <w:r w:rsidR="004C0144" w:rsidRPr="009A1393">
        <w:rPr>
          <w:rFonts w:ascii="Times New Roman" w:eastAsia="Calibri" w:hAnsi="Times New Roman" w:cs="Times New Roman"/>
          <w:sz w:val="24"/>
          <w:szCs w:val="24"/>
        </w:rPr>
        <w:t>utilizada por los docentes en relación con su objeto de trabajo (los alumnos), en el proceso del trabajo cotidiano, para obtener un resultado (la social</w:t>
      </w:r>
      <w:r w:rsidR="00B43A81">
        <w:rPr>
          <w:rFonts w:ascii="Times New Roman" w:eastAsia="Calibri" w:hAnsi="Times New Roman" w:cs="Times New Roman"/>
          <w:sz w:val="24"/>
          <w:szCs w:val="24"/>
        </w:rPr>
        <w:t>ización y la instrucción) (</w:t>
      </w:r>
      <w:r w:rsidR="00573FDA" w:rsidRPr="009A1393">
        <w:rPr>
          <w:rFonts w:ascii="Times New Roman" w:eastAsia="Calibri" w:hAnsi="Times New Roman" w:cs="Times New Roman"/>
          <w:sz w:val="24"/>
          <w:szCs w:val="24"/>
        </w:rPr>
        <w:t>Tardif</w:t>
      </w:r>
      <w:r w:rsidR="00573FDA">
        <w:rPr>
          <w:rFonts w:ascii="Times New Roman" w:eastAsia="Calibri" w:hAnsi="Times New Roman" w:cs="Times New Roman"/>
          <w:sz w:val="24"/>
          <w:szCs w:val="24"/>
        </w:rPr>
        <w:t xml:space="preserve">, </w:t>
      </w:r>
      <w:r w:rsidR="00573FDA" w:rsidRPr="009A1393">
        <w:rPr>
          <w:rFonts w:ascii="Times New Roman" w:eastAsia="Calibri" w:hAnsi="Times New Roman" w:cs="Times New Roman"/>
          <w:sz w:val="24"/>
          <w:szCs w:val="24"/>
        </w:rPr>
        <w:t>20</w:t>
      </w:r>
      <w:r w:rsidR="00573FDA">
        <w:rPr>
          <w:rFonts w:ascii="Times New Roman" w:eastAsia="Calibri" w:hAnsi="Times New Roman" w:cs="Times New Roman"/>
          <w:sz w:val="24"/>
          <w:szCs w:val="24"/>
        </w:rPr>
        <w:t xml:space="preserve">09, </w:t>
      </w:r>
      <w:r w:rsidR="004C0144" w:rsidRPr="009A1393">
        <w:rPr>
          <w:rFonts w:ascii="Times New Roman" w:eastAsia="Calibri" w:hAnsi="Times New Roman" w:cs="Times New Roman"/>
          <w:sz w:val="24"/>
          <w:szCs w:val="24"/>
        </w:rPr>
        <w:t>p. 86).</w:t>
      </w:r>
    </w:p>
    <w:p w14:paraId="2D35508A" w14:textId="049F6D03" w:rsidR="00573FDA" w:rsidRDefault="004C0144" w:rsidP="004E7DB2">
      <w:pPr>
        <w:spacing w:after="0" w:line="360" w:lineRule="auto"/>
        <w:ind w:firstLine="708"/>
        <w:jc w:val="both"/>
        <w:rPr>
          <w:rFonts w:ascii="Times New Roman" w:eastAsia="Calibri" w:hAnsi="Times New Roman" w:cs="Times New Roman"/>
          <w:sz w:val="24"/>
          <w:szCs w:val="24"/>
        </w:rPr>
      </w:pPr>
      <w:r w:rsidRPr="009A1393">
        <w:rPr>
          <w:rFonts w:ascii="Times New Roman" w:eastAsia="Calibri" w:hAnsi="Times New Roman" w:cs="Times New Roman"/>
          <w:sz w:val="24"/>
          <w:szCs w:val="24"/>
        </w:rPr>
        <w:t>La tecnicidad es inherente al trabajo, dice Tardif</w:t>
      </w:r>
      <w:r w:rsidR="00573FDA">
        <w:rPr>
          <w:rFonts w:ascii="Times New Roman" w:eastAsia="Calibri" w:hAnsi="Times New Roman" w:cs="Times New Roman"/>
          <w:sz w:val="24"/>
          <w:szCs w:val="24"/>
        </w:rPr>
        <w:t xml:space="preserve"> (2009)</w:t>
      </w:r>
      <w:r w:rsidRPr="009A1393">
        <w:rPr>
          <w:rFonts w:ascii="Times New Roman" w:eastAsia="Calibri" w:hAnsi="Times New Roman" w:cs="Times New Roman"/>
          <w:sz w:val="24"/>
          <w:szCs w:val="24"/>
        </w:rPr>
        <w:t>, y por lo tanto enseñar es utilizar una cierta tecnología</w:t>
      </w:r>
      <w:r w:rsidR="00573FDA">
        <w:rPr>
          <w:rFonts w:ascii="Times New Roman" w:eastAsia="Calibri" w:hAnsi="Times New Roman" w:cs="Times New Roman"/>
          <w:sz w:val="24"/>
          <w:szCs w:val="24"/>
        </w:rPr>
        <w:t>.</w:t>
      </w:r>
      <w:r w:rsidR="00573FDA" w:rsidRPr="009A1393">
        <w:rPr>
          <w:rFonts w:ascii="Times New Roman" w:eastAsia="Calibri" w:hAnsi="Times New Roman" w:cs="Times New Roman"/>
          <w:sz w:val="24"/>
          <w:szCs w:val="24"/>
        </w:rPr>
        <w:t xml:space="preserve"> </w:t>
      </w:r>
      <w:r w:rsidR="00573FDA">
        <w:rPr>
          <w:rFonts w:ascii="Times New Roman" w:eastAsia="Calibri" w:hAnsi="Times New Roman" w:cs="Times New Roman"/>
          <w:sz w:val="24"/>
          <w:szCs w:val="24"/>
        </w:rPr>
        <w:t>E</w:t>
      </w:r>
      <w:r w:rsidR="00573FDA" w:rsidRPr="009A1393">
        <w:rPr>
          <w:rFonts w:ascii="Times New Roman" w:eastAsia="Calibri" w:hAnsi="Times New Roman" w:cs="Times New Roman"/>
          <w:sz w:val="24"/>
          <w:szCs w:val="24"/>
        </w:rPr>
        <w:t>ntonces</w:t>
      </w:r>
      <w:r w:rsidR="00573FDA">
        <w:rPr>
          <w:rFonts w:ascii="Times New Roman" w:eastAsia="Calibri" w:hAnsi="Times New Roman" w:cs="Times New Roman"/>
          <w:sz w:val="24"/>
          <w:szCs w:val="24"/>
        </w:rPr>
        <w:t>,</w:t>
      </w:r>
      <w:r w:rsidR="00573FDA" w:rsidRPr="009A1393">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la pedagogía sería la dimensión instrumental de la enseñanza, la práctica concreta situada en un ambiente de trabajo. Al respecto</w:t>
      </w:r>
      <w:r w:rsidR="00573FDA">
        <w:rPr>
          <w:rFonts w:ascii="Times New Roman" w:eastAsia="Calibri" w:hAnsi="Times New Roman" w:cs="Times New Roman"/>
          <w:sz w:val="24"/>
          <w:szCs w:val="24"/>
        </w:rPr>
        <w:t>,</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 xml:space="preserve">afirma </w:t>
      </w:r>
      <w:r w:rsidR="00573FDA">
        <w:rPr>
          <w:rFonts w:ascii="Times New Roman" w:eastAsia="Calibri" w:hAnsi="Times New Roman" w:cs="Times New Roman"/>
          <w:sz w:val="24"/>
          <w:szCs w:val="24"/>
        </w:rPr>
        <w:t>este mismo</w:t>
      </w:r>
      <w:r w:rsidR="00573FDA" w:rsidRPr="009A1393">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autor: “Así como no existe un trabajo</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sin técnica, tampoco existe un proceso de enseñanza-aprendizaje sin pedagogía, aunque se manifieste con frecuencia una pedagogía sin reflexión pedagógica” (</w:t>
      </w:r>
      <w:r w:rsidR="00573FDA">
        <w:rPr>
          <w:rFonts w:ascii="Times New Roman" w:eastAsia="Calibri" w:hAnsi="Times New Roman" w:cs="Times New Roman"/>
          <w:sz w:val="24"/>
          <w:szCs w:val="24"/>
        </w:rPr>
        <w:t xml:space="preserve">Tardif, </w:t>
      </w:r>
      <w:r w:rsidR="0085147C">
        <w:rPr>
          <w:rFonts w:ascii="Times New Roman" w:eastAsia="Calibri" w:hAnsi="Times New Roman" w:cs="Times New Roman"/>
          <w:sz w:val="24"/>
          <w:szCs w:val="24"/>
        </w:rPr>
        <w:t>2009</w:t>
      </w:r>
      <w:r w:rsidR="008030CD" w:rsidRPr="009A1393">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p. 88). Esta concepción de la pedagogía permite comprender el actuar del do</w:t>
      </w:r>
      <w:r w:rsidR="00A063E7" w:rsidRPr="009A1393">
        <w:rPr>
          <w:rFonts w:ascii="Times New Roman" w:eastAsia="Calibri" w:hAnsi="Times New Roman" w:cs="Times New Roman"/>
          <w:sz w:val="24"/>
          <w:szCs w:val="24"/>
        </w:rPr>
        <w:t xml:space="preserve">cente universitario en el aula y explicar cómo los docentes universitarios generan saber pedagógico en sus prácticas de enseñanza con base en sus experiencias vividas. </w:t>
      </w:r>
    </w:p>
    <w:p w14:paraId="79F5ACAD" w14:textId="7ED983FE" w:rsidR="004C0144" w:rsidRPr="009A1393" w:rsidRDefault="00662498" w:rsidP="004476F4">
      <w:pPr>
        <w:spacing w:after="0" w:line="360" w:lineRule="auto"/>
        <w:ind w:firstLine="708"/>
        <w:jc w:val="both"/>
        <w:rPr>
          <w:rFonts w:ascii="Times New Roman" w:eastAsia="Calibri" w:hAnsi="Times New Roman" w:cs="Times New Roman"/>
          <w:sz w:val="24"/>
          <w:szCs w:val="24"/>
        </w:rPr>
      </w:pPr>
      <w:r w:rsidRPr="009A1393">
        <w:rPr>
          <w:rFonts w:ascii="Times New Roman" w:eastAsia="Calibri" w:hAnsi="Times New Roman" w:cs="Times New Roman"/>
          <w:sz w:val="24"/>
          <w:szCs w:val="24"/>
        </w:rPr>
        <w:t>Asimismo, en este apartado se retoma el modelo de Tardif y Gauthier (2012) para investigar la presencia de la noción de saber</w:t>
      </w:r>
      <w:r w:rsidR="0037277E">
        <w:rPr>
          <w:rFonts w:ascii="Times New Roman" w:eastAsia="Calibri" w:hAnsi="Times New Roman" w:cs="Times New Roman"/>
          <w:sz w:val="24"/>
          <w:szCs w:val="24"/>
        </w:rPr>
        <w:t>,</w:t>
      </w:r>
      <w:r w:rsidRPr="009A1393">
        <w:rPr>
          <w:rFonts w:ascii="Times New Roman" w:eastAsia="Calibri" w:hAnsi="Times New Roman" w:cs="Times New Roman"/>
          <w:sz w:val="24"/>
          <w:szCs w:val="24"/>
        </w:rPr>
        <w:t xml:space="preserve"> con la idea de racionalidad</w:t>
      </w:r>
      <w:r w:rsidR="008030CD" w:rsidRPr="009A1393">
        <w:rPr>
          <w:rFonts w:ascii="Times New Roman" w:eastAsia="Calibri" w:hAnsi="Times New Roman" w:cs="Times New Roman"/>
          <w:sz w:val="24"/>
          <w:szCs w:val="24"/>
        </w:rPr>
        <w:t>,</w:t>
      </w:r>
      <w:r w:rsidRPr="009A1393">
        <w:rPr>
          <w:rFonts w:ascii="Times New Roman" w:eastAsia="Calibri" w:hAnsi="Times New Roman" w:cs="Times New Roman"/>
          <w:sz w:val="24"/>
          <w:szCs w:val="24"/>
        </w:rPr>
        <w:t xml:space="preserve"> en la narrativa de los profesores. En el segmento discurs</w:t>
      </w:r>
      <w:r w:rsidR="00FE06FD" w:rsidRPr="009A1393">
        <w:rPr>
          <w:rFonts w:ascii="Times New Roman" w:eastAsia="Calibri" w:hAnsi="Times New Roman" w:cs="Times New Roman"/>
          <w:sz w:val="24"/>
          <w:szCs w:val="24"/>
        </w:rPr>
        <w:t>ivo que presentamos a continuación e</w:t>
      </w:r>
      <w:r w:rsidR="004C0144" w:rsidRPr="009A1393">
        <w:rPr>
          <w:rFonts w:ascii="Times New Roman" w:eastAsia="Calibri" w:hAnsi="Times New Roman" w:cs="Times New Roman"/>
          <w:sz w:val="24"/>
          <w:szCs w:val="24"/>
        </w:rPr>
        <w:t xml:space="preserve">s evidente la existencia de </w:t>
      </w:r>
      <w:r w:rsidR="002674F0" w:rsidRPr="009A1393">
        <w:rPr>
          <w:rFonts w:ascii="Times New Roman" w:eastAsia="Calibri" w:hAnsi="Times New Roman" w:cs="Times New Roman"/>
          <w:sz w:val="24"/>
          <w:szCs w:val="24"/>
        </w:rPr>
        <w:t>u</w:t>
      </w:r>
      <w:r w:rsidR="00FE06FD" w:rsidRPr="009A1393">
        <w:rPr>
          <w:rFonts w:ascii="Times New Roman" w:eastAsia="Calibri" w:hAnsi="Times New Roman" w:cs="Times New Roman"/>
          <w:sz w:val="24"/>
          <w:szCs w:val="24"/>
        </w:rPr>
        <w:t>n</w:t>
      </w:r>
      <w:r w:rsidR="005B1DDC" w:rsidRPr="009A1393">
        <w:rPr>
          <w:rFonts w:ascii="Times New Roman" w:eastAsia="Calibri" w:hAnsi="Times New Roman" w:cs="Times New Roman"/>
          <w:sz w:val="24"/>
          <w:szCs w:val="24"/>
        </w:rPr>
        <w:t>a conciencia cabal de la maestra</w:t>
      </w:r>
      <w:r w:rsidR="0037277E">
        <w:rPr>
          <w:rFonts w:ascii="Times New Roman" w:eastAsia="Calibri" w:hAnsi="Times New Roman" w:cs="Times New Roman"/>
          <w:sz w:val="24"/>
          <w:szCs w:val="24"/>
        </w:rPr>
        <w:t xml:space="preserve"> citada</w:t>
      </w:r>
      <w:r w:rsidR="004C0144" w:rsidRPr="009A1393">
        <w:rPr>
          <w:rFonts w:ascii="Times New Roman" w:eastAsia="Calibri" w:hAnsi="Times New Roman" w:cs="Times New Roman"/>
          <w:sz w:val="24"/>
          <w:szCs w:val="24"/>
        </w:rPr>
        <w:t xml:space="preserve"> en el sentido de su escasa preparación en el ámbit</w:t>
      </w:r>
      <w:r w:rsidR="005B1DDC" w:rsidRPr="009A1393">
        <w:rPr>
          <w:rFonts w:ascii="Times New Roman" w:eastAsia="Calibri" w:hAnsi="Times New Roman" w:cs="Times New Roman"/>
          <w:sz w:val="24"/>
          <w:szCs w:val="24"/>
        </w:rPr>
        <w:t>o docente</w:t>
      </w:r>
      <w:r w:rsidR="0037277E">
        <w:rPr>
          <w:rFonts w:ascii="Times New Roman" w:eastAsia="Calibri" w:hAnsi="Times New Roman" w:cs="Times New Roman"/>
          <w:sz w:val="24"/>
          <w:szCs w:val="24"/>
        </w:rPr>
        <w:t>;</w:t>
      </w:r>
      <w:r w:rsidR="0037277E" w:rsidRPr="009A1393">
        <w:rPr>
          <w:rFonts w:ascii="Times New Roman" w:eastAsia="Calibri" w:hAnsi="Times New Roman" w:cs="Times New Roman"/>
          <w:sz w:val="24"/>
          <w:szCs w:val="24"/>
        </w:rPr>
        <w:t xml:space="preserve"> </w:t>
      </w:r>
      <w:r w:rsidR="004C0144" w:rsidRPr="009A1393">
        <w:rPr>
          <w:rFonts w:ascii="Times New Roman" w:eastAsia="Calibri" w:hAnsi="Times New Roman" w:cs="Times New Roman"/>
          <w:sz w:val="24"/>
          <w:szCs w:val="24"/>
        </w:rPr>
        <w:t>sin embargo</w:t>
      </w:r>
      <w:r w:rsidR="005E03B1" w:rsidRPr="009A1393">
        <w:rPr>
          <w:rFonts w:ascii="Times New Roman" w:eastAsia="Calibri" w:hAnsi="Times New Roman" w:cs="Times New Roman"/>
          <w:sz w:val="24"/>
          <w:szCs w:val="24"/>
        </w:rPr>
        <w:t>, su trayectoria en la docencia, su experiencia en el aula y</w:t>
      </w:r>
      <w:r w:rsidR="004C0144" w:rsidRPr="009A1393">
        <w:rPr>
          <w:rFonts w:ascii="Times New Roman" w:eastAsia="Calibri" w:hAnsi="Times New Roman" w:cs="Times New Roman"/>
          <w:sz w:val="24"/>
          <w:szCs w:val="24"/>
        </w:rPr>
        <w:t xml:space="preserve"> la </w:t>
      </w:r>
      <w:r w:rsidR="004C0144" w:rsidRPr="009A1393">
        <w:rPr>
          <w:rFonts w:ascii="Times New Roman" w:eastAsia="Calibri" w:hAnsi="Times New Roman" w:cs="Times New Roman"/>
          <w:sz w:val="24"/>
          <w:szCs w:val="24"/>
        </w:rPr>
        <w:lastRenderedPageBreak/>
        <w:t>capacitación recibida en su centro de trabajo le permite una reflexión en torno a su labor educativa:</w:t>
      </w:r>
    </w:p>
    <w:p w14:paraId="79F5ACAE" w14:textId="59CEB24D" w:rsidR="004C0144" w:rsidRPr="009A1393" w:rsidRDefault="004C0144" w:rsidP="004476F4">
      <w:pPr>
        <w:spacing w:after="0" w:line="360" w:lineRule="auto"/>
        <w:ind w:left="1418" w:right="76"/>
        <w:jc w:val="both"/>
        <w:rPr>
          <w:rFonts w:ascii="Times New Roman" w:eastAsia="Calibri" w:hAnsi="Times New Roman" w:cs="Times New Roman"/>
          <w:sz w:val="24"/>
          <w:szCs w:val="24"/>
        </w:rPr>
      </w:pPr>
      <w:r w:rsidRPr="009A1393">
        <w:rPr>
          <w:rFonts w:ascii="Times New Roman" w:eastAsia="Calibri" w:hAnsi="Times New Roman" w:cs="Times New Roman"/>
          <w:sz w:val="24"/>
          <w:szCs w:val="24"/>
        </w:rPr>
        <w:t>D-</w:t>
      </w:r>
      <w:r w:rsidR="00B84990" w:rsidRPr="009A1393">
        <w:rPr>
          <w:rFonts w:ascii="Times New Roman" w:eastAsia="Calibri" w:hAnsi="Times New Roman" w:cs="Times New Roman"/>
          <w:sz w:val="24"/>
          <w:szCs w:val="24"/>
        </w:rPr>
        <w:t xml:space="preserve">C-3: </w:t>
      </w:r>
      <w:r w:rsidRPr="009A1393">
        <w:rPr>
          <w:rFonts w:ascii="Times New Roman" w:eastAsia="Calibri" w:hAnsi="Times New Roman" w:cs="Times New Roman"/>
          <w:sz w:val="24"/>
          <w:szCs w:val="24"/>
        </w:rPr>
        <w:t>Apegarnos a una perspectiva pedagógica, hablarte de Freud o de</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Piaget</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o de los grandes clásicos</w:t>
      </w:r>
      <w:r w:rsidR="0037277E">
        <w:rPr>
          <w:rFonts w:ascii="Times New Roman" w:eastAsia="Calibri" w:hAnsi="Times New Roman" w:cs="Times New Roman"/>
          <w:sz w:val="24"/>
          <w:szCs w:val="24"/>
        </w:rPr>
        <w:t>,</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pues</w:t>
      </w:r>
      <w:r w:rsidR="0037277E">
        <w:rPr>
          <w:rFonts w:ascii="Times New Roman" w:eastAsia="Calibri" w:hAnsi="Times New Roman" w:cs="Times New Roman"/>
          <w:sz w:val="24"/>
          <w:szCs w:val="24"/>
        </w:rPr>
        <w:t>,</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no,</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no</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los</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tengo</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presentes</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en</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mi</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clase</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como</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para</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decir</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que</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hoy</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voy</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a utilizar esta pedagogía o esta técnica, pero s</w:t>
      </w:r>
      <w:r w:rsidR="0037277E">
        <w:rPr>
          <w:rFonts w:ascii="Times New Roman" w:eastAsia="Calibri" w:hAnsi="Times New Roman" w:cs="Times New Roman"/>
          <w:sz w:val="24"/>
          <w:szCs w:val="24"/>
        </w:rPr>
        <w:t>í</w:t>
      </w:r>
      <w:r w:rsidRPr="009A1393">
        <w:rPr>
          <w:rFonts w:ascii="Times New Roman" w:eastAsia="Calibri" w:hAnsi="Times New Roman" w:cs="Times New Roman"/>
          <w:sz w:val="24"/>
          <w:szCs w:val="24"/>
        </w:rPr>
        <w:t xml:space="preserve"> procuro estar en la innovación, estar tratando de</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hacer que</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los estudiantes en</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la</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medida de</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sus posibilidades y</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de</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las mías</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entren</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en discusiones, entren en dinámicas que les permitan entrar en ese proceso, que sientan ese proceso que están aprendiendo</w:t>
      </w:r>
      <w:r w:rsidR="0037277E">
        <w:rPr>
          <w:rFonts w:ascii="Times New Roman" w:eastAsia="Calibri" w:hAnsi="Times New Roman" w:cs="Times New Roman"/>
          <w:sz w:val="24"/>
          <w:szCs w:val="24"/>
        </w:rPr>
        <w:t>.</w:t>
      </w:r>
      <w:r w:rsidRPr="009A1393">
        <w:rPr>
          <w:rFonts w:ascii="Times New Roman" w:eastAsia="Calibri" w:hAnsi="Times New Roman" w:cs="Times New Roman"/>
          <w:sz w:val="24"/>
          <w:szCs w:val="24"/>
        </w:rPr>
        <w:t xml:space="preserve"> </w:t>
      </w:r>
      <w:r w:rsidR="0037277E">
        <w:rPr>
          <w:rFonts w:ascii="Times New Roman" w:eastAsia="Calibri" w:hAnsi="Times New Roman" w:cs="Times New Roman"/>
          <w:sz w:val="24"/>
          <w:szCs w:val="24"/>
        </w:rPr>
        <w:t>Y</w:t>
      </w:r>
      <w:r w:rsidR="0037277E" w:rsidRPr="009A1393">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también procuro identificar, también en la medida que puedo, los distintos estilos que tienen los estudiantes para aprender, porque eso es muy importante</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por</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parte,</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creo</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yo,</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del</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profesor,</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que</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entienda</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también</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cuáles</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situaciones</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y cuáles</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limitaciones</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también</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tienen,</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como</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las</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tenemos</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nosotros</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como</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profesor</w:t>
      </w:r>
      <w:r w:rsidR="00911E7F">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para aprender y enseñar.</w:t>
      </w:r>
    </w:p>
    <w:p w14:paraId="79F5ACAF" w14:textId="298EDC22" w:rsidR="00732658" w:rsidRPr="009A1393" w:rsidRDefault="004C0144" w:rsidP="004476F4">
      <w:pPr>
        <w:spacing w:after="0" w:line="360" w:lineRule="auto"/>
        <w:ind w:firstLine="708"/>
        <w:jc w:val="both"/>
        <w:rPr>
          <w:rFonts w:ascii="Times New Roman" w:eastAsia="Calibri" w:hAnsi="Times New Roman" w:cs="Times New Roman"/>
          <w:sz w:val="24"/>
          <w:szCs w:val="24"/>
          <w:lang w:eastAsia="es-MX"/>
        </w:rPr>
      </w:pPr>
      <w:r w:rsidRPr="009A1393">
        <w:rPr>
          <w:rFonts w:ascii="Times New Roman" w:eastAsia="Calibri" w:hAnsi="Times New Roman" w:cs="Times New Roman"/>
          <w:sz w:val="24"/>
          <w:szCs w:val="24"/>
          <w:lang w:eastAsia="es-MX"/>
        </w:rPr>
        <w:t xml:space="preserve">En el </w:t>
      </w:r>
      <w:r w:rsidR="0037277E">
        <w:rPr>
          <w:rFonts w:ascii="Times New Roman" w:eastAsia="Calibri" w:hAnsi="Times New Roman" w:cs="Times New Roman"/>
          <w:sz w:val="24"/>
          <w:szCs w:val="24"/>
          <w:lang w:eastAsia="es-MX"/>
        </w:rPr>
        <w:t>fragmento</w:t>
      </w:r>
      <w:r w:rsidR="0037277E" w:rsidRPr="009A1393">
        <w:rPr>
          <w:rFonts w:ascii="Times New Roman" w:eastAsia="Calibri" w:hAnsi="Times New Roman" w:cs="Times New Roman"/>
          <w:sz w:val="24"/>
          <w:szCs w:val="24"/>
          <w:lang w:eastAsia="es-MX"/>
        </w:rPr>
        <w:t xml:space="preserve"> </w:t>
      </w:r>
      <w:r w:rsidRPr="009A1393">
        <w:rPr>
          <w:rFonts w:ascii="Times New Roman" w:eastAsia="Calibri" w:hAnsi="Times New Roman" w:cs="Times New Roman"/>
          <w:sz w:val="24"/>
          <w:szCs w:val="24"/>
          <w:lang w:eastAsia="es-MX"/>
        </w:rPr>
        <w:t>anterior se puede obser</w:t>
      </w:r>
      <w:r w:rsidR="003D6CED">
        <w:rPr>
          <w:rFonts w:ascii="Times New Roman" w:eastAsia="Calibri" w:hAnsi="Times New Roman" w:cs="Times New Roman"/>
          <w:sz w:val="24"/>
          <w:szCs w:val="24"/>
          <w:lang w:eastAsia="es-MX"/>
        </w:rPr>
        <w:t>var la concepción que la profesora</w:t>
      </w:r>
      <w:r w:rsidRPr="009A1393">
        <w:rPr>
          <w:rFonts w:ascii="Times New Roman" w:eastAsia="Calibri" w:hAnsi="Times New Roman" w:cs="Times New Roman"/>
          <w:sz w:val="24"/>
          <w:szCs w:val="24"/>
          <w:lang w:eastAsia="es-MX"/>
        </w:rPr>
        <w:t xml:space="preserve"> tiene del trabajo docente desde su</w:t>
      </w:r>
      <w:r w:rsidR="003C3A4D" w:rsidRPr="009A1393">
        <w:rPr>
          <w:rFonts w:ascii="Times New Roman" w:eastAsia="Calibri" w:hAnsi="Times New Roman" w:cs="Times New Roman"/>
          <w:sz w:val="24"/>
          <w:szCs w:val="24"/>
          <w:lang w:eastAsia="es-MX"/>
        </w:rPr>
        <w:t xml:space="preserve"> propia trayectoria y formación. E</w:t>
      </w:r>
      <w:r w:rsidRPr="009A1393">
        <w:rPr>
          <w:rFonts w:ascii="Times New Roman" w:eastAsia="Calibri" w:hAnsi="Times New Roman" w:cs="Times New Roman"/>
          <w:sz w:val="24"/>
          <w:szCs w:val="24"/>
          <w:lang w:eastAsia="es-MX"/>
        </w:rPr>
        <w:t xml:space="preserve">lla menciona que ciertas teorías del aprendizaje no están presentes en su práctica; sin embargo, hace alusión a los estilos de </w:t>
      </w:r>
      <w:r w:rsidR="003C3A4D" w:rsidRPr="009A1393">
        <w:rPr>
          <w:rFonts w:ascii="Times New Roman" w:eastAsia="Calibri" w:hAnsi="Times New Roman" w:cs="Times New Roman"/>
          <w:sz w:val="24"/>
          <w:szCs w:val="24"/>
          <w:lang w:eastAsia="es-MX"/>
        </w:rPr>
        <w:t>aprendizaje de los estudiantes</w:t>
      </w:r>
      <w:r w:rsidR="0037277E">
        <w:rPr>
          <w:rFonts w:ascii="Times New Roman" w:eastAsia="Calibri" w:hAnsi="Times New Roman" w:cs="Times New Roman"/>
          <w:sz w:val="24"/>
          <w:szCs w:val="24"/>
          <w:lang w:eastAsia="es-MX"/>
        </w:rPr>
        <w:t>,</w:t>
      </w:r>
      <w:r w:rsidR="00911E7F">
        <w:rPr>
          <w:rFonts w:ascii="Times New Roman" w:eastAsia="Calibri" w:hAnsi="Times New Roman" w:cs="Times New Roman"/>
          <w:sz w:val="24"/>
          <w:szCs w:val="24"/>
          <w:lang w:eastAsia="es-MX"/>
        </w:rPr>
        <w:t xml:space="preserve"> </w:t>
      </w:r>
      <w:r w:rsidRPr="009A1393">
        <w:rPr>
          <w:rFonts w:ascii="Times New Roman" w:eastAsia="Calibri" w:hAnsi="Times New Roman" w:cs="Times New Roman"/>
          <w:sz w:val="24"/>
          <w:szCs w:val="24"/>
          <w:lang w:eastAsia="es-MX"/>
        </w:rPr>
        <w:t>los cuales valora porque le permite</w:t>
      </w:r>
      <w:r w:rsidR="0037277E">
        <w:rPr>
          <w:rFonts w:ascii="Times New Roman" w:eastAsia="Calibri" w:hAnsi="Times New Roman" w:cs="Times New Roman"/>
          <w:sz w:val="24"/>
          <w:szCs w:val="24"/>
          <w:lang w:eastAsia="es-MX"/>
        </w:rPr>
        <w:t>n</w:t>
      </w:r>
      <w:r w:rsidRPr="009A1393">
        <w:rPr>
          <w:rFonts w:ascii="Times New Roman" w:eastAsia="Calibri" w:hAnsi="Times New Roman" w:cs="Times New Roman"/>
          <w:sz w:val="24"/>
          <w:szCs w:val="24"/>
          <w:lang w:eastAsia="es-MX"/>
        </w:rPr>
        <w:t xml:space="preserve"> establecer las diferencias en sus alumnos y actuar en consecuencia.</w:t>
      </w:r>
      <w:r w:rsidR="00732658" w:rsidRPr="009A1393">
        <w:rPr>
          <w:rFonts w:ascii="Times New Roman" w:eastAsia="Calibri" w:hAnsi="Times New Roman" w:cs="Times New Roman"/>
          <w:sz w:val="24"/>
          <w:szCs w:val="24"/>
          <w:lang w:eastAsia="es-MX"/>
        </w:rPr>
        <w:t xml:space="preserve"> En este caso se presenta un saber relacionado con el argumento y la discusión, de acuerdo con el modelo de Tardif y Gauthier (2012). En el discurso de la docente hay la intención de validar una proposición</w:t>
      </w:r>
      <w:r w:rsidR="00AA1ACA" w:rsidRPr="009A1393">
        <w:rPr>
          <w:rFonts w:ascii="Times New Roman" w:eastAsia="Calibri" w:hAnsi="Times New Roman" w:cs="Times New Roman"/>
          <w:sz w:val="24"/>
          <w:szCs w:val="24"/>
          <w:lang w:eastAsia="es-MX"/>
        </w:rPr>
        <w:t xml:space="preserve"> con argumentos y operaciones lingüísticas y discursivas. La argumentación</w:t>
      </w:r>
      <w:r w:rsidR="008030CD" w:rsidRPr="009A1393">
        <w:rPr>
          <w:rFonts w:ascii="Times New Roman" w:eastAsia="Calibri" w:hAnsi="Times New Roman" w:cs="Times New Roman"/>
          <w:sz w:val="24"/>
          <w:szCs w:val="24"/>
          <w:lang w:eastAsia="es-MX"/>
        </w:rPr>
        <w:t>,</w:t>
      </w:r>
      <w:r w:rsidR="00AA1ACA" w:rsidRPr="009A1393">
        <w:rPr>
          <w:rFonts w:ascii="Times New Roman" w:eastAsia="Calibri" w:hAnsi="Times New Roman" w:cs="Times New Roman"/>
          <w:sz w:val="24"/>
          <w:szCs w:val="24"/>
          <w:lang w:eastAsia="es-MX"/>
        </w:rPr>
        <w:t xml:space="preserve"> mencionan Tardif y Gauthier</w:t>
      </w:r>
      <w:r w:rsidR="00347EDD">
        <w:rPr>
          <w:rFonts w:ascii="Times New Roman" w:eastAsia="Calibri" w:hAnsi="Times New Roman" w:cs="Times New Roman"/>
          <w:sz w:val="24"/>
          <w:szCs w:val="24"/>
          <w:lang w:eastAsia="es-MX"/>
        </w:rPr>
        <w:t xml:space="preserve"> (2012)</w:t>
      </w:r>
      <w:r w:rsidR="00AA1ACA" w:rsidRPr="009A1393">
        <w:rPr>
          <w:rFonts w:ascii="Times New Roman" w:eastAsia="Calibri" w:hAnsi="Times New Roman" w:cs="Times New Roman"/>
          <w:sz w:val="24"/>
          <w:szCs w:val="24"/>
          <w:lang w:eastAsia="es-MX"/>
        </w:rPr>
        <w:t>, es el</w:t>
      </w:r>
      <w:r w:rsidR="009A6905" w:rsidRPr="009A1393">
        <w:rPr>
          <w:rFonts w:ascii="Times New Roman" w:eastAsia="Calibri" w:hAnsi="Times New Roman" w:cs="Times New Roman"/>
          <w:sz w:val="24"/>
          <w:szCs w:val="24"/>
          <w:lang w:eastAsia="es-MX"/>
        </w:rPr>
        <w:t xml:space="preserve"> lugar del saber</w:t>
      </w:r>
      <w:r w:rsidR="00347EDD">
        <w:rPr>
          <w:rFonts w:ascii="Times New Roman" w:eastAsia="Calibri" w:hAnsi="Times New Roman" w:cs="Times New Roman"/>
          <w:sz w:val="24"/>
          <w:szCs w:val="24"/>
          <w:lang w:eastAsia="es-MX"/>
        </w:rPr>
        <w:t>.</w:t>
      </w:r>
      <w:r w:rsidR="00347EDD" w:rsidRPr="009A1393">
        <w:rPr>
          <w:rFonts w:ascii="Times New Roman" w:eastAsia="Calibri" w:hAnsi="Times New Roman" w:cs="Times New Roman"/>
          <w:sz w:val="24"/>
          <w:szCs w:val="24"/>
          <w:lang w:eastAsia="es-MX"/>
        </w:rPr>
        <w:t xml:space="preserve"> </w:t>
      </w:r>
      <w:r w:rsidR="00347EDD">
        <w:rPr>
          <w:rFonts w:ascii="Times New Roman" w:eastAsia="Calibri" w:hAnsi="Times New Roman" w:cs="Times New Roman"/>
          <w:sz w:val="24"/>
          <w:szCs w:val="24"/>
          <w:lang w:eastAsia="es-MX"/>
        </w:rPr>
        <w:t>E</w:t>
      </w:r>
      <w:r w:rsidR="00347EDD" w:rsidRPr="009A1393">
        <w:rPr>
          <w:rFonts w:ascii="Times New Roman" w:eastAsia="Calibri" w:hAnsi="Times New Roman" w:cs="Times New Roman"/>
          <w:sz w:val="24"/>
          <w:szCs w:val="24"/>
          <w:lang w:eastAsia="es-MX"/>
        </w:rPr>
        <w:t xml:space="preserve">n </w:t>
      </w:r>
      <w:r w:rsidR="009A6905" w:rsidRPr="009A1393">
        <w:rPr>
          <w:rFonts w:ascii="Times New Roman" w:eastAsia="Calibri" w:hAnsi="Times New Roman" w:cs="Times New Roman"/>
          <w:sz w:val="24"/>
          <w:szCs w:val="24"/>
          <w:lang w:eastAsia="es-MX"/>
        </w:rPr>
        <w:t>la narrativa de la maestra</w:t>
      </w:r>
      <w:r w:rsidR="00AA1ACA" w:rsidRPr="009A1393">
        <w:rPr>
          <w:rFonts w:ascii="Times New Roman" w:eastAsia="Calibri" w:hAnsi="Times New Roman" w:cs="Times New Roman"/>
          <w:sz w:val="24"/>
          <w:szCs w:val="24"/>
          <w:lang w:eastAsia="es-MX"/>
        </w:rPr>
        <w:t xml:space="preserve"> existe una racionalidad en su argumentación discursiva al exponer los motivos </w:t>
      </w:r>
      <w:r w:rsidR="005E03B1" w:rsidRPr="009A1393">
        <w:rPr>
          <w:rFonts w:ascii="Times New Roman" w:eastAsia="Calibri" w:hAnsi="Times New Roman" w:cs="Times New Roman"/>
          <w:sz w:val="24"/>
          <w:szCs w:val="24"/>
          <w:lang w:eastAsia="es-MX"/>
        </w:rPr>
        <w:t>que orientan su práctica pedagógica.</w:t>
      </w:r>
    </w:p>
    <w:p w14:paraId="79F5ACB0" w14:textId="5A0E77AB" w:rsidR="004C0144" w:rsidRPr="009A1393" w:rsidRDefault="00347EDD" w:rsidP="004476F4">
      <w:pPr>
        <w:spacing w:after="0" w:line="360" w:lineRule="auto"/>
        <w:ind w:firstLine="708"/>
        <w:jc w:val="both"/>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 xml:space="preserve">En la misma tónica, </w:t>
      </w:r>
      <w:r w:rsidR="0007033F">
        <w:rPr>
          <w:rFonts w:ascii="Times New Roman" w:eastAsia="Calibri" w:hAnsi="Times New Roman" w:cs="Times New Roman"/>
          <w:sz w:val="24"/>
          <w:szCs w:val="24"/>
          <w:lang w:eastAsia="es-MX"/>
        </w:rPr>
        <w:t xml:space="preserve">Contreras y Pérez </w:t>
      </w:r>
      <w:r w:rsidR="004C0144" w:rsidRPr="009A1393">
        <w:rPr>
          <w:rFonts w:ascii="Times New Roman" w:eastAsia="Calibri" w:hAnsi="Times New Roman" w:cs="Times New Roman"/>
          <w:sz w:val="24"/>
          <w:szCs w:val="24"/>
          <w:lang w:eastAsia="es-MX"/>
        </w:rPr>
        <w:t>(2013) colocan la experiencia en el centro del proceso educativo</w:t>
      </w:r>
      <w:r>
        <w:rPr>
          <w:rFonts w:ascii="Times New Roman" w:eastAsia="Calibri" w:hAnsi="Times New Roman" w:cs="Times New Roman"/>
          <w:sz w:val="24"/>
          <w:szCs w:val="24"/>
          <w:lang w:eastAsia="es-MX"/>
        </w:rPr>
        <w:t>.</w:t>
      </w:r>
      <w:r w:rsidR="004C0144" w:rsidRPr="009A1393">
        <w:rPr>
          <w:rFonts w:ascii="Times New Roman" w:eastAsia="Calibri" w:hAnsi="Times New Roman" w:cs="Times New Roman"/>
          <w:sz w:val="24"/>
          <w:szCs w:val="24"/>
          <w:lang w:eastAsia="es-MX"/>
        </w:rPr>
        <w:t xml:space="preserve"> </w:t>
      </w:r>
      <w:r>
        <w:rPr>
          <w:rFonts w:ascii="Times New Roman" w:eastAsia="Calibri" w:hAnsi="Times New Roman" w:cs="Times New Roman"/>
          <w:sz w:val="24"/>
          <w:szCs w:val="24"/>
          <w:lang w:eastAsia="es-MX"/>
        </w:rPr>
        <w:t xml:space="preserve">Y </w:t>
      </w:r>
      <w:r w:rsidR="004C0144" w:rsidRPr="009A1393">
        <w:rPr>
          <w:rFonts w:ascii="Times New Roman" w:eastAsia="Calibri" w:hAnsi="Times New Roman" w:cs="Times New Roman"/>
          <w:sz w:val="24"/>
          <w:szCs w:val="24"/>
          <w:lang w:eastAsia="es-MX"/>
        </w:rPr>
        <w:t xml:space="preserve">de esta </w:t>
      </w:r>
      <w:r>
        <w:rPr>
          <w:rFonts w:ascii="Times New Roman" w:eastAsia="Calibri" w:hAnsi="Times New Roman" w:cs="Times New Roman"/>
          <w:sz w:val="24"/>
          <w:szCs w:val="24"/>
          <w:lang w:eastAsia="es-MX"/>
        </w:rPr>
        <w:t>forma</w:t>
      </w:r>
      <w:r w:rsidR="004840DF" w:rsidRPr="009A1393">
        <w:rPr>
          <w:rFonts w:ascii="Times New Roman" w:eastAsia="Calibri" w:hAnsi="Times New Roman" w:cs="Times New Roman"/>
          <w:sz w:val="24"/>
          <w:szCs w:val="24"/>
          <w:lang w:eastAsia="es-MX"/>
        </w:rPr>
        <w:t>,</w:t>
      </w:r>
      <w:r w:rsidR="004C0144" w:rsidRPr="009A1393">
        <w:rPr>
          <w:rFonts w:ascii="Times New Roman" w:eastAsia="Calibri" w:hAnsi="Times New Roman" w:cs="Times New Roman"/>
          <w:sz w:val="24"/>
          <w:szCs w:val="24"/>
          <w:lang w:eastAsia="es-MX"/>
        </w:rPr>
        <w:t xml:space="preserve"> la comprensión de la educación desde la perspectiva de la experiencia posibilita aproximarse a</w:t>
      </w:r>
      <w:r>
        <w:rPr>
          <w:rFonts w:ascii="Times New Roman" w:eastAsia="Calibri" w:hAnsi="Times New Roman" w:cs="Times New Roman"/>
          <w:sz w:val="24"/>
          <w:szCs w:val="24"/>
          <w:lang w:eastAsia="es-MX"/>
        </w:rPr>
        <w:t xml:space="preserve"> lo siguiente</w:t>
      </w:r>
      <w:r w:rsidR="004C0144" w:rsidRPr="009A1393">
        <w:rPr>
          <w:rFonts w:ascii="Times New Roman" w:eastAsia="Calibri" w:hAnsi="Times New Roman" w:cs="Times New Roman"/>
          <w:sz w:val="24"/>
          <w:szCs w:val="24"/>
          <w:lang w:eastAsia="es-MX"/>
        </w:rPr>
        <w:t xml:space="preserve">: </w:t>
      </w:r>
    </w:p>
    <w:p w14:paraId="79F5ACB2" w14:textId="5C2DD9BD" w:rsidR="004C0144" w:rsidRPr="009A1393" w:rsidRDefault="004E7DB2" w:rsidP="004476F4">
      <w:pPr>
        <w:spacing w:after="0" w:line="360" w:lineRule="auto"/>
        <w:ind w:left="1418"/>
        <w:jc w:val="both"/>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U</w:t>
      </w:r>
      <w:r w:rsidR="004C0144" w:rsidRPr="009A1393">
        <w:rPr>
          <w:rFonts w:ascii="Times New Roman" w:eastAsia="Calibri" w:hAnsi="Times New Roman" w:cs="Times New Roman"/>
          <w:sz w:val="24"/>
          <w:szCs w:val="24"/>
          <w:lang w:eastAsia="es-MX"/>
        </w:rPr>
        <w:t xml:space="preserve">nas dimensiones del hacer pedagógico de educadoras y educadores que incorporan un saber con unas cualidades especiales, un saber no siempre fácilmente formulable, no exactamente teórico ni fácilmente teorizable, pero imprescindible como saber pedagógico; probablemente la esencia del propio saber pedagógico p. 22). </w:t>
      </w:r>
    </w:p>
    <w:p w14:paraId="79F5ACB4" w14:textId="58585765" w:rsidR="004C0144" w:rsidRPr="009A1393" w:rsidRDefault="004C0144" w:rsidP="004476F4">
      <w:pPr>
        <w:spacing w:after="0" w:line="360" w:lineRule="auto"/>
        <w:ind w:firstLine="708"/>
        <w:jc w:val="both"/>
        <w:rPr>
          <w:rFonts w:ascii="Times New Roman" w:eastAsia="Calibri" w:hAnsi="Times New Roman" w:cs="Times New Roman"/>
          <w:sz w:val="24"/>
          <w:szCs w:val="24"/>
          <w:lang w:eastAsia="es-MX"/>
        </w:rPr>
      </w:pPr>
      <w:r w:rsidRPr="009A1393">
        <w:rPr>
          <w:rFonts w:ascii="Times New Roman" w:eastAsia="Calibri" w:hAnsi="Times New Roman" w:cs="Times New Roman"/>
          <w:sz w:val="24"/>
          <w:szCs w:val="24"/>
          <w:lang w:eastAsia="es-MX"/>
        </w:rPr>
        <w:lastRenderedPageBreak/>
        <w:t xml:space="preserve">Por </w:t>
      </w:r>
      <w:r w:rsidRPr="004476F4">
        <w:rPr>
          <w:rFonts w:ascii="Times New Roman" w:eastAsia="Calibri" w:hAnsi="Times New Roman" w:cs="Times New Roman"/>
          <w:i/>
          <w:iCs/>
          <w:sz w:val="24"/>
          <w:szCs w:val="24"/>
          <w:lang w:eastAsia="es-MX"/>
        </w:rPr>
        <w:t>experiencia</w:t>
      </w:r>
      <w:r w:rsidR="001D2050">
        <w:rPr>
          <w:rFonts w:ascii="Times New Roman" w:eastAsia="Calibri" w:hAnsi="Times New Roman" w:cs="Times New Roman"/>
          <w:sz w:val="24"/>
          <w:szCs w:val="24"/>
          <w:lang w:eastAsia="es-MX"/>
        </w:rPr>
        <w:t>,</w:t>
      </w:r>
      <w:r w:rsidRPr="009A1393">
        <w:rPr>
          <w:rFonts w:ascii="Times New Roman" w:eastAsia="Calibri" w:hAnsi="Times New Roman" w:cs="Times New Roman"/>
          <w:sz w:val="24"/>
          <w:szCs w:val="24"/>
          <w:lang w:eastAsia="es-MX"/>
        </w:rPr>
        <w:t xml:space="preserve"> los autores citados anteriormente entienden lo vivido, los signif</w:t>
      </w:r>
      <w:r w:rsidR="00110CA4" w:rsidRPr="009A1393">
        <w:rPr>
          <w:rFonts w:ascii="Times New Roman" w:eastAsia="Calibri" w:hAnsi="Times New Roman" w:cs="Times New Roman"/>
          <w:sz w:val="24"/>
          <w:szCs w:val="24"/>
          <w:lang w:eastAsia="es-MX"/>
        </w:rPr>
        <w:t>icados que otorgan</w:t>
      </w:r>
      <w:r w:rsidRPr="009A1393">
        <w:rPr>
          <w:rFonts w:ascii="Times New Roman" w:eastAsia="Calibri" w:hAnsi="Times New Roman" w:cs="Times New Roman"/>
          <w:sz w:val="24"/>
          <w:szCs w:val="24"/>
          <w:lang w:eastAsia="es-MX"/>
        </w:rPr>
        <w:t xml:space="preserve"> a los acontecimientos, a las diversas situaciones</w:t>
      </w:r>
      <w:r w:rsidR="001D2050">
        <w:rPr>
          <w:rFonts w:ascii="Times New Roman" w:eastAsia="Calibri" w:hAnsi="Times New Roman" w:cs="Times New Roman"/>
          <w:sz w:val="24"/>
          <w:szCs w:val="24"/>
          <w:lang w:eastAsia="es-MX"/>
        </w:rPr>
        <w:t>.</w:t>
      </w:r>
      <w:r w:rsidRPr="009A1393">
        <w:rPr>
          <w:rFonts w:ascii="Times New Roman" w:eastAsia="Calibri" w:hAnsi="Times New Roman" w:cs="Times New Roman"/>
          <w:sz w:val="24"/>
          <w:szCs w:val="24"/>
          <w:lang w:eastAsia="es-MX"/>
        </w:rPr>
        <w:t xml:space="preserve"> “</w:t>
      </w:r>
      <w:r w:rsidR="001D2050">
        <w:rPr>
          <w:rFonts w:ascii="Times New Roman" w:eastAsia="Calibri" w:hAnsi="Times New Roman" w:cs="Times New Roman"/>
          <w:sz w:val="24"/>
          <w:szCs w:val="24"/>
          <w:lang w:eastAsia="es-MX"/>
        </w:rPr>
        <w:t>U</w:t>
      </w:r>
      <w:r w:rsidR="001D2050" w:rsidRPr="009A1393">
        <w:rPr>
          <w:rFonts w:ascii="Times New Roman" w:eastAsia="Calibri" w:hAnsi="Times New Roman" w:cs="Times New Roman"/>
          <w:sz w:val="24"/>
          <w:szCs w:val="24"/>
          <w:lang w:eastAsia="es-MX"/>
        </w:rPr>
        <w:t xml:space="preserve">na </w:t>
      </w:r>
      <w:r w:rsidRPr="009A1393">
        <w:rPr>
          <w:rFonts w:ascii="Times New Roman" w:eastAsia="Calibri" w:hAnsi="Times New Roman" w:cs="Times New Roman"/>
          <w:sz w:val="24"/>
          <w:szCs w:val="24"/>
          <w:lang w:eastAsia="es-MX"/>
        </w:rPr>
        <w:t>experiencia lo es en la medida que no te deja indiferente: te implica, te afecta, te marca, te deja huella. La experiencia no es algo que sucede</w:t>
      </w:r>
      <w:r w:rsidR="0007033F">
        <w:rPr>
          <w:rFonts w:ascii="Times New Roman" w:eastAsia="Calibri" w:hAnsi="Times New Roman" w:cs="Times New Roman"/>
          <w:sz w:val="24"/>
          <w:szCs w:val="24"/>
          <w:lang w:eastAsia="es-MX"/>
        </w:rPr>
        <w:t>, sino algo que se tiene” (</w:t>
      </w:r>
      <w:r w:rsidR="001D2050">
        <w:rPr>
          <w:rFonts w:ascii="Times New Roman" w:eastAsia="Calibri" w:hAnsi="Times New Roman" w:cs="Times New Roman"/>
          <w:sz w:val="24"/>
          <w:szCs w:val="24"/>
          <w:lang w:eastAsia="es-MX"/>
        </w:rPr>
        <w:t xml:space="preserve">Contreras y Pérez, </w:t>
      </w:r>
      <w:r w:rsidR="001D2050" w:rsidRPr="009A1393">
        <w:rPr>
          <w:rFonts w:ascii="Times New Roman" w:eastAsia="Calibri" w:hAnsi="Times New Roman" w:cs="Times New Roman"/>
          <w:sz w:val="24"/>
          <w:szCs w:val="24"/>
          <w:lang w:eastAsia="es-MX"/>
        </w:rPr>
        <w:t>2013</w:t>
      </w:r>
      <w:r w:rsidR="001D2050">
        <w:rPr>
          <w:rFonts w:ascii="Times New Roman" w:eastAsia="Calibri" w:hAnsi="Times New Roman" w:cs="Times New Roman"/>
          <w:sz w:val="24"/>
          <w:szCs w:val="24"/>
          <w:lang w:eastAsia="es-MX"/>
        </w:rPr>
        <w:t>,</w:t>
      </w:r>
      <w:r w:rsidRPr="009A1393">
        <w:rPr>
          <w:rFonts w:ascii="Times New Roman" w:eastAsia="Calibri" w:hAnsi="Times New Roman" w:cs="Times New Roman"/>
          <w:sz w:val="24"/>
          <w:szCs w:val="24"/>
          <w:lang w:eastAsia="es-MX"/>
        </w:rPr>
        <w:t xml:space="preserve"> p. 24). Una muestra de este saber pedagógico adquirido por la docente como producto de su experiencia en el aula se presenta a continuación: </w:t>
      </w:r>
    </w:p>
    <w:p w14:paraId="79F5ACB6" w14:textId="1B7320C3" w:rsidR="004C0144" w:rsidRPr="009A1393" w:rsidRDefault="004C0144" w:rsidP="004476F4">
      <w:pPr>
        <w:spacing w:after="0" w:line="360" w:lineRule="auto"/>
        <w:ind w:left="1418"/>
        <w:jc w:val="both"/>
        <w:rPr>
          <w:rFonts w:ascii="Times New Roman" w:eastAsia="Calibri" w:hAnsi="Times New Roman" w:cs="Times New Roman"/>
          <w:sz w:val="24"/>
          <w:szCs w:val="24"/>
          <w:lang w:eastAsia="es-MX"/>
        </w:rPr>
      </w:pPr>
      <w:r w:rsidRPr="009A1393">
        <w:rPr>
          <w:rFonts w:ascii="Times New Roman" w:eastAsia="Calibri" w:hAnsi="Times New Roman" w:cs="Times New Roman"/>
          <w:sz w:val="24"/>
          <w:szCs w:val="24"/>
          <w:lang w:eastAsia="es-MX"/>
        </w:rPr>
        <w:t>D-P</w:t>
      </w:r>
      <w:r w:rsidR="002F3B69" w:rsidRPr="009A1393">
        <w:rPr>
          <w:rFonts w:ascii="Times New Roman" w:eastAsia="Calibri" w:hAnsi="Times New Roman" w:cs="Times New Roman"/>
          <w:sz w:val="24"/>
          <w:szCs w:val="24"/>
          <w:lang w:eastAsia="es-MX"/>
        </w:rPr>
        <w:t>-1</w:t>
      </w:r>
      <w:r w:rsidRPr="009A1393">
        <w:rPr>
          <w:rFonts w:ascii="Times New Roman" w:eastAsia="Calibri" w:hAnsi="Times New Roman" w:cs="Times New Roman"/>
          <w:sz w:val="24"/>
          <w:szCs w:val="24"/>
          <w:lang w:eastAsia="es-MX"/>
        </w:rPr>
        <w:t>: Yo siempre me he llamado como muy improvisadora, aunque yo llegue con la clase preparada a un aula, todo puede cambiar en instantes, siempre depende de la actitud de los muchachos. Para mí</w:t>
      </w:r>
      <w:r w:rsidR="001D2050">
        <w:rPr>
          <w:rFonts w:ascii="Times New Roman" w:eastAsia="Calibri" w:hAnsi="Times New Roman" w:cs="Times New Roman"/>
          <w:sz w:val="24"/>
          <w:szCs w:val="24"/>
          <w:lang w:eastAsia="es-MX"/>
        </w:rPr>
        <w:t>,</w:t>
      </w:r>
      <w:r w:rsidRPr="009A1393">
        <w:rPr>
          <w:rFonts w:ascii="Times New Roman" w:eastAsia="Calibri" w:hAnsi="Times New Roman" w:cs="Times New Roman"/>
          <w:sz w:val="24"/>
          <w:szCs w:val="24"/>
          <w:lang w:eastAsia="es-MX"/>
        </w:rPr>
        <w:t xml:space="preserve"> la adaptación siempre la tendré como técnica</w:t>
      </w:r>
      <w:r w:rsidR="001D2050">
        <w:rPr>
          <w:rFonts w:ascii="Times New Roman" w:eastAsia="Calibri" w:hAnsi="Times New Roman" w:cs="Times New Roman"/>
          <w:sz w:val="24"/>
          <w:szCs w:val="24"/>
          <w:lang w:eastAsia="es-MX"/>
        </w:rPr>
        <w:t>;</w:t>
      </w:r>
      <w:r w:rsidR="001D2050" w:rsidRPr="009A1393">
        <w:rPr>
          <w:rFonts w:ascii="Times New Roman" w:eastAsia="Calibri" w:hAnsi="Times New Roman" w:cs="Times New Roman"/>
          <w:sz w:val="24"/>
          <w:szCs w:val="24"/>
          <w:lang w:eastAsia="es-MX"/>
        </w:rPr>
        <w:t xml:space="preserve"> </w:t>
      </w:r>
      <w:r w:rsidRPr="009A1393">
        <w:rPr>
          <w:rFonts w:ascii="Times New Roman" w:eastAsia="Calibri" w:hAnsi="Times New Roman" w:cs="Times New Roman"/>
          <w:sz w:val="24"/>
          <w:szCs w:val="24"/>
          <w:lang w:eastAsia="es-MX"/>
        </w:rPr>
        <w:t>improvisar si es necesario para poder ofrecerles lo que realmente están necesitando en el momento. Yo trabajo mucho en función de las dinámicas internas en clase, a veces puedo traer la dinámica bien preparada, pero llego al salón y los jóvenes están completamente distintos a como me los imaginé, esa dinámica que yo había preparado la tengo que adaptar a las condiciones que tienen los muchachos en ese momento.</w:t>
      </w:r>
      <w:r w:rsidR="00911E7F">
        <w:rPr>
          <w:rFonts w:ascii="Times New Roman" w:eastAsia="Calibri" w:hAnsi="Times New Roman" w:cs="Times New Roman"/>
          <w:sz w:val="24"/>
          <w:szCs w:val="24"/>
          <w:lang w:eastAsia="es-MX"/>
        </w:rPr>
        <w:t xml:space="preserve"> </w:t>
      </w:r>
    </w:p>
    <w:p w14:paraId="79F5ACB8" w14:textId="28D6A470" w:rsidR="004C0144" w:rsidRPr="009A1393" w:rsidRDefault="001D2050" w:rsidP="004476F4">
      <w:pPr>
        <w:spacing w:after="0" w:line="360" w:lineRule="auto"/>
        <w:ind w:firstLine="360"/>
        <w:jc w:val="both"/>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ab/>
      </w:r>
      <w:r w:rsidR="0007033F">
        <w:rPr>
          <w:rFonts w:ascii="Times New Roman" w:eastAsia="Calibri" w:hAnsi="Times New Roman" w:cs="Times New Roman"/>
          <w:sz w:val="24"/>
          <w:szCs w:val="24"/>
          <w:lang w:eastAsia="es-MX"/>
        </w:rPr>
        <w:t>Ese improvisar</w:t>
      </w:r>
      <w:r w:rsidR="004C0144" w:rsidRPr="009A1393">
        <w:rPr>
          <w:rFonts w:ascii="Times New Roman" w:eastAsia="Calibri" w:hAnsi="Times New Roman" w:cs="Times New Roman"/>
          <w:sz w:val="24"/>
          <w:szCs w:val="24"/>
          <w:lang w:eastAsia="es-MX"/>
        </w:rPr>
        <w:t xml:space="preserve"> en el aula es un saber que la docente ha adquirido a través de la experiencia en su diario accionar en el salón de clases. Aquí es importante señalar lo siguiente:</w:t>
      </w:r>
      <w:r w:rsidR="00127AB5" w:rsidRPr="009A1393">
        <w:rPr>
          <w:rFonts w:ascii="Times New Roman" w:eastAsia="Calibri" w:hAnsi="Times New Roman" w:cs="Times New Roman"/>
          <w:sz w:val="24"/>
          <w:szCs w:val="24"/>
          <w:lang w:eastAsia="es-MX"/>
        </w:rPr>
        <w:t xml:space="preserve"> </w:t>
      </w:r>
      <w:r w:rsidR="004C0144" w:rsidRPr="009A1393">
        <w:rPr>
          <w:rFonts w:ascii="Times New Roman" w:eastAsia="Calibri" w:hAnsi="Times New Roman" w:cs="Times New Roman"/>
          <w:sz w:val="24"/>
          <w:szCs w:val="24"/>
          <w:lang w:eastAsia="es-MX"/>
        </w:rPr>
        <w:t>primero, la docente prepara su clase para impartirla como corresponde, sin embargo</w:t>
      </w:r>
      <w:r>
        <w:rPr>
          <w:rFonts w:ascii="Times New Roman" w:eastAsia="Calibri" w:hAnsi="Times New Roman" w:cs="Times New Roman"/>
          <w:sz w:val="24"/>
          <w:szCs w:val="24"/>
          <w:lang w:eastAsia="es-MX"/>
        </w:rPr>
        <w:t>,</w:t>
      </w:r>
      <w:r w:rsidR="004C0144" w:rsidRPr="009A1393">
        <w:rPr>
          <w:rFonts w:ascii="Times New Roman" w:eastAsia="Calibri" w:hAnsi="Times New Roman" w:cs="Times New Roman"/>
          <w:sz w:val="24"/>
          <w:szCs w:val="24"/>
          <w:lang w:eastAsia="es-MX"/>
        </w:rPr>
        <w:t xml:space="preserve"> al llegar al aula</w:t>
      </w:r>
      <w:r>
        <w:rPr>
          <w:rFonts w:ascii="Times New Roman" w:eastAsia="Calibri" w:hAnsi="Times New Roman" w:cs="Times New Roman"/>
          <w:sz w:val="24"/>
          <w:szCs w:val="24"/>
          <w:lang w:eastAsia="es-MX"/>
        </w:rPr>
        <w:t>,</w:t>
      </w:r>
      <w:r w:rsidR="004C0144" w:rsidRPr="009A1393">
        <w:rPr>
          <w:rFonts w:ascii="Times New Roman" w:eastAsia="Calibri" w:hAnsi="Times New Roman" w:cs="Times New Roman"/>
          <w:sz w:val="24"/>
          <w:szCs w:val="24"/>
          <w:lang w:eastAsia="es-MX"/>
        </w:rPr>
        <w:t xml:space="preserve"> se da cuenta </w:t>
      </w:r>
      <w:r>
        <w:rPr>
          <w:rFonts w:ascii="Times New Roman" w:eastAsia="Calibri" w:hAnsi="Times New Roman" w:cs="Times New Roman"/>
          <w:sz w:val="24"/>
          <w:szCs w:val="24"/>
          <w:lang w:eastAsia="es-MX"/>
        </w:rPr>
        <w:t xml:space="preserve">de </w:t>
      </w:r>
      <w:r w:rsidR="004C0144" w:rsidRPr="009A1393">
        <w:rPr>
          <w:rFonts w:ascii="Times New Roman" w:eastAsia="Calibri" w:hAnsi="Times New Roman" w:cs="Times New Roman"/>
          <w:sz w:val="24"/>
          <w:szCs w:val="24"/>
          <w:lang w:eastAsia="es-MX"/>
        </w:rPr>
        <w:t>que el clima del aula no es el adecuado para lo que ella preparó; colegimos</w:t>
      </w:r>
      <w:r w:rsidR="00780A48">
        <w:rPr>
          <w:rFonts w:ascii="Times New Roman" w:eastAsia="Calibri" w:hAnsi="Times New Roman" w:cs="Times New Roman"/>
          <w:sz w:val="24"/>
          <w:szCs w:val="24"/>
          <w:lang w:eastAsia="es-MX"/>
        </w:rPr>
        <w:t>,</w:t>
      </w:r>
      <w:r w:rsidR="004C0144" w:rsidRPr="009A1393">
        <w:rPr>
          <w:rFonts w:ascii="Times New Roman" w:eastAsia="Calibri" w:hAnsi="Times New Roman" w:cs="Times New Roman"/>
          <w:sz w:val="24"/>
          <w:szCs w:val="24"/>
          <w:lang w:eastAsia="es-MX"/>
        </w:rPr>
        <w:t xml:space="preserve"> entonces, que el solo hecho de darse cuenta </w:t>
      </w:r>
      <w:r w:rsidR="004C0144" w:rsidRPr="004476F4">
        <w:rPr>
          <w:rFonts w:ascii="Times New Roman" w:eastAsia="Calibri" w:hAnsi="Times New Roman" w:cs="Times New Roman"/>
          <w:i/>
          <w:iCs/>
          <w:sz w:val="24"/>
          <w:szCs w:val="24"/>
          <w:lang w:eastAsia="es-MX"/>
        </w:rPr>
        <w:t>conscientemente</w:t>
      </w:r>
      <w:r w:rsidR="00911E7F">
        <w:rPr>
          <w:rFonts w:ascii="Times New Roman" w:eastAsia="Calibri" w:hAnsi="Times New Roman" w:cs="Times New Roman"/>
          <w:sz w:val="24"/>
          <w:szCs w:val="24"/>
          <w:lang w:eastAsia="es-MX"/>
        </w:rPr>
        <w:t xml:space="preserve"> </w:t>
      </w:r>
      <w:r w:rsidR="004C0144" w:rsidRPr="009A1393">
        <w:rPr>
          <w:rFonts w:ascii="Times New Roman" w:eastAsia="Calibri" w:hAnsi="Times New Roman" w:cs="Times New Roman"/>
          <w:sz w:val="24"/>
          <w:szCs w:val="24"/>
          <w:lang w:eastAsia="es-MX"/>
        </w:rPr>
        <w:t>de que su estrategia didáctica no va a funcionar es producto de una serie de fracasos que ella tuvo al empecinarse en trabajar con determi</w:t>
      </w:r>
      <w:r w:rsidR="002F3B69" w:rsidRPr="009A1393">
        <w:rPr>
          <w:rFonts w:ascii="Times New Roman" w:eastAsia="Calibri" w:hAnsi="Times New Roman" w:cs="Times New Roman"/>
          <w:sz w:val="24"/>
          <w:szCs w:val="24"/>
          <w:lang w:eastAsia="es-MX"/>
        </w:rPr>
        <w:t>nada técnica, es una situación</w:t>
      </w:r>
      <w:r w:rsidR="004C0144" w:rsidRPr="009A1393">
        <w:rPr>
          <w:rFonts w:ascii="Times New Roman" w:eastAsia="Calibri" w:hAnsi="Times New Roman" w:cs="Times New Roman"/>
          <w:sz w:val="24"/>
          <w:szCs w:val="24"/>
          <w:lang w:eastAsia="es-MX"/>
        </w:rPr>
        <w:t xml:space="preserve"> que la marcó. Segundo, ella posee un bagaje de estrategias de enseñanza que puede poner en práctica cuando se requiere; ese saber qué y saber cuándo es producto de sus experiencias, éxitos y fracasos en su trabajo docente, estas experiencias </w:t>
      </w:r>
      <w:r w:rsidR="0007033F">
        <w:rPr>
          <w:rFonts w:ascii="Times New Roman" w:eastAsia="Calibri" w:hAnsi="Times New Roman" w:cs="Times New Roman"/>
          <w:sz w:val="24"/>
          <w:szCs w:val="24"/>
          <w:lang w:eastAsia="es-MX"/>
        </w:rPr>
        <w:t xml:space="preserve">conforman el saber pedagógico. </w:t>
      </w:r>
      <w:r w:rsidR="00B069B2" w:rsidRPr="009A1393">
        <w:rPr>
          <w:rFonts w:ascii="Times New Roman" w:eastAsia="Calibri" w:hAnsi="Times New Roman" w:cs="Times New Roman"/>
          <w:sz w:val="24"/>
          <w:szCs w:val="24"/>
          <w:lang w:eastAsia="es-MX"/>
        </w:rPr>
        <w:t xml:space="preserve">En concordancia con el modelo de Tardif y Gauthier (2012), la docente no </w:t>
      </w:r>
      <w:r w:rsidR="00780A48" w:rsidRPr="009A1393">
        <w:rPr>
          <w:rFonts w:ascii="Times New Roman" w:eastAsia="Calibri" w:hAnsi="Times New Roman" w:cs="Times New Roman"/>
          <w:sz w:val="24"/>
          <w:szCs w:val="24"/>
          <w:lang w:eastAsia="es-MX"/>
        </w:rPr>
        <w:t>s</w:t>
      </w:r>
      <w:r w:rsidR="00780A48">
        <w:rPr>
          <w:rFonts w:ascii="Times New Roman" w:eastAsia="Calibri" w:hAnsi="Times New Roman" w:cs="Times New Roman"/>
          <w:sz w:val="24"/>
          <w:szCs w:val="24"/>
          <w:lang w:eastAsia="es-MX"/>
        </w:rPr>
        <w:t>o</w:t>
      </w:r>
      <w:r w:rsidR="00780A48" w:rsidRPr="009A1393">
        <w:rPr>
          <w:rFonts w:ascii="Times New Roman" w:eastAsia="Calibri" w:hAnsi="Times New Roman" w:cs="Times New Roman"/>
          <w:sz w:val="24"/>
          <w:szCs w:val="24"/>
          <w:lang w:eastAsia="es-MX"/>
        </w:rPr>
        <w:t xml:space="preserve">lo </w:t>
      </w:r>
      <w:r w:rsidR="00B069B2" w:rsidRPr="009A1393">
        <w:rPr>
          <w:rFonts w:ascii="Times New Roman" w:eastAsia="Calibri" w:hAnsi="Times New Roman" w:cs="Times New Roman"/>
          <w:sz w:val="24"/>
          <w:szCs w:val="24"/>
          <w:lang w:eastAsia="es-MX"/>
        </w:rPr>
        <w:t>presenta de manera adecuada su discurso</w:t>
      </w:r>
      <w:r w:rsidR="00780A48">
        <w:rPr>
          <w:rFonts w:ascii="Times New Roman" w:eastAsia="Calibri" w:hAnsi="Times New Roman" w:cs="Times New Roman"/>
          <w:sz w:val="24"/>
          <w:szCs w:val="24"/>
          <w:lang w:eastAsia="es-MX"/>
        </w:rPr>
        <w:t>,</w:t>
      </w:r>
      <w:r w:rsidR="00B069B2" w:rsidRPr="009A1393">
        <w:rPr>
          <w:rFonts w:ascii="Times New Roman" w:eastAsia="Calibri" w:hAnsi="Times New Roman" w:cs="Times New Roman"/>
          <w:sz w:val="24"/>
          <w:szCs w:val="24"/>
          <w:lang w:eastAsia="es-MX"/>
        </w:rPr>
        <w:t xml:space="preserve"> sino también las razones o motivos que lo validan.</w:t>
      </w:r>
    </w:p>
    <w:p w14:paraId="79F5ACB9" w14:textId="3CD1570D" w:rsidR="003F5A7C" w:rsidRPr="009A1393" w:rsidRDefault="00780A48" w:rsidP="004476F4">
      <w:pPr>
        <w:spacing w:after="0" w:line="360" w:lineRule="auto"/>
        <w:ind w:firstLine="708"/>
        <w:jc w:val="both"/>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Como se ha visto, e</w:t>
      </w:r>
      <w:r w:rsidRPr="009A1393">
        <w:rPr>
          <w:rFonts w:ascii="Times New Roman" w:eastAsia="Calibri" w:hAnsi="Times New Roman" w:cs="Times New Roman"/>
          <w:sz w:val="24"/>
          <w:szCs w:val="24"/>
          <w:lang w:eastAsia="es-MX"/>
        </w:rPr>
        <w:t xml:space="preserve">l </w:t>
      </w:r>
      <w:r w:rsidR="003F5A7C" w:rsidRPr="009A1393">
        <w:rPr>
          <w:rFonts w:ascii="Times New Roman" w:eastAsia="Calibri" w:hAnsi="Times New Roman" w:cs="Times New Roman"/>
          <w:sz w:val="24"/>
          <w:szCs w:val="24"/>
          <w:lang w:eastAsia="es-MX"/>
        </w:rPr>
        <w:t>juicio y el discurso asertivo es otra concepción del saber (Tardif y Gauthier, 2012</w:t>
      </w:r>
      <w:r w:rsidRPr="009A1393">
        <w:rPr>
          <w:rFonts w:ascii="Times New Roman" w:eastAsia="Calibri" w:hAnsi="Times New Roman" w:cs="Times New Roman"/>
          <w:sz w:val="24"/>
          <w:szCs w:val="24"/>
          <w:lang w:eastAsia="es-MX"/>
        </w:rPr>
        <w:t>)</w:t>
      </w:r>
      <w:r>
        <w:rPr>
          <w:rFonts w:ascii="Times New Roman" w:eastAsia="Calibri" w:hAnsi="Times New Roman" w:cs="Times New Roman"/>
          <w:sz w:val="24"/>
          <w:szCs w:val="24"/>
          <w:lang w:eastAsia="es-MX"/>
        </w:rPr>
        <w:t>.</w:t>
      </w:r>
      <w:r w:rsidRPr="009A1393">
        <w:rPr>
          <w:rFonts w:ascii="Times New Roman" w:eastAsia="Calibri" w:hAnsi="Times New Roman" w:cs="Times New Roman"/>
          <w:sz w:val="24"/>
          <w:szCs w:val="24"/>
          <w:lang w:eastAsia="es-MX"/>
        </w:rPr>
        <w:t xml:space="preserve"> </w:t>
      </w:r>
      <w:r>
        <w:rPr>
          <w:rFonts w:ascii="Times New Roman" w:eastAsia="Calibri" w:hAnsi="Times New Roman" w:cs="Times New Roman"/>
          <w:sz w:val="24"/>
          <w:szCs w:val="24"/>
          <w:lang w:eastAsia="es-MX"/>
        </w:rPr>
        <w:t>E</w:t>
      </w:r>
      <w:r w:rsidR="003F5A7C" w:rsidRPr="009A1393">
        <w:rPr>
          <w:rFonts w:ascii="Times New Roman" w:eastAsia="Calibri" w:hAnsi="Times New Roman" w:cs="Times New Roman"/>
          <w:sz w:val="24"/>
          <w:szCs w:val="24"/>
          <w:lang w:eastAsia="es-MX"/>
        </w:rPr>
        <w:t xml:space="preserve">nseguida se muestra un segmento narrativo que da cuenta de esta concepción: </w:t>
      </w:r>
    </w:p>
    <w:p w14:paraId="2C23D817" w14:textId="77777777" w:rsidR="00BB4E60" w:rsidRDefault="00BB4E60" w:rsidP="004476F4">
      <w:pPr>
        <w:spacing w:after="0" w:line="360" w:lineRule="auto"/>
        <w:ind w:left="1416"/>
        <w:contextualSpacing/>
        <w:jc w:val="both"/>
        <w:rPr>
          <w:rFonts w:ascii="Times New Roman" w:eastAsia="Calibri" w:hAnsi="Times New Roman" w:cs="Times New Roman"/>
          <w:sz w:val="24"/>
          <w:szCs w:val="24"/>
        </w:rPr>
      </w:pPr>
    </w:p>
    <w:p w14:paraId="79F5ACBB" w14:textId="2355C2EE" w:rsidR="003F5A7C" w:rsidRPr="009A1393" w:rsidRDefault="00AC4B83" w:rsidP="004476F4">
      <w:pPr>
        <w:spacing w:after="0" w:line="360" w:lineRule="auto"/>
        <w:ind w:left="1416"/>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D</w:t>
      </w:r>
      <w:r w:rsidR="003F5A7C" w:rsidRPr="009A1393">
        <w:rPr>
          <w:rFonts w:ascii="Times New Roman" w:eastAsia="Calibri" w:hAnsi="Times New Roman" w:cs="Times New Roman"/>
          <w:sz w:val="24"/>
          <w:szCs w:val="24"/>
        </w:rPr>
        <w:t>-P</w:t>
      </w:r>
      <w:r>
        <w:rPr>
          <w:rFonts w:ascii="Times New Roman" w:eastAsia="Calibri" w:hAnsi="Times New Roman" w:cs="Times New Roman"/>
          <w:sz w:val="24"/>
          <w:szCs w:val="24"/>
        </w:rPr>
        <w:t>-2</w:t>
      </w:r>
      <w:r w:rsidR="003F5A7C" w:rsidRPr="009A1393">
        <w:rPr>
          <w:rFonts w:ascii="Times New Roman" w:eastAsia="Calibri" w:hAnsi="Times New Roman" w:cs="Times New Roman"/>
          <w:sz w:val="24"/>
          <w:szCs w:val="24"/>
        </w:rPr>
        <w:t>: Siempre procuro adaptarme a las necesidades que yo detecto en los muchachos</w:t>
      </w:r>
      <w:r w:rsidR="00780A48">
        <w:rPr>
          <w:rFonts w:ascii="Times New Roman" w:eastAsia="Calibri" w:hAnsi="Times New Roman" w:cs="Times New Roman"/>
          <w:sz w:val="24"/>
          <w:szCs w:val="24"/>
        </w:rPr>
        <w:t>.</w:t>
      </w:r>
      <w:r w:rsidR="00780A48" w:rsidRPr="009A1393">
        <w:rPr>
          <w:rFonts w:ascii="Times New Roman" w:eastAsia="Calibri" w:hAnsi="Times New Roman" w:cs="Times New Roman"/>
          <w:sz w:val="24"/>
          <w:szCs w:val="24"/>
        </w:rPr>
        <w:t xml:space="preserve"> </w:t>
      </w:r>
      <w:r w:rsidR="00780A48">
        <w:rPr>
          <w:rFonts w:ascii="Times New Roman" w:eastAsia="Calibri" w:hAnsi="Times New Roman" w:cs="Times New Roman"/>
          <w:sz w:val="24"/>
          <w:szCs w:val="24"/>
        </w:rPr>
        <w:t>N</w:t>
      </w:r>
      <w:r w:rsidR="00780A48" w:rsidRPr="009A1393">
        <w:rPr>
          <w:rFonts w:ascii="Times New Roman" w:eastAsia="Calibri" w:hAnsi="Times New Roman" w:cs="Times New Roman"/>
          <w:sz w:val="24"/>
          <w:szCs w:val="24"/>
        </w:rPr>
        <w:t xml:space="preserve">o </w:t>
      </w:r>
      <w:r w:rsidR="003F5A7C" w:rsidRPr="009A1393">
        <w:rPr>
          <w:rFonts w:ascii="Times New Roman" w:eastAsia="Calibri" w:hAnsi="Times New Roman" w:cs="Times New Roman"/>
          <w:sz w:val="24"/>
          <w:szCs w:val="24"/>
        </w:rPr>
        <w:t>todos aprendemos igual</w:t>
      </w:r>
      <w:r w:rsidR="00780A48">
        <w:rPr>
          <w:rFonts w:ascii="Times New Roman" w:eastAsia="Calibri" w:hAnsi="Times New Roman" w:cs="Times New Roman"/>
          <w:sz w:val="24"/>
          <w:szCs w:val="24"/>
        </w:rPr>
        <w:t>,</w:t>
      </w:r>
      <w:r w:rsidR="003F5A7C" w:rsidRPr="009A1393">
        <w:rPr>
          <w:rFonts w:ascii="Times New Roman" w:eastAsia="Calibri" w:hAnsi="Times New Roman" w:cs="Times New Roman"/>
          <w:sz w:val="24"/>
          <w:szCs w:val="24"/>
        </w:rPr>
        <w:t xml:space="preserve"> y eso yo lo tengo muy claro desde el principio. Todos los seres humanos tenemos una tendencia para aprender de manera diferente, algunos aprendemos más enfocados en la parte visual, otros aprendemos por la parte auditiva, de igual manera</w:t>
      </w:r>
      <w:r w:rsidR="003F5A7C" w:rsidRPr="009A1393">
        <w:rPr>
          <w:rFonts w:ascii="Times New Roman" w:eastAsia="Calibri" w:hAnsi="Times New Roman" w:cs="Times New Roman"/>
          <w:b/>
          <w:sz w:val="24"/>
          <w:szCs w:val="24"/>
        </w:rPr>
        <w:t xml:space="preserve"> </w:t>
      </w:r>
      <w:r w:rsidR="003F5A7C" w:rsidRPr="009A1393">
        <w:rPr>
          <w:rFonts w:ascii="Times New Roman" w:eastAsia="Calibri" w:hAnsi="Times New Roman" w:cs="Times New Roman"/>
          <w:sz w:val="24"/>
          <w:szCs w:val="24"/>
        </w:rPr>
        <w:t xml:space="preserve">otros en la parte kinestésica. Yo siempre trato de enfocarme mucho en eso, poner mucha atención en los muchachos bajo esas circunstancias. </w:t>
      </w:r>
    </w:p>
    <w:p w14:paraId="79F5ACBC" w14:textId="474A0F91" w:rsidR="003F5A7C" w:rsidRPr="009A1393" w:rsidRDefault="003F5A7C" w:rsidP="004476F4">
      <w:pPr>
        <w:spacing w:after="0" w:line="360" w:lineRule="auto"/>
        <w:ind w:firstLine="708"/>
        <w:jc w:val="both"/>
        <w:rPr>
          <w:rFonts w:ascii="Times New Roman" w:eastAsia="Calibri" w:hAnsi="Times New Roman" w:cs="Times New Roman"/>
          <w:sz w:val="24"/>
          <w:szCs w:val="24"/>
          <w:lang w:eastAsia="es-MX"/>
        </w:rPr>
      </w:pPr>
      <w:r w:rsidRPr="009A1393">
        <w:rPr>
          <w:rFonts w:ascii="Times New Roman" w:eastAsia="Calibri" w:hAnsi="Times New Roman" w:cs="Times New Roman"/>
          <w:sz w:val="24"/>
          <w:szCs w:val="24"/>
          <w:lang w:eastAsia="es-MX"/>
        </w:rPr>
        <w:t>En el caso anterior</w:t>
      </w:r>
      <w:r w:rsidR="00780A48">
        <w:rPr>
          <w:rFonts w:ascii="Times New Roman" w:eastAsia="Calibri" w:hAnsi="Times New Roman" w:cs="Times New Roman"/>
          <w:sz w:val="24"/>
          <w:szCs w:val="24"/>
          <w:lang w:eastAsia="es-MX"/>
        </w:rPr>
        <w:t>,</w:t>
      </w:r>
      <w:r w:rsidRPr="009A1393">
        <w:rPr>
          <w:rFonts w:ascii="Times New Roman" w:eastAsia="Calibri" w:hAnsi="Times New Roman" w:cs="Times New Roman"/>
          <w:sz w:val="24"/>
          <w:szCs w:val="24"/>
          <w:lang w:eastAsia="es-MX"/>
        </w:rPr>
        <w:t xml:space="preserve"> la maestra da cuenta de un saber</w:t>
      </w:r>
      <w:r w:rsidR="00780A48">
        <w:rPr>
          <w:rFonts w:ascii="Times New Roman" w:eastAsia="Calibri" w:hAnsi="Times New Roman" w:cs="Times New Roman"/>
          <w:sz w:val="24"/>
          <w:szCs w:val="24"/>
          <w:lang w:eastAsia="es-MX"/>
        </w:rPr>
        <w:t>.</w:t>
      </w:r>
      <w:r w:rsidR="00780A48" w:rsidRPr="009A1393">
        <w:rPr>
          <w:rFonts w:ascii="Times New Roman" w:eastAsia="Calibri" w:hAnsi="Times New Roman" w:cs="Times New Roman"/>
          <w:sz w:val="24"/>
          <w:szCs w:val="24"/>
          <w:lang w:eastAsia="es-MX"/>
        </w:rPr>
        <w:t xml:space="preserve"> </w:t>
      </w:r>
      <w:r w:rsidR="00780A48">
        <w:rPr>
          <w:rFonts w:ascii="Times New Roman" w:eastAsia="Calibri" w:hAnsi="Times New Roman" w:cs="Times New Roman"/>
          <w:sz w:val="24"/>
          <w:szCs w:val="24"/>
          <w:lang w:eastAsia="es-MX"/>
        </w:rPr>
        <w:t>E</w:t>
      </w:r>
      <w:r w:rsidR="00780A48" w:rsidRPr="009A1393">
        <w:rPr>
          <w:rFonts w:ascii="Times New Roman" w:eastAsia="Calibri" w:hAnsi="Times New Roman" w:cs="Times New Roman"/>
          <w:sz w:val="24"/>
          <w:szCs w:val="24"/>
          <w:lang w:eastAsia="es-MX"/>
        </w:rPr>
        <w:t xml:space="preserve">n </w:t>
      </w:r>
      <w:r w:rsidRPr="009A1393">
        <w:rPr>
          <w:rFonts w:ascii="Times New Roman" w:eastAsia="Calibri" w:hAnsi="Times New Roman" w:cs="Times New Roman"/>
          <w:sz w:val="24"/>
          <w:szCs w:val="24"/>
          <w:lang w:eastAsia="es-MX"/>
        </w:rPr>
        <w:t>este segmento se establece un juicio cuando ella afirma</w:t>
      </w:r>
      <w:r w:rsidR="00780A48">
        <w:rPr>
          <w:rFonts w:ascii="Times New Roman" w:eastAsia="Calibri" w:hAnsi="Times New Roman" w:cs="Times New Roman"/>
          <w:sz w:val="24"/>
          <w:szCs w:val="24"/>
          <w:lang w:eastAsia="es-MX"/>
        </w:rPr>
        <w:t xml:space="preserve"> que</w:t>
      </w:r>
      <w:r w:rsidRPr="009A1393">
        <w:rPr>
          <w:rFonts w:ascii="Times New Roman" w:eastAsia="Calibri" w:hAnsi="Times New Roman" w:cs="Times New Roman"/>
          <w:sz w:val="24"/>
          <w:szCs w:val="24"/>
          <w:lang w:eastAsia="es-MX"/>
        </w:rPr>
        <w:t xml:space="preserve"> “</w:t>
      </w:r>
      <w:r w:rsidR="00780A48">
        <w:rPr>
          <w:rFonts w:ascii="Times New Roman" w:eastAsia="Calibri" w:hAnsi="Times New Roman" w:cs="Times New Roman"/>
          <w:sz w:val="24"/>
          <w:szCs w:val="24"/>
        </w:rPr>
        <w:t>t</w:t>
      </w:r>
      <w:r w:rsidR="00780A48" w:rsidRPr="009A1393">
        <w:rPr>
          <w:rFonts w:ascii="Times New Roman" w:eastAsia="Calibri" w:hAnsi="Times New Roman" w:cs="Times New Roman"/>
          <w:sz w:val="24"/>
          <w:szCs w:val="24"/>
        </w:rPr>
        <w:t xml:space="preserve">odos </w:t>
      </w:r>
      <w:r w:rsidRPr="009A1393">
        <w:rPr>
          <w:rFonts w:ascii="Times New Roman" w:eastAsia="Calibri" w:hAnsi="Times New Roman" w:cs="Times New Roman"/>
          <w:sz w:val="24"/>
          <w:szCs w:val="24"/>
        </w:rPr>
        <w:t>los seres humanos tenemos una tendencia para aprender de manera diferente”, para enseguida establecer las razones de su juicio, al mencionar l</w:t>
      </w:r>
      <w:r w:rsidR="0007033F">
        <w:rPr>
          <w:rFonts w:ascii="Times New Roman" w:eastAsia="Calibri" w:hAnsi="Times New Roman" w:cs="Times New Roman"/>
          <w:sz w:val="24"/>
          <w:szCs w:val="24"/>
        </w:rPr>
        <w:t>as diversas maneras de aprender</w:t>
      </w:r>
      <w:r w:rsidR="00780A48">
        <w:rPr>
          <w:rFonts w:ascii="Times New Roman" w:eastAsia="Calibri" w:hAnsi="Times New Roman" w:cs="Times New Roman"/>
          <w:sz w:val="24"/>
          <w:szCs w:val="24"/>
        </w:rPr>
        <w:t>.</w:t>
      </w:r>
      <w:r w:rsidR="00780A48" w:rsidRPr="009A1393">
        <w:rPr>
          <w:rFonts w:ascii="Times New Roman" w:eastAsia="Calibri" w:hAnsi="Times New Roman" w:cs="Times New Roman"/>
          <w:sz w:val="24"/>
          <w:szCs w:val="24"/>
        </w:rPr>
        <w:t xml:space="preserve"> </w:t>
      </w:r>
      <w:r w:rsidR="00780A48">
        <w:rPr>
          <w:rFonts w:ascii="Times New Roman" w:eastAsia="Calibri" w:hAnsi="Times New Roman" w:cs="Times New Roman"/>
          <w:sz w:val="24"/>
          <w:szCs w:val="24"/>
        </w:rPr>
        <w:t>S</w:t>
      </w:r>
      <w:r w:rsidR="00780A48" w:rsidRPr="009A1393">
        <w:rPr>
          <w:rFonts w:ascii="Times New Roman" w:eastAsia="Calibri" w:hAnsi="Times New Roman" w:cs="Times New Roman"/>
          <w:sz w:val="24"/>
          <w:szCs w:val="24"/>
        </w:rPr>
        <w:t xml:space="preserve">iguiendo </w:t>
      </w:r>
      <w:r w:rsidRPr="009A1393">
        <w:rPr>
          <w:rFonts w:ascii="Times New Roman" w:eastAsia="Calibri" w:hAnsi="Times New Roman" w:cs="Times New Roman"/>
          <w:sz w:val="24"/>
          <w:szCs w:val="24"/>
        </w:rPr>
        <w:t>a Tardif y Gauthier (2012), el discurso se ubica en la aserción</w:t>
      </w:r>
      <w:r w:rsidR="00AD1B1F">
        <w:rPr>
          <w:rFonts w:ascii="Times New Roman" w:eastAsia="Calibri" w:hAnsi="Times New Roman" w:cs="Times New Roman"/>
          <w:sz w:val="24"/>
          <w:szCs w:val="24"/>
        </w:rPr>
        <w:t>. Y</w:t>
      </w:r>
      <w:r w:rsidR="00AD1B1F" w:rsidRPr="009A1393">
        <w:rPr>
          <w:rFonts w:ascii="Times New Roman" w:eastAsia="Calibri" w:hAnsi="Times New Roman" w:cs="Times New Roman"/>
          <w:sz w:val="24"/>
          <w:szCs w:val="24"/>
        </w:rPr>
        <w:t xml:space="preserve"> </w:t>
      </w:r>
      <w:r w:rsidRPr="009A1393">
        <w:rPr>
          <w:rFonts w:ascii="Times New Roman" w:eastAsia="Calibri" w:hAnsi="Times New Roman" w:cs="Times New Roman"/>
          <w:sz w:val="24"/>
          <w:szCs w:val="24"/>
        </w:rPr>
        <w:t>en esta concepción</w:t>
      </w:r>
      <w:r w:rsidR="00AD1B1F">
        <w:rPr>
          <w:rFonts w:ascii="Times New Roman" w:eastAsia="Calibri" w:hAnsi="Times New Roman" w:cs="Times New Roman"/>
          <w:sz w:val="24"/>
          <w:szCs w:val="24"/>
        </w:rPr>
        <w:t>,</w:t>
      </w:r>
      <w:r w:rsidRPr="009A1393">
        <w:rPr>
          <w:rFonts w:ascii="Times New Roman" w:eastAsia="Calibri" w:hAnsi="Times New Roman" w:cs="Times New Roman"/>
          <w:sz w:val="24"/>
          <w:szCs w:val="24"/>
        </w:rPr>
        <w:t xml:space="preserve"> </w:t>
      </w:r>
      <w:r w:rsidR="00AD1B1F" w:rsidRPr="009A1393">
        <w:rPr>
          <w:rFonts w:ascii="Times New Roman" w:eastAsia="Calibri" w:hAnsi="Times New Roman" w:cs="Times New Roman"/>
          <w:sz w:val="24"/>
          <w:szCs w:val="24"/>
        </w:rPr>
        <w:t>s</w:t>
      </w:r>
      <w:r w:rsidR="00AD1B1F">
        <w:rPr>
          <w:rFonts w:ascii="Times New Roman" w:eastAsia="Calibri" w:hAnsi="Times New Roman" w:cs="Times New Roman"/>
          <w:sz w:val="24"/>
          <w:szCs w:val="24"/>
        </w:rPr>
        <w:t>o</w:t>
      </w:r>
      <w:r w:rsidR="00AD1B1F" w:rsidRPr="009A1393">
        <w:rPr>
          <w:rFonts w:ascii="Times New Roman" w:eastAsia="Calibri" w:hAnsi="Times New Roman" w:cs="Times New Roman"/>
          <w:sz w:val="24"/>
          <w:szCs w:val="24"/>
        </w:rPr>
        <w:t xml:space="preserve">lo </w:t>
      </w:r>
      <w:r w:rsidRPr="009A1393">
        <w:rPr>
          <w:rFonts w:ascii="Times New Roman" w:eastAsia="Calibri" w:hAnsi="Times New Roman" w:cs="Times New Roman"/>
          <w:sz w:val="24"/>
          <w:szCs w:val="24"/>
        </w:rPr>
        <w:t>los discursos referidos a hechos pueden ser catalogados como un saber en sentido estricto, es decir</w:t>
      </w:r>
      <w:r w:rsidR="00AD1B1F">
        <w:rPr>
          <w:rFonts w:ascii="Times New Roman" w:eastAsia="Calibri" w:hAnsi="Times New Roman" w:cs="Times New Roman"/>
          <w:sz w:val="24"/>
          <w:szCs w:val="24"/>
        </w:rPr>
        <w:t>,</w:t>
      </w:r>
      <w:r w:rsidRPr="009A1393">
        <w:rPr>
          <w:rFonts w:ascii="Times New Roman" w:eastAsia="Calibri" w:hAnsi="Times New Roman" w:cs="Times New Roman"/>
          <w:sz w:val="24"/>
          <w:szCs w:val="24"/>
        </w:rPr>
        <w:t xml:space="preserve"> se limita a juicios </w:t>
      </w:r>
      <w:r w:rsidRPr="004476F4">
        <w:rPr>
          <w:rFonts w:ascii="Times New Roman" w:eastAsia="Calibri" w:hAnsi="Times New Roman" w:cs="Times New Roman"/>
          <w:i/>
          <w:iCs/>
          <w:sz w:val="24"/>
          <w:szCs w:val="24"/>
        </w:rPr>
        <w:t>de facto</w:t>
      </w:r>
      <w:r w:rsidRPr="009A1393">
        <w:rPr>
          <w:rFonts w:ascii="Times New Roman" w:eastAsia="Calibri" w:hAnsi="Times New Roman" w:cs="Times New Roman"/>
          <w:sz w:val="24"/>
          <w:szCs w:val="24"/>
        </w:rPr>
        <w:t xml:space="preserve"> </w:t>
      </w:r>
      <w:r w:rsidR="00AD1B1F">
        <w:rPr>
          <w:rFonts w:ascii="Times New Roman" w:eastAsia="Calibri" w:hAnsi="Times New Roman" w:cs="Times New Roman"/>
          <w:sz w:val="24"/>
          <w:szCs w:val="24"/>
        </w:rPr>
        <w:t>y quedan fuera los</w:t>
      </w:r>
      <w:r w:rsidRPr="009A1393">
        <w:rPr>
          <w:rFonts w:ascii="Times New Roman" w:eastAsia="Calibri" w:hAnsi="Times New Roman" w:cs="Times New Roman"/>
          <w:sz w:val="24"/>
          <w:szCs w:val="24"/>
        </w:rPr>
        <w:t xml:space="preserve"> de valor.</w:t>
      </w:r>
    </w:p>
    <w:p w14:paraId="79F5ACBD" w14:textId="77777777" w:rsidR="003F5A7C" w:rsidRPr="009A1393" w:rsidRDefault="003F5A7C" w:rsidP="00B82F2A">
      <w:pPr>
        <w:spacing w:after="0" w:line="360" w:lineRule="auto"/>
        <w:jc w:val="both"/>
        <w:rPr>
          <w:rFonts w:ascii="Times New Roman" w:eastAsia="Calibri" w:hAnsi="Times New Roman" w:cs="Times New Roman"/>
          <w:sz w:val="24"/>
          <w:szCs w:val="24"/>
          <w:lang w:eastAsia="es-MX"/>
        </w:rPr>
      </w:pPr>
    </w:p>
    <w:p w14:paraId="79F5ACBE" w14:textId="1F66DD39" w:rsidR="00560181" w:rsidRPr="0007033F" w:rsidRDefault="00560181" w:rsidP="00DC32BF">
      <w:pPr>
        <w:spacing w:after="0" w:line="360" w:lineRule="auto"/>
        <w:jc w:val="center"/>
        <w:rPr>
          <w:rFonts w:ascii="Times New Roman" w:eastAsia="Calibri" w:hAnsi="Times New Roman" w:cs="Times New Roman"/>
          <w:b/>
          <w:sz w:val="28"/>
          <w:szCs w:val="28"/>
        </w:rPr>
      </w:pPr>
      <w:r w:rsidRPr="0007033F">
        <w:rPr>
          <w:rFonts w:ascii="Times New Roman" w:eastAsia="Calibri" w:hAnsi="Times New Roman" w:cs="Times New Roman"/>
          <w:b/>
          <w:sz w:val="28"/>
          <w:szCs w:val="28"/>
        </w:rPr>
        <w:t>Práctica profe</w:t>
      </w:r>
      <w:r w:rsidR="00B516BC">
        <w:rPr>
          <w:rFonts w:ascii="Times New Roman" w:eastAsia="Calibri" w:hAnsi="Times New Roman" w:cs="Times New Roman"/>
          <w:b/>
          <w:sz w:val="28"/>
          <w:szCs w:val="28"/>
        </w:rPr>
        <w:t>sional y docencia</w:t>
      </w:r>
    </w:p>
    <w:p w14:paraId="79F5ACC0" w14:textId="71231623" w:rsidR="00560181" w:rsidRPr="009A1393" w:rsidRDefault="00A47F26" w:rsidP="004476F4">
      <w:pPr>
        <w:spacing w:after="0" w:line="360" w:lineRule="auto"/>
        <w:ind w:firstLine="708"/>
        <w:jc w:val="both"/>
        <w:rPr>
          <w:rFonts w:ascii="Times New Roman" w:eastAsia="Calibri" w:hAnsi="Times New Roman" w:cs="Times New Roman"/>
          <w:sz w:val="24"/>
          <w:szCs w:val="24"/>
          <w:lang w:eastAsia="es-MX"/>
        </w:rPr>
      </w:pPr>
      <w:r w:rsidRPr="009A1393">
        <w:rPr>
          <w:rFonts w:ascii="Times New Roman" w:eastAsia="Calibri" w:hAnsi="Times New Roman" w:cs="Times New Roman"/>
          <w:sz w:val="24"/>
          <w:szCs w:val="24"/>
          <w:lang w:eastAsia="es-MX"/>
        </w:rPr>
        <w:t>Gran parte</w:t>
      </w:r>
      <w:r w:rsidR="00560181" w:rsidRPr="009A1393">
        <w:rPr>
          <w:rFonts w:ascii="Times New Roman" w:eastAsia="Calibri" w:hAnsi="Times New Roman" w:cs="Times New Roman"/>
          <w:sz w:val="24"/>
          <w:szCs w:val="24"/>
          <w:lang w:eastAsia="es-MX"/>
        </w:rPr>
        <w:t xml:space="preserve"> de los docentes universitarios laboran o han laborado en el sector productivo, por lo cual sus prácticas educativas contienen elementos tanto de su formación d</w:t>
      </w:r>
      <w:r w:rsidR="00903D1A" w:rsidRPr="009A1393">
        <w:rPr>
          <w:rFonts w:ascii="Times New Roman" w:eastAsia="Calibri" w:hAnsi="Times New Roman" w:cs="Times New Roman"/>
          <w:sz w:val="24"/>
          <w:szCs w:val="24"/>
          <w:lang w:eastAsia="es-MX"/>
        </w:rPr>
        <w:t>isciplinaria como de su experiencia</w:t>
      </w:r>
      <w:r w:rsidR="00560181" w:rsidRPr="009A1393">
        <w:rPr>
          <w:rFonts w:ascii="Times New Roman" w:eastAsia="Calibri" w:hAnsi="Times New Roman" w:cs="Times New Roman"/>
          <w:sz w:val="24"/>
          <w:szCs w:val="24"/>
          <w:lang w:eastAsia="es-MX"/>
        </w:rPr>
        <w:t xml:space="preserve"> en el ejercicio de su profesión</w:t>
      </w:r>
      <w:r w:rsidR="00AD1B1F">
        <w:rPr>
          <w:rFonts w:ascii="Times New Roman" w:eastAsia="Calibri" w:hAnsi="Times New Roman" w:cs="Times New Roman"/>
          <w:sz w:val="24"/>
          <w:szCs w:val="24"/>
          <w:lang w:eastAsia="es-MX"/>
        </w:rPr>
        <w:t>.</w:t>
      </w:r>
      <w:r w:rsidR="00560181" w:rsidRPr="009A1393">
        <w:rPr>
          <w:rFonts w:ascii="Times New Roman" w:eastAsia="Calibri" w:hAnsi="Times New Roman" w:cs="Times New Roman"/>
          <w:sz w:val="24"/>
          <w:szCs w:val="24"/>
          <w:lang w:eastAsia="es-MX"/>
        </w:rPr>
        <w:t xml:space="preserve"> </w:t>
      </w:r>
      <w:r w:rsidR="00AD1B1F">
        <w:rPr>
          <w:rFonts w:ascii="Times New Roman" w:eastAsia="Calibri" w:hAnsi="Times New Roman" w:cs="Times New Roman"/>
          <w:sz w:val="24"/>
          <w:szCs w:val="24"/>
          <w:lang w:eastAsia="es-MX"/>
        </w:rPr>
        <w:t>D</w:t>
      </w:r>
      <w:r w:rsidR="00AD1B1F" w:rsidRPr="009A1393">
        <w:rPr>
          <w:rFonts w:ascii="Times New Roman" w:eastAsia="Calibri" w:hAnsi="Times New Roman" w:cs="Times New Roman"/>
          <w:sz w:val="24"/>
          <w:szCs w:val="24"/>
          <w:lang w:eastAsia="es-MX"/>
        </w:rPr>
        <w:t xml:space="preserve">e </w:t>
      </w:r>
      <w:r w:rsidR="00560181" w:rsidRPr="009A1393">
        <w:rPr>
          <w:rFonts w:ascii="Times New Roman" w:eastAsia="Calibri" w:hAnsi="Times New Roman" w:cs="Times New Roman"/>
          <w:sz w:val="24"/>
          <w:szCs w:val="24"/>
          <w:lang w:eastAsia="es-MX"/>
        </w:rPr>
        <w:t>esta manera, manifiestan enfáticamente la importa</w:t>
      </w:r>
      <w:r w:rsidRPr="009A1393">
        <w:rPr>
          <w:rFonts w:ascii="Times New Roman" w:eastAsia="Calibri" w:hAnsi="Times New Roman" w:cs="Times New Roman"/>
          <w:sz w:val="24"/>
          <w:szCs w:val="24"/>
          <w:lang w:eastAsia="es-MX"/>
        </w:rPr>
        <w:t>ncia de la práctica profesional.</w:t>
      </w:r>
      <w:r w:rsidR="00560181" w:rsidRPr="009A1393">
        <w:rPr>
          <w:rFonts w:ascii="Times New Roman" w:eastAsia="Calibri" w:hAnsi="Times New Roman" w:cs="Times New Roman"/>
          <w:sz w:val="24"/>
          <w:szCs w:val="24"/>
          <w:lang w:eastAsia="es-MX"/>
        </w:rPr>
        <w:t xml:space="preserve"> </w:t>
      </w:r>
      <w:r w:rsidRPr="009A1393">
        <w:rPr>
          <w:rFonts w:ascii="Times New Roman" w:eastAsia="Calibri" w:hAnsi="Times New Roman" w:cs="Times New Roman"/>
          <w:sz w:val="24"/>
          <w:szCs w:val="24"/>
          <w:lang w:eastAsia="es-MX"/>
        </w:rPr>
        <w:t>U</w:t>
      </w:r>
      <w:r w:rsidR="00560181" w:rsidRPr="009A1393">
        <w:rPr>
          <w:rFonts w:ascii="Times New Roman" w:eastAsia="Calibri" w:hAnsi="Times New Roman" w:cs="Times New Roman"/>
          <w:sz w:val="24"/>
          <w:szCs w:val="24"/>
          <w:lang w:eastAsia="es-MX"/>
        </w:rPr>
        <w:t>na docen</w:t>
      </w:r>
      <w:r w:rsidRPr="009A1393">
        <w:rPr>
          <w:rFonts w:ascii="Times New Roman" w:eastAsia="Calibri" w:hAnsi="Times New Roman" w:cs="Times New Roman"/>
          <w:sz w:val="24"/>
          <w:szCs w:val="24"/>
          <w:lang w:eastAsia="es-MX"/>
        </w:rPr>
        <w:t>te expresa</w:t>
      </w:r>
      <w:r w:rsidR="00176E82">
        <w:rPr>
          <w:rFonts w:ascii="Times New Roman" w:eastAsia="Calibri" w:hAnsi="Times New Roman" w:cs="Times New Roman"/>
          <w:sz w:val="24"/>
          <w:szCs w:val="24"/>
          <w:lang w:eastAsia="es-MX"/>
        </w:rPr>
        <w:t xml:space="preserve"> algo relacionado con esto</w:t>
      </w:r>
      <w:r w:rsidR="00560181" w:rsidRPr="009A1393">
        <w:rPr>
          <w:rFonts w:ascii="Times New Roman" w:eastAsia="Calibri" w:hAnsi="Times New Roman" w:cs="Times New Roman"/>
          <w:sz w:val="24"/>
          <w:szCs w:val="24"/>
          <w:lang w:eastAsia="es-MX"/>
        </w:rPr>
        <w:t xml:space="preserve"> en el siguiente segmento narrativo:</w:t>
      </w:r>
    </w:p>
    <w:p w14:paraId="79F5ACC2" w14:textId="60C91460" w:rsidR="00560181" w:rsidRPr="009A1393" w:rsidRDefault="009936F6" w:rsidP="004476F4">
      <w:pPr>
        <w:spacing w:after="0" w:line="360" w:lineRule="auto"/>
        <w:ind w:left="1418"/>
        <w:jc w:val="both"/>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D</w:t>
      </w:r>
      <w:r w:rsidR="00560181" w:rsidRPr="009A1393">
        <w:rPr>
          <w:rFonts w:ascii="Times New Roman" w:eastAsia="Calibri" w:hAnsi="Times New Roman" w:cs="Times New Roman"/>
          <w:sz w:val="24"/>
          <w:szCs w:val="24"/>
          <w:lang w:eastAsia="es-MX"/>
        </w:rPr>
        <w:t>-C</w:t>
      </w:r>
      <w:r>
        <w:rPr>
          <w:rFonts w:ascii="Times New Roman" w:eastAsia="Calibri" w:hAnsi="Times New Roman" w:cs="Times New Roman"/>
          <w:sz w:val="24"/>
          <w:szCs w:val="24"/>
          <w:lang w:eastAsia="es-MX"/>
        </w:rPr>
        <w:t>-1</w:t>
      </w:r>
      <w:r w:rsidR="00560181" w:rsidRPr="009A1393">
        <w:rPr>
          <w:rFonts w:ascii="Times New Roman" w:eastAsia="Calibri" w:hAnsi="Times New Roman" w:cs="Times New Roman"/>
          <w:sz w:val="24"/>
          <w:szCs w:val="24"/>
          <w:lang w:eastAsia="es-MX"/>
        </w:rPr>
        <w:t>: Los libros son muy interesantes, y trabajamos mucho en función de los libros, pero si yo tengo eso que aparece en el libro y lo viví también en la realidad, en el trabajo y desempeño profesional, trato de exponerles esas vivencias. El libro también puede quedarse limitado</w:t>
      </w:r>
      <w:r w:rsidR="00176E82">
        <w:rPr>
          <w:rFonts w:ascii="Times New Roman" w:eastAsia="Calibri" w:hAnsi="Times New Roman" w:cs="Times New Roman"/>
          <w:sz w:val="24"/>
          <w:szCs w:val="24"/>
          <w:lang w:eastAsia="es-MX"/>
        </w:rPr>
        <w:t>.</w:t>
      </w:r>
      <w:r w:rsidR="00176E82" w:rsidRPr="009A1393">
        <w:rPr>
          <w:rFonts w:ascii="Times New Roman" w:eastAsia="Calibri" w:hAnsi="Times New Roman" w:cs="Times New Roman"/>
          <w:sz w:val="24"/>
          <w:szCs w:val="24"/>
          <w:lang w:eastAsia="es-MX"/>
        </w:rPr>
        <w:t xml:space="preserve"> </w:t>
      </w:r>
      <w:r w:rsidR="00176E82">
        <w:rPr>
          <w:rFonts w:ascii="Times New Roman" w:eastAsia="Calibri" w:hAnsi="Times New Roman" w:cs="Times New Roman"/>
          <w:sz w:val="24"/>
          <w:szCs w:val="24"/>
          <w:lang w:eastAsia="es-MX"/>
        </w:rPr>
        <w:t>E</w:t>
      </w:r>
      <w:r w:rsidR="00176E82" w:rsidRPr="009A1393">
        <w:rPr>
          <w:rFonts w:ascii="Times New Roman" w:eastAsia="Calibri" w:hAnsi="Times New Roman" w:cs="Times New Roman"/>
          <w:sz w:val="24"/>
          <w:szCs w:val="24"/>
          <w:lang w:eastAsia="es-MX"/>
        </w:rPr>
        <w:t xml:space="preserve">spero </w:t>
      </w:r>
      <w:r w:rsidR="00560181" w:rsidRPr="009A1393">
        <w:rPr>
          <w:rFonts w:ascii="Times New Roman" w:eastAsia="Calibri" w:hAnsi="Times New Roman" w:cs="Times New Roman"/>
          <w:sz w:val="24"/>
          <w:szCs w:val="24"/>
          <w:lang w:eastAsia="es-MX"/>
        </w:rPr>
        <w:t xml:space="preserve">que los muchachos se lleven esa experiencia y que cuando ellos me hablan y me dicen: </w:t>
      </w:r>
      <w:r w:rsidR="00176E82">
        <w:rPr>
          <w:rFonts w:ascii="Times New Roman" w:eastAsia="Calibri" w:hAnsi="Times New Roman" w:cs="Times New Roman"/>
          <w:sz w:val="24"/>
          <w:szCs w:val="24"/>
          <w:lang w:eastAsia="es-MX"/>
        </w:rPr>
        <w:t>“</w:t>
      </w:r>
      <w:r w:rsidR="00337B20">
        <w:rPr>
          <w:rFonts w:ascii="Times New Roman" w:eastAsia="Calibri" w:hAnsi="Times New Roman" w:cs="Times New Roman"/>
          <w:sz w:val="24"/>
          <w:szCs w:val="24"/>
          <w:lang w:eastAsia="es-MX"/>
        </w:rPr>
        <w:t>M</w:t>
      </w:r>
      <w:r w:rsidR="00337B20" w:rsidRPr="009A1393">
        <w:rPr>
          <w:rFonts w:ascii="Times New Roman" w:eastAsia="Calibri" w:hAnsi="Times New Roman" w:cs="Times New Roman"/>
          <w:sz w:val="24"/>
          <w:szCs w:val="24"/>
          <w:lang w:eastAsia="es-MX"/>
        </w:rPr>
        <w:t>aestra</w:t>
      </w:r>
      <w:r w:rsidR="00560181" w:rsidRPr="009A1393">
        <w:rPr>
          <w:rFonts w:ascii="Times New Roman" w:eastAsia="Calibri" w:hAnsi="Times New Roman" w:cs="Times New Roman"/>
          <w:sz w:val="24"/>
          <w:szCs w:val="24"/>
          <w:lang w:eastAsia="es-MX"/>
        </w:rPr>
        <w:t>, se acuerda de lo que nos platicó, me está pasando</w:t>
      </w:r>
      <w:r w:rsidR="00176E82">
        <w:rPr>
          <w:rFonts w:ascii="Times New Roman" w:eastAsia="Calibri" w:hAnsi="Times New Roman" w:cs="Times New Roman"/>
          <w:sz w:val="24"/>
          <w:szCs w:val="24"/>
          <w:lang w:eastAsia="es-MX"/>
        </w:rPr>
        <w:t xml:space="preserve"> </w:t>
      </w:r>
      <w:r w:rsidR="00560181" w:rsidRPr="009A1393">
        <w:rPr>
          <w:rFonts w:ascii="Times New Roman" w:eastAsia="Calibri" w:hAnsi="Times New Roman" w:cs="Times New Roman"/>
          <w:sz w:val="24"/>
          <w:szCs w:val="24"/>
          <w:lang w:eastAsia="es-MX"/>
        </w:rPr>
        <w:t>un poco diferente</w:t>
      </w:r>
      <w:r w:rsidR="00337B20">
        <w:rPr>
          <w:rFonts w:ascii="Times New Roman" w:eastAsia="Calibri" w:hAnsi="Times New Roman" w:cs="Times New Roman"/>
          <w:sz w:val="24"/>
          <w:szCs w:val="24"/>
          <w:lang w:eastAsia="es-MX"/>
        </w:rPr>
        <w:t>,</w:t>
      </w:r>
      <w:r w:rsidR="00560181" w:rsidRPr="009A1393">
        <w:rPr>
          <w:rFonts w:ascii="Times New Roman" w:eastAsia="Calibri" w:hAnsi="Times New Roman" w:cs="Times New Roman"/>
          <w:sz w:val="24"/>
          <w:szCs w:val="24"/>
          <w:lang w:eastAsia="es-MX"/>
        </w:rPr>
        <w:t xml:space="preserve"> cómo usted lo vivió, cómo le hago</w:t>
      </w:r>
      <w:r w:rsidR="00176E82">
        <w:rPr>
          <w:rFonts w:ascii="Times New Roman" w:eastAsia="Calibri" w:hAnsi="Times New Roman" w:cs="Times New Roman"/>
          <w:sz w:val="24"/>
          <w:szCs w:val="24"/>
          <w:lang w:eastAsia="es-MX"/>
        </w:rPr>
        <w:t>”</w:t>
      </w:r>
      <w:r w:rsidR="00560181" w:rsidRPr="009A1393">
        <w:rPr>
          <w:rFonts w:ascii="Times New Roman" w:eastAsia="Calibri" w:hAnsi="Times New Roman" w:cs="Times New Roman"/>
          <w:sz w:val="24"/>
          <w:szCs w:val="24"/>
          <w:lang w:eastAsia="es-MX"/>
        </w:rPr>
        <w:t xml:space="preserve">. Eso es lo que a mí realmente me interesa, esa experiencia que yo les pueda compartir. </w:t>
      </w:r>
    </w:p>
    <w:p w14:paraId="1C59EEDF" w14:textId="77777777" w:rsidR="00056876" w:rsidRDefault="00056876" w:rsidP="004476F4">
      <w:pPr>
        <w:spacing w:after="0" w:line="360" w:lineRule="auto"/>
        <w:ind w:firstLine="708"/>
        <w:jc w:val="both"/>
        <w:rPr>
          <w:rFonts w:ascii="Times New Roman" w:eastAsia="Calibri" w:hAnsi="Times New Roman" w:cs="Times New Roman"/>
          <w:sz w:val="24"/>
          <w:szCs w:val="24"/>
          <w:lang w:eastAsia="es-MX"/>
        </w:rPr>
      </w:pPr>
    </w:p>
    <w:p w14:paraId="79F5ACC4" w14:textId="7EC66692" w:rsidR="00560181" w:rsidRPr="00FA794E" w:rsidRDefault="00560181" w:rsidP="004476F4">
      <w:pPr>
        <w:spacing w:after="0" w:line="360" w:lineRule="auto"/>
        <w:ind w:firstLine="708"/>
        <w:jc w:val="both"/>
        <w:rPr>
          <w:rFonts w:ascii="Times New Roman" w:eastAsia="Times New Roman" w:hAnsi="Times New Roman" w:cs="Times New Roman"/>
          <w:sz w:val="24"/>
          <w:szCs w:val="24"/>
          <w:lang w:val="es-ES" w:eastAsia="es-ES"/>
        </w:rPr>
      </w:pPr>
      <w:r w:rsidRPr="009A1393">
        <w:rPr>
          <w:rFonts w:ascii="Times New Roman" w:eastAsia="Calibri" w:hAnsi="Times New Roman" w:cs="Times New Roman"/>
          <w:sz w:val="24"/>
          <w:szCs w:val="24"/>
          <w:lang w:eastAsia="es-MX"/>
        </w:rPr>
        <w:lastRenderedPageBreak/>
        <w:t xml:space="preserve">En el segmento anterior se pone de manifiesto las ideas de Shön (1987) con respecto a la práctica profesional, </w:t>
      </w:r>
      <w:r w:rsidR="00337B20">
        <w:rPr>
          <w:rFonts w:ascii="Times New Roman" w:eastAsia="Calibri" w:hAnsi="Times New Roman" w:cs="Times New Roman"/>
          <w:sz w:val="24"/>
          <w:szCs w:val="24"/>
          <w:lang w:eastAsia="es-MX"/>
        </w:rPr>
        <w:t xml:space="preserve">en específico </w:t>
      </w:r>
      <w:r w:rsidRPr="009A1393">
        <w:rPr>
          <w:rFonts w:ascii="Times New Roman" w:eastAsia="Calibri" w:hAnsi="Times New Roman" w:cs="Times New Roman"/>
          <w:sz w:val="24"/>
          <w:szCs w:val="24"/>
          <w:lang w:eastAsia="es-MX"/>
        </w:rPr>
        <w:t>cuando el estudiante le c</w:t>
      </w:r>
      <w:r w:rsidR="00D22177">
        <w:rPr>
          <w:rFonts w:ascii="Times New Roman" w:eastAsia="Calibri" w:hAnsi="Times New Roman" w:cs="Times New Roman"/>
          <w:sz w:val="24"/>
          <w:szCs w:val="24"/>
          <w:lang w:eastAsia="es-MX"/>
        </w:rPr>
        <w:t>omenta a la docente có</w:t>
      </w:r>
      <w:r w:rsidRPr="009A1393">
        <w:rPr>
          <w:rFonts w:ascii="Times New Roman" w:eastAsia="Calibri" w:hAnsi="Times New Roman" w:cs="Times New Roman"/>
          <w:sz w:val="24"/>
          <w:szCs w:val="24"/>
          <w:lang w:eastAsia="es-MX"/>
        </w:rPr>
        <w:t xml:space="preserve">mo está viviendo una </w:t>
      </w:r>
      <w:r w:rsidRPr="009936F6">
        <w:rPr>
          <w:rFonts w:ascii="Times New Roman" w:eastAsia="Calibri" w:hAnsi="Times New Roman" w:cs="Times New Roman"/>
          <w:sz w:val="24"/>
          <w:szCs w:val="24"/>
          <w:lang w:eastAsia="es-MX"/>
        </w:rPr>
        <w:t>expe</w:t>
      </w:r>
      <w:r w:rsidR="009936F6" w:rsidRPr="009936F6">
        <w:rPr>
          <w:rFonts w:ascii="Times New Roman" w:eastAsia="Calibri" w:hAnsi="Times New Roman" w:cs="Times New Roman"/>
          <w:sz w:val="24"/>
          <w:szCs w:val="24"/>
          <w:lang w:eastAsia="es-MX"/>
        </w:rPr>
        <w:t>riencia</w:t>
      </w:r>
      <w:r w:rsidRPr="00022C51">
        <w:rPr>
          <w:rFonts w:ascii="Arial" w:eastAsia="Calibri" w:hAnsi="Arial" w:cs="Arial"/>
          <w:sz w:val="24"/>
          <w:szCs w:val="24"/>
          <w:lang w:eastAsia="es-MX"/>
        </w:rPr>
        <w:t xml:space="preserve"> </w:t>
      </w:r>
      <w:r w:rsidRPr="00FA794E">
        <w:rPr>
          <w:rFonts w:ascii="Times New Roman" w:eastAsia="Calibri" w:hAnsi="Times New Roman" w:cs="Times New Roman"/>
          <w:sz w:val="24"/>
          <w:szCs w:val="24"/>
          <w:lang w:eastAsia="es-MX"/>
        </w:rPr>
        <w:t>sobre un caso que ella explicó en su clase y que ahora se le p</w:t>
      </w:r>
      <w:r w:rsidR="00F14924" w:rsidRPr="00FA794E">
        <w:rPr>
          <w:rFonts w:ascii="Times New Roman" w:eastAsia="Calibri" w:hAnsi="Times New Roman" w:cs="Times New Roman"/>
          <w:sz w:val="24"/>
          <w:szCs w:val="24"/>
          <w:lang w:eastAsia="es-MX"/>
        </w:rPr>
        <w:t xml:space="preserve">resenta de modo diferente. Señala </w:t>
      </w:r>
      <w:r w:rsidRPr="00FA794E">
        <w:rPr>
          <w:rFonts w:ascii="Times New Roman" w:eastAsia="Calibri" w:hAnsi="Times New Roman" w:cs="Times New Roman"/>
          <w:sz w:val="24"/>
          <w:szCs w:val="24"/>
          <w:lang w:eastAsia="es-MX"/>
        </w:rPr>
        <w:t>Shön</w:t>
      </w:r>
      <w:r w:rsidR="00337B20">
        <w:rPr>
          <w:rFonts w:ascii="Times New Roman" w:eastAsia="Calibri" w:hAnsi="Times New Roman" w:cs="Times New Roman"/>
          <w:sz w:val="24"/>
          <w:szCs w:val="24"/>
          <w:lang w:eastAsia="es-MX"/>
        </w:rPr>
        <w:t xml:space="preserve"> (1987)</w:t>
      </w:r>
      <w:r w:rsidRPr="00FA794E">
        <w:rPr>
          <w:rFonts w:ascii="Times New Roman" w:eastAsia="Calibri" w:hAnsi="Times New Roman" w:cs="Times New Roman"/>
          <w:sz w:val="24"/>
          <w:szCs w:val="24"/>
          <w:lang w:eastAsia="es-MX"/>
        </w:rPr>
        <w:t>:</w:t>
      </w:r>
      <w:r w:rsidRPr="00FA794E">
        <w:rPr>
          <w:rFonts w:ascii="Times New Roman" w:eastAsia="Times New Roman" w:hAnsi="Times New Roman" w:cs="Times New Roman"/>
          <w:sz w:val="24"/>
          <w:szCs w:val="24"/>
          <w:lang w:val="es-ES" w:eastAsia="es-ES"/>
        </w:rPr>
        <w:t xml:space="preserve"> existen situaciones donde</w:t>
      </w:r>
      <w:r w:rsidR="00911E7F">
        <w:rPr>
          <w:rFonts w:ascii="Times New Roman" w:eastAsia="Times New Roman" w:hAnsi="Times New Roman" w:cs="Times New Roman"/>
          <w:sz w:val="24"/>
          <w:szCs w:val="24"/>
          <w:lang w:val="es-ES" w:eastAsia="es-ES"/>
        </w:rPr>
        <w:t xml:space="preserve"> </w:t>
      </w:r>
      <w:r w:rsidRPr="00FA794E">
        <w:rPr>
          <w:rFonts w:ascii="Times New Roman" w:eastAsia="Times New Roman" w:hAnsi="Times New Roman" w:cs="Times New Roman"/>
          <w:sz w:val="24"/>
          <w:szCs w:val="24"/>
          <w:lang w:val="es-ES" w:eastAsia="es-ES"/>
        </w:rPr>
        <w:t xml:space="preserve">determinado problema no resulta inicialmente claro y no hay una concordancia entre las características de la situación y el cuerpo de teorías y técnicas disponibles para enfrentar el problema. Es frecuente, </w:t>
      </w:r>
      <w:r w:rsidR="00337B20">
        <w:rPr>
          <w:rFonts w:ascii="Times New Roman" w:eastAsia="Times New Roman" w:hAnsi="Times New Roman" w:cs="Times New Roman"/>
          <w:sz w:val="24"/>
          <w:szCs w:val="24"/>
          <w:lang w:val="es-ES" w:eastAsia="es-ES"/>
        </w:rPr>
        <w:t>continúa</w:t>
      </w:r>
      <w:r w:rsidRPr="00FA794E">
        <w:rPr>
          <w:rFonts w:ascii="Times New Roman" w:eastAsia="Times New Roman" w:hAnsi="Times New Roman" w:cs="Times New Roman"/>
          <w:sz w:val="24"/>
          <w:szCs w:val="24"/>
          <w:lang w:val="es-ES" w:eastAsia="es-ES"/>
        </w:rPr>
        <w:t xml:space="preserve"> Schön (1987), que en este tipo de situaciones se aluda a la expresión de “pensar como médico, o como un abogado o un directivo empresarial” para referirse al tipo de indagación que los prácticos competentes</w:t>
      </w:r>
      <w:r w:rsidR="00B17474">
        <w:rPr>
          <w:rFonts w:ascii="Times New Roman" w:eastAsia="Times New Roman" w:hAnsi="Times New Roman" w:cs="Times New Roman"/>
          <w:sz w:val="24"/>
          <w:szCs w:val="24"/>
          <w:lang w:val="es-ES" w:eastAsia="es-ES"/>
        </w:rPr>
        <w:t xml:space="preserve"> emprenden cuando</w:t>
      </w:r>
      <w:r w:rsidRPr="00FA794E">
        <w:rPr>
          <w:rFonts w:ascii="Times New Roman" w:eastAsia="Times New Roman" w:hAnsi="Times New Roman" w:cs="Times New Roman"/>
          <w:sz w:val="24"/>
          <w:szCs w:val="24"/>
          <w:lang w:val="es-ES" w:eastAsia="es-ES"/>
        </w:rPr>
        <w:t xml:space="preserve"> recurren al conocimiento disponible para resolver aquellas situaciones de la práctica en las que la aplicación de dicho conocimiento resulta </w:t>
      </w:r>
      <w:r w:rsidR="003B3D79" w:rsidRPr="00FA794E">
        <w:rPr>
          <w:rFonts w:ascii="Times New Roman" w:eastAsia="Times New Roman" w:hAnsi="Times New Roman" w:cs="Times New Roman"/>
          <w:sz w:val="24"/>
          <w:szCs w:val="24"/>
          <w:lang w:val="es-ES" w:eastAsia="es-ES"/>
        </w:rPr>
        <w:t>problemática</w:t>
      </w:r>
      <w:r w:rsidRPr="00FA794E">
        <w:rPr>
          <w:rFonts w:ascii="Times New Roman" w:eastAsia="Times New Roman" w:hAnsi="Times New Roman" w:cs="Times New Roman"/>
          <w:sz w:val="24"/>
          <w:szCs w:val="24"/>
          <w:lang w:val="es-ES" w:eastAsia="es-ES"/>
        </w:rPr>
        <w:t xml:space="preserve">. Para Schön (1987) la resolución de problemas no típicos de la práctica, las denominadas </w:t>
      </w:r>
      <w:r w:rsidRPr="004476F4">
        <w:rPr>
          <w:rFonts w:ascii="Times New Roman" w:eastAsia="Times New Roman" w:hAnsi="Times New Roman" w:cs="Times New Roman"/>
          <w:i/>
          <w:iCs/>
          <w:sz w:val="24"/>
          <w:szCs w:val="24"/>
          <w:lang w:val="es-ES" w:eastAsia="es-ES"/>
        </w:rPr>
        <w:t xml:space="preserve">zonas de </w:t>
      </w:r>
      <w:r w:rsidR="003B3D79" w:rsidRPr="003B3D79">
        <w:rPr>
          <w:rFonts w:ascii="Times New Roman" w:eastAsia="Times New Roman" w:hAnsi="Times New Roman" w:cs="Times New Roman"/>
          <w:i/>
          <w:iCs/>
          <w:sz w:val="24"/>
          <w:szCs w:val="24"/>
          <w:lang w:val="es-ES" w:eastAsia="es-ES"/>
        </w:rPr>
        <w:t>incertidumbre</w:t>
      </w:r>
      <w:r w:rsidR="005345BA" w:rsidRPr="004476F4">
        <w:rPr>
          <w:rFonts w:ascii="Times New Roman" w:eastAsia="Times New Roman" w:hAnsi="Times New Roman" w:cs="Times New Roman"/>
          <w:sz w:val="24"/>
          <w:szCs w:val="24"/>
          <w:lang w:val="es-ES" w:eastAsia="es-ES"/>
        </w:rPr>
        <w:t>,</w:t>
      </w:r>
      <w:r w:rsidRPr="00FA794E">
        <w:rPr>
          <w:rFonts w:ascii="Times New Roman" w:eastAsia="Times New Roman" w:hAnsi="Times New Roman" w:cs="Times New Roman"/>
          <w:sz w:val="24"/>
          <w:szCs w:val="24"/>
          <w:lang w:val="es-ES" w:eastAsia="es-ES"/>
        </w:rPr>
        <w:t xml:space="preserve"> tienen que ver con el arte profesional. En ese sentido, se puede reconocer la existencia de artistas profesionales capaces de dar sentido a situaciones de singularidad e incertidumbre</w:t>
      </w:r>
      <w:r w:rsidR="005345BA">
        <w:rPr>
          <w:rFonts w:ascii="Times New Roman" w:eastAsia="Times New Roman" w:hAnsi="Times New Roman" w:cs="Times New Roman"/>
          <w:sz w:val="24"/>
          <w:szCs w:val="24"/>
          <w:lang w:val="es-ES" w:eastAsia="es-ES"/>
        </w:rPr>
        <w:t>.</w:t>
      </w:r>
      <w:r w:rsidR="005345BA" w:rsidRPr="00FA794E">
        <w:rPr>
          <w:rFonts w:ascii="Times New Roman" w:eastAsia="Times New Roman" w:hAnsi="Times New Roman" w:cs="Times New Roman"/>
          <w:sz w:val="24"/>
          <w:szCs w:val="24"/>
          <w:lang w:val="es-ES" w:eastAsia="es-ES"/>
        </w:rPr>
        <w:t xml:space="preserve"> </w:t>
      </w:r>
      <w:r w:rsidR="005345BA">
        <w:rPr>
          <w:rFonts w:ascii="Times New Roman" w:eastAsia="Times New Roman" w:hAnsi="Times New Roman" w:cs="Times New Roman"/>
          <w:sz w:val="24"/>
          <w:szCs w:val="24"/>
          <w:lang w:val="es-ES" w:eastAsia="es-ES"/>
        </w:rPr>
        <w:t>S</w:t>
      </w:r>
      <w:r w:rsidR="005345BA" w:rsidRPr="00FA794E">
        <w:rPr>
          <w:rFonts w:ascii="Times New Roman" w:eastAsia="Times New Roman" w:hAnsi="Times New Roman" w:cs="Times New Roman"/>
          <w:sz w:val="24"/>
          <w:szCs w:val="24"/>
          <w:lang w:val="es-ES" w:eastAsia="es-ES"/>
        </w:rPr>
        <w:t xml:space="preserve">in </w:t>
      </w:r>
      <w:r w:rsidRPr="00FA794E">
        <w:rPr>
          <w:rFonts w:ascii="Times New Roman" w:eastAsia="Times New Roman" w:hAnsi="Times New Roman" w:cs="Times New Roman"/>
          <w:sz w:val="24"/>
          <w:szCs w:val="24"/>
          <w:lang w:val="es-ES" w:eastAsia="es-ES"/>
        </w:rPr>
        <w:t>embargo</w:t>
      </w:r>
      <w:r w:rsidR="005345BA">
        <w:rPr>
          <w:rFonts w:ascii="Times New Roman" w:eastAsia="Times New Roman" w:hAnsi="Times New Roman" w:cs="Times New Roman"/>
          <w:sz w:val="24"/>
          <w:szCs w:val="24"/>
          <w:lang w:val="es-ES" w:eastAsia="es-ES"/>
        </w:rPr>
        <w:t>,</w:t>
      </w:r>
      <w:r w:rsidRPr="00FA794E">
        <w:rPr>
          <w:rFonts w:ascii="Times New Roman" w:eastAsia="Times New Roman" w:hAnsi="Times New Roman" w:cs="Times New Roman"/>
          <w:sz w:val="24"/>
          <w:szCs w:val="24"/>
          <w:lang w:val="es-ES" w:eastAsia="es-ES"/>
        </w:rPr>
        <w:t xml:space="preserve"> no hay manera de decir en qué consiste ese arte</w:t>
      </w:r>
      <w:r w:rsidR="005345BA">
        <w:rPr>
          <w:rFonts w:ascii="Times New Roman" w:eastAsia="Times New Roman" w:hAnsi="Times New Roman" w:cs="Times New Roman"/>
          <w:sz w:val="24"/>
          <w:szCs w:val="24"/>
          <w:lang w:val="es-ES" w:eastAsia="es-ES"/>
        </w:rPr>
        <w:t>; tan solo</w:t>
      </w:r>
      <w:r w:rsidRPr="00FA794E">
        <w:rPr>
          <w:rFonts w:ascii="Times New Roman" w:eastAsia="Times New Roman" w:hAnsi="Times New Roman" w:cs="Times New Roman"/>
          <w:sz w:val="24"/>
          <w:szCs w:val="24"/>
          <w:lang w:val="es-ES" w:eastAsia="es-ES"/>
        </w:rPr>
        <w:t xml:space="preserve"> expresar que se siguen reglas que todavía no son explícitas.</w:t>
      </w:r>
    </w:p>
    <w:p w14:paraId="79F5ACC5" w14:textId="230F2C3E" w:rsidR="00560181" w:rsidRPr="00FA794E" w:rsidRDefault="00560181" w:rsidP="004476F4">
      <w:pPr>
        <w:spacing w:after="0" w:line="360" w:lineRule="auto"/>
        <w:ind w:firstLine="708"/>
        <w:jc w:val="both"/>
        <w:rPr>
          <w:rFonts w:ascii="Times New Roman" w:eastAsia="Times New Roman" w:hAnsi="Times New Roman" w:cs="Times New Roman"/>
          <w:sz w:val="24"/>
          <w:szCs w:val="24"/>
          <w:lang w:val="es-ES" w:eastAsia="es-ES"/>
        </w:rPr>
      </w:pPr>
      <w:r w:rsidRPr="00FA794E">
        <w:rPr>
          <w:rFonts w:ascii="Times New Roman" w:eastAsia="Times New Roman" w:hAnsi="Times New Roman" w:cs="Times New Roman"/>
          <w:sz w:val="24"/>
          <w:szCs w:val="24"/>
          <w:lang w:val="es-ES" w:eastAsia="es-ES"/>
        </w:rPr>
        <w:t>La relación teoría-práctica es muy importante en el ámbito de la docencia universitaria</w:t>
      </w:r>
      <w:r w:rsidR="003F3DBD">
        <w:rPr>
          <w:rFonts w:ascii="Times New Roman" w:eastAsia="Times New Roman" w:hAnsi="Times New Roman" w:cs="Times New Roman"/>
          <w:sz w:val="24"/>
          <w:szCs w:val="24"/>
          <w:lang w:val="es-ES" w:eastAsia="es-ES"/>
        </w:rPr>
        <w:t>.</w:t>
      </w:r>
      <w:r w:rsidR="003F3DBD" w:rsidRPr="00FA794E">
        <w:rPr>
          <w:rFonts w:ascii="Times New Roman" w:eastAsia="Times New Roman" w:hAnsi="Times New Roman" w:cs="Times New Roman"/>
          <w:sz w:val="24"/>
          <w:szCs w:val="24"/>
          <w:lang w:val="es-ES" w:eastAsia="es-ES"/>
        </w:rPr>
        <w:t xml:space="preserve"> </w:t>
      </w:r>
      <w:r w:rsidR="003F3DBD">
        <w:rPr>
          <w:rFonts w:ascii="Times New Roman" w:eastAsia="Times New Roman" w:hAnsi="Times New Roman" w:cs="Times New Roman"/>
          <w:sz w:val="24"/>
          <w:szCs w:val="24"/>
          <w:lang w:val="es-ES" w:eastAsia="es-ES"/>
        </w:rPr>
        <w:t>A</w:t>
      </w:r>
      <w:r w:rsidR="003F3DBD" w:rsidRPr="00FA794E">
        <w:rPr>
          <w:rFonts w:ascii="Times New Roman" w:eastAsia="Times New Roman" w:hAnsi="Times New Roman" w:cs="Times New Roman"/>
          <w:sz w:val="24"/>
          <w:szCs w:val="24"/>
          <w:lang w:val="es-ES" w:eastAsia="es-ES"/>
        </w:rPr>
        <w:t xml:space="preserve">l </w:t>
      </w:r>
      <w:r w:rsidRPr="00FA794E">
        <w:rPr>
          <w:rFonts w:ascii="Times New Roman" w:eastAsia="Times New Roman" w:hAnsi="Times New Roman" w:cs="Times New Roman"/>
          <w:sz w:val="24"/>
          <w:szCs w:val="24"/>
          <w:lang w:val="es-ES" w:eastAsia="es-ES"/>
        </w:rPr>
        <w:t>preguntarle a un docente sobre la primacía de una sobre la otra</w:t>
      </w:r>
      <w:r w:rsidR="003F3DBD">
        <w:rPr>
          <w:rFonts w:ascii="Times New Roman" w:eastAsia="Times New Roman" w:hAnsi="Times New Roman" w:cs="Times New Roman"/>
          <w:sz w:val="24"/>
          <w:szCs w:val="24"/>
          <w:lang w:val="es-ES" w:eastAsia="es-ES"/>
        </w:rPr>
        <w:t xml:space="preserve"> este</w:t>
      </w:r>
      <w:r w:rsidRPr="00FA794E">
        <w:rPr>
          <w:rFonts w:ascii="Times New Roman" w:eastAsia="Times New Roman" w:hAnsi="Times New Roman" w:cs="Times New Roman"/>
          <w:sz w:val="24"/>
          <w:szCs w:val="24"/>
          <w:lang w:val="es-ES" w:eastAsia="es-ES"/>
        </w:rPr>
        <w:t xml:space="preserve"> respondió</w:t>
      </w:r>
      <w:r w:rsidR="003F3DBD">
        <w:rPr>
          <w:rFonts w:ascii="Times New Roman" w:eastAsia="Times New Roman" w:hAnsi="Times New Roman" w:cs="Times New Roman"/>
          <w:sz w:val="24"/>
          <w:szCs w:val="24"/>
          <w:lang w:val="es-ES" w:eastAsia="es-ES"/>
        </w:rPr>
        <w:t xml:space="preserve"> lo siguiente</w:t>
      </w:r>
      <w:r w:rsidRPr="00FA794E">
        <w:rPr>
          <w:rFonts w:ascii="Times New Roman" w:eastAsia="Times New Roman" w:hAnsi="Times New Roman" w:cs="Times New Roman"/>
          <w:sz w:val="24"/>
          <w:szCs w:val="24"/>
          <w:lang w:val="es-ES" w:eastAsia="es-ES"/>
        </w:rPr>
        <w:t>:</w:t>
      </w:r>
    </w:p>
    <w:p w14:paraId="79F5ACC6" w14:textId="46BE85AB" w:rsidR="00560181" w:rsidRPr="00FA794E" w:rsidRDefault="009E3A62" w:rsidP="004476F4">
      <w:pPr>
        <w:spacing w:after="0" w:line="360" w:lineRule="auto"/>
        <w:ind w:left="1418"/>
        <w:jc w:val="both"/>
        <w:rPr>
          <w:rFonts w:ascii="Times New Roman" w:eastAsia="Calibri" w:hAnsi="Times New Roman" w:cs="Times New Roman"/>
          <w:sz w:val="24"/>
          <w:szCs w:val="24"/>
          <w:lang w:eastAsia="es-MX"/>
        </w:rPr>
      </w:pPr>
      <w:r w:rsidRPr="00FA794E">
        <w:rPr>
          <w:rFonts w:ascii="Times New Roman" w:eastAsia="Calibri" w:hAnsi="Times New Roman" w:cs="Times New Roman"/>
          <w:sz w:val="24"/>
          <w:szCs w:val="24"/>
          <w:lang w:eastAsia="es-MX"/>
        </w:rPr>
        <w:t>D-C-2</w:t>
      </w:r>
      <w:r w:rsidR="00560181" w:rsidRPr="00FA794E">
        <w:rPr>
          <w:rFonts w:ascii="Times New Roman" w:eastAsia="Calibri" w:hAnsi="Times New Roman" w:cs="Times New Roman"/>
          <w:sz w:val="24"/>
          <w:szCs w:val="24"/>
          <w:lang w:eastAsia="es-MX"/>
        </w:rPr>
        <w:t>: Las dos, creo que las dos se llevan de la mano porque se necesita experiencia para poder dar una buena clase. Parte de lo que yo he hecho lo he realizado en el sector privado dando asesorías, y después vengo y lo imparto en la docencia. Puedes tener mucha teoría pero si no tienes práctica</w:t>
      </w:r>
      <w:r w:rsidR="003F3DBD">
        <w:rPr>
          <w:rFonts w:ascii="Times New Roman" w:eastAsia="Calibri" w:hAnsi="Times New Roman" w:cs="Times New Roman"/>
          <w:sz w:val="24"/>
          <w:szCs w:val="24"/>
          <w:lang w:eastAsia="es-MX"/>
        </w:rPr>
        <w:t xml:space="preserve"> </w:t>
      </w:r>
      <w:r w:rsidR="00560181" w:rsidRPr="00FA794E">
        <w:rPr>
          <w:rFonts w:ascii="Times New Roman" w:eastAsia="Calibri" w:hAnsi="Times New Roman" w:cs="Times New Roman"/>
          <w:sz w:val="24"/>
          <w:szCs w:val="24"/>
          <w:lang w:eastAsia="es-MX"/>
        </w:rPr>
        <w:t>como que no generas ese ámbito</w:t>
      </w:r>
      <w:r w:rsidR="00911E7F">
        <w:rPr>
          <w:rFonts w:ascii="Times New Roman" w:eastAsia="Calibri" w:hAnsi="Times New Roman" w:cs="Times New Roman"/>
          <w:sz w:val="24"/>
          <w:szCs w:val="24"/>
          <w:lang w:eastAsia="es-MX"/>
        </w:rPr>
        <w:t xml:space="preserve"> </w:t>
      </w:r>
      <w:r w:rsidR="00560181" w:rsidRPr="00FA794E">
        <w:rPr>
          <w:rFonts w:ascii="Times New Roman" w:eastAsia="Calibri" w:hAnsi="Times New Roman" w:cs="Times New Roman"/>
          <w:sz w:val="24"/>
          <w:szCs w:val="24"/>
          <w:lang w:eastAsia="es-MX"/>
        </w:rPr>
        <w:t>de experiencia que se requiere en un empleo.</w:t>
      </w:r>
    </w:p>
    <w:p w14:paraId="79F5ACC8" w14:textId="36201EDD" w:rsidR="00560181" w:rsidRDefault="00984DB8" w:rsidP="004476F4">
      <w:pPr>
        <w:spacing w:after="0" w:line="360" w:lineRule="auto"/>
        <w:ind w:firstLine="708"/>
        <w:jc w:val="both"/>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Con relación a lo anterior</w:t>
      </w:r>
      <w:r w:rsidR="003F3DBD">
        <w:rPr>
          <w:rFonts w:ascii="Times New Roman" w:eastAsia="Calibri" w:hAnsi="Times New Roman" w:cs="Times New Roman"/>
          <w:sz w:val="24"/>
          <w:szCs w:val="24"/>
          <w:lang w:eastAsia="es-MX"/>
        </w:rPr>
        <w:t>,</w:t>
      </w:r>
      <w:r>
        <w:rPr>
          <w:rFonts w:ascii="Times New Roman" w:eastAsia="Calibri" w:hAnsi="Times New Roman" w:cs="Times New Roman"/>
          <w:sz w:val="24"/>
          <w:szCs w:val="24"/>
          <w:lang w:eastAsia="es-MX"/>
        </w:rPr>
        <w:t xml:space="preserve"> en las entrevistas se reiteró la relación </w:t>
      </w:r>
      <w:r w:rsidR="003F3DBD">
        <w:rPr>
          <w:rFonts w:ascii="Times New Roman" w:eastAsia="Calibri" w:hAnsi="Times New Roman" w:cs="Times New Roman"/>
          <w:sz w:val="24"/>
          <w:szCs w:val="24"/>
          <w:lang w:eastAsia="es-MX"/>
        </w:rPr>
        <w:t>teoría-</w:t>
      </w:r>
      <w:r>
        <w:rPr>
          <w:rFonts w:ascii="Times New Roman" w:eastAsia="Calibri" w:hAnsi="Times New Roman" w:cs="Times New Roman"/>
          <w:sz w:val="24"/>
          <w:szCs w:val="24"/>
          <w:lang w:eastAsia="es-MX"/>
        </w:rPr>
        <w:t>práctica de diferentes maneras</w:t>
      </w:r>
      <w:r w:rsidR="003F3DBD">
        <w:rPr>
          <w:rFonts w:ascii="Times New Roman" w:eastAsia="Calibri" w:hAnsi="Times New Roman" w:cs="Times New Roman"/>
          <w:sz w:val="24"/>
          <w:szCs w:val="24"/>
          <w:lang w:eastAsia="es-MX"/>
        </w:rPr>
        <w:t xml:space="preserve">. Una </w:t>
      </w:r>
      <w:r>
        <w:rPr>
          <w:rFonts w:ascii="Times New Roman" w:eastAsia="Calibri" w:hAnsi="Times New Roman" w:cs="Times New Roman"/>
          <w:sz w:val="24"/>
          <w:szCs w:val="24"/>
          <w:lang w:eastAsia="es-MX"/>
        </w:rPr>
        <w:t>de ellas</w:t>
      </w:r>
      <w:r w:rsidR="00560181" w:rsidRPr="00FA794E">
        <w:rPr>
          <w:rFonts w:ascii="Times New Roman" w:eastAsia="Calibri" w:hAnsi="Times New Roman" w:cs="Times New Roman"/>
          <w:sz w:val="24"/>
          <w:szCs w:val="24"/>
          <w:lang w:eastAsia="es-MX"/>
        </w:rPr>
        <w:t xml:space="preserve"> alude a la relación entre los contenidos de los program</w:t>
      </w:r>
      <w:r w:rsidR="00C7671D" w:rsidRPr="00FA794E">
        <w:rPr>
          <w:rFonts w:ascii="Times New Roman" w:eastAsia="Calibri" w:hAnsi="Times New Roman" w:cs="Times New Roman"/>
          <w:sz w:val="24"/>
          <w:szCs w:val="24"/>
          <w:lang w:eastAsia="es-MX"/>
        </w:rPr>
        <w:t>as de estudio y la práctica</w:t>
      </w:r>
      <w:r w:rsidR="00560181" w:rsidRPr="00FA794E">
        <w:rPr>
          <w:rFonts w:ascii="Times New Roman" w:eastAsia="Calibri" w:hAnsi="Times New Roman" w:cs="Times New Roman"/>
          <w:sz w:val="24"/>
          <w:szCs w:val="24"/>
          <w:lang w:eastAsia="es-MX"/>
        </w:rPr>
        <w:t xml:space="preserve"> en el mundo laboral</w:t>
      </w:r>
      <w:r w:rsidR="00E2170A">
        <w:rPr>
          <w:rFonts w:ascii="Times New Roman" w:eastAsia="Calibri" w:hAnsi="Times New Roman" w:cs="Times New Roman"/>
          <w:sz w:val="24"/>
          <w:szCs w:val="24"/>
          <w:lang w:eastAsia="es-MX"/>
        </w:rPr>
        <w:t>.</w:t>
      </w:r>
      <w:r w:rsidR="00560181" w:rsidRPr="00FA794E">
        <w:rPr>
          <w:rFonts w:ascii="Times New Roman" w:eastAsia="Calibri" w:hAnsi="Times New Roman" w:cs="Times New Roman"/>
          <w:sz w:val="24"/>
          <w:szCs w:val="24"/>
          <w:lang w:eastAsia="es-MX"/>
        </w:rPr>
        <w:t xml:space="preserve"> </w:t>
      </w:r>
      <w:r w:rsidR="00E2170A">
        <w:rPr>
          <w:rFonts w:ascii="Times New Roman" w:eastAsia="Calibri" w:hAnsi="Times New Roman" w:cs="Times New Roman"/>
          <w:sz w:val="24"/>
          <w:szCs w:val="24"/>
          <w:lang w:eastAsia="es-MX"/>
        </w:rPr>
        <w:t xml:space="preserve">Se </w:t>
      </w:r>
      <w:r w:rsidR="00560181" w:rsidRPr="00FA794E">
        <w:rPr>
          <w:rFonts w:ascii="Times New Roman" w:eastAsia="Calibri" w:hAnsi="Times New Roman" w:cs="Times New Roman"/>
          <w:sz w:val="24"/>
          <w:szCs w:val="24"/>
          <w:lang w:eastAsia="es-MX"/>
        </w:rPr>
        <w:t xml:space="preserve">menciona, como </w:t>
      </w:r>
      <w:r>
        <w:rPr>
          <w:rFonts w:ascii="Times New Roman" w:eastAsia="Calibri" w:hAnsi="Times New Roman" w:cs="Times New Roman"/>
          <w:sz w:val="24"/>
          <w:szCs w:val="24"/>
          <w:lang w:eastAsia="es-MX"/>
        </w:rPr>
        <w:t>tarea ineludible</w:t>
      </w:r>
      <w:r w:rsidR="00560181" w:rsidRPr="00FA794E">
        <w:rPr>
          <w:rFonts w:ascii="Times New Roman" w:eastAsia="Calibri" w:hAnsi="Times New Roman" w:cs="Times New Roman"/>
          <w:sz w:val="24"/>
          <w:szCs w:val="24"/>
          <w:lang w:eastAsia="es-MX"/>
        </w:rPr>
        <w:t xml:space="preserve"> del trabajo docente, vincular los contenidos con el contexto empresarial y la necesidad de una actualización permanente de los planes y programas de</w:t>
      </w:r>
      <w:r>
        <w:rPr>
          <w:rFonts w:ascii="Times New Roman" w:eastAsia="Calibri" w:hAnsi="Times New Roman" w:cs="Times New Roman"/>
          <w:sz w:val="24"/>
          <w:szCs w:val="24"/>
          <w:lang w:eastAsia="es-MX"/>
        </w:rPr>
        <w:t xml:space="preserve"> estudio. </w:t>
      </w:r>
      <w:r w:rsidR="00CF62E6" w:rsidRPr="00FA794E">
        <w:rPr>
          <w:rFonts w:ascii="Times New Roman" w:eastAsia="Calibri" w:hAnsi="Times New Roman" w:cs="Times New Roman"/>
          <w:sz w:val="24"/>
          <w:szCs w:val="24"/>
          <w:lang w:eastAsia="es-MX"/>
        </w:rPr>
        <w:t>Para el docente la realidad es el mundo del trabajo, por lo cual esa “situación real” debe tra</w:t>
      </w:r>
      <w:r w:rsidR="003A078B">
        <w:rPr>
          <w:rFonts w:ascii="Times New Roman" w:eastAsia="Calibri" w:hAnsi="Times New Roman" w:cs="Times New Roman"/>
          <w:sz w:val="24"/>
          <w:szCs w:val="24"/>
          <w:lang w:eastAsia="es-MX"/>
        </w:rPr>
        <w:t>sladarse a los programas indicativos</w:t>
      </w:r>
      <w:r w:rsidR="00E2170A">
        <w:rPr>
          <w:rFonts w:ascii="Times New Roman" w:eastAsia="Calibri" w:hAnsi="Times New Roman" w:cs="Times New Roman"/>
          <w:sz w:val="24"/>
          <w:szCs w:val="24"/>
          <w:lang w:eastAsia="es-MX"/>
        </w:rPr>
        <w:t>.</w:t>
      </w:r>
      <w:r w:rsidR="00E2170A" w:rsidRPr="00FA794E">
        <w:rPr>
          <w:rFonts w:ascii="Times New Roman" w:eastAsia="Calibri" w:hAnsi="Times New Roman" w:cs="Times New Roman"/>
          <w:sz w:val="24"/>
          <w:szCs w:val="24"/>
          <w:lang w:eastAsia="es-MX"/>
        </w:rPr>
        <w:t xml:space="preserve"> </w:t>
      </w:r>
      <w:r w:rsidR="00E2170A">
        <w:rPr>
          <w:rFonts w:ascii="Times New Roman" w:eastAsia="Calibri" w:hAnsi="Times New Roman" w:cs="Times New Roman"/>
          <w:sz w:val="24"/>
          <w:szCs w:val="24"/>
          <w:lang w:eastAsia="es-MX"/>
        </w:rPr>
        <w:t>L</w:t>
      </w:r>
      <w:r w:rsidR="00E2170A" w:rsidRPr="00FA794E">
        <w:rPr>
          <w:rFonts w:ascii="Times New Roman" w:eastAsia="Calibri" w:hAnsi="Times New Roman" w:cs="Times New Roman"/>
          <w:sz w:val="24"/>
          <w:szCs w:val="24"/>
          <w:lang w:eastAsia="es-MX"/>
        </w:rPr>
        <w:t xml:space="preserve">o </w:t>
      </w:r>
      <w:r w:rsidR="00CF62E6" w:rsidRPr="00FA794E">
        <w:rPr>
          <w:rFonts w:ascii="Times New Roman" w:eastAsia="Calibri" w:hAnsi="Times New Roman" w:cs="Times New Roman"/>
          <w:sz w:val="24"/>
          <w:szCs w:val="24"/>
          <w:lang w:eastAsia="es-MX"/>
        </w:rPr>
        <w:t>anterior</w:t>
      </w:r>
      <w:r w:rsidR="00E2170A">
        <w:rPr>
          <w:rFonts w:ascii="Times New Roman" w:eastAsia="Calibri" w:hAnsi="Times New Roman" w:cs="Times New Roman"/>
          <w:sz w:val="24"/>
          <w:szCs w:val="24"/>
          <w:lang w:eastAsia="es-MX"/>
        </w:rPr>
        <w:t xml:space="preserve"> sin duda</w:t>
      </w:r>
      <w:r w:rsidR="00CF62E6" w:rsidRPr="00FA794E">
        <w:rPr>
          <w:rFonts w:ascii="Times New Roman" w:eastAsia="Calibri" w:hAnsi="Times New Roman" w:cs="Times New Roman"/>
          <w:sz w:val="24"/>
          <w:szCs w:val="24"/>
          <w:lang w:eastAsia="es-MX"/>
        </w:rPr>
        <w:t xml:space="preserve"> es causa de tensiones, a veces las trayectorias profesionales determinan formas únicas de comprensi</w:t>
      </w:r>
      <w:r w:rsidR="0009283F" w:rsidRPr="00FA794E">
        <w:rPr>
          <w:rFonts w:ascii="Times New Roman" w:eastAsia="Calibri" w:hAnsi="Times New Roman" w:cs="Times New Roman"/>
          <w:sz w:val="24"/>
          <w:szCs w:val="24"/>
          <w:lang w:eastAsia="es-MX"/>
        </w:rPr>
        <w:t>ón de los conocimientos</w:t>
      </w:r>
      <w:r w:rsidR="00CF62E6" w:rsidRPr="00FA794E">
        <w:rPr>
          <w:rFonts w:ascii="Times New Roman" w:eastAsia="Calibri" w:hAnsi="Times New Roman" w:cs="Times New Roman"/>
          <w:sz w:val="24"/>
          <w:szCs w:val="24"/>
          <w:lang w:eastAsia="es-MX"/>
        </w:rPr>
        <w:t xml:space="preserve"> disciplinares</w:t>
      </w:r>
      <w:r w:rsidR="0009283F" w:rsidRPr="00FA794E">
        <w:rPr>
          <w:rFonts w:ascii="Times New Roman" w:eastAsia="Calibri" w:hAnsi="Times New Roman" w:cs="Times New Roman"/>
          <w:sz w:val="24"/>
          <w:szCs w:val="24"/>
          <w:lang w:eastAsia="es-MX"/>
        </w:rPr>
        <w:t>, los cuales se pretende</w:t>
      </w:r>
      <w:r w:rsidR="00E2170A">
        <w:rPr>
          <w:rFonts w:ascii="Times New Roman" w:eastAsia="Calibri" w:hAnsi="Times New Roman" w:cs="Times New Roman"/>
          <w:sz w:val="24"/>
          <w:szCs w:val="24"/>
          <w:lang w:eastAsia="es-MX"/>
        </w:rPr>
        <w:t>n</w:t>
      </w:r>
      <w:r w:rsidR="0009283F" w:rsidRPr="00FA794E">
        <w:rPr>
          <w:rFonts w:ascii="Times New Roman" w:eastAsia="Calibri" w:hAnsi="Times New Roman" w:cs="Times New Roman"/>
          <w:sz w:val="24"/>
          <w:szCs w:val="24"/>
          <w:lang w:eastAsia="es-MX"/>
        </w:rPr>
        <w:t xml:space="preserve"> incluir tal cual en los programas educativos</w:t>
      </w:r>
      <w:r w:rsidR="00AF6CED" w:rsidRPr="00FA794E">
        <w:rPr>
          <w:rFonts w:ascii="Times New Roman" w:eastAsia="Calibri" w:hAnsi="Times New Roman" w:cs="Times New Roman"/>
          <w:sz w:val="24"/>
          <w:szCs w:val="24"/>
          <w:lang w:eastAsia="es-MX"/>
        </w:rPr>
        <w:t>.</w:t>
      </w:r>
      <w:r w:rsidR="009827B1" w:rsidRPr="00FA794E">
        <w:rPr>
          <w:rFonts w:ascii="Times New Roman" w:eastAsia="Calibri" w:hAnsi="Times New Roman" w:cs="Times New Roman"/>
          <w:sz w:val="24"/>
          <w:szCs w:val="24"/>
          <w:lang w:eastAsia="es-MX"/>
        </w:rPr>
        <w:t xml:space="preserve"> </w:t>
      </w:r>
      <w:r w:rsidR="00302C8A" w:rsidRPr="00FA794E">
        <w:rPr>
          <w:rFonts w:ascii="Times New Roman" w:eastAsia="Calibri" w:hAnsi="Times New Roman" w:cs="Times New Roman"/>
          <w:sz w:val="24"/>
          <w:szCs w:val="24"/>
          <w:lang w:eastAsia="es-MX"/>
        </w:rPr>
        <w:t>En contraste</w:t>
      </w:r>
      <w:r w:rsidR="005539EE" w:rsidRPr="00FA794E">
        <w:rPr>
          <w:rFonts w:ascii="Times New Roman" w:eastAsia="Calibri" w:hAnsi="Times New Roman" w:cs="Times New Roman"/>
          <w:sz w:val="24"/>
          <w:szCs w:val="24"/>
          <w:lang w:eastAsia="es-MX"/>
        </w:rPr>
        <w:t>,</w:t>
      </w:r>
      <w:r w:rsidR="00302C8A" w:rsidRPr="00FA794E">
        <w:rPr>
          <w:rFonts w:ascii="Times New Roman" w:eastAsia="Calibri" w:hAnsi="Times New Roman" w:cs="Times New Roman"/>
          <w:sz w:val="24"/>
          <w:szCs w:val="24"/>
          <w:lang w:eastAsia="es-MX"/>
        </w:rPr>
        <w:t xml:space="preserve"> otros docentes vinculan </w:t>
      </w:r>
      <w:r w:rsidR="00302C8A" w:rsidRPr="00FA794E">
        <w:rPr>
          <w:rFonts w:ascii="Times New Roman" w:eastAsia="Calibri" w:hAnsi="Times New Roman" w:cs="Times New Roman"/>
          <w:sz w:val="24"/>
          <w:szCs w:val="24"/>
          <w:lang w:eastAsia="es-MX"/>
        </w:rPr>
        <w:lastRenderedPageBreak/>
        <w:t xml:space="preserve">las áreas profesionales con otros saberes </w:t>
      </w:r>
      <w:r w:rsidR="009827B1" w:rsidRPr="00FA794E">
        <w:rPr>
          <w:rFonts w:ascii="Times New Roman" w:eastAsia="Calibri" w:hAnsi="Times New Roman" w:cs="Times New Roman"/>
          <w:sz w:val="24"/>
          <w:szCs w:val="24"/>
          <w:lang w:eastAsia="es-MX"/>
        </w:rPr>
        <w:t>para posibilitar la reflexión con las condiciones sociales de la comunidad (Escobar, 2014).</w:t>
      </w:r>
    </w:p>
    <w:p w14:paraId="79F5ACC9" w14:textId="77777777" w:rsidR="00041028" w:rsidRPr="009A1482" w:rsidRDefault="00041028" w:rsidP="00B82F2A">
      <w:pPr>
        <w:spacing w:after="0" w:line="360" w:lineRule="auto"/>
        <w:jc w:val="both"/>
        <w:rPr>
          <w:rFonts w:ascii="Times New Roman" w:eastAsia="Calibri" w:hAnsi="Times New Roman" w:cs="Times New Roman"/>
          <w:sz w:val="24"/>
          <w:szCs w:val="24"/>
          <w:lang w:eastAsia="es-MX"/>
        </w:rPr>
      </w:pPr>
    </w:p>
    <w:p w14:paraId="79F5ACCA" w14:textId="094CCE8B" w:rsidR="00AA3C60" w:rsidRPr="00591252" w:rsidRDefault="00AA3C60" w:rsidP="00DC32BF">
      <w:pPr>
        <w:spacing w:after="0" w:line="360" w:lineRule="auto"/>
        <w:jc w:val="center"/>
        <w:rPr>
          <w:rFonts w:ascii="Times New Roman" w:hAnsi="Times New Roman" w:cs="Times New Roman"/>
          <w:b/>
          <w:sz w:val="28"/>
          <w:szCs w:val="28"/>
        </w:rPr>
      </w:pPr>
      <w:r w:rsidRPr="00591252">
        <w:rPr>
          <w:rFonts w:ascii="Times New Roman" w:hAnsi="Times New Roman" w:cs="Times New Roman"/>
          <w:b/>
          <w:sz w:val="28"/>
          <w:szCs w:val="28"/>
        </w:rPr>
        <w:t>La reflexión como ejercicio permanente</w:t>
      </w:r>
    </w:p>
    <w:p w14:paraId="79F5ACCB" w14:textId="03F75EBC" w:rsidR="002510CC" w:rsidRPr="00FA794E" w:rsidRDefault="00AA3C60" w:rsidP="004476F4">
      <w:pPr>
        <w:spacing w:after="0" w:line="360" w:lineRule="auto"/>
        <w:ind w:firstLine="708"/>
        <w:jc w:val="both"/>
        <w:rPr>
          <w:rFonts w:ascii="Times New Roman" w:hAnsi="Times New Roman" w:cs="Times New Roman"/>
          <w:sz w:val="24"/>
          <w:szCs w:val="24"/>
        </w:rPr>
      </w:pPr>
      <w:r w:rsidRPr="00FA794E">
        <w:rPr>
          <w:rFonts w:ascii="Times New Roman" w:hAnsi="Times New Roman" w:cs="Times New Roman"/>
          <w:sz w:val="24"/>
          <w:szCs w:val="24"/>
        </w:rPr>
        <w:t>Diversos a</w:t>
      </w:r>
      <w:r w:rsidR="0058064E">
        <w:rPr>
          <w:rFonts w:ascii="Times New Roman" w:hAnsi="Times New Roman" w:cs="Times New Roman"/>
          <w:sz w:val="24"/>
          <w:szCs w:val="24"/>
        </w:rPr>
        <w:t>utores (Erazo, 2009; Dewey, 1989</w:t>
      </w:r>
      <w:r w:rsidRPr="00FA794E">
        <w:rPr>
          <w:rFonts w:ascii="Times New Roman" w:hAnsi="Times New Roman" w:cs="Times New Roman"/>
          <w:sz w:val="24"/>
          <w:szCs w:val="24"/>
        </w:rPr>
        <w:t>; Shön, 1987; Perrenoud, 2007) señalan que la práctica reflexiva se relaciona de</w:t>
      </w:r>
      <w:r w:rsidR="00F47068" w:rsidRPr="00FA794E">
        <w:rPr>
          <w:rFonts w:ascii="Times New Roman" w:hAnsi="Times New Roman" w:cs="Times New Roman"/>
          <w:sz w:val="24"/>
          <w:szCs w:val="24"/>
        </w:rPr>
        <w:t xml:space="preserve"> manera relevante con la labor docente</w:t>
      </w:r>
      <w:r w:rsidR="00797C2B">
        <w:rPr>
          <w:rFonts w:ascii="Times New Roman" w:hAnsi="Times New Roman" w:cs="Times New Roman"/>
          <w:sz w:val="24"/>
          <w:szCs w:val="24"/>
        </w:rPr>
        <w:t>.</w:t>
      </w:r>
      <w:r w:rsidR="00797C2B" w:rsidRPr="00FA794E">
        <w:rPr>
          <w:rFonts w:ascii="Times New Roman" w:hAnsi="Times New Roman" w:cs="Times New Roman"/>
          <w:sz w:val="24"/>
          <w:szCs w:val="24"/>
        </w:rPr>
        <w:t xml:space="preserve"> </w:t>
      </w:r>
      <w:r w:rsidR="00797C2B">
        <w:rPr>
          <w:rFonts w:ascii="Times New Roman" w:hAnsi="Times New Roman" w:cs="Times New Roman"/>
          <w:sz w:val="24"/>
          <w:szCs w:val="24"/>
        </w:rPr>
        <w:t>E</w:t>
      </w:r>
      <w:r w:rsidR="00797C2B" w:rsidRPr="00FA794E">
        <w:rPr>
          <w:rFonts w:ascii="Times New Roman" w:hAnsi="Times New Roman" w:cs="Times New Roman"/>
          <w:sz w:val="24"/>
          <w:szCs w:val="24"/>
        </w:rPr>
        <w:t xml:space="preserve">sto </w:t>
      </w:r>
      <w:r w:rsidR="00F47068" w:rsidRPr="00FA794E">
        <w:rPr>
          <w:rFonts w:ascii="Times New Roman" w:hAnsi="Times New Roman" w:cs="Times New Roman"/>
          <w:sz w:val="24"/>
          <w:szCs w:val="24"/>
        </w:rPr>
        <w:t>se</w:t>
      </w:r>
      <w:r w:rsidRPr="00FA794E">
        <w:rPr>
          <w:rFonts w:ascii="Times New Roman" w:hAnsi="Times New Roman" w:cs="Times New Roman"/>
          <w:sz w:val="24"/>
          <w:szCs w:val="24"/>
        </w:rPr>
        <w:t xml:space="preserve"> manifiesta en la vinculación entre acción profesional y conocimiento</w:t>
      </w:r>
      <w:r w:rsidR="0023181F" w:rsidRPr="00FA794E">
        <w:rPr>
          <w:rFonts w:ascii="Times New Roman" w:hAnsi="Times New Roman" w:cs="Times New Roman"/>
          <w:sz w:val="24"/>
          <w:szCs w:val="24"/>
        </w:rPr>
        <w:t>,</w:t>
      </w:r>
      <w:r w:rsidRPr="00FA794E">
        <w:rPr>
          <w:rFonts w:ascii="Times New Roman" w:hAnsi="Times New Roman" w:cs="Times New Roman"/>
          <w:sz w:val="24"/>
          <w:szCs w:val="24"/>
        </w:rPr>
        <w:t xml:space="preserve"> </w:t>
      </w:r>
      <w:r w:rsidR="00797C2B">
        <w:rPr>
          <w:rFonts w:ascii="Times New Roman" w:hAnsi="Times New Roman" w:cs="Times New Roman"/>
          <w:sz w:val="24"/>
          <w:szCs w:val="24"/>
        </w:rPr>
        <w:t>e impacta</w:t>
      </w:r>
      <w:r w:rsidR="00797C2B" w:rsidRPr="00FA794E">
        <w:rPr>
          <w:rFonts w:ascii="Times New Roman" w:hAnsi="Times New Roman" w:cs="Times New Roman"/>
          <w:sz w:val="24"/>
          <w:szCs w:val="24"/>
        </w:rPr>
        <w:t xml:space="preserve"> </w:t>
      </w:r>
      <w:r w:rsidRPr="00FA794E">
        <w:rPr>
          <w:rFonts w:ascii="Times New Roman" w:hAnsi="Times New Roman" w:cs="Times New Roman"/>
          <w:sz w:val="24"/>
          <w:szCs w:val="24"/>
        </w:rPr>
        <w:t>de diversas maneras en los procesos de profesionalización que responden a las actuales demandas de cualificación (Erazo, 2009, p. 55). La contextualidad de la práctica reflexiva se manifiesta, de acuerdo con Shön (1987), en el carácter social de los conocimientos tácitos de los profesores a través de la noción de “pr</w:t>
      </w:r>
      <w:r w:rsidR="00797C2B">
        <w:rPr>
          <w:rFonts w:ascii="Times New Roman" w:hAnsi="Times New Roman" w:cs="Times New Roman"/>
          <w:sz w:val="24"/>
          <w:szCs w:val="24"/>
        </w:rPr>
        <w:t>á</w:t>
      </w:r>
      <w:r w:rsidRPr="00FA794E">
        <w:rPr>
          <w:rFonts w:ascii="Times New Roman" w:hAnsi="Times New Roman" w:cs="Times New Roman"/>
          <w:sz w:val="24"/>
          <w:szCs w:val="24"/>
        </w:rPr>
        <w:t>cticum”. Shön (1987</w:t>
      </w:r>
      <w:r w:rsidR="00797C2B" w:rsidRPr="00FA794E">
        <w:rPr>
          <w:rFonts w:ascii="Times New Roman" w:hAnsi="Times New Roman" w:cs="Times New Roman"/>
          <w:sz w:val="24"/>
          <w:szCs w:val="24"/>
        </w:rPr>
        <w:t>)</w:t>
      </w:r>
      <w:r w:rsidR="00797C2B">
        <w:rPr>
          <w:rFonts w:ascii="Times New Roman" w:hAnsi="Times New Roman" w:cs="Times New Roman"/>
          <w:sz w:val="24"/>
          <w:szCs w:val="24"/>
        </w:rPr>
        <w:t xml:space="preserve"> </w:t>
      </w:r>
      <w:r w:rsidRPr="00FA794E">
        <w:rPr>
          <w:rFonts w:ascii="Times New Roman" w:hAnsi="Times New Roman" w:cs="Times New Roman"/>
          <w:sz w:val="24"/>
          <w:szCs w:val="24"/>
        </w:rPr>
        <w:t>afirma que</w:t>
      </w:r>
      <w:r w:rsidR="00797C2B">
        <w:rPr>
          <w:rFonts w:ascii="Times New Roman" w:hAnsi="Times New Roman" w:cs="Times New Roman"/>
          <w:sz w:val="24"/>
          <w:szCs w:val="24"/>
        </w:rPr>
        <w:t>,</w:t>
      </w:r>
      <w:r w:rsidRPr="00FA794E">
        <w:rPr>
          <w:rFonts w:ascii="Times New Roman" w:hAnsi="Times New Roman" w:cs="Times New Roman"/>
          <w:sz w:val="24"/>
          <w:szCs w:val="24"/>
        </w:rPr>
        <w:t xml:space="preserve"> desde el punto de vista constructivista</w:t>
      </w:r>
      <w:r w:rsidR="00797C2B">
        <w:rPr>
          <w:rFonts w:ascii="Times New Roman" w:hAnsi="Times New Roman" w:cs="Times New Roman"/>
          <w:sz w:val="24"/>
          <w:szCs w:val="24"/>
        </w:rPr>
        <w:t>,</w:t>
      </w:r>
      <w:r w:rsidRPr="00FA794E">
        <w:rPr>
          <w:rFonts w:ascii="Times New Roman" w:hAnsi="Times New Roman" w:cs="Times New Roman"/>
          <w:sz w:val="24"/>
          <w:szCs w:val="24"/>
        </w:rPr>
        <w:t xml:space="preserve"> nuestras percepciones, apreciaciones y creencias tienen sus raíces en los mundos que nosotros mismos configuramos y que terminamos por aceptar como realidad.</w:t>
      </w:r>
      <w:r w:rsidR="00C7671D" w:rsidRPr="00FA794E">
        <w:rPr>
          <w:rFonts w:ascii="Times New Roman" w:hAnsi="Times New Roman" w:cs="Times New Roman"/>
          <w:sz w:val="24"/>
          <w:szCs w:val="24"/>
        </w:rPr>
        <w:t xml:space="preserve"> </w:t>
      </w:r>
      <w:r w:rsidRPr="00FA794E">
        <w:rPr>
          <w:rFonts w:ascii="Times New Roman" w:eastAsia="Calibri" w:hAnsi="Times New Roman" w:cs="Times New Roman"/>
          <w:sz w:val="24"/>
          <w:szCs w:val="24"/>
        </w:rPr>
        <w:t>Shön (1987), en su modelo sobre la práctica reflexiva</w:t>
      </w:r>
      <w:r w:rsidR="00797C2B">
        <w:rPr>
          <w:rFonts w:ascii="Times New Roman" w:eastAsia="Calibri" w:hAnsi="Times New Roman" w:cs="Times New Roman"/>
          <w:sz w:val="24"/>
          <w:szCs w:val="24"/>
        </w:rPr>
        <w:t>,</w:t>
      </w:r>
      <w:r w:rsidRPr="00FA794E">
        <w:rPr>
          <w:rFonts w:ascii="Times New Roman" w:eastAsia="Calibri" w:hAnsi="Times New Roman" w:cs="Times New Roman"/>
          <w:sz w:val="24"/>
          <w:szCs w:val="24"/>
        </w:rPr>
        <w:t xml:space="preserve"> describe la reflexión en la acción</w:t>
      </w:r>
      <w:r w:rsidR="00797C2B">
        <w:rPr>
          <w:rFonts w:ascii="Times New Roman" w:eastAsia="Calibri" w:hAnsi="Times New Roman" w:cs="Times New Roman"/>
          <w:sz w:val="24"/>
          <w:szCs w:val="24"/>
        </w:rPr>
        <w:t xml:space="preserve"> </w:t>
      </w:r>
      <w:r w:rsidRPr="00FA794E">
        <w:rPr>
          <w:rFonts w:ascii="Times New Roman" w:eastAsia="Calibri" w:hAnsi="Times New Roman" w:cs="Times New Roman"/>
          <w:sz w:val="24"/>
          <w:szCs w:val="24"/>
        </w:rPr>
        <w:t>como un proceso en el cual se clarifican situaciones de la práctica que son inciertas, singulares o conflictivas. En este tipo de prácticum se ubican aquellas situaciones en que el conocimiento profesional existente no basta ni se acomoda a cada caso. Al respecto</w:t>
      </w:r>
      <w:r w:rsidR="00797C2B">
        <w:rPr>
          <w:rFonts w:ascii="Times New Roman" w:eastAsia="Calibri" w:hAnsi="Times New Roman" w:cs="Times New Roman"/>
          <w:sz w:val="24"/>
          <w:szCs w:val="24"/>
        </w:rPr>
        <w:t>,</w:t>
      </w:r>
      <w:r w:rsidRPr="00FA794E">
        <w:rPr>
          <w:rFonts w:ascii="Times New Roman" w:eastAsia="Calibri" w:hAnsi="Times New Roman" w:cs="Times New Roman"/>
          <w:sz w:val="24"/>
          <w:szCs w:val="24"/>
        </w:rPr>
        <w:t xml:space="preserve"> Perrenoud</w:t>
      </w:r>
      <w:r w:rsidR="002510CC" w:rsidRPr="00FA794E">
        <w:rPr>
          <w:rFonts w:ascii="Times New Roman" w:eastAsia="Calibri" w:hAnsi="Times New Roman" w:cs="Times New Roman"/>
          <w:sz w:val="24"/>
          <w:szCs w:val="24"/>
        </w:rPr>
        <w:t xml:space="preserve"> (2007)</w:t>
      </w:r>
      <w:r w:rsidRPr="00FA794E">
        <w:rPr>
          <w:rFonts w:ascii="Times New Roman" w:eastAsia="Calibri" w:hAnsi="Times New Roman" w:cs="Times New Roman"/>
          <w:sz w:val="24"/>
          <w:szCs w:val="24"/>
        </w:rPr>
        <w:t xml:space="preserve"> señala: </w:t>
      </w:r>
    </w:p>
    <w:p w14:paraId="79F5ACCC" w14:textId="6915961A" w:rsidR="00AA3C60" w:rsidRPr="00FA794E" w:rsidRDefault="00AA3C60" w:rsidP="004476F4">
      <w:pPr>
        <w:spacing w:after="0" w:line="360" w:lineRule="auto"/>
        <w:ind w:left="1418"/>
        <w:jc w:val="both"/>
        <w:rPr>
          <w:rFonts w:ascii="Times New Roman" w:eastAsia="Calibri" w:hAnsi="Times New Roman" w:cs="Times New Roman"/>
          <w:sz w:val="24"/>
          <w:szCs w:val="24"/>
        </w:rPr>
      </w:pPr>
      <w:r w:rsidRPr="00FA794E">
        <w:rPr>
          <w:rFonts w:ascii="Times New Roman" w:eastAsia="Calibri" w:hAnsi="Times New Roman" w:cs="Times New Roman"/>
          <w:sz w:val="24"/>
          <w:szCs w:val="24"/>
        </w:rPr>
        <w:t>No existe acción compleja sin reflexión durante el proceso; la práctica reflexiva puede extenderse, en el sentido general de la palabra, como la reflexión sobre la situación, los objetivos, los medios, los recursos, las operaciones en marcha, los resultados provisionales, la evolución previsible del sistema de acción. Reflexionar durante la acción consiste en preguntarse lo que pasa o va a pasar, lo que podemos hacer, lo que hay que hacer, cuál es la mejor táctica, qué orientaciones y precauciones hay que tomar, qué riesgos existen</w:t>
      </w:r>
      <w:r w:rsidR="004E28E1">
        <w:rPr>
          <w:rFonts w:ascii="Times New Roman" w:eastAsia="Calibri" w:hAnsi="Times New Roman" w:cs="Times New Roman"/>
          <w:sz w:val="24"/>
          <w:szCs w:val="24"/>
        </w:rPr>
        <w:t>, etc.</w:t>
      </w:r>
      <w:r w:rsidR="00797C2B">
        <w:rPr>
          <w:rFonts w:ascii="Times New Roman" w:eastAsia="Calibri" w:hAnsi="Times New Roman" w:cs="Times New Roman"/>
          <w:sz w:val="24"/>
          <w:szCs w:val="24"/>
        </w:rPr>
        <w:t xml:space="preserve"> (</w:t>
      </w:r>
      <w:r w:rsidR="00797C2B" w:rsidRPr="00FA794E">
        <w:rPr>
          <w:rFonts w:ascii="Times New Roman" w:eastAsia="Calibri" w:hAnsi="Times New Roman" w:cs="Times New Roman"/>
          <w:sz w:val="24"/>
          <w:szCs w:val="24"/>
        </w:rPr>
        <w:t>p. 30</w:t>
      </w:r>
      <w:r w:rsidR="004E28E1">
        <w:rPr>
          <w:rFonts w:ascii="Times New Roman" w:eastAsia="Calibri" w:hAnsi="Times New Roman" w:cs="Times New Roman"/>
          <w:sz w:val="24"/>
          <w:szCs w:val="24"/>
        </w:rPr>
        <w:t>).</w:t>
      </w:r>
      <w:r w:rsidR="00911E7F">
        <w:rPr>
          <w:rFonts w:ascii="Times New Roman" w:eastAsia="Calibri" w:hAnsi="Times New Roman" w:cs="Times New Roman"/>
          <w:sz w:val="24"/>
          <w:szCs w:val="24"/>
        </w:rPr>
        <w:t xml:space="preserve"> </w:t>
      </w:r>
    </w:p>
    <w:p w14:paraId="79F5ACCD" w14:textId="4979DCB5" w:rsidR="00AA3C60" w:rsidRPr="00FA794E" w:rsidRDefault="00EF650E" w:rsidP="004476F4">
      <w:pPr>
        <w:spacing w:after="0"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Para Dewey (1989</w:t>
      </w:r>
      <w:r w:rsidR="00AA3C60" w:rsidRPr="00FA794E">
        <w:rPr>
          <w:rFonts w:ascii="Times New Roman" w:hAnsi="Times New Roman" w:cs="Times New Roman"/>
          <w:sz w:val="24"/>
          <w:szCs w:val="24"/>
        </w:rPr>
        <w:t>), “el pensamiento reflexivo se asemeja a ese fortuito tránsito de cosas por la mente en el sentido de que consiste en una sucesión de cosas acerca de las cuales se piensa, pero se diferencia de él en que no basta la mera ocurrencia casual en una sucesió</w:t>
      </w:r>
      <w:r w:rsidR="00CD3E83">
        <w:rPr>
          <w:rFonts w:ascii="Times New Roman" w:hAnsi="Times New Roman" w:cs="Times New Roman"/>
          <w:sz w:val="24"/>
          <w:szCs w:val="24"/>
        </w:rPr>
        <w:t>n irregular de ‘cualquier cosa’</w:t>
      </w:r>
      <w:r w:rsidR="00A34EF2">
        <w:rPr>
          <w:rFonts w:ascii="Times New Roman" w:hAnsi="Times New Roman" w:cs="Times New Roman"/>
          <w:sz w:val="24"/>
          <w:szCs w:val="24"/>
        </w:rPr>
        <w:t>”</w:t>
      </w:r>
      <w:r w:rsidR="00CD3E83">
        <w:rPr>
          <w:rFonts w:ascii="Times New Roman" w:hAnsi="Times New Roman" w:cs="Times New Roman"/>
          <w:sz w:val="24"/>
          <w:szCs w:val="24"/>
        </w:rPr>
        <w:t xml:space="preserve"> (</w:t>
      </w:r>
      <w:r w:rsidR="00CD3E83" w:rsidRPr="00FA794E">
        <w:rPr>
          <w:rFonts w:ascii="Times New Roman" w:hAnsi="Times New Roman" w:cs="Times New Roman"/>
          <w:sz w:val="24"/>
          <w:szCs w:val="24"/>
        </w:rPr>
        <w:t>p. 22</w:t>
      </w:r>
      <w:r w:rsidR="00CD3E83">
        <w:rPr>
          <w:rFonts w:ascii="Times New Roman" w:hAnsi="Times New Roman" w:cs="Times New Roman"/>
          <w:sz w:val="24"/>
          <w:szCs w:val="24"/>
        </w:rPr>
        <w:t>)</w:t>
      </w:r>
      <w:r w:rsidR="00AA3C60" w:rsidRPr="00FA794E">
        <w:rPr>
          <w:rFonts w:ascii="Times New Roman" w:hAnsi="Times New Roman" w:cs="Times New Roman"/>
          <w:sz w:val="24"/>
          <w:szCs w:val="24"/>
        </w:rPr>
        <w:t>. Al respecto, los docentes en su narrativ</w:t>
      </w:r>
      <w:r w:rsidR="00677D29" w:rsidRPr="00FA794E">
        <w:rPr>
          <w:rFonts w:ascii="Times New Roman" w:hAnsi="Times New Roman" w:cs="Times New Roman"/>
          <w:sz w:val="24"/>
          <w:szCs w:val="24"/>
        </w:rPr>
        <w:t>a describen</w:t>
      </w:r>
      <w:r w:rsidR="00911E7F">
        <w:rPr>
          <w:rFonts w:ascii="Times New Roman" w:hAnsi="Times New Roman" w:cs="Times New Roman"/>
          <w:sz w:val="24"/>
          <w:szCs w:val="24"/>
        </w:rPr>
        <w:t xml:space="preserve"> </w:t>
      </w:r>
      <w:r w:rsidR="00AA3C60" w:rsidRPr="00FA794E">
        <w:rPr>
          <w:rFonts w:ascii="Times New Roman" w:hAnsi="Times New Roman" w:cs="Times New Roman"/>
          <w:sz w:val="24"/>
          <w:szCs w:val="24"/>
        </w:rPr>
        <w:t xml:space="preserve">sus clases como algo planeado que se inicia con un planteamiento teórico acerca del tema, por </w:t>
      </w:r>
      <w:r w:rsidR="00AA3C60" w:rsidRPr="00FA794E">
        <w:rPr>
          <w:rFonts w:ascii="Times New Roman" w:hAnsi="Times New Roman" w:cs="Times New Roman"/>
          <w:sz w:val="24"/>
          <w:szCs w:val="24"/>
        </w:rPr>
        <w:lastRenderedPageBreak/>
        <w:t>parte del profesor, para enseguida entrar</w:t>
      </w:r>
      <w:r w:rsidR="00A34EF2">
        <w:rPr>
          <w:rFonts w:ascii="Times New Roman" w:hAnsi="Times New Roman" w:cs="Times New Roman"/>
          <w:sz w:val="24"/>
          <w:szCs w:val="24"/>
        </w:rPr>
        <w:t xml:space="preserve"> a un debate con los alumnos. Un</w:t>
      </w:r>
      <w:r w:rsidR="00AA3C60" w:rsidRPr="00FA794E">
        <w:rPr>
          <w:rFonts w:ascii="Times New Roman" w:hAnsi="Times New Roman" w:cs="Times New Roman"/>
          <w:sz w:val="24"/>
          <w:szCs w:val="24"/>
        </w:rPr>
        <w:t xml:space="preserve"> profesor lo expresa de la siguiente manera:</w:t>
      </w:r>
    </w:p>
    <w:p w14:paraId="79F5ACCE" w14:textId="35A5C368" w:rsidR="00AA3C60" w:rsidRPr="00FA794E" w:rsidRDefault="00AC4B83" w:rsidP="004476F4">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D-I-2</w:t>
      </w:r>
      <w:r w:rsidR="00AA3C60" w:rsidRPr="00FA794E">
        <w:rPr>
          <w:rFonts w:ascii="Times New Roman" w:hAnsi="Times New Roman" w:cs="Times New Roman"/>
          <w:sz w:val="24"/>
          <w:szCs w:val="24"/>
        </w:rPr>
        <w:t>: Sí. Pues dependiendo de la unidad, dependiendo del módulo, dependiendo del tema de lo que se vaya a tratar. Por lo general se presenta lo que es un marco teórico, unos pequeños momentos de instrucción académica acerca del conocimiento de las teorías o autores para posteriormente proponer preguntas para temas de debate. Preguntas para que ellos generen el conocimiento, generen dudas y se cuestionen entre ellos. Para ya en debate irnos guiando junto con el grupo a lo que es el conocimiento</w:t>
      </w:r>
      <w:r w:rsidR="00911E7F">
        <w:rPr>
          <w:rFonts w:ascii="Times New Roman" w:hAnsi="Times New Roman" w:cs="Times New Roman"/>
          <w:sz w:val="24"/>
          <w:szCs w:val="24"/>
        </w:rPr>
        <w:t xml:space="preserve"> </w:t>
      </w:r>
      <w:r w:rsidR="00AA3C60" w:rsidRPr="00FA794E">
        <w:rPr>
          <w:rFonts w:ascii="Times New Roman" w:hAnsi="Times New Roman" w:cs="Times New Roman"/>
          <w:sz w:val="24"/>
          <w:szCs w:val="24"/>
        </w:rPr>
        <w:t xml:space="preserve">o llegando junto con el grupo para que vayan aprendiendo los conceptos de la clase. </w:t>
      </w:r>
    </w:p>
    <w:p w14:paraId="79F5ACCF" w14:textId="1DC1F101" w:rsidR="00AA3C60" w:rsidRPr="00FA794E" w:rsidRDefault="005D0F28" w:rsidP="004476F4">
      <w:pPr>
        <w:spacing w:after="0" w:line="360" w:lineRule="auto"/>
        <w:ind w:firstLine="708"/>
        <w:jc w:val="both"/>
        <w:rPr>
          <w:rFonts w:ascii="Times New Roman" w:hAnsi="Times New Roman" w:cs="Times New Roman"/>
          <w:sz w:val="24"/>
          <w:szCs w:val="24"/>
        </w:rPr>
      </w:pPr>
      <w:r w:rsidRPr="00FA794E">
        <w:rPr>
          <w:rFonts w:ascii="Times New Roman" w:hAnsi="Times New Roman" w:cs="Times New Roman"/>
          <w:sz w:val="24"/>
          <w:szCs w:val="24"/>
        </w:rPr>
        <w:t>En el segme</w:t>
      </w:r>
      <w:r w:rsidR="003F40F2" w:rsidRPr="00FA794E">
        <w:rPr>
          <w:rFonts w:ascii="Times New Roman" w:hAnsi="Times New Roman" w:cs="Times New Roman"/>
          <w:sz w:val="24"/>
          <w:szCs w:val="24"/>
        </w:rPr>
        <w:t>nto anterior podemos observar có</w:t>
      </w:r>
      <w:r w:rsidRPr="00FA794E">
        <w:rPr>
          <w:rFonts w:ascii="Times New Roman" w:hAnsi="Times New Roman" w:cs="Times New Roman"/>
          <w:sz w:val="24"/>
          <w:szCs w:val="24"/>
        </w:rPr>
        <w:t>mo e</w:t>
      </w:r>
      <w:r w:rsidR="0084494B" w:rsidRPr="00FA794E">
        <w:rPr>
          <w:rFonts w:ascii="Times New Roman" w:hAnsi="Times New Roman" w:cs="Times New Roman"/>
          <w:sz w:val="24"/>
          <w:szCs w:val="24"/>
        </w:rPr>
        <w:t>l diálogo reflexivo involucra a los estudiantes, al docente</w:t>
      </w:r>
      <w:r w:rsidRPr="00FA794E">
        <w:rPr>
          <w:rFonts w:ascii="Times New Roman" w:hAnsi="Times New Roman" w:cs="Times New Roman"/>
          <w:sz w:val="24"/>
          <w:szCs w:val="24"/>
        </w:rPr>
        <w:t>,</w:t>
      </w:r>
      <w:r w:rsidR="0084494B" w:rsidRPr="00FA794E">
        <w:rPr>
          <w:rFonts w:ascii="Times New Roman" w:hAnsi="Times New Roman" w:cs="Times New Roman"/>
          <w:sz w:val="24"/>
          <w:szCs w:val="24"/>
        </w:rPr>
        <w:t xml:space="preserve"> a los contenidos de la materia y al medio que es el lenguaje, </w:t>
      </w:r>
      <w:r w:rsidR="008E7026" w:rsidRPr="00FA794E">
        <w:rPr>
          <w:rFonts w:ascii="Times New Roman" w:hAnsi="Times New Roman" w:cs="Times New Roman"/>
          <w:sz w:val="24"/>
          <w:szCs w:val="24"/>
        </w:rPr>
        <w:t>donde la pregunta reflexiva tiene</w:t>
      </w:r>
      <w:r w:rsidR="0084494B" w:rsidRPr="00FA794E">
        <w:rPr>
          <w:rFonts w:ascii="Times New Roman" w:hAnsi="Times New Roman" w:cs="Times New Roman"/>
          <w:sz w:val="24"/>
          <w:szCs w:val="24"/>
        </w:rPr>
        <w:t xml:space="preserve"> una función directiva: construir significados, elaborar conceptos, </w:t>
      </w:r>
      <w:r w:rsidRPr="00FA794E">
        <w:rPr>
          <w:rFonts w:ascii="Times New Roman" w:hAnsi="Times New Roman" w:cs="Times New Roman"/>
          <w:sz w:val="24"/>
          <w:szCs w:val="24"/>
        </w:rPr>
        <w:t>interpretar, explicar (Davini, 2015).</w:t>
      </w:r>
      <w:r w:rsidR="00C7671D" w:rsidRPr="00FA794E">
        <w:rPr>
          <w:rFonts w:ascii="Times New Roman" w:hAnsi="Times New Roman" w:cs="Times New Roman"/>
          <w:sz w:val="24"/>
          <w:szCs w:val="24"/>
        </w:rPr>
        <w:t xml:space="preserve"> </w:t>
      </w:r>
      <w:r w:rsidR="00AA3C60" w:rsidRPr="00FA794E">
        <w:rPr>
          <w:rFonts w:ascii="Times New Roman" w:hAnsi="Times New Roman" w:cs="Times New Roman"/>
          <w:sz w:val="24"/>
          <w:szCs w:val="24"/>
        </w:rPr>
        <w:t>En ese sen</w:t>
      </w:r>
      <w:r w:rsidR="0058602B">
        <w:rPr>
          <w:rFonts w:ascii="Times New Roman" w:hAnsi="Times New Roman" w:cs="Times New Roman"/>
          <w:sz w:val="24"/>
          <w:szCs w:val="24"/>
        </w:rPr>
        <w:t>tido, de acuerdo con Dewey (1989</w:t>
      </w:r>
      <w:r w:rsidR="00AA3C60" w:rsidRPr="00FA794E">
        <w:rPr>
          <w:rFonts w:ascii="Times New Roman" w:hAnsi="Times New Roman" w:cs="Times New Roman"/>
          <w:sz w:val="24"/>
          <w:szCs w:val="24"/>
        </w:rPr>
        <w:t xml:space="preserve">), la reflexión no consiste tan solo </w:t>
      </w:r>
      <w:r w:rsidR="0084494B" w:rsidRPr="00FA794E">
        <w:rPr>
          <w:rFonts w:ascii="Times New Roman" w:hAnsi="Times New Roman" w:cs="Times New Roman"/>
          <w:sz w:val="24"/>
          <w:szCs w:val="24"/>
        </w:rPr>
        <w:t xml:space="preserve">en </w:t>
      </w:r>
      <w:r w:rsidR="00AA3C60" w:rsidRPr="00FA794E">
        <w:rPr>
          <w:rFonts w:ascii="Times New Roman" w:hAnsi="Times New Roman" w:cs="Times New Roman"/>
          <w:sz w:val="24"/>
          <w:szCs w:val="24"/>
        </w:rPr>
        <w:t>una secuencia de ideas, sino</w:t>
      </w:r>
      <w:r w:rsidR="00F118C0">
        <w:rPr>
          <w:rFonts w:ascii="Times New Roman" w:hAnsi="Times New Roman" w:cs="Times New Roman"/>
          <w:sz w:val="24"/>
          <w:szCs w:val="24"/>
        </w:rPr>
        <w:t xml:space="preserve"> en</w:t>
      </w:r>
      <w:r w:rsidR="00AA3C60" w:rsidRPr="00FA794E">
        <w:rPr>
          <w:rFonts w:ascii="Times New Roman" w:hAnsi="Times New Roman" w:cs="Times New Roman"/>
          <w:sz w:val="24"/>
          <w:szCs w:val="24"/>
        </w:rPr>
        <w:t xml:space="preserve"> una </w:t>
      </w:r>
      <w:r w:rsidR="00AA3C60" w:rsidRPr="00FA794E">
        <w:rPr>
          <w:rFonts w:ascii="Times New Roman" w:hAnsi="Times New Roman" w:cs="Times New Roman"/>
          <w:i/>
          <w:sz w:val="24"/>
          <w:szCs w:val="24"/>
        </w:rPr>
        <w:t>con-</w:t>
      </w:r>
      <w:r w:rsidR="00AA3C60" w:rsidRPr="00FA794E">
        <w:rPr>
          <w:rFonts w:ascii="Times New Roman" w:hAnsi="Times New Roman" w:cs="Times New Roman"/>
          <w:sz w:val="24"/>
          <w:szCs w:val="24"/>
        </w:rPr>
        <w:t>secuencia,</w:t>
      </w:r>
      <w:r w:rsidR="00911E7F">
        <w:rPr>
          <w:rFonts w:ascii="Times New Roman" w:hAnsi="Times New Roman" w:cs="Times New Roman"/>
          <w:sz w:val="24"/>
          <w:szCs w:val="24"/>
        </w:rPr>
        <w:t xml:space="preserve"> </w:t>
      </w:r>
      <w:r w:rsidR="00AA3C60" w:rsidRPr="00FA794E">
        <w:rPr>
          <w:rFonts w:ascii="Times New Roman" w:hAnsi="Times New Roman" w:cs="Times New Roman"/>
          <w:sz w:val="24"/>
          <w:szCs w:val="24"/>
        </w:rPr>
        <w:t>es decir, “una ordenación consecuencial en la que cada</w:t>
      </w:r>
      <w:r w:rsidR="00911E7F">
        <w:rPr>
          <w:rFonts w:ascii="Times New Roman" w:hAnsi="Times New Roman" w:cs="Times New Roman"/>
          <w:sz w:val="24"/>
          <w:szCs w:val="24"/>
        </w:rPr>
        <w:t xml:space="preserve"> </w:t>
      </w:r>
      <w:r w:rsidR="00AA3C60" w:rsidRPr="00FA794E">
        <w:rPr>
          <w:rFonts w:ascii="Times New Roman" w:hAnsi="Times New Roman" w:cs="Times New Roman"/>
          <w:sz w:val="24"/>
          <w:szCs w:val="24"/>
        </w:rPr>
        <w:t>una de ellas determina la siguiente como su resultado, mientras que cada resultado, a su vez, apunta y remite a los que la precedieron” (p. 22). Estos segmentos de un pensamiento reflexivo se originan unos de otros y se conectan entre ellos</w:t>
      </w:r>
      <w:r w:rsidR="00F118C0">
        <w:rPr>
          <w:rFonts w:ascii="Times New Roman" w:hAnsi="Times New Roman" w:cs="Times New Roman"/>
          <w:sz w:val="24"/>
          <w:szCs w:val="24"/>
        </w:rPr>
        <w:t>.</w:t>
      </w:r>
      <w:r w:rsidR="00F118C0" w:rsidRPr="00FA794E">
        <w:rPr>
          <w:rFonts w:ascii="Times New Roman" w:hAnsi="Times New Roman" w:cs="Times New Roman"/>
          <w:sz w:val="24"/>
          <w:szCs w:val="24"/>
        </w:rPr>
        <w:t xml:space="preserve"> </w:t>
      </w:r>
      <w:r w:rsidR="00F118C0">
        <w:rPr>
          <w:rFonts w:ascii="Times New Roman" w:hAnsi="Times New Roman" w:cs="Times New Roman"/>
          <w:sz w:val="24"/>
          <w:szCs w:val="24"/>
        </w:rPr>
        <w:t>S</w:t>
      </w:r>
      <w:r w:rsidR="00F118C0" w:rsidRPr="00FA794E">
        <w:rPr>
          <w:rFonts w:ascii="Times New Roman" w:hAnsi="Times New Roman" w:cs="Times New Roman"/>
          <w:sz w:val="24"/>
          <w:szCs w:val="24"/>
        </w:rPr>
        <w:t xml:space="preserve">eñala </w:t>
      </w:r>
      <w:r w:rsidR="00AA3C60" w:rsidRPr="00FA794E">
        <w:rPr>
          <w:rFonts w:ascii="Times New Roman" w:hAnsi="Times New Roman" w:cs="Times New Roman"/>
          <w:sz w:val="24"/>
          <w:szCs w:val="24"/>
        </w:rPr>
        <w:t>Dewey</w:t>
      </w:r>
      <w:r w:rsidR="00F118C0">
        <w:rPr>
          <w:rFonts w:ascii="Times New Roman" w:hAnsi="Times New Roman" w:cs="Times New Roman"/>
          <w:sz w:val="24"/>
          <w:szCs w:val="24"/>
        </w:rPr>
        <w:t xml:space="preserve"> (1989)</w:t>
      </w:r>
      <w:r w:rsidR="00AA3C60" w:rsidRPr="00FA794E">
        <w:rPr>
          <w:rFonts w:ascii="Times New Roman" w:hAnsi="Times New Roman" w:cs="Times New Roman"/>
          <w:sz w:val="24"/>
          <w:szCs w:val="24"/>
        </w:rPr>
        <w:t>: “En todo pensamiento reflexivo hay unidades definidas ligadas entre sí, de modo que acaba produciéndose un movimiento sostenido y dirigido hacia un fin común</w:t>
      </w:r>
      <w:r w:rsidR="00F118C0">
        <w:rPr>
          <w:rFonts w:ascii="Times New Roman" w:hAnsi="Times New Roman" w:cs="Times New Roman"/>
          <w:sz w:val="24"/>
          <w:szCs w:val="24"/>
        </w:rPr>
        <w:t>”</w:t>
      </w:r>
      <w:r w:rsidR="00AA3C60" w:rsidRPr="00FA794E">
        <w:rPr>
          <w:rFonts w:ascii="Times New Roman" w:hAnsi="Times New Roman" w:cs="Times New Roman"/>
          <w:sz w:val="24"/>
          <w:szCs w:val="24"/>
        </w:rPr>
        <w:t xml:space="preserve"> (p. 22).</w:t>
      </w:r>
    </w:p>
    <w:p w14:paraId="79F5ACD0" w14:textId="3447687D" w:rsidR="00AA3C60" w:rsidRPr="00FA794E" w:rsidRDefault="00AA3C60" w:rsidP="004476F4">
      <w:pPr>
        <w:spacing w:after="0" w:line="360" w:lineRule="auto"/>
        <w:ind w:firstLine="708"/>
        <w:jc w:val="both"/>
        <w:rPr>
          <w:rFonts w:ascii="Times New Roman" w:hAnsi="Times New Roman" w:cs="Times New Roman"/>
          <w:sz w:val="24"/>
          <w:szCs w:val="24"/>
        </w:rPr>
      </w:pPr>
      <w:r w:rsidRPr="00FA794E">
        <w:rPr>
          <w:rFonts w:ascii="Times New Roman" w:hAnsi="Times New Roman" w:cs="Times New Roman"/>
          <w:sz w:val="24"/>
          <w:szCs w:val="24"/>
        </w:rPr>
        <w:t>Las reflexiones de los docentes en torno a sus prácticas de enseñanza y a los aprendizajes de los alumnos nos lleva</w:t>
      </w:r>
      <w:r w:rsidR="00595396">
        <w:rPr>
          <w:rFonts w:ascii="Times New Roman" w:hAnsi="Times New Roman" w:cs="Times New Roman"/>
          <w:sz w:val="24"/>
          <w:szCs w:val="24"/>
        </w:rPr>
        <w:t>n</w:t>
      </w:r>
      <w:r w:rsidRPr="00FA794E">
        <w:rPr>
          <w:rFonts w:ascii="Times New Roman" w:hAnsi="Times New Roman" w:cs="Times New Roman"/>
          <w:sz w:val="24"/>
          <w:szCs w:val="24"/>
        </w:rPr>
        <w:t xml:space="preserve"> a considerar que ciertos profesores</w:t>
      </w:r>
      <w:r w:rsidR="00911E7F">
        <w:rPr>
          <w:rFonts w:ascii="Times New Roman" w:hAnsi="Times New Roman" w:cs="Times New Roman"/>
          <w:sz w:val="24"/>
          <w:szCs w:val="24"/>
        </w:rPr>
        <w:t xml:space="preserve"> </w:t>
      </w:r>
      <w:r w:rsidRPr="00FA794E">
        <w:rPr>
          <w:rFonts w:ascii="Times New Roman" w:hAnsi="Times New Roman" w:cs="Times New Roman"/>
          <w:sz w:val="24"/>
          <w:szCs w:val="24"/>
        </w:rPr>
        <w:t>poseen diversas concepciones teóricas que ponen en juego en su actuar docente. Al respecto</w:t>
      </w:r>
      <w:r w:rsidR="00595396">
        <w:rPr>
          <w:rFonts w:ascii="Times New Roman" w:hAnsi="Times New Roman" w:cs="Times New Roman"/>
          <w:sz w:val="24"/>
          <w:szCs w:val="24"/>
        </w:rPr>
        <w:t>,</w:t>
      </w:r>
      <w:r w:rsidRPr="00FA794E">
        <w:rPr>
          <w:rFonts w:ascii="Times New Roman" w:hAnsi="Times New Roman" w:cs="Times New Roman"/>
          <w:sz w:val="24"/>
          <w:szCs w:val="24"/>
        </w:rPr>
        <w:t xml:space="preserve"> un profesor expresó:</w:t>
      </w:r>
    </w:p>
    <w:p w14:paraId="79F5ACD1" w14:textId="328054EF" w:rsidR="00AA3C60" w:rsidRPr="00FA794E" w:rsidRDefault="006032C3" w:rsidP="004476F4">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D-P-3</w:t>
      </w:r>
      <w:r w:rsidR="00AA3C60" w:rsidRPr="00FA794E">
        <w:rPr>
          <w:rFonts w:ascii="Times New Roman" w:hAnsi="Times New Roman" w:cs="Times New Roman"/>
          <w:sz w:val="24"/>
          <w:szCs w:val="24"/>
        </w:rPr>
        <w:t>: Desde mi punto de vista me gusta utilizar lo que es, más que nada, la metacognición</w:t>
      </w:r>
      <w:r w:rsidR="0055433A" w:rsidRPr="00FA794E">
        <w:rPr>
          <w:rFonts w:ascii="Times New Roman" w:hAnsi="Times New Roman" w:cs="Times New Roman"/>
          <w:sz w:val="24"/>
          <w:szCs w:val="24"/>
        </w:rPr>
        <w:t>, para</w:t>
      </w:r>
      <w:r w:rsidR="00AA3C60" w:rsidRPr="00FA794E">
        <w:rPr>
          <w:rFonts w:ascii="Times New Roman" w:hAnsi="Times New Roman" w:cs="Times New Roman"/>
          <w:sz w:val="24"/>
          <w:szCs w:val="24"/>
        </w:rPr>
        <w:t xml:space="preserve"> que ellos comprendan lo que es el conocimiento</w:t>
      </w:r>
      <w:r w:rsidR="00720FA7">
        <w:rPr>
          <w:rFonts w:ascii="Times New Roman" w:hAnsi="Times New Roman" w:cs="Times New Roman"/>
          <w:sz w:val="24"/>
          <w:szCs w:val="24"/>
        </w:rPr>
        <w:t>,</w:t>
      </w:r>
      <w:r w:rsidR="00AA3C60" w:rsidRPr="00FA794E">
        <w:rPr>
          <w:rFonts w:ascii="Times New Roman" w:hAnsi="Times New Roman" w:cs="Times New Roman"/>
          <w:sz w:val="24"/>
          <w:szCs w:val="24"/>
        </w:rPr>
        <w:t xml:space="preserve"> más que aprender conceptos, más que aprender fechas, nombres.</w:t>
      </w:r>
      <w:r w:rsidR="00911E7F">
        <w:rPr>
          <w:rFonts w:ascii="Times New Roman" w:hAnsi="Times New Roman" w:cs="Times New Roman"/>
          <w:sz w:val="24"/>
          <w:szCs w:val="24"/>
        </w:rPr>
        <w:t xml:space="preserve"> </w:t>
      </w:r>
      <w:r w:rsidR="00AA3C60" w:rsidRPr="00FA794E">
        <w:rPr>
          <w:rFonts w:ascii="Times New Roman" w:hAnsi="Times New Roman" w:cs="Times New Roman"/>
          <w:sz w:val="24"/>
          <w:szCs w:val="24"/>
        </w:rPr>
        <w:t>Que realmente entiendan el pensamiento y lo puedan aplicar a sus vidas y hacerlo propio. Más que cuestionarios, más que con cuadros, con herramientas muy tradicionales</w:t>
      </w:r>
      <w:r w:rsidR="00BE3342">
        <w:rPr>
          <w:rFonts w:ascii="Times New Roman" w:hAnsi="Times New Roman" w:cs="Times New Roman"/>
          <w:sz w:val="24"/>
          <w:szCs w:val="24"/>
        </w:rPr>
        <w:t>,</w:t>
      </w:r>
      <w:r w:rsidR="00AA3C60" w:rsidRPr="00FA794E">
        <w:rPr>
          <w:rFonts w:ascii="Times New Roman" w:hAnsi="Times New Roman" w:cs="Times New Roman"/>
          <w:sz w:val="24"/>
          <w:szCs w:val="24"/>
        </w:rPr>
        <w:t xml:space="preserve"> poderlos aplicar de una manera más vivencial el conocimiento.</w:t>
      </w:r>
    </w:p>
    <w:p w14:paraId="79F5ACD2" w14:textId="23BE20E2" w:rsidR="006D71B1" w:rsidRPr="00FA794E" w:rsidRDefault="00AA3C60" w:rsidP="004476F4">
      <w:pPr>
        <w:spacing w:after="0" w:line="360" w:lineRule="auto"/>
        <w:ind w:firstLine="708"/>
        <w:jc w:val="both"/>
        <w:rPr>
          <w:rFonts w:ascii="Times New Roman" w:hAnsi="Times New Roman" w:cs="Times New Roman"/>
          <w:sz w:val="24"/>
          <w:szCs w:val="24"/>
        </w:rPr>
      </w:pPr>
      <w:r w:rsidRPr="00FA794E">
        <w:rPr>
          <w:rFonts w:ascii="Times New Roman" w:hAnsi="Times New Roman" w:cs="Times New Roman"/>
          <w:sz w:val="24"/>
          <w:szCs w:val="24"/>
        </w:rPr>
        <w:lastRenderedPageBreak/>
        <w:t xml:space="preserve">La reflexión del docente sobre su práctica es un ejercicio </w:t>
      </w:r>
      <w:r w:rsidR="00C7671D" w:rsidRPr="00FA794E">
        <w:rPr>
          <w:rFonts w:ascii="Times New Roman" w:hAnsi="Times New Roman" w:cs="Times New Roman"/>
          <w:sz w:val="24"/>
          <w:szCs w:val="24"/>
        </w:rPr>
        <w:t>permanente que debe de ejercer</w:t>
      </w:r>
      <w:r w:rsidRPr="00FA794E">
        <w:rPr>
          <w:rFonts w:ascii="Times New Roman" w:hAnsi="Times New Roman" w:cs="Times New Roman"/>
          <w:sz w:val="24"/>
          <w:szCs w:val="24"/>
        </w:rPr>
        <w:t xml:space="preserve"> </w:t>
      </w:r>
      <w:r w:rsidR="00BE3342">
        <w:rPr>
          <w:rFonts w:ascii="Times New Roman" w:hAnsi="Times New Roman" w:cs="Times New Roman"/>
          <w:sz w:val="24"/>
          <w:szCs w:val="24"/>
        </w:rPr>
        <w:t>con</w:t>
      </w:r>
      <w:r w:rsidRPr="00FA794E">
        <w:rPr>
          <w:rFonts w:ascii="Times New Roman" w:hAnsi="Times New Roman" w:cs="Times New Roman"/>
          <w:sz w:val="24"/>
          <w:szCs w:val="24"/>
        </w:rPr>
        <w:t xml:space="preserve"> mira</w:t>
      </w:r>
      <w:r w:rsidR="00BE3342">
        <w:rPr>
          <w:rFonts w:ascii="Times New Roman" w:hAnsi="Times New Roman" w:cs="Times New Roman"/>
          <w:sz w:val="24"/>
          <w:szCs w:val="24"/>
        </w:rPr>
        <w:t>s</w:t>
      </w:r>
      <w:r w:rsidRPr="00FA794E">
        <w:rPr>
          <w:rFonts w:ascii="Times New Roman" w:hAnsi="Times New Roman" w:cs="Times New Roman"/>
          <w:sz w:val="24"/>
          <w:szCs w:val="24"/>
        </w:rPr>
        <w:t xml:space="preserve"> </w:t>
      </w:r>
      <w:r w:rsidR="00BE3342">
        <w:rPr>
          <w:rFonts w:ascii="Times New Roman" w:hAnsi="Times New Roman" w:cs="Times New Roman"/>
          <w:sz w:val="24"/>
          <w:szCs w:val="24"/>
        </w:rPr>
        <w:t xml:space="preserve">a </w:t>
      </w:r>
      <w:r w:rsidRPr="00FA794E">
        <w:rPr>
          <w:rFonts w:ascii="Times New Roman" w:hAnsi="Times New Roman" w:cs="Times New Roman"/>
          <w:sz w:val="24"/>
          <w:szCs w:val="24"/>
        </w:rPr>
        <w:t>una mejora y fortal</w:t>
      </w:r>
      <w:r w:rsidR="00B44A3D" w:rsidRPr="00FA794E">
        <w:rPr>
          <w:rFonts w:ascii="Times New Roman" w:hAnsi="Times New Roman" w:cs="Times New Roman"/>
          <w:sz w:val="24"/>
          <w:szCs w:val="24"/>
        </w:rPr>
        <w:t>ecimiento de su quehacer en el aula</w:t>
      </w:r>
      <w:r w:rsidR="00C7671D" w:rsidRPr="00FA794E">
        <w:rPr>
          <w:rFonts w:ascii="Times New Roman" w:hAnsi="Times New Roman" w:cs="Times New Roman"/>
          <w:sz w:val="24"/>
          <w:szCs w:val="24"/>
        </w:rPr>
        <w:t xml:space="preserve">. Esto </w:t>
      </w:r>
      <w:r w:rsidR="009C7822">
        <w:rPr>
          <w:rFonts w:ascii="Times New Roman" w:hAnsi="Times New Roman" w:cs="Times New Roman"/>
          <w:sz w:val="24"/>
          <w:szCs w:val="24"/>
        </w:rPr>
        <w:t>da pie a</w:t>
      </w:r>
      <w:r w:rsidR="009C7822" w:rsidRPr="00FA794E">
        <w:rPr>
          <w:rFonts w:ascii="Times New Roman" w:hAnsi="Times New Roman" w:cs="Times New Roman"/>
          <w:sz w:val="24"/>
          <w:szCs w:val="24"/>
        </w:rPr>
        <w:t xml:space="preserve"> </w:t>
      </w:r>
      <w:r w:rsidR="00C7671D" w:rsidRPr="00FA794E">
        <w:rPr>
          <w:rFonts w:ascii="Times New Roman" w:hAnsi="Times New Roman" w:cs="Times New Roman"/>
          <w:sz w:val="24"/>
          <w:szCs w:val="24"/>
        </w:rPr>
        <w:t>que el profesor ejerza</w:t>
      </w:r>
      <w:r w:rsidRPr="00FA794E">
        <w:rPr>
          <w:rFonts w:ascii="Times New Roman" w:hAnsi="Times New Roman" w:cs="Times New Roman"/>
          <w:sz w:val="24"/>
          <w:szCs w:val="24"/>
        </w:rPr>
        <w:t xml:space="preserve"> la docencia construyendo nuevos saberes que </w:t>
      </w:r>
      <w:r w:rsidR="00C7671D" w:rsidRPr="00FA794E">
        <w:rPr>
          <w:rFonts w:ascii="Times New Roman" w:hAnsi="Times New Roman" w:cs="Times New Roman"/>
          <w:sz w:val="24"/>
          <w:szCs w:val="24"/>
        </w:rPr>
        <w:t xml:space="preserve">le </w:t>
      </w:r>
      <w:r w:rsidRPr="00FA794E">
        <w:rPr>
          <w:rFonts w:ascii="Times New Roman" w:hAnsi="Times New Roman" w:cs="Times New Roman"/>
          <w:sz w:val="24"/>
          <w:szCs w:val="24"/>
        </w:rPr>
        <w:t>posibiliten enfrentar diversas situaciones en su ejercicio cotidiano en el aula. Perrenoud</w:t>
      </w:r>
      <w:r w:rsidR="00375B3E">
        <w:rPr>
          <w:rFonts w:ascii="Times New Roman" w:hAnsi="Times New Roman" w:cs="Times New Roman"/>
          <w:sz w:val="24"/>
          <w:szCs w:val="24"/>
        </w:rPr>
        <w:t xml:space="preserve"> (2007</w:t>
      </w:r>
      <w:r w:rsidRPr="00FA794E">
        <w:rPr>
          <w:rFonts w:ascii="Times New Roman" w:hAnsi="Times New Roman" w:cs="Times New Roman"/>
          <w:sz w:val="24"/>
          <w:szCs w:val="24"/>
        </w:rPr>
        <w:t>) afirma que la acción en la práctica reflexiva lleva implícita una representación</w:t>
      </w:r>
      <w:r w:rsidR="009C7822">
        <w:rPr>
          <w:rFonts w:ascii="Times New Roman" w:hAnsi="Times New Roman" w:cs="Times New Roman"/>
          <w:sz w:val="24"/>
          <w:szCs w:val="24"/>
        </w:rPr>
        <w:t>;</w:t>
      </w:r>
      <w:r w:rsidR="009C7822" w:rsidRPr="00FA794E">
        <w:rPr>
          <w:rFonts w:ascii="Times New Roman" w:hAnsi="Times New Roman" w:cs="Times New Roman"/>
          <w:sz w:val="24"/>
          <w:szCs w:val="24"/>
        </w:rPr>
        <w:t xml:space="preserve"> </w:t>
      </w:r>
      <w:r w:rsidRPr="00FA794E">
        <w:rPr>
          <w:rFonts w:ascii="Times New Roman" w:hAnsi="Times New Roman" w:cs="Times New Roman"/>
          <w:sz w:val="24"/>
          <w:szCs w:val="24"/>
        </w:rPr>
        <w:t>se da por hecho que el sujeto tiene conocimiento de lo que hace y</w:t>
      </w:r>
      <w:r w:rsidR="009C7822">
        <w:rPr>
          <w:rFonts w:ascii="Times New Roman" w:hAnsi="Times New Roman" w:cs="Times New Roman"/>
          <w:sz w:val="24"/>
          <w:szCs w:val="24"/>
        </w:rPr>
        <w:t>,</w:t>
      </w:r>
      <w:r w:rsidRPr="00FA794E">
        <w:rPr>
          <w:rFonts w:ascii="Times New Roman" w:hAnsi="Times New Roman" w:cs="Times New Roman"/>
          <w:sz w:val="24"/>
          <w:szCs w:val="24"/>
        </w:rPr>
        <w:t xml:space="preserve"> por lo tanto</w:t>
      </w:r>
      <w:r w:rsidR="009C7822">
        <w:rPr>
          <w:rFonts w:ascii="Times New Roman" w:hAnsi="Times New Roman" w:cs="Times New Roman"/>
          <w:sz w:val="24"/>
          <w:szCs w:val="24"/>
        </w:rPr>
        <w:t>,</w:t>
      </w:r>
      <w:r w:rsidRPr="00FA794E">
        <w:rPr>
          <w:rFonts w:ascii="Times New Roman" w:hAnsi="Times New Roman" w:cs="Times New Roman"/>
          <w:sz w:val="24"/>
          <w:szCs w:val="24"/>
        </w:rPr>
        <w:t xml:space="preserve"> puede preguntarse por los móviles,</w:t>
      </w:r>
      <w:r w:rsidR="00911E7F">
        <w:rPr>
          <w:rFonts w:ascii="Times New Roman" w:hAnsi="Times New Roman" w:cs="Times New Roman"/>
          <w:sz w:val="24"/>
          <w:szCs w:val="24"/>
        </w:rPr>
        <w:t xml:space="preserve"> </w:t>
      </w:r>
      <w:r w:rsidRPr="00FA794E">
        <w:rPr>
          <w:rFonts w:ascii="Times New Roman" w:hAnsi="Times New Roman" w:cs="Times New Roman"/>
          <w:sz w:val="24"/>
          <w:szCs w:val="24"/>
        </w:rPr>
        <w:t>las formas y los efectos de su acción. Perrenoud</w:t>
      </w:r>
      <w:r w:rsidR="009C7822">
        <w:rPr>
          <w:rFonts w:ascii="Times New Roman" w:hAnsi="Times New Roman" w:cs="Times New Roman"/>
          <w:sz w:val="24"/>
          <w:szCs w:val="24"/>
        </w:rPr>
        <w:t xml:space="preserve"> (2007) también</w:t>
      </w:r>
      <w:r w:rsidRPr="00FA794E">
        <w:rPr>
          <w:rFonts w:ascii="Times New Roman" w:hAnsi="Times New Roman" w:cs="Times New Roman"/>
          <w:sz w:val="24"/>
          <w:szCs w:val="24"/>
        </w:rPr>
        <w:t xml:space="preserve"> se pregunta</w:t>
      </w:r>
      <w:r w:rsidR="009C7822">
        <w:rPr>
          <w:rFonts w:ascii="Times New Roman" w:hAnsi="Times New Roman" w:cs="Times New Roman"/>
          <w:sz w:val="24"/>
          <w:szCs w:val="24"/>
        </w:rPr>
        <w:t>:</w:t>
      </w:r>
      <w:r w:rsidRPr="00FA794E">
        <w:rPr>
          <w:rFonts w:ascii="Times New Roman" w:hAnsi="Times New Roman" w:cs="Times New Roman"/>
          <w:sz w:val="24"/>
          <w:szCs w:val="24"/>
        </w:rPr>
        <w:t xml:space="preserve"> “¿En qué se convierte la reflexión cuando su objeto desaparece, cuando su propia acción escapa al control del actor?”</w:t>
      </w:r>
      <w:r w:rsidR="007C0F68" w:rsidRPr="007C0F68">
        <w:rPr>
          <w:rFonts w:ascii="Times New Roman" w:hAnsi="Times New Roman" w:cs="Times New Roman"/>
          <w:sz w:val="24"/>
          <w:szCs w:val="24"/>
        </w:rPr>
        <w:t xml:space="preserve"> </w:t>
      </w:r>
      <w:r w:rsidR="007C0F68">
        <w:rPr>
          <w:rFonts w:ascii="Times New Roman" w:hAnsi="Times New Roman" w:cs="Times New Roman"/>
          <w:sz w:val="24"/>
          <w:szCs w:val="24"/>
        </w:rPr>
        <w:t>(</w:t>
      </w:r>
      <w:r w:rsidR="007C0F68" w:rsidRPr="00FA794E">
        <w:rPr>
          <w:rFonts w:ascii="Times New Roman" w:hAnsi="Times New Roman" w:cs="Times New Roman"/>
          <w:sz w:val="24"/>
          <w:szCs w:val="24"/>
        </w:rPr>
        <w:t>p. 137</w:t>
      </w:r>
      <w:r w:rsidR="007C0F68">
        <w:rPr>
          <w:rFonts w:ascii="Times New Roman" w:hAnsi="Times New Roman" w:cs="Times New Roman"/>
          <w:sz w:val="24"/>
          <w:szCs w:val="24"/>
        </w:rPr>
        <w:t>).</w:t>
      </w:r>
      <w:r w:rsidRPr="00FA794E">
        <w:rPr>
          <w:rFonts w:ascii="Times New Roman" w:hAnsi="Times New Roman" w:cs="Times New Roman"/>
          <w:sz w:val="24"/>
          <w:szCs w:val="24"/>
        </w:rPr>
        <w:t xml:space="preserve"> Las prácticas realizadas por distintos profesionales, llámese un ingeniero o un médico, la racionalidad implícita en determinado proceso, sea un cálculo en el caso del ingeniero o una auscultación en el caso de un médico, hace que los procedimientos llevados a cabo en la acción queden ocultos por “el carácter parcialmente inconsciente d</w:t>
      </w:r>
      <w:r w:rsidR="008F6D72">
        <w:rPr>
          <w:rFonts w:ascii="Times New Roman" w:hAnsi="Times New Roman" w:cs="Times New Roman"/>
          <w:sz w:val="24"/>
          <w:szCs w:val="24"/>
        </w:rPr>
        <w:t>e la actividad” (Perrenoud, 2007</w:t>
      </w:r>
      <w:r w:rsidRPr="00FA794E">
        <w:rPr>
          <w:rFonts w:ascii="Times New Roman" w:hAnsi="Times New Roman" w:cs="Times New Roman"/>
          <w:sz w:val="24"/>
          <w:szCs w:val="24"/>
        </w:rPr>
        <w:t>, p. 137). La secuencia de ideas llevada a cabo en una reflexión sostenida en los conocimientos de</w:t>
      </w:r>
      <w:r w:rsidR="00EC6FC7">
        <w:rPr>
          <w:rFonts w:ascii="Times New Roman" w:hAnsi="Times New Roman" w:cs="Times New Roman"/>
          <w:sz w:val="24"/>
          <w:szCs w:val="24"/>
        </w:rPr>
        <w:t xml:space="preserve"> </w:t>
      </w:r>
      <w:r w:rsidRPr="00FA794E">
        <w:rPr>
          <w:rFonts w:ascii="Times New Roman" w:hAnsi="Times New Roman" w:cs="Times New Roman"/>
          <w:sz w:val="24"/>
          <w:szCs w:val="24"/>
        </w:rPr>
        <w:t>l</w:t>
      </w:r>
      <w:r w:rsidR="00EC6FC7">
        <w:rPr>
          <w:rFonts w:ascii="Times New Roman" w:hAnsi="Times New Roman" w:cs="Times New Roman"/>
          <w:sz w:val="24"/>
          <w:szCs w:val="24"/>
        </w:rPr>
        <w:t>o</w:t>
      </w:r>
      <w:r w:rsidRPr="00FA794E">
        <w:rPr>
          <w:rFonts w:ascii="Times New Roman" w:hAnsi="Times New Roman" w:cs="Times New Roman"/>
          <w:sz w:val="24"/>
          <w:szCs w:val="24"/>
        </w:rPr>
        <w:t xml:space="preserve"> práctico hace que el flujo inconsciente de unidades se manifieste espontáneamente</w:t>
      </w:r>
      <w:r w:rsidR="00EC6FC7">
        <w:rPr>
          <w:rFonts w:ascii="Times New Roman" w:hAnsi="Times New Roman" w:cs="Times New Roman"/>
          <w:sz w:val="24"/>
          <w:szCs w:val="24"/>
        </w:rPr>
        <w:t xml:space="preserve">. </w:t>
      </w:r>
      <w:r w:rsidRPr="00FA794E">
        <w:rPr>
          <w:rFonts w:ascii="Times New Roman" w:hAnsi="Times New Roman" w:cs="Times New Roman"/>
          <w:sz w:val="24"/>
          <w:szCs w:val="24"/>
        </w:rPr>
        <w:t>Perrenoud</w:t>
      </w:r>
      <w:r w:rsidR="00EC6FC7">
        <w:rPr>
          <w:rFonts w:ascii="Times New Roman" w:hAnsi="Times New Roman" w:cs="Times New Roman"/>
          <w:sz w:val="24"/>
          <w:szCs w:val="24"/>
        </w:rPr>
        <w:t xml:space="preserve"> (2007)</w:t>
      </w:r>
      <w:r w:rsidRPr="00FA794E">
        <w:rPr>
          <w:rFonts w:ascii="Times New Roman" w:hAnsi="Times New Roman" w:cs="Times New Roman"/>
          <w:sz w:val="24"/>
          <w:szCs w:val="24"/>
        </w:rPr>
        <w:t xml:space="preserve"> denomina</w:t>
      </w:r>
      <w:r w:rsidR="00EC6FC7">
        <w:rPr>
          <w:rFonts w:ascii="Times New Roman" w:hAnsi="Times New Roman" w:cs="Times New Roman"/>
          <w:sz w:val="24"/>
          <w:szCs w:val="24"/>
        </w:rPr>
        <w:t xml:space="preserve"> a lo anterior</w:t>
      </w:r>
      <w:r w:rsidRPr="00FA794E">
        <w:rPr>
          <w:rFonts w:ascii="Times New Roman" w:hAnsi="Times New Roman" w:cs="Times New Roman"/>
          <w:sz w:val="24"/>
          <w:szCs w:val="24"/>
        </w:rPr>
        <w:t xml:space="preserve"> </w:t>
      </w:r>
      <w:r w:rsidRPr="004476F4">
        <w:rPr>
          <w:rFonts w:ascii="Times New Roman" w:hAnsi="Times New Roman" w:cs="Times New Roman"/>
          <w:i/>
          <w:iCs/>
          <w:sz w:val="24"/>
          <w:szCs w:val="24"/>
        </w:rPr>
        <w:t>inconsciente práctico</w:t>
      </w:r>
      <w:r w:rsidRPr="00FA794E">
        <w:rPr>
          <w:rFonts w:ascii="Times New Roman" w:hAnsi="Times New Roman" w:cs="Times New Roman"/>
          <w:sz w:val="24"/>
          <w:szCs w:val="24"/>
        </w:rPr>
        <w:t xml:space="preserve">. </w:t>
      </w:r>
      <w:r w:rsidR="006D71B1" w:rsidRPr="00FA794E">
        <w:rPr>
          <w:rFonts w:ascii="Times New Roman" w:hAnsi="Times New Roman" w:cs="Times New Roman"/>
          <w:sz w:val="24"/>
          <w:szCs w:val="24"/>
        </w:rPr>
        <w:t>El autor lo vincula con los trabajos relacionados con la acción prerreflexionada basados en la entrevista de explicitación: Vermersch</w:t>
      </w:r>
      <w:r w:rsidR="00EC6FC7">
        <w:rPr>
          <w:rFonts w:ascii="Times New Roman" w:hAnsi="Times New Roman" w:cs="Times New Roman"/>
          <w:sz w:val="24"/>
          <w:szCs w:val="24"/>
        </w:rPr>
        <w:t xml:space="preserve"> (</w:t>
      </w:r>
      <w:r w:rsidR="006D71B1" w:rsidRPr="00FA794E">
        <w:rPr>
          <w:rFonts w:ascii="Times New Roman" w:hAnsi="Times New Roman" w:cs="Times New Roman"/>
          <w:sz w:val="24"/>
          <w:szCs w:val="24"/>
        </w:rPr>
        <w:t>1994</w:t>
      </w:r>
      <w:r w:rsidR="00EC6FC7">
        <w:rPr>
          <w:rFonts w:ascii="Times New Roman" w:hAnsi="Times New Roman" w:cs="Times New Roman"/>
          <w:sz w:val="24"/>
          <w:szCs w:val="24"/>
        </w:rPr>
        <w:t>)</w:t>
      </w:r>
      <w:r w:rsidR="00EC6FC7" w:rsidRPr="00FA794E">
        <w:rPr>
          <w:rFonts w:ascii="Times New Roman" w:hAnsi="Times New Roman" w:cs="Times New Roman"/>
          <w:sz w:val="24"/>
          <w:szCs w:val="24"/>
        </w:rPr>
        <w:t xml:space="preserve"> </w:t>
      </w:r>
      <w:r w:rsidR="006D71B1" w:rsidRPr="00FA794E">
        <w:rPr>
          <w:rFonts w:ascii="Times New Roman" w:hAnsi="Times New Roman" w:cs="Times New Roman"/>
          <w:sz w:val="24"/>
          <w:szCs w:val="24"/>
        </w:rPr>
        <w:t>Vermers</w:t>
      </w:r>
      <w:r w:rsidR="007E1DB3">
        <w:rPr>
          <w:rFonts w:ascii="Times New Roman" w:hAnsi="Times New Roman" w:cs="Times New Roman"/>
          <w:sz w:val="24"/>
          <w:szCs w:val="24"/>
        </w:rPr>
        <w:t>c</w:t>
      </w:r>
      <w:r w:rsidR="006D71B1" w:rsidRPr="00FA794E">
        <w:rPr>
          <w:rFonts w:ascii="Times New Roman" w:hAnsi="Times New Roman" w:cs="Times New Roman"/>
          <w:sz w:val="24"/>
          <w:szCs w:val="24"/>
        </w:rPr>
        <w:t>h y Maurel</w:t>
      </w:r>
      <w:r w:rsidR="00EC6FC7">
        <w:rPr>
          <w:rFonts w:ascii="Times New Roman" w:hAnsi="Times New Roman" w:cs="Times New Roman"/>
          <w:sz w:val="24"/>
          <w:szCs w:val="24"/>
        </w:rPr>
        <w:t xml:space="preserve"> (</w:t>
      </w:r>
      <w:r w:rsidR="006D71B1" w:rsidRPr="00FA794E">
        <w:rPr>
          <w:rFonts w:ascii="Times New Roman" w:hAnsi="Times New Roman" w:cs="Times New Roman"/>
          <w:sz w:val="24"/>
          <w:szCs w:val="24"/>
        </w:rPr>
        <w:t>1997); la teoría piagetiana del inconsciente práctico y los esquemas</w:t>
      </w:r>
      <w:r w:rsidR="00EC6FC7">
        <w:rPr>
          <w:rFonts w:ascii="Times New Roman" w:hAnsi="Times New Roman" w:cs="Times New Roman"/>
          <w:sz w:val="24"/>
          <w:szCs w:val="24"/>
        </w:rPr>
        <w:t>:</w:t>
      </w:r>
      <w:r w:rsidR="006D71B1" w:rsidRPr="00FA794E">
        <w:rPr>
          <w:rFonts w:ascii="Times New Roman" w:hAnsi="Times New Roman" w:cs="Times New Roman"/>
          <w:sz w:val="24"/>
          <w:szCs w:val="24"/>
        </w:rPr>
        <w:t xml:space="preserve"> Piaget</w:t>
      </w:r>
      <w:r w:rsidR="00EC6FC7">
        <w:rPr>
          <w:rFonts w:ascii="Times New Roman" w:hAnsi="Times New Roman" w:cs="Times New Roman"/>
          <w:sz w:val="24"/>
          <w:szCs w:val="24"/>
        </w:rPr>
        <w:t xml:space="preserve"> (</w:t>
      </w:r>
      <w:r w:rsidR="006D71B1" w:rsidRPr="00FA794E">
        <w:rPr>
          <w:rFonts w:ascii="Times New Roman" w:hAnsi="Times New Roman" w:cs="Times New Roman"/>
          <w:sz w:val="24"/>
          <w:szCs w:val="24"/>
        </w:rPr>
        <w:t>1973, 1974</w:t>
      </w:r>
      <w:r w:rsidR="00EC6FC7">
        <w:rPr>
          <w:rFonts w:ascii="Times New Roman" w:hAnsi="Times New Roman" w:cs="Times New Roman"/>
          <w:sz w:val="24"/>
          <w:szCs w:val="24"/>
        </w:rPr>
        <w:t>),</w:t>
      </w:r>
      <w:r w:rsidR="00EC6FC7" w:rsidRPr="00FA794E">
        <w:rPr>
          <w:rFonts w:ascii="Times New Roman" w:hAnsi="Times New Roman" w:cs="Times New Roman"/>
          <w:sz w:val="24"/>
          <w:szCs w:val="24"/>
        </w:rPr>
        <w:t xml:space="preserve"> </w:t>
      </w:r>
      <w:r w:rsidR="006D71B1" w:rsidRPr="00FA794E">
        <w:rPr>
          <w:rFonts w:ascii="Times New Roman" w:hAnsi="Times New Roman" w:cs="Times New Roman"/>
          <w:sz w:val="24"/>
          <w:szCs w:val="24"/>
        </w:rPr>
        <w:t>Vergnaud</w:t>
      </w:r>
      <w:r w:rsidR="00EC6FC7">
        <w:rPr>
          <w:rFonts w:ascii="Times New Roman" w:hAnsi="Times New Roman" w:cs="Times New Roman"/>
          <w:sz w:val="24"/>
          <w:szCs w:val="24"/>
        </w:rPr>
        <w:t xml:space="preserve"> (</w:t>
      </w:r>
      <w:r w:rsidR="006D71B1" w:rsidRPr="00FA794E">
        <w:rPr>
          <w:rFonts w:ascii="Times New Roman" w:hAnsi="Times New Roman" w:cs="Times New Roman"/>
          <w:sz w:val="24"/>
          <w:szCs w:val="24"/>
        </w:rPr>
        <w:t>1990, 1994, 1995, 1996</w:t>
      </w:r>
      <w:r w:rsidR="00EC6FC7" w:rsidRPr="00FA794E">
        <w:rPr>
          <w:rFonts w:ascii="Times New Roman" w:hAnsi="Times New Roman" w:cs="Times New Roman"/>
          <w:sz w:val="24"/>
          <w:szCs w:val="24"/>
        </w:rPr>
        <w:t>)</w:t>
      </w:r>
      <w:r w:rsidR="00EC6FC7">
        <w:rPr>
          <w:rFonts w:ascii="Times New Roman" w:hAnsi="Times New Roman" w:cs="Times New Roman"/>
          <w:sz w:val="24"/>
          <w:szCs w:val="24"/>
        </w:rPr>
        <w:t>, y</w:t>
      </w:r>
      <w:r w:rsidR="00EC6FC7" w:rsidRPr="00FA794E">
        <w:rPr>
          <w:rFonts w:ascii="Times New Roman" w:hAnsi="Times New Roman" w:cs="Times New Roman"/>
          <w:sz w:val="24"/>
          <w:szCs w:val="24"/>
        </w:rPr>
        <w:t xml:space="preserve"> </w:t>
      </w:r>
      <w:r w:rsidR="006D71B1" w:rsidRPr="00FA794E">
        <w:rPr>
          <w:rFonts w:ascii="Times New Roman" w:hAnsi="Times New Roman" w:cs="Times New Roman"/>
          <w:sz w:val="24"/>
          <w:szCs w:val="24"/>
        </w:rPr>
        <w:t xml:space="preserve">la teoría del </w:t>
      </w:r>
      <w:r w:rsidR="006D71B1" w:rsidRPr="004476F4">
        <w:rPr>
          <w:rFonts w:ascii="Times New Roman" w:hAnsi="Times New Roman" w:cs="Times New Roman"/>
          <w:i/>
          <w:iCs/>
          <w:sz w:val="24"/>
          <w:szCs w:val="24"/>
        </w:rPr>
        <w:t>habitus</w:t>
      </w:r>
      <w:r w:rsidR="006D71B1" w:rsidRPr="00FA794E">
        <w:rPr>
          <w:rFonts w:ascii="Times New Roman" w:hAnsi="Times New Roman" w:cs="Times New Roman"/>
          <w:sz w:val="24"/>
          <w:szCs w:val="24"/>
        </w:rPr>
        <w:t xml:space="preserve"> vinculada a la obra de Bourdieu (1972, 1980</w:t>
      </w:r>
      <w:r w:rsidR="00EC6FC7">
        <w:rPr>
          <w:rFonts w:ascii="Times New Roman" w:hAnsi="Times New Roman" w:cs="Times New Roman"/>
          <w:sz w:val="24"/>
          <w:szCs w:val="24"/>
        </w:rPr>
        <w:t>; c</w:t>
      </w:r>
      <w:r w:rsidR="00EC6FC7" w:rsidRPr="00FA794E">
        <w:rPr>
          <w:rFonts w:ascii="Times New Roman" w:hAnsi="Times New Roman" w:cs="Times New Roman"/>
          <w:sz w:val="24"/>
          <w:szCs w:val="24"/>
        </w:rPr>
        <w:t xml:space="preserve">itado </w:t>
      </w:r>
      <w:r w:rsidR="006D71B1" w:rsidRPr="00FA794E">
        <w:rPr>
          <w:rFonts w:ascii="Times New Roman" w:hAnsi="Times New Roman" w:cs="Times New Roman"/>
          <w:sz w:val="24"/>
          <w:szCs w:val="24"/>
        </w:rPr>
        <w:t>en Perrenoud, 2007, p. 138). De igual forma, Perrenoud</w:t>
      </w:r>
      <w:r w:rsidR="00EC6FC7">
        <w:rPr>
          <w:rFonts w:ascii="Times New Roman" w:hAnsi="Times New Roman" w:cs="Times New Roman"/>
          <w:sz w:val="24"/>
          <w:szCs w:val="24"/>
        </w:rPr>
        <w:t xml:space="preserve"> (</w:t>
      </w:r>
      <w:r w:rsidR="00CA00E0">
        <w:rPr>
          <w:rFonts w:ascii="Times New Roman" w:hAnsi="Times New Roman" w:cs="Times New Roman"/>
          <w:sz w:val="24"/>
          <w:szCs w:val="24"/>
        </w:rPr>
        <w:t>2007)</w:t>
      </w:r>
      <w:r w:rsidR="006D71B1" w:rsidRPr="00FA794E">
        <w:rPr>
          <w:rFonts w:ascii="Times New Roman" w:hAnsi="Times New Roman" w:cs="Times New Roman"/>
          <w:sz w:val="24"/>
          <w:szCs w:val="24"/>
        </w:rPr>
        <w:t xml:space="preserve"> observa una convergencia con los trabajos sobre la transferencia y las competencias que aluden a los procesos de movilización de recursos cognitivos guardados en el inconsciente. Este proceso, señala Perrenoud</w:t>
      </w:r>
      <w:r w:rsidR="00CA00E0">
        <w:rPr>
          <w:rFonts w:ascii="Times New Roman" w:hAnsi="Times New Roman" w:cs="Times New Roman"/>
          <w:sz w:val="24"/>
          <w:szCs w:val="24"/>
        </w:rPr>
        <w:t xml:space="preserve"> (2007)</w:t>
      </w:r>
      <w:r w:rsidR="006D71B1" w:rsidRPr="00FA794E">
        <w:rPr>
          <w:rFonts w:ascii="Times New Roman" w:hAnsi="Times New Roman" w:cs="Times New Roman"/>
          <w:sz w:val="24"/>
          <w:szCs w:val="24"/>
        </w:rPr>
        <w:t xml:space="preserve">: </w:t>
      </w:r>
    </w:p>
    <w:p w14:paraId="79F5ACD3" w14:textId="3806CC8D" w:rsidR="006D71B1" w:rsidRPr="00FA794E" w:rsidRDefault="004E7DB2" w:rsidP="004476F4">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N</w:t>
      </w:r>
      <w:r w:rsidR="006D71B1" w:rsidRPr="00FA794E">
        <w:rPr>
          <w:rFonts w:ascii="Times New Roman" w:hAnsi="Times New Roman" w:cs="Times New Roman"/>
          <w:sz w:val="24"/>
          <w:szCs w:val="24"/>
        </w:rPr>
        <w:t xml:space="preserve">o es otra cosa que el funcionamiento del </w:t>
      </w:r>
      <w:r w:rsidR="006D71B1" w:rsidRPr="00FA794E">
        <w:rPr>
          <w:rFonts w:ascii="Times New Roman" w:hAnsi="Times New Roman" w:cs="Times New Roman"/>
          <w:i/>
          <w:sz w:val="24"/>
          <w:szCs w:val="24"/>
        </w:rPr>
        <w:t xml:space="preserve">habitus </w:t>
      </w:r>
      <w:r w:rsidR="006D71B1" w:rsidRPr="00FA794E">
        <w:rPr>
          <w:rFonts w:ascii="Times New Roman" w:hAnsi="Times New Roman" w:cs="Times New Roman"/>
          <w:sz w:val="24"/>
          <w:szCs w:val="24"/>
        </w:rPr>
        <w:t xml:space="preserve">que, enfrentado a una situación, lleva a cabo una serie de situaciones mentales que garantizará la identificación de los recursos pertinentes, su transposición eventual y su movilización orquestada para producir una acción adecuada (p. 138). </w:t>
      </w:r>
    </w:p>
    <w:p w14:paraId="79F5ACD4" w14:textId="2B4EECF6" w:rsidR="0056382C" w:rsidRPr="00FA794E" w:rsidRDefault="006D71B1" w:rsidP="004476F4">
      <w:pPr>
        <w:spacing w:after="0" w:line="360" w:lineRule="auto"/>
        <w:ind w:firstLine="708"/>
        <w:jc w:val="both"/>
        <w:rPr>
          <w:rFonts w:ascii="Times New Roman" w:hAnsi="Times New Roman" w:cs="Times New Roman"/>
          <w:sz w:val="24"/>
          <w:szCs w:val="24"/>
        </w:rPr>
      </w:pPr>
      <w:r w:rsidRPr="00FA794E">
        <w:rPr>
          <w:rFonts w:ascii="Times New Roman" w:hAnsi="Times New Roman" w:cs="Times New Roman"/>
          <w:sz w:val="24"/>
          <w:szCs w:val="24"/>
        </w:rPr>
        <w:t xml:space="preserve">El </w:t>
      </w:r>
      <w:r w:rsidRPr="004476F4">
        <w:rPr>
          <w:rFonts w:ascii="Times New Roman" w:hAnsi="Times New Roman" w:cs="Times New Roman"/>
          <w:i/>
          <w:iCs/>
          <w:sz w:val="24"/>
          <w:szCs w:val="24"/>
        </w:rPr>
        <w:t>habitus</w:t>
      </w:r>
      <w:r w:rsidRPr="00FA794E">
        <w:rPr>
          <w:rFonts w:ascii="Times New Roman" w:hAnsi="Times New Roman" w:cs="Times New Roman"/>
          <w:sz w:val="24"/>
          <w:szCs w:val="24"/>
        </w:rPr>
        <w:t xml:space="preserve">, entonces, siguiendo a </w:t>
      </w:r>
      <w:r w:rsidR="00183982" w:rsidRPr="00FA794E">
        <w:rPr>
          <w:rFonts w:ascii="Times New Roman" w:hAnsi="Times New Roman" w:cs="Times New Roman"/>
          <w:sz w:val="24"/>
          <w:szCs w:val="24"/>
        </w:rPr>
        <w:t>Perr</w:t>
      </w:r>
      <w:r w:rsidR="00183982">
        <w:rPr>
          <w:rFonts w:ascii="Times New Roman" w:hAnsi="Times New Roman" w:cs="Times New Roman"/>
          <w:sz w:val="24"/>
          <w:szCs w:val="24"/>
        </w:rPr>
        <w:t>e</w:t>
      </w:r>
      <w:r w:rsidR="00183982" w:rsidRPr="00FA794E">
        <w:rPr>
          <w:rFonts w:ascii="Times New Roman" w:hAnsi="Times New Roman" w:cs="Times New Roman"/>
          <w:sz w:val="24"/>
          <w:szCs w:val="24"/>
        </w:rPr>
        <w:t xml:space="preserve">noud </w:t>
      </w:r>
      <w:r w:rsidRPr="00FA794E">
        <w:rPr>
          <w:rFonts w:ascii="Times New Roman" w:hAnsi="Times New Roman" w:cs="Times New Roman"/>
          <w:sz w:val="24"/>
          <w:szCs w:val="24"/>
        </w:rPr>
        <w:t xml:space="preserve">(2007), sería el conjunto de esquemas o experiencias que un sujeto utiliza en determinada situación y que permite resolver problemas de la misma manera. </w:t>
      </w:r>
      <w:r w:rsidR="0056382C" w:rsidRPr="00FA794E">
        <w:rPr>
          <w:rFonts w:ascii="Times New Roman" w:hAnsi="Times New Roman" w:cs="Times New Roman"/>
          <w:sz w:val="24"/>
          <w:szCs w:val="24"/>
        </w:rPr>
        <w:t>Una docente expresa cómo a partir de su experiencia profesional ella vive la docencia:</w:t>
      </w:r>
    </w:p>
    <w:p w14:paraId="1D021C18" w14:textId="77777777" w:rsidR="00BB4E60" w:rsidRDefault="00BB4E60" w:rsidP="004476F4">
      <w:pPr>
        <w:spacing w:after="0" w:line="360" w:lineRule="auto"/>
        <w:ind w:left="1418"/>
        <w:jc w:val="both"/>
        <w:rPr>
          <w:rFonts w:ascii="Times New Roman" w:eastAsia="Calibri" w:hAnsi="Times New Roman" w:cs="Times New Roman"/>
          <w:sz w:val="24"/>
          <w:szCs w:val="24"/>
          <w:lang w:eastAsia="es-MX"/>
        </w:rPr>
      </w:pPr>
    </w:p>
    <w:p w14:paraId="79F5ACD5" w14:textId="7625A399" w:rsidR="0056382C" w:rsidRPr="00FA794E" w:rsidRDefault="0056382C" w:rsidP="004476F4">
      <w:pPr>
        <w:spacing w:after="0" w:line="360" w:lineRule="auto"/>
        <w:ind w:left="1418"/>
        <w:jc w:val="both"/>
        <w:rPr>
          <w:rFonts w:ascii="Times New Roman" w:eastAsia="Calibri" w:hAnsi="Times New Roman" w:cs="Times New Roman"/>
          <w:sz w:val="24"/>
          <w:szCs w:val="24"/>
          <w:lang w:eastAsia="es-MX"/>
        </w:rPr>
      </w:pPr>
      <w:r w:rsidRPr="00FA794E">
        <w:rPr>
          <w:rFonts w:ascii="Times New Roman" w:eastAsia="Calibri" w:hAnsi="Times New Roman" w:cs="Times New Roman"/>
          <w:sz w:val="24"/>
          <w:szCs w:val="24"/>
          <w:lang w:eastAsia="es-MX"/>
        </w:rPr>
        <w:lastRenderedPageBreak/>
        <w:t>D-P</w:t>
      </w:r>
      <w:r>
        <w:rPr>
          <w:rFonts w:ascii="Times New Roman" w:eastAsia="Calibri" w:hAnsi="Times New Roman" w:cs="Times New Roman"/>
          <w:sz w:val="24"/>
          <w:szCs w:val="24"/>
          <w:lang w:eastAsia="es-MX"/>
        </w:rPr>
        <w:t>-2</w:t>
      </w:r>
      <w:r w:rsidRPr="00FA794E">
        <w:rPr>
          <w:rFonts w:ascii="Times New Roman" w:eastAsia="Calibri" w:hAnsi="Times New Roman" w:cs="Times New Roman"/>
          <w:sz w:val="24"/>
          <w:szCs w:val="24"/>
          <w:lang w:eastAsia="es-MX"/>
        </w:rPr>
        <w:t xml:space="preserve">: Siempre lo que sé, lo que he vivido y lo que he experimentado lo voy a poner en el escritorio de la docencia. Mis muchachos ya saben que yo soy como muy descriptiva </w:t>
      </w:r>
      <w:r w:rsidR="00D95600">
        <w:rPr>
          <w:rFonts w:ascii="Times New Roman" w:eastAsia="Calibri" w:hAnsi="Times New Roman" w:cs="Times New Roman"/>
          <w:sz w:val="24"/>
          <w:szCs w:val="24"/>
          <w:lang w:eastAsia="es-MX"/>
        </w:rPr>
        <w:t>—</w:t>
      </w:r>
      <w:r w:rsidRPr="00FA794E">
        <w:rPr>
          <w:rFonts w:ascii="Times New Roman" w:eastAsia="Calibri" w:hAnsi="Times New Roman" w:cs="Times New Roman"/>
          <w:sz w:val="24"/>
          <w:szCs w:val="24"/>
          <w:lang w:eastAsia="es-MX"/>
        </w:rPr>
        <w:t>ellos me llaman contadora de historias</w:t>
      </w:r>
      <w:r w:rsidR="00D95600">
        <w:rPr>
          <w:rFonts w:ascii="Times New Roman" w:eastAsia="Calibri" w:hAnsi="Times New Roman" w:cs="Times New Roman"/>
          <w:sz w:val="24"/>
          <w:szCs w:val="24"/>
          <w:lang w:eastAsia="es-MX"/>
        </w:rPr>
        <w:t>—;</w:t>
      </w:r>
      <w:r w:rsidR="00D95600" w:rsidRPr="00FA794E">
        <w:rPr>
          <w:rFonts w:ascii="Times New Roman" w:eastAsia="Calibri" w:hAnsi="Times New Roman" w:cs="Times New Roman"/>
          <w:sz w:val="24"/>
          <w:szCs w:val="24"/>
          <w:lang w:eastAsia="es-MX"/>
        </w:rPr>
        <w:t xml:space="preserve"> </w:t>
      </w:r>
      <w:r w:rsidRPr="00FA794E">
        <w:rPr>
          <w:rFonts w:ascii="Times New Roman" w:eastAsia="Calibri" w:hAnsi="Times New Roman" w:cs="Times New Roman"/>
          <w:sz w:val="24"/>
          <w:szCs w:val="24"/>
          <w:lang w:eastAsia="es-MX"/>
        </w:rPr>
        <w:t>la verdad lo que les estoy contando es mi experiencia, es mi vivencia, lo que me ha tocado vivir profesionalmente y siempre lo hago con la intencionalidad de dejarles algo. Decirles</w:t>
      </w:r>
      <w:r w:rsidR="00D95600">
        <w:rPr>
          <w:rFonts w:ascii="Times New Roman" w:eastAsia="Calibri" w:hAnsi="Times New Roman" w:cs="Times New Roman"/>
          <w:sz w:val="24"/>
          <w:szCs w:val="24"/>
          <w:lang w:eastAsia="es-MX"/>
        </w:rPr>
        <w:t>:</w:t>
      </w:r>
      <w:r w:rsidRPr="00FA794E">
        <w:rPr>
          <w:rFonts w:ascii="Times New Roman" w:eastAsia="Calibri" w:hAnsi="Times New Roman" w:cs="Times New Roman"/>
          <w:sz w:val="24"/>
          <w:szCs w:val="24"/>
          <w:lang w:eastAsia="es-MX"/>
        </w:rPr>
        <w:t xml:space="preserve"> allá afuera está pasando esto, así se viven las cosas, esto que estamos viendo en lo teórico</w:t>
      </w:r>
      <w:r w:rsidR="00E36778">
        <w:rPr>
          <w:rFonts w:ascii="Times New Roman" w:eastAsia="Calibri" w:hAnsi="Times New Roman" w:cs="Times New Roman"/>
          <w:sz w:val="24"/>
          <w:szCs w:val="24"/>
          <w:lang w:eastAsia="es-MX"/>
        </w:rPr>
        <w:t>,</w:t>
      </w:r>
      <w:r w:rsidRPr="00FA794E">
        <w:rPr>
          <w:rFonts w:ascii="Times New Roman" w:eastAsia="Calibri" w:hAnsi="Times New Roman" w:cs="Times New Roman"/>
          <w:sz w:val="24"/>
          <w:szCs w:val="24"/>
          <w:lang w:eastAsia="es-MX"/>
        </w:rPr>
        <w:t xml:space="preserve"> aquí en el libro</w:t>
      </w:r>
      <w:r w:rsidR="00E36778">
        <w:rPr>
          <w:rFonts w:ascii="Times New Roman" w:eastAsia="Calibri" w:hAnsi="Times New Roman" w:cs="Times New Roman"/>
          <w:sz w:val="24"/>
          <w:szCs w:val="24"/>
          <w:lang w:eastAsia="es-MX"/>
        </w:rPr>
        <w:t>,</w:t>
      </w:r>
      <w:r w:rsidRPr="00FA794E">
        <w:rPr>
          <w:rFonts w:ascii="Times New Roman" w:eastAsia="Calibri" w:hAnsi="Times New Roman" w:cs="Times New Roman"/>
          <w:sz w:val="24"/>
          <w:szCs w:val="24"/>
          <w:lang w:eastAsia="es-MX"/>
        </w:rPr>
        <w:t xml:space="preserve"> se manifiesta de esta manera en la realidad</w:t>
      </w:r>
      <w:r w:rsidR="00E36778">
        <w:rPr>
          <w:rFonts w:ascii="Times New Roman" w:eastAsia="Calibri" w:hAnsi="Times New Roman" w:cs="Times New Roman"/>
          <w:sz w:val="24"/>
          <w:szCs w:val="24"/>
          <w:lang w:eastAsia="es-MX"/>
        </w:rPr>
        <w:t>.</w:t>
      </w:r>
      <w:r w:rsidR="00E36778" w:rsidRPr="00FA794E">
        <w:rPr>
          <w:rFonts w:ascii="Times New Roman" w:eastAsia="Calibri" w:hAnsi="Times New Roman" w:cs="Times New Roman"/>
          <w:sz w:val="24"/>
          <w:szCs w:val="24"/>
          <w:lang w:eastAsia="es-MX"/>
        </w:rPr>
        <w:t xml:space="preserve"> </w:t>
      </w:r>
      <w:r w:rsidR="00E36778">
        <w:rPr>
          <w:rFonts w:ascii="Times New Roman" w:eastAsia="Calibri" w:hAnsi="Times New Roman" w:cs="Times New Roman"/>
          <w:sz w:val="24"/>
          <w:szCs w:val="24"/>
          <w:lang w:eastAsia="es-MX"/>
        </w:rPr>
        <w:t>S</w:t>
      </w:r>
      <w:r w:rsidR="00E36778" w:rsidRPr="00FA794E">
        <w:rPr>
          <w:rFonts w:ascii="Times New Roman" w:eastAsia="Calibri" w:hAnsi="Times New Roman" w:cs="Times New Roman"/>
          <w:sz w:val="24"/>
          <w:szCs w:val="24"/>
          <w:lang w:eastAsia="es-MX"/>
        </w:rPr>
        <w:t xml:space="preserve">iempre </w:t>
      </w:r>
      <w:r w:rsidRPr="00FA794E">
        <w:rPr>
          <w:rFonts w:ascii="Times New Roman" w:eastAsia="Calibri" w:hAnsi="Times New Roman" w:cs="Times New Roman"/>
          <w:sz w:val="24"/>
          <w:szCs w:val="24"/>
          <w:lang w:eastAsia="es-MX"/>
        </w:rPr>
        <w:t xml:space="preserve">voy a procurar hacer ese enlace. </w:t>
      </w:r>
    </w:p>
    <w:p w14:paraId="79F5ACD7" w14:textId="1C932A65" w:rsidR="0056382C" w:rsidRPr="00FA794E" w:rsidRDefault="0056382C" w:rsidP="004476F4">
      <w:pPr>
        <w:spacing w:after="0" w:line="360" w:lineRule="auto"/>
        <w:ind w:firstLine="708"/>
        <w:jc w:val="both"/>
        <w:rPr>
          <w:rFonts w:ascii="Times New Roman" w:hAnsi="Times New Roman" w:cs="Times New Roman"/>
          <w:sz w:val="24"/>
          <w:szCs w:val="24"/>
        </w:rPr>
      </w:pPr>
      <w:r w:rsidRPr="00FA794E">
        <w:rPr>
          <w:rFonts w:ascii="Times New Roman" w:hAnsi="Times New Roman" w:cs="Times New Roman"/>
          <w:sz w:val="24"/>
          <w:szCs w:val="24"/>
        </w:rPr>
        <w:t>La especificidad de la disciplina está en la base del proceso de enseñanza implementado por el profesor</w:t>
      </w:r>
      <w:r w:rsidR="00E36778">
        <w:rPr>
          <w:rFonts w:ascii="Times New Roman" w:hAnsi="Times New Roman" w:cs="Times New Roman"/>
          <w:sz w:val="24"/>
          <w:szCs w:val="24"/>
        </w:rPr>
        <w:t>.</w:t>
      </w:r>
      <w:r w:rsidR="00E36778" w:rsidRPr="00FA794E">
        <w:rPr>
          <w:rFonts w:ascii="Times New Roman" w:hAnsi="Times New Roman" w:cs="Times New Roman"/>
          <w:sz w:val="24"/>
          <w:szCs w:val="24"/>
        </w:rPr>
        <w:t xml:space="preserve"> </w:t>
      </w:r>
      <w:r w:rsidR="00E36778">
        <w:rPr>
          <w:rFonts w:ascii="Times New Roman" w:hAnsi="Times New Roman" w:cs="Times New Roman"/>
          <w:sz w:val="24"/>
          <w:szCs w:val="24"/>
        </w:rPr>
        <w:t>E</w:t>
      </w:r>
      <w:r w:rsidR="00E36778" w:rsidRPr="00FA794E">
        <w:rPr>
          <w:rFonts w:ascii="Times New Roman" w:hAnsi="Times New Roman" w:cs="Times New Roman"/>
          <w:sz w:val="24"/>
          <w:szCs w:val="24"/>
        </w:rPr>
        <w:t xml:space="preserve">n </w:t>
      </w:r>
      <w:r w:rsidRPr="00FA794E">
        <w:rPr>
          <w:rFonts w:ascii="Times New Roman" w:hAnsi="Times New Roman" w:cs="Times New Roman"/>
          <w:sz w:val="24"/>
          <w:szCs w:val="24"/>
        </w:rPr>
        <w:t>este ejemplo</w:t>
      </w:r>
      <w:r w:rsidR="00E36778">
        <w:rPr>
          <w:rFonts w:ascii="Times New Roman" w:hAnsi="Times New Roman" w:cs="Times New Roman"/>
          <w:sz w:val="24"/>
          <w:szCs w:val="24"/>
        </w:rPr>
        <w:t>,</w:t>
      </w:r>
      <w:r w:rsidRPr="00FA794E">
        <w:rPr>
          <w:rFonts w:ascii="Times New Roman" w:hAnsi="Times New Roman" w:cs="Times New Roman"/>
          <w:sz w:val="24"/>
          <w:szCs w:val="24"/>
        </w:rPr>
        <w:t xml:space="preserve"> la experiencia laboral</w:t>
      </w:r>
      <w:r w:rsidR="00911E7F">
        <w:rPr>
          <w:rFonts w:ascii="Times New Roman" w:hAnsi="Times New Roman" w:cs="Times New Roman"/>
          <w:sz w:val="24"/>
          <w:szCs w:val="24"/>
        </w:rPr>
        <w:t xml:space="preserve"> </w:t>
      </w:r>
      <w:r w:rsidRPr="00FA794E">
        <w:rPr>
          <w:rFonts w:ascii="Times New Roman" w:hAnsi="Times New Roman" w:cs="Times New Roman"/>
          <w:sz w:val="24"/>
          <w:szCs w:val="24"/>
        </w:rPr>
        <w:t>de la docente</w:t>
      </w:r>
      <w:r w:rsidR="00E36778">
        <w:rPr>
          <w:rFonts w:ascii="Times New Roman" w:hAnsi="Times New Roman" w:cs="Times New Roman"/>
          <w:sz w:val="24"/>
          <w:szCs w:val="24"/>
        </w:rPr>
        <w:t xml:space="preserve"> tiene una gran influencia.</w:t>
      </w:r>
      <w:r w:rsidR="00E36778" w:rsidRPr="00FA794E">
        <w:rPr>
          <w:rFonts w:ascii="Times New Roman" w:hAnsi="Times New Roman" w:cs="Times New Roman"/>
          <w:sz w:val="24"/>
          <w:szCs w:val="24"/>
        </w:rPr>
        <w:t xml:space="preserve"> </w:t>
      </w:r>
      <w:r w:rsidR="00E36778">
        <w:rPr>
          <w:rFonts w:ascii="Times New Roman" w:hAnsi="Times New Roman" w:cs="Times New Roman"/>
          <w:sz w:val="24"/>
          <w:szCs w:val="24"/>
        </w:rPr>
        <w:t>E</w:t>
      </w:r>
      <w:r w:rsidR="00E36778" w:rsidRPr="00FA794E">
        <w:rPr>
          <w:rFonts w:ascii="Times New Roman" w:hAnsi="Times New Roman" w:cs="Times New Roman"/>
          <w:sz w:val="24"/>
          <w:szCs w:val="24"/>
        </w:rPr>
        <w:t xml:space="preserve">lla </w:t>
      </w:r>
      <w:r w:rsidRPr="00FA794E">
        <w:rPr>
          <w:rFonts w:ascii="Times New Roman" w:hAnsi="Times New Roman" w:cs="Times New Roman"/>
          <w:sz w:val="24"/>
          <w:szCs w:val="24"/>
        </w:rPr>
        <w:t>relaciona los contenidos de la materia con los casos que</w:t>
      </w:r>
      <w:r w:rsidR="00911E7F">
        <w:rPr>
          <w:rFonts w:ascii="Times New Roman" w:hAnsi="Times New Roman" w:cs="Times New Roman"/>
          <w:sz w:val="24"/>
          <w:szCs w:val="24"/>
        </w:rPr>
        <w:t xml:space="preserve"> </w:t>
      </w:r>
      <w:r w:rsidRPr="00FA794E">
        <w:rPr>
          <w:rFonts w:ascii="Times New Roman" w:hAnsi="Times New Roman" w:cs="Times New Roman"/>
          <w:sz w:val="24"/>
          <w:szCs w:val="24"/>
        </w:rPr>
        <w:t>vive o vivió en su experiencia laboral. La planeación está vertebrada por estas experiencias que el docente vincula con la teoría y las actividades o procesos llevados a cabo por profesionales. Con respecto a la relación teoría-práctica</w:t>
      </w:r>
      <w:r w:rsidR="00E36778">
        <w:rPr>
          <w:rFonts w:ascii="Times New Roman" w:hAnsi="Times New Roman" w:cs="Times New Roman"/>
          <w:sz w:val="24"/>
          <w:szCs w:val="24"/>
        </w:rPr>
        <w:t>,</w:t>
      </w:r>
      <w:r w:rsidRPr="00FA794E">
        <w:rPr>
          <w:rFonts w:ascii="Times New Roman" w:hAnsi="Times New Roman" w:cs="Times New Roman"/>
          <w:sz w:val="24"/>
          <w:szCs w:val="24"/>
        </w:rPr>
        <w:t xml:space="preserve"> un docente expresa:</w:t>
      </w:r>
    </w:p>
    <w:p w14:paraId="79F5ACD9" w14:textId="11F66DB7" w:rsidR="0056382C" w:rsidRPr="00FA794E" w:rsidRDefault="0056382C" w:rsidP="004476F4">
      <w:pPr>
        <w:spacing w:after="0" w:line="360" w:lineRule="auto"/>
        <w:ind w:left="1418"/>
        <w:jc w:val="both"/>
        <w:rPr>
          <w:rFonts w:ascii="Times New Roman" w:hAnsi="Times New Roman" w:cs="Times New Roman"/>
          <w:sz w:val="24"/>
          <w:szCs w:val="24"/>
        </w:rPr>
      </w:pPr>
      <w:r w:rsidRPr="00FA794E">
        <w:rPr>
          <w:rFonts w:ascii="Times New Roman" w:hAnsi="Times New Roman" w:cs="Times New Roman"/>
          <w:sz w:val="24"/>
          <w:szCs w:val="24"/>
        </w:rPr>
        <w:t>D-D-1: Mi área</w:t>
      </w:r>
      <w:r w:rsidR="00E36778">
        <w:rPr>
          <w:rFonts w:ascii="Times New Roman" w:hAnsi="Times New Roman" w:cs="Times New Roman"/>
          <w:sz w:val="24"/>
          <w:szCs w:val="24"/>
        </w:rPr>
        <w:t>,</w:t>
      </w:r>
      <w:r w:rsidRPr="00FA794E">
        <w:rPr>
          <w:rFonts w:ascii="Times New Roman" w:hAnsi="Times New Roman" w:cs="Times New Roman"/>
          <w:sz w:val="24"/>
          <w:szCs w:val="24"/>
        </w:rPr>
        <w:t xml:space="preserve"> que es la criminalística, como en toda carrera se presentan cargas teóricas, las cuales son muchas veces criticadas por los alumnos, ya que se quejan de la teoría. Uno lo que hace es insistirles en que reflexionen en cuestión de que la teoría es importante para cualquier cosa</w:t>
      </w:r>
      <w:r w:rsidR="00E36778">
        <w:rPr>
          <w:rFonts w:ascii="Times New Roman" w:hAnsi="Times New Roman" w:cs="Times New Roman"/>
          <w:sz w:val="24"/>
          <w:szCs w:val="24"/>
        </w:rPr>
        <w:t>;</w:t>
      </w:r>
      <w:r w:rsidR="00E36778" w:rsidRPr="00FA794E">
        <w:rPr>
          <w:rFonts w:ascii="Times New Roman" w:hAnsi="Times New Roman" w:cs="Times New Roman"/>
          <w:sz w:val="24"/>
          <w:szCs w:val="24"/>
        </w:rPr>
        <w:t xml:space="preserve"> </w:t>
      </w:r>
      <w:r w:rsidRPr="00FA794E">
        <w:rPr>
          <w:rFonts w:ascii="Times New Roman" w:hAnsi="Times New Roman" w:cs="Times New Roman"/>
          <w:sz w:val="24"/>
          <w:szCs w:val="24"/>
        </w:rPr>
        <w:t>lo que pasa es que algunos maestros no abordamos bien la teoría, de tal manera que no hacemos que al alumno le guste. La teoría es el marco de referencia básico para que podamos irnos a la práctica</w:t>
      </w:r>
      <w:r w:rsidR="00E36778">
        <w:rPr>
          <w:rFonts w:ascii="Times New Roman" w:hAnsi="Times New Roman" w:cs="Times New Roman"/>
          <w:sz w:val="24"/>
          <w:szCs w:val="24"/>
        </w:rPr>
        <w:t>.</w:t>
      </w:r>
      <w:r w:rsidR="00E36778" w:rsidRPr="00FA794E">
        <w:rPr>
          <w:rFonts w:ascii="Times New Roman" w:hAnsi="Times New Roman" w:cs="Times New Roman"/>
          <w:sz w:val="24"/>
          <w:szCs w:val="24"/>
        </w:rPr>
        <w:t xml:space="preserve"> </w:t>
      </w:r>
      <w:r w:rsidR="00E36778">
        <w:rPr>
          <w:rFonts w:ascii="Times New Roman" w:hAnsi="Times New Roman" w:cs="Times New Roman"/>
          <w:sz w:val="24"/>
          <w:szCs w:val="24"/>
        </w:rPr>
        <w:t>E</w:t>
      </w:r>
      <w:r w:rsidR="00E36778" w:rsidRPr="00FA794E">
        <w:rPr>
          <w:rFonts w:ascii="Times New Roman" w:hAnsi="Times New Roman" w:cs="Times New Roman"/>
          <w:sz w:val="24"/>
          <w:szCs w:val="24"/>
        </w:rPr>
        <w:t xml:space="preserve">n </w:t>
      </w:r>
      <w:r w:rsidRPr="00FA794E">
        <w:rPr>
          <w:rFonts w:ascii="Times New Roman" w:hAnsi="Times New Roman" w:cs="Times New Roman"/>
          <w:sz w:val="24"/>
          <w:szCs w:val="24"/>
        </w:rPr>
        <w:t xml:space="preserve">la práctica se aterriza la teoría y es hacerla valida en cuanto al qué y el para qué, </w:t>
      </w:r>
      <w:r w:rsidR="00E36778" w:rsidRPr="00FA794E">
        <w:rPr>
          <w:rFonts w:ascii="Times New Roman" w:hAnsi="Times New Roman" w:cs="Times New Roman"/>
          <w:sz w:val="24"/>
          <w:szCs w:val="24"/>
        </w:rPr>
        <w:t>s</w:t>
      </w:r>
      <w:r w:rsidR="00E36778">
        <w:rPr>
          <w:rFonts w:ascii="Times New Roman" w:hAnsi="Times New Roman" w:cs="Times New Roman"/>
          <w:sz w:val="24"/>
          <w:szCs w:val="24"/>
        </w:rPr>
        <w:t>i</w:t>
      </w:r>
      <w:r w:rsidR="00E36778" w:rsidRPr="00FA794E">
        <w:rPr>
          <w:rFonts w:ascii="Times New Roman" w:hAnsi="Times New Roman" w:cs="Times New Roman"/>
          <w:sz w:val="24"/>
          <w:szCs w:val="24"/>
        </w:rPr>
        <w:t xml:space="preserve"> </w:t>
      </w:r>
      <w:r w:rsidRPr="00FA794E">
        <w:rPr>
          <w:rFonts w:ascii="Times New Roman" w:hAnsi="Times New Roman" w:cs="Times New Roman"/>
          <w:sz w:val="24"/>
          <w:szCs w:val="24"/>
        </w:rPr>
        <w:t xml:space="preserve">queda nada más en teoría nos quedaremos en el qué. </w:t>
      </w:r>
    </w:p>
    <w:p w14:paraId="79F5ACDB" w14:textId="126181F8" w:rsidR="0056382C" w:rsidRPr="00FA794E" w:rsidRDefault="0056382C" w:rsidP="004476F4">
      <w:pPr>
        <w:spacing w:after="0" w:line="360" w:lineRule="auto"/>
        <w:ind w:firstLine="708"/>
        <w:jc w:val="both"/>
        <w:rPr>
          <w:rFonts w:ascii="Times New Roman" w:eastAsia="Calibri" w:hAnsi="Times New Roman" w:cs="Times New Roman"/>
          <w:sz w:val="24"/>
          <w:szCs w:val="24"/>
        </w:rPr>
      </w:pPr>
      <w:r w:rsidRPr="00FA794E">
        <w:rPr>
          <w:rFonts w:ascii="Times New Roman" w:hAnsi="Times New Roman" w:cs="Times New Roman"/>
          <w:sz w:val="24"/>
          <w:szCs w:val="24"/>
        </w:rPr>
        <w:t>En este segmento es posible observar un ejercicio de reflexión sobre la acción, en este caso</w:t>
      </w:r>
      <w:r w:rsidR="00911E7F">
        <w:rPr>
          <w:rFonts w:ascii="Times New Roman" w:hAnsi="Times New Roman" w:cs="Times New Roman"/>
          <w:sz w:val="24"/>
          <w:szCs w:val="24"/>
        </w:rPr>
        <w:t xml:space="preserve"> </w:t>
      </w:r>
      <w:r w:rsidRPr="00FA794E">
        <w:rPr>
          <w:rFonts w:ascii="Times New Roman" w:hAnsi="Times New Roman" w:cs="Times New Roman"/>
          <w:sz w:val="24"/>
          <w:szCs w:val="24"/>
        </w:rPr>
        <w:t>la crítica de los estudiantes a la teoría</w:t>
      </w:r>
      <w:r w:rsidR="00E36778">
        <w:rPr>
          <w:rFonts w:ascii="Times New Roman" w:hAnsi="Times New Roman" w:cs="Times New Roman"/>
          <w:sz w:val="24"/>
          <w:szCs w:val="24"/>
        </w:rPr>
        <w:t>.</w:t>
      </w:r>
      <w:r w:rsidR="00E36778" w:rsidRPr="00FA794E">
        <w:rPr>
          <w:rFonts w:ascii="Times New Roman" w:hAnsi="Times New Roman" w:cs="Times New Roman"/>
          <w:sz w:val="24"/>
          <w:szCs w:val="24"/>
        </w:rPr>
        <w:t xml:space="preserve"> </w:t>
      </w:r>
      <w:r w:rsidR="00E36778">
        <w:rPr>
          <w:rFonts w:ascii="Times New Roman" w:hAnsi="Times New Roman" w:cs="Times New Roman"/>
          <w:sz w:val="24"/>
          <w:szCs w:val="24"/>
        </w:rPr>
        <w:t>A</w:t>
      </w:r>
      <w:r w:rsidR="00E36778" w:rsidRPr="00FA794E">
        <w:rPr>
          <w:rFonts w:ascii="Times New Roman" w:hAnsi="Times New Roman" w:cs="Times New Roman"/>
          <w:sz w:val="24"/>
          <w:szCs w:val="24"/>
        </w:rPr>
        <w:t xml:space="preserve">l </w:t>
      </w:r>
      <w:r w:rsidRPr="00FA794E">
        <w:rPr>
          <w:rFonts w:ascii="Times New Roman" w:hAnsi="Times New Roman" w:cs="Times New Roman"/>
          <w:sz w:val="24"/>
          <w:szCs w:val="24"/>
        </w:rPr>
        <w:t>respecto</w:t>
      </w:r>
      <w:r w:rsidR="00E36778">
        <w:rPr>
          <w:rFonts w:ascii="Times New Roman" w:hAnsi="Times New Roman" w:cs="Times New Roman"/>
          <w:sz w:val="24"/>
          <w:szCs w:val="24"/>
        </w:rPr>
        <w:t>,</w:t>
      </w:r>
      <w:r w:rsidRPr="00FA794E">
        <w:rPr>
          <w:rFonts w:ascii="Times New Roman" w:hAnsi="Times New Roman" w:cs="Times New Roman"/>
          <w:sz w:val="24"/>
          <w:szCs w:val="24"/>
        </w:rPr>
        <w:t xml:space="preserve"> el docente reflexiona para comprender e integrar lo que ha sucedido</w:t>
      </w:r>
      <w:r w:rsidR="00E36778">
        <w:rPr>
          <w:rFonts w:ascii="Times New Roman" w:hAnsi="Times New Roman" w:cs="Times New Roman"/>
          <w:sz w:val="24"/>
          <w:szCs w:val="24"/>
        </w:rPr>
        <w:t>. En ese línea,</w:t>
      </w:r>
      <w:r w:rsidRPr="00FA794E">
        <w:rPr>
          <w:rFonts w:ascii="Times New Roman" w:hAnsi="Times New Roman" w:cs="Times New Roman"/>
          <w:sz w:val="24"/>
          <w:szCs w:val="24"/>
        </w:rPr>
        <w:t xml:space="preserve"> Perrenoud</w:t>
      </w:r>
      <w:r w:rsidR="00E36778">
        <w:rPr>
          <w:rFonts w:ascii="Times New Roman" w:hAnsi="Times New Roman" w:cs="Times New Roman"/>
          <w:sz w:val="24"/>
          <w:szCs w:val="24"/>
        </w:rPr>
        <w:t xml:space="preserve"> (2007) expresa</w:t>
      </w:r>
      <w:r w:rsidR="00302224">
        <w:rPr>
          <w:rFonts w:ascii="Times New Roman" w:hAnsi="Times New Roman" w:cs="Times New Roman"/>
          <w:sz w:val="24"/>
          <w:szCs w:val="24"/>
        </w:rPr>
        <w:t>:</w:t>
      </w:r>
      <w:r w:rsidRPr="00FA794E">
        <w:rPr>
          <w:rFonts w:ascii="Times New Roman" w:hAnsi="Times New Roman" w:cs="Times New Roman"/>
          <w:sz w:val="24"/>
          <w:szCs w:val="24"/>
        </w:rPr>
        <w:t xml:space="preserve"> “Entonces, reflexionar no se limita a una evocación, sino que pasa por una crítica, un análisis, un proceso de relacionar con reglas, teorías u otras acciones, imaginadas o conducidas</w:t>
      </w:r>
      <w:r>
        <w:rPr>
          <w:rFonts w:ascii="Times New Roman" w:hAnsi="Times New Roman" w:cs="Times New Roman"/>
          <w:sz w:val="24"/>
          <w:szCs w:val="24"/>
        </w:rPr>
        <w:t xml:space="preserve"> en una situación análoga” (</w:t>
      </w:r>
      <w:r w:rsidRPr="00FA794E">
        <w:rPr>
          <w:rFonts w:ascii="Times New Roman" w:hAnsi="Times New Roman" w:cs="Times New Roman"/>
          <w:sz w:val="24"/>
          <w:szCs w:val="24"/>
        </w:rPr>
        <w:t>p. 33).</w:t>
      </w:r>
    </w:p>
    <w:p w14:paraId="79F5ACDC" w14:textId="77777777" w:rsidR="006D71B1" w:rsidRPr="00FA794E" w:rsidRDefault="006D71B1" w:rsidP="00B82F2A">
      <w:pPr>
        <w:spacing w:after="0" w:line="360" w:lineRule="auto"/>
        <w:contextualSpacing/>
        <w:jc w:val="both"/>
        <w:rPr>
          <w:rFonts w:ascii="Times New Roman" w:eastAsia="Calibri" w:hAnsi="Times New Roman" w:cs="Times New Roman"/>
          <w:b/>
          <w:sz w:val="24"/>
          <w:szCs w:val="24"/>
        </w:rPr>
      </w:pPr>
    </w:p>
    <w:p w14:paraId="0BF9D8D8" w14:textId="77777777" w:rsidR="00056876" w:rsidRDefault="00056876" w:rsidP="00DC32BF">
      <w:pPr>
        <w:spacing w:after="0" w:line="360" w:lineRule="auto"/>
        <w:jc w:val="center"/>
        <w:rPr>
          <w:rFonts w:ascii="Times New Roman" w:hAnsi="Times New Roman" w:cs="Times New Roman"/>
          <w:b/>
          <w:sz w:val="32"/>
          <w:szCs w:val="32"/>
        </w:rPr>
      </w:pPr>
    </w:p>
    <w:p w14:paraId="79F5ACDD" w14:textId="412D8FFE" w:rsidR="00EB69CA" w:rsidRPr="004476F4" w:rsidRDefault="00EB69CA" w:rsidP="00DC32BF">
      <w:pPr>
        <w:spacing w:after="0" w:line="360" w:lineRule="auto"/>
        <w:jc w:val="center"/>
        <w:rPr>
          <w:rFonts w:ascii="Times New Roman" w:hAnsi="Times New Roman" w:cs="Times New Roman"/>
          <w:b/>
          <w:sz w:val="32"/>
          <w:szCs w:val="32"/>
        </w:rPr>
      </w:pPr>
      <w:r w:rsidRPr="004476F4">
        <w:rPr>
          <w:rFonts w:ascii="Times New Roman" w:hAnsi="Times New Roman" w:cs="Times New Roman"/>
          <w:b/>
          <w:sz w:val="32"/>
          <w:szCs w:val="32"/>
        </w:rPr>
        <w:lastRenderedPageBreak/>
        <w:t>Discusión</w:t>
      </w:r>
    </w:p>
    <w:p w14:paraId="79F5ACDE" w14:textId="0E0FB6BF" w:rsidR="00EB69CA" w:rsidRPr="00A80596" w:rsidRDefault="00DB7712" w:rsidP="004476F4">
      <w:pPr>
        <w:spacing w:after="0" w:line="360" w:lineRule="auto"/>
        <w:ind w:firstLine="708"/>
        <w:jc w:val="both"/>
        <w:rPr>
          <w:rFonts w:ascii="Times New Roman" w:hAnsi="Times New Roman" w:cs="Times New Roman"/>
          <w:b/>
          <w:sz w:val="24"/>
          <w:szCs w:val="24"/>
        </w:rPr>
      </w:pPr>
      <w:r w:rsidRPr="00FA794E">
        <w:rPr>
          <w:rFonts w:ascii="Times New Roman" w:hAnsi="Times New Roman" w:cs="Times New Roman"/>
          <w:sz w:val="24"/>
          <w:szCs w:val="24"/>
        </w:rPr>
        <w:t>En las entrevistas</w:t>
      </w:r>
      <w:r w:rsidR="002B5CA3" w:rsidRPr="00FA794E">
        <w:rPr>
          <w:rFonts w:ascii="Times New Roman" w:hAnsi="Times New Roman" w:cs="Times New Roman"/>
          <w:sz w:val="24"/>
          <w:szCs w:val="24"/>
        </w:rPr>
        <w:t xml:space="preserve"> </w:t>
      </w:r>
      <w:r w:rsidRPr="00FA794E">
        <w:rPr>
          <w:rFonts w:ascii="Times New Roman" w:hAnsi="Times New Roman" w:cs="Times New Roman"/>
          <w:sz w:val="24"/>
          <w:szCs w:val="24"/>
        </w:rPr>
        <w:t>los docentes</w:t>
      </w:r>
      <w:r w:rsidR="00B644D0" w:rsidRPr="00FA794E">
        <w:rPr>
          <w:rFonts w:ascii="Times New Roman" w:hAnsi="Times New Roman" w:cs="Times New Roman"/>
          <w:sz w:val="24"/>
          <w:szCs w:val="24"/>
        </w:rPr>
        <w:t xml:space="preserve"> </w:t>
      </w:r>
      <w:r w:rsidRPr="00FA794E">
        <w:rPr>
          <w:rFonts w:ascii="Times New Roman" w:hAnsi="Times New Roman" w:cs="Times New Roman"/>
          <w:sz w:val="24"/>
          <w:szCs w:val="24"/>
        </w:rPr>
        <w:t xml:space="preserve">expresaron </w:t>
      </w:r>
      <w:r w:rsidR="00B644D0" w:rsidRPr="00FA794E">
        <w:rPr>
          <w:rFonts w:ascii="Times New Roman" w:hAnsi="Times New Roman" w:cs="Times New Roman"/>
          <w:sz w:val="24"/>
          <w:szCs w:val="24"/>
        </w:rPr>
        <w:t>sus conocimientos, experiencias y saberes en concordancia con el</w:t>
      </w:r>
      <w:r w:rsidR="00B644D0" w:rsidRPr="000A642A">
        <w:rPr>
          <w:rFonts w:ascii="Arial" w:hAnsi="Arial" w:cs="Arial"/>
          <w:sz w:val="24"/>
          <w:szCs w:val="24"/>
        </w:rPr>
        <w:t xml:space="preserve"> </w:t>
      </w:r>
      <w:r w:rsidR="00B644D0" w:rsidRPr="00A80596">
        <w:rPr>
          <w:rFonts w:ascii="Times New Roman" w:hAnsi="Times New Roman" w:cs="Times New Roman"/>
          <w:sz w:val="24"/>
          <w:szCs w:val="24"/>
        </w:rPr>
        <w:t>modelo de Tardif y Gauthier</w:t>
      </w:r>
      <w:r w:rsidR="00A91EE7">
        <w:rPr>
          <w:rFonts w:ascii="Times New Roman" w:hAnsi="Times New Roman" w:cs="Times New Roman"/>
          <w:sz w:val="24"/>
          <w:szCs w:val="24"/>
        </w:rPr>
        <w:t xml:space="preserve"> (2012</w:t>
      </w:r>
      <w:r w:rsidRPr="00A80596">
        <w:rPr>
          <w:rFonts w:ascii="Times New Roman" w:hAnsi="Times New Roman" w:cs="Times New Roman"/>
          <w:sz w:val="24"/>
          <w:szCs w:val="24"/>
        </w:rPr>
        <w:t>)</w:t>
      </w:r>
      <w:r w:rsidR="00801F91" w:rsidRPr="00A80596">
        <w:rPr>
          <w:rFonts w:ascii="Times New Roman" w:hAnsi="Times New Roman" w:cs="Times New Roman"/>
          <w:sz w:val="24"/>
          <w:szCs w:val="24"/>
        </w:rPr>
        <w:t>, que manifiesta los elementos que se deben</w:t>
      </w:r>
      <w:r w:rsidR="00911E7F">
        <w:rPr>
          <w:rFonts w:ascii="Times New Roman" w:hAnsi="Times New Roman" w:cs="Times New Roman"/>
          <w:sz w:val="24"/>
          <w:szCs w:val="24"/>
        </w:rPr>
        <w:t xml:space="preserve"> </w:t>
      </w:r>
      <w:r w:rsidR="00801F91" w:rsidRPr="00A80596">
        <w:rPr>
          <w:rFonts w:ascii="Times New Roman" w:hAnsi="Times New Roman" w:cs="Times New Roman"/>
          <w:sz w:val="24"/>
          <w:szCs w:val="24"/>
        </w:rPr>
        <w:t>tomar en cuenta en la investigación de los saberes docentes</w:t>
      </w:r>
      <w:r w:rsidR="00C22D48" w:rsidRPr="00A80596">
        <w:rPr>
          <w:rFonts w:ascii="Times New Roman" w:hAnsi="Times New Roman" w:cs="Times New Roman"/>
          <w:sz w:val="24"/>
          <w:szCs w:val="24"/>
        </w:rPr>
        <w:t>.</w:t>
      </w:r>
      <w:r w:rsidR="00B644D0" w:rsidRPr="00A80596">
        <w:rPr>
          <w:rFonts w:ascii="Times New Roman" w:hAnsi="Times New Roman" w:cs="Times New Roman"/>
          <w:sz w:val="24"/>
          <w:szCs w:val="24"/>
        </w:rPr>
        <w:t xml:space="preserve"> </w:t>
      </w:r>
      <w:r w:rsidR="00C22D48" w:rsidRPr="00A80596">
        <w:rPr>
          <w:rFonts w:ascii="Times New Roman" w:hAnsi="Times New Roman" w:cs="Times New Roman"/>
          <w:sz w:val="24"/>
          <w:szCs w:val="24"/>
        </w:rPr>
        <w:t>L</w:t>
      </w:r>
      <w:r w:rsidR="00EC1EBE" w:rsidRPr="00A80596">
        <w:rPr>
          <w:rFonts w:ascii="Times New Roman" w:hAnsi="Times New Roman" w:cs="Times New Roman"/>
          <w:sz w:val="24"/>
          <w:szCs w:val="24"/>
        </w:rPr>
        <w:t xml:space="preserve">as certezas subjetivas, </w:t>
      </w:r>
      <w:r w:rsidR="00B644D0" w:rsidRPr="00A80596">
        <w:rPr>
          <w:rFonts w:ascii="Times New Roman" w:hAnsi="Times New Roman" w:cs="Times New Roman"/>
          <w:sz w:val="24"/>
          <w:szCs w:val="24"/>
        </w:rPr>
        <w:t>los juicios y argumentos presentados en torno a sus prácticas pedagógicas se manifestaron con una racionalidad</w:t>
      </w:r>
      <w:r w:rsidR="00A91195" w:rsidRPr="00A80596">
        <w:rPr>
          <w:rFonts w:ascii="Times New Roman" w:hAnsi="Times New Roman" w:cs="Times New Roman"/>
          <w:sz w:val="24"/>
          <w:szCs w:val="24"/>
        </w:rPr>
        <w:t xml:space="preserve"> en el pensar y el hablar</w:t>
      </w:r>
      <w:r w:rsidR="00E36778">
        <w:rPr>
          <w:rFonts w:ascii="Times New Roman" w:hAnsi="Times New Roman" w:cs="Times New Roman"/>
          <w:sz w:val="24"/>
          <w:szCs w:val="24"/>
        </w:rPr>
        <w:t>,</w:t>
      </w:r>
      <w:r w:rsidR="00A91195" w:rsidRPr="00A80596">
        <w:rPr>
          <w:rFonts w:ascii="Times New Roman" w:hAnsi="Times New Roman" w:cs="Times New Roman"/>
          <w:sz w:val="24"/>
          <w:szCs w:val="24"/>
        </w:rPr>
        <w:t xml:space="preserve"> con la cual exponen las razones que orientan su práctica.</w:t>
      </w:r>
      <w:r w:rsidR="00E033AC" w:rsidRPr="00A80596">
        <w:rPr>
          <w:rFonts w:ascii="Times New Roman" w:hAnsi="Times New Roman" w:cs="Times New Roman"/>
          <w:sz w:val="24"/>
          <w:szCs w:val="24"/>
        </w:rPr>
        <w:t xml:space="preserve"> </w:t>
      </w:r>
      <w:r w:rsidR="0022506B" w:rsidRPr="00A80596">
        <w:rPr>
          <w:rFonts w:ascii="Times New Roman" w:hAnsi="Times New Roman" w:cs="Times New Roman"/>
          <w:sz w:val="24"/>
          <w:szCs w:val="24"/>
        </w:rPr>
        <w:t>Consideramos que en e</w:t>
      </w:r>
      <w:r w:rsidR="00E033AC" w:rsidRPr="00A80596">
        <w:rPr>
          <w:rFonts w:ascii="Times New Roman" w:hAnsi="Times New Roman" w:cs="Times New Roman"/>
          <w:sz w:val="24"/>
          <w:szCs w:val="24"/>
        </w:rPr>
        <w:t xml:space="preserve">sta recuperación de saberes </w:t>
      </w:r>
      <w:r w:rsidR="0022506B" w:rsidRPr="00A80596">
        <w:rPr>
          <w:rFonts w:ascii="Times New Roman" w:hAnsi="Times New Roman" w:cs="Times New Roman"/>
          <w:sz w:val="24"/>
          <w:szCs w:val="24"/>
        </w:rPr>
        <w:t>docentes</w:t>
      </w:r>
      <w:r w:rsidR="00E033AC" w:rsidRPr="00A80596">
        <w:rPr>
          <w:rFonts w:ascii="Times New Roman" w:hAnsi="Times New Roman" w:cs="Times New Roman"/>
          <w:sz w:val="24"/>
          <w:szCs w:val="24"/>
        </w:rPr>
        <w:t xml:space="preserve"> </w:t>
      </w:r>
      <w:r w:rsidR="0022506B" w:rsidRPr="00A80596">
        <w:rPr>
          <w:rFonts w:ascii="Times New Roman" w:hAnsi="Times New Roman" w:cs="Times New Roman"/>
          <w:sz w:val="24"/>
          <w:szCs w:val="24"/>
        </w:rPr>
        <w:t>radica</w:t>
      </w:r>
      <w:r w:rsidR="00E033AC" w:rsidRPr="00A80596">
        <w:rPr>
          <w:rFonts w:ascii="Times New Roman" w:hAnsi="Times New Roman" w:cs="Times New Roman"/>
          <w:sz w:val="24"/>
          <w:szCs w:val="24"/>
        </w:rPr>
        <w:t xml:space="preserve"> una </w:t>
      </w:r>
      <w:r w:rsidR="0022506B" w:rsidRPr="00A80596">
        <w:rPr>
          <w:rFonts w:ascii="Times New Roman" w:hAnsi="Times New Roman" w:cs="Times New Roman"/>
          <w:sz w:val="24"/>
          <w:szCs w:val="24"/>
        </w:rPr>
        <w:t xml:space="preserve">de las </w:t>
      </w:r>
      <w:r w:rsidR="00E033AC" w:rsidRPr="00A80596">
        <w:rPr>
          <w:rFonts w:ascii="Times New Roman" w:hAnsi="Times New Roman" w:cs="Times New Roman"/>
          <w:sz w:val="24"/>
          <w:szCs w:val="24"/>
        </w:rPr>
        <w:t>fortaleza</w:t>
      </w:r>
      <w:r w:rsidR="0022506B" w:rsidRPr="00A80596">
        <w:rPr>
          <w:rFonts w:ascii="Times New Roman" w:hAnsi="Times New Roman" w:cs="Times New Roman"/>
          <w:sz w:val="24"/>
          <w:szCs w:val="24"/>
        </w:rPr>
        <w:t>s</w:t>
      </w:r>
      <w:r w:rsidR="00E033AC" w:rsidRPr="00A80596">
        <w:rPr>
          <w:rFonts w:ascii="Times New Roman" w:hAnsi="Times New Roman" w:cs="Times New Roman"/>
          <w:sz w:val="24"/>
          <w:szCs w:val="24"/>
        </w:rPr>
        <w:t xml:space="preserve"> de nuestro trabajo. </w:t>
      </w:r>
      <w:r w:rsidR="00FE1E28" w:rsidRPr="00A80596">
        <w:rPr>
          <w:rFonts w:ascii="Times New Roman" w:hAnsi="Times New Roman" w:cs="Times New Roman"/>
          <w:sz w:val="24"/>
          <w:szCs w:val="24"/>
        </w:rPr>
        <w:t>Desde ese punto de partida</w:t>
      </w:r>
      <w:r w:rsidR="00E36778">
        <w:rPr>
          <w:rFonts w:ascii="Times New Roman" w:hAnsi="Times New Roman" w:cs="Times New Roman"/>
          <w:sz w:val="24"/>
          <w:szCs w:val="24"/>
        </w:rPr>
        <w:t>,</w:t>
      </w:r>
      <w:r w:rsidR="00FE1E28" w:rsidRPr="00A80596">
        <w:rPr>
          <w:rFonts w:ascii="Times New Roman" w:hAnsi="Times New Roman" w:cs="Times New Roman"/>
          <w:sz w:val="24"/>
          <w:szCs w:val="24"/>
        </w:rPr>
        <w:t xml:space="preserve"> en el análisis fue posible construir las categorías que abordan el panorama en torno a las prácticas pedagógicas universitarias.</w:t>
      </w:r>
      <w:r w:rsidR="00C426DB" w:rsidRPr="00A80596">
        <w:rPr>
          <w:rFonts w:ascii="Times New Roman" w:hAnsi="Times New Roman" w:cs="Times New Roman"/>
          <w:b/>
          <w:sz w:val="24"/>
          <w:szCs w:val="24"/>
        </w:rPr>
        <w:t xml:space="preserve"> </w:t>
      </w:r>
      <w:r w:rsidR="00C426DB" w:rsidRPr="00A80596">
        <w:rPr>
          <w:rFonts w:ascii="Times New Roman" w:hAnsi="Times New Roman" w:cs="Times New Roman"/>
          <w:sz w:val="24"/>
          <w:szCs w:val="24"/>
        </w:rPr>
        <w:t>Por otra parte, d</w:t>
      </w:r>
      <w:r w:rsidR="00EB69CA" w:rsidRPr="00A80596">
        <w:rPr>
          <w:rFonts w:ascii="Times New Roman" w:hAnsi="Times New Roman" w:cs="Times New Roman"/>
          <w:sz w:val="24"/>
          <w:szCs w:val="24"/>
        </w:rPr>
        <w:t>esde su inserción en el ámbito laboral de la docencia universitaria</w:t>
      </w:r>
      <w:r w:rsidR="00E36778">
        <w:rPr>
          <w:rFonts w:ascii="Times New Roman" w:hAnsi="Times New Roman" w:cs="Times New Roman"/>
          <w:sz w:val="24"/>
          <w:szCs w:val="24"/>
        </w:rPr>
        <w:t>,</w:t>
      </w:r>
      <w:r w:rsidR="00EB69CA" w:rsidRPr="00A80596">
        <w:rPr>
          <w:rFonts w:ascii="Times New Roman" w:hAnsi="Times New Roman" w:cs="Times New Roman"/>
          <w:sz w:val="24"/>
          <w:szCs w:val="24"/>
        </w:rPr>
        <w:t xml:space="preserve"> el perfil del docente adquiere ciertas peculiaridades dependiendo de su experiencia profesional</w:t>
      </w:r>
      <w:r w:rsidR="0068354B" w:rsidRPr="00A80596">
        <w:rPr>
          <w:rFonts w:ascii="Times New Roman" w:hAnsi="Times New Roman" w:cs="Times New Roman"/>
          <w:sz w:val="24"/>
          <w:szCs w:val="24"/>
        </w:rPr>
        <w:t>,</w:t>
      </w:r>
      <w:r w:rsidR="00F7212A" w:rsidRPr="00A80596">
        <w:rPr>
          <w:rFonts w:ascii="Times New Roman" w:hAnsi="Times New Roman" w:cs="Times New Roman"/>
          <w:sz w:val="24"/>
          <w:szCs w:val="24"/>
        </w:rPr>
        <w:t xml:space="preserve"> la cual define</w:t>
      </w:r>
      <w:r w:rsidR="00EB69CA" w:rsidRPr="00A80596">
        <w:rPr>
          <w:rFonts w:ascii="Times New Roman" w:hAnsi="Times New Roman" w:cs="Times New Roman"/>
          <w:sz w:val="24"/>
          <w:szCs w:val="24"/>
        </w:rPr>
        <w:t xml:space="preserve"> las formas de concebir la disciplina y con ella la enseñanza. De acuerdo con Escobar (2014):</w:t>
      </w:r>
    </w:p>
    <w:p w14:paraId="79F5ACDF" w14:textId="77777777" w:rsidR="00EB69CA" w:rsidRPr="00A80596" w:rsidRDefault="00EB69CA" w:rsidP="004476F4">
      <w:pPr>
        <w:spacing w:after="0" w:line="360" w:lineRule="auto"/>
        <w:ind w:left="1418"/>
        <w:jc w:val="both"/>
        <w:rPr>
          <w:rFonts w:ascii="Times New Roman" w:hAnsi="Times New Roman" w:cs="Times New Roman"/>
          <w:sz w:val="24"/>
          <w:szCs w:val="24"/>
        </w:rPr>
      </w:pPr>
      <w:r w:rsidRPr="00A80596">
        <w:rPr>
          <w:rFonts w:ascii="Times New Roman" w:hAnsi="Times New Roman" w:cs="Times New Roman"/>
          <w:sz w:val="24"/>
          <w:szCs w:val="24"/>
        </w:rPr>
        <w:t>Se entiende la disciplina como un sistema de relaciones simbólicas que puede incluir los lugares físicos de trabajo y las relaciones sociales propias de esos ámbitos, los lenguajes, saberes, prácticas, hábitos, actitudes, modos de comportamiento, relaciones de poder y de autoridad, incluyendo atributos personales como la disciplina, la exigencia, la responsabilidad, la creatividad y la proactividad</w:t>
      </w:r>
      <w:r w:rsidR="00D55560" w:rsidRPr="00A80596">
        <w:rPr>
          <w:rFonts w:ascii="Times New Roman" w:hAnsi="Times New Roman" w:cs="Times New Roman"/>
          <w:sz w:val="24"/>
          <w:szCs w:val="24"/>
        </w:rPr>
        <w:t xml:space="preserve"> </w:t>
      </w:r>
      <w:r w:rsidR="00D55560">
        <w:rPr>
          <w:rFonts w:ascii="Times New Roman" w:hAnsi="Times New Roman" w:cs="Times New Roman"/>
          <w:sz w:val="24"/>
          <w:szCs w:val="24"/>
        </w:rPr>
        <w:t>(</w:t>
      </w:r>
      <w:r w:rsidR="00D55560" w:rsidRPr="00A80596">
        <w:rPr>
          <w:rFonts w:ascii="Times New Roman" w:hAnsi="Times New Roman" w:cs="Times New Roman"/>
          <w:sz w:val="24"/>
          <w:szCs w:val="24"/>
        </w:rPr>
        <w:t>p. 299</w:t>
      </w:r>
      <w:r w:rsidR="00D55560">
        <w:rPr>
          <w:rFonts w:ascii="Times New Roman" w:hAnsi="Times New Roman" w:cs="Times New Roman"/>
          <w:sz w:val="24"/>
          <w:szCs w:val="24"/>
        </w:rPr>
        <w:t>)</w:t>
      </w:r>
      <w:r w:rsidRPr="00A80596">
        <w:rPr>
          <w:rFonts w:ascii="Times New Roman" w:hAnsi="Times New Roman" w:cs="Times New Roman"/>
          <w:sz w:val="24"/>
          <w:szCs w:val="24"/>
        </w:rPr>
        <w:t>.</w:t>
      </w:r>
    </w:p>
    <w:p w14:paraId="79F5ACE0" w14:textId="5221F12F" w:rsidR="00D7418E" w:rsidRPr="00A80596" w:rsidRDefault="00122872" w:rsidP="004476F4">
      <w:pPr>
        <w:spacing w:after="0" w:line="360" w:lineRule="auto"/>
        <w:ind w:firstLine="708"/>
        <w:jc w:val="both"/>
        <w:rPr>
          <w:rFonts w:ascii="Times New Roman" w:hAnsi="Times New Roman" w:cs="Times New Roman"/>
          <w:sz w:val="24"/>
          <w:szCs w:val="24"/>
        </w:rPr>
      </w:pPr>
      <w:r w:rsidRPr="00A80596">
        <w:rPr>
          <w:rFonts w:ascii="Times New Roman" w:eastAsia="Calibri" w:hAnsi="Times New Roman" w:cs="Times New Roman"/>
          <w:sz w:val="24"/>
          <w:szCs w:val="24"/>
        </w:rPr>
        <w:t>En las diversas narrativas</w:t>
      </w:r>
      <w:r w:rsidR="0053778C" w:rsidRPr="00A80596">
        <w:rPr>
          <w:rFonts w:ascii="Times New Roman" w:hAnsi="Times New Roman" w:cs="Times New Roman"/>
          <w:sz w:val="24"/>
          <w:szCs w:val="24"/>
        </w:rPr>
        <w:t xml:space="preserve"> los docentes reconstruyen</w:t>
      </w:r>
      <w:r w:rsidR="00EB69CA" w:rsidRPr="00A80596">
        <w:rPr>
          <w:rFonts w:ascii="Times New Roman" w:hAnsi="Times New Roman" w:cs="Times New Roman"/>
          <w:sz w:val="24"/>
          <w:szCs w:val="24"/>
        </w:rPr>
        <w:t xml:space="preserve"> sus actos doce</w:t>
      </w:r>
      <w:r w:rsidR="00BA62E8" w:rsidRPr="00A80596">
        <w:rPr>
          <w:rFonts w:ascii="Times New Roman" w:hAnsi="Times New Roman" w:cs="Times New Roman"/>
          <w:sz w:val="24"/>
          <w:szCs w:val="24"/>
        </w:rPr>
        <w:t>ntes en un ejercicio reflexivo</w:t>
      </w:r>
      <w:r w:rsidR="00E36778">
        <w:rPr>
          <w:rFonts w:ascii="Times New Roman" w:hAnsi="Times New Roman" w:cs="Times New Roman"/>
          <w:sz w:val="24"/>
          <w:szCs w:val="24"/>
        </w:rPr>
        <w:t>. Y desde allí</w:t>
      </w:r>
      <w:r w:rsidR="008D3E76" w:rsidRPr="00A80596">
        <w:rPr>
          <w:rFonts w:ascii="Times New Roman" w:hAnsi="Times New Roman" w:cs="Times New Roman"/>
          <w:sz w:val="24"/>
          <w:szCs w:val="24"/>
        </w:rPr>
        <w:t xml:space="preserve"> </w:t>
      </w:r>
      <w:r w:rsidR="00EB69CA" w:rsidRPr="00A80596">
        <w:rPr>
          <w:rFonts w:ascii="Times New Roman" w:hAnsi="Times New Roman" w:cs="Times New Roman"/>
          <w:sz w:val="24"/>
          <w:szCs w:val="24"/>
        </w:rPr>
        <w:t xml:space="preserve">se </w:t>
      </w:r>
      <w:r w:rsidR="00E36778" w:rsidRPr="00A80596">
        <w:rPr>
          <w:rFonts w:ascii="Times New Roman" w:hAnsi="Times New Roman" w:cs="Times New Roman"/>
          <w:sz w:val="24"/>
          <w:szCs w:val="24"/>
        </w:rPr>
        <w:t>manif</w:t>
      </w:r>
      <w:r w:rsidR="00E36778">
        <w:rPr>
          <w:rFonts w:ascii="Times New Roman" w:hAnsi="Times New Roman" w:cs="Times New Roman"/>
          <w:sz w:val="24"/>
          <w:szCs w:val="24"/>
        </w:rPr>
        <w:t>estaron</w:t>
      </w:r>
      <w:r w:rsidR="00E36778" w:rsidRPr="00A80596">
        <w:rPr>
          <w:rFonts w:ascii="Times New Roman" w:hAnsi="Times New Roman" w:cs="Times New Roman"/>
          <w:sz w:val="24"/>
          <w:szCs w:val="24"/>
        </w:rPr>
        <w:t xml:space="preserve"> </w:t>
      </w:r>
      <w:r w:rsidR="00EB69CA" w:rsidRPr="00A80596">
        <w:rPr>
          <w:rFonts w:ascii="Times New Roman" w:hAnsi="Times New Roman" w:cs="Times New Roman"/>
          <w:sz w:val="24"/>
          <w:szCs w:val="24"/>
        </w:rPr>
        <w:t>los saberes disciplinarios como ejes de su enseñanza, mientras</w:t>
      </w:r>
      <w:r w:rsidR="00E36778">
        <w:rPr>
          <w:rFonts w:ascii="Times New Roman" w:hAnsi="Times New Roman" w:cs="Times New Roman"/>
          <w:sz w:val="24"/>
          <w:szCs w:val="24"/>
        </w:rPr>
        <w:t xml:space="preserve"> que</w:t>
      </w:r>
      <w:r w:rsidR="00EB69CA" w:rsidRPr="00A80596">
        <w:rPr>
          <w:rFonts w:ascii="Times New Roman" w:hAnsi="Times New Roman" w:cs="Times New Roman"/>
          <w:sz w:val="24"/>
          <w:szCs w:val="24"/>
        </w:rPr>
        <w:t xml:space="preserve"> los sabere</w:t>
      </w:r>
      <w:r w:rsidRPr="00A80596">
        <w:rPr>
          <w:rFonts w:ascii="Times New Roman" w:hAnsi="Times New Roman" w:cs="Times New Roman"/>
          <w:sz w:val="24"/>
          <w:szCs w:val="24"/>
        </w:rPr>
        <w:t>s pedagógicos permanecen al margen</w:t>
      </w:r>
      <w:r w:rsidR="00EB69CA" w:rsidRPr="00A80596">
        <w:rPr>
          <w:rFonts w:ascii="Times New Roman" w:hAnsi="Times New Roman" w:cs="Times New Roman"/>
          <w:sz w:val="24"/>
          <w:szCs w:val="24"/>
        </w:rPr>
        <w:t>, hasta que el entrevistador interroga al respecto</w:t>
      </w:r>
      <w:r w:rsidR="0000165E" w:rsidRPr="00A80596">
        <w:rPr>
          <w:rFonts w:ascii="Times New Roman" w:hAnsi="Times New Roman" w:cs="Times New Roman"/>
          <w:sz w:val="24"/>
          <w:szCs w:val="24"/>
        </w:rPr>
        <w:t>,</w:t>
      </w:r>
      <w:r w:rsidR="00EB69CA" w:rsidRPr="00A80596">
        <w:rPr>
          <w:rFonts w:ascii="Times New Roman" w:hAnsi="Times New Roman" w:cs="Times New Roman"/>
          <w:sz w:val="24"/>
          <w:szCs w:val="24"/>
        </w:rPr>
        <w:t xml:space="preserve"> </w:t>
      </w:r>
      <w:r w:rsidR="00E36778">
        <w:rPr>
          <w:rFonts w:ascii="Times New Roman" w:hAnsi="Times New Roman" w:cs="Times New Roman"/>
          <w:sz w:val="24"/>
          <w:szCs w:val="24"/>
        </w:rPr>
        <w:t>y se vuelven</w:t>
      </w:r>
      <w:r w:rsidR="00E36778" w:rsidRPr="00A80596">
        <w:rPr>
          <w:rFonts w:ascii="Times New Roman" w:hAnsi="Times New Roman" w:cs="Times New Roman"/>
          <w:sz w:val="24"/>
          <w:szCs w:val="24"/>
        </w:rPr>
        <w:t xml:space="preserve"> </w:t>
      </w:r>
      <w:r w:rsidR="00EB69CA" w:rsidRPr="00A80596">
        <w:rPr>
          <w:rFonts w:ascii="Times New Roman" w:hAnsi="Times New Roman" w:cs="Times New Roman"/>
          <w:sz w:val="24"/>
          <w:szCs w:val="24"/>
        </w:rPr>
        <w:t>presentes en los recursos y saberes experienciales</w:t>
      </w:r>
      <w:r w:rsidR="00AE7945" w:rsidRPr="00A80596">
        <w:rPr>
          <w:rFonts w:ascii="Times New Roman" w:hAnsi="Times New Roman" w:cs="Times New Roman"/>
          <w:sz w:val="24"/>
          <w:szCs w:val="24"/>
        </w:rPr>
        <w:t>. Con ellos</w:t>
      </w:r>
      <w:r w:rsidR="00EB69CA" w:rsidRPr="00A80596">
        <w:rPr>
          <w:rFonts w:ascii="Times New Roman" w:hAnsi="Times New Roman" w:cs="Times New Roman"/>
          <w:sz w:val="24"/>
          <w:szCs w:val="24"/>
        </w:rPr>
        <w:t xml:space="preserve"> los profesores en el ámbito de su acción pedagógica desarrollan estrategias de acción que facilitan los procesos de enseñanza</w:t>
      </w:r>
      <w:r w:rsidR="00C426DB" w:rsidRPr="00A80596">
        <w:rPr>
          <w:rFonts w:ascii="Times New Roman" w:hAnsi="Times New Roman" w:cs="Times New Roman"/>
          <w:sz w:val="24"/>
          <w:szCs w:val="24"/>
        </w:rPr>
        <w:t xml:space="preserve"> y </w:t>
      </w:r>
      <w:r w:rsidR="00EB69CA" w:rsidRPr="00A80596">
        <w:rPr>
          <w:rFonts w:ascii="Times New Roman" w:hAnsi="Times New Roman" w:cs="Times New Roman"/>
          <w:sz w:val="24"/>
          <w:szCs w:val="24"/>
        </w:rPr>
        <w:t>aprendizaje.</w:t>
      </w:r>
      <w:r w:rsidR="007A1D41" w:rsidRPr="00A80596">
        <w:rPr>
          <w:rFonts w:ascii="Times New Roman" w:hAnsi="Times New Roman" w:cs="Times New Roman"/>
          <w:sz w:val="24"/>
          <w:szCs w:val="24"/>
        </w:rPr>
        <w:t xml:space="preserve"> </w:t>
      </w:r>
      <w:r w:rsidR="0053778C" w:rsidRPr="00A80596">
        <w:rPr>
          <w:rFonts w:ascii="Times New Roman" w:hAnsi="Times New Roman" w:cs="Times New Roman"/>
          <w:sz w:val="24"/>
          <w:szCs w:val="24"/>
        </w:rPr>
        <w:t>No obstante, el saber profesional tiene una</w:t>
      </w:r>
      <w:r w:rsidR="00D7418E" w:rsidRPr="00A80596">
        <w:rPr>
          <w:rFonts w:ascii="Times New Roman" w:hAnsi="Times New Roman" w:cs="Times New Roman"/>
          <w:sz w:val="24"/>
          <w:szCs w:val="24"/>
        </w:rPr>
        <w:t xml:space="preserve"> mayor legitimidad en el imaginario uni</w:t>
      </w:r>
      <w:r w:rsidR="007A1D41" w:rsidRPr="00A80596">
        <w:rPr>
          <w:rFonts w:ascii="Times New Roman" w:hAnsi="Times New Roman" w:cs="Times New Roman"/>
          <w:sz w:val="24"/>
          <w:szCs w:val="24"/>
        </w:rPr>
        <w:t>versitario</w:t>
      </w:r>
      <w:r w:rsidR="00795BC8" w:rsidRPr="00A80596">
        <w:rPr>
          <w:rFonts w:ascii="Times New Roman" w:hAnsi="Times New Roman" w:cs="Times New Roman"/>
          <w:sz w:val="24"/>
          <w:szCs w:val="24"/>
        </w:rPr>
        <w:t>.</w:t>
      </w:r>
      <w:r w:rsidR="00911E7F">
        <w:rPr>
          <w:rFonts w:ascii="Times New Roman" w:hAnsi="Times New Roman" w:cs="Times New Roman"/>
          <w:sz w:val="24"/>
          <w:szCs w:val="24"/>
        </w:rPr>
        <w:t xml:space="preserve"> </w:t>
      </w:r>
    </w:p>
    <w:p w14:paraId="79F5ACE1" w14:textId="33161ECC" w:rsidR="00D7418E" w:rsidRPr="00A80596" w:rsidRDefault="00122872" w:rsidP="004476F4">
      <w:pPr>
        <w:spacing w:after="0" w:line="360" w:lineRule="auto"/>
        <w:ind w:firstLine="708"/>
        <w:jc w:val="both"/>
        <w:rPr>
          <w:rFonts w:ascii="Times New Roman" w:hAnsi="Times New Roman" w:cs="Times New Roman"/>
          <w:sz w:val="24"/>
          <w:szCs w:val="24"/>
        </w:rPr>
      </w:pPr>
      <w:r w:rsidRPr="00A80596">
        <w:rPr>
          <w:rFonts w:ascii="Times New Roman" w:hAnsi="Times New Roman" w:cs="Times New Roman"/>
          <w:sz w:val="24"/>
          <w:szCs w:val="24"/>
        </w:rPr>
        <w:t>En las entrevistas</w:t>
      </w:r>
      <w:r w:rsidR="00FD0CE8" w:rsidRPr="00A80596">
        <w:rPr>
          <w:rFonts w:ascii="Times New Roman" w:hAnsi="Times New Roman" w:cs="Times New Roman"/>
          <w:sz w:val="24"/>
          <w:szCs w:val="24"/>
        </w:rPr>
        <w:t xml:space="preserve"> </w:t>
      </w:r>
      <w:r w:rsidRPr="00A80596">
        <w:rPr>
          <w:rFonts w:ascii="Times New Roman" w:hAnsi="Times New Roman" w:cs="Times New Roman"/>
          <w:sz w:val="24"/>
          <w:szCs w:val="24"/>
        </w:rPr>
        <w:t>los profesores universitarios</w:t>
      </w:r>
      <w:r w:rsidR="00911E7F">
        <w:rPr>
          <w:rFonts w:ascii="Times New Roman" w:hAnsi="Times New Roman" w:cs="Times New Roman"/>
          <w:sz w:val="24"/>
          <w:szCs w:val="24"/>
        </w:rPr>
        <w:t xml:space="preserve"> </w:t>
      </w:r>
      <w:r w:rsidR="00FD0CE8" w:rsidRPr="00A80596">
        <w:rPr>
          <w:rFonts w:ascii="Times New Roman" w:hAnsi="Times New Roman" w:cs="Times New Roman"/>
          <w:sz w:val="24"/>
          <w:szCs w:val="24"/>
        </w:rPr>
        <w:t>describen</w:t>
      </w:r>
      <w:r w:rsidR="00D7418E" w:rsidRPr="00A80596">
        <w:rPr>
          <w:rFonts w:ascii="Times New Roman" w:hAnsi="Times New Roman" w:cs="Times New Roman"/>
          <w:sz w:val="24"/>
          <w:szCs w:val="24"/>
        </w:rPr>
        <w:t xml:space="preserve"> </w:t>
      </w:r>
      <w:r w:rsidR="00BD1508" w:rsidRPr="00A80596">
        <w:rPr>
          <w:rFonts w:ascii="Times New Roman" w:hAnsi="Times New Roman" w:cs="Times New Roman"/>
          <w:sz w:val="24"/>
          <w:szCs w:val="24"/>
        </w:rPr>
        <w:t xml:space="preserve">prácticas </w:t>
      </w:r>
      <w:r w:rsidR="00D7418E" w:rsidRPr="00A80596">
        <w:rPr>
          <w:rFonts w:ascii="Times New Roman" w:hAnsi="Times New Roman" w:cs="Times New Roman"/>
          <w:sz w:val="24"/>
          <w:szCs w:val="24"/>
        </w:rPr>
        <w:t>pedag</w:t>
      </w:r>
      <w:r w:rsidR="00113042" w:rsidRPr="00A80596">
        <w:rPr>
          <w:rFonts w:ascii="Times New Roman" w:hAnsi="Times New Roman" w:cs="Times New Roman"/>
          <w:sz w:val="24"/>
          <w:szCs w:val="24"/>
        </w:rPr>
        <w:t>ógica</w:t>
      </w:r>
      <w:r w:rsidR="00FD0CE8" w:rsidRPr="00A80596">
        <w:rPr>
          <w:rFonts w:ascii="Times New Roman" w:hAnsi="Times New Roman" w:cs="Times New Roman"/>
          <w:sz w:val="24"/>
          <w:szCs w:val="24"/>
        </w:rPr>
        <w:t>s con</w:t>
      </w:r>
      <w:r w:rsidR="00D7418E" w:rsidRPr="00A80596">
        <w:rPr>
          <w:rFonts w:ascii="Times New Roman" w:hAnsi="Times New Roman" w:cs="Times New Roman"/>
          <w:sz w:val="24"/>
          <w:szCs w:val="24"/>
        </w:rPr>
        <w:t xml:space="preserve"> una amplia gama de</w:t>
      </w:r>
      <w:r w:rsidR="00BD1508" w:rsidRPr="00A80596">
        <w:rPr>
          <w:rFonts w:ascii="Times New Roman" w:hAnsi="Times New Roman" w:cs="Times New Roman"/>
          <w:sz w:val="24"/>
          <w:szCs w:val="24"/>
        </w:rPr>
        <w:t xml:space="preserve"> conocimientos y saberes</w:t>
      </w:r>
      <w:r w:rsidR="00E36778">
        <w:rPr>
          <w:rFonts w:ascii="Times New Roman" w:hAnsi="Times New Roman" w:cs="Times New Roman"/>
          <w:sz w:val="24"/>
          <w:szCs w:val="24"/>
        </w:rPr>
        <w:t>,</w:t>
      </w:r>
      <w:r w:rsidR="00BD1508" w:rsidRPr="00A80596">
        <w:rPr>
          <w:rFonts w:ascii="Times New Roman" w:hAnsi="Times New Roman" w:cs="Times New Roman"/>
          <w:sz w:val="24"/>
          <w:szCs w:val="24"/>
        </w:rPr>
        <w:t xml:space="preserve"> los cuales se caracterizan por su complejidad. En esa tesitura</w:t>
      </w:r>
      <w:r w:rsidR="00E36778">
        <w:rPr>
          <w:rFonts w:ascii="Times New Roman" w:hAnsi="Times New Roman" w:cs="Times New Roman"/>
          <w:sz w:val="24"/>
          <w:szCs w:val="24"/>
        </w:rPr>
        <w:t>,</w:t>
      </w:r>
      <w:r w:rsidR="00BD1508" w:rsidRPr="00A80596">
        <w:rPr>
          <w:rFonts w:ascii="Times New Roman" w:hAnsi="Times New Roman" w:cs="Times New Roman"/>
          <w:sz w:val="24"/>
          <w:szCs w:val="24"/>
        </w:rPr>
        <w:t xml:space="preserve"> las investigaciones de las ciencias cognitivas han resultado insuficientes para explicar las diversas problemáticas (Altet, 2012).</w:t>
      </w:r>
      <w:r w:rsidR="002C5AAD" w:rsidRPr="00A80596">
        <w:rPr>
          <w:rFonts w:ascii="Times New Roman" w:hAnsi="Times New Roman" w:cs="Times New Roman"/>
          <w:sz w:val="24"/>
          <w:szCs w:val="24"/>
        </w:rPr>
        <w:t xml:space="preserve"> De ahí la pertinencia del modelo refl</w:t>
      </w:r>
      <w:r w:rsidR="00343AA6">
        <w:rPr>
          <w:rFonts w:ascii="Times New Roman" w:hAnsi="Times New Roman" w:cs="Times New Roman"/>
          <w:sz w:val="24"/>
          <w:szCs w:val="24"/>
        </w:rPr>
        <w:t>exivo (Dewey, 1989</w:t>
      </w:r>
      <w:r w:rsidR="00A91EE7">
        <w:rPr>
          <w:rFonts w:ascii="Times New Roman" w:hAnsi="Times New Roman" w:cs="Times New Roman"/>
          <w:sz w:val="24"/>
          <w:szCs w:val="24"/>
        </w:rPr>
        <w:t>; Tardif, 2009; Perrenoud, 2007</w:t>
      </w:r>
      <w:r w:rsidR="002C5AAD" w:rsidRPr="00A80596">
        <w:rPr>
          <w:rFonts w:ascii="Times New Roman" w:hAnsi="Times New Roman" w:cs="Times New Roman"/>
          <w:sz w:val="24"/>
          <w:szCs w:val="24"/>
        </w:rPr>
        <w:t xml:space="preserve">), que posibilita entender las acciones del docente en </w:t>
      </w:r>
      <w:r w:rsidR="002C5AAD" w:rsidRPr="00A80596">
        <w:rPr>
          <w:rFonts w:ascii="Times New Roman" w:hAnsi="Times New Roman" w:cs="Times New Roman"/>
          <w:sz w:val="24"/>
          <w:szCs w:val="24"/>
        </w:rPr>
        <w:lastRenderedPageBreak/>
        <w:t xml:space="preserve">situaciones inciertas, singulares </w:t>
      </w:r>
      <w:r w:rsidR="0053778C" w:rsidRPr="00A80596">
        <w:rPr>
          <w:rFonts w:ascii="Times New Roman" w:hAnsi="Times New Roman" w:cs="Times New Roman"/>
          <w:sz w:val="24"/>
          <w:szCs w:val="24"/>
        </w:rPr>
        <w:t>o conflictivas. En la</w:t>
      </w:r>
      <w:r w:rsidR="009E03E0" w:rsidRPr="00A80596">
        <w:rPr>
          <w:rFonts w:ascii="Times New Roman" w:hAnsi="Times New Roman" w:cs="Times New Roman"/>
          <w:sz w:val="24"/>
          <w:szCs w:val="24"/>
        </w:rPr>
        <w:t>s narraciones</w:t>
      </w:r>
      <w:r w:rsidR="00E36778">
        <w:rPr>
          <w:rFonts w:ascii="Times New Roman" w:hAnsi="Times New Roman" w:cs="Times New Roman"/>
          <w:sz w:val="24"/>
          <w:szCs w:val="24"/>
        </w:rPr>
        <w:t>, asimismo,</w:t>
      </w:r>
      <w:r w:rsidR="0053778C" w:rsidRPr="00A80596">
        <w:rPr>
          <w:rFonts w:ascii="Times New Roman" w:hAnsi="Times New Roman" w:cs="Times New Roman"/>
          <w:sz w:val="24"/>
          <w:szCs w:val="24"/>
        </w:rPr>
        <w:t xml:space="preserve"> los docentes</w:t>
      </w:r>
      <w:r w:rsidR="00D11C32" w:rsidRPr="00A80596">
        <w:rPr>
          <w:rFonts w:ascii="Times New Roman" w:hAnsi="Times New Roman" w:cs="Times New Roman"/>
          <w:sz w:val="24"/>
          <w:szCs w:val="24"/>
        </w:rPr>
        <w:t xml:space="preserve"> manifestaron ideas</w:t>
      </w:r>
      <w:r w:rsidR="002C5AAD" w:rsidRPr="00A80596">
        <w:rPr>
          <w:rFonts w:ascii="Times New Roman" w:hAnsi="Times New Roman" w:cs="Times New Roman"/>
          <w:sz w:val="24"/>
          <w:szCs w:val="24"/>
        </w:rPr>
        <w:t xml:space="preserve"> que exponen la reconstrucción de la experiencia en el aula y la presencia de saberes pedagógicos fruto</w:t>
      </w:r>
      <w:r w:rsidR="005E688A" w:rsidRPr="00A80596">
        <w:rPr>
          <w:rFonts w:ascii="Times New Roman" w:hAnsi="Times New Roman" w:cs="Times New Roman"/>
          <w:sz w:val="24"/>
          <w:szCs w:val="24"/>
        </w:rPr>
        <w:t xml:space="preserve"> del proceso reflexivo de su trabajo docente</w:t>
      </w:r>
      <w:r w:rsidR="00E36778">
        <w:rPr>
          <w:rFonts w:ascii="Times New Roman" w:hAnsi="Times New Roman" w:cs="Times New Roman"/>
          <w:sz w:val="24"/>
          <w:szCs w:val="24"/>
        </w:rPr>
        <w:t>. Esto</w:t>
      </w:r>
      <w:r w:rsidR="00E36778" w:rsidRPr="00A80596">
        <w:rPr>
          <w:rFonts w:ascii="Times New Roman" w:hAnsi="Times New Roman" w:cs="Times New Roman"/>
          <w:sz w:val="24"/>
          <w:szCs w:val="24"/>
        </w:rPr>
        <w:t xml:space="preserve"> </w:t>
      </w:r>
      <w:r w:rsidR="00A91EE7">
        <w:rPr>
          <w:rFonts w:ascii="Times New Roman" w:hAnsi="Times New Roman" w:cs="Times New Roman"/>
          <w:sz w:val="24"/>
          <w:szCs w:val="24"/>
        </w:rPr>
        <w:t>en coincidencia con Tardif (2009</w:t>
      </w:r>
      <w:r w:rsidR="005A5F39" w:rsidRPr="00A80596">
        <w:rPr>
          <w:rFonts w:ascii="Times New Roman" w:hAnsi="Times New Roman" w:cs="Times New Roman"/>
          <w:sz w:val="24"/>
          <w:szCs w:val="24"/>
        </w:rPr>
        <w:t>), Perre</w:t>
      </w:r>
      <w:r w:rsidR="00A91EE7">
        <w:rPr>
          <w:rFonts w:ascii="Times New Roman" w:hAnsi="Times New Roman" w:cs="Times New Roman"/>
          <w:sz w:val="24"/>
          <w:szCs w:val="24"/>
        </w:rPr>
        <w:t>noud (2007</w:t>
      </w:r>
      <w:r w:rsidR="004C1CAF" w:rsidRPr="00A80596">
        <w:rPr>
          <w:rFonts w:ascii="Times New Roman" w:hAnsi="Times New Roman" w:cs="Times New Roman"/>
          <w:sz w:val="24"/>
          <w:szCs w:val="24"/>
        </w:rPr>
        <w:t>) y</w:t>
      </w:r>
      <w:r w:rsidR="00FD0CE8" w:rsidRPr="00A80596">
        <w:rPr>
          <w:rFonts w:ascii="Times New Roman" w:hAnsi="Times New Roman" w:cs="Times New Roman"/>
          <w:sz w:val="24"/>
          <w:szCs w:val="24"/>
        </w:rPr>
        <w:t xml:space="preserve"> Shön (1978)</w:t>
      </w:r>
      <w:r w:rsidR="005A5F39" w:rsidRPr="00A80596">
        <w:rPr>
          <w:rFonts w:ascii="Times New Roman" w:hAnsi="Times New Roman" w:cs="Times New Roman"/>
          <w:sz w:val="24"/>
          <w:szCs w:val="24"/>
        </w:rPr>
        <w:t>. Un hallazgo importante es que los d</w:t>
      </w:r>
      <w:r w:rsidR="00AC679B" w:rsidRPr="00A80596">
        <w:rPr>
          <w:rFonts w:ascii="Times New Roman" w:hAnsi="Times New Roman" w:cs="Times New Roman"/>
          <w:sz w:val="24"/>
          <w:szCs w:val="24"/>
        </w:rPr>
        <w:t>ocentes no interpretan su experiencia y sus actos educativos</w:t>
      </w:r>
      <w:r w:rsidR="005A5F39" w:rsidRPr="00A80596">
        <w:rPr>
          <w:rFonts w:ascii="Times New Roman" w:hAnsi="Times New Roman" w:cs="Times New Roman"/>
          <w:sz w:val="24"/>
          <w:szCs w:val="24"/>
        </w:rPr>
        <w:t xml:space="preserve"> desde las teorías educativas</w:t>
      </w:r>
      <w:r w:rsidR="00E36778">
        <w:rPr>
          <w:rFonts w:ascii="Times New Roman" w:hAnsi="Times New Roman" w:cs="Times New Roman"/>
          <w:sz w:val="24"/>
          <w:szCs w:val="24"/>
        </w:rPr>
        <w:t>.</w:t>
      </w:r>
      <w:r w:rsidR="00E36778" w:rsidRPr="00A80596">
        <w:rPr>
          <w:rFonts w:ascii="Times New Roman" w:hAnsi="Times New Roman" w:cs="Times New Roman"/>
          <w:sz w:val="24"/>
          <w:szCs w:val="24"/>
        </w:rPr>
        <w:t xml:space="preserve"> </w:t>
      </w:r>
      <w:r w:rsidR="00E36778">
        <w:rPr>
          <w:rFonts w:ascii="Times New Roman" w:hAnsi="Times New Roman" w:cs="Times New Roman"/>
          <w:sz w:val="24"/>
          <w:szCs w:val="24"/>
        </w:rPr>
        <w:t>A</w:t>
      </w:r>
      <w:r w:rsidR="00E36778" w:rsidRPr="00A80596">
        <w:rPr>
          <w:rFonts w:ascii="Times New Roman" w:hAnsi="Times New Roman" w:cs="Times New Roman"/>
          <w:sz w:val="24"/>
          <w:szCs w:val="24"/>
        </w:rPr>
        <w:t>sí</w:t>
      </w:r>
      <w:r w:rsidR="00E36778">
        <w:rPr>
          <w:rFonts w:ascii="Times New Roman" w:hAnsi="Times New Roman" w:cs="Times New Roman"/>
          <w:sz w:val="24"/>
          <w:szCs w:val="24"/>
        </w:rPr>
        <w:t xml:space="preserve">, </w:t>
      </w:r>
      <w:r w:rsidR="005A5F39" w:rsidRPr="00A80596">
        <w:rPr>
          <w:rFonts w:ascii="Times New Roman" w:hAnsi="Times New Roman" w:cs="Times New Roman"/>
          <w:sz w:val="24"/>
          <w:szCs w:val="24"/>
        </w:rPr>
        <w:t xml:space="preserve">llaman </w:t>
      </w:r>
      <w:r w:rsidR="005A5F39" w:rsidRPr="004476F4">
        <w:rPr>
          <w:rFonts w:ascii="Times New Roman" w:hAnsi="Times New Roman" w:cs="Times New Roman"/>
          <w:i/>
          <w:iCs/>
          <w:sz w:val="24"/>
          <w:szCs w:val="24"/>
        </w:rPr>
        <w:t>improvisar</w:t>
      </w:r>
      <w:r w:rsidR="005A5F39" w:rsidRPr="00A80596">
        <w:rPr>
          <w:rFonts w:ascii="Times New Roman" w:hAnsi="Times New Roman" w:cs="Times New Roman"/>
          <w:sz w:val="24"/>
          <w:szCs w:val="24"/>
        </w:rPr>
        <w:t xml:space="preserve"> a un saber pedagógico indiscutible</w:t>
      </w:r>
      <w:r w:rsidR="0000165E" w:rsidRPr="00A80596">
        <w:rPr>
          <w:rFonts w:ascii="Times New Roman" w:hAnsi="Times New Roman" w:cs="Times New Roman"/>
          <w:sz w:val="24"/>
          <w:szCs w:val="24"/>
        </w:rPr>
        <w:t>;</w:t>
      </w:r>
      <w:r w:rsidR="005A5F39" w:rsidRPr="00A80596">
        <w:rPr>
          <w:rFonts w:ascii="Times New Roman" w:hAnsi="Times New Roman" w:cs="Times New Roman"/>
          <w:sz w:val="24"/>
          <w:szCs w:val="24"/>
        </w:rPr>
        <w:t xml:space="preserve"> de ahí la necesidad de </w:t>
      </w:r>
      <w:r w:rsidR="00AC679B" w:rsidRPr="00A80596">
        <w:rPr>
          <w:rFonts w:ascii="Times New Roman" w:hAnsi="Times New Roman" w:cs="Times New Roman"/>
          <w:sz w:val="24"/>
          <w:szCs w:val="24"/>
        </w:rPr>
        <w:t xml:space="preserve">identificar e </w:t>
      </w:r>
      <w:r w:rsidR="005A5F39" w:rsidRPr="00A80596">
        <w:rPr>
          <w:rFonts w:ascii="Times New Roman" w:hAnsi="Times New Roman" w:cs="Times New Roman"/>
          <w:sz w:val="24"/>
          <w:szCs w:val="24"/>
        </w:rPr>
        <w:t>interpretar</w:t>
      </w:r>
      <w:r w:rsidR="00AC679B" w:rsidRPr="00A80596">
        <w:rPr>
          <w:rFonts w:ascii="Times New Roman" w:hAnsi="Times New Roman" w:cs="Times New Roman"/>
          <w:sz w:val="24"/>
          <w:szCs w:val="24"/>
        </w:rPr>
        <w:t xml:space="preserve"> estas prácticas pedagógicas para convertirlas en saberes explícitos y recuperarlos para la práctica (Contreras</w:t>
      </w:r>
      <w:r w:rsidR="00E36778">
        <w:rPr>
          <w:rFonts w:ascii="Times New Roman" w:hAnsi="Times New Roman" w:cs="Times New Roman"/>
          <w:sz w:val="24"/>
          <w:szCs w:val="24"/>
        </w:rPr>
        <w:t xml:space="preserve"> y </w:t>
      </w:r>
      <w:r w:rsidR="00AC679B" w:rsidRPr="00A80596">
        <w:rPr>
          <w:rFonts w:ascii="Times New Roman" w:hAnsi="Times New Roman" w:cs="Times New Roman"/>
          <w:sz w:val="24"/>
          <w:szCs w:val="24"/>
        </w:rPr>
        <w:t>Pérez</w:t>
      </w:r>
      <w:r w:rsidR="00E36778">
        <w:rPr>
          <w:rFonts w:ascii="Times New Roman" w:hAnsi="Times New Roman" w:cs="Times New Roman"/>
          <w:sz w:val="24"/>
          <w:szCs w:val="24"/>
        </w:rPr>
        <w:t xml:space="preserve">, </w:t>
      </w:r>
      <w:r w:rsidR="00AC679B" w:rsidRPr="00A80596">
        <w:rPr>
          <w:rFonts w:ascii="Times New Roman" w:hAnsi="Times New Roman" w:cs="Times New Roman"/>
          <w:sz w:val="24"/>
          <w:szCs w:val="24"/>
        </w:rPr>
        <w:t>2013).</w:t>
      </w:r>
    </w:p>
    <w:p w14:paraId="79F5ACE2" w14:textId="69A5E0BE" w:rsidR="00EB69CA" w:rsidRPr="00A80596" w:rsidRDefault="00EB69CA" w:rsidP="004476F4">
      <w:pPr>
        <w:spacing w:after="0" w:line="360" w:lineRule="auto"/>
        <w:ind w:firstLine="708"/>
        <w:jc w:val="both"/>
        <w:rPr>
          <w:rFonts w:ascii="Times New Roman" w:hAnsi="Times New Roman" w:cs="Times New Roman"/>
          <w:sz w:val="24"/>
          <w:szCs w:val="24"/>
        </w:rPr>
      </w:pPr>
      <w:r w:rsidRPr="00A80596">
        <w:rPr>
          <w:rFonts w:ascii="Times New Roman" w:hAnsi="Times New Roman" w:cs="Times New Roman"/>
          <w:sz w:val="24"/>
          <w:szCs w:val="24"/>
        </w:rPr>
        <w:t>En su</w:t>
      </w:r>
      <w:r w:rsidR="0053778C" w:rsidRPr="00A80596">
        <w:rPr>
          <w:rFonts w:ascii="Times New Roman" w:hAnsi="Times New Roman" w:cs="Times New Roman"/>
          <w:sz w:val="24"/>
          <w:szCs w:val="24"/>
        </w:rPr>
        <w:t xml:space="preserve"> trabajo en el aula los profesores de la universidad</w:t>
      </w:r>
      <w:r w:rsidRPr="00A80596">
        <w:rPr>
          <w:rFonts w:ascii="Times New Roman" w:hAnsi="Times New Roman" w:cs="Times New Roman"/>
          <w:sz w:val="24"/>
          <w:szCs w:val="24"/>
        </w:rPr>
        <w:t xml:space="preserve"> dan primacía a sus conocimientos disciplinares</w:t>
      </w:r>
      <w:r w:rsidR="00E36778">
        <w:rPr>
          <w:rFonts w:ascii="Times New Roman" w:hAnsi="Times New Roman" w:cs="Times New Roman"/>
          <w:sz w:val="24"/>
          <w:szCs w:val="24"/>
        </w:rPr>
        <w:t>.</w:t>
      </w:r>
      <w:r w:rsidRPr="00A80596">
        <w:rPr>
          <w:rFonts w:ascii="Times New Roman" w:hAnsi="Times New Roman" w:cs="Times New Roman"/>
          <w:sz w:val="24"/>
          <w:szCs w:val="24"/>
        </w:rPr>
        <w:t xml:space="preserve"> </w:t>
      </w:r>
      <w:r w:rsidR="00E36778">
        <w:rPr>
          <w:rFonts w:ascii="Times New Roman" w:hAnsi="Times New Roman" w:cs="Times New Roman"/>
          <w:sz w:val="24"/>
          <w:szCs w:val="24"/>
        </w:rPr>
        <w:t>Lo cual</w:t>
      </w:r>
      <w:r w:rsidR="00E36778" w:rsidRPr="00A80596">
        <w:rPr>
          <w:rFonts w:ascii="Times New Roman" w:hAnsi="Times New Roman" w:cs="Times New Roman"/>
          <w:sz w:val="24"/>
          <w:szCs w:val="24"/>
        </w:rPr>
        <w:t xml:space="preserve"> </w:t>
      </w:r>
      <w:r w:rsidRPr="00A80596">
        <w:rPr>
          <w:rFonts w:ascii="Times New Roman" w:hAnsi="Times New Roman" w:cs="Times New Roman"/>
          <w:sz w:val="24"/>
          <w:szCs w:val="24"/>
        </w:rPr>
        <w:t>motiva que las interacciones se estructuren en torno al discurso de la profesión</w:t>
      </w:r>
      <w:r w:rsidR="00E36778">
        <w:rPr>
          <w:rFonts w:ascii="Times New Roman" w:hAnsi="Times New Roman" w:cs="Times New Roman"/>
          <w:sz w:val="24"/>
          <w:szCs w:val="24"/>
        </w:rPr>
        <w:t>.</w:t>
      </w:r>
      <w:r w:rsidR="00E36778" w:rsidRPr="00A80596">
        <w:rPr>
          <w:rFonts w:ascii="Times New Roman" w:hAnsi="Times New Roman" w:cs="Times New Roman"/>
          <w:sz w:val="24"/>
          <w:szCs w:val="24"/>
        </w:rPr>
        <w:t xml:space="preserve"> </w:t>
      </w:r>
      <w:r w:rsidR="00E36778">
        <w:rPr>
          <w:rFonts w:ascii="Times New Roman" w:hAnsi="Times New Roman" w:cs="Times New Roman"/>
          <w:sz w:val="24"/>
          <w:szCs w:val="24"/>
        </w:rPr>
        <w:t>S</w:t>
      </w:r>
      <w:r w:rsidR="00E36778" w:rsidRPr="00A80596">
        <w:rPr>
          <w:rFonts w:ascii="Times New Roman" w:hAnsi="Times New Roman" w:cs="Times New Roman"/>
          <w:sz w:val="24"/>
          <w:szCs w:val="24"/>
        </w:rPr>
        <w:t xml:space="preserve">in </w:t>
      </w:r>
      <w:r w:rsidRPr="00A80596">
        <w:rPr>
          <w:rFonts w:ascii="Times New Roman" w:hAnsi="Times New Roman" w:cs="Times New Roman"/>
          <w:sz w:val="24"/>
          <w:szCs w:val="24"/>
        </w:rPr>
        <w:t>embargo</w:t>
      </w:r>
      <w:r w:rsidR="00E36778">
        <w:rPr>
          <w:rFonts w:ascii="Times New Roman" w:hAnsi="Times New Roman" w:cs="Times New Roman"/>
          <w:sz w:val="24"/>
          <w:szCs w:val="24"/>
        </w:rPr>
        <w:t>,</w:t>
      </w:r>
      <w:r w:rsidRPr="00A80596">
        <w:rPr>
          <w:rFonts w:ascii="Times New Roman" w:hAnsi="Times New Roman" w:cs="Times New Roman"/>
          <w:sz w:val="24"/>
          <w:szCs w:val="24"/>
        </w:rPr>
        <w:t xml:space="preserve"> los estilos de enseñanza son heterogéneos y a veces diametralmente opues</w:t>
      </w:r>
      <w:r w:rsidR="00BA143E" w:rsidRPr="00A80596">
        <w:rPr>
          <w:rFonts w:ascii="Times New Roman" w:hAnsi="Times New Roman" w:cs="Times New Roman"/>
          <w:sz w:val="24"/>
          <w:szCs w:val="24"/>
        </w:rPr>
        <w:t>tos</w:t>
      </w:r>
      <w:r w:rsidRPr="00A80596">
        <w:rPr>
          <w:rFonts w:ascii="Times New Roman" w:hAnsi="Times New Roman" w:cs="Times New Roman"/>
          <w:sz w:val="24"/>
          <w:szCs w:val="24"/>
        </w:rPr>
        <w:t xml:space="preserve"> dependiendo del programa educativo de que se trate, de tal forma que no es lo mismo una clase de derecho que generalmente se centra en la práctica discursiva del docente,</w:t>
      </w:r>
      <w:r w:rsidR="00911E7F">
        <w:rPr>
          <w:rFonts w:ascii="Times New Roman" w:hAnsi="Times New Roman" w:cs="Times New Roman"/>
          <w:sz w:val="24"/>
          <w:szCs w:val="24"/>
        </w:rPr>
        <w:t xml:space="preserve"> </w:t>
      </w:r>
      <w:r w:rsidR="00E36778">
        <w:rPr>
          <w:rFonts w:ascii="Times New Roman" w:hAnsi="Times New Roman" w:cs="Times New Roman"/>
          <w:sz w:val="24"/>
          <w:szCs w:val="24"/>
        </w:rPr>
        <w:t>que</w:t>
      </w:r>
      <w:r w:rsidR="00E36778" w:rsidRPr="00A80596">
        <w:rPr>
          <w:rFonts w:ascii="Times New Roman" w:hAnsi="Times New Roman" w:cs="Times New Roman"/>
          <w:sz w:val="24"/>
          <w:szCs w:val="24"/>
        </w:rPr>
        <w:t xml:space="preserve"> </w:t>
      </w:r>
      <w:r w:rsidRPr="00A80596">
        <w:rPr>
          <w:rFonts w:ascii="Times New Roman" w:hAnsi="Times New Roman" w:cs="Times New Roman"/>
          <w:sz w:val="24"/>
          <w:szCs w:val="24"/>
        </w:rPr>
        <w:t xml:space="preserve">una de psicología donde los </w:t>
      </w:r>
      <w:r w:rsidR="00E91443" w:rsidRPr="00A80596">
        <w:rPr>
          <w:rFonts w:ascii="Times New Roman" w:hAnsi="Times New Roman" w:cs="Times New Roman"/>
          <w:sz w:val="24"/>
          <w:szCs w:val="24"/>
        </w:rPr>
        <w:t>profesores gen</w:t>
      </w:r>
      <w:r w:rsidR="004C1CAF" w:rsidRPr="00A80596">
        <w:rPr>
          <w:rFonts w:ascii="Times New Roman" w:hAnsi="Times New Roman" w:cs="Times New Roman"/>
          <w:sz w:val="24"/>
          <w:szCs w:val="24"/>
        </w:rPr>
        <w:t>e</w:t>
      </w:r>
      <w:r w:rsidRPr="00A80596">
        <w:rPr>
          <w:rFonts w:ascii="Times New Roman" w:hAnsi="Times New Roman" w:cs="Times New Roman"/>
          <w:sz w:val="24"/>
          <w:szCs w:val="24"/>
        </w:rPr>
        <w:t xml:space="preserve">ran diversas dinámicas y dispositivos para el aprendizaje. </w:t>
      </w:r>
    </w:p>
    <w:p w14:paraId="79F5ACE3" w14:textId="36A19C21" w:rsidR="002D76D8" w:rsidRPr="00A80596" w:rsidRDefault="00EB69CA" w:rsidP="004476F4">
      <w:pPr>
        <w:spacing w:after="0" w:line="360" w:lineRule="auto"/>
        <w:ind w:firstLine="708"/>
        <w:jc w:val="both"/>
        <w:rPr>
          <w:rFonts w:ascii="Times New Roman" w:hAnsi="Times New Roman" w:cs="Times New Roman"/>
          <w:sz w:val="24"/>
          <w:szCs w:val="24"/>
        </w:rPr>
      </w:pPr>
      <w:r w:rsidRPr="00A80596">
        <w:rPr>
          <w:rFonts w:ascii="Times New Roman" w:hAnsi="Times New Roman" w:cs="Times New Roman"/>
          <w:sz w:val="24"/>
          <w:szCs w:val="24"/>
        </w:rPr>
        <w:t xml:space="preserve">No obstante, no se deben de realizar juicios </w:t>
      </w:r>
      <w:r w:rsidRPr="004476F4">
        <w:rPr>
          <w:rFonts w:ascii="Times New Roman" w:hAnsi="Times New Roman" w:cs="Times New Roman"/>
          <w:i/>
          <w:iCs/>
          <w:sz w:val="24"/>
          <w:szCs w:val="24"/>
        </w:rPr>
        <w:t>a priori</w:t>
      </w:r>
      <w:r w:rsidRPr="00A80596">
        <w:rPr>
          <w:rFonts w:ascii="Times New Roman" w:hAnsi="Times New Roman" w:cs="Times New Roman"/>
          <w:sz w:val="24"/>
          <w:szCs w:val="24"/>
        </w:rPr>
        <w:t>, estigmatizando una enseñanza centrada en el discurso del docente</w:t>
      </w:r>
      <w:r w:rsidR="003052D9">
        <w:rPr>
          <w:rFonts w:ascii="Times New Roman" w:hAnsi="Times New Roman" w:cs="Times New Roman"/>
          <w:sz w:val="24"/>
          <w:szCs w:val="24"/>
        </w:rPr>
        <w:t>.</w:t>
      </w:r>
      <w:r w:rsidR="003052D9" w:rsidRPr="00A80596">
        <w:rPr>
          <w:rFonts w:ascii="Times New Roman" w:hAnsi="Times New Roman" w:cs="Times New Roman"/>
          <w:sz w:val="24"/>
          <w:szCs w:val="24"/>
        </w:rPr>
        <w:t xml:space="preserve"> </w:t>
      </w:r>
      <w:r w:rsidR="003052D9">
        <w:rPr>
          <w:rFonts w:ascii="Times New Roman" w:hAnsi="Times New Roman" w:cs="Times New Roman"/>
          <w:sz w:val="24"/>
          <w:szCs w:val="24"/>
        </w:rPr>
        <w:t>M</w:t>
      </w:r>
      <w:r w:rsidR="003052D9" w:rsidRPr="00A80596">
        <w:rPr>
          <w:rFonts w:ascii="Times New Roman" w:hAnsi="Times New Roman" w:cs="Times New Roman"/>
          <w:sz w:val="24"/>
          <w:szCs w:val="24"/>
        </w:rPr>
        <w:t xml:space="preserve">uchas </w:t>
      </w:r>
      <w:r w:rsidRPr="00A80596">
        <w:rPr>
          <w:rFonts w:ascii="Times New Roman" w:hAnsi="Times New Roman" w:cs="Times New Roman"/>
          <w:sz w:val="24"/>
          <w:szCs w:val="24"/>
        </w:rPr>
        <w:t>veces dentro de este discurso se realizan descentraciones múltiples bien sustentadas por el profesor</w:t>
      </w:r>
      <w:r w:rsidR="00BA143E" w:rsidRPr="00A80596">
        <w:rPr>
          <w:rFonts w:ascii="Times New Roman" w:hAnsi="Times New Roman" w:cs="Times New Roman"/>
          <w:sz w:val="24"/>
          <w:szCs w:val="24"/>
        </w:rPr>
        <w:t>,</w:t>
      </w:r>
      <w:r w:rsidRPr="00A80596">
        <w:rPr>
          <w:rFonts w:ascii="Times New Roman" w:hAnsi="Times New Roman" w:cs="Times New Roman"/>
          <w:sz w:val="24"/>
          <w:szCs w:val="24"/>
        </w:rPr>
        <w:t xml:space="preserve"> que interesan y fomentan los aprendizajes en los estudiantes. De ahí la necesidad de realizar investigaciones que in</w:t>
      </w:r>
      <w:r w:rsidR="00BA143E" w:rsidRPr="00A80596">
        <w:rPr>
          <w:rFonts w:ascii="Times New Roman" w:hAnsi="Times New Roman" w:cs="Times New Roman"/>
          <w:sz w:val="24"/>
          <w:szCs w:val="24"/>
        </w:rPr>
        <w:t>cluya la observación de</w:t>
      </w:r>
      <w:r w:rsidR="002A1ED0" w:rsidRPr="00A80596">
        <w:rPr>
          <w:rFonts w:ascii="Times New Roman" w:hAnsi="Times New Roman" w:cs="Times New Roman"/>
          <w:sz w:val="24"/>
          <w:szCs w:val="24"/>
        </w:rPr>
        <w:t xml:space="preserve"> la labor</w:t>
      </w:r>
      <w:r w:rsidR="00C82EE4" w:rsidRPr="00A80596">
        <w:rPr>
          <w:rFonts w:ascii="Times New Roman" w:hAnsi="Times New Roman" w:cs="Times New Roman"/>
          <w:sz w:val="24"/>
          <w:szCs w:val="24"/>
        </w:rPr>
        <w:t xml:space="preserve"> docente</w:t>
      </w:r>
      <w:r w:rsidRPr="00A80596">
        <w:rPr>
          <w:rFonts w:ascii="Times New Roman" w:hAnsi="Times New Roman" w:cs="Times New Roman"/>
          <w:sz w:val="24"/>
          <w:szCs w:val="24"/>
        </w:rPr>
        <w:t xml:space="preserve"> en las aulas</w:t>
      </w:r>
      <w:r w:rsidR="00C82EE4" w:rsidRPr="00A80596">
        <w:rPr>
          <w:rFonts w:ascii="Times New Roman" w:hAnsi="Times New Roman" w:cs="Times New Roman"/>
          <w:sz w:val="24"/>
          <w:szCs w:val="24"/>
        </w:rPr>
        <w:t xml:space="preserve">, </w:t>
      </w:r>
      <w:r w:rsidR="00002DAE">
        <w:rPr>
          <w:rFonts w:ascii="Times New Roman" w:hAnsi="Times New Roman" w:cs="Times New Roman"/>
          <w:sz w:val="24"/>
          <w:szCs w:val="24"/>
        </w:rPr>
        <w:t>una de las principales limitaciones de este trabajo.</w:t>
      </w:r>
      <w:r w:rsidR="00EF1EAE">
        <w:rPr>
          <w:rFonts w:ascii="Times New Roman" w:hAnsi="Times New Roman" w:cs="Times New Roman"/>
          <w:sz w:val="24"/>
          <w:szCs w:val="24"/>
        </w:rPr>
        <w:t xml:space="preserve"> </w:t>
      </w:r>
      <w:r w:rsidR="00E36778">
        <w:rPr>
          <w:rFonts w:ascii="Times New Roman" w:hAnsi="Times New Roman" w:cs="Times New Roman"/>
          <w:sz w:val="24"/>
          <w:szCs w:val="24"/>
        </w:rPr>
        <w:t>Sin duda c</w:t>
      </w:r>
      <w:r w:rsidR="00E36778" w:rsidRPr="00A80596">
        <w:rPr>
          <w:rFonts w:ascii="Times New Roman" w:hAnsi="Times New Roman" w:cs="Times New Roman"/>
          <w:sz w:val="24"/>
          <w:szCs w:val="24"/>
        </w:rPr>
        <w:t xml:space="preserve">oincidimos </w:t>
      </w:r>
      <w:r w:rsidR="005870DA" w:rsidRPr="00A80596">
        <w:rPr>
          <w:rFonts w:ascii="Times New Roman" w:hAnsi="Times New Roman" w:cs="Times New Roman"/>
          <w:sz w:val="24"/>
          <w:szCs w:val="24"/>
        </w:rPr>
        <w:t>con Contreras</w:t>
      </w:r>
      <w:r w:rsidR="00E91443" w:rsidRPr="00A80596">
        <w:rPr>
          <w:rFonts w:ascii="Times New Roman" w:hAnsi="Times New Roman" w:cs="Times New Roman"/>
          <w:sz w:val="24"/>
          <w:szCs w:val="24"/>
        </w:rPr>
        <w:t xml:space="preserve"> y</w:t>
      </w:r>
      <w:r w:rsidR="005870DA" w:rsidRPr="00A80596">
        <w:rPr>
          <w:rFonts w:ascii="Times New Roman" w:hAnsi="Times New Roman" w:cs="Times New Roman"/>
          <w:sz w:val="24"/>
          <w:szCs w:val="24"/>
        </w:rPr>
        <w:t xml:space="preserve"> Pérez</w:t>
      </w:r>
      <w:r w:rsidR="00F7212A" w:rsidRPr="00A80596">
        <w:rPr>
          <w:rFonts w:ascii="Times New Roman" w:hAnsi="Times New Roman" w:cs="Times New Roman"/>
          <w:sz w:val="24"/>
          <w:szCs w:val="24"/>
        </w:rPr>
        <w:t xml:space="preserve"> (2013</w:t>
      </w:r>
      <w:r w:rsidR="005870DA" w:rsidRPr="00A80596">
        <w:rPr>
          <w:rFonts w:ascii="Times New Roman" w:hAnsi="Times New Roman" w:cs="Times New Roman"/>
          <w:sz w:val="24"/>
          <w:szCs w:val="24"/>
        </w:rPr>
        <w:t xml:space="preserve">) cuando señalan: </w:t>
      </w:r>
      <w:r w:rsidR="00294B38" w:rsidRPr="00A80596">
        <w:rPr>
          <w:rFonts w:ascii="Times New Roman" w:hAnsi="Times New Roman" w:cs="Times New Roman"/>
          <w:sz w:val="24"/>
          <w:szCs w:val="24"/>
        </w:rPr>
        <w:t>“</w:t>
      </w:r>
      <w:r w:rsidR="005870DA" w:rsidRPr="00A80596">
        <w:rPr>
          <w:rFonts w:ascii="Times New Roman" w:hAnsi="Times New Roman" w:cs="Times New Roman"/>
          <w:sz w:val="24"/>
          <w:szCs w:val="24"/>
        </w:rPr>
        <w:t>Queremos comprender y compartir experiencias de maestros universitarios, como acontecimientos abiertos a nuevas significaciones; aportar a la pedagogía de la educación superior, como saber que se nutre de vivencias docentes, que</w:t>
      </w:r>
      <w:r w:rsidR="00294B38" w:rsidRPr="00A80596">
        <w:rPr>
          <w:rFonts w:ascii="Times New Roman" w:hAnsi="Times New Roman" w:cs="Times New Roman"/>
          <w:sz w:val="24"/>
          <w:szCs w:val="24"/>
        </w:rPr>
        <w:t xml:space="preserve"> cobran sentido desde sus voces”</w:t>
      </w:r>
      <w:r w:rsidR="00E36778">
        <w:rPr>
          <w:rFonts w:ascii="Times New Roman" w:hAnsi="Times New Roman" w:cs="Times New Roman"/>
          <w:sz w:val="24"/>
          <w:szCs w:val="24"/>
        </w:rPr>
        <w:t xml:space="preserve"> (</w:t>
      </w:r>
      <w:r w:rsidR="00E36778" w:rsidRPr="00A80596">
        <w:rPr>
          <w:rFonts w:ascii="Times New Roman" w:hAnsi="Times New Roman" w:cs="Times New Roman"/>
          <w:sz w:val="24"/>
          <w:szCs w:val="24"/>
        </w:rPr>
        <w:t>p. 342</w:t>
      </w:r>
      <w:r w:rsidR="00E36778">
        <w:rPr>
          <w:rFonts w:ascii="Times New Roman" w:hAnsi="Times New Roman" w:cs="Times New Roman"/>
          <w:sz w:val="24"/>
          <w:szCs w:val="24"/>
        </w:rPr>
        <w:t>)</w:t>
      </w:r>
      <w:r w:rsidR="00294B38" w:rsidRPr="00A80596">
        <w:rPr>
          <w:rFonts w:ascii="Times New Roman" w:hAnsi="Times New Roman" w:cs="Times New Roman"/>
          <w:sz w:val="24"/>
          <w:szCs w:val="24"/>
        </w:rPr>
        <w:t>.</w:t>
      </w:r>
    </w:p>
    <w:p w14:paraId="3F40D271" w14:textId="74FC93C4" w:rsidR="004E7DB2" w:rsidRDefault="004E7DB2" w:rsidP="004E7DB2">
      <w:pPr>
        <w:spacing w:after="0" w:line="360" w:lineRule="auto"/>
        <w:rPr>
          <w:rFonts w:ascii="Times New Roman" w:hAnsi="Times New Roman" w:cs="Times New Roman"/>
          <w:b/>
          <w:sz w:val="28"/>
          <w:szCs w:val="28"/>
        </w:rPr>
      </w:pPr>
    </w:p>
    <w:p w14:paraId="18BDB83F" w14:textId="41520E0C" w:rsidR="00BB4E60" w:rsidRDefault="00BB4E60" w:rsidP="004E7DB2">
      <w:pPr>
        <w:spacing w:after="0" w:line="360" w:lineRule="auto"/>
        <w:rPr>
          <w:rFonts w:ascii="Times New Roman" w:hAnsi="Times New Roman" w:cs="Times New Roman"/>
          <w:b/>
          <w:sz w:val="28"/>
          <w:szCs w:val="28"/>
        </w:rPr>
      </w:pPr>
    </w:p>
    <w:p w14:paraId="03F1AEF1" w14:textId="69D0F916" w:rsidR="00BB4E60" w:rsidRDefault="00BB4E60" w:rsidP="004E7DB2">
      <w:pPr>
        <w:spacing w:after="0" w:line="360" w:lineRule="auto"/>
        <w:rPr>
          <w:rFonts w:ascii="Times New Roman" w:hAnsi="Times New Roman" w:cs="Times New Roman"/>
          <w:b/>
          <w:sz w:val="28"/>
          <w:szCs w:val="28"/>
        </w:rPr>
      </w:pPr>
    </w:p>
    <w:p w14:paraId="10F0C146" w14:textId="7F334CB4" w:rsidR="00BB4E60" w:rsidRDefault="00BB4E60" w:rsidP="004E7DB2">
      <w:pPr>
        <w:spacing w:after="0" w:line="360" w:lineRule="auto"/>
        <w:rPr>
          <w:rFonts w:ascii="Times New Roman" w:hAnsi="Times New Roman" w:cs="Times New Roman"/>
          <w:b/>
          <w:sz w:val="28"/>
          <w:szCs w:val="28"/>
        </w:rPr>
      </w:pPr>
    </w:p>
    <w:p w14:paraId="6E129105" w14:textId="595261EE" w:rsidR="00BB4E60" w:rsidRDefault="00BB4E60" w:rsidP="004E7DB2">
      <w:pPr>
        <w:spacing w:after="0" w:line="360" w:lineRule="auto"/>
        <w:rPr>
          <w:rFonts w:ascii="Times New Roman" w:hAnsi="Times New Roman" w:cs="Times New Roman"/>
          <w:b/>
          <w:sz w:val="28"/>
          <w:szCs w:val="28"/>
        </w:rPr>
      </w:pPr>
    </w:p>
    <w:p w14:paraId="4883BDB4" w14:textId="77777777" w:rsidR="00BB4E60" w:rsidRDefault="00BB4E60" w:rsidP="004E7DB2">
      <w:pPr>
        <w:spacing w:after="0" w:line="360" w:lineRule="auto"/>
        <w:rPr>
          <w:rFonts w:ascii="Times New Roman" w:hAnsi="Times New Roman" w:cs="Times New Roman"/>
          <w:b/>
          <w:sz w:val="28"/>
          <w:szCs w:val="28"/>
        </w:rPr>
      </w:pPr>
    </w:p>
    <w:p w14:paraId="79F5ACE4" w14:textId="767D4805" w:rsidR="00EB69CA" w:rsidRPr="004476F4" w:rsidRDefault="00EB69CA" w:rsidP="00DC32BF">
      <w:pPr>
        <w:spacing w:after="0" w:line="360" w:lineRule="auto"/>
        <w:jc w:val="center"/>
        <w:rPr>
          <w:rFonts w:ascii="Times New Roman" w:hAnsi="Times New Roman" w:cs="Times New Roman"/>
          <w:b/>
          <w:sz w:val="32"/>
          <w:szCs w:val="32"/>
        </w:rPr>
      </w:pPr>
      <w:r w:rsidRPr="004476F4">
        <w:rPr>
          <w:rFonts w:ascii="Times New Roman" w:hAnsi="Times New Roman" w:cs="Times New Roman"/>
          <w:b/>
          <w:sz w:val="32"/>
          <w:szCs w:val="32"/>
        </w:rPr>
        <w:lastRenderedPageBreak/>
        <w:t>Conclusiones</w:t>
      </w:r>
    </w:p>
    <w:p w14:paraId="70C42C0E" w14:textId="1911879C" w:rsidR="003052D9" w:rsidRDefault="00C22D48" w:rsidP="004E7DB2">
      <w:pPr>
        <w:spacing w:after="0" w:line="360" w:lineRule="auto"/>
        <w:ind w:firstLine="708"/>
        <w:jc w:val="both"/>
        <w:rPr>
          <w:rFonts w:ascii="Times New Roman" w:hAnsi="Times New Roman" w:cs="Times New Roman"/>
          <w:sz w:val="24"/>
          <w:szCs w:val="24"/>
        </w:rPr>
      </w:pPr>
      <w:r w:rsidRPr="00A80596">
        <w:rPr>
          <w:rFonts w:ascii="Times New Roman" w:eastAsia="Calibri" w:hAnsi="Times New Roman" w:cs="Times New Roman"/>
          <w:sz w:val="24"/>
          <w:szCs w:val="24"/>
        </w:rPr>
        <w:t>La</w:t>
      </w:r>
      <w:r w:rsidR="00AC647D">
        <w:rPr>
          <w:rFonts w:ascii="Times New Roman" w:eastAsia="Calibri" w:hAnsi="Times New Roman" w:cs="Times New Roman"/>
          <w:sz w:val="24"/>
          <w:szCs w:val="24"/>
        </w:rPr>
        <w:t xml:space="preserve"> interpretación de las narrativas de los profesores en torno a sus prácticas pedagógicas</w:t>
      </w:r>
      <w:r w:rsidR="00911E7F">
        <w:rPr>
          <w:rFonts w:ascii="Times New Roman" w:eastAsia="Calibri" w:hAnsi="Times New Roman" w:cs="Times New Roman"/>
          <w:sz w:val="24"/>
          <w:szCs w:val="24"/>
        </w:rPr>
        <w:t xml:space="preserve"> </w:t>
      </w:r>
      <w:r w:rsidR="00EB69CA" w:rsidRPr="00A80596">
        <w:rPr>
          <w:rFonts w:ascii="Times New Roman" w:hAnsi="Times New Roman" w:cs="Times New Roman"/>
          <w:sz w:val="24"/>
          <w:szCs w:val="24"/>
        </w:rPr>
        <w:t>desde la perspectiva reflexiva</w:t>
      </w:r>
      <w:r w:rsidR="003052D9">
        <w:rPr>
          <w:rFonts w:ascii="Times New Roman" w:hAnsi="Times New Roman" w:cs="Times New Roman"/>
          <w:sz w:val="24"/>
          <w:szCs w:val="24"/>
        </w:rPr>
        <w:t xml:space="preserve"> </w:t>
      </w:r>
      <w:r w:rsidR="00EB69CA" w:rsidRPr="00A80596">
        <w:rPr>
          <w:rFonts w:ascii="Times New Roman" w:hAnsi="Times New Roman" w:cs="Times New Roman"/>
          <w:sz w:val="24"/>
          <w:szCs w:val="24"/>
        </w:rPr>
        <w:t>permite dilucidar que las prácticas pedagógicas de los profesores son consecuencia de un conjunto de saberes producto de la experiencia cotidiana</w:t>
      </w:r>
      <w:r w:rsidR="0096477D" w:rsidRPr="00A80596">
        <w:rPr>
          <w:rFonts w:ascii="Times New Roman" w:hAnsi="Times New Roman" w:cs="Times New Roman"/>
          <w:sz w:val="24"/>
          <w:szCs w:val="24"/>
        </w:rPr>
        <w:t xml:space="preserve"> del profesor en el aula y en el ámbito universitario</w:t>
      </w:r>
      <w:r w:rsidR="003052D9">
        <w:rPr>
          <w:rFonts w:ascii="Times New Roman" w:hAnsi="Times New Roman" w:cs="Times New Roman"/>
          <w:sz w:val="24"/>
          <w:szCs w:val="24"/>
        </w:rPr>
        <w:t>,</w:t>
      </w:r>
      <w:r w:rsidR="00EB69CA" w:rsidRPr="00A80596">
        <w:rPr>
          <w:rFonts w:ascii="Times New Roman" w:hAnsi="Times New Roman" w:cs="Times New Roman"/>
          <w:sz w:val="24"/>
          <w:szCs w:val="24"/>
        </w:rPr>
        <w:t xml:space="preserve"> con profundas</w:t>
      </w:r>
      <w:r w:rsidR="00D01467" w:rsidRPr="00A80596">
        <w:rPr>
          <w:rFonts w:ascii="Times New Roman" w:hAnsi="Times New Roman" w:cs="Times New Roman"/>
          <w:sz w:val="24"/>
          <w:szCs w:val="24"/>
        </w:rPr>
        <w:t xml:space="preserve"> huellas de la formación profesional</w:t>
      </w:r>
      <w:r w:rsidR="00EB69CA" w:rsidRPr="00A80596">
        <w:rPr>
          <w:rFonts w:ascii="Times New Roman" w:hAnsi="Times New Roman" w:cs="Times New Roman"/>
          <w:sz w:val="24"/>
          <w:szCs w:val="24"/>
        </w:rPr>
        <w:t>.</w:t>
      </w:r>
      <w:r w:rsidR="00BE6C72" w:rsidRPr="00A80596">
        <w:rPr>
          <w:rFonts w:ascii="Times New Roman" w:hAnsi="Times New Roman" w:cs="Times New Roman"/>
          <w:sz w:val="24"/>
          <w:szCs w:val="24"/>
        </w:rPr>
        <w:t xml:space="preserve"> </w:t>
      </w:r>
      <w:r w:rsidR="00A80A77" w:rsidRPr="00A80596">
        <w:rPr>
          <w:rFonts w:ascii="Times New Roman" w:hAnsi="Times New Roman" w:cs="Times New Roman"/>
          <w:sz w:val="24"/>
          <w:szCs w:val="24"/>
        </w:rPr>
        <w:t>Asimismo, las prácticas de ense</w:t>
      </w:r>
      <w:r w:rsidR="009E03E0" w:rsidRPr="00A80596">
        <w:rPr>
          <w:rFonts w:ascii="Times New Roman" w:hAnsi="Times New Roman" w:cs="Times New Roman"/>
          <w:sz w:val="24"/>
          <w:szCs w:val="24"/>
        </w:rPr>
        <w:t>ñanza tienen una impronta</w:t>
      </w:r>
      <w:r w:rsidR="00A80A77" w:rsidRPr="00A80596">
        <w:rPr>
          <w:rFonts w:ascii="Times New Roman" w:hAnsi="Times New Roman" w:cs="Times New Roman"/>
          <w:sz w:val="24"/>
          <w:szCs w:val="24"/>
        </w:rPr>
        <w:t xml:space="preserve"> de la historia personal y las vive</w:t>
      </w:r>
      <w:r w:rsidR="009E03E0" w:rsidRPr="00A80596">
        <w:rPr>
          <w:rFonts w:ascii="Times New Roman" w:hAnsi="Times New Roman" w:cs="Times New Roman"/>
          <w:sz w:val="24"/>
          <w:szCs w:val="24"/>
        </w:rPr>
        <w:t>ncias sociales</w:t>
      </w:r>
      <w:r w:rsidR="003052D9">
        <w:rPr>
          <w:rFonts w:ascii="Times New Roman" w:hAnsi="Times New Roman" w:cs="Times New Roman"/>
          <w:sz w:val="24"/>
          <w:szCs w:val="24"/>
        </w:rPr>
        <w:t>,</w:t>
      </w:r>
      <w:r w:rsidR="009E03E0" w:rsidRPr="00A80596">
        <w:rPr>
          <w:rFonts w:ascii="Times New Roman" w:hAnsi="Times New Roman" w:cs="Times New Roman"/>
          <w:sz w:val="24"/>
          <w:szCs w:val="24"/>
        </w:rPr>
        <w:t xml:space="preserve"> las cuales se vinculan con los contenidos y objetivos de aprendizaje.</w:t>
      </w:r>
      <w:r w:rsidR="00AC647D">
        <w:rPr>
          <w:rFonts w:ascii="Times New Roman" w:hAnsi="Times New Roman" w:cs="Times New Roman"/>
          <w:sz w:val="24"/>
          <w:szCs w:val="24"/>
        </w:rPr>
        <w:t xml:space="preserve"> </w:t>
      </w:r>
    </w:p>
    <w:p w14:paraId="597E6E5E" w14:textId="508C1D6C" w:rsidR="00941546" w:rsidRDefault="00AC647D" w:rsidP="004E7DB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profesor que centra su enseñanza en los saberes disc</w:t>
      </w:r>
      <w:r w:rsidR="00634BEF">
        <w:rPr>
          <w:rFonts w:ascii="Times New Roman" w:hAnsi="Times New Roman" w:cs="Times New Roman"/>
          <w:sz w:val="24"/>
          <w:szCs w:val="24"/>
        </w:rPr>
        <w:t xml:space="preserve">iplinarios </w:t>
      </w:r>
      <w:r>
        <w:rPr>
          <w:rFonts w:ascii="Times New Roman" w:hAnsi="Times New Roman" w:cs="Times New Roman"/>
          <w:sz w:val="24"/>
          <w:szCs w:val="24"/>
        </w:rPr>
        <w:t>intenta reproducir las prácticas laborales en el aula</w:t>
      </w:r>
      <w:r w:rsidR="003052D9">
        <w:rPr>
          <w:rFonts w:ascii="Times New Roman" w:hAnsi="Times New Roman" w:cs="Times New Roman"/>
          <w:sz w:val="24"/>
          <w:szCs w:val="24"/>
        </w:rPr>
        <w:t>,</w:t>
      </w:r>
      <w:r w:rsidR="00CE1DE5">
        <w:rPr>
          <w:rFonts w:ascii="Times New Roman" w:hAnsi="Times New Roman" w:cs="Times New Roman"/>
          <w:sz w:val="24"/>
          <w:szCs w:val="24"/>
        </w:rPr>
        <w:t xml:space="preserve"> donde la disciplina enmarca</w:t>
      </w:r>
      <w:r w:rsidR="00911E7F">
        <w:rPr>
          <w:rFonts w:ascii="Times New Roman" w:hAnsi="Times New Roman" w:cs="Times New Roman"/>
          <w:sz w:val="24"/>
          <w:szCs w:val="24"/>
        </w:rPr>
        <w:t xml:space="preserve"> </w:t>
      </w:r>
      <w:r w:rsidR="00CE1DE5">
        <w:rPr>
          <w:rFonts w:ascii="Times New Roman" w:hAnsi="Times New Roman" w:cs="Times New Roman"/>
          <w:sz w:val="24"/>
          <w:szCs w:val="24"/>
        </w:rPr>
        <w:t>las acciones en una formaci</w:t>
      </w:r>
      <w:r w:rsidR="004308DF">
        <w:rPr>
          <w:rFonts w:ascii="Times New Roman" w:hAnsi="Times New Roman" w:cs="Times New Roman"/>
          <w:sz w:val="24"/>
          <w:szCs w:val="24"/>
        </w:rPr>
        <w:t>ón para el trabajo que concibe</w:t>
      </w:r>
      <w:r w:rsidR="00CE1DE5">
        <w:rPr>
          <w:rFonts w:ascii="Times New Roman" w:hAnsi="Times New Roman" w:cs="Times New Roman"/>
          <w:sz w:val="24"/>
          <w:szCs w:val="24"/>
        </w:rPr>
        <w:t xml:space="preserve"> el mundo laboral como la realidad. </w:t>
      </w:r>
      <w:r w:rsidR="009F2A22">
        <w:rPr>
          <w:rFonts w:ascii="Times New Roman" w:hAnsi="Times New Roman" w:cs="Times New Roman"/>
          <w:sz w:val="24"/>
          <w:szCs w:val="24"/>
        </w:rPr>
        <w:t>La especificidad de la disciplina está en la base del proceso de enseña</w:t>
      </w:r>
      <w:r w:rsidR="004308DF">
        <w:rPr>
          <w:rFonts w:ascii="Times New Roman" w:hAnsi="Times New Roman" w:cs="Times New Roman"/>
          <w:sz w:val="24"/>
          <w:szCs w:val="24"/>
        </w:rPr>
        <w:t>nza implementado por el docente</w:t>
      </w:r>
      <w:r w:rsidR="00634BEF">
        <w:rPr>
          <w:rFonts w:ascii="Times New Roman" w:hAnsi="Times New Roman" w:cs="Times New Roman"/>
          <w:sz w:val="24"/>
          <w:szCs w:val="24"/>
        </w:rPr>
        <w:t>. De esta manera</w:t>
      </w:r>
      <w:r w:rsidR="00941546">
        <w:rPr>
          <w:rFonts w:ascii="Times New Roman" w:hAnsi="Times New Roman" w:cs="Times New Roman"/>
          <w:sz w:val="24"/>
          <w:szCs w:val="24"/>
        </w:rPr>
        <w:t>,</w:t>
      </w:r>
      <w:r w:rsidR="00634BEF">
        <w:rPr>
          <w:rFonts w:ascii="Times New Roman" w:hAnsi="Times New Roman" w:cs="Times New Roman"/>
          <w:sz w:val="24"/>
          <w:szCs w:val="24"/>
        </w:rPr>
        <w:t xml:space="preserve"> la planeación está vertebrada por las experiencias laborales que el docente vincula con la teorí</w:t>
      </w:r>
      <w:r w:rsidR="003A28D6">
        <w:rPr>
          <w:rFonts w:ascii="Times New Roman" w:hAnsi="Times New Roman" w:cs="Times New Roman"/>
          <w:sz w:val="24"/>
          <w:szCs w:val="24"/>
        </w:rPr>
        <w:t xml:space="preserve">a y las actividades o procesos </w:t>
      </w:r>
      <w:r w:rsidR="00634BEF">
        <w:rPr>
          <w:rFonts w:ascii="Times New Roman" w:hAnsi="Times New Roman" w:cs="Times New Roman"/>
          <w:sz w:val="24"/>
          <w:szCs w:val="24"/>
        </w:rPr>
        <w:t xml:space="preserve">llevados a cabo por profesionales. </w:t>
      </w:r>
      <w:r w:rsidR="00CE1DE5">
        <w:rPr>
          <w:rFonts w:ascii="Times New Roman" w:hAnsi="Times New Roman" w:cs="Times New Roman"/>
          <w:sz w:val="24"/>
          <w:szCs w:val="24"/>
        </w:rPr>
        <w:t>Sin embargo, los estilos de enseñanza son diversos</w:t>
      </w:r>
      <w:r w:rsidR="00941546">
        <w:rPr>
          <w:rFonts w:ascii="Times New Roman" w:hAnsi="Times New Roman" w:cs="Times New Roman"/>
          <w:sz w:val="24"/>
          <w:szCs w:val="24"/>
        </w:rPr>
        <w:t>,</w:t>
      </w:r>
      <w:r w:rsidR="00CE1DE5">
        <w:rPr>
          <w:rFonts w:ascii="Times New Roman" w:hAnsi="Times New Roman" w:cs="Times New Roman"/>
          <w:sz w:val="24"/>
          <w:szCs w:val="24"/>
        </w:rPr>
        <w:t xml:space="preserve"> y así también existen docentes preocupados por el</w:t>
      </w:r>
      <w:r w:rsidR="006F09A7">
        <w:rPr>
          <w:rFonts w:ascii="Times New Roman" w:hAnsi="Times New Roman" w:cs="Times New Roman"/>
          <w:sz w:val="24"/>
          <w:szCs w:val="24"/>
        </w:rPr>
        <w:t xml:space="preserve"> aprendizaje de los estudiantes</w:t>
      </w:r>
      <w:r w:rsidR="00F31339">
        <w:rPr>
          <w:rFonts w:ascii="Times New Roman" w:hAnsi="Times New Roman" w:cs="Times New Roman"/>
          <w:sz w:val="24"/>
          <w:szCs w:val="24"/>
        </w:rPr>
        <w:t xml:space="preserve"> que se manifiesta en diversos aspectos</w:t>
      </w:r>
      <w:r w:rsidR="00A874CE">
        <w:rPr>
          <w:rFonts w:ascii="Times New Roman" w:hAnsi="Times New Roman" w:cs="Times New Roman"/>
          <w:sz w:val="24"/>
          <w:szCs w:val="24"/>
        </w:rPr>
        <w:t>,</w:t>
      </w:r>
      <w:r w:rsidR="00941546">
        <w:rPr>
          <w:rFonts w:ascii="Times New Roman" w:hAnsi="Times New Roman" w:cs="Times New Roman"/>
          <w:sz w:val="24"/>
          <w:szCs w:val="24"/>
        </w:rPr>
        <w:t xml:space="preserve"> tal y</w:t>
      </w:r>
      <w:r w:rsidR="00F31339">
        <w:rPr>
          <w:rFonts w:ascii="Times New Roman" w:hAnsi="Times New Roman" w:cs="Times New Roman"/>
          <w:sz w:val="24"/>
          <w:szCs w:val="24"/>
        </w:rPr>
        <w:t xml:space="preserve"> como detectar el clima de la clase antes de iniciar actividades, escoger en la inmediatez de la acción el tipo de estrategia adecuada para determinado ambiente </w:t>
      </w:r>
      <w:r w:rsidR="00FF6552">
        <w:rPr>
          <w:rFonts w:ascii="Times New Roman" w:hAnsi="Times New Roman" w:cs="Times New Roman"/>
          <w:sz w:val="24"/>
          <w:szCs w:val="24"/>
        </w:rPr>
        <w:t>de aprendizaje</w:t>
      </w:r>
      <w:r w:rsidR="004308DF">
        <w:rPr>
          <w:rFonts w:ascii="Times New Roman" w:hAnsi="Times New Roman" w:cs="Times New Roman"/>
          <w:sz w:val="24"/>
          <w:szCs w:val="24"/>
        </w:rPr>
        <w:t xml:space="preserve"> y fomentar el diálogo reflexivo con los estudiantes.</w:t>
      </w:r>
      <w:r w:rsidR="00A874CE">
        <w:rPr>
          <w:rFonts w:ascii="Times New Roman" w:hAnsi="Times New Roman" w:cs="Times New Roman"/>
          <w:sz w:val="24"/>
          <w:szCs w:val="24"/>
        </w:rPr>
        <w:t xml:space="preserve"> </w:t>
      </w:r>
    </w:p>
    <w:p w14:paraId="79F5ACE5" w14:textId="19DE8C3A" w:rsidR="006D5A49" w:rsidRPr="0011232D" w:rsidRDefault="00A874CE" w:rsidP="004476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entorno es posible percibir cómo el docente genera saber pedagógico en su accionar en el aula a partir de sus experiencias vividas.</w:t>
      </w:r>
      <w:r w:rsidR="00CE1DE5">
        <w:rPr>
          <w:rFonts w:ascii="Times New Roman" w:hAnsi="Times New Roman" w:cs="Times New Roman"/>
          <w:sz w:val="24"/>
          <w:szCs w:val="24"/>
        </w:rPr>
        <w:t xml:space="preserve"> </w:t>
      </w:r>
      <w:r w:rsidR="00A70515">
        <w:rPr>
          <w:rFonts w:ascii="Times New Roman" w:hAnsi="Times New Roman" w:cs="Times New Roman"/>
          <w:sz w:val="24"/>
          <w:szCs w:val="24"/>
        </w:rPr>
        <w:t>Los saberes pedagógicos de los docentes universitarios develados en este trabajo permiten dilucidar que estos son producto de una pr</w:t>
      </w:r>
      <w:r w:rsidR="004308DF">
        <w:rPr>
          <w:rFonts w:ascii="Times New Roman" w:hAnsi="Times New Roman" w:cs="Times New Roman"/>
          <w:sz w:val="24"/>
          <w:szCs w:val="24"/>
        </w:rPr>
        <w:t>áctica reflexiva. En ese sentido,</w:t>
      </w:r>
      <w:r w:rsidR="002E4843">
        <w:rPr>
          <w:rFonts w:ascii="Times New Roman" w:hAnsi="Times New Roman" w:cs="Times New Roman"/>
          <w:sz w:val="24"/>
          <w:szCs w:val="24"/>
        </w:rPr>
        <w:t xml:space="preserve"> la experiencia </w:t>
      </w:r>
      <w:r w:rsidR="004308DF">
        <w:rPr>
          <w:rFonts w:ascii="Times New Roman" w:hAnsi="Times New Roman" w:cs="Times New Roman"/>
          <w:sz w:val="24"/>
          <w:szCs w:val="24"/>
        </w:rPr>
        <w:t xml:space="preserve">es </w:t>
      </w:r>
      <w:r w:rsidR="002E4843">
        <w:rPr>
          <w:rFonts w:ascii="Times New Roman" w:hAnsi="Times New Roman" w:cs="Times New Roman"/>
          <w:sz w:val="24"/>
          <w:szCs w:val="24"/>
        </w:rPr>
        <w:t xml:space="preserve">concebida no como la realización de una tarea rutinaria, sino como una acción positiva o negativa que deja una huella con un significado que se ha de valorar </w:t>
      </w:r>
      <w:r w:rsidR="006F09A7">
        <w:rPr>
          <w:rFonts w:ascii="Times New Roman" w:hAnsi="Times New Roman" w:cs="Times New Roman"/>
          <w:sz w:val="24"/>
          <w:szCs w:val="24"/>
        </w:rPr>
        <w:t>en una reflexión sobre la acción.</w:t>
      </w:r>
      <w:r w:rsidR="008E66B2">
        <w:rPr>
          <w:rFonts w:ascii="Times New Roman" w:hAnsi="Times New Roman" w:cs="Times New Roman"/>
          <w:sz w:val="24"/>
          <w:szCs w:val="24"/>
        </w:rPr>
        <w:t xml:space="preserve"> </w:t>
      </w:r>
      <w:r w:rsidR="00EF1EAE">
        <w:rPr>
          <w:rFonts w:ascii="Times New Roman" w:hAnsi="Times New Roman" w:cs="Times New Roman"/>
          <w:sz w:val="24"/>
          <w:szCs w:val="24"/>
        </w:rPr>
        <w:t>La recuperación de los saberes pedagógicos presentes en la narrativa de los pr</w:t>
      </w:r>
      <w:r w:rsidR="009B4F19">
        <w:rPr>
          <w:rFonts w:ascii="Times New Roman" w:hAnsi="Times New Roman" w:cs="Times New Roman"/>
          <w:sz w:val="24"/>
          <w:szCs w:val="24"/>
        </w:rPr>
        <w:t>ofesores universitarios permitió</w:t>
      </w:r>
      <w:r w:rsidR="00EF1EAE">
        <w:rPr>
          <w:rFonts w:ascii="Times New Roman" w:hAnsi="Times New Roman" w:cs="Times New Roman"/>
          <w:sz w:val="24"/>
          <w:szCs w:val="24"/>
        </w:rPr>
        <w:t xml:space="preserve"> avizorar un territorio inexplorado</w:t>
      </w:r>
      <w:r w:rsidR="00A20A6D">
        <w:rPr>
          <w:rFonts w:ascii="Times New Roman" w:hAnsi="Times New Roman" w:cs="Times New Roman"/>
          <w:sz w:val="24"/>
          <w:szCs w:val="24"/>
        </w:rPr>
        <w:t>, pues</w:t>
      </w:r>
      <w:r w:rsidR="00941546">
        <w:rPr>
          <w:rFonts w:ascii="Times New Roman" w:hAnsi="Times New Roman" w:cs="Times New Roman"/>
          <w:sz w:val="24"/>
          <w:szCs w:val="24"/>
        </w:rPr>
        <w:t>,</w:t>
      </w:r>
      <w:r w:rsidR="00A20A6D">
        <w:rPr>
          <w:rFonts w:ascii="Times New Roman" w:hAnsi="Times New Roman" w:cs="Times New Roman"/>
          <w:sz w:val="24"/>
          <w:szCs w:val="24"/>
        </w:rPr>
        <w:t xml:space="preserve"> en el ámbito </w:t>
      </w:r>
      <w:r w:rsidR="00EA3611">
        <w:rPr>
          <w:rFonts w:ascii="Times New Roman" w:hAnsi="Times New Roman" w:cs="Times New Roman"/>
          <w:sz w:val="24"/>
          <w:szCs w:val="24"/>
        </w:rPr>
        <w:t>de este nivel</w:t>
      </w:r>
      <w:r w:rsidR="00941546">
        <w:rPr>
          <w:rFonts w:ascii="Times New Roman" w:hAnsi="Times New Roman" w:cs="Times New Roman"/>
          <w:sz w:val="24"/>
          <w:szCs w:val="24"/>
        </w:rPr>
        <w:t>,</w:t>
      </w:r>
      <w:r w:rsidR="00EA3611">
        <w:rPr>
          <w:rFonts w:ascii="Times New Roman" w:hAnsi="Times New Roman" w:cs="Times New Roman"/>
          <w:sz w:val="24"/>
          <w:szCs w:val="24"/>
        </w:rPr>
        <w:t xml:space="preserve"> </w:t>
      </w:r>
      <w:r w:rsidR="00A20A6D">
        <w:rPr>
          <w:rFonts w:ascii="Times New Roman" w:hAnsi="Times New Roman" w:cs="Times New Roman"/>
          <w:sz w:val="24"/>
          <w:szCs w:val="24"/>
        </w:rPr>
        <w:t>no es valorado como un saber indiscutible q</w:t>
      </w:r>
      <w:r w:rsidR="006D71B1">
        <w:rPr>
          <w:rFonts w:ascii="Times New Roman" w:hAnsi="Times New Roman" w:cs="Times New Roman"/>
          <w:sz w:val="24"/>
          <w:szCs w:val="24"/>
        </w:rPr>
        <w:t>ue se desplaza</w:t>
      </w:r>
      <w:r w:rsidR="00EA3611">
        <w:rPr>
          <w:rFonts w:ascii="Times New Roman" w:hAnsi="Times New Roman" w:cs="Times New Roman"/>
          <w:sz w:val="24"/>
          <w:szCs w:val="24"/>
        </w:rPr>
        <w:t xml:space="preserve"> en el</w:t>
      </w:r>
      <w:r w:rsidR="00A20A6D">
        <w:rPr>
          <w:rFonts w:ascii="Times New Roman" w:hAnsi="Times New Roman" w:cs="Times New Roman"/>
          <w:sz w:val="24"/>
          <w:szCs w:val="24"/>
        </w:rPr>
        <w:t xml:space="preserve"> </w:t>
      </w:r>
      <w:r w:rsidR="00EA3611">
        <w:rPr>
          <w:rFonts w:ascii="Times New Roman" w:hAnsi="Times New Roman" w:cs="Times New Roman"/>
          <w:sz w:val="24"/>
          <w:szCs w:val="24"/>
        </w:rPr>
        <w:t>en</w:t>
      </w:r>
      <w:r w:rsidR="00A20A6D">
        <w:rPr>
          <w:rFonts w:ascii="Times New Roman" w:hAnsi="Times New Roman" w:cs="Times New Roman"/>
          <w:sz w:val="24"/>
          <w:szCs w:val="24"/>
        </w:rPr>
        <w:t>trama</w:t>
      </w:r>
      <w:r w:rsidR="00EA3611">
        <w:rPr>
          <w:rFonts w:ascii="Times New Roman" w:hAnsi="Times New Roman" w:cs="Times New Roman"/>
          <w:sz w:val="24"/>
          <w:szCs w:val="24"/>
        </w:rPr>
        <w:t>do</w:t>
      </w:r>
      <w:r w:rsidR="00A20A6D">
        <w:rPr>
          <w:rFonts w:ascii="Times New Roman" w:hAnsi="Times New Roman" w:cs="Times New Roman"/>
          <w:sz w:val="24"/>
          <w:szCs w:val="24"/>
        </w:rPr>
        <w:t xml:space="preserve"> de los saberes disciplinarios. </w:t>
      </w:r>
      <w:r w:rsidR="006D5A49" w:rsidRPr="00A80596">
        <w:rPr>
          <w:rFonts w:ascii="Times New Roman" w:hAnsi="Times New Roman" w:cs="Times New Roman"/>
          <w:sz w:val="24"/>
          <w:szCs w:val="24"/>
        </w:rPr>
        <w:t xml:space="preserve">Concebir la docencia desde una perspectiva reflexiva es retomar la idea de promover una racionalidad de la práctica que permita al docente </w:t>
      </w:r>
      <w:r w:rsidR="001948DF">
        <w:rPr>
          <w:rFonts w:ascii="Times New Roman" w:hAnsi="Times New Roman" w:cs="Times New Roman"/>
          <w:sz w:val="24"/>
          <w:szCs w:val="24"/>
        </w:rPr>
        <w:t xml:space="preserve">universitario </w:t>
      </w:r>
      <w:r w:rsidR="006D5A49" w:rsidRPr="00A80596">
        <w:rPr>
          <w:rFonts w:ascii="Times New Roman" w:hAnsi="Times New Roman" w:cs="Times New Roman"/>
          <w:sz w:val="24"/>
          <w:szCs w:val="24"/>
        </w:rPr>
        <w:t xml:space="preserve">resolver sus problemas cotidianos de una </w:t>
      </w:r>
      <w:r w:rsidR="006D5A49" w:rsidRPr="00A80596">
        <w:rPr>
          <w:rFonts w:ascii="Times New Roman" w:hAnsi="Times New Roman" w:cs="Times New Roman"/>
          <w:sz w:val="24"/>
          <w:szCs w:val="24"/>
        </w:rPr>
        <w:lastRenderedPageBreak/>
        <w:t>manera profesional. Reflexionar la experiencia que se vive, exponerla a través de narraciones</w:t>
      </w:r>
      <w:r w:rsidR="00941546">
        <w:rPr>
          <w:rFonts w:ascii="Times New Roman" w:hAnsi="Times New Roman" w:cs="Times New Roman"/>
          <w:sz w:val="24"/>
          <w:szCs w:val="24"/>
        </w:rPr>
        <w:t>,</w:t>
      </w:r>
      <w:r w:rsidR="006D5A49" w:rsidRPr="00A80596">
        <w:rPr>
          <w:rFonts w:ascii="Times New Roman" w:hAnsi="Times New Roman" w:cs="Times New Roman"/>
          <w:sz w:val="24"/>
          <w:szCs w:val="24"/>
        </w:rPr>
        <w:t xml:space="preserve"> se constituye en una tarea actual que los docentes deben realizar.</w:t>
      </w:r>
    </w:p>
    <w:p w14:paraId="6F536745" w14:textId="77777777" w:rsidR="00056876" w:rsidRDefault="00056876" w:rsidP="00B82F2A">
      <w:pPr>
        <w:spacing w:after="0" w:line="360" w:lineRule="auto"/>
        <w:jc w:val="center"/>
        <w:rPr>
          <w:rFonts w:ascii="Times New Roman" w:hAnsi="Times New Roman" w:cs="Times New Roman"/>
          <w:b/>
          <w:sz w:val="28"/>
          <w:szCs w:val="28"/>
        </w:rPr>
      </w:pPr>
    </w:p>
    <w:p w14:paraId="79F5ACE7" w14:textId="09B652AF" w:rsidR="007B71AB" w:rsidRPr="00DC32BF" w:rsidRDefault="007B71AB" w:rsidP="004476F4">
      <w:pPr>
        <w:spacing w:after="0" w:line="360" w:lineRule="auto"/>
        <w:rPr>
          <w:rFonts w:ascii="Calibri" w:hAnsi="Calibri" w:cs="Calibri"/>
          <w:b/>
          <w:sz w:val="28"/>
          <w:szCs w:val="24"/>
          <w:lang w:val="es-ES"/>
        </w:rPr>
      </w:pPr>
      <w:r w:rsidRPr="00DC32BF">
        <w:rPr>
          <w:rFonts w:ascii="Calibri" w:hAnsi="Calibri" w:cs="Calibri"/>
          <w:b/>
          <w:sz w:val="28"/>
          <w:szCs w:val="24"/>
          <w:lang w:val="es-ES"/>
        </w:rPr>
        <w:t xml:space="preserve">Referencias </w:t>
      </w:r>
    </w:p>
    <w:p w14:paraId="79F5ACE8" w14:textId="3C9CB78C" w:rsidR="00066090" w:rsidRPr="00A80596" w:rsidRDefault="00343AA6" w:rsidP="004476F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Altet, </w:t>
      </w:r>
      <w:r w:rsidR="00EB28D0">
        <w:rPr>
          <w:rFonts w:ascii="Times New Roman" w:hAnsi="Times New Roman" w:cs="Times New Roman"/>
          <w:sz w:val="24"/>
          <w:szCs w:val="24"/>
        </w:rPr>
        <w:t>M</w:t>
      </w:r>
      <w:r>
        <w:rPr>
          <w:rFonts w:ascii="Times New Roman" w:hAnsi="Times New Roman" w:cs="Times New Roman"/>
          <w:sz w:val="24"/>
          <w:szCs w:val="24"/>
        </w:rPr>
        <w:t>.</w:t>
      </w:r>
      <w:r w:rsidR="00066090">
        <w:rPr>
          <w:rFonts w:ascii="Times New Roman" w:hAnsi="Times New Roman" w:cs="Times New Roman"/>
          <w:sz w:val="24"/>
          <w:szCs w:val="24"/>
        </w:rPr>
        <w:t xml:space="preserve"> (2012), La competencia del maestro profesional</w:t>
      </w:r>
      <w:r w:rsidR="006C04BA">
        <w:rPr>
          <w:rFonts w:ascii="Times New Roman" w:hAnsi="Times New Roman" w:cs="Times New Roman"/>
          <w:sz w:val="24"/>
          <w:szCs w:val="24"/>
        </w:rPr>
        <w:t xml:space="preserve"> o la importancia de saber analizar las prácticas</w:t>
      </w:r>
      <w:r w:rsidR="003F76CD">
        <w:rPr>
          <w:rFonts w:ascii="Times New Roman" w:hAnsi="Times New Roman" w:cs="Times New Roman"/>
          <w:sz w:val="24"/>
          <w:szCs w:val="24"/>
        </w:rPr>
        <w:t>.</w:t>
      </w:r>
      <w:r w:rsidR="006C04BA">
        <w:rPr>
          <w:rFonts w:ascii="Times New Roman" w:hAnsi="Times New Roman" w:cs="Times New Roman"/>
          <w:sz w:val="24"/>
          <w:szCs w:val="24"/>
        </w:rPr>
        <w:t xml:space="preserve"> </w:t>
      </w:r>
      <w:r w:rsidR="003F76CD">
        <w:rPr>
          <w:rFonts w:ascii="Times New Roman" w:hAnsi="Times New Roman" w:cs="Times New Roman"/>
          <w:sz w:val="24"/>
          <w:szCs w:val="24"/>
        </w:rPr>
        <w:t>En</w:t>
      </w:r>
      <w:r w:rsidR="003F76CD" w:rsidRPr="00A80596">
        <w:rPr>
          <w:rFonts w:ascii="Times New Roman" w:hAnsi="Times New Roman" w:cs="Times New Roman"/>
          <w:sz w:val="24"/>
          <w:szCs w:val="24"/>
        </w:rPr>
        <w:t xml:space="preserve"> </w:t>
      </w:r>
      <w:r w:rsidR="00066090" w:rsidRPr="00A80596">
        <w:rPr>
          <w:rFonts w:ascii="Times New Roman" w:hAnsi="Times New Roman" w:cs="Times New Roman"/>
          <w:sz w:val="24"/>
          <w:szCs w:val="24"/>
        </w:rPr>
        <w:t>Paquay, L., Altet,</w:t>
      </w:r>
      <w:r w:rsidR="0036620B">
        <w:rPr>
          <w:rFonts w:ascii="Times New Roman" w:hAnsi="Times New Roman" w:cs="Times New Roman"/>
          <w:sz w:val="24"/>
          <w:szCs w:val="24"/>
        </w:rPr>
        <w:t xml:space="preserve"> M.,</w:t>
      </w:r>
      <w:r w:rsidR="006F7225">
        <w:rPr>
          <w:rFonts w:ascii="Times New Roman" w:hAnsi="Times New Roman" w:cs="Times New Roman"/>
          <w:sz w:val="24"/>
          <w:szCs w:val="24"/>
        </w:rPr>
        <w:t xml:space="preserve"> Charlier,</w:t>
      </w:r>
      <w:r w:rsidR="00066090" w:rsidRPr="00A80596">
        <w:rPr>
          <w:rFonts w:ascii="Times New Roman" w:hAnsi="Times New Roman" w:cs="Times New Roman"/>
          <w:sz w:val="24"/>
          <w:szCs w:val="24"/>
        </w:rPr>
        <w:t xml:space="preserve"> </w:t>
      </w:r>
      <w:r w:rsidR="006F7225">
        <w:rPr>
          <w:rFonts w:ascii="Times New Roman" w:hAnsi="Times New Roman" w:cs="Times New Roman"/>
          <w:sz w:val="24"/>
          <w:szCs w:val="24"/>
        </w:rPr>
        <w:t>P</w:t>
      </w:r>
      <w:r w:rsidR="00066090" w:rsidRPr="00A80596">
        <w:rPr>
          <w:rFonts w:ascii="Times New Roman" w:hAnsi="Times New Roman" w:cs="Times New Roman"/>
          <w:sz w:val="24"/>
          <w:szCs w:val="24"/>
        </w:rPr>
        <w:t>.</w:t>
      </w:r>
      <w:r w:rsidR="00066090">
        <w:rPr>
          <w:rFonts w:ascii="Times New Roman" w:hAnsi="Times New Roman" w:cs="Times New Roman"/>
          <w:sz w:val="24"/>
          <w:szCs w:val="24"/>
        </w:rPr>
        <w:t xml:space="preserve"> y</w:t>
      </w:r>
      <w:r w:rsidR="00B9743A">
        <w:rPr>
          <w:rFonts w:ascii="Times New Roman" w:hAnsi="Times New Roman" w:cs="Times New Roman"/>
          <w:sz w:val="24"/>
          <w:szCs w:val="24"/>
        </w:rPr>
        <w:t xml:space="preserve"> Perrenoud, P.</w:t>
      </w:r>
      <w:r w:rsidR="006F7225">
        <w:rPr>
          <w:rFonts w:ascii="Times New Roman" w:hAnsi="Times New Roman" w:cs="Times New Roman"/>
          <w:sz w:val="24"/>
          <w:szCs w:val="24"/>
        </w:rPr>
        <w:t xml:space="preserve"> (coords.)</w:t>
      </w:r>
      <w:r w:rsidR="00066090" w:rsidRPr="00A80596">
        <w:rPr>
          <w:rFonts w:ascii="Times New Roman" w:hAnsi="Times New Roman" w:cs="Times New Roman"/>
          <w:sz w:val="24"/>
          <w:szCs w:val="24"/>
        </w:rPr>
        <w:t xml:space="preserve">, </w:t>
      </w:r>
      <w:r w:rsidR="00066090" w:rsidRPr="00A80596">
        <w:rPr>
          <w:rFonts w:ascii="Times New Roman" w:hAnsi="Times New Roman" w:cs="Times New Roman"/>
          <w:i/>
          <w:sz w:val="24"/>
          <w:szCs w:val="24"/>
        </w:rPr>
        <w:t>La formación profesional del maestro. Estrategias y competencias</w:t>
      </w:r>
      <w:r w:rsidR="006F7225">
        <w:rPr>
          <w:rFonts w:ascii="Times New Roman" w:hAnsi="Times New Roman" w:cs="Times New Roman"/>
          <w:i/>
          <w:sz w:val="24"/>
          <w:szCs w:val="24"/>
        </w:rPr>
        <w:t>.</w:t>
      </w:r>
      <w:r w:rsidR="006F7225" w:rsidRPr="00A80596">
        <w:rPr>
          <w:rFonts w:ascii="Times New Roman" w:hAnsi="Times New Roman" w:cs="Times New Roman"/>
          <w:i/>
          <w:sz w:val="24"/>
          <w:szCs w:val="24"/>
        </w:rPr>
        <w:t xml:space="preserve"> </w:t>
      </w:r>
      <w:r w:rsidR="00066090">
        <w:rPr>
          <w:rFonts w:ascii="Times New Roman" w:hAnsi="Times New Roman" w:cs="Times New Roman"/>
          <w:sz w:val="24"/>
          <w:szCs w:val="24"/>
        </w:rPr>
        <w:t>México:</w:t>
      </w:r>
      <w:r w:rsidR="00066090" w:rsidRPr="00A80596">
        <w:rPr>
          <w:rFonts w:ascii="Times New Roman" w:hAnsi="Times New Roman" w:cs="Times New Roman"/>
          <w:sz w:val="24"/>
          <w:szCs w:val="24"/>
        </w:rPr>
        <w:t xml:space="preserve"> FCE. </w:t>
      </w:r>
    </w:p>
    <w:p w14:paraId="79F5ACE9" w14:textId="77777777" w:rsidR="007B71AB" w:rsidRPr="00A80596" w:rsidRDefault="007B71AB" w:rsidP="004476F4">
      <w:pPr>
        <w:spacing w:after="0" w:line="360" w:lineRule="auto"/>
        <w:ind w:left="709" w:hanging="709"/>
        <w:jc w:val="both"/>
        <w:rPr>
          <w:rFonts w:ascii="Times New Roman" w:hAnsi="Times New Roman" w:cs="Times New Roman"/>
          <w:sz w:val="24"/>
          <w:szCs w:val="24"/>
        </w:rPr>
      </w:pPr>
      <w:r w:rsidRPr="00A80596">
        <w:rPr>
          <w:rFonts w:ascii="Times New Roman" w:eastAsia="Times New Roman" w:hAnsi="Times New Roman" w:cs="Times New Roman"/>
          <w:sz w:val="24"/>
          <w:szCs w:val="24"/>
          <w:lang w:val="es-ES" w:eastAsia="es-ES"/>
        </w:rPr>
        <w:t xml:space="preserve">Beuchot, M. (2008). </w:t>
      </w:r>
      <w:r w:rsidRPr="00A80596">
        <w:rPr>
          <w:rFonts w:ascii="Times New Roman" w:eastAsia="Times New Roman" w:hAnsi="Times New Roman" w:cs="Times New Roman"/>
          <w:i/>
          <w:sz w:val="24"/>
          <w:szCs w:val="24"/>
          <w:lang w:val="es-ES" w:eastAsia="es-ES"/>
        </w:rPr>
        <w:t xml:space="preserve">Perfiles esenciales de la hermenéutica. </w:t>
      </w:r>
      <w:r w:rsidR="00E05D32">
        <w:rPr>
          <w:rFonts w:ascii="Times New Roman" w:eastAsia="Times New Roman" w:hAnsi="Times New Roman" w:cs="Times New Roman"/>
          <w:sz w:val="24"/>
          <w:szCs w:val="24"/>
          <w:lang w:val="es-ES" w:eastAsia="es-ES"/>
        </w:rPr>
        <w:t>México:</w:t>
      </w:r>
      <w:r w:rsidRPr="00A80596">
        <w:rPr>
          <w:rFonts w:ascii="Times New Roman" w:eastAsia="Times New Roman" w:hAnsi="Times New Roman" w:cs="Times New Roman"/>
          <w:sz w:val="24"/>
          <w:szCs w:val="24"/>
          <w:lang w:val="es-ES" w:eastAsia="es-ES"/>
        </w:rPr>
        <w:t xml:space="preserve"> FCE.</w:t>
      </w:r>
    </w:p>
    <w:p w14:paraId="79F5ACEA" w14:textId="77777777" w:rsidR="007B71AB" w:rsidRPr="00A80596" w:rsidRDefault="007B71AB" w:rsidP="004476F4">
      <w:pPr>
        <w:spacing w:after="0" w:line="360" w:lineRule="auto"/>
        <w:ind w:left="709" w:hanging="709"/>
        <w:jc w:val="both"/>
        <w:rPr>
          <w:rFonts w:ascii="Times New Roman" w:eastAsia="Times New Roman" w:hAnsi="Times New Roman" w:cs="Times New Roman"/>
          <w:sz w:val="24"/>
          <w:szCs w:val="24"/>
          <w:lang w:val="es-ES" w:eastAsia="es-ES"/>
        </w:rPr>
      </w:pPr>
      <w:r w:rsidRPr="00A80596">
        <w:rPr>
          <w:rFonts w:ascii="Times New Roman" w:eastAsia="Times New Roman" w:hAnsi="Times New Roman" w:cs="Times New Roman"/>
          <w:sz w:val="24"/>
          <w:szCs w:val="24"/>
          <w:lang w:val="es-ES" w:eastAsia="es-ES"/>
        </w:rPr>
        <w:t xml:space="preserve">Beuchot, M. (2016). </w:t>
      </w:r>
      <w:r w:rsidRPr="00A80596">
        <w:rPr>
          <w:rFonts w:ascii="Times New Roman" w:eastAsia="Times New Roman" w:hAnsi="Times New Roman" w:cs="Times New Roman"/>
          <w:i/>
          <w:sz w:val="24"/>
          <w:szCs w:val="24"/>
          <w:lang w:val="es-ES" w:eastAsia="es-ES"/>
        </w:rPr>
        <w:t xml:space="preserve">Hechos e interpretaciones. Hacia una hermenéutica analógica. </w:t>
      </w:r>
      <w:r w:rsidR="00E05D32">
        <w:rPr>
          <w:rFonts w:ascii="Times New Roman" w:eastAsia="Times New Roman" w:hAnsi="Times New Roman" w:cs="Times New Roman"/>
          <w:sz w:val="24"/>
          <w:szCs w:val="24"/>
          <w:lang w:val="es-ES" w:eastAsia="es-ES"/>
        </w:rPr>
        <w:t>México:</w:t>
      </w:r>
      <w:r w:rsidRPr="00A80596">
        <w:rPr>
          <w:rFonts w:ascii="Times New Roman" w:eastAsia="Times New Roman" w:hAnsi="Times New Roman" w:cs="Times New Roman"/>
          <w:sz w:val="24"/>
          <w:szCs w:val="24"/>
          <w:lang w:val="es-ES" w:eastAsia="es-ES"/>
        </w:rPr>
        <w:t xml:space="preserve"> FCE.</w:t>
      </w:r>
    </w:p>
    <w:p w14:paraId="79F5ACEB" w14:textId="7C5F2A5C" w:rsidR="007B71AB" w:rsidRPr="00A80596" w:rsidRDefault="007B71AB" w:rsidP="004476F4">
      <w:pPr>
        <w:spacing w:after="0" w:line="360" w:lineRule="auto"/>
        <w:ind w:left="709" w:hanging="709"/>
        <w:jc w:val="both"/>
        <w:rPr>
          <w:rFonts w:ascii="Times New Roman" w:eastAsia="Times New Roman" w:hAnsi="Times New Roman" w:cs="Times New Roman"/>
          <w:sz w:val="24"/>
          <w:szCs w:val="24"/>
          <w:lang w:val="es-ES" w:eastAsia="es-ES"/>
        </w:rPr>
      </w:pPr>
      <w:r w:rsidRPr="00A80596">
        <w:rPr>
          <w:rFonts w:ascii="Times New Roman" w:eastAsia="Times New Roman" w:hAnsi="Times New Roman" w:cs="Times New Roman"/>
          <w:sz w:val="24"/>
          <w:szCs w:val="24"/>
          <w:lang w:val="es-ES" w:eastAsia="es-ES"/>
        </w:rPr>
        <w:t xml:space="preserve">Contreras, J. </w:t>
      </w:r>
      <w:r w:rsidR="00D5041F">
        <w:rPr>
          <w:rFonts w:ascii="Times New Roman" w:eastAsia="Times New Roman" w:hAnsi="Times New Roman" w:cs="Times New Roman"/>
          <w:sz w:val="24"/>
          <w:szCs w:val="24"/>
          <w:lang w:val="es-ES" w:eastAsia="es-ES"/>
        </w:rPr>
        <w:t xml:space="preserve">y </w:t>
      </w:r>
      <w:r w:rsidRPr="00A80596">
        <w:rPr>
          <w:rFonts w:ascii="Times New Roman" w:eastAsia="Times New Roman" w:hAnsi="Times New Roman" w:cs="Times New Roman"/>
          <w:sz w:val="24"/>
          <w:szCs w:val="24"/>
          <w:lang w:val="es-ES" w:eastAsia="es-ES"/>
        </w:rPr>
        <w:t xml:space="preserve">Pérez, N. (2013). </w:t>
      </w:r>
      <w:r w:rsidRPr="00A80596">
        <w:rPr>
          <w:rFonts w:ascii="Times New Roman" w:eastAsia="Times New Roman" w:hAnsi="Times New Roman" w:cs="Times New Roman"/>
          <w:i/>
          <w:sz w:val="24"/>
          <w:szCs w:val="24"/>
          <w:lang w:val="es-ES" w:eastAsia="es-ES"/>
        </w:rPr>
        <w:t>Investigar la experiencia educativa</w:t>
      </w:r>
      <w:r w:rsidR="006F7225">
        <w:rPr>
          <w:rFonts w:ascii="Times New Roman" w:eastAsia="Times New Roman" w:hAnsi="Times New Roman" w:cs="Times New Roman"/>
          <w:sz w:val="24"/>
          <w:szCs w:val="24"/>
          <w:lang w:val="es-ES" w:eastAsia="es-ES"/>
        </w:rPr>
        <w:t xml:space="preserve">. </w:t>
      </w:r>
      <w:r w:rsidR="00E05D32">
        <w:rPr>
          <w:rFonts w:ascii="Times New Roman" w:eastAsia="Times New Roman" w:hAnsi="Times New Roman" w:cs="Times New Roman"/>
          <w:sz w:val="24"/>
          <w:szCs w:val="24"/>
          <w:lang w:val="es-ES" w:eastAsia="es-ES"/>
        </w:rPr>
        <w:t>Madrid</w:t>
      </w:r>
      <w:r w:rsidR="006F7225">
        <w:rPr>
          <w:rFonts w:ascii="Times New Roman" w:eastAsia="Times New Roman" w:hAnsi="Times New Roman" w:cs="Times New Roman"/>
          <w:sz w:val="24"/>
          <w:szCs w:val="24"/>
          <w:lang w:val="es-ES" w:eastAsia="es-ES"/>
        </w:rPr>
        <w:t>, España</w:t>
      </w:r>
      <w:r w:rsidR="00E05D32">
        <w:rPr>
          <w:rFonts w:ascii="Times New Roman" w:eastAsia="Times New Roman" w:hAnsi="Times New Roman" w:cs="Times New Roman"/>
          <w:sz w:val="24"/>
          <w:szCs w:val="24"/>
          <w:lang w:val="es-ES" w:eastAsia="es-ES"/>
        </w:rPr>
        <w:t>:</w:t>
      </w:r>
      <w:r w:rsidRPr="00A80596">
        <w:rPr>
          <w:rFonts w:ascii="Times New Roman" w:eastAsia="Times New Roman" w:hAnsi="Times New Roman" w:cs="Times New Roman"/>
          <w:sz w:val="24"/>
          <w:szCs w:val="24"/>
          <w:lang w:val="es-ES" w:eastAsia="es-ES"/>
        </w:rPr>
        <w:t xml:space="preserve"> Morata.</w:t>
      </w:r>
    </w:p>
    <w:p w14:paraId="79F5ACEC" w14:textId="77777777" w:rsidR="00A85228" w:rsidRPr="00A80596" w:rsidRDefault="00A85228" w:rsidP="004476F4">
      <w:pPr>
        <w:spacing w:after="0" w:line="360" w:lineRule="auto"/>
        <w:ind w:left="709" w:hanging="709"/>
        <w:jc w:val="both"/>
        <w:rPr>
          <w:rFonts w:ascii="Times New Roman" w:eastAsia="Times New Roman" w:hAnsi="Times New Roman" w:cs="Times New Roman"/>
          <w:sz w:val="24"/>
          <w:szCs w:val="24"/>
          <w:lang w:val="es-ES" w:eastAsia="es-ES"/>
        </w:rPr>
      </w:pPr>
      <w:r w:rsidRPr="00A80596">
        <w:rPr>
          <w:rFonts w:ascii="Times New Roman" w:eastAsia="Times New Roman" w:hAnsi="Times New Roman" w:cs="Times New Roman"/>
          <w:sz w:val="24"/>
          <w:szCs w:val="24"/>
          <w:lang w:val="es-ES" w:eastAsia="es-ES"/>
        </w:rPr>
        <w:t xml:space="preserve">Davini, M. (2015). </w:t>
      </w:r>
      <w:r w:rsidRPr="00A80596">
        <w:rPr>
          <w:rFonts w:ascii="Times New Roman" w:eastAsia="Times New Roman" w:hAnsi="Times New Roman" w:cs="Times New Roman"/>
          <w:i/>
          <w:sz w:val="24"/>
          <w:szCs w:val="24"/>
          <w:lang w:val="es-ES" w:eastAsia="es-ES"/>
        </w:rPr>
        <w:t>La formación en la práctica docente</w:t>
      </w:r>
      <w:r w:rsidR="00E05D32">
        <w:rPr>
          <w:rFonts w:ascii="Times New Roman" w:eastAsia="Times New Roman" w:hAnsi="Times New Roman" w:cs="Times New Roman"/>
          <w:sz w:val="24"/>
          <w:szCs w:val="24"/>
          <w:lang w:val="es-ES" w:eastAsia="es-ES"/>
        </w:rPr>
        <w:t>. Argentina:</w:t>
      </w:r>
      <w:r w:rsidRPr="00A80596">
        <w:rPr>
          <w:rFonts w:ascii="Times New Roman" w:eastAsia="Times New Roman" w:hAnsi="Times New Roman" w:cs="Times New Roman"/>
          <w:sz w:val="24"/>
          <w:szCs w:val="24"/>
          <w:lang w:val="es-ES" w:eastAsia="es-ES"/>
        </w:rPr>
        <w:t xml:space="preserve"> Paidós.</w:t>
      </w:r>
    </w:p>
    <w:p w14:paraId="79F5ACED" w14:textId="2D7DFEB7" w:rsidR="00621765" w:rsidRPr="00A80596" w:rsidRDefault="00621765" w:rsidP="004476F4">
      <w:pPr>
        <w:spacing w:after="0" w:line="360" w:lineRule="auto"/>
        <w:ind w:left="709" w:hanging="709"/>
        <w:jc w:val="both"/>
        <w:rPr>
          <w:rFonts w:ascii="Times New Roman" w:eastAsia="Times New Roman" w:hAnsi="Times New Roman" w:cs="Times New Roman"/>
          <w:sz w:val="24"/>
          <w:szCs w:val="24"/>
          <w:lang w:val="es-ES" w:eastAsia="es-ES"/>
        </w:rPr>
      </w:pPr>
      <w:r w:rsidRPr="00A80596">
        <w:rPr>
          <w:rFonts w:ascii="Times New Roman" w:eastAsia="Times New Roman" w:hAnsi="Times New Roman" w:cs="Times New Roman"/>
          <w:sz w:val="24"/>
          <w:szCs w:val="24"/>
          <w:lang w:val="es-ES" w:eastAsia="es-ES"/>
        </w:rPr>
        <w:t xml:space="preserve">Dewey, </w:t>
      </w:r>
      <w:r w:rsidR="00416DD1" w:rsidRPr="00A80596">
        <w:rPr>
          <w:rFonts w:ascii="Times New Roman" w:eastAsia="Times New Roman" w:hAnsi="Times New Roman" w:cs="Times New Roman"/>
          <w:sz w:val="24"/>
          <w:szCs w:val="24"/>
          <w:lang w:val="es-ES" w:eastAsia="es-ES"/>
        </w:rPr>
        <w:t>J. (</w:t>
      </w:r>
      <w:r w:rsidR="003A1129">
        <w:rPr>
          <w:rFonts w:ascii="Times New Roman" w:eastAsia="Times New Roman" w:hAnsi="Times New Roman" w:cs="Times New Roman"/>
          <w:sz w:val="24"/>
          <w:szCs w:val="24"/>
          <w:lang w:val="es-ES" w:eastAsia="es-ES"/>
        </w:rPr>
        <w:t>1989</w:t>
      </w:r>
      <w:r w:rsidR="00FE2452" w:rsidRPr="00A80596">
        <w:rPr>
          <w:rFonts w:ascii="Times New Roman" w:eastAsia="Times New Roman" w:hAnsi="Times New Roman" w:cs="Times New Roman"/>
          <w:sz w:val="24"/>
          <w:szCs w:val="24"/>
          <w:lang w:val="es-ES" w:eastAsia="es-ES"/>
        </w:rPr>
        <w:t>)</w:t>
      </w:r>
      <w:r w:rsidR="00FE2452">
        <w:rPr>
          <w:rFonts w:ascii="Times New Roman" w:eastAsia="Times New Roman" w:hAnsi="Times New Roman" w:cs="Times New Roman"/>
          <w:sz w:val="24"/>
          <w:szCs w:val="24"/>
          <w:lang w:val="es-ES" w:eastAsia="es-ES"/>
        </w:rPr>
        <w:t>.</w:t>
      </w:r>
      <w:r w:rsidR="00FE2452" w:rsidRPr="00A80596">
        <w:rPr>
          <w:rFonts w:ascii="Times New Roman" w:eastAsia="Times New Roman" w:hAnsi="Times New Roman" w:cs="Times New Roman"/>
          <w:sz w:val="24"/>
          <w:szCs w:val="24"/>
          <w:lang w:val="es-ES" w:eastAsia="es-ES"/>
        </w:rPr>
        <w:t xml:space="preserve"> </w:t>
      </w:r>
      <w:r w:rsidR="00416DD1" w:rsidRPr="00A80596">
        <w:rPr>
          <w:rFonts w:ascii="Times New Roman" w:eastAsia="Times New Roman" w:hAnsi="Times New Roman" w:cs="Times New Roman"/>
          <w:i/>
          <w:sz w:val="24"/>
          <w:szCs w:val="24"/>
          <w:lang w:val="es-ES" w:eastAsia="es-ES"/>
        </w:rPr>
        <w:t>Cómo pensamos</w:t>
      </w:r>
      <w:r w:rsidR="003A1129">
        <w:rPr>
          <w:rFonts w:ascii="Times New Roman" w:eastAsia="Times New Roman" w:hAnsi="Times New Roman" w:cs="Times New Roman"/>
          <w:sz w:val="24"/>
          <w:szCs w:val="24"/>
          <w:lang w:val="es-ES" w:eastAsia="es-ES"/>
        </w:rPr>
        <w:t xml:space="preserve">. </w:t>
      </w:r>
      <w:r w:rsidR="003A1129" w:rsidRPr="00AF7E07">
        <w:rPr>
          <w:rFonts w:ascii="Times New Roman" w:eastAsia="Times New Roman" w:hAnsi="Times New Roman" w:cs="Times New Roman"/>
          <w:i/>
          <w:sz w:val="24"/>
          <w:szCs w:val="24"/>
          <w:lang w:val="es-ES" w:eastAsia="es-ES"/>
        </w:rPr>
        <w:t xml:space="preserve">Nueva exposición de relaciones entre pensamiento y proceso educativo. </w:t>
      </w:r>
      <w:r w:rsidR="003A1129">
        <w:rPr>
          <w:rFonts w:ascii="Times New Roman" w:eastAsia="Times New Roman" w:hAnsi="Times New Roman" w:cs="Times New Roman"/>
          <w:sz w:val="24"/>
          <w:szCs w:val="24"/>
          <w:lang w:val="es-ES" w:eastAsia="es-ES"/>
        </w:rPr>
        <w:t>España</w:t>
      </w:r>
      <w:r w:rsidR="00E05D32">
        <w:rPr>
          <w:rFonts w:ascii="Times New Roman" w:eastAsia="Times New Roman" w:hAnsi="Times New Roman" w:cs="Times New Roman"/>
          <w:sz w:val="24"/>
          <w:szCs w:val="24"/>
          <w:lang w:val="es-ES" w:eastAsia="es-ES"/>
        </w:rPr>
        <w:t>:</w:t>
      </w:r>
      <w:r w:rsidR="00416DD1" w:rsidRPr="00A80596">
        <w:rPr>
          <w:rFonts w:ascii="Times New Roman" w:eastAsia="Times New Roman" w:hAnsi="Times New Roman" w:cs="Times New Roman"/>
          <w:sz w:val="24"/>
          <w:szCs w:val="24"/>
          <w:lang w:val="es-ES" w:eastAsia="es-ES"/>
        </w:rPr>
        <w:t xml:space="preserve"> Paidós.</w:t>
      </w:r>
    </w:p>
    <w:p w14:paraId="79F5ACEE" w14:textId="52FE2A41" w:rsidR="003179AA" w:rsidRPr="00A80596" w:rsidRDefault="00621765" w:rsidP="004476F4">
      <w:pPr>
        <w:spacing w:after="0" w:line="360" w:lineRule="auto"/>
        <w:ind w:left="709" w:hanging="709"/>
        <w:jc w:val="both"/>
        <w:rPr>
          <w:rFonts w:ascii="Times New Roman" w:hAnsi="Times New Roman" w:cs="Times New Roman"/>
          <w:sz w:val="24"/>
          <w:szCs w:val="24"/>
        </w:rPr>
      </w:pPr>
      <w:r w:rsidRPr="00A80596">
        <w:rPr>
          <w:rFonts w:ascii="Times New Roman" w:eastAsia="Times New Roman" w:hAnsi="Times New Roman" w:cs="Times New Roman"/>
          <w:sz w:val="24"/>
          <w:szCs w:val="24"/>
          <w:lang w:val="es-ES" w:eastAsia="es-ES"/>
        </w:rPr>
        <w:t>Escobar</w:t>
      </w:r>
      <w:r w:rsidR="00203B34">
        <w:rPr>
          <w:rFonts w:ascii="Times New Roman" w:eastAsia="Times New Roman" w:hAnsi="Times New Roman" w:cs="Times New Roman"/>
          <w:sz w:val="24"/>
          <w:szCs w:val="24"/>
          <w:lang w:val="es-ES" w:eastAsia="es-ES"/>
        </w:rPr>
        <w:t xml:space="preserve">, C. (2014). </w:t>
      </w:r>
      <w:r w:rsidR="003179AA" w:rsidRPr="00A80596">
        <w:rPr>
          <w:rFonts w:ascii="Times New Roman" w:eastAsia="Times New Roman" w:hAnsi="Times New Roman" w:cs="Times New Roman"/>
          <w:sz w:val="24"/>
          <w:szCs w:val="24"/>
          <w:lang w:val="es-ES" w:eastAsia="es-ES"/>
        </w:rPr>
        <w:t xml:space="preserve">Saberes de profesores universitarios. </w:t>
      </w:r>
      <w:r w:rsidR="00203B34">
        <w:rPr>
          <w:rFonts w:ascii="Times New Roman" w:eastAsia="Times New Roman" w:hAnsi="Times New Roman" w:cs="Times New Roman"/>
          <w:sz w:val="24"/>
          <w:szCs w:val="24"/>
          <w:lang w:val="es-ES" w:eastAsia="es-ES"/>
        </w:rPr>
        <w:t>Una fuente de saber pedagógico</w:t>
      </w:r>
      <w:r w:rsidR="006F7225">
        <w:rPr>
          <w:rFonts w:ascii="Times New Roman" w:eastAsia="Times New Roman" w:hAnsi="Times New Roman" w:cs="Times New Roman"/>
          <w:sz w:val="24"/>
          <w:szCs w:val="24"/>
          <w:lang w:val="es-ES" w:eastAsia="es-ES"/>
        </w:rPr>
        <w:t>.</w:t>
      </w:r>
      <w:r w:rsidR="006F7225" w:rsidRPr="00A80596">
        <w:rPr>
          <w:rFonts w:ascii="Times New Roman" w:eastAsia="Times New Roman" w:hAnsi="Times New Roman" w:cs="Times New Roman"/>
          <w:sz w:val="24"/>
          <w:szCs w:val="24"/>
          <w:lang w:val="es-ES" w:eastAsia="es-ES"/>
        </w:rPr>
        <w:t xml:space="preserve"> </w:t>
      </w:r>
      <w:r w:rsidR="006F7225">
        <w:rPr>
          <w:rFonts w:ascii="Times New Roman" w:hAnsi="Times New Roman" w:cs="Times New Roman"/>
          <w:sz w:val="24"/>
          <w:szCs w:val="24"/>
        </w:rPr>
        <w:t xml:space="preserve">En </w:t>
      </w:r>
      <w:r w:rsidR="00E05D32">
        <w:rPr>
          <w:rFonts w:ascii="Times New Roman" w:hAnsi="Times New Roman" w:cs="Times New Roman"/>
          <w:sz w:val="24"/>
          <w:szCs w:val="24"/>
        </w:rPr>
        <w:t>Londoño, G. (</w:t>
      </w:r>
      <w:r w:rsidR="006F7225">
        <w:rPr>
          <w:rFonts w:ascii="Times New Roman" w:hAnsi="Times New Roman" w:cs="Times New Roman"/>
          <w:sz w:val="24"/>
          <w:szCs w:val="24"/>
        </w:rPr>
        <w:t>coord</w:t>
      </w:r>
      <w:r w:rsidR="00E05D32">
        <w:rPr>
          <w:rFonts w:ascii="Times New Roman" w:hAnsi="Times New Roman" w:cs="Times New Roman"/>
          <w:sz w:val="24"/>
          <w:szCs w:val="24"/>
        </w:rPr>
        <w:t>.</w:t>
      </w:r>
      <w:r w:rsidR="003179AA" w:rsidRPr="00A80596">
        <w:rPr>
          <w:rFonts w:ascii="Times New Roman" w:hAnsi="Times New Roman" w:cs="Times New Roman"/>
          <w:sz w:val="24"/>
          <w:szCs w:val="24"/>
        </w:rPr>
        <w:t xml:space="preserve">), </w:t>
      </w:r>
      <w:r w:rsidR="003179AA" w:rsidRPr="00A80596">
        <w:rPr>
          <w:rFonts w:ascii="Times New Roman" w:hAnsi="Times New Roman" w:cs="Times New Roman"/>
          <w:i/>
          <w:sz w:val="24"/>
          <w:szCs w:val="24"/>
        </w:rPr>
        <w:t>Docencia universitaria. Sentidos, didácticas, sujetos y saberes</w:t>
      </w:r>
      <w:r w:rsidR="006F7225">
        <w:rPr>
          <w:rFonts w:ascii="Times New Roman" w:hAnsi="Times New Roman" w:cs="Times New Roman"/>
          <w:sz w:val="24"/>
          <w:szCs w:val="24"/>
        </w:rPr>
        <w:t xml:space="preserve">. </w:t>
      </w:r>
      <w:r w:rsidR="00E05D32">
        <w:rPr>
          <w:rFonts w:ascii="Times New Roman" w:hAnsi="Times New Roman" w:cs="Times New Roman"/>
          <w:sz w:val="24"/>
          <w:szCs w:val="24"/>
        </w:rPr>
        <w:t>Colombia:</w:t>
      </w:r>
      <w:r w:rsidR="003179AA" w:rsidRPr="00A80596">
        <w:rPr>
          <w:rFonts w:ascii="Times New Roman" w:hAnsi="Times New Roman" w:cs="Times New Roman"/>
          <w:sz w:val="24"/>
          <w:szCs w:val="24"/>
        </w:rPr>
        <w:t xml:space="preserve"> De </w:t>
      </w:r>
      <w:r w:rsidR="00437698">
        <w:rPr>
          <w:rFonts w:ascii="Times New Roman" w:hAnsi="Times New Roman" w:cs="Times New Roman"/>
          <w:sz w:val="24"/>
          <w:szCs w:val="24"/>
        </w:rPr>
        <w:t>L</w:t>
      </w:r>
      <w:r w:rsidR="00437698" w:rsidRPr="00A80596">
        <w:rPr>
          <w:rFonts w:ascii="Times New Roman" w:hAnsi="Times New Roman" w:cs="Times New Roman"/>
          <w:sz w:val="24"/>
          <w:szCs w:val="24"/>
        </w:rPr>
        <w:t xml:space="preserve">a </w:t>
      </w:r>
      <w:r w:rsidR="003179AA" w:rsidRPr="00A80596">
        <w:rPr>
          <w:rFonts w:ascii="Times New Roman" w:hAnsi="Times New Roman" w:cs="Times New Roman"/>
          <w:sz w:val="24"/>
          <w:szCs w:val="24"/>
        </w:rPr>
        <w:t>Salle</w:t>
      </w:r>
      <w:r w:rsidR="00437698">
        <w:rPr>
          <w:rFonts w:ascii="Times New Roman" w:hAnsi="Times New Roman" w:cs="Times New Roman"/>
          <w:sz w:val="24"/>
          <w:szCs w:val="24"/>
        </w:rPr>
        <w:t xml:space="preserve"> Ediciones</w:t>
      </w:r>
      <w:r w:rsidR="003179AA" w:rsidRPr="00A80596">
        <w:rPr>
          <w:rFonts w:ascii="Times New Roman" w:hAnsi="Times New Roman" w:cs="Times New Roman"/>
          <w:sz w:val="24"/>
          <w:szCs w:val="24"/>
        </w:rPr>
        <w:t>.</w:t>
      </w:r>
      <w:r w:rsidR="00911E7F">
        <w:rPr>
          <w:rFonts w:ascii="Times New Roman" w:hAnsi="Times New Roman" w:cs="Times New Roman"/>
          <w:sz w:val="24"/>
          <w:szCs w:val="24"/>
        </w:rPr>
        <w:t xml:space="preserve"> </w:t>
      </w:r>
    </w:p>
    <w:p w14:paraId="79F5ACEF" w14:textId="173C5095" w:rsidR="00265738" w:rsidRDefault="00265738">
      <w:pPr>
        <w:spacing w:after="0" w:line="360" w:lineRule="auto"/>
        <w:ind w:left="709" w:hanging="709"/>
        <w:jc w:val="both"/>
        <w:rPr>
          <w:rFonts w:ascii="Times New Roman" w:eastAsia="Calibri" w:hAnsi="Times New Roman" w:cs="Times New Roman"/>
          <w:noProof/>
          <w:sz w:val="24"/>
          <w:szCs w:val="24"/>
          <w:lang w:eastAsia="es-MX"/>
        </w:rPr>
      </w:pPr>
      <w:r w:rsidRPr="00A80596">
        <w:rPr>
          <w:rFonts w:ascii="Times New Roman" w:eastAsia="Calibri" w:hAnsi="Times New Roman" w:cs="Times New Roman"/>
          <w:noProof/>
          <w:sz w:val="24"/>
          <w:szCs w:val="24"/>
          <w:lang w:eastAsia="es-MX"/>
        </w:rPr>
        <w:t>Erazo, M.</w:t>
      </w:r>
      <w:r w:rsidR="00437698">
        <w:rPr>
          <w:rFonts w:ascii="Times New Roman" w:eastAsia="Calibri" w:hAnsi="Times New Roman" w:cs="Times New Roman"/>
          <w:noProof/>
          <w:sz w:val="24"/>
          <w:szCs w:val="24"/>
          <w:lang w:eastAsia="es-MX"/>
        </w:rPr>
        <w:t xml:space="preserve"> </w:t>
      </w:r>
      <w:r w:rsidRPr="00A80596">
        <w:rPr>
          <w:rFonts w:ascii="Times New Roman" w:eastAsia="Calibri" w:hAnsi="Times New Roman" w:cs="Times New Roman"/>
          <w:noProof/>
          <w:sz w:val="24"/>
          <w:szCs w:val="24"/>
          <w:lang w:eastAsia="es-MX"/>
        </w:rPr>
        <w:t>(2009</w:t>
      </w:r>
      <w:r w:rsidR="00437698">
        <w:rPr>
          <w:rFonts w:ascii="Times New Roman" w:eastAsia="Calibri" w:hAnsi="Times New Roman" w:cs="Times New Roman"/>
          <w:iCs/>
          <w:noProof/>
          <w:sz w:val="24"/>
          <w:szCs w:val="24"/>
          <w:lang w:eastAsia="es-MX"/>
        </w:rPr>
        <w:t>).</w:t>
      </w:r>
      <w:r w:rsidR="00911E7F">
        <w:rPr>
          <w:rFonts w:ascii="Times New Roman" w:eastAsia="Calibri" w:hAnsi="Times New Roman" w:cs="Times New Roman"/>
          <w:i/>
          <w:noProof/>
          <w:sz w:val="24"/>
          <w:szCs w:val="24"/>
          <w:lang w:eastAsia="es-MX"/>
        </w:rPr>
        <w:t xml:space="preserve"> </w:t>
      </w:r>
      <w:r w:rsidRPr="00A80596">
        <w:rPr>
          <w:rFonts w:ascii="Times New Roman" w:eastAsia="Calibri" w:hAnsi="Times New Roman" w:cs="Times New Roman"/>
          <w:noProof/>
          <w:sz w:val="24"/>
          <w:szCs w:val="24"/>
          <w:lang w:eastAsia="es-MX"/>
        </w:rPr>
        <w:t>Práctica reflexiva como estrategia de desarrollo profesional: presencia y estructura en reuniones docentes</w:t>
      </w:r>
      <w:r w:rsidR="00437698">
        <w:rPr>
          <w:rFonts w:ascii="Times New Roman" w:eastAsia="Calibri" w:hAnsi="Times New Roman" w:cs="Times New Roman"/>
          <w:i/>
          <w:noProof/>
          <w:sz w:val="24"/>
          <w:szCs w:val="24"/>
          <w:lang w:eastAsia="es-MX"/>
        </w:rPr>
        <w:t>.</w:t>
      </w:r>
      <w:r w:rsidRPr="00A80596">
        <w:rPr>
          <w:rFonts w:ascii="Times New Roman" w:eastAsia="Calibri" w:hAnsi="Times New Roman" w:cs="Times New Roman"/>
          <w:noProof/>
          <w:sz w:val="24"/>
          <w:szCs w:val="24"/>
          <w:lang w:eastAsia="es-MX"/>
        </w:rPr>
        <w:t xml:space="preserve"> </w:t>
      </w:r>
      <w:r w:rsidRPr="00A80596">
        <w:rPr>
          <w:rFonts w:ascii="Times New Roman" w:eastAsia="Calibri" w:hAnsi="Times New Roman" w:cs="Times New Roman"/>
          <w:i/>
          <w:noProof/>
          <w:sz w:val="24"/>
          <w:szCs w:val="24"/>
          <w:lang w:eastAsia="es-MX"/>
        </w:rPr>
        <w:t>Educación y educadores, 12</w:t>
      </w:r>
      <w:r w:rsidR="00437698" w:rsidRPr="004476F4">
        <w:rPr>
          <w:rFonts w:ascii="Times New Roman" w:eastAsia="Calibri" w:hAnsi="Times New Roman" w:cs="Times New Roman"/>
          <w:iCs/>
          <w:noProof/>
          <w:sz w:val="24"/>
          <w:szCs w:val="24"/>
          <w:lang w:eastAsia="es-MX"/>
        </w:rPr>
        <w:t>(</w:t>
      </w:r>
      <w:r w:rsidRPr="004476F4">
        <w:rPr>
          <w:rFonts w:ascii="Times New Roman" w:eastAsia="Calibri" w:hAnsi="Times New Roman" w:cs="Times New Roman"/>
          <w:iCs/>
          <w:noProof/>
          <w:sz w:val="24"/>
          <w:szCs w:val="24"/>
          <w:lang w:eastAsia="es-MX"/>
        </w:rPr>
        <w:t>2</w:t>
      </w:r>
      <w:r w:rsidR="00437698" w:rsidRPr="004476F4">
        <w:rPr>
          <w:rFonts w:ascii="Times New Roman" w:eastAsia="Calibri" w:hAnsi="Times New Roman" w:cs="Times New Roman"/>
          <w:iCs/>
          <w:noProof/>
          <w:sz w:val="24"/>
          <w:szCs w:val="24"/>
          <w:lang w:eastAsia="es-MX"/>
        </w:rPr>
        <w:t>)</w:t>
      </w:r>
      <w:r w:rsidR="00AF1600">
        <w:rPr>
          <w:rFonts w:ascii="Times New Roman" w:eastAsia="Calibri" w:hAnsi="Times New Roman" w:cs="Times New Roman"/>
          <w:iCs/>
          <w:noProof/>
          <w:sz w:val="24"/>
          <w:szCs w:val="24"/>
          <w:lang w:eastAsia="es-MX"/>
        </w:rPr>
        <w:t>, 47-74.</w:t>
      </w:r>
      <w:r w:rsidR="007F285F">
        <w:rPr>
          <w:rFonts w:ascii="Times New Roman" w:eastAsia="Calibri" w:hAnsi="Times New Roman" w:cs="Times New Roman"/>
          <w:noProof/>
          <w:sz w:val="24"/>
          <w:szCs w:val="24"/>
          <w:lang w:eastAsia="es-MX"/>
        </w:rPr>
        <w:t xml:space="preserve"> </w:t>
      </w:r>
      <w:r w:rsidR="00437698">
        <w:rPr>
          <w:rFonts w:ascii="Times New Roman" w:eastAsia="Calibri" w:hAnsi="Times New Roman" w:cs="Times New Roman"/>
          <w:noProof/>
          <w:sz w:val="24"/>
          <w:szCs w:val="24"/>
          <w:lang w:eastAsia="es-MX"/>
        </w:rPr>
        <w:t xml:space="preserve">Recuperado de </w:t>
      </w:r>
      <w:r w:rsidR="00437698" w:rsidRPr="00BB4E60">
        <w:rPr>
          <w:rFonts w:ascii="Times New Roman" w:eastAsia="Calibri" w:hAnsi="Times New Roman" w:cs="Times New Roman"/>
          <w:noProof/>
          <w:sz w:val="24"/>
          <w:szCs w:val="24"/>
          <w:lang w:eastAsia="es-MX"/>
        </w:rPr>
        <w:t>http://www.redalyc.org/artículo.oa?id=83412219004</w:t>
      </w:r>
      <w:r w:rsidR="00437698">
        <w:rPr>
          <w:rFonts w:ascii="Times New Roman" w:eastAsia="Calibri" w:hAnsi="Times New Roman" w:cs="Times New Roman"/>
          <w:noProof/>
          <w:sz w:val="24"/>
          <w:szCs w:val="24"/>
          <w:lang w:eastAsia="es-MX"/>
        </w:rPr>
        <w:t>.</w:t>
      </w:r>
    </w:p>
    <w:p w14:paraId="79F5ACF0" w14:textId="2C823446" w:rsidR="007B71AB" w:rsidRPr="00A80596" w:rsidRDefault="007B71AB" w:rsidP="004476F4">
      <w:pPr>
        <w:spacing w:after="0" w:line="360" w:lineRule="auto"/>
        <w:ind w:left="709" w:hanging="709"/>
        <w:jc w:val="both"/>
        <w:rPr>
          <w:rFonts w:ascii="Times New Roman" w:eastAsia="Times New Roman" w:hAnsi="Times New Roman" w:cs="Times New Roman"/>
          <w:sz w:val="24"/>
          <w:szCs w:val="24"/>
          <w:lang w:val="es-ES" w:eastAsia="es-ES"/>
        </w:rPr>
      </w:pPr>
      <w:r w:rsidRPr="00A80596">
        <w:rPr>
          <w:rFonts w:ascii="Times New Roman" w:eastAsia="Times New Roman" w:hAnsi="Times New Roman" w:cs="Times New Roman"/>
          <w:sz w:val="24"/>
          <w:szCs w:val="24"/>
          <w:lang w:val="es-ES" w:eastAsia="es-ES"/>
        </w:rPr>
        <w:t xml:space="preserve">Fierro, C., Fortoul, B. </w:t>
      </w:r>
      <w:r w:rsidR="00D5041F">
        <w:rPr>
          <w:rFonts w:ascii="Times New Roman" w:eastAsia="Times New Roman" w:hAnsi="Times New Roman" w:cs="Times New Roman"/>
          <w:sz w:val="24"/>
          <w:szCs w:val="24"/>
          <w:lang w:val="es-ES" w:eastAsia="es-ES"/>
        </w:rPr>
        <w:t xml:space="preserve">y </w:t>
      </w:r>
      <w:r w:rsidRPr="00A80596">
        <w:rPr>
          <w:rFonts w:ascii="Times New Roman" w:eastAsia="Times New Roman" w:hAnsi="Times New Roman" w:cs="Times New Roman"/>
          <w:sz w:val="24"/>
          <w:szCs w:val="24"/>
          <w:lang w:val="es-ES" w:eastAsia="es-ES"/>
        </w:rPr>
        <w:t xml:space="preserve">Rosas, L. (2002). </w:t>
      </w:r>
      <w:r w:rsidRPr="00A80596">
        <w:rPr>
          <w:rFonts w:ascii="Times New Roman" w:eastAsia="Times New Roman" w:hAnsi="Times New Roman" w:cs="Times New Roman"/>
          <w:i/>
          <w:sz w:val="24"/>
          <w:szCs w:val="24"/>
          <w:lang w:val="es-ES" w:eastAsia="es-ES"/>
        </w:rPr>
        <w:t>Transformando la práctica docente</w:t>
      </w:r>
      <w:r w:rsidRPr="00A80596">
        <w:rPr>
          <w:rFonts w:ascii="Times New Roman" w:eastAsia="Times New Roman" w:hAnsi="Times New Roman" w:cs="Times New Roman"/>
          <w:sz w:val="24"/>
          <w:szCs w:val="24"/>
          <w:lang w:val="es-ES" w:eastAsia="es-ES"/>
        </w:rPr>
        <w:t xml:space="preserve">. </w:t>
      </w:r>
      <w:r w:rsidRPr="00A80596">
        <w:rPr>
          <w:rFonts w:ascii="Times New Roman" w:eastAsia="Times New Roman" w:hAnsi="Times New Roman" w:cs="Times New Roman"/>
          <w:i/>
          <w:sz w:val="24"/>
          <w:szCs w:val="24"/>
          <w:lang w:val="es-ES" w:eastAsia="es-ES"/>
        </w:rPr>
        <w:t>Una propuesta basada en la investigación-acción</w:t>
      </w:r>
      <w:r w:rsidR="00E05D32">
        <w:rPr>
          <w:rFonts w:ascii="Times New Roman" w:eastAsia="Times New Roman" w:hAnsi="Times New Roman" w:cs="Times New Roman"/>
          <w:sz w:val="24"/>
          <w:szCs w:val="24"/>
          <w:lang w:val="es-ES" w:eastAsia="es-ES"/>
        </w:rPr>
        <w:t>. México:</w:t>
      </w:r>
      <w:r w:rsidRPr="00A80596">
        <w:rPr>
          <w:rFonts w:ascii="Times New Roman" w:eastAsia="Times New Roman" w:hAnsi="Times New Roman" w:cs="Times New Roman"/>
          <w:sz w:val="24"/>
          <w:szCs w:val="24"/>
          <w:lang w:val="es-ES" w:eastAsia="es-ES"/>
        </w:rPr>
        <w:t xml:space="preserve"> Paidós. </w:t>
      </w:r>
    </w:p>
    <w:p w14:paraId="79F5ACF1" w14:textId="77777777" w:rsidR="007B71AB" w:rsidRPr="00A80596" w:rsidRDefault="004961F0" w:rsidP="004476F4">
      <w:pPr>
        <w:spacing w:after="0" w:line="36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val="es-ES" w:eastAsia="es-ES"/>
        </w:rPr>
        <w:t>Goetz, J. y</w:t>
      </w:r>
      <w:r w:rsidR="007B71AB" w:rsidRPr="00A80596">
        <w:rPr>
          <w:rFonts w:ascii="Times New Roman" w:eastAsia="Times New Roman" w:hAnsi="Times New Roman" w:cs="Times New Roman"/>
          <w:sz w:val="24"/>
          <w:szCs w:val="24"/>
          <w:lang w:val="es-ES" w:eastAsia="es-ES"/>
        </w:rPr>
        <w:t xml:space="preserve"> LeCompte, M. (1988). </w:t>
      </w:r>
      <w:r w:rsidR="007B71AB" w:rsidRPr="00A80596">
        <w:rPr>
          <w:rFonts w:ascii="Times New Roman" w:eastAsia="Times New Roman" w:hAnsi="Times New Roman" w:cs="Times New Roman"/>
          <w:i/>
          <w:sz w:val="24"/>
          <w:szCs w:val="24"/>
          <w:lang w:val="es-ES" w:eastAsia="es-ES"/>
        </w:rPr>
        <w:t>Etnografía y diseño cualitativo en investigación cualitativa</w:t>
      </w:r>
      <w:r w:rsidR="00E05D32">
        <w:rPr>
          <w:rFonts w:ascii="Times New Roman" w:eastAsia="Times New Roman" w:hAnsi="Times New Roman" w:cs="Times New Roman"/>
          <w:sz w:val="24"/>
          <w:szCs w:val="24"/>
          <w:lang w:val="es-ES" w:eastAsia="es-ES"/>
        </w:rPr>
        <w:t>, Madrid:</w:t>
      </w:r>
      <w:r w:rsidR="007B71AB" w:rsidRPr="00A80596">
        <w:rPr>
          <w:rFonts w:ascii="Times New Roman" w:eastAsia="Times New Roman" w:hAnsi="Times New Roman" w:cs="Times New Roman"/>
          <w:sz w:val="24"/>
          <w:szCs w:val="24"/>
          <w:lang w:val="es-ES" w:eastAsia="es-ES"/>
        </w:rPr>
        <w:t xml:space="preserve"> Morata.</w:t>
      </w:r>
    </w:p>
    <w:p w14:paraId="79F5ACF2" w14:textId="64F6785D" w:rsidR="007B71AB" w:rsidRPr="00A80596" w:rsidRDefault="007B71AB" w:rsidP="004476F4">
      <w:pPr>
        <w:spacing w:after="0" w:line="360" w:lineRule="auto"/>
        <w:ind w:left="709" w:hanging="709"/>
        <w:jc w:val="both"/>
        <w:rPr>
          <w:rFonts w:ascii="Times New Roman" w:hAnsi="Times New Roman" w:cs="Times New Roman"/>
          <w:sz w:val="24"/>
          <w:szCs w:val="24"/>
        </w:rPr>
      </w:pPr>
      <w:r w:rsidRPr="00A80596">
        <w:rPr>
          <w:rFonts w:ascii="Times New Roman" w:hAnsi="Times New Roman" w:cs="Times New Roman"/>
          <w:sz w:val="24"/>
          <w:szCs w:val="24"/>
        </w:rPr>
        <w:t>J</w:t>
      </w:r>
      <w:r w:rsidR="004961F0">
        <w:rPr>
          <w:rFonts w:ascii="Times New Roman" w:hAnsi="Times New Roman" w:cs="Times New Roman"/>
          <w:sz w:val="24"/>
          <w:szCs w:val="24"/>
        </w:rPr>
        <w:t>iménez J.</w:t>
      </w:r>
      <w:r w:rsidR="00E97844">
        <w:rPr>
          <w:rFonts w:ascii="Times New Roman" w:hAnsi="Times New Roman" w:cs="Times New Roman"/>
          <w:sz w:val="24"/>
          <w:szCs w:val="24"/>
        </w:rPr>
        <w:t xml:space="preserve"> </w:t>
      </w:r>
      <w:r w:rsidR="004961F0">
        <w:rPr>
          <w:rFonts w:ascii="Times New Roman" w:hAnsi="Times New Roman" w:cs="Times New Roman"/>
          <w:sz w:val="24"/>
          <w:szCs w:val="24"/>
        </w:rPr>
        <w:t xml:space="preserve">y </w:t>
      </w:r>
      <w:r w:rsidR="00E97844">
        <w:rPr>
          <w:rFonts w:ascii="Times New Roman" w:hAnsi="Times New Roman" w:cs="Times New Roman"/>
          <w:sz w:val="24"/>
          <w:szCs w:val="24"/>
        </w:rPr>
        <w:t>Rendón, M., (2014</w:t>
      </w:r>
      <w:r w:rsidR="00FE2452">
        <w:rPr>
          <w:rFonts w:ascii="Times New Roman" w:hAnsi="Times New Roman" w:cs="Times New Roman"/>
          <w:sz w:val="24"/>
          <w:szCs w:val="24"/>
        </w:rPr>
        <w:t xml:space="preserve">). </w:t>
      </w:r>
      <w:r w:rsidRPr="00A80596">
        <w:rPr>
          <w:rFonts w:ascii="Times New Roman" w:hAnsi="Times New Roman" w:cs="Times New Roman"/>
          <w:sz w:val="24"/>
          <w:szCs w:val="24"/>
        </w:rPr>
        <w:t>Didáctica un</w:t>
      </w:r>
      <w:bookmarkStart w:id="0" w:name="_Hlk501102775"/>
      <w:r w:rsidR="00E97844">
        <w:rPr>
          <w:rFonts w:ascii="Times New Roman" w:hAnsi="Times New Roman" w:cs="Times New Roman"/>
          <w:sz w:val="24"/>
          <w:szCs w:val="24"/>
        </w:rPr>
        <w:t>iversitaria</w:t>
      </w:r>
      <w:r w:rsidR="00AF1600">
        <w:rPr>
          <w:rFonts w:ascii="Times New Roman" w:hAnsi="Times New Roman" w:cs="Times New Roman"/>
          <w:sz w:val="24"/>
          <w:szCs w:val="24"/>
        </w:rPr>
        <w:t xml:space="preserve">. En </w:t>
      </w:r>
      <w:r w:rsidR="00E05D32">
        <w:rPr>
          <w:rFonts w:ascii="Times New Roman" w:hAnsi="Times New Roman" w:cs="Times New Roman"/>
          <w:sz w:val="24"/>
          <w:szCs w:val="24"/>
        </w:rPr>
        <w:t>Londoño, G. (</w:t>
      </w:r>
      <w:r w:rsidR="00AF1600">
        <w:rPr>
          <w:rFonts w:ascii="Times New Roman" w:hAnsi="Times New Roman" w:cs="Times New Roman"/>
          <w:sz w:val="24"/>
          <w:szCs w:val="24"/>
        </w:rPr>
        <w:t>coord</w:t>
      </w:r>
      <w:r w:rsidR="00E05D32">
        <w:rPr>
          <w:rFonts w:ascii="Times New Roman" w:hAnsi="Times New Roman" w:cs="Times New Roman"/>
          <w:sz w:val="24"/>
          <w:szCs w:val="24"/>
        </w:rPr>
        <w:t>.</w:t>
      </w:r>
      <w:r w:rsidRPr="00A80596">
        <w:rPr>
          <w:rFonts w:ascii="Times New Roman" w:hAnsi="Times New Roman" w:cs="Times New Roman"/>
          <w:sz w:val="24"/>
          <w:szCs w:val="24"/>
        </w:rPr>
        <w:t xml:space="preserve">), </w:t>
      </w:r>
      <w:r w:rsidRPr="00A80596">
        <w:rPr>
          <w:rFonts w:ascii="Times New Roman" w:hAnsi="Times New Roman" w:cs="Times New Roman"/>
          <w:i/>
          <w:sz w:val="24"/>
          <w:szCs w:val="24"/>
        </w:rPr>
        <w:t>Docencia universitaria. Sentidos, didácticas, sujetos y saberes</w:t>
      </w:r>
      <w:r w:rsidR="00AF1600">
        <w:rPr>
          <w:rFonts w:ascii="Times New Roman" w:hAnsi="Times New Roman" w:cs="Times New Roman"/>
          <w:sz w:val="24"/>
          <w:szCs w:val="24"/>
        </w:rPr>
        <w:t xml:space="preserve">. </w:t>
      </w:r>
      <w:r w:rsidR="00E05D32">
        <w:rPr>
          <w:rFonts w:ascii="Times New Roman" w:hAnsi="Times New Roman" w:cs="Times New Roman"/>
          <w:sz w:val="24"/>
          <w:szCs w:val="24"/>
        </w:rPr>
        <w:t>Colombia:</w:t>
      </w:r>
      <w:r w:rsidRPr="00A80596">
        <w:rPr>
          <w:rFonts w:ascii="Times New Roman" w:hAnsi="Times New Roman" w:cs="Times New Roman"/>
          <w:sz w:val="24"/>
          <w:szCs w:val="24"/>
        </w:rPr>
        <w:t xml:space="preserve"> De </w:t>
      </w:r>
      <w:r w:rsidR="00AF1600">
        <w:rPr>
          <w:rFonts w:ascii="Times New Roman" w:hAnsi="Times New Roman" w:cs="Times New Roman"/>
          <w:sz w:val="24"/>
          <w:szCs w:val="24"/>
        </w:rPr>
        <w:t>L</w:t>
      </w:r>
      <w:r w:rsidR="00AF1600" w:rsidRPr="00A80596">
        <w:rPr>
          <w:rFonts w:ascii="Times New Roman" w:hAnsi="Times New Roman" w:cs="Times New Roman"/>
          <w:sz w:val="24"/>
          <w:szCs w:val="24"/>
        </w:rPr>
        <w:t xml:space="preserve">a </w:t>
      </w:r>
      <w:r w:rsidRPr="00A80596">
        <w:rPr>
          <w:rFonts w:ascii="Times New Roman" w:hAnsi="Times New Roman" w:cs="Times New Roman"/>
          <w:sz w:val="24"/>
          <w:szCs w:val="24"/>
        </w:rPr>
        <w:t>Salle</w:t>
      </w:r>
      <w:r w:rsidR="00AF1600">
        <w:rPr>
          <w:rFonts w:ascii="Times New Roman" w:hAnsi="Times New Roman" w:cs="Times New Roman"/>
          <w:sz w:val="24"/>
          <w:szCs w:val="24"/>
        </w:rPr>
        <w:t xml:space="preserve"> Ediciones</w:t>
      </w:r>
      <w:r w:rsidRPr="00A80596">
        <w:rPr>
          <w:rFonts w:ascii="Times New Roman" w:hAnsi="Times New Roman" w:cs="Times New Roman"/>
          <w:sz w:val="24"/>
          <w:szCs w:val="24"/>
        </w:rPr>
        <w:t>.</w:t>
      </w:r>
      <w:r w:rsidR="00911E7F">
        <w:rPr>
          <w:rFonts w:ascii="Times New Roman" w:hAnsi="Times New Roman" w:cs="Times New Roman"/>
          <w:sz w:val="24"/>
          <w:szCs w:val="24"/>
        </w:rPr>
        <w:t xml:space="preserve"> </w:t>
      </w:r>
    </w:p>
    <w:bookmarkEnd w:id="0"/>
    <w:p w14:paraId="79F5ACF3" w14:textId="61C8059B" w:rsidR="007B71AB" w:rsidRPr="00A80596" w:rsidRDefault="00E97844" w:rsidP="004476F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Londoño</w:t>
      </w:r>
      <w:r w:rsidR="00AF1600">
        <w:rPr>
          <w:rFonts w:ascii="Times New Roman" w:hAnsi="Times New Roman" w:cs="Times New Roman"/>
          <w:sz w:val="24"/>
          <w:szCs w:val="24"/>
        </w:rPr>
        <w:t>,</w:t>
      </w:r>
      <w:r>
        <w:rPr>
          <w:rFonts w:ascii="Times New Roman" w:hAnsi="Times New Roman" w:cs="Times New Roman"/>
          <w:sz w:val="24"/>
          <w:szCs w:val="24"/>
        </w:rPr>
        <w:t xml:space="preserve"> G. (2014). </w:t>
      </w:r>
      <w:r w:rsidR="007B71AB" w:rsidRPr="00A80596">
        <w:rPr>
          <w:rFonts w:ascii="Times New Roman" w:hAnsi="Times New Roman" w:cs="Times New Roman"/>
          <w:sz w:val="24"/>
          <w:szCs w:val="24"/>
        </w:rPr>
        <w:t>Prácticas de enseñanza y saber pedagógico de</w:t>
      </w:r>
      <w:r>
        <w:rPr>
          <w:rFonts w:ascii="Times New Roman" w:hAnsi="Times New Roman" w:cs="Times New Roman"/>
          <w:sz w:val="24"/>
          <w:szCs w:val="24"/>
        </w:rPr>
        <w:t xml:space="preserve"> profesores universitarios</w:t>
      </w:r>
      <w:r w:rsidR="00AF1600">
        <w:rPr>
          <w:rFonts w:ascii="Times New Roman" w:hAnsi="Times New Roman" w:cs="Times New Roman"/>
          <w:sz w:val="24"/>
          <w:szCs w:val="24"/>
        </w:rPr>
        <w:t xml:space="preserve">. En </w:t>
      </w:r>
      <w:r w:rsidR="00E05D32">
        <w:rPr>
          <w:rFonts w:ascii="Times New Roman" w:hAnsi="Times New Roman" w:cs="Times New Roman"/>
          <w:sz w:val="24"/>
          <w:szCs w:val="24"/>
        </w:rPr>
        <w:t>Londoño, G. (</w:t>
      </w:r>
      <w:r w:rsidR="00AF1600">
        <w:rPr>
          <w:rFonts w:ascii="Times New Roman" w:hAnsi="Times New Roman" w:cs="Times New Roman"/>
          <w:sz w:val="24"/>
          <w:szCs w:val="24"/>
        </w:rPr>
        <w:t>coord</w:t>
      </w:r>
      <w:r w:rsidR="00E05D32">
        <w:rPr>
          <w:rFonts w:ascii="Times New Roman" w:hAnsi="Times New Roman" w:cs="Times New Roman"/>
          <w:sz w:val="24"/>
          <w:szCs w:val="24"/>
        </w:rPr>
        <w:t>.</w:t>
      </w:r>
      <w:r w:rsidR="007B71AB" w:rsidRPr="00A80596">
        <w:rPr>
          <w:rFonts w:ascii="Times New Roman" w:hAnsi="Times New Roman" w:cs="Times New Roman"/>
          <w:sz w:val="24"/>
          <w:szCs w:val="24"/>
        </w:rPr>
        <w:t xml:space="preserve">), </w:t>
      </w:r>
      <w:r w:rsidR="007B71AB" w:rsidRPr="00A80596">
        <w:rPr>
          <w:rFonts w:ascii="Times New Roman" w:hAnsi="Times New Roman" w:cs="Times New Roman"/>
          <w:i/>
          <w:sz w:val="24"/>
          <w:szCs w:val="24"/>
        </w:rPr>
        <w:t>Docencia universitaria. Sentidos, didácticas, sujetos y saberes</w:t>
      </w:r>
      <w:r w:rsidR="00AF1600">
        <w:rPr>
          <w:rFonts w:ascii="Times New Roman" w:hAnsi="Times New Roman" w:cs="Times New Roman"/>
          <w:sz w:val="24"/>
          <w:szCs w:val="24"/>
        </w:rPr>
        <w:t xml:space="preserve">. </w:t>
      </w:r>
      <w:r w:rsidR="00E05D32">
        <w:rPr>
          <w:rFonts w:ascii="Times New Roman" w:hAnsi="Times New Roman" w:cs="Times New Roman"/>
          <w:sz w:val="24"/>
          <w:szCs w:val="24"/>
        </w:rPr>
        <w:t>Colombia:</w:t>
      </w:r>
      <w:r w:rsidR="007B71AB" w:rsidRPr="00A80596">
        <w:rPr>
          <w:rFonts w:ascii="Times New Roman" w:hAnsi="Times New Roman" w:cs="Times New Roman"/>
          <w:sz w:val="24"/>
          <w:szCs w:val="24"/>
        </w:rPr>
        <w:t xml:space="preserve"> De </w:t>
      </w:r>
      <w:r w:rsidR="00AF1600">
        <w:rPr>
          <w:rFonts w:ascii="Times New Roman" w:hAnsi="Times New Roman" w:cs="Times New Roman"/>
          <w:sz w:val="24"/>
          <w:szCs w:val="24"/>
        </w:rPr>
        <w:t>L</w:t>
      </w:r>
      <w:r w:rsidR="00AF1600" w:rsidRPr="00A80596">
        <w:rPr>
          <w:rFonts w:ascii="Times New Roman" w:hAnsi="Times New Roman" w:cs="Times New Roman"/>
          <w:sz w:val="24"/>
          <w:szCs w:val="24"/>
        </w:rPr>
        <w:t xml:space="preserve">a </w:t>
      </w:r>
      <w:r w:rsidR="007B71AB" w:rsidRPr="00A80596">
        <w:rPr>
          <w:rFonts w:ascii="Times New Roman" w:hAnsi="Times New Roman" w:cs="Times New Roman"/>
          <w:sz w:val="24"/>
          <w:szCs w:val="24"/>
        </w:rPr>
        <w:t>Salle</w:t>
      </w:r>
      <w:r w:rsidR="00AF1600">
        <w:rPr>
          <w:rFonts w:ascii="Times New Roman" w:hAnsi="Times New Roman" w:cs="Times New Roman"/>
          <w:sz w:val="24"/>
          <w:szCs w:val="24"/>
        </w:rPr>
        <w:t xml:space="preserve"> Ediciones</w:t>
      </w:r>
      <w:r w:rsidR="007B71AB" w:rsidRPr="00A80596">
        <w:rPr>
          <w:rFonts w:ascii="Times New Roman" w:hAnsi="Times New Roman" w:cs="Times New Roman"/>
          <w:sz w:val="24"/>
          <w:szCs w:val="24"/>
        </w:rPr>
        <w:t>.</w:t>
      </w:r>
      <w:r w:rsidR="00911E7F">
        <w:rPr>
          <w:rFonts w:ascii="Times New Roman" w:hAnsi="Times New Roman" w:cs="Times New Roman"/>
          <w:sz w:val="24"/>
          <w:szCs w:val="24"/>
        </w:rPr>
        <w:t xml:space="preserve"> </w:t>
      </w:r>
    </w:p>
    <w:p w14:paraId="79F5ACF4" w14:textId="3FE4767D" w:rsidR="007B71AB" w:rsidRPr="00A80596" w:rsidRDefault="007B71AB" w:rsidP="004476F4">
      <w:pPr>
        <w:spacing w:after="0" w:line="360" w:lineRule="auto"/>
        <w:ind w:left="709" w:hanging="709"/>
        <w:jc w:val="both"/>
        <w:rPr>
          <w:rFonts w:ascii="Times New Roman" w:hAnsi="Times New Roman" w:cs="Times New Roman"/>
          <w:sz w:val="24"/>
          <w:szCs w:val="24"/>
        </w:rPr>
      </w:pPr>
      <w:r w:rsidRPr="00A80596">
        <w:rPr>
          <w:rFonts w:ascii="Times New Roman" w:hAnsi="Times New Roman" w:cs="Times New Roman"/>
          <w:sz w:val="24"/>
          <w:szCs w:val="24"/>
        </w:rPr>
        <w:lastRenderedPageBreak/>
        <w:t>Lüdke, M. (2010</w:t>
      </w:r>
      <w:r w:rsidR="00E97844">
        <w:rPr>
          <w:rFonts w:ascii="Times New Roman" w:hAnsi="Times New Roman" w:cs="Times New Roman"/>
          <w:sz w:val="24"/>
          <w:szCs w:val="24"/>
        </w:rPr>
        <w:t xml:space="preserve">). </w:t>
      </w:r>
      <w:r w:rsidRPr="00A80596">
        <w:rPr>
          <w:rFonts w:ascii="Times New Roman" w:hAnsi="Times New Roman" w:cs="Times New Roman"/>
          <w:sz w:val="24"/>
          <w:szCs w:val="24"/>
        </w:rPr>
        <w:t>El trabajo y el saber do</w:t>
      </w:r>
      <w:r w:rsidR="00E97844">
        <w:rPr>
          <w:rFonts w:ascii="Times New Roman" w:hAnsi="Times New Roman" w:cs="Times New Roman"/>
          <w:sz w:val="24"/>
          <w:szCs w:val="24"/>
        </w:rPr>
        <w:t>cente: nuevos y viejos desafíos</w:t>
      </w:r>
      <w:r w:rsidR="00AF1600">
        <w:rPr>
          <w:rFonts w:ascii="Times New Roman" w:hAnsi="Times New Roman" w:cs="Times New Roman"/>
          <w:sz w:val="24"/>
          <w:szCs w:val="24"/>
        </w:rPr>
        <w:t>.</w:t>
      </w:r>
      <w:r w:rsidR="00AF1600" w:rsidRPr="00A80596">
        <w:rPr>
          <w:rFonts w:ascii="Times New Roman" w:hAnsi="Times New Roman" w:cs="Times New Roman"/>
          <w:sz w:val="24"/>
          <w:szCs w:val="24"/>
        </w:rPr>
        <w:t xml:space="preserve"> </w:t>
      </w:r>
      <w:r w:rsidR="00AF1600">
        <w:rPr>
          <w:rFonts w:ascii="Times New Roman" w:hAnsi="Times New Roman" w:cs="Times New Roman"/>
          <w:sz w:val="24"/>
          <w:szCs w:val="24"/>
        </w:rPr>
        <w:t>E</w:t>
      </w:r>
      <w:r w:rsidR="00AF1600" w:rsidRPr="00A80596">
        <w:rPr>
          <w:rFonts w:ascii="Times New Roman" w:hAnsi="Times New Roman" w:cs="Times New Roman"/>
          <w:sz w:val="24"/>
          <w:szCs w:val="24"/>
        </w:rPr>
        <w:t xml:space="preserve">n </w:t>
      </w:r>
      <w:r w:rsidRPr="00A80596">
        <w:rPr>
          <w:rFonts w:ascii="Times New Roman" w:hAnsi="Times New Roman" w:cs="Times New Roman"/>
          <w:sz w:val="24"/>
          <w:szCs w:val="24"/>
        </w:rPr>
        <w:t>Tenti</w:t>
      </w:r>
      <w:r w:rsidR="00AF1600">
        <w:rPr>
          <w:rFonts w:ascii="Times New Roman" w:hAnsi="Times New Roman" w:cs="Times New Roman"/>
          <w:sz w:val="24"/>
          <w:szCs w:val="24"/>
        </w:rPr>
        <w:t>,</w:t>
      </w:r>
      <w:r w:rsidRPr="00A80596">
        <w:rPr>
          <w:rFonts w:ascii="Times New Roman" w:hAnsi="Times New Roman" w:cs="Times New Roman"/>
          <w:sz w:val="24"/>
          <w:szCs w:val="24"/>
        </w:rPr>
        <w:t xml:space="preserve"> E.</w:t>
      </w:r>
      <w:r w:rsidR="00FE2452">
        <w:rPr>
          <w:rFonts w:ascii="Times New Roman" w:hAnsi="Times New Roman" w:cs="Times New Roman"/>
          <w:sz w:val="24"/>
          <w:szCs w:val="24"/>
        </w:rPr>
        <w:t xml:space="preserve"> (comp.),</w:t>
      </w:r>
      <w:r w:rsidRPr="00A80596">
        <w:rPr>
          <w:rFonts w:ascii="Times New Roman" w:hAnsi="Times New Roman" w:cs="Times New Roman"/>
          <w:sz w:val="24"/>
          <w:szCs w:val="24"/>
        </w:rPr>
        <w:t xml:space="preserve"> </w:t>
      </w:r>
      <w:r w:rsidRPr="00A80596">
        <w:rPr>
          <w:rFonts w:ascii="Times New Roman" w:hAnsi="Times New Roman" w:cs="Times New Roman"/>
          <w:i/>
          <w:sz w:val="24"/>
          <w:szCs w:val="24"/>
        </w:rPr>
        <w:t>El oficio de docente: vocación, trabajo y profesión en el siglo XXI</w:t>
      </w:r>
      <w:r w:rsidR="00AF1600">
        <w:rPr>
          <w:rFonts w:ascii="Times New Roman" w:hAnsi="Times New Roman" w:cs="Times New Roman"/>
          <w:sz w:val="24"/>
          <w:szCs w:val="24"/>
        </w:rPr>
        <w:t xml:space="preserve">. </w:t>
      </w:r>
      <w:r w:rsidR="00E05D32">
        <w:rPr>
          <w:rFonts w:ascii="Times New Roman" w:hAnsi="Times New Roman" w:cs="Times New Roman"/>
          <w:sz w:val="24"/>
          <w:szCs w:val="24"/>
        </w:rPr>
        <w:t>México:</w:t>
      </w:r>
      <w:r w:rsidRPr="00A80596">
        <w:rPr>
          <w:rFonts w:ascii="Times New Roman" w:hAnsi="Times New Roman" w:cs="Times New Roman"/>
          <w:sz w:val="24"/>
          <w:szCs w:val="24"/>
        </w:rPr>
        <w:t xml:space="preserve"> Siglo XXI.</w:t>
      </w:r>
    </w:p>
    <w:p w14:paraId="79F5ACF5" w14:textId="21693F9F" w:rsidR="001E251C" w:rsidRPr="00A80596" w:rsidRDefault="00EB28D0" w:rsidP="004476F4">
      <w:pPr>
        <w:spacing w:after="0" w:line="360" w:lineRule="auto"/>
        <w:ind w:left="709" w:hanging="709"/>
        <w:jc w:val="both"/>
        <w:rPr>
          <w:rFonts w:ascii="Times New Roman" w:hAnsi="Times New Roman" w:cs="Times New Roman"/>
          <w:sz w:val="24"/>
          <w:szCs w:val="24"/>
        </w:rPr>
      </w:pPr>
      <w:r w:rsidRPr="00A80596">
        <w:rPr>
          <w:rFonts w:ascii="Times New Roman" w:hAnsi="Times New Roman" w:cs="Times New Roman"/>
          <w:sz w:val="24"/>
          <w:szCs w:val="24"/>
        </w:rPr>
        <w:t>Paquay, L., Altet,</w:t>
      </w:r>
      <w:r>
        <w:rPr>
          <w:rFonts w:ascii="Times New Roman" w:hAnsi="Times New Roman" w:cs="Times New Roman"/>
          <w:sz w:val="24"/>
          <w:szCs w:val="24"/>
        </w:rPr>
        <w:t xml:space="preserve"> M., Charlier,</w:t>
      </w:r>
      <w:r w:rsidRPr="00A80596">
        <w:rPr>
          <w:rFonts w:ascii="Times New Roman" w:hAnsi="Times New Roman" w:cs="Times New Roman"/>
          <w:sz w:val="24"/>
          <w:szCs w:val="24"/>
        </w:rPr>
        <w:t xml:space="preserve"> </w:t>
      </w:r>
      <w:r>
        <w:rPr>
          <w:rFonts w:ascii="Times New Roman" w:hAnsi="Times New Roman" w:cs="Times New Roman"/>
          <w:sz w:val="24"/>
          <w:szCs w:val="24"/>
        </w:rPr>
        <w:t>P</w:t>
      </w:r>
      <w:r w:rsidRPr="00A80596">
        <w:rPr>
          <w:rFonts w:ascii="Times New Roman" w:hAnsi="Times New Roman" w:cs="Times New Roman"/>
          <w:sz w:val="24"/>
          <w:szCs w:val="24"/>
        </w:rPr>
        <w:t>.</w:t>
      </w:r>
      <w:r>
        <w:rPr>
          <w:rFonts w:ascii="Times New Roman" w:hAnsi="Times New Roman" w:cs="Times New Roman"/>
          <w:sz w:val="24"/>
          <w:szCs w:val="24"/>
        </w:rPr>
        <w:t xml:space="preserve"> y Perrenoud, P. (coords.)</w:t>
      </w:r>
      <w:r w:rsidR="001E251C" w:rsidRPr="00A80596">
        <w:rPr>
          <w:rFonts w:ascii="Times New Roman" w:hAnsi="Times New Roman" w:cs="Times New Roman"/>
          <w:sz w:val="24"/>
          <w:szCs w:val="24"/>
        </w:rPr>
        <w:t xml:space="preserve"> (2012</w:t>
      </w:r>
      <w:r w:rsidR="00FE2452" w:rsidRPr="00A80596">
        <w:rPr>
          <w:rFonts w:ascii="Times New Roman" w:hAnsi="Times New Roman" w:cs="Times New Roman"/>
          <w:sz w:val="24"/>
          <w:szCs w:val="24"/>
        </w:rPr>
        <w:t>)</w:t>
      </w:r>
      <w:r w:rsidR="00FE2452">
        <w:rPr>
          <w:rFonts w:ascii="Times New Roman" w:hAnsi="Times New Roman" w:cs="Times New Roman"/>
          <w:sz w:val="24"/>
          <w:szCs w:val="24"/>
        </w:rPr>
        <w:t>.</w:t>
      </w:r>
      <w:r w:rsidR="00FE2452" w:rsidRPr="00A80596">
        <w:rPr>
          <w:rFonts w:ascii="Times New Roman" w:hAnsi="Times New Roman" w:cs="Times New Roman"/>
          <w:sz w:val="24"/>
          <w:szCs w:val="24"/>
        </w:rPr>
        <w:t xml:space="preserve"> </w:t>
      </w:r>
      <w:r w:rsidR="001E251C" w:rsidRPr="00A80596">
        <w:rPr>
          <w:rFonts w:ascii="Times New Roman" w:hAnsi="Times New Roman" w:cs="Times New Roman"/>
          <w:i/>
          <w:sz w:val="24"/>
          <w:szCs w:val="24"/>
        </w:rPr>
        <w:t>La formación profesional del maestro. Estrategias y competencias</w:t>
      </w:r>
      <w:r w:rsidR="00FE2452">
        <w:rPr>
          <w:rFonts w:ascii="Times New Roman" w:hAnsi="Times New Roman" w:cs="Times New Roman"/>
          <w:i/>
          <w:sz w:val="24"/>
          <w:szCs w:val="24"/>
        </w:rPr>
        <w:t>.</w:t>
      </w:r>
      <w:r w:rsidR="00FE2452" w:rsidRPr="00A80596">
        <w:rPr>
          <w:rFonts w:ascii="Times New Roman" w:hAnsi="Times New Roman" w:cs="Times New Roman"/>
          <w:i/>
          <w:sz w:val="24"/>
          <w:szCs w:val="24"/>
        </w:rPr>
        <w:t xml:space="preserve"> </w:t>
      </w:r>
      <w:r w:rsidR="00E05D32">
        <w:rPr>
          <w:rFonts w:ascii="Times New Roman" w:hAnsi="Times New Roman" w:cs="Times New Roman"/>
          <w:sz w:val="24"/>
          <w:szCs w:val="24"/>
        </w:rPr>
        <w:t>México:</w:t>
      </w:r>
      <w:r w:rsidR="001E251C" w:rsidRPr="00A80596">
        <w:rPr>
          <w:rFonts w:ascii="Times New Roman" w:hAnsi="Times New Roman" w:cs="Times New Roman"/>
          <w:sz w:val="24"/>
          <w:szCs w:val="24"/>
        </w:rPr>
        <w:t xml:space="preserve"> FCE. </w:t>
      </w:r>
    </w:p>
    <w:p w14:paraId="79F5ACF6" w14:textId="5BF023BC" w:rsidR="007B71AB" w:rsidRPr="00A80596" w:rsidRDefault="007B71AB" w:rsidP="004476F4">
      <w:pPr>
        <w:spacing w:after="0" w:line="360" w:lineRule="auto"/>
        <w:ind w:left="709" w:hanging="709"/>
        <w:jc w:val="both"/>
        <w:rPr>
          <w:rFonts w:ascii="Times New Roman" w:hAnsi="Times New Roman" w:cs="Times New Roman"/>
          <w:sz w:val="24"/>
          <w:szCs w:val="24"/>
        </w:rPr>
      </w:pPr>
      <w:r w:rsidRPr="00A80596">
        <w:rPr>
          <w:rFonts w:ascii="Times New Roman" w:hAnsi="Times New Roman" w:cs="Times New Roman"/>
          <w:sz w:val="24"/>
          <w:szCs w:val="24"/>
        </w:rPr>
        <w:t xml:space="preserve">Perrenoud, P. (2007). </w:t>
      </w:r>
      <w:r w:rsidRPr="00A80596">
        <w:rPr>
          <w:rFonts w:ascii="Times New Roman" w:hAnsi="Times New Roman" w:cs="Times New Roman"/>
          <w:i/>
          <w:sz w:val="24"/>
          <w:szCs w:val="24"/>
        </w:rPr>
        <w:t>Desarrollar la práctica reflexiva en el oficio de enseñar</w:t>
      </w:r>
      <w:r w:rsidR="00FE2452">
        <w:rPr>
          <w:rFonts w:ascii="Times New Roman" w:hAnsi="Times New Roman" w:cs="Times New Roman"/>
          <w:i/>
          <w:sz w:val="24"/>
          <w:szCs w:val="24"/>
        </w:rPr>
        <w:t>.</w:t>
      </w:r>
      <w:r w:rsidR="00FE2452" w:rsidRPr="00A80596">
        <w:rPr>
          <w:rFonts w:ascii="Times New Roman" w:hAnsi="Times New Roman" w:cs="Times New Roman"/>
          <w:i/>
          <w:sz w:val="24"/>
          <w:szCs w:val="24"/>
        </w:rPr>
        <w:t xml:space="preserve"> </w:t>
      </w:r>
      <w:r w:rsidR="00FE2452">
        <w:rPr>
          <w:rFonts w:ascii="Times New Roman" w:hAnsi="Times New Roman" w:cs="Times New Roman"/>
          <w:sz w:val="24"/>
          <w:szCs w:val="24"/>
        </w:rPr>
        <w:t>Ciudad de México</w:t>
      </w:r>
      <w:r w:rsidR="00E05D32">
        <w:rPr>
          <w:rFonts w:ascii="Times New Roman" w:hAnsi="Times New Roman" w:cs="Times New Roman"/>
          <w:sz w:val="24"/>
          <w:szCs w:val="24"/>
        </w:rPr>
        <w:t xml:space="preserve">, </w:t>
      </w:r>
      <w:r w:rsidR="00FE2452">
        <w:rPr>
          <w:rFonts w:ascii="Times New Roman" w:hAnsi="Times New Roman" w:cs="Times New Roman"/>
          <w:sz w:val="24"/>
          <w:szCs w:val="24"/>
        </w:rPr>
        <w:t>México</w:t>
      </w:r>
      <w:r w:rsidR="00E05D32">
        <w:rPr>
          <w:rFonts w:ascii="Times New Roman" w:hAnsi="Times New Roman" w:cs="Times New Roman"/>
          <w:sz w:val="24"/>
          <w:szCs w:val="24"/>
        </w:rPr>
        <w:t>:</w:t>
      </w:r>
      <w:r w:rsidRPr="00A80596">
        <w:rPr>
          <w:rFonts w:ascii="Times New Roman" w:hAnsi="Times New Roman" w:cs="Times New Roman"/>
          <w:sz w:val="24"/>
          <w:szCs w:val="24"/>
        </w:rPr>
        <w:t xml:space="preserve"> Colofón.</w:t>
      </w:r>
    </w:p>
    <w:p w14:paraId="79F5ACF7" w14:textId="654B1809" w:rsidR="007B71AB" w:rsidRPr="00A80596" w:rsidRDefault="00E97844" w:rsidP="004476F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Roldán, Y. (2016). </w:t>
      </w:r>
      <w:r w:rsidR="007B71AB" w:rsidRPr="00A80596">
        <w:rPr>
          <w:rFonts w:ascii="Times New Roman" w:hAnsi="Times New Roman" w:cs="Times New Roman"/>
          <w:sz w:val="24"/>
          <w:szCs w:val="24"/>
        </w:rPr>
        <w:t>Una mirada analógica a las representaciones sociales del docente en torn</w:t>
      </w:r>
      <w:r>
        <w:rPr>
          <w:rFonts w:ascii="Times New Roman" w:hAnsi="Times New Roman" w:cs="Times New Roman"/>
          <w:sz w:val="24"/>
          <w:szCs w:val="24"/>
        </w:rPr>
        <w:t>o a la inclusión educativa</w:t>
      </w:r>
      <w:r w:rsidR="00FE2452">
        <w:rPr>
          <w:rFonts w:ascii="Times New Roman" w:hAnsi="Times New Roman" w:cs="Times New Roman"/>
          <w:sz w:val="24"/>
          <w:szCs w:val="24"/>
        </w:rPr>
        <w:t xml:space="preserve">. En </w:t>
      </w:r>
      <w:r w:rsidR="00B9743A">
        <w:rPr>
          <w:rFonts w:ascii="Times New Roman" w:hAnsi="Times New Roman" w:cs="Times New Roman"/>
          <w:sz w:val="24"/>
          <w:szCs w:val="24"/>
        </w:rPr>
        <w:t>Monroy, F.</w:t>
      </w:r>
      <w:r w:rsidR="00D81A5C">
        <w:rPr>
          <w:rFonts w:ascii="Times New Roman" w:hAnsi="Times New Roman" w:cs="Times New Roman"/>
          <w:sz w:val="24"/>
          <w:szCs w:val="24"/>
        </w:rPr>
        <w:t xml:space="preserve"> (coord.)</w:t>
      </w:r>
      <w:r w:rsidR="007B71AB" w:rsidRPr="00A80596">
        <w:rPr>
          <w:rFonts w:ascii="Times New Roman" w:hAnsi="Times New Roman" w:cs="Times New Roman"/>
          <w:sz w:val="24"/>
          <w:szCs w:val="24"/>
        </w:rPr>
        <w:t xml:space="preserve">, </w:t>
      </w:r>
      <w:r w:rsidR="007B71AB" w:rsidRPr="00A80596">
        <w:rPr>
          <w:rFonts w:ascii="Times New Roman" w:hAnsi="Times New Roman" w:cs="Times New Roman"/>
          <w:i/>
          <w:sz w:val="24"/>
          <w:szCs w:val="24"/>
        </w:rPr>
        <w:t>Temas de formación docente</w:t>
      </w:r>
      <w:r w:rsidR="00D81A5C">
        <w:rPr>
          <w:rFonts w:ascii="Times New Roman" w:hAnsi="Times New Roman" w:cs="Times New Roman"/>
          <w:sz w:val="24"/>
          <w:szCs w:val="24"/>
        </w:rPr>
        <w:t xml:space="preserve">. </w:t>
      </w:r>
      <w:r w:rsidR="00E05D32">
        <w:rPr>
          <w:rFonts w:ascii="Times New Roman" w:hAnsi="Times New Roman" w:cs="Times New Roman"/>
          <w:sz w:val="24"/>
          <w:szCs w:val="24"/>
        </w:rPr>
        <w:t>México:</w:t>
      </w:r>
      <w:r w:rsidR="007B71AB" w:rsidRPr="00A80596">
        <w:rPr>
          <w:rFonts w:ascii="Times New Roman" w:hAnsi="Times New Roman" w:cs="Times New Roman"/>
          <w:sz w:val="24"/>
          <w:szCs w:val="24"/>
        </w:rPr>
        <w:t xml:space="preserve"> Publicaciones Académicas CAPUB. </w:t>
      </w:r>
    </w:p>
    <w:p w14:paraId="79F5ACF8" w14:textId="3E8D2CC6" w:rsidR="007B71AB" w:rsidRPr="00A80596" w:rsidRDefault="007B71AB" w:rsidP="004476F4">
      <w:pPr>
        <w:spacing w:after="0" w:line="360" w:lineRule="auto"/>
        <w:ind w:left="709" w:hanging="709"/>
        <w:jc w:val="both"/>
        <w:rPr>
          <w:rFonts w:ascii="Times New Roman" w:hAnsi="Times New Roman" w:cs="Times New Roman"/>
          <w:sz w:val="24"/>
          <w:szCs w:val="24"/>
        </w:rPr>
      </w:pPr>
      <w:r w:rsidRPr="00A80596">
        <w:rPr>
          <w:rFonts w:ascii="Times New Roman" w:hAnsi="Times New Roman" w:cs="Times New Roman"/>
          <w:sz w:val="24"/>
          <w:szCs w:val="24"/>
        </w:rPr>
        <w:t xml:space="preserve">Schön, D. ( 1987). </w:t>
      </w:r>
      <w:r w:rsidRPr="00A80596">
        <w:rPr>
          <w:rFonts w:ascii="Times New Roman" w:hAnsi="Times New Roman" w:cs="Times New Roman"/>
          <w:i/>
          <w:sz w:val="24"/>
          <w:szCs w:val="24"/>
        </w:rPr>
        <w:t>La formación de profesionales reflexivos</w:t>
      </w:r>
      <w:r w:rsidR="00E05D32">
        <w:rPr>
          <w:rFonts w:ascii="Times New Roman" w:hAnsi="Times New Roman" w:cs="Times New Roman"/>
          <w:sz w:val="24"/>
          <w:szCs w:val="24"/>
        </w:rPr>
        <w:t>. Madrid</w:t>
      </w:r>
      <w:r w:rsidR="00D81A5C">
        <w:rPr>
          <w:rFonts w:ascii="Times New Roman" w:hAnsi="Times New Roman" w:cs="Times New Roman"/>
          <w:sz w:val="24"/>
          <w:szCs w:val="24"/>
        </w:rPr>
        <w:t>, España</w:t>
      </w:r>
      <w:r w:rsidR="00E05D32">
        <w:rPr>
          <w:rFonts w:ascii="Times New Roman" w:hAnsi="Times New Roman" w:cs="Times New Roman"/>
          <w:sz w:val="24"/>
          <w:szCs w:val="24"/>
        </w:rPr>
        <w:t>:</w:t>
      </w:r>
      <w:r w:rsidRPr="00A80596">
        <w:rPr>
          <w:rFonts w:ascii="Times New Roman" w:hAnsi="Times New Roman" w:cs="Times New Roman"/>
          <w:sz w:val="24"/>
          <w:szCs w:val="24"/>
        </w:rPr>
        <w:t xml:space="preserve"> Paidós.</w:t>
      </w:r>
    </w:p>
    <w:p w14:paraId="79F5ACF9" w14:textId="4568625D" w:rsidR="00AC4F0A" w:rsidRPr="00AC4F0A" w:rsidRDefault="00AC4F0A" w:rsidP="004476F4">
      <w:pPr>
        <w:pStyle w:val="Textonotapie"/>
        <w:spacing w:line="360" w:lineRule="auto"/>
        <w:ind w:left="709" w:hanging="709"/>
        <w:jc w:val="both"/>
        <w:rPr>
          <w:rFonts w:ascii="Times New Roman" w:hAnsi="Times New Roman" w:cs="Times New Roman"/>
          <w:sz w:val="24"/>
          <w:szCs w:val="24"/>
        </w:rPr>
      </w:pPr>
      <w:r w:rsidRPr="00AC4F0A">
        <w:rPr>
          <w:rFonts w:ascii="Times New Roman" w:hAnsi="Times New Roman" w:cs="Times New Roman"/>
          <w:sz w:val="24"/>
          <w:szCs w:val="24"/>
        </w:rPr>
        <w:t>Tardif, M.</w:t>
      </w:r>
      <w:r w:rsidR="00EB28D0">
        <w:rPr>
          <w:rFonts w:ascii="Times New Roman" w:hAnsi="Times New Roman" w:cs="Times New Roman"/>
          <w:sz w:val="24"/>
          <w:szCs w:val="24"/>
        </w:rPr>
        <w:t>,</w:t>
      </w:r>
      <w:r w:rsidRPr="00AC4F0A">
        <w:rPr>
          <w:rFonts w:ascii="Times New Roman" w:hAnsi="Times New Roman" w:cs="Times New Roman"/>
          <w:sz w:val="24"/>
          <w:szCs w:val="24"/>
        </w:rPr>
        <w:t xml:space="preserve"> </w:t>
      </w:r>
      <w:r w:rsidR="00EB28D0" w:rsidRPr="00EB28D0">
        <w:rPr>
          <w:rFonts w:ascii="Times New Roman" w:hAnsi="Times New Roman" w:cs="Times New Roman"/>
          <w:sz w:val="24"/>
          <w:szCs w:val="24"/>
        </w:rPr>
        <w:t xml:space="preserve">Lessard, C. </w:t>
      </w:r>
      <w:r w:rsidR="00EB28D0">
        <w:rPr>
          <w:rFonts w:ascii="Times New Roman" w:hAnsi="Times New Roman" w:cs="Times New Roman"/>
          <w:sz w:val="24"/>
          <w:szCs w:val="24"/>
        </w:rPr>
        <w:t>y</w:t>
      </w:r>
      <w:r w:rsidR="00EB28D0" w:rsidRPr="00EB28D0">
        <w:rPr>
          <w:rFonts w:ascii="Times New Roman" w:hAnsi="Times New Roman" w:cs="Times New Roman"/>
          <w:sz w:val="24"/>
          <w:szCs w:val="24"/>
        </w:rPr>
        <w:t xml:space="preserve"> Lahaye, L</w:t>
      </w:r>
      <w:r w:rsidR="00EB28D0">
        <w:rPr>
          <w:rFonts w:ascii="Times New Roman" w:hAnsi="Times New Roman" w:cs="Times New Roman"/>
          <w:sz w:val="24"/>
          <w:szCs w:val="24"/>
        </w:rPr>
        <w:t>.</w:t>
      </w:r>
      <w:r w:rsidR="00EB28D0" w:rsidRPr="00EB28D0" w:rsidDel="00EB28D0">
        <w:rPr>
          <w:rFonts w:ascii="Times New Roman" w:hAnsi="Times New Roman" w:cs="Times New Roman"/>
          <w:sz w:val="24"/>
          <w:szCs w:val="24"/>
        </w:rPr>
        <w:t xml:space="preserve"> </w:t>
      </w:r>
      <w:r w:rsidRPr="00AC4F0A">
        <w:rPr>
          <w:rFonts w:ascii="Times New Roman" w:hAnsi="Times New Roman" w:cs="Times New Roman"/>
          <w:sz w:val="24"/>
          <w:szCs w:val="24"/>
        </w:rPr>
        <w:t>(1991), Os profes</w:t>
      </w:r>
      <w:r w:rsidR="003F76CD">
        <w:rPr>
          <w:rFonts w:ascii="Times New Roman" w:hAnsi="Times New Roman" w:cs="Times New Roman"/>
          <w:sz w:val="24"/>
          <w:szCs w:val="24"/>
        </w:rPr>
        <w:t>s</w:t>
      </w:r>
      <w:r w:rsidRPr="00AC4F0A">
        <w:rPr>
          <w:rFonts w:ascii="Times New Roman" w:hAnsi="Times New Roman" w:cs="Times New Roman"/>
          <w:sz w:val="24"/>
          <w:szCs w:val="24"/>
        </w:rPr>
        <w:t xml:space="preserve">ores em face do saber: </w:t>
      </w:r>
      <w:r w:rsidR="005C3703">
        <w:rPr>
          <w:rFonts w:ascii="Times New Roman" w:hAnsi="Times New Roman" w:cs="Times New Roman"/>
          <w:sz w:val="24"/>
          <w:szCs w:val="24"/>
        </w:rPr>
        <w:t>E</w:t>
      </w:r>
      <w:r w:rsidR="005C3703" w:rsidRPr="00AC4F0A">
        <w:rPr>
          <w:rFonts w:ascii="Times New Roman" w:hAnsi="Times New Roman" w:cs="Times New Roman"/>
          <w:sz w:val="24"/>
          <w:szCs w:val="24"/>
        </w:rPr>
        <w:t xml:space="preserve">sboco </w:t>
      </w:r>
      <w:r w:rsidRPr="00AC4F0A">
        <w:rPr>
          <w:rFonts w:ascii="Times New Roman" w:hAnsi="Times New Roman" w:cs="Times New Roman"/>
          <w:sz w:val="24"/>
          <w:szCs w:val="24"/>
        </w:rPr>
        <w:t>de uma problemática do saber docente</w:t>
      </w:r>
      <w:r w:rsidR="003F76CD">
        <w:rPr>
          <w:rFonts w:ascii="Times New Roman" w:hAnsi="Times New Roman" w:cs="Times New Roman"/>
          <w:sz w:val="24"/>
          <w:szCs w:val="24"/>
        </w:rPr>
        <w:t>.</w:t>
      </w:r>
      <w:r w:rsidR="003F76CD" w:rsidRPr="00AC4F0A">
        <w:rPr>
          <w:rFonts w:ascii="Times New Roman" w:hAnsi="Times New Roman" w:cs="Times New Roman"/>
          <w:sz w:val="24"/>
          <w:szCs w:val="24"/>
        </w:rPr>
        <w:t xml:space="preserve"> </w:t>
      </w:r>
      <w:r w:rsidRPr="004476F4">
        <w:rPr>
          <w:rFonts w:ascii="Times New Roman" w:hAnsi="Times New Roman" w:cs="Times New Roman"/>
          <w:i/>
          <w:iCs/>
          <w:sz w:val="24"/>
          <w:szCs w:val="24"/>
        </w:rPr>
        <w:t>Teoria &amp; Educacao</w:t>
      </w:r>
      <w:r w:rsidRPr="00AC4F0A">
        <w:rPr>
          <w:rFonts w:ascii="Times New Roman" w:hAnsi="Times New Roman" w:cs="Times New Roman"/>
          <w:sz w:val="24"/>
          <w:szCs w:val="24"/>
        </w:rPr>
        <w:t xml:space="preserve">, </w:t>
      </w:r>
      <w:r w:rsidR="005C3703">
        <w:rPr>
          <w:rFonts w:ascii="Times New Roman" w:hAnsi="Times New Roman" w:cs="Times New Roman"/>
          <w:sz w:val="24"/>
          <w:szCs w:val="24"/>
        </w:rPr>
        <w:t>(</w:t>
      </w:r>
      <w:r w:rsidRPr="00AC4F0A">
        <w:rPr>
          <w:rFonts w:ascii="Times New Roman" w:hAnsi="Times New Roman" w:cs="Times New Roman"/>
          <w:sz w:val="24"/>
          <w:szCs w:val="24"/>
        </w:rPr>
        <w:t>4</w:t>
      </w:r>
      <w:r w:rsidR="005C3703">
        <w:rPr>
          <w:rFonts w:ascii="Times New Roman" w:hAnsi="Times New Roman" w:cs="Times New Roman"/>
          <w:sz w:val="24"/>
          <w:szCs w:val="24"/>
        </w:rPr>
        <w:t>)</w:t>
      </w:r>
      <w:r w:rsidR="00EB28D0">
        <w:rPr>
          <w:rFonts w:ascii="Times New Roman" w:hAnsi="Times New Roman" w:cs="Times New Roman"/>
          <w:sz w:val="24"/>
          <w:szCs w:val="24"/>
        </w:rPr>
        <w:t>, 215-233</w:t>
      </w:r>
      <w:r w:rsidRPr="00AC4F0A">
        <w:rPr>
          <w:rFonts w:ascii="Times New Roman" w:hAnsi="Times New Roman" w:cs="Times New Roman"/>
          <w:sz w:val="24"/>
          <w:szCs w:val="24"/>
        </w:rPr>
        <w:t xml:space="preserve">. </w:t>
      </w:r>
    </w:p>
    <w:p w14:paraId="79F5ACFA" w14:textId="1ACE2542" w:rsidR="007B71AB" w:rsidRPr="00A80596" w:rsidRDefault="007B71AB" w:rsidP="004476F4">
      <w:pPr>
        <w:spacing w:after="0" w:line="360" w:lineRule="auto"/>
        <w:ind w:left="709" w:hanging="709"/>
        <w:jc w:val="both"/>
        <w:rPr>
          <w:rFonts w:ascii="Times New Roman" w:hAnsi="Times New Roman" w:cs="Times New Roman"/>
          <w:sz w:val="24"/>
          <w:szCs w:val="24"/>
        </w:rPr>
      </w:pPr>
      <w:r w:rsidRPr="00A80596">
        <w:rPr>
          <w:rFonts w:ascii="Times New Roman" w:hAnsi="Times New Roman" w:cs="Times New Roman"/>
          <w:sz w:val="24"/>
          <w:szCs w:val="24"/>
        </w:rPr>
        <w:t>Tardif, M. (2009</w:t>
      </w:r>
      <w:r w:rsidR="00EB28D0" w:rsidRPr="00A80596">
        <w:rPr>
          <w:rFonts w:ascii="Times New Roman" w:hAnsi="Times New Roman" w:cs="Times New Roman"/>
          <w:sz w:val="24"/>
          <w:szCs w:val="24"/>
        </w:rPr>
        <w:t>)</w:t>
      </w:r>
      <w:r w:rsidR="00EB28D0">
        <w:rPr>
          <w:rFonts w:ascii="Times New Roman" w:hAnsi="Times New Roman" w:cs="Times New Roman"/>
          <w:sz w:val="24"/>
          <w:szCs w:val="24"/>
        </w:rPr>
        <w:t>.</w:t>
      </w:r>
      <w:r w:rsidR="00EB28D0" w:rsidRPr="00A80596">
        <w:rPr>
          <w:rFonts w:ascii="Times New Roman" w:hAnsi="Times New Roman" w:cs="Times New Roman"/>
          <w:sz w:val="24"/>
          <w:szCs w:val="24"/>
        </w:rPr>
        <w:t xml:space="preserve"> </w:t>
      </w:r>
      <w:r w:rsidRPr="00705230">
        <w:rPr>
          <w:rFonts w:ascii="Times New Roman" w:hAnsi="Times New Roman" w:cs="Times New Roman"/>
          <w:i/>
          <w:sz w:val="24"/>
          <w:szCs w:val="24"/>
        </w:rPr>
        <w:t>Los saberes del docente y su desarrollo profesional</w:t>
      </w:r>
      <w:r w:rsidR="00EB28D0">
        <w:rPr>
          <w:rFonts w:ascii="Times New Roman" w:hAnsi="Times New Roman" w:cs="Times New Roman"/>
          <w:sz w:val="24"/>
          <w:szCs w:val="24"/>
        </w:rPr>
        <w:t xml:space="preserve">. </w:t>
      </w:r>
      <w:r w:rsidR="00E05D32">
        <w:rPr>
          <w:rFonts w:ascii="Times New Roman" w:hAnsi="Times New Roman" w:cs="Times New Roman"/>
          <w:sz w:val="24"/>
          <w:szCs w:val="24"/>
        </w:rPr>
        <w:t>Madrid</w:t>
      </w:r>
      <w:r w:rsidR="00EB28D0">
        <w:rPr>
          <w:rFonts w:ascii="Times New Roman" w:hAnsi="Times New Roman" w:cs="Times New Roman"/>
          <w:sz w:val="24"/>
          <w:szCs w:val="24"/>
        </w:rPr>
        <w:t>, España</w:t>
      </w:r>
      <w:r w:rsidR="00E05D32">
        <w:rPr>
          <w:rFonts w:ascii="Times New Roman" w:hAnsi="Times New Roman" w:cs="Times New Roman"/>
          <w:sz w:val="24"/>
          <w:szCs w:val="24"/>
        </w:rPr>
        <w:t>:</w:t>
      </w:r>
      <w:r w:rsidRPr="00A80596">
        <w:rPr>
          <w:rFonts w:ascii="Times New Roman" w:hAnsi="Times New Roman" w:cs="Times New Roman"/>
          <w:sz w:val="24"/>
          <w:szCs w:val="24"/>
        </w:rPr>
        <w:t xml:space="preserve"> Narcea.</w:t>
      </w:r>
    </w:p>
    <w:p w14:paraId="79F5ACFB" w14:textId="08ECE9D5" w:rsidR="007B71AB" w:rsidRPr="00A80596" w:rsidRDefault="004F0BB0" w:rsidP="004476F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Tardif, M</w:t>
      </w:r>
      <w:r w:rsidR="00EB28D0">
        <w:rPr>
          <w:rFonts w:ascii="Times New Roman" w:hAnsi="Times New Roman" w:cs="Times New Roman"/>
          <w:sz w:val="24"/>
          <w:szCs w:val="24"/>
        </w:rPr>
        <w:t xml:space="preserve">. y </w:t>
      </w:r>
      <w:r>
        <w:rPr>
          <w:rFonts w:ascii="Times New Roman" w:hAnsi="Times New Roman" w:cs="Times New Roman"/>
          <w:sz w:val="24"/>
          <w:szCs w:val="24"/>
        </w:rPr>
        <w:t>Gauthier, C.</w:t>
      </w:r>
      <w:r w:rsidR="00EB28D0">
        <w:rPr>
          <w:rFonts w:ascii="Times New Roman" w:hAnsi="Times New Roman" w:cs="Times New Roman"/>
          <w:sz w:val="24"/>
          <w:szCs w:val="24"/>
        </w:rPr>
        <w:t xml:space="preserve"> </w:t>
      </w:r>
      <w:r>
        <w:rPr>
          <w:rFonts w:ascii="Times New Roman" w:hAnsi="Times New Roman" w:cs="Times New Roman"/>
          <w:sz w:val="24"/>
          <w:szCs w:val="24"/>
        </w:rPr>
        <w:t xml:space="preserve">(2012). </w:t>
      </w:r>
      <w:r w:rsidR="00D5041F">
        <w:rPr>
          <w:rFonts w:ascii="Times New Roman" w:hAnsi="Times New Roman" w:cs="Times New Roman"/>
          <w:sz w:val="24"/>
          <w:szCs w:val="24"/>
        </w:rPr>
        <w:t>El maestro como actor racional</w:t>
      </w:r>
      <w:r w:rsidR="007B71AB" w:rsidRPr="00A80596">
        <w:rPr>
          <w:rFonts w:ascii="Times New Roman" w:hAnsi="Times New Roman" w:cs="Times New Roman"/>
          <w:sz w:val="24"/>
          <w:szCs w:val="24"/>
        </w:rPr>
        <w:t>: rac</w:t>
      </w:r>
      <w:r w:rsidR="00D5041F">
        <w:rPr>
          <w:rFonts w:ascii="Times New Roman" w:hAnsi="Times New Roman" w:cs="Times New Roman"/>
          <w:sz w:val="24"/>
          <w:szCs w:val="24"/>
        </w:rPr>
        <w:t>ionalidad, conocimiento, juicio</w:t>
      </w:r>
      <w:r w:rsidR="007B71AB" w:rsidRPr="00A80596">
        <w:rPr>
          <w:rFonts w:ascii="Times New Roman" w:hAnsi="Times New Roman" w:cs="Times New Roman"/>
          <w:sz w:val="24"/>
          <w:szCs w:val="24"/>
        </w:rPr>
        <w:t>. E</w:t>
      </w:r>
      <w:r w:rsidR="00705230">
        <w:rPr>
          <w:rFonts w:ascii="Times New Roman" w:hAnsi="Times New Roman" w:cs="Times New Roman"/>
          <w:sz w:val="24"/>
          <w:szCs w:val="24"/>
        </w:rPr>
        <w:t>n</w:t>
      </w:r>
      <w:r w:rsidR="007B71AB" w:rsidRPr="00A80596">
        <w:rPr>
          <w:rFonts w:ascii="Times New Roman" w:hAnsi="Times New Roman" w:cs="Times New Roman"/>
          <w:sz w:val="24"/>
          <w:szCs w:val="24"/>
        </w:rPr>
        <w:t xml:space="preserve"> </w:t>
      </w:r>
      <w:r w:rsidR="00EB28D0" w:rsidRPr="00A80596">
        <w:rPr>
          <w:rFonts w:ascii="Times New Roman" w:hAnsi="Times New Roman" w:cs="Times New Roman"/>
          <w:sz w:val="24"/>
          <w:szCs w:val="24"/>
        </w:rPr>
        <w:t>Paquay, L., Altet,</w:t>
      </w:r>
      <w:r w:rsidR="00EB28D0">
        <w:rPr>
          <w:rFonts w:ascii="Times New Roman" w:hAnsi="Times New Roman" w:cs="Times New Roman"/>
          <w:sz w:val="24"/>
          <w:szCs w:val="24"/>
        </w:rPr>
        <w:t xml:space="preserve"> M., Charlier,</w:t>
      </w:r>
      <w:r w:rsidR="00EB28D0" w:rsidRPr="00A80596">
        <w:rPr>
          <w:rFonts w:ascii="Times New Roman" w:hAnsi="Times New Roman" w:cs="Times New Roman"/>
          <w:sz w:val="24"/>
          <w:szCs w:val="24"/>
        </w:rPr>
        <w:t xml:space="preserve"> </w:t>
      </w:r>
      <w:r w:rsidR="00EB28D0">
        <w:rPr>
          <w:rFonts w:ascii="Times New Roman" w:hAnsi="Times New Roman" w:cs="Times New Roman"/>
          <w:sz w:val="24"/>
          <w:szCs w:val="24"/>
        </w:rPr>
        <w:t>P</w:t>
      </w:r>
      <w:r w:rsidR="00EB28D0" w:rsidRPr="00A80596">
        <w:rPr>
          <w:rFonts w:ascii="Times New Roman" w:hAnsi="Times New Roman" w:cs="Times New Roman"/>
          <w:sz w:val="24"/>
          <w:szCs w:val="24"/>
        </w:rPr>
        <w:t>.</w:t>
      </w:r>
      <w:r w:rsidR="00EB28D0">
        <w:rPr>
          <w:rFonts w:ascii="Times New Roman" w:hAnsi="Times New Roman" w:cs="Times New Roman"/>
          <w:sz w:val="24"/>
          <w:szCs w:val="24"/>
        </w:rPr>
        <w:t xml:space="preserve"> y Perrenoud, P. (coords.)</w:t>
      </w:r>
      <w:r w:rsidR="007B71AB" w:rsidRPr="00A80596">
        <w:rPr>
          <w:rFonts w:ascii="Times New Roman" w:hAnsi="Times New Roman" w:cs="Times New Roman"/>
          <w:sz w:val="24"/>
          <w:szCs w:val="24"/>
        </w:rPr>
        <w:t xml:space="preserve">, </w:t>
      </w:r>
      <w:r w:rsidR="007B71AB" w:rsidRPr="00A80596">
        <w:rPr>
          <w:rFonts w:ascii="Times New Roman" w:hAnsi="Times New Roman" w:cs="Times New Roman"/>
          <w:i/>
          <w:sz w:val="24"/>
          <w:szCs w:val="24"/>
        </w:rPr>
        <w:t>La formación profesional del maestro. Estrategias y competencias</w:t>
      </w:r>
      <w:r w:rsidR="00EB28D0">
        <w:rPr>
          <w:rFonts w:ascii="Times New Roman" w:hAnsi="Times New Roman" w:cs="Times New Roman"/>
          <w:i/>
          <w:sz w:val="24"/>
          <w:szCs w:val="24"/>
        </w:rPr>
        <w:t>.</w:t>
      </w:r>
      <w:r w:rsidR="00EB28D0" w:rsidRPr="00A80596">
        <w:rPr>
          <w:rFonts w:ascii="Times New Roman" w:hAnsi="Times New Roman" w:cs="Times New Roman"/>
          <w:i/>
          <w:sz w:val="24"/>
          <w:szCs w:val="24"/>
        </w:rPr>
        <w:t xml:space="preserve"> </w:t>
      </w:r>
      <w:r w:rsidR="00E05D32">
        <w:rPr>
          <w:rFonts w:ascii="Times New Roman" w:hAnsi="Times New Roman" w:cs="Times New Roman"/>
          <w:sz w:val="24"/>
          <w:szCs w:val="24"/>
        </w:rPr>
        <w:t>México:</w:t>
      </w:r>
      <w:r w:rsidR="007B71AB" w:rsidRPr="00A80596">
        <w:rPr>
          <w:rFonts w:ascii="Times New Roman" w:hAnsi="Times New Roman" w:cs="Times New Roman"/>
          <w:sz w:val="24"/>
          <w:szCs w:val="24"/>
        </w:rPr>
        <w:t xml:space="preserve"> FCE. </w:t>
      </w:r>
    </w:p>
    <w:p w14:paraId="79F5ACFC" w14:textId="77777777" w:rsidR="00FE5C61" w:rsidRPr="00A80596" w:rsidRDefault="00FE5C61" w:rsidP="00B82F2A">
      <w:pPr>
        <w:spacing w:after="0" w:line="360" w:lineRule="auto"/>
        <w:jc w:val="both"/>
        <w:rPr>
          <w:rFonts w:ascii="Times New Roman" w:hAnsi="Times New Roman" w:cs="Times New Roman"/>
          <w:sz w:val="24"/>
          <w:szCs w:val="24"/>
          <w:highlight w:val="yellow"/>
        </w:rPr>
      </w:pPr>
    </w:p>
    <w:p w14:paraId="79F5ACFD" w14:textId="77777777" w:rsidR="00FE5C61" w:rsidRPr="00A80596" w:rsidRDefault="00FE5C61" w:rsidP="00B82F2A">
      <w:pPr>
        <w:spacing w:after="0" w:line="360" w:lineRule="auto"/>
        <w:jc w:val="both"/>
        <w:rPr>
          <w:rFonts w:ascii="Times New Roman" w:hAnsi="Times New Roman" w:cs="Times New Roman"/>
          <w:sz w:val="24"/>
          <w:szCs w:val="24"/>
          <w:highlight w:val="yellow"/>
        </w:rPr>
      </w:pPr>
    </w:p>
    <w:p w14:paraId="79F5ACFE" w14:textId="77777777" w:rsidR="00FE5C61" w:rsidRPr="00A80596" w:rsidRDefault="00FE5C61" w:rsidP="00B82F2A">
      <w:pPr>
        <w:spacing w:after="0" w:line="360" w:lineRule="auto"/>
        <w:jc w:val="both"/>
        <w:rPr>
          <w:rFonts w:ascii="Times New Roman" w:hAnsi="Times New Roman" w:cs="Times New Roman"/>
          <w:sz w:val="24"/>
          <w:szCs w:val="24"/>
          <w:highlight w:val="yellow"/>
        </w:rPr>
      </w:pPr>
    </w:p>
    <w:p w14:paraId="79F5ACFF" w14:textId="77777777" w:rsidR="00FE5C61" w:rsidRPr="00A80596" w:rsidRDefault="00FE5C61" w:rsidP="00B82F2A">
      <w:pPr>
        <w:spacing w:after="0" w:line="360" w:lineRule="auto"/>
        <w:jc w:val="both"/>
        <w:rPr>
          <w:rFonts w:ascii="Times New Roman" w:hAnsi="Times New Roman" w:cs="Times New Roman"/>
          <w:sz w:val="24"/>
          <w:szCs w:val="24"/>
          <w:highlight w:val="yellow"/>
        </w:rPr>
      </w:pPr>
    </w:p>
    <w:p w14:paraId="79F5AD00" w14:textId="77777777" w:rsidR="00707FE4" w:rsidRPr="00A80596" w:rsidRDefault="00707FE4" w:rsidP="00B82F2A">
      <w:pPr>
        <w:spacing w:after="0" w:line="360" w:lineRule="auto"/>
        <w:rPr>
          <w:rFonts w:ascii="Times New Roman" w:hAnsi="Times New Roman" w:cs="Times New Roman"/>
          <w:sz w:val="24"/>
          <w:szCs w:val="24"/>
        </w:rPr>
      </w:pPr>
      <w:bookmarkStart w:id="1" w:name="_GoBack"/>
      <w:bookmarkEnd w:id="1"/>
    </w:p>
    <w:sectPr w:rsidR="00707FE4" w:rsidRPr="00A80596" w:rsidSect="00BB4E60">
      <w:headerReference w:type="default" r:id="rId8"/>
      <w:footerReference w:type="default" r:id="rId9"/>
      <w:pgSz w:w="12240" w:h="15840"/>
      <w:pgMar w:top="1417" w:right="1701" w:bottom="1276"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40F95" w14:textId="77777777" w:rsidR="00A067BD" w:rsidRDefault="00A067BD" w:rsidP="0001656C">
      <w:pPr>
        <w:spacing w:after="0" w:line="240" w:lineRule="auto"/>
      </w:pPr>
      <w:r>
        <w:separator/>
      </w:r>
    </w:p>
  </w:endnote>
  <w:endnote w:type="continuationSeparator" w:id="0">
    <w:p w14:paraId="3DEEED27" w14:textId="77777777" w:rsidR="00A067BD" w:rsidRDefault="00A067BD" w:rsidP="0001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58685"/>
      <w:docPartObj>
        <w:docPartGallery w:val="Page Numbers (Bottom of Page)"/>
        <w:docPartUnique/>
      </w:docPartObj>
    </w:sdtPr>
    <w:sdtEndPr/>
    <w:sdtContent>
      <w:p w14:paraId="79F5AD05" w14:textId="2BA14541" w:rsidR="002438DE" w:rsidRDefault="00BB4E60" w:rsidP="004476F4">
        <w:pPr>
          <w:pStyle w:val="Piedepgina"/>
        </w:pPr>
        <w:r>
          <w:t xml:space="preserve">           </w:t>
        </w:r>
        <w:r>
          <w:rPr>
            <w:noProof/>
          </w:rPr>
          <w:drawing>
            <wp:inline distT="0" distB="0" distL="0" distR="0" wp14:anchorId="40A5D2C4" wp14:editId="34938A89">
              <wp:extent cx="1600200" cy="419100"/>
              <wp:effectExtent l="0" t="0" r="0" b="0"/>
              <wp:docPr id="8" name="Imagen 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4476F4">
          <w:t xml:space="preserve">          </w:t>
        </w:r>
        <w:r w:rsidR="004476F4" w:rsidRPr="00360035">
          <w:rPr>
            <w:rFonts w:cstheme="minorHAnsi"/>
            <w:b/>
          </w:rPr>
          <w:t>Vol. 10, Núm. 19 Julio - Diciembre 2019, e0</w:t>
        </w:r>
        <w:r w:rsidR="00056876">
          <w:rPr>
            <w:rFonts w:cstheme="minorHAnsi"/>
            <w:b/>
          </w:rPr>
          <w:t>35</w:t>
        </w:r>
      </w:p>
    </w:sdtContent>
  </w:sdt>
  <w:p w14:paraId="79F5AD06" w14:textId="77777777" w:rsidR="002438DE" w:rsidRDefault="002438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79A5" w14:textId="77777777" w:rsidR="00A067BD" w:rsidRDefault="00A067BD" w:rsidP="0001656C">
      <w:pPr>
        <w:spacing w:after="0" w:line="240" w:lineRule="auto"/>
      </w:pPr>
      <w:r>
        <w:separator/>
      </w:r>
    </w:p>
  </w:footnote>
  <w:footnote w:type="continuationSeparator" w:id="0">
    <w:p w14:paraId="2C4DBB55" w14:textId="77777777" w:rsidR="00A067BD" w:rsidRDefault="00A067BD" w:rsidP="00016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15C8" w14:textId="79C0B372" w:rsidR="004476F4" w:rsidRDefault="004476F4" w:rsidP="004476F4">
    <w:pPr>
      <w:pStyle w:val="Encabezado"/>
      <w:jc w:val="center"/>
    </w:pPr>
    <w:r w:rsidRPr="005A563C">
      <w:rPr>
        <w:noProof/>
        <w:lang w:eastAsia="es-MX"/>
      </w:rPr>
      <w:drawing>
        <wp:inline distT="0" distB="0" distL="0" distR="0" wp14:anchorId="70B11545" wp14:editId="5489F7D1">
          <wp:extent cx="561022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B162D"/>
    <w:multiLevelType w:val="hybridMultilevel"/>
    <w:tmpl w:val="32425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892EE9"/>
    <w:multiLevelType w:val="multilevel"/>
    <w:tmpl w:val="C75EDAF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D737C5C"/>
    <w:multiLevelType w:val="hybridMultilevel"/>
    <w:tmpl w:val="3B743D6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B36"/>
    <w:rsid w:val="0000165E"/>
    <w:rsid w:val="00002DAE"/>
    <w:rsid w:val="00007EC9"/>
    <w:rsid w:val="000130A4"/>
    <w:rsid w:val="00013F04"/>
    <w:rsid w:val="00015B60"/>
    <w:rsid w:val="0001656C"/>
    <w:rsid w:val="00027C79"/>
    <w:rsid w:val="0003207F"/>
    <w:rsid w:val="00036C4D"/>
    <w:rsid w:val="000408A2"/>
    <w:rsid w:val="00041028"/>
    <w:rsid w:val="00043496"/>
    <w:rsid w:val="00045C37"/>
    <w:rsid w:val="0004674B"/>
    <w:rsid w:val="000514FE"/>
    <w:rsid w:val="00052643"/>
    <w:rsid w:val="00055D73"/>
    <w:rsid w:val="00056876"/>
    <w:rsid w:val="00056EF6"/>
    <w:rsid w:val="0006270D"/>
    <w:rsid w:val="00066090"/>
    <w:rsid w:val="00067CF1"/>
    <w:rsid w:val="0007033F"/>
    <w:rsid w:val="00070364"/>
    <w:rsid w:val="00070D57"/>
    <w:rsid w:val="00073AC6"/>
    <w:rsid w:val="000817DF"/>
    <w:rsid w:val="0008549C"/>
    <w:rsid w:val="000911B7"/>
    <w:rsid w:val="00091321"/>
    <w:rsid w:val="00091B22"/>
    <w:rsid w:val="0009283F"/>
    <w:rsid w:val="00097E58"/>
    <w:rsid w:val="000A4C6F"/>
    <w:rsid w:val="000A642A"/>
    <w:rsid w:val="000A6676"/>
    <w:rsid w:val="000A6A22"/>
    <w:rsid w:val="000A73CE"/>
    <w:rsid w:val="000A76A8"/>
    <w:rsid w:val="000A7FE8"/>
    <w:rsid w:val="000B042D"/>
    <w:rsid w:val="000B2D3B"/>
    <w:rsid w:val="000B5463"/>
    <w:rsid w:val="000B63B1"/>
    <w:rsid w:val="000C59EB"/>
    <w:rsid w:val="000D107B"/>
    <w:rsid w:val="000D110F"/>
    <w:rsid w:val="000D1A23"/>
    <w:rsid w:val="000D5F09"/>
    <w:rsid w:val="000E0110"/>
    <w:rsid w:val="000E259D"/>
    <w:rsid w:val="000E2C21"/>
    <w:rsid w:val="000F06B8"/>
    <w:rsid w:val="000F0801"/>
    <w:rsid w:val="000F081C"/>
    <w:rsid w:val="000F24EB"/>
    <w:rsid w:val="000F31D3"/>
    <w:rsid w:val="000F63D3"/>
    <w:rsid w:val="000F67AC"/>
    <w:rsid w:val="000F6E8D"/>
    <w:rsid w:val="0010062B"/>
    <w:rsid w:val="00101526"/>
    <w:rsid w:val="00106816"/>
    <w:rsid w:val="00110CA4"/>
    <w:rsid w:val="0011232D"/>
    <w:rsid w:val="00113042"/>
    <w:rsid w:val="00113F94"/>
    <w:rsid w:val="0011667B"/>
    <w:rsid w:val="0011671C"/>
    <w:rsid w:val="00122872"/>
    <w:rsid w:val="00122C6D"/>
    <w:rsid w:val="00124F00"/>
    <w:rsid w:val="00125335"/>
    <w:rsid w:val="00127AB5"/>
    <w:rsid w:val="00134334"/>
    <w:rsid w:val="001403B4"/>
    <w:rsid w:val="00151F91"/>
    <w:rsid w:val="00152E32"/>
    <w:rsid w:val="0015362A"/>
    <w:rsid w:val="001548EA"/>
    <w:rsid w:val="00156E8B"/>
    <w:rsid w:val="00160925"/>
    <w:rsid w:val="00166AFC"/>
    <w:rsid w:val="001674EC"/>
    <w:rsid w:val="00167B97"/>
    <w:rsid w:val="00170020"/>
    <w:rsid w:val="00174223"/>
    <w:rsid w:val="00174A99"/>
    <w:rsid w:val="0017581B"/>
    <w:rsid w:val="00176E82"/>
    <w:rsid w:val="001773C0"/>
    <w:rsid w:val="00177DDE"/>
    <w:rsid w:val="00182CF1"/>
    <w:rsid w:val="00183982"/>
    <w:rsid w:val="00186E0E"/>
    <w:rsid w:val="00190E3D"/>
    <w:rsid w:val="00194479"/>
    <w:rsid w:val="001948DF"/>
    <w:rsid w:val="001A1D08"/>
    <w:rsid w:val="001B3CD8"/>
    <w:rsid w:val="001B3FC1"/>
    <w:rsid w:val="001B4E7A"/>
    <w:rsid w:val="001B5D7E"/>
    <w:rsid w:val="001B61B0"/>
    <w:rsid w:val="001B66BA"/>
    <w:rsid w:val="001C1C2F"/>
    <w:rsid w:val="001C224E"/>
    <w:rsid w:val="001C25FC"/>
    <w:rsid w:val="001C2688"/>
    <w:rsid w:val="001C31F0"/>
    <w:rsid w:val="001C51E7"/>
    <w:rsid w:val="001D0805"/>
    <w:rsid w:val="001D0A37"/>
    <w:rsid w:val="001D2050"/>
    <w:rsid w:val="001D6C3A"/>
    <w:rsid w:val="001E0CE7"/>
    <w:rsid w:val="001E251C"/>
    <w:rsid w:val="001E27E4"/>
    <w:rsid w:val="001E2CA8"/>
    <w:rsid w:val="001E34B4"/>
    <w:rsid w:val="001E38D8"/>
    <w:rsid w:val="001F5877"/>
    <w:rsid w:val="00200D44"/>
    <w:rsid w:val="00203B34"/>
    <w:rsid w:val="00204047"/>
    <w:rsid w:val="0021407E"/>
    <w:rsid w:val="00215BD2"/>
    <w:rsid w:val="0021708E"/>
    <w:rsid w:val="002178EE"/>
    <w:rsid w:val="00222577"/>
    <w:rsid w:val="0022506B"/>
    <w:rsid w:val="00226D9F"/>
    <w:rsid w:val="002306F7"/>
    <w:rsid w:val="0023075F"/>
    <w:rsid w:val="0023181F"/>
    <w:rsid w:val="002351F1"/>
    <w:rsid w:val="00236796"/>
    <w:rsid w:val="002407C4"/>
    <w:rsid w:val="002420AD"/>
    <w:rsid w:val="002438DE"/>
    <w:rsid w:val="0024567B"/>
    <w:rsid w:val="002510CC"/>
    <w:rsid w:val="002565DA"/>
    <w:rsid w:val="0025708F"/>
    <w:rsid w:val="00257274"/>
    <w:rsid w:val="002577E3"/>
    <w:rsid w:val="00265738"/>
    <w:rsid w:val="002667FE"/>
    <w:rsid w:val="002674F0"/>
    <w:rsid w:val="00267F93"/>
    <w:rsid w:val="00270B94"/>
    <w:rsid w:val="002738F3"/>
    <w:rsid w:val="00273ABB"/>
    <w:rsid w:val="00275511"/>
    <w:rsid w:val="00276AAE"/>
    <w:rsid w:val="0028048F"/>
    <w:rsid w:val="002871B8"/>
    <w:rsid w:val="00292BE9"/>
    <w:rsid w:val="00294A30"/>
    <w:rsid w:val="00294B38"/>
    <w:rsid w:val="0029567E"/>
    <w:rsid w:val="002A1ED0"/>
    <w:rsid w:val="002A5339"/>
    <w:rsid w:val="002A5857"/>
    <w:rsid w:val="002B4B26"/>
    <w:rsid w:val="002B5CA3"/>
    <w:rsid w:val="002C0677"/>
    <w:rsid w:val="002C4C7D"/>
    <w:rsid w:val="002C5AAD"/>
    <w:rsid w:val="002C6355"/>
    <w:rsid w:val="002D0E1D"/>
    <w:rsid w:val="002D1726"/>
    <w:rsid w:val="002D23C7"/>
    <w:rsid w:val="002D26C9"/>
    <w:rsid w:val="002D3ED0"/>
    <w:rsid w:val="002D6729"/>
    <w:rsid w:val="002D76D8"/>
    <w:rsid w:val="002E1710"/>
    <w:rsid w:val="002E41E8"/>
    <w:rsid w:val="002E4843"/>
    <w:rsid w:val="002E4D0E"/>
    <w:rsid w:val="002E70DF"/>
    <w:rsid w:val="002E7C28"/>
    <w:rsid w:val="002F09F5"/>
    <w:rsid w:val="002F3B69"/>
    <w:rsid w:val="002F5AEA"/>
    <w:rsid w:val="002F638F"/>
    <w:rsid w:val="00302224"/>
    <w:rsid w:val="00302C8A"/>
    <w:rsid w:val="00302E7D"/>
    <w:rsid w:val="003052D9"/>
    <w:rsid w:val="00314D78"/>
    <w:rsid w:val="00316F53"/>
    <w:rsid w:val="0031785B"/>
    <w:rsid w:val="003179AA"/>
    <w:rsid w:val="00317FCE"/>
    <w:rsid w:val="00324786"/>
    <w:rsid w:val="00326F47"/>
    <w:rsid w:val="003270E6"/>
    <w:rsid w:val="0033064F"/>
    <w:rsid w:val="00331078"/>
    <w:rsid w:val="003330E8"/>
    <w:rsid w:val="003369F6"/>
    <w:rsid w:val="00337B20"/>
    <w:rsid w:val="00340A23"/>
    <w:rsid w:val="003420A1"/>
    <w:rsid w:val="00343AA6"/>
    <w:rsid w:val="00343CC3"/>
    <w:rsid w:val="00344769"/>
    <w:rsid w:val="00344CFF"/>
    <w:rsid w:val="00344F9F"/>
    <w:rsid w:val="003466DB"/>
    <w:rsid w:val="00347EDD"/>
    <w:rsid w:val="003505BC"/>
    <w:rsid w:val="0035365A"/>
    <w:rsid w:val="00353F51"/>
    <w:rsid w:val="003616D9"/>
    <w:rsid w:val="00361FFB"/>
    <w:rsid w:val="00364F9D"/>
    <w:rsid w:val="0036512F"/>
    <w:rsid w:val="00365C89"/>
    <w:rsid w:val="0036620B"/>
    <w:rsid w:val="00367E3B"/>
    <w:rsid w:val="00370DD9"/>
    <w:rsid w:val="00371F48"/>
    <w:rsid w:val="0037277E"/>
    <w:rsid w:val="00372965"/>
    <w:rsid w:val="003741E4"/>
    <w:rsid w:val="00375B3E"/>
    <w:rsid w:val="00376024"/>
    <w:rsid w:val="00376775"/>
    <w:rsid w:val="0038690C"/>
    <w:rsid w:val="00392BA5"/>
    <w:rsid w:val="003961B0"/>
    <w:rsid w:val="003A078B"/>
    <w:rsid w:val="003A1129"/>
    <w:rsid w:val="003A28D6"/>
    <w:rsid w:val="003A38D5"/>
    <w:rsid w:val="003A3C2D"/>
    <w:rsid w:val="003A4BC2"/>
    <w:rsid w:val="003A72E2"/>
    <w:rsid w:val="003A7CF4"/>
    <w:rsid w:val="003B19A8"/>
    <w:rsid w:val="003B3D79"/>
    <w:rsid w:val="003B7F0F"/>
    <w:rsid w:val="003C2BF5"/>
    <w:rsid w:val="003C3A4D"/>
    <w:rsid w:val="003C3E3C"/>
    <w:rsid w:val="003D3FC2"/>
    <w:rsid w:val="003D4CCF"/>
    <w:rsid w:val="003D6CED"/>
    <w:rsid w:val="003D792F"/>
    <w:rsid w:val="003E4E54"/>
    <w:rsid w:val="003E702D"/>
    <w:rsid w:val="003F3DBD"/>
    <w:rsid w:val="003F40F2"/>
    <w:rsid w:val="003F47B9"/>
    <w:rsid w:val="003F5A7C"/>
    <w:rsid w:val="003F76CD"/>
    <w:rsid w:val="003F7E33"/>
    <w:rsid w:val="004066D4"/>
    <w:rsid w:val="00410DA1"/>
    <w:rsid w:val="00412A8A"/>
    <w:rsid w:val="00416AFA"/>
    <w:rsid w:val="00416DD1"/>
    <w:rsid w:val="00417F31"/>
    <w:rsid w:val="004227EA"/>
    <w:rsid w:val="00426774"/>
    <w:rsid w:val="004308DF"/>
    <w:rsid w:val="00431FF2"/>
    <w:rsid w:val="00436344"/>
    <w:rsid w:val="00437698"/>
    <w:rsid w:val="00437B30"/>
    <w:rsid w:val="00444A23"/>
    <w:rsid w:val="004476F4"/>
    <w:rsid w:val="00447B03"/>
    <w:rsid w:val="00447CAE"/>
    <w:rsid w:val="004514C0"/>
    <w:rsid w:val="00455FFB"/>
    <w:rsid w:val="00456CA6"/>
    <w:rsid w:val="004622FC"/>
    <w:rsid w:val="0046266F"/>
    <w:rsid w:val="00473655"/>
    <w:rsid w:val="0047550C"/>
    <w:rsid w:val="00477138"/>
    <w:rsid w:val="00480AF7"/>
    <w:rsid w:val="00482A41"/>
    <w:rsid w:val="004840DF"/>
    <w:rsid w:val="0048486C"/>
    <w:rsid w:val="00487DE7"/>
    <w:rsid w:val="004961F0"/>
    <w:rsid w:val="004A2CBA"/>
    <w:rsid w:val="004B0421"/>
    <w:rsid w:val="004B564A"/>
    <w:rsid w:val="004C0144"/>
    <w:rsid w:val="004C0A7D"/>
    <w:rsid w:val="004C1CAF"/>
    <w:rsid w:val="004C7745"/>
    <w:rsid w:val="004C77EF"/>
    <w:rsid w:val="004D13AB"/>
    <w:rsid w:val="004D184A"/>
    <w:rsid w:val="004D435A"/>
    <w:rsid w:val="004D4F7D"/>
    <w:rsid w:val="004D641C"/>
    <w:rsid w:val="004E28E1"/>
    <w:rsid w:val="004E481A"/>
    <w:rsid w:val="004E6A7E"/>
    <w:rsid w:val="004E7DB2"/>
    <w:rsid w:val="004F0BB0"/>
    <w:rsid w:val="004F1DE1"/>
    <w:rsid w:val="004F1F23"/>
    <w:rsid w:val="004F2398"/>
    <w:rsid w:val="004F3FAE"/>
    <w:rsid w:val="004F4DB8"/>
    <w:rsid w:val="004F5B93"/>
    <w:rsid w:val="00502CCE"/>
    <w:rsid w:val="00504520"/>
    <w:rsid w:val="00504F96"/>
    <w:rsid w:val="00507F17"/>
    <w:rsid w:val="005100D5"/>
    <w:rsid w:val="0051095F"/>
    <w:rsid w:val="0051147C"/>
    <w:rsid w:val="00511F50"/>
    <w:rsid w:val="00513533"/>
    <w:rsid w:val="005167F9"/>
    <w:rsid w:val="00523C8F"/>
    <w:rsid w:val="00524F22"/>
    <w:rsid w:val="005259D2"/>
    <w:rsid w:val="00525E3D"/>
    <w:rsid w:val="00531171"/>
    <w:rsid w:val="005345BA"/>
    <w:rsid w:val="00536777"/>
    <w:rsid w:val="0053778C"/>
    <w:rsid w:val="00540644"/>
    <w:rsid w:val="00546181"/>
    <w:rsid w:val="005539EE"/>
    <w:rsid w:val="0055433A"/>
    <w:rsid w:val="00560181"/>
    <w:rsid w:val="00560992"/>
    <w:rsid w:val="00562E6B"/>
    <w:rsid w:val="0056382C"/>
    <w:rsid w:val="00564A54"/>
    <w:rsid w:val="00564A86"/>
    <w:rsid w:val="00564BF6"/>
    <w:rsid w:val="00564DEF"/>
    <w:rsid w:val="0056671C"/>
    <w:rsid w:val="00567160"/>
    <w:rsid w:val="00570A45"/>
    <w:rsid w:val="005724AB"/>
    <w:rsid w:val="00572F1B"/>
    <w:rsid w:val="00573FDA"/>
    <w:rsid w:val="00577120"/>
    <w:rsid w:val="00577F8E"/>
    <w:rsid w:val="0058064E"/>
    <w:rsid w:val="00580FE1"/>
    <w:rsid w:val="005817E1"/>
    <w:rsid w:val="00585008"/>
    <w:rsid w:val="0058602B"/>
    <w:rsid w:val="005870DA"/>
    <w:rsid w:val="00591252"/>
    <w:rsid w:val="00595396"/>
    <w:rsid w:val="005967CB"/>
    <w:rsid w:val="005A07F8"/>
    <w:rsid w:val="005A3283"/>
    <w:rsid w:val="005A5F39"/>
    <w:rsid w:val="005A60E7"/>
    <w:rsid w:val="005A6CAF"/>
    <w:rsid w:val="005B1394"/>
    <w:rsid w:val="005B1DDC"/>
    <w:rsid w:val="005C16FF"/>
    <w:rsid w:val="005C3703"/>
    <w:rsid w:val="005C3FF9"/>
    <w:rsid w:val="005C4E5E"/>
    <w:rsid w:val="005C590A"/>
    <w:rsid w:val="005C75D2"/>
    <w:rsid w:val="005D0F28"/>
    <w:rsid w:val="005D2923"/>
    <w:rsid w:val="005D6560"/>
    <w:rsid w:val="005E03B1"/>
    <w:rsid w:val="005E504C"/>
    <w:rsid w:val="005E6879"/>
    <w:rsid w:val="005E688A"/>
    <w:rsid w:val="005E788D"/>
    <w:rsid w:val="005F078E"/>
    <w:rsid w:val="005F1115"/>
    <w:rsid w:val="005F2A45"/>
    <w:rsid w:val="005F4109"/>
    <w:rsid w:val="00602007"/>
    <w:rsid w:val="006032C3"/>
    <w:rsid w:val="00606586"/>
    <w:rsid w:val="006067FC"/>
    <w:rsid w:val="00606B1F"/>
    <w:rsid w:val="00607722"/>
    <w:rsid w:val="00607BB8"/>
    <w:rsid w:val="00610EE3"/>
    <w:rsid w:val="00610F8C"/>
    <w:rsid w:val="0061548B"/>
    <w:rsid w:val="006172E3"/>
    <w:rsid w:val="00621765"/>
    <w:rsid w:val="00626946"/>
    <w:rsid w:val="00626B30"/>
    <w:rsid w:val="006324DF"/>
    <w:rsid w:val="00634BEF"/>
    <w:rsid w:val="00635AE6"/>
    <w:rsid w:val="00637073"/>
    <w:rsid w:val="00637E2B"/>
    <w:rsid w:val="006420A5"/>
    <w:rsid w:val="00643416"/>
    <w:rsid w:val="006436D1"/>
    <w:rsid w:val="00644B06"/>
    <w:rsid w:val="00653C8A"/>
    <w:rsid w:val="00653F8A"/>
    <w:rsid w:val="00654D6E"/>
    <w:rsid w:val="006568A5"/>
    <w:rsid w:val="00657FDB"/>
    <w:rsid w:val="00657FF7"/>
    <w:rsid w:val="0066062E"/>
    <w:rsid w:val="0066196D"/>
    <w:rsid w:val="00661A25"/>
    <w:rsid w:val="0066216E"/>
    <w:rsid w:val="00662498"/>
    <w:rsid w:val="00663225"/>
    <w:rsid w:val="00664E1E"/>
    <w:rsid w:val="00665300"/>
    <w:rsid w:val="006653DA"/>
    <w:rsid w:val="0066657E"/>
    <w:rsid w:val="00672197"/>
    <w:rsid w:val="00672261"/>
    <w:rsid w:val="0067439A"/>
    <w:rsid w:val="00677D29"/>
    <w:rsid w:val="00681880"/>
    <w:rsid w:val="0068354B"/>
    <w:rsid w:val="00695C52"/>
    <w:rsid w:val="006A3C6B"/>
    <w:rsid w:val="006A6C53"/>
    <w:rsid w:val="006B10E6"/>
    <w:rsid w:val="006B3F29"/>
    <w:rsid w:val="006B7318"/>
    <w:rsid w:val="006C04BA"/>
    <w:rsid w:val="006C594F"/>
    <w:rsid w:val="006C67AE"/>
    <w:rsid w:val="006D1D8C"/>
    <w:rsid w:val="006D25A4"/>
    <w:rsid w:val="006D37B5"/>
    <w:rsid w:val="006D5A49"/>
    <w:rsid w:val="006D6EA6"/>
    <w:rsid w:val="006D71B1"/>
    <w:rsid w:val="006D7E6A"/>
    <w:rsid w:val="006E219B"/>
    <w:rsid w:val="006E5FFF"/>
    <w:rsid w:val="006F09A7"/>
    <w:rsid w:val="006F2305"/>
    <w:rsid w:val="006F7225"/>
    <w:rsid w:val="00701423"/>
    <w:rsid w:val="00702E5E"/>
    <w:rsid w:val="007037B0"/>
    <w:rsid w:val="007041C3"/>
    <w:rsid w:val="007049C9"/>
    <w:rsid w:val="00705230"/>
    <w:rsid w:val="00707FE4"/>
    <w:rsid w:val="007105F7"/>
    <w:rsid w:val="00713734"/>
    <w:rsid w:val="00713D95"/>
    <w:rsid w:val="00715D31"/>
    <w:rsid w:val="00720FA7"/>
    <w:rsid w:val="00721675"/>
    <w:rsid w:val="007242D7"/>
    <w:rsid w:val="00732658"/>
    <w:rsid w:val="007342C1"/>
    <w:rsid w:val="00735FC6"/>
    <w:rsid w:val="00736764"/>
    <w:rsid w:val="00740363"/>
    <w:rsid w:val="00740C6C"/>
    <w:rsid w:val="00743244"/>
    <w:rsid w:val="007434BF"/>
    <w:rsid w:val="0074372F"/>
    <w:rsid w:val="0074738A"/>
    <w:rsid w:val="007501CD"/>
    <w:rsid w:val="00753A44"/>
    <w:rsid w:val="0075406E"/>
    <w:rsid w:val="00754718"/>
    <w:rsid w:val="0075529E"/>
    <w:rsid w:val="0075754B"/>
    <w:rsid w:val="00761D2C"/>
    <w:rsid w:val="00766983"/>
    <w:rsid w:val="007700A1"/>
    <w:rsid w:val="00771833"/>
    <w:rsid w:val="007739A4"/>
    <w:rsid w:val="00777C1D"/>
    <w:rsid w:val="00780A48"/>
    <w:rsid w:val="00780B57"/>
    <w:rsid w:val="0078467E"/>
    <w:rsid w:val="007856E6"/>
    <w:rsid w:val="00792BA7"/>
    <w:rsid w:val="00794C4B"/>
    <w:rsid w:val="00794F2F"/>
    <w:rsid w:val="00795BC8"/>
    <w:rsid w:val="00797C2B"/>
    <w:rsid w:val="007A1D41"/>
    <w:rsid w:val="007A5332"/>
    <w:rsid w:val="007A727D"/>
    <w:rsid w:val="007B0386"/>
    <w:rsid w:val="007B20A5"/>
    <w:rsid w:val="007B328A"/>
    <w:rsid w:val="007B4800"/>
    <w:rsid w:val="007B4956"/>
    <w:rsid w:val="007B71AB"/>
    <w:rsid w:val="007B76C4"/>
    <w:rsid w:val="007C0F68"/>
    <w:rsid w:val="007C419C"/>
    <w:rsid w:val="007C7DD4"/>
    <w:rsid w:val="007D6940"/>
    <w:rsid w:val="007E1DB3"/>
    <w:rsid w:val="007E2E00"/>
    <w:rsid w:val="007E2EAF"/>
    <w:rsid w:val="007F0293"/>
    <w:rsid w:val="007F285F"/>
    <w:rsid w:val="008011F5"/>
    <w:rsid w:val="00801F91"/>
    <w:rsid w:val="008030CD"/>
    <w:rsid w:val="00804EDF"/>
    <w:rsid w:val="008116E7"/>
    <w:rsid w:val="00811BCE"/>
    <w:rsid w:val="00811C53"/>
    <w:rsid w:val="00813E67"/>
    <w:rsid w:val="00815E07"/>
    <w:rsid w:val="00821B28"/>
    <w:rsid w:val="00822E50"/>
    <w:rsid w:val="008230BC"/>
    <w:rsid w:val="00823900"/>
    <w:rsid w:val="00823A91"/>
    <w:rsid w:val="0082426A"/>
    <w:rsid w:val="00824EB4"/>
    <w:rsid w:val="0082511E"/>
    <w:rsid w:val="00826B00"/>
    <w:rsid w:val="008317BE"/>
    <w:rsid w:val="00832367"/>
    <w:rsid w:val="008327AB"/>
    <w:rsid w:val="00842FF5"/>
    <w:rsid w:val="00843439"/>
    <w:rsid w:val="0084494B"/>
    <w:rsid w:val="008508DE"/>
    <w:rsid w:val="0085147C"/>
    <w:rsid w:val="00857210"/>
    <w:rsid w:val="0086466B"/>
    <w:rsid w:val="0087366C"/>
    <w:rsid w:val="00874806"/>
    <w:rsid w:val="008751E8"/>
    <w:rsid w:val="00876227"/>
    <w:rsid w:val="00880F09"/>
    <w:rsid w:val="00885BBB"/>
    <w:rsid w:val="00887EA1"/>
    <w:rsid w:val="00891342"/>
    <w:rsid w:val="008914C6"/>
    <w:rsid w:val="00897376"/>
    <w:rsid w:val="008A014E"/>
    <w:rsid w:val="008A19FF"/>
    <w:rsid w:val="008A64CF"/>
    <w:rsid w:val="008B001E"/>
    <w:rsid w:val="008B23E0"/>
    <w:rsid w:val="008B245C"/>
    <w:rsid w:val="008B33F8"/>
    <w:rsid w:val="008B44F4"/>
    <w:rsid w:val="008B6717"/>
    <w:rsid w:val="008B7531"/>
    <w:rsid w:val="008C4348"/>
    <w:rsid w:val="008C716B"/>
    <w:rsid w:val="008D0082"/>
    <w:rsid w:val="008D3E76"/>
    <w:rsid w:val="008D7CAE"/>
    <w:rsid w:val="008E5B29"/>
    <w:rsid w:val="008E66B2"/>
    <w:rsid w:val="008E7026"/>
    <w:rsid w:val="008E7088"/>
    <w:rsid w:val="008F5204"/>
    <w:rsid w:val="008F5D96"/>
    <w:rsid w:val="008F6D72"/>
    <w:rsid w:val="008F7701"/>
    <w:rsid w:val="00903D1A"/>
    <w:rsid w:val="00905504"/>
    <w:rsid w:val="00911E7F"/>
    <w:rsid w:val="009258EC"/>
    <w:rsid w:val="00925E76"/>
    <w:rsid w:val="009305FC"/>
    <w:rsid w:val="009311DC"/>
    <w:rsid w:val="009333ED"/>
    <w:rsid w:val="00933707"/>
    <w:rsid w:val="0093453C"/>
    <w:rsid w:val="009366A3"/>
    <w:rsid w:val="009370ED"/>
    <w:rsid w:val="00940303"/>
    <w:rsid w:val="00941546"/>
    <w:rsid w:val="0094417E"/>
    <w:rsid w:val="0094593B"/>
    <w:rsid w:val="00950CE1"/>
    <w:rsid w:val="0095316C"/>
    <w:rsid w:val="009538E6"/>
    <w:rsid w:val="00960A04"/>
    <w:rsid w:val="00960BC0"/>
    <w:rsid w:val="0096477D"/>
    <w:rsid w:val="0096517A"/>
    <w:rsid w:val="00972749"/>
    <w:rsid w:val="00976B36"/>
    <w:rsid w:val="00976E30"/>
    <w:rsid w:val="00977020"/>
    <w:rsid w:val="00981247"/>
    <w:rsid w:val="009827B1"/>
    <w:rsid w:val="00983CB4"/>
    <w:rsid w:val="00984DB8"/>
    <w:rsid w:val="009936F6"/>
    <w:rsid w:val="0099569D"/>
    <w:rsid w:val="00996F49"/>
    <w:rsid w:val="009A1393"/>
    <w:rsid w:val="009A1482"/>
    <w:rsid w:val="009A3BA3"/>
    <w:rsid w:val="009A4764"/>
    <w:rsid w:val="009A52D1"/>
    <w:rsid w:val="009A6905"/>
    <w:rsid w:val="009A6DEE"/>
    <w:rsid w:val="009B00C7"/>
    <w:rsid w:val="009B194D"/>
    <w:rsid w:val="009B2998"/>
    <w:rsid w:val="009B2BC4"/>
    <w:rsid w:val="009B4BF0"/>
    <w:rsid w:val="009B4F19"/>
    <w:rsid w:val="009B537B"/>
    <w:rsid w:val="009B7890"/>
    <w:rsid w:val="009B79D5"/>
    <w:rsid w:val="009C0E15"/>
    <w:rsid w:val="009C5AD1"/>
    <w:rsid w:val="009C6D57"/>
    <w:rsid w:val="009C75EF"/>
    <w:rsid w:val="009C7822"/>
    <w:rsid w:val="009D0252"/>
    <w:rsid w:val="009D071B"/>
    <w:rsid w:val="009E03E0"/>
    <w:rsid w:val="009E1776"/>
    <w:rsid w:val="009E2471"/>
    <w:rsid w:val="009E3A62"/>
    <w:rsid w:val="009E5F03"/>
    <w:rsid w:val="009F2A22"/>
    <w:rsid w:val="009F2E5E"/>
    <w:rsid w:val="009F4DCB"/>
    <w:rsid w:val="009F779C"/>
    <w:rsid w:val="009F7DE9"/>
    <w:rsid w:val="00A02351"/>
    <w:rsid w:val="00A0311B"/>
    <w:rsid w:val="00A036B4"/>
    <w:rsid w:val="00A0407E"/>
    <w:rsid w:val="00A063E7"/>
    <w:rsid w:val="00A067BD"/>
    <w:rsid w:val="00A0691B"/>
    <w:rsid w:val="00A06D0F"/>
    <w:rsid w:val="00A102AF"/>
    <w:rsid w:val="00A121C6"/>
    <w:rsid w:val="00A13CDB"/>
    <w:rsid w:val="00A155C4"/>
    <w:rsid w:val="00A15E21"/>
    <w:rsid w:val="00A20A6D"/>
    <w:rsid w:val="00A26F87"/>
    <w:rsid w:val="00A3483E"/>
    <w:rsid w:val="00A34EF2"/>
    <w:rsid w:val="00A35965"/>
    <w:rsid w:val="00A35D3A"/>
    <w:rsid w:val="00A42881"/>
    <w:rsid w:val="00A47F26"/>
    <w:rsid w:val="00A55E1D"/>
    <w:rsid w:val="00A572D9"/>
    <w:rsid w:val="00A61775"/>
    <w:rsid w:val="00A654F1"/>
    <w:rsid w:val="00A65ADF"/>
    <w:rsid w:val="00A679C0"/>
    <w:rsid w:val="00A70515"/>
    <w:rsid w:val="00A71AB9"/>
    <w:rsid w:val="00A76565"/>
    <w:rsid w:val="00A7710F"/>
    <w:rsid w:val="00A80596"/>
    <w:rsid w:val="00A80A77"/>
    <w:rsid w:val="00A8274E"/>
    <w:rsid w:val="00A82B7E"/>
    <w:rsid w:val="00A85228"/>
    <w:rsid w:val="00A853E3"/>
    <w:rsid w:val="00A8724A"/>
    <w:rsid w:val="00A874CE"/>
    <w:rsid w:val="00A91195"/>
    <w:rsid w:val="00A91EE7"/>
    <w:rsid w:val="00A95361"/>
    <w:rsid w:val="00AA1ACA"/>
    <w:rsid w:val="00AA3C60"/>
    <w:rsid w:val="00AA6865"/>
    <w:rsid w:val="00AB21AF"/>
    <w:rsid w:val="00AB5B08"/>
    <w:rsid w:val="00AC172F"/>
    <w:rsid w:val="00AC4B83"/>
    <w:rsid w:val="00AC4F0A"/>
    <w:rsid w:val="00AC647D"/>
    <w:rsid w:val="00AC679B"/>
    <w:rsid w:val="00AD02E9"/>
    <w:rsid w:val="00AD1397"/>
    <w:rsid w:val="00AD1B1F"/>
    <w:rsid w:val="00AD2941"/>
    <w:rsid w:val="00AD2C56"/>
    <w:rsid w:val="00AD5BF1"/>
    <w:rsid w:val="00AD74BC"/>
    <w:rsid w:val="00AE0145"/>
    <w:rsid w:val="00AE32C4"/>
    <w:rsid w:val="00AE791A"/>
    <w:rsid w:val="00AE7945"/>
    <w:rsid w:val="00AF10DD"/>
    <w:rsid w:val="00AF1600"/>
    <w:rsid w:val="00AF18E3"/>
    <w:rsid w:val="00AF5010"/>
    <w:rsid w:val="00AF5971"/>
    <w:rsid w:val="00AF6CED"/>
    <w:rsid w:val="00AF7E07"/>
    <w:rsid w:val="00B05CC5"/>
    <w:rsid w:val="00B069B2"/>
    <w:rsid w:val="00B11307"/>
    <w:rsid w:val="00B13981"/>
    <w:rsid w:val="00B16A91"/>
    <w:rsid w:val="00B17474"/>
    <w:rsid w:val="00B203EF"/>
    <w:rsid w:val="00B2126F"/>
    <w:rsid w:val="00B235A3"/>
    <w:rsid w:val="00B271CF"/>
    <w:rsid w:val="00B278F9"/>
    <w:rsid w:val="00B32349"/>
    <w:rsid w:val="00B328FE"/>
    <w:rsid w:val="00B3671E"/>
    <w:rsid w:val="00B36EC7"/>
    <w:rsid w:val="00B37494"/>
    <w:rsid w:val="00B40897"/>
    <w:rsid w:val="00B40D00"/>
    <w:rsid w:val="00B41A5D"/>
    <w:rsid w:val="00B43A81"/>
    <w:rsid w:val="00B44A3D"/>
    <w:rsid w:val="00B4542E"/>
    <w:rsid w:val="00B516BC"/>
    <w:rsid w:val="00B52BDB"/>
    <w:rsid w:val="00B5578A"/>
    <w:rsid w:val="00B56D10"/>
    <w:rsid w:val="00B574C4"/>
    <w:rsid w:val="00B64346"/>
    <w:rsid w:val="00B644D0"/>
    <w:rsid w:val="00B66251"/>
    <w:rsid w:val="00B738C6"/>
    <w:rsid w:val="00B74D12"/>
    <w:rsid w:val="00B75AD0"/>
    <w:rsid w:val="00B829AB"/>
    <w:rsid w:val="00B82F2A"/>
    <w:rsid w:val="00B84990"/>
    <w:rsid w:val="00B84C86"/>
    <w:rsid w:val="00B85446"/>
    <w:rsid w:val="00B9248D"/>
    <w:rsid w:val="00B9743A"/>
    <w:rsid w:val="00BA143E"/>
    <w:rsid w:val="00BA1E87"/>
    <w:rsid w:val="00BA351A"/>
    <w:rsid w:val="00BA62E8"/>
    <w:rsid w:val="00BA6D18"/>
    <w:rsid w:val="00BA74E6"/>
    <w:rsid w:val="00BB1F54"/>
    <w:rsid w:val="00BB2317"/>
    <w:rsid w:val="00BB4E60"/>
    <w:rsid w:val="00BB7A79"/>
    <w:rsid w:val="00BC037E"/>
    <w:rsid w:val="00BC0B4C"/>
    <w:rsid w:val="00BC25D1"/>
    <w:rsid w:val="00BC29B4"/>
    <w:rsid w:val="00BC6F04"/>
    <w:rsid w:val="00BD0350"/>
    <w:rsid w:val="00BD1508"/>
    <w:rsid w:val="00BD3F91"/>
    <w:rsid w:val="00BD654D"/>
    <w:rsid w:val="00BE0800"/>
    <w:rsid w:val="00BE25A7"/>
    <w:rsid w:val="00BE3342"/>
    <w:rsid w:val="00BE373C"/>
    <w:rsid w:val="00BE45E0"/>
    <w:rsid w:val="00BE6592"/>
    <w:rsid w:val="00BE690D"/>
    <w:rsid w:val="00BE6C72"/>
    <w:rsid w:val="00BF055F"/>
    <w:rsid w:val="00BF6A0E"/>
    <w:rsid w:val="00BF6C11"/>
    <w:rsid w:val="00C00A12"/>
    <w:rsid w:val="00C06E67"/>
    <w:rsid w:val="00C11CD2"/>
    <w:rsid w:val="00C12A4D"/>
    <w:rsid w:val="00C15332"/>
    <w:rsid w:val="00C2201E"/>
    <w:rsid w:val="00C22D48"/>
    <w:rsid w:val="00C25EEC"/>
    <w:rsid w:val="00C2617F"/>
    <w:rsid w:val="00C33B6B"/>
    <w:rsid w:val="00C3502F"/>
    <w:rsid w:val="00C3636B"/>
    <w:rsid w:val="00C42315"/>
    <w:rsid w:val="00C426DB"/>
    <w:rsid w:val="00C44FB6"/>
    <w:rsid w:val="00C47192"/>
    <w:rsid w:val="00C47FD4"/>
    <w:rsid w:val="00C51CA8"/>
    <w:rsid w:val="00C55276"/>
    <w:rsid w:val="00C631B5"/>
    <w:rsid w:val="00C6658D"/>
    <w:rsid w:val="00C717B7"/>
    <w:rsid w:val="00C72296"/>
    <w:rsid w:val="00C72698"/>
    <w:rsid w:val="00C765B4"/>
    <w:rsid w:val="00C7671D"/>
    <w:rsid w:val="00C77394"/>
    <w:rsid w:val="00C82721"/>
    <w:rsid w:val="00C82D3E"/>
    <w:rsid w:val="00C82EE4"/>
    <w:rsid w:val="00C90090"/>
    <w:rsid w:val="00C96052"/>
    <w:rsid w:val="00C97523"/>
    <w:rsid w:val="00CA00E0"/>
    <w:rsid w:val="00CA1B56"/>
    <w:rsid w:val="00CA2A22"/>
    <w:rsid w:val="00CA4146"/>
    <w:rsid w:val="00CA49A6"/>
    <w:rsid w:val="00CA7632"/>
    <w:rsid w:val="00CB28B4"/>
    <w:rsid w:val="00CB2B1B"/>
    <w:rsid w:val="00CB4F56"/>
    <w:rsid w:val="00CC294B"/>
    <w:rsid w:val="00CC34A1"/>
    <w:rsid w:val="00CC4AFB"/>
    <w:rsid w:val="00CD0944"/>
    <w:rsid w:val="00CD1EA4"/>
    <w:rsid w:val="00CD22AE"/>
    <w:rsid w:val="00CD3504"/>
    <w:rsid w:val="00CD3E83"/>
    <w:rsid w:val="00CD3ED4"/>
    <w:rsid w:val="00CD4397"/>
    <w:rsid w:val="00CE1DE5"/>
    <w:rsid w:val="00CE330E"/>
    <w:rsid w:val="00CE6C75"/>
    <w:rsid w:val="00CE7A36"/>
    <w:rsid w:val="00CF038D"/>
    <w:rsid w:val="00CF5E41"/>
    <w:rsid w:val="00CF62E6"/>
    <w:rsid w:val="00CF7682"/>
    <w:rsid w:val="00CF7C06"/>
    <w:rsid w:val="00D00700"/>
    <w:rsid w:val="00D01467"/>
    <w:rsid w:val="00D11C32"/>
    <w:rsid w:val="00D14957"/>
    <w:rsid w:val="00D2019B"/>
    <w:rsid w:val="00D22177"/>
    <w:rsid w:val="00D2527A"/>
    <w:rsid w:val="00D26C5F"/>
    <w:rsid w:val="00D3313C"/>
    <w:rsid w:val="00D3342B"/>
    <w:rsid w:val="00D34943"/>
    <w:rsid w:val="00D35B48"/>
    <w:rsid w:val="00D36489"/>
    <w:rsid w:val="00D42021"/>
    <w:rsid w:val="00D43EDC"/>
    <w:rsid w:val="00D47802"/>
    <w:rsid w:val="00D5041F"/>
    <w:rsid w:val="00D515A6"/>
    <w:rsid w:val="00D51AB9"/>
    <w:rsid w:val="00D54995"/>
    <w:rsid w:val="00D55560"/>
    <w:rsid w:val="00D55AEF"/>
    <w:rsid w:val="00D55C4A"/>
    <w:rsid w:val="00D61F5E"/>
    <w:rsid w:val="00D67802"/>
    <w:rsid w:val="00D7364E"/>
    <w:rsid w:val="00D738F8"/>
    <w:rsid w:val="00D7418E"/>
    <w:rsid w:val="00D75018"/>
    <w:rsid w:val="00D772D2"/>
    <w:rsid w:val="00D77D80"/>
    <w:rsid w:val="00D81A5C"/>
    <w:rsid w:val="00D82395"/>
    <w:rsid w:val="00D85258"/>
    <w:rsid w:val="00D85B52"/>
    <w:rsid w:val="00D93014"/>
    <w:rsid w:val="00D95258"/>
    <w:rsid w:val="00D95600"/>
    <w:rsid w:val="00DA2183"/>
    <w:rsid w:val="00DA29BF"/>
    <w:rsid w:val="00DA3C35"/>
    <w:rsid w:val="00DA4890"/>
    <w:rsid w:val="00DA6D06"/>
    <w:rsid w:val="00DA7EBB"/>
    <w:rsid w:val="00DB47A1"/>
    <w:rsid w:val="00DB7712"/>
    <w:rsid w:val="00DB79D4"/>
    <w:rsid w:val="00DC021B"/>
    <w:rsid w:val="00DC18FF"/>
    <w:rsid w:val="00DC1FAC"/>
    <w:rsid w:val="00DC32BF"/>
    <w:rsid w:val="00DC36C5"/>
    <w:rsid w:val="00DC5A4F"/>
    <w:rsid w:val="00DD0587"/>
    <w:rsid w:val="00DD0C47"/>
    <w:rsid w:val="00DD1897"/>
    <w:rsid w:val="00DD3BBD"/>
    <w:rsid w:val="00DD5B2E"/>
    <w:rsid w:val="00DD6228"/>
    <w:rsid w:val="00DD75D0"/>
    <w:rsid w:val="00DE0931"/>
    <w:rsid w:val="00DE3025"/>
    <w:rsid w:val="00DE4A7C"/>
    <w:rsid w:val="00DF0EF0"/>
    <w:rsid w:val="00DF1A43"/>
    <w:rsid w:val="00DF336E"/>
    <w:rsid w:val="00DF3418"/>
    <w:rsid w:val="00E02C85"/>
    <w:rsid w:val="00E033AC"/>
    <w:rsid w:val="00E036A0"/>
    <w:rsid w:val="00E05D32"/>
    <w:rsid w:val="00E20D1A"/>
    <w:rsid w:val="00E2170A"/>
    <w:rsid w:val="00E24DFB"/>
    <w:rsid w:val="00E26A0D"/>
    <w:rsid w:val="00E27152"/>
    <w:rsid w:val="00E309AD"/>
    <w:rsid w:val="00E31F1E"/>
    <w:rsid w:val="00E366CC"/>
    <w:rsid w:val="00E36778"/>
    <w:rsid w:val="00E36ADB"/>
    <w:rsid w:val="00E45A14"/>
    <w:rsid w:val="00E46574"/>
    <w:rsid w:val="00E53D3D"/>
    <w:rsid w:val="00E610D0"/>
    <w:rsid w:val="00E651C0"/>
    <w:rsid w:val="00E66DD9"/>
    <w:rsid w:val="00E67B84"/>
    <w:rsid w:val="00E72513"/>
    <w:rsid w:val="00E72913"/>
    <w:rsid w:val="00E72D7E"/>
    <w:rsid w:val="00E761F1"/>
    <w:rsid w:val="00E77805"/>
    <w:rsid w:val="00E81814"/>
    <w:rsid w:val="00E8671C"/>
    <w:rsid w:val="00E91443"/>
    <w:rsid w:val="00E97844"/>
    <w:rsid w:val="00EA1047"/>
    <w:rsid w:val="00EA32FB"/>
    <w:rsid w:val="00EA3611"/>
    <w:rsid w:val="00EA3C8F"/>
    <w:rsid w:val="00EA6B20"/>
    <w:rsid w:val="00EB0353"/>
    <w:rsid w:val="00EB04B0"/>
    <w:rsid w:val="00EB28D0"/>
    <w:rsid w:val="00EB45ED"/>
    <w:rsid w:val="00EB69CA"/>
    <w:rsid w:val="00EB7308"/>
    <w:rsid w:val="00EC1EBE"/>
    <w:rsid w:val="00EC423A"/>
    <w:rsid w:val="00EC6FC7"/>
    <w:rsid w:val="00EE00A5"/>
    <w:rsid w:val="00EE4FCA"/>
    <w:rsid w:val="00EE504F"/>
    <w:rsid w:val="00EE6E2C"/>
    <w:rsid w:val="00EF00DE"/>
    <w:rsid w:val="00EF0CF2"/>
    <w:rsid w:val="00EF18C9"/>
    <w:rsid w:val="00EF1EAE"/>
    <w:rsid w:val="00EF28A0"/>
    <w:rsid w:val="00EF4EA2"/>
    <w:rsid w:val="00EF650E"/>
    <w:rsid w:val="00F01031"/>
    <w:rsid w:val="00F0170F"/>
    <w:rsid w:val="00F05893"/>
    <w:rsid w:val="00F05895"/>
    <w:rsid w:val="00F118C0"/>
    <w:rsid w:val="00F1407C"/>
    <w:rsid w:val="00F14924"/>
    <w:rsid w:val="00F16D00"/>
    <w:rsid w:val="00F17704"/>
    <w:rsid w:val="00F20549"/>
    <w:rsid w:val="00F20561"/>
    <w:rsid w:val="00F21F43"/>
    <w:rsid w:val="00F233F7"/>
    <w:rsid w:val="00F2396B"/>
    <w:rsid w:val="00F24408"/>
    <w:rsid w:val="00F257EE"/>
    <w:rsid w:val="00F2596B"/>
    <w:rsid w:val="00F263D4"/>
    <w:rsid w:val="00F30188"/>
    <w:rsid w:val="00F31339"/>
    <w:rsid w:val="00F32031"/>
    <w:rsid w:val="00F340CC"/>
    <w:rsid w:val="00F35FAB"/>
    <w:rsid w:val="00F40E1E"/>
    <w:rsid w:val="00F44629"/>
    <w:rsid w:val="00F4494C"/>
    <w:rsid w:val="00F4613B"/>
    <w:rsid w:val="00F4658B"/>
    <w:rsid w:val="00F47068"/>
    <w:rsid w:val="00F47639"/>
    <w:rsid w:val="00F54FB6"/>
    <w:rsid w:val="00F56CEB"/>
    <w:rsid w:val="00F604B2"/>
    <w:rsid w:val="00F63092"/>
    <w:rsid w:val="00F65F70"/>
    <w:rsid w:val="00F67746"/>
    <w:rsid w:val="00F7212A"/>
    <w:rsid w:val="00F739A7"/>
    <w:rsid w:val="00F75283"/>
    <w:rsid w:val="00F77E53"/>
    <w:rsid w:val="00F8016D"/>
    <w:rsid w:val="00F80B92"/>
    <w:rsid w:val="00F81149"/>
    <w:rsid w:val="00F87F5D"/>
    <w:rsid w:val="00F905C6"/>
    <w:rsid w:val="00F9095E"/>
    <w:rsid w:val="00F9150A"/>
    <w:rsid w:val="00F959B8"/>
    <w:rsid w:val="00F9603C"/>
    <w:rsid w:val="00F9603F"/>
    <w:rsid w:val="00F96348"/>
    <w:rsid w:val="00FA0098"/>
    <w:rsid w:val="00FA24DC"/>
    <w:rsid w:val="00FA2944"/>
    <w:rsid w:val="00FA5A3C"/>
    <w:rsid w:val="00FA74BC"/>
    <w:rsid w:val="00FA78D0"/>
    <w:rsid w:val="00FA794E"/>
    <w:rsid w:val="00FB0FD1"/>
    <w:rsid w:val="00FB4079"/>
    <w:rsid w:val="00FB6652"/>
    <w:rsid w:val="00FC4E70"/>
    <w:rsid w:val="00FD0CE8"/>
    <w:rsid w:val="00FD3891"/>
    <w:rsid w:val="00FD52DC"/>
    <w:rsid w:val="00FD6496"/>
    <w:rsid w:val="00FD661A"/>
    <w:rsid w:val="00FE06FD"/>
    <w:rsid w:val="00FE1E28"/>
    <w:rsid w:val="00FE2452"/>
    <w:rsid w:val="00FE5C61"/>
    <w:rsid w:val="00FF096B"/>
    <w:rsid w:val="00FF65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AC72"/>
  <w15:docId w15:val="{6C750445-255E-4974-B48A-2EE0AA19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B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5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656C"/>
  </w:style>
  <w:style w:type="paragraph" w:styleId="Piedepgina">
    <w:name w:val="footer"/>
    <w:basedOn w:val="Normal"/>
    <w:link w:val="PiedepginaCar"/>
    <w:uiPriority w:val="99"/>
    <w:unhideWhenUsed/>
    <w:rsid w:val="000165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656C"/>
  </w:style>
  <w:style w:type="paragraph" w:styleId="Textonotapie">
    <w:name w:val="footnote text"/>
    <w:basedOn w:val="Normal"/>
    <w:link w:val="TextonotapieCar"/>
    <w:uiPriority w:val="99"/>
    <w:semiHidden/>
    <w:unhideWhenUsed/>
    <w:rsid w:val="00CF5E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5E41"/>
    <w:rPr>
      <w:sz w:val="20"/>
      <w:szCs w:val="20"/>
    </w:rPr>
  </w:style>
  <w:style w:type="character" w:styleId="Refdenotaalpie">
    <w:name w:val="footnote reference"/>
    <w:basedOn w:val="Fuentedeprrafopredeter"/>
    <w:uiPriority w:val="99"/>
    <w:semiHidden/>
    <w:unhideWhenUsed/>
    <w:rsid w:val="00CF5E41"/>
    <w:rPr>
      <w:vertAlign w:val="superscript"/>
    </w:rPr>
  </w:style>
  <w:style w:type="paragraph" w:styleId="Prrafodelista">
    <w:name w:val="List Paragraph"/>
    <w:basedOn w:val="Normal"/>
    <w:uiPriority w:val="34"/>
    <w:qFormat/>
    <w:rsid w:val="0066062E"/>
    <w:pPr>
      <w:ind w:left="720"/>
      <w:contextualSpacing/>
    </w:pPr>
  </w:style>
  <w:style w:type="paragraph" w:styleId="Textodeglobo">
    <w:name w:val="Balloon Text"/>
    <w:basedOn w:val="Normal"/>
    <w:link w:val="TextodegloboCar"/>
    <w:uiPriority w:val="99"/>
    <w:semiHidden/>
    <w:unhideWhenUsed/>
    <w:rsid w:val="006818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880"/>
    <w:rPr>
      <w:rFonts w:ascii="Tahoma" w:hAnsi="Tahoma" w:cs="Tahoma"/>
      <w:sz w:val="16"/>
      <w:szCs w:val="16"/>
    </w:rPr>
  </w:style>
  <w:style w:type="table" w:styleId="Tablaconcuadrcula">
    <w:name w:val="Table Grid"/>
    <w:basedOn w:val="Tablanormal"/>
    <w:uiPriority w:val="59"/>
    <w:unhideWhenUsed/>
    <w:rsid w:val="00324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751E8"/>
    <w:rPr>
      <w:color w:val="0000FF" w:themeColor="hyperlink"/>
      <w:u w:val="single"/>
    </w:rPr>
  </w:style>
  <w:style w:type="character" w:styleId="Refdecomentario">
    <w:name w:val="annotation reference"/>
    <w:basedOn w:val="Fuentedeprrafopredeter"/>
    <w:uiPriority w:val="99"/>
    <w:semiHidden/>
    <w:unhideWhenUsed/>
    <w:rsid w:val="00B74D12"/>
    <w:rPr>
      <w:sz w:val="16"/>
      <w:szCs w:val="16"/>
    </w:rPr>
  </w:style>
  <w:style w:type="paragraph" w:styleId="Textocomentario">
    <w:name w:val="annotation text"/>
    <w:basedOn w:val="Normal"/>
    <w:link w:val="TextocomentarioCar"/>
    <w:uiPriority w:val="99"/>
    <w:semiHidden/>
    <w:unhideWhenUsed/>
    <w:rsid w:val="00B74D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4D12"/>
    <w:rPr>
      <w:sz w:val="20"/>
      <w:szCs w:val="20"/>
    </w:rPr>
  </w:style>
  <w:style w:type="paragraph" w:styleId="Asuntodelcomentario">
    <w:name w:val="annotation subject"/>
    <w:basedOn w:val="Textocomentario"/>
    <w:next w:val="Textocomentario"/>
    <w:link w:val="AsuntodelcomentarioCar"/>
    <w:uiPriority w:val="99"/>
    <w:semiHidden/>
    <w:unhideWhenUsed/>
    <w:rsid w:val="00B74D12"/>
    <w:rPr>
      <w:b/>
      <w:bCs/>
    </w:rPr>
  </w:style>
  <w:style w:type="character" w:customStyle="1" w:styleId="AsuntodelcomentarioCar">
    <w:name w:val="Asunto del comentario Car"/>
    <w:basedOn w:val="TextocomentarioCar"/>
    <w:link w:val="Asuntodelcomentario"/>
    <w:uiPriority w:val="99"/>
    <w:semiHidden/>
    <w:rsid w:val="00B74D12"/>
    <w:rPr>
      <w:b/>
      <w:bCs/>
      <w:sz w:val="20"/>
      <w:szCs w:val="20"/>
    </w:rPr>
  </w:style>
  <w:style w:type="character" w:customStyle="1" w:styleId="Mencinsinresolver1">
    <w:name w:val="Mención sin resolver1"/>
    <w:basedOn w:val="Fuentedeprrafopredeter"/>
    <w:uiPriority w:val="99"/>
    <w:semiHidden/>
    <w:unhideWhenUsed/>
    <w:rsid w:val="00437698"/>
    <w:rPr>
      <w:color w:val="605E5C"/>
      <w:shd w:val="clear" w:color="auto" w:fill="E1DFDD"/>
    </w:rPr>
  </w:style>
  <w:style w:type="paragraph" w:styleId="HTMLconformatoprevio">
    <w:name w:val="HTML Preformatted"/>
    <w:basedOn w:val="Normal"/>
    <w:link w:val="HTMLconformatoprevioCar"/>
    <w:uiPriority w:val="99"/>
    <w:unhideWhenUsed/>
    <w:rsid w:val="0044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476F4"/>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3DDE-F737-4646-BFC3-B1EC0680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8830</Words>
  <Characters>48566</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jmrodelo</dc:creator>
  <cp:lastModifiedBy>elsom</cp:lastModifiedBy>
  <cp:revision>8</cp:revision>
  <cp:lastPrinted>2019-10-31T20:23:00Z</cp:lastPrinted>
  <dcterms:created xsi:type="dcterms:W3CDTF">2019-10-31T19:11:00Z</dcterms:created>
  <dcterms:modified xsi:type="dcterms:W3CDTF">2020-03-17T20:13:00Z</dcterms:modified>
</cp:coreProperties>
</file>