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134B2" w14:textId="414E40A2" w:rsidR="00F92C22" w:rsidRPr="00B558BC" w:rsidRDefault="00B558BC" w:rsidP="00B558BC">
      <w:pPr>
        <w:spacing w:before="240" w:after="240" w:line="360" w:lineRule="auto"/>
        <w:contextualSpacing/>
        <w:jc w:val="right"/>
        <w:rPr>
          <w:rFonts w:ascii="Times New Roman" w:eastAsia="Times New Roman" w:hAnsi="Times New Roman" w:cs="Times New Roman"/>
          <w:b/>
          <w:i/>
          <w:szCs w:val="20"/>
        </w:rPr>
      </w:pPr>
      <w:r w:rsidRPr="00B558BC">
        <w:rPr>
          <w:rFonts w:ascii="Times New Roman" w:eastAsia="Times New Roman" w:hAnsi="Times New Roman" w:cs="Times New Roman"/>
          <w:b/>
          <w:i/>
          <w:szCs w:val="20"/>
        </w:rPr>
        <w:t>https://doi.org/10.23913/ride.v10i19.587</w:t>
      </w:r>
    </w:p>
    <w:p w14:paraId="10031FB0" w14:textId="62E35EBA" w:rsidR="00F92C22" w:rsidRDefault="00F92C22" w:rsidP="00F92C22">
      <w:pPr>
        <w:spacing w:before="240" w:after="240" w:line="360" w:lineRule="auto"/>
        <w:contextualSpacing/>
        <w:jc w:val="right"/>
        <w:rPr>
          <w:rFonts w:ascii="Times New Roman" w:hAnsi="Times New Roman" w:cs="Times New Roman"/>
          <w:b/>
          <w:color w:val="000000" w:themeColor="text1"/>
          <w:sz w:val="32"/>
          <w:szCs w:val="32"/>
        </w:rPr>
      </w:pPr>
      <w:r w:rsidRPr="00705411">
        <w:rPr>
          <w:rFonts w:ascii="Times New Roman" w:eastAsia="Times New Roman" w:hAnsi="Times New Roman" w:cs="Times New Roman"/>
          <w:b/>
          <w:i/>
          <w:szCs w:val="20"/>
        </w:rPr>
        <w:t>Artículos Científicos</w:t>
      </w:r>
    </w:p>
    <w:p w14:paraId="3DBA0BD6" w14:textId="2CDF5D18" w:rsidR="0009004B" w:rsidRPr="00F92C22" w:rsidRDefault="00CA7EAE" w:rsidP="00F92C22">
      <w:pPr>
        <w:spacing w:line="276" w:lineRule="auto"/>
        <w:contextualSpacing/>
        <w:jc w:val="right"/>
        <w:rPr>
          <w:rFonts w:ascii="Calibri" w:eastAsia="Times New Roman" w:hAnsi="Calibri" w:cs="Calibri"/>
          <w:b/>
          <w:color w:val="000000"/>
          <w:sz w:val="36"/>
          <w:szCs w:val="36"/>
          <w:lang w:eastAsia="es-MX"/>
        </w:rPr>
      </w:pPr>
      <w:r w:rsidRPr="00F92C22">
        <w:rPr>
          <w:rFonts w:ascii="Calibri" w:eastAsia="Times New Roman" w:hAnsi="Calibri" w:cs="Calibri"/>
          <w:b/>
          <w:color w:val="000000"/>
          <w:sz w:val="36"/>
          <w:szCs w:val="36"/>
          <w:lang w:eastAsia="es-MX"/>
        </w:rPr>
        <w:t xml:space="preserve">Propiedades psicométricas del cuestionario </w:t>
      </w:r>
      <w:proofErr w:type="spellStart"/>
      <w:r w:rsidRPr="00F92C22">
        <w:rPr>
          <w:rFonts w:ascii="Calibri" w:eastAsia="Times New Roman" w:hAnsi="Calibri" w:cs="Calibri"/>
          <w:b/>
          <w:color w:val="000000"/>
          <w:sz w:val="36"/>
          <w:szCs w:val="36"/>
          <w:lang w:eastAsia="es-MX"/>
        </w:rPr>
        <w:t>Conflictalk</w:t>
      </w:r>
      <w:proofErr w:type="spellEnd"/>
      <w:r w:rsidRPr="00F92C22">
        <w:rPr>
          <w:rFonts w:ascii="Calibri" w:eastAsia="Times New Roman" w:hAnsi="Calibri" w:cs="Calibri"/>
          <w:b/>
          <w:color w:val="000000"/>
          <w:sz w:val="36"/>
          <w:szCs w:val="36"/>
          <w:lang w:eastAsia="es-MX"/>
        </w:rPr>
        <w:t xml:space="preserve"> en una muestra de adolescentes mexicanos estudiantes de bachillerato</w:t>
      </w:r>
    </w:p>
    <w:p w14:paraId="3A2BCF3C" w14:textId="1E6B0378" w:rsidR="0009004B" w:rsidRPr="00330574" w:rsidRDefault="0009004B" w:rsidP="00F92C22">
      <w:pPr>
        <w:spacing w:line="276" w:lineRule="auto"/>
        <w:contextualSpacing/>
        <w:jc w:val="right"/>
        <w:rPr>
          <w:rFonts w:ascii="Calibri" w:eastAsia="Times New Roman" w:hAnsi="Calibri" w:cs="Calibri"/>
          <w:b/>
          <w:i/>
          <w:iCs/>
          <w:color w:val="000000"/>
          <w:sz w:val="28"/>
          <w:szCs w:val="28"/>
          <w:lang w:val="en-GB" w:eastAsia="es-MX"/>
        </w:rPr>
      </w:pPr>
      <w:r w:rsidRPr="00330574">
        <w:rPr>
          <w:rFonts w:ascii="Calibri" w:eastAsia="Times New Roman" w:hAnsi="Calibri" w:cs="Calibri"/>
          <w:b/>
          <w:i/>
          <w:iCs/>
          <w:color w:val="000000"/>
          <w:sz w:val="28"/>
          <w:szCs w:val="28"/>
          <w:lang w:val="en-GB" w:eastAsia="es-MX"/>
        </w:rPr>
        <w:t xml:space="preserve">Psychometric Properties of the </w:t>
      </w:r>
      <w:proofErr w:type="spellStart"/>
      <w:r w:rsidRPr="00330574">
        <w:rPr>
          <w:rFonts w:ascii="Calibri" w:eastAsia="Times New Roman" w:hAnsi="Calibri" w:cs="Calibri"/>
          <w:b/>
          <w:i/>
          <w:iCs/>
          <w:color w:val="000000"/>
          <w:sz w:val="28"/>
          <w:szCs w:val="28"/>
          <w:lang w:val="en-GB" w:eastAsia="es-MX"/>
        </w:rPr>
        <w:t>Conflictalk</w:t>
      </w:r>
      <w:proofErr w:type="spellEnd"/>
      <w:r w:rsidRPr="00330574">
        <w:rPr>
          <w:rFonts w:ascii="Calibri" w:eastAsia="Times New Roman" w:hAnsi="Calibri" w:cs="Calibri"/>
          <w:b/>
          <w:i/>
          <w:iCs/>
          <w:color w:val="000000"/>
          <w:sz w:val="28"/>
          <w:szCs w:val="28"/>
          <w:lang w:val="en-GB" w:eastAsia="es-MX"/>
        </w:rPr>
        <w:t xml:space="preserve"> </w:t>
      </w:r>
      <w:r w:rsidR="00CA7EAE" w:rsidRPr="00330574">
        <w:rPr>
          <w:rFonts w:ascii="Calibri" w:eastAsia="Times New Roman" w:hAnsi="Calibri" w:cs="Calibri"/>
          <w:b/>
          <w:i/>
          <w:iCs/>
          <w:color w:val="000000"/>
          <w:sz w:val="28"/>
          <w:szCs w:val="28"/>
          <w:lang w:val="en-GB" w:eastAsia="es-MX"/>
        </w:rPr>
        <w:t>Q</w:t>
      </w:r>
      <w:r w:rsidRPr="00330574">
        <w:rPr>
          <w:rFonts w:ascii="Calibri" w:eastAsia="Times New Roman" w:hAnsi="Calibri" w:cs="Calibri"/>
          <w:b/>
          <w:i/>
          <w:iCs/>
          <w:color w:val="000000"/>
          <w:sz w:val="28"/>
          <w:szCs w:val="28"/>
          <w:lang w:val="en-GB" w:eastAsia="es-MX"/>
        </w:rPr>
        <w:t>uestionnaire in a Sample of Mexican Adolescent High School Students</w:t>
      </w:r>
    </w:p>
    <w:p w14:paraId="0A70D13D" w14:textId="1B04FCB8" w:rsidR="00F92C22" w:rsidRPr="00F92C22" w:rsidRDefault="00F92C22" w:rsidP="00F92C22">
      <w:pPr>
        <w:spacing w:line="276" w:lineRule="auto"/>
        <w:contextualSpacing/>
        <w:jc w:val="right"/>
        <w:rPr>
          <w:rFonts w:ascii="Calibri" w:eastAsia="Times New Roman" w:hAnsi="Calibri" w:cs="Calibri"/>
          <w:b/>
          <w:i/>
          <w:iCs/>
          <w:color w:val="000000"/>
          <w:sz w:val="28"/>
          <w:szCs w:val="28"/>
          <w:lang w:eastAsia="es-MX"/>
        </w:rPr>
      </w:pPr>
      <w:r w:rsidRPr="00F92C22">
        <w:rPr>
          <w:rFonts w:ascii="Calibri" w:eastAsia="Times New Roman" w:hAnsi="Calibri" w:cs="Calibri"/>
          <w:b/>
          <w:i/>
          <w:iCs/>
          <w:color w:val="000000"/>
          <w:sz w:val="28"/>
          <w:szCs w:val="28"/>
          <w:lang w:eastAsia="es-MX"/>
        </w:rPr>
        <w:t xml:space="preserve">Propriedades psicométricas do </w:t>
      </w:r>
      <w:proofErr w:type="spellStart"/>
      <w:r w:rsidRPr="00F92C22">
        <w:rPr>
          <w:rFonts w:ascii="Calibri" w:eastAsia="Times New Roman" w:hAnsi="Calibri" w:cs="Calibri"/>
          <w:b/>
          <w:i/>
          <w:iCs/>
          <w:color w:val="000000"/>
          <w:sz w:val="28"/>
          <w:szCs w:val="28"/>
          <w:lang w:eastAsia="es-MX"/>
        </w:rPr>
        <w:t>questionário</w:t>
      </w:r>
      <w:proofErr w:type="spellEnd"/>
      <w:r w:rsidRPr="00F92C22">
        <w:rPr>
          <w:rFonts w:ascii="Calibri" w:eastAsia="Times New Roman" w:hAnsi="Calibri" w:cs="Calibri"/>
          <w:b/>
          <w:i/>
          <w:iCs/>
          <w:color w:val="000000"/>
          <w:sz w:val="28"/>
          <w:szCs w:val="28"/>
          <w:lang w:eastAsia="es-MX"/>
        </w:rPr>
        <w:t xml:space="preserve"> </w:t>
      </w:r>
      <w:proofErr w:type="spellStart"/>
      <w:r w:rsidRPr="00F92C22">
        <w:rPr>
          <w:rFonts w:ascii="Calibri" w:eastAsia="Times New Roman" w:hAnsi="Calibri" w:cs="Calibri"/>
          <w:b/>
          <w:i/>
          <w:iCs/>
          <w:color w:val="000000"/>
          <w:sz w:val="28"/>
          <w:szCs w:val="28"/>
          <w:lang w:eastAsia="es-MX"/>
        </w:rPr>
        <w:t>Conflictalk</w:t>
      </w:r>
      <w:proofErr w:type="spellEnd"/>
      <w:r w:rsidRPr="00F92C22">
        <w:rPr>
          <w:rFonts w:ascii="Calibri" w:eastAsia="Times New Roman" w:hAnsi="Calibri" w:cs="Calibri"/>
          <w:b/>
          <w:i/>
          <w:iCs/>
          <w:color w:val="000000"/>
          <w:sz w:val="28"/>
          <w:szCs w:val="28"/>
          <w:lang w:eastAsia="es-MX"/>
        </w:rPr>
        <w:t xml:space="preserve"> em </w:t>
      </w:r>
      <w:proofErr w:type="spellStart"/>
      <w:r w:rsidRPr="00F92C22">
        <w:rPr>
          <w:rFonts w:ascii="Calibri" w:eastAsia="Times New Roman" w:hAnsi="Calibri" w:cs="Calibri"/>
          <w:b/>
          <w:i/>
          <w:iCs/>
          <w:color w:val="000000"/>
          <w:sz w:val="28"/>
          <w:szCs w:val="28"/>
          <w:lang w:eastAsia="es-MX"/>
        </w:rPr>
        <w:t>uma</w:t>
      </w:r>
      <w:proofErr w:type="spellEnd"/>
      <w:r w:rsidRPr="00F92C22">
        <w:rPr>
          <w:rFonts w:ascii="Calibri" w:eastAsia="Times New Roman" w:hAnsi="Calibri" w:cs="Calibri"/>
          <w:b/>
          <w:i/>
          <w:iCs/>
          <w:color w:val="000000"/>
          <w:sz w:val="28"/>
          <w:szCs w:val="28"/>
          <w:lang w:eastAsia="es-MX"/>
        </w:rPr>
        <w:t xml:space="preserve"> </w:t>
      </w:r>
      <w:proofErr w:type="spellStart"/>
      <w:r w:rsidRPr="00F92C22">
        <w:rPr>
          <w:rFonts w:ascii="Calibri" w:eastAsia="Times New Roman" w:hAnsi="Calibri" w:cs="Calibri"/>
          <w:b/>
          <w:i/>
          <w:iCs/>
          <w:color w:val="000000"/>
          <w:sz w:val="28"/>
          <w:szCs w:val="28"/>
          <w:lang w:eastAsia="es-MX"/>
        </w:rPr>
        <w:t>amostra</w:t>
      </w:r>
      <w:proofErr w:type="spellEnd"/>
      <w:r w:rsidRPr="00F92C22">
        <w:rPr>
          <w:rFonts w:ascii="Calibri" w:eastAsia="Times New Roman" w:hAnsi="Calibri" w:cs="Calibri"/>
          <w:b/>
          <w:i/>
          <w:iCs/>
          <w:color w:val="000000"/>
          <w:sz w:val="28"/>
          <w:szCs w:val="28"/>
          <w:lang w:eastAsia="es-MX"/>
        </w:rPr>
        <w:t xml:space="preserve"> de adolescentes mexicanos do </w:t>
      </w:r>
      <w:proofErr w:type="spellStart"/>
      <w:r w:rsidRPr="00F92C22">
        <w:rPr>
          <w:rFonts w:ascii="Calibri" w:eastAsia="Times New Roman" w:hAnsi="Calibri" w:cs="Calibri"/>
          <w:b/>
          <w:i/>
          <w:iCs/>
          <w:color w:val="000000"/>
          <w:sz w:val="28"/>
          <w:szCs w:val="28"/>
          <w:lang w:eastAsia="es-MX"/>
        </w:rPr>
        <w:t>ensino</w:t>
      </w:r>
      <w:proofErr w:type="spellEnd"/>
      <w:r w:rsidRPr="00F92C22">
        <w:rPr>
          <w:rFonts w:ascii="Calibri" w:eastAsia="Times New Roman" w:hAnsi="Calibri" w:cs="Calibri"/>
          <w:b/>
          <w:i/>
          <w:iCs/>
          <w:color w:val="000000"/>
          <w:sz w:val="28"/>
          <w:szCs w:val="28"/>
          <w:lang w:eastAsia="es-MX"/>
        </w:rPr>
        <w:t xml:space="preserve"> </w:t>
      </w:r>
      <w:proofErr w:type="spellStart"/>
      <w:r w:rsidRPr="00F92C22">
        <w:rPr>
          <w:rFonts w:ascii="Calibri" w:eastAsia="Times New Roman" w:hAnsi="Calibri" w:cs="Calibri"/>
          <w:b/>
          <w:i/>
          <w:iCs/>
          <w:color w:val="000000"/>
          <w:sz w:val="28"/>
          <w:szCs w:val="28"/>
          <w:lang w:eastAsia="es-MX"/>
        </w:rPr>
        <w:t>médio</w:t>
      </w:r>
      <w:proofErr w:type="spellEnd"/>
    </w:p>
    <w:p w14:paraId="4538F237" w14:textId="77777777" w:rsidR="00BF5BB7" w:rsidRPr="00330574" w:rsidRDefault="00BF5BB7" w:rsidP="00CA7EAE">
      <w:pPr>
        <w:spacing w:line="360" w:lineRule="auto"/>
        <w:contextualSpacing/>
        <w:jc w:val="center"/>
        <w:rPr>
          <w:rFonts w:ascii="Times New Roman" w:hAnsi="Times New Roman" w:cs="Times New Roman"/>
          <w:b/>
          <w:color w:val="000000" w:themeColor="text1"/>
        </w:rPr>
      </w:pPr>
    </w:p>
    <w:p w14:paraId="1BAEFA3E" w14:textId="3C97DFD7" w:rsidR="001756C2" w:rsidRPr="00F92C22" w:rsidRDefault="004359E9" w:rsidP="00F92C22">
      <w:pPr>
        <w:spacing w:line="276" w:lineRule="auto"/>
        <w:contextualSpacing/>
        <w:jc w:val="right"/>
        <w:rPr>
          <w:rFonts w:ascii="Calibri" w:hAnsi="Calibri" w:cs="Calibri"/>
          <w:b/>
          <w:u w:color="000000"/>
          <w:lang w:val="es-ES_tradnl" w:eastAsia="es-ES_tradnl"/>
        </w:rPr>
      </w:pPr>
      <w:r w:rsidRPr="00F92C22">
        <w:rPr>
          <w:rFonts w:ascii="Calibri" w:hAnsi="Calibri" w:cs="Calibri"/>
          <w:b/>
          <w:u w:color="000000"/>
          <w:lang w:val="es-ES_tradnl" w:eastAsia="es-ES_tradnl"/>
        </w:rPr>
        <w:t>Alejandro César Antonio Luna</w:t>
      </w:r>
      <w:r w:rsidR="00232225" w:rsidRPr="00F92C22">
        <w:rPr>
          <w:rFonts w:ascii="Calibri" w:hAnsi="Calibri" w:cs="Calibri"/>
          <w:b/>
          <w:u w:color="000000"/>
          <w:lang w:val="es-ES_tradnl" w:eastAsia="es-ES_tradnl"/>
        </w:rPr>
        <w:t xml:space="preserve"> </w:t>
      </w:r>
      <w:r w:rsidRPr="00F92C22">
        <w:rPr>
          <w:rFonts w:ascii="Calibri" w:hAnsi="Calibri" w:cs="Calibri"/>
          <w:b/>
          <w:u w:color="000000"/>
          <w:lang w:val="es-ES_tradnl" w:eastAsia="es-ES_tradnl"/>
        </w:rPr>
        <w:t>Bernal</w:t>
      </w:r>
    </w:p>
    <w:p w14:paraId="39EC62D2" w14:textId="77777777" w:rsidR="00F92C22" w:rsidRPr="00F92C22" w:rsidRDefault="00F92C22" w:rsidP="00F92C22">
      <w:pPr>
        <w:spacing w:line="276" w:lineRule="auto"/>
        <w:contextualSpacing/>
        <w:jc w:val="right"/>
        <w:rPr>
          <w:rFonts w:ascii="Times New Roman" w:hAnsi="Times New Roman" w:cs="Times New Roman"/>
        </w:rPr>
      </w:pPr>
      <w:r w:rsidRPr="00F92C22">
        <w:rPr>
          <w:rFonts w:ascii="Times New Roman" w:hAnsi="Times New Roman" w:cs="Times New Roman"/>
        </w:rPr>
        <w:t>Universidad de Guadalajara, México</w:t>
      </w:r>
    </w:p>
    <w:p w14:paraId="3432D705" w14:textId="08F017CC" w:rsidR="00F92C22" w:rsidRDefault="00F92C22" w:rsidP="00F92C22">
      <w:pPr>
        <w:spacing w:line="276" w:lineRule="auto"/>
        <w:contextualSpacing/>
        <w:jc w:val="right"/>
        <w:rPr>
          <w:rStyle w:val="Hipervnculo"/>
          <w:rFonts w:ascii="Calibri" w:hAnsi="Calibri" w:cs="Calibri"/>
          <w:color w:val="FF0000"/>
          <w:szCs w:val="22"/>
          <w:u w:val="none" w:color="000000"/>
          <w:lang w:val="es-ES_tradnl" w:eastAsia="es-ES_tradnl"/>
        </w:rPr>
      </w:pPr>
      <w:r w:rsidRPr="00F92C22">
        <w:rPr>
          <w:rStyle w:val="Hipervnculo"/>
          <w:rFonts w:ascii="Calibri" w:hAnsi="Calibri" w:cs="Calibri"/>
          <w:color w:val="FF0000"/>
          <w:szCs w:val="22"/>
          <w:u w:val="none" w:color="000000"/>
          <w:lang w:val="es-ES_tradnl" w:eastAsia="es-ES_tradnl"/>
        </w:rPr>
        <w:t>aluna642@hotmail.com</w:t>
      </w:r>
    </w:p>
    <w:p w14:paraId="7DCDA2AE" w14:textId="2EA5DCE3" w:rsidR="00330574" w:rsidRPr="00372AF9" w:rsidRDefault="00330574" w:rsidP="00F92C22">
      <w:pPr>
        <w:spacing w:line="276" w:lineRule="auto"/>
        <w:contextualSpacing/>
        <w:jc w:val="right"/>
        <w:rPr>
          <w:rFonts w:ascii="Times New Roman" w:hAnsi="Times New Roman" w:cs="Times New Roman"/>
        </w:rPr>
      </w:pPr>
      <w:r w:rsidRPr="00372AF9">
        <w:rPr>
          <w:rFonts w:ascii="Times New Roman" w:hAnsi="Times New Roman" w:cs="Times New Roman"/>
        </w:rPr>
        <w:t>https://orcid.org/0000-0002-3371-5999</w:t>
      </w:r>
    </w:p>
    <w:p w14:paraId="682B425F" w14:textId="77777777" w:rsidR="004359E9" w:rsidRPr="003E189B" w:rsidRDefault="004359E9">
      <w:pPr>
        <w:spacing w:line="360" w:lineRule="auto"/>
        <w:contextualSpacing/>
        <w:rPr>
          <w:rFonts w:ascii="Times New Roman" w:hAnsi="Times New Roman" w:cs="Times New Roman"/>
          <w:color w:val="000000" w:themeColor="text1"/>
        </w:rPr>
      </w:pPr>
    </w:p>
    <w:p w14:paraId="4261248E" w14:textId="77777777" w:rsidR="00165A7B" w:rsidRPr="00F92C22" w:rsidRDefault="00165A7B" w:rsidP="00CA7EAE">
      <w:pPr>
        <w:spacing w:line="360" w:lineRule="auto"/>
        <w:contextualSpacing/>
        <w:rPr>
          <w:rFonts w:ascii="Calibri" w:hAnsi="Calibri" w:cs="Calibri"/>
          <w:b/>
          <w:sz w:val="28"/>
          <w:lang w:val="es-ES"/>
        </w:rPr>
      </w:pPr>
      <w:r w:rsidRPr="00F92C22">
        <w:rPr>
          <w:rFonts w:ascii="Calibri" w:hAnsi="Calibri" w:cs="Calibri"/>
          <w:b/>
          <w:sz w:val="28"/>
          <w:lang w:val="es-ES"/>
        </w:rPr>
        <w:t>Resumen</w:t>
      </w:r>
    </w:p>
    <w:p w14:paraId="5B8E02F0" w14:textId="12A03098" w:rsidR="00B04807" w:rsidRPr="003E189B" w:rsidRDefault="003C470E" w:rsidP="00CA7EAE">
      <w:pPr>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t xml:space="preserve">El </w:t>
      </w:r>
      <w:proofErr w:type="spellStart"/>
      <w:r w:rsidR="00E3712D" w:rsidRPr="00F92C22">
        <w:rPr>
          <w:rFonts w:ascii="Times New Roman" w:hAnsi="Times New Roman" w:cs="Times New Roman"/>
          <w:iCs/>
          <w:color w:val="000000" w:themeColor="text1"/>
        </w:rPr>
        <w:t>Conflictalk</w:t>
      </w:r>
      <w:proofErr w:type="spellEnd"/>
      <w:r w:rsidRPr="003E189B">
        <w:rPr>
          <w:rFonts w:ascii="Times New Roman" w:hAnsi="Times New Roman" w:cs="Times New Roman"/>
          <w:color w:val="000000" w:themeColor="text1"/>
        </w:rPr>
        <w:t xml:space="preserve"> es un </w:t>
      </w:r>
      <w:r w:rsidR="00D0078C" w:rsidRPr="003E189B">
        <w:rPr>
          <w:rFonts w:ascii="Times New Roman" w:hAnsi="Times New Roman" w:cs="Times New Roman"/>
          <w:color w:val="000000" w:themeColor="text1"/>
        </w:rPr>
        <w:t>cuestionario</w:t>
      </w:r>
      <w:r w:rsidRPr="003E189B">
        <w:rPr>
          <w:rFonts w:ascii="Times New Roman" w:hAnsi="Times New Roman" w:cs="Times New Roman"/>
          <w:color w:val="000000" w:themeColor="text1"/>
        </w:rPr>
        <w:t xml:space="preserve"> que evalúa estilos de manejo de conflictos </w:t>
      </w:r>
      <w:r w:rsidR="00B61E2E" w:rsidRPr="003E189B">
        <w:rPr>
          <w:rFonts w:ascii="Times New Roman" w:hAnsi="Times New Roman" w:cs="Times New Roman"/>
          <w:color w:val="000000" w:themeColor="text1"/>
        </w:rPr>
        <w:t xml:space="preserve">interpersonales </w:t>
      </w:r>
      <w:r w:rsidR="001E1CDB" w:rsidRPr="003E189B">
        <w:rPr>
          <w:rFonts w:ascii="Times New Roman" w:hAnsi="Times New Roman" w:cs="Times New Roman"/>
          <w:color w:val="000000" w:themeColor="text1"/>
        </w:rPr>
        <w:t xml:space="preserve">(agresivo, pasivo y cooperativo) </w:t>
      </w:r>
      <w:r w:rsidRPr="003E189B">
        <w:rPr>
          <w:rFonts w:ascii="Times New Roman" w:hAnsi="Times New Roman" w:cs="Times New Roman"/>
          <w:color w:val="000000" w:themeColor="text1"/>
        </w:rPr>
        <w:t xml:space="preserve">en población adolescente, el cual ha mostrado ser útil a lo largo de estudios realizados en diversos países. </w:t>
      </w:r>
      <w:r w:rsidR="00960347" w:rsidRPr="003E189B">
        <w:rPr>
          <w:rFonts w:ascii="Times New Roman" w:hAnsi="Times New Roman" w:cs="Times New Roman"/>
          <w:color w:val="000000" w:themeColor="text1"/>
        </w:rPr>
        <w:t>No obstante, el análisis de las propiedades psicométricas del instrumento ha sido poco abordado</w:t>
      </w:r>
      <w:r w:rsidR="00BC5ABD" w:rsidRPr="003E189B">
        <w:rPr>
          <w:rFonts w:ascii="Times New Roman" w:hAnsi="Times New Roman" w:cs="Times New Roman"/>
          <w:color w:val="000000" w:themeColor="text1"/>
        </w:rPr>
        <w:t xml:space="preserve"> </w:t>
      </w:r>
      <w:r w:rsidR="004C4AD7" w:rsidRPr="003E189B">
        <w:rPr>
          <w:rFonts w:ascii="Times New Roman" w:hAnsi="Times New Roman" w:cs="Times New Roman"/>
          <w:color w:val="000000" w:themeColor="text1"/>
        </w:rPr>
        <w:t>en la literatura</w:t>
      </w:r>
      <w:r w:rsidR="00DE779B">
        <w:rPr>
          <w:rFonts w:ascii="Times New Roman" w:hAnsi="Times New Roman" w:cs="Times New Roman"/>
          <w:color w:val="000000" w:themeColor="text1"/>
        </w:rPr>
        <w:t>,</w:t>
      </w:r>
      <w:r w:rsidR="004C4AD7" w:rsidRPr="003E189B">
        <w:rPr>
          <w:rFonts w:ascii="Times New Roman" w:hAnsi="Times New Roman" w:cs="Times New Roman"/>
          <w:color w:val="000000" w:themeColor="text1"/>
        </w:rPr>
        <w:t xml:space="preserve"> </w:t>
      </w:r>
      <w:r w:rsidR="00BC5ABD" w:rsidRPr="003E189B">
        <w:rPr>
          <w:rFonts w:ascii="Times New Roman" w:hAnsi="Times New Roman" w:cs="Times New Roman"/>
          <w:color w:val="000000" w:themeColor="text1"/>
        </w:rPr>
        <w:t>por lo que</w:t>
      </w:r>
      <w:r w:rsidR="00C42A67" w:rsidRPr="003E189B">
        <w:rPr>
          <w:rFonts w:ascii="Times New Roman" w:hAnsi="Times New Roman" w:cs="Times New Roman"/>
          <w:color w:val="000000" w:themeColor="text1"/>
        </w:rPr>
        <w:t xml:space="preserve"> se hace necesario contar con</w:t>
      </w:r>
      <w:r w:rsidR="00BC5ABD" w:rsidRPr="003E189B">
        <w:rPr>
          <w:rFonts w:ascii="Times New Roman" w:hAnsi="Times New Roman" w:cs="Times New Roman"/>
          <w:color w:val="000000" w:themeColor="text1"/>
        </w:rPr>
        <w:t xml:space="preserve"> mayor información</w:t>
      </w:r>
      <w:r w:rsidR="004C4AD7" w:rsidRPr="003E189B">
        <w:rPr>
          <w:rFonts w:ascii="Times New Roman" w:hAnsi="Times New Roman" w:cs="Times New Roman"/>
          <w:color w:val="000000" w:themeColor="text1"/>
        </w:rPr>
        <w:t xml:space="preserve"> a este respecto</w:t>
      </w:r>
      <w:r w:rsidR="00330354">
        <w:rPr>
          <w:rFonts w:ascii="Times New Roman" w:hAnsi="Times New Roman" w:cs="Times New Roman"/>
          <w:color w:val="000000" w:themeColor="text1"/>
        </w:rPr>
        <w:t>,</w:t>
      </w:r>
      <w:r w:rsidR="005447D9" w:rsidRPr="003E189B">
        <w:rPr>
          <w:rFonts w:ascii="Times New Roman" w:hAnsi="Times New Roman" w:cs="Times New Roman"/>
          <w:color w:val="000000" w:themeColor="text1"/>
        </w:rPr>
        <w:t xml:space="preserve"> </w:t>
      </w:r>
      <w:r w:rsidR="00BC5ABD" w:rsidRPr="003E189B">
        <w:rPr>
          <w:rFonts w:ascii="Times New Roman" w:hAnsi="Times New Roman" w:cs="Times New Roman"/>
          <w:color w:val="000000" w:themeColor="text1"/>
        </w:rPr>
        <w:t xml:space="preserve">considerando, en particular, </w:t>
      </w:r>
      <w:r w:rsidR="00987954" w:rsidRPr="003E189B">
        <w:rPr>
          <w:rFonts w:ascii="Times New Roman" w:hAnsi="Times New Roman" w:cs="Times New Roman"/>
          <w:color w:val="000000" w:themeColor="text1"/>
        </w:rPr>
        <w:t>el contexto escolar</w:t>
      </w:r>
      <w:r w:rsidR="00BC5ABD" w:rsidRPr="003E189B">
        <w:rPr>
          <w:rFonts w:ascii="Times New Roman" w:hAnsi="Times New Roman" w:cs="Times New Roman"/>
          <w:color w:val="000000" w:themeColor="text1"/>
        </w:rPr>
        <w:t>.</w:t>
      </w:r>
      <w:r w:rsidR="00960347" w:rsidRPr="003E189B">
        <w:rPr>
          <w:rFonts w:ascii="Times New Roman" w:hAnsi="Times New Roman" w:cs="Times New Roman"/>
          <w:color w:val="000000" w:themeColor="text1"/>
        </w:rPr>
        <w:t xml:space="preserve"> </w:t>
      </w:r>
      <w:r w:rsidR="001E1CDB" w:rsidRPr="003E189B">
        <w:rPr>
          <w:rFonts w:ascii="Times New Roman" w:hAnsi="Times New Roman" w:cs="Times New Roman"/>
          <w:color w:val="000000" w:themeColor="text1"/>
        </w:rPr>
        <w:t>Por lo anterior, el presente estudio se planteó como objetivo l</w:t>
      </w:r>
      <w:r w:rsidRPr="003E189B">
        <w:rPr>
          <w:rFonts w:ascii="Times New Roman" w:hAnsi="Times New Roman" w:cs="Times New Roman"/>
          <w:color w:val="000000" w:themeColor="text1"/>
        </w:rPr>
        <w:t xml:space="preserve">levar a cabo un análisis de las propiedades psicométricas del </w:t>
      </w:r>
      <w:proofErr w:type="spellStart"/>
      <w:r w:rsidR="00E3712D" w:rsidRPr="00F92C22">
        <w:rPr>
          <w:rFonts w:ascii="Times New Roman" w:hAnsi="Times New Roman" w:cs="Times New Roman"/>
          <w:color w:val="000000" w:themeColor="text1"/>
        </w:rPr>
        <w:t>Conflictalk</w:t>
      </w:r>
      <w:proofErr w:type="spellEnd"/>
      <w:r w:rsidRPr="003E189B">
        <w:rPr>
          <w:rFonts w:ascii="Times New Roman" w:hAnsi="Times New Roman" w:cs="Times New Roman"/>
          <w:color w:val="000000" w:themeColor="text1"/>
        </w:rPr>
        <w:t xml:space="preserve"> a fin de aportar nuevos datos sobre </w:t>
      </w:r>
      <w:r w:rsidR="00294065" w:rsidRPr="003E189B">
        <w:rPr>
          <w:rFonts w:ascii="Times New Roman" w:hAnsi="Times New Roman" w:cs="Times New Roman"/>
          <w:color w:val="000000" w:themeColor="text1"/>
        </w:rPr>
        <w:t>su validez y confiabilidad</w:t>
      </w:r>
      <w:r w:rsidR="001E1CDB" w:rsidRPr="003E189B">
        <w:rPr>
          <w:rFonts w:ascii="Times New Roman" w:hAnsi="Times New Roman" w:cs="Times New Roman"/>
          <w:color w:val="000000" w:themeColor="text1"/>
        </w:rPr>
        <w:t xml:space="preserve">. </w:t>
      </w:r>
      <w:r w:rsidR="009C422B" w:rsidRPr="003E189B">
        <w:rPr>
          <w:rFonts w:ascii="Times New Roman" w:hAnsi="Times New Roman" w:cs="Times New Roman"/>
          <w:color w:val="000000" w:themeColor="text1"/>
        </w:rPr>
        <w:t>L</w:t>
      </w:r>
      <w:r w:rsidR="00B35B77" w:rsidRPr="003E189B">
        <w:rPr>
          <w:rFonts w:ascii="Times New Roman" w:hAnsi="Times New Roman" w:cs="Times New Roman"/>
          <w:color w:val="000000" w:themeColor="text1"/>
        </w:rPr>
        <w:t>a muestra (</w:t>
      </w:r>
      <w:r w:rsidR="00B35B77" w:rsidRPr="003E189B">
        <w:rPr>
          <w:rFonts w:ascii="Times New Roman" w:hAnsi="Times New Roman" w:cs="Times New Roman"/>
          <w:i/>
          <w:iCs/>
          <w:color w:val="000000" w:themeColor="text1"/>
        </w:rPr>
        <w:t>N</w:t>
      </w:r>
      <w:r w:rsidR="00B35B77" w:rsidRPr="003E189B">
        <w:rPr>
          <w:rFonts w:ascii="Times New Roman" w:hAnsi="Times New Roman" w:cs="Times New Roman"/>
          <w:color w:val="000000" w:themeColor="text1"/>
        </w:rPr>
        <w:t xml:space="preserve"> = </w:t>
      </w:r>
      <w:r w:rsidR="00F04CBF" w:rsidRPr="003E189B">
        <w:rPr>
          <w:rFonts w:ascii="Times New Roman" w:hAnsi="Times New Roman" w:cs="Times New Roman"/>
          <w:color w:val="000000" w:themeColor="text1"/>
        </w:rPr>
        <w:t>286</w:t>
      </w:r>
      <w:r w:rsidR="00B35B77" w:rsidRPr="003E189B">
        <w:rPr>
          <w:rFonts w:ascii="Times New Roman" w:hAnsi="Times New Roman" w:cs="Times New Roman"/>
          <w:color w:val="000000" w:themeColor="text1"/>
        </w:rPr>
        <w:t>)</w:t>
      </w:r>
      <w:r w:rsidR="00165A7B" w:rsidRPr="003E189B">
        <w:rPr>
          <w:rFonts w:ascii="Times New Roman" w:hAnsi="Times New Roman" w:cs="Times New Roman"/>
          <w:color w:val="000000" w:themeColor="text1"/>
        </w:rPr>
        <w:t xml:space="preserve"> </w:t>
      </w:r>
      <w:r w:rsidR="00B35B77" w:rsidRPr="003E189B">
        <w:rPr>
          <w:rFonts w:ascii="Times New Roman" w:hAnsi="Times New Roman" w:cs="Times New Roman"/>
          <w:color w:val="000000" w:themeColor="text1"/>
        </w:rPr>
        <w:t xml:space="preserve">estuvo compuesta por </w:t>
      </w:r>
      <w:r w:rsidR="00165A7B" w:rsidRPr="003E189B">
        <w:rPr>
          <w:rFonts w:ascii="Times New Roman" w:hAnsi="Times New Roman" w:cs="Times New Roman"/>
          <w:color w:val="000000" w:themeColor="text1"/>
        </w:rPr>
        <w:t>estudiantes</w:t>
      </w:r>
      <w:r w:rsidR="00A80936" w:rsidRPr="003E189B">
        <w:rPr>
          <w:rFonts w:ascii="Times New Roman" w:hAnsi="Times New Roman" w:cs="Times New Roman"/>
          <w:color w:val="000000" w:themeColor="text1"/>
        </w:rPr>
        <w:t xml:space="preserve"> mexicanos</w:t>
      </w:r>
      <w:r w:rsidR="00165A7B" w:rsidRPr="003E189B">
        <w:rPr>
          <w:rFonts w:ascii="Times New Roman" w:hAnsi="Times New Roman" w:cs="Times New Roman"/>
          <w:color w:val="000000" w:themeColor="text1"/>
        </w:rPr>
        <w:t xml:space="preserve"> de bach</w:t>
      </w:r>
      <w:r w:rsidR="00893596" w:rsidRPr="003E189B">
        <w:rPr>
          <w:rFonts w:ascii="Times New Roman" w:hAnsi="Times New Roman" w:cs="Times New Roman"/>
          <w:color w:val="000000" w:themeColor="text1"/>
        </w:rPr>
        <w:t>illerato con rango de edad de 15</w:t>
      </w:r>
      <w:r w:rsidR="001754D6" w:rsidRPr="003E189B">
        <w:rPr>
          <w:rFonts w:ascii="Times New Roman" w:hAnsi="Times New Roman" w:cs="Times New Roman"/>
          <w:color w:val="000000" w:themeColor="text1"/>
        </w:rPr>
        <w:t xml:space="preserve"> a 20</w:t>
      </w:r>
      <w:r w:rsidR="00165A7B" w:rsidRPr="003E189B">
        <w:rPr>
          <w:rFonts w:ascii="Times New Roman" w:hAnsi="Times New Roman" w:cs="Times New Roman"/>
          <w:color w:val="000000" w:themeColor="text1"/>
        </w:rPr>
        <w:t xml:space="preserve"> años. </w:t>
      </w:r>
      <w:r w:rsidR="00A16941" w:rsidRPr="003E189B">
        <w:rPr>
          <w:rFonts w:ascii="Times New Roman" w:hAnsi="Times New Roman" w:cs="Times New Roman"/>
          <w:color w:val="000000" w:themeColor="text1"/>
        </w:rPr>
        <w:t xml:space="preserve">Además del </w:t>
      </w:r>
      <w:proofErr w:type="spellStart"/>
      <w:r w:rsidR="00E3712D" w:rsidRPr="00F92C22">
        <w:rPr>
          <w:rFonts w:ascii="Times New Roman" w:hAnsi="Times New Roman" w:cs="Times New Roman"/>
          <w:iCs/>
          <w:color w:val="000000" w:themeColor="text1"/>
        </w:rPr>
        <w:t>Conflictalk</w:t>
      </w:r>
      <w:proofErr w:type="spellEnd"/>
      <w:r w:rsidR="00A16941" w:rsidRPr="003E189B">
        <w:rPr>
          <w:rFonts w:ascii="Times New Roman" w:hAnsi="Times New Roman" w:cs="Times New Roman"/>
          <w:color w:val="000000" w:themeColor="text1"/>
        </w:rPr>
        <w:t xml:space="preserve">, los participantes respondieron el </w:t>
      </w:r>
      <w:r w:rsidR="00A16941" w:rsidRPr="00F92C22">
        <w:rPr>
          <w:rFonts w:ascii="Times New Roman" w:hAnsi="Times New Roman" w:cs="Times New Roman"/>
          <w:iCs/>
          <w:color w:val="000000" w:themeColor="text1"/>
        </w:rPr>
        <w:t xml:space="preserve">Cuestionario sobre </w:t>
      </w:r>
      <w:r w:rsidR="00330354" w:rsidRPr="007545D0">
        <w:rPr>
          <w:rFonts w:ascii="Times New Roman" w:hAnsi="Times New Roman" w:cs="Times New Roman"/>
          <w:iCs/>
          <w:color w:val="000000" w:themeColor="text1"/>
        </w:rPr>
        <w:t>estilos de mensajes en el manejo de conflictos</w:t>
      </w:r>
      <w:r w:rsidR="00330354" w:rsidRPr="003E189B">
        <w:rPr>
          <w:rFonts w:ascii="Times New Roman" w:hAnsi="Times New Roman" w:cs="Times New Roman"/>
          <w:color w:val="000000" w:themeColor="text1"/>
        </w:rPr>
        <w:t xml:space="preserve"> </w:t>
      </w:r>
      <w:r w:rsidR="00A16941" w:rsidRPr="003E189B">
        <w:rPr>
          <w:rFonts w:ascii="Times New Roman" w:hAnsi="Times New Roman" w:cs="Times New Roman"/>
          <w:color w:val="000000" w:themeColor="text1"/>
        </w:rPr>
        <w:t>(CMMS</w:t>
      </w:r>
      <w:r w:rsidR="00680E41" w:rsidRPr="003E189B">
        <w:rPr>
          <w:rFonts w:ascii="Times New Roman" w:hAnsi="Times New Roman" w:cs="Times New Roman"/>
          <w:color w:val="000000" w:themeColor="text1"/>
        </w:rPr>
        <w:t>)</w:t>
      </w:r>
      <w:r w:rsidR="00A16941" w:rsidRPr="003E189B">
        <w:rPr>
          <w:rFonts w:ascii="Times New Roman" w:hAnsi="Times New Roman" w:cs="Times New Roman"/>
          <w:color w:val="000000" w:themeColor="text1"/>
        </w:rPr>
        <w:t>.</w:t>
      </w:r>
      <w:r w:rsidR="00C939FB" w:rsidRPr="003E189B">
        <w:rPr>
          <w:rFonts w:ascii="Times New Roman" w:hAnsi="Times New Roman" w:cs="Times New Roman"/>
          <w:color w:val="000000" w:themeColor="text1"/>
        </w:rPr>
        <w:t xml:space="preserve"> Se llevó a cabo un </w:t>
      </w:r>
      <w:r w:rsidR="009C7F21" w:rsidRPr="003E189B">
        <w:rPr>
          <w:rFonts w:ascii="Times New Roman" w:hAnsi="Times New Roman" w:cs="Times New Roman"/>
          <w:color w:val="000000" w:themeColor="text1"/>
        </w:rPr>
        <w:t>análisis factorial exploratorio</w:t>
      </w:r>
      <w:r w:rsidR="00C939FB" w:rsidRPr="003E189B">
        <w:rPr>
          <w:rFonts w:ascii="Times New Roman" w:hAnsi="Times New Roman" w:cs="Times New Roman"/>
          <w:color w:val="000000" w:themeColor="text1"/>
        </w:rPr>
        <w:t xml:space="preserve">, así como </w:t>
      </w:r>
      <w:r w:rsidR="00693A96" w:rsidRPr="003E189B">
        <w:rPr>
          <w:rFonts w:ascii="Times New Roman" w:hAnsi="Times New Roman" w:cs="Times New Roman"/>
          <w:color w:val="000000" w:themeColor="text1"/>
        </w:rPr>
        <w:t>uno de confiabilidad, y se estudiaron l</w:t>
      </w:r>
      <w:r w:rsidR="00C939FB" w:rsidRPr="003E189B">
        <w:rPr>
          <w:rFonts w:ascii="Times New Roman" w:hAnsi="Times New Roman" w:cs="Times New Roman"/>
          <w:color w:val="000000" w:themeColor="text1"/>
        </w:rPr>
        <w:t>as diferencias de grupos por edad</w:t>
      </w:r>
      <w:r w:rsidR="006951C6" w:rsidRPr="003E189B">
        <w:rPr>
          <w:rFonts w:ascii="Times New Roman" w:hAnsi="Times New Roman" w:cs="Times New Roman"/>
          <w:color w:val="000000" w:themeColor="text1"/>
        </w:rPr>
        <w:t xml:space="preserve"> y género</w:t>
      </w:r>
      <w:r w:rsidR="00693A96" w:rsidRPr="003E189B">
        <w:rPr>
          <w:rFonts w:ascii="Times New Roman" w:hAnsi="Times New Roman" w:cs="Times New Roman"/>
          <w:color w:val="000000" w:themeColor="text1"/>
        </w:rPr>
        <w:t>. Además, se analizaron correlaciones entre</w:t>
      </w:r>
      <w:r w:rsidR="00C939FB" w:rsidRPr="003E189B">
        <w:rPr>
          <w:rFonts w:ascii="Times New Roman" w:hAnsi="Times New Roman" w:cs="Times New Roman"/>
          <w:color w:val="000000" w:themeColor="text1"/>
        </w:rPr>
        <w:t xml:space="preserve"> las escalas de los dos cuestionarios utilizados.</w:t>
      </w:r>
      <w:r w:rsidR="00833674" w:rsidRPr="003E189B">
        <w:rPr>
          <w:rFonts w:ascii="Times New Roman" w:hAnsi="Times New Roman" w:cs="Times New Roman"/>
          <w:color w:val="000000" w:themeColor="text1"/>
        </w:rPr>
        <w:t xml:space="preserve"> </w:t>
      </w:r>
      <w:r w:rsidR="001E1CDB" w:rsidRPr="003E189B">
        <w:rPr>
          <w:rFonts w:ascii="Times New Roman" w:hAnsi="Times New Roman" w:cs="Times New Roman"/>
          <w:color w:val="000000" w:themeColor="text1"/>
        </w:rPr>
        <w:t xml:space="preserve">En los resultados, se </w:t>
      </w:r>
      <w:r w:rsidR="006951C6" w:rsidRPr="003E189B">
        <w:rPr>
          <w:rFonts w:ascii="Times New Roman" w:hAnsi="Times New Roman" w:cs="Times New Roman"/>
          <w:color w:val="000000" w:themeColor="text1"/>
        </w:rPr>
        <w:t>obtuvo</w:t>
      </w:r>
      <w:r w:rsidR="00B04807" w:rsidRPr="003E189B">
        <w:rPr>
          <w:rFonts w:ascii="Times New Roman" w:hAnsi="Times New Roman" w:cs="Times New Roman"/>
          <w:color w:val="000000" w:themeColor="text1"/>
        </w:rPr>
        <w:t xml:space="preserve"> </w:t>
      </w:r>
      <w:r w:rsidR="00165A7B" w:rsidRPr="003E189B">
        <w:rPr>
          <w:rFonts w:ascii="Times New Roman" w:hAnsi="Times New Roman" w:cs="Times New Roman"/>
          <w:color w:val="000000" w:themeColor="text1"/>
        </w:rPr>
        <w:t xml:space="preserve">una solución </w:t>
      </w:r>
      <w:proofErr w:type="spellStart"/>
      <w:r w:rsidR="005E745E" w:rsidRPr="003E189B">
        <w:rPr>
          <w:rFonts w:ascii="Times New Roman" w:hAnsi="Times New Roman" w:cs="Times New Roman"/>
          <w:color w:val="000000" w:themeColor="text1"/>
        </w:rPr>
        <w:t>trifactorial</w:t>
      </w:r>
      <w:proofErr w:type="spellEnd"/>
      <w:r w:rsidR="005E745E" w:rsidRPr="003E189B">
        <w:rPr>
          <w:rFonts w:ascii="Times New Roman" w:hAnsi="Times New Roman" w:cs="Times New Roman"/>
          <w:color w:val="000000" w:themeColor="text1"/>
        </w:rPr>
        <w:t xml:space="preserve"> adecuada al modelo teórico </w:t>
      </w:r>
      <w:r w:rsidR="00B04807" w:rsidRPr="003E189B">
        <w:rPr>
          <w:rFonts w:ascii="Times New Roman" w:hAnsi="Times New Roman" w:cs="Times New Roman"/>
          <w:color w:val="000000" w:themeColor="text1"/>
        </w:rPr>
        <w:t xml:space="preserve">con </w:t>
      </w:r>
      <w:r w:rsidR="006951C6" w:rsidRPr="003E189B">
        <w:rPr>
          <w:rFonts w:ascii="Times New Roman" w:hAnsi="Times New Roman" w:cs="Times New Roman"/>
          <w:color w:val="000000" w:themeColor="text1"/>
        </w:rPr>
        <w:t>cargas factoriales de los reactivos superiores a</w:t>
      </w:r>
      <w:r w:rsidR="003736B7" w:rsidRPr="003E189B">
        <w:rPr>
          <w:rFonts w:ascii="Times New Roman" w:hAnsi="Times New Roman" w:cs="Times New Roman"/>
          <w:color w:val="000000" w:themeColor="text1"/>
        </w:rPr>
        <w:t xml:space="preserve"> </w:t>
      </w:r>
      <w:r w:rsidR="009C7F21">
        <w:rPr>
          <w:rFonts w:ascii="Times New Roman" w:hAnsi="Times New Roman" w:cs="Times New Roman"/>
          <w:color w:val="000000" w:themeColor="text1"/>
        </w:rPr>
        <w:t>0</w:t>
      </w:r>
      <w:r w:rsidR="0030093D" w:rsidRPr="003E189B">
        <w:rPr>
          <w:rFonts w:ascii="Times New Roman" w:hAnsi="Times New Roman" w:cs="Times New Roman"/>
          <w:color w:val="000000" w:themeColor="text1"/>
        </w:rPr>
        <w:t>.</w:t>
      </w:r>
      <w:r w:rsidR="006951C6" w:rsidRPr="003E189B">
        <w:rPr>
          <w:rFonts w:ascii="Times New Roman" w:hAnsi="Times New Roman" w:cs="Times New Roman"/>
          <w:color w:val="000000" w:themeColor="text1"/>
        </w:rPr>
        <w:t>45, un porcentaje de varianza explicada total de 45.70,</w:t>
      </w:r>
      <w:r w:rsidR="00B04807" w:rsidRPr="003E189B">
        <w:rPr>
          <w:rFonts w:ascii="Times New Roman" w:hAnsi="Times New Roman" w:cs="Times New Roman"/>
          <w:color w:val="000000" w:themeColor="text1"/>
        </w:rPr>
        <w:t xml:space="preserve"> e índices de confiabilidad</w:t>
      </w:r>
      <w:r w:rsidR="006951C6" w:rsidRPr="003E189B">
        <w:rPr>
          <w:rFonts w:ascii="Times New Roman" w:hAnsi="Times New Roman" w:cs="Times New Roman"/>
          <w:color w:val="000000" w:themeColor="text1"/>
        </w:rPr>
        <w:t xml:space="preserve"> </w:t>
      </w:r>
      <w:r w:rsidR="00DB4EF2" w:rsidRPr="003E189B">
        <w:rPr>
          <w:rFonts w:ascii="Times New Roman" w:hAnsi="Times New Roman" w:cs="Times New Roman"/>
          <w:color w:val="000000" w:themeColor="text1"/>
        </w:rPr>
        <w:t>de los factores de</w:t>
      </w:r>
      <w:r w:rsidR="003736B7" w:rsidRPr="003E189B">
        <w:rPr>
          <w:rFonts w:ascii="Times New Roman" w:hAnsi="Times New Roman" w:cs="Times New Roman"/>
          <w:color w:val="000000" w:themeColor="text1"/>
        </w:rPr>
        <w:t xml:space="preserve"> </w:t>
      </w:r>
      <w:r w:rsidR="009C7F21">
        <w:rPr>
          <w:rFonts w:ascii="Times New Roman" w:hAnsi="Times New Roman" w:cs="Times New Roman"/>
          <w:color w:val="000000" w:themeColor="text1"/>
        </w:rPr>
        <w:t>0</w:t>
      </w:r>
      <w:r w:rsidR="0030093D" w:rsidRPr="003E189B">
        <w:rPr>
          <w:rFonts w:ascii="Times New Roman" w:hAnsi="Times New Roman" w:cs="Times New Roman"/>
          <w:color w:val="000000" w:themeColor="text1"/>
        </w:rPr>
        <w:t>.</w:t>
      </w:r>
      <w:r w:rsidR="00DB4EF2" w:rsidRPr="003E189B">
        <w:rPr>
          <w:rFonts w:ascii="Times New Roman" w:hAnsi="Times New Roman" w:cs="Times New Roman"/>
          <w:color w:val="000000" w:themeColor="text1"/>
        </w:rPr>
        <w:t>80,</w:t>
      </w:r>
      <w:r w:rsidR="003736B7" w:rsidRPr="003E189B">
        <w:rPr>
          <w:rFonts w:ascii="Times New Roman" w:hAnsi="Times New Roman" w:cs="Times New Roman"/>
          <w:color w:val="000000" w:themeColor="text1"/>
        </w:rPr>
        <w:t xml:space="preserve"> </w:t>
      </w:r>
      <w:r w:rsidR="009C7F21">
        <w:rPr>
          <w:rFonts w:ascii="Times New Roman" w:hAnsi="Times New Roman" w:cs="Times New Roman"/>
          <w:color w:val="000000" w:themeColor="text1"/>
        </w:rPr>
        <w:t>0</w:t>
      </w:r>
      <w:r w:rsidR="0030093D" w:rsidRPr="003E189B">
        <w:rPr>
          <w:rFonts w:ascii="Times New Roman" w:hAnsi="Times New Roman" w:cs="Times New Roman"/>
          <w:color w:val="000000" w:themeColor="text1"/>
        </w:rPr>
        <w:t>.</w:t>
      </w:r>
      <w:r w:rsidR="00DB4EF2" w:rsidRPr="003E189B">
        <w:rPr>
          <w:rFonts w:ascii="Times New Roman" w:hAnsi="Times New Roman" w:cs="Times New Roman"/>
          <w:color w:val="000000" w:themeColor="text1"/>
        </w:rPr>
        <w:t>73 y</w:t>
      </w:r>
      <w:r w:rsidR="003736B7" w:rsidRPr="003E189B">
        <w:rPr>
          <w:rFonts w:ascii="Times New Roman" w:hAnsi="Times New Roman" w:cs="Times New Roman"/>
          <w:color w:val="000000" w:themeColor="text1"/>
        </w:rPr>
        <w:t xml:space="preserve"> </w:t>
      </w:r>
      <w:r w:rsidR="009C7F21">
        <w:rPr>
          <w:rFonts w:ascii="Times New Roman" w:hAnsi="Times New Roman" w:cs="Times New Roman"/>
          <w:color w:val="000000" w:themeColor="text1"/>
        </w:rPr>
        <w:t>0</w:t>
      </w:r>
      <w:r w:rsidR="0030093D" w:rsidRPr="003E189B">
        <w:rPr>
          <w:rFonts w:ascii="Times New Roman" w:hAnsi="Times New Roman" w:cs="Times New Roman"/>
          <w:color w:val="000000" w:themeColor="text1"/>
        </w:rPr>
        <w:t>.</w:t>
      </w:r>
      <w:r w:rsidR="00DB4EF2" w:rsidRPr="003E189B">
        <w:rPr>
          <w:rFonts w:ascii="Times New Roman" w:hAnsi="Times New Roman" w:cs="Times New Roman"/>
          <w:color w:val="000000" w:themeColor="text1"/>
        </w:rPr>
        <w:t>82.</w:t>
      </w:r>
      <w:r w:rsidR="00165A7B" w:rsidRPr="003E189B">
        <w:rPr>
          <w:rFonts w:ascii="Times New Roman" w:hAnsi="Times New Roman" w:cs="Times New Roman"/>
          <w:color w:val="000000" w:themeColor="text1"/>
        </w:rPr>
        <w:t xml:space="preserve"> </w:t>
      </w:r>
      <w:r w:rsidR="00B61E2E" w:rsidRPr="003E189B">
        <w:rPr>
          <w:rFonts w:ascii="Times New Roman" w:hAnsi="Times New Roman" w:cs="Times New Roman"/>
          <w:color w:val="000000" w:themeColor="text1"/>
        </w:rPr>
        <w:lastRenderedPageBreak/>
        <w:t>En el análisis de diferencias de grupo</w:t>
      </w:r>
      <w:r w:rsidR="00AC1F50">
        <w:rPr>
          <w:rFonts w:ascii="Times New Roman" w:hAnsi="Times New Roman" w:cs="Times New Roman"/>
          <w:color w:val="000000" w:themeColor="text1"/>
        </w:rPr>
        <w:t>,</w:t>
      </w:r>
      <w:r w:rsidR="00B61E2E" w:rsidRPr="003E189B">
        <w:rPr>
          <w:rFonts w:ascii="Times New Roman" w:hAnsi="Times New Roman" w:cs="Times New Roman"/>
          <w:color w:val="000000" w:themeColor="text1"/>
        </w:rPr>
        <w:t xml:space="preserve"> los varones puntuaron más alto que las mujeres de manera estadísticamente significativa</w:t>
      </w:r>
      <w:r w:rsidR="001E1CDB" w:rsidRPr="003E189B">
        <w:rPr>
          <w:rFonts w:ascii="Times New Roman" w:hAnsi="Times New Roman" w:cs="Times New Roman"/>
          <w:color w:val="000000" w:themeColor="text1"/>
        </w:rPr>
        <w:t xml:space="preserve"> (</w:t>
      </w:r>
      <w:r w:rsidR="001E1CDB" w:rsidRPr="003E189B">
        <w:rPr>
          <w:rFonts w:ascii="Times New Roman" w:hAnsi="Times New Roman" w:cs="Times New Roman"/>
          <w:i/>
          <w:iCs/>
          <w:color w:val="000000" w:themeColor="text1"/>
        </w:rPr>
        <w:t xml:space="preserve">p </w:t>
      </w:r>
      <w:r w:rsidR="001E1CDB" w:rsidRPr="003E189B">
        <w:rPr>
          <w:rFonts w:ascii="Times New Roman" w:hAnsi="Times New Roman" w:cs="Times New Roman"/>
          <w:color w:val="000000" w:themeColor="text1"/>
        </w:rPr>
        <w:t xml:space="preserve">&lt; </w:t>
      </w:r>
      <w:r w:rsidR="001B73E3">
        <w:rPr>
          <w:rFonts w:ascii="Times New Roman" w:hAnsi="Times New Roman" w:cs="Times New Roman"/>
          <w:color w:val="000000" w:themeColor="text1"/>
        </w:rPr>
        <w:t>0</w:t>
      </w:r>
      <w:r w:rsidR="001E1CDB" w:rsidRPr="003E189B">
        <w:rPr>
          <w:rFonts w:ascii="Times New Roman" w:hAnsi="Times New Roman" w:cs="Times New Roman"/>
          <w:color w:val="000000" w:themeColor="text1"/>
        </w:rPr>
        <w:t>.001)</w:t>
      </w:r>
      <w:r w:rsidR="00B61E2E" w:rsidRPr="003E189B">
        <w:rPr>
          <w:rFonts w:ascii="Times New Roman" w:hAnsi="Times New Roman" w:cs="Times New Roman"/>
          <w:color w:val="000000" w:themeColor="text1"/>
        </w:rPr>
        <w:t xml:space="preserve"> en el estilo agresivo de manejo de conflictos.</w:t>
      </w:r>
      <w:r w:rsidR="001E1CDB" w:rsidRPr="003E189B">
        <w:rPr>
          <w:rFonts w:ascii="Times New Roman" w:hAnsi="Times New Roman" w:cs="Times New Roman"/>
          <w:color w:val="000000" w:themeColor="text1"/>
        </w:rPr>
        <w:t xml:space="preserve"> </w:t>
      </w:r>
      <w:r w:rsidR="008D632A" w:rsidRPr="003E189B">
        <w:rPr>
          <w:rFonts w:ascii="Times New Roman" w:hAnsi="Times New Roman" w:cs="Times New Roman"/>
          <w:color w:val="000000" w:themeColor="text1"/>
        </w:rPr>
        <w:t>As</w:t>
      </w:r>
      <w:r w:rsidR="00AC1F50">
        <w:rPr>
          <w:rFonts w:ascii="Times New Roman" w:hAnsi="Times New Roman" w:cs="Times New Roman"/>
          <w:color w:val="000000" w:themeColor="text1"/>
        </w:rPr>
        <w:t>i</w:t>
      </w:r>
      <w:r w:rsidR="008D632A" w:rsidRPr="003E189B">
        <w:rPr>
          <w:rFonts w:ascii="Times New Roman" w:hAnsi="Times New Roman" w:cs="Times New Roman"/>
          <w:color w:val="000000" w:themeColor="text1"/>
        </w:rPr>
        <w:t>mismo, en la interacción de edad y género los adolescentes varones del grupo de 17-20 puntuaron más alto en el estilo agresivo, seguidos de los varones de 15 y 16 años, las mujeres de 15 y 16 y</w:t>
      </w:r>
      <w:r w:rsidR="00AC1F50">
        <w:rPr>
          <w:rFonts w:ascii="Times New Roman" w:hAnsi="Times New Roman" w:cs="Times New Roman"/>
          <w:color w:val="000000" w:themeColor="text1"/>
        </w:rPr>
        <w:t>,</w:t>
      </w:r>
      <w:r w:rsidR="008D632A" w:rsidRPr="003E189B">
        <w:rPr>
          <w:rFonts w:ascii="Times New Roman" w:hAnsi="Times New Roman" w:cs="Times New Roman"/>
          <w:color w:val="000000" w:themeColor="text1"/>
        </w:rPr>
        <w:t xml:space="preserve"> por último</w:t>
      </w:r>
      <w:r w:rsidR="00AC1F50">
        <w:rPr>
          <w:rFonts w:ascii="Times New Roman" w:hAnsi="Times New Roman" w:cs="Times New Roman"/>
          <w:color w:val="000000" w:themeColor="text1"/>
        </w:rPr>
        <w:t>,</w:t>
      </w:r>
      <w:r w:rsidR="008D632A" w:rsidRPr="003E189B">
        <w:rPr>
          <w:rFonts w:ascii="Times New Roman" w:hAnsi="Times New Roman" w:cs="Times New Roman"/>
          <w:color w:val="000000" w:themeColor="text1"/>
        </w:rPr>
        <w:t xml:space="preserve"> las mujeres de 17 a 20 años; ello, de manera estadísticamente significativa (</w:t>
      </w:r>
      <w:r w:rsidR="008D632A" w:rsidRPr="003E189B">
        <w:rPr>
          <w:rFonts w:ascii="Times New Roman" w:hAnsi="Times New Roman" w:cs="Times New Roman"/>
          <w:i/>
          <w:iCs/>
          <w:color w:val="000000" w:themeColor="text1"/>
        </w:rPr>
        <w:t xml:space="preserve">p </w:t>
      </w:r>
      <w:r w:rsidR="008D632A" w:rsidRPr="003E189B">
        <w:rPr>
          <w:rFonts w:ascii="Times New Roman" w:hAnsi="Times New Roman" w:cs="Times New Roman"/>
          <w:color w:val="000000" w:themeColor="text1"/>
        </w:rPr>
        <w:t xml:space="preserve">&lt; </w:t>
      </w:r>
      <w:r w:rsidR="001B73E3">
        <w:rPr>
          <w:rFonts w:ascii="Times New Roman" w:hAnsi="Times New Roman" w:cs="Times New Roman"/>
          <w:color w:val="000000" w:themeColor="text1"/>
        </w:rPr>
        <w:t>0</w:t>
      </w:r>
      <w:r w:rsidR="008D632A" w:rsidRPr="003E189B">
        <w:rPr>
          <w:rFonts w:ascii="Times New Roman" w:hAnsi="Times New Roman" w:cs="Times New Roman"/>
          <w:color w:val="000000" w:themeColor="text1"/>
        </w:rPr>
        <w:t xml:space="preserve">.01). Este resultado indica una acentuación de las diferencias de género en los grupos de mayor edad. </w:t>
      </w:r>
      <w:r w:rsidR="00833674" w:rsidRPr="003E189B">
        <w:rPr>
          <w:rFonts w:ascii="Times New Roman" w:hAnsi="Times New Roman" w:cs="Times New Roman"/>
          <w:color w:val="000000" w:themeColor="text1"/>
        </w:rPr>
        <w:t>Además de lo anterior, se identificaron</w:t>
      </w:r>
      <w:r w:rsidR="00B61E2E" w:rsidRPr="003E189B">
        <w:rPr>
          <w:rFonts w:ascii="Times New Roman" w:hAnsi="Times New Roman" w:cs="Times New Roman"/>
          <w:color w:val="000000" w:themeColor="text1"/>
        </w:rPr>
        <w:t xml:space="preserve"> correlaciones </w:t>
      </w:r>
      <w:r w:rsidR="00FA79EE" w:rsidRPr="003E189B">
        <w:rPr>
          <w:rFonts w:ascii="Times New Roman" w:hAnsi="Times New Roman" w:cs="Times New Roman"/>
          <w:color w:val="000000" w:themeColor="text1"/>
        </w:rPr>
        <w:t xml:space="preserve">significativas </w:t>
      </w:r>
      <w:r w:rsidR="004F54B2" w:rsidRPr="003E189B">
        <w:rPr>
          <w:rFonts w:ascii="Times New Roman" w:hAnsi="Times New Roman" w:cs="Times New Roman"/>
          <w:color w:val="000000" w:themeColor="text1"/>
        </w:rPr>
        <w:t xml:space="preserve">del </w:t>
      </w:r>
      <w:proofErr w:type="spellStart"/>
      <w:r w:rsidR="00E3712D" w:rsidRPr="00F92C22">
        <w:rPr>
          <w:rFonts w:ascii="Times New Roman" w:hAnsi="Times New Roman" w:cs="Times New Roman"/>
          <w:color w:val="000000" w:themeColor="text1"/>
        </w:rPr>
        <w:t>Conflictalk</w:t>
      </w:r>
      <w:proofErr w:type="spellEnd"/>
      <w:r w:rsidR="004F54B2" w:rsidRPr="003E189B">
        <w:rPr>
          <w:rFonts w:ascii="Times New Roman" w:hAnsi="Times New Roman" w:cs="Times New Roman"/>
          <w:color w:val="000000" w:themeColor="text1"/>
        </w:rPr>
        <w:t xml:space="preserve"> </w:t>
      </w:r>
      <w:r w:rsidR="00FA79EE" w:rsidRPr="003E189B">
        <w:rPr>
          <w:rFonts w:ascii="Times New Roman" w:hAnsi="Times New Roman" w:cs="Times New Roman"/>
          <w:color w:val="000000" w:themeColor="text1"/>
        </w:rPr>
        <w:t>con las escalas del CMMS.</w:t>
      </w:r>
      <w:r w:rsidRPr="003E189B">
        <w:rPr>
          <w:rFonts w:ascii="Times New Roman" w:hAnsi="Times New Roman" w:cs="Times New Roman"/>
          <w:color w:val="000000" w:themeColor="text1"/>
        </w:rPr>
        <w:t xml:space="preserve"> </w:t>
      </w:r>
      <w:r w:rsidR="00CE2C78" w:rsidRPr="003E189B">
        <w:rPr>
          <w:rFonts w:ascii="Times New Roman" w:hAnsi="Times New Roman" w:cs="Times New Roman"/>
          <w:color w:val="000000" w:themeColor="text1"/>
        </w:rPr>
        <w:t>En conclusión, este</w:t>
      </w:r>
      <w:r w:rsidR="00B04807" w:rsidRPr="003E189B">
        <w:rPr>
          <w:rFonts w:ascii="Times New Roman" w:hAnsi="Times New Roman" w:cs="Times New Roman"/>
          <w:color w:val="000000" w:themeColor="text1"/>
        </w:rPr>
        <w:t xml:space="preserve"> estudio aporta información de relevancia para sustentar propiedades aceptables de validez y confiabilidad del </w:t>
      </w:r>
      <w:proofErr w:type="spellStart"/>
      <w:r w:rsidR="00E3712D" w:rsidRPr="00F92C22">
        <w:rPr>
          <w:rFonts w:ascii="Times New Roman" w:hAnsi="Times New Roman" w:cs="Times New Roman"/>
          <w:color w:val="000000" w:themeColor="text1"/>
        </w:rPr>
        <w:t>Conflictalk</w:t>
      </w:r>
      <w:proofErr w:type="spellEnd"/>
      <w:r w:rsidR="00B04807" w:rsidRPr="003E189B">
        <w:rPr>
          <w:rFonts w:ascii="Times New Roman" w:hAnsi="Times New Roman" w:cs="Times New Roman"/>
          <w:color w:val="000000" w:themeColor="text1"/>
        </w:rPr>
        <w:t xml:space="preserve"> en población mexicana adolescente escolarizada de nivel bachillerato. Dentro de las limitaciones y sugerencias, se recomienda para posteriores estudios</w:t>
      </w:r>
      <w:r w:rsidR="00D90CE4" w:rsidRPr="003E189B">
        <w:rPr>
          <w:rFonts w:ascii="Times New Roman" w:hAnsi="Times New Roman" w:cs="Times New Roman"/>
          <w:color w:val="000000" w:themeColor="text1"/>
        </w:rPr>
        <w:t xml:space="preserve"> </w:t>
      </w:r>
      <w:r w:rsidR="000A6816" w:rsidRPr="003E189B">
        <w:rPr>
          <w:rFonts w:ascii="Times New Roman" w:hAnsi="Times New Roman" w:cs="Times New Roman"/>
          <w:color w:val="000000" w:themeColor="text1"/>
        </w:rPr>
        <w:t xml:space="preserve">examinar las relaciones con otros instrumentos y variables de referencia a fin de acumular más elementos de validez convergente y divergente, </w:t>
      </w:r>
      <w:r w:rsidR="00D90CE4" w:rsidRPr="003E189B">
        <w:rPr>
          <w:rFonts w:ascii="Times New Roman" w:hAnsi="Times New Roman" w:cs="Times New Roman"/>
          <w:color w:val="000000" w:themeColor="text1"/>
        </w:rPr>
        <w:t xml:space="preserve">ampliar el rango de edad de la muestra, </w:t>
      </w:r>
      <w:r w:rsidR="000A6816" w:rsidRPr="003E189B">
        <w:rPr>
          <w:rFonts w:ascii="Times New Roman" w:hAnsi="Times New Roman" w:cs="Times New Roman"/>
          <w:color w:val="000000" w:themeColor="text1"/>
        </w:rPr>
        <w:t>así como realizar un nuevo estudio de validación pero desde una perspectiva confirmatoria.</w:t>
      </w:r>
    </w:p>
    <w:p w14:paraId="21003812" w14:textId="04E954A8" w:rsidR="00E16DDA" w:rsidRPr="00F92C22" w:rsidRDefault="00165A7B" w:rsidP="00CA7EAE">
      <w:pPr>
        <w:spacing w:line="360" w:lineRule="auto"/>
        <w:contextualSpacing/>
        <w:rPr>
          <w:rFonts w:ascii="Times New Roman" w:hAnsi="Times New Roman" w:cs="Times New Roman"/>
          <w:bCs/>
          <w:iCs/>
          <w:color w:val="000000" w:themeColor="text1"/>
        </w:rPr>
      </w:pPr>
      <w:r w:rsidRPr="00F92C22">
        <w:rPr>
          <w:rFonts w:ascii="Calibri" w:hAnsi="Calibri" w:cs="Calibri"/>
          <w:b/>
          <w:sz w:val="28"/>
          <w:lang w:val="es-ES"/>
        </w:rPr>
        <w:t>Palabras clave:</w:t>
      </w:r>
      <w:r w:rsidRPr="00F92C22">
        <w:rPr>
          <w:rFonts w:ascii="Times New Roman" w:hAnsi="Times New Roman" w:cs="Times New Roman"/>
          <w:bCs/>
          <w:iCs/>
          <w:color w:val="000000" w:themeColor="text1"/>
        </w:rPr>
        <w:t xml:space="preserve"> </w:t>
      </w:r>
      <w:r w:rsidR="00A67AE9" w:rsidRPr="00A67AE9">
        <w:rPr>
          <w:rFonts w:ascii="Times New Roman" w:hAnsi="Times New Roman" w:cs="Times New Roman"/>
          <w:bCs/>
          <w:iCs/>
          <w:color w:val="000000" w:themeColor="text1"/>
        </w:rPr>
        <w:t>adolescencia, solución de conflictos, test psicológico.</w:t>
      </w:r>
    </w:p>
    <w:p w14:paraId="221AB04E" w14:textId="77777777" w:rsidR="00165A7B" w:rsidRPr="003E189B" w:rsidRDefault="00165A7B" w:rsidP="00CA7EAE">
      <w:pPr>
        <w:spacing w:line="360" w:lineRule="auto"/>
        <w:contextualSpacing/>
        <w:rPr>
          <w:rFonts w:ascii="Times New Roman" w:hAnsi="Times New Roman" w:cs="Times New Roman"/>
          <w:color w:val="000000" w:themeColor="text1"/>
        </w:rPr>
      </w:pPr>
    </w:p>
    <w:p w14:paraId="74EA566E" w14:textId="77777777" w:rsidR="00165A7B" w:rsidRPr="00330574" w:rsidRDefault="00165A7B" w:rsidP="00CA7EAE">
      <w:pPr>
        <w:spacing w:line="360" w:lineRule="auto"/>
        <w:contextualSpacing/>
        <w:rPr>
          <w:rFonts w:ascii="Calibri" w:hAnsi="Calibri" w:cs="Calibri"/>
          <w:b/>
          <w:sz w:val="28"/>
          <w:lang w:val="en-GB"/>
        </w:rPr>
      </w:pPr>
      <w:r w:rsidRPr="00330574">
        <w:rPr>
          <w:rFonts w:ascii="Calibri" w:hAnsi="Calibri" w:cs="Calibri"/>
          <w:b/>
          <w:sz w:val="28"/>
          <w:lang w:val="en-GB"/>
        </w:rPr>
        <w:t>Abstract</w:t>
      </w:r>
    </w:p>
    <w:p w14:paraId="5D02BFB5" w14:textId="1115C312" w:rsidR="00165A7B" w:rsidRPr="003E189B" w:rsidRDefault="001272D2" w:rsidP="00CA7EAE">
      <w:pPr>
        <w:spacing w:line="360" w:lineRule="auto"/>
        <w:contextualSpacing/>
        <w:rPr>
          <w:rFonts w:ascii="Times New Roman" w:hAnsi="Times New Roman" w:cs="Times New Roman"/>
          <w:color w:val="000000" w:themeColor="text1"/>
          <w:lang w:val="en-US"/>
        </w:rPr>
      </w:pPr>
      <w:r w:rsidRPr="003E189B">
        <w:rPr>
          <w:rFonts w:ascii="Times New Roman" w:hAnsi="Times New Roman" w:cs="Times New Roman"/>
          <w:color w:val="000000" w:themeColor="text1"/>
          <w:lang w:val="en-US"/>
        </w:rPr>
        <w:t xml:space="preserve">The </w:t>
      </w:r>
      <w:proofErr w:type="spellStart"/>
      <w:r w:rsidR="00860BF0" w:rsidRPr="00F92C22">
        <w:rPr>
          <w:rFonts w:ascii="Times New Roman" w:hAnsi="Times New Roman" w:cs="Times New Roman"/>
          <w:color w:val="000000" w:themeColor="text1"/>
          <w:lang w:val="en-US"/>
        </w:rPr>
        <w:t>Conflictalk</w:t>
      </w:r>
      <w:proofErr w:type="spellEnd"/>
      <w:r w:rsidRPr="003E189B">
        <w:rPr>
          <w:rFonts w:ascii="Times New Roman" w:hAnsi="Times New Roman" w:cs="Times New Roman"/>
          <w:i/>
          <w:iCs/>
          <w:color w:val="000000" w:themeColor="text1"/>
          <w:lang w:val="en-US"/>
        </w:rPr>
        <w:t xml:space="preserve"> </w:t>
      </w:r>
      <w:r w:rsidR="00D0078C" w:rsidRPr="003E189B">
        <w:rPr>
          <w:rFonts w:ascii="Times New Roman" w:hAnsi="Times New Roman" w:cs="Times New Roman"/>
          <w:color w:val="000000" w:themeColor="text1"/>
          <w:lang w:val="en-US"/>
        </w:rPr>
        <w:t>q</w:t>
      </w:r>
      <w:r w:rsidRPr="003E189B">
        <w:rPr>
          <w:rFonts w:ascii="Times New Roman" w:hAnsi="Times New Roman" w:cs="Times New Roman"/>
          <w:color w:val="000000" w:themeColor="text1"/>
          <w:lang w:val="en-US"/>
        </w:rPr>
        <w:t xml:space="preserve">uestionnaire is an instrument that evaluates </w:t>
      </w:r>
      <w:r w:rsidR="00CE2C78" w:rsidRPr="003E189B">
        <w:rPr>
          <w:rFonts w:ascii="Times New Roman" w:hAnsi="Times New Roman" w:cs="Times New Roman"/>
          <w:color w:val="000000" w:themeColor="text1"/>
          <w:lang w:val="en-US"/>
        </w:rPr>
        <w:t xml:space="preserve">interpersonal </w:t>
      </w:r>
      <w:r w:rsidRPr="003E189B">
        <w:rPr>
          <w:rFonts w:ascii="Times New Roman" w:hAnsi="Times New Roman" w:cs="Times New Roman"/>
          <w:color w:val="000000" w:themeColor="text1"/>
          <w:lang w:val="en-US"/>
        </w:rPr>
        <w:t>conflict handling styles</w:t>
      </w:r>
      <w:r w:rsidR="00CE2C78" w:rsidRPr="003E189B">
        <w:rPr>
          <w:rFonts w:ascii="Times New Roman" w:hAnsi="Times New Roman" w:cs="Times New Roman"/>
          <w:color w:val="000000" w:themeColor="text1"/>
          <w:lang w:val="en-US"/>
        </w:rPr>
        <w:t xml:space="preserve"> (aggressive, passive and cooperative)</w:t>
      </w:r>
      <w:r w:rsidRPr="003E189B">
        <w:rPr>
          <w:rFonts w:ascii="Times New Roman" w:hAnsi="Times New Roman" w:cs="Times New Roman"/>
          <w:color w:val="000000" w:themeColor="text1"/>
          <w:lang w:val="en-US"/>
        </w:rPr>
        <w:t xml:space="preserve"> in adolescent population, which has proved useful throughout studies carried out in different countries. </w:t>
      </w:r>
      <w:r w:rsidR="00BA52E1" w:rsidRPr="003E189B">
        <w:rPr>
          <w:rFonts w:ascii="Times New Roman" w:hAnsi="Times New Roman" w:cs="Times New Roman"/>
          <w:color w:val="000000" w:themeColor="text1"/>
          <w:lang w:val="en-US"/>
        </w:rPr>
        <w:t>However, the analysis of the psychometric properties of this instrument has been little addressed. For this, it is necessary to have more information about it, considering</w:t>
      </w:r>
      <w:r w:rsidR="008C270C" w:rsidRPr="003E189B">
        <w:rPr>
          <w:rFonts w:ascii="Times New Roman" w:hAnsi="Times New Roman" w:cs="Times New Roman"/>
          <w:color w:val="000000" w:themeColor="text1"/>
          <w:lang w:val="en-US"/>
        </w:rPr>
        <w:t xml:space="preserve"> </w:t>
      </w:r>
      <w:r w:rsidR="00D01C6C" w:rsidRPr="003E189B">
        <w:rPr>
          <w:rFonts w:ascii="Times New Roman" w:hAnsi="Times New Roman" w:cs="Times New Roman"/>
          <w:color w:val="000000" w:themeColor="text1"/>
          <w:lang w:val="en-US"/>
        </w:rPr>
        <w:t>adolescents' school contexts</w:t>
      </w:r>
      <w:r w:rsidR="00BA52E1" w:rsidRPr="003E189B">
        <w:rPr>
          <w:rFonts w:ascii="Times New Roman" w:hAnsi="Times New Roman" w:cs="Times New Roman"/>
          <w:color w:val="000000" w:themeColor="text1"/>
          <w:lang w:val="en-US"/>
        </w:rPr>
        <w:t>.</w:t>
      </w:r>
      <w:r w:rsidR="003B6CC8" w:rsidRPr="003E189B">
        <w:rPr>
          <w:rFonts w:ascii="Times New Roman" w:hAnsi="Times New Roman" w:cs="Times New Roman"/>
          <w:color w:val="000000" w:themeColor="text1"/>
          <w:lang w:val="en-US"/>
        </w:rPr>
        <w:t xml:space="preserve"> </w:t>
      </w:r>
      <w:r w:rsidR="00324ED2" w:rsidRPr="003E189B">
        <w:rPr>
          <w:rFonts w:ascii="Times New Roman" w:hAnsi="Times New Roman" w:cs="Times New Roman"/>
          <w:color w:val="000000" w:themeColor="text1"/>
          <w:lang w:val="en-US"/>
        </w:rPr>
        <w:t>In this framework, the aim of this study was t</w:t>
      </w:r>
      <w:r w:rsidR="003B6CC8" w:rsidRPr="003E189B">
        <w:rPr>
          <w:rFonts w:ascii="Times New Roman" w:hAnsi="Times New Roman" w:cs="Times New Roman"/>
          <w:color w:val="000000" w:themeColor="text1"/>
          <w:lang w:val="en-US"/>
        </w:rPr>
        <w:t>o carry out an analysis of the psychometric properties of the</w:t>
      </w:r>
      <w:r w:rsidR="00766A39" w:rsidRPr="003E189B">
        <w:rPr>
          <w:rFonts w:ascii="Times New Roman" w:hAnsi="Times New Roman" w:cs="Times New Roman"/>
          <w:color w:val="000000" w:themeColor="text1"/>
          <w:lang w:val="en-US"/>
        </w:rPr>
        <w:t xml:space="preserve"> </w:t>
      </w:r>
      <w:proofErr w:type="spellStart"/>
      <w:r w:rsidR="00860BF0" w:rsidRPr="00F92C22">
        <w:rPr>
          <w:rFonts w:ascii="Times New Roman" w:hAnsi="Times New Roman" w:cs="Times New Roman"/>
          <w:iCs/>
          <w:color w:val="000000" w:themeColor="text1"/>
          <w:lang w:val="en-US"/>
        </w:rPr>
        <w:t>Conflictalk</w:t>
      </w:r>
      <w:proofErr w:type="spellEnd"/>
      <w:r w:rsidR="003B6CC8" w:rsidRPr="003E189B">
        <w:rPr>
          <w:rFonts w:ascii="Times New Roman" w:hAnsi="Times New Roman" w:cs="Times New Roman"/>
          <w:i/>
          <w:color w:val="000000" w:themeColor="text1"/>
          <w:lang w:val="en-US"/>
        </w:rPr>
        <w:t xml:space="preserve"> </w:t>
      </w:r>
      <w:r w:rsidR="003B6CC8" w:rsidRPr="003E189B">
        <w:rPr>
          <w:rFonts w:ascii="Times New Roman" w:hAnsi="Times New Roman" w:cs="Times New Roman"/>
          <w:color w:val="000000" w:themeColor="text1"/>
          <w:lang w:val="en-US"/>
        </w:rPr>
        <w:t>in a sample of Mexican high school students in order to provide new data on the validity and reliability of this instrument, considering in particular this type of population.</w:t>
      </w:r>
      <w:r w:rsidR="001C48A2" w:rsidRPr="003E189B">
        <w:rPr>
          <w:color w:val="000000" w:themeColor="text1"/>
          <w:lang w:val="en-GB"/>
        </w:rPr>
        <w:t xml:space="preserve"> </w:t>
      </w:r>
      <w:r w:rsidR="00165A7B" w:rsidRPr="003E189B">
        <w:rPr>
          <w:rFonts w:ascii="Times New Roman" w:hAnsi="Times New Roman" w:cs="Times New Roman"/>
          <w:color w:val="000000" w:themeColor="text1"/>
          <w:lang w:val="en-US"/>
        </w:rPr>
        <w:t>The sample (</w:t>
      </w:r>
      <w:r w:rsidR="00165A7B" w:rsidRPr="003E189B">
        <w:rPr>
          <w:rFonts w:ascii="Times New Roman" w:hAnsi="Times New Roman" w:cs="Times New Roman"/>
          <w:i/>
          <w:color w:val="000000" w:themeColor="text1"/>
          <w:lang w:val="en-US"/>
        </w:rPr>
        <w:t xml:space="preserve">N </w:t>
      </w:r>
      <w:r w:rsidR="00857674" w:rsidRPr="003E189B">
        <w:rPr>
          <w:rFonts w:ascii="Times New Roman" w:hAnsi="Times New Roman" w:cs="Times New Roman"/>
          <w:color w:val="000000" w:themeColor="text1"/>
          <w:lang w:val="en-US"/>
        </w:rPr>
        <w:t>=</w:t>
      </w:r>
      <w:r w:rsidR="00BA52E1" w:rsidRPr="003E189B">
        <w:rPr>
          <w:rFonts w:ascii="Times New Roman" w:hAnsi="Times New Roman" w:cs="Times New Roman"/>
          <w:color w:val="000000" w:themeColor="text1"/>
          <w:lang w:val="en-US"/>
        </w:rPr>
        <w:t xml:space="preserve"> 286</w:t>
      </w:r>
      <w:r w:rsidR="00397548" w:rsidRPr="003E189B">
        <w:rPr>
          <w:rFonts w:ascii="Times New Roman" w:hAnsi="Times New Roman" w:cs="Times New Roman"/>
          <w:color w:val="000000" w:themeColor="text1"/>
          <w:lang w:val="en-US"/>
        </w:rPr>
        <w:t xml:space="preserve">) was composed of </w:t>
      </w:r>
      <w:r w:rsidR="0072035E" w:rsidRPr="003E189B">
        <w:rPr>
          <w:rFonts w:ascii="Times New Roman" w:hAnsi="Times New Roman" w:cs="Times New Roman"/>
          <w:color w:val="000000" w:themeColor="text1"/>
          <w:lang w:val="en-US"/>
        </w:rPr>
        <w:t xml:space="preserve">Mexican </w:t>
      </w:r>
      <w:r w:rsidR="00165A7B" w:rsidRPr="003E189B">
        <w:rPr>
          <w:rFonts w:ascii="Times New Roman" w:hAnsi="Times New Roman" w:cs="Times New Roman"/>
          <w:color w:val="000000" w:themeColor="text1"/>
          <w:lang w:val="en-US"/>
        </w:rPr>
        <w:t>high scho</w:t>
      </w:r>
      <w:r w:rsidR="008A2F65" w:rsidRPr="003E189B">
        <w:rPr>
          <w:rFonts w:ascii="Times New Roman" w:hAnsi="Times New Roman" w:cs="Times New Roman"/>
          <w:color w:val="000000" w:themeColor="text1"/>
          <w:lang w:val="en-US"/>
        </w:rPr>
        <w:t xml:space="preserve">ol students with </w:t>
      </w:r>
      <w:r w:rsidR="00F21F7C" w:rsidRPr="003E189B">
        <w:rPr>
          <w:rFonts w:ascii="Times New Roman" w:hAnsi="Times New Roman" w:cs="Times New Roman"/>
          <w:color w:val="000000" w:themeColor="text1"/>
          <w:lang w:val="en-US"/>
        </w:rPr>
        <w:t xml:space="preserve">an </w:t>
      </w:r>
      <w:r w:rsidR="008A2F65" w:rsidRPr="003E189B">
        <w:rPr>
          <w:rFonts w:ascii="Times New Roman" w:hAnsi="Times New Roman" w:cs="Times New Roman"/>
          <w:color w:val="000000" w:themeColor="text1"/>
          <w:lang w:val="en-US"/>
        </w:rPr>
        <w:t>age range of 15</w:t>
      </w:r>
      <w:r w:rsidR="001754D6" w:rsidRPr="003E189B">
        <w:rPr>
          <w:rFonts w:ascii="Times New Roman" w:hAnsi="Times New Roman" w:cs="Times New Roman"/>
          <w:color w:val="000000" w:themeColor="text1"/>
          <w:lang w:val="en-US"/>
        </w:rPr>
        <w:t>-20</w:t>
      </w:r>
      <w:r w:rsidR="00165A7B" w:rsidRPr="003E189B">
        <w:rPr>
          <w:rFonts w:ascii="Times New Roman" w:hAnsi="Times New Roman" w:cs="Times New Roman"/>
          <w:color w:val="000000" w:themeColor="text1"/>
          <w:lang w:val="en-US"/>
        </w:rPr>
        <w:t xml:space="preserve"> years. </w:t>
      </w:r>
      <w:r w:rsidR="00680E41" w:rsidRPr="003E189B">
        <w:rPr>
          <w:rFonts w:ascii="Times New Roman" w:hAnsi="Times New Roman" w:cs="Times New Roman"/>
          <w:color w:val="000000" w:themeColor="text1"/>
          <w:lang w:val="en-US"/>
        </w:rPr>
        <w:t>T</w:t>
      </w:r>
      <w:r w:rsidR="0069274B" w:rsidRPr="003E189B">
        <w:rPr>
          <w:rFonts w:ascii="Times New Roman" w:hAnsi="Times New Roman" w:cs="Times New Roman"/>
          <w:color w:val="000000" w:themeColor="text1"/>
          <w:lang w:val="en-US"/>
        </w:rPr>
        <w:t xml:space="preserve">he participants answered </w:t>
      </w:r>
      <w:r w:rsidR="00680E41" w:rsidRPr="003E189B">
        <w:rPr>
          <w:rFonts w:ascii="Times New Roman" w:hAnsi="Times New Roman" w:cs="Times New Roman"/>
          <w:color w:val="000000" w:themeColor="text1"/>
          <w:lang w:val="en-US"/>
        </w:rPr>
        <w:t>two instruments: the</w:t>
      </w:r>
      <w:r w:rsidR="00766A39" w:rsidRPr="003E189B">
        <w:rPr>
          <w:rFonts w:ascii="Times New Roman" w:hAnsi="Times New Roman" w:cs="Times New Roman"/>
          <w:i/>
          <w:iCs/>
          <w:color w:val="000000" w:themeColor="text1"/>
          <w:lang w:val="en-US"/>
        </w:rPr>
        <w:t xml:space="preserve"> </w:t>
      </w:r>
      <w:proofErr w:type="spellStart"/>
      <w:r w:rsidR="00766A39" w:rsidRPr="00F92C22">
        <w:rPr>
          <w:rFonts w:ascii="Times New Roman" w:hAnsi="Times New Roman" w:cs="Times New Roman"/>
          <w:color w:val="000000" w:themeColor="text1"/>
          <w:lang w:val="en-US"/>
        </w:rPr>
        <w:t>Conflictalk</w:t>
      </w:r>
      <w:proofErr w:type="spellEnd"/>
      <w:r w:rsidR="00766A39" w:rsidRPr="003E189B">
        <w:rPr>
          <w:rFonts w:ascii="Times New Roman" w:hAnsi="Times New Roman" w:cs="Times New Roman"/>
          <w:i/>
          <w:iCs/>
          <w:color w:val="000000" w:themeColor="text1"/>
          <w:lang w:val="en-US"/>
        </w:rPr>
        <w:t xml:space="preserve"> </w:t>
      </w:r>
      <w:r w:rsidR="00680E41" w:rsidRPr="003E189B">
        <w:rPr>
          <w:rFonts w:ascii="Times New Roman" w:hAnsi="Times New Roman" w:cs="Times New Roman"/>
          <w:color w:val="000000" w:themeColor="text1"/>
          <w:lang w:val="en-US"/>
        </w:rPr>
        <w:t xml:space="preserve">and </w:t>
      </w:r>
      <w:r w:rsidR="0069274B" w:rsidRPr="003E189B">
        <w:rPr>
          <w:rFonts w:ascii="Times New Roman" w:hAnsi="Times New Roman" w:cs="Times New Roman"/>
          <w:color w:val="000000" w:themeColor="text1"/>
          <w:lang w:val="en-US"/>
        </w:rPr>
        <w:t xml:space="preserve">the </w:t>
      </w:r>
      <w:r w:rsidR="00680E41" w:rsidRPr="00F92C22">
        <w:rPr>
          <w:rFonts w:ascii="Times New Roman" w:hAnsi="Times New Roman" w:cs="Times New Roman"/>
          <w:iCs/>
          <w:color w:val="000000" w:themeColor="text1"/>
          <w:lang w:val="en-US"/>
        </w:rPr>
        <w:t xml:space="preserve">Ross-DeWine </w:t>
      </w:r>
      <w:r w:rsidR="0069274B" w:rsidRPr="00F92C22">
        <w:rPr>
          <w:rFonts w:ascii="Times New Roman" w:hAnsi="Times New Roman" w:cs="Times New Roman"/>
          <w:iCs/>
          <w:color w:val="000000" w:themeColor="text1"/>
          <w:lang w:val="en-US"/>
        </w:rPr>
        <w:t xml:space="preserve">Conflict Management Message Style </w:t>
      </w:r>
      <w:r w:rsidR="00680E41" w:rsidRPr="00F92C22">
        <w:rPr>
          <w:rFonts w:ascii="Times New Roman" w:hAnsi="Times New Roman" w:cs="Times New Roman"/>
          <w:iCs/>
          <w:color w:val="000000" w:themeColor="text1"/>
          <w:lang w:val="en-US"/>
        </w:rPr>
        <w:t>Instrument</w:t>
      </w:r>
      <w:r w:rsidR="00AC31E3" w:rsidRPr="003E189B">
        <w:rPr>
          <w:rFonts w:ascii="Times New Roman" w:hAnsi="Times New Roman" w:cs="Times New Roman"/>
          <w:color w:val="000000" w:themeColor="text1"/>
          <w:lang w:val="en-US"/>
        </w:rPr>
        <w:t xml:space="preserve"> (CMMS).</w:t>
      </w:r>
      <w:r w:rsidR="00324ED2" w:rsidRPr="003E189B">
        <w:rPr>
          <w:rFonts w:ascii="Times New Roman" w:hAnsi="Times New Roman" w:cs="Times New Roman"/>
          <w:color w:val="000000" w:themeColor="text1"/>
          <w:lang w:val="en-US"/>
        </w:rPr>
        <w:t xml:space="preserve"> T</w:t>
      </w:r>
      <w:r w:rsidR="00680E41" w:rsidRPr="003E189B">
        <w:rPr>
          <w:rFonts w:ascii="Times New Roman" w:hAnsi="Times New Roman" w:cs="Times New Roman"/>
          <w:color w:val="000000" w:themeColor="text1"/>
          <w:lang w:val="en-US"/>
        </w:rPr>
        <w:t>he findings show</w:t>
      </w:r>
      <w:r w:rsidR="00F21F7C" w:rsidRPr="003E189B">
        <w:rPr>
          <w:rFonts w:ascii="Times New Roman" w:hAnsi="Times New Roman" w:cs="Times New Roman"/>
          <w:color w:val="000000" w:themeColor="text1"/>
          <w:lang w:val="en-US"/>
        </w:rPr>
        <w:t>ed a 3-factor</w:t>
      </w:r>
      <w:r w:rsidR="008A2F65" w:rsidRPr="003E189B">
        <w:rPr>
          <w:rFonts w:ascii="Times New Roman" w:hAnsi="Times New Roman" w:cs="Times New Roman"/>
          <w:color w:val="000000" w:themeColor="text1"/>
          <w:lang w:val="en-US"/>
        </w:rPr>
        <w:t xml:space="preserve"> solution adequate to the theoretical model </w:t>
      </w:r>
      <w:r w:rsidR="00AE46FF" w:rsidRPr="003E189B">
        <w:rPr>
          <w:rFonts w:ascii="Times New Roman" w:hAnsi="Times New Roman" w:cs="Times New Roman"/>
          <w:color w:val="000000" w:themeColor="text1"/>
          <w:lang w:val="en-US"/>
        </w:rPr>
        <w:t xml:space="preserve">with factorial loads above </w:t>
      </w:r>
      <w:r w:rsidR="001B73E3">
        <w:rPr>
          <w:rFonts w:ascii="Times New Roman" w:hAnsi="Times New Roman" w:cs="Times New Roman"/>
          <w:color w:val="000000" w:themeColor="text1"/>
          <w:lang w:val="en-US"/>
        </w:rPr>
        <w:t>0</w:t>
      </w:r>
      <w:r w:rsidR="00AE46FF" w:rsidRPr="003E189B">
        <w:rPr>
          <w:rFonts w:ascii="Times New Roman" w:hAnsi="Times New Roman" w:cs="Times New Roman"/>
          <w:color w:val="000000" w:themeColor="text1"/>
          <w:lang w:val="en-US"/>
        </w:rPr>
        <w:t>.45, a percentage of total explained variance of 45.70, and reliability indices</w:t>
      </w:r>
      <w:r w:rsidR="00BF7A04" w:rsidRPr="003E189B">
        <w:rPr>
          <w:rFonts w:ascii="Times New Roman" w:hAnsi="Times New Roman" w:cs="Times New Roman"/>
          <w:color w:val="000000" w:themeColor="text1"/>
          <w:lang w:val="en-US"/>
        </w:rPr>
        <w:t xml:space="preserve"> </w:t>
      </w:r>
      <w:r w:rsidR="00AE46FF" w:rsidRPr="003E189B">
        <w:rPr>
          <w:rFonts w:ascii="Times New Roman" w:hAnsi="Times New Roman" w:cs="Times New Roman"/>
          <w:color w:val="000000" w:themeColor="text1"/>
          <w:lang w:val="en-US"/>
        </w:rPr>
        <w:t xml:space="preserve">of </w:t>
      </w:r>
      <w:r w:rsidR="001B73E3">
        <w:rPr>
          <w:rFonts w:ascii="Times New Roman" w:hAnsi="Times New Roman" w:cs="Times New Roman"/>
          <w:color w:val="000000" w:themeColor="text1"/>
          <w:lang w:val="en-US"/>
        </w:rPr>
        <w:t>0</w:t>
      </w:r>
      <w:r w:rsidR="00AE46FF" w:rsidRPr="003E189B">
        <w:rPr>
          <w:rFonts w:ascii="Times New Roman" w:hAnsi="Times New Roman" w:cs="Times New Roman"/>
          <w:color w:val="000000" w:themeColor="text1"/>
          <w:lang w:val="en-US"/>
        </w:rPr>
        <w:t xml:space="preserve">.80, </w:t>
      </w:r>
      <w:r w:rsidR="001B73E3">
        <w:rPr>
          <w:rFonts w:ascii="Times New Roman" w:hAnsi="Times New Roman" w:cs="Times New Roman"/>
          <w:color w:val="000000" w:themeColor="text1"/>
          <w:lang w:val="en-US"/>
        </w:rPr>
        <w:t>0</w:t>
      </w:r>
      <w:r w:rsidR="00AE46FF" w:rsidRPr="003E189B">
        <w:rPr>
          <w:rFonts w:ascii="Times New Roman" w:hAnsi="Times New Roman" w:cs="Times New Roman"/>
          <w:color w:val="000000" w:themeColor="text1"/>
          <w:lang w:val="en-US"/>
        </w:rPr>
        <w:t xml:space="preserve">.73 and </w:t>
      </w:r>
      <w:r w:rsidR="001B73E3">
        <w:rPr>
          <w:rFonts w:ascii="Times New Roman" w:hAnsi="Times New Roman" w:cs="Times New Roman"/>
          <w:color w:val="000000" w:themeColor="text1"/>
          <w:lang w:val="en-US"/>
        </w:rPr>
        <w:t>0</w:t>
      </w:r>
      <w:r w:rsidR="00AE46FF" w:rsidRPr="003E189B">
        <w:rPr>
          <w:rFonts w:ascii="Times New Roman" w:hAnsi="Times New Roman" w:cs="Times New Roman"/>
          <w:color w:val="000000" w:themeColor="text1"/>
          <w:lang w:val="en-US"/>
        </w:rPr>
        <w:t>.82. In group differences, men scored higher than women</w:t>
      </w:r>
      <w:r w:rsidR="00BF7A04" w:rsidRPr="003E189B">
        <w:rPr>
          <w:rFonts w:ascii="Times New Roman" w:hAnsi="Times New Roman" w:cs="Times New Roman"/>
          <w:color w:val="000000" w:themeColor="text1"/>
          <w:lang w:val="en-US"/>
        </w:rPr>
        <w:t>,</w:t>
      </w:r>
      <w:r w:rsidR="00AE46FF" w:rsidRPr="003E189B">
        <w:rPr>
          <w:rFonts w:ascii="Times New Roman" w:hAnsi="Times New Roman" w:cs="Times New Roman"/>
          <w:color w:val="000000" w:themeColor="text1"/>
          <w:lang w:val="en-US"/>
        </w:rPr>
        <w:t xml:space="preserve"> in a statistically significant manner</w:t>
      </w:r>
      <w:r w:rsidR="00324ED2" w:rsidRPr="003E189B">
        <w:rPr>
          <w:rFonts w:ascii="Times New Roman" w:hAnsi="Times New Roman" w:cs="Times New Roman"/>
          <w:color w:val="000000" w:themeColor="text1"/>
          <w:lang w:val="en-US"/>
        </w:rPr>
        <w:t xml:space="preserve"> </w:t>
      </w:r>
      <w:r w:rsidR="00324ED2" w:rsidRPr="003E189B">
        <w:rPr>
          <w:rFonts w:ascii="Times New Roman" w:hAnsi="Times New Roman" w:cs="Times New Roman"/>
          <w:color w:val="000000" w:themeColor="text1"/>
          <w:lang w:val="en-GB"/>
        </w:rPr>
        <w:t>(</w:t>
      </w:r>
      <w:r w:rsidR="00324ED2" w:rsidRPr="003E189B">
        <w:rPr>
          <w:rFonts w:ascii="Times New Roman" w:hAnsi="Times New Roman" w:cs="Times New Roman"/>
          <w:i/>
          <w:iCs/>
          <w:color w:val="000000" w:themeColor="text1"/>
          <w:lang w:val="en-GB"/>
        </w:rPr>
        <w:t xml:space="preserve">p </w:t>
      </w:r>
      <w:r w:rsidR="00324ED2" w:rsidRPr="003E189B">
        <w:rPr>
          <w:rFonts w:ascii="Times New Roman" w:hAnsi="Times New Roman" w:cs="Times New Roman"/>
          <w:color w:val="000000" w:themeColor="text1"/>
          <w:lang w:val="en-GB"/>
        </w:rPr>
        <w:t xml:space="preserve">&lt; </w:t>
      </w:r>
      <w:r w:rsidR="001B73E3">
        <w:rPr>
          <w:rFonts w:ascii="Times New Roman" w:hAnsi="Times New Roman" w:cs="Times New Roman"/>
          <w:color w:val="000000" w:themeColor="text1"/>
          <w:lang w:val="en-GB"/>
        </w:rPr>
        <w:t>0</w:t>
      </w:r>
      <w:r w:rsidR="00324ED2" w:rsidRPr="003E189B">
        <w:rPr>
          <w:rFonts w:ascii="Times New Roman" w:hAnsi="Times New Roman" w:cs="Times New Roman"/>
          <w:color w:val="000000" w:themeColor="text1"/>
          <w:lang w:val="en-GB"/>
        </w:rPr>
        <w:t>.001)</w:t>
      </w:r>
      <w:r w:rsidR="00BF7A04" w:rsidRPr="003E189B">
        <w:rPr>
          <w:rFonts w:ascii="Times New Roman" w:hAnsi="Times New Roman" w:cs="Times New Roman"/>
          <w:color w:val="000000" w:themeColor="text1"/>
          <w:lang w:val="en-US"/>
        </w:rPr>
        <w:t>,</w:t>
      </w:r>
      <w:r w:rsidR="00AE46FF" w:rsidRPr="003E189B">
        <w:rPr>
          <w:rFonts w:ascii="Times New Roman" w:hAnsi="Times New Roman" w:cs="Times New Roman"/>
          <w:color w:val="000000" w:themeColor="text1"/>
          <w:lang w:val="en-US"/>
        </w:rPr>
        <w:t xml:space="preserve"> in the aggressive style of conflict </w:t>
      </w:r>
      <w:r w:rsidR="00AE46FF" w:rsidRPr="003E189B">
        <w:rPr>
          <w:rFonts w:ascii="Times New Roman" w:hAnsi="Times New Roman" w:cs="Times New Roman"/>
          <w:color w:val="000000" w:themeColor="text1"/>
          <w:lang w:val="en-US"/>
        </w:rPr>
        <w:lastRenderedPageBreak/>
        <w:t xml:space="preserve">management. </w:t>
      </w:r>
      <w:r w:rsidR="00057A52" w:rsidRPr="003E189B">
        <w:rPr>
          <w:rFonts w:ascii="Times New Roman" w:hAnsi="Times New Roman" w:cs="Times New Roman"/>
          <w:color w:val="000000" w:themeColor="text1"/>
          <w:lang w:val="en-US"/>
        </w:rPr>
        <w:t>Likewise, the interaction of gender and age showed differences with statistical significance (</w:t>
      </w:r>
      <w:r w:rsidR="00057A52" w:rsidRPr="003E189B">
        <w:rPr>
          <w:rFonts w:ascii="Times New Roman" w:hAnsi="Times New Roman" w:cs="Times New Roman"/>
          <w:i/>
          <w:iCs/>
          <w:color w:val="000000" w:themeColor="text1"/>
          <w:lang w:val="en-US"/>
        </w:rPr>
        <w:t>p</w:t>
      </w:r>
      <w:r w:rsidR="00057A52" w:rsidRPr="003E189B">
        <w:rPr>
          <w:rFonts w:ascii="Times New Roman" w:hAnsi="Times New Roman" w:cs="Times New Roman"/>
          <w:color w:val="000000" w:themeColor="text1"/>
          <w:lang w:val="en-US"/>
        </w:rPr>
        <w:t xml:space="preserve"> &lt;</w:t>
      </w:r>
      <w:r w:rsidR="001B73E3">
        <w:rPr>
          <w:rFonts w:ascii="Times New Roman" w:hAnsi="Times New Roman" w:cs="Times New Roman"/>
          <w:color w:val="000000" w:themeColor="text1"/>
          <w:lang w:val="en-US"/>
        </w:rPr>
        <w:t xml:space="preserve"> 0</w:t>
      </w:r>
      <w:r w:rsidR="00057A52" w:rsidRPr="003E189B">
        <w:rPr>
          <w:rFonts w:ascii="Times New Roman" w:hAnsi="Times New Roman" w:cs="Times New Roman"/>
          <w:color w:val="000000" w:themeColor="text1"/>
          <w:lang w:val="en-US"/>
        </w:rPr>
        <w:t>.01) in the aggressive style: men of the 17-20 age group scored higher than the men of 15-16 years, followed by the women of 15-16, and finally the women of 17 to 20 years old. This result indicates an accentuation of gender differences in the older age groups. In addition to the above, w</w:t>
      </w:r>
      <w:r w:rsidR="00AE46FF" w:rsidRPr="003E189B">
        <w:rPr>
          <w:rFonts w:ascii="Times New Roman" w:hAnsi="Times New Roman" w:cs="Times New Roman"/>
          <w:color w:val="000000" w:themeColor="text1"/>
          <w:lang w:val="en-US"/>
        </w:rPr>
        <w:t>e also identified significant correlations of the</w:t>
      </w:r>
      <w:r w:rsidR="00860BF0" w:rsidRPr="003E189B">
        <w:rPr>
          <w:rFonts w:ascii="Times New Roman" w:hAnsi="Times New Roman" w:cs="Times New Roman"/>
          <w:i/>
          <w:color w:val="000000" w:themeColor="text1"/>
          <w:lang w:val="en-US"/>
        </w:rPr>
        <w:t xml:space="preserve"> </w:t>
      </w:r>
      <w:proofErr w:type="spellStart"/>
      <w:r w:rsidR="00860BF0" w:rsidRPr="00F92C22">
        <w:rPr>
          <w:rFonts w:ascii="Times New Roman" w:hAnsi="Times New Roman" w:cs="Times New Roman"/>
          <w:iCs/>
          <w:color w:val="000000" w:themeColor="text1"/>
          <w:lang w:val="en-US"/>
        </w:rPr>
        <w:t>Conflictalk</w:t>
      </w:r>
      <w:proofErr w:type="spellEnd"/>
      <w:r w:rsidR="00AE46FF" w:rsidRPr="003E189B">
        <w:rPr>
          <w:rFonts w:ascii="Times New Roman" w:hAnsi="Times New Roman" w:cs="Times New Roman"/>
          <w:i/>
          <w:color w:val="000000" w:themeColor="text1"/>
          <w:lang w:val="en-US"/>
        </w:rPr>
        <w:t xml:space="preserve"> </w:t>
      </w:r>
      <w:r w:rsidR="00AE46FF" w:rsidRPr="003E189B">
        <w:rPr>
          <w:rFonts w:ascii="Times New Roman" w:hAnsi="Times New Roman" w:cs="Times New Roman"/>
          <w:color w:val="000000" w:themeColor="text1"/>
          <w:lang w:val="en-US"/>
        </w:rPr>
        <w:t>with the CMMS scales.</w:t>
      </w:r>
      <w:r w:rsidR="00324ED2" w:rsidRPr="003E189B">
        <w:rPr>
          <w:rFonts w:ascii="Times New Roman" w:hAnsi="Times New Roman" w:cs="Times New Roman"/>
          <w:color w:val="000000" w:themeColor="text1"/>
          <w:lang w:val="en-US"/>
        </w:rPr>
        <w:t xml:space="preserve"> In conclusion, t</w:t>
      </w:r>
      <w:r w:rsidR="00FB4848" w:rsidRPr="003E189B">
        <w:rPr>
          <w:rFonts w:ascii="Times New Roman" w:hAnsi="Times New Roman" w:cs="Times New Roman"/>
          <w:color w:val="000000" w:themeColor="text1"/>
          <w:lang w:val="en-US"/>
        </w:rPr>
        <w:t>h</w:t>
      </w:r>
      <w:r w:rsidR="00BF7A04" w:rsidRPr="003E189B">
        <w:rPr>
          <w:rFonts w:ascii="Times New Roman" w:hAnsi="Times New Roman" w:cs="Times New Roman"/>
          <w:color w:val="000000" w:themeColor="text1"/>
          <w:lang w:val="en-US"/>
        </w:rPr>
        <w:t xml:space="preserve">is paper </w:t>
      </w:r>
      <w:r w:rsidR="00FB4848" w:rsidRPr="003E189B">
        <w:rPr>
          <w:rFonts w:ascii="Times New Roman" w:hAnsi="Times New Roman" w:cs="Times New Roman"/>
          <w:color w:val="000000" w:themeColor="text1"/>
          <w:lang w:val="en-US"/>
        </w:rPr>
        <w:t xml:space="preserve">provides relevant information to support acceptable validity and reliability properties of the </w:t>
      </w:r>
      <w:proofErr w:type="spellStart"/>
      <w:r w:rsidR="00860BF0" w:rsidRPr="00F92C22">
        <w:rPr>
          <w:rFonts w:ascii="Times New Roman" w:hAnsi="Times New Roman" w:cs="Times New Roman"/>
          <w:color w:val="000000" w:themeColor="text1"/>
          <w:lang w:val="en-US"/>
        </w:rPr>
        <w:t>Conflictalk</w:t>
      </w:r>
      <w:proofErr w:type="spellEnd"/>
      <w:r w:rsidR="00FB4848" w:rsidRPr="003E189B">
        <w:rPr>
          <w:rFonts w:ascii="Times New Roman" w:hAnsi="Times New Roman" w:cs="Times New Roman"/>
          <w:i/>
          <w:iCs/>
          <w:color w:val="000000" w:themeColor="text1"/>
          <w:lang w:val="en-US"/>
        </w:rPr>
        <w:t xml:space="preserve"> </w:t>
      </w:r>
      <w:r w:rsidR="00FB4848" w:rsidRPr="003E189B">
        <w:rPr>
          <w:rFonts w:ascii="Times New Roman" w:hAnsi="Times New Roman" w:cs="Times New Roman"/>
          <w:color w:val="000000" w:themeColor="text1"/>
          <w:lang w:val="en-US"/>
        </w:rPr>
        <w:t xml:space="preserve">in the Mexican adolescent </w:t>
      </w:r>
      <w:r w:rsidR="00095245" w:rsidRPr="003E189B">
        <w:rPr>
          <w:rFonts w:ascii="Times New Roman" w:hAnsi="Times New Roman" w:cs="Times New Roman"/>
          <w:color w:val="000000" w:themeColor="text1"/>
          <w:lang w:val="en-US"/>
        </w:rPr>
        <w:t>at</w:t>
      </w:r>
      <w:r w:rsidR="00FB4848" w:rsidRPr="003E189B">
        <w:rPr>
          <w:rFonts w:ascii="Times New Roman" w:hAnsi="Times New Roman" w:cs="Times New Roman"/>
          <w:color w:val="000000" w:themeColor="text1"/>
          <w:lang w:val="en-US"/>
        </w:rPr>
        <w:t xml:space="preserve"> the high school level.</w:t>
      </w:r>
      <w:r w:rsidR="00B67A0D" w:rsidRPr="003E189B">
        <w:rPr>
          <w:rFonts w:ascii="Times New Roman" w:hAnsi="Times New Roman" w:cs="Times New Roman"/>
          <w:color w:val="000000" w:themeColor="text1"/>
          <w:lang w:val="en-US"/>
        </w:rPr>
        <w:t xml:space="preserve"> </w:t>
      </w:r>
      <w:r w:rsidR="002C49DF" w:rsidRPr="003E189B">
        <w:rPr>
          <w:rFonts w:ascii="Times New Roman" w:hAnsi="Times New Roman" w:cs="Times New Roman"/>
          <w:color w:val="000000" w:themeColor="text1"/>
          <w:lang w:val="en-US"/>
        </w:rPr>
        <w:t>Within the limitations and suggestions, it is recommended for further studies to examine the relationships with other instruments and variables in order to accumulate more elements of convergent and divergent validity, extend the age range of the sample, as well as perform a new study of validation from a confirmatory perspective.</w:t>
      </w:r>
    </w:p>
    <w:p w14:paraId="32B83924" w14:textId="13F41035" w:rsidR="00712B83" w:rsidRDefault="00165A7B" w:rsidP="00F92C22">
      <w:pPr>
        <w:spacing w:line="360" w:lineRule="auto"/>
        <w:contextualSpacing/>
        <w:rPr>
          <w:rFonts w:ascii="Times New Roman" w:hAnsi="Times New Roman" w:cs="Times New Roman"/>
          <w:bCs/>
          <w:iCs/>
          <w:color w:val="000000" w:themeColor="text1"/>
          <w:lang w:val="en-GB"/>
        </w:rPr>
      </w:pPr>
      <w:r w:rsidRPr="00330574">
        <w:rPr>
          <w:rFonts w:ascii="Calibri" w:hAnsi="Calibri" w:cs="Calibri"/>
          <w:b/>
          <w:sz w:val="28"/>
          <w:lang w:val="en-GB"/>
        </w:rPr>
        <w:t>Keywords:</w:t>
      </w:r>
      <w:r w:rsidR="009D7D74" w:rsidRPr="00F92C22">
        <w:rPr>
          <w:rFonts w:ascii="Times New Roman" w:hAnsi="Times New Roman" w:cs="Times New Roman"/>
          <w:bCs/>
          <w:iCs/>
          <w:color w:val="000000" w:themeColor="text1"/>
          <w:lang w:val="en-US"/>
        </w:rPr>
        <w:t xml:space="preserve"> </w:t>
      </w:r>
      <w:r w:rsidR="00A67AE9" w:rsidRPr="00A67AE9">
        <w:rPr>
          <w:rFonts w:ascii="Times New Roman" w:hAnsi="Times New Roman" w:cs="Times New Roman"/>
          <w:bCs/>
          <w:iCs/>
          <w:color w:val="000000" w:themeColor="text1"/>
          <w:lang w:val="en-US"/>
        </w:rPr>
        <w:t xml:space="preserve">adolescence, conflict resolution, </w:t>
      </w:r>
      <w:r w:rsidR="00A67AE9" w:rsidRPr="00A67AE9">
        <w:rPr>
          <w:rFonts w:ascii="Times New Roman" w:hAnsi="Times New Roman" w:cs="Times New Roman"/>
          <w:bCs/>
          <w:iCs/>
          <w:color w:val="000000" w:themeColor="text1"/>
          <w:lang w:val="en-GB"/>
        </w:rPr>
        <w:t xml:space="preserve">psychological </w:t>
      </w:r>
      <w:r w:rsidR="00E16DDA" w:rsidRPr="00F92C22">
        <w:rPr>
          <w:rFonts w:ascii="Times New Roman" w:hAnsi="Times New Roman" w:cs="Times New Roman"/>
          <w:bCs/>
          <w:iCs/>
          <w:color w:val="000000" w:themeColor="text1"/>
          <w:lang w:val="en-GB"/>
        </w:rPr>
        <w:t>tests.</w:t>
      </w:r>
    </w:p>
    <w:p w14:paraId="151E9002" w14:textId="50874C88" w:rsidR="00F92C22" w:rsidRDefault="00F92C22" w:rsidP="00F92C22">
      <w:pPr>
        <w:spacing w:line="360" w:lineRule="auto"/>
        <w:contextualSpacing/>
        <w:rPr>
          <w:rFonts w:ascii="Times New Roman" w:hAnsi="Times New Roman" w:cs="Times New Roman"/>
          <w:bCs/>
          <w:iCs/>
          <w:color w:val="000000" w:themeColor="text1"/>
          <w:lang w:val="en-GB"/>
        </w:rPr>
      </w:pPr>
    </w:p>
    <w:p w14:paraId="718FD2E6" w14:textId="5265C00E" w:rsidR="00F92C22" w:rsidRPr="00F92C22" w:rsidRDefault="00F92C22" w:rsidP="00F92C22">
      <w:pPr>
        <w:spacing w:line="360" w:lineRule="auto"/>
        <w:contextualSpacing/>
        <w:rPr>
          <w:rFonts w:ascii="Calibri" w:hAnsi="Calibri" w:cs="Calibri"/>
          <w:b/>
          <w:sz w:val="28"/>
          <w:lang w:val="es-ES"/>
        </w:rPr>
      </w:pPr>
      <w:r w:rsidRPr="00F92C22">
        <w:rPr>
          <w:rFonts w:ascii="Calibri" w:hAnsi="Calibri" w:cs="Calibri"/>
          <w:b/>
          <w:sz w:val="28"/>
          <w:lang w:val="es-ES"/>
        </w:rPr>
        <w:t>Resumo</w:t>
      </w:r>
    </w:p>
    <w:p w14:paraId="0B757C07" w14:textId="77777777" w:rsidR="00F92C22" w:rsidRPr="00330574" w:rsidRDefault="00F92C22" w:rsidP="00F92C22">
      <w:pPr>
        <w:spacing w:line="360" w:lineRule="auto"/>
        <w:contextualSpacing/>
        <w:rPr>
          <w:rFonts w:ascii="Times New Roman" w:hAnsi="Times New Roman" w:cs="Times New Roman"/>
          <w:bCs/>
          <w:color w:val="000000" w:themeColor="text1"/>
        </w:rPr>
      </w:pPr>
      <w:r w:rsidRPr="00330574">
        <w:rPr>
          <w:rFonts w:ascii="Times New Roman" w:hAnsi="Times New Roman" w:cs="Times New Roman"/>
          <w:bCs/>
          <w:color w:val="000000" w:themeColor="text1"/>
        </w:rPr>
        <w:t xml:space="preserve">O </w:t>
      </w:r>
      <w:proofErr w:type="spellStart"/>
      <w:r w:rsidRPr="00330574">
        <w:rPr>
          <w:rFonts w:ascii="Times New Roman" w:hAnsi="Times New Roman" w:cs="Times New Roman"/>
          <w:bCs/>
          <w:color w:val="000000" w:themeColor="text1"/>
        </w:rPr>
        <w:t>Conflictalk</w:t>
      </w:r>
      <w:proofErr w:type="spellEnd"/>
      <w:r w:rsidRPr="00330574">
        <w:rPr>
          <w:rFonts w:ascii="Times New Roman" w:hAnsi="Times New Roman" w:cs="Times New Roman"/>
          <w:bCs/>
          <w:color w:val="000000" w:themeColor="text1"/>
        </w:rPr>
        <w:t xml:space="preserve"> é </w:t>
      </w:r>
      <w:proofErr w:type="spellStart"/>
      <w:r w:rsidRPr="00330574">
        <w:rPr>
          <w:rFonts w:ascii="Times New Roman" w:hAnsi="Times New Roman" w:cs="Times New Roman"/>
          <w:bCs/>
          <w:color w:val="000000" w:themeColor="text1"/>
        </w:rPr>
        <w:t>um</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questionário</w:t>
      </w:r>
      <w:proofErr w:type="spellEnd"/>
      <w:r w:rsidRPr="00330574">
        <w:rPr>
          <w:rFonts w:ascii="Times New Roman" w:hAnsi="Times New Roman" w:cs="Times New Roman"/>
          <w:bCs/>
          <w:color w:val="000000" w:themeColor="text1"/>
        </w:rPr>
        <w:t xml:space="preserve"> que </w:t>
      </w:r>
      <w:proofErr w:type="spellStart"/>
      <w:r w:rsidRPr="00330574">
        <w:rPr>
          <w:rFonts w:ascii="Times New Roman" w:hAnsi="Times New Roman" w:cs="Times New Roman"/>
          <w:bCs/>
          <w:color w:val="000000" w:themeColor="text1"/>
        </w:rPr>
        <w:t>avalia</w:t>
      </w:r>
      <w:proofErr w:type="spellEnd"/>
      <w:r w:rsidRPr="00330574">
        <w:rPr>
          <w:rFonts w:ascii="Times New Roman" w:hAnsi="Times New Roman" w:cs="Times New Roman"/>
          <w:bCs/>
          <w:color w:val="000000" w:themeColor="text1"/>
        </w:rPr>
        <w:t xml:space="preserve"> estilos de </w:t>
      </w:r>
      <w:proofErr w:type="spellStart"/>
      <w:r w:rsidRPr="00330574">
        <w:rPr>
          <w:rFonts w:ascii="Times New Roman" w:hAnsi="Times New Roman" w:cs="Times New Roman"/>
          <w:bCs/>
          <w:color w:val="000000" w:themeColor="text1"/>
        </w:rPr>
        <w:t>gerenciamento</w:t>
      </w:r>
      <w:proofErr w:type="spellEnd"/>
      <w:r w:rsidRPr="00330574">
        <w:rPr>
          <w:rFonts w:ascii="Times New Roman" w:hAnsi="Times New Roman" w:cs="Times New Roman"/>
          <w:bCs/>
          <w:color w:val="000000" w:themeColor="text1"/>
        </w:rPr>
        <w:t xml:space="preserve"> de </w:t>
      </w:r>
      <w:proofErr w:type="spellStart"/>
      <w:r w:rsidRPr="00330574">
        <w:rPr>
          <w:rFonts w:ascii="Times New Roman" w:hAnsi="Times New Roman" w:cs="Times New Roman"/>
          <w:bCs/>
          <w:color w:val="000000" w:themeColor="text1"/>
        </w:rPr>
        <w:t>conflitos</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interpessoais</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agressivo</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passivo</w:t>
      </w:r>
      <w:proofErr w:type="spellEnd"/>
      <w:r w:rsidRPr="00330574">
        <w:rPr>
          <w:rFonts w:ascii="Times New Roman" w:hAnsi="Times New Roman" w:cs="Times New Roman"/>
          <w:bCs/>
          <w:color w:val="000000" w:themeColor="text1"/>
        </w:rPr>
        <w:t xml:space="preserve"> e cooperativo) </w:t>
      </w:r>
      <w:proofErr w:type="spellStart"/>
      <w:r w:rsidRPr="00330574">
        <w:rPr>
          <w:rFonts w:ascii="Times New Roman" w:hAnsi="Times New Roman" w:cs="Times New Roman"/>
          <w:bCs/>
          <w:color w:val="000000" w:themeColor="text1"/>
        </w:rPr>
        <w:t>na</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população</w:t>
      </w:r>
      <w:proofErr w:type="spellEnd"/>
      <w:r w:rsidRPr="00330574">
        <w:rPr>
          <w:rFonts w:ascii="Times New Roman" w:hAnsi="Times New Roman" w:cs="Times New Roman"/>
          <w:bCs/>
          <w:color w:val="000000" w:themeColor="text1"/>
        </w:rPr>
        <w:t xml:space="preserve"> adolescente, o que </w:t>
      </w:r>
      <w:proofErr w:type="spellStart"/>
      <w:r w:rsidRPr="00330574">
        <w:rPr>
          <w:rFonts w:ascii="Times New Roman" w:hAnsi="Times New Roman" w:cs="Times New Roman"/>
          <w:bCs/>
          <w:color w:val="000000" w:themeColor="text1"/>
        </w:rPr>
        <w:t>demonstrou</w:t>
      </w:r>
      <w:proofErr w:type="spellEnd"/>
      <w:r w:rsidRPr="00330574">
        <w:rPr>
          <w:rFonts w:ascii="Times New Roman" w:hAnsi="Times New Roman" w:cs="Times New Roman"/>
          <w:bCs/>
          <w:color w:val="000000" w:themeColor="text1"/>
        </w:rPr>
        <w:t xml:space="preserve"> ser útil em </w:t>
      </w:r>
      <w:proofErr w:type="spellStart"/>
      <w:r w:rsidRPr="00330574">
        <w:rPr>
          <w:rFonts w:ascii="Times New Roman" w:hAnsi="Times New Roman" w:cs="Times New Roman"/>
          <w:bCs/>
          <w:color w:val="000000" w:themeColor="text1"/>
        </w:rPr>
        <w:t>estudos</w:t>
      </w:r>
      <w:proofErr w:type="spellEnd"/>
      <w:r w:rsidRPr="00330574">
        <w:rPr>
          <w:rFonts w:ascii="Times New Roman" w:hAnsi="Times New Roman" w:cs="Times New Roman"/>
          <w:bCs/>
          <w:color w:val="000000" w:themeColor="text1"/>
        </w:rPr>
        <w:t xml:space="preserve"> realizados em </w:t>
      </w:r>
      <w:proofErr w:type="spellStart"/>
      <w:r w:rsidRPr="00330574">
        <w:rPr>
          <w:rFonts w:ascii="Times New Roman" w:hAnsi="Times New Roman" w:cs="Times New Roman"/>
          <w:bCs/>
          <w:color w:val="000000" w:themeColor="text1"/>
        </w:rPr>
        <w:t>vários</w:t>
      </w:r>
      <w:proofErr w:type="spellEnd"/>
      <w:r w:rsidRPr="00330574">
        <w:rPr>
          <w:rFonts w:ascii="Times New Roman" w:hAnsi="Times New Roman" w:cs="Times New Roman"/>
          <w:bCs/>
          <w:color w:val="000000" w:themeColor="text1"/>
        </w:rPr>
        <w:t xml:space="preserve"> países. No </w:t>
      </w:r>
      <w:proofErr w:type="spellStart"/>
      <w:r w:rsidRPr="00330574">
        <w:rPr>
          <w:rFonts w:ascii="Times New Roman" w:hAnsi="Times New Roman" w:cs="Times New Roman"/>
          <w:bCs/>
          <w:color w:val="000000" w:themeColor="text1"/>
        </w:rPr>
        <w:t>entanto</w:t>
      </w:r>
      <w:proofErr w:type="spellEnd"/>
      <w:r w:rsidRPr="00330574">
        <w:rPr>
          <w:rFonts w:ascii="Times New Roman" w:hAnsi="Times New Roman" w:cs="Times New Roman"/>
          <w:bCs/>
          <w:color w:val="000000" w:themeColor="text1"/>
        </w:rPr>
        <w:t xml:space="preserve">, a </w:t>
      </w:r>
      <w:proofErr w:type="spellStart"/>
      <w:r w:rsidRPr="00330574">
        <w:rPr>
          <w:rFonts w:ascii="Times New Roman" w:hAnsi="Times New Roman" w:cs="Times New Roman"/>
          <w:bCs/>
          <w:color w:val="000000" w:themeColor="text1"/>
        </w:rPr>
        <w:t>análise</w:t>
      </w:r>
      <w:proofErr w:type="spellEnd"/>
      <w:r w:rsidRPr="00330574">
        <w:rPr>
          <w:rFonts w:ascii="Times New Roman" w:hAnsi="Times New Roman" w:cs="Times New Roman"/>
          <w:bCs/>
          <w:color w:val="000000" w:themeColor="text1"/>
        </w:rPr>
        <w:t xml:space="preserve"> das propriedades psicométricas do instrumento </w:t>
      </w:r>
      <w:proofErr w:type="spellStart"/>
      <w:r w:rsidRPr="00330574">
        <w:rPr>
          <w:rFonts w:ascii="Times New Roman" w:hAnsi="Times New Roman" w:cs="Times New Roman"/>
          <w:bCs/>
          <w:color w:val="000000" w:themeColor="text1"/>
        </w:rPr>
        <w:t>tem</w:t>
      </w:r>
      <w:proofErr w:type="spellEnd"/>
      <w:r w:rsidRPr="00330574">
        <w:rPr>
          <w:rFonts w:ascii="Times New Roman" w:hAnsi="Times New Roman" w:cs="Times New Roman"/>
          <w:bCs/>
          <w:color w:val="000000" w:themeColor="text1"/>
        </w:rPr>
        <w:t xml:space="preserve"> sido </w:t>
      </w:r>
      <w:proofErr w:type="spellStart"/>
      <w:r w:rsidRPr="00330574">
        <w:rPr>
          <w:rFonts w:ascii="Times New Roman" w:hAnsi="Times New Roman" w:cs="Times New Roman"/>
          <w:bCs/>
          <w:color w:val="000000" w:themeColor="text1"/>
        </w:rPr>
        <w:t>pouco</w:t>
      </w:r>
      <w:proofErr w:type="spellEnd"/>
      <w:r w:rsidRPr="00330574">
        <w:rPr>
          <w:rFonts w:ascii="Times New Roman" w:hAnsi="Times New Roman" w:cs="Times New Roman"/>
          <w:bCs/>
          <w:color w:val="000000" w:themeColor="text1"/>
        </w:rPr>
        <w:t xml:space="preserve"> abordada </w:t>
      </w:r>
      <w:proofErr w:type="spellStart"/>
      <w:r w:rsidRPr="00330574">
        <w:rPr>
          <w:rFonts w:ascii="Times New Roman" w:hAnsi="Times New Roman" w:cs="Times New Roman"/>
          <w:bCs/>
          <w:color w:val="000000" w:themeColor="text1"/>
        </w:rPr>
        <w:t>na</w:t>
      </w:r>
      <w:proofErr w:type="spellEnd"/>
      <w:r w:rsidRPr="00330574">
        <w:rPr>
          <w:rFonts w:ascii="Times New Roman" w:hAnsi="Times New Roman" w:cs="Times New Roman"/>
          <w:bCs/>
          <w:color w:val="000000" w:themeColor="text1"/>
        </w:rPr>
        <w:t xml:space="preserve"> literatura, </w:t>
      </w:r>
      <w:proofErr w:type="spellStart"/>
      <w:r w:rsidRPr="00330574">
        <w:rPr>
          <w:rFonts w:ascii="Times New Roman" w:hAnsi="Times New Roman" w:cs="Times New Roman"/>
          <w:bCs/>
          <w:color w:val="000000" w:themeColor="text1"/>
        </w:rPr>
        <w:t>sendo</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necessário</w:t>
      </w:r>
      <w:proofErr w:type="spellEnd"/>
      <w:r w:rsidRPr="00330574">
        <w:rPr>
          <w:rFonts w:ascii="Times New Roman" w:hAnsi="Times New Roman" w:cs="Times New Roman"/>
          <w:bCs/>
          <w:color w:val="000000" w:themeColor="text1"/>
        </w:rPr>
        <w:t xml:space="preserve"> ter </w:t>
      </w:r>
      <w:proofErr w:type="spellStart"/>
      <w:r w:rsidRPr="00330574">
        <w:rPr>
          <w:rFonts w:ascii="Times New Roman" w:hAnsi="Times New Roman" w:cs="Times New Roman"/>
          <w:bCs/>
          <w:color w:val="000000" w:themeColor="text1"/>
        </w:rPr>
        <w:t>mais</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informações</w:t>
      </w:r>
      <w:proofErr w:type="spellEnd"/>
      <w:r w:rsidRPr="00330574">
        <w:rPr>
          <w:rFonts w:ascii="Times New Roman" w:hAnsi="Times New Roman" w:cs="Times New Roman"/>
          <w:bCs/>
          <w:color w:val="000000" w:themeColor="text1"/>
        </w:rPr>
        <w:t xml:space="preserve"> a </w:t>
      </w:r>
      <w:proofErr w:type="spellStart"/>
      <w:r w:rsidRPr="00330574">
        <w:rPr>
          <w:rFonts w:ascii="Times New Roman" w:hAnsi="Times New Roman" w:cs="Times New Roman"/>
          <w:bCs/>
          <w:color w:val="000000" w:themeColor="text1"/>
        </w:rPr>
        <w:t>esse</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respeito</w:t>
      </w:r>
      <w:proofErr w:type="spellEnd"/>
      <w:r w:rsidRPr="00330574">
        <w:rPr>
          <w:rFonts w:ascii="Times New Roman" w:hAnsi="Times New Roman" w:cs="Times New Roman"/>
          <w:bCs/>
          <w:color w:val="000000" w:themeColor="text1"/>
        </w:rPr>
        <w:t xml:space="preserve">, considerando, em particular, o contexto escolar. </w:t>
      </w:r>
      <w:proofErr w:type="spellStart"/>
      <w:r w:rsidRPr="00330574">
        <w:rPr>
          <w:rFonts w:ascii="Times New Roman" w:hAnsi="Times New Roman" w:cs="Times New Roman"/>
          <w:bCs/>
          <w:color w:val="000000" w:themeColor="text1"/>
        </w:rPr>
        <w:t>Portanto</w:t>
      </w:r>
      <w:proofErr w:type="spellEnd"/>
      <w:r w:rsidRPr="00330574">
        <w:rPr>
          <w:rFonts w:ascii="Times New Roman" w:hAnsi="Times New Roman" w:cs="Times New Roman"/>
          <w:bCs/>
          <w:color w:val="000000" w:themeColor="text1"/>
        </w:rPr>
        <w:t xml:space="preserve">, o presente </w:t>
      </w:r>
      <w:proofErr w:type="spellStart"/>
      <w:r w:rsidRPr="00330574">
        <w:rPr>
          <w:rFonts w:ascii="Times New Roman" w:hAnsi="Times New Roman" w:cs="Times New Roman"/>
          <w:bCs/>
          <w:color w:val="000000" w:themeColor="text1"/>
        </w:rPr>
        <w:t>estudo</w:t>
      </w:r>
      <w:proofErr w:type="spellEnd"/>
      <w:r w:rsidRPr="00330574">
        <w:rPr>
          <w:rFonts w:ascii="Times New Roman" w:hAnsi="Times New Roman" w:cs="Times New Roman"/>
          <w:bCs/>
          <w:color w:val="000000" w:themeColor="text1"/>
        </w:rPr>
        <w:t xml:space="preserve"> teve como objetivo realizar </w:t>
      </w:r>
      <w:proofErr w:type="spellStart"/>
      <w:r w:rsidRPr="00330574">
        <w:rPr>
          <w:rFonts w:ascii="Times New Roman" w:hAnsi="Times New Roman" w:cs="Times New Roman"/>
          <w:bCs/>
          <w:color w:val="000000" w:themeColor="text1"/>
        </w:rPr>
        <w:t>uma</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análise</w:t>
      </w:r>
      <w:proofErr w:type="spellEnd"/>
      <w:r w:rsidRPr="00330574">
        <w:rPr>
          <w:rFonts w:ascii="Times New Roman" w:hAnsi="Times New Roman" w:cs="Times New Roman"/>
          <w:bCs/>
          <w:color w:val="000000" w:themeColor="text1"/>
        </w:rPr>
        <w:t xml:space="preserve"> das propriedades psicométricas do </w:t>
      </w:r>
      <w:proofErr w:type="spellStart"/>
      <w:r w:rsidRPr="00330574">
        <w:rPr>
          <w:rFonts w:ascii="Times New Roman" w:hAnsi="Times New Roman" w:cs="Times New Roman"/>
          <w:bCs/>
          <w:color w:val="000000" w:themeColor="text1"/>
        </w:rPr>
        <w:t>Conflictalk</w:t>
      </w:r>
      <w:proofErr w:type="spellEnd"/>
      <w:r w:rsidRPr="00330574">
        <w:rPr>
          <w:rFonts w:ascii="Times New Roman" w:hAnsi="Times New Roman" w:cs="Times New Roman"/>
          <w:bCs/>
          <w:color w:val="000000" w:themeColor="text1"/>
        </w:rPr>
        <w:t xml:space="preserve">, a </w:t>
      </w:r>
      <w:proofErr w:type="spellStart"/>
      <w:r w:rsidRPr="00330574">
        <w:rPr>
          <w:rFonts w:ascii="Times New Roman" w:hAnsi="Times New Roman" w:cs="Times New Roman"/>
          <w:bCs/>
          <w:color w:val="000000" w:themeColor="text1"/>
        </w:rPr>
        <w:t>fim</w:t>
      </w:r>
      <w:proofErr w:type="spellEnd"/>
      <w:r w:rsidRPr="00330574">
        <w:rPr>
          <w:rFonts w:ascii="Times New Roman" w:hAnsi="Times New Roman" w:cs="Times New Roman"/>
          <w:bCs/>
          <w:color w:val="000000" w:themeColor="text1"/>
        </w:rPr>
        <w:t xml:space="preserve"> de fornecer </w:t>
      </w:r>
      <w:proofErr w:type="spellStart"/>
      <w:r w:rsidRPr="00330574">
        <w:rPr>
          <w:rFonts w:ascii="Times New Roman" w:hAnsi="Times New Roman" w:cs="Times New Roman"/>
          <w:bCs/>
          <w:color w:val="000000" w:themeColor="text1"/>
        </w:rPr>
        <w:t>novos</w:t>
      </w:r>
      <w:proofErr w:type="spellEnd"/>
      <w:r w:rsidRPr="00330574">
        <w:rPr>
          <w:rFonts w:ascii="Times New Roman" w:hAnsi="Times New Roman" w:cs="Times New Roman"/>
          <w:bCs/>
          <w:color w:val="000000" w:themeColor="text1"/>
        </w:rPr>
        <w:t xml:space="preserve"> dados sobre </w:t>
      </w:r>
      <w:proofErr w:type="spellStart"/>
      <w:r w:rsidRPr="00330574">
        <w:rPr>
          <w:rFonts w:ascii="Times New Roman" w:hAnsi="Times New Roman" w:cs="Times New Roman"/>
          <w:bCs/>
          <w:color w:val="000000" w:themeColor="text1"/>
        </w:rPr>
        <w:t>sua</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validade</w:t>
      </w:r>
      <w:proofErr w:type="spellEnd"/>
      <w:r w:rsidRPr="00330574">
        <w:rPr>
          <w:rFonts w:ascii="Times New Roman" w:hAnsi="Times New Roman" w:cs="Times New Roman"/>
          <w:bCs/>
          <w:color w:val="000000" w:themeColor="text1"/>
        </w:rPr>
        <w:t xml:space="preserve"> e </w:t>
      </w:r>
      <w:proofErr w:type="spellStart"/>
      <w:r w:rsidRPr="00330574">
        <w:rPr>
          <w:rFonts w:ascii="Times New Roman" w:hAnsi="Times New Roman" w:cs="Times New Roman"/>
          <w:bCs/>
          <w:color w:val="000000" w:themeColor="text1"/>
        </w:rPr>
        <w:t>confiabilidade</w:t>
      </w:r>
      <w:proofErr w:type="spellEnd"/>
      <w:r w:rsidRPr="00330574">
        <w:rPr>
          <w:rFonts w:ascii="Times New Roman" w:hAnsi="Times New Roman" w:cs="Times New Roman"/>
          <w:bCs/>
          <w:color w:val="000000" w:themeColor="text1"/>
        </w:rPr>
        <w:t xml:space="preserve">. A </w:t>
      </w:r>
      <w:proofErr w:type="spellStart"/>
      <w:r w:rsidRPr="00330574">
        <w:rPr>
          <w:rFonts w:ascii="Times New Roman" w:hAnsi="Times New Roman" w:cs="Times New Roman"/>
          <w:bCs/>
          <w:color w:val="000000" w:themeColor="text1"/>
        </w:rPr>
        <w:t>amostra</w:t>
      </w:r>
      <w:proofErr w:type="spellEnd"/>
      <w:r w:rsidRPr="00330574">
        <w:rPr>
          <w:rFonts w:ascii="Times New Roman" w:hAnsi="Times New Roman" w:cs="Times New Roman"/>
          <w:bCs/>
          <w:color w:val="000000" w:themeColor="text1"/>
        </w:rPr>
        <w:t xml:space="preserve"> (N = 286) </w:t>
      </w:r>
      <w:proofErr w:type="spellStart"/>
      <w:r w:rsidRPr="00330574">
        <w:rPr>
          <w:rFonts w:ascii="Times New Roman" w:hAnsi="Times New Roman" w:cs="Times New Roman"/>
          <w:bCs/>
          <w:color w:val="000000" w:themeColor="text1"/>
        </w:rPr>
        <w:t>foi</w:t>
      </w:r>
      <w:proofErr w:type="spellEnd"/>
      <w:r w:rsidRPr="00330574">
        <w:rPr>
          <w:rFonts w:ascii="Times New Roman" w:hAnsi="Times New Roman" w:cs="Times New Roman"/>
          <w:bCs/>
          <w:color w:val="000000" w:themeColor="text1"/>
        </w:rPr>
        <w:t xml:space="preserve"> composta por </w:t>
      </w:r>
      <w:proofErr w:type="spellStart"/>
      <w:r w:rsidRPr="00330574">
        <w:rPr>
          <w:rFonts w:ascii="Times New Roman" w:hAnsi="Times New Roman" w:cs="Times New Roman"/>
          <w:bCs/>
          <w:color w:val="000000" w:themeColor="text1"/>
        </w:rPr>
        <w:t>estudantes</w:t>
      </w:r>
      <w:proofErr w:type="spellEnd"/>
      <w:r w:rsidRPr="00330574">
        <w:rPr>
          <w:rFonts w:ascii="Times New Roman" w:hAnsi="Times New Roman" w:cs="Times New Roman"/>
          <w:bCs/>
          <w:color w:val="000000" w:themeColor="text1"/>
        </w:rPr>
        <w:t xml:space="preserve"> mexicanos do </w:t>
      </w:r>
      <w:proofErr w:type="spellStart"/>
      <w:r w:rsidRPr="00330574">
        <w:rPr>
          <w:rFonts w:ascii="Times New Roman" w:hAnsi="Times New Roman" w:cs="Times New Roman"/>
          <w:bCs/>
          <w:color w:val="000000" w:themeColor="text1"/>
        </w:rPr>
        <w:t>ensino</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médio</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com</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faixa</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etária</w:t>
      </w:r>
      <w:proofErr w:type="spellEnd"/>
      <w:r w:rsidRPr="00330574">
        <w:rPr>
          <w:rFonts w:ascii="Times New Roman" w:hAnsi="Times New Roman" w:cs="Times New Roman"/>
          <w:bCs/>
          <w:color w:val="000000" w:themeColor="text1"/>
        </w:rPr>
        <w:t xml:space="preserve"> de 15 a 20 </w:t>
      </w:r>
      <w:proofErr w:type="spellStart"/>
      <w:r w:rsidRPr="00330574">
        <w:rPr>
          <w:rFonts w:ascii="Times New Roman" w:hAnsi="Times New Roman" w:cs="Times New Roman"/>
          <w:bCs/>
          <w:color w:val="000000" w:themeColor="text1"/>
        </w:rPr>
        <w:t>anos</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Além</w:t>
      </w:r>
      <w:proofErr w:type="spellEnd"/>
      <w:r w:rsidRPr="00330574">
        <w:rPr>
          <w:rFonts w:ascii="Times New Roman" w:hAnsi="Times New Roman" w:cs="Times New Roman"/>
          <w:bCs/>
          <w:color w:val="000000" w:themeColor="text1"/>
        </w:rPr>
        <w:t xml:space="preserve"> do </w:t>
      </w:r>
      <w:proofErr w:type="spellStart"/>
      <w:r w:rsidRPr="00330574">
        <w:rPr>
          <w:rFonts w:ascii="Times New Roman" w:hAnsi="Times New Roman" w:cs="Times New Roman"/>
          <w:bCs/>
          <w:color w:val="000000" w:themeColor="text1"/>
        </w:rPr>
        <w:t>Conflictalk</w:t>
      </w:r>
      <w:proofErr w:type="spellEnd"/>
      <w:r w:rsidRPr="00330574">
        <w:rPr>
          <w:rFonts w:ascii="Times New Roman" w:hAnsi="Times New Roman" w:cs="Times New Roman"/>
          <w:bCs/>
          <w:color w:val="000000" w:themeColor="text1"/>
        </w:rPr>
        <w:t xml:space="preserve">, os participantes </w:t>
      </w:r>
      <w:proofErr w:type="spellStart"/>
      <w:r w:rsidRPr="00330574">
        <w:rPr>
          <w:rFonts w:ascii="Times New Roman" w:hAnsi="Times New Roman" w:cs="Times New Roman"/>
          <w:bCs/>
          <w:color w:val="000000" w:themeColor="text1"/>
        </w:rPr>
        <w:t>responderam</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ao</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Questionário</w:t>
      </w:r>
      <w:proofErr w:type="spellEnd"/>
      <w:r w:rsidRPr="00330574">
        <w:rPr>
          <w:rFonts w:ascii="Times New Roman" w:hAnsi="Times New Roman" w:cs="Times New Roman"/>
          <w:bCs/>
          <w:color w:val="000000" w:themeColor="text1"/>
        </w:rPr>
        <w:t xml:space="preserve"> sobre Estilos de </w:t>
      </w:r>
      <w:proofErr w:type="spellStart"/>
      <w:r w:rsidRPr="00330574">
        <w:rPr>
          <w:rFonts w:ascii="Times New Roman" w:hAnsi="Times New Roman" w:cs="Times New Roman"/>
          <w:bCs/>
          <w:color w:val="000000" w:themeColor="text1"/>
        </w:rPr>
        <w:t>Mensagens</w:t>
      </w:r>
      <w:proofErr w:type="spellEnd"/>
      <w:r w:rsidRPr="00330574">
        <w:rPr>
          <w:rFonts w:ascii="Times New Roman" w:hAnsi="Times New Roman" w:cs="Times New Roman"/>
          <w:bCs/>
          <w:color w:val="000000" w:themeColor="text1"/>
        </w:rPr>
        <w:t xml:space="preserve"> de </w:t>
      </w:r>
      <w:proofErr w:type="spellStart"/>
      <w:r w:rsidRPr="00330574">
        <w:rPr>
          <w:rFonts w:ascii="Times New Roman" w:hAnsi="Times New Roman" w:cs="Times New Roman"/>
          <w:bCs/>
          <w:color w:val="000000" w:themeColor="text1"/>
        </w:rPr>
        <w:t>Gerenciamento</w:t>
      </w:r>
      <w:proofErr w:type="spellEnd"/>
      <w:r w:rsidRPr="00330574">
        <w:rPr>
          <w:rFonts w:ascii="Times New Roman" w:hAnsi="Times New Roman" w:cs="Times New Roman"/>
          <w:bCs/>
          <w:color w:val="000000" w:themeColor="text1"/>
        </w:rPr>
        <w:t xml:space="preserve"> de </w:t>
      </w:r>
      <w:proofErr w:type="spellStart"/>
      <w:r w:rsidRPr="00330574">
        <w:rPr>
          <w:rFonts w:ascii="Times New Roman" w:hAnsi="Times New Roman" w:cs="Times New Roman"/>
          <w:bCs/>
          <w:color w:val="000000" w:themeColor="text1"/>
        </w:rPr>
        <w:t>Conflitos</w:t>
      </w:r>
      <w:proofErr w:type="spellEnd"/>
      <w:r w:rsidRPr="00330574">
        <w:rPr>
          <w:rFonts w:ascii="Times New Roman" w:hAnsi="Times New Roman" w:cs="Times New Roman"/>
          <w:bCs/>
          <w:color w:val="000000" w:themeColor="text1"/>
        </w:rPr>
        <w:t xml:space="preserve"> (CMMS). </w:t>
      </w:r>
      <w:proofErr w:type="spellStart"/>
      <w:r w:rsidRPr="00330574">
        <w:rPr>
          <w:rFonts w:ascii="Times New Roman" w:hAnsi="Times New Roman" w:cs="Times New Roman"/>
          <w:bCs/>
          <w:color w:val="000000" w:themeColor="text1"/>
        </w:rPr>
        <w:t>Foi</w:t>
      </w:r>
      <w:proofErr w:type="spellEnd"/>
      <w:r w:rsidRPr="00330574">
        <w:rPr>
          <w:rFonts w:ascii="Times New Roman" w:hAnsi="Times New Roman" w:cs="Times New Roman"/>
          <w:bCs/>
          <w:color w:val="000000" w:themeColor="text1"/>
        </w:rPr>
        <w:t xml:space="preserve"> realizada </w:t>
      </w:r>
      <w:proofErr w:type="spellStart"/>
      <w:r w:rsidRPr="00330574">
        <w:rPr>
          <w:rFonts w:ascii="Times New Roman" w:hAnsi="Times New Roman" w:cs="Times New Roman"/>
          <w:bCs/>
          <w:color w:val="000000" w:themeColor="text1"/>
        </w:rPr>
        <w:t>uma</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análise</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fatorial</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exploratória</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bem</w:t>
      </w:r>
      <w:proofErr w:type="spellEnd"/>
      <w:r w:rsidRPr="00330574">
        <w:rPr>
          <w:rFonts w:ascii="Times New Roman" w:hAnsi="Times New Roman" w:cs="Times New Roman"/>
          <w:bCs/>
          <w:color w:val="000000" w:themeColor="text1"/>
        </w:rPr>
        <w:t xml:space="preserve"> como </w:t>
      </w:r>
      <w:proofErr w:type="spellStart"/>
      <w:r w:rsidRPr="00330574">
        <w:rPr>
          <w:rFonts w:ascii="Times New Roman" w:hAnsi="Times New Roman" w:cs="Times New Roman"/>
          <w:bCs/>
          <w:color w:val="000000" w:themeColor="text1"/>
        </w:rPr>
        <w:t>uma</w:t>
      </w:r>
      <w:proofErr w:type="spellEnd"/>
      <w:r w:rsidRPr="00330574">
        <w:rPr>
          <w:rFonts w:ascii="Times New Roman" w:hAnsi="Times New Roman" w:cs="Times New Roman"/>
          <w:bCs/>
          <w:color w:val="000000" w:themeColor="text1"/>
        </w:rPr>
        <w:t xml:space="preserve"> de </w:t>
      </w:r>
      <w:proofErr w:type="spellStart"/>
      <w:r w:rsidRPr="00330574">
        <w:rPr>
          <w:rFonts w:ascii="Times New Roman" w:hAnsi="Times New Roman" w:cs="Times New Roman"/>
          <w:bCs/>
          <w:color w:val="000000" w:themeColor="text1"/>
        </w:rPr>
        <w:t>confiabilidade</w:t>
      </w:r>
      <w:proofErr w:type="spellEnd"/>
      <w:r w:rsidRPr="00330574">
        <w:rPr>
          <w:rFonts w:ascii="Times New Roman" w:hAnsi="Times New Roman" w:cs="Times New Roman"/>
          <w:bCs/>
          <w:color w:val="000000" w:themeColor="text1"/>
        </w:rPr>
        <w:t xml:space="preserve">, e as </w:t>
      </w:r>
      <w:proofErr w:type="spellStart"/>
      <w:r w:rsidRPr="00330574">
        <w:rPr>
          <w:rFonts w:ascii="Times New Roman" w:hAnsi="Times New Roman" w:cs="Times New Roman"/>
          <w:bCs/>
          <w:color w:val="000000" w:themeColor="text1"/>
        </w:rPr>
        <w:t>diferenças</w:t>
      </w:r>
      <w:proofErr w:type="spellEnd"/>
      <w:r w:rsidRPr="00330574">
        <w:rPr>
          <w:rFonts w:ascii="Times New Roman" w:hAnsi="Times New Roman" w:cs="Times New Roman"/>
          <w:bCs/>
          <w:color w:val="000000" w:themeColor="text1"/>
        </w:rPr>
        <w:t xml:space="preserve"> de grupos por </w:t>
      </w:r>
      <w:proofErr w:type="spellStart"/>
      <w:r w:rsidRPr="00330574">
        <w:rPr>
          <w:rFonts w:ascii="Times New Roman" w:hAnsi="Times New Roman" w:cs="Times New Roman"/>
          <w:bCs/>
          <w:color w:val="000000" w:themeColor="text1"/>
        </w:rPr>
        <w:t>idade</w:t>
      </w:r>
      <w:proofErr w:type="spellEnd"/>
      <w:r w:rsidRPr="00330574">
        <w:rPr>
          <w:rFonts w:ascii="Times New Roman" w:hAnsi="Times New Roman" w:cs="Times New Roman"/>
          <w:bCs/>
          <w:color w:val="000000" w:themeColor="text1"/>
        </w:rPr>
        <w:t xml:space="preserve"> e sexo </w:t>
      </w:r>
      <w:proofErr w:type="spellStart"/>
      <w:r w:rsidRPr="00330574">
        <w:rPr>
          <w:rFonts w:ascii="Times New Roman" w:hAnsi="Times New Roman" w:cs="Times New Roman"/>
          <w:bCs/>
          <w:color w:val="000000" w:themeColor="text1"/>
        </w:rPr>
        <w:t>foram</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estudadas</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Além</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disso</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foram</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analisadas</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correlações</w:t>
      </w:r>
      <w:proofErr w:type="spellEnd"/>
      <w:r w:rsidRPr="00330574">
        <w:rPr>
          <w:rFonts w:ascii="Times New Roman" w:hAnsi="Times New Roman" w:cs="Times New Roman"/>
          <w:bCs/>
          <w:color w:val="000000" w:themeColor="text1"/>
        </w:rPr>
        <w:t xml:space="preserve"> entre as escalas dos </w:t>
      </w:r>
      <w:proofErr w:type="spellStart"/>
      <w:r w:rsidRPr="00330574">
        <w:rPr>
          <w:rFonts w:ascii="Times New Roman" w:hAnsi="Times New Roman" w:cs="Times New Roman"/>
          <w:bCs/>
          <w:color w:val="000000" w:themeColor="text1"/>
        </w:rPr>
        <w:t>dois</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questionários</w:t>
      </w:r>
      <w:proofErr w:type="spellEnd"/>
      <w:r w:rsidRPr="00330574">
        <w:rPr>
          <w:rFonts w:ascii="Times New Roman" w:hAnsi="Times New Roman" w:cs="Times New Roman"/>
          <w:bCs/>
          <w:color w:val="000000" w:themeColor="text1"/>
        </w:rPr>
        <w:t xml:space="preserve"> utilizados. Nos resultados, </w:t>
      </w:r>
      <w:proofErr w:type="spellStart"/>
      <w:r w:rsidRPr="00330574">
        <w:rPr>
          <w:rFonts w:ascii="Times New Roman" w:hAnsi="Times New Roman" w:cs="Times New Roman"/>
          <w:bCs/>
          <w:color w:val="000000" w:themeColor="text1"/>
        </w:rPr>
        <w:t>uma</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solução</w:t>
      </w:r>
      <w:proofErr w:type="spellEnd"/>
      <w:r w:rsidRPr="00330574">
        <w:rPr>
          <w:rFonts w:ascii="Times New Roman" w:hAnsi="Times New Roman" w:cs="Times New Roman"/>
          <w:bCs/>
          <w:color w:val="000000" w:themeColor="text1"/>
        </w:rPr>
        <w:t xml:space="preserve"> de </w:t>
      </w:r>
      <w:proofErr w:type="spellStart"/>
      <w:r w:rsidRPr="00330574">
        <w:rPr>
          <w:rFonts w:ascii="Times New Roman" w:hAnsi="Times New Roman" w:cs="Times New Roman"/>
          <w:bCs/>
          <w:color w:val="000000" w:themeColor="text1"/>
        </w:rPr>
        <w:t>três</w:t>
      </w:r>
      <w:proofErr w:type="spellEnd"/>
      <w:r w:rsidRPr="00330574">
        <w:rPr>
          <w:rFonts w:ascii="Times New Roman" w:hAnsi="Times New Roman" w:cs="Times New Roman"/>
          <w:bCs/>
          <w:color w:val="000000" w:themeColor="text1"/>
        </w:rPr>
        <w:t xml:space="preserve"> fatores </w:t>
      </w:r>
      <w:proofErr w:type="spellStart"/>
      <w:r w:rsidRPr="00330574">
        <w:rPr>
          <w:rFonts w:ascii="Times New Roman" w:hAnsi="Times New Roman" w:cs="Times New Roman"/>
          <w:bCs/>
          <w:color w:val="000000" w:themeColor="text1"/>
        </w:rPr>
        <w:t>adequada</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ao</w:t>
      </w:r>
      <w:proofErr w:type="spellEnd"/>
      <w:r w:rsidRPr="00330574">
        <w:rPr>
          <w:rFonts w:ascii="Times New Roman" w:hAnsi="Times New Roman" w:cs="Times New Roman"/>
          <w:bCs/>
          <w:color w:val="000000" w:themeColor="text1"/>
        </w:rPr>
        <w:t xml:space="preserve"> modelo teórico </w:t>
      </w:r>
      <w:proofErr w:type="spellStart"/>
      <w:r w:rsidRPr="00330574">
        <w:rPr>
          <w:rFonts w:ascii="Times New Roman" w:hAnsi="Times New Roman" w:cs="Times New Roman"/>
          <w:bCs/>
          <w:color w:val="000000" w:themeColor="text1"/>
        </w:rPr>
        <w:t>foi</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obtida</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com</w:t>
      </w:r>
      <w:proofErr w:type="spellEnd"/>
      <w:r w:rsidRPr="00330574">
        <w:rPr>
          <w:rFonts w:ascii="Times New Roman" w:hAnsi="Times New Roman" w:cs="Times New Roman"/>
          <w:bCs/>
          <w:color w:val="000000" w:themeColor="text1"/>
        </w:rPr>
        <w:t xml:space="preserve"> cargas </w:t>
      </w:r>
      <w:proofErr w:type="spellStart"/>
      <w:r w:rsidRPr="00330574">
        <w:rPr>
          <w:rFonts w:ascii="Times New Roman" w:hAnsi="Times New Roman" w:cs="Times New Roman"/>
          <w:bCs/>
          <w:color w:val="000000" w:themeColor="text1"/>
        </w:rPr>
        <w:t>fatoriais</w:t>
      </w:r>
      <w:proofErr w:type="spellEnd"/>
      <w:r w:rsidRPr="00330574">
        <w:rPr>
          <w:rFonts w:ascii="Times New Roman" w:hAnsi="Times New Roman" w:cs="Times New Roman"/>
          <w:bCs/>
          <w:color w:val="000000" w:themeColor="text1"/>
        </w:rPr>
        <w:t xml:space="preserve"> de </w:t>
      </w:r>
      <w:proofErr w:type="spellStart"/>
      <w:r w:rsidRPr="00330574">
        <w:rPr>
          <w:rFonts w:ascii="Times New Roman" w:hAnsi="Times New Roman" w:cs="Times New Roman"/>
          <w:bCs/>
          <w:color w:val="000000" w:themeColor="text1"/>
        </w:rPr>
        <w:t>reagentes</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maiores</w:t>
      </w:r>
      <w:proofErr w:type="spellEnd"/>
      <w:r w:rsidRPr="00330574">
        <w:rPr>
          <w:rFonts w:ascii="Times New Roman" w:hAnsi="Times New Roman" w:cs="Times New Roman"/>
          <w:bCs/>
          <w:color w:val="000000" w:themeColor="text1"/>
        </w:rPr>
        <w:t xml:space="preserve"> que 0,45, </w:t>
      </w:r>
      <w:proofErr w:type="spellStart"/>
      <w:r w:rsidRPr="00330574">
        <w:rPr>
          <w:rFonts w:ascii="Times New Roman" w:hAnsi="Times New Roman" w:cs="Times New Roman"/>
          <w:bCs/>
          <w:color w:val="000000" w:themeColor="text1"/>
        </w:rPr>
        <w:t>porcentagem</w:t>
      </w:r>
      <w:proofErr w:type="spellEnd"/>
      <w:r w:rsidRPr="00330574">
        <w:rPr>
          <w:rFonts w:ascii="Times New Roman" w:hAnsi="Times New Roman" w:cs="Times New Roman"/>
          <w:bCs/>
          <w:color w:val="000000" w:themeColor="text1"/>
        </w:rPr>
        <w:t xml:space="preserve"> da </w:t>
      </w:r>
      <w:proofErr w:type="spellStart"/>
      <w:r w:rsidRPr="00330574">
        <w:rPr>
          <w:rFonts w:ascii="Times New Roman" w:hAnsi="Times New Roman" w:cs="Times New Roman"/>
          <w:bCs/>
          <w:color w:val="000000" w:themeColor="text1"/>
        </w:rPr>
        <w:t>variância</w:t>
      </w:r>
      <w:proofErr w:type="spellEnd"/>
      <w:r w:rsidRPr="00330574">
        <w:rPr>
          <w:rFonts w:ascii="Times New Roman" w:hAnsi="Times New Roman" w:cs="Times New Roman"/>
          <w:bCs/>
          <w:color w:val="000000" w:themeColor="text1"/>
        </w:rPr>
        <w:t xml:space="preserve"> total explicada de 45,70 e índices de </w:t>
      </w:r>
      <w:proofErr w:type="spellStart"/>
      <w:r w:rsidRPr="00330574">
        <w:rPr>
          <w:rFonts w:ascii="Times New Roman" w:hAnsi="Times New Roman" w:cs="Times New Roman"/>
          <w:bCs/>
          <w:color w:val="000000" w:themeColor="text1"/>
        </w:rPr>
        <w:t>confiabilidade</w:t>
      </w:r>
      <w:proofErr w:type="spellEnd"/>
      <w:r w:rsidRPr="00330574">
        <w:rPr>
          <w:rFonts w:ascii="Times New Roman" w:hAnsi="Times New Roman" w:cs="Times New Roman"/>
          <w:bCs/>
          <w:color w:val="000000" w:themeColor="text1"/>
        </w:rPr>
        <w:t xml:space="preserve"> de fatores de 0,80, 0,73 e 0,82. </w:t>
      </w:r>
      <w:proofErr w:type="spellStart"/>
      <w:r w:rsidRPr="00330574">
        <w:rPr>
          <w:rFonts w:ascii="Times New Roman" w:hAnsi="Times New Roman" w:cs="Times New Roman"/>
          <w:bCs/>
          <w:color w:val="000000" w:themeColor="text1"/>
        </w:rPr>
        <w:t>Na</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análise</w:t>
      </w:r>
      <w:proofErr w:type="spellEnd"/>
      <w:r w:rsidRPr="00330574">
        <w:rPr>
          <w:rFonts w:ascii="Times New Roman" w:hAnsi="Times New Roman" w:cs="Times New Roman"/>
          <w:bCs/>
          <w:color w:val="000000" w:themeColor="text1"/>
        </w:rPr>
        <w:t xml:space="preserve"> das </w:t>
      </w:r>
      <w:proofErr w:type="spellStart"/>
      <w:r w:rsidRPr="00330574">
        <w:rPr>
          <w:rFonts w:ascii="Times New Roman" w:hAnsi="Times New Roman" w:cs="Times New Roman"/>
          <w:bCs/>
          <w:color w:val="000000" w:themeColor="text1"/>
        </w:rPr>
        <w:t>diferenças</w:t>
      </w:r>
      <w:proofErr w:type="spellEnd"/>
      <w:r w:rsidRPr="00330574">
        <w:rPr>
          <w:rFonts w:ascii="Times New Roman" w:hAnsi="Times New Roman" w:cs="Times New Roman"/>
          <w:bCs/>
          <w:color w:val="000000" w:themeColor="text1"/>
        </w:rPr>
        <w:t xml:space="preserve"> entre os grupos, os </w:t>
      </w:r>
      <w:proofErr w:type="spellStart"/>
      <w:r w:rsidRPr="00330574">
        <w:rPr>
          <w:rFonts w:ascii="Times New Roman" w:hAnsi="Times New Roman" w:cs="Times New Roman"/>
          <w:bCs/>
          <w:color w:val="000000" w:themeColor="text1"/>
        </w:rPr>
        <w:t>homens</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pontuaram</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mais</w:t>
      </w:r>
      <w:proofErr w:type="spellEnd"/>
      <w:r w:rsidRPr="00330574">
        <w:rPr>
          <w:rFonts w:ascii="Times New Roman" w:hAnsi="Times New Roman" w:cs="Times New Roman"/>
          <w:bCs/>
          <w:color w:val="000000" w:themeColor="text1"/>
        </w:rPr>
        <w:t xml:space="preserve"> alto que as </w:t>
      </w:r>
      <w:proofErr w:type="spellStart"/>
      <w:r w:rsidRPr="00330574">
        <w:rPr>
          <w:rFonts w:ascii="Times New Roman" w:hAnsi="Times New Roman" w:cs="Times New Roman"/>
          <w:bCs/>
          <w:color w:val="000000" w:themeColor="text1"/>
        </w:rPr>
        <w:t>mulheres</w:t>
      </w:r>
      <w:proofErr w:type="spellEnd"/>
      <w:r w:rsidRPr="00330574">
        <w:rPr>
          <w:rFonts w:ascii="Times New Roman" w:hAnsi="Times New Roman" w:cs="Times New Roman"/>
          <w:bCs/>
          <w:color w:val="000000" w:themeColor="text1"/>
        </w:rPr>
        <w:t xml:space="preserve"> de forma </w:t>
      </w:r>
      <w:proofErr w:type="spellStart"/>
      <w:r w:rsidRPr="00330574">
        <w:rPr>
          <w:rFonts w:ascii="Times New Roman" w:hAnsi="Times New Roman" w:cs="Times New Roman"/>
          <w:bCs/>
          <w:color w:val="000000" w:themeColor="text1"/>
        </w:rPr>
        <w:t>estatisticamente</w:t>
      </w:r>
      <w:proofErr w:type="spellEnd"/>
      <w:r w:rsidRPr="00330574">
        <w:rPr>
          <w:rFonts w:ascii="Times New Roman" w:hAnsi="Times New Roman" w:cs="Times New Roman"/>
          <w:bCs/>
          <w:color w:val="000000" w:themeColor="text1"/>
        </w:rPr>
        <w:t xml:space="preserve"> significante (p &lt;0,001) no estilo </w:t>
      </w:r>
      <w:proofErr w:type="spellStart"/>
      <w:r w:rsidRPr="00330574">
        <w:rPr>
          <w:rFonts w:ascii="Times New Roman" w:hAnsi="Times New Roman" w:cs="Times New Roman"/>
          <w:bCs/>
          <w:color w:val="000000" w:themeColor="text1"/>
        </w:rPr>
        <w:t>agressivo</w:t>
      </w:r>
      <w:proofErr w:type="spellEnd"/>
      <w:r w:rsidRPr="00330574">
        <w:rPr>
          <w:rFonts w:ascii="Times New Roman" w:hAnsi="Times New Roman" w:cs="Times New Roman"/>
          <w:bCs/>
          <w:color w:val="000000" w:themeColor="text1"/>
        </w:rPr>
        <w:t xml:space="preserve"> de </w:t>
      </w:r>
      <w:proofErr w:type="spellStart"/>
      <w:r w:rsidRPr="00330574">
        <w:rPr>
          <w:rFonts w:ascii="Times New Roman" w:hAnsi="Times New Roman" w:cs="Times New Roman"/>
          <w:bCs/>
          <w:color w:val="000000" w:themeColor="text1"/>
        </w:rPr>
        <w:t>gerenciamento</w:t>
      </w:r>
      <w:proofErr w:type="spellEnd"/>
      <w:r w:rsidRPr="00330574">
        <w:rPr>
          <w:rFonts w:ascii="Times New Roman" w:hAnsi="Times New Roman" w:cs="Times New Roman"/>
          <w:bCs/>
          <w:color w:val="000000" w:themeColor="text1"/>
        </w:rPr>
        <w:t xml:space="preserve"> de </w:t>
      </w:r>
      <w:proofErr w:type="spellStart"/>
      <w:r w:rsidRPr="00330574">
        <w:rPr>
          <w:rFonts w:ascii="Times New Roman" w:hAnsi="Times New Roman" w:cs="Times New Roman"/>
          <w:bCs/>
          <w:color w:val="000000" w:themeColor="text1"/>
        </w:rPr>
        <w:t>conflitos</w:t>
      </w:r>
      <w:proofErr w:type="spellEnd"/>
      <w:r w:rsidRPr="00330574">
        <w:rPr>
          <w:rFonts w:ascii="Times New Roman" w:hAnsi="Times New Roman" w:cs="Times New Roman"/>
          <w:bCs/>
          <w:color w:val="000000" w:themeColor="text1"/>
        </w:rPr>
        <w:t xml:space="preserve">. Da mesma forma, </w:t>
      </w:r>
      <w:proofErr w:type="spellStart"/>
      <w:r w:rsidRPr="00330574">
        <w:rPr>
          <w:rFonts w:ascii="Times New Roman" w:hAnsi="Times New Roman" w:cs="Times New Roman"/>
          <w:bCs/>
          <w:color w:val="000000" w:themeColor="text1"/>
        </w:rPr>
        <w:t>na</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interação</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idade</w:t>
      </w:r>
      <w:proofErr w:type="spellEnd"/>
      <w:r w:rsidRPr="00330574">
        <w:rPr>
          <w:rFonts w:ascii="Times New Roman" w:hAnsi="Times New Roman" w:cs="Times New Roman"/>
          <w:bCs/>
          <w:color w:val="000000" w:themeColor="text1"/>
        </w:rPr>
        <w:t xml:space="preserve"> e sexo, os adolescentes do </w:t>
      </w:r>
      <w:r w:rsidRPr="00330574">
        <w:rPr>
          <w:rFonts w:ascii="Times New Roman" w:hAnsi="Times New Roman" w:cs="Times New Roman"/>
          <w:bCs/>
          <w:color w:val="000000" w:themeColor="text1"/>
        </w:rPr>
        <w:lastRenderedPageBreak/>
        <w:t xml:space="preserve">grupo 17-20 </w:t>
      </w:r>
      <w:proofErr w:type="spellStart"/>
      <w:r w:rsidRPr="00330574">
        <w:rPr>
          <w:rFonts w:ascii="Times New Roman" w:hAnsi="Times New Roman" w:cs="Times New Roman"/>
          <w:bCs/>
          <w:color w:val="000000" w:themeColor="text1"/>
        </w:rPr>
        <w:t>tiveram</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uma</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pontuação</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mais</w:t>
      </w:r>
      <w:proofErr w:type="spellEnd"/>
      <w:r w:rsidRPr="00330574">
        <w:rPr>
          <w:rFonts w:ascii="Times New Roman" w:hAnsi="Times New Roman" w:cs="Times New Roman"/>
          <w:bCs/>
          <w:color w:val="000000" w:themeColor="text1"/>
        </w:rPr>
        <w:t xml:space="preserve"> alta no estilo </w:t>
      </w:r>
      <w:proofErr w:type="spellStart"/>
      <w:r w:rsidRPr="00330574">
        <w:rPr>
          <w:rFonts w:ascii="Times New Roman" w:hAnsi="Times New Roman" w:cs="Times New Roman"/>
          <w:bCs/>
          <w:color w:val="000000" w:themeColor="text1"/>
        </w:rPr>
        <w:t>agressivo</w:t>
      </w:r>
      <w:proofErr w:type="spellEnd"/>
      <w:r w:rsidRPr="00330574">
        <w:rPr>
          <w:rFonts w:ascii="Times New Roman" w:hAnsi="Times New Roman" w:cs="Times New Roman"/>
          <w:bCs/>
          <w:color w:val="000000" w:themeColor="text1"/>
        </w:rPr>
        <w:t xml:space="preserve">, seguidos pelos </w:t>
      </w:r>
      <w:proofErr w:type="spellStart"/>
      <w:r w:rsidRPr="00330574">
        <w:rPr>
          <w:rFonts w:ascii="Times New Roman" w:hAnsi="Times New Roman" w:cs="Times New Roman"/>
          <w:bCs/>
          <w:color w:val="000000" w:themeColor="text1"/>
        </w:rPr>
        <w:t>homens</w:t>
      </w:r>
      <w:proofErr w:type="spellEnd"/>
      <w:r w:rsidRPr="00330574">
        <w:rPr>
          <w:rFonts w:ascii="Times New Roman" w:hAnsi="Times New Roman" w:cs="Times New Roman"/>
          <w:bCs/>
          <w:color w:val="000000" w:themeColor="text1"/>
        </w:rPr>
        <w:t xml:space="preserve"> de 15 e 16 </w:t>
      </w:r>
      <w:proofErr w:type="spellStart"/>
      <w:r w:rsidRPr="00330574">
        <w:rPr>
          <w:rFonts w:ascii="Times New Roman" w:hAnsi="Times New Roman" w:cs="Times New Roman"/>
          <w:bCs/>
          <w:color w:val="000000" w:themeColor="text1"/>
        </w:rPr>
        <w:t>anos</w:t>
      </w:r>
      <w:proofErr w:type="spellEnd"/>
      <w:r w:rsidRPr="00330574">
        <w:rPr>
          <w:rFonts w:ascii="Times New Roman" w:hAnsi="Times New Roman" w:cs="Times New Roman"/>
          <w:bCs/>
          <w:color w:val="000000" w:themeColor="text1"/>
        </w:rPr>
        <w:t xml:space="preserve">, as </w:t>
      </w:r>
      <w:proofErr w:type="spellStart"/>
      <w:r w:rsidRPr="00330574">
        <w:rPr>
          <w:rFonts w:ascii="Times New Roman" w:hAnsi="Times New Roman" w:cs="Times New Roman"/>
          <w:bCs/>
          <w:color w:val="000000" w:themeColor="text1"/>
        </w:rPr>
        <w:t>mulheres</w:t>
      </w:r>
      <w:proofErr w:type="spellEnd"/>
      <w:r w:rsidRPr="00330574">
        <w:rPr>
          <w:rFonts w:ascii="Times New Roman" w:hAnsi="Times New Roman" w:cs="Times New Roman"/>
          <w:bCs/>
          <w:color w:val="000000" w:themeColor="text1"/>
        </w:rPr>
        <w:t xml:space="preserve"> de 15 e 16 </w:t>
      </w:r>
      <w:proofErr w:type="spellStart"/>
      <w:r w:rsidRPr="00330574">
        <w:rPr>
          <w:rFonts w:ascii="Times New Roman" w:hAnsi="Times New Roman" w:cs="Times New Roman"/>
          <w:bCs/>
          <w:color w:val="000000" w:themeColor="text1"/>
        </w:rPr>
        <w:t>anos</w:t>
      </w:r>
      <w:proofErr w:type="spellEnd"/>
      <w:r w:rsidRPr="00330574">
        <w:rPr>
          <w:rFonts w:ascii="Times New Roman" w:hAnsi="Times New Roman" w:cs="Times New Roman"/>
          <w:bCs/>
          <w:color w:val="000000" w:themeColor="text1"/>
        </w:rPr>
        <w:t xml:space="preserve"> e, finalmente, as </w:t>
      </w:r>
      <w:proofErr w:type="spellStart"/>
      <w:r w:rsidRPr="00330574">
        <w:rPr>
          <w:rFonts w:ascii="Times New Roman" w:hAnsi="Times New Roman" w:cs="Times New Roman"/>
          <w:bCs/>
          <w:color w:val="000000" w:themeColor="text1"/>
        </w:rPr>
        <w:t>mulheres</w:t>
      </w:r>
      <w:proofErr w:type="spellEnd"/>
      <w:r w:rsidRPr="00330574">
        <w:rPr>
          <w:rFonts w:ascii="Times New Roman" w:hAnsi="Times New Roman" w:cs="Times New Roman"/>
          <w:bCs/>
          <w:color w:val="000000" w:themeColor="text1"/>
        </w:rPr>
        <w:t xml:space="preserve"> de 17 a 20 </w:t>
      </w:r>
      <w:proofErr w:type="spellStart"/>
      <w:r w:rsidRPr="00330574">
        <w:rPr>
          <w:rFonts w:ascii="Times New Roman" w:hAnsi="Times New Roman" w:cs="Times New Roman"/>
          <w:bCs/>
          <w:color w:val="000000" w:themeColor="text1"/>
        </w:rPr>
        <w:t>anos</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isso</w:t>
      </w:r>
      <w:proofErr w:type="spellEnd"/>
      <w:r w:rsidRPr="00330574">
        <w:rPr>
          <w:rFonts w:ascii="Times New Roman" w:hAnsi="Times New Roman" w:cs="Times New Roman"/>
          <w:bCs/>
          <w:color w:val="000000" w:themeColor="text1"/>
        </w:rPr>
        <w:t xml:space="preserve">, de forma </w:t>
      </w:r>
      <w:proofErr w:type="spellStart"/>
      <w:r w:rsidRPr="00330574">
        <w:rPr>
          <w:rFonts w:ascii="Times New Roman" w:hAnsi="Times New Roman" w:cs="Times New Roman"/>
          <w:bCs/>
          <w:color w:val="000000" w:themeColor="text1"/>
        </w:rPr>
        <w:t>estatisticamente</w:t>
      </w:r>
      <w:proofErr w:type="spellEnd"/>
      <w:r w:rsidRPr="00330574">
        <w:rPr>
          <w:rFonts w:ascii="Times New Roman" w:hAnsi="Times New Roman" w:cs="Times New Roman"/>
          <w:bCs/>
          <w:color w:val="000000" w:themeColor="text1"/>
        </w:rPr>
        <w:t xml:space="preserve"> significante (p &lt;0,01). Este resultado indica </w:t>
      </w:r>
      <w:proofErr w:type="spellStart"/>
      <w:r w:rsidRPr="00330574">
        <w:rPr>
          <w:rFonts w:ascii="Times New Roman" w:hAnsi="Times New Roman" w:cs="Times New Roman"/>
          <w:bCs/>
          <w:color w:val="000000" w:themeColor="text1"/>
        </w:rPr>
        <w:t>uma</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acentuação</w:t>
      </w:r>
      <w:proofErr w:type="spellEnd"/>
      <w:r w:rsidRPr="00330574">
        <w:rPr>
          <w:rFonts w:ascii="Times New Roman" w:hAnsi="Times New Roman" w:cs="Times New Roman"/>
          <w:bCs/>
          <w:color w:val="000000" w:themeColor="text1"/>
        </w:rPr>
        <w:t xml:space="preserve"> das </w:t>
      </w:r>
      <w:proofErr w:type="spellStart"/>
      <w:r w:rsidRPr="00330574">
        <w:rPr>
          <w:rFonts w:ascii="Times New Roman" w:hAnsi="Times New Roman" w:cs="Times New Roman"/>
          <w:bCs/>
          <w:color w:val="000000" w:themeColor="text1"/>
        </w:rPr>
        <w:t>diferenças</w:t>
      </w:r>
      <w:proofErr w:type="spellEnd"/>
      <w:r w:rsidRPr="00330574">
        <w:rPr>
          <w:rFonts w:ascii="Times New Roman" w:hAnsi="Times New Roman" w:cs="Times New Roman"/>
          <w:bCs/>
          <w:color w:val="000000" w:themeColor="text1"/>
        </w:rPr>
        <w:t xml:space="preserve"> de </w:t>
      </w:r>
      <w:proofErr w:type="spellStart"/>
      <w:r w:rsidRPr="00330574">
        <w:rPr>
          <w:rFonts w:ascii="Times New Roman" w:hAnsi="Times New Roman" w:cs="Times New Roman"/>
          <w:bCs/>
          <w:color w:val="000000" w:themeColor="text1"/>
        </w:rPr>
        <w:t>gênero</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nas</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faixas</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etárias</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mais</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velhas</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Além</w:t>
      </w:r>
      <w:proofErr w:type="spellEnd"/>
      <w:r w:rsidRPr="00330574">
        <w:rPr>
          <w:rFonts w:ascii="Times New Roman" w:hAnsi="Times New Roman" w:cs="Times New Roman"/>
          <w:bCs/>
          <w:color w:val="000000" w:themeColor="text1"/>
        </w:rPr>
        <w:t xml:space="preserve"> do </w:t>
      </w:r>
      <w:proofErr w:type="spellStart"/>
      <w:r w:rsidRPr="00330574">
        <w:rPr>
          <w:rFonts w:ascii="Times New Roman" w:hAnsi="Times New Roman" w:cs="Times New Roman"/>
          <w:bCs/>
          <w:color w:val="000000" w:themeColor="text1"/>
        </w:rPr>
        <w:t>acima</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foram</w:t>
      </w:r>
      <w:proofErr w:type="spellEnd"/>
      <w:r w:rsidRPr="00330574">
        <w:rPr>
          <w:rFonts w:ascii="Times New Roman" w:hAnsi="Times New Roman" w:cs="Times New Roman"/>
          <w:bCs/>
          <w:color w:val="000000" w:themeColor="text1"/>
        </w:rPr>
        <w:t xml:space="preserve"> identificadas </w:t>
      </w:r>
      <w:proofErr w:type="spellStart"/>
      <w:r w:rsidRPr="00330574">
        <w:rPr>
          <w:rFonts w:ascii="Times New Roman" w:hAnsi="Times New Roman" w:cs="Times New Roman"/>
          <w:bCs/>
          <w:color w:val="000000" w:themeColor="text1"/>
        </w:rPr>
        <w:t>correlações</w:t>
      </w:r>
      <w:proofErr w:type="spellEnd"/>
      <w:r w:rsidRPr="00330574">
        <w:rPr>
          <w:rFonts w:ascii="Times New Roman" w:hAnsi="Times New Roman" w:cs="Times New Roman"/>
          <w:bCs/>
          <w:color w:val="000000" w:themeColor="text1"/>
        </w:rPr>
        <w:t xml:space="preserve"> significativas do </w:t>
      </w:r>
      <w:proofErr w:type="spellStart"/>
      <w:r w:rsidRPr="00330574">
        <w:rPr>
          <w:rFonts w:ascii="Times New Roman" w:hAnsi="Times New Roman" w:cs="Times New Roman"/>
          <w:bCs/>
          <w:color w:val="000000" w:themeColor="text1"/>
        </w:rPr>
        <w:t>Conflictalk</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com</w:t>
      </w:r>
      <w:proofErr w:type="spellEnd"/>
      <w:r w:rsidRPr="00330574">
        <w:rPr>
          <w:rFonts w:ascii="Times New Roman" w:hAnsi="Times New Roman" w:cs="Times New Roman"/>
          <w:bCs/>
          <w:color w:val="000000" w:themeColor="text1"/>
        </w:rPr>
        <w:t xml:space="preserve"> as escalas do CMMS. Em </w:t>
      </w:r>
      <w:proofErr w:type="spellStart"/>
      <w:r w:rsidRPr="00330574">
        <w:rPr>
          <w:rFonts w:ascii="Times New Roman" w:hAnsi="Times New Roman" w:cs="Times New Roman"/>
          <w:bCs/>
          <w:color w:val="000000" w:themeColor="text1"/>
        </w:rPr>
        <w:t>conclusão</w:t>
      </w:r>
      <w:proofErr w:type="spellEnd"/>
      <w:r w:rsidRPr="00330574">
        <w:rPr>
          <w:rFonts w:ascii="Times New Roman" w:hAnsi="Times New Roman" w:cs="Times New Roman"/>
          <w:bCs/>
          <w:color w:val="000000" w:themeColor="text1"/>
        </w:rPr>
        <w:t xml:space="preserve">, este </w:t>
      </w:r>
      <w:proofErr w:type="spellStart"/>
      <w:r w:rsidRPr="00330574">
        <w:rPr>
          <w:rFonts w:ascii="Times New Roman" w:hAnsi="Times New Roman" w:cs="Times New Roman"/>
          <w:bCs/>
          <w:color w:val="000000" w:themeColor="text1"/>
        </w:rPr>
        <w:t>estudo</w:t>
      </w:r>
      <w:proofErr w:type="spellEnd"/>
      <w:r w:rsidRPr="00330574">
        <w:rPr>
          <w:rFonts w:ascii="Times New Roman" w:hAnsi="Times New Roman" w:cs="Times New Roman"/>
          <w:bCs/>
          <w:color w:val="000000" w:themeColor="text1"/>
        </w:rPr>
        <w:t xml:space="preserve"> fornece </w:t>
      </w:r>
      <w:proofErr w:type="spellStart"/>
      <w:r w:rsidRPr="00330574">
        <w:rPr>
          <w:rFonts w:ascii="Times New Roman" w:hAnsi="Times New Roman" w:cs="Times New Roman"/>
          <w:bCs/>
          <w:color w:val="000000" w:themeColor="text1"/>
        </w:rPr>
        <w:t>informações</w:t>
      </w:r>
      <w:proofErr w:type="spellEnd"/>
      <w:r w:rsidRPr="00330574">
        <w:rPr>
          <w:rFonts w:ascii="Times New Roman" w:hAnsi="Times New Roman" w:cs="Times New Roman"/>
          <w:bCs/>
          <w:color w:val="000000" w:themeColor="text1"/>
        </w:rPr>
        <w:t xml:space="preserve"> relevantes para </w:t>
      </w:r>
      <w:proofErr w:type="spellStart"/>
      <w:r w:rsidRPr="00330574">
        <w:rPr>
          <w:rFonts w:ascii="Times New Roman" w:hAnsi="Times New Roman" w:cs="Times New Roman"/>
          <w:bCs/>
          <w:color w:val="000000" w:themeColor="text1"/>
        </w:rPr>
        <w:t>apoiar</w:t>
      </w:r>
      <w:proofErr w:type="spellEnd"/>
      <w:r w:rsidRPr="00330574">
        <w:rPr>
          <w:rFonts w:ascii="Times New Roman" w:hAnsi="Times New Roman" w:cs="Times New Roman"/>
          <w:bCs/>
          <w:color w:val="000000" w:themeColor="text1"/>
        </w:rPr>
        <w:t xml:space="preserve"> propriedades </w:t>
      </w:r>
      <w:proofErr w:type="spellStart"/>
      <w:r w:rsidRPr="00330574">
        <w:rPr>
          <w:rFonts w:ascii="Times New Roman" w:hAnsi="Times New Roman" w:cs="Times New Roman"/>
          <w:bCs/>
          <w:color w:val="000000" w:themeColor="text1"/>
        </w:rPr>
        <w:t>aceitáveis</w:t>
      </w:r>
      <w:proofErr w:type="spellEnd"/>
      <w:r w:rsidRPr="00330574">
        <w:rPr>
          <w:rFonts w:ascii="Times New Roman" w:hAnsi="Times New Roman" w:cs="Times New Roman"/>
          <w:bCs/>
          <w:color w:val="000000" w:themeColor="text1"/>
        </w:rPr>
        <w:t xml:space="preserve"> ​​de </w:t>
      </w:r>
      <w:proofErr w:type="spellStart"/>
      <w:r w:rsidRPr="00330574">
        <w:rPr>
          <w:rFonts w:ascii="Times New Roman" w:hAnsi="Times New Roman" w:cs="Times New Roman"/>
          <w:bCs/>
          <w:color w:val="000000" w:themeColor="text1"/>
        </w:rPr>
        <w:t>validade</w:t>
      </w:r>
      <w:proofErr w:type="spellEnd"/>
      <w:r w:rsidRPr="00330574">
        <w:rPr>
          <w:rFonts w:ascii="Times New Roman" w:hAnsi="Times New Roman" w:cs="Times New Roman"/>
          <w:bCs/>
          <w:color w:val="000000" w:themeColor="text1"/>
        </w:rPr>
        <w:t xml:space="preserve"> e </w:t>
      </w:r>
      <w:proofErr w:type="spellStart"/>
      <w:r w:rsidRPr="00330574">
        <w:rPr>
          <w:rFonts w:ascii="Times New Roman" w:hAnsi="Times New Roman" w:cs="Times New Roman"/>
          <w:bCs/>
          <w:color w:val="000000" w:themeColor="text1"/>
        </w:rPr>
        <w:t>confiabilidade</w:t>
      </w:r>
      <w:proofErr w:type="spellEnd"/>
      <w:r w:rsidRPr="00330574">
        <w:rPr>
          <w:rFonts w:ascii="Times New Roman" w:hAnsi="Times New Roman" w:cs="Times New Roman"/>
          <w:bCs/>
          <w:color w:val="000000" w:themeColor="text1"/>
        </w:rPr>
        <w:t xml:space="preserve"> do </w:t>
      </w:r>
      <w:proofErr w:type="spellStart"/>
      <w:r w:rsidRPr="00330574">
        <w:rPr>
          <w:rFonts w:ascii="Times New Roman" w:hAnsi="Times New Roman" w:cs="Times New Roman"/>
          <w:bCs/>
          <w:color w:val="000000" w:themeColor="text1"/>
        </w:rPr>
        <w:t>Conflictalk</w:t>
      </w:r>
      <w:proofErr w:type="spellEnd"/>
      <w:r w:rsidRPr="00330574">
        <w:rPr>
          <w:rFonts w:ascii="Times New Roman" w:hAnsi="Times New Roman" w:cs="Times New Roman"/>
          <w:bCs/>
          <w:color w:val="000000" w:themeColor="text1"/>
        </w:rPr>
        <w:t xml:space="preserve"> em adolescentes mexicanos de </w:t>
      </w:r>
      <w:proofErr w:type="spellStart"/>
      <w:r w:rsidRPr="00330574">
        <w:rPr>
          <w:rFonts w:ascii="Times New Roman" w:hAnsi="Times New Roman" w:cs="Times New Roman"/>
          <w:bCs/>
          <w:color w:val="000000" w:themeColor="text1"/>
        </w:rPr>
        <w:t>nível</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médio</w:t>
      </w:r>
      <w:proofErr w:type="spellEnd"/>
      <w:r w:rsidRPr="00330574">
        <w:rPr>
          <w:rFonts w:ascii="Times New Roman" w:hAnsi="Times New Roman" w:cs="Times New Roman"/>
          <w:bCs/>
          <w:color w:val="000000" w:themeColor="text1"/>
        </w:rPr>
        <w:t xml:space="preserve">. Dentro das </w:t>
      </w:r>
      <w:proofErr w:type="spellStart"/>
      <w:r w:rsidRPr="00330574">
        <w:rPr>
          <w:rFonts w:ascii="Times New Roman" w:hAnsi="Times New Roman" w:cs="Times New Roman"/>
          <w:bCs/>
          <w:color w:val="000000" w:themeColor="text1"/>
        </w:rPr>
        <w:t>limitações</w:t>
      </w:r>
      <w:proofErr w:type="spellEnd"/>
      <w:r w:rsidRPr="00330574">
        <w:rPr>
          <w:rFonts w:ascii="Times New Roman" w:hAnsi="Times New Roman" w:cs="Times New Roman"/>
          <w:bCs/>
          <w:color w:val="000000" w:themeColor="text1"/>
        </w:rPr>
        <w:t xml:space="preserve"> e </w:t>
      </w:r>
      <w:proofErr w:type="spellStart"/>
      <w:r w:rsidRPr="00330574">
        <w:rPr>
          <w:rFonts w:ascii="Times New Roman" w:hAnsi="Times New Roman" w:cs="Times New Roman"/>
          <w:bCs/>
          <w:color w:val="000000" w:themeColor="text1"/>
        </w:rPr>
        <w:t>sugestões</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recomenda</w:t>
      </w:r>
      <w:proofErr w:type="spellEnd"/>
      <w:r w:rsidRPr="00330574">
        <w:rPr>
          <w:rFonts w:ascii="Times New Roman" w:hAnsi="Times New Roman" w:cs="Times New Roman"/>
          <w:bCs/>
          <w:color w:val="000000" w:themeColor="text1"/>
        </w:rPr>
        <w:t>-</w:t>
      </w:r>
      <w:proofErr w:type="spellStart"/>
      <w:r w:rsidRPr="00330574">
        <w:rPr>
          <w:rFonts w:ascii="Times New Roman" w:hAnsi="Times New Roman" w:cs="Times New Roman"/>
          <w:bCs/>
          <w:color w:val="000000" w:themeColor="text1"/>
        </w:rPr>
        <w:t>se</w:t>
      </w:r>
      <w:proofErr w:type="spellEnd"/>
      <w:r w:rsidRPr="00330574">
        <w:rPr>
          <w:rFonts w:ascii="Times New Roman" w:hAnsi="Times New Roman" w:cs="Times New Roman"/>
          <w:bCs/>
          <w:color w:val="000000" w:themeColor="text1"/>
        </w:rPr>
        <w:t xml:space="preserve"> que </w:t>
      </w:r>
      <w:proofErr w:type="spellStart"/>
      <w:r w:rsidRPr="00330574">
        <w:rPr>
          <w:rFonts w:ascii="Times New Roman" w:hAnsi="Times New Roman" w:cs="Times New Roman"/>
          <w:bCs/>
          <w:color w:val="000000" w:themeColor="text1"/>
        </w:rPr>
        <w:t>estudos</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subsequentes</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examinem</w:t>
      </w:r>
      <w:proofErr w:type="spellEnd"/>
      <w:r w:rsidRPr="00330574">
        <w:rPr>
          <w:rFonts w:ascii="Times New Roman" w:hAnsi="Times New Roman" w:cs="Times New Roman"/>
          <w:bCs/>
          <w:color w:val="000000" w:themeColor="text1"/>
        </w:rPr>
        <w:t xml:space="preserve"> as </w:t>
      </w:r>
      <w:proofErr w:type="spellStart"/>
      <w:r w:rsidRPr="00330574">
        <w:rPr>
          <w:rFonts w:ascii="Times New Roman" w:hAnsi="Times New Roman" w:cs="Times New Roman"/>
          <w:bCs/>
          <w:color w:val="000000" w:themeColor="text1"/>
        </w:rPr>
        <w:t>relações</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com</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outros</w:t>
      </w:r>
      <w:proofErr w:type="spellEnd"/>
      <w:r w:rsidRPr="00330574">
        <w:rPr>
          <w:rFonts w:ascii="Times New Roman" w:hAnsi="Times New Roman" w:cs="Times New Roman"/>
          <w:bCs/>
          <w:color w:val="000000" w:themeColor="text1"/>
        </w:rPr>
        <w:t xml:space="preserve"> instrumentos e </w:t>
      </w:r>
      <w:proofErr w:type="spellStart"/>
      <w:r w:rsidRPr="00330574">
        <w:rPr>
          <w:rFonts w:ascii="Times New Roman" w:hAnsi="Times New Roman" w:cs="Times New Roman"/>
          <w:bCs/>
          <w:color w:val="000000" w:themeColor="text1"/>
        </w:rPr>
        <w:t>variáveis</w:t>
      </w:r>
      <w:proofErr w:type="spellEnd"/>
      <w:r w:rsidRPr="00330574">
        <w:rPr>
          <w:rFonts w:ascii="Times New Roman" w:hAnsi="Times New Roman" w:cs="Times New Roman"/>
          <w:bCs/>
          <w:color w:val="000000" w:themeColor="text1"/>
        </w:rPr>
        <w:t xml:space="preserve"> ​​de </w:t>
      </w:r>
      <w:proofErr w:type="spellStart"/>
      <w:r w:rsidRPr="00330574">
        <w:rPr>
          <w:rFonts w:ascii="Times New Roman" w:hAnsi="Times New Roman" w:cs="Times New Roman"/>
          <w:bCs/>
          <w:color w:val="000000" w:themeColor="text1"/>
        </w:rPr>
        <w:t>referência</w:t>
      </w:r>
      <w:proofErr w:type="spellEnd"/>
      <w:r w:rsidRPr="00330574">
        <w:rPr>
          <w:rFonts w:ascii="Times New Roman" w:hAnsi="Times New Roman" w:cs="Times New Roman"/>
          <w:bCs/>
          <w:color w:val="000000" w:themeColor="text1"/>
        </w:rPr>
        <w:t xml:space="preserve">, a </w:t>
      </w:r>
      <w:proofErr w:type="spellStart"/>
      <w:r w:rsidRPr="00330574">
        <w:rPr>
          <w:rFonts w:ascii="Times New Roman" w:hAnsi="Times New Roman" w:cs="Times New Roman"/>
          <w:bCs/>
          <w:color w:val="000000" w:themeColor="text1"/>
        </w:rPr>
        <w:t>fim</w:t>
      </w:r>
      <w:proofErr w:type="spellEnd"/>
      <w:r w:rsidRPr="00330574">
        <w:rPr>
          <w:rFonts w:ascii="Times New Roman" w:hAnsi="Times New Roman" w:cs="Times New Roman"/>
          <w:bCs/>
          <w:color w:val="000000" w:themeColor="text1"/>
        </w:rPr>
        <w:t xml:space="preserve"> de acumular </w:t>
      </w:r>
      <w:proofErr w:type="spellStart"/>
      <w:r w:rsidRPr="00330574">
        <w:rPr>
          <w:rFonts w:ascii="Times New Roman" w:hAnsi="Times New Roman" w:cs="Times New Roman"/>
          <w:bCs/>
          <w:color w:val="000000" w:themeColor="text1"/>
        </w:rPr>
        <w:t>mais</w:t>
      </w:r>
      <w:proofErr w:type="spellEnd"/>
      <w:r w:rsidRPr="00330574">
        <w:rPr>
          <w:rFonts w:ascii="Times New Roman" w:hAnsi="Times New Roman" w:cs="Times New Roman"/>
          <w:bCs/>
          <w:color w:val="000000" w:themeColor="text1"/>
        </w:rPr>
        <w:t xml:space="preserve"> elementos de </w:t>
      </w:r>
      <w:proofErr w:type="spellStart"/>
      <w:r w:rsidRPr="00330574">
        <w:rPr>
          <w:rFonts w:ascii="Times New Roman" w:hAnsi="Times New Roman" w:cs="Times New Roman"/>
          <w:bCs/>
          <w:color w:val="000000" w:themeColor="text1"/>
        </w:rPr>
        <w:t>validade</w:t>
      </w:r>
      <w:proofErr w:type="spellEnd"/>
      <w:r w:rsidRPr="00330574">
        <w:rPr>
          <w:rFonts w:ascii="Times New Roman" w:hAnsi="Times New Roman" w:cs="Times New Roman"/>
          <w:bCs/>
          <w:color w:val="000000" w:themeColor="text1"/>
        </w:rPr>
        <w:t xml:space="preserve"> convergente e divergente, ampliar a </w:t>
      </w:r>
      <w:proofErr w:type="spellStart"/>
      <w:r w:rsidRPr="00330574">
        <w:rPr>
          <w:rFonts w:ascii="Times New Roman" w:hAnsi="Times New Roman" w:cs="Times New Roman"/>
          <w:bCs/>
          <w:color w:val="000000" w:themeColor="text1"/>
        </w:rPr>
        <w:t>faixa</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etária</w:t>
      </w:r>
      <w:proofErr w:type="spellEnd"/>
      <w:r w:rsidRPr="00330574">
        <w:rPr>
          <w:rFonts w:ascii="Times New Roman" w:hAnsi="Times New Roman" w:cs="Times New Roman"/>
          <w:bCs/>
          <w:color w:val="000000" w:themeColor="text1"/>
        </w:rPr>
        <w:t xml:space="preserve"> da </w:t>
      </w:r>
      <w:proofErr w:type="spellStart"/>
      <w:r w:rsidRPr="00330574">
        <w:rPr>
          <w:rFonts w:ascii="Times New Roman" w:hAnsi="Times New Roman" w:cs="Times New Roman"/>
          <w:bCs/>
          <w:color w:val="000000" w:themeColor="text1"/>
        </w:rPr>
        <w:t>amostra</w:t>
      </w:r>
      <w:proofErr w:type="spellEnd"/>
      <w:r w:rsidRPr="00330574">
        <w:rPr>
          <w:rFonts w:ascii="Times New Roman" w:hAnsi="Times New Roman" w:cs="Times New Roman"/>
          <w:bCs/>
          <w:color w:val="000000" w:themeColor="text1"/>
        </w:rPr>
        <w:t xml:space="preserve"> e realizar </w:t>
      </w:r>
      <w:proofErr w:type="spellStart"/>
      <w:r w:rsidRPr="00330574">
        <w:rPr>
          <w:rFonts w:ascii="Times New Roman" w:hAnsi="Times New Roman" w:cs="Times New Roman"/>
          <w:bCs/>
          <w:color w:val="000000" w:themeColor="text1"/>
        </w:rPr>
        <w:t>um</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novo</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estudo</w:t>
      </w:r>
      <w:proofErr w:type="spellEnd"/>
      <w:r w:rsidRPr="00330574">
        <w:rPr>
          <w:rFonts w:ascii="Times New Roman" w:hAnsi="Times New Roman" w:cs="Times New Roman"/>
          <w:bCs/>
          <w:color w:val="000000" w:themeColor="text1"/>
        </w:rPr>
        <w:t xml:space="preserve"> de </w:t>
      </w:r>
      <w:proofErr w:type="spellStart"/>
      <w:r w:rsidRPr="00330574">
        <w:rPr>
          <w:rFonts w:ascii="Times New Roman" w:hAnsi="Times New Roman" w:cs="Times New Roman"/>
          <w:bCs/>
          <w:color w:val="000000" w:themeColor="text1"/>
        </w:rPr>
        <w:t>validação</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mas</w:t>
      </w:r>
      <w:proofErr w:type="spellEnd"/>
      <w:r w:rsidRPr="00330574">
        <w:rPr>
          <w:rFonts w:ascii="Times New Roman" w:hAnsi="Times New Roman" w:cs="Times New Roman"/>
          <w:bCs/>
          <w:color w:val="000000" w:themeColor="text1"/>
        </w:rPr>
        <w:t xml:space="preserve"> de </w:t>
      </w:r>
      <w:proofErr w:type="spellStart"/>
      <w:r w:rsidRPr="00330574">
        <w:rPr>
          <w:rFonts w:ascii="Times New Roman" w:hAnsi="Times New Roman" w:cs="Times New Roman"/>
          <w:bCs/>
          <w:color w:val="000000" w:themeColor="text1"/>
        </w:rPr>
        <w:t>uma</w:t>
      </w:r>
      <w:proofErr w:type="spellEnd"/>
      <w:r w:rsidRPr="00330574">
        <w:rPr>
          <w:rFonts w:ascii="Times New Roman" w:hAnsi="Times New Roman" w:cs="Times New Roman"/>
          <w:bCs/>
          <w:color w:val="000000" w:themeColor="text1"/>
        </w:rPr>
        <w:t xml:space="preserve"> perspectiva </w:t>
      </w:r>
      <w:proofErr w:type="spellStart"/>
      <w:r w:rsidRPr="00330574">
        <w:rPr>
          <w:rFonts w:ascii="Times New Roman" w:hAnsi="Times New Roman" w:cs="Times New Roman"/>
          <w:bCs/>
          <w:color w:val="000000" w:themeColor="text1"/>
        </w:rPr>
        <w:t>confirmatória</w:t>
      </w:r>
      <w:proofErr w:type="spellEnd"/>
      <w:r w:rsidRPr="00330574">
        <w:rPr>
          <w:rFonts w:ascii="Times New Roman" w:hAnsi="Times New Roman" w:cs="Times New Roman"/>
          <w:bCs/>
          <w:color w:val="000000" w:themeColor="text1"/>
        </w:rPr>
        <w:t>.</w:t>
      </w:r>
    </w:p>
    <w:p w14:paraId="2485B207" w14:textId="74D83FE4" w:rsidR="00F92C22" w:rsidRPr="00330574" w:rsidRDefault="00F92C22" w:rsidP="00F92C22">
      <w:pPr>
        <w:spacing w:line="360" w:lineRule="auto"/>
        <w:contextualSpacing/>
        <w:rPr>
          <w:rFonts w:ascii="Times New Roman" w:hAnsi="Times New Roman" w:cs="Times New Roman"/>
          <w:bCs/>
          <w:color w:val="000000" w:themeColor="text1"/>
        </w:rPr>
      </w:pPr>
      <w:proofErr w:type="spellStart"/>
      <w:r w:rsidRPr="00F92C22">
        <w:rPr>
          <w:rFonts w:ascii="Calibri" w:hAnsi="Calibri" w:cs="Calibri"/>
          <w:b/>
          <w:sz w:val="28"/>
          <w:lang w:val="es-ES"/>
        </w:rPr>
        <w:t>Palavras</w:t>
      </w:r>
      <w:proofErr w:type="spellEnd"/>
      <w:r w:rsidRPr="00F92C22">
        <w:rPr>
          <w:rFonts w:ascii="Calibri" w:hAnsi="Calibri" w:cs="Calibri"/>
          <w:b/>
          <w:sz w:val="28"/>
          <w:lang w:val="es-ES"/>
        </w:rPr>
        <w:t>-chave:</w:t>
      </w:r>
      <w:r w:rsidRPr="00330574">
        <w:rPr>
          <w:rFonts w:ascii="Times New Roman" w:hAnsi="Times New Roman" w:cs="Times New Roman"/>
          <w:b/>
          <w:color w:val="000000" w:themeColor="text1"/>
        </w:rPr>
        <w:t xml:space="preserve"> </w:t>
      </w:r>
      <w:proofErr w:type="spellStart"/>
      <w:r w:rsidRPr="00330574">
        <w:rPr>
          <w:rFonts w:ascii="Times New Roman" w:hAnsi="Times New Roman" w:cs="Times New Roman"/>
          <w:bCs/>
          <w:color w:val="000000" w:themeColor="text1"/>
        </w:rPr>
        <w:t>adolescência</w:t>
      </w:r>
      <w:proofErr w:type="spellEnd"/>
      <w:r w:rsidRPr="00330574">
        <w:rPr>
          <w:rFonts w:ascii="Times New Roman" w:hAnsi="Times New Roman" w:cs="Times New Roman"/>
          <w:bCs/>
          <w:color w:val="000000" w:themeColor="text1"/>
        </w:rPr>
        <w:t xml:space="preserve">, </w:t>
      </w:r>
      <w:proofErr w:type="spellStart"/>
      <w:r w:rsidRPr="00330574">
        <w:rPr>
          <w:rFonts w:ascii="Times New Roman" w:hAnsi="Times New Roman" w:cs="Times New Roman"/>
          <w:bCs/>
          <w:color w:val="000000" w:themeColor="text1"/>
        </w:rPr>
        <w:t>resolução</w:t>
      </w:r>
      <w:proofErr w:type="spellEnd"/>
      <w:r w:rsidRPr="00330574">
        <w:rPr>
          <w:rFonts w:ascii="Times New Roman" w:hAnsi="Times New Roman" w:cs="Times New Roman"/>
          <w:bCs/>
          <w:color w:val="000000" w:themeColor="text1"/>
        </w:rPr>
        <w:t xml:space="preserve"> de </w:t>
      </w:r>
      <w:proofErr w:type="spellStart"/>
      <w:r w:rsidRPr="00330574">
        <w:rPr>
          <w:rFonts w:ascii="Times New Roman" w:hAnsi="Times New Roman" w:cs="Times New Roman"/>
          <w:bCs/>
          <w:color w:val="000000" w:themeColor="text1"/>
        </w:rPr>
        <w:t>conflitos</w:t>
      </w:r>
      <w:proofErr w:type="spellEnd"/>
      <w:r w:rsidRPr="00330574">
        <w:rPr>
          <w:rFonts w:ascii="Times New Roman" w:hAnsi="Times New Roman" w:cs="Times New Roman"/>
          <w:bCs/>
          <w:color w:val="000000" w:themeColor="text1"/>
        </w:rPr>
        <w:t>, teste psicológico.</w:t>
      </w:r>
    </w:p>
    <w:p w14:paraId="1912B913" w14:textId="0DCF22F6" w:rsidR="00F92C22" w:rsidRDefault="00F92C22" w:rsidP="00F92C22">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Julio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Diciembre 2019</w:t>
      </w:r>
    </w:p>
    <w:p w14:paraId="7E52BEAD" w14:textId="77777777" w:rsidR="00F92C22" w:rsidRPr="003220A0" w:rsidRDefault="00830D24" w:rsidP="00F92C22">
      <w:pPr>
        <w:spacing w:line="360" w:lineRule="auto"/>
        <w:rPr>
          <w:rFonts w:ascii="Times New Roman" w:hAnsi="Times New Roman" w:cs="Times New Roman"/>
          <w:lang w:val="en-US"/>
        </w:rPr>
      </w:pPr>
      <w:r>
        <w:pict w14:anchorId="0825469D">
          <v:rect id="_x0000_i1025" style="width:446.5pt;height:1.5pt" o:hralign="center" o:hrstd="t" o:hr="t" fillcolor="#a0a0a0" stroked="f"/>
        </w:pict>
      </w:r>
    </w:p>
    <w:p w14:paraId="10221C69" w14:textId="77777777" w:rsidR="000C73C5" w:rsidRPr="003E189B" w:rsidRDefault="000C73C5" w:rsidP="00CA7EAE">
      <w:pPr>
        <w:spacing w:line="360" w:lineRule="auto"/>
        <w:contextualSpacing/>
        <w:jc w:val="center"/>
        <w:rPr>
          <w:rFonts w:ascii="Times New Roman" w:hAnsi="Times New Roman" w:cs="Times New Roman"/>
          <w:b/>
          <w:color w:val="000000" w:themeColor="text1"/>
          <w:lang w:val="en-GB"/>
        </w:rPr>
      </w:pPr>
    </w:p>
    <w:p w14:paraId="754736DE" w14:textId="43D1B594" w:rsidR="00063F68" w:rsidRPr="003E189B" w:rsidRDefault="00A67AE9" w:rsidP="00F92C22">
      <w:pPr>
        <w:spacing w:line="360" w:lineRule="auto"/>
        <w:contextualSpacing/>
        <w:jc w:val="center"/>
        <w:rPr>
          <w:rFonts w:ascii="Times New Roman" w:hAnsi="Times New Roman" w:cs="Times New Roman"/>
          <w:b/>
          <w:color w:val="000000" w:themeColor="text1"/>
        </w:rPr>
      </w:pPr>
      <w:r w:rsidRPr="00F92C22">
        <w:rPr>
          <w:rFonts w:ascii="Times New Roman" w:hAnsi="Times New Roman" w:cs="Times New Roman"/>
          <w:b/>
          <w:color w:val="000000" w:themeColor="text1"/>
          <w:sz w:val="32"/>
          <w:szCs w:val="32"/>
        </w:rPr>
        <w:t>Introducción</w:t>
      </w:r>
    </w:p>
    <w:p w14:paraId="607FC292" w14:textId="5AF2BA66" w:rsidR="00C851FF" w:rsidRPr="003E189B" w:rsidRDefault="00D37BD7" w:rsidP="00F92C22">
      <w:pPr>
        <w:shd w:val="clear" w:color="auto" w:fill="FFFFFF"/>
        <w:spacing w:line="360" w:lineRule="auto"/>
        <w:ind w:firstLine="708"/>
        <w:contextualSpacing/>
        <w:rPr>
          <w:rFonts w:ascii="Times New Roman" w:hAnsi="Times New Roman" w:cs="Times New Roman"/>
          <w:color w:val="000000" w:themeColor="text1"/>
        </w:rPr>
      </w:pPr>
      <w:r w:rsidRPr="003E189B">
        <w:rPr>
          <w:rFonts w:ascii="Times New Roman" w:hAnsi="Times New Roman" w:cs="Times New Roman"/>
          <w:color w:val="000000" w:themeColor="text1"/>
        </w:rPr>
        <w:t>La</w:t>
      </w:r>
      <w:r w:rsidR="00A776F7" w:rsidRPr="003E189B">
        <w:rPr>
          <w:rFonts w:ascii="Times New Roman" w:hAnsi="Times New Roman" w:cs="Times New Roman"/>
          <w:color w:val="000000" w:themeColor="text1"/>
        </w:rPr>
        <w:t xml:space="preserve"> expresión </w:t>
      </w:r>
      <w:r w:rsidR="00A776F7" w:rsidRPr="003E189B">
        <w:rPr>
          <w:rFonts w:ascii="Times New Roman" w:hAnsi="Times New Roman" w:cs="Times New Roman"/>
          <w:i/>
          <w:iCs/>
          <w:color w:val="000000" w:themeColor="text1"/>
        </w:rPr>
        <w:t>estilo de manejo de conflictos</w:t>
      </w:r>
      <w:r w:rsidR="00A776F7" w:rsidRPr="003E189B">
        <w:rPr>
          <w:rFonts w:ascii="Times New Roman" w:hAnsi="Times New Roman" w:cs="Times New Roman"/>
          <w:color w:val="000000" w:themeColor="text1"/>
        </w:rPr>
        <w:t xml:space="preserve"> hace referencia a</w:t>
      </w:r>
      <w:r w:rsidR="001B73E3">
        <w:rPr>
          <w:rFonts w:ascii="Times New Roman" w:hAnsi="Times New Roman" w:cs="Times New Roman"/>
          <w:color w:val="000000" w:themeColor="text1"/>
        </w:rPr>
        <w:t xml:space="preserve"> “</w:t>
      </w:r>
      <w:r w:rsidR="00A776F7" w:rsidRPr="003E189B">
        <w:rPr>
          <w:rFonts w:ascii="Times New Roman" w:hAnsi="Times New Roman" w:cs="Times New Roman"/>
          <w:color w:val="000000" w:themeColor="text1"/>
        </w:rPr>
        <w:t>una cierta manera de afrontar los conflictos la cual un individuo tiende a asumir habitualmente en su vida cotidiana</w:t>
      </w:r>
      <w:r w:rsidR="001B73E3">
        <w:rPr>
          <w:rFonts w:ascii="Times New Roman" w:hAnsi="Times New Roman" w:cs="Times New Roman"/>
          <w:color w:val="000000" w:themeColor="text1"/>
        </w:rPr>
        <w:t>”</w:t>
      </w:r>
      <w:r w:rsidR="001B73E3" w:rsidRPr="003E189B">
        <w:rPr>
          <w:rFonts w:ascii="Times New Roman" w:hAnsi="Times New Roman" w:cs="Times New Roman"/>
          <w:color w:val="000000" w:themeColor="text1"/>
        </w:rPr>
        <w:t xml:space="preserve"> </w:t>
      </w:r>
      <w:r w:rsidRPr="003E189B">
        <w:rPr>
          <w:rFonts w:ascii="Times New Roman" w:hAnsi="Times New Roman" w:cs="Times New Roman"/>
          <w:color w:val="000000" w:themeColor="text1"/>
        </w:rPr>
        <w:t xml:space="preserve">(Luna, Valencia, Nava </w:t>
      </w:r>
      <w:r w:rsidR="00347CCD">
        <w:rPr>
          <w:rFonts w:ascii="Times New Roman" w:hAnsi="Times New Roman" w:cs="Times New Roman"/>
          <w:color w:val="000000" w:themeColor="text1"/>
        </w:rPr>
        <w:t>y</w:t>
      </w:r>
      <w:r w:rsidRPr="003E189B">
        <w:rPr>
          <w:rFonts w:ascii="Times New Roman" w:hAnsi="Times New Roman" w:cs="Times New Roman"/>
          <w:color w:val="000000" w:themeColor="text1"/>
        </w:rPr>
        <w:t xml:space="preserve"> Ureña, 2019, </w:t>
      </w:r>
      <w:r w:rsidR="00C851FF" w:rsidRPr="003E189B">
        <w:rPr>
          <w:rFonts w:ascii="Times New Roman" w:hAnsi="Times New Roman" w:cs="Times New Roman"/>
          <w:color w:val="000000" w:themeColor="text1"/>
        </w:rPr>
        <w:t xml:space="preserve">p. </w:t>
      </w:r>
      <w:r w:rsidR="00D303CC" w:rsidRPr="003E189B">
        <w:rPr>
          <w:rFonts w:ascii="Times New Roman" w:hAnsi="Times New Roman" w:cs="Times New Roman"/>
          <w:color w:val="000000" w:themeColor="text1"/>
        </w:rPr>
        <w:t>158</w:t>
      </w:r>
      <w:r w:rsidR="00C851FF" w:rsidRPr="003E189B">
        <w:rPr>
          <w:rFonts w:ascii="Times New Roman" w:hAnsi="Times New Roman" w:cs="Times New Roman"/>
          <w:color w:val="000000" w:themeColor="text1"/>
        </w:rPr>
        <w:t>).</w:t>
      </w:r>
      <w:r w:rsidR="002D3695" w:rsidRPr="003E189B">
        <w:rPr>
          <w:rFonts w:ascii="Times New Roman" w:hAnsi="Times New Roman" w:cs="Times New Roman"/>
          <w:color w:val="000000" w:themeColor="text1"/>
        </w:rPr>
        <w:t xml:space="preserve"> </w:t>
      </w:r>
      <w:r w:rsidR="00104B1F" w:rsidRPr="003E189B">
        <w:rPr>
          <w:rFonts w:ascii="Times New Roman" w:hAnsi="Times New Roman" w:cs="Times New Roman"/>
          <w:color w:val="000000" w:themeColor="text1"/>
        </w:rPr>
        <w:t>Est</w:t>
      </w:r>
      <w:r w:rsidR="00077FAF" w:rsidRPr="003E189B">
        <w:rPr>
          <w:rFonts w:ascii="Times New Roman" w:hAnsi="Times New Roman" w:cs="Times New Roman"/>
          <w:color w:val="000000" w:themeColor="text1"/>
        </w:rPr>
        <w:t>a</w:t>
      </w:r>
      <w:r w:rsidR="00104B1F" w:rsidRPr="003E189B">
        <w:rPr>
          <w:rFonts w:ascii="Times New Roman" w:hAnsi="Times New Roman" w:cs="Times New Roman"/>
          <w:color w:val="000000" w:themeColor="text1"/>
        </w:rPr>
        <w:t xml:space="preserve"> definición coincide con la de otros autores que han considerado a dichos estilos como una disposición</w:t>
      </w:r>
      <w:r w:rsidR="00DA59FF" w:rsidRPr="003E189B">
        <w:rPr>
          <w:rFonts w:ascii="Times New Roman" w:hAnsi="Times New Roman" w:cs="Times New Roman"/>
          <w:color w:val="000000" w:themeColor="text1"/>
        </w:rPr>
        <w:t xml:space="preserve"> o inclinación</w:t>
      </w:r>
      <w:r w:rsidR="00104B1F" w:rsidRPr="003E189B">
        <w:rPr>
          <w:rFonts w:ascii="Times New Roman" w:hAnsi="Times New Roman" w:cs="Times New Roman"/>
          <w:color w:val="000000" w:themeColor="text1"/>
        </w:rPr>
        <w:t xml:space="preserve"> de cada persona a </w:t>
      </w:r>
      <w:r w:rsidR="00DA59FF" w:rsidRPr="003E189B">
        <w:rPr>
          <w:rFonts w:ascii="Times New Roman" w:hAnsi="Times New Roman" w:cs="Times New Roman"/>
          <w:color w:val="000000" w:themeColor="text1"/>
        </w:rPr>
        <w:t>tratar</w:t>
      </w:r>
      <w:r w:rsidR="00104B1F" w:rsidRPr="003E189B">
        <w:rPr>
          <w:rFonts w:ascii="Times New Roman" w:hAnsi="Times New Roman" w:cs="Times New Roman"/>
          <w:color w:val="000000" w:themeColor="text1"/>
        </w:rPr>
        <w:t xml:space="preserve"> los conflictos</w:t>
      </w:r>
      <w:r w:rsidR="00077FAF" w:rsidRPr="003E189B">
        <w:rPr>
          <w:rFonts w:ascii="Times New Roman" w:hAnsi="Times New Roman" w:cs="Times New Roman"/>
          <w:color w:val="000000" w:themeColor="text1"/>
        </w:rPr>
        <w:t xml:space="preserve"> interpersonales</w:t>
      </w:r>
      <w:r w:rsidR="00104B1F" w:rsidRPr="003E189B">
        <w:rPr>
          <w:rFonts w:ascii="Times New Roman" w:hAnsi="Times New Roman" w:cs="Times New Roman"/>
          <w:color w:val="000000" w:themeColor="text1"/>
        </w:rPr>
        <w:t xml:space="preserve"> de un</w:t>
      </w:r>
      <w:r w:rsidR="00DA59FF" w:rsidRPr="003E189B">
        <w:rPr>
          <w:rFonts w:ascii="Times New Roman" w:hAnsi="Times New Roman" w:cs="Times New Roman"/>
          <w:color w:val="000000" w:themeColor="text1"/>
        </w:rPr>
        <w:t xml:space="preserve"> modo característico</w:t>
      </w:r>
      <w:r w:rsidR="00104B1F" w:rsidRPr="003E189B">
        <w:rPr>
          <w:rFonts w:ascii="Times New Roman" w:hAnsi="Times New Roman" w:cs="Times New Roman"/>
          <w:color w:val="000000" w:themeColor="text1"/>
        </w:rPr>
        <w:t xml:space="preserve"> (Blake </w:t>
      </w:r>
      <w:r w:rsidR="00347CCD">
        <w:rPr>
          <w:rFonts w:ascii="Times New Roman" w:hAnsi="Times New Roman" w:cs="Times New Roman"/>
          <w:color w:val="000000" w:themeColor="text1"/>
        </w:rPr>
        <w:t>y</w:t>
      </w:r>
      <w:r w:rsidR="00347CCD" w:rsidRPr="003E189B">
        <w:rPr>
          <w:rFonts w:ascii="Times New Roman" w:hAnsi="Times New Roman" w:cs="Times New Roman"/>
          <w:color w:val="000000" w:themeColor="text1"/>
        </w:rPr>
        <w:t xml:space="preserve"> </w:t>
      </w:r>
      <w:proofErr w:type="spellStart"/>
      <w:r w:rsidR="00104B1F" w:rsidRPr="003E189B">
        <w:rPr>
          <w:rFonts w:ascii="Times New Roman" w:hAnsi="Times New Roman" w:cs="Times New Roman"/>
          <w:color w:val="000000" w:themeColor="text1"/>
        </w:rPr>
        <w:t>Mouton</w:t>
      </w:r>
      <w:proofErr w:type="spellEnd"/>
      <w:r w:rsidR="00104B1F" w:rsidRPr="003E189B">
        <w:rPr>
          <w:rFonts w:ascii="Times New Roman" w:hAnsi="Times New Roman" w:cs="Times New Roman"/>
          <w:color w:val="000000" w:themeColor="text1"/>
        </w:rPr>
        <w:t>, 19</w:t>
      </w:r>
      <w:r w:rsidR="00DA59FF" w:rsidRPr="003E189B">
        <w:rPr>
          <w:rFonts w:ascii="Times New Roman" w:hAnsi="Times New Roman" w:cs="Times New Roman"/>
          <w:color w:val="000000" w:themeColor="text1"/>
        </w:rPr>
        <w:t>70</w:t>
      </w:r>
      <w:r w:rsidR="00104B1F" w:rsidRPr="003E189B">
        <w:rPr>
          <w:rFonts w:ascii="Times New Roman" w:hAnsi="Times New Roman" w:cs="Times New Roman"/>
          <w:color w:val="000000" w:themeColor="text1"/>
        </w:rPr>
        <w:t xml:space="preserve">; </w:t>
      </w:r>
      <w:proofErr w:type="spellStart"/>
      <w:r w:rsidR="00104B1F" w:rsidRPr="003E189B">
        <w:rPr>
          <w:rFonts w:ascii="Times New Roman" w:hAnsi="Times New Roman" w:cs="Times New Roman"/>
          <w:color w:val="000000" w:themeColor="text1"/>
        </w:rPr>
        <w:t>Filley</w:t>
      </w:r>
      <w:proofErr w:type="spellEnd"/>
      <w:r w:rsidR="00104B1F" w:rsidRPr="003E189B">
        <w:rPr>
          <w:rFonts w:ascii="Times New Roman" w:hAnsi="Times New Roman" w:cs="Times New Roman"/>
          <w:color w:val="000000" w:themeColor="text1"/>
        </w:rPr>
        <w:t>,</w:t>
      </w:r>
      <w:r w:rsidR="00DA59FF" w:rsidRPr="003E189B">
        <w:rPr>
          <w:rFonts w:ascii="Times New Roman" w:hAnsi="Times New Roman" w:cs="Times New Roman"/>
          <w:color w:val="000000" w:themeColor="text1"/>
        </w:rPr>
        <w:t xml:space="preserve"> 1985</w:t>
      </w:r>
      <w:r w:rsidR="00104B1F" w:rsidRPr="003E189B">
        <w:rPr>
          <w:rFonts w:ascii="Times New Roman" w:hAnsi="Times New Roman" w:cs="Times New Roman"/>
          <w:color w:val="000000" w:themeColor="text1"/>
        </w:rPr>
        <w:t xml:space="preserve">; Laca, 2005). </w:t>
      </w:r>
      <w:r w:rsidR="002D3695" w:rsidRPr="003E189B">
        <w:rPr>
          <w:rFonts w:ascii="Times New Roman" w:hAnsi="Times New Roman" w:cs="Times New Roman"/>
          <w:color w:val="000000" w:themeColor="text1"/>
        </w:rPr>
        <w:t xml:space="preserve">Por ejemplo, una persona puede </w:t>
      </w:r>
      <w:r w:rsidR="00F24F39" w:rsidRPr="003E189B">
        <w:rPr>
          <w:rFonts w:ascii="Times New Roman" w:hAnsi="Times New Roman" w:cs="Times New Roman"/>
          <w:color w:val="000000" w:themeColor="text1"/>
        </w:rPr>
        <w:t>estar inclinada a</w:t>
      </w:r>
      <w:r w:rsidR="002D3695" w:rsidRPr="003E189B">
        <w:rPr>
          <w:rFonts w:ascii="Times New Roman" w:hAnsi="Times New Roman" w:cs="Times New Roman"/>
          <w:color w:val="000000" w:themeColor="text1"/>
        </w:rPr>
        <w:t xml:space="preserve"> imponer su posición a la</w:t>
      </w:r>
      <w:r w:rsidR="00F24F39" w:rsidRPr="003E189B">
        <w:rPr>
          <w:rFonts w:ascii="Times New Roman" w:hAnsi="Times New Roman" w:cs="Times New Roman"/>
          <w:color w:val="000000" w:themeColor="text1"/>
        </w:rPr>
        <w:t>s</w:t>
      </w:r>
      <w:r w:rsidR="002D3695" w:rsidRPr="003E189B">
        <w:rPr>
          <w:rFonts w:ascii="Times New Roman" w:hAnsi="Times New Roman" w:cs="Times New Roman"/>
          <w:color w:val="000000" w:themeColor="text1"/>
        </w:rPr>
        <w:t xml:space="preserve"> contraparte</w:t>
      </w:r>
      <w:r w:rsidR="00F24F39" w:rsidRPr="003E189B">
        <w:rPr>
          <w:rFonts w:ascii="Times New Roman" w:hAnsi="Times New Roman" w:cs="Times New Roman"/>
          <w:color w:val="000000" w:themeColor="text1"/>
        </w:rPr>
        <w:t xml:space="preserve">s </w:t>
      </w:r>
      <w:r w:rsidR="009A609C" w:rsidRPr="003E189B">
        <w:rPr>
          <w:rFonts w:ascii="Times New Roman" w:hAnsi="Times New Roman" w:cs="Times New Roman"/>
          <w:color w:val="000000" w:themeColor="text1"/>
        </w:rPr>
        <w:t>con</w:t>
      </w:r>
      <w:r w:rsidR="00347CCD">
        <w:rPr>
          <w:rFonts w:ascii="Times New Roman" w:hAnsi="Times New Roman" w:cs="Times New Roman"/>
          <w:color w:val="000000" w:themeColor="text1"/>
        </w:rPr>
        <w:t xml:space="preserve"> las</w:t>
      </w:r>
      <w:r w:rsidR="009A609C" w:rsidRPr="003E189B">
        <w:rPr>
          <w:rFonts w:ascii="Times New Roman" w:hAnsi="Times New Roman" w:cs="Times New Roman"/>
          <w:color w:val="000000" w:themeColor="text1"/>
        </w:rPr>
        <w:t xml:space="preserve"> </w:t>
      </w:r>
      <w:r w:rsidR="00F24F39" w:rsidRPr="003E189B">
        <w:rPr>
          <w:rFonts w:ascii="Times New Roman" w:hAnsi="Times New Roman" w:cs="Times New Roman"/>
          <w:color w:val="000000" w:themeColor="text1"/>
        </w:rPr>
        <w:t>que se encuentra en sus diversos conflictos,</w:t>
      </w:r>
      <w:r w:rsidR="002D3695" w:rsidRPr="003E189B">
        <w:rPr>
          <w:rFonts w:ascii="Times New Roman" w:hAnsi="Times New Roman" w:cs="Times New Roman"/>
          <w:color w:val="000000" w:themeColor="text1"/>
        </w:rPr>
        <w:t xml:space="preserve"> </w:t>
      </w:r>
      <w:r w:rsidR="00F24F39" w:rsidRPr="003E189B">
        <w:rPr>
          <w:rFonts w:ascii="Times New Roman" w:hAnsi="Times New Roman" w:cs="Times New Roman"/>
          <w:color w:val="000000" w:themeColor="text1"/>
        </w:rPr>
        <w:t>tendiendo a afirmar</w:t>
      </w:r>
      <w:r w:rsidR="002D3695" w:rsidRPr="003E189B">
        <w:rPr>
          <w:rFonts w:ascii="Times New Roman" w:hAnsi="Times New Roman" w:cs="Times New Roman"/>
          <w:color w:val="000000" w:themeColor="text1"/>
        </w:rPr>
        <w:t xml:space="preserve"> su interés propio (estilo dominante). En cambio, otra persona tal vez tenga la inclinación a ceder ante las pretensiones de los demás, prefiriendo satisfacer las demand</w:t>
      </w:r>
      <w:r w:rsidR="0084376E" w:rsidRPr="003E189B">
        <w:rPr>
          <w:rFonts w:ascii="Times New Roman" w:hAnsi="Times New Roman" w:cs="Times New Roman"/>
          <w:color w:val="000000" w:themeColor="text1"/>
        </w:rPr>
        <w:t>as e intereses de los otros</w:t>
      </w:r>
      <w:r w:rsidR="002D3695" w:rsidRPr="003E189B">
        <w:rPr>
          <w:rFonts w:ascii="Times New Roman" w:hAnsi="Times New Roman" w:cs="Times New Roman"/>
          <w:color w:val="000000" w:themeColor="text1"/>
        </w:rPr>
        <w:t>, incluso a expensas de l</w:t>
      </w:r>
      <w:r w:rsidR="00C95F9B" w:rsidRPr="003E189B">
        <w:rPr>
          <w:rFonts w:ascii="Times New Roman" w:hAnsi="Times New Roman" w:cs="Times New Roman"/>
          <w:color w:val="000000" w:themeColor="text1"/>
        </w:rPr>
        <w:t xml:space="preserve">os suyos </w:t>
      </w:r>
      <w:r w:rsidR="002D3695" w:rsidRPr="003E189B">
        <w:rPr>
          <w:rFonts w:ascii="Times New Roman" w:hAnsi="Times New Roman" w:cs="Times New Roman"/>
          <w:color w:val="000000" w:themeColor="text1"/>
        </w:rPr>
        <w:t xml:space="preserve">(estilo complaciente). </w:t>
      </w:r>
      <w:r w:rsidR="00F24F39" w:rsidRPr="003E189B">
        <w:rPr>
          <w:rFonts w:ascii="Times New Roman" w:hAnsi="Times New Roman" w:cs="Times New Roman"/>
          <w:color w:val="000000" w:themeColor="text1"/>
        </w:rPr>
        <w:t>U</w:t>
      </w:r>
      <w:r w:rsidR="002D3695" w:rsidRPr="003E189B">
        <w:rPr>
          <w:rFonts w:ascii="Times New Roman" w:hAnsi="Times New Roman" w:cs="Times New Roman"/>
          <w:color w:val="000000" w:themeColor="text1"/>
        </w:rPr>
        <w:t xml:space="preserve">na tercera persona </w:t>
      </w:r>
      <w:r w:rsidR="008914E3" w:rsidRPr="003E189B">
        <w:rPr>
          <w:rFonts w:ascii="Times New Roman" w:hAnsi="Times New Roman" w:cs="Times New Roman"/>
          <w:color w:val="000000" w:themeColor="text1"/>
        </w:rPr>
        <w:t>tal vez se incline</w:t>
      </w:r>
      <w:r w:rsidR="002D3695" w:rsidRPr="003E189B">
        <w:rPr>
          <w:rFonts w:ascii="Times New Roman" w:hAnsi="Times New Roman" w:cs="Times New Roman"/>
          <w:color w:val="000000" w:themeColor="text1"/>
        </w:rPr>
        <w:t xml:space="preserve"> a manejar los conflictos de modo tal que ambas partes </w:t>
      </w:r>
      <w:r w:rsidR="00373F55" w:rsidRPr="003E189B">
        <w:rPr>
          <w:rFonts w:ascii="Times New Roman" w:hAnsi="Times New Roman" w:cs="Times New Roman"/>
          <w:color w:val="000000" w:themeColor="text1"/>
        </w:rPr>
        <w:t>obtengan plenamente la satisfacción de sus respectivos intereses</w:t>
      </w:r>
      <w:r w:rsidR="002D3695" w:rsidRPr="003E189B">
        <w:rPr>
          <w:rFonts w:ascii="Times New Roman" w:hAnsi="Times New Roman" w:cs="Times New Roman"/>
          <w:color w:val="000000" w:themeColor="text1"/>
        </w:rPr>
        <w:t xml:space="preserve"> (estilo colaborativo). </w:t>
      </w:r>
      <w:r w:rsidR="006B236C">
        <w:rPr>
          <w:rFonts w:ascii="Times New Roman" w:hAnsi="Times New Roman" w:cs="Times New Roman"/>
          <w:color w:val="000000" w:themeColor="text1"/>
        </w:rPr>
        <w:t>Cabe señalar</w:t>
      </w:r>
      <w:r w:rsidR="00373F55" w:rsidRPr="003E189B">
        <w:rPr>
          <w:rFonts w:ascii="Times New Roman" w:hAnsi="Times New Roman" w:cs="Times New Roman"/>
          <w:color w:val="000000" w:themeColor="text1"/>
        </w:rPr>
        <w:t xml:space="preserve"> que en la literatura del área existen varios modelos entre los cuales</w:t>
      </w:r>
      <w:r w:rsidR="0051508D" w:rsidRPr="003E189B">
        <w:rPr>
          <w:rFonts w:ascii="Times New Roman" w:hAnsi="Times New Roman" w:cs="Times New Roman"/>
          <w:color w:val="000000" w:themeColor="text1"/>
        </w:rPr>
        <w:t xml:space="preserve"> hay </w:t>
      </w:r>
      <w:r w:rsidR="00373F55" w:rsidRPr="003E189B">
        <w:rPr>
          <w:rFonts w:ascii="Times New Roman" w:hAnsi="Times New Roman" w:cs="Times New Roman"/>
          <w:color w:val="000000" w:themeColor="text1"/>
        </w:rPr>
        <w:t xml:space="preserve">divergencias en cuanto al número y características de estos estilos (Luna, 2018; </w:t>
      </w:r>
      <w:proofErr w:type="spellStart"/>
      <w:r w:rsidR="00373F55" w:rsidRPr="003E189B">
        <w:rPr>
          <w:rFonts w:ascii="Times New Roman" w:hAnsi="Times New Roman" w:cs="Times New Roman"/>
          <w:color w:val="000000" w:themeColor="text1"/>
        </w:rPr>
        <w:t>Rahim</w:t>
      </w:r>
      <w:proofErr w:type="spellEnd"/>
      <w:r w:rsidR="00373F55" w:rsidRPr="003E189B">
        <w:rPr>
          <w:rFonts w:ascii="Times New Roman" w:hAnsi="Times New Roman" w:cs="Times New Roman"/>
          <w:color w:val="000000" w:themeColor="text1"/>
        </w:rPr>
        <w:t>, 200</w:t>
      </w:r>
      <w:r w:rsidR="00C06BD7" w:rsidRPr="003E189B">
        <w:rPr>
          <w:rFonts w:ascii="Times New Roman" w:hAnsi="Times New Roman" w:cs="Times New Roman"/>
          <w:color w:val="000000" w:themeColor="text1"/>
        </w:rPr>
        <w:t>1</w:t>
      </w:r>
      <w:r w:rsidR="00373F55" w:rsidRPr="003E189B">
        <w:rPr>
          <w:rFonts w:ascii="Times New Roman" w:hAnsi="Times New Roman" w:cs="Times New Roman"/>
          <w:color w:val="000000" w:themeColor="text1"/>
        </w:rPr>
        <w:t>).</w:t>
      </w:r>
    </w:p>
    <w:p w14:paraId="1E5BBFE2" w14:textId="491AC17A" w:rsidR="00AE0468" w:rsidRPr="003E189B" w:rsidRDefault="00EE02F6" w:rsidP="00CA7EAE">
      <w:pPr>
        <w:shd w:val="clear" w:color="auto" w:fill="FFFFFF"/>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lastRenderedPageBreak/>
        <w:tab/>
      </w:r>
      <w:r w:rsidR="00AE0468" w:rsidRPr="003E189B">
        <w:rPr>
          <w:rFonts w:ascii="Times New Roman" w:hAnsi="Times New Roman" w:cs="Times New Roman"/>
          <w:color w:val="000000" w:themeColor="text1"/>
        </w:rPr>
        <w:t xml:space="preserve">En la actualidad, el estudio de los estilos de manejo de conflictos que los adolescentes emplean en los diversos contextos relacionales en los que se desenvuelven, y especialmente en el ámbito de las relaciones con sus pares en el contexto escolar, ha recibido una creciente atención por parte de los investigadores (Luna, Mejía </w:t>
      </w:r>
      <w:r w:rsidR="00242226">
        <w:rPr>
          <w:rFonts w:ascii="Times New Roman" w:hAnsi="Times New Roman" w:cs="Times New Roman"/>
          <w:color w:val="000000" w:themeColor="text1"/>
        </w:rPr>
        <w:t>y</w:t>
      </w:r>
      <w:r w:rsidR="00AE0468" w:rsidRPr="003E189B">
        <w:rPr>
          <w:rFonts w:ascii="Times New Roman" w:hAnsi="Times New Roman" w:cs="Times New Roman"/>
          <w:color w:val="000000" w:themeColor="text1"/>
        </w:rPr>
        <w:t xml:space="preserve"> Laca, 2017). Este creciente interés puede explicarse por varios factores. Por una parte, en la literatura contemporánea es perceptible un reconocimiento cada vez mayor de que los conflictos son inherentes a las relaciones humanas y pueden ser transformados constructivamente si se abordan de una manera adecuada (Paris, 2009; Ramón, García </w:t>
      </w:r>
      <w:r w:rsidR="00D82697">
        <w:rPr>
          <w:rFonts w:ascii="Times New Roman" w:hAnsi="Times New Roman" w:cs="Times New Roman"/>
          <w:color w:val="000000" w:themeColor="text1"/>
        </w:rPr>
        <w:t>y</w:t>
      </w:r>
      <w:r w:rsidR="00AE0468" w:rsidRPr="003E189B">
        <w:rPr>
          <w:rFonts w:ascii="Times New Roman" w:hAnsi="Times New Roman" w:cs="Times New Roman"/>
          <w:color w:val="000000" w:themeColor="text1"/>
        </w:rPr>
        <w:t xml:space="preserve"> Olalde, 2019). Por otra parte, la formación de competencias para el manejo constructivo de conflictos se ha considerado un elemento en la educación de los adolescentes y jóvenes que favorece mejores formas de convivencia, contribuye a la disminución de la violencia y fortalece una cultura de paz (De la Rosa, Ángeles </w:t>
      </w:r>
      <w:r w:rsidR="00D82697">
        <w:rPr>
          <w:rFonts w:ascii="Times New Roman" w:hAnsi="Times New Roman" w:cs="Times New Roman"/>
          <w:color w:val="000000" w:themeColor="text1"/>
        </w:rPr>
        <w:t>y</w:t>
      </w:r>
      <w:r w:rsidR="00AE0468" w:rsidRPr="003E189B">
        <w:rPr>
          <w:rFonts w:ascii="Times New Roman" w:hAnsi="Times New Roman" w:cs="Times New Roman"/>
          <w:color w:val="000000" w:themeColor="text1"/>
        </w:rPr>
        <w:t xml:space="preserve"> Pérez, 2018; </w:t>
      </w:r>
      <w:proofErr w:type="spellStart"/>
      <w:r w:rsidR="00AE0468" w:rsidRPr="003E189B">
        <w:rPr>
          <w:rFonts w:ascii="Times New Roman" w:hAnsi="Times New Roman" w:cs="Times New Roman"/>
          <w:color w:val="000000" w:themeColor="text1"/>
        </w:rPr>
        <w:t>Pegalajar</w:t>
      </w:r>
      <w:proofErr w:type="spellEnd"/>
      <w:r w:rsidR="00AE0468" w:rsidRPr="003E189B">
        <w:rPr>
          <w:rFonts w:ascii="Times New Roman" w:hAnsi="Times New Roman" w:cs="Times New Roman"/>
          <w:color w:val="000000" w:themeColor="text1"/>
        </w:rPr>
        <w:t xml:space="preserve">, 2018). De acuerdo con </w:t>
      </w:r>
      <w:proofErr w:type="spellStart"/>
      <w:r w:rsidR="00AE0468" w:rsidRPr="003E189B">
        <w:rPr>
          <w:rFonts w:ascii="Times New Roman" w:hAnsi="Times New Roman" w:cs="Times New Roman"/>
          <w:color w:val="000000" w:themeColor="text1"/>
        </w:rPr>
        <w:t>Azzolini</w:t>
      </w:r>
      <w:proofErr w:type="spellEnd"/>
      <w:r w:rsidR="00AE0468" w:rsidRPr="003E189B">
        <w:rPr>
          <w:rFonts w:ascii="Times New Roman" w:hAnsi="Times New Roman" w:cs="Times New Roman"/>
          <w:color w:val="000000" w:themeColor="text1"/>
        </w:rPr>
        <w:t xml:space="preserve"> (201</w:t>
      </w:r>
      <w:r w:rsidR="00C423AB" w:rsidRPr="003E189B">
        <w:rPr>
          <w:rFonts w:ascii="Times New Roman" w:hAnsi="Times New Roman" w:cs="Times New Roman"/>
          <w:color w:val="000000" w:themeColor="text1"/>
        </w:rPr>
        <w:t>7</w:t>
      </w:r>
      <w:r w:rsidR="00AE0468" w:rsidRPr="003E189B">
        <w:rPr>
          <w:rFonts w:ascii="Times New Roman" w:hAnsi="Times New Roman" w:cs="Times New Roman"/>
          <w:color w:val="000000" w:themeColor="text1"/>
        </w:rPr>
        <w:t xml:space="preserve">), </w:t>
      </w:r>
      <w:r w:rsidR="004222DE">
        <w:rPr>
          <w:rFonts w:ascii="Times New Roman" w:hAnsi="Times New Roman" w:cs="Times New Roman"/>
          <w:color w:val="000000" w:themeColor="text1"/>
        </w:rPr>
        <w:t>“</w:t>
      </w:r>
      <w:r w:rsidR="00AE0468" w:rsidRPr="003E189B">
        <w:rPr>
          <w:rFonts w:ascii="Times New Roman" w:hAnsi="Times New Roman" w:cs="Times New Roman"/>
          <w:color w:val="000000" w:themeColor="text1"/>
        </w:rPr>
        <w:t>la violencia en las escuelas es uno de los grandes obstáculos para que los niños gocen efectivamente del derecho a la educación</w:t>
      </w:r>
      <w:r w:rsidR="004222DE">
        <w:rPr>
          <w:rFonts w:ascii="Times New Roman" w:hAnsi="Times New Roman" w:cs="Times New Roman"/>
          <w:color w:val="000000" w:themeColor="text1"/>
        </w:rPr>
        <w:t>”</w:t>
      </w:r>
      <w:r w:rsidR="004222DE" w:rsidRPr="003E189B">
        <w:rPr>
          <w:rFonts w:ascii="Times New Roman" w:hAnsi="Times New Roman" w:cs="Times New Roman"/>
          <w:color w:val="000000" w:themeColor="text1"/>
        </w:rPr>
        <w:t xml:space="preserve"> </w:t>
      </w:r>
      <w:r w:rsidR="00AE0468" w:rsidRPr="003E189B">
        <w:rPr>
          <w:rFonts w:ascii="Times New Roman" w:hAnsi="Times New Roman" w:cs="Times New Roman"/>
          <w:color w:val="000000" w:themeColor="text1"/>
        </w:rPr>
        <w:t xml:space="preserve">(p. 56). Por ello, </w:t>
      </w:r>
      <w:r w:rsidR="004222DE">
        <w:rPr>
          <w:rFonts w:ascii="Times New Roman" w:hAnsi="Times New Roman" w:cs="Times New Roman"/>
          <w:color w:val="000000" w:themeColor="text1"/>
        </w:rPr>
        <w:t>“</w:t>
      </w:r>
      <w:r w:rsidR="00AE0468" w:rsidRPr="003E189B">
        <w:rPr>
          <w:rFonts w:ascii="Times New Roman" w:hAnsi="Times New Roman" w:cs="Times New Roman"/>
          <w:color w:val="000000" w:themeColor="text1"/>
        </w:rPr>
        <w:t>se deben impulsar planes de estudios en los que se incorporen la equidad, la no violencia y la resolución pacífica de conflictos entre los principales objetivos educativos</w:t>
      </w:r>
      <w:r w:rsidR="004222DE">
        <w:rPr>
          <w:rFonts w:ascii="Times New Roman" w:hAnsi="Times New Roman" w:cs="Times New Roman"/>
          <w:color w:val="000000" w:themeColor="text1"/>
        </w:rPr>
        <w:t>”</w:t>
      </w:r>
      <w:r w:rsidR="004222DE" w:rsidRPr="003E189B">
        <w:rPr>
          <w:rFonts w:ascii="Times New Roman" w:hAnsi="Times New Roman" w:cs="Times New Roman"/>
          <w:color w:val="000000" w:themeColor="text1"/>
        </w:rPr>
        <w:t xml:space="preserve"> </w:t>
      </w:r>
      <w:r w:rsidR="00AE0468" w:rsidRPr="003E189B">
        <w:rPr>
          <w:rFonts w:ascii="Times New Roman" w:hAnsi="Times New Roman" w:cs="Times New Roman"/>
          <w:color w:val="000000" w:themeColor="text1"/>
        </w:rPr>
        <w:t>(Santamaría-</w:t>
      </w:r>
      <w:proofErr w:type="spellStart"/>
      <w:r w:rsidR="00AE0468" w:rsidRPr="003E189B">
        <w:rPr>
          <w:rFonts w:ascii="Times New Roman" w:hAnsi="Times New Roman" w:cs="Times New Roman"/>
          <w:color w:val="000000" w:themeColor="text1"/>
        </w:rPr>
        <w:t>Cárdaba</w:t>
      </w:r>
      <w:proofErr w:type="spellEnd"/>
      <w:r w:rsidR="00AE0468" w:rsidRPr="003E189B">
        <w:rPr>
          <w:rFonts w:ascii="Times New Roman" w:hAnsi="Times New Roman" w:cs="Times New Roman"/>
          <w:color w:val="000000" w:themeColor="text1"/>
        </w:rPr>
        <w:t>, 2019, p. 72)</w:t>
      </w:r>
      <w:r w:rsidR="005B5A6C" w:rsidRPr="003E189B">
        <w:rPr>
          <w:rFonts w:ascii="Times New Roman" w:hAnsi="Times New Roman" w:cs="Times New Roman"/>
          <w:color w:val="000000" w:themeColor="text1"/>
        </w:rPr>
        <w:t>.</w:t>
      </w:r>
    </w:p>
    <w:p w14:paraId="4B61E3B6" w14:textId="0543CEAA" w:rsidR="00146C80" w:rsidRPr="003E189B" w:rsidRDefault="0063502A" w:rsidP="00CA7EAE">
      <w:pPr>
        <w:shd w:val="clear" w:color="auto" w:fill="FFFFFF"/>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tab/>
      </w:r>
      <w:r w:rsidR="00572AFA" w:rsidRPr="003E189B">
        <w:rPr>
          <w:rFonts w:ascii="Times New Roman" w:hAnsi="Times New Roman" w:cs="Times New Roman"/>
          <w:color w:val="000000" w:themeColor="text1"/>
        </w:rPr>
        <w:t xml:space="preserve">En ese marco, </w:t>
      </w:r>
      <w:r w:rsidR="00061556" w:rsidRPr="003E189B">
        <w:rPr>
          <w:rFonts w:ascii="Times New Roman" w:hAnsi="Times New Roman" w:cs="Times New Roman"/>
          <w:color w:val="000000" w:themeColor="text1"/>
        </w:rPr>
        <w:t>la necesidad de contar con mayores conocimientos acerca de cómo los adolescentes afrontan los conflictos que se les presentan en el curso de su vida cotidiana</w:t>
      </w:r>
      <w:r w:rsidR="00E30E99" w:rsidRPr="003E189B">
        <w:rPr>
          <w:rFonts w:ascii="Times New Roman" w:hAnsi="Times New Roman" w:cs="Times New Roman"/>
          <w:color w:val="000000" w:themeColor="text1"/>
        </w:rPr>
        <w:t xml:space="preserve"> en el contexto escolar</w:t>
      </w:r>
      <w:r w:rsidR="00061556" w:rsidRPr="003E189B">
        <w:rPr>
          <w:rFonts w:ascii="Times New Roman" w:hAnsi="Times New Roman" w:cs="Times New Roman"/>
          <w:color w:val="000000" w:themeColor="text1"/>
        </w:rPr>
        <w:t xml:space="preserve"> se ha convertido en un aspecto de relevancia </w:t>
      </w:r>
      <w:r w:rsidR="00951945" w:rsidRPr="003E189B">
        <w:rPr>
          <w:rFonts w:ascii="Times New Roman" w:hAnsi="Times New Roman" w:cs="Times New Roman"/>
          <w:color w:val="000000" w:themeColor="text1"/>
        </w:rPr>
        <w:t xml:space="preserve">tanto para entender las dinámicas interpersonales que les afectan como para generar propuestas de </w:t>
      </w:r>
      <w:r w:rsidR="004F4C04" w:rsidRPr="003E189B">
        <w:rPr>
          <w:rFonts w:ascii="Times New Roman" w:hAnsi="Times New Roman" w:cs="Times New Roman"/>
          <w:color w:val="000000" w:themeColor="text1"/>
        </w:rPr>
        <w:t xml:space="preserve">formación, </w:t>
      </w:r>
      <w:r w:rsidR="00951945" w:rsidRPr="003E189B">
        <w:rPr>
          <w:rFonts w:ascii="Times New Roman" w:hAnsi="Times New Roman" w:cs="Times New Roman"/>
          <w:color w:val="000000" w:themeColor="text1"/>
        </w:rPr>
        <w:t>atención e intervención.</w:t>
      </w:r>
    </w:p>
    <w:p w14:paraId="2C98AA16" w14:textId="5138417C" w:rsidR="005D0E5F" w:rsidRPr="003E189B" w:rsidRDefault="00C851FF" w:rsidP="00CA7EAE">
      <w:pPr>
        <w:shd w:val="clear" w:color="auto" w:fill="FFFFFF"/>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tab/>
      </w:r>
      <w:r w:rsidR="0063502A" w:rsidRPr="003E189B">
        <w:rPr>
          <w:rFonts w:ascii="Times New Roman" w:hAnsi="Times New Roman" w:cs="Times New Roman"/>
          <w:color w:val="000000" w:themeColor="text1"/>
        </w:rPr>
        <w:t>Junto con la necesidad de contar con mayores conocimientos surge la de tener instrumentos válidos y confiables que permitan una evaluación con las garantías psicométricas adecuadas. En</w:t>
      </w:r>
      <w:r w:rsidR="00F07777" w:rsidRPr="003E189B">
        <w:rPr>
          <w:rFonts w:ascii="Times New Roman" w:hAnsi="Times New Roman" w:cs="Times New Roman"/>
          <w:color w:val="000000" w:themeColor="text1"/>
        </w:rPr>
        <w:t xml:space="preserve"> la literatura internacional existen diversos modelos e in</w:t>
      </w:r>
      <w:r w:rsidR="00292797" w:rsidRPr="003E189B">
        <w:rPr>
          <w:rFonts w:ascii="Times New Roman" w:hAnsi="Times New Roman" w:cs="Times New Roman"/>
          <w:color w:val="000000" w:themeColor="text1"/>
        </w:rPr>
        <w:t>s</w:t>
      </w:r>
      <w:r w:rsidR="00F07777" w:rsidRPr="003E189B">
        <w:rPr>
          <w:rFonts w:ascii="Times New Roman" w:hAnsi="Times New Roman" w:cs="Times New Roman"/>
          <w:color w:val="000000" w:themeColor="text1"/>
        </w:rPr>
        <w:t xml:space="preserve">trumentos para describir y evaluar estilos de manejo de conflictos en diversos contextos; entre los más conocidos es posible mencionar </w:t>
      </w:r>
      <w:r w:rsidR="005A3482" w:rsidRPr="003E189B">
        <w:rPr>
          <w:rFonts w:ascii="Times New Roman" w:hAnsi="Times New Roman" w:cs="Times New Roman"/>
          <w:color w:val="000000" w:themeColor="text1"/>
        </w:rPr>
        <w:t xml:space="preserve">el </w:t>
      </w:r>
      <w:r w:rsidR="00F07777" w:rsidRPr="00F92C22">
        <w:rPr>
          <w:rFonts w:ascii="Times New Roman" w:hAnsi="Times New Roman" w:cs="Times New Roman"/>
          <w:color w:val="000000" w:themeColor="text1"/>
        </w:rPr>
        <w:t>Thomas-</w:t>
      </w:r>
      <w:proofErr w:type="spellStart"/>
      <w:r w:rsidR="00F07777" w:rsidRPr="00F92C22">
        <w:rPr>
          <w:rFonts w:ascii="Times New Roman" w:hAnsi="Times New Roman" w:cs="Times New Roman"/>
          <w:color w:val="000000" w:themeColor="text1"/>
        </w:rPr>
        <w:t>Kilmann</w:t>
      </w:r>
      <w:proofErr w:type="spellEnd"/>
      <w:r w:rsidR="00F07777" w:rsidRPr="00F92C22">
        <w:rPr>
          <w:rFonts w:ascii="Times New Roman" w:hAnsi="Times New Roman" w:cs="Times New Roman"/>
          <w:color w:val="000000" w:themeColor="text1"/>
        </w:rPr>
        <w:t xml:space="preserve"> </w:t>
      </w:r>
      <w:proofErr w:type="spellStart"/>
      <w:r w:rsidR="00F07777" w:rsidRPr="00F92C22">
        <w:rPr>
          <w:rFonts w:ascii="Times New Roman" w:hAnsi="Times New Roman" w:cs="Times New Roman"/>
          <w:color w:val="000000" w:themeColor="text1"/>
        </w:rPr>
        <w:t>Conflict</w:t>
      </w:r>
      <w:proofErr w:type="spellEnd"/>
      <w:r w:rsidR="00F07777" w:rsidRPr="00F92C22">
        <w:rPr>
          <w:rFonts w:ascii="Times New Roman" w:hAnsi="Times New Roman" w:cs="Times New Roman"/>
          <w:color w:val="000000" w:themeColor="text1"/>
        </w:rPr>
        <w:t xml:space="preserve"> Management </w:t>
      </w:r>
      <w:proofErr w:type="spellStart"/>
      <w:r w:rsidR="00F07777" w:rsidRPr="00F92C22">
        <w:rPr>
          <w:rFonts w:ascii="Times New Roman" w:hAnsi="Times New Roman" w:cs="Times New Roman"/>
          <w:color w:val="000000" w:themeColor="text1"/>
        </w:rPr>
        <w:t>of</w:t>
      </w:r>
      <w:proofErr w:type="spellEnd"/>
      <w:r w:rsidR="00F07777" w:rsidRPr="00F92C22">
        <w:rPr>
          <w:rFonts w:ascii="Times New Roman" w:hAnsi="Times New Roman" w:cs="Times New Roman"/>
          <w:color w:val="000000" w:themeColor="text1"/>
        </w:rPr>
        <w:t xml:space="preserve"> </w:t>
      </w:r>
      <w:proofErr w:type="spellStart"/>
      <w:r w:rsidR="00F07777" w:rsidRPr="00F92C22">
        <w:rPr>
          <w:rFonts w:ascii="Times New Roman" w:hAnsi="Times New Roman" w:cs="Times New Roman"/>
          <w:color w:val="000000" w:themeColor="text1"/>
        </w:rPr>
        <w:t>Differences</w:t>
      </w:r>
      <w:proofErr w:type="spellEnd"/>
      <w:r w:rsidR="00F07777" w:rsidRPr="003E189B">
        <w:rPr>
          <w:rFonts w:ascii="Times New Roman" w:hAnsi="Times New Roman" w:cs="Times New Roman"/>
          <w:color w:val="000000" w:themeColor="text1"/>
        </w:rPr>
        <w:t xml:space="preserve"> (</w:t>
      </w:r>
      <w:r w:rsidR="005A3482" w:rsidRPr="003E189B">
        <w:rPr>
          <w:rFonts w:ascii="Times New Roman" w:hAnsi="Times New Roman" w:cs="Times New Roman"/>
          <w:color w:val="000000" w:themeColor="text1"/>
        </w:rPr>
        <w:t>MODE</w:t>
      </w:r>
      <w:r w:rsidR="00F07777" w:rsidRPr="003E189B">
        <w:rPr>
          <w:rFonts w:ascii="Times New Roman" w:hAnsi="Times New Roman" w:cs="Times New Roman"/>
          <w:color w:val="000000" w:themeColor="text1"/>
        </w:rPr>
        <w:t>)</w:t>
      </w:r>
      <w:r w:rsidR="005A3482" w:rsidRPr="003E189B">
        <w:rPr>
          <w:rFonts w:ascii="Times New Roman" w:hAnsi="Times New Roman" w:cs="Times New Roman"/>
          <w:color w:val="000000" w:themeColor="text1"/>
        </w:rPr>
        <w:t xml:space="preserve"> de </w:t>
      </w:r>
      <w:r w:rsidR="005D0E5F" w:rsidRPr="003E189B">
        <w:rPr>
          <w:rFonts w:ascii="Times New Roman" w:hAnsi="Times New Roman" w:cs="Times New Roman"/>
          <w:color w:val="000000" w:themeColor="text1"/>
        </w:rPr>
        <w:t xml:space="preserve">Thomas y </w:t>
      </w:r>
      <w:proofErr w:type="spellStart"/>
      <w:r w:rsidR="005D0E5F" w:rsidRPr="003E189B">
        <w:rPr>
          <w:rFonts w:ascii="Times New Roman" w:hAnsi="Times New Roman" w:cs="Times New Roman"/>
          <w:color w:val="000000" w:themeColor="text1"/>
        </w:rPr>
        <w:t>Kilmann</w:t>
      </w:r>
      <w:proofErr w:type="spellEnd"/>
      <w:r w:rsidR="005D0E5F" w:rsidRPr="003E189B">
        <w:rPr>
          <w:rFonts w:ascii="Times New Roman" w:hAnsi="Times New Roman" w:cs="Times New Roman"/>
          <w:color w:val="000000" w:themeColor="text1"/>
        </w:rPr>
        <w:t xml:space="preserve"> (1974)</w:t>
      </w:r>
      <w:r w:rsidR="00FA41DF" w:rsidRPr="003E189B">
        <w:rPr>
          <w:rFonts w:ascii="Times New Roman" w:hAnsi="Times New Roman" w:cs="Times New Roman"/>
          <w:color w:val="000000" w:themeColor="text1"/>
        </w:rPr>
        <w:t xml:space="preserve">, el </w:t>
      </w:r>
      <w:proofErr w:type="spellStart"/>
      <w:r w:rsidR="00F07777" w:rsidRPr="00F92C22">
        <w:rPr>
          <w:rFonts w:ascii="Times New Roman" w:hAnsi="Times New Roman" w:cs="Times New Roman"/>
          <w:color w:val="000000" w:themeColor="text1"/>
        </w:rPr>
        <w:t>Rahim's</w:t>
      </w:r>
      <w:proofErr w:type="spellEnd"/>
      <w:r w:rsidR="00F07777" w:rsidRPr="00F92C22">
        <w:rPr>
          <w:rFonts w:ascii="Times New Roman" w:hAnsi="Times New Roman" w:cs="Times New Roman"/>
          <w:color w:val="000000" w:themeColor="text1"/>
        </w:rPr>
        <w:t xml:space="preserve"> </w:t>
      </w:r>
      <w:proofErr w:type="spellStart"/>
      <w:r w:rsidR="009A609C" w:rsidRPr="00F92C22">
        <w:rPr>
          <w:rFonts w:ascii="Times New Roman" w:hAnsi="Times New Roman" w:cs="Times New Roman"/>
          <w:color w:val="000000" w:themeColor="text1"/>
        </w:rPr>
        <w:t>Organizational</w:t>
      </w:r>
      <w:proofErr w:type="spellEnd"/>
      <w:r w:rsidR="009A609C" w:rsidRPr="00F92C22">
        <w:rPr>
          <w:rFonts w:ascii="Times New Roman" w:hAnsi="Times New Roman" w:cs="Times New Roman"/>
          <w:color w:val="000000" w:themeColor="text1"/>
        </w:rPr>
        <w:t xml:space="preserve"> </w:t>
      </w:r>
      <w:proofErr w:type="spellStart"/>
      <w:r w:rsidR="009A609C" w:rsidRPr="00F92C22">
        <w:rPr>
          <w:rFonts w:ascii="Times New Roman" w:hAnsi="Times New Roman" w:cs="Times New Roman"/>
          <w:color w:val="000000" w:themeColor="text1"/>
        </w:rPr>
        <w:t>Conflict</w:t>
      </w:r>
      <w:proofErr w:type="spellEnd"/>
      <w:r w:rsidR="009A609C" w:rsidRPr="00F92C22">
        <w:rPr>
          <w:rFonts w:ascii="Times New Roman" w:hAnsi="Times New Roman" w:cs="Times New Roman"/>
          <w:color w:val="000000" w:themeColor="text1"/>
        </w:rPr>
        <w:t xml:space="preserve"> </w:t>
      </w:r>
      <w:proofErr w:type="spellStart"/>
      <w:r w:rsidR="009A609C" w:rsidRPr="00F92C22">
        <w:rPr>
          <w:rFonts w:ascii="Times New Roman" w:hAnsi="Times New Roman" w:cs="Times New Roman"/>
          <w:color w:val="000000" w:themeColor="text1"/>
        </w:rPr>
        <w:t>Inventory</w:t>
      </w:r>
      <w:proofErr w:type="spellEnd"/>
      <w:r w:rsidR="009A609C" w:rsidRPr="00F92C22">
        <w:rPr>
          <w:rFonts w:ascii="Times New Roman" w:hAnsi="Times New Roman" w:cs="Times New Roman"/>
          <w:color w:val="000000" w:themeColor="text1"/>
        </w:rPr>
        <w:t>-II</w:t>
      </w:r>
      <w:r w:rsidR="00F07777" w:rsidRPr="003E189B">
        <w:rPr>
          <w:rFonts w:ascii="Times New Roman" w:hAnsi="Times New Roman" w:cs="Times New Roman"/>
          <w:color w:val="000000" w:themeColor="text1"/>
        </w:rPr>
        <w:t xml:space="preserve"> (ROCI-II</w:t>
      </w:r>
      <w:r w:rsidR="00D57BF6" w:rsidRPr="003E189B">
        <w:rPr>
          <w:rFonts w:ascii="Times New Roman" w:hAnsi="Times New Roman" w:cs="Times New Roman"/>
          <w:color w:val="000000" w:themeColor="text1"/>
        </w:rPr>
        <w:t xml:space="preserve">) </w:t>
      </w:r>
      <w:r w:rsidR="00FA41DF" w:rsidRPr="003E189B">
        <w:rPr>
          <w:rFonts w:ascii="Times New Roman" w:hAnsi="Times New Roman" w:cs="Times New Roman"/>
          <w:color w:val="000000" w:themeColor="text1"/>
        </w:rPr>
        <w:t xml:space="preserve">de </w:t>
      </w:r>
      <w:proofErr w:type="spellStart"/>
      <w:r w:rsidR="005D0E5F" w:rsidRPr="003E189B">
        <w:rPr>
          <w:rFonts w:ascii="Times New Roman" w:hAnsi="Times New Roman" w:cs="Times New Roman"/>
          <w:color w:val="000000" w:themeColor="text1"/>
        </w:rPr>
        <w:t>Rahim</w:t>
      </w:r>
      <w:proofErr w:type="spellEnd"/>
      <w:r w:rsidR="005D0E5F" w:rsidRPr="003E189B">
        <w:rPr>
          <w:rFonts w:ascii="Times New Roman" w:hAnsi="Times New Roman" w:cs="Times New Roman"/>
          <w:color w:val="000000" w:themeColor="text1"/>
        </w:rPr>
        <w:t xml:space="preserve"> (</w:t>
      </w:r>
      <w:r w:rsidR="00D740DE" w:rsidRPr="003E189B">
        <w:rPr>
          <w:rFonts w:ascii="Times New Roman" w:hAnsi="Times New Roman" w:cs="Times New Roman"/>
          <w:color w:val="000000" w:themeColor="text1"/>
        </w:rPr>
        <w:t>1983</w:t>
      </w:r>
      <w:r w:rsidR="005D0E5F" w:rsidRPr="003E189B">
        <w:rPr>
          <w:rFonts w:ascii="Times New Roman" w:hAnsi="Times New Roman" w:cs="Times New Roman"/>
          <w:color w:val="000000" w:themeColor="text1"/>
        </w:rPr>
        <w:t>)</w:t>
      </w:r>
      <w:r w:rsidR="00FA41DF" w:rsidRPr="003E189B">
        <w:rPr>
          <w:rFonts w:ascii="Times New Roman" w:hAnsi="Times New Roman" w:cs="Times New Roman"/>
          <w:color w:val="000000" w:themeColor="text1"/>
        </w:rPr>
        <w:t xml:space="preserve"> </w:t>
      </w:r>
      <w:r w:rsidR="00FD45C9" w:rsidRPr="003E189B">
        <w:rPr>
          <w:rFonts w:ascii="Times New Roman" w:hAnsi="Times New Roman" w:cs="Times New Roman"/>
          <w:color w:val="000000" w:themeColor="text1"/>
        </w:rPr>
        <w:t>y</w:t>
      </w:r>
      <w:r w:rsidR="00FA41DF" w:rsidRPr="003E189B">
        <w:rPr>
          <w:rFonts w:ascii="Times New Roman" w:hAnsi="Times New Roman" w:cs="Times New Roman"/>
          <w:color w:val="000000" w:themeColor="text1"/>
        </w:rPr>
        <w:t xml:space="preserve"> </w:t>
      </w:r>
      <w:r w:rsidR="00D57BF6" w:rsidRPr="003E189B">
        <w:rPr>
          <w:rFonts w:ascii="Times New Roman" w:hAnsi="Times New Roman" w:cs="Times New Roman"/>
          <w:color w:val="000000" w:themeColor="text1"/>
        </w:rPr>
        <w:t xml:space="preserve">el </w:t>
      </w:r>
      <w:proofErr w:type="spellStart"/>
      <w:r w:rsidR="00D57BF6" w:rsidRPr="00F92C22">
        <w:rPr>
          <w:rFonts w:ascii="Times New Roman" w:hAnsi="Times New Roman" w:cs="Times New Roman"/>
          <w:color w:val="000000" w:themeColor="text1"/>
        </w:rPr>
        <w:t>Conflict</w:t>
      </w:r>
      <w:proofErr w:type="spellEnd"/>
      <w:r w:rsidR="00D57BF6" w:rsidRPr="00F92C22">
        <w:rPr>
          <w:rFonts w:ascii="Times New Roman" w:hAnsi="Times New Roman" w:cs="Times New Roman"/>
          <w:color w:val="000000" w:themeColor="text1"/>
        </w:rPr>
        <w:t xml:space="preserve"> Management </w:t>
      </w:r>
      <w:proofErr w:type="spellStart"/>
      <w:r w:rsidR="00D57BF6" w:rsidRPr="00F92C22">
        <w:rPr>
          <w:rFonts w:ascii="Times New Roman" w:hAnsi="Times New Roman" w:cs="Times New Roman"/>
          <w:color w:val="000000" w:themeColor="text1"/>
        </w:rPr>
        <w:t>Message</w:t>
      </w:r>
      <w:proofErr w:type="spellEnd"/>
      <w:r w:rsidR="00D57BF6" w:rsidRPr="00F92C22">
        <w:rPr>
          <w:rFonts w:ascii="Times New Roman" w:hAnsi="Times New Roman" w:cs="Times New Roman"/>
          <w:color w:val="000000" w:themeColor="text1"/>
        </w:rPr>
        <w:t xml:space="preserve"> Style </w:t>
      </w:r>
      <w:proofErr w:type="spellStart"/>
      <w:r w:rsidR="00D57BF6" w:rsidRPr="00F92C22">
        <w:rPr>
          <w:rFonts w:ascii="Times New Roman" w:hAnsi="Times New Roman" w:cs="Times New Roman"/>
          <w:color w:val="000000" w:themeColor="text1"/>
        </w:rPr>
        <w:t>Instrument</w:t>
      </w:r>
      <w:proofErr w:type="spellEnd"/>
      <w:r w:rsidR="00D57BF6" w:rsidRPr="003E189B">
        <w:rPr>
          <w:rFonts w:ascii="Times New Roman" w:hAnsi="Times New Roman" w:cs="Times New Roman"/>
          <w:color w:val="000000" w:themeColor="text1"/>
        </w:rPr>
        <w:t xml:space="preserve"> (CMMS) de Ross y </w:t>
      </w:r>
      <w:proofErr w:type="spellStart"/>
      <w:r w:rsidR="00D57BF6" w:rsidRPr="003E189B">
        <w:rPr>
          <w:rFonts w:ascii="Times New Roman" w:hAnsi="Times New Roman" w:cs="Times New Roman"/>
          <w:color w:val="000000" w:themeColor="text1"/>
        </w:rPr>
        <w:t>DeWine</w:t>
      </w:r>
      <w:proofErr w:type="spellEnd"/>
      <w:r w:rsidR="00D57BF6" w:rsidRPr="003E189B">
        <w:rPr>
          <w:rFonts w:ascii="Times New Roman" w:hAnsi="Times New Roman" w:cs="Times New Roman"/>
          <w:color w:val="000000" w:themeColor="text1"/>
        </w:rPr>
        <w:t xml:space="preserve"> (1988).</w:t>
      </w:r>
      <w:r w:rsidR="002B11B8" w:rsidRPr="003E189B">
        <w:rPr>
          <w:rFonts w:ascii="Times New Roman" w:hAnsi="Times New Roman" w:cs="Times New Roman"/>
          <w:color w:val="000000" w:themeColor="text1"/>
        </w:rPr>
        <w:t xml:space="preserve"> Aunque estos instrumentos han sido empleados en diversos estudios para evaluar estilos de manejo de conflictos en población adolescente </w:t>
      </w:r>
      <w:r w:rsidR="00057302">
        <w:rPr>
          <w:rFonts w:ascii="Times New Roman" w:hAnsi="Times New Roman" w:cs="Times New Roman"/>
          <w:color w:val="000000" w:themeColor="text1"/>
        </w:rPr>
        <w:t>—</w:t>
      </w:r>
      <w:r w:rsidR="002B11B8" w:rsidRPr="003E189B">
        <w:rPr>
          <w:rFonts w:ascii="Times New Roman" w:hAnsi="Times New Roman" w:cs="Times New Roman"/>
          <w:color w:val="000000" w:themeColor="text1"/>
        </w:rPr>
        <w:t>por ejemplo</w:t>
      </w:r>
      <w:r w:rsidR="00057302">
        <w:rPr>
          <w:rFonts w:ascii="Times New Roman" w:hAnsi="Times New Roman" w:cs="Times New Roman"/>
          <w:color w:val="000000" w:themeColor="text1"/>
        </w:rPr>
        <w:t>:</w:t>
      </w:r>
      <w:r w:rsidR="00057302" w:rsidRPr="003E189B">
        <w:rPr>
          <w:rFonts w:ascii="Times New Roman" w:hAnsi="Times New Roman" w:cs="Times New Roman"/>
          <w:color w:val="000000" w:themeColor="text1"/>
        </w:rPr>
        <w:t xml:space="preserve"> </w:t>
      </w:r>
      <w:r w:rsidR="002B11B8" w:rsidRPr="003E189B">
        <w:rPr>
          <w:rFonts w:ascii="Times New Roman" w:hAnsi="Times New Roman" w:cs="Times New Roman"/>
          <w:color w:val="000000" w:themeColor="text1"/>
        </w:rPr>
        <w:t xml:space="preserve">Chang </w:t>
      </w:r>
      <w:r w:rsidR="00057302">
        <w:rPr>
          <w:rFonts w:ascii="Times New Roman" w:hAnsi="Times New Roman" w:cs="Times New Roman"/>
          <w:color w:val="000000" w:themeColor="text1"/>
        </w:rPr>
        <w:t>y</w:t>
      </w:r>
      <w:r w:rsidR="00057302" w:rsidRPr="003E189B">
        <w:rPr>
          <w:rFonts w:ascii="Times New Roman" w:hAnsi="Times New Roman" w:cs="Times New Roman"/>
          <w:color w:val="000000" w:themeColor="text1"/>
        </w:rPr>
        <w:t xml:space="preserve"> </w:t>
      </w:r>
      <w:proofErr w:type="spellStart"/>
      <w:r w:rsidR="002B11B8" w:rsidRPr="003E189B">
        <w:rPr>
          <w:rFonts w:ascii="Times New Roman" w:hAnsi="Times New Roman" w:cs="Times New Roman"/>
          <w:color w:val="000000" w:themeColor="text1"/>
        </w:rPr>
        <w:t>Zelihic</w:t>
      </w:r>
      <w:proofErr w:type="spellEnd"/>
      <w:r w:rsidR="00057302">
        <w:rPr>
          <w:rFonts w:ascii="Times New Roman" w:hAnsi="Times New Roman" w:cs="Times New Roman"/>
          <w:color w:val="000000" w:themeColor="text1"/>
        </w:rPr>
        <w:t xml:space="preserve"> (</w:t>
      </w:r>
      <w:r w:rsidR="002B11B8" w:rsidRPr="003E189B">
        <w:rPr>
          <w:rFonts w:ascii="Times New Roman" w:hAnsi="Times New Roman" w:cs="Times New Roman"/>
          <w:color w:val="000000" w:themeColor="text1"/>
        </w:rPr>
        <w:t>2013</w:t>
      </w:r>
      <w:r w:rsidR="00057302">
        <w:rPr>
          <w:rFonts w:ascii="Times New Roman" w:hAnsi="Times New Roman" w:cs="Times New Roman"/>
          <w:color w:val="000000" w:themeColor="text1"/>
        </w:rPr>
        <w:t>),</w:t>
      </w:r>
      <w:r w:rsidR="00057302" w:rsidRPr="003E189B">
        <w:rPr>
          <w:rFonts w:ascii="Times New Roman" w:hAnsi="Times New Roman" w:cs="Times New Roman"/>
          <w:color w:val="000000" w:themeColor="text1"/>
        </w:rPr>
        <w:t xml:space="preserve"> </w:t>
      </w:r>
      <w:r w:rsidR="002B11B8" w:rsidRPr="003E189B">
        <w:rPr>
          <w:rFonts w:ascii="Times New Roman" w:hAnsi="Times New Roman" w:cs="Times New Roman"/>
          <w:color w:val="000000" w:themeColor="text1"/>
        </w:rPr>
        <w:t xml:space="preserve">De </w:t>
      </w:r>
      <w:r w:rsidR="002B11B8" w:rsidRPr="003E189B">
        <w:rPr>
          <w:rFonts w:ascii="Times New Roman" w:hAnsi="Times New Roman" w:cs="Times New Roman"/>
          <w:color w:val="000000" w:themeColor="text1"/>
        </w:rPr>
        <w:lastRenderedPageBreak/>
        <w:t>Conti</w:t>
      </w:r>
      <w:r w:rsidR="00057302">
        <w:rPr>
          <w:rFonts w:ascii="Times New Roman" w:hAnsi="Times New Roman" w:cs="Times New Roman"/>
          <w:color w:val="000000" w:themeColor="text1"/>
        </w:rPr>
        <w:t xml:space="preserve"> (</w:t>
      </w:r>
      <w:r w:rsidR="002B11B8" w:rsidRPr="003E189B">
        <w:rPr>
          <w:rFonts w:ascii="Times New Roman" w:hAnsi="Times New Roman" w:cs="Times New Roman"/>
          <w:color w:val="000000" w:themeColor="text1"/>
        </w:rPr>
        <w:t>2014</w:t>
      </w:r>
      <w:r w:rsidR="00057302">
        <w:rPr>
          <w:rFonts w:ascii="Times New Roman" w:hAnsi="Times New Roman" w:cs="Times New Roman"/>
          <w:color w:val="000000" w:themeColor="text1"/>
        </w:rPr>
        <w:t>) y</w:t>
      </w:r>
      <w:r w:rsidR="00057302" w:rsidRPr="003E189B">
        <w:rPr>
          <w:rFonts w:ascii="Times New Roman" w:hAnsi="Times New Roman" w:cs="Times New Roman"/>
          <w:color w:val="000000" w:themeColor="text1"/>
        </w:rPr>
        <w:t xml:space="preserve"> </w:t>
      </w:r>
      <w:r w:rsidR="002B11B8" w:rsidRPr="003E189B">
        <w:rPr>
          <w:rFonts w:ascii="Times New Roman" w:hAnsi="Times New Roman" w:cs="Times New Roman"/>
          <w:color w:val="000000" w:themeColor="text1"/>
        </w:rPr>
        <w:t xml:space="preserve">Luna </w:t>
      </w:r>
      <w:r w:rsidR="00057302">
        <w:rPr>
          <w:rFonts w:ascii="Times New Roman" w:hAnsi="Times New Roman" w:cs="Times New Roman"/>
          <w:color w:val="000000" w:themeColor="text1"/>
        </w:rPr>
        <w:t>y</w:t>
      </w:r>
      <w:r w:rsidR="00057302" w:rsidRPr="003E189B">
        <w:rPr>
          <w:rFonts w:ascii="Times New Roman" w:hAnsi="Times New Roman" w:cs="Times New Roman"/>
          <w:color w:val="000000" w:themeColor="text1"/>
        </w:rPr>
        <w:t xml:space="preserve"> </w:t>
      </w:r>
      <w:r w:rsidR="002B11B8" w:rsidRPr="003E189B">
        <w:rPr>
          <w:rFonts w:ascii="Times New Roman" w:hAnsi="Times New Roman" w:cs="Times New Roman"/>
          <w:color w:val="000000" w:themeColor="text1"/>
        </w:rPr>
        <w:t>Laca</w:t>
      </w:r>
      <w:r w:rsidR="00057302">
        <w:rPr>
          <w:rFonts w:ascii="Times New Roman" w:hAnsi="Times New Roman" w:cs="Times New Roman"/>
          <w:color w:val="000000" w:themeColor="text1"/>
        </w:rPr>
        <w:t xml:space="preserve"> (</w:t>
      </w:r>
      <w:r w:rsidR="002B11B8" w:rsidRPr="003E189B">
        <w:rPr>
          <w:rFonts w:ascii="Times New Roman" w:hAnsi="Times New Roman" w:cs="Times New Roman"/>
          <w:color w:val="000000" w:themeColor="text1"/>
        </w:rPr>
        <w:t>2014</w:t>
      </w:r>
      <w:r w:rsidR="00057302" w:rsidRPr="003E189B">
        <w:rPr>
          <w:rFonts w:ascii="Times New Roman" w:hAnsi="Times New Roman" w:cs="Times New Roman"/>
          <w:color w:val="000000" w:themeColor="text1"/>
        </w:rPr>
        <w:t>)</w:t>
      </w:r>
      <w:r w:rsidR="00057302">
        <w:rPr>
          <w:rFonts w:ascii="Times New Roman" w:hAnsi="Times New Roman" w:cs="Times New Roman"/>
          <w:color w:val="000000" w:themeColor="text1"/>
        </w:rPr>
        <w:t>—</w:t>
      </w:r>
      <w:r w:rsidR="00057302" w:rsidRPr="003E189B">
        <w:rPr>
          <w:rFonts w:ascii="Times New Roman" w:hAnsi="Times New Roman" w:cs="Times New Roman"/>
          <w:color w:val="000000" w:themeColor="text1"/>
        </w:rPr>
        <w:t xml:space="preserve"> </w:t>
      </w:r>
      <w:r w:rsidR="002B11B8" w:rsidRPr="003E189B">
        <w:rPr>
          <w:rFonts w:ascii="Times New Roman" w:hAnsi="Times New Roman" w:cs="Times New Roman"/>
          <w:color w:val="000000" w:themeColor="text1"/>
        </w:rPr>
        <w:t>lo cierto es que no han sido diseñados específicamente para este grupo etario.</w:t>
      </w:r>
    </w:p>
    <w:p w14:paraId="52857584" w14:textId="763521D6" w:rsidR="008C791B" w:rsidRPr="003E189B" w:rsidRDefault="005D0E5F" w:rsidP="00CA7EAE">
      <w:pPr>
        <w:shd w:val="clear" w:color="auto" w:fill="FFFFFF"/>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tab/>
      </w:r>
      <w:r w:rsidR="002F466D" w:rsidRPr="003E189B">
        <w:rPr>
          <w:rFonts w:ascii="Times New Roman" w:hAnsi="Times New Roman" w:cs="Times New Roman"/>
          <w:color w:val="000000" w:themeColor="text1"/>
        </w:rPr>
        <w:t xml:space="preserve">El </w:t>
      </w:r>
      <w:proofErr w:type="spellStart"/>
      <w:r w:rsidR="00E3712D" w:rsidRPr="00F92C22">
        <w:rPr>
          <w:rFonts w:ascii="Times New Roman" w:hAnsi="Times New Roman" w:cs="Times New Roman"/>
          <w:color w:val="000000" w:themeColor="text1"/>
        </w:rPr>
        <w:t>Conflictalk</w:t>
      </w:r>
      <w:proofErr w:type="spellEnd"/>
      <w:r w:rsidR="00C72ADB" w:rsidRPr="003E189B">
        <w:rPr>
          <w:rFonts w:ascii="Times New Roman" w:hAnsi="Times New Roman" w:cs="Times New Roman"/>
          <w:i/>
          <w:color w:val="000000" w:themeColor="text1"/>
        </w:rPr>
        <w:t xml:space="preserve"> </w:t>
      </w:r>
      <w:r w:rsidR="00C72ADB" w:rsidRPr="003E189B">
        <w:rPr>
          <w:rFonts w:ascii="Times New Roman" w:hAnsi="Times New Roman" w:cs="Times New Roman"/>
          <w:color w:val="000000" w:themeColor="text1"/>
        </w:rPr>
        <w:t xml:space="preserve">es un instrumento </w:t>
      </w:r>
      <w:r w:rsidR="00C851FF" w:rsidRPr="003E189B">
        <w:rPr>
          <w:rFonts w:ascii="Times New Roman" w:hAnsi="Times New Roman" w:cs="Times New Roman"/>
          <w:color w:val="000000" w:themeColor="text1"/>
        </w:rPr>
        <w:t>propuesto</w:t>
      </w:r>
      <w:r w:rsidR="00C60533" w:rsidRPr="003E189B">
        <w:rPr>
          <w:rFonts w:ascii="Times New Roman" w:hAnsi="Times New Roman" w:cs="Times New Roman"/>
          <w:color w:val="000000" w:themeColor="text1"/>
        </w:rPr>
        <w:t xml:space="preserve"> </w:t>
      </w:r>
      <w:r w:rsidR="00DD73D2" w:rsidRPr="003E189B">
        <w:rPr>
          <w:rFonts w:ascii="Times New Roman" w:hAnsi="Times New Roman" w:cs="Times New Roman"/>
          <w:color w:val="000000" w:themeColor="text1"/>
        </w:rPr>
        <w:t xml:space="preserve">por </w:t>
      </w:r>
      <w:proofErr w:type="spellStart"/>
      <w:r w:rsidR="00DD73D2" w:rsidRPr="003E189B">
        <w:rPr>
          <w:rFonts w:ascii="Times New Roman" w:hAnsi="Times New Roman" w:cs="Times New Roman"/>
          <w:color w:val="000000" w:themeColor="text1"/>
        </w:rPr>
        <w:t>Kimsey</w:t>
      </w:r>
      <w:proofErr w:type="spellEnd"/>
      <w:r w:rsidR="00DD73D2" w:rsidRPr="003E189B">
        <w:rPr>
          <w:rFonts w:ascii="Times New Roman" w:hAnsi="Times New Roman" w:cs="Times New Roman"/>
          <w:color w:val="000000" w:themeColor="text1"/>
        </w:rPr>
        <w:t xml:space="preserve"> y Fuller (2003) para evaluar estilos de manejo de conflict</w:t>
      </w:r>
      <w:r w:rsidR="00456F32" w:rsidRPr="003E189B">
        <w:rPr>
          <w:rFonts w:ascii="Times New Roman" w:hAnsi="Times New Roman" w:cs="Times New Roman"/>
          <w:color w:val="000000" w:themeColor="text1"/>
        </w:rPr>
        <w:t xml:space="preserve">os </w:t>
      </w:r>
      <w:r w:rsidR="00107722" w:rsidRPr="003E189B">
        <w:rPr>
          <w:rFonts w:ascii="Times New Roman" w:hAnsi="Times New Roman" w:cs="Times New Roman"/>
          <w:color w:val="000000" w:themeColor="text1"/>
        </w:rPr>
        <w:t xml:space="preserve">específicamente </w:t>
      </w:r>
      <w:r w:rsidR="00456F32" w:rsidRPr="003E189B">
        <w:rPr>
          <w:rFonts w:ascii="Times New Roman" w:hAnsi="Times New Roman" w:cs="Times New Roman"/>
          <w:color w:val="000000" w:themeColor="text1"/>
        </w:rPr>
        <w:t>en población adolescente</w:t>
      </w:r>
      <w:r w:rsidR="00107722" w:rsidRPr="003E189B">
        <w:rPr>
          <w:rFonts w:ascii="Times New Roman" w:hAnsi="Times New Roman" w:cs="Times New Roman"/>
          <w:color w:val="000000" w:themeColor="text1"/>
        </w:rPr>
        <w:t>. El enfoque del instrumento es comunicativo, ya que</w:t>
      </w:r>
      <w:r w:rsidR="001779B8" w:rsidRPr="003E189B">
        <w:rPr>
          <w:rFonts w:ascii="Times New Roman" w:hAnsi="Times New Roman" w:cs="Times New Roman"/>
          <w:color w:val="000000" w:themeColor="text1"/>
        </w:rPr>
        <w:t xml:space="preserve"> considera</w:t>
      </w:r>
      <w:r w:rsidR="00107722" w:rsidRPr="003E189B">
        <w:rPr>
          <w:rFonts w:ascii="Times New Roman" w:hAnsi="Times New Roman" w:cs="Times New Roman"/>
          <w:color w:val="000000" w:themeColor="text1"/>
        </w:rPr>
        <w:t xml:space="preserve"> </w:t>
      </w:r>
      <w:r w:rsidR="00134993" w:rsidRPr="003E189B">
        <w:rPr>
          <w:rFonts w:ascii="Times New Roman" w:hAnsi="Times New Roman" w:cs="Times New Roman"/>
          <w:color w:val="000000" w:themeColor="text1"/>
        </w:rPr>
        <w:t>dichos estilos</w:t>
      </w:r>
      <w:r w:rsidR="00107722" w:rsidRPr="003E189B">
        <w:rPr>
          <w:rFonts w:ascii="Times New Roman" w:hAnsi="Times New Roman" w:cs="Times New Roman"/>
          <w:color w:val="000000" w:themeColor="text1"/>
        </w:rPr>
        <w:t xml:space="preserve"> a partir del tipo de mensajes verbales que los individuos tienden a utilizar en </w:t>
      </w:r>
      <w:r w:rsidR="00134993" w:rsidRPr="003E189B">
        <w:rPr>
          <w:rFonts w:ascii="Times New Roman" w:hAnsi="Times New Roman" w:cs="Times New Roman"/>
          <w:color w:val="000000" w:themeColor="text1"/>
        </w:rPr>
        <w:t>sus interacciones conflictivas.</w:t>
      </w:r>
      <w:r w:rsidR="00107722" w:rsidRPr="003E189B">
        <w:rPr>
          <w:rFonts w:ascii="Times New Roman" w:hAnsi="Times New Roman" w:cs="Times New Roman"/>
          <w:color w:val="000000" w:themeColor="text1"/>
        </w:rPr>
        <w:t xml:space="preserve"> </w:t>
      </w:r>
      <w:r w:rsidR="00134993" w:rsidRPr="003E189B">
        <w:rPr>
          <w:rFonts w:ascii="Times New Roman" w:hAnsi="Times New Roman" w:cs="Times New Roman"/>
          <w:color w:val="000000" w:themeColor="text1"/>
        </w:rPr>
        <w:t xml:space="preserve">Aunque ya existía el cuestionario CMMS de Ross y </w:t>
      </w:r>
      <w:proofErr w:type="spellStart"/>
      <w:r w:rsidR="00134993" w:rsidRPr="003E189B">
        <w:rPr>
          <w:rFonts w:ascii="Times New Roman" w:hAnsi="Times New Roman" w:cs="Times New Roman"/>
          <w:color w:val="000000" w:themeColor="text1"/>
        </w:rPr>
        <w:t>DeWine</w:t>
      </w:r>
      <w:proofErr w:type="spellEnd"/>
      <w:r w:rsidR="00134993" w:rsidRPr="003E189B">
        <w:rPr>
          <w:rFonts w:ascii="Times New Roman" w:hAnsi="Times New Roman" w:cs="Times New Roman"/>
          <w:color w:val="000000" w:themeColor="text1"/>
        </w:rPr>
        <w:t xml:space="preserve"> (1988) para evaluar estilos de mensajes verbales en situaciones de conflicto, </w:t>
      </w:r>
      <w:proofErr w:type="spellStart"/>
      <w:r w:rsidR="00134993" w:rsidRPr="003E189B">
        <w:rPr>
          <w:rFonts w:ascii="Times New Roman" w:hAnsi="Times New Roman" w:cs="Times New Roman"/>
          <w:color w:val="000000" w:themeColor="text1"/>
        </w:rPr>
        <w:t>Kimsey</w:t>
      </w:r>
      <w:proofErr w:type="spellEnd"/>
      <w:r w:rsidR="00134993" w:rsidRPr="003E189B">
        <w:rPr>
          <w:rFonts w:ascii="Times New Roman" w:hAnsi="Times New Roman" w:cs="Times New Roman"/>
          <w:color w:val="000000" w:themeColor="text1"/>
        </w:rPr>
        <w:t xml:space="preserve"> y Fuller </w:t>
      </w:r>
      <w:r w:rsidR="0084169D" w:rsidRPr="003E189B">
        <w:rPr>
          <w:rFonts w:ascii="Times New Roman" w:hAnsi="Times New Roman" w:cs="Times New Roman"/>
          <w:color w:val="000000" w:themeColor="text1"/>
        </w:rPr>
        <w:t>(2003)</w:t>
      </w:r>
      <w:r w:rsidR="0084169D">
        <w:rPr>
          <w:rFonts w:ascii="Times New Roman" w:hAnsi="Times New Roman" w:cs="Times New Roman"/>
          <w:color w:val="000000" w:themeColor="text1"/>
        </w:rPr>
        <w:t xml:space="preserve"> </w:t>
      </w:r>
      <w:r w:rsidR="00134993" w:rsidRPr="003E189B">
        <w:rPr>
          <w:rFonts w:ascii="Times New Roman" w:hAnsi="Times New Roman" w:cs="Times New Roman"/>
          <w:color w:val="000000" w:themeColor="text1"/>
        </w:rPr>
        <w:t>consideraron que e</w:t>
      </w:r>
      <w:r w:rsidR="00AF41E1" w:rsidRPr="003E189B">
        <w:rPr>
          <w:rFonts w:ascii="Times New Roman" w:hAnsi="Times New Roman" w:cs="Times New Roman"/>
          <w:color w:val="000000" w:themeColor="text1"/>
        </w:rPr>
        <w:t>ra</w:t>
      </w:r>
      <w:r w:rsidR="00134993" w:rsidRPr="003E189B">
        <w:rPr>
          <w:rFonts w:ascii="Times New Roman" w:hAnsi="Times New Roman" w:cs="Times New Roman"/>
          <w:color w:val="000000" w:themeColor="text1"/>
        </w:rPr>
        <w:t xml:space="preserve"> necesario un nuevo instrumento que estuviera adaptado al lenguaje específico de los adolescentes. En efecto, de </w:t>
      </w:r>
      <w:r w:rsidR="00107722" w:rsidRPr="003E189B">
        <w:rPr>
          <w:rFonts w:ascii="Times New Roman" w:hAnsi="Times New Roman" w:cs="Times New Roman"/>
          <w:color w:val="000000" w:themeColor="text1"/>
        </w:rPr>
        <w:t xml:space="preserve">acuerdo con estos autores, el lenguaje de los adolescentes es parte de su cultura y es considerado por </w:t>
      </w:r>
      <w:r w:rsidR="00245817" w:rsidRPr="003E189B">
        <w:rPr>
          <w:rFonts w:ascii="Times New Roman" w:hAnsi="Times New Roman" w:cs="Times New Roman"/>
          <w:color w:val="000000" w:themeColor="text1"/>
        </w:rPr>
        <w:t xml:space="preserve">ellos </w:t>
      </w:r>
      <w:r w:rsidR="00107722" w:rsidRPr="003E189B">
        <w:rPr>
          <w:rFonts w:ascii="Times New Roman" w:hAnsi="Times New Roman" w:cs="Times New Roman"/>
          <w:color w:val="000000" w:themeColor="text1"/>
        </w:rPr>
        <w:t>como el vehículo de la comunicación más auténtica</w:t>
      </w:r>
      <w:r w:rsidR="00AF41E1" w:rsidRPr="003E189B">
        <w:rPr>
          <w:rFonts w:ascii="Times New Roman" w:hAnsi="Times New Roman" w:cs="Times New Roman"/>
          <w:color w:val="000000" w:themeColor="text1"/>
        </w:rPr>
        <w:t xml:space="preserve">; </w:t>
      </w:r>
      <w:r w:rsidR="00F1149C">
        <w:rPr>
          <w:rFonts w:ascii="Times New Roman" w:hAnsi="Times New Roman" w:cs="Times New Roman"/>
          <w:color w:val="000000" w:themeColor="text1"/>
        </w:rPr>
        <w:t>así</w:t>
      </w:r>
      <w:r w:rsidR="00AF41E1" w:rsidRPr="003E189B">
        <w:rPr>
          <w:rFonts w:ascii="Times New Roman" w:hAnsi="Times New Roman" w:cs="Times New Roman"/>
          <w:color w:val="000000" w:themeColor="text1"/>
        </w:rPr>
        <w:t>,</w:t>
      </w:r>
      <w:r w:rsidR="00134993" w:rsidRPr="003E189B">
        <w:rPr>
          <w:rFonts w:ascii="Times New Roman" w:hAnsi="Times New Roman" w:cs="Times New Roman"/>
          <w:color w:val="000000" w:themeColor="text1"/>
        </w:rPr>
        <w:t xml:space="preserve"> serán más hábiles para manejar sus conflictos </w:t>
      </w:r>
      <w:r w:rsidR="00107722" w:rsidRPr="003E189B">
        <w:rPr>
          <w:rFonts w:ascii="Times New Roman" w:hAnsi="Times New Roman" w:cs="Times New Roman"/>
          <w:color w:val="000000" w:themeColor="text1"/>
        </w:rPr>
        <w:t>en la medida en que puedan utilizar su lenguaje</w:t>
      </w:r>
      <w:r w:rsidR="00AF41E1" w:rsidRPr="003E189B">
        <w:rPr>
          <w:rFonts w:ascii="Times New Roman" w:hAnsi="Times New Roman" w:cs="Times New Roman"/>
          <w:color w:val="000000" w:themeColor="text1"/>
        </w:rPr>
        <w:t xml:space="preserve"> </w:t>
      </w:r>
      <w:r w:rsidR="00107722" w:rsidRPr="003E189B">
        <w:rPr>
          <w:rFonts w:ascii="Times New Roman" w:hAnsi="Times New Roman" w:cs="Times New Roman"/>
          <w:color w:val="000000" w:themeColor="text1"/>
        </w:rPr>
        <w:t xml:space="preserve">característico para expresarse en </w:t>
      </w:r>
      <w:r w:rsidR="00AF41E1" w:rsidRPr="003E189B">
        <w:rPr>
          <w:rFonts w:ascii="Times New Roman" w:hAnsi="Times New Roman" w:cs="Times New Roman"/>
          <w:color w:val="000000" w:themeColor="text1"/>
        </w:rPr>
        <w:t>dichas situaciones. De ahí la importancia de evaluar los estilos de manejo de conflictos a partir de los estilos de mensajes expresados en</w:t>
      </w:r>
      <w:r w:rsidR="001779B8" w:rsidRPr="003E189B">
        <w:rPr>
          <w:rFonts w:ascii="Times New Roman" w:hAnsi="Times New Roman" w:cs="Times New Roman"/>
          <w:color w:val="000000" w:themeColor="text1"/>
        </w:rPr>
        <w:t xml:space="preserve"> el propio lenguaje de los adolescentes</w:t>
      </w:r>
      <w:r w:rsidR="004E28FB" w:rsidRPr="003E189B">
        <w:rPr>
          <w:rFonts w:ascii="Times New Roman" w:hAnsi="Times New Roman" w:cs="Times New Roman"/>
          <w:color w:val="000000" w:themeColor="text1"/>
        </w:rPr>
        <w:t>, según los autores mencionados</w:t>
      </w:r>
      <w:r w:rsidR="00AF41E1" w:rsidRPr="003E189B">
        <w:rPr>
          <w:rFonts w:ascii="Times New Roman" w:hAnsi="Times New Roman" w:cs="Times New Roman"/>
          <w:color w:val="000000" w:themeColor="text1"/>
        </w:rPr>
        <w:t>.</w:t>
      </w:r>
    </w:p>
    <w:p w14:paraId="64FA3A2B" w14:textId="6F6D38C5" w:rsidR="008C791B" w:rsidRPr="003E189B" w:rsidRDefault="008C791B" w:rsidP="00CA7EAE">
      <w:pPr>
        <w:shd w:val="clear" w:color="auto" w:fill="FFFFFF"/>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tab/>
      </w:r>
      <w:proofErr w:type="spellStart"/>
      <w:r w:rsidRPr="003E189B">
        <w:rPr>
          <w:rFonts w:ascii="Times New Roman" w:hAnsi="Times New Roman" w:cs="Times New Roman"/>
          <w:color w:val="000000" w:themeColor="text1"/>
        </w:rPr>
        <w:t>Kimsey</w:t>
      </w:r>
      <w:proofErr w:type="spellEnd"/>
      <w:r w:rsidRPr="003E189B">
        <w:rPr>
          <w:rFonts w:ascii="Times New Roman" w:hAnsi="Times New Roman" w:cs="Times New Roman"/>
          <w:color w:val="000000" w:themeColor="text1"/>
        </w:rPr>
        <w:t xml:space="preserve"> y Fuller (2003) </w:t>
      </w:r>
      <w:r w:rsidR="00C851FF" w:rsidRPr="003E189B">
        <w:rPr>
          <w:rFonts w:ascii="Times New Roman" w:hAnsi="Times New Roman" w:cs="Times New Roman"/>
          <w:color w:val="000000" w:themeColor="text1"/>
        </w:rPr>
        <w:t xml:space="preserve">desarrollaron el </w:t>
      </w:r>
      <w:proofErr w:type="spellStart"/>
      <w:r w:rsidR="00E3712D" w:rsidRPr="00F92C22">
        <w:rPr>
          <w:rFonts w:ascii="Times New Roman" w:hAnsi="Times New Roman" w:cs="Times New Roman"/>
          <w:iCs/>
          <w:color w:val="000000" w:themeColor="text1"/>
        </w:rPr>
        <w:t>Conflictalk</w:t>
      </w:r>
      <w:proofErr w:type="spellEnd"/>
      <w:r w:rsidR="00C851FF" w:rsidRPr="003E189B">
        <w:rPr>
          <w:rFonts w:ascii="Times New Roman" w:hAnsi="Times New Roman" w:cs="Times New Roman"/>
          <w:color w:val="000000" w:themeColor="text1"/>
        </w:rPr>
        <w:t xml:space="preserve"> trabajando con una muestra de 500 estudiantes de educación básica (</w:t>
      </w:r>
      <w:proofErr w:type="spellStart"/>
      <w:r w:rsidR="00C851FF" w:rsidRPr="003E189B">
        <w:rPr>
          <w:rFonts w:ascii="Times New Roman" w:hAnsi="Times New Roman" w:cs="Times New Roman"/>
          <w:i/>
          <w:color w:val="000000" w:themeColor="text1"/>
        </w:rPr>
        <w:t>elementary</w:t>
      </w:r>
      <w:proofErr w:type="spellEnd"/>
      <w:r w:rsidR="0072035E" w:rsidRPr="003E189B">
        <w:rPr>
          <w:rFonts w:ascii="Times New Roman" w:hAnsi="Times New Roman" w:cs="Times New Roman"/>
          <w:i/>
          <w:color w:val="000000" w:themeColor="text1"/>
        </w:rPr>
        <w:t xml:space="preserve"> </w:t>
      </w:r>
      <w:proofErr w:type="spellStart"/>
      <w:r w:rsidR="0072035E" w:rsidRPr="003E189B">
        <w:rPr>
          <w:rFonts w:ascii="Times New Roman" w:hAnsi="Times New Roman" w:cs="Times New Roman"/>
          <w:i/>
          <w:color w:val="000000" w:themeColor="text1"/>
        </w:rPr>
        <w:t>school</w:t>
      </w:r>
      <w:proofErr w:type="spellEnd"/>
      <w:r w:rsidR="00C851FF" w:rsidRPr="003E189B">
        <w:rPr>
          <w:rFonts w:ascii="Times New Roman" w:hAnsi="Times New Roman" w:cs="Times New Roman"/>
          <w:color w:val="000000" w:themeColor="text1"/>
        </w:rPr>
        <w:t>, 4</w:t>
      </w:r>
      <w:r w:rsidR="002F2973">
        <w:rPr>
          <w:rFonts w:ascii="Times New Roman" w:hAnsi="Times New Roman" w:cs="Times New Roman"/>
          <w:color w:val="000000" w:themeColor="text1"/>
        </w:rPr>
        <w:t>.</w:t>
      </w:r>
      <w:r w:rsidR="0072035E" w:rsidRPr="00F92C22">
        <w:rPr>
          <w:rFonts w:ascii="Times New Roman" w:hAnsi="Times New Roman" w:cs="Times New Roman"/>
          <w:color w:val="000000" w:themeColor="text1"/>
          <w:vertAlign w:val="superscript"/>
        </w:rPr>
        <w:t>o</w:t>
      </w:r>
      <w:r w:rsidR="00C851FF" w:rsidRPr="003E189B">
        <w:rPr>
          <w:rFonts w:ascii="Times New Roman" w:hAnsi="Times New Roman" w:cs="Times New Roman"/>
          <w:color w:val="000000" w:themeColor="text1"/>
        </w:rPr>
        <w:t xml:space="preserve"> y 5</w:t>
      </w:r>
      <w:r w:rsidR="002F2973">
        <w:rPr>
          <w:rFonts w:ascii="Times New Roman" w:hAnsi="Times New Roman" w:cs="Times New Roman"/>
          <w:color w:val="000000" w:themeColor="text1"/>
        </w:rPr>
        <w:t>.</w:t>
      </w:r>
      <w:r w:rsidR="0072035E" w:rsidRPr="00F92C22">
        <w:rPr>
          <w:rFonts w:ascii="Times New Roman" w:hAnsi="Times New Roman" w:cs="Times New Roman"/>
          <w:color w:val="000000" w:themeColor="text1"/>
          <w:vertAlign w:val="superscript"/>
        </w:rPr>
        <w:t>o</w:t>
      </w:r>
      <w:r w:rsidR="00C851FF" w:rsidRPr="003E189B">
        <w:rPr>
          <w:rFonts w:ascii="Times New Roman" w:hAnsi="Times New Roman" w:cs="Times New Roman"/>
          <w:color w:val="000000" w:themeColor="text1"/>
        </w:rPr>
        <w:t xml:space="preserve"> grado; </w:t>
      </w:r>
      <w:r w:rsidR="00C851FF" w:rsidRPr="003E189B">
        <w:rPr>
          <w:rFonts w:ascii="Times New Roman" w:hAnsi="Times New Roman" w:cs="Times New Roman"/>
          <w:i/>
          <w:color w:val="000000" w:themeColor="text1"/>
        </w:rPr>
        <w:t xml:space="preserve">n </w:t>
      </w:r>
      <w:r w:rsidR="00C851FF" w:rsidRPr="003E189B">
        <w:rPr>
          <w:rFonts w:ascii="Times New Roman" w:hAnsi="Times New Roman" w:cs="Times New Roman"/>
          <w:color w:val="000000" w:themeColor="text1"/>
        </w:rPr>
        <w:t>= 222), media básica (</w:t>
      </w:r>
      <w:proofErr w:type="spellStart"/>
      <w:r w:rsidR="00C851FF" w:rsidRPr="003E189B">
        <w:rPr>
          <w:rFonts w:ascii="Times New Roman" w:hAnsi="Times New Roman" w:cs="Times New Roman"/>
          <w:i/>
          <w:color w:val="000000" w:themeColor="text1"/>
        </w:rPr>
        <w:t>middle</w:t>
      </w:r>
      <w:proofErr w:type="spellEnd"/>
      <w:r w:rsidR="0072035E" w:rsidRPr="003E189B">
        <w:rPr>
          <w:rFonts w:ascii="Times New Roman" w:hAnsi="Times New Roman" w:cs="Times New Roman"/>
          <w:i/>
          <w:color w:val="000000" w:themeColor="text1"/>
        </w:rPr>
        <w:t xml:space="preserve"> </w:t>
      </w:r>
      <w:proofErr w:type="spellStart"/>
      <w:r w:rsidR="0072035E" w:rsidRPr="003E189B">
        <w:rPr>
          <w:rFonts w:ascii="Times New Roman" w:hAnsi="Times New Roman" w:cs="Times New Roman"/>
          <w:i/>
          <w:color w:val="000000" w:themeColor="text1"/>
        </w:rPr>
        <w:t>school</w:t>
      </w:r>
      <w:proofErr w:type="spellEnd"/>
      <w:r w:rsidR="0072035E" w:rsidRPr="003E189B">
        <w:rPr>
          <w:rFonts w:ascii="Times New Roman" w:hAnsi="Times New Roman" w:cs="Times New Roman"/>
          <w:color w:val="000000" w:themeColor="text1"/>
        </w:rPr>
        <w:t>, del 6</w:t>
      </w:r>
      <w:r w:rsidR="002F2973">
        <w:rPr>
          <w:rFonts w:ascii="Times New Roman" w:hAnsi="Times New Roman" w:cs="Times New Roman"/>
          <w:color w:val="000000" w:themeColor="text1"/>
        </w:rPr>
        <w:t>.</w:t>
      </w:r>
      <w:r w:rsidR="0072035E" w:rsidRPr="00F92C22">
        <w:rPr>
          <w:rFonts w:ascii="Times New Roman" w:hAnsi="Times New Roman" w:cs="Times New Roman"/>
          <w:color w:val="000000" w:themeColor="text1"/>
          <w:vertAlign w:val="superscript"/>
        </w:rPr>
        <w:t>o</w:t>
      </w:r>
      <w:r w:rsidR="0072035E" w:rsidRPr="003E189B">
        <w:rPr>
          <w:rFonts w:ascii="Times New Roman" w:hAnsi="Times New Roman" w:cs="Times New Roman"/>
          <w:color w:val="000000" w:themeColor="text1"/>
        </w:rPr>
        <w:t xml:space="preserve"> al 8</w:t>
      </w:r>
      <w:r w:rsidR="002F2973">
        <w:rPr>
          <w:rFonts w:ascii="Times New Roman" w:hAnsi="Times New Roman" w:cs="Times New Roman"/>
          <w:color w:val="000000" w:themeColor="text1"/>
        </w:rPr>
        <w:t>.</w:t>
      </w:r>
      <w:r w:rsidR="0072035E" w:rsidRPr="00F92C22">
        <w:rPr>
          <w:rFonts w:ascii="Times New Roman" w:hAnsi="Times New Roman" w:cs="Times New Roman"/>
          <w:color w:val="000000" w:themeColor="text1"/>
          <w:vertAlign w:val="superscript"/>
        </w:rPr>
        <w:t>o</w:t>
      </w:r>
      <w:r w:rsidR="00C851FF" w:rsidRPr="003E189B">
        <w:rPr>
          <w:rFonts w:ascii="Times New Roman" w:hAnsi="Times New Roman" w:cs="Times New Roman"/>
          <w:color w:val="000000" w:themeColor="text1"/>
        </w:rPr>
        <w:t xml:space="preserve"> grado; </w:t>
      </w:r>
      <w:r w:rsidR="00C851FF" w:rsidRPr="003E189B">
        <w:rPr>
          <w:rFonts w:ascii="Times New Roman" w:hAnsi="Times New Roman" w:cs="Times New Roman"/>
          <w:i/>
          <w:color w:val="000000" w:themeColor="text1"/>
        </w:rPr>
        <w:t>n</w:t>
      </w:r>
      <w:r w:rsidR="00C851FF" w:rsidRPr="003E189B">
        <w:rPr>
          <w:rFonts w:ascii="Times New Roman" w:hAnsi="Times New Roman" w:cs="Times New Roman"/>
          <w:color w:val="000000" w:themeColor="text1"/>
        </w:rPr>
        <w:t xml:space="preserve"> = 133) y bachillerato (</w:t>
      </w:r>
      <w:proofErr w:type="spellStart"/>
      <w:r w:rsidR="00C851FF" w:rsidRPr="003E189B">
        <w:rPr>
          <w:rFonts w:ascii="Times New Roman" w:hAnsi="Times New Roman" w:cs="Times New Roman"/>
          <w:i/>
          <w:color w:val="000000" w:themeColor="text1"/>
        </w:rPr>
        <w:t>high</w:t>
      </w:r>
      <w:proofErr w:type="spellEnd"/>
      <w:r w:rsidR="00C851FF" w:rsidRPr="003E189B">
        <w:rPr>
          <w:rFonts w:ascii="Times New Roman" w:hAnsi="Times New Roman" w:cs="Times New Roman"/>
          <w:i/>
          <w:color w:val="000000" w:themeColor="text1"/>
        </w:rPr>
        <w:t xml:space="preserve"> </w:t>
      </w:r>
      <w:proofErr w:type="spellStart"/>
      <w:r w:rsidR="00C851FF" w:rsidRPr="003E189B">
        <w:rPr>
          <w:rFonts w:ascii="Times New Roman" w:hAnsi="Times New Roman" w:cs="Times New Roman"/>
          <w:i/>
          <w:color w:val="000000" w:themeColor="text1"/>
        </w:rPr>
        <w:t>school</w:t>
      </w:r>
      <w:proofErr w:type="spellEnd"/>
      <w:r w:rsidR="0072035E" w:rsidRPr="003E189B">
        <w:rPr>
          <w:rFonts w:ascii="Times New Roman" w:hAnsi="Times New Roman" w:cs="Times New Roman"/>
          <w:color w:val="000000" w:themeColor="text1"/>
        </w:rPr>
        <w:t>, del 9</w:t>
      </w:r>
      <w:r w:rsidR="002F2973">
        <w:rPr>
          <w:rFonts w:ascii="Times New Roman" w:hAnsi="Times New Roman" w:cs="Times New Roman"/>
          <w:color w:val="000000" w:themeColor="text1"/>
        </w:rPr>
        <w:t>.</w:t>
      </w:r>
      <w:r w:rsidR="0072035E" w:rsidRPr="00F92C22">
        <w:rPr>
          <w:rFonts w:ascii="Times New Roman" w:hAnsi="Times New Roman" w:cs="Times New Roman"/>
          <w:color w:val="000000" w:themeColor="text1"/>
          <w:vertAlign w:val="superscript"/>
        </w:rPr>
        <w:t>o</w:t>
      </w:r>
      <w:r w:rsidR="0072035E" w:rsidRPr="003E189B">
        <w:rPr>
          <w:rFonts w:ascii="Times New Roman" w:hAnsi="Times New Roman" w:cs="Times New Roman"/>
          <w:color w:val="000000" w:themeColor="text1"/>
        </w:rPr>
        <w:t xml:space="preserve"> al 12</w:t>
      </w:r>
      <w:r w:rsidR="002F2973">
        <w:rPr>
          <w:rFonts w:ascii="Times New Roman" w:hAnsi="Times New Roman" w:cs="Times New Roman"/>
          <w:color w:val="000000" w:themeColor="text1"/>
        </w:rPr>
        <w:t>.</w:t>
      </w:r>
      <w:r w:rsidR="0072035E" w:rsidRPr="00F92C22">
        <w:rPr>
          <w:rFonts w:ascii="Times New Roman" w:hAnsi="Times New Roman" w:cs="Times New Roman"/>
          <w:color w:val="000000" w:themeColor="text1"/>
          <w:vertAlign w:val="superscript"/>
        </w:rPr>
        <w:t>o</w:t>
      </w:r>
      <w:r w:rsidR="0072035E" w:rsidRPr="003E189B">
        <w:rPr>
          <w:rFonts w:ascii="Times New Roman" w:hAnsi="Times New Roman" w:cs="Times New Roman"/>
          <w:color w:val="000000" w:themeColor="text1"/>
        </w:rPr>
        <w:t xml:space="preserve"> </w:t>
      </w:r>
      <w:r w:rsidR="00C851FF" w:rsidRPr="003E189B">
        <w:rPr>
          <w:rFonts w:ascii="Times New Roman" w:hAnsi="Times New Roman" w:cs="Times New Roman"/>
          <w:color w:val="000000" w:themeColor="text1"/>
        </w:rPr>
        <w:t xml:space="preserve">grado; </w:t>
      </w:r>
      <w:r w:rsidR="00C851FF" w:rsidRPr="003E189B">
        <w:rPr>
          <w:rFonts w:ascii="Times New Roman" w:hAnsi="Times New Roman" w:cs="Times New Roman"/>
          <w:i/>
          <w:color w:val="000000" w:themeColor="text1"/>
        </w:rPr>
        <w:t>n</w:t>
      </w:r>
      <w:r w:rsidR="00C851FF" w:rsidRPr="003E189B">
        <w:rPr>
          <w:rFonts w:ascii="Times New Roman" w:hAnsi="Times New Roman" w:cs="Times New Roman"/>
          <w:color w:val="000000" w:themeColor="text1"/>
        </w:rPr>
        <w:t xml:space="preserve"> = 145).</w:t>
      </w:r>
      <w:r w:rsidRPr="003E189B">
        <w:rPr>
          <w:rFonts w:ascii="Times New Roman" w:hAnsi="Times New Roman" w:cs="Times New Roman"/>
          <w:color w:val="000000" w:themeColor="text1"/>
        </w:rPr>
        <w:t xml:space="preserve"> </w:t>
      </w:r>
      <w:r w:rsidR="00E84F34" w:rsidRPr="003E189B">
        <w:rPr>
          <w:rFonts w:ascii="Times New Roman" w:hAnsi="Times New Roman" w:cs="Times New Roman"/>
          <w:color w:val="000000" w:themeColor="text1"/>
        </w:rPr>
        <w:t>En su versión original, el</w:t>
      </w:r>
      <w:r w:rsidRPr="003E189B">
        <w:rPr>
          <w:rFonts w:ascii="Times New Roman" w:hAnsi="Times New Roman" w:cs="Times New Roman"/>
          <w:color w:val="000000" w:themeColor="text1"/>
        </w:rPr>
        <w:t xml:space="preserve"> instrumento quedó compuesto por 18 reactivos divididos en tres escalas: </w:t>
      </w:r>
      <w:r w:rsidRPr="00F92C22">
        <w:rPr>
          <w:rFonts w:ascii="Times New Roman" w:hAnsi="Times New Roman" w:cs="Times New Roman"/>
          <w:i/>
          <w:iCs/>
          <w:color w:val="000000" w:themeColor="text1"/>
        </w:rPr>
        <w:t>a)</w:t>
      </w:r>
      <w:r w:rsidRPr="003E189B">
        <w:rPr>
          <w:rFonts w:ascii="Times New Roman" w:hAnsi="Times New Roman" w:cs="Times New Roman"/>
          <w:color w:val="000000" w:themeColor="text1"/>
        </w:rPr>
        <w:t xml:space="preserve"> el estilo enfocado hacia sí mismo</w:t>
      </w:r>
      <w:r w:rsidR="00535F82" w:rsidRPr="003E189B">
        <w:rPr>
          <w:rFonts w:ascii="Times New Roman" w:hAnsi="Times New Roman" w:cs="Times New Roman"/>
          <w:color w:val="000000" w:themeColor="text1"/>
        </w:rPr>
        <w:t xml:space="preserve"> (</w:t>
      </w:r>
      <w:proofErr w:type="spellStart"/>
      <w:r w:rsidR="00535F82" w:rsidRPr="003E189B">
        <w:rPr>
          <w:rFonts w:ascii="Times New Roman" w:hAnsi="Times New Roman" w:cs="Times New Roman"/>
          <w:i/>
          <w:color w:val="000000" w:themeColor="text1"/>
        </w:rPr>
        <w:t>self-focus</w:t>
      </w:r>
      <w:proofErr w:type="spellEnd"/>
      <w:r w:rsidR="00535F82" w:rsidRPr="003E189B">
        <w:rPr>
          <w:rFonts w:ascii="Times New Roman" w:hAnsi="Times New Roman" w:cs="Times New Roman"/>
          <w:color w:val="000000" w:themeColor="text1"/>
        </w:rPr>
        <w:t>)</w:t>
      </w:r>
      <w:r w:rsidR="009621BE" w:rsidRPr="003E189B">
        <w:rPr>
          <w:rFonts w:ascii="Times New Roman" w:hAnsi="Times New Roman" w:cs="Times New Roman"/>
          <w:color w:val="000000" w:themeColor="text1"/>
        </w:rPr>
        <w:t xml:space="preserve"> (r</w:t>
      </w:r>
      <w:r w:rsidRPr="003E189B">
        <w:rPr>
          <w:rFonts w:ascii="Times New Roman" w:hAnsi="Times New Roman" w:cs="Times New Roman"/>
          <w:color w:val="000000" w:themeColor="text1"/>
        </w:rPr>
        <w:t xml:space="preserve">inoceronte-agresivo), </w:t>
      </w:r>
      <w:r w:rsidRPr="00F92C22">
        <w:rPr>
          <w:rFonts w:ascii="Times New Roman" w:hAnsi="Times New Roman" w:cs="Times New Roman"/>
          <w:i/>
          <w:iCs/>
          <w:color w:val="000000" w:themeColor="text1"/>
        </w:rPr>
        <w:t>b)</w:t>
      </w:r>
      <w:r w:rsidRPr="003E189B">
        <w:rPr>
          <w:rFonts w:ascii="Times New Roman" w:hAnsi="Times New Roman" w:cs="Times New Roman"/>
          <w:color w:val="000000" w:themeColor="text1"/>
        </w:rPr>
        <w:t xml:space="preserve"> el estilo enfocado hacia el problema</w:t>
      </w:r>
      <w:r w:rsidR="00566A53" w:rsidRPr="003E189B">
        <w:rPr>
          <w:rFonts w:ascii="Times New Roman" w:hAnsi="Times New Roman" w:cs="Times New Roman"/>
          <w:color w:val="000000" w:themeColor="text1"/>
        </w:rPr>
        <w:t xml:space="preserve"> (</w:t>
      </w:r>
      <w:proofErr w:type="spellStart"/>
      <w:r w:rsidR="00566A53" w:rsidRPr="003E189B">
        <w:rPr>
          <w:rFonts w:ascii="Times New Roman" w:hAnsi="Times New Roman" w:cs="Times New Roman"/>
          <w:i/>
          <w:color w:val="000000" w:themeColor="text1"/>
        </w:rPr>
        <w:t>problem</w:t>
      </w:r>
      <w:proofErr w:type="spellEnd"/>
      <w:r w:rsidR="00566A53" w:rsidRPr="003E189B">
        <w:rPr>
          <w:rFonts w:ascii="Times New Roman" w:hAnsi="Times New Roman" w:cs="Times New Roman"/>
          <w:i/>
          <w:color w:val="000000" w:themeColor="text1"/>
        </w:rPr>
        <w:t xml:space="preserve"> </w:t>
      </w:r>
      <w:proofErr w:type="spellStart"/>
      <w:r w:rsidR="00566A53" w:rsidRPr="003E189B">
        <w:rPr>
          <w:rFonts w:ascii="Times New Roman" w:hAnsi="Times New Roman" w:cs="Times New Roman"/>
          <w:i/>
          <w:color w:val="000000" w:themeColor="text1"/>
        </w:rPr>
        <w:t>focus</w:t>
      </w:r>
      <w:proofErr w:type="spellEnd"/>
      <w:r w:rsidR="00566A53" w:rsidRPr="003E189B">
        <w:rPr>
          <w:rFonts w:ascii="Times New Roman" w:hAnsi="Times New Roman" w:cs="Times New Roman"/>
          <w:color w:val="000000" w:themeColor="text1"/>
        </w:rPr>
        <w:t>)</w:t>
      </w:r>
      <w:r w:rsidR="009621BE" w:rsidRPr="003E189B">
        <w:rPr>
          <w:rFonts w:ascii="Times New Roman" w:hAnsi="Times New Roman" w:cs="Times New Roman"/>
          <w:color w:val="000000" w:themeColor="text1"/>
        </w:rPr>
        <w:t xml:space="preserve"> (d</w:t>
      </w:r>
      <w:r w:rsidRPr="003E189B">
        <w:rPr>
          <w:rFonts w:ascii="Times New Roman" w:hAnsi="Times New Roman" w:cs="Times New Roman"/>
          <w:color w:val="000000" w:themeColor="text1"/>
        </w:rPr>
        <w:t xml:space="preserve">elfín-cooperativo) y </w:t>
      </w:r>
      <w:r w:rsidRPr="00F92C22">
        <w:rPr>
          <w:rFonts w:ascii="Times New Roman" w:hAnsi="Times New Roman" w:cs="Times New Roman"/>
          <w:i/>
          <w:iCs/>
          <w:color w:val="000000" w:themeColor="text1"/>
        </w:rPr>
        <w:t>c)</w:t>
      </w:r>
      <w:r w:rsidRPr="003E189B">
        <w:rPr>
          <w:rFonts w:ascii="Times New Roman" w:hAnsi="Times New Roman" w:cs="Times New Roman"/>
          <w:color w:val="000000" w:themeColor="text1"/>
        </w:rPr>
        <w:t xml:space="preserve"> el estilo enfocado hacia los otros</w:t>
      </w:r>
      <w:r w:rsidR="00566A53" w:rsidRPr="003E189B">
        <w:rPr>
          <w:rFonts w:ascii="Times New Roman" w:hAnsi="Times New Roman" w:cs="Times New Roman"/>
          <w:color w:val="000000" w:themeColor="text1"/>
        </w:rPr>
        <w:t xml:space="preserve"> (</w:t>
      </w:r>
      <w:proofErr w:type="spellStart"/>
      <w:r w:rsidR="00566A53" w:rsidRPr="003E189B">
        <w:rPr>
          <w:rFonts w:ascii="Times New Roman" w:hAnsi="Times New Roman" w:cs="Times New Roman"/>
          <w:i/>
          <w:color w:val="000000" w:themeColor="text1"/>
        </w:rPr>
        <w:t>other-focus</w:t>
      </w:r>
      <w:proofErr w:type="spellEnd"/>
      <w:r w:rsidR="00566A53" w:rsidRPr="003E189B">
        <w:rPr>
          <w:rFonts w:ascii="Times New Roman" w:hAnsi="Times New Roman" w:cs="Times New Roman"/>
          <w:color w:val="000000" w:themeColor="text1"/>
        </w:rPr>
        <w:t>)</w:t>
      </w:r>
      <w:r w:rsidR="009621BE" w:rsidRPr="003E189B">
        <w:rPr>
          <w:rFonts w:ascii="Times New Roman" w:hAnsi="Times New Roman" w:cs="Times New Roman"/>
          <w:color w:val="000000" w:themeColor="text1"/>
        </w:rPr>
        <w:t xml:space="preserve"> (a</w:t>
      </w:r>
      <w:r w:rsidRPr="003E189B">
        <w:rPr>
          <w:rFonts w:ascii="Times New Roman" w:hAnsi="Times New Roman" w:cs="Times New Roman"/>
          <w:color w:val="000000" w:themeColor="text1"/>
        </w:rPr>
        <w:t xml:space="preserve">vestruz-pasivo). Los símbolos de animales fueron utilizados por </w:t>
      </w:r>
      <w:r w:rsidR="001779B8" w:rsidRPr="003E189B">
        <w:rPr>
          <w:rFonts w:ascii="Times New Roman" w:hAnsi="Times New Roman" w:cs="Times New Roman"/>
          <w:color w:val="000000" w:themeColor="text1"/>
        </w:rPr>
        <w:t>los autores</w:t>
      </w:r>
      <w:r w:rsidRPr="003E189B">
        <w:rPr>
          <w:rFonts w:ascii="Times New Roman" w:hAnsi="Times New Roman" w:cs="Times New Roman"/>
          <w:color w:val="000000" w:themeColor="text1"/>
        </w:rPr>
        <w:t xml:space="preserve"> para facilitar</w:t>
      </w:r>
      <w:r w:rsidR="00292797" w:rsidRPr="003E189B">
        <w:rPr>
          <w:rFonts w:ascii="Times New Roman" w:hAnsi="Times New Roman" w:cs="Times New Roman"/>
          <w:color w:val="000000" w:themeColor="text1"/>
        </w:rPr>
        <w:t xml:space="preserve"> la comprensión de cada uno de estos estilos</w:t>
      </w:r>
      <w:r w:rsidRPr="003E189B">
        <w:rPr>
          <w:rFonts w:ascii="Times New Roman" w:hAnsi="Times New Roman" w:cs="Times New Roman"/>
          <w:color w:val="000000" w:themeColor="text1"/>
        </w:rPr>
        <w:t xml:space="preserve">. </w:t>
      </w:r>
    </w:p>
    <w:p w14:paraId="6E966F11" w14:textId="4C7C0C2C" w:rsidR="008C791B" w:rsidRPr="003E189B" w:rsidRDefault="00425B23" w:rsidP="00CA7EAE">
      <w:pPr>
        <w:shd w:val="clear" w:color="auto" w:fill="FFFFFF"/>
        <w:spacing w:line="360" w:lineRule="auto"/>
        <w:rPr>
          <w:rFonts w:ascii="Times New Roman" w:hAnsi="Times New Roman" w:cs="Times New Roman"/>
          <w:color w:val="000000" w:themeColor="text1"/>
        </w:rPr>
      </w:pPr>
      <w:r w:rsidRPr="003E189B">
        <w:rPr>
          <w:rFonts w:ascii="Times New Roman" w:hAnsi="Times New Roman" w:cs="Times New Roman"/>
          <w:color w:val="000000" w:themeColor="text1"/>
        </w:rPr>
        <w:tab/>
        <w:t xml:space="preserve">De acuerdo con </w:t>
      </w:r>
      <w:proofErr w:type="spellStart"/>
      <w:r w:rsidR="00FF0036" w:rsidRPr="003E189B">
        <w:rPr>
          <w:rFonts w:ascii="Times New Roman" w:hAnsi="Times New Roman" w:cs="Times New Roman"/>
          <w:color w:val="000000" w:themeColor="text1"/>
        </w:rPr>
        <w:t>Kimsey</w:t>
      </w:r>
      <w:proofErr w:type="spellEnd"/>
      <w:r w:rsidR="00FF0036" w:rsidRPr="003E189B">
        <w:rPr>
          <w:rFonts w:ascii="Times New Roman" w:hAnsi="Times New Roman" w:cs="Times New Roman"/>
          <w:color w:val="000000" w:themeColor="text1"/>
        </w:rPr>
        <w:t xml:space="preserve"> y Fuller (2003)</w:t>
      </w:r>
      <w:r w:rsidR="00AD39F5" w:rsidRPr="003E189B">
        <w:rPr>
          <w:rFonts w:ascii="Times New Roman" w:hAnsi="Times New Roman" w:cs="Times New Roman"/>
          <w:color w:val="000000" w:themeColor="text1"/>
        </w:rPr>
        <w:t>, el</w:t>
      </w:r>
      <w:r w:rsidR="008C791B" w:rsidRPr="003E189B">
        <w:rPr>
          <w:rFonts w:ascii="Times New Roman" w:hAnsi="Times New Roman" w:cs="Times New Roman"/>
          <w:color w:val="000000" w:themeColor="text1"/>
        </w:rPr>
        <w:t xml:space="preserve"> </w:t>
      </w:r>
      <w:r w:rsidR="008C791B" w:rsidRPr="00F92C22">
        <w:rPr>
          <w:rFonts w:ascii="Times New Roman" w:hAnsi="Times New Roman" w:cs="Times New Roman"/>
          <w:color w:val="000000" w:themeColor="text1"/>
        </w:rPr>
        <w:t xml:space="preserve">estilo enfocado hacia </w:t>
      </w:r>
      <w:r w:rsidR="009621BE" w:rsidRPr="00F92C22">
        <w:rPr>
          <w:rFonts w:ascii="Times New Roman" w:hAnsi="Times New Roman" w:cs="Times New Roman"/>
          <w:color w:val="000000" w:themeColor="text1"/>
        </w:rPr>
        <w:t>sí mismo</w:t>
      </w:r>
      <w:r w:rsidR="009621BE" w:rsidRPr="003E189B">
        <w:rPr>
          <w:rFonts w:ascii="Times New Roman" w:hAnsi="Times New Roman" w:cs="Times New Roman"/>
          <w:color w:val="000000" w:themeColor="text1"/>
        </w:rPr>
        <w:t xml:space="preserve"> </w:t>
      </w:r>
      <w:r w:rsidR="009621BE" w:rsidRPr="003C65A3">
        <w:rPr>
          <w:rFonts w:ascii="Times New Roman" w:hAnsi="Times New Roman" w:cs="Times New Roman"/>
          <w:color w:val="000000" w:themeColor="text1"/>
        </w:rPr>
        <w:t>(</w:t>
      </w:r>
      <w:r w:rsidR="009621BE" w:rsidRPr="00F92C22">
        <w:rPr>
          <w:rFonts w:ascii="Times New Roman" w:hAnsi="Times New Roman" w:cs="Times New Roman"/>
          <w:color w:val="000000" w:themeColor="text1"/>
        </w:rPr>
        <w:t>r</w:t>
      </w:r>
      <w:r w:rsidR="00FF0036" w:rsidRPr="00F92C22">
        <w:rPr>
          <w:rFonts w:ascii="Times New Roman" w:hAnsi="Times New Roman" w:cs="Times New Roman"/>
          <w:color w:val="000000" w:themeColor="text1"/>
        </w:rPr>
        <w:t>inoceronte-agresivo</w:t>
      </w:r>
      <w:r w:rsidR="00FF0036" w:rsidRPr="003C65A3">
        <w:rPr>
          <w:rFonts w:ascii="Times New Roman" w:hAnsi="Times New Roman" w:cs="Times New Roman"/>
          <w:color w:val="000000" w:themeColor="text1"/>
        </w:rPr>
        <w:t>)</w:t>
      </w:r>
      <w:r w:rsidR="008C791B" w:rsidRPr="003C65A3">
        <w:rPr>
          <w:rFonts w:ascii="Times New Roman" w:hAnsi="Times New Roman" w:cs="Times New Roman"/>
          <w:color w:val="000000" w:themeColor="text1"/>
        </w:rPr>
        <w:t xml:space="preserve"> </w:t>
      </w:r>
      <w:r w:rsidR="008C791B" w:rsidRPr="003E189B">
        <w:rPr>
          <w:rFonts w:ascii="Times New Roman" w:hAnsi="Times New Roman" w:cs="Times New Roman"/>
          <w:color w:val="000000" w:themeColor="text1"/>
        </w:rPr>
        <w:t>consiste</w:t>
      </w:r>
      <w:r w:rsidR="007E0D82">
        <w:rPr>
          <w:rFonts w:ascii="Times New Roman" w:hAnsi="Times New Roman" w:cs="Times New Roman"/>
          <w:color w:val="000000" w:themeColor="text1"/>
        </w:rPr>
        <w:t>, como su propio nombre lo indica,</w:t>
      </w:r>
      <w:r w:rsidR="008C791B" w:rsidRPr="003E189B">
        <w:rPr>
          <w:rFonts w:ascii="Times New Roman" w:hAnsi="Times New Roman" w:cs="Times New Roman"/>
          <w:color w:val="000000" w:themeColor="text1"/>
        </w:rPr>
        <w:t xml:space="preserve"> en estar centrado en sí mismo</w:t>
      </w:r>
      <w:r w:rsidR="003C65A3">
        <w:rPr>
          <w:rFonts w:ascii="Times New Roman" w:hAnsi="Times New Roman" w:cs="Times New Roman"/>
          <w:color w:val="000000" w:themeColor="text1"/>
        </w:rPr>
        <w:t>,</w:t>
      </w:r>
      <w:r w:rsidR="008C791B" w:rsidRPr="003E189B">
        <w:rPr>
          <w:rFonts w:ascii="Times New Roman" w:hAnsi="Times New Roman" w:cs="Times New Roman"/>
          <w:color w:val="000000" w:themeColor="text1"/>
        </w:rPr>
        <w:t xml:space="preserve"> queriendo que las cosas se hagan a la manera propia, actuando de manera agresiva y autoritaria frente al conflicto</w:t>
      </w:r>
      <w:r w:rsidR="00E84F34" w:rsidRPr="003E189B">
        <w:rPr>
          <w:rFonts w:ascii="Times New Roman" w:hAnsi="Times New Roman" w:cs="Times New Roman"/>
          <w:color w:val="000000" w:themeColor="text1"/>
        </w:rPr>
        <w:t>.</w:t>
      </w:r>
      <w:r w:rsidR="006D2246" w:rsidRPr="003E189B">
        <w:rPr>
          <w:rFonts w:ascii="Times New Roman" w:hAnsi="Times New Roman" w:cs="Times New Roman"/>
          <w:color w:val="000000" w:themeColor="text1"/>
        </w:rPr>
        <w:t xml:space="preserve"> Se t</w:t>
      </w:r>
      <w:r w:rsidR="00FD5281" w:rsidRPr="003E189B">
        <w:rPr>
          <w:rFonts w:ascii="Times New Roman" w:hAnsi="Times New Roman" w:cs="Times New Roman"/>
          <w:color w:val="000000" w:themeColor="text1"/>
        </w:rPr>
        <w:t xml:space="preserve">rata de un estilo dominante en </w:t>
      </w:r>
      <w:r w:rsidR="006D2246" w:rsidRPr="003E189B">
        <w:rPr>
          <w:rFonts w:ascii="Times New Roman" w:hAnsi="Times New Roman" w:cs="Times New Roman"/>
          <w:color w:val="000000" w:themeColor="text1"/>
        </w:rPr>
        <w:t>que el adolescente intenta satisfacer sus propios intereses incluso a expensas de los demás.</w:t>
      </w:r>
      <w:r w:rsidR="00E84F34" w:rsidRPr="003E189B">
        <w:rPr>
          <w:rFonts w:ascii="Times New Roman" w:hAnsi="Times New Roman" w:cs="Times New Roman"/>
          <w:color w:val="000000" w:themeColor="text1"/>
        </w:rPr>
        <w:t xml:space="preserve"> </w:t>
      </w:r>
      <w:r w:rsidR="008C791B" w:rsidRPr="003E189B">
        <w:rPr>
          <w:rFonts w:ascii="Times New Roman" w:hAnsi="Times New Roman" w:cs="Times New Roman"/>
          <w:color w:val="000000" w:themeColor="text1"/>
        </w:rPr>
        <w:t xml:space="preserve">El </w:t>
      </w:r>
      <w:r w:rsidR="008C791B" w:rsidRPr="00F92C22">
        <w:rPr>
          <w:rFonts w:ascii="Times New Roman" w:hAnsi="Times New Roman" w:cs="Times New Roman"/>
          <w:color w:val="000000" w:themeColor="text1"/>
        </w:rPr>
        <w:t>esti</w:t>
      </w:r>
      <w:r w:rsidR="009621BE" w:rsidRPr="00F92C22">
        <w:rPr>
          <w:rFonts w:ascii="Times New Roman" w:hAnsi="Times New Roman" w:cs="Times New Roman"/>
          <w:color w:val="000000" w:themeColor="text1"/>
        </w:rPr>
        <w:t>lo enfocado hacia el problema</w:t>
      </w:r>
      <w:r w:rsidR="009621BE" w:rsidRPr="003E189B">
        <w:rPr>
          <w:rFonts w:ascii="Times New Roman" w:hAnsi="Times New Roman" w:cs="Times New Roman"/>
          <w:color w:val="000000" w:themeColor="text1"/>
        </w:rPr>
        <w:t xml:space="preserve"> </w:t>
      </w:r>
      <w:r w:rsidR="009621BE" w:rsidRPr="003C65A3">
        <w:rPr>
          <w:rFonts w:ascii="Times New Roman" w:hAnsi="Times New Roman" w:cs="Times New Roman"/>
          <w:color w:val="000000" w:themeColor="text1"/>
        </w:rPr>
        <w:t>(</w:t>
      </w:r>
      <w:r w:rsidR="009621BE" w:rsidRPr="00F92C22">
        <w:rPr>
          <w:rFonts w:ascii="Times New Roman" w:hAnsi="Times New Roman" w:cs="Times New Roman"/>
          <w:color w:val="000000" w:themeColor="text1"/>
        </w:rPr>
        <w:t>d</w:t>
      </w:r>
      <w:r w:rsidR="008C791B" w:rsidRPr="00F92C22">
        <w:rPr>
          <w:rFonts w:ascii="Times New Roman" w:hAnsi="Times New Roman" w:cs="Times New Roman"/>
          <w:color w:val="000000" w:themeColor="text1"/>
        </w:rPr>
        <w:t>elfín-cooperativo</w:t>
      </w:r>
      <w:r w:rsidR="008C791B" w:rsidRPr="003C65A3">
        <w:rPr>
          <w:rFonts w:ascii="Times New Roman" w:hAnsi="Times New Roman" w:cs="Times New Roman"/>
          <w:color w:val="000000" w:themeColor="text1"/>
        </w:rPr>
        <w:t>)</w:t>
      </w:r>
      <w:r w:rsidR="008C791B" w:rsidRPr="003E189B">
        <w:rPr>
          <w:rFonts w:ascii="Times New Roman" w:hAnsi="Times New Roman" w:cs="Times New Roman"/>
          <w:color w:val="000000" w:themeColor="text1"/>
        </w:rPr>
        <w:t xml:space="preserve"> consiste en mostrar interés </w:t>
      </w:r>
      <w:r w:rsidR="005708FB" w:rsidRPr="003E189B">
        <w:rPr>
          <w:rFonts w:ascii="Times New Roman" w:hAnsi="Times New Roman" w:cs="Times New Roman"/>
          <w:color w:val="000000" w:themeColor="text1"/>
        </w:rPr>
        <w:t>por la causa del conflicto y en</w:t>
      </w:r>
      <w:r w:rsidR="008C791B" w:rsidRPr="003E189B">
        <w:rPr>
          <w:rFonts w:ascii="Times New Roman" w:hAnsi="Times New Roman" w:cs="Times New Roman"/>
          <w:color w:val="000000" w:themeColor="text1"/>
        </w:rPr>
        <w:t xml:space="preserve"> identificar concretamente el problema en col</w:t>
      </w:r>
      <w:r w:rsidR="006D2246" w:rsidRPr="003E189B">
        <w:rPr>
          <w:rFonts w:ascii="Times New Roman" w:hAnsi="Times New Roman" w:cs="Times New Roman"/>
          <w:color w:val="000000" w:themeColor="text1"/>
        </w:rPr>
        <w:t xml:space="preserve">aboración con el otro. Se trata de un estilo </w:t>
      </w:r>
      <w:r w:rsidR="003B5589" w:rsidRPr="003E189B">
        <w:rPr>
          <w:rFonts w:ascii="Times New Roman" w:hAnsi="Times New Roman" w:cs="Times New Roman"/>
          <w:color w:val="000000" w:themeColor="text1"/>
        </w:rPr>
        <w:t xml:space="preserve">colaborativo </w:t>
      </w:r>
      <w:r w:rsidR="006D2246" w:rsidRPr="003E189B">
        <w:rPr>
          <w:rFonts w:ascii="Times New Roman" w:hAnsi="Times New Roman" w:cs="Times New Roman"/>
          <w:color w:val="000000" w:themeColor="text1"/>
        </w:rPr>
        <w:t xml:space="preserve">donde el </w:t>
      </w:r>
      <w:r w:rsidR="008C791B" w:rsidRPr="003E189B">
        <w:rPr>
          <w:rFonts w:ascii="Times New Roman" w:hAnsi="Times New Roman" w:cs="Times New Roman"/>
          <w:color w:val="000000" w:themeColor="text1"/>
        </w:rPr>
        <w:t>interés se centra en encontrar la mejor solución</w:t>
      </w:r>
      <w:r w:rsidR="006D2246" w:rsidRPr="003E189B">
        <w:rPr>
          <w:rFonts w:ascii="Times New Roman" w:hAnsi="Times New Roman" w:cs="Times New Roman"/>
          <w:color w:val="000000" w:themeColor="text1"/>
        </w:rPr>
        <w:t xml:space="preserve"> al problema</w:t>
      </w:r>
      <w:r w:rsidR="003C65A3">
        <w:rPr>
          <w:rFonts w:ascii="Times New Roman" w:hAnsi="Times New Roman" w:cs="Times New Roman"/>
          <w:color w:val="000000" w:themeColor="text1"/>
        </w:rPr>
        <w:t>,</w:t>
      </w:r>
      <w:r w:rsidR="006D2246" w:rsidRPr="003E189B">
        <w:rPr>
          <w:rFonts w:ascii="Times New Roman" w:hAnsi="Times New Roman" w:cs="Times New Roman"/>
          <w:color w:val="000000" w:themeColor="text1"/>
        </w:rPr>
        <w:t xml:space="preserve"> así como en actua</w:t>
      </w:r>
      <w:r w:rsidR="005708FB" w:rsidRPr="003E189B">
        <w:rPr>
          <w:rFonts w:ascii="Times New Roman" w:hAnsi="Times New Roman" w:cs="Times New Roman"/>
          <w:color w:val="000000" w:themeColor="text1"/>
        </w:rPr>
        <w:t xml:space="preserve">r </w:t>
      </w:r>
      <w:r w:rsidR="006D2246" w:rsidRPr="003E189B">
        <w:rPr>
          <w:rFonts w:ascii="Times New Roman" w:hAnsi="Times New Roman" w:cs="Times New Roman"/>
          <w:color w:val="000000" w:themeColor="text1"/>
        </w:rPr>
        <w:t>cooperativamente</w:t>
      </w:r>
      <w:r w:rsidR="00E84F34" w:rsidRPr="003E189B">
        <w:rPr>
          <w:rFonts w:ascii="Times New Roman" w:hAnsi="Times New Roman" w:cs="Times New Roman"/>
          <w:color w:val="000000" w:themeColor="text1"/>
        </w:rPr>
        <w:t>.</w:t>
      </w:r>
      <w:r w:rsidR="006D2246" w:rsidRPr="003E189B">
        <w:rPr>
          <w:rFonts w:ascii="Times New Roman" w:hAnsi="Times New Roman" w:cs="Times New Roman"/>
          <w:color w:val="000000" w:themeColor="text1"/>
        </w:rPr>
        <w:t xml:space="preserve"> Por </w:t>
      </w:r>
      <w:r w:rsidR="006D2246" w:rsidRPr="003E189B">
        <w:rPr>
          <w:rFonts w:ascii="Times New Roman" w:hAnsi="Times New Roman" w:cs="Times New Roman"/>
          <w:color w:val="000000" w:themeColor="text1"/>
        </w:rPr>
        <w:lastRenderedPageBreak/>
        <w:t xml:space="preserve">último, el </w:t>
      </w:r>
      <w:r w:rsidR="006D2246" w:rsidRPr="00F92C22">
        <w:rPr>
          <w:rFonts w:ascii="Times New Roman" w:hAnsi="Times New Roman" w:cs="Times New Roman"/>
          <w:color w:val="000000" w:themeColor="text1"/>
        </w:rPr>
        <w:t>e</w:t>
      </w:r>
      <w:r w:rsidR="008C791B" w:rsidRPr="00F92C22">
        <w:rPr>
          <w:rFonts w:ascii="Times New Roman" w:hAnsi="Times New Roman" w:cs="Times New Roman"/>
          <w:color w:val="000000" w:themeColor="text1"/>
        </w:rPr>
        <w:t>stilo enfocado hacia los otr</w:t>
      </w:r>
      <w:r w:rsidR="009621BE" w:rsidRPr="00F92C22">
        <w:rPr>
          <w:rFonts w:ascii="Times New Roman" w:hAnsi="Times New Roman" w:cs="Times New Roman"/>
          <w:color w:val="000000" w:themeColor="text1"/>
        </w:rPr>
        <w:t>os</w:t>
      </w:r>
      <w:r w:rsidR="009621BE" w:rsidRPr="003C65A3">
        <w:rPr>
          <w:rFonts w:ascii="Times New Roman" w:hAnsi="Times New Roman" w:cs="Times New Roman"/>
          <w:color w:val="000000" w:themeColor="text1"/>
        </w:rPr>
        <w:t xml:space="preserve"> (</w:t>
      </w:r>
      <w:r w:rsidR="009621BE" w:rsidRPr="00F92C22">
        <w:rPr>
          <w:rFonts w:ascii="Times New Roman" w:hAnsi="Times New Roman" w:cs="Times New Roman"/>
          <w:color w:val="000000" w:themeColor="text1"/>
        </w:rPr>
        <w:t>a</w:t>
      </w:r>
      <w:r w:rsidR="006D259D" w:rsidRPr="00F92C22">
        <w:rPr>
          <w:rFonts w:ascii="Times New Roman" w:hAnsi="Times New Roman" w:cs="Times New Roman"/>
          <w:color w:val="000000" w:themeColor="text1"/>
        </w:rPr>
        <w:t>vestruz-pasivo</w:t>
      </w:r>
      <w:r w:rsidR="008C791B" w:rsidRPr="003C65A3">
        <w:rPr>
          <w:rFonts w:ascii="Times New Roman" w:hAnsi="Times New Roman" w:cs="Times New Roman"/>
          <w:color w:val="000000" w:themeColor="text1"/>
        </w:rPr>
        <w:t xml:space="preserve">) </w:t>
      </w:r>
      <w:r w:rsidR="008C791B" w:rsidRPr="003E189B">
        <w:rPr>
          <w:rFonts w:ascii="Times New Roman" w:hAnsi="Times New Roman" w:cs="Times New Roman"/>
          <w:color w:val="000000" w:themeColor="text1"/>
        </w:rPr>
        <w:t xml:space="preserve">se basa en </w:t>
      </w:r>
      <w:r w:rsidR="006D2246" w:rsidRPr="003E189B">
        <w:rPr>
          <w:rFonts w:ascii="Times New Roman" w:hAnsi="Times New Roman" w:cs="Times New Roman"/>
          <w:color w:val="000000" w:themeColor="text1"/>
        </w:rPr>
        <w:t>la creencia de que todo conflicto es siempre algo</w:t>
      </w:r>
      <w:r w:rsidR="008C791B" w:rsidRPr="003E189B">
        <w:rPr>
          <w:rFonts w:ascii="Times New Roman" w:hAnsi="Times New Roman" w:cs="Times New Roman"/>
          <w:color w:val="000000" w:themeColor="text1"/>
        </w:rPr>
        <w:t xml:space="preserve"> malo</w:t>
      </w:r>
      <w:r w:rsidR="006D2246" w:rsidRPr="003E189B">
        <w:rPr>
          <w:rFonts w:ascii="Times New Roman" w:hAnsi="Times New Roman" w:cs="Times New Roman"/>
          <w:color w:val="000000" w:themeColor="text1"/>
        </w:rPr>
        <w:t xml:space="preserve"> que debe evitarse, así como en el deseo de que la otra parte sea feliz. Se trata de un estilo en el que el adolescente actúa de</w:t>
      </w:r>
      <w:r w:rsidR="008C791B" w:rsidRPr="003E189B">
        <w:rPr>
          <w:rFonts w:ascii="Times New Roman" w:hAnsi="Times New Roman" w:cs="Times New Roman"/>
          <w:color w:val="000000" w:themeColor="text1"/>
        </w:rPr>
        <w:t xml:space="preserve"> manera pasiva y evitativa frente al </w:t>
      </w:r>
      <w:r w:rsidR="00413108" w:rsidRPr="003E189B">
        <w:rPr>
          <w:rFonts w:ascii="Times New Roman" w:hAnsi="Times New Roman" w:cs="Times New Roman"/>
          <w:color w:val="000000" w:themeColor="text1"/>
        </w:rPr>
        <w:t>conflicto (</w:t>
      </w:r>
      <w:proofErr w:type="spellStart"/>
      <w:r w:rsidR="00413108" w:rsidRPr="003E189B">
        <w:rPr>
          <w:rFonts w:ascii="Times New Roman" w:hAnsi="Times New Roman" w:cs="Times New Roman"/>
          <w:color w:val="000000" w:themeColor="text1"/>
        </w:rPr>
        <w:t>Kimsey</w:t>
      </w:r>
      <w:proofErr w:type="spellEnd"/>
      <w:r w:rsidR="00413108" w:rsidRPr="003E189B">
        <w:rPr>
          <w:rFonts w:ascii="Times New Roman" w:hAnsi="Times New Roman" w:cs="Times New Roman"/>
          <w:color w:val="000000" w:themeColor="text1"/>
        </w:rPr>
        <w:t xml:space="preserve"> </w:t>
      </w:r>
      <w:r w:rsidR="003C65A3">
        <w:rPr>
          <w:rFonts w:ascii="Times New Roman" w:hAnsi="Times New Roman" w:cs="Times New Roman"/>
          <w:color w:val="000000" w:themeColor="text1"/>
        </w:rPr>
        <w:t>y</w:t>
      </w:r>
      <w:r w:rsidR="008C791B" w:rsidRPr="003E189B">
        <w:rPr>
          <w:rFonts w:ascii="Times New Roman" w:hAnsi="Times New Roman" w:cs="Times New Roman"/>
          <w:color w:val="000000" w:themeColor="text1"/>
        </w:rPr>
        <w:t xml:space="preserve"> F</w:t>
      </w:r>
      <w:r w:rsidR="00607CC2" w:rsidRPr="003E189B">
        <w:rPr>
          <w:rFonts w:ascii="Times New Roman" w:hAnsi="Times New Roman" w:cs="Times New Roman"/>
          <w:color w:val="000000" w:themeColor="text1"/>
        </w:rPr>
        <w:t xml:space="preserve">uller, 2003; </w:t>
      </w:r>
      <w:r w:rsidR="00DE3F0E" w:rsidRPr="003E189B">
        <w:rPr>
          <w:rFonts w:ascii="Times New Roman" w:hAnsi="Times New Roman" w:cs="Times New Roman"/>
          <w:color w:val="000000" w:themeColor="text1"/>
        </w:rPr>
        <w:t xml:space="preserve">Garaigordobil, Machimbarrena </w:t>
      </w:r>
      <w:r w:rsidR="003C65A3">
        <w:rPr>
          <w:rFonts w:ascii="Times New Roman" w:hAnsi="Times New Roman" w:cs="Times New Roman"/>
          <w:color w:val="000000" w:themeColor="text1"/>
        </w:rPr>
        <w:t>y</w:t>
      </w:r>
      <w:r w:rsidR="003C65A3" w:rsidRPr="003E189B">
        <w:rPr>
          <w:rFonts w:ascii="Times New Roman" w:hAnsi="Times New Roman" w:cs="Times New Roman"/>
          <w:color w:val="000000" w:themeColor="text1"/>
        </w:rPr>
        <w:t xml:space="preserve"> </w:t>
      </w:r>
      <w:r w:rsidR="00DE3F0E" w:rsidRPr="003E189B">
        <w:rPr>
          <w:rFonts w:ascii="Times New Roman" w:hAnsi="Times New Roman" w:cs="Times New Roman"/>
          <w:color w:val="000000" w:themeColor="text1"/>
        </w:rPr>
        <w:t>Maganto 2016</w:t>
      </w:r>
      <w:r w:rsidR="008C791B" w:rsidRPr="003E189B">
        <w:rPr>
          <w:rFonts w:ascii="Times New Roman" w:hAnsi="Times New Roman" w:cs="Times New Roman"/>
          <w:color w:val="000000" w:themeColor="text1"/>
        </w:rPr>
        <w:t xml:space="preserve">). </w:t>
      </w:r>
    </w:p>
    <w:p w14:paraId="1D9A74E0" w14:textId="1DA9F381" w:rsidR="007C67D7" w:rsidRPr="003E189B" w:rsidRDefault="008C791B" w:rsidP="00CA7EAE">
      <w:pPr>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tab/>
      </w:r>
      <w:r w:rsidR="000224E7">
        <w:rPr>
          <w:rFonts w:ascii="Times New Roman" w:hAnsi="Times New Roman" w:cs="Times New Roman"/>
          <w:color w:val="000000" w:themeColor="text1"/>
        </w:rPr>
        <w:t>E</w:t>
      </w:r>
      <w:r w:rsidR="007C67D7" w:rsidRPr="003E189B">
        <w:rPr>
          <w:rFonts w:ascii="Times New Roman" w:hAnsi="Times New Roman" w:cs="Times New Roman"/>
          <w:color w:val="000000" w:themeColor="text1"/>
        </w:rPr>
        <w:t xml:space="preserve">l </w:t>
      </w:r>
      <w:proofErr w:type="spellStart"/>
      <w:r w:rsidR="00E3712D" w:rsidRPr="00F92C22">
        <w:rPr>
          <w:rFonts w:ascii="Times New Roman" w:hAnsi="Times New Roman" w:cs="Times New Roman"/>
          <w:color w:val="000000" w:themeColor="text1"/>
        </w:rPr>
        <w:t>Conflictalk</w:t>
      </w:r>
      <w:proofErr w:type="spellEnd"/>
      <w:r w:rsidR="007C67D7" w:rsidRPr="003E189B">
        <w:rPr>
          <w:rFonts w:ascii="Times New Roman" w:hAnsi="Times New Roman" w:cs="Times New Roman"/>
          <w:color w:val="000000" w:themeColor="text1"/>
        </w:rPr>
        <w:t xml:space="preserve"> ha </w:t>
      </w:r>
      <w:r w:rsidR="000224E7">
        <w:rPr>
          <w:rFonts w:ascii="Times New Roman" w:hAnsi="Times New Roman" w:cs="Times New Roman"/>
          <w:color w:val="000000" w:themeColor="text1"/>
        </w:rPr>
        <w:t>de</w:t>
      </w:r>
      <w:r w:rsidR="007C67D7" w:rsidRPr="003E189B">
        <w:rPr>
          <w:rFonts w:ascii="Times New Roman" w:hAnsi="Times New Roman" w:cs="Times New Roman"/>
          <w:color w:val="000000" w:themeColor="text1"/>
        </w:rPr>
        <w:t xml:space="preserve">mostrado ser </w:t>
      </w:r>
      <w:r w:rsidR="000224E7">
        <w:rPr>
          <w:rFonts w:ascii="Times New Roman" w:hAnsi="Times New Roman" w:cs="Times New Roman"/>
          <w:color w:val="000000" w:themeColor="text1"/>
        </w:rPr>
        <w:t>de utilidad</w:t>
      </w:r>
      <w:r w:rsidR="000224E7" w:rsidRPr="003E189B">
        <w:rPr>
          <w:rFonts w:ascii="Times New Roman" w:hAnsi="Times New Roman" w:cs="Times New Roman"/>
          <w:color w:val="000000" w:themeColor="text1"/>
        </w:rPr>
        <w:t xml:space="preserve"> </w:t>
      </w:r>
      <w:r w:rsidR="000224E7">
        <w:rPr>
          <w:rFonts w:ascii="Times New Roman" w:hAnsi="Times New Roman" w:cs="Times New Roman"/>
          <w:color w:val="000000" w:themeColor="text1"/>
        </w:rPr>
        <w:t>en</w:t>
      </w:r>
      <w:r w:rsidR="007C67D7" w:rsidRPr="003E189B">
        <w:rPr>
          <w:rFonts w:ascii="Times New Roman" w:hAnsi="Times New Roman" w:cs="Times New Roman"/>
          <w:color w:val="000000" w:themeColor="text1"/>
        </w:rPr>
        <w:t xml:space="preserve"> estudios </w:t>
      </w:r>
      <w:r w:rsidR="00DD7F89" w:rsidRPr="003E189B">
        <w:rPr>
          <w:rFonts w:ascii="Times New Roman" w:hAnsi="Times New Roman" w:cs="Times New Roman"/>
          <w:color w:val="000000" w:themeColor="text1"/>
        </w:rPr>
        <w:t xml:space="preserve">con población adolescente </w:t>
      </w:r>
      <w:r w:rsidR="007C67D7" w:rsidRPr="003E189B">
        <w:rPr>
          <w:rFonts w:ascii="Times New Roman" w:hAnsi="Times New Roman" w:cs="Times New Roman"/>
          <w:color w:val="000000" w:themeColor="text1"/>
        </w:rPr>
        <w:t xml:space="preserve">realizados en diversos países como Estados Unidos </w:t>
      </w:r>
      <w:r w:rsidR="000224E7">
        <w:rPr>
          <w:rFonts w:ascii="Times New Roman" w:hAnsi="Times New Roman" w:cs="Times New Roman"/>
          <w:color w:val="000000" w:themeColor="text1"/>
        </w:rPr>
        <w:t>—</w:t>
      </w:r>
      <w:r w:rsidR="007C67D7" w:rsidRPr="003E189B">
        <w:rPr>
          <w:rFonts w:ascii="Times New Roman" w:hAnsi="Times New Roman" w:cs="Times New Roman"/>
          <w:color w:val="000000" w:themeColor="text1"/>
        </w:rPr>
        <w:t xml:space="preserve">por ejemplo, </w:t>
      </w:r>
      <w:proofErr w:type="spellStart"/>
      <w:r w:rsidR="007C67D7" w:rsidRPr="003E189B">
        <w:rPr>
          <w:rFonts w:ascii="Times New Roman" w:hAnsi="Times New Roman" w:cs="Times New Roman"/>
          <w:color w:val="000000" w:themeColor="text1"/>
        </w:rPr>
        <w:t>Donegani</w:t>
      </w:r>
      <w:proofErr w:type="spellEnd"/>
      <w:r w:rsidR="007C67D7" w:rsidRPr="003E189B">
        <w:rPr>
          <w:rFonts w:ascii="Times New Roman" w:hAnsi="Times New Roman" w:cs="Times New Roman"/>
          <w:color w:val="000000" w:themeColor="text1"/>
        </w:rPr>
        <w:t xml:space="preserve"> </w:t>
      </w:r>
      <w:r w:rsidR="000224E7">
        <w:rPr>
          <w:rFonts w:ascii="Times New Roman" w:hAnsi="Times New Roman" w:cs="Times New Roman"/>
          <w:color w:val="000000" w:themeColor="text1"/>
        </w:rPr>
        <w:t>y</w:t>
      </w:r>
      <w:r w:rsidR="000224E7" w:rsidRPr="003E189B">
        <w:rPr>
          <w:rFonts w:ascii="Times New Roman" w:hAnsi="Times New Roman" w:cs="Times New Roman"/>
          <w:color w:val="000000" w:themeColor="text1"/>
        </w:rPr>
        <w:t xml:space="preserve"> </w:t>
      </w:r>
      <w:proofErr w:type="spellStart"/>
      <w:r w:rsidR="007C67D7" w:rsidRPr="003E189B">
        <w:rPr>
          <w:rFonts w:ascii="Times New Roman" w:hAnsi="Times New Roman" w:cs="Times New Roman"/>
          <w:color w:val="000000" w:themeColor="text1"/>
        </w:rPr>
        <w:t>Séguin</w:t>
      </w:r>
      <w:proofErr w:type="spellEnd"/>
      <w:r w:rsidR="000224E7">
        <w:rPr>
          <w:rFonts w:ascii="Times New Roman" w:hAnsi="Times New Roman" w:cs="Times New Roman"/>
          <w:color w:val="000000" w:themeColor="text1"/>
        </w:rPr>
        <w:t xml:space="preserve"> (</w:t>
      </w:r>
      <w:r w:rsidR="007C67D7" w:rsidRPr="003E189B">
        <w:rPr>
          <w:rFonts w:ascii="Times New Roman" w:hAnsi="Times New Roman" w:cs="Times New Roman"/>
          <w:color w:val="000000" w:themeColor="text1"/>
        </w:rPr>
        <w:t>201</w:t>
      </w:r>
      <w:r w:rsidR="0068323A" w:rsidRPr="003E189B">
        <w:rPr>
          <w:rFonts w:ascii="Times New Roman" w:hAnsi="Times New Roman" w:cs="Times New Roman"/>
          <w:color w:val="000000" w:themeColor="text1"/>
        </w:rPr>
        <w:t>8</w:t>
      </w:r>
      <w:r w:rsidR="000224E7">
        <w:rPr>
          <w:rFonts w:ascii="Times New Roman" w:hAnsi="Times New Roman" w:cs="Times New Roman"/>
          <w:color w:val="000000" w:themeColor="text1"/>
        </w:rPr>
        <w:t>)</w:t>
      </w:r>
      <w:r w:rsidR="000B001D">
        <w:rPr>
          <w:rFonts w:ascii="Times New Roman" w:hAnsi="Times New Roman" w:cs="Times New Roman"/>
          <w:color w:val="000000" w:themeColor="text1"/>
        </w:rPr>
        <w:t xml:space="preserve"> y</w:t>
      </w:r>
      <w:r w:rsidR="000224E7" w:rsidRPr="003E189B">
        <w:rPr>
          <w:rFonts w:ascii="Times New Roman" w:hAnsi="Times New Roman" w:cs="Times New Roman"/>
          <w:color w:val="000000" w:themeColor="text1"/>
        </w:rPr>
        <w:t xml:space="preserve"> </w:t>
      </w:r>
      <w:r w:rsidR="007C67D7" w:rsidRPr="003E189B">
        <w:rPr>
          <w:rFonts w:ascii="Times New Roman" w:hAnsi="Times New Roman" w:cs="Times New Roman"/>
          <w:color w:val="000000" w:themeColor="text1"/>
        </w:rPr>
        <w:t xml:space="preserve">Lane, Ybarra, </w:t>
      </w:r>
      <w:proofErr w:type="spellStart"/>
      <w:r w:rsidR="007C67D7" w:rsidRPr="003E189B">
        <w:rPr>
          <w:rFonts w:ascii="Times New Roman" w:hAnsi="Times New Roman" w:cs="Times New Roman"/>
          <w:color w:val="000000" w:themeColor="text1"/>
        </w:rPr>
        <w:t>Zajac</w:t>
      </w:r>
      <w:proofErr w:type="spellEnd"/>
      <w:r w:rsidR="007C67D7" w:rsidRPr="003E189B">
        <w:rPr>
          <w:rFonts w:ascii="Times New Roman" w:hAnsi="Times New Roman" w:cs="Times New Roman"/>
          <w:color w:val="000000" w:themeColor="text1"/>
        </w:rPr>
        <w:t xml:space="preserve"> </w:t>
      </w:r>
      <w:r w:rsidR="000224E7">
        <w:rPr>
          <w:rFonts w:ascii="Times New Roman" w:hAnsi="Times New Roman" w:cs="Times New Roman"/>
          <w:color w:val="000000" w:themeColor="text1"/>
        </w:rPr>
        <w:t>y</w:t>
      </w:r>
      <w:r w:rsidR="007C67D7" w:rsidRPr="003E189B">
        <w:rPr>
          <w:rFonts w:ascii="Times New Roman" w:hAnsi="Times New Roman" w:cs="Times New Roman"/>
          <w:color w:val="000000" w:themeColor="text1"/>
        </w:rPr>
        <w:t xml:space="preserve"> </w:t>
      </w:r>
      <w:proofErr w:type="spellStart"/>
      <w:r w:rsidR="007C67D7" w:rsidRPr="003E189B">
        <w:rPr>
          <w:rFonts w:ascii="Times New Roman" w:hAnsi="Times New Roman" w:cs="Times New Roman"/>
          <w:color w:val="000000" w:themeColor="text1"/>
        </w:rPr>
        <w:t>Vierra</w:t>
      </w:r>
      <w:proofErr w:type="spellEnd"/>
      <w:r w:rsidR="000224E7">
        <w:rPr>
          <w:rFonts w:ascii="Times New Roman" w:hAnsi="Times New Roman" w:cs="Times New Roman"/>
          <w:color w:val="000000" w:themeColor="text1"/>
        </w:rPr>
        <w:t xml:space="preserve"> (</w:t>
      </w:r>
      <w:r w:rsidR="007C67D7" w:rsidRPr="003E189B">
        <w:rPr>
          <w:rFonts w:ascii="Times New Roman" w:hAnsi="Times New Roman" w:cs="Times New Roman"/>
          <w:color w:val="000000" w:themeColor="text1"/>
        </w:rPr>
        <w:t>2005)</w:t>
      </w:r>
      <w:r w:rsidR="00945D05">
        <w:rPr>
          <w:rFonts w:ascii="Times New Roman" w:hAnsi="Times New Roman" w:cs="Times New Roman"/>
          <w:color w:val="000000" w:themeColor="text1"/>
        </w:rPr>
        <w:t>—</w:t>
      </w:r>
      <w:r w:rsidR="007C67D7" w:rsidRPr="003E189B">
        <w:rPr>
          <w:rFonts w:ascii="Times New Roman" w:hAnsi="Times New Roman" w:cs="Times New Roman"/>
          <w:color w:val="000000" w:themeColor="text1"/>
        </w:rPr>
        <w:t xml:space="preserve">, Israel </w:t>
      </w:r>
      <w:r w:rsidR="000B001D">
        <w:rPr>
          <w:rFonts w:ascii="Times New Roman" w:hAnsi="Times New Roman" w:cs="Times New Roman"/>
          <w:color w:val="000000" w:themeColor="text1"/>
        </w:rPr>
        <w:t>(</w:t>
      </w:r>
      <w:proofErr w:type="spellStart"/>
      <w:r w:rsidR="007C67D7" w:rsidRPr="003E189B">
        <w:rPr>
          <w:rFonts w:ascii="Times New Roman" w:hAnsi="Times New Roman" w:cs="Times New Roman"/>
          <w:color w:val="000000" w:themeColor="text1"/>
        </w:rPr>
        <w:t>Hochhauser</w:t>
      </w:r>
      <w:proofErr w:type="spellEnd"/>
      <w:r w:rsidR="007C67D7" w:rsidRPr="003E189B">
        <w:rPr>
          <w:rFonts w:ascii="Times New Roman" w:hAnsi="Times New Roman" w:cs="Times New Roman"/>
          <w:color w:val="000000" w:themeColor="text1"/>
        </w:rPr>
        <w:t xml:space="preserve">, Weiss </w:t>
      </w:r>
      <w:r w:rsidR="00945D05">
        <w:rPr>
          <w:rFonts w:ascii="Times New Roman" w:hAnsi="Times New Roman" w:cs="Times New Roman"/>
          <w:color w:val="000000" w:themeColor="text1"/>
        </w:rPr>
        <w:t>y</w:t>
      </w:r>
      <w:r w:rsidR="00945D05" w:rsidRPr="003E189B">
        <w:rPr>
          <w:rFonts w:ascii="Times New Roman" w:hAnsi="Times New Roman" w:cs="Times New Roman"/>
          <w:color w:val="000000" w:themeColor="text1"/>
        </w:rPr>
        <w:t xml:space="preserve"> </w:t>
      </w:r>
      <w:r w:rsidR="007C67D7" w:rsidRPr="003E189B">
        <w:rPr>
          <w:rFonts w:ascii="Times New Roman" w:hAnsi="Times New Roman" w:cs="Times New Roman"/>
          <w:color w:val="000000" w:themeColor="text1"/>
        </w:rPr>
        <w:t>Gal</w:t>
      </w:r>
      <w:r w:rsidR="000B001D">
        <w:rPr>
          <w:rFonts w:ascii="Times New Roman" w:hAnsi="Times New Roman" w:cs="Times New Roman"/>
          <w:color w:val="000000" w:themeColor="text1"/>
        </w:rPr>
        <w:t xml:space="preserve">, </w:t>
      </w:r>
      <w:r w:rsidR="007C67D7" w:rsidRPr="003E189B">
        <w:rPr>
          <w:rFonts w:ascii="Times New Roman" w:hAnsi="Times New Roman" w:cs="Times New Roman"/>
          <w:color w:val="000000" w:themeColor="text1"/>
        </w:rPr>
        <w:t>201</w:t>
      </w:r>
      <w:r w:rsidR="001303DB" w:rsidRPr="003E189B">
        <w:rPr>
          <w:rFonts w:ascii="Times New Roman" w:hAnsi="Times New Roman" w:cs="Times New Roman"/>
          <w:color w:val="000000" w:themeColor="text1"/>
        </w:rPr>
        <w:t>8</w:t>
      </w:r>
      <w:r w:rsidR="007C67D7" w:rsidRPr="003E189B">
        <w:rPr>
          <w:rFonts w:ascii="Times New Roman" w:hAnsi="Times New Roman" w:cs="Times New Roman"/>
          <w:color w:val="000000" w:themeColor="text1"/>
        </w:rPr>
        <w:t xml:space="preserve">), España </w:t>
      </w:r>
      <w:r w:rsidR="000B001D">
        <w:rPr>
          <w:rFonts w:ascii="Times New Roman" w:hAnsi="Times New Roman" w:cs="Times New Roman"/>
          <w:color w:val="000000" w:themeColor="text1"/>
        </w:rPr>
        <w:t>—</w:t>
      </w:r>
      <w:r w:rsidR="007C67D7" w:rsidRPr="003E189B">
        <w:rPr>
          <w:rFonts w:ascii="Times New Roman" w:hAnsi="Times New Roman" w:cs="Times New Roman"/>
          <w:color w:val="000000" w:themeColor="text1"/>
        </w:rPr>
        <w:t>por ejemplo, Garaigordobil</w:t>
      </w:r>
      <w:r w:rsidR="000B001D">
        <w:rPr>
          <w:rFonts w:ascii="Times New Roman" w:hAnsi="Times New Roman" w:cs="Times New Roman"/>
          <w:color w:val="000000" w:themeColor="text1"/>
        </w:rPr>
        <w:t xml:space="preserve"> (</w:t>
      </w:r>
      <w:r w:rsidR="007C67D7" w:rsidRPr="003E189B">
        <w:rPr>
          <w:rFonts w:ascii="Times New Roman" w:hAnsi="Times New Roman" w:cs="Times New Roman"/>
          <w:color w:val="000000" w:themeColor="text1"/>
        </w:rPr>
        <w:t>2009, 2012, 2017</w:t>
      </w:r>
      <w:r w:rsidR="000B001D">
        <w:rPr>
          <w:rFonts w:ascii="Times New Roman" w:hAnsi="Times New Roman" w:cs="Times New Roman"/>
          <w:color w:val="000000" w:themeColor="text1"/>
        </w:rPr>
        <w:t>),</w:t>
      </w:r>
      <w:r w:rsidR="000B001D" w:rsidRPr="003E189B">
        <w:rPr>
          <w:rFonts w:ascii="Times New Roman" w:hAnsi="Times New Roman" w:cs="Times New Roman"/>
          <w:color w:val="000000" w:themeColor="text1"/>
        </w:rPr>
        <w:t xml:space="preserve"> </w:t>
      </w:r>
      <w:r w:rsidR="007C67D7" w:rsidRPr="003E189B">
        <w:rPr>
          <w:rFonts w:ascii="Times New Roman" w:hAnsi="Times New Roman" w:cs="Times New Roman"/>
          <w:color w:val="000000" w:themeColor="text1"/>
        </w:rPr>
        <w:t xml:space="preserve">Garaigordobil </w:t>
      </w:r>
      <w:r w:rsidR="000B001D">
        <w:rPr>
          <w:rFonts w:ascii="Times New Roman" w:hAnsi="Times New Roman" w:cs="Times New Roman"/>
          <w:color w:val="000000" w:themeColor="text1"/>
        </w:rPr>
        <w:t>y</w:t>
      </w:r>
      <w:r w:rsidR="000B001D" w:rsidRPr="003E189B">
        <w:rPr>
          <w:rFonts w:ascii="Times New Roman" w:hAnsi="Times New Roman" w:cs="Times New Roman"/>
          <w:color w:val="000000" w:themeColor="text1"/>
        </w:rPr>
        <w:t xml:space="preserve"> </w:t>
      </w:r>
      <w:r w:rsidR="007C67D7" w:rsidRPr="003E189B">
        <w:rPr>
          <w:rFonts w:ascii="Times New Roman" w:hAnsi="Times New Roman" w:cs="Times New Roman"/>
          <w:color w:val="000000" w:themeColor="text1"/>
        </w:rPr>
        <w:t>Maganto</w:t>
      </w:r>
      <w:r w:rsidR="000B001D">
        <w:rPr>
          <w:rFonts w:ascii="Times New Roman" w:hAnsi="Times New Roman" w:cs="Times New Roman"/>
          <w:color w:val="000000" w:themeColor="text1"/>
        </w:rPr>
        <w:t xml:space="preserve"> (</w:t>
      </w:r>
      <w:r w:rsidR="007C67D7" w:rsidRPr="003E189B">
        <w:rPr>
          <w:rFonts w:ascii="Times New Roman" w:hAnsi="Times New Roman" w:cs="Times New Roman"/>
          <w:color w:val="000000" w:themeColor="text1"/>
        </w:rPr>
        <w:t>2011</w:t>
      </w:r>
      <w:r w:rsidR="000B001D">
        <w:rPr>
          <w:rFonts w:ascii="Times New Roman" w:hAnsi="Times New Roman" w:cs="Times New Roman"/>
          <w:color w:val="000000" w:themeColor="text1"/>
        </w:rPr>
        <w:t>),</w:t>
      </w:r>
      <w:r w:rsidR="000B001D" w:rsidRPr="003E189B">
        <w:rPr>
          <w:rFonts w:ascii="Times New Roman" w:hAnsi="Times New Roman" w:cs="Times New Roman"/>
          <w:color w:val="000000" w:themeColor="text1"/>
        </w:rPr>
        <w:t xml:space="preserve"> </w:t>
      </w:r>
      <w:r w:rsidR="007C67D7" w:rsidRPr="003E189B">
        <w:rPr>
          <w:rFonts w:ascii="Times New Roman" w:hAnsi="Times New Roman" w:cs="Times New Roman"/>
          <w:color w:val="000000" w:themeColor="text1"/>
        </w:rPr>
        <w:t xml:space="preserve">Garaigordobil </w:t>
      </w:r>
      <w:r w:rsidR="000B001D">
        <w:rPr>
          <w:rFonts w:ascii="Times New Roman" w:hAnsi="Times New Roman" w:cs="Times New Roman"/>
          <w:color w:val="000000" w:themeColor="text1"/>
        </w:rPr>
        <w:t>y</w:t>
      </w:r>
      <w:r w:rsidR="000B001D" w:rsidRPr="003E189B">
        <w:rPr>
          <w:rFonts w:ascii="Times New Roman" w:hAnsi="Times New Roman" w:cs="Times New Roman"/>
          <w:color w:val="000000" w:themeColor="text1"/>
        </w:rPr>
        <w:t xml:space="preserve"> </w:t>
      </w:r>
      <w:r w:rsidR="007C67D7" w:rsidRPr="003E189B">
        <w:rPr>
          <w:rFonts w:ascii="Times New Roman" w:hAnsi="Times New Roman" w:cs="Times New Roman"/>
          <w:color w:val="000000" w:themeColor="text1"/>
        </w:rPr>
        <w:t>Martínez</w:t>
      </w:r>
      <w:r w:rsidR="000B001D">
        <w:rPr>
          <w:rFonts w:ascii="Times New Roman" w:hAnsi="Times New Roman" w:cs="Times New Roman"/>
          <w:color w:val="000000" w:themeColor="text1"/>
        </w:rPr>
        <w:t xml:space="preserve"> (</w:t>
      </w:r>
      <w:r w:rsidR="007C67D7" w:rsidRPr="003E189B">
        <w:rPr>
          <w:rFonts w:ascii="Times New Roman" w:hAnsi="Times New Roman" w:cs="Times New Roman"/>
          <w:color w:val="000000" w:themeColor="text1"/>
        </w:rPr>
        <w:t>2015</w:t>
      </w:r>
      <w:r w:rsidR="000B001D">
        <w:rPr>
          <w:rFonts w:ascii="Times New Roman" w:hAnsi="Times New Roman" w:cs="Times New Roman"/>
          <w:color w:val="000000" w:themeColor="text1"/>
        </w:rPr>
        <w:t>),</w:t>
      </w:r>
      <w:r w:rsidR="000B001D" w:rsidRPr="003E189B">
        <w:rPr>
          <w:rFonts w:ascii="Times New Roman" w:hAnsi="Times New Roman" w:cs="Times New Roman"/>
          <w:color w:val="000000" w:themeColor="text1"/>
        </w:rPr>
        <w:t xml:space="preserve"> </w:t>
      </w:r>
      <w:r w:rsidR="007C67D7" w:rsidRPr="003E189B">
        <w:rPr>
          <w:rFonts w:ascii="Times New Roman" w:hAnsi="Times New Roman" w:cs="Times New Roman"/>
          <w:color w:val="000000" w:themeColor="text1"/>
        </w:rPr>
        <w:t>Garaigordobil</w:t>
      </w:r>
      <w:r w:rsidR="00DE3F0E" w:rsidRPr="003E189B">
        <w:rPr>
          <w:rFonts w:ascii="Times New Roman" w:hAnsi="Times New Roman" w:cs="Times New Roman"/>
          <w:color w:val="000000" w:themeColor="text1"/>
        </w:rPr>
        <w:t xml:space="preserve"> </w:t>
      </w:r>
      <w:r w:rsidR="00DE3F0E" w:rsidRPr="00F92C22">
        <w:rPr>
          <w:rFonts w:ascii="Times New Roman" w:hAnsi="Times New Roman" w:cs="Times New Roman"/>
          <w:i/>
          <w:iCs/>
          <w:color w:val="000000" w:themeColor="text1"/>
        </w:rPr>
        <w:t>et al</w:t>
      </w:r>
      <w:r w:rsidR="00DE3F0E" w:rsidRPr="003E189B">
        <w:rPr>
          <w:rFonts w:ascii="Times New Roman" w:hAnsi="Times New Roman" w:cs="Times New Roman"/>
          <w:color w:val="000000" w:themeColor="text1"/>
        </w:rPr>
        <w:t>.</w:t>
      </w:r>
      <w:r w:rsidR="007C67D7" w:rsidRPr="003E189B">
        <w:rPr>
          <w:rFonts w:ascii="Times New Roman" w:hAnsi="Times New Roman" w:cs="Times New Roman"/>
          <w:color w:val="000000" w:themeColor="text1"/>
        </w:rPr>
        <w:t xml:space="preserve"> </w:t>
      </w:r>
      <w:r w:rsidR="009838BA">
        <w:rPr>
          <w:rFonts w:ascii="Times New Roman" w:hAnsi="Times New Roman" w:cs="Times New Roman"/>
          <w:color w:val="000000" w:themeColor="text1"/>
        </w:rPr>
        <w:t>(</w:t>
      </w:r>
      <w:r w:rsidR="007C67D7" w:rsidRPr="003E189B">
        <w:rPr>
          <w:rFonts w:ascii="Times New Roman" w:hAnsi="Times New Roman" w:cs="Times New Roman"/>
          <w:color w:val="000000" w:themeColor="text1"/>
        </w:rPr>
        <w:t>2016</w:t>
      </w:r>
      <w:r w:rsidR="009838BA">
        <w:rPr>
          <w:rFonts w:ascii="Times New Roman" w:hAnsi="Times New Roman" w:cs="Times New Roman"/>
          <w:color w:val="000000" w:themeColor="text1"/>
        </w:rPr>
        <w:t>)</w:t>
      </w:r>
      <w:r w:rsidR="00526386">
        <w:rPr>
          <w:rFonts w:ascii="Times New Roman" w:hAnsi="Times New Roman" w:cs="Times New Roman"/>
          <w:color w:val="000000" w:themeColor="text1"/>
        </w:rPr>
        <w:t xml:space="preserve"> y</w:t>
      </w:r>
      <w:r w:rsidR="009838BA" w:rsidRPr="003E189B">
        <w:rPr>
          <w:rFonts w:ascii="Times New Roman" w:hAnsi="Times New Roman" w:cs="Times New Roman"/>
          <w:color w:val="000000" w:themeColor="text1"/>
        </w:rPr>
        <w:t xml:space="preserve"> </w:t>
      </w:r>
      <w:r w:rsidR="007C67D7" w:rsidRPr="003E189B">
        <w:rPr>
          <w:rFonts w:ascii="Times New Roman" w:hAnsi="Times New Roman" w:cs="Times New Roman"/>
          <w:color w:val="000000" w:themeColor="text1"/>
        </w:rPr>
        <w:t xml:space="preserve">Garaigordobil, Maganto, Pérez </w:t>
      </w:r>
      <w:r w:rsidR="009838BA">
        <w:rPr>
          <w:rFonts w:ascii="Times New Roman" w:hAnsi="Times New Roman" w:cs="Times New Roman"/>
          <w:color w:val="000000" w:themeColor="text1"/>
        </w:rPr>
        <w:t>y</w:t>
      </w:r>
      <w:r w:rsidR="009838BA" w:rsidRPr="003E189B">
        <w:rPr>
          <w:rFonts w:ascii="Times New Roman" w:hAnsi="Times New Roman" w:cs="Times New Roman"/>
          <w:color w:val="000000" w:themeColor="text1"/>
        </w:rPr>
        <w:t xml:space="preserve"> </w:t>
      </w:r>
      <w:proofErr w:type="spellStart"/>
      <w:r w:rsidR="007C67D7" w:rsidRPr="003E189B">
        <w:rPr>
          <w:rFonts w:ascii="Times New Roman" w:hAnsi="Times New Roman" w:cs="Times New Roman"/>
          <w:color w:val="000000" w:themeColor="text1"/>
        </w:rPr>
        <w:t>Sansinenea</w:t>
      </w:r>
      <w:proofErr w:type="spellEnd"/>
      <w:r w:rsidR="009838BA">
        <w:rPr>
          <w:rFonts w:ascii="Times New Roman" w:hAnsi="Times New Roman" w:cs="Times New Roman"/>
          <w:color w:val="000000" w:themeColor="text1"/>
        </w:rPr>
        <w:t xml:space="preserve"> (</w:t>
      </w:r>
      <w:r w:rsidR="007C67D7" w:rsidRPr="003E189B">
        <w:rPr>
          <w:rFonts w:ascii="Times New Roman" w:hAnsi="Times New Roman" w:cs="Times New Roman"/>
          <w:color w:val="000000" w:themeColor="text1"/>
        </w:rPr>
        <w:t>2009</w:t>
      </w:r>
      <w:r w:rsidR="009838BA" w:rsidRPr="003E189B">
        <w:rPr>
          <w:rFonts w:ascii="Times New Roman" w:hAnsi="Times New Roman" w:cs="Times New Roman"/>
          <w:color w:val="000000" w:themeColor="text1"/>
        </w:rPr>
        <w:t>)</w:t>
      </w:r>
      <w:r w:rsidR="009838BA">
        <w:rPr>
          <w:rFonts w:ascii="Times New Roman" w:hAnsi="Times New Roman" w:cs="Times New Roman"/>
          <w:color w:val="000000" w:themeColor="text1"/>
        </w:rPr>
        <w:t>—</w:t>
      </w:r>
      <w:r w:rsidR="009838BA" w:rsidRPr="003E189B">
        <w:rPr>
          <w:rFonts w:ascii="Times New Roman" w:hAnsi="Times New Roman" w:cs="Times New Roman"/>
          <w:color w:val="000000" w:themeColor="text1"/>
        </w:rPr>
        <w:t xml:space="preserve"> </w:t>
      </w:r>
      <w:r w:rsidR="007C67D7" w:rsidRPr="003E189B">
        <w:rPr>
          <w:rFonts w:ascii="Times New Roman" w:hAnsi="Times New Roman" w:cs="Times New Roman"/>
          <w:color w:val="000000" w:themeColor="text1"/>
        </w:rPr>
        <w:t xml:space="preserve">y México </w:t>
      </w:r>
      <w:r w:rsidR="009838BA">
        <w:rPr>
          <w:rFonts w:ascii="Times New Roman" w:hAnsi="Times New Roman" w:cs="Times New Roman"/>
          <w:color w:val="000000" w:themeColor="text1"/>
        </w:rPr>
        <w:t>—</w:t>
      </w:r>
      <w:r w:rsidR="007C67D7" w:rsidRPr="003E189B">
        <w:rPr>
          <w:rFonts w:ascii="Times New Roman" w:hAnsi="Times New Roman" w:cs="Times New Roman"/>
          <w:color w:val="000000" w:themeColor="text1"/>
        </w:rPr>
        <w:t>por ejemplo</w:t>
      </w:r>
      <w:r w:rsidR="009838BA">
        <w:rPr>
          <w:rFonts w:ascii="Times New Roman" w:hAnsi="Times New Roman" w:cs="Times New Roman"/>
          <w:color w:val="000000" w:themeColor="text1"/>
        </w:rPr>
        <w:t>:</w:t>
      </w:r>
      <w:r w:rsidR="009838BA" w:rsidRPr="003E189B">
        <w:rPr>
          <w:rFonts w:ascii="Times New Roman" w:hAnsi="Times New Roman" w:cs="Times New Roman"/>
          <w:color w:val="000000" w:themeColor="text1"/>
        </w:rPr>
        <w:t xml:space="preserve"> </w:t>
      </w:r>
      <w:r w:rsidR="007C67D7" w:rsidRPr="003E189B">
        <w:rPr>
          <w:rFonts w:ascii="Times New Roman" w:hAnsi="Times New Roman" w:cs="Times New Roman"/>
          <w:color w:val="000000" w:themeColor="text1"/>
        </w:rPr>
        <w:t>De la Rosa</w:t>
      </w:r>
      <w:r w:rsidR="0051386C" w:rsidRPr="003E189B">
        <w:rPr>
          <w:rFonts w:ascii="Times New Roman" w:hAnsi="Times New Roman" w:cs="Times New Roman"/>
          <w:color w:val="000000" w:themeColor="text1"/>
        </w:rPr>
        <w:t xml:space="preserve"> </w:t>
      </w:r>
      <w:r w:rsidR="0051386C" w:rsidRPr="00F92C22">
        <w:rPr>
          <w:rFonts w:ascii="Times New Roman" w:hAnsi="Times New Roman" w:cs="Times New Roman"/>
          <w:i/>
          <w:iCs/>
          <w:color w:val="000000" w:themeColor="text1"/>
        </w:rPr>
        <w:t>et al</w:t>
      </w:r>
      <w:r w:rsidR="009838BA" w:rsidRPr="003E189B">
        <w:rPr>
          <w:rFonts w:ascii="Times New Roman" w:hAnsi="Times New Roman" w:cs="Times New Roman"/>
          <w:color w:val="000000" w:themeColor="text1"/>
        </w:rPr>
        <w:t>.</w:t>
      </w:r>
      <w:r w:rsidR="009838BA">
        <w:rPr>
          <w:rFonts w:ascii="Times New Roman" w:hAnsi="Times New Roman" w:cs="Times New Roman"/>
          <w:color w:val="000000" w:themeColor="text1"/>
        </w:rPr>
        <w:t xml:space="preserve"> (</w:t>
      </w:r>
      <w:r w:rsidR="007C67D7" w:rsidRPr="003E189B">
        <w:rPr>
          <w:rFonts w:ascii="Times New Roman" w:hAnsi="Times New Roman" w:cs="Times New Roman"/>
          <w:color w:val="000000" w:themeColor="text1"/>
        </w:rPr>
        <w:t>2018</w:t>
      </w:r>
      <w:r w:rsidR="009838BA">
        <w:rPr>
          <w:rFonts w:ascii="Times New Roman" w:hAnsi="Times New Roman" w:cs="Times New Roman"/>
          <w:color w:val="000000" w:themeColor="text1"/>
        </w:rPr>
        <w:t>),</w:t>
      </w:r>
      <w:r w:rsidR="009838BA" w:rsidRPr="003E189B">
        <w:rPr>
          <w:rFonts w:ascii="Times New Roman" w:hAnsi="Times New Roman" w:cs="Times New Roman"/>
          <w:color w:val="000000" w:themeColor="text1"/>
        </w:rPr>
        <w:t xml:space="preserve"> </w:t>
      </w:r>
      <w:r w:rsidR="007C67D7" w:rsidRPr="003E189B">
        <w:rPr>
          <w:rFonts w:ascii="Times New Roman" w:hAnsi="Times New Roman" w:cs="Times New Roman"/>
          <w:color w:val="000000" w:themeColor="text1"/>
        </w:rPr>
        <w:t xml:space="preserve">Laca, </w:t>
      </w:r>
      <w:proofErr w:type="spellStart"/>
      <w:r w:rsidR="007C67D7" w:rsidRPr="003E189B">
        <w:rPr>
          <w:rFonts w:ascii="Times New Roman" w:hAnsi="Times New Roman" w:cs="Times New Roman"/>
          <w:color w:val="000000" w:themeColor="text1"/>
        </w:rPr>
        <w:t>Alzate</w:t>
      </w:r>
      <w:proofErr w:type="spellEnd"/>
      <w:r w:rsidR="007C67D7" w:rsidRPr="003E189B">
        <w:rPr>
          <w:rFonts w:ascii="Times New Roman" w:hAnsi="Times New Roman" w:cs="Times New Roman"/>
          <w:color w:val="000000" w:themeColor="text1"/>
        </w:rPr>
        <w:t>, S</w:t>
      </w:r>
      <w:r w:rsidR="00D71A6A">
        <w:rPr>
          <w:rFonts w:ascii="Times New Roman" w:hAnsi="Times New Roman" w:cs="Times New Roman"/>
          <w:color w:val="000000" w:themeColor="text1"/>
        </w:rPr>
        <w:t>á</w:t>
      </w:r>
      <w:r w:rsidR="007C67D7" w:rsidRPr="003E189B">
        <w:rPr>
          <w:rFonts w:ascii="Times New Roman" w:hAnsi="Times New Roman" w:cs="Times New Roman"/>
          <w:color w:val="000000" w:themeColor="text1"/>
        </w:rPr>
        <w:t xml:space="preserve">nchez, Verdugo </w:t>
      </w:r>
      <w:r w:rsidR="009838BA">
        <w:rPr>
          <w:rFonts w:ascii="Times New Roman" w:hAnsi="Times New Roman" w:cs="Times New Roman"/>
          <w:color w:val="000000" w:themeColor="text1"/>
        </w:rPr>
        <w:t>y</w:t>
      </w:r>
      <w:r w:rsidR="009838BA" w:rsidRPr="003E189B">
        <w:rPr>
          <w:rFonts w:ascii="Times New Roman" w:hAnsi="Times New Roman" w:cs="Times New Roman"/>
          <w:color w:val="000000" w:themeColor="text1"/>
        </w:rPr>
        <w:t xml:space="preserve"> </w:t>
      </w:r>
      <w:r w:rsidR="007C67D7" w:rsidRPr="003E189B">
        <w:rPr>
          <w:rFonts w:ascii="Times New Roman" w:hAnsi="Times New Roman" w:cs="Times New Roman"/>
          <w:color w:val="000000" w:themeColor="text1"/>
        </w:rPr>
        <w:t>Guzm</w:t>
      </w:r>
      <w:r w:rsidR="00D71A6A">
        <w:rPr>
          <w:rFonts w:ascii="Times New Roman" w:hAnsi="Times New Roman" w:cs="Times New Roman"/>
          <w:color w:val="000000" w:themeColor="text1"/>
        </w:rPr>
        <w:t>á</w:t>
      </w:r>
      <w:r w:rsidR="007C67D7" w:rsidRPr="003E189B">
        <w:rPr>
          <w:rFonts w:ascii="Times New Roman" w:hAnsi="Times New Roman" w:cs="Times New Roman"/>
          <w:color w:val="000000" w:themeColor="text1"/>
        </w:rPr>
        <w:t xml:space="preserve">n </w:t>
      </w:r>
      <w:r w:rsidR="009838BA">
        <w:rPr>
          <w:rFonts w:ascii="Times New Roman" w:hAnsi="Times New Roman" w:cs="Times New Roman"/>
          <w:color w:val="000000" w:themeColor="text1"/>
        </w:rPr>
        <w:t>(</w:t>
      </w:r>
      <w:r w:rsidR="007C67D7" w:rsidRPr="003E189B">
        <w:rPr>
          <w:rFonts w:ascii="Times New Roman" w:hAnsi="Times New Roman" w:cs="Times New Roman"/>
          <w:color w:val="000000" w:themeColor="text1"/>
        </w:rPr>
        <w:t>2006</w:t>
      </w:r>
      <w:r w:rsidR="009838BA">
        <w:rPr>
          <w:rFonts w:ascii="Times New Roman" w:hAnsi="Times New Roman" w:cs="Times New Roman"/>
          <w:color w:val="000000" w:themeColor="text1"/>
        </w:rPr>
        <w:t>) y</w:t>
      </w:r>
      <w:r w:rsidR="009838BA" w:rsidRPr="003E189B">
        <w:rPr>
          <w:rFonts w:ascii="Times New Roman" w:hAnsi="Times New Roman" w:cs="Times New Roman"/>
          <w:color w:val="000000" w:themeColor="text1"/>
        </w:rPr>
        <w:t xml:space="preserve"> </w:t>
      </w:r>
      <w:r w:rsidR="007C67D7" w:rsidRPr="003E189B">
        <w:rPr>
          <w:rFonts w:ascii="Times New Roman" w:hAnsi="Times New Roman" w:cs="Times New Roman"/>
          <w:color w:val="000000" w:themeColor="text1"/>
        </w:rPr>
        <w:t>Luna</w:t>
      </w:r>
      <w:r w:rsidR="009C7814" w:rsidRPr="003E189B">
        <w:rPr>
          <w:rFonts w:ascii="Times New Roman" w:hAnsi="Times New Roman" w:cs="Times New Roman"/>
          <w:color w:val="000000" w:themeColor="text1"/>
        </w:rPr>
        <w:t xml:space="preserve"> </w:t>
      </w:r>
      <w:r w:rsidR="009838BA">
        <w:rPr>
          <w:rFonts w:ascii="Times New Roman" w:hAnsi="Times New Roman" w:cs="Times New Roman"/>
          <w:color w:val="000000" w:themeColor="text1"/>
        </w:rPr>
        <w:t>y</w:t>
      </w:r>
      <w:r w:rsidR="007C67D7" w:rsidRPr="003E189B">
        <w:rPr>
          <w:rFonts w:ascii="Times New Roman" w:hAnsi="Times New Roman" w:cs="Times New Roman"/>
          <w:color w:val="000000" w:themeColor="text1"/>
        </w:rPr>
        <w:t xml:space="preserve"> Laca</w:t>
      </w:r>
      <w:r w:rsidR="009838BA">
        <w:rPr>
          <w:rFonts w:ascii="Times New Roman" w:hAnsi="Times New Roman" w:cs="Times New Roman"/>
          <w:color w:val="000000" w:themeColor="text1"/>
        </w:rPr>
        <w:t xml:space="preserve"> (</w:t>
      </w:r>
      <w:r w:rsidR="007C67D7" w:rsidRPr="003E189B">
        <w:rPr>
          <w:rFonts w:ascii="Times New Roman" w:hAnsi="Times New Roman" w:cs="Times New Roman"/>
          <w:color w:val="000000" w:themeColor="text1"/>
        </w:rPr>
        <w:t xml:space="preserve">2017). </w:t>
      </w:r>
      <w:r w:rsidR="00DD7F89" w:rsidRPr="003E189B">
        <w:rPr>
          <w:rFonts w:ascii="Times New Roman" w:hAnsi="Times New Roman" w:cs="Times New Roman"/>
          <w:color w:val="000000" w:themeColor="text1"/>
        </w:rPr>
        <w:t>Es por ello</w:t>
      </w:r>
      <w:r w:rsidR="009838BA">
        <w:rPr>
          <w:rFonts w:ascii="Times New Roman" w:hAnsi="Times New Roman" w:cs="Times New Roman"/>
          <w:color w:val="000000" w:themeColor="text1"/>
        </w:rPr>
        <w:t xml:space="preserve"> por lo</w:t>
      </w:r>
      <w:r w:rsidR="00DD7F89" w:rsidRPr="003E189B">
        <w:rPr>
          <w:rFonts w:ascii="Times New Roman" w:hAnsi="Times New Roman" w:cs="Times New Roman"/>
          <w:color w:val="000000" w:themeColor="text1"/>
        </w:rPr>
        <w:t xml:space="preserve"> que, actualmente, se ha conver</w:t>
      </w:r>
      <w:r w:rsidR="00223E23" w:rsidRPr="003E189B">
        <w:rPr>
          <w:rFonts w:ascii="Times New Roman" w:hAnsi="Times New Roman" w:cs="Times New Roman"/>
          <w:color w:val="000000" w:themeColor="text1"/>
        </w:rPr>
        <w:t>tido en una herramienta de referencia para esta área de investigación.</w:t>
      </w:r>
    </w:p>
    <w:p w14:paraId="3A49AB0E" w14:textId="4B3E7AAD" w:rsidR="00134993" w:rsidRPr="003E189B" w:rsidRDefault="007C67D7" w:rsidP="00CA7EAE">
      <w:pPr>
        <w:shd w:val="clear" w:color="auto" w:fill="FFFFFF"/>
        <w:spacing w:line="360" w:lineRule="auto"/>
        <w:rPr>
          <w:rFonts w:ascii="Times New Roman" w:hAnsi="Times New Roman" w:cs="Times New Roman"/>
          <w:color w:val="000000" w:themeColor="text1"/>
        </w:rPr>
      </w:pPr>
      <w:r w:rsidRPr="003E189B">
        <w:rPr>
          <w:rFonts w:ascii="Times New Roman" w:hAnsi="Times New Roman" w:cs="Times New Roman"/>
          <w:color w:val="000000" w:themeColor="text1"/>
        </w:rPr>
        <w:tab/>
      </w:r>
      <w:r w:rsidR="00B54371" w:rsidRPr="003E189B">
        <w:rPr>
          <w:rFonts w:ascii="Times New Roman" w:hAnsi="Times New Roman" w:cs="Times New Roman"/>
          <w:color w:val="000000" w:themeColor="text1"/>
        </w:rPr>
        <w:t>L</w:t>
      </w:r>
      <w:r w:rsidR="008C791B" w:rsidRPr="003E189B">
        <w:rPr>
          <w:rFonts w:ascii="Times New Roman" w:hAnsi="Times New Roman" w:cs="Times New Roman"/>
          <w:color w:val="000000" w:themeColor="text1"/>
        </w:rPr>
        <w:t xml:space="preserve">a traducción del </w:t>
      </w:r>
      <w:proofErr w:type="spellStart"/>
      <w:r w:rsidR="00E3712D" w:rsidRPr="00F92C22">
        <w:rPr>
          <w:rFonts w:ascii="Times New Roman" w:hAnsi="Times New Roman" w:cs="Times New Roman"/>
          <w:iCs/>
          <w:color w:val="000000" w:themeColor="text1"/>
        </w:rPr>
        <w:t>Conflictalk</w:t>
      </w:r>
      <w:proofErr w:type="spellEnd"/>
      <w:r w:rsidR="008C791B" w:rsidRPr="003E189B">
        <w:rPr>
          <w:rFonts w:ascii="Times New Roman" w:hAnsi="Times New Roman" w:cs="Times New Roman"/>
          <w:color w:val="000000" w:themeColor="text1"/>
        </w:rPr>
        <w:t xml:space="preserve"> a </w:t>
      </w:r>
      <w:r w:rsidR="00607CC2" w:rsidRPr="003E189B">
        <w:rPr>
          <w:rFonts w:ascii="Times New Roman" w:hAnsi="Times New Roman" w:cs="Times New Roman"/>
          <w:color w:val="000000" w:themeColor="text1"/>
        </w:rPr>
        <w:t xml:space="preserve">la </w:t>
      </w:r>
      <w:r w:rsidR="008C791B" w:rsidRPr="003E189B">
        <w:rPr>
          <w:rFonts w:ascii="Times New Roman" w:hAnsi="Times New Roman" w:cs="Times New Roman"/>
          <w:color w:val="000000" w:themeColor="text1"/>
        </w:rPr>
        <w:t xml:space="preserve">lengua </w:t>
      </w:r>
      <w:r w:rsidR="005708FB" w:rsidRPr="003E189B">
        <w:rPr>
          <w:rFonts w:ascii="Times New Roman" w:hAnsi="Times New Roman" w:cs="Times New Roman"/>
          <w:color w:val="000000" w:themeColor="text1"/>
        </w:rPr>
        <w:t xml:space="preserve">castellana </w:t>
      </w:r>
      <w:r w:rsidR="00B54371" w:rsidRPr="003E189B">
        <w:rPr>
          <w:rFonts w:ascii="Times New Roman" w:hAnsi="Times New Roman" w:cs="Times New Roman"/>
          <w:color w:val="000000" w:themeColor="text1"/>
        </w:rPr>
        <w:t xml:space="preserve">fue llevada a cabo en México por Laca </w:t>
      </w:r>
      <w:r w:rsidR="00B54371" w:rsidRPr="00F92C22">
        <w:rPr>
          <w:rFonts w:ascii="Times New Roman" w:hAnsi="Times New Roman" w:cs="Times New Roman"/>
          <w:i/>
          <w:iCs/>
          <w:color w:val="000000" w:themeColor="text1"/>
        </w:rPr>
        <w:t>et al</w:t>
      </w:r>
      <w:r w:rsidR="00B54371" w:rsidRPr="003E189B">
        <w:rPr>
          <w:rFonts w:ascii="Times New Roman" w:hAnsi="Times New Roman" w:cs="Times New Roman"/>
          <w:color w:val="000000" w:themeColor="text1"/>
        </w:rPr>
        <w:t xml:space="preserve">. (2006) </w:t>
      </w:r>
      <w:r w:rsidR="008F2A7E" w:rsidRPr="003E189B">
        <w:rPr>
          <w:rFonts w:ascii="Times New Roman" w:hAnsi="Times New Roman" w:cs="Times New Roman"/>
          <w:color w:val="000000" w:themeColor="text1"/>
        </w:rPr>
        <w:t xml:space="preserve">en un estudio </w:t>
      </w:r>
      <w:r w:rsidR="008C791B" w:rsidRPr="003E189B">
        <w:rPr>
          <w:rFonts w:ascii="Times New Roman" w:hAnsi="Times New Roman" w:cs="Times New Roman"/>
          <w:color w:val="000000" w:themeColor="text1"/>
        </w:rPr>
        <w:t>con una muestra de 526</w:t>
      </w:r>
      <w:r w:rsidR="00B3441B" w:rsidRPr="003E189B">
        <w:rPr>
          <w:rFonts w:ascii="Times New Roman" w:hAnsi="Times New Roman" w:cs="Times New Roman"/>
          <w:color w:val="000000" w:themeColor="text1"/>
        </w:rPr>
        <w:t xml:space="preserve"> niños y</w:t>
      </w:r>
      <w:r w:rsidR="008C791B" w:rsidRPr="003E189B">
        <w:rPr>
          <w:rFonts w:ascii="Times New Roman" w:hAnsi="Times New Roman" w:cs="Times New Roman"/>
          <w:color w:val="000000" w:themeColor="text1"/>
        </w:rPr>
        <w:t xml:space="preserve"> adolescentes de la ciudad de Colima, </w:t>
      </w:r>
      <w:r w:rsidR="00B54371" w:rsidRPr="003E189B">
        <w:rPr>
          <w:rFonts w:ascii="Times New Roman" w:hAnsi="Times New Roman" w:cs="Times New Roman"/>
          <w:color w:val="000000" w:themeColor="text1"/>
        </w:rPr>
        <w:t>Colima,</w:t>
      </w:r>
      <w:r w:rsidR="009621BE" w:rsidRPr="003E189B">
        <w:rPr>
          <w:rFonts w:ascii="Times New Roman" w:hAnsi="Times New Roman" w:cs="Times New Roman"/>
          <w:color w:val="000000" w:themeColor="text1"/>
        </w:rPr>
        <w:t xml:space="preserve"> los cuales tenían</w:t>
      </w:r>
      <w:r w:rsidR="0004067C" w:rsidRPr="003E189B">
        <w:rPr>
          <w:rFonts w:ascii="Times New Roman" w:hAnsi="Times New Roman" w:cs="Times New Roman"/>
          <w:color w:val="000000" w:themeColor="text1"/>
        </w:rPr>
        <w:t xml:space="preserve"> </w:t>
      </w:r>
      <w:r w:rsidR="009621BE" w:rsidRPr="003E189B">
        <w:rPr>
          <w:rFonts w:ascii="Times New Roman" w:hAnsi="Times New Roman" w:cs="Times New Roman"/>
          <w:color w:val="000000" w:themeColor="text1"/>
        </w:rPr>
        <w:t xml:space="preserve">un rango de edad de </w:t>
      </w:r>
      <w:r w:rsidR="008C791B" w:rsidRPr="003E189B">
        <w:rPr>
          <w:rFonts w:ascii="Times New Roman" w:hAnsi="Times New Roman" w:cs="Times New Roman"/>
          <w:color w:val="000000" w:themeColor="text1"/>
        </w:rPr>
        <w:t xml:space="preserve">9 </w:t>
      </w:r>
      <w:r w:rsidR="009621BE" w:rsidRPr="003E189B">
        <w:rPr>
          <w:rFonts w:ascii="Times New Roman" w:hAnsi="Times New Roman" w:cs="Times New Roman"/>
          <w:color w:val="000000" w:themeColor="text1"/>
        </w:rPr>
        <w:t>a</w:t>
      </w:r>
      <w:r w:rsidR="008C791B" w:rsidRPr="003E189B">
        <w:rPr>
          <w:rFonts w:ascii="Times New Roman" w:hAnsi="Times New Roman" w:cs="Times New Roman"/>
          <w:color w:val="000000" w:themeColor="text1"/>
        </w:rPr>
        <w:t xml:space="preserve"> 17 años</w:t>
      </w:r>
      <w:r w:rsidR="0004067C" w:rsidRPr="003E189B">
        <w:rPr>
          <w:rFonts w:ascii="Times New Roman" w:hAnsi="Times New Roman" w:cs="Times New Roman"/>
          <w:color w:val="000000" w:themeColor="text1"/>
        </w:rPr>
        <w:t xml:space="preserve">. </w:t>
      </w:r>
      <w:r w:rsidR="008C791B" w:rsidRPr="003E189B">
        <w:rPr>
          <w:rFonts w:ascii="Times New Roman" w:hAnsi="Times New Roman" w:cs="Times New Roman"/>
          <w:color w:val="000000" w:themeColor="text1"/>
        </w:rPr>
        <w:t xml:space="preserve">En España, Garaigordobil (2009) </w:t>
      </w:r>
      <w:r w:rsidR="00D941C7" w:rsidRPr="003E189B">
        <w:rPr>
          <w:rFonts w:ascii="Times New Roman" w:hAnsi="Times New Roman" w:cs="Times New Roman"/>
          <w:color w:val="000000" w:themeColor="text1"/>
        </w:rPr>
        <w:t>reportó</w:t>
      </w:r>
      <w:r w:rsidR="008C791B" w:rsidRPr="003E189B">
        <w:rPr>
          <w:rFonts w:ascii="Times New Roman" w:hAnsi="Times New Roman" w:cs="Times New Roman"/>
          <w:color w:val="000000" w:themeColor="text1"/>
        </w:rPr>
        <w:t xml:space="preserve"> estudios de validación del </w:t>
      </w:r>
      <w:proofErr w:type="spellStart"/>
      <w:r w:rsidR="00E3712D" w:rsidRPr="00F92C22">
        <w:rPr>
          <w:rFonts w:ascii="Times New Roman" w:hAnsi="Times New Roman" w:cs="Times New Roman"/>
          <w:iCs/>
          <w:color w:val="000000" w:themeColor="text1"/>
        </w:rPr>
        <w:t>Conflictalk</w:t>
      </w:r>
      <w:proofErr w:type="spellEnd"/>
      <w:r w:rsidR="008C791B" w:rsidRPr="003E189B">
        <w:rPr>
          <w:rFonts w:ascii="Times New Roman" w:hAnsi="Times New Roman" w:cs="Times New Roman"/>
          <w:color w:val="000000" w:themeColor="text1"/>
        </w:rPr>
        <w:t xml:space="preserve"> </w:t>
      </w:r>
      <w:r w:rsidR="00D941C7" w:rsidRPr="003E189B">
        <w:rPr>
          <w:rFonts w:ascii="Times New Roman" w:hAnsi="Times New Roman" w:cs="Times New Roman"/>
          <w:color w:val="000000" w:themeColor="text1"/>
        </w:rPr>
        <w:t xml:space="preserve">realizados </w:t>
      </w:r>
      <w:r w:rsidR="008C791B" w:rsidRPr="003E189B">
        <w:rPr>
          <w:rFonts w:ascii="Times New Roman" w:hAnsi="Times New Roman" w:cs="Times New Roman"/>
          <w:color w:val="000000" w:themeColor="text1"/>
        </w:rPr>
        <w:t>con muestras (</w:t>
      </w:r>
      <w:r w:rsidR="008C791B" w:rsidRPr="003E189B">
        <w:rPr>
          <w:rFonts w:ascii="Times New Roman" w:hAnsi="Times New Roman" w:cs="Times New Roman"/>
          <w:i/>
          <w:color w:val="000000" w:themeColor="text1"/>
        </w:rPr>
        <w:t>N</w:t>
      </w:r>
      <w:r w:rsidR="008C791B" w:rsidRPr="003E189B">
        <w:rPr>
          <w:rFonts w:ascii="Times New Roman" w:hAnsi="Times New Roman" w:cs="Times New Roman"/>
          <w:color w:val="000000" w:themeColor="text1"/>
        </w:rPr>
        <w:t xml:space="preserve"> = 313, 285 y 123) de adolescentes </w:t>
      </w:r>
      <w:r w:rsidR="006F7099" w:rsidRPr="003E189B">
        <w:rPr>
          <w:rFonts w:ascii="Times New Roman" w:hAnsi="Times New Roman" w:cs="Times New Roman"/>
          <w:color w:val="000000" w:themeColor="text1"/>
        </w:rPr>
        <w:t>de 15 a</w:t>
      </w:r>
      <w:r w:rsidR="008C791B" w:rsidRPr="003E189B">
        <w:rPr>
          <w:rFonts w:ascii="Times New Roman" w:hAnsi="Times New Roman" w:cs="Times New Roman"/>
          <w:color w:val="000000" w:themeColor="text1"/>
        </w:rPr>
        <w:t xml:space="preserve"> 17 años </w:t>
      </w:r>
      <w:r w:rsidR="00D941C7" w:rsidRPr="003E189B">
        <w:rPr>
          <w:rFonts w:ascii="Times New Roman" w:hAnsi="Times New Roman" w:cs="Times New Roman"/>
          <w:color w:val="000000" w:themeColor="text1"/>
        </w:rPr>
        <w:t>en los que se obtuvieron</w:t>
      </w:r>
      <w:r w:rsidR="008C791B" w:rsidRPr="003E189B">
        <w:rPr>
          <w:rFonts w:ascii="Times New Roman" w:hAnsi="Times New Roman" w:cs="Times New Roman"/>
          <w:color w:val="000000" w:themeColor="text1"/>
        </w:rPr>
        <w:t xml:space="preserve"> datos adecuados de </w:t>
      </w:r>
      <w:r w:rsidR="006F7099" w:rsidRPr="003E189B">
        <w:rPr>
          <w:rFonts w:ascii="Times New Roman" w:hAnsi="Times New Roman" w:cs="Times New Roman"/>
          <w:color w:val="000000" w:themeColor="text1"/>
        </w:rPr>
        <w:t>con</w:t>
      </w:r>
      <w:r w:rsidR="008C791B" w:rsidRPr="003E189B">
        <w:rPr>
          <w:rFonts w:ascii="Times New Roman" w:hAnsi="Times New Roman" w:cs="Times New Roman"/>
          <w:color w:val="000000" w:themeColor="text1"/>
        </w:rPr>
        <w:t>fiabili</w:t>
      </w:r>
      <w:r w:rsidR="00B95B52" w:rsidRPr="003E189B">
        <w:rPr>
          <w:rFonts w:ascii="Times New Roman" w:hAnsi="Times New Roman" w:cs="Times New Roman"/>
          <w:color w:val="000000" w:themeColor="text1"/>
        </w:rPr>
        <w:t>dad</w:t>
      </w:r>
      <w:r w:rsidR="008C791B" w:rsidRPr="003E189B">
        <w:rPr>
          <w:rFonts w:ascii="Times New Roman" w:hAnsi="Times New Roman" w:cs="Times New Roman"/>
          <w:color w:val="000000" w:themeColor="text1"/>
        </w:rPr>
        <w:t xml:space="preserve"> y validez.</w:t>
      </w:r>
      <w:r w:rsidR="00566A53" w:rsidRPr="003E189B">
        <w:rPr>
          <w:rFonts w:ascii="Times New Roman" w:hAnsi="Times New Roman" w:cs="Times New Roman"/>
          <w:color w:val="000000" w:themeColor="text1"/>
        </w:rPr>
        <w:t xml:space="preserve"> Más r</w:t>
      </w:r>
      <w:r w:rsidR="008C791B" w:rsidRPr="003E189B">
        <w:rPr>
          <w:rFonts w:ascii="Times New Roman" w:hAnsi="Times New Roman" w:cs="Times New Roman"/>
          <w:color w:val="000000" w:themeColor="text1"/>
        </w:rPr>
        <w:t>ecientemente, Garaigordobil</w:t>
      </w:r>
      <w:r w:rsidR="005708FB" w:rsidRPr="003E189B">
        <w:rPr>
          <w:rFonts w:ascii="Times New Roman" w:hAnsi="Times New Roman" w:cs="Times New Roman"/>
          <w:color w:val="000000" w:themeColor="text1"/>
        </w:rPr>
        <w:t xml:space="preserve"> </w:t>
      </w:r>
      <w:r w:rsidR="005708FB" w:rsidRPr="00F92C22">
        <w:rPr>
          <w:rFonts w:ascii="Times New Roman" w:hAnsi="Times New Roman" w:cs="Times New Roman"/>
          <w:i/>
          <w:iCs/>
          <w:color w:val="000000" w:themeColor="text1"/>
        </w:rPr>
        <w:t>et al</w:t>
      </w:r>
      <w:r w:rsidR="005708FB" w:rsidRPr="003E189B">
        <w:rPr>
          <w:rFonts w:ascii="Times New Roman" w:hAnsi="Times New Roman" w:cs="Times New Roman"/>
          <w:color w:val="000000" w:themeColor="text1"/>
        </w:rPr>
        <w:t>.</w:t>
      </w:r>
      <w:r w:rsidR="008C791B" w:rsidRPr="003E189B">
        <w:rPr>
          <w:rFonts w:ascii="Times New Roman" w:hAnsi="Times New Roman" w:cs="Times New Roman"/>
          <w:color w:val="000000" w:themeColor="text1"/>
        </w:rPr>
        <w:t xml:space="preserve"> (2016) presentaron una adaptación española del </w:t>
      </w:r>
      <w:proofErr w:type="spellStart"/>
      <w:r w:rsidR="00E3712D" w:rsidRPr="00F92C22">
        <w:rPr>
          <w:rFonts w:ascii="Times New Roman" w:hAnsi="Times New Roman" w:cs="Times New Roman"/>
          <w:iCs/>
          <w:color w:val="000000" w:themeColor="text1"/>
        </w:rPr>
        <w:t>Conflictalk</w:t>
      </w:r>
      <w:proofErr w:type="spellEnd"/>
      <w:r w:rsidR="008C791B" w:rsidRPr="003E189B">
        <w:rPr>
          <w:rFonts w:ascii="Times New Roman" w:hAnsi="Times New Roman" w:cs="Times New Roman"/>
          <w:i/>
          <w:color w:val="000000" w:themeColor="text1"/>
        </w:rPr>
        <w:t xml:space="preserve"> </w:t>
      </w:r>
      <w:r w:rsidR="008C791B" w:rsidRPr="003E189B">
        <w:rPr>
          <w:rFonts w:ascii="Times New Roman" w:hAnsi="Times New Roman" w:cs="Times New Roman"/>
          <w:color w:val="000000" w:themeColor="text1"/>
        </w:rPr>
        <w:t xml:space="preserve">en un estudio con una muestra de 2283 participantes del País Vasco, </w:t>
      </w:r>
      <w:r w:rsidR="005708FB" w:rsidRPr="003E189B">
        <w:rPr>
          <w:rFonts w:ascii="Times New Roman" w:hAnsi="Times New Roman" w:cs="Times New Roman"/>
          <w:color w:val="000000" w:themeColor="text1"/>
        </w:rPr>
        <w:t xml:space="preserve">con un rango de edad </w:t>
      </w:r>
      <w:r w:rsidR="008C791B" w:rsidRPr="003E189B">
        <w:rPr>
          <w:rFonts w:ascii="Times New Roman" w:hAnsi="Times New Roman" w:cs="Times New Roman"/>
          <w:color w:val="000000" w:themeColor="text1"/>
        </w:rPr>
        <w:t xml:space="preserve">de 12 a 17 años. </w:t>
      </w:r>
    </w:p>
    <w:p w14:paraId="709140E7" w14:textId="341C72A7" w:rsidR="00A85E1D" w:rsidRDefault="00134993" w:rsidP="00CA7EAE">
      <w:pPr>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tab/>
      </w:r>
      <w:r w:rsidR="00566A53" w:rsidRPr="003E189B">
        <w:rPr>
          <w:rFonts w:ascii="Times New Roman" w:hAnsi="Times New Roman" w:cs="Times New Roman"/>
          <w:color w:val="000000" w:themeColor="text1"/>
        </w:rPr>
        <w:t>Considerando los mencionados</w:t>
      </w:r>
      <w:r w:rsidR="00B42F33" w:rsidRPr="003E189B">
        <w:rPr>
          <w:rFonts w:ascii="Times New Roman" w:hAnsi="Times New Roman" w:cs="Times New Roman"/>
          <w:color w:val="000000" w:themeColor="text1"/>
        </w:rPr>
        <w:t xml:space="preserve"> </w:t>
      </w:r>
      <w:r w:rsidR="00823E52" w:rsidRPr="003E189B">
        <w:rPr>
          <w:rFonts w:ascii="Times New Roman" w:hAnsi="Times New Roman" w:cs="Times New Roman"/>
          <w:color w:val="000000" w:themeColor="text1"/>
        </w:rPr>
        <w:t>antecedentes</w:t>
      </w:r>
      <w:r w:rsidR="00314F8B" w:rsidRPr="003E189B">
        <w:rPr>
          <w:rFonts w:ascii="Times New Roman" w:hAnsi="Times New Roman" w:cs="Times New Roman"/>
          <w:color w:val="000000" w:themeColor="text1"/>
        </w:rPr>
        <w:t>,</w:t>
      </w:r>
      <w:r w:rsidR="00B42F33" w:rsidRPr="003E189B">
        <w:rPr>
          <w:rFonts w:ascii="Times New Roman" w:hAnsi="Times New Roman" w:cs="Times New Roman"/>
          <w:color w:val="000000" w:themeColor="text1"/>
        </w:rPr>
        <w:t xml:space="preserve"> así como</w:t>
      </w:r>
      <w:r w:rsidR="003B5589" w:rsidRPr="003E189B">
        <w:rPr>
          <w:rFonts w:ascii="Times New Roman" w:hAnsi="Times New Roman" w:cs="Times New Roman"/>
          <w:color w:val="000000" w:themeColor="text1"/>
        </w:rPr>
        <w:t xml:space="preserve"> la importancia y</w:t>
      </w:r>
      <w:r w:rsidR="00314F8B" w:rsidRPr="003E189B">
        <w:rPr>
          <w:rFonts w:ascii="Times New Roman" w:hAnsi="Times New Roman" w:cs="Times New Roman"/>
          <w:color w:val="000000" w:themeColor="text1"/>
        </w:rPr>
        <w:t xml:space="preserve"> el actual interés que existe por</w:t>
      </w:r>
      <w:r w:rsidR="00B42F33" w:rsidRPr="003E189B">
        <w:rPr>
          <w:rFonts w:ascii="Times New Roman" w:hAnsi="Times New Roman" w:cs="Times New Roman"/>
          <w:color w:val="000000" w:themeColor="text1"/>
        </w:rPr>
        <w:t xml:space="preserve"> estudiar los proce</w:t>
      </w:r>
      <w:r w:rsidR="00314F8B" w:rsidRPr="003E189B">
        <w:rPr>
          <w:rFonts w:ascii="Times New Roman" w:hAnsi="Times New Roman" w:cs="Times New Roman"/>
          <w:color w:val="000000" w:themeColor="text1"/>
        </w:rPr>
        <w:t>sos a través de los cuales los estudiantes</w:t>
      </w:r>
      <w:r w:rsidR="00B42F33" w:rsidRPr="003E189B">
        <w:rPr>
          <w:rFonts w:ascii="Times New Roman" w:hAnsi="Times New Roman" w:cs="Times New Roman"/>
          <w:color w:val="000000" w:themeColor="text1"/>
        </w:rPr>
        <w:t xml:space="preserve"> </w:t>
      </w:r>
      <w:r w:rsidR="002239AC" w:rsidRPr="003E189B">
        <w:rPr>
          <w:rFonts w:ascii="Times New Roman" w:hAnsi="Times New Roman" w:cs="Times New Roman"/>
          <w:color w:val="000000" w:themeColor="text1"/>
        </w:rPr>
        <w:t xml:space="preserve">adolescentes </w:t>
      </w:r>
      <w:r w:rsidR="00B42F33" w:rsidRPr="003E189B">
        <w:rPr>
          <w:rFonts w:ascii="Times New Roman" w:hAnsi="Times New Roman" w:cs="Times New Roman"/>
          <w:color w:val="000000" w:themeColor="text1"/>
        </w:rPr>
        <w:t>manejan</w:t>
      </w:r>
      <w:r w:rsidR="00685296" w:rsidRPr="003E189B">
        <w:rPr>
          <w:rFonts w:ascii="Times New Roman" w:hAnsi="Times New Roman" w:cs="Times New Roman"/>
          <w:color w:val="000000" w:themeColor="text1"/>
        </w:rPr>
        <w:t xml:space="preserve"> los</w:t>
      </w:r>
      <w:r w:rsidR="00314F8B" w:rsidRPr="003E189B">
        <w:rPr>
          <w:rFonts w:ascii="Times New Roman" w:hAnsi="Times New Roman" w:cs="Times New Roman"/>
          <w:color w:val="000000" w:themeColor="text1"/>
        </w:rPr>
        <w:t xml:space="preserve"> conflictos interpersonales</w:t>
      </w:r>
      <w:r w:rsidR="00685296" w:rsidRPr="003E189B">
        <w:rPr>
          <w:rFonts w:ascii="Times New Roman" w:hAnsi="Times New Roman" w:cs="Times New Roman"/>
          <w:color w:val="000000" w:themeColor="text1"/>
        </w:rPr>
        <w:t xml:space="preserve"> que se les presentan con sus pares</w:t>
      </w:r>
      <w:r w:rsidR="005E58F8" w:rsidRPr="003E189B">
        <w:rPr>
          <w:rFonts w:ascii="Times New Roman" w:hAnsi="Times New Roman" w:cs="Times New Roman"/>
          <w:color w:val="000000" w:themeColor="text1"/>
        </w:rPr>
        <w:t xml:space="preserve"> en el contexto escolar</w:t>
      </w:r>
      <w:r w:rsidR="00314F8B" w:rsidRPr="003E189B">
        <w:rPr>
          <w:rFonts w:ascii="Times New Roman" w:hAnsi="Times New Roman" w:cs="Times New Roman"/>
          <w:color w:val="000000" w:themeColor="text1"/>
        </w:rPr>
        <w:t>,</w:t>
      </w:r>
      <w:r w:rsidR="005E58F8" w:rsidRPr="003E189B">
        <w:rPr>
          <w:rFonts w:ascii="Times New Roman" w:hAnsi="Times New Roman" w:cs="Times New Roman"/>
          <w:color w:val="000000" w:themeColor="text1"/>
        </w:rPr>
        <w:t xml:space="preserve"> es que</w:t>
      </w:r>
      <w:r w:rsidR="00314F8B" w:rsidRPr="003E189B">
        <w:rPr>
          <w:rFonts w:ascii="Times New Roman" w:hAnsi="Times New Roman" w:cs="Times New Roman"/>
          <w:color w:val="000000" w:themeColor="text1"/>
        </w:rPr>
        <w:t xml:space="preserve"> </w:t>
      </w:r>
      <w:r w:rsidR="00174C4C" w:rsidRPr="003E189B">
        <w:rPr>
          <w:rFonts w:ascii="Times New Roman" w:hAnsi="Times New Roman" w:cs="Times New Roman"/>
          <w:color w:val="000000" w:themeColor="text1"/>
        </w:rPr>
        <w:t xml:space="preserve">el presente estudio se planteó llevar a cabo un </w:t>
      </w:r>
      <w:r w:rsidR="003B5589" w:rsidRPr="003E189B">
        <w:rPr>
          <w:rFonts w:ascii="Times New Roman" w:hAnsi="Times New Roman" w:cs="Times New Roman"/>
          <w:color w:val="000000" w:themeColor="text1"/>
        </w:rPr>
        <w:t>análisis</w:t>
      </w:r>
      <w:r w:rsidR="00A04810" w:rsidRPr="003E189B">
        <w:rPr>
          <w:rFonts w:ascii="Times New Roman" w:hAnsi="Times New Roman" w:cs="Times New Roman"/>
          <w:color w:val="000000" w:themeColor="text1"/>
        </w:rPr>
        <w:t xml:space="preserve"> de las propiedades psicométricas</w:t>
      </w:r>
      <w:r w:rsidR="00174C4C" w:rsidRPr="003E189B">
        <w:rPr>
          <w:rFonts w:ascii="Times New Roman" w:hAnsi="Times New Roman" w:cs="Times New Roman"/>
          <w:color w:val="000000" w:themeColor="text1"/>
        </w:rPr>
        <w:t xml:space="preserve"> del </w:t>
      </w:r>
      <w:proofErr w:type="spellStart"/>
      <w:r w:rsidR="00E3712D" w:rsidRPr="00F92C22">
        <w:rPr>
          <w:rFonts w:ascii="Times New Roman" w:hAnsi="Times New Roman" w:cs="Times New Roman"/>
          <w:iCs/>
          <w:color w:val="000000" w:themeColor="text1"/>
        </w:rPr>
        <w:t>Conflictalk</w:t>
      </w:r>
      <w:proofErr w:type="spellEnd"/>
      <w:r w:rsidR="00174C4C" w:rsidRPr="003E189B">
        <w:rPr>
          <w:rFonts w:ascii="Times New Roman" w:hAnsi="Times New Roman" w:cs="Times New Roman"/>
          <w:color w:val="000000" w:themeColor="text1"/>
        </w:rPr>
        <w:t xml:space="preserve"> </w:t>
      </w:r>
      <w:r w:rsidR="00DA0CC8" w:rsidRPr="003E189B">
        <w:rPr>
          <w:rFonts w:ascii="Times New Roman" w:hAnsi="Times New Roman" w:cs="Times New Roman"/>
          <w:color w:val="000000" w:themeColor="text1"/>
        </w:rPr>
        <w:t>en una muestra de adolescentes mexicanos estudiantes de bachillerato</w:t>
      </w:r>
      <w:r w:rsidR="00BC23CB">
        <w:rPr>
          <w:rFonts w:ascii="Times New Roman" w:hAnsi="Times New Roman" w:cs="Times New Roman"/>
          <w:color w:val="000000" w:themeColor="text1"/>
        </w:rPr>
        <w:t>,</w:t>
      </w:r>
      <w:r w:rsidR="00DA0CC8" w:rsidRPr="003E189B">
        <w:rPr>
          <w:rFonts w:ascii="Times New Roman" w:hAnsi="Times New Roman" w:cs="Times New Roman"/>
          <w:color w:val="000000" w:themeColor="text1"/>
        </w:rPr>
        <w:t xml:space="preserve"> </w:t>
      </w:r>
      <w:r w:rsidR="00174C4C" w:rsidRPr="003E189B">
        <w:rPr>
          <w:rFonts w:ascii="Times New Roman" w:hAnsi="Times New Roman" w:cs="Times New Roman"/>
          <w:color w:val="000000" w:themeColor="text1"/>
        </w:rPr>
        <w:t>a fin de aportar nuevos datos sobr</w:t>
      </w:r>
      <w:r w:rsidR="00E42041" w:rsidRPr="003E189B">
        <w:rPr>
          <w:rFonts w:ascii="Times New Roman" w:hAnsi="Times New Roman" w:cs="Times New Roman"/>
          <w:color w:val="000000" w:themeColor="text1"/>
        </w:rPr>
        <w:t>e la validez y confiabilidad de este</w:t>
      </w:r>
      <w:r w:rsidR="00174C4C" w:rsidRPr="003E189B">
        <w:rPr>
          <w:rFonts w:ascii="Times New Roman" w:hAnsi="Times New Roman" w:cs="Times New Roman"/>
          <w:color w:val="000000" w:themeColor="text1"/>
        </w:rPr>
        <w:t xml:space="preserve"> instrume</w:t>
      </w:r>
      <w:r w:rsidR="00566A53" w:rsidRPr="003E189B">
        <w:rPr>
          <w:rFonts w:ascii="Times New Roman" w:hAnsi="Times New Roman" w:cs="Times New Roman"/>
          <w:color w:val="000000" w:themeColor="text1"/>
        </w:rPr>
        <w:t>nto</w:t>
      </w:r>
      <w:r w:rsidR="006F7099" w:rsidRPr="003E189B">
        <w:rPr>
          <w:rFonts w:ascii="Times New Roman" w:hAnsi="Times New Roman" w:cs="Times New Roman"/>
          <w:color w:val="000000" w:themeColor="text1"/>
        </w:rPr>
        <w:t>, considerando en particular este tipo</w:t>
      </w:r>
      <w:r w:rsidR="00566A53" w:rsidRPr="003E189B">
        <w:rPr>
          <w:rFonts w:ascii="Times New Roman" w:hAnsi="Times New Roman" w:cs="Times New Roman"/>
          <w:color w:val="000000" w:themeColor="text1"/>
        </w:rPr>
        <w:t xml:space="preserve"> de </w:t>
      </w:r>
      <w:r w:rsidR="003C470E" w:rsidRPr="003E189B">
        <w:rPr>
          <w:rFonts w:ascii="Times New Roman" w:hAnsi="Times New Roman" w:cs="Times New Roman"/>
          <w:color w:val="000000" w:themeColor="text1"/>
        </w:rPr>
        <w:t>población</w:t>
      </w:r>
      <w:r w:rsidR="00C73CCB" w:rsidRPr="003E189B">
        <w:rPr>
          <w:rFonts w:ascii="Times New Roman" w:hAnsi="Times New Roman" w:cs="Times New Roman"/>
          <w:color w:val="000000" w:themeColor="text1"/>
        </w:rPr>
        <w:t xml:space="preserve">. </w:t>
      </w:r>
      <w:r w:rsidR="00FD5281" w:rsidRPr="003E189B">
        <w:rPr>
          <w:rFonts w:ascii="Times New Roman" w:hAnsi="Times New Roman" w:cs="Times New Roman"/>
          <w:color w:val="000000" w:themeColor="text1"/>
        </w:rPr>
        <w:t xml:space="preserve">Lo anterior debido </w:t>
      </w:r>
      <w:r w:rsidR="002D3695" w:rsidRPr="003E189B">
        <w:rPr>
          <w:rFonts w:ascii="Times New Roman" w:hAnsi="Times New Roman" w:cs="Times New Roman"/>
          <w:color w:val="000000" w:themeColor="text1"/>
        </w:rPr>
        <w:t xml:space="preserve">fundamentalmente a </w:t>
      </w:r>
      <w:r w:rsidR="00FD5281" w:rsidRPr="003E189B">
        <w:rPr>
          <w:rFonts w:ascii="Times New Roman" w:hAnsi="Times New Roman" w:cs="Times New Roman"/>
          <w:color w:val="000000" w:themeColor="text1"/>
        </w:rPr>
        <w:t xml:space="preserve">las </w:t>
      </w:r>
      <w:r w:rsidR="0094325C" w:rsidRPr="003E189B">
        <w:rPr>
          <w:rFonts w:ascii="Times New Roman" w:hAnsi="Times New Roman" w:cs="Times New Roman"/>
          <w:color w:val="000000" w:themeColor="text1"/>
        </w:rPr>
        <w:t>razones</w:t>
      </w:r>
      <w:r w:rsidR="00BC23CB">
        <w:rPr>
          <w:rFonts w:ascii="Times New Roman" w:hAnsi="Times New Roman" w:cs="Times New Roman"/>
          <w:color w:val="000000" w:themeColor="text1"/>
        </w:rPr>
        <w:t xml:space="preserve"> que se exponen a continuación</w:t>
      </w:r>
      <w:r w:rsidR="0094325C" w:rsidRPr="003E189B">
        <w:rPr>
          <w:rFonts w:ascii="Times New Roman" w:hAnsi="Times New Roman" w:cs="Times New Roman"/>
          <w:color w:val="000000" w:themeColor="text1"/>
        </w:rPr>
        <w:t>.</w:t>
      </w:r>
    </w:p>
    <w:p w14:paraId="0F73BE6E" w14:textId="7288E0A4" w:rsidR="00CC2D95" w:rsidRPr="003E189B" w:rsidRDefault="00A85E1D" w:rsidP="00CA7EAE">
      <w:pPr>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tab/>
        <w:t>En primer lugar,</w:t>
      </w:r>
      <w:r w:rsidR="00096125" w:rsidRPr="003E189B">
        <w:rPr>
          <w:rFonts w:ascii="Times New Roman" w:hAnsi="Times New Roman" w:cs="Times New Roman"/>
          <w:color w:val="000000" w:themeColor="text1"/>
        </w:rPr>
        <w:t xml:space="preserve"> </w:t>
      </w:r>
      <w:r w:rsidR="00D84702" w:rsidRPr="003E189B">
        <w:rPr>
          <w:rFonts w:ascii="Times New Roman" w:hAnsi="Times New Roman" w:cs="Times New Roman"/>
          <w:color w:val="000000" w:themeColor="text1"/>
        </w:rPr>
        <w:t xml:space="preserve">en </w:t>
      </w:r>
      <w:r w:rsidR="00096125" w:rsidRPr="003E189B">
        <w:rPr>
          <w:rFonts w:ascii="Times New Roman" w:hAnsi="Times New Roman" w:cs="Times New Roman"/>
          <w:color w:val="000000" w:themeColor="text1"/>
        </w:rPr>
        <w:t>los estudios de validación llevados a cabo en España (Garaigordobil, 20</w:t>
      </w:r>
      <w:r w:rsidR="001F63BE" w:rsidRPr="003E189B">
        <w:rPr>
          <w:rFonts w:ascii="Times New Roman" w:hAnsi="Times New Roman" w:cs="Times New Roman"/>
          <w:color w:val="000000" w:themeColor="text1"/>
        </w:rPr>
        <w:t xml:space="preserve">09; Garaigordobil </w:t>
      </w:r>
      <w:r w:rsidR="001F63BE" w:rsidRPr="00F92C22">
        <w:rPr>
          <w:rFonts w:ascii="Times New Roman" w:hAnsi="Times New Roman" w:cs="Times New Roman"/>
          <w:i/>
          <w:iCs/>
          <w:color w:val="000000" w:themeColor="text1"/>
        </w:rPr>
        <w:t>et al</w:t>
      </w:r>
      <w:r w:rsidR="001F63BE" w:rsidRPr="003E189B">
        <w:rPr>
          <w:rFonts w:ascii="Times New Roman" w:hAnsi="Times New Roman" w:cs="Times New Roman"/>
          <w:color w:val="000000" w:themeColor="text1"/>
        </w:rPr>
        <w:t>., 2016)</w:t>
      </w:r>
      <w:r w:rsidRPr="003E189B">
        <w:rPr>
          <w:rFonts w:ascii="Times New Roman" w:hAnsi="Times New Roman" w:cs="Times New Roman"/>
          <w:color w:val="000000" w:themeColor="text1"/>
        </w:rPr>
        <w:t xml:space="preserve"> </w:t>
      </w:r>
      <w:r w:rsidR="007F69BD" w:rsidRPr="003E189B">
        <w:rPr>
          <w:rFonts w:ascii="Times New Roman" w:hAnsi="Times New Roman" w:cs="Times New Roman"/>
          <w:color w:val="000000" w:themeColor="text1"/>
        </w:rPr>
        <w:t xml:space="preserve">los autores </w:t>
      </w:r>
      <w:r w:rsidR="00443512" w:rsidRPr="003E189B">
        <w:rPr>
          <w:rFonts w:ascii="Times New Roman" w:hAnsi="Times New Roman" w:cs="Times New Roman"/>
          <w:color w:val="000000" w:themeColor="text1"/>
        </w:rPr>
        <w:t>aportaron abu</w:t>
      </w:r>
      <w:r w:rsidR="007F69BD" w:rsidRPr="003E189B">
        <w:rPr>
          <w:rFonts w:ascii="Times New Roman" w:hAnsi="Times New Roman" w:cs="Times New Roman"/>
          <w:color w:val="000000" w:themeColor="text1"/>
        </w:rPr>
        <w:t xml:space="preserve">ndantes elementos de validez </w:t>
      </w:r>
      <w:r w:rsidR="00443512" w:rsidRPr="003E189B">
        <w:rPr>
          <w:rFonts w:ascii="Times New Roman" w:hAnsi="Times New Roman" w:cs="Times New Roman"/>
          <w:color w:val="000000" w:themeColor="text1"/>
        </w:rPr>
        <w:t>convergente y discriminante</w:t>
      </w:r>
      <w:r w:rsidR="00BC23CB">
        <w:rPr>
          <w:rFonts w:ascii="Times New Roman" w:hAnsi="Times New Roman" w:cs="Times New Roman"/>
          <w:color w:val="000000" w:themeColor="text1"/>
        </w:rPr>
        <w:t>,</w:t>
      </w:r>
      <w:r w:rsidR="00D84702" w:rsidRPr="003E189B">
        <w:rPr>
          <w:rFonts w:ascii="Times New Roman" w:hAnsi="Times New Roman" w:cs="Times New Roman"/>
          <w:color w:val="000000" w:themeColor="text1"/>
        </w:rPr>
        <w:t xml:space="preserve"> </w:t>
      </w:r>
      <w:r w:rsidR="008F2A7E" w:rsidRPr="003E189B">
        <w:rPr>
          <w:rFonts w:ascii="Times New Roman" w:hAnsi="Times New Roman" w:cs="Times New Roman"/>
          <w:color w:val="000000" w:themeColor="text1"/>
        </w:rPr>
        <w:t xml:space="preserve">pero </w:t>
      </w:r>
      <w:r w:rsidR="00D84702" w:rsidRPr="003E189B">
        <w:rPr>
          <w:rFonts w:ascii="Times New Roman" w:hAnsi="Times New Roman" w:cs="Times New Roman"/>
          <w:color w:val="000000" w:themeColor="text1"/>
        </w:rPr>
        <w:t>no presentaron</w:t>
      </w:r>
      <w:r w:rsidR="008F2A7E" w:rsidRPr="003E189B">
        <w:rPr>
          <w:rFonts w:ascii="Times New Roman" w:hAnsi="Times New Roman" w:cs="Times New Roman"/>
          <w:color w:val="000000" w:themeColor="text1"/>
        </w:rPr>
        <w:t xml:space="preserve"> </w:t>
      </w:r>
      <w:r w:rsidR="00D84702" w:rsidRPr="003E189B">
        <w:rPr>
          <w:rFonts w:ascii="Times New Roman" w:hAnsi="Times New Roman" w:cs="Times New Roman"/>
          <w:color w:val="000000" w:themeColor="text1"/>
        </w:rPr>
        <w:t xml:space="preserve">un análisis de la estructura factorial del </w:t>
      </w:r>
      <w:proofErr w:type="spellStart"/>
      <w:r w:rsidR="00E3712D" w:rsidRPr="00F92C22">
        <w:rPr>
          <w:rFonts w:ascii="Times New Roman" w:hAnsi="Times New Roman" w:cs="Times New Roman"/>
          <w:iCs/>
          <w:color w:val="000000" w:themeColor="text1"/>
        </w:rPr>
        <w:lastRenderedPageBreak/>
        <w:t>Conflictalk</w:t>
      </w:r>
      <w:proofErr w:type="spellEnd"/>
      <w:r w:rsidR="00257343" w:rsidRPr="003E189B">
        <w:rPr>
          <w:rFonts w:ascii="Times New Roman" w:hAnsi="Times New Roman" w:cs="Times New Roman"/>
          <w:color w:val="000000" w:themeColor="text1"/>
        </w:rPr>
        <w:t>.</w:t>
      </w:r>
      <w:r w:rsidR="00C876D9" w:rsidRPr="003E189B">
        <w:rPr>
          <w:rFonts w:ascii="Times New Roman" w:hAnsi="Times New Roman" w:cs="Times New Roman"/>
          <w:color w:val="000000" w:themeColor="text1"/>
        </w:rPr>
        <w:t xml:space="preserve"> </w:t>
      </w:r>
      <w:r w:rsidR="00627D03" w:rsidRPr="003E189B">
        <w:rPr>
          <w:rFonts w:ascii="Times New Roman" w:hAnsi="Times New Roman" w:cs="Times New Roman"/>
          <w:color w:val="000000" w:themeColor="text1"/>
        </w:rPr>
        <w:t xml:space="preserve">Por su parte, en el estudio de validación llevado a cabo en México por Laca </w:t>
      </w:r>
      <w:r w:rsidR="00627D03" w:rsidRPr="00F92C22">
        <w:rPr>
          <w:rFonts w:ascii="Times New Roman" w:hAnsi="Times New Roman" w:cs="Times New Roman"/>
          <w:i/>
          <w:iCs/>
          <w:color w:val="000000" w:themeColor="text1"/>
        </w:rPr>
        <w:t xml:space="preserve">et al. </w:t>
      </w:r>
      <w:r w:rsidR="00627D03" w:rsidRPr="003E189B">
        <w:rPr>
          <w:rFonts w:ascii="Times New Roman" w:hAnsi="Times New Roman" w:cs="Times New Roman"/>
          <w:color w:val="000000" w:themeColor="text1"/>
        </w:rPr>
        <w:t>(2006)</w:t>
      </w:r>
      <w:r w:rsidR="00677DC5" w:rsidRPr="003E189B">
        <w:rPr>
          <w:rFonts w:ascii="Times New Roman" w:hAnsi="Times New Roman" w:cs="Times New Roman"/>
          <w:color w:val="000000" w:themeColor="text1"/>
        </w:rPr>
        <w:t xml:space="preserve">, </w:t>
      </w:r>
      <w:r w:rsidR="00BC23CB" w:rsidRPr="003E189B">
        <w:rPr>
          <w:rFonts w:ascii="Times New Roman" w:hAnsi="Times New Roman" w:cs="Times New Roman"/>
          <w:color w:val="000000" w:themeColor="text1"/>
        </w:rPr>
        <w:t>s</w:t>
      </w:r>
      <w:r w:rsidR="00BC23CB">
        <w:rPr>
          <w:rFonts w:ascii="Times New Roman" w:hAnsi="Times New Roman" w:cs="Times New Roman"/>
          <w:color w:val="000000" w:themeColor="text1"/>
        </w:rPr>
        <w:t>i bien</w:t>
      </w:r>
      <w:r w:rsidR="00BC23CB" w:rsidRPr="003E189B">
        <w:rPr>
          <w:rFonts w:ascii="Times New Roman" w:hAnsi="Times New Roman" w:cs="Times New Roman"/>
          <w:color w:val="000000" w:themeColor="text1"/>
        </w:rPr>
        <w:t xml:space="preserve"> </w:t>
      </w:r>
      <w:r w:rsidR="00677DC5" w:rsidRPr="003E189B">
        <w:rPr>
          <w:rFonts w:ascii="Times New Roman" w:hAnsi="Times New Roman" w:cs="Times New Roman"/>
          <w:color w:val="000000" w:themeColor="text1"/>
        </w:rPr>
        <w:t>se llevó a cabo un análisis factorial</w:t>
      </w:r>
      <w:r w:rsidR="00BC23CB">
        <w:rPr>
          <w:rFonts w:ascii="Times New Roman" w:hAnsi="Times New Roman" w:cs="Times New Roman"/>
          <w:color w:val="000000" w:themeColor="text1"/>
        </w:rPr>
        <w:t>,</w:t>
      </w:r>
      <w:r w:rsidR="00677DC5" w:rsidRPr="003E189B">
        <w:rPr>
          <w:rFonts w:ascii="Times New Roman" w:hAnsi="Times New Roman" w:cs="Times New Roman"/>
          <w:color w:val="000000" w:themeColor="text1"/>
        </w:rPr>
        <w:t xml:space="preserve"> </w:t>
      </w:r>
      <w:r w:rsidR="00627D03" w:rsidRPr="003E189B">
        <w:rPr>
          <w:rFonts w:ascii="Times New Roman" w:hAnsi="Times New Roman" w:cs="Times New Roman"/>
          <w:color w:val="000000" w:themeColor="text1"/>
        </w:rPr>
        <w:t>la distribución de los reactivos entre las escalas var</w:t>
      </w:r>
      <w:r w:rsidR="00B0362F" w:rsidRPr="003E189B">
        <w:rPr>
          <w:rFonts w:ascii="Times New Roman" w:hAnsi="Times New Roman" w:cs="Times New Roman"/>
          <w:color w:val="000000" w:themeColor="text1"/>
        </w:rPr>
        <w:t>i</w:t>
      </w:r>
      <w:r w:rsidR="0060261C" w:rsidRPr="003E189B">
        <w:rPr>
          <w:rFonts w:ascii="Times New Roman" w:hAnsi="Times New Roman" w:cs="Times New Roman"/>
          <w:color w:val="000000" w:themeColor="text1"/>
        </w:rPr>
        <w:t xml:space="preserve">ó </w:t>
      </w:r>
      <w:r w:rsidR="00627D03" w:rsidRPr="003E189B">
        <w:rPr>
          <w:rFonts w:ascii="Times New Roman" w:hAnsi="Times New Roman" w:cs="Times New Roman"/>
          <w:color w:val="000000" w:themeColor="text1"/>
        </w:rPr>
        <w:t>sensiblemente con respecto al instrumento original.</w:t>
      </w:r>
      <w:r w:rsidR="00424BC7" w:rsidRPr="003E189B">
        <w:rPr>
          <w:rFonts w:ascii="Times New Roman" w:hAnsi="Times New Roman" w:cs="Times New Roman"/>
          <w:color w:val="000000" w:themeColor="text1"/>
        </w:rPr>
        <w:t xml:space="preserve"> </w:t>
      </w:r>
    </w:p>
    <w:p w14:paraId="3120207C" w14:textId="5F9005E0" w:rsidR="00627D03" w:rsidRPr="003E189B" w:rsidRDefault="00364B30" w:rsidP="00CA7EAE">
      <w:pPr>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tab/>
        <w:t xml:space="preserve">Aunado a lo anterior, </w:t>
      </w:r>
      <w:r w:rsidR="004F7E2A" w:rsidRPr="003E189B">
        <w:rPr>
          <w:rFonts w:ascii="Times New Roman" w:hAnsi="Times New Roman" w:cs="Times New Roman"/>
          <w:color w:val="000000" w:themeColor="text1"/>
        </w:rPr>
        <w:t>es importante notar</w:t>
      </w:r>
      <w:r w:rsidRPr="003E189B">
        <w:rPr>
          <w:rFonts w:ascii="Times New Roman" w:hAnsi="Times New Roman" w:cs="Times New Roman"/>
          <w:color w:val="000000" w:themeColor="text1"/>
        </w:rPr>
        <w:t xml:space="preserve"> que </w:t>
      </w:r>
      <w:r w:rsidR="0060261C" w:rsidRPr="003E189B">
        <w:rPr>
          <w:rFonts w:ascii="Times New Roman" w:hAnsi="Times New Roman" w:cs="Times New Roman"/>
          <w:color w:val="000000" w:themeColor="text1"/>
        </w:rPr>
        <w:t>en todos estos</w:t>
      </w:r>
      <w:r w:rsidR="008A722A" w:rsidRPr="003E189B">
        <w:rPr>
          <w:rFonts w:ascii="Times New Roman" w:hAnsi="Times New Roman" w:cs="Times New Roman"/>
          <w:color w:val="000000" w:themeColor="text1"/>
        </w:rPr>
        <w:t xml:space="preserve"> </w:t>
      </w:r>
      <w:r w:rsidR="00C73CCB" w:rsidRPr="003E189B">
        <w:rPr>
          <w:rFonts w:ascii="Times New Roman" w:hAnsi="Times New Roman" w:cs="Times New Roman"/>
          <w:color w:val="000000" w:themeColor="text1"/>
        </w:rPr>
        <w:t xml:space="preserve">estudios de validación de la versión castellana del </w:t>
      </w:r>
      <w:proofErr w:type="spellStart"/>
      <w:r w:rsidR="00E3712D" w:rsidRPr="00F92C22">
        <w:rPr>
          <w:rFonts w:ascii="Times New Roman" w:hAnsi="Times New Roman" w:cs="Times New Roman"/>
          <w:iCs/>
          <w:color w:val="000000" w:themeColor="text1"/>
        </w:rPr>
        <w:t>Conflictalk</w:t>
      </w:r>
      <w:proofErr w:type="spellEnd"/>
      <w:r w:rsidR="00C73CCB" w:rsidRPr="003E189B">
        <w:rPr>
          <w:rFonts w:ascii="Times New Roman" w:hAnsi="Times New Roman" w:cs="Times New Roman"/>
          <w:color w:val="000000" w:themeColor="text1"/>
        </w:rPr>
        <w:t xml:space="preserve"> </w:t>
      </w:r>
      <w:r w:rsidRPr="003E189B">
        <w:rPr>
          <w:rFonts w:ascii="Times New Roman" w:hAnsi="Times New Roman" w:cs="Times New Roman"/>
          <w:color w:val="000000" w:themeColor="text1"/>
        </w:rPr>
        <w:t>(</w:t>
      </w:r>
      <w:r w:rsidR="00FD6F9D" w:rsidRPr="003E189B">
        <w:rPr>
          <w:rFonts w:ascii="Times New Roman" w:hAnsi="Times New Roman" w:cs="Times New Roman"/>
          <w:color w:val="000000" w:themeColor="text1"/>
        </w:rPr>
        <w:t xml:space="preserve">Garaigordobil, 2009; </w:t>
      </w:r>
      <w:r w:rsidRPr="003E189B">
        <w:rPr>
          <w:rFonts w:ascii="Times New Roman" w:hAnsi="Times New Roman" w:cs="Times New Roman"/>
          <w:color w:val="000000" w:themeColor="text1"/>
        </w:rPr>
        <w:t xml:space="preserve">Garaigordobil </w:t>
      </w:r>
      <w:r w:rsidRPr="00F92C22">
        <w:rPr>
          <w:rFonts w:ascii="Times New Roman" w:hAnsi="Times New Roman" w:cs="Times New Roman"/>
          <w:i/>
          <w:iCs/>
          <w:color w:val="000000" w:themeColor="text1"/>
        </w:rPr>
        <w:t>et al</w:t>
      </w:r>
      <w:r w:rsidRPr="003E189B">
        <w:rPr>
          <w:rFonts w:ascii="Times New Roman" w:hAnsi="Times New Roman" w:cs="Times New Roman"/>
          <w:color w:val="000000" w:themeColor="text1"/>
        </w:rPr>
        <w:t>., 2016</w:t>
      </w:r>
      <w:r w:rsidR="00627D03" w:rsidRPr="003E189B">
        <w:rPr>
          <w:rFonts w:ascii="Times New Roman" w:hAnsi="Times New Roman" w:cs="Times New Roman"/>
          <w:color w:val="000000" w:themeColor="text1"/>
        </w:rPr>
        <w:t xml:space="preserve">; Laca </w:t>
      </w:r>
      <w:r w:rsidR="00627D03" w:rsidRPr="00F92C22">
        <w:rPr>
          <w:rFonts w:ascii="Times New Roman" w:hAnsi="Times New Roman" w:cs="Times New Roman"/>
          <w:i/>
          <w:iCs/>
          <w:color w:val="000000" w:themeColor="text1"/>
        </w:rPr>
        <w:t>et al</w:t>
      </w:r>
      <w:r w:rsidR="00627D03" w:rsidRPr="003E189B">
        <w:rPr>
          <w:rFonts w:ascii="Times New Roman" w:hAnsi="Times New Roman" w:cs="Times New Roman"/>
          <w:color w:val="000000" w:themeColor="text1"/>
        </w:rPr>
        <w:t>., 2006</w:t>
      </w:r>
      <w:r w:rsidRPr="003E189B">
        <w:rPr>
          <w:rFonts w:ascii="Times New Roman" w:hAnsi="Times New Roman" w:cs="Times New Roman"/>
          <w:color w:val="000000" w:themeColor="text1"/>
        </w:rPr>
        <w:t xml:space="preserve">) </w:t>
      </w:r>
      <w:r w:rsidR="0060261C" w:rsidRPr="003E189B">
        <w:rPr>
          <w:rFonts w:ascii="Times New Roman" w:hAnsi="Times New Roman" w:cs="Times New Roman"/>
          <w:color w:val="000000" w:themeColor="text1"/>
        </w:rPr>
        <w:t xml:space="preserve">se </w:t>
      </w:r>
      <w:r w:rsidR="00BD44DE" w:rsidRPr="003E189B">
        <w:rPr>
          <w:rFonts w:ascii="Times New Roman" w:hAnsi="Times New Roman" w:cs="Times New Roman"/>
          <w:color w:val="000000" w:themeColor="text1"/>
        </w:rPr>
        <w:t>consideraron rangos</w:t>
      </w:r>
      <w:r w:rsidR="00C73CCB" w:rsidRPr="003E189B">
        <w:rPr>
          <w:rFonts w:ascii="Times New Roman" w:hAnsi="Times New Roman" w:cs="Times New Roman"/>
          <w:color w:val="000000" w:themeColor="text1"/>
        </w:rPr>
        <w:t xml:space="preserve"> de edad </w:t>
      </w:r>
      <w:r w:rsidR="008A722A" w:rsidRPr="003E189B">
        <w:rPr>
          <w:rFonts w:ascii="Times New Roman" w:hAnsi="Times New Roman" w:cs="Times New Roman"/>
          <w:color w:val="000000" w:themeColor="text1"/>
        </w:rPr>
        <w:t xml:space="preserve">de los participantes </w:t>
      </w:r>
      <w:r w:rsidR="00BD44DE" w:rsidRPr="003E189B">
        <w:rPr>
          <w:rFonts w:ascii="Times New Roman" w:hAnsi="Times New Roman" w:cs="Times New Roman"/>
          <w:color w:val="000000" w:themeColor="text1"/>
        </w:rPr>
        <w:t>hasta los</w:t>
      </w:r>
      <w:r w:rsidR="00C73CCB" w:rsidRPr="003E189B">
        <w:rPr>
          <w:rFonts w:ascii="Times New Roman" w:hAnsi="Times New Roman" w:cs="Times New Roman"/>
          <w:color w:val="000000" w:themeColor="text1"/>
        </w:rPr>
        <w:t xml:space="preserve"> 17 años</w:t>
      </w:r>
      <w:r w:rsidR="008A722A" w:rsidRPr="003E189B">
        <w:rPr>
          <w:rFonts w:ascii="Times New Roman" w:hAnsi="Times New Roman" w:cs="Times New Roman"/>
          <w:color w:val="000000" w:themeColor="text1"/>
        </w:rPr>
        <w:t>; sin embargo</w:t>
      </w:r>
      <w:r w:rsidR="004F7E2A" w:rsidRPr="003E189B">
        <w:rPr>
          <w:rFonts w:ascii="Times New Roman" w:hAnsi="Times New Roman" w:cs="Times New Roman"/>
          <w:color w:val="000000" w:themeColor="text1"/>
        </w:rPr>
        <w:t>, en la actualidad</w:t>
      </w:r>
      <w:r w:rsidR="00E83C7C">
        <w:rPr>
          <w:rFonts w:ascii="Times New Roman" w:hAnsi="Times New Roman" w:cs="Times New Roman"/>
          <w:color w:val="000000" w:themeColor="text1"/>
        </w:rPr>
        <w:t>,</w:t>
      </w:r>
      <w:r w:rsidR="0075103D" w:rsidRPr="003E189B">
        <w:rPr>
          <w:rFonts w:ascii="Times New Roman" w:hAnsi="Times New Roman" w:cs="Times New Roman"/>
          <w:color w:val="000000" w:themeColor="text1"/>
        </w:rPr>
        <w:t xml:space="preserve"> </w:t>
      </w:r>
      <w:r w:rsidR="008A722A" w:rsidRPr="003E189B">
        <w:rPr>
          <w:rFonts w:ascii="Times New Roman" w:hAnsi="Times New Roman" w:cs="Times New Roman"/>
          <w:color w:val="000000" w:themeColor="text1"/>
        </w:rPr>
        <w:t xml:space="preserve">el rango de los 17 a los 20 años suele considerarse como correspondiente al periodo de la adolescencia tardía (Ibarra </w:t>
      </w:r>
      <w:r w:rsidR="00E83C7C">
        <w:rPr>
          <w:rFonts w:ascii="Times New Roman" w:hAnsi="Times New Roman" w:cs="Times New Roman"/>
          <w:color w:val="000000" w:themeColor="text1"/>
        </w:rPr>
        <w:t>y</w:t>
      </w:r>
      <w:r w:rsidR="00E83C7C" w:rsidRPr="003E189B">
        <w:rPr>
          <w:rFonts w:ascii="Times New Roman" w:hAnsi="Times New Roman" w:cs="Times New Roman"/>
          <w:color w:val="000000" w:themeColor="text1"/>
        </w:rPr>
        <w:t xml:space="preserve"> </w:t>
      </w:r>
      <w:r w:rsidR="008A722A" w:rsidRPr="003E189B">
        <w:rPr>
          <w:rFonts w:ascii="Times New Roman" w:hAnsi="Times New Roman" w:cs="Times New Roman"/>
          <w:color w:val="000000" w:themeColor="text1"/>
        </w:rPr>
        <w:t xml:space="preserve">Jacobo, 2014; Iglesias, 2013; </w:t>
      </w:r>
      <w:r w:rsidR="006D2175" w:rsidRPr="003E189B">
        <w:rPr>
          <w:rFonts w:ascii="Times New Roman" w:hAnsi="Times New Roman" w:cs="Times New Roman"/>
          <w:color w:val="000000" w:themeColor="text1"/>
        </w:rPr>
        <w:t>Steinberg, 2017</w:t>
      </w:r>
      <w:r w:rsidR="008A722A" w:rsidRPr="003E189B">
        <w:rPr>
          <w:rFonts w:ascii="Times New Roman" w:hAnsi="Times New Roman" w:cs="Times New Roman"/>
          <w:color w:val="000000" w:themeColor="text1"/>
        </w:rPr>
        <w:t xml:space="preserve">). </w:t>
      </w:r>
      <w:r w:rsidR="001C2A17" w:rsidRPr="003E189B">
        <w:rPr>
          <w:rFonts w:ascii="Times New Roman" w:hAnsi="Times New Roman" w:cs="Times New Roman"/>
          <w:color w:val="000000" w:themeColor="text1"/>
        </w:rPr>
        <w:t>Un grupo de estudio de la</w:t>
      </w:r>
      <w:r w:rsidR="008A722A" w:rsidRPr="003E189B">
        <w:rPr>
          <w:rFonts w:ascii="Times New Roman" w:hAnsi="Times New Roman" w:cs="Times New Roman"/>
          <w:color w:val="000000" w:themeColor="text1"/>
        </w:rPr>
        <w:t xml:space="preserve"> Organización Mundial de la Salud </w:t>
      </w:r>
      <w:r w:rsidR="00E83C7C">
        <w:rPr>
          <w:rFonts w:ascii="Times New Roman" w:hAnsi="Times New Roman" w:cs="Times New Roman"/>
          <w:color w:val="000000" w:themeColor="text1"/>
        </w:rPr>
        <w:t>[</w:t>
      </w:r>
      <w:r w:rsidR="008A722A" w:rsidRPr="003E189B">
        <w:rPr>
          <w:rFonts w:ascii="Times New Roman" w:hAnsi="Times New Roman" w:cs="Times New Roman"/>
          <w:color w:val="000000" w:themeColor="text1"/>
        </w:rPr>
        <w:t>OMS</w:t>
      </w:r>
      <w:r w:rsidR="00E83C7C">
        <w:rPr>
          <w:rFonts w:ascii="Times New Roman" w:hAnsi="Times New Roman" w:cs="Times New Roman"/>
          <w:color w:val="000000" w:themeColor="text1"/>
        </w:rPr>
        <w:t xml:space="preserve">] </w:t>
      </w:r>
      <w:r w:rsidR="00E83C7C" w:rsidRPr="003E189B">
        <w:rPr>
          <w:rFonts w:ascii="Times New Roman" w:hAnsi="Times New Roman" w:cs="Times New Roman"/>
          <w:color w:val="000000" w:themeColor="text1"/>
        </w:rPr>
        <w:t xml:space="preserve">(1986), </w:t>
      </w:r>
      <w:r w:rsidR="008A722A" w:rsidRPr="003E189B">
        <w:rPr>
          <w:rFonts w:ascii="Times New Roman" w:hAnsi="Times New Roman" w:cs="Times New Roman"/>
          <w:color w:val="000000" w:themeColor="text1"/>
        </w:rPr>
        <w:t xml:space="preserve">por ejemplo, </w:t>
      </w:r>
      <w:r w:rsidR="00CD2ED9" w:rsidRPr="003E189B">
        <w:rPr>
          <w:rFonts w:ascii="Times New Roman" w:hAnsi="Times New Roman" w:cs="Times New Roman"/>
          <w:color w:val="000000" w:themeColor="text1"/>
        </w:rPr>
        <w:t>consideró</w:t>
      </w:r>
      <w:r w:rsidR="006D2175" w:rsidRPr="003E189B">
        <w:rPr>
          <w:rFonts w:ascii="Times New Roman" w:hAnsi="Times New Roman" w:cs="Times New Roman"/>
          <w:color w:val="000000" w:themeColor="text1"/>
        </w:rPr>
        <w:t xml:space="preserve"> la siguiente</w:t>
      </w:r>
      <w:r w:rsidR="00CD2ED9" w:rsidRPr="003E189B">
        <w:rPr>
          <w:rFonts w:ascii="Times New Roman" w:hAnsi="Times New Roman" w:cs="Times New Roman"/>
          <w:color w:val="000000" w:themeColor="text1"/>
        </w:rPr>
        <w:t xml:space="preserve"> </w:t>
      </w:r>
      <w:r w:rsidR="008A722A" w:rsidRPr="003E189B">
        <w:rPr>
          <w:rFonts w:ascii="Times New Roman" w:hAnsi="Times New Roman" w:cs="Times New Roman"/>
          <w:color w:val="000000" w:themeColor="text1"/>
        </w:rPr>
        <w:t>división: adolescencia inicial de 10 a 14 años, adolescencia media de 14 a 17 años y adolescencia final de 17 a 20 años.</w:t>
      </w:r>
    </w:p>
    <w:p w14:paraId="35D7E624" w14:textId="6B97D6EE" w:rsidR="007466F2" w:rsidRPr="003E189B" w:rsidRDefault="00627D03" w:rsidP="00CA7EAE">
      <w:pPr>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tab/>
      </w:r>
      <w:r w:rsidR="007466F2" w:rsidRPr="003E189B">
        <w:rPr>
          <w:rFonts w:ascii="Times New Roman" w:hAnsi="Times New Roman" w:cs="Times New Roman"/>
          <w:color w:val="000000" w:themeColor="text1"/>
        </w:rPr>
        <w:t xml:space="preserve">Relacionado con esto último, conviene mencionar que en el estudio original de </w:t>
      </w:r>
      <w:proofErr w:type="spellStart"/>
      <w:r w:rsidR="007466F2" w:rsidRPr="003E189B">
        <w:rPr>
          <w:rFonts w:ascii="Times New Roman" w:hAnsi="Times New Roman" w:cs="Times New Roman"/>
          <w:color w:val="000000" w:themeColor="text1"/>
        </w:rPr>
        <w:t>Kimsey</w:t>
      </w:r>
      <w:proofErr w:type="spellEnd"/>
      <w:r w:rsidR="007466F2" w:rsidRPr="003E189B">
        <w:rPr>
          <w:rFonts w:ascii="Times New Roman" w:hAnsi="Times New Roman" w:cs="Times New Roman"/>
          <w:color w:val="000000" w:themeColor="text1"/>
        </w:rPr>
        <w:t xml:space="preserve"> y Fuller (2003) se realizó un análisis factorial exploratorio de los reactivos en cada una de las tres submuestras de adolescentes</w:t>
      </w:r>
      <w:r w:rsidR="00C87E3F">
        <w:rPr>
          <w:rFonts w:ascii="Times New Roman" w:hAnsi="Times New Roman" w:cs="Times New Roman"/>
          <w:color w:val="000000" w:themeColor="text1"/>
        </w:rPr>
        <w:t>. Y resultó</w:t>
      </w:r>
      <w:r w:rsidR="007466F2" w:rsidRPr="003E189B">
        <w:rPr>
          <w:rFonts w:ascii="Times New Roman" w:hAnsi="Times New Roman" w:cs="Times New Roman"/>
          <w:color w:val="000000" w:themeColor="text1"/>
        </w:rPr>
        <w:t xml:space="preserve"> que los tres factores se agruparon como se tenía hipotetizado en las submuestras de participantes de educación básica (</w:t>
      </w:r>
      <w:proofErr w:type="spellStart"/>
      <w:r w:rsidR="007466F2" w:rsidRPr="003E189B">
        <w:rPr>
          <w:rFonts w:ascii="Times New Roman" w:hAnsi="Times New Roman" w:cs="Times New Roman"/>
          <w:i/>
          <w:iCs/>
          <w:color w:val="000000" w:themeColor="text1"/>
        </w:rPr>
        <w:t>elementary</w:t>
      </w:r>
      <w:proofErr w:type="spellEnd"/>
      <w:r w:rsidR="007466F2" w:rsidRPr="003E189B">
        <w:rPr>
          <w:rFonts w:ascii="Times New Roman" w:hAnsi="Times New Roman" w:cs="Times New Roman"/>
          <w:color w:val="000000" w:themeColor="text1"/>
        </w:rPr>
        <w:t>) y media básica (</w:t>
      </w:r>
      <w:proofErr w:type="spellStart"/>
      <w:r w:rsidR="007466F2" w:rsidRPr="003E189B">
        <w:rPr>
          <w:rFonts w:ascii="Times New Roman" w:hAnsi="Times New Roman" w:cs="Times New Roman"/>
          <w:i/>
          <w:iCs/>
          <w:color w:val="000000" w:themeColor="text1"/>
        </w:rPr>
        <w:t>middle</w:t>
      </w:r>
      <w:proofErr w:type="spellEnd"/>
      <w:r w:rsidR="007466F2" w:rsidRPr="003E189B">
        <w:rPr>
          <w:rFonts w:ascii="Times New Roman" w:hAnsi="Times New Roman" w:cs="Times New Roman"/>
          <w:color w:val="000000" w:themeColor="text1"/>
        </w:rPr>
        <w:t>), pero en la submuestra de adolescentes de bachillerato (</w:t>
      </w:r>
      <w:proofErr w:type="spellStart"/>
      <w:r w:rsidR="007466F2" w:rsidRPr="003E189B">
        <w:rPr>
          <w:rFonts w:ascii="Times New Roman" w:hAnsi="Times New Roman" w:cs="Times New Roman"/>
          <w:i/>
          <w:iCs/>
          <w:color w:val="000000" w:themeColor="text1"/>
        </w:rPr>
        <w:t>high</w:t>
      </w:r>
      <w:proofErr w:type="spellEnd"/>
      <w:r w:rsidR="007466F2" w:rsidRPr="003E189B">
        <w:rPr>
          <w:rFonts w:ascii="Times New Roman" w:hAnsi="Times New Roman" w:cs="Times New Roman"/>
          <w:i/>
          <w:iCs/>
          <w:color w:val="000000" w:themeColor="text1"/>
        </w:rPr>
        <w:t xml:space="preserve"> </w:t>
      </w:r>
      <w:proofErr w:type="spellStart"/>
      <w:r w:rsidR="007466F2" w:rsidRPr="003E189B">
        <w:rPr>
          <w:rFonts w:ascii="Times New Roman" w:hAnsi="Times New Roman" w:cs="Times New Roman"/>
          <w:i/>
          <w:iCs/>
          <w:color w:val="000000" w:themeColor="text1"/>
        </w:rPr>
        <w:t>school</w:t>
      </w:r>
      <w:proofErr w:type="spellEnd"/>
      <w:r w:rsidR="007466F2" w:rsidRPr="003E189B">
        <w:rPr>
          <w:rFonts w:ascii="Times New Roman" w:hAnsi="Times New Roman" w:cs="Times New Roman"/>
          <w:color w:val="000000" w:themeColor="text1"/>
        </w:rPr>
        <w:t>) varió ligeramente</w:t>
      </w:r>
      <w:r w:rsidR="00C87E3F">
        <w:rPr>
          <w:rFonts w:ascii="Times New Roman" w:hAnsi="Times New Roman" w:cs="Times New Roman"/>
          <w:color w:val="000000" w:themeColor="text1"/>
        </w:rPr>
        <w:t>,</w:t>
      </w:r>
      <w:r w:rsidR="007466F2" w:rsidRPr="003E189B">
        <w:rPr>
          <w:rFonts w:ascii="Times New Roman" w:hAnsi="Times New Roman" w:cs="Times New Roman"/>
          <w:color w:val="000000" w:themeColor="text1"/>
        </w:rPr>
        <w:t xml:space="preserve"> ya que hubo un par de reactivos (el </w:t>
      </w:r>
      <w:r w:rsidR="00C87E3F">
        <w:rPr>
          <w:rFonts w:ascii="Times New Roman" w:hAnsi="Times New Roman" w:cs="Times New Roman"/>
          <w:color w:val="000000" w:themeColor="text1"/>
        </w:rPr>
        <w:t>uno</w:t>
      </w:r>
      <w:r w:rsidR="007466F2" w:rsidRPr="003E189B">
        <w:rPr>
          <w:rFonts w:ascii="Times New Roman" w:hAnsi="Times New Roman" w:cs="Times New Roman"/>
          <w:color w:val="000000" w:themeColor="text1"/>
        </w:rPr>
        <w:t xml:space="preserve"> y el </w:t>
      </w:r>
      <w:r w:rsidR="00C87E3F">
        <w:rPr>
          <w:rFonts w:ascii="Times New Roman" w:hAnsi="Times New Roman" w:cs="Times New Roman"/>
          <w:color w:val="000000" w:themeColor="text1"/>
        </w:rPr>
        <w:t>dos</w:t>
      </w:r>
      <w:r w:rsidR="007466F2" w:rsidRPr="003E189B">
        <w:rPr>
          <w:rFonts w:ascii="Times New Roman" w:hAnsi="Times New Roman" w:cs="Times New Roman"/>
          <w:color w:val="000000" w:themeColor="text1"/>
        </w:rPr>
        <w:t>) que no presentaron cargas factoriales adecuadas</w:t>
      </w:r>
      <w:r w:rsidR="004C7768" w:rsidRPr="003E189B">
        <w:rPr>
          <w:rFonts w:ascii="Times New Roman" w:hAnsi="Times New Roman" w:cs="Times New Roman"/>
          <w:color w:val="000000" w:themeColor="text1"/>
        </w:rPr>
        <w:t xml:space="preserve"> (en ambos casos fueron menores a </w:t>
      </w:r>
      <w:r w:rsidR="00C87E3F">
        <w:rPr>
          <w:rFonts w:ascii="Times New Roman" w:hAnsi="Times New Roman" w:cs="Times New Roman"/>
          <w:color w:val="000000" w:themeColor="text1"/>
        </w:rPr>
        <w:t>0</w:t>
      </w:r>
      <w:r w:rsidR="004C7768" w:rsidRPr="003E189B">
        <w:rPr>
          <w:rFonts w:ascii="Times New Roman" w:hAnsi="Times New Roman" w:cs="Times New Roman"/>
          <w:color w:val="000000" w:themeColor="text1"/>
        </w:rPr>
        <w:t>.40), y el reactivo 16 presentó una asignación ambig</w:t>
      </w:r>
      <w:r w:rsidR="00D006F9" w:rsidRPr="003E189B">
        <w:rPr>
          <w:rFonts w:ascii="Times New Roman" w:hAnsi="Times New Roman" w:cs="Times New Roman"/>
          <w:color w:val="000000" w:themeColor="text1"/>
        </w:rPr>
        <w:t>u</w:t>
      </w:r>
      <w:r w:rsidR="004C7768" w:rsidRPr="003E189B">
        <w:rPr>
          <w:rFonts w:ascii="Times New Roman" w:hAnsi="Times New Roman" w:cs="Times New Roman"/>
          <w:color w:val="000000" w:themeColor="text1"/>
        </w:rPr>
        <w:t xml:space="preserve">a entre el estilo enfocado en la otra parte y el enfocado en sí mismo (cargas factoriales de </w:t>
      </w:r>
      <w:r w:rsidR="00C87E3F">
        <w:rPr>
          <w:rFonts w:ascii="Times New Roman" w:hAnsi="Times New Roman" w:cs="Times New Roman"/>
          <w:color w:val="000000" w:themeColor="text1"/>
        </w:rPr>
        <w:t>0</w:t>
      </w:r>
      <w:r w:rsidR="004C7768" w:rsidRPr="003E189B">
        <w:rPr>
          <w:rFonts w:ascii="Times New Roman" w:hAnsi="Times New Roman" w:cs="Times New Roman"/>
          <w:color w:val="000000" w:themeColor="text1"/>
        </w:rPr>
        <w:t xml:space="preserve">.40 y </w:t>
      </w:r>
      <w:r w:rsidR="00C87E3F">
        <w:rPr>
          <w:rFonts w:ascii="Times New Roman" w:hAnsi="Times New Roman" w:cs="Times New Roman"/>
          <w:color w:val="000000" w:themeColor="text1"/>
        </w:rPr>
        <w:t>0</w:t>
      </w:r>
      <w:r w:rsidR="004C7768" w:rsidRPr="003E189B">
        <w:rPr>
          <w:rFonts w:ascii="Times New Roman" w:hAnsi="Times New Roman" w:cs="Times New Roman"/>
          <w:color w:val="000000" w:themeColor="text1"/>
        </w:rPr>
        <w:t>.43, respectivamente)</w:t>
      </w:r>
      <w:r w:rsidR="007466F2" w:rsidRPr="003E189B">
        <w:rPr>
          <w:rFonts w:ascii="Times New Roman" w:hAnsi="Times New Roman" w:cs="Times New Roman"/>
          <w:color w:val="000000" w:themeColor="text1"/>
        </w:rPr>
        <w:t>. Según dichos autores</w:t>
      </w:r>
      <w:r w:rsidR="00C87E3F">
        <w:rPr>
          <w:rFonts w:ascii="Times New Roman" w:hAnsi="Times New Roman" w:cs="Times New Roman"/>
          <w:color w:val="000000" w:themeColor="text1"/>
        </w:rPr>
        <w:t>,</w:t>
      </w:r>
      <w:r w:rsidR="007466F2" w:rsidRPr="003E189B">
        <w:rPr>
          <w:rFonts w:ascii="Times New Roman" w:hAnsi="Times New Roman" w:cs="Times New Roman"/>
          <w:color w:val="000000" w:themeColor="text1"/>
        </w:rPr>
        <w:t xml:space="preserve"> este hallazgo</w:t>
      </w:r>
      <w:r w:rsidR="00025532" w:rsidRPr="003E189B">
        <w:rPr>
          <w:rFonts w:ascii="Times New Roman" w:hAnsi="Times New Roman" w:cs="Times New Roman"/>
          <w:color w:val="000000" w:themeColor="text1"/>
        </w:rPr>
        <w:t xml:space="preserve"> podría sugerir </w:t>
      </w:r>
      <w:r w:rsidR="00C87E3F">
        <w:rPr>
          <w:rFonts w:ascii="Times New Roman" w:hAnsi="Times New Roman" w:cs="Times New Roman"/>
          <w:color w:val="000000" w:themeColor="text1"/>
        </w:rPr>
        <w:t>“</w:t>
      </w:r>
      <w:r w:rsidR="007466F2" w:rsidRPr="003E189B">
        <w:rPr>
          <w:rFonts w:ascii="Times New Roman" w:hAnsi="Times New Roman" w:cs="Times New Roman"/>
          <w:color w:val="000000" w:themeColor="text1"/>
        </w:rPr>
        <w:t>que a medida que maduran los sujetos hay una evolución en su estilo de mensajes en el manejo de conflictos</w:t>
      </w:r>
      <w:r w:rsidR="00C87E3F">
        <w:rPr>
          <w:rFonts w:ascii="Times New Roman" w:hAnsi="Times New Roman" w:cs="Times New Roman"/>
          <w:color w:val="000000" w:themeColor="text1"/>
        </w:rPr>
        <w:t>”</w:t>
      </w:r>
      <w:r w:rsidR="00C87E3F" w:rsidRPr="003E189B">
        <w:rPr>
          <w:rFonts w:ascii="Times New Roman" w:hAnsi="Times New Roman" w:cs="Times New Roman"/>
          <w:color w:val="000000" w:themeColor="text1"/>
        </w:rPr>
        <w:t xml:space="preserve"> </w:t>
      </w:r>
      <w:r w:rsidR="007466F2" w:rsidRPr="003E189B">
        <w:rPr>
          <w:rFonts w:ascii="Times New Roman" w:hAnsi="Times New Roman" w:cs="Times New Roman"/>
          <w:color w:val="000000" w:themeColor="text1"/>
        </w:rPr>
        <w:t>(</w:t>
      </w:r>
      <w:proofErr w:type="spellStart"/>
      <w:r w:rsidR="00C87E3F" w:rsidRPr="003E189B">
        <w:rPr>
          <w:rFonts w:ascii="Times New Roman" w:hAnsi="Times New Roman" w:cs="Times New Roman"/>
          <w:color w:val="000000" w:themeColor="text1"/>
        </w:rPr>
        <w:t>Kimsey</w:t>
      </w:r>
      <w:proofErr w:type="spellEnd"/>
      <w:r w:rsidR="00C87E3F" w:rsidRPr="003E189B">
        <w:rPr>
          <w:rFonts w:ascii="Times New Roman" w:hAnsi="Times New Roman" w:cs="Times New Roman"/>
          <w:color w:val="000000" w:themeColor="text1"/>
        </w:rPr>
        <w:t xml:space="preserve"> y Fuller</w:t>
      </w:r>
      <w:r w:rsidR="00C87E3F">
        <w:rPr>
          <w:rFonts w:ascii="Times New Roman" w:hAnsi="Times New Roman" w:cs="Times New Roman"/>
          <w:color w:val="000000" w:themeColor="text1"/>
        </w:rPr>
        <w:t xml:space="preserve">, </w:t>
      </w:r>
      <w:r w:rsidR="00C87E3F" w:rsidRPr="003E189B">
        <w:rPr>
          <w:rFonts w:ascii="Times New Roman" w:hAnsi="Times New Roman" w:cs="Times New Roman"/>
          <w:color w:val="000000" w:themeColor="text1"/>
        </w:rPr>
        <w:t>2003</w:t>
      </w:r>
      <w:r w:rsidR="00C87E3F">
        <w:rPr>
          <w:rFonts w:ascii="Times New Roman" w:hAnsi="Times New Roman" w:cs="Times New Roman"/>
          <w:color w:val="000000" w:themeColor="text1"/>
        </w:rPr>
        <w:t xml:space="preserve">, </w:t>
      </w:r>
      <w:r w:rsidR="007466F2" w:rsidRPr="003E189B">
        <w:rPr>
          <w:rFonts w:ascii="Times New Roman" w:hAnsi="Times New Roman" w:cs="Times New Roman"/>
          <w:color w:val="000000" w:themeColor="text1"/>
        </w:rPr>
        <w:t xml:space="preserve">p. 76). </w:t>
      </w:r>
    </w:p>
    <w:p w14:paraId="5C81AA02" w14:textId="2F5946A2" w:rsidR="00960347" w:rsidRPr="003E189B" w:rsidRDefault="007466F2" w:rsidP="00CA7EAE">
      <w:pPr>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tab/>
      </w:r>
      <w:r w:rsidR="008654BA" w:rsidRPr="003E189B">
        <w:rPr>
          <w:rFonts w:ascii="Times New Roman" w:hAnsi="Times New Roman" w:cs="Times New Roman"/>
          <w:color w:val="000000" w:themeColor="text1"/>
        </w:rPr>
        <w:t>Debido a todo lo</w:t>
      </w:r>
      <w:r w:rsidR="00B52159" w:rsidRPr="003E189B">
        <w:rPr>
          <w:rFonts w:ascii="Times New Roman" w:hAnsi="Times New Roman" w:cs="Times New Roman"/>
          <w:color w:val="000000" w:themeColor="text1"/>
        </w:rPr>
        <w:t xml:space="preserve"> anterior</w:t>
      </w:r>
      <w:r w:rsidR="00DF450C">
        <w:rPr>
          <w:rFonts w:ascii="Times New Roman" w:hAnsi="Times New Roman" w:cs="Times New Roman"/>
          <w:color w:val="000000" w:themeColor="text1"/>
        </w:rPr>
        <w:t xml:space="preserve">, </w:t>
      </w:r>
      <w:r w:rsidR="00C87E3F">
        <w:rPr>
          <w:rFonts w:ascii="Times New Roman" w:hAnsi="Times New Roman" w:cs="Times New Roman"/>
          <w:color w:val="000000" w:themeColor="text1"/>
        </w:rPr>
        <w:t>se consideró</w:t>
      </w:r>
      <w:r w:rsidR="00C87E3F" w:rsidRPr="003E189B">
        <w:rPr>
          <w:rFonts w:ascii="Times New Roman" w:hAnsi="Times New Roman" w:cs="Times New Roman"/>
          <w:color w:val="000000" w:themeColor="text1"/>
        </w:rPr>
        <w:t xml:space="preserve"> </w:t>
      </w:r>
      <w:r w:rsidR="00B52159" w:rsidRPr="003E189B">
        <w:rPr>
          <w:rFonts w:ascii="Times New Roman" w:hAnsi="Times New Roman" w:cs="Times New Roman"/>
          <w:color w:val="000000" w:themeColor="text1"/>
        </w:rPr>
        <w:t>oportuno realizar el presen</w:t>
      </w:r>
      <w:r w:rsidR="000A0A18" w:rsidRPr="003E189B">
        <w:rPr>
          <w:rFonts w:ascii="Times New Roman" w:hAnsi="Times New Roman" w:cs="Times New Roman"/>
          <w:color w:val="000000" w:themeColor="text1"/>
        </w:rPr>
        <w:t>te estudio que pretende evaluar</w:t>
      </w:r>
      <w:r w:rsidR="00B52159" w:rsidRPr="003E189B">
        <w:rPr>
          <w:rFonts w:ascii="Times New Roman" w:hAnsi="Times New Roman" w:cs="Times New Roman"/>
          <w:color w:val="000000" w:themeColor="text1"/>
        </w:rPr>
        <w:t xml:space="preserve"> </w:t>
      </w:r>
      <w:r w:rsidR="009042AC" w:rsidRPr="003E189B">
        <w:rPr>
          <w:rFonts w:ascii="Times New Roman" w:hAnsi="Times New Roman" w:cs="Times New Roman"/>
          <w:color w:val="000000" w:themeColor="text1"/>
        </w:rPr>
        <w:t xml:space="preserve">las propiedades psicométricas del </w:t>
      </w:r>
      <w:proofErr w:type="spellStart"/>
      <w:r w:rsidR="00E3712D" w:rsidRPr="00F92C22">
        <w:rPr>
          <w:rFonts w:ascii="Times New Roman" w:hAnsi="Times New Roman" w:cs="Times New Roman"/>
          <w:iCs/>
          <w:color w:val="000000" w:themeColor="text1"/>
        </w:rPr>
        <w:t>Conflictalk</w:t>
      </w:r>
      <w:proofErr w:type="spellEnd"/>
      <w:r w:rsidR="003D01FF" w:rsidRPr="003E189B">
        <w:rPr>
          <w:rFonts w:ascii="Times New Roman" w:hAnsi="Times New Roman" w:cs="Times New Roman"/>
          <w:i/>
          <w:color w:val="000000" w:themeColor="text1"/>
        </w:rPr>
        <w:t xml:space="preserve"> </w:t>
      </w:r>
      <w:r w:rsidR="003D01FF" w:rsidRPr="003E189B">
        <w:rPr>
          <w:rFonts w:ascii="Times New Roman" w:hAnsi="Times New Roman" w:cs="Times New Roman"/>
          <w:color w:val="000000" w:themeColor="text1"/>
        </w:rPr>
        <w:t>en una muestra de adolescentes mexica</w:t>
      </w:r>
      <w:r w:rsidR="00F85A98" w:rsidRPr="003E189B">
        <w:rPr>
          <w:rFonts w:ascii="Times New Roman" w:hAnsi="Times New Roman" w:cs="Times New Roman"/>
          <w:color w:val="000000" w:themeColor="text1"/>
        </w:rPr>
        <w:t>nos estudiantes de bachillerato,</w:t>
      </w:r>
      <w:r w:rsidR="006B72E8" w:rsidRPr="003E189B">
        <w:rPr>
          <w:rFonts w:ascii="Times New Roman" w:hAnsi="Times New Roman" w:cs="Times New Roman"/>
          <w:color w:val="000000" w:themeColor="text1"/>
        </w:rPr>
        <w:t xml:space="preserve"> de 15 a 20 años</w:t>
      </w:r>
      <w:r w:rsidR="00DF450C">
        <w:rPr>
          <w:rFonts w:ascii="Times New Roman" w:hAnsi="Times New Roman" w:cs="Times New Roman"/>
          <w:color w:val="000000" w:themeColor="text1"/>
        </w:rPr>
        <w:t>. P</w:t>
      </w:r>
      <w:r w:rsidR="00F85A98" w:rsidRPr="003E189B">
        <w:rPr>
          <w:rFonts w:ascii="Times New Roman" w:hAnsi="Times New Roman" w:cs="Times New Roman"/>
          <w:color w:val="000000" w:themeColor="text1"/>
        </w:rPr>
        <w:t>ara ello</w:t>
      </w:r>
      <w:r w:rsidR="00DF450C">
        <w:rPr>
          <w:rFonts w:ascii="Times New Roman" w:hAnsi="Times New Roman" w:cs="Times New Roman"/>
          <w:color w:val="000000" w:themeColor="text1"/>
        </w:rPr>
        <w:t xml:space="preserve"> se analizará</w:t>
      </w:r>
      <w:r w:rsidR="00F85A98" w:rsidRPr="003E189B">
        <w:rPr>
          <w:rFonts w:ascii="Times New Roman" w:hAnsi="Times New Roman" w:cs="Times New Roman"/>
          <w:color w:val="000000" w:themeColor="text1"/>
        </w:rPr>
        <w:t xml:space="preserve"> la estructura factorial de dicho instrumento</w:t>
      </w:r>
      <w:r w:rsidR="00DF450C">
        <w:rPr>
          <w:rFonts w:ascii="Times New Roman" w:hAnsi="Times New Roman" w:cs="Times New Roman"/>
          <w:color w:val="000000" w:themeColor="text1"/>
        </w:rPr>
        <w:t xml:space="preserve">, </w:t>
      </w:r>
      <w:r w:rsidR="00F85A98" w:rsidRPr="003E189B">
        <w:rPr>
          <w:rFonts w:ascii="Times New Roman" w:hAnsi="Times New Roman" w:cs="Times New Roman"/>
          <w:color w:val="000000" w:themeColor="text1"/>
        </w:rPr>
        <w:t>así como su consistencia interna, y las p</w:t>
      </w:r>
      <w:r w:rsidR="00BF6FC1" w:rsidRPr="003E189B">
        <w:rPr>
          <w:rFonts w:ascii="Times New Roman" w:hAnsi="Times New Roman" w:cs="Times New Roman"/>
          <w:color w:val="000000" w:themeColor="text1"/>
        </w:rPr>
        <w:t>osibles diferencias por</w:t>
      </w:r>
      <w:r w:rsidR="00F85A98" w:rsidRPr="003E189B">
        <w:rPr>
          <w:rFonts w:ascii="Times New Roman" w:hAnsi="Times New Roman" w:cs="Times New Roman"/>
          <w:color w:val="000000" w:themeColor="text1"/>
        </w:rPr>
        <w:t xml:space="preserve"> </w:t>
      </w:r>
      <w:r w:rsidR="00C93B99" w:rsidRPr="003E189B">
        <w:rPr>
          <w:rFonts w:ascii="Times New Roman" w:hAnsi="Times New Roman" w:cs="Times New Roman"/>
          <w:color w:val="000000" w:themeColor="text1"/>
        </w:rPr>
        <w:t>edad y género</w:t>
      </w:r>
      <w:r w:rsidR="0030093D" w:rsidRPr="003E189B">
        <w:rPr>
          <w:rFonts w:ascii="Times New Roman" w:hAnsi="Times New Roman" w:cs="Times New Roman"/>
          <w:color w:val="000000" w:themeColor="text1"/>
        </w:rPr>
        <w:t>.</w:t>
      </w:r>
    </w:p>
    <w:p w14:paraId="3D6D4470" w14:textId="0E072165" w:rsidR="00833C6A" w:rsidRPr="003E189B" w:rsidRDefault="00960347" w:rsidP="00CA7EAE">
      <w:pPr>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tab/>
      </w:r>
      <w:r w:rsidR="00BF6FC1" w:rsidRPr="003E189B">
        <w:rPr>
          <w:rFonts w:ascii="Times New Roman" w:hAnsi="Times New Roman" w:cs="Times New Roman"/>
          <w:color w:val="000000" w:themeColor="text1"/>
        </w:rPr>
        <w:t xml:space="preserve">Por otra parte, es importante considerar que </w:t>
      </w:r>
      <w:r w:rsidR="007F69BD" w:rsidRPr="003E189B">
        <w:rPr>
          <w:rFonts w:ascii="Times New Roman" w:hAnsi="Times New Roman" w:cs="Times New Roman"/>
          <w:color w:val="000000" w:themeColor="text1"/>
        </w:rPr>
        <w:t xml:space="preserve">hasta el día de hoy </w:t>
      </w:r>
      <w:r w:rsidR="00BF6FC1" w:rsidRPr="003E189B">
        <w:rPr>
          <w:rFonts w:ascii="Times New Roman" w:hAnsi="Times New Roman" w:cs="Times New Roman"/>
          <w:color w:val="000000" w:themeColor="text1"/>
        </w:rPr>
        <w:t>la</w:t>
      </w:r>
      <w:r w:rsidR="00F85A98" w:rsidRPr="003E189B">
        <w:rPr>
          <w:rFonts w:ascii="Times New Roman" w:hAnsi="Times New Roman" w:cs="Times New Roman"/>
          <w:color w:val="000000" w:themeColor="text1"/>
        </w:rPr>
        <w:t xml:space="preserve"> </w:t>
      </w:r>
      <w:r w:rsidR="00077683" w:rsidRPr="003E189B">
        <w:rPr>
          <w:rFonts w:ascii="Times New Roman" w:hAnsi="Times New Roman" w:cs="Times New Roman"/>
          <w:color w:val="000000" w:themeColor="text1"/>
        </w:rPr>
        <w:t>mayoría</w:t>
      </w:r>
      <w:r w:rsidR="00F85A98" w:rsidRPr="003E189B">
        <w:rPr>
          <w:rFonts w:ascii="Times New Roman" w:hAnsi="Times New Roman" w:cs="Times New Roman"/>
          <w:color w:val="000000" w:themeColor="text1"/>
        </w:rPr>
        <w:t xml:space="preserve"> de los </w:t>
      </w:r>
      <w:r w:rsidR="00197DF5" w:rsidRPr="003E189B">
        <w:rPr>
          <w:rFonts w:ascii="Times New Roman" w:hAnsi="Times New Roman" w:cs="Times New Roman"/>
          <w:color w:val="000000" w:themeColor="text1"/>
        </w:rPr>
        <w:t xml:space="preserve">estudios realizados en México sobre estilos de manejo de conflictos en adolescentes </w:t>
      </w:r>
      <w:r w:rsidR="009920F5">
        <w:rPr>
          <w:rFonts w:ascii="Times New Roman" w:hAnsi="Times New Roman" w:cs="Times New Roman"/>
          <w:color w:val="000000" w:themeColor="text1"/>
        </w:rPr>
        <w:t>—</w:t>
      </w:r>
      <w:r w:rsidR="0030093D" w:rsidRPr="003E189B">
        <w:rPr>
          <w:rFonts w:ascii="Times New Roman" w:hAnsi="Times New Roman" w:cs="Times New Roman"/>
          <w:color w:val="000000" w:themeColor="text1"/>
        </w:rPr>
        <w:t>por ejemplo,</w:t>
      </w:r>
      <w:r w:rsidR="00833C6A" w:rsidRPr="003E189B">
        <w:rPr>
          <w:rFonts w:ascii="Times New Roman" w:hAnsi="Times New Roman" w:cs="Times New Roman"/>
          <w:color w:val="000000" w:themeColor="text1"/>
        </w:rPr>
        <w:t xml:space="preserve"> </w:t>
      </w:r>
      <w:r w:rsidR="0051386C" w:rsidRPr="003E189B">
        <w:rPr>
          <w:rFonts w:ascii="Times New Roman" w:hAnsi="Times New Roman" w:cs="Times New Roman"/>
          <w:color w:val="000000" w:themeColor="text1"/>
        </w:rPr>
        <w:t xml:space="preserve">Luna </w:t>
      </w:r>
      <w:r w:rsidR="009920F5">
        <w:rPr>
          <w:rFonts w:ascii="Times New Roman" w:hAnsi="Times New Roman" w:cs="Times New Roman"/>
          <w:color w:val="000000" w:themeColor="text1"/>
        </w:rPr>
        <w:t>y</w:t>
      </w:r>
      <w:r w:rsidR="0051386C" w:rsidRPr="003E189B">
        <w:rPr>
          <w:rFonts w:ascii="Times New Roman" w:hAnsi="Times New Roman" w:cs="Times New Roman"/>
          <w:color w:val="000000" w:themeColor="text1"/>
        </w:rPr>
        <w:t xml:space="preserve"> Laca </w:t>
      </w:r>
      <w:r w:rsidR="009920F5">
        <w:rPr>
          <w:rFonts w:ascii="Times New Roman" w:hAnsi="Times New Roman" w:cs="Times New Roman"/>
          <w:color w:val="000000" w:themeColor="text1"/>
        </w:rPr>
        <w:t>(</w:t>
      </w:r>
      <w:r w:rsidR="0051386C" w:rsidRPr="003E189B">
        <w:rPr>
          <w:rFonts w:ascii="Times New Roman" w:hAnsi="Times New Roman" w:cs="Times New Roman"/>
          <w:color w:val="000000" w:themeColor="text1"/>
        </w:rPr>
        <w:t>2014</w:t>
      </w:r>
      <w:r w:rsidR="009920F5">
        <w:rPr>
          <w:rFonts w:ascii="Times New Roman" w:hAnsi="Times New Roman" w:cs="Times New Roman"/>
          <w:color w:val="000000" w:themeColor="text1"/>
        </w:rPr>
        <w:t>),</w:t>
      </w:r>
      <w:r w:rsidR="009920F5" w:rsidRPr="003E189B">
        <w:rPr>
          <w:rFonts w:ascii="Times New Roman" w:hAnsi="Times New Roman" w:cs="Times New Roman"/>
          <w:color w:val="000000" w:themeColor="text1"/>
        </w:rPr>
        <w:t xml:space="preserve"> </w:t>
      </w:r>
      <w:r w:rsidR="00833C6A" w:rsidRPr="003E189B">
        <w:rPr>
          <w:rFonts w:ascii="Times New Roman" w:hAnsi="Times New Roman" w:cs="Times New Roman"/>
          <w:color w:val="000000" w:themeColor="text1"/>
        </w:rPr>
        <w:t>Luna</w:t>
      </w:r>
      <w:r w:rsidR="009920F5">
        <w:rPr>
          <w:rFonts w:ascii="Times New Roman" w:hAnsi="Times New Roman" w:cs="Times New Roman"/>
          <w:color w:val="000000" w:themeColor="text1"/>
        </w:rPr>
        <w:t xml:space="preserve"> (</w:t>
      </w:r>
      <w:r w:rsidR="00833C6A" w:rsidRPr="003E189B">
        <w:rPr>
          <w:rFonts w:ascii="Times New Roman" w:hAnsi="Times New Roman" w:cs="Times New Roman"/>
          <w:color w:val="000000" w:themeColor="text1"/>
        </w:rPr>
        <w:t>2014, 201</w:t>
      </w:r>
      <w:r w:rsidR="0051386C" w:rsidRPr="003E189B">
        <w:rPr>
          <w:rFonts w:ascii="Times New Roman" w:hAnsi="Times New Roman" w:cs="Times New Roman"/>
          <w:color w:val="000000" w:themeColor="text1"/>
        </w:rPr>
        <w:t>7</w:t>
      </w:r>
      <w:r w:rsidR="009920F5">
        <w:rPr>
          <w:rFonts w:ascii="Times New Roman" w:hAnsi="Times New Roman" w:cs="Times New Roman"/>
          <w:color w:val="000000" w:themeColor="text1"/>
        </w:rPr>
        <w:t>) y</w:t>
      </w:r>
      <w:r w:rsidR="009920F5" w:rsidRPr="003E189B">
        <w:rPr>
          <w:rFonts w:ascii="Times New Roman" w:hAnsi="Times New Roman" w:cs="Times New Roman"/>
          <w:color w:val="000000" w:themeColor="text1"/>
        </w:rPr>
        <w:t xml:space="preserve"> </w:t>
      </w:r>
      <w:r w:rsidR="00833C6A" w:rsidRPr="003E189B">
        <w:rPr>
          <w:rFonts w:ascii="Times New Roman" w:hAnsi="Times New Roman" w:cs="Times New Roman"/>
          <w:color w:val="000000" w:themeColor="text1"/>
        </w:rPr>
        <w:t>Luna</w:t>
      </w:r>
      <w:r w:rsidR="0051386C" w:rsidRPr="003E189B">
        <w:rPr>
          <w:rFonts w:ascii="Times New Roman" w:hAnsi="Times New Roman" w:cs="Times New Roman"/>
          <w:color w:val="000000" w:themeColor="text1"/>
        </w:rPr>
        <w:t xml:space="preserve"> </w:t>
      </w:r>
      <w:r w:rsidR="00833C6A" w:rsidRPr="00F92C22">
        <w:rPr>
          <w:rFonts w:ascii="Times New Roman" w:hAnsi="Times New Roman" w:cs="Times New Roman"/>
          <w:i/>
          <w:iCs/>
          <w:color w:val="000000" w:themeColor="text1"/>
        </w:rPr>
        <w:t>et al</w:t>
      </w:r>
      <w:r w:rsidR="009920F5" w:rsidRPr="003E189B">
        <w:rPr>
          <w:rFonts w:ascii="Times New Roman" w:hAnsi="Times New Roman" w:cs="Times New Roman"/>
          <w:color w:val="000000" w:themeColor="text1"/>
        </w:rPr>
        <w:t>.</w:t>
      </w:r>
      <w:r w:rsidR="009920F5">
        <w:rPr>
          <w:rFonts w:ascii="Times New Roman" w:hAnsi="Times New Roman" w:cs="Times New Roman"/>
          <w:color w:val="000000" w:themeColor="text1"/>
        </w:rPr>
        <w:t xml:space="preserve"> (</w:t>
      </w:r>
      <w:r w:rsidR="00833C6A" w:rsidRPr="003E189B">
        <w:rPr>
          <w:rFonts w:ascii="Times New Roman" w:hAnsi="Times New Roman" w:cs="Times New Roman"/>
          <w:color w:val="000000" w:themeColor="text1"/>
        </w:rPr>
        <w:t>2017)</w:t>
      </w:r>
      <w:r w:rsidR="009920F5">
        <w:rPr>
          <w:rFonts w:ascii="Times New Roman" w:hAnsi="Times New Roman" w:cs="Times New Roman"/>
          <w:color w:val="000000" w:themeColor="text1"/>
        </w:rPr>
        <w:t>—</w:t>
      </w:r>
      <w:r w:rsidR="00833C6A" w:rsidRPr="003E189B">
        <w:rPr>
          <w:rFonts w:ascii="Times New Roman" w:hAnsi="Times New Roman" w:cs="Times New Roman"/>
          <w:color w:val="000000" w:themeColor="text1"/>
        </w:rPr>
        <w:t xml:space="preserve"> </w:t>
      </w:r>
      <w:r w:rsidR="00197DF5" w:rsidRPr="003E189B">
        <w:rPr>
          <w:rFonts w:ascii="Times New Roman" w:hAnsi="Times New Roman" w:cs="Times New Roman"/>
          <w:color w:val="000000" w:themeColor="text1"/>
        </w:rPr>
        <w:t xml:space="preserve">han estado basados en el modelo de Ross y </w:t>
      </w:r>
      <w:proofErr w:type="spellStart"/>
      <w:r w:rsidR="00197DF5" w:rsidRPr="003E189B">
        <w:rPr>
          <w:rFonts w:ascii="Times New Roman" w:hAnsi="Times New Roman" w:cs="Times New Roman"/>
          <w:color w:val="000000" w:themeColor="text1"/>
        </w:rPr>
        <w:t>DeWine</w:t>
      </w:r>
      <w:proofErr w:type="spellEnd"/>
      <w:r w:rsidR="00197DF5" w:rsidRPr="003E189B">
        <w:rPr>
          <w:rFonts w:ascii="Times New Roman" w:hAnsi="Times New Roman" w:cs="Times New Roman"/>
          <w:color w:val="000000" w:themeColor="text1"/>
        </w:rPr>
        <w:t xml:space="preserve"> (1988)</w:t>
      </w:r>
      <w:r w:rsidR="00833C6A" w:rsidRPr="003E189B">
        <w:rPr>
          <w:rFonts w:ascii="Times New Roman" w:hAnsi="Times New Roman" w:cs="Times New Roman"/>
          <w:color w:val="000000" w:themeColor="text1"/>
        </w:rPr>
        <w:t>.</w:t>
      </w:r>
      <w:r w:rsidRPr="003E189B">
        <w:rPr>
          <w:rFonts w:ascii="Times New Roman" w:hAnsi="Times New Roman" w:cs="Times New Roman"/>
          <w:color w:val="000000" w:themeColor="text1"/>
        </w:rPr>
        <w:t xml:space="preserve"> </w:t>
      </w:r>
      <w:r w:rsidR="00833C6A" w:rsidRPr="003E189B">
        <w:rPr>
          <w:rFonts w:ascii="Times New Roman" w:hAnsi="Times New Roman" w:cs="Times New Roman"/>
          <w:color w:val="000000" w:themeColor="text1"/>
        </w:rPr>
        <w:t>Debido a ello, se consideró pertinente en el presente trabajo</w:t>
      </w:r>
      <w:r w:rsidR="00CA0317" w:rsidRPr="003E189B">
        <w:rPr>
          <w:rFonts w:ascii="Times New Roman" w:hAnsi="Times New Roman" w:cs="Times New Roman"/>
          <w:color w:val="000000" w:themeColor="text1"/>
        </w:rPr>
        <w:t>, además de lo señalado anteriormente,</w:t>
      </w:r>
      <w:r w:rsidR="00833C6A" w:rsidRPr="003E189B">
        <w:rPr>
          <w:rFonts w:ascii="Times New Roman" w:hAnsi="Times New Roman" w:cs="Times New Roman"/>
          <w:color w:val="000000" w:themeColor="text1"/>
        </w:rPr>
        <w:t xml:space="preserve"> </w:t>
      </w:r>
      <w:r w:rsidR="00F85A98" w:rsidRPr="003E189B">
        <w:rPr>
          <w:rFonts w:ascii="Times New Roman" w:hAnsi="Times New Roman" w:cs="Times New Roman"/>
          <w:color w:val="000000" w:themeColor="text1"/>
        </w:rPr>
        <w:t>el analizar</w:t>
      </w:r>
      <w:r w:rsidR="00BD44DE" w:rsidRPr="003E189B">
        <w:rPr>
          <w:rFonts w:ascii="Times New Roman" w:hAnsi="Times New Roman" w:cs="Times New Roman"/>
          <w:color w:val="000000" w:themeColor="text1"/>
        </w:rPr>
        <w:t xml:space="preserve"> también</w:t>
      </w:r>
      <w:r w:rsidR="00F85A98" w:rsidRPr="003E189B">
        <w:rPr>
          <w:rFonts w:ascii="Times New Roman" w:hAnsi="Times New Roman" w:cs="Times New Roman"/>
          <w:color w:val="000000" w:themeColor="text1"/>
        </w:rPr>
        <w:t xml:space="preserve"> </w:t>
      </w:r>
      <w:r w:rsidR="00833C6A" w:rsidRPr="003E189B">
        <w:rPr>
          <w:rFonts w:ascii="Times New Roman" w:hAnsi="Times New Roman" w:cs="Times New Roman"/>
          <w:color w:val="000000" w:themeColor="text1"/>
        </w:rPr>
        <w:t xml:space="preserve">las relaciones que pudieran darse entre los estilos </w:t>
      </w:r>
      <w:r w:rsidR="00BD44DE" w:rsidRPr="003E189B">
        <w:rPr>
          <w:rFonts w:ascii="Times New Roman" w:hAnsi="Times New Roman" w:cs="Times New Roman"/>
          <w:color w:val="000000" w:themeColor="text1"/>
        </w:rPr>
        <w:lastRenderedPageBreak/>
        <w:t xml:space="preserve">de manejo de conflictos </w:t>
      </w:r>
      <w:r w:rsidR="00833C6A" w:rsidRPr="003E189B">
        <w:rPr>
          <w:rFonts w:ascii="Times New Roman" w:hAnsi="Times New Roman" w:cs="Times New Roman"/>
          <w:color w:val="000000" w:themeColor="text1"/>
        </w:rPr>
        <w:t xml:space="preserve">del modelo de </w:t>
      </w:r>
      <w:proofErr w:type="spellStart"/>
      <w:r w:rsidR="00833C6A" w:rsidRPr="003E189B">
        <w:rPr>
          <w:rFonts w:ascii="Times New Roman" w:hAnsi="Times New Roman" w:cs="Times New Roman"/>
          <w:color w:val="000000" w:themeColor="text1"/>
        </w:rPr>
        <w:t>Kimsey</w:t>
      </w:r>
      <w:proofErr w:type="spellEnd"/>
      <w:r w:rsidR="00833C6A" w:rsidRPr="003E189B">
        <w:rPr>
          <w:rFonts w:ascii="Times New Roman" w:hAnsi="Times New Roman" w:cs="Times New Roman"/>
          <w:color w:val="000000" w:themeColor="text1"/>
        </w:rPr>
        <w:t xml:space="preserve"> y Fuller (2003) y los estilos </w:t>
      </w:r>
      <w:r w:rsidR="00BD44DE" w:rsidRPr="003E189B">
        <w:rPr>
          <w:rFonts w:ascii="Times New Roman" w:hAnsi="Times New Roman" w:cs="Times New Roman"/>
          <w:color w:val="000000" w:themeColor="text1"/>
        </w:rPr>
        <w:t xml:space="preserve">del </w:t>
      </w:r>
      <w:r w:rsidR="004F5EAD" w:rsidRPr="003E189B">
        <w:rPr>
          <w:rFonts w:ascii="Times New Roman" w:hAnsi="Times New Roman" w:cs="Times New Roman"/>
          <w:color w:val="000000" w:themeColor="text1"/>
        </w:rPr>
        <w:t>modelo de Ross y</w:t>
      </w:r>
      <w:r w:rsidR="00EE32E9" w:rsidRPr="003E189B">
        <w:rPr>
          <w:rFonts w:ascii="Times New Roman" w:hAnsi="Times New Roman" w:cs="Times New Roman"/>
          <w:color w:val="000000" w:themeColor="text1"/>
        </w:rPr>
        <w:t xml:space="preserve"> </w:t>
      </w:r>
      <w:proofErr w:type="spellStart"/>
      <w:r w:rsidR="00EE32E9" w:rsidRPr="003E189B">
        <w:rPr>
          <w:rFonts w:ascii="Times New Roman" w:hAnsi="Times New Roman" w:cs="Times New Roman"/>
          <w:color w:val="000000" w:themeColor="text1"/>
        </w:rPr>
        <w:t>DeWine</w:t>
      </w:r>
      <w:proofErr w:type="spellEnd"/>
      <w:r w:rsidR="00EE32E9" w:rsidRPr="003E189B">
        <w:rPr>
          <w:rFonts w:ascii="Times New Roman" w:hAnsi="Times New Roman" w:cs="Times New Roman"/>
          <w:color w:val="000000" w:themeColor="text1"/>
        </w:rPr>
        <w:t xml:space="preserve"> (1988), ya que ello</w:t>
      </w:r>
      <w:r w:rsidR="00FD6F9D" w:rsidRPr="003E189B">
        <w:rPr>
          <w:rFonts w:ascii="Times New Roman" w:hAnsi="Times New Roman" w:cs="Times New Roman"/>
          <w:color w:val="000000" w:themeColor="text1"/>
        </w:rPr>
        <w:t xml:space="preserve"> contribuirá a las discusiones que comparen los resultados de los </w:t>
      </w:r>
      <w:r w:rsidR="007F69BD" w:rsidRPr="003E189B">
        <w:rPr>
          <w:rFonts w:ascii="Times New Roman" w:hAnsi="Times New Roman" w:cs="Times New Roman"/>
          <w:color w:val="000000" w:themeColor="text1"/>
        </w:rPr>
        <w:t xml:space="preserve">estudios </w:t>
      </w:r>
      <w:r w:rsidR="00FD6F9D" w:rsidRPr="003E189B">
        <w:rPr>
          <w:rFonts w:ascii="Times New Roman" w:hAnsi="Times New Roman" w:cs="Times New Roman"/>
          <w:color w:val="000000" w:themeColor="text1"/>
        </w:rPr>
        <w:t xml:space="preserve">realizados con uno </w:t>
      </w:r>
      <w:r w:rsidR="001823E6" w:rsidRPr="003E189B">
        <w:rPr>
          <w:rFonts w:ascii="Times New Roman" w:hAnsi="Times New Roman" w:cs="Times New Roman"/>
          <w:color w:val="000000" w:themeColor="text1"/>
        </w:rPr>
        <w:t>y</w:t>
      </w:r>
      <w:r w:rsidR="00FD6F9D" w:rsidRPr="003E189B">
        <w:rPr>
          <w:rFonts w:ascii="Times New Roman" w:hAnsi="Times New Roman" w:cs="Times New Roman"/>
          <w:color w:val="000000" w:themeColor="text1"/>
        </w:rPr>
        <w:t xml:space="preserve"> otro instrumento</w:t>
      </w:r>
      <w:r w:rsidR="007F69BD" w:rsidRPr="003E189B">
        <w:rPr>
          <w:rFonts w:ascii="Times New Roman" w:hAnsi="Times New Roman" w:cs="Times New Roman"/>
          <w:color w:val="000000" w:themeColor="text1"/>
        </w:rPr>
        <w:t>, además de que agregará un criterio de validez convergente al presente análisis.</w:t>
      </w:r>
    </w:p>
    <w:p w14:paraId="23E741EC" w14:textId="6A180BFD" w:rsidR="00F663DF" w:rsidRPr="003E189B" w:rsidRDefault="00833C6A" w:rsidP="00CA7EAE">
      <w:pPr>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tab/>
        <w:t xml:space="preserve">Ross y </w:t>
      </w:r>
      <w:proofErr w:type="spellStart"/>
      <w:r w:rsidRPr="003E189B">
        <w:rPr>
          <w:rFonts w:ascii="Times New Roman" w:hAnsi="Times New Roman" w:cs="Times New Roman"/>
          <w:color w:val="000000" w:themeColor="text1"/>
        </w:rPr>
        <w:t>DeWine</w:t>
      </w:r>
      <w:proofErr w:type="spellEnd"/>
      <w:r w:rsidRPr="003E189B">
        <w:rPr>
          <w:rFonts w:ascii="Times New Roman" w:hAnsi="Times New Roman" w:cs="Times New Roman"/>
          <w:color w:val="000000" w:themeColor="text1"/>
        </w:rPr>
        <w:t xml:space="preserve"> (1988) propusieron tres </w:t>
      </w:r>
      <w:r w:rsidR="00432E41" w:rsidRPr="003E189B">
        <w:rPr>
          <w:rFonts w:ascii="Times New Roman" w:hAnsi="Times New Roman" w:cs="Times New Roman"/>
          <w:color w:val="000000" w:themeColor="text1"/>
        </w:rPr>
        <w:t>estilos de manejo de conflictos</w:t>
      </w:r>
      <w:r w:rsidR="00197DF5" w:rsidRPr="003E189B">
        <w:rPr>
          <w:rFonts w:ascii="Times New Roman" w:hAnsi="Times New Roman" w:cs="Times New Roman"/>
          <w:color w:val="000000" w:themeColor="text1"/>
        </w:rPr>
        <w:t xml:space="preserve">: </w:t>
      </w:r>
      <w:r w:rsidR="00197DF5" w:rsidRPr="00F92C22">
        <w:rPr>
          <w:rFonts w:ascii="Times New Roman" w:hAnsi="Times New Roman" w:cs="Times New Roman"/>
          <w:i/>
          <w:iCs/>
          <w:color w:val="000000" w:themeColor="text1"/>
        </w:rPr>
        <w:t>a)</w:t>
      </w:r>
      <w:r w:rsidR="00197DF5" w:rsidRPr="003E189B">
        <w:rPr>
          <w:rFonts w:ascii="Times New Roman" w:hAnsi="Times New Roman" w:cs="Times New Roman"/>
          <w:color w:val="000000" w:themeColor="text1"/>
        </w:rPr>
        <w:t xml:space="preserve"> </w:t>
      </w:r>
      <w:r w:rsidRPr="003E189B">
        <w:rPr>
          <w:rFonts w:ascii="Times New Roman" w:hAnsi="Times New Roman" w:cs="Times New Roman"/>
          <w:color w:val="000000" w:themeColor="text1"/>
        </w:rPr>
        <w:t>el estilo centrado en uno mismo (</w:t>
      </w:r>
      <w:proofErr w:type="spellStart"/>
      <w:r w:rsidRPr="003E189B">
        <w:rPr>
          <w:rFonts w:ascii="Times New Roman" w:hAnsi="Times New Roman" w:cs="Times New Roman"/>
          <w:i/>
          <w:color w:val="000000" w:themeColor="text1"/>
        </w:rPr>
        <w:t>concern</w:t>
      </w:r>
      <w:proofErr w:type="spellEnd"/>
      <w:r w:rsidRPr="003E189B">
        <w:rPr>
          <w:rFonts w:ascii="Times New Roman" w:hAnsi="Times New Roman" w:cs="Times New Roman"/>
          <w:i/>
          <w:color w:val="000000" w:themeColor="text1"/>
        </w:rPr>
        <w:t xml:space="preserve"> </w:t>
      </w:r>
      <w:proofErr w:type="spellStart"/>
      <w:r w:rsidRPr="003E189B">
        <w:rPr>
          <w:rFonts w:ascii="Times New Roman" w:hAnsi="Times New Roman" w:cs="Times New Roman"/>
          <w:i/>
          <w:color w:val="000000" w:themeColor="text1"/>
        </w:rPr>
        <w:t>for</w:t>
      </w:r>
      <w:proofErr w:type="spellEnd"/>
      <w:r w:rsidRPr="003E189B">
        <w:rPr>
          <w:rFonts w:ascii="Times New Roman" w:hAnsi="Times New Roman" w:cs="Times New Roman"/>
          <w:i/>
          <w:color w:val="000000" w:themeColor="text1"/>
        </w:rPr>
        <w:t xml:space="preserve"> </w:t>
      </w:r>
      <w:proofErr w:type="spellStart"/>
      <w:r w:rsidRPr="003E189B">
        <w:rPr>
          <w:rFonts w:ascii="Times New Roman" w:hAnsi="Times New Roman" w:cs="Times New Roman"/>
          <w:i/>
          <w:color w:val="000000" w:themeColor="text1"/>
        </w:rPr>
        <w:t>s</w:t>
      </w:r>
      <w:r w:rsidR="00197DF5" w:rsidRPr="003E189B">
        <w:rPr>
          <w:rFonts w:ascii="Times New Roman" w:hAnsi="Times New Roman" w:cs="Times New Roman"/>
          <w:i/>
          <w:color w:val="000000" w:themeColor="text1"/>
        </w:rPr>
        <w:t>elf</w:t>
      </w:r>
      <w:proofErr w:type="spellEnd"/>
      <w:r w:rsidR="00197DF5" w:rsidRPr="003E189B">
        <w:rPr>
          <w:rFonts w:ascii="Times New Roman" w:hAnsi="Times New Roman" w:cs="Times New Roman"/>
          <w:color w:val="000000" w:themeColor="text1"/>
        </w:rPr>
        <w:t xml:space="preserve">), </w:t>
      </w:r>
      <w:r w:rsidR="009920F5">
        <w:rPr>
          <w:rFonts w:ascii="Times New Roman" w:hAnsi="Times New Roman" w:cs="Times New Roman"/>
          <w:color w:val="000000" w:themeColor="text1"/>
        </w:rPr>
        <w:t xml:space="preserve">el cual </w:t>
      </w:r>
      <w:r w:rsidR="00197DF5" w:rsidRPr="003E189B">
        <w:rPr>
          <w:rFonts w:ascii="Times New Roman" w:hAnsi="Times New Roman" w:cs="Times New Roman"/>
          <w:color w:val="000000" w:themeColor="text1"/>
        </w:rPr>
        <w:t xml:space="preserve">se presenta cuando en el manejo de un conflicto el individuo se </w:t>
      </w:r>
      <w:r w:rsidRPr="003E189B">
        <w:rPr>
          <w:rFonts w:ascii="Times New Roman" w:hAnsi="Times New Roman" w:cs="Times New Roman"/>
          <w:color w:val="000000" w:themeColor="text1"/>
        </w:rPr>
        <w:t>enfoca</w:t>
      </w:r>
      <w:r w:rsidR="00197DF5" w:rsidRPr="003E189B">
        <w:rPr>
          <w:rFonts w:ascii="Times New Roman" w:hAnsi="Times New Roman" w:cs="Times New Roman"/>
          <w:color w:val="000000" w:themeColor="text1"/>
        </w:rPr>
        <w:t xml:space="preserve"> en su propio interés o postura personal, sin considerar el interés de</w:t>
      </w:r>
      <w:r w:rsidRPr="003E189B">
        <w:rPr>
          <w:rFonts w:ascii="Times New Roman" w:hAnsi="Times New Roman" w:cs="Times New Roman"/>
          <w:color w:val="000000" w:themeColor="text1"/>
        </w:rPr>
        <w:t xml:space="preserve"> la otra persona; </w:t>
      </w:r>
      <w:r w:rsidRPr="00F92C22">
        <w:rPr>
          <w:rFonts w:ascii="Times New Roman" w:hAnsi="Times New Roman" w:cs="Times New Roman"/>
          <w:i/>
          <w:iCs/>
          <w:color w:val="000000" w:themeColor="text1"/>
        </w:rPr>
        <w:t>b)</w:t>
      </w:r>
      <w:r w:rsidRPr="003E189B">
        <w:rPr>
          <w:rFonts w:ascii="Times New Roman" w:hAnsi="Times New Roman" w:cs="Times New Roman"/>
          <w:color w:val="000000" w:themeColor="text1"/>
        </w:rPr>
        <w:t xml:space="preserve"> el estilo centrado en la otra parte (</w:t>
      </w:r>
      <w:proofErr w:type="spellStart"/>
      <w:r w:rsidRPr="003E189B">
        <w:rPr>
          <w:rFonts w:ascii="Times New Roman" w:hAnsi="Times New Roman" w:cs="Times New Roman"/>
          <w:i/>
          <w:color w:val="000000" w:themeColor="text1"/>
        </w:rPr>
        <w:t>c</w:t>
      </w:r>
      <w:r w:rsidR="00197DF5" w:rsidRPr="003E189B">
        <w:rPr>
          <w:rFonts w:ascii="Times New Roman" w:hAnsi="Times New Roman" w:cs="Times New Roman"/>
          <w:i/>
          <w:color w:val="000000" w:themeColor="text1"/>
        </w:rPr>
        <w:t>on</w:t>
      </w:r>
      <w:r w:rsidRPr="003E189B">
        <w:rPr>
          <w:rFonts w:ascii="Times New Roman" w:hAnsi="Times New Roman" w:cs="Times New Roman"/>
          <w:i/>
          <w:color w:val="000000" w:themeColor="text1"/>
        </w:rPr>
        <w:t>cern</w:t>
      </w:r>
      <w:proofErr w:type="spellEnd"/>
      <w:r w:rsidRPr="003E189B">
        <w:rPr>
          <w:rFonts w:ascii="Times New Roman" w:hAnsi="Times New Roman" w:cs="Times New Roman"/>
          <w:i/>
          <w:color w:val="000000" w:themeColor="text1"/>
        </w:rPr>
        <w:t xml:space="preserve"> </w:t>
      </w:r>
      <w:proofErr w:type="spellStart"/>
      <w:r w:rsidRPr="003E189B">
        <w:rPr>
          <w:rFonts w:ascii="Times New Roman" w:hAnsi="Times New Roman" w:cs="Times New Roman"/>
          <w:i/>
          <w:color w:val="000000" w:themeColor="text1"/>
        </w:rPr>
        <w:t>for</w:t>
      </w:r>
      <w:proofErr w:type="spellEnd"/>
      <w:r w:rsidRPr="003E189B">
        <w:rPr>
          <w:rFonts w:ascii="Times New Roman" w:hAnsi="Times New Roman" w:cs="Times New Roman"/>
          <w:i/>
          <w:color w:val="000000" w:themeColor="text1"/>
        </w:rPr>
        <w:t xml:space="preserve"> </w:t>
      </w:r>
      <w:proofErr w:type="spellStart"/>
      <w:r w:rsidRPr="003E189B">
        <w:rPr>
          <w:rFonts w:ascii="Times New Roman" w:hAnsi="Times New Roman" w:cs="Times New Roman"/>
          <w:i/>
          <w:color w:val="000000" w:themeColor="text1"/>
        </w:rPr>
        <w:t>other</w:t>
      </w:r>
      <w:proofErr w:type="spellEnd"/>
      <w:r w:rsidRPr="003E189B">
        <w:rPr>
          <w:rFonts w:ascii="Times New Roman" w:hAnsi="Times New Roman" w:cs="Times New Roman"/>
          <w:color w:val="000000" w:themeColor="text1"/>
        </w:rPr>
        <w:t>)</w:t>
      </w:r>
      <w:r w:rsidR="0040413D">
        <w:rPr>
          <w:rFonts w:ascii="Times New Roman" w:hAnsi="Times New Roman" w:cs="Times New Roman"/>
          <w:color w:val="000000" w:themeColor="text1"/>
        </w:rPr>
        <w:t xml:space="preserve">: </w:t>
      </w:r>
      <w:r w:rsidRPr="003E189B">
        <w:rPr>
          <w:rFonts w:ascii="Times New Roman" w:hAnsi="Times New Roman" w:cs="Times New Roman"/>
          <w:color w:val="000000" w:themeColor="text1"/>
        </w:rPr>
        <w:t>cuando el sujeto se enfoca</w:t>
      </w:r>
      <w:r w:rsidR="00197DF5" w:rsidRPr="003E189B">
        <w:rPr>
          <w:rFonts w:ascii="Times New Roman" w:hAnsi="Times New Roman" w:cs="Times New Roman"/>
          <w:color w:val="000000" w:themeColor="text1"/>
        </w:rPr>
        <w:t xml:space="preserve"> en satisfacer el interés de la contraparte, incluso dejando de lado los int</w:t>
      </w:r>
      <w:r w:rsidRPr="003E189B">
        <w:rPr>
          <w:rFonts w:ascii="Times New Roman" w:hAnsi="Times New Roman" w:cs="Times New Roman"/>
          <w:color w:val="000000" w:themeColor="text1"/>
        </w:rPr>
        <w:t>ereses propios</w:t>
      </w:r>
      <w:r w:rsidR="0040413D">
        <w:rPr>
          <w:rFonts w:ascii="Times New Roman" w:hAnsi="Times New Roman" w:cs="Times New Roman"/>
          <w:color w:val="000000" w:themeColor="text1"/>
        </w:rPr>
        <w:t>,</w:t>
      </w:r>
      <w:r w:rsidR="0040413D" w:rsidRPr="003E189B">
        <w:rPr>
          <w:rFonts w:ascii="Times New Roman" w:hAnsi="Times New Roman" w:cs="Times New Roman"/>
          <w:color w:val="000000" w:themeColor="text1"/>
        </w:rPr>
        <w:t xml:space="preserve"> </w:t>
      </w:r>
      <w:r w:rsidRPr="003E189B">
        <w:rPr>
          <w:rFonts w:ascii="Times New Roman" w:hAnsi="Times New Roman" w:cs="Times New Roman"/>
          <w:color w:val="000000" w:themeColor="text1"/>
        </w:rPr>
        <w:t xml:space="preserve">y </w:t>
      </w:r>
      <w:r w:rsidRPr="00F92C22">
        <w:rPr>
          <w:rFonts w:ascii="Times New Roman" w:hAnsi="Times New Roman" w:cs="Times New Roman"/>
          <w:i/>
          <w:iCs/>
          <w:color w:val="000000" w:themeColor="text1"/>
        </w:rPr>
        <w:t>c)</w:t>
      </w:r>
      <w:r w:rsidRPr="003E189B">
        <w:rPr>
          <w:rFonts w:ascii="Times New Roman" w:hAnsi="Times New Roman" w:cs="Times New Roman"/>
          <w:color w:val="000000" w:themeColor="text1"/>
        </w:rPr>
        <w:t xml:space="preserve"> el estilo centrado en el problema (</w:t>
      </w:r>
      <w:proofErr w:type="spellStart"/>
      <w:r w:rsidRPr="003E189B">
        <w:rPr>
          <w:rFonts w:ascii="Times New Roman" w:hAnsi="Times New Roman" w:cs="Times New Roman"/>
          <w:i/>
          <w:color w:val="000000" w:themeColor="text1"/>
        </w:rPr>
        <w:t>concern</w:t>
      </w:r>
      <w:proofErr w:type="spellEnd"/>
      <w:r w:rsidRPr="003E189B">
        <w:rPr>
          <w:rFonts w:ascii="Times New Roman" w:hAnsi="Times New Roman" w:cs="Times New Roman"/>
          <w:i/>
          <w:color w:val="000000" w:themeColor="text1"/>
        </w:rPr>
        <w:t xml:space="preserve"> </w:t>
      </w:r>
      <w:proofErr w:type="spellStart"/>
      <w:r w:rsidRPr="003E189B">
        <w:rPr>
          <w:rFonts w:ascii="Times New Roman" w:hAnsi="Times New Roman" w:cs="Times New Roman"/>
          <w:i/>
          <w:color w:val="000000" w:themeColor="text1"/>
        </w:rPr>
        <w:t>for</w:t>
      </w:r>
      <w:proofErr w:type="spellEnd"/>
      <w:r w:rsidRPr="003E189B">
        <w:rPr>
          <w:rFonts w:ascii="Times New Roman" w:hAnsi="Times New Roman" w:cs="Times New Roman"/>
          <w:i/>
          <w:color w:val="000000" w:themeColor="text1"/>
        </w:rPr>
        <w:t xml:space="preserve"> </w:t>
      </w:r>
      <w:proofErr w:type="spellStart"/>
      <w:r w:rsidRPr="003E189B">
        <w:rPr>
          <w:rFonts w:ascii="Times New Roman" w:hAnsi="Times New Roman" w:cs="Times New Roman"/>
          <w:i/>
          <w:color w:val="000000" w:themeColor="text1"/>
        </w:rPr>
        <w:t>i</w:t>
      </w:r>
      <w:r w:rsidR="00197DF5" w:rsidRPr="003E189B">
        <w:rPr>
          <w:rFonts w:ascii="Times New Roman" w:hAnsi="Times New Roman" w:cs="Times New Roman"/>
          <w:i/>
          <w:color w:val="000000" w:themeColor="text1"/>
        </w:rPr>
        <w:t>ssue</w:t>
      </w:r>
      <w:proofErr w:type="spellEnd"/>
      <w:r w:rsidR="00197DF5" w:rsidRPr="003E189B">
        <w:rPr>
          <w:rFonts w:ascii="Times New Roman" w:hAnsi="Times New Roman" w:cs="Times New Roman"/>
          <w:color w:val="000000" w:themeColor="text1"/>
        </w:rPr>
        <w:t xml:space="preserve">), </w:t>
      </w:r>
      <w:r w:rsidRPr="003E189B">
        <w:rPr>
          <w:rFonts w:ascii="Times New Roman" w:hAnsi="Times New Roman" w:cs="Times New Roman"/>
          <w:color w:val="000000" w:themeColor="text1"/>
        </w:rPr>
        <w:t xml:space="preserve">el cual </w:t>
      </w:r>
      <w:r w:rsidR="00197DF5" w:rsidRPr="003E189B">
        <w:rPr>
          <w:rFonts w:ascii="Times New Roman" w:hAnsi="Times New Roman" w:cs="Times New Roman"/>
          <w:color w:val="000000" w:themeColor="text1"/>
        </w:rPr>
        <w:t xml:space="preserve">se </w:t>
      </w:r>
      <w:r w:rsidR="0040413D">
        <w:rPr>
          <w:rFonts w:ascii="Times New Roman" w:hAnsi="Times New Roman" w:cs="Times New Roman"/>
          <w:color w:val="000000" w:themeColor="text1"/>
        </w:rPr>
        <w:t>manifiesta</w:t>
      </w:r>
      <w:r w:rsidR="0040413D" w:rsidRPr="003E189B">
        <w:rPr>
          <w:rFonts w:ascii="Times New Roman" w:hAnsi="Times New Roman" w:cs="Times New Roman"/>
          <w:color w:val="000000" w:themeColor="text1"/>
        </w:rPr>
        <w:t xml:space="preserve"> </w:t>
      </w:r>
      <w:r w:rsidR="00197DF5" w:rsidRPr="003E189B">
        <w:rPr>
          <w:rFonts w:ascii="Times New Roman" w:hAnsi="Times New Roman" w:cs="Times New Roman"/>
          <w:color w:val="000000" w:themeColor="text1"/>
        </w:rPr>
        <w:t xml:space="preserve">cuando el individuo decide </w:t>
      </w:r>
      <w:r w:rsidRPr="003E189B">
        <w:rPr>
          <w:rFonts w:ascii="Times New Roman" w:hAnsi="Times New Roman" w:cs="Times New Roman"/>
          <w:color w:val="000000" w:themeColor="text1"/>
        </w:rPr>
        <w:t>e</w:t>
      </w:r>
      <w:r w:rsidR="00FB47D6" w:rsidRPr="003E189B">
        <w:rPr>
          <w:rFonts w:ascii="Times New Roman" w:hAnsi="Times New Roman" w:cs="Times New Roman"/>
          <w:color w:val="000000" w:themeColor="text1"/>
        </w:rPr>
        <w:t>n</w:t>
      </w:r>
      <w:r w:rsidRPr="003E189B">
        <w:rPr>
          <w:rFonts w:ascii="Times New Roman" w:hAnsi="Times New Roman" w:cs="Times New Roman"/>
          <w:color w:val="000000" w:themeColor="text1"/>
        </w:rPr>
        <w:t>focarse</w:t>
      </w:r>
      <w:r w:rsidR="00197DF5" w:rsidRPr="003E189B">
        <w:rPr>
          <w:rFonts w:ascii="Times New Roman" w:hAnsi="Times New Roman" w:cs="Times New Roman"/>
          <w:color w:val="000000" w:themeColor="text1"/>
        </w:rPr>
        <w:t xml:space="preserve"> en el asunto que es objeto de conflicto, expresando mensajes en los que invita a la otra parte a colaborar o a convenir en alguna solución que satisfaga al menos parcialmente los intereses de ambas.</w:t>
      </w:r>
      <w:r w:rsidR="00432E41" w:rsidRPr="003E189B">
        <w:rPr>
          <w:rFonts w:ascii="Times New Roman" w:hAnsi="Times New Roman" w:cs="Times New Roman"/>
          <w:color w:val="000000" w:themeColor="text1"/>
        </w:rPr>
        <w:t xml:space="preserve"> Para evaluar dichos estilos, Ross y </w:t>
      </w:r>
      <w:proofErr w:type="spellStart"/>
      <w:r w:rsidR="00432E41" w:rsidRPr="003E189B">
        <w:rPr>
          <w:rFonts w:ascii="Times New Roman" w:hAnsi="Times New Roman" w:cs="Times New Roman"/>
          <w:color w:val="000000" w:themeColor="text1"/>
        </w:rPr>
        <w:t>DeWine</w:t>
      </w:r>
      <w:proofErr w:type="spellEnd"/>
      <w:r w:rsidR="00432E41" w:rsidRPr="003E189B">
        <w:rPr>
          <w:rFonts w:ascii="Times New Roman" w:hAnsi="Times New Roman" w:cs="Times New Roman"/>
          <w:color w:val="000000" w:themeColor="text1"/>
        </w:rPr>
        <w:t xml:space="preserve"> propusieron el</w:t>
      </w:r>
      <w:r w:rsidR="00885967">
        <w:rPr>
          <w:rFonts w:ascii="Times New Roman" w:hAnsi="Times New Roman" w:cs="Times New Roman"/>
          <w:color w:val="000000" w:themeColor="text1"/>
        </w:rPr>
        <w:t xml:space="preserve"> </w:t>
      </w:r>
      <w:r w:rsidR="0040413D">
        <w:rPr>
          <w:rFonts w:ascii="Times New Roman" w:hAnsi="Times New Roman" w:cs="Times New Roman"/>
          <w:iCs/>
          <w:color w:val="000000" w:themeColor="text1"/>
        </w:rPr>
        <w:t>ya mencionado</w:t>
      </w:r>
      <w:r w:rsidR="0059079D" w:rsidRPr="003E189B">
        <w:rPr>
          <w:rFonts w:ascii="Times New Roman" w:hAnsi="Times New Roman" w:cs="Times New Roman"/>
          <w:color w:val="000000" w:themeColor="text1"/>
        </w:rPr>
        <w:t xml:space="preserve"> CMMS</w:t>
      </w:r>
      <w:r w:rsidR="0040413D">
        <w:rPr>
          <w:rFonts w:ascii="Times New Roman" w:hAnsi="Times New Roman" w:cs="Times New Roman"/>
          <w:color w:val="000000" w:themeColor="text1"/>
        </w:rPr>
        <w:t xml:space="preserve">, </w:t>
      </w:r>
      <w:r w:rsidR="00432E41" w:rsidRPr="003E189B">
        <w:rPr>
          <w:rFonts w:ascii="Times New Roman" w:hAnsi="Times New Roman" w:cs="Times New Roman"/>
          <w:color w:val="000000" w:themeColor="text1"/>
        </w:rPr>
        <w:t xml:space="preserve">cuyas características serán señaladas en el apartado </w:t>
      </w:r>
      <w:r w:rsidR="0040413D">
        <w:rPr>
          <w:rFonts w:ascii="Times New Roman" w:hAnsi="Times New Roman" w:cs="Times New Roman"/>
          <w:color w:val="000000" w:themeColor="text1"/>
        </w:rPr>
        <w:t>siguiente</w:t>
      </w:r>
      <w:r w:rsidR="00432E41" w:rsidRPr="003E189B">
        <w:rPr>
          <w:rFonts w:ascii="Times New Roman" w:hAnsi="Times New Roman" w:cs="Times New Roman"/>
          <w:color w:val="000000" w:themeColor="text1"/>
        </w:rPr>
        <w:t>.</w:t>
      </w:r>
    </w:p>
    <w:p w14:paraId="79D8CE47" w14:textId="6EEE8637" w:rsidR="00CA72F7" w:rsidRPr="003E189B" w:rsidRDefault="004F5EAD" w:rsidP="00CA7EAE">
      <w:pPr>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tab/>
        <w:t>Sintetizando todo lo anterior, el presente estudio se ha planteado cuatro objetivos</w:t>
      </w:r>
      <w:r w:rsidR="00082E0A" w:rsidRPr="003E189B">
        <w:rPr>
          <w:rFonts w:ascii="Times New Roman" w:hAnsi="Times New Roman" w:cs="Times New Roman"/>
          <w:color w:val="000000" w:themeColor="text1"/>
        </w:rPr>
        <w:t xml:space="preserve"> específicos</w:t>
      </w:r>
      <w:r w:rsidR="00CA72F7" w:rsidRPr="003E189B">
        <w:rPr>
          <w:rFonts w:ascii="Times New Roman" w:hAnsi="Times New Roman" w:cs="Times New Roman"/>
          <w:color w:val="000000" w:themeColor="text1"/>
        </w:rPr>
        <w:t xml:space="preserve">: </w:t>
      </w:r>
      <w:r w:rsidR="0040413D" w:rsidRPr="00F92C22">
        <w:rPr>
          <w:rFonts w:ascii="Times New Roman" w:hAnsi="Times New Roman" w:cs="Times New Roman"/>
          <w:i/>
          <w:iCs/>
          <w:color w:val="000000" w:themeColor="text1"/>
        </w:rPr>
        <w:t>1</w:t>
      </w:r>
      <w:r w:rsidR="00CA72F7" w:rsidRPr="00F92C22">
        <w:rPr>
          <w:rFonts w:ascii="Times New Roman" w:hAnsi="Times New Roman" w:cs="Times New Roman"/>
          <w:i/>
          <w:iCs/>
          <w:color w:val="000000" w:themeColor="text1"/>
        </w:rPr>
        <w:t>)</w:t>
      </w:r>
      <w:r w:rsidR="00CA72F7" w:rsidRPr="003E189B">
        <w:rPr>
          <w:rFonts w:ascii="Times New Roman" w:hAnsi="Times New Roman" w:cs="Times New Roman"/>
          <w:color w:val="000000" w:themeColor="text1"/>
        </w:rPr>
        <w:t xml:space="preserve"> analizar</w:t>
      </w:r>
      <w:r w:rsidRPr="003E189B">
        <w:rPr>
          <w:rFonts w:ascii="Times New Roman" w:hAnsi="Times New Roman" w:cs="Times New Roman"/>
          <w:color w:val="000000" w:themeColor="text1"/>
        </w:rPr>
        <w:t xml:space="preserve"> la estructura factorial del </w:t>
      </w:r>
      <w:proofErr w:type="spellStart"/>
      <w:r w:rsidR="00E3712D" w:rsidRPr="00F92C22">
        <w:rPr>
          <w:rFonts w:ascii="Times New Roman" w:hAnsi="Times New Roman" w:cs="Times New Roman"/>
          <w:color w:val="000000" w:themeColor="text1"/>
        </w:rPr>
        <w:t>Conflictalk</w:t>
      </w:r>
      <w:proofErr w:type="spellEnd"/>
      <w:r w:rsidRPr="003E189B">
        <w:rPr>
          <w:rFonts w:ascii="Times New Roman" w:hAnsi="Times New Roman" w:cs="Times New Roman"/>
          <w:color w:val="000000" w:themeColor="text1"/>
        </w:rPr>
        <w:t xml:space="preserve"> en una muestra de adolescentes estudiantes de bachillerato</w:t>
      </w:r>
      <w:r w:rsidR="0030093D" w:rsidRPr="003E189B">
        <w:rPr>
          <w:rFonts w:ascii="Times New Roman" w:hAnsi="Times New Roman" w:cs="Times New Roman"/>
          <w:color w:val="000000" w:themeColor="text1"/>
        </w:rPr>
        <w:t xml:space="preserve"> con edades de 15 a 20 años</w:t>
      </w:r>
      <w:r w:rsidR="00CA72F7" w:rsidRPr="003E189B">
        <w:rPr>
          <w:rFonts w:ascii="Times New Roman" w:hAnsi="Times New Roman" w:cs="Times New Roman"/>
          <w:color w:val="000000" w:themeColor="text1"/>
        </w:rPr>
        <w:t>;</w:t>
      </w:r>
      <w:r w:rsidRPr="003E189B">
        <w:rPr>
          <w:rFonts w:ascii="Times New Roman" w:hAnsi="Times New Roman" w:cs="Times New Roman"/>
          <w:color w:val="000000" w:themeColor="text1"/>
        </w:rPr>
        <w:t xml:space="preserve"> </w:t>
      </w:r>
      <w:r w:rsidR="0040413D" w:rsidRPr="00F92C22">
        <w:rPr>
          <w:rFonts w:ascii="Times New Roman" w:hAnsi="Times New Roman" w:cs="Times New Roman"/>
          <w:i/>
          <w:iCs/>
          <w:color w:val="000000" w:themeColor="text1"/>
        </w:rPr>
        <w:t>2</w:t>
      </w:r>
      <w:r w:rsidRPr="00F92C22">
        <w:rPr>
          <w:rFonts w:ascii="Times New Roman" w:hAnsi="Times New Roman" w:cs="Times New Roman"/>
          <w:i/>
          <w:iCs/>
          <w:color w:val="000000" w:themeColor="text1"/>
        </w:rPr>
        <w:t>)</w:t>
      </w:r>
      <w:r w:rsidRPr="003E189B">
        <w:rPr>
          <w:rFonts w:ascii="Times New Roman" w:hAnsi="Times New Roman" w:cs="Times New Roman"/>
          <w:color w:val="000000" w:themeColor="text1"/>
        </w:rPr>
        <w:t xml:space="preserve"> analizar la consistencia interna del mencionado cuestionario con los</w:t>
      </w:r>
      <w:r w:rsidR="00CA72F7" w:rsidRPr="003E189B">
        <w:rPr>
          <w:rFonts w:ascii="Times New Roman" w:hAnsi="Times New Roman" w:cs="Times New Roman"/>
          <w:color w:val="000000" w:themeColor="text1"/>
        </w:rPr>
        <w:t xml:space="preserve"> datos de la muestra de estudio;</w:t>
      </w:r>
      <w:r w:rsidRPr="003E189B">
        <w:rPr>
          <w:rFonts w:ascii="Times New Roman" w:hAnsi="Times New Roman" w:cs="Times New Roman"/>
          <w:color w:val="000000" w:themeColor="text1"/>
        </w:rPr>
        <w:t xml:space="preserve"> </w:t>
      </w:r>
      <w:r w:rsidR="0040413D" w:rsidRPr="00F92C22">
        <w:rPr>
          <w:rFonts w:ascii="Times New Roman" w:hAnsi="Times New Roman" w:cs="Times New Roman"/>
          <w:i/>
          <w:iCs/>
          <w:color w:val="000000" w:themeColor="text1"/>
        </w:rPr>
        <w:t>3</w:t>
      </w:r>
      <w:r w:rsidRPr="00F92C22">
        <w:rPr>
          <w:rFonts w:ascii="Times New Roman" w:hAnsi="Times New Roman" w:cs="Times New Roman"/>
          <w:i/>
          <w:iCs/>
          <w:color w:val="000000" w:themeColor="text1"/>
        </w:rPr>
        <w:t>)</w:t>
      </w:r>
      <w:r w:rsidRPr="003E189B">
        <w:rPr>
          <w:rFonts w:ascii="Times New Roman" w:hAnsi="Times New Roman" w:cs="Times New Roman"/>
          <w:color w:val="000000" w:themeColor="text1"/>
        </w:rPr>
        <w:t xml:space="preserve"> analizar diferencias de </w:t>
      </w:r>
      <w:r w:rsidR="00C93B99" w:rsidRPr="003E189B">
        <w:rPr>
          <w:rFonts w:ascii="Times New Roman" w:hAnsi="Times New Roman" w:cs="Times New Roman"/>
          <w:color w:val="000000" w:themeColor="text1"/>
        </w:rPr>
        <w:t>edad y género</w:t>
      </w:r>
      <w:r w:rsidRPr="003E189B">
        <w:rPr>
          <w:rFonts w:ascii="Times New Roman" w:hAnsi="Times New Roman" w:cs="Times New Roman"/>
          <w:color w:val="000000" w:themeColor="text1"/>
        </w:rPr>
        <w:t xml:space="preserve"> en los puntajes de las escalas que componen el </w:t>
      </w:r>
      <w:proofErr w:type="spellStart"/>
      <w:r w:rsidR="00E3712D" w:rsidRPr="00F92C22">
        <w:rPr>
          <w:rFonts w:ascii="Times New Roman" w:hAnsi="Times New Roman" w:cs="Times New Roman"/>
          <w:iCs/>
          <w:color w:val="000000" w:themeColor="text1"/>
        </w:rPr>
        <w:t>Conflictalk</w:t>
      </w:r>
      <w:proofErr w:type="spellEnd"/>
      <w:r w:rsidRPr="003E189B">
        <w:rPr>
          <w:rFonts w:ascii="Times New Roman" w:hAnsi="Times New Roman" w:cs="Times New Roman"/>
          <w:color w:val="000000" w:themeColor="text1"/>
        </w:rPr>
        <w:t xml:space="preserve">, y </w:t>
      </w:r>
      <w:r w:rsidR="0040413D" w:rsidRPr="00F92C22">
        <w:rPr>
          <w:rFonts w:ascii="Times New Roman" w:hAnsi="Times New Roman" w:cs="Times New Roman"/>
          <w:i/>
          <w:iCs/>
          <w:color w:val="000000" w:themeColor="text1"/>
        </w:rPr>
        <w:t>4</w:t>
      </w:r>
      <w:r w:rsidRPr="00F92C22">
        <w:rPr>
          <w:rFonts w:ascii="Times New Roman" w:hAnsi="Times New Roman" w:cs="Times New Roman"/>
          <w:i/>
          <w:iCs/>
          <w:color w:val="000000" w:themeColor="text1"/>
        </w:rPr>
        <w:t>)</w:t>
      </w:r>
      <w:r w:rsidRPr="003E189B">
        <w:rPr>
          <w:rFonts w:ascii="Times New Roman" w:hAnsi="Times New Roman" w:cs="Times New Roman"/>
          <w:color w:val="000000" w:themeColor="text1"/>
        </w:rPr>
        <w:t xml:space="preserve"> analizar las correlaciones entre las mencionadas tres escalas del </w:t>
      </w:r>
      <w:proofErr w:type="spellStart"/>
      <w:r w:rsidR="00E3712D" w:rsidRPr="00F92C22">
        <w:rPr>
          <w:rFonts w:ascii="Times New Roman" w:hAnsi="Times New Roman" w:cs="Times New Roman"/>
          <w:iCs/>
          <w:color w:val="000000" w:themeColor="text1"/>
        </w:rPr>
        <w:t>Conflictalk</w:t>
      </w:r>
      <w:proofErr w:type="spellEnd"/>
      <w:r w:rsidRPr="003E189B">
        <w:rPr>
          <w:rFonts w:ascii="Times New Roman" w:hAnsi="Times New Roman" w:cs="Times New Roman"/>
          <w:color w:val="000000" w:themeColor="text1"/>
        </w:rPr>
        <w:t xml:space="preserve"> y las correspondientes del cuestionario CMMS de Ross y </w:t>
      </w:r>
      <w:proofErr w:type="spellStart"/>
      <w:r w:rsidRPr="003E189B">
        <w:rPr>
          <w:rFonts w:ascii="Times New Roman" w:hAnsi="Times New Roman" w:cs="Times New Roman"/>
          <w:color w:val="000000" w:themeColor="text1"/>
        </w:rPr>
        <w:t>DeWin</w:t>
      </w:r>
      <w:r w:rsidR="003D0A00" w:rsidRPr="003E189B">
        <w:rPr>
          <w:rFonts w:ascii="Times New Roman" w:hAnsi="Times New Roman" w:cs="Times New Roman"/>
          <w:color w:val="000000" w:themeColor="text1"/>
        </w:rPr>
        <w:t>e</w:t>
      </w:r>
      <w:proofErr w:type="spellEnd"/>
      <w:r w:rsidR="003D0A00" w:rsidRPr="003E189B">
        <w:rPr>
          <w:rFonts w:ascii="Times New Roman" w:hAnsi="Times New Roman" w:cs="Times New Roman"/>
          <w:color w:val="000000" w:themeColor="text1"/>
        </w:rPr>
        <w:t xml:space="preserve"> (1988).</w:t>
      </w:r>
      <w:r w:rsidR="00CA72F7" w:rsidRPr="003E189B">
        <w:rPr>
          <w:rFonts w:ascii="Times New Roman" w:hAnsi="Times New Roman" w:cs="Times New Roman"/>
          <w:color w:val="000000" w:themeColor="text1"/>
        </w:rPr>
        <w:t xml:space="preserve"> </w:t>
      </w:r>
    </w:p>
    <w:p w14:paraId="0D6E67F1" w14:textId="5C28AB0C" w:rsidR="004F5EAD" w:rsidRPr="003E189B" w:rsidRDefault="00CA72F7" w:rsidP="00CA7EAE">
      <w:pPr>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tab/>
      </w:r>
      <w:r w:rsidR="00DD0D0A">
        <w:rPr>
          <w:rFonts w:ascii="Times New Roman" w:hAnsi="Times New Roman" w:cs="Times New Roman"/>
          <w:color w:val="000000" w:themeColor="text1"/>
        </w:rPr>
        <w:t>En</w:t>
      </w:r>
      <w:r w:rsidR="00DD0D0A" w:rsidRPr="003E189B">
        <w:rPr>
          <w:rFonts w:ascii="Times New Roman" w:hAnsi="Times New Roman" w:cs="Times New Roman"/>
          <w:color w:val="000000" w:themeColor="text1"/>
        </w:rPr>
        <w:t xml:space="preserve"> </w:t>
      </w:r>
      <w:r w:rsidRPr="003E189B">
        <w:rPr>
          <w:rFonts w:ascii="Times New Roman" w:hAnsi="Times New Roman" w:cs="Times New Roman"/>
          <w:color w:val="000000" w:themeColor="text1"/>
        </w:rPr>
        <w:t xml:space="preserve">relación </w:t>
      </w:r>
      <w:r w:rsidR="00DD0D0A">
        <w:rPr>
          <w:rFonts w:ascii="Times New Roman" w:hAnsi="Times New Roman" w:cs="Times New Roman"/>
          <w:color w:val="000000" w:themeColor="text1"/>
        </w:rPr>
        <w:t>con</w:t>
      </w:r>
      <w:r w:rsidR="00DD0D0A" w:rsidRPr="003E189B">
        <w:rPr>
          <w:rFonts w:ascii="Times New Roman" w:hAnsi="Times New Roman" w:cs="Times New Roman"/>
          <w:color w:val="000000" w:themeColor="text1"/>
        </w:rPr>
        <w:t xml:space="preserve"> </w:t>
      </w:r>
      <w:r w:rsidRPr="003E189B">
        <w:rPr>
          <w:rFonts w:ascii="Times New Roman" w:hAnsi="Times New Roman" w:cs="Times New Roman"/>
          <w:color w:val="000000" w:themeColor="text1"/>
        </w:rPr>
        <w:t xml:space="preserve">este último objetivo, se espera como </w:t>
      </w:r>
      <w:proofErr w:type="spellStart"/>
      <w:r w:rsidRPr="003E189B">
        <w:rPr>
          <w:rFonts w:ascii="Times New Roman" w:hAnsi="Times New Roman" w:cs="Times New Roman"/>
          <w:color w:val="000000" w:themeColor="text1"/>
        </w:rPr>
        <w:t>hipótesis</w:t>
      </w:r>
      <w:proofErr w:type="spellEnd"/>
      <w:r w:rsidRPr="003E189B">
        <w:rPr>
          <w:rFonts w:ascii="Times New Roman" w:hAnsi="Times New Roman" w:cs="Times New Roman"/>
          <w:color w:val="000000" w:themeColor="text1"/>
        </w:rPr>
        <w:t xml:space="preserve"> el que se presenten correlaciones positivas estad</w:t>
      </w:r>
      <w:r w:rsidR="00454223" w:rsidRPr="003E189B">
        <w:rPr>
          <w:rFonts w:ascii="Times New Roman" w:hAnsi="Times New Roman" w:cs="Times New Roman"/>
          <w:color w:val="000000" w:themeColor="text1"/>
        </w:rPr>
        <w:t>ísticamente significativas</w:t>
      </w:r>
      <w:r w:rsidRPr="003E189B">
        <w:rPr>
          <w:rFonts w:ascii="Times New Roman" w:hAnsi="Times New Roman" w:cs="Times New Roman"/>
          <w:color w:val="000000" w:themeColor="text1"/>
        </w:rPr>
        <w:t xml:space="preserve">: </w:t>
      </w:r>
      <w:r w:rsidRPr="00F92C22">
        <w:rPr>
          <w:rFonts w:ascii="Times New Roman" w:hAnsi="Times New Roman" w:cs="Times New Roman"/>
          <w:i/>
          <w:iCs/>
          <w:color w:val="000000" w:themeColor="text1"/>
        </w:rPr>
        <w:t>a)</w:t>
      </w:r>
      <w:r w:rsidRPr="003E189B">
        <w:rPr>
          <w:rFonts w:ascii="Times New Roman" w:hAnsi="Times New Roman" w:cs="Times New Roman"/>
          <w:color w:val="000000" w:themeColor="text1"/>
        </w:rPr>
        <w:t xml:space="preserve"> </w:t>
      </w:r>
      <w:r w:rsidR="00454223" w:rsidRPr="003E189B">
        <w:rPr>
          <w:rFonts w:ascii="Times New Roman" w:hAnsi="Times New Roman" w:cs="Times New Roman"/>
          <w:color w:val="000000" w:themeColor="text1"/>
        </w:rPr>
        <w:t xml:space="preserve">entre </w:t>
      </w:r>
      <w:r w:rsidRPr="003E189B">
        <w:rPr>
          <w:rFonts w:ascii="Times New Roman" w:hAnsi="Times New Roman" w:cs="Times New Roman"/>
          <w:color w:val="000000" w:themeColor="text1"/>
        </w:rPr>
        <w:t xml:space="preserve">el estilo centrado en uno mismo del CMMS y el enfocado hacia sí mismo (rinoceronte-agresivo) del </w:t>
      </w:r>
      <w:proofErr w:type="spellStart"/>
      <w:r w:rsidR="00E3712D" w:rsidRPr="00F92C22">
        <w:rPr>
          <w:rFonts w:ascii="Times New Roman" w:hAnsi="Times New Roman" w:cs="Times New Roman"/>
          <w:iCs/>
          <w:color w:val="000000" w:themeColor="text1"/>
        </w:rPr>
        <w:t>Conflictalk</w:t>
      </w:r>
      <w:proofErr w:type="spellEnd"/>
      <w:r w:rsidRPr="003E189B">
        <w:rPr>
          <w:rFonts w:ascii="Times New Roman" w:hAnsi="Times New Roman" w:cs="Times New Roman"/>
          <w:color w:val="000000" w:themeColor="text1"/>
        </w:rPr>
        <w:t>,</w:t>
      </w:r>
      <w:r w:rsidRPr="00F92C22">
        <w:rPr>
          <w:rFonts w:ascii="Times New Roman" w:hAnsi="Times New Roman" w:cs="Times New Roman"/>
          <w:i/>
          <w:iCs/>
          <w:color w:val="000000" w:themeColor="text1"/>
        </w:rPr>
        <w:t xml:space="preserve"> b)</w:t>
      </w:r>
      <w:r w:rsidRPr="003E189B">
        <w:rPr>
          <w:rFonts w:ascii="Times New Roman" w:hAnsi="Times New Roman" w:cs="Times New Roman"/>
          <w:color w:val="000000" w:themeColor="text1"/>
        </w:rPr>
        <w:t xml:space="preserve"> </w:t>
      </w:r>
      <w:r w:rsidR="00454223" w:rsidRPr="003E189B">
        <w:rPr>
          <w:rFonts w:ascii="Times New Roman" w:hAnsi="Times New Roman" w:cs="Times New Roman"/>
          <w:color w:val="000000" w:themeColor="text1"/>
        </w:rPr>
        <w:t xml:space="preserve">entre </w:t>
      </w:r>
      <w:r w:rsidRPr="003E189B">
        <w:rPr>
          <w:rFonts w:ascii="Times New Roman" w:hAnsi="Times New Roman" w:cs="Times New Roman"/>
          <w:color w:val="000000" w:themeColor="text1"/>
        </w:rPr>
        <w:t xml:space="preserve">el estilo centrado en la otra parte del CMMS y el enfocado hacia los otros (avestruz-pasivo) y </w:t>
      </w:r>
      <w:r w:rsidRPr="00F92C22">
        <w:rPr>
          <w:rFonts w:ascii="Times New Roman" w:hAnsi="Times New Roman" w:cs="Times New Roman"/>
          <w:i/>
          <w:iCs/>
          <w:color w:val="000000" w:themeColor="text1"/>
        </w:rPr>
        <w:t>c)</w:t>
      </w:r>
      <w:r w:rsidRPr="003E189B">
        <w:rPr>
          <w:rFonts w:ascii="Times New Roman" w:hAnsi="Times New Roman" w:cs="Times New Roman"/>
          <w:color w:val="000000" w:themeColor="text1"/>
        </w:rPr>
        <w:t xml:space="preserve"> </w:t>
      </w:r>
      <w:r w:rsidR="00454223" w:rsidRPr="003E189B">
        <w:rPr>
          <w:rFonts w:ascii="Times New Roman" w:hAnsi="Times New Roman" w:cs="Times New Roman"/>
          <w:color w:val="000000" w:themeColor="text1"/>
        </w:rPr>
        <w:t xml:space="preserve">entre </w:t>
      </w:r>
      <w:r w:rsidRPr="003E189B">
        <w:rPr>
          <w:rFonts w:ascii="Times New Roman" w:hAnsi="Times New Roman" w:cs="Times New Roman"/>
          <w:color w:val="000000" w:themeColor="text1"/>
        </w:rPr>
        <w:t xml:space="preserve">el estilo centrado en el problema del CMMS y el enfocado hacia el problema (delfín-cooperativo) del </w:t>
      </w:r>
      <w:proofErr w:type="spellStart"/>
      <w:r w:rsidR="00E3712D" w:rsidRPr="00F92C22">
        <w:rPr>
          <w:rFonts w:ascii="Times New Roman" w:hAnsi="Times New Roman" w:cs="Times New Roman"/>
          <w:iCs/>
          <w:color w:val="000000" w:themeColor="text1"/>
        </w:rPr>
        <w:t>Conflictalk</w:t>
      </w:r>
      <w:proofErr w:type="spellEnd"/>
      <w:r w:rsidRPr="003E189B">
        <w:rPr>
          <w:rFonts w:ascii="Times New Roman" w:hAnsi="Times New Roman" w:cs="Times New Roman"/>
          <w:i/>
          <w:color w:val="000000" w:themeColor="text1"/>
        </w:rPr>
        <w:t xml:space="preserve">. </w:t>
      </w:r>
      <w:r w:rsidRPr="003E189B">
        <w:rPr>
          <w:rFonts w:ascii="Times New Roman" w:hAnsi="Times New Roman" w:cs="Times New Roman"/>
          <w:color w:val="000000" w:themeColor="text1"/>
        </w:rPr>
        <w:t>Lo anterior debido a la evidente afinidad teórica entre cada uno de es</w:t>
      </w:r>
      <w:r w:rsidR="005F7E94" w:rsidRPr="003E189B">
        <w:rPr>
          <w:rFonts w:ascii="Times New Roman" w:hAnsi="Times New Roman" w:cs="Times New Roman"/>
          <w:color w:val="000000" w:themeColor="text1"/>
        </w:rPr>
        <w:t>t</w:t>
      </w:r>
      <w:r w:rsidRPr="003E189B">
        <w:rPr>
          <w:rFonts w:ascii="Times New Roman" w:hAnsi="Times New Roman" w:cs="Times New Roman"/>
          <w:color w:val="000000" w:themeColor="text1"/>
        </w:rPr>
        <w:t>os estilos derivada del hec</w:t>
      </w:r>
      <w:r w:rsidR="00087B0A" w:rsidRPr="003E189B">
        <w:rPr>
          <w:rFonts w:ascii="Times New Roman" w:hAnsi="Times New Roman" w:cs="Times New Roman"/>
          <w:color w:val="000000" w:themeColor="text1"/>
        </w:rPr>
        <w:t xml:space="preserve">ho de que </w:t>
      </w:r>
      <w:proofErr w:type="spellStart"/>
      <w:r w:rsidR="00087B0A" w:rsidRPr="003E189B">
        <w:rPr>
          <w:rFonts w:ascii="Times New Roman" w:hAnsi="Times New Roman" w:cs="Times New Roman"/>
          <w:color w:val="000000" w:themeColor="text1"/>
        </w:rPr>
        <w:t>Kimsey</w:t>
      </w:r>
      <w:proofErr w:type="spellEnd"/>
      <w:r w:rsidR="00087B0A" w:rsidRPr="003E189B">
        <w:rPr>
          <w:rFonts w:ascii="Times New Roman" w:hAnsi="Times New Roman" w:cs="Times New Roman"/>
          <w:color w:val="000000" w:themeColor="text1"/>
        </w:rPr>
        <w:t xml:space="preserve"> y Fuller</w:t>
      </w:r>
      <w:r w:rsidRPr="003E189B">
        <w:rPr>
          <w:rFonts w:ascii="Times New Roman" w:hAnsi="Times New Roman" w:cs="Times New Roman"/>
          <w:color w:val="000000" w:themeColor="text1"/>
        </w:rPr>
        <w:t xml:space="preserve"> </w:t>
      </w:r>
      <w:r w:rsidR="00960347" w:rsidRPr="003E189B">
        <w:rPr>
          <w:rFonts w:ascii="Times New Roman" w:hAnsi="Times New Roman" w:cs="Times New Roman"/>
          <w:color w:val="000000" w:themeColor="text1"/>
        </w:rPr>
        <w:t>(2003)</w:t>
      </w:r>
      <w:r w:rsidR="009748A8" w:rsidRPr="003E189B">
        <w:rPr>
          <w:rFonts w:ascii="Times New Roman" w:hAnsi="Times New Roman" w:cs="Times New Roman"/>
          <w:color w:val="000000" w:themeColor="text1"/>
        </w:rPr>
        <w:t>, según su propia afirmación,</w:t>
      </w:r>
      <w:r w:rsidR="00960347" w:rsidRPr="003E189B">
        <w:rPr>
          <w:rFonts w:ascii="Times New Roman" w:hAnsi="Times New Roman" w:cs="Times New Roman"/>
          <w:color w:val="000000" w:themeColor="text1"/>
        </w:rPr>
        <w:t xml:space="preserve"> </w:t>
      </w:r>
      <w:r w:rsidRPr="003E189B">
        <w:rPr>
          <w:rFonts w:ascii="Times New Roman" w:hAnsi="Times New Roman" w:cs="Times New Roman"/>
          <w:color w:val="000000" w:themeColor="text1"/>
        </w:rPr>
        <w:t xml:space="preserve">tomaron al CMMS como un </w:t>
      </w:r>
      <w:r w:rsidR="0040413D">
        <w:rPr>
          <w:rFonts w:ascii="Times New Roman" w:hAnsi="Times New Roman" w:cs="Times New Roman"/>
          <w:color w:val="000000" w:themeColor="text1"/>
        </w:rPr>
        <w:t>“</w:t>
      </w:r>
      <w:r w:rsidRPr="003E189B">
        <w:rPr>
          <w:rFonts w:ascii="Times New Roman" w:hAnsi="Times New Roman" w:cs="Times New Roman"/>
          <w:color w:val="000000" w:themeColor="text1"/>
        </w:rPr>
        <w:t>prototipo</w:t>
      </w:r>
      <w:r w:rsidR="0040413D">
        <w:rPr>
          <w:rFonts w:ascii="Times New Roman" w:hAnsi="Times New Roman" w:cs="Times New Roman"/>
          <w:color w:val="000000" w:themeColor="text1"/>
        </w:rPr>
        <w:t>”</w:t>
      </w:r>
      <w:r w:rsidR="0040413D" w:rsidRPr="003E189B">
        <w:rPr>
          <w:rFonts w:ascii="Times New Roman" w:hAnsi="Times New Roman" w:cs="Times New Roman"/>
          <w:color w:val="000000" w:themeColor="text1"/>
        </w:rPr>
        <w:t xml:space="preserve"> </w:t>
      </w:r>
      <w:r w:rsidR="005F7E94" w:rsidRPr="003E189B">
        <w:rPr>
          <w:rFonts w:ascii="Times New Roman" w:hAnsi="Times New Roman" w:cs="Times New Roman"/>
          <w:color w:val="000000" w:themeColor="text1"/>
        </w:rPr>
        <w:t>(</w:t>
      </w:r>
      <w:proofErr w:type="spellStart"/>
      <w:r w:rsidR="005F7E94" w:rsidRPr="003E189B">
        <w:rPr>
          <w:rFonts w:ascii="Times New Roman" w:hAnsi="Times New Roman" w:cs="Times New Roman"/>
          <w:i/>
          <w:color w:val="000000" w:themeColor="text1"/>
        </w:rPr>
        <w:t>prototype</w:t>
      </w:r>
      <w:proofErr w:type="spellEnd"/>
      <w:r w:rsidR="005F7E94" w:rsidRPr="003E189B">
        <w:rPr>
          <w:rFonts w:ascii="Times New Roman" w:hAnsi="Times New Roman" w:cs="Times New Roman"/>
          <w:color w:val="000000" w:themeColor="text1"/>
        </w:rPr>
        <w:t>)</w:t>
      </w:r>
      <w:r w:rsidRPr="003E189B">
        <w:rPr>
          <w:rFonts w:ascii="Times New Roman" w:hAnsi="Times New Roman" w:cs="Times New Roman"/>
          <w:color w:val="000000" w:themeColor="text1"/>
        </w:rPr>
        <w:t xml:space="preserve"> </w:t>
      </w:r>
      <w:r w:rsidR="0010165E" w:rsidRPr="003E189B">
        <w:rPr>
          <w:rFonts w:ascii="Times New Roman" w:hAnsi="Times New Roman" w:cs="Times New Roman"/>
          <w:color w:val="000000" w:themeColor="text1"/>
        </w:rPr>
        <w:t>en el diseño de su cuestionario.</w:t>
      </w:r>
    </w:p>
    <w:p w14:paraId="174C441C" w14:textId="77777777" w:rsidR="0010165E" w:rsidRPr="003E189B" w:rsidRDefault="0010165E" w:rsidP="00CA7EAE">
      <w:pPr>
        <w:spacing w:line="360" w:lineRule="auto"/>
        <w:contextualSpacing/>
        <w:jc w:val="center"/>
        <w:rPr>
          <w:rFonts w:ascii="Times New Roman" w:hAnsi="Times New Roman" w:cs="Times New Roman"/>
          <w:b/>
          <w:color w:val="000000" w:themeColor="text1"/>
        </w:rPr>
      </w:pPr>
    </w:p>
    <w:p w14:paraId="3900037B" w14:textId="77777777" w:rsidR="00AF4125" w:rsidRDefault="00AF4125" w:rsidP="00496E15">
      <w:pPr>
        <w:spacing w:line="360" w:lineRule="auto"/>
        <w:contextualSpacing/>
        <w:jc w:val="center"/>
        <w:rPr>
          <w:rFonts w:ascii="Times New Roman" w:hAnsi="Times New Roman" w:cs="Times New Roman"/>
          <w:b/>
          <w:color w:val="000000" w:themeColor="text1"/>
          <w:sz w:val="32"/>
          <w:szCs w:val="32"/>
        </w:rPr>
      </w:pPr>
    </w:p>
    <w:p w14:paraId="2B87287F" w14:textId="7E69B98B" w:rsidR="008D354B" w:rsidRPr="003E189B" w:rsidRDefault="00A67AE9" w:rsidP="00496E15">
      <w:pPr>
        <w:spacing w:line="360" w:lineRule="auto"/>
        <w:contextualSpacing/>
        <w:jc w:val="center"/>
        <w:rPr>
          <w:rFonts w:ascii="Times New Roman" w:hAnsi="Times New Roman" w:cs="Times New Roman"/>
          <w:b/>
          <w:color w:val="000000" w:themeColor="text1"/>
        </w:rPr>
      </w:pPr>
      <w:r w:rsidRPr="00F92C22">
        <w:rPr>
          <w:rFonts w:ascii="Times New Roman" w:hAnsi="Times New Roman" w:cs="Times New Roman"/>
          <w:b/>
          <w:color w:val="000000" w:themeColor="text1"/>
          <w:sz w:val="32"/>
          <w:szCs w:val="32"/>
        </w:rPr>
        <w:lastRenderedPageBreak/>
        <w:t>Método</w:t>
      </w:r>
    </w:p>
    <w:p w14:paraId="7B29615B" w14:textId="77777777" w:rsidR="00081933" w:rsidRPr="00F92C22" w:rsidRDefault="00081933" w:rsidP="00496E15">
      <w:pPr>
        <w:spacing w:line="360" w:lineRule="auto"/>
        <w:contextualSpacing/>
        <w:jc w:val="center"/>
        <w:rPr>
          <w:rFonts w:ascii="Times New Roman" w:hAnsi="Times New Roman" w:cs="Times New Roman"/>
          <w:b/>
          <w:color w:val="000000" w:themeColor="text1"/>
          <w:sz w:val="28"/>
          <w:szCs w:val="28"/>
        </w:rPr>
      </w:pPr>
      <w:r w:rsidRPr="00F92C22">
        <w:rPr>
          <w:rFonts w:ascii="Times New Roman" w:hAnsi="Times New Roman" w:cs="Times New Roman"/>
          <w:b/>
          <w:color w:val="000000" w:themeColor="text1"/>
          <w:sz w:val="28"/>
          <w:szCs w:val="28"/>
        </w:rPr>
        <w:t>Participantes</w:t>
      </w:r>
    </w:p>
    <w:p w14:paraId="434DD253" w14:textId="58B5CF05" w:rsidR="00623D65" w:rsidRDefault="000D64F4" w:rsidP="00F92C22">
      <w:pPr>
        <w:spacing w:line="360" w:lineRule="auto"/>
        <w:ind w:firstLine="708"/>
        <w:contextualSpacing/>
        <w:rPr>
          <w:rFonts w:ascii="Times New Roman" w:hAnsi="Times New Roman" w:cs="Times New Roman"/>
          <w:color w:val="000000" w:themeColor="text1"/>
        </w:rPr>
      </w:pPr>
      <w:r w:rsidRPr="003E189B">
        <w:rPr>
          <w:rFonts w:ascii="Times New Roman" w:hAnsi="Times New Roman" w:cs="Times New Roman"/>
          <w:color w:val="000000" w:themeColor="text1"/>
        </w:rPr>
        <w:t>El estudio se llevó a cabo en una escuela preparatoria pública ubicada dentro de la Zona Metropolitana de Guadalajara, Jalisco (México). La población total de la escuela participante fue de 1350 estudiantes, de los cuales 635 eran mujeres (47.0</w:t>
      </w:r>
      <w:r w:rsidR="00AF2044">
        <w:rPr>
          <w:rFonts w:ascii="Times New Roman" w:hAnsi="Times New Roman" w:cs="Times New Roman"/>
          <w:color w:val="000000" w:themeColor="text1"/>
        </w:rPr>
        <w:t xml:space="preserve"> </w:t>
      </w:r>
      <w:r w:rsidRPr="003E189B">
        <w:rPr>
          <w:rFonts w:ascii="Times New Roman" w:hAnsi="Times New Roman" w:cs="Times New Roman"/>
          <w:color w:val="000000" w:themeColor="text1"/>
        </w:rPr>
        <w:t>%) y 715 hombres (53.0</w:t>
      </w:r>
      <w:r w:rsidR="00AF2044">
        <w:rPr>
          <w:rFonts w:ascii="Times New Roman" w:hAnsi="Times New Roman" w:cs="Times New Roman"/>
          <w:color w:val="000000" w:themeColor="text1"/>
        </w:rPr>
        <w:t xml:space="preserve"> </w:t>
      </w:r>
      <w:r w:rsidRPr="003E189B">
        <w:rPr>
          <w:rFonts w:ascii="Times New Roman" w:hAnsi="Times New Roman" w:cs="Times New Roman"/>
          <w:color w:val="000000" w:themeColor="text1"/>
        </w:rPr>
        <w:t>%). El muestreo se llevó a cabo eligiendo al azar un grupo de cada grado (semestre). Así, la</w:t>
      </w:r>
      <w:r w:rsidR="00767299" w:rsidRPr="003E189B">
        <w:rPr>
          <w:rFonts w:ascii="Times New Roman" w:hAnsi="Times New Roman" w:cs="Times New Roman"/>
          <w:color w:val="000000" w:themeColor="text1"/>
        </w:rPr>
        <w:t xml:space="preserve"> muestra</w:t>
      </w:r>
      <w:r w:rsidRPr="003E189B">
        <w:rPr>
          <w:rFonts w:ascii="Times New Roman" w:hAnsi="Times New Roman" w:cs="Times New Roman"/>
          <w:color w:val="000000" w:themeColor="text1"/>
        </w:rPr>
        <w:t xml:space="preserve"> </w:t>
      </w:r>
      <w:r w:rsidR="00767299" w:rsidRPr="003E189B">
        <w:rPr>
          <w:rFonts w:ascii="Times New Roman" w:hAnsi="Times New Roman" w:cs="Times New Roman"/>
          <w:color w:val="000000" w:themeColor="text1"/>
        </w:rPr>
        <w:t xml:space="preserve">estuvo compuesta por </w:t>
      </w:r>
      <w:r w:rsidR="00A42D2B" w:rsidRPr="003E189B">
        <w:rPr>
          <w:rFonts w:ascii="Times New Roman" w:hAnsi="Times New Roman" w:cs="Times New Roman"/>
          <w:color w:val="000000" w:themeColor="text1"/>
        </w:rPr>
        <w:t xml:space="preserve">286 </w:t>
      </w:r>
      <w:r w:rsidRPr="003E189B">
        <w:rPr>
          <w:rFonts w:ascii="Times New Roman" w:hAnsi="Times New Roman" w:cs="Times New Roman"/>
          <w:color w:val="000000" w:themeColor="text1"/>
        </w:rPr>
        <w:t xml:space="preserve">alumnos. </w:t>
      </w:r>
      <w:r w:rsidR="00AF2044">
        <w:rPr>
          <w:rFonts w:ascii="Times New Roman" w:hAnsi="Times New Roman" w:cs="Times New Roman"/>
          <w:color w:val="000000" w:themeColor="text1"/>
        </w:rPr>
        <w:t>De estos,</w:t>
      </w:r>
      <w:r w:rsidR="00AF2044" w:rsidRPr="003E189B">
        <w:rPr>
          <w:rFonts w:ascii="Times New Roman" w:hAnsi="Times New Roman" w:cs="Times New Roman"/>
          <w:color w:val="000000" w:themeColor="text1"/>
        </w:rPr>
        <w:t xml:space="preserve"> </w:t>
      </w:r>
      <w:r w:rsidR="00A42D2B" w:rsidRPr="003E189B">
        <w:rPr>
          <w:rFonts w:ascii="Times New Roman" w:hAnsi="Times New Roman" w:cs="Times New Roman"/>
          <w:color w:val="000000" w:themeColor="text1"/>
        </w:rPr>
        <w:t>52.1</w:t>
      </w:r>
      <w:r w:rsidR="00AF2044">
        <w:rPr>
          <w:rFonts w:ascii="Times New Roman" w:hAnsi="Times New Roman" w:cs="Times New Roman"/>
          <w:color w:val="000000" w:themeColor="text1"/>
        </w:rPr>
        <w:t xml:space="preserve"> </w:t>
      </w:r>
      <w:r w:rsidR="00A42D2B" w:rsidRPr="003E189B">
        <w:rPr>
          <w:rFonts w:ascii="Times New Roman" w:hAnsi="Times New Roman" w:cs="Times New Roman"/>
          <w:color w:val="000000" w:themeColor="text1"/>
        </w:rPr>
        <w:t>% fueron mujeres y 47.9</w:t>
      </w:r>
      <w:r w:rsidR="00AF2044">
        <w:rPr>
          <w:rFonts w:ascii="Times New Roman" w:hAnsi="Times New Roman" w:cs="Times New Roman"/>
          <w:color w:val="000000" w:themeColor="text1"/>
        </w:rPr>
        <w:t xml:space="preserve"> </w:t>
      </w:r>
      <w:r w:rsidR="00A42D2B" w:rsidRPr="003E189B">
        <w:rPr>
          <w:rFonts w:ascii="Times New Roman" w:hAnsi="Times New Roman" w:cs="Times New Roman"/>
          <w:color w:val="000000" w:themeColor="text1"/>
        </w:rPr>
        <w:t>% hombres. El rango de</w:t>
      </w:r>
      <w:r w:rsidR="00767299" w:rsidRPr="003E189B">
        <w:rPr>
          <w:rFonts w:ascii="Times New Roman" w:hAnsi="Times New Roman" w:cs="Times New Roman"/>
          <w:color w:val="000000" w:themeColor="text1"/>
        </w:rPr>
        <w:t xml:space="preserve"> edad </w:t>
      </w:r>
      <w:r w:rsidR="00A42D2B" w:rsidRPr="003E189B">
        <w:rPr>
          <w:rFonts w:ascii="Times New Roman" w:hAnsi="Times New Roman" w:cs="Times New Roman"/>
          <w:color w:val="000000" w:themeColor="text1"/>
        </w:rPr>
        <w:t>fue de</w:t>
      </w:r>
      <w:r w:rsidR="00767299" w:rsidRPr="003E189B">
        <w:rPr>
          <w:rFonts w:ascii="Times New Roman" w:hAnsi="Times New Roman" w:cs="Times New Roman"/>
          <w:color w:val="000000" w:themeColor="text1"/>
        </w:rPr>
        <w:t xml:space="preserve"> 15 a 20 años</w:t>
      </w:r>
      <w:r w:rsidR="002307DC" w:rsidRPr="003E189B">
        <w:rPr>
          <w:rFonts w:ascii="Times New Roman" w:hAnsi="Times New Roman" w:cs="Times New Roman"/>
          <w:color w:val="000000" w:themeColor="text1"/>
        </w:rPr>
        <w:t xml:space="preserve">, con </w:t>
      </w:r>
      <w:r w:rsidR="00E945A9" w:rsidRPr="003E189B">
        <w:rPr>
          <w:rFonts w:ascii="Times New Roman" w:hAnsi="Times New Roman" w:cs="Times New Roman"/>
          <w:color w:val="000000" w:themeColor="text1"/>
        </w:rPr>
        <w:t>m</w:t>
      </w:r>
      <w:r w:rsidR="002307DC" w:rsidRPr="003E189B">
        <w:rPr>
          <w:rFonts w:ascii="Times New Roman" w:hAnsi="Times New Roman" w:cs="Times New Roman"/>
          <w:color w:val="000000" w:themeColor="text1"/>
        </w:rPr>
        <w:t xml:space="preserve">edia </w:t>
      </w:r>
      <w:r w:rsidR="00E945A9" w:rsidRPr="003E189B">
        <w:rPr>
          <w:rFonts w:ascii="Times New Roman" w:hAnsi="Times New Roman" w:cs="Times New Roman"/>
          <w:color w:val="000000" w:themeColor="text1"/>
        </w:rPr>
        <w:t>a</w:t>
      </w:r>
      <w:r w:rsidR="002307DC" w:rsidRPr="003E189B">
        <w:rPr>
          <w:rFonts w:ascii="Times New Roman" w:hAnsi="Times New Roman" w:cs="Times New Roman"/>
          <w:color w:val="000000" w:themeColor="text1"/>
        </w:rPr>
        <w:t>ritmética (</w:t>
      </w:r>
      <w:r w:rsidR="002307DC" w:rsidRPr="003E189B">
        <w:rPr>
          <w:rFonts w:ascii="Times New Roman" w:hAnsi="Times New Roman" w:cs="Times New Roman"/>
          <w:i/>
          <w:iCs/>
          <w:color w:val="000000" w:themeColor="text1"/>
        </w:rPr>
        <w:t>M</w:t>
      </w:r>
      <w:r w:rsidR="002307DC" w:rsidRPr="003E189B">
        <w:rPr>
          <w:rFonts w:ascii="Times New Roman" w:hAnsi="Times New Roman" w:cs="Times New Roman"/>
          <w:color w:val="000000" w:themeColor="text1"/>
        </w:rPr>
        <w:t xml:space="preserve">) </w:t>
      </w:r>
      <w:r w:rsidR="00AF2044">
        <w:rPr>
          <w:rFonts w:ascii="Times New Roman" w:hAnsi="Times New Roman" w:cs="Times New Roman"/>
          <w:color w:val="000000" w:themeColor="text1"/>
        </w:rPr>
        <w:t>de</w:t>
      </w:r>
      <w:r w:rsidR="00767299" w:rsidRPr="003E189B">
        <w:rPr>
          <w:rFonts w:ascii="Times New Roman" w:hAnsi="Times New Roman" w:cs="Times New Roman"/>
          <w:color w:val="000000" w:themeColor="text1"/>
        </w:rPr>
        <w:t xml:space="preserve"> 16.5</w:t>
      </w:r>
      <w:r w:rsidR="006B4CAF" w:rsidRPr="003E189B">
        <w:rPr>
          <w:rFonts w:ascii="Times New Roman" w:hAnsi="Times New Roman" w:cs="Times New Roman"/>
          <w:color w:val="000000" w:themeColor="text1"/>
        </w:rPr>
        <w:t>2</w:t>
      </w:r>
      <w:r w:rsidR="002307DC" w:rsidRPr="003E189B">
        <w:rPr>
          <w:rFonts w:ascii="Times New Roman" w:hAnsi="Times New Roman" w:cs="Times New Roman"/>
          <w:color w:val="000000" w:themeColor="text1"/>
        </w:rPr>
        <w:t xml:space="preserve"> años y </w:t>
      </w:r>
      <w:r w:rsidR="00E945A9" w:rsidRPr="003E189B">
        <w:rPr>
          <w:rFonts w:ascii="Times New Roman" w:hAnsi="Times New Roman" w:cs="Times New Roman"/>
          <w:color w:val="000000" w:themeColor="text1"/>
        </w:rPr>
        <w:t>d</w:t>
      </w:r>
      <w:r w:rsidR="002307DC" w:rsidRPr="003E189B">
        <w:rPr>
          <w:rFonts w:ascii="Times New Roman" w:hAnsi="Times New Roman" w:cs="Times New Roman"/>
          <w:color w:val="000000" w:themeColor="text1"/>
        </w:rPr>
        <w:t xml:space="preserve">esviación </w:t>
      </w:r>
      <w:r w:rsidR="00E945A9" w:rsidRPr="003E189B">
        <w:rPr>
          <w:rFonts w:ascii="Times New Roman" w:hAnsi="Times New Roman" w:cs="Times New Roman"/>
          <w:color w:val="000000" w:themeColor="text1"/>
        </w:rPr>
        <w:t>e</w:t>
      </w:r>
      <w:r w:rsidR="002307DC" w:rsidRPr="003E189B">
        <w:rPr>
          <w:rFonts w:ascii="Times New Roman" w:hAnsi="Times New Roman" w:cs="Times New Roman"/>
          <w:color w:val="000000" w:themeColor="text1"/>
        </w:rPr>
        <w:t>stándar (</w:t>
      </w:r>
      <w:r w:rsidR="002307DC" w:rsidRPr="00F92C22">
        <w:rPr>
          <w:rFonts w:ascii="Times New Roman" w:hAnsi="Times New Roman" w:cs="Times New Roman"/>
          <w:color w:val="000000" w:themeColor="text1"/>
        </w:rPr>
        <w:t>DE</w:t>
      </w:r>
      <w:r w:rsidR="002307DC" w:rsidRPr="003E189B">
        <w:rPr>
          <w:rFonts w:ascii="Times New Roman" w:hAnsi="Times New Roman" w:cs="Times New Roman"/>
          <w:color w:val="000000" w:themeColor="text1"/>
        </w:rPr>
        <w:t>) de</w:t>
      </w:r>
      <w:r w:rsidR="00767299" w:rsidRPr="003E189B">
        <w:rPr>
          <w:rFonts w:ascii="Times New Roman" w:hAnsi="Times New Roman" w:cs="Times New Roman"/>
          <w:color w:val="000000" w:themeColor="text1"/>
        </w:rPr>
        <w:t xml:space="preserve"> 1.</w:t>
      </w:r>
      <w:r w:rsidR="006B4CAF" w:rsidRPr="003E189B">
        <w:rPr>
          <w:rFonts w:ascii="Times New Roman" w:hAnsi="Times New Roman" w:cs="Times New Roman"/>
          <w:color w:val="000000" w:themeColor="text1"/>
        </w:rPr>
        <w:t>05</w:t>
      </w:r>
      <w:r w:rsidR="00767299" w:rsidRPr="003E189B">
        <w:rPr>
          <w:rFonts w:ascii="Times New Roman" w:hAnsi="Times New Roman" w:cs="Times New Roman"/>
          <w:color w:val="000000" w:themeColor="text1"/>
        </w:rPr>
        <w:t xml:space="preserve">. </w:t>
      </w:r>
      <w:r w:rsidR="00EE1237" w:rsidRPr="003E189B">
        <w:rPr>
          <w:rFonts w:ascii="Times New Roman" w:hAnsi="Times New Roman" w:cs="Times New Roman"/>
          <w:color w:val="000000" w:themeColor="text1"/>
        </w:rPr>
        <w:t>Para los fines del presente estudio se formaron dos grupos de edad: 15 y</w:t>
      </w:r>
      <w:r w:rsidR="00081933" w:rsidRPr="003E189B">
        <w:rPr>
          <w:rFonts w:ascii="Times New Roman" w:hAnsi="Times New Roman" w:cs="Times New Roman"/>
          <w:color w:val="000000" w:themeColor="text1"/>
        </w:rPr>
        <w:t xml:space="preserve"> 16 años </w:t>
      </w:r>
      <w:r w:rsidR="00EE1237" w:rsidRPr="003E189B">
        <w:rPr>
          <w:rFonts w:ascii="Times New Roman" w:hAnsi="Times New Roman" w:cs="Times New Roman"/>
          <w:color w:val="000000" w:themeColor="text1"/>
        </w:rPr>
        <w:t>(57.</w:t>
      </w:r>
      <w:r w:rsidR="006B4CAF" w:rsidRPr="003E189B">
        <w:rPr>
          <w:rFonts w:ascii="Times New Roman" w:hAnsi="Times New Roman" w:cs="Times New Roman"/>
          <w:color w:val="000000" w:themeColor="text1"/>
        </w:rPr>
        <w:t>3</w:t>
      </w:r>
      <w:r w:rsidR="00AF2044">
        <w:rPr>
          <w:rFonts w:ascii="Times New Roman" w:hAnsi="Times New Roman" w:cs="Times New Roman"/>
          <w:color w:val="000000" w:themeColor="text1"/>
        </w:rPr>
        <w:t xml:space="preserve"> </w:t>
      </w:r>
      <w:r w:rsidR="00EE1237" w:rsidRPr="003E189B">
        <w:rPr>
          <w:rFonts w:ascii="Times New Roman" w:hAnsi="Times New Roman" w:cs="Times New Roman"/>
          <w:color w:val="000000" w:themeColor="text1"/>
        </w:rPr>
        <w:t>%) y 17 a 20</w:t>
      </w:r>
      <w:r w:rsidR="00081933" w:rsidRPr="003E189B">
        <w:rPr>
          <w:rFonts w:ascii="Times New Roman" w:hAnsi="Times New Roman" w:cs="Times New Roman"/>
          <w:color w:val="000000" w:themeColor="text1"/>
        </w:rPr>
        <w:t xml:space="preserve"> años (</w:t>
      </w:r>
      <w:r w:rsidR="0007024A" w:rsidRPr="003E189B">
        <w:rPr>
          <w:rFonts w:ascii="Times New Roman" w:hAnsi="Times New Roman" w:cs="Times New Roman"/>
          <w:color w:val="000000" w:themeColor="text1"/>
        </w:rPr>
        <w:t>42</w:t>
      </w:r>
      <w:r w:rsidR="00EE1237" w:rsidRPr="003E189B">
        <w:rPr>
          <w:rFonts w:ascii="Times New Roman" w:hAnsi="Times New Roman" w:cs="Times New Roman"/>
          <w:color w:val="000000" w:themeColor="text1"/>
        </w:rPr>
        <w:t>.</w:t>
      </w:r>
      <w:r w:rsidR="006B4CAF" w:rsidRPr="003E189B">
        <w:rPr>
          <w:rFonts w:ascii="Times New Roman" w:hAnsi="Times New Roman" w:cs="Times New Roman"/>
          <w:color w:val="000000" w:themeColor="text1"/>
        </w:rPr>
        <w:t>7</w:t>
      </w:r>
      <w:r w:rsidR="00AF2044">
        <w:rPr>
          <w:rFonts w:ascii="Times New Roman" w:hAnsi="Times New Roman" w:cs="Times New Roman"/>
          <w:color w:val="000000" w:themeColor="text1"/>
        </w:rPr>
        <w:t xml:space="preserve"> </w:t>
      </w:r>
      <w:r w:rsidR="00081933" w:rsidRPr="003E189B">
        <w:rPr>
          <w:rFonts w:ascii="Times New Roman" w:hAnsi="Times New Roman" w:cs="Times New Roman"/>
          <w:color w:val="000000" w:themeColor="text1"/>
        </w:rPr>
        <w:t>%). Esta división corresponde, en términos generales, a los periodos de la adolescencia media y tardía, respectivamente (</w:t>
      </w:r>
      <w:r w:rsidR="006D2175" w:rsidRPr="003E189B">
        <w:rPr>
          <w:rFonts w:ascii="Times New Roman" w:hAnsi="Times New Roman" w:cs="Times New Roman"/>
          <w:color w:val="000000" w:themeColor="text1"/>
        </w:rPr>
        <w:t xml:space="preserve">Ibarra </w:t>
      </w:r>
      <w:r w:rsidR="00AF2044">
        <w:rPr>
          <w:rFonts w:ascii="Times New Roman" w:hAnsi="Times New Roman" w:cs="Times New Roman"/>
          <w:color w:val="000000" w:themeColor="text1"/>
        </w:rPr>
        <w:t>y</w:t>
      </w:r>
      <w:r w:rsidR="00AF2044" w:rsidRPr="003E189B">
        <w:rPr>
          <w:rFonts w:ascii="Times New Roman" w:hAnsi="Times New Roman" w:cs="Times New Roman"/>
          <w:color w:val="000000" w:themeColor="text1"/>
        </w:rPr>
        <w:t xml:space="preserve"> </w:t>
      </w:r>
      <w:r w:rsidR="006D2175" w:rsidRPr="003E189B">
        <w:rPr>
          <w:rFonts w:ascii="Times New Roman" w:hAnsi="Times New Roman" w:cs="Times New Roman"/>
          <w:color w:val="000000" w:themeColor="text1"/>
        </w:rPr>
        <w:t>Jacobo, 2014; Iglesias, 2013; OMS, 1986; Steinberg, 2017</w:t>
      </w:r>
      <w:r w:rsidR="00723A92" w:rsidRPr="003E189B">
        <w:rPr>
          <w:rFonts w:ascii="Times New Roman" w:hAnsi="Times New Roman" w:cs="Times New Roman"/>
          <w:color w:val="000000" w:themeColor="text1"/>
        </w:rPr>
        <w:t>)</w:t>
      </w:r>
      <w:r w:rsidR="00081933" w:rsidRPr="003E189B">
        <w:rPr>
          <w:rFonts w:ascii="Times New Roman" w:hAnsi="Times New Roman" w:cs="Times New Roman"/>
          <w:color w:val="000000" w:themeColor="text1"/>
        </w:rPr>
        <w:t xml:space="preserve">. En la </w:t>
      </w:r>
      <w:r w:rsidR="00AF2044">
        <w:rPr>
          <w:rFonts w:ascii="Times New Roman" w:hAnsi="Times New Roman" w:cs="Times New Roman"/>
          <w:color w:val="000000" w:themeColor="text1"/>
        </w:rPr>
        <w:t>t</w:t>
      </w:r>
      <w:r w:rsidR="00AF2044" w:rsidRPr="003E189B">
        <w:rPr>
          <w:rFonts w:ascii="Times New Roman" w:hAnsi="Times New Roman" w:cs="Times New Roman"/>
          <w:color w:val="000000" w:themeColor="text1"/>
        </w:rPr>
        <w:t xml:space="preserve">abla </w:t>
      </w:r>
      <w:r w:rsidR="00081933" w:rsidRPr="003E189B">
        <w:rPr>
          <w:rFonts w:ascii="Times New Roman" w:hAnsi="Times New Roman" w:cs="Times New Roman"/>
          <w:color w:val="000000" w:themeColor="text1"/>
        </w:rPr>
        <w:t>1 puede observarse la distribución de los participantes por edad</w:t>
      </w:r>
      <w:r w:rsidR="005E1507" w:rsidRPr="003E189B">
        <w:rPr>
          <w:rFonts w:ascii="Times New Roman" w:hAnsi="Times New Roman" w:cs="Times New Roman"/>
          <w:color w:val="000000" w:themeColor="text1"/>
        </w:rPr>
        <w:t xml:space="preserve">, </w:t>
      </w:r>
      <w:r w:rsidR="00B25700" w:rsidRPr="003E189B">
        <w:rPr>
          <w:rFonts w:ascii="Times New Roman" w:hAnsi="Times New Roman" w:cs="Times New Roman"/>
          <w:color w:val="000000" w:themeColor="text1"/>
        </w:rPr>
        <w:t>en función del género</w:t>
      </w:r>
      <w:r w:rsidR="00081933" w:rsidRPr="003E189B">
        <w:rPr>
          <w:rFonts w:ascii="Times New Roman" w:hAnsi="Times New Roman" w:cs="Times New Roman"/>
          <w:color w:val="000000" w:themeColor="text1"/>
        </w:rPr>
        <w:t>.</w:t>
      </w:r>
    </w:p>
    <w:p w14:paraId="51D3E5E8" w14:textId="77777777" w:rsidR="00D93541" w:rsidRPr="003E189B" w:rsidRDefault="00D93541" w:rsidP="00F92C22">
      <w:pPr>
        <w:spacing w:line="360" w:lineRule="auto"/>
        <w:ind w:firstLine="708"/>
        <w:contextualSpacing/>
        <w:rPr>
          <w:rFonts w:ascii="Times New Roman" w:hAnsi="Times New Roman" w:cs="Times New Roman"/>
          <w:color w:val="000000" w:themeColor="text1"/>
        </w:rPr>
      </w:pPr>
    </w:p>
    <w:p w14:paraId="5C17A1E3" w14:textId="08DB1B5F" w:rsidR="0010165E" w:rsidRPr="003E189B" w:rsidRDefault="00D93541" w:rsidP="00D93541">
      <w:pPr>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b/>
          <w:color w:val="000000" w:themeColor="text1"/>
        </w:rPr>
        <w:t>Tabla 1</w:t>
      </w:r>
      <w:r w:rsidRPr="00F92C22">
        <w:rPr>
          <w:rFonts w:ascii="Times New Roman" w:hAnsi="Times New Roman" w:cs="Times New Roman"/>
          <w:color w:val="000000" w:themeColor="text1"/>
        </w:rPr>
        <w:t>. Distribución de los participantes según género y edad</w:t>
      </w:r>
    </w:p>
    <w:tbl>
      <w:tblPr>
        <w:tblStyle w:val="Tablaconcuadrcula"/>
        <w:tblW w:w="9072" w:type="dxa"/>
        <w:jc w:val="center"/>
        <w:tblLook w:val="04A0" w:firstRow="1" w:lastRow="0" w:firstColumn="1" w:lastColumn="0" w:noHBand="0" w:noVBand="1"/>
      </w:tblPr>
      <w:tblGrid>
        <w:gridCol w:w="2299"/>
        <w:gridCol w:w="2269"/>
        <w:gridCol w:w="2255"/>
        <w:gridCol w:w="2249"/>
      </w:tblGrid>
      <w:tr w:rsidR="003E189B" w:rsidRPr="00A67AE9" w14:paraId="619FC02D" w14:textId="77777777" w:rsidTr="00372AF9">
        <w:trPr>
          <w:jc w:val="center"/>
        </w:trPr>
        <w:tc>
          <w:tcPr>
            <w:tcW w:w="2299" w:type="dxa"/>
            <w:tcMar>
              <w:left w:w="0" w:type="dxa"/>
              <w:right w:w="0" w:type="dxa"/>
            </w:tcMar>
          </w:tcPr>
          <w:p w14:paraId="5A0950E7" w14:textId="77777777" w:rsidR="00081933" w:rsidRPr="00F92C22" w:rsidRDefault="00081933" w:rsidP="00CA7EAE">
            <w:pPr>
              <w:spacing w:line="360" w:lineRule="auto"/>
              <w:contextualSpacing/>
              <w:rPr>
                <w:rFonts w:ascii="Times New Roman" w:hAnsi="Times New Roman" w:cs="Times New Roman"/>
                <w:b/>
                <w:bCs/>
                <w:color w:val="000000" w:themeColor="text1"/>
              </w:rPr>
            </w:pPr>
          </w:p>
        </w:tc>
        <w:tc>
          <w:tcPr>
            <w:tcW w:w="2269" w:type="dxa"/>
            <w:tcMar>
              <w:left w:w="0" w:type="dxa"/>
              <w:right w:w="0" w:type="dxa"/>
            </w:tcMar>
          </w:tcPr>
          <w:p w14:paraId="32718CDA" w14:textId="77777777" w:rsidR="00081933" w:rsidRPr="00F92C22" w:rsidRDefault="0021748D" w:rsidP="00CA7EAE">
            <w:pPr>
              <w:spacing w:line="360" w:lineRule="auto"/>
              <w:contextualSpacing/>
              <w:jc w:val="center"/>
              <w:rPr>
                <w:rFonts w:ascii="Times New Roman" w:hAnsi="Times New Roman" w:cs="Times New Roman"/>
                <w:b/>
                <w:bCs/>
                <w:color w:val="000000" w:themeColor="text1"/>
              </w:rPr>
            </w:pPr>
            <w:r w:rsidRPr="00F92C22">
              <w:rPr>
                <w:rFonts w:ascii="Times New Roman" w:hAnsi="Times New Roman" w:cs="Times New Roman"/>
                <w:b/>
                <w:bCs/>
                <w:color w:val="000000" w:themeColor="text1"/>
              </w:rPr>
              <w:t>Mujeres</w:t>
            </w:r>
          </w:p>
        </w:tc>
        <w:tc>
          <w:tcPr>
            <w:tcW w:w="2255" w:type="dxa"/>
            <w:tcMar>
              <w:left w:w="0" w:type="dxa"/>
              <w:right w:w="0" w:type="dxa"/>
            </w:tcMar>
          </w:tcPr>
          <w:p w14:paraId="4935665B" w14:textId="77777777" w:rsidR="00081933" w:rsidRPr="00F92C22" w:rsidRDefault="0021748D" w:rsidP="00CA7EAE">
            <w:pPr>
              <w:spacing w:line="360" w:lineRule="auto"/>
              <w:contextualSpacing/>
              <w:jc w:val="center"/>
              <w:rPr>
                <w:rFonts w:ascii="Times New Roman" w:hAnsi="Times New Roman" w:cs="Times New Roman"/>
                <w:b/>
                <w:bCs/>
                <w:color w:val="000000" w:themeColor="text1"/>
              </w:rPr>
            </w:pPr>
            <w:r w:rsidRPr="00F92C22">
              <w:rPr>
                <w:rFonts w:ascii="Times New Roman" w:hAnsi="Times New Roman" w:cs="Times New Roman"/>
                <w:b/>
                <w:bCs/>
                <w:color w:val="000000" w:themeColor="text1"/>
              </w:rPr>
              <w:t>Hombres</w:t>
            </w:r>
          </w:p>
        </w:tc>
        <w:tc>
          <w:tcPr>
            <w:tcW w:w="2249" w:type="dxa"/>
            <w:tcMar>
              <w:left w:w="0" w:type="dxa"/>
              <w:right w:w="0" w:type="dxa"/>
            </w:tcMar>
          </w:tcPr>
          <w:p w14:paraId="20A47EC3" w14:textId="77777777" w:rsidR="00081933" w:rsidRPr="00F92C22" w:rsidRDefault="00081933" w:rsidP="00CA7EAE">
            <w:pPr>
              <w:spacing w:line="360" w:lineRule="auto"/>
              <w:contextualSpacing/>
              <w:jc w:val="center"/>
              <w:rPr>
                <w:rFonts w:ascii="Times New Roman" w:hAnsi="Times New Roman" w:cs="Times New Roman"/>
                <w:b/>
                <w:bCs/>
                <w:color w:val="000000" w:themeColor="text1"/>
              </w:rPr>
            </w:pPr>
            <w:r w:rsidRPr="00F92C22">
              <w:rPr>
                <w:rFonts w:ascii="Times New Roman" w:hAnsi="Times New Roman" w:cs="Times New Roman"/>
                <w:b/>
                <w:bCs/>
                <w:color w:val="000000" w:themeColor="text1"/>
              </w:rPr>
              <w:t>Total</w:t>
            </w:r>
          </w:p>
        </w:tc>
      </w:tr>
      <w:tr w:rsidR="003E189B" w:rsidRPr="00A67AE9" w14:paraId="1B1BDFB0" w14:textId="77777777" w:rsidTr="00372AF9">
        <w:trPr>
          <w:jc w:val="center"/>
        </w:trPr>
        <w:tc>
          <w:tcPr>
            <w:tcW w:w="2299" w:type="dxa"/>
            <w:tcMar>
              <w:left w:w="0" w:type="dxa"/>
              <w:right w:w="0" w:type="dxa"/>
            </w:tcMar>
          </w:tcPr>
          <w:p w14:paraId="489C672C" w14:textId="77777777" w:rsidR="00081933" w:rsidRPr="00F92C22" w:rsidRDefault="0021748D" w:rsidP="00CA7EAE">
            <w:pPr>
              <w:spacing w:line="360" w:lineRule="auto"/>
              <w:contextualSpacing/>
              <w:rPr>
                <w:rFonts w:ascii="Times New Roman" w:hAnsi="Times New Roman" w:cs="Times New Roman"/>
                <w:color w:val="000000" w:themeColor="text1"/>
              </w:rPr>
            </w:pPr>
            <w:r w:rsidRPr="00F92C22">
              <w:rPr>
                <w:rFonts w:ascii="Times New Roman" w:hAnsi="Times New Roman" w:cs="Times New Roman"/>
                <w:color w:val="000000" w:themeColor="text1"/>
              </w:rPr>
              <w:t>15</w:t>
            </w:r>
            <w:r w:rsidR="00081933" w:rsidRPr="00F92C22">
              <w:rPr>
                <w:rFonts w:ascii="Times New Roman" w:hAnsi="Times New Roman" w:cs="Times New Roman"/>
                <w:color w:val="000000" w:themeColor="text1"/>
              </w:rPr>
              <w:t xml:space="preserve"> a 16 años</w:t>
            </w:r>
          </w:p>
        </w:tc>
        <w:tc>
          <w:tcPr>
            <w:tcW w:w="2269" w:type="dxa"/>
            <w:tcMar>
              <w:left w:w="0" w:type="dxa"/>
              <w:right w:w="0" w:type="dxa"/>
            </w:tcMar>
          </w:tcPr>
          <w:p w14:paraId="332EE13F" w14:textId="5E9AD9A0" w:rsidR="00081933" w:rsidRPr="00F92C22" w:rsidRDefault="00FE0FEF" w:rsidP="00CA7EAE">
            <w:pPr>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89</w:t>
            </w:r>
            <w:r w:rsidR="0021748D" w:rsidRPr="00F92C22">
              <w:rPr>
                <w:rFonts w:ascii="Times New Roman" w:hAnsi="Times New Roman" w:cs="Times New Roman"/>
                <w:color w:val="000000" w:themeColor="text1"/>
              </w:rPr>
              <w:t xml:space="preserve"> (3</w:t>
            </w:r>
            <w:r w:rsidRPr="00F92C22">
              <w:rPr>
                <w:rFonts w:ascii="Times New Roman" w:hAnsi="Times New Roman" w:cs="Times New Roman"/>
                <w:color w:val="000000" w:themeColor="text1"/>
              </w:rPr>
              <w:t>1.1</w:t>
            </w:r>
            <w:r w:rsidR="00A67AE9">
              <w:rPr>
                <w:rFonts w:ascii="Times New Roman" w:hAnsi="Times New Roman" w:cs="Times New Roman"/>
                <w:color w:val="000000" w:themeColor="text1"/>
              </w:rPr>
              <w:t xml:space="preserve"> </w:t>
            </w:r>
            <w:r w:rsidR="00081933" w:rsidRPr="00F92C22">
              <w:rPr>
                <w:rFonts w:ascii="Times New Roman" w:hAnsi="Times New Roman" w:cs="Times New Roman"/>
                <w:color w:val="000000" w:themeColor="text1"/>
              </w:rPr>
              <w:t>%)</w:t>
            </w:r>
          </w:p>
        </w:tc>
        <w:tc>
          <w:tcPr>
            <w:tcW w:w="2255" w:type="dxa"/>
            <w:tcMar>
              <w:left w:w="0" w:type="dxa"/>
              <w:right w:w="0" w:type="dxa"/>
            </w:tcMar>
          </w:tcPr>
          <w:p w14:paraId="2883F4B2" w14:textId="74DF7DEC" w:rsidR="00081933" w:rsidRPr="00F92C22" w:rsidRDefault="0007024A" w:rsidP="00CA7EAE">
            <w:pPr>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7</w:t>
            </w:r>
            <w:r w:rsidR="00FE0FEF" w:rsidRPr="00F92C22">
              <w:rPr>
                <w:rFonts w:ascii="Times New Roman" w:hAnsi="Times New Roman" w:cs="Times New Roman"/>
                <w:color w:val="000000" w:themeColor="text1"/>
              </w:rPr>
              <w:t>5</w:t>
            </w:r>
            <w:r w:rsidRPr="00F92C22">
              <w:rPr>
                <w:rFonts w:ascii="Times New Roman" w:hAnsi="Times New Roman" w:cs="Times New Roman"/>
                <w:color w:val="000000" w:themeColor="text1"/>
              </w:rPr>
              <w:t xml:space="preserve"> (2</w:t>
            </w:r>
            <w:r w:rsidR="00FE0FEF" w:rsidRPr="00F92C22">
              <w:rPr>
                <w:rFonts w:ascii="Times New Roman" w:hAnsi="Times New Roman" w:cs="Times New Roman"/>
                <w:color w:val="000000" w:themeColor="text1"/>
              </w:rPr>
              <w:t>6.2</w:t>
            </w:r>
            <w:r w:rsidR="00A67AE9">
              <w:rPr>
                <w:rFonts w:ascii="Times New Roman" w:hAnsi="Times New Roman" w:cs="Times New Roman"/>
                <w:color w:val="000000" w:themeColor="text1"/>
              </w:rPr>
              <w:t xml:space="preserve"> </w:t>
            </w:r>
            <w:r w:rsidR="00081933" w:rsidRPr="00F92C22">
              <w:rPr>
                <w:rFonts w:ascii="Times New Roman" w:hAnsi="Times New Roman" w:cs="Times New Roman"/>
                <w:color w:val="000000" w:themeColor="text1"/>
              </w:rPr>
              <w:t>%)</w:t>
            </w:r>
          </w:p>
        </w:tc>
        <w:tc>
          <w:tcPr>
            <w:tcW w:w="2249" w:type="dxa"/>
            <w:tcMar>
              <w:left w:w="0" w:type="dxa"/>
              <w:right w:w="0" w:type="dxa"/>
            </w:tcMar>
          </w:tcPr>
          <w:p w14:paraId="694F1D17" w14:textId="3CEEC823" w:rsidR="00081933" w:rsidRPr="00F92C22" w:rsidRDefault="0007024A" w:rsidP="00CA7EAE">
            <w:pPr>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1</w:t>
            </w:r>
            <w:r w:rsidR="00FE0FEF" w:rsidRPr="00F92C22">
              <w:rPr>
                <w:rFonts w:ascii="Times New Roman" w:hAnsi="Times New Roman" w:cs="Times New Roman"/>
                <w:color w:val="000000" w:themeColor="text1"/>
              </w:rPr>
              <w:t>64</w:t>
            </w:r>
            <w:r w:rsidRPr="00F92C22">
              <w:rPr>
                <w:rFonts w:ascii="Times New Roman" w:hAnsi="Times New Roman" w:cs="Times New Roman"/>
                <w:color w:val="000000" w:themeColor="text1"/>
              </w:rPr>
              <w:t xml:space="preserve"> (57.</w:t>
            </w:r>
            <w:r w:rsidR="00FE0FEF" w:rsidRPr="00F92C22">
              <w:rPr>
                <w:rFonts w:ascii="Times New Roman" w:hAnsi="Times New Roman" w:cs="Times New Roman"/>
                <w:color w:val="000000" w:themeColor="text1"/>
              </w:rPr>
              <w:t>3</w:t>
            </w:r>
            <w:r w:rsidR="00A67AE9">
              <w:rPr>
                <w:rFonts w:ascii="Times New Roman" w:hAnsi="Times New Roman" w:cs="Times New Roman"/>
                <w:color w:val="000000" w:themeColor="text1"/>
              </w:rPr>
              <w:t xml:space="preserve"> </w:t>
            </w:r>
            <w:r w:rsidR="00081933" w:rsidRPr="00F92C22">
              <w:rPr>
                <w:rFonts w:ascii="Times New Roman" w:hAnsi="Times New Roman" w:cs="Times New Roman"/>
                <w:color w:val="000000" w:themeColor="text1"/>
              </w:rPr>
              <w:t>%)</w:t>
            </w:r>
          </w:p>
        </w:tc>
      </w:tr>
      <w:tr w:rsidR="003E189B" w:rsidRPr="00A67AE9" w14:paraId="1899A346" w14:textId="77777777" w:rsidTr="00372AF9">
        <w:trPr>
          <w:jc w:val="center"/>
        </w:trPr>
        <w:tc>
          <w:tcPr>
            <w:tcW w:w="2299" w:type="dxa"/>
            <w:tcMar>
              <w:left w:w="0" w:type="dxa"/>
              <w:right w:w="0" w:type="dxa"/>
            </w:tcMar>
          </w:tcPr>
          <w:p w14:paraId="17611EBC" w14:textId="77777777" w:rsidR="00081933" w:rsidRPr="00F92C22" w:rsidRDefault="0021748D" w:rsidP="00CA7EAE">
            <w:pPr>
              <w:spacing w:line="360" w:lineRule="auto"/>
              <w:contextualSpacing/>
              <w:rPr>
                <w:rFonts w:ascii="Times New Roman" w:hAnsi="Times New Roman" w:cs="Times New Roman"/>
                <w:color w:val="000000" w:themeColor="text1"/>
              </w:rPr>
            </w:pPr>
            <w:r w:rsidRPr="00F92C22">
              <w:rPr>
                <w:rFonts w:ascii="Times New Roman" w:hAnsi="Times New Roman" w:cs="Times New Roman"/>
                <w:color w:val="000000" w:themeColor="text1"/>
              </w:rPr>
              <w:t>17 a 20</w:t>
            </w:r>
            <w:r w:rsidR="00081933" w:rsidRPr="00F92C22">
              <w:rPr>
                <w:rFonts w:ascii="Times New Roman" w:hAnsi="Times New Roman" w:cs="Times New Roman"/>
                <w:color w:val="000000" w:themeColor="text1"/>
              </w:rPr>
              <w:t xml:space="preserve"> años</w:t>
            </w:r>
          </w:p>
        </w:tc>
        <w:tc>
          <w:tcPr>
            <w:tcW w:w="2269" w:type="dxa"/>
            <w:tcMar>
              <w:left w:w="0" w:type="dxa"/>
              <w:right w:w="0" w:type="dxa"/>
            </w:tcMar>
          </w:tcPr>
          <w:p w14:paraId="03E4C3D4" w14:textId="759BB314" w:rsidR="00081933" w:rsidRPr="00F92C22" w:rsidRDefault="0021748D" w:rsidP="00CA7EAE">
            <w:pPr>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6</w:t>
            </w:r>
            <w:r w:rsidR="00FE0FEF" w:rsidRPr="00F92C22">
              <w:rPr>
                <w:rFonts w:ascii="Times New Roman" w:hAnsi="Times New Roman" w:cs="Times New Roman"/>
                <w:color w:val="000000" w:themeColor="text1"/>
              </w:rPr>
              <w:t>0</w:t>
            </w:r>
            <w:r w:rsidRPr="00F92C22">
              <w:rPr>
                <w:rFonts w:ascii="Times New Roman" w:hAnsi="Times New Roman" w:cs="Times New Roman"/>
                <w:color w:val="000000" w:themeColor="text1"/>
              </w:rPr>
              <w:t xml:space="preserve"> (2</w:t>
            </w:r>
            <w:r w:rsidR="00FE0FEF" w:rsidRPr="00F92C22">
              <w:rPr>
                <w:rFonts w:ascii="Times New Roman" w:hAnsi="Times New Roman" w:cs="Times New Roman"/>
                <w:color w:val="000000" w:themeColor="text1"/>
              </w:rPr>
              <w:t>1.0</w:t>
            </w:r>
            <w:r w:rsidR="00A67AE9">
              <w:rPr>
                <w:rFonts w:ascii="Times New Roman" w:hAnsi="Times New Roman" w:cs="Times New Roman"/>
                <w:color w:val="000000" w:themeColor="text1"/>
              </w:rPr>
              <w:t xml:space="preserve"> </w:t>
            </w:r>
            <w:r w:rsidR="00081933" w:rsidRPr="00F92C22">
              <w:rPr>
                <w:rFonts w:ascii="Times New Roman" w:hAnsi="Times New Roman" w:cs="Times New Roman"/>
                <w:color w:val="000000" w:themeColor="text1"/>
              </w:rPr>
              <w:t>%)</w:t>
            </w:r>
          </w:p>
        </w:tc>
        <w:tc>
          <w:tcPr>
            <w:tcW w:w="2255" w:type="dxa"/>
            <w:tcMar>
              <w:left w:w="0" w:type="dxa"/>
              <w:right w:w="0" w:type="dxa"/>
            </w:tcMar>
          </w:tcPr>
          <w:p w14:paraId="7A3951F6" w14:textId="530EABBE" w:rsidR="00081933" w:rsidRPr="00F92C22" w:rsidRDefault="0007024A" w:rsidP="00CA7EAE">
            <w:pPr>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6</w:t>
            </w:r>
            <w:r w:rsidR="00FE0FEF" w:rsidRPr="00F92C22">
              <w:rPr>
                <w:rFonts w:ascii="Times New Roman" w:hAnsi="Times New Roman" w:cs="Times New Roman"/>
                <w:color w:val="000000" w:themeColor="text1"/>
              </w:rPr>
              <w:t>2</w:t>
            </w:r>
            <w:r w:rsidRPr="00F92C22">
              <w:rPr>
                <w:rFonts w:ascii="Times New Roman" w:hAnsi="Times New Roman" w:cs="Times New Roman"/>
                <w:color w:val="000000" w:themeColor="text1"/>
              </w:rPr>
              <w:t xml:space="preserve"> (2</w:t>
            </w:r>
            <w:r w:rsidR="00FE0FEF" w:rsidRPr="00F92C22">
              <w:rPr>
                <w:rFonts w:ascii="Times New Roman" w:hAnsi="Times New Roman" w:cs="Times New Roman"/>
                <w:color w:val="000000" w:themeColor="text1"/>
              </w:rPr>
              <w:t>1.7</w:t>
            </w:r>
            <w:r w:rsidR="00A67AE9">
              <w:rPr>
                <w:rFonts w:ascii="Times New Roman" w:hAnsi="Times New Roman" w:cs="Times New Roman"/>
                <w:color w:val="000000" w:themeColor="text1"/>
              </w:rPr>
              <w:t xml:space="preserve"> </w:t>
            </w:r>
            <w:r w:rsidR="00081933" w:rsidRPr="00F92C22">
              <w:rPr>
                <w:rFonts w:ascii="Times New Roman" w:hAnsi="Times New Roman" w:cs="Times New Roman"/>
                <w:color w:val="000000" w:themeColor="text1"/>
              </w:rPr>
              <w:t>%)</w:t>
            </w:r>
          </w:p>
        </w:tc>
        <w:tc>
          <w:tcPr>
            <w:tcW w:w="2249" w:type="dxa"/>
            <w:tcMar>
              <w:left w:w="0" w:type="dxa"/>
              <w:right w:w="0" w:type="dxa"/>
            </w:tcMar>
          </w:tcPr>
          <w:p w14:paraId="040A422E" w14:textId="2F80B4DE" w:rsidR="00081933" w:rsidRPr="00F92C22" w:rsidRDefault="0007024A" w:rsidP="00CA7EAE">
            <w:pPr>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1</w:t>
            </w:r>
            <w:r w:rsidR="00FE0FEF" w:rsidRPr="00F92C22">
              <w:rPr>
                <w:rFonts w:ascii="Times New Roman" w:hAnsi="Times New Roman" w:cs="Times New Roman"/>
                <w:color w:val="000000" w:themeColor="text1"/>
              </w:rPr>
              <w:t>22</w:t>
            </w:r>
            <w:r w:rsidRPr="00F92C22">
              <w:rPr>
                <w:rFonts w:ascii="Times New Roman" w:hAnsi="Times New Roman" w:cs="Times New Roman"/>
                <w:color w:val="000000" w:themeColor="text1"/>
              </w:rPr>
              <w:t xml:space="preserve"> (42.</w:t>
            </w:r>
            <w:r w:rsidR="00FE0FEF" w:rsidRPr="00F92C22">
              <w:rPr>
                <w:rFonts w:ascii="Times New Roman" w:hAnsi="Times New Roman" w:cs="Times New Roman"/>
                <w:color w:val="000000" w:themeColor="text1"/>
              </w:rPr>
              <w:t>7</w:t>
            </w:r>
            <w:r w:rsidR="00A67AE9">
              <w:rPr>
                <w:rFonts w:ascii="Times New Roman" w:hAnsi="Times New Roman" w:cs="Times New Roman"/>
                <w:color w:val="000000" w:themeColor="text1"/>
              </w:rPr>
              <w:t xml:space="preserve"> </w:t>
            </w:r>
            <w:r w:rsidR="00081933" w:rsidRPr="00F92C22">
              <w:rPr>
                <w:rFonts w:ascii="Times New Roman" w:hAnsi="Times New Roman" w:cs="Times New Roman"/>
                <w:color w:val="000000" w:themeColor="text1"/>
              </w:rPr>
              <w:t>%)</w:t>
            </w:r>
          </w:p>
        </w:tc>
      </w:tr>
      <w:tr w:rsidR="003E189B" w:rsidRPr="00A67AE9" w14:paraId="7297222F" w14:textId="77777777" w:rsidTr="00372AF9">
        <w:trPr>
          <w:jc w:val="center"/>
        </w:trPr>
        <w:tc>
          <w:tcPr>
            <w:tcW w:w="2299" w:type="dxa"/>
            <w:tcMar>
              <w:left w:w="0" w:type="dxa"/>
              <w:right w:w="0" w:type="dxa"/>
            </w:tcMar>
          </w:tcPr>
          <w:p w14:paraId="59196F9F" w14:textId="77777777" w:rsidR="00081933" w:rsidRPr="00F92C22" w:rsidRDefault="00081933" w:rsidP="00CA7EAE">
            <w:pPr>
              <w:spacing w:line="360" w:lineRule="auto"/>
              <w:contextualSpacing/>
              <w:rPr>
                <w:rFonts w:ascii="Times New Roman" w:hAnsi="Times New Roman" w:cs="Times New Roman"/>
                <w:color w:val="000000" w:themeColor="text1"/>
              </w:rPr>
            </w:pPr>
            <w:r w:rsidRPr="00F92C22">
              <w:rPr>
                <w:rFonts w:ascii="Times New Roman" w:hAnsi="Times New Roman" w:cs="Times New Roman"/>
                <w:color w:val="000000" w:themeColor="text1"/>
              </w:rPr>
              <w:t>Total</w:t>
            </w:r>
          </w:p>
        </w:tc>
        <w:tc>
          <w:tcPr>
            <w:tcW w:w="2269" w:type="dxa"/>
            <w:tcMar>
              <w:left w:w="0" w:type="dxa"/>
              <w:right w:w="0" w:type="dxa"/>
            </w:tcMar>
          </w:tcPr>
          <w:p w14:paraId="3FDC13A2" w14:textId="7131EBF1" w:rsidR="00081933" w:rsidRPr="00F92C22" w:rsidRDefault="0021748D" w:rsidP="00CA7EAE">
            <w:pPr>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1</w:t>
            </w:r>
            <w:r w:rsidR="00FE38A5" w:rsidRPr="00F92C22">
              <w:rPr>
                <w:rFonts w:ascii="Times New Roman" w:hAnsi="Times New Roman" w:cs="Times New Roman"/>
                <w:color w:val="000000" w:themeColor="text1"/>
              </w:rPr>
              <w:t>49</w:t>
            </w:r>
            <w:r w:rsidRPr="00F92C22">
              <w:rPr>
                <w:rFonts w:ascii="Times New Roman" w:hAnsi="Times New Roman" w:cs="Times New Roman"/>
                <w:color w:val="000000" w:themeColor="text1"/>
              </w:rPr>
              <w:t xml:space="preserve"> (5</w:t>
            </w:r>
            <w:r w:rsidR="00FE38A5" w:rsidRPr="00F92C22">
              <w:rPr>
                <w:rFonts w:ascii="Times New Roman" w:hAnsi="Times New Roman" w:cs="Times New Roman"/>
                <w:color w:val="000000" w:themeColor="text1"/>
              </w:rPr>
              <w:t>2.1</w:t>
            </w:r>
            <w:r w:rsidR="00A67AE9">
              <w:rPr>
                <w:rFonts w:ascii="Times New Roman" w:hAnsi="Times New Roman" w:cs="Times New Roman"/>
                <w:color w:val="000000" w:themeColor="text1"/>
              </w:rPr>
              <w:t xml:space="preserve"> </w:t>
            </w:r>
            <w:r w:rsidR="00081933" w:rsidRPr="00F92C22">
              <w:rPr>
                <w:rFonts w:ascii="Times New Roman" w:hAnsi="Times New Roman" w:cs="Times New Roman"/>
                <w:color w:val="000000" w:themeColor="text1"/>
              </w:rPr>
              <w:t>%)</w:t>
            </w:r>
          </w:p>
        </w:tc>
        <w:tc>
          <w:tcPr>
            <w:tcW w:w="2255" w:type="dxa"/>
            <w:tcMar>
              <w:left w:w="0" w:type="dxa"/>
              <w:right w:w="0" w:type="dxa"/>
            </w:tcMar>
          </w:tcPr>
          <w:p w14:paraId="78EA04C4" w14:textId="23356920" w:rsidR="00081933" w:rsidRPr="00F92C22" w:rsidRDefault="0007024A" w:rsidP="00CA7EAE">
            <w:pPr>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1</w:t>
            </w:r>
            <w:r w:rsidR="00FE38A5" w:rsidRPr="00F92C22">
              <w:rPr>
                <w:rFonts w:ascii="Times New Roman" w:hAnsi="Times New Roman" w:cs="Times New Roman"/>
                <w:color w:val="000000" w:themeColor="text1"/>
              </w:rPr>
              <w:t>37</w:t>
            </w:r>
            <w:r w:rsidRPr="00F92C22">
              <w:rPr>
                <w:rFonts w:ascii="Times New Roman" w:hAnsi="Times New Roman" w:cs="Times New Roman"/>
                <w:color w:val="000000" w:themeColor="text1"/>
              </w:rPr>
              <w:t xml:space="preserve"> (47.</w:t>
            </w:r>
            <w:r w:rsidR="00FE38A5" w:rsidRPr="00F92C22">
              <w:rPr>
                <w:rFonts w:ascii="Times New Roman" w:hAnsi="Times New Roman" w:cs="Times New Roman"/>
                <w:color w:val="000000" w:themeColor="text1"/>
              </w:rPr>
              <w:t>9</w:t>
            </w:r>
            <w:r w:rsidR="00A67AE9">
              <w:rPr>
                <w:rFonts w:ascii="Times New Roman" w:hAnsi="Times New Roman" w:cs="Times New Roman"/>
                <w:color w:val="000000" w:themeColor="text1"/>
              </w:rPr>
              <w:t xml:space="preserve"> </w:t>
            </w:r>
            <w:r w:rsidR="00081933" w:rsidRPr="00F92C22">
              <w:rPr>
                <w:rFonts w:ascii="Times New Roman" w:hAnsi="Times New Roman" w:cs="Times New Roman"/>
                <w:color w:val="000000" w:themeColor="text1"/>
              </w:rPr>
              <w:t>%)</w:t>
            </w:r>
          </w:p>
        </w:tc>
        <w:tc>
          <w:tcPr>
            <w:tcW w:w="2249" w:type="dxa"/>
            <w:tcMar>
              <w:left w:w="0" w:type="dxa"/>
              <w:right w:w="0" w:type="dxa"/>
            </w:tcMar>
          </w:tcPr>
          <w:p w14:paraId="44C5C804" w14:textId="77A76D6E" w:rsidR="00081933" w:rsidRPr="00F92C22" w:rsidRDefault="00FE38A5" w:rsidP="00CA7EAE">
            <w:pPr>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286</w:t>
            </w:r>
            <w:r w:rsidR="00081933" w:rsidRPr="00F92C22">
              <w:rPr>
                <w:rFonts w:ascii="Times New Roman" w:hAnsi="Times New Roman" w:cs="Times New Roman"/>
                <w:color w:val="000000" w:themeColor="text1"/>
              </w:rPr>
              <w:t xml:space="preserve"> (100</w:t>
            </w:r>
            <w:r w:rsidR="00A67AE9">
              <w:rPr>
                <w:rFonts w:ascii="Times New Roman" w:hAnsi="Times New Roman" w:cs="Times New Roman"/>
                <w:color w:val="000000" w:themeColor="text1"/>
              </w:rPr>
              <w:t xml:space="preserve"> </w:t>
            </w:r>
            <w:r w:rsidR="00081933" w:rsidRPr="00F92C22">
              <w:rPr>
                <w:rFonts w:ascii="Times New Roman" w:hAnsi="Times New Roman" w:cs="Times New Roman"/>
                <w:color w:val="000000" w:themeColor="text1"/>
              </w:rPr>
              <w:t>%)</w:t>
            </w:r>
          </w:p>
        </w:tc>
      </w:tr>
    </w:tbl>
    <w:p w14:paraId="34BAAB9F" w14:textId="7856C242" w:rsidR="00372AF9" w:rsidRPr="00372AF9" w:rsidRDefault="00372AF9" w:rsidP="0067382F">
      <w:pPr>
        <w:spacing w:line="360" w:lineRule="auto"/>
        <w:contextualSpacing/>
        <w:jc w:val="center"/>
        <w:rPr>
          <w:rFonts w:ascii="Times New Roman" w:hAnsi="Times New Roman" w:cs="Times New Roman"/>
          <w:color w:val="000000" w:themeColor="text1"/>
          <w:sz w:val="32"/>
          <w:szCs w:val="32"/>
        </w:rPr>
      </w:pPr>
      <w:r w:rsidRPr="00372AF9">
        <w:rPr>
          <w:rFonts w:ascii="Times New Roman" w:hAnsi="Times New Roman" w:cs="Times New Roman"/>
          <w:color w:val="000000" w:themeColor="text1"/>
        </w:rPr>
        <w:t>Nota: Los porcentajes son con respecto a la muestra total.</w:t>
      </w:r>
    </w:p>
    <w:p w14:paraId="4EE6FDA8" w14:textId="5E7B2155" w:rsidR="009C088A" w:rsidRPr="003E189B" w:rsidRDefault="0067382F" w:rsidP="0067382F">
      <w:pPr>
        <w:spacing w:line="360" w:lineRule="auto"/>
        <w:contextualSpacing/>
        <w:jc w:val="center"/>
        <w:rPr>
          <w:rFonts w:ascii="Times New Roman" w:hAnsi="Times New Roman" w:cs="Times New Roman"/>
          <w:b/>
          <w:color w:val="000000" w:themeColor="text1"/>
        </w:rPr>
      </w:pPr>
      <w:r w:rsidRPr="00F92C22">
        <w:rPr>
          <w:rFonts w:ascii="Times New Roman" w:hAnsi="Times New Roman" w:cs="Times New Roman"/>
          <w:color w:val="000000" w:themeColor="text1"/>
        </w:rPr>
        <w:t xml:space="preserve">Fuente: </w:t>
      </w:r>
      <w:r>
        <w:rPr>
          <w:rFonts w:ascii="Times New Roman" w:hAnsi="Times New Roman" w:cs="Times New Roman"/>
          <w:color w:val="000000" w:themeColor="text1"/>
        </w:rPr>
        <w:t>E</w:t>
      </w:r>
      <w:r w:rsidRPr="00F92C22">
        <w:rPr>
          <w:rFonts w:ascii="Times New Roman" w:hAnsi="Times New Roman" w:cs="Times New Roman"/>
          <w:color w:val="000000" w:themeColor="text1"/>
        </w:rPr>
        <w:t>laboración propia</w:t>
      </w:r>
    </w:p>
    <w:p w14:paraId="2A97E0BF" w14:textId="77777777" w:rsidR="002E7978" w:rsidRDefault="002E7978" w:rsidP="00496E15">
      <w:pPr>
        <w:spacing w:line="360" w:lineRule="auto"/>
        <w:contextualSpacing/>
        <w:jc w:val="center"/>
        <w:rPr>
          <w:rFonts w:ascii="Times New Roman" w:hAnsi="Times New Roman" w:cs="Times New Roman"/>
          <w:b/>
          <w:color w:val="000000" w:themeColor="text1"/>
          <w:sz w:val="28"/>
          <w:szCs w:val="28"/>
        </w:rPr>
      </w:pPr>
    </w:p>
    <w:p w14:paraId="5D6F5F84" w14:textId="772A984B" w:rsidR="009C088A" w:rsidRPr="003E189B" w:rsidRDefault="00081933" w:rsidP="00496E15">
      <w:pPr>
        <w:spacing w:line="360" w:lineRule="auto"/>
        <w:contextualSpacing/>
        <w:jc w:val="center"/>
        <w:rPr>
          <w:rFonts w:ascii="Times New Roman" w:hAnsi="Times New Roman" w:cs="Times New Roman"/>
          <w:b/>
          <w:i/>
          <w:color w:val="000000" w:themeColor="text1"/>
        </w:rPr>
      </w:pPr>
      <w:r w:rsidRPr="00F92C22">
        <w:rPr>
          <w:rFonts w:ascii="Times New Roman" w:hAnsi="Times New Roman" w:cs="Times New Roman"/>
          <w:b/>
          <w:color w:val="000000" w:themeColor="text1"/>
          <w:sz w:val="28"/>
          <w:szCs w:val="28"/>
        </w:rPr>
        <w:t>Instrumentos</w:t>
      </w:r>
    </w:p>
    <w:p w14:paraId="14B03A4D" w14:textId="0426B6F2" w:rsidR="00081933" w:rsidRPr="00496E15" w:rsidRDefault="00081933" w:rsidP="00496E15">
      <w:pPr>
        <w:shd w:val="clear" w:color="auto" w:fill="FFFFFF"/>
        <w:spacing w:line="360" w:lineRule="auto"/>
        <w:contextualSpacing/>
        <w:jc w:val="center"/>
        <w:rPr>
          <w:rFonts w:ascii="Times New Roman" w:hAnsi="Times New Roman" w:cs="Times New Roman"/>
          <w:b/>
          <w:iCs/>
          <w:color w:val="000000" w:themeColor="text1"/>
          <w:sz w:val="26"/>
          <w:szCs w:val="26"/>
        </w:rPr>
      </w:pPr>
      <w:r w:rsidRPr="00496E15">
        <w:rPr>
          <w:rFonts w:ascii="Times New Roman" w:hAnsi="Times New Roman" w:cs="Times New Roman"/>
          <w:b/>
          <w:iCs/>
          <w:color w:val="000000" w:themeColor="text1"/>
          <w:sz w:val="26"/>
          <w:szCs w:val="26"/>
        </w:rPr>
        <w:t xml:space="preserve">Instrumento para </w:t>
      </w:r>
      <w:r w:rsidR="00CD3563" w:rsidRPr="00496E15">
        <w:rPr>
          <w:rFonts w:ascii="Times New Roman" w:hAnsi="Times New Roman" w:cs="Times New Roman"/>
          <w:b/>
          <w:iCs/>
          <w:color w:val="000000" w:themeColor="text1"/>
          <w:sz w:val="26"/>
          <w:szCs w:val="26"/>
        </w:rPr>
        <w:t xml:space="preserve">evaluar los estilos de mensajes en el manejo de conflictos en jóvenes y adolescentes </w:t>
      </w:r>
      <w:r w:rsidR="001C5D01" w:rsidRPr="00496E15">
        <w:rPr>
          <w:rFonts w:ascii="Times New Roman" w:hAnsi="Times New Roman" w:cs="Times New Roman"/>
          <w:b/>
          <w:iCs/>
          <w:color w:val="000000" w:themeColor="text1"/>
          <w:sz w:val="26"/>
          <w:szCs w:val="26"/>
        </w:rPr>
        <w:t>(</w:t>
      </w:r>
      <w:proofErr w:type="spellStart"/>
      <w:r w:rsidR="00860BF0" w:rsidRPr="00496E15">
        <w:rPr>
          <w:rFonts w:ascii="Times New Roman" w:hAnsi="Times New Roman" w:cs="Times New Roman"/>
          <w:b/>
          <w:iCs/>
          <w:color w:val="000000" w:themeColor="text1"/>
          <w:sz w:val="26"/>
          <w:szCs w:val="26"/>
        </w:rPr>
        <w:t>Conflictalk</w:t>
      </w:r>
      <w:proofErr w:type="spellEnd"/>
      <w:r w:rsidR="001C5D01" w:rsidRPr="00496E15">
        <w:rPr>
          <w:rFonts w:ascii="Times New Roman" w:hAnsi="Times New Roman" w:cs="Times New Roman"/>
          <w:b/>
          <w:iCs/>
          <w:color w:val="000000" w:themeColor="text1"/>
          <w:sz w:val="26"/>
          <w:szCs w:val="26"/>
        </w:rPr>
        <w:t xml:space="preserve"> </w:t>
      </w:r>
      <w:proofErr w:type="spellStart"/>
      <w:r w:rsidR="00BD5437" w:rsidRPr="00496E15">
        <w:rPr>
          <w:rFonts w:ascii="Times New Roman" w:hAnsi="Times New Roman" w:cs="Times New Roman"/>
          <w:b/>
          <w:iCs/>
          <w:color w:val="000000" w:themeColor="text1"/>
          <w:sz w:val="26"/>
          <w:szCs w:val="26"/>
        </w:rPr>
        <w:t>q</w:t>
      </w:r>
      <w:r w:rsidR="001C5D01" w:rsidRPr="00496E15">
        <w:rPr>
          <w:rFonts w:ascii="Times New Roman" w:hAnsi="Times New Roman" w:cs="Times New Roman"/>
          <w:b/>
          <w:iCs/>
          <w:color w:val="000000" w:themeColor="text1"/>
          <w:sz w:val="26"/>
          <w:szCs w:val="26"/>
        </w:rPr>
        <w:t>uestionnaire</w:t>
      </w:r>
      <w:proofErr w:type="spellEnd"/>
      <w:r w:rsidR="001C5D01" w:rsidRPr="00496E15">
        <w:rPr>
          <w:rFonts w:ascii="Times New Roman" w:hAnsi="Times New Roman" w:cs="Times New Roman"/>
          <w:iCs/>
          <w:color w:val="000000" w:themeColor="text1"/>
          <w:sz w:val="26"/>
          <w:szCs w:val="26"/>
        </w:rPr>
        <w:t>)</w:t>
      </w:r>
    </w:p>
    <w:p w14:paraId="67CC90C8" w14:textId="04BEF7FA" w:rsidR="006448CB" w:rsidRPr="003E189B" w:rsidRDefault="00081933" w:rsidP="00F92C22">
      <w:pPr>
        <w:shd w:val="clear" w:color="auto" w:fill="FFFFFF"/>
        <w:spacing w:line="360" w:lineRule="auto"/>
        <w:ind w:firstLine="708"/>
        <w:contextualSpacing/>
        <w:rPr>
          <w:rFonts w:ascii="Times New Roman" w:hAnsi="Times New Roman" w:cs="Times New Roman"/>
          <w:color w:val="000000" w:themeColor="text1"/>
        </w:rPr>
      </w:pPr>
      <w:r w:rsidRPr="003E189B">
        <w:rPr>
          <w:rFonts w:ascii="Times New Roman" w:hAnsi="Times New Roman" w:cs="Times New Roman"/>
          <w:color w:val="000000" w:themeColor="text1"/>
        </w:rPr>
        <w:t xml:space="preserve">Este </w:t>
      </w:r>
      <w:r w:rsidR="00473618" w:rsidRPr="003E189B">
        <w:rPr>
          <w:rFonts w:ascii="Times New Roman" w:hAnsi="Times New Roman" w:cs="Times New Roman"/>
          <w:color w:val="000000" w:themeColor="text1"/>
        </w:rPr>
        <w:t>cuestionario</w:t>
      </w:r>
      <w:r w:rsidRPr="003E189B">
        <w:rPr>
          <w:rFonts w:ascii="Times New Roman" w:hAnsi="Times New Roman" w:cs="Times New Roman"/>
          <w:color w:val="000000" w:themeColor="text1"/>
        </w:rPr>
        <w:t xml:space="preserve"> informa sobre la frecuencia con que los participantes perciben utilizar los tres estilos de manejo de conflictos propuestos por </w:t>
      </w:r>
      <w:proofErr w:type="spellStart"/>
      <w:r w:rsidRPr="003E189B">
        <w:rPr>
          <w:rFonts w:ascii="Times New Roman" w:hAnsi="Times New Roman" w:cs="Times New Roman"/>
          <w:color w:val="000000" w:themeColor="text1"/>
        </w:rPr>
        <w:t>Kimsey</w:t>
      </w:r>
      <w:proofErr w:type="spellEnd"/>
      <w:r w:rsidRPr="003E189B">
        <w:rPr>
          <w:rFonts w:ascii="Times New Roman" w:hAnsi="Times New Roman" w:cs="Times New Roman"/>
          <w:color w:val="000000" w:themeColor="text1"/>
        </w:rPr>
        <w:t xml:space="preserve"> y Fuller (2003). </w:t>
      </w:r>
      <w:r w:rsidR="005B35C5">
        <w:rPr>
          <w:rFonts w:ascii="Times New Roman" w:hAnsi="Times New Roman" w:cs="Times New Roman"/>
          <w:color w:val="000000" w:themeColor="text1"/>
        </w:rPr>
        <w:t>Como ya se mencionó, e</w:t>
      </w:r>
      <w:r w:rsidR="005B35C5" w:rsidRPr="003E189B">
        <w:rPr>
          <w:rFonts w:ascii="Times New Roman" w:hAnsi="Times New Roman" w:cs="Times New Roman"/>
          <w:color w:val="000000" w:themeColor="text1"/>
        </w:rPr>
        <w:t xml:space="preserve">n </w:t>
      </w:r>
      <w:r w:rsidR="005E1507" w:rsidRPr="003E189B">
        <w:rPr>
          <w:rFonts w:ascii="Times New Roman" w:hAnsi="Times New Roman" w:cs="Times New Roman"/>
          <w:color w:val="000000" w:themeColor="text1"/>
        </w:rPr>
        <w:t>su versión original e</w:t>
      </w:r>
      <w:r w:rsidRPr="003E189B">
        <w:rPr>
          <w:rFonts w:ascii="Times New Roman" w:hAnsi="Times New Roman" w:cs="Times New Roman"/>
          <w:color w:val="000000" w:themeColor="text1"/>
        </w:rPr>
        <w:t>stá compuesto por 18 reactivos divi</w:t>
      </w:r>
      <w:r w:rsidR="00946223">
        <w:rPr>
          <w:rFonts w:ascii="Times New Roman" w:hAnsi="Times New Roman" w:cs="Times New Roman"/>
          <w:color w:val="000000" w:themeColor="text1"/>
        </w:rPr>
        <w:t>di</w:t>
      </w:r>
      <w:r w:rsidRPr="003E189B">
        <w:rPr>
          <w:rFonts w:ascii="Times New Roman" w:hAnsi="Times New Roman" w:cs="Times New Roman"/>
          <w:color w:val="000000" w:themeColor="text1"/>
        </w:rPr>
        <w:t xml:space="preserve">dos en tres escalas: </w:t>
      </w:r>
      <w:r w:rsidRPr="00F92C22">
        <w:rPr>
          <w:rFonts w:ascii="Times New Roman" w:hAnsi="Times New Roman" w:cs="Times New Roman"/>
          <w:i/>
          <w:iCs/>
          <w:color w:val="000000" w:themeColor="text1"/>
        </w:rPr>
        <w:t>a)</w:t>
      </w:r>
      <w:r w:rsidRPr="003E189B">
        <w:rPr>
          <w:rFonts w:ascii="Times New Roman" w:hAnsi="Times New Roman" w:cs="Times New Roman"/>
          <w:color w:val="000000" w:themeColor="text1"/>
        </w:rPr>
        <w:t xml:space="preserve"> estilo enfocado hacia sí mismo (rinoceronte-agresivo), </w:t>
      </w:r>
      <w:r w:rsidRPr="00F92C22">
        <w:rPr>
          <w:rFonts w:ascii="Times New Roman" w:hAnsi="Times New Roman" w:cs="Times New Roman"/>
          <w:i/>
          <w:iCs/>
          <w:color w:val="000000" w:themeColor="text1"/>
        </w:rPr>
        <w:t>b)</w:t>
      </w:r>
      <w:r w:rsidRPr="003E189B">
        <w:rPr>
          <w:rFonts w:ascii="Times New Roman" w:hAnsi="Times New Roman" w:cs="Times New Roman"/>
          <w:color w:val="000000" w:themeColor="text1"/>
        </w:rPr>
        <w:t xml:space="preserve"> estilo enfocado hacia el p</w:t>
      </w:r>
      <w:r w:rsidR="00473618" w:rsidRPr="003E189B">
        <w:rPr>
          <w:rFonts w:ascii="Times New Roman" w:hAnsi="Times New Roman" w:cs="Times New Roman"/>
          <w:color w:val="000000" w:themeColor="text1"/>
        </w:rPr>
        <w:t>roblema (delfín-cooperativo)</w:t>
      </w:r>
      <w:r w:rsidR="005B35C5">
        <w:rPr>
          <w:rFonts w:ascii="Times New Roman" w:hAnsi="Times New Roman" w:cs="Times New Roman"/>
          <w:color w:val="000000" w:themeColor="text1"/>
        </w:rPr>
        <w:t xml:space="preserve"> </w:t>
      </w:r>
      <w:r w:rsidR="00473618" w:rsidRPr="003E189B">
        <w:rPr>
          <w:rFonts w:ascii="Times New Roman" w:hAnsi="Times New Roman" w:cs="Times New Roman"/>
          <w:color w:val="000000" w:themeColor="text1"/>
        </w:rPr>
        <w:t>y</w:t>
      </w:r>
      <w:r w:rsidRPr="003E189B">
        <w:rPr>
          <w:rFonts w:ascii="Times New Roman" w:hAnsi="Times New Roman" w:cs="Times New Roman"/>
          <w:color w:val="000000" w:themeColor="text1"/>
        </w:rPr>
        <w:t xml:space="preserve"> </w:t>
      </w:r>
      <w:r w:rsidRPr="00F92C22">
        <w:rPr>
          <w:rFonts w:ascii="Times New Roman" w:hAnsi="Times New Roman" w:cs="Times New Roman"/>
          <w:i/>
          <w:iCs/>
          <w:color w:val="000000" w:themeColor="text1"/>
        </w:rPr>
        <w:t>c)</w:t>
      </w:r>
      <w:r w:rsidRPr="003E189B">
        <w:rPr>
          <w:rFonts w:ascii="Times New Roman" w:hAnsi="Times New Roman" w:cs="Times New Roman"/>
          <w:color w:val="000000" w:themeColor="text1"/>
        </w:rPr>
        <w:t xml:space="preserve"> estilo enfocado hacia los otros (avestruz-pasivo).</w:t>
      </w:r>
    </w:p>
    <w:p w14:paraId="47B94C4D" w14:textId="75D7E0F9" w:rsidR="00081933" w:rsidRPr="003E189B" w:rsidRDefault="006448CB" w:rsidP="00CA7EAE">
      <w:pPr>
        <w:shd w:val="clear" w:color="auto" w:fill="FFFFFF"/>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lastRenderedPageBreak/>
        <w:tab/>
      </w:r>
      <w:r w:rsidR="00081933" w:rsidRPr="003E189B">
        <w:rPr>
          <w:rFonts w:ascii="Times New Roman" w:hAnsi="Times New Roman" w:cs="Times New Roman"/>
          <w:color w:val="000000" w:themeColor="text1"/>
        </w:rPr>
        <w:t xml:space="preserve">Cada uno de los reactivos es una oración que representa un mensaje dado por un individuo a su contraparte en una situación de conflicto interpersonal, por ejemplo: </w:t>
      </w:r>
      <w:r w:rsidR="005B35C5" w:rsidRPr="005B35C5">
        <w:rPr>
          <w:rFonts w:ascii="Times New Roman" w:hAnsi="Times New Roman" w:cs="Times New Roman"/>
          <w:color w:val="000000" w:themeColor="text1"/>
        </w:rPr>
        <w:t>“</w:t>
      </w:r>
      <w:r w:rsidR="00081933" w:rsidRPr="00F92C22">
        <w:rPr>
          <w:rFonts w:ascii="Times New Roman" w:hAnsi="Times New Roman" w:cs="Times New Roman"/>
          <w:color w:val="000000" w:themeColor="text1"/>
        </w:rPr>
        <w:t>No se me da bien esto. Simplemente, no sé cómo hacer que te sientas mejor</w:t>
      </w:r>
      <w:r w:rsidR="005B35C5">
        <w:rPr>
          <w:rFonts w:ascii="Times New Roman" w:hAnsi="Times New Roman" w:cs="Times New Roman"/>
          <w:color w:val="000000" w:themeColor="text1"/>
        </w:rPr>
        <w:t>”</w:t>
      </w:r>
      <w:r w:rsidR="00081933" w:rsidRPr="00F92C22">
        <w:rPr>
          <w:rFonts w:ascii="Times New Roman" w:hAnsi="Times New Roman" w:cs="Times New Roman"/>
          <w:color w:val="000000" w:themeColor="text1"/>
        </w:rPr>
        <w:t xml:space="preserve"> </w:t>
      </w:r>
      <w:r w:rsidR="00081933" w:rsidRPr="003E189B">
        <w:rPr>
          <w:rFonts w:ascii="Times New Roman" w:hAnsi="Times New Roman" w:cs="Times New Roman"/>
          <w:color w:val="000000" w:themeColor="text1"/>
        </w:rPr>
        <w:t xml:space="preserve">(reactivo </w:t>
      </w:r>
      <w:r w:rsidR="005B35C5">
        <w:rPr>
          <w:rFonts w:ascii="Times New Roman" w:hAnsi="Times New Roman" w:cs="Times New Roman"/>
          <w:color w:val="000000" w:themeColor="text1"/>
        </w:rPr>
        <w:t>dos</w:t>
      </w:r>
      <w:r w:rsidR="00081933" w:rsidRPr="003E189B">
        <w:rPr>
          <w:rFonts w:ascii="Times New Roman" w:hAnsi="Times New Roman" w:cs="Times New Roman"/>
          <w:color w:val="000000" w:themeColor="text1"/>
        </w:rPr>
        <w:t xml:space="preserve">) o </w:t>
      </w:r>
      <w:r w:rsidR="005B35C5">
        <w:rPr>
          <w:rFonts w:ascii="Times New Roman" w:hAnsi="Times New Roman" w:cs="Times New Roman"/>
          <w:color w:val="000000" w:themeColor="text1"/>
        </w:rPr>
        <w:t>“</w:t>
      </w:r>
      <w:r w:rsidR="00081933" w:rsidRPr="00F92C22">
        <w:rPr>
          <w:rFonts w:ascii="Times New Roman" w:hAnsi="Times New Roman" w:cs="Times New Roman"/>
          <w:color w:val="000000" w:themeColor="text1"/>
        </w:rPr>
        <w:t>¿Qué está pasando? Necesitamos hablar</w:t>
      </w:r>
      <w:r w:rsidR="005B35C5">
        <w:rPr>
          <w:rFonts w:ascii="Times New Roman" w:hAnsi="Times New Roman" w:cs="Times New Roman"/>
          <w:color w:val="000000" w:themeColor="text1"/>
        </w:rPr>
        <w:t>”</w:t>
      </w:r>
      <w:r w:rsidR="00081933" w:rsidRPr="005B35C5">
        <w:rPr>
          <w:rFonts w:ascii="Times New Roman" w:hAnsi="Times New Roman" w:cs="Times New Roman"/>
          <w:color w:val="000000" w:themeColor="text1"/>
        </w:rPr>
        <w:t xml:space="preserve"> (reactivo </w:t>
      </w:r>
      <w:r w:rsidR="005B35C5">
        <w:rPr>
          <w:rFonts w:ascii="Times New Roman" w:hAnsi="Times New Roman" w:cs="Times New Roman"/>
          <w:color w:val="000000" w:themeColor="text1"/>
        </w:rPr>
        <w:t>tres</w:t>
      </w:r>
      <w:r w:rsidR="005B35C5" w:rsidRPr="005B35C5">
        <w:rPr>
          <w:rFonts w:ascii="Times New Roman" w:hAnsi="Times New Roman" w:cs="Times New Roman"/>
          <w:color w:val="000000" w:themeColor="text1"/>
        </w:rPr>
        <w:t>)</w:t>
      </w:r>
      <w:r w:rsidR="005B35C5">
        <w:rPr>
          <w:rFonts w:ascii="Times New Roman" w:hAnsi="Times New Roman" w:cs="Times New Roman"/>
          <w:color w:val="000000" w:themeColor="text1"/>
        </w:rPr>
        <w:t xml:space="preserve"> o</w:t>
      </w:r>
      <w:r w:rsidR="005B35C5" w:rsidRPr="005B35C5">
        <w:rPr>
          <w:rFonts w:ascii="Times New Roman" w:hAnsi="Times New Roman" w:cs="Times New Roman"/>
          <w:color w:val="000000" w:themeColor="text1"/>
        </w:rPr>
        <w:t xml:space="preserve"> </w:t>
      </w:r>
      <w:r w:rsidR="005B35C5">
        <w:rPr>
          <w:rFonts w:ascii="Times New Roman" w:hAnsi="Times New Roman" w:cs="Times New Roman"/>
          <w:color w:val="000000" w:themeColor="text1"/>
        </w:rPr>
        <w:t>“</w:t>
      </w:r>
      <w:r w:rsidR="00081933" w:rsidRPr="00F92C22">
        <w:rPr>
          <w:rFonts w:ascii="Times New Roman" w:hAnsi="Times New Roman" w:cs="Times New Roman"/>
          <w:color w:val="000000" w:themeColor="text1"/>
        </w:rPr>
        <w:t>¡Cállate! ¡No tienes razón! No voy a escucharte</w:t>
      </w:r>
      <w:r w:rsidR="005B35C5">
        <w:rPr>
          <w:rFonts w:ascii="Times New Roman" w:hAnsi="Times New Roman" w:cs="Times New Roman"/>
          <w:color w:val="000000" w:themeColor="text1"/>
        </w:rPr>
        <w:t>”</w:t>
      </w:r>
      <w:r w:rsidR="00081933" w:rsidRPr="005B35C5">
        <w:rPr>
          <w:rFonts w:ascii="Times New Roman" w:hAnsi="Times New Roman" w:cs="Times New Roman"/>
          <w:color w:val="000000" w:themeColor="text1"/>
        </w:rPr>
        <w:t xml:space="preserve"> (reactivo </w:t>
      </w:r>
      <w:r w:rsidR="005B35C5">
        <w:rPr>
          <w:rFonts w:ascii="Times New Roman" w:hAnsi="Times New Roman" w:cs="Times New Roman"/>
          <w:color w:val="000000" w:themeColor="text1"/>
        </w:rPr>
        <w:t>ocho</w:t>
      </w:r>
      <w:r w:rsidR="00081933" w:rsidRPr="005B35C5">
        <w:rPr>
          <w:rFonts w:ascii="Times New Roman" w:hAnsi="Times New Roman" w:cs="Times New Roman"/>
          <w:color w:val="000000" w:themeColor="text1"/>
        </w:rPr>
        <w:t>). Para contestar, se le pide al participante que indique con qué frecue</w:t>
      </w:r>
      <w:r w:rsidR="00081933" w:rsidRPr="003E189B">
        <w:rPr>
          <w:rFonts w:ascii="Times New Roman" w:hAnsi="Times New Roman" w:cs="Times New Roman"/>
          <w:color w:val="000000" w:themeColor="text1"/>
        </w:rPr>
        <w:t>ncia él ha utilizado, en sus conflictos, mensajes similares a los representados en cada reactivo. El formato de respuesta es una escala Likert de cinco puntos</w:t>
      </w:r>
      <w:r w:rsidR="006324A6" w:rsidRPr="003E189B">
        <w:rPr>
          <w:rFonts w:ascii="Times New Roman" w:hAnsi="Times New Roman" w:cs="Times New Roman"/>
          <w:color w:val="000000" w:themeColor="text1"/>
        </w:rPr>
        <w:t>:</w:t>
      </w:r>
      <w:r w:rsidR="00081933" w:rsidRPr="003E189B">
        <w:rPr>
          <w:rFonts w:ascii="Times New Roman" w:hAnsi="Times New Roman" w:cs="Times New Roman"/>
          <w:color w:val="000000" w:themeColor="text1"/>
        </w:rPr>
        <w:t xml:space="preserve"> 1 = </w:t>
      </w:r>
      <w:r w:rsidR="00081933" w:rsidRPr="00F92C22">
        <w:rPr>
          <w:rFonts w:ascii="Times New Roman" w:hAnsi="Times New Roman" w:cs="Times New Roman"/>
          <w:color w:val="000000" w:themeColor="text1"/>
        </w:rPr>
        <w:t>Nunca</w:t>
      </w:r>
      <w:r w:rsidR="00081933" w:rsidRPr="003E189B">
        <w:rPr>
          <w:rFonts w:ascii="Times New Roman" w:hAnsi="Times New Roman" w:cs="Times New Roman"/>
          <w:color w:val="000000" w:themeColor="text1"/>
        </w:rPr>
        <w:t>,</w:t>
      </w:r>
      <w:r w:rsidR="006324A6" w:rsidRPr="003E189B">
        <w:rPr>
          <w:rFonts w:ascii="Times New Roman" w:hAnsi="Times New Roman" w:cs="Times New Roman"/>
          <w:color w:val="000000" w:themeColor="text1"/>
        </w:rPr>
        <w:t xml:space="preserve"> 2 = </w:t>
      </w:r>
      <w:r w:rsidR="006324A6" w:rsidRPr="00F92C22">
        <w:rPr>
          <w:rFonts w:ascii="Times New Roman" w:hAnsi="Times New Roman" w:cs="Times New Roman"/>
          <w:color w:val="000000" w:themeColor="text1"/>
        </w:rPr>
        <w:t>Rara vez</w:t>
      </w:r>
      <w:r w:rsidR="006324A6" w:rsidRPr="00140FA8">
        <w:rPr>
          <w:rFonts w:ascii="Times New Roman" w:hAnsi="Times New Roman" w:cs="Times New Roman"/>
          <w:color w:val="000000" w:themeColor="text1"/>
        </w:rPr>
        <w:t>,</w:t>
      </w:r>
      <w:r w:rsidR="006324A6" w:rsidRPr="003E189B">
        <w:rPr>
          <w:rFonts w:ascii="Times New Roman" w:hAnsi="Times New Roman" w:cs="Times New Roman"/>
          <w:color w:val="000000" w:themeColor="text1"/>
        </w:rPr>
        <w:t xml:space="preserve"> 3 = </w:t>
      </w:r>
      <w:r w:rsidR="006324A6" w:rsidRPr="00F92C22">
        <w:rPr>
          <w:rFonts w:ascii="Times New Roman" w:hAnsi="Times New Roman" w:cs="Times New Roman"/>
          <w:color w:val="000000" w:themeColor="text1"/>
        </w:rPr>
        <w:t>Algunas veces</w:t>
      </w:r>
      <w:r w:rsidR="006324A6" w:rsidRPr="00140FA8">
        <w:rPr>
          <w:rFonts w:ascii="Times New Roman" w:hAnsi="Times New Roman" w:cs="Times New Roman"/>
          <w:color w:val="000000" w:themeColor="text1"/>
        </w:rPr>
        <w:t xml:space="preserve">, 4 = </w:t>
      </w:r>
      <w:r w:rsidR="006324A6" w:rsidRPr="00F92C22">
        <w:rPr>
          <w:rFonts w:ascii="Times New Roman" w:hAnsi="Times New Roman" w:cs="Times New Roman"/>
          <w:color w:val="000000" w:themeColor="text1"/>
        </w:rPr>
        <w:t>Frecuentemente</w:t>
      </w:r>
      <w:r w:rsidR="006324A6" w:rsidRPr="00140FA8">
        <w:rPr>
          <w:rFonts w:ascii="Times New Roman" w:hAnsi="Times New Roman" w:cs="Times New Roman"/>
          <w:color w:val="000000" w:themeColor="text1"/>
        </w:rPr>
        <w:t xml:space="preserve"> y</w:t>
      </w:r>
      <w:r w:rsidR="00081933" w:rsidRPr="00140FA8">
        <w:rPr>
          <w:rFonts w:ascii="Times New Roman" w:hAnsi="Times New Roman" w:cs="Times New Roman"/>
          <w:color w:val="000000" w:themeColor="text1"/>
        </w:rPr>
        <w:t xml:space="preserve"> 5 = </w:t>
      </w:r>
      <w:r w:rsidR="00081933" w:rsidRPr="00F92C22">
        <w:rPr>
          <w:rFonts w:ascii="Times New Roman" w:hAnsi="Times New Roman" w:cs="Times New Roman"/>
          <w:color w:val="000000" w:themeColor="text1"/>
        </w:rPr>
        <w:t>Siempre</w:t>
      </w:r>
      <w:r w:rsidR="00081933" w:rsidRPr="003E189B">
        <w:rPr>
          <w:rFonts w:ascii="Times New Roman" w:hAnsi="Times New Roman" w:cs="Times New Roman"/>
          <w:color w:val="000000" w:themeColor="text1"/>
        </w:rPr>
        <w:t xml:space="preserve">. Para la calificación del </w:t>
      </w:r>
      <w:r w:rsidR="004A7202" w:rsidRPr="003E189B">
        <w:rPr>
          <w:rFonts w:ascii="Times New Roman" w:hAnsi="Times New Roman" w:cs="Times New Roman"/>
          <w:iCs/>
          <w:color w:val="000000" w:themeColor="text1"/>
        </w:rPr>
        <w:t>cuestionario</w:t>
      </w:r>
      <w:r w:rsidR="00081933" w:rsidRPr="003E189B">
        <w:rPr>
          <w:rFonts w:ascii="Times New Roman" w:hAnsi="Times New Roman" w:cs="Times New Roman"/>
          <w:iCs/>
          <w:color w:val="000000" w:themeColor="text1"/>
        </w:rPr>
        <w:t xml:space="preserve"> se obtienen las </w:t>
      </w:r>
      <w:r w:rsidR="00140FA8" w:rsidRPr="003E189B">
        <w:rPr>
          <w:rFonts w:ascii="Times New Roman" w:hAnsi="Times New Roman" w:cs="Times New Roman"/>
          <w:iCs/>
          <w:color w:val="000000" w:themeColor="text1"/>
        </w:rPr>
        <w:t xml:space="preserve">medias y desviaciones estándar </w:t>
      </w:r>
      <w:r w:rsidR="00081933" w:rsidRPr="003E189B">
        <w:rPr>
          <w:rFonts w:ascii="Times New Roman" w:hAnsi="Times New Roman" w:cs="Times New Roman"/>
          <w:iCs/>
          <w:color w:val="000000" w:themeColor="text1"/>
        </w:rPr>
        <w:t>de los participantes en cada una de las tres escalas.</w:t>
      </w:r>
    </w:p>
    <w:p w14:paraId="2AB105E2" w14:textId="75DE9DB3" w:rsidR="00B3441B" w:rsidRPr="003E189B" w:rsidRDefault="0052360E" w:rsidP="00CA7EAE">
      <w:pPr>
        <w:shd w:val="clear" w:color="auto" w:fill="FFFFFF"/>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tab/>
      </w:r>
      <w:r w:rsidR="00B3441B" w:rsidRPr="003E189B">
        <w:rPr>
          <w:rFonts w:ascii="Times New Roman" w:hAnsi="Times New Roman" w:cs="Times New Roman"/>
          <w:color w:val="000000" w:themeColor="text1"/>
        </w:rPr>
        <w:t xml:space="preserve">Como se señaló, el </w:t>
      </w:r>
      <w:proofErr w:type="spellStart"/>
      <w:r w:rsidR="00E3712D" w:rsidRPr="00F92C22">
        <w:rPr>
          <w:rFonts w:ascii="Times New Roman" w:hAnsi="Times New Roman" w:cs="Times New Roman"/>
          <w:iCs/>
          <w:color w:val="000000" w:themeColor="text1"/>
        </w:rPr>
        <w:t>Conflictalk</w:t>
      </w:r>
      <w:proofErr w:type="spellEnd"/>
      <w:r w:rsidR="00B3441B" w:rsidRPr="003E189B">
        <w:rPr>
          <w:rFonts w:ascii="Times New Roman" w:hAnsi="Times New Roman" w:cs="Times New Roman"/>
          <w:color w:val="000000" w:themeColor="text1"/>
        </w:rPr>
        <w:t xml:space="preserve"> fue desarrollado por </w:t>
      </w:r>
      <w:proofErr w:type="spellStart"/>
      <w:r w:rsidR="00B3441B" w:rsidRPr="003E189B">
        <w:rPr>
          <w:rFonts w:ascii="Times New Roman" w:hAnsi="Times New Roman" w:cs="Times New Roman"/>
          <w:color w:val="000000" w:themeColor="text1"/>
        </w:rPr>
        <w:t>Kimsey</w:t>
      </w:r>
      <w:proofErr w:type="spellEnd"/>
      <w:r w:rsidR="00B3441B" w:rsidRPr="003E189B">
        <w:rPr>
          <w:rFonts w:ascii="Times New Roman" w:hAnsi="Times New Roman" w:cs="Times New Roman"/>
          <w:color w:val="000000" w:themeColor="text1"/>
        </w:rPr>
        <w:t xml:space="preserve"> y Fuller (2003</w:t>
      </w:r>
      <w:r w:rsidR="00DB06F2" w:rsidRPr="003E189B">
        <w:rPr>
          <w:rFonts w:ascii="Times New Roman" w:hAnsi="Times New Roman" w:cs="Times New Roman"/>
          <w:color w:val="000000" w:themeColor="text1"/>
        </w:rPr>
        <w:t>)</w:t>
      </w:r>
      <w:r w:rsidR="00B3441B" w:rsidRPr="003E189B">
        <w:rPr>
          <w:rFonts w:ascii="Times New Roman" w:hAnsi="Times New Roman" w:cs="Times New Roman"/>
          <w:color w:val="000000" w:themeColor="text1"/>
        </w:rPr>
        <w:t xml:space="preserve">. Los autores reportaron una confiabilidad </w:t>
      </w:r>
      <w:r w:rsidR="00CD4ABD" w:rsidRPr="003E189B">
        <w:rPr>
          <w:rFonts w:ascii="Times New Roman" w:hAnsi="Times New Roman" w:cs="Times New Roman"/>
          <w:color w:val="000000" w:themeColor="text1"/>
        </w:rPr>
        <w:t xml:space="preserve">alfa de Cronbach </w:t>
      </w:r>
      <w:r w:rsidR="00B3441B" w:rsidRPr="003E189B">
        <w:rPr>
          <w:rFonts w:ascii="Times New Roman" w:hAnsi="Times New Roman" w:cs="Times New Roman"/>
          <w:color w:val="000000" w:themeColor="text1"/>
        </w:rPr>
        <w:t>de</w:t>
      </w:r>
      <w:r w:rsidR="00DB06F2" w:rsidRPr="003E189B">
        <w:rPr>
          <w:rFonts w:ascii="Times New Roman" w:hAnsi="Times New Roman" w:cs="Times New Roman"/>
          <w:color w:val="000000" w:themeColor="text1"/>
        </w:rPr>
        <w:t xml:space="preserve"> </w:t>
      </w:r>
      <w:r w:rsidR="00140FA8">
        <w:rPr>
          <w:rFonts w:ascii="Times New Roman" w:hAnsi="Times New Roman" w:cs="Times New Roman"/>
          <w:color w:val="000000" w:themeColor="text1"/>
        </w:rPr>
        <w:t>0</w:t>
      </w:r>
      <w:r w:rsidR="0030093D" w:rsidRPr="003E189B">
        <w:rPr>
          <w:rFonts w:ascii="Times New Roman" w:hAnsi="Times New Roman" w:cs="Times New Roman"/>
          <w:color w:val="000000" w:themeColor="text1"/>
        </w:rPr>
        <w:t>.</w:t>
      </w:r>
      <w:r w:rsidR="00B3441B" w:rsidRPr="003E189B">
        <w:rPr>
          <w:rFonts w:ascii="Times New Roman" w:hAnsi="Times New Roman" w:cs="Times New Roman"/>
          <w:color w:val="000000" w:themeColor="text1"/>
        </w:rPr>
        <w:t>81</w:t>
      </w:r>
      <w:r w:rsidR="00DB06F2" w:rsidRPr="003E189B">
        <w:rPr>
          <w:rFonts w:ascii="Times New Roman" w:hAnsi="Times New Roman" w:cs="Times New Roman"/>
          <w:color w:val="000000" w:themeColor="text1"/>
        </w:rPr>
        <w:t xml:space="preserve">, </w:t>
      </w:r>
      <w:r w:rsidR="00140FA8">
        <w:rPr>
          <w:rFonts w:ascii="Times New Roman" w:hAnsi="Times New Roman" w:cs="Times New Roman"/>
          <w:color w:val="000000" w:themeColor="text1"/>
        </w:rPr>
        <w:t>0</w:t>
      </w:r>
      <w:r w:rsidR="00DB06F2" w:rsidRPr="003E189B">
        <w:rPr>
          <w:rFonts w:ascii="Times New Roman" w:hAnsi="Times New Roman" w:cs="Times New Roman"/>
          <w:color w:val="000000" w:themeColor="text1"/>
        </w:rPr>
        <w:t>.</w:t>
      </w:r>
      <w:r w:rsidR="00B3441B" w:rsidRPr="003E189B">
        <w:rPr>
          <w:rFonts w:ascii="Times New Roman" w:hAnsi="Times New Roman" w:cs="Times New Roman"/>
          <w:color w:val="000000" w:themeColor="text1"/>
        </w:rPr>
        <w:t>87 y</w:t>
      </w:r>
      <w:r w:rsidR="00DB06F2" w:rsidRPr="003E189B">
        <w:rPr>
          <w:rFonts w:ascii="Times New Roman" w:hAnsi="Times New Roman" w:cs="Times New Roman"/>
          <w:color w:val="000000" w:themeColor="text1"/>
        </w:rPr>
        <w:t xml:space="preserve"> </w:t>
      </w:r>
      <w:r w:rsidR="00140FA8">
        <w:rPr>
          <w:rFonts w:ascii="Times New Roman" w:hAnsi="Times New Roman" w:cs="Times New Roman"/>
          <w:color w:val="000000" w:themeColor="text1"/>
        </w:rPr>
        <w:t>0</w:t>
      </w:r>
      <w:r w:rsidR="0030093D" w:rsidRPr="003E189B">
        <w:rPr>
          <w:rFonts w:ascii="Times New Roman" w:hAnsi="Times New Roman" w:cs="Times New Roman"/>
          <w:color w:val="000000" w:themeColor="text1"/>
        </w:rPr>
        <w:t>.</w:t>
      </w:r>
      <w:r w:rsidR="00B3441B" w:rsidRPr="003E189B">
        <w:rPr>
          <w:rFonts w:ascii="Times New Roman" w:hAnsi="Times New Roman" w:cs="Times New Roman"/>
          <w:color w:val="000000" w:themeColor="text1"/>
        </w:rPr>
        <w:t xml:space="preserve">63 para las escalas </w:t>
      </w:r>
      <w:r w:rsidR="00F83301" w:rsidRPr="003E189B">
        <w:rPr>
          <w:rFonts w:ascii="Times New Roman" w:hAnsi="Times New Roman" w:cs="Times New Roman"/>
          <w:color w:val="000000" w:themeColor="text1"/>
        </w:rPr>
        <w:t>enfocado hacia sí mismo (rinoceronte-agresivo), enfocado hacia el problema (delfín-cooperativo) y enfocado hacia los otros (avestruz-pasivo)</w:t>
      </w:r>
      <w:r w:rsidR="00CD4ABD" w:rsidRPr="003E189B">
        <w:rPr>
          <w:rFonts w:ascii="Times New Roman" w:hAnsi="Times New Roman" w:cs="Times New Roman"/>
          <w:color w:val="000000" w:themeColor="text1"/>
        </w:rPr>
        <w:t>, respectivamente</w:t>
      </w:r>
      <w:r w:rsidR="00B3441B" w:rsidRPr="003E189B">
        <w:rPr>
          <w:rFonts w:ascii="Times New Roman" w:hAnsi="Times New Roman" w:cs="Times New Roman"/>
          <w:color w:val="000000" w:themeColor="text1"/>
        </w:rPr>
        <w:t xml:space="preserve">. Los índices de confiabilidad reportados por Garaigordobil </w:t>
      </w:r>
      <w:r w:rsidR="00B3441B" w:rsidRPr="00F92C22">
        <w:rPr>
          <w:rFonts w:ascii="Times New Roman" w:hAnsi="Times New Roman" w:cs="Times New Roman"/>
          <w:i/>
          <w:iCs/>
          <w:color w:val="000000" w:themeColor="text1"/>
        </w:rPr>
        <w:t>et al</w:t>
      </w:r>
      <w:r w:rsidR="00B3441B" w:rsidRPr="003E189B">
        <w:rPr>
          <w:rFonts w:ascii="Times New Roman" w:hAnsi="Times New Roman" w:cs="Times New Roman"/>
          <w:color w:val="000000" w:themeColor="text1"/>
        </w:rPr>
        <w:t>. (2016) p</w:t>
      </w:r>
      <w:r w:rsidR="00CD4ABD" w:rsidRPr="003E189B">
        <w:rPr>
          <w:rFonts w:ascii="Times New Roman" w:hAnsi="Times New Roman" w:cs="Times New Roman"/>
          <w:color w:val="000000" w:themeColor="text1"/>
        </w:rPr>
        <w:t>a</w:t>
      </w:r>
      <w:r w:rsidR="00B3441B" w:rsidRPr="003E189B">
        <w:rPr>
          <w:rFonts w:ascii="Times New Roman" w:hAnsi="Times New Roman" w:cs="Times New Roman"/>
          <w:color w:val="000000" w:themeColor="text1"/>
        </w:rPr>
        <w:t>ra la versión castellana</w:t>
      </w:r>
      <w:r w:rsidR="00CD4ABD" w:rsidRPr="003E189B">
        <w:rPr>
          <w:rFonts w:ascii="Times New Roman" w:hAnsi="Times New Roman" w:cs="Times New Roman"/>
          <w:color w:val="000000" w:themeColor="text1"/>
        </w:rPr>
        <w:t xml:space="preserve"> de estas mismas</w:t>
      </w:r>
      <w:r w:rsidR="00F83301" w:rsidRPr="003E189B">
        <w:rPr>
          <w:rFonts w:ascii="Times New Roman" w:hAnsi="Times New Roman" w:cs="Times New Roman"/>
          <w:color w:val="000000" w:themeColor="text1"/>
        </w:rPr>
        <w:t xml:space="preserve"> escalas fueron de</w:t>
      </w:r>
      <w:r w:rsidR="00EB6ADC" w:rsidRPr="003E189B">
        <w:rPr>
          <w:rFonts w:ascii="Times New Roman" w:hAnsi="Times New Roman" w:cs="Times New Roman"/>
          <w:color w:val="000000" w:themeColor="text1"/>
        </w:rPr>
        <w:t xml:space="preserve"> </w:t>
      </w:r>
      <w:r w:rsidR="00140FA8">
        <w:rPr>
          <w:rFonts w:ascii="Times New Roman" w:hAnsi="Times New Roman" w:cs="Times New Roman"/>
          <w:color w:val="000000" w:themeColor="text1"/>
        </w:rPr>
        <w:t>0</w:t>
      </w:r>
      <w:r w:rsidR="0030093D" w:rsidRPr="003E189B">
        <w:rPr>
          <w:rFonts w:ascii="Times New Roman" w:hAnsi="Times New Roman" w:cs="Times New Roman"/>
          <w:color w:val="000000" w:themeColor="text1"/>
        </w:rPr>
        <w:t>.</w:t>
      </w:r>
      <w:r w:rsidR="00F83301" w:rsidRPr="003E189B">
        <w:rPr>
          <w:rFonts w:ascii="Times New Roman" w:hAnsi="Times New Roman" w:cs="Times New Roman"/>
          <w:color w:val="000000" w:themeColor="text1"/>
        </w:rPr>
        <w:t>77</w:t>
      </w:r>
      <w:r w:rsidR="00EB6ADC" w:rsidRPr="003E189B">
        <w:rPr>
          <w:rFonts w:ascii="Times New Roman" w:hAnsi="Times New Roman" w:cs="Times New Roman"/>
          <w:color w:val="000000" w:themeColor="text1"/>
        </w:rPr>
        <w:t xml:space="preserve">, </w:t>
      </w:r>
      <w:r w:rsidR="00140FA8">
        <w:rPr>
          <w:rFonts w:ascii="Times New Roman" w:hAnsi="Times New Roman" w:cs="Times New Roman"/>
          <w:color w:val="000000" w:themeColor="text1"/>
        </w:rPr>
        <w:t>0</w:t>
      </w:r>
      <w:r w:rsidR="00F83301" w:rsidRPr="003E189B">
        <w:rPr>
          <w:rFonts w:ascii="Times New Roman" w:hAnsi="Times New Roman" w:cs="Times New Roman"/>
          <w:color w:val="000000" w:themeColor="text1"/>
        </w:rPr>
        <w:t>.90 y</w:t>
      </w:r>
      <w:r w:rsidR="00EB6ADC" w:rsidRPr="003E189B">
        <w:rPr>
          <w:rFonts w:ascii="Times New Roman" w:hAnsi="Times New Roman" w:cs="Times New Roman"/>
          <w:color w:val="000000" w:themeColor="text1"/>
        </w:rPr>
        <w:t xml:space="preserve"> </w:t>
      </w:r>
      <w:r w:rsidR="00140FA8">
        <w:rPr>
          <w:rFonts w:ascii="Times New Roman" w:hAnsi="Times New Roman" w:cs="Times New Roman"/>
          <w:color w:val="000000" w:themeColor="text1"/>
        </w:rPr>
        <w:t>0</w:t>
      </w:r>
      <w:r w:rsidR="0030093D" w:rsidRPr="003E189B">
        <w:rPr>
          <w:rFonts w:ascii="Times New Roman" w:hAnsi="Times New Roman" w:cs="Times New Roman"/>
          <w:color w:val="000000" w:themeColor="text1"/>
        </w:rPr>
        <w:t>.</w:t>
      </w:r>
      <w:r w:rsidR="00F83301" w:rsidRPr="003E189B">
        <w:rPr>
          <w:rFonts w:ascii="Times New Roman" w:hAnsi="Times New Roman" w:cs="Times New Roman"/>
          <w:color w:val="000000" w:themeColor="text1"/>
        </w:rPr>
        <w:t xml:space="preserve">70 </w:t>
      </w:r>
      <w:r w:rsidR="00B3441B" w:rsidRPr="003E189B">
        <w:rPr>
          <w:rFonts w:ascii="Times New Roman" w:hAnsi="Times New Roman" w:cs="Times New Roman"/>
          <w:color w:val="000000" w:themeColor="text1"/>
        </w:rPr>
        <w:t>respectivamente</w:t>
      </w:r>
      <w:r w:rsidR="00F83301" w:rsidRPr="003E189B">
        <w:rPr>
          <w:rFonts w:ascii="Times New Roman" w:hAnsi="Times New Roman" w:cs="Times New Roman"/>
          <w:color w:val="000000" w:themeColor="text1"/>
        </w:rPr>
        <w:t>.</w:t>
      </w:r>
    </w:p>
    <w:p w14:paraId="643B75C2" w14:textId="77777777" w:rsidR="00F83301" w:rsidRPr="003E189B" w:rsidRDefault="00F83301" w:rsidP="00CA7EAE">
      <w:pPr>
        <w:spacing w:line="360" w:lineRule="auto"/>
        <w:contextualSpacing/>
        <w:rPr>
          <w:rFonts w:ascii="Times New Roman" w:hAnsi="Times New Roman" w:cs="Times New Roman"/>
          <w:b/>
          <w:i/>
          <w:color w:val="000000" w:themeColor="text1"/>
        </w:rPr>
      </w:pPr>
    </w:p>
    <w:p w14:paraId="58217854" w14:textId="7854E152" w:rsidR="0064163B" w:rsidRPr="00496E15" w:rsidRDefault="0064163B" w:rsidP="00496E15">
      <w:pPr>
        <w:spacing w:line="360" w:lineRule="auto"/>
        <w:contextualSpacing/>
        <w:jc w:val="center"/>
        <w:rPr>
          <w:rFonts w:ascii="Times New Roman" w:hAnsi="Times New Roman" w:cs="Times New Roman"/>
          <w:b/>
          <w:iCs/>
          <w:color w:val="000000" w:themeColor="text1"/>
          <w:sz w:val="26"/>
          <w:szCs w:val="26"/>
        </w:rPr>
      </w:pPr>
      <w:r w:rsidRPr="00496E15">
        <w:rPr>
          <w:rFonts w:ascii="Times New Roman" w:hAnsi="Times New Roman" w:cs="Times New Roman"/>
          <w:b/>
          <w:iCs/>
          <w:color w:val="000000" w:themeColor="text1"/>
          <w:sz w:val="26"/>
          <w:szCs w:val="26"/>
        </w:rPr>
        <w:t xml:space="preserve">Cuestionario sobre </w:t>
      </w:r>
      <w:r w:rsidR="00140FA8" w:rsidRPr="00496E15">
        <w:rPr>
          <w:rFonts w:ascii="Times New Roman" w:hAnsi="Times New Roman" w:cs="Times New Roman"/>
          <w:b/>
          <w:iCs/>
          <w:color w:val="000000" w:themeColor="text1"/>
          <w:sz w:val="26"/>
          <w:szCs w:val="26"/>
        </w:rPr>
        <w:t xml:space="preserve">estilos de mensajes en el manejo de conflictos </w:t>
      </w:r>
      <w:r w:rsidRPr="00496E15">
        <w:rPr>
          <w:rFonts w:ascii="Times New Roman" w:hAnsi="Times New Roman" w:cs="Times New Roman"/>
          <w:b/>
          <w:iCs/>
          <w:color w:val="000000" w:themeColor="text1"/>
          <w:sz w:val="26"/>
          <w:szCs w:val="26"/>
        </w:rPr>
        <w:t>(CMMS)</w:t>
      </w:r>
    </w:p>
    <w:p w14:paraId="17121B17" w14:textId="6B550C62" w:rsidR="0064163B" w:rsidRPr="003E189B" w:rsidRDefault="0064163B" w:rsidP="00F92C22">
      <w:pPr>
        <w:spacing w:line="360" w:lineRule="auto"/>
        <w:ind w:firstLine="708"/>
        <w:contextualSpacing/>
        <w:rPr>
          <w:rFonts w:ascii="Times New Roman" w:hAnsi="Times New Roman" w:cs="Times New Roman"/>
          <w:color w:val="000000" w:themeColor="text1"/>
        </w:rPr>
      </w:pPr>
      <w:r w:rsidRPr="003E189B">
        <w:rPr>
          <w:rFonts w:ascii="Times New Roman" w:hAnsi="Times New Roman" w:cs="Times New Roman"/>
          <w:color w:val="000000" w:themeColor="text1"/>
        </w:rPr>
        <w:t>Se trata de un cuestionario de autoinforme que evalúa los estilos de manejo de conflictos con base en el tipo de mensajes</w:t>
      </w:r>
      <w:r w:rsidR="00FB47D6" w:rsidRPr="003E189B">
        <w:rPr>
          <w:rFonts w:ascii="Times New Roman" w:hAnsi="Times New Roman" w:cs="Times New Roman"/>
          <w:color w:val="000000" w:themeColor="text1"/>
        </w:rPr>
        <w:t xml:space="preserve"> verbales</w:t>
      </w:r>
      <w:r w:rsidRPr="003E189B">
        <w:rPr>
          <w:rFonts w:ascii="Times New Roman" w:hAnsi="Times New Roman" w:cs="Times New Roman"/>
          <w:color w:val="000000" w:themeColor="text1"/>
        </w:rPr>
        <w:t xml:space="preserve"> que los individuos perciben utilizar durante las situaciones de </w:t>
      </w:r>
      <w:r w:rsidR="00694A7E" w:rsidRPr="003E189B">
        <w:rPr>
          <w:rFonts w:ascii="Times New Roman" w:hAnsi="Times New Roman" w:cs="Times New Roman"/>
          <w:color w:val="000000" w:themeColor="text1"/>
        </w:rPr>
        <w:t>interacción conflictiva</w:t>
      </w:r>
      <w:r w:rsidRPr="003E189B">
        <w:rPr>
          <w:rFonts w:ascii="Times New Roman" w:hAnsi="Times New Roman" w:cs="Times New Roman"/>
          <w:color w:val="000000" w:themeColor="text1"/>
        </w:rPr>
        <w:t>. Se compone de tres escalas</w:t>
      </w:r>
      <w:r w:rsidR="00A13811">
        <w:rPr>
          <w:rFonts w:ascii="Times New Roman" w:hAnsi="Times New Roman" w:cs="Times New Roman"/>
          <w:color w:val="000000" w:themeColor="text1"/>
        </w:rPr>
        <w:t>:</w:t>
      </w:r>
      <w:r w:rsidRPr="003E189B">
        <w:rPr>
          <w:rFonts w:ascii="Times New Roman" w:hAnsi="Times New Roman" w:cs="Times New Roman"/>
          <w:color w:val="000000" w:themeColor="text1"/>
        </w:rPr>
        <w:t xml:space="preserve"> estilo enfocado en uno mismo, estilo enfocado en</w:t>
      </w:r>
      <w:r w:rsidR="00676934" w:rsidRPr="003E189B">
        <w:rPr>
          <w:rFonts w:ascii="Times New Roman" w:hAnsi="Times New Roman" w:cs="Times New Roman"/>
          <w:color w:val="000000" w:themeColor="text1"/>
        </w:rPr>
        <w:t xml:space="preserve"> </w:t>
      </w:r>
      <w:r w:rsidRPr="003E189B">
        <w:rPr>
          <w:rFonts w:ascii="Times New Roman" w:hAnsi="Times New Roman" w:cs="Times New Roman"/>
          <w:color w:val="000000" w:themeColor="text1"/>
        </w:rPr>
        <w:t>la otra parte y estilo enfocado en el problema.</w:t>
      </w:r>
    </w:p>
    <w:p w14:paraId="2CA5FC67" w14:textId="5189EEFD" w:rsidR="0064163B" w:rsidRPr="003E189B" w:rsidRDefault="001C5D01" w:rsidP="00CA7EAE">
      <w:pPr>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tab/>
        <w:t xml:space="preserve">De manera similar al </w:t>
      </w:r>
      <w:proofErr w:type="spellStart"/>
      <w:r w:rsidR="00E3712D" w:rsidRPr="00F92C22">
        <w:rPr>
          <w:rFonts w:ascii="Times New Roman" w:hAnsi="Times New Roman" w:cs="Times New Roman"/>
          <w:iCs/>
          <w:color w:val="000000" w:themeColor="text1"/>
        </w:rPr>
        <w:t>Conflictalk</w:t>
      </w:r>
      <w:proofErr w:type="spellEnd"/>
      <w:r w:rsidRPr="003E189B">
        <w:rPr>
          <w:rFonts w:ascii="Times New Roman" w:hAnsi="Times New Roman" w:cs="Times New Roman"/>
          <w:color w:val="000000" w:themeColor="text1"/>
        </w:rPr>
        <w:t>, cada uno de los reactivos del CMMS es</w:t>
      </w:r>
      <w:r w:rsidR="0064163B" w:rsidRPr="003E189B">
        <w:rPr>
          <w:rFonts w:ascii="Times New Roman" w:hAnsi="Times New Roman" w:cs="Times New Roman"/>
          <w:color w:val="000000" w:themeColor="text1"/>
        </w:rPr>
        <w:t xml:space="preserve"> una oración que representa un mensaje </w:t>
      </w:r>
      <w:r w:rsidR="008F3E8B" w:rsidRPr="003E189B">
        <w:rPr>
          <w:rFonts w:ascii="Times New Roman" w:hAnsi="Times New Roman" w:cs="Times New Roman"/>
          <w:color w:val="000000" w:themeColor="text1"/>
        </w:rPr>
        <w:t xml:space="preserve">verbal </w:t>
      </w:r>
      <w:r w:rsidR="0064163B" w:rsidRPr="003E189B">
        <w:rPr>
          <w:rFonts w:ascii="Times New Roman" w:hAnsi="Times New Roman" w:cs="Times New Roman"/>
          <w:color w:val="000000" w:themeColor="text1"/>
        </w:rPr>
        <w:t xml:space="preserve">dado por un individuo a su contraparte en una situación de conflicto interpersonal, por ejemplo: </w:t>
      </w:r>
      <w:r w:rsidR="00A13811">
        <w:rPr>
          <w:rFonts w:ascii="Times New Roman" w:hAnsi="Times New Roman" w:cs="Times New Roman"/>
          <w:color w:val="000000" w:themeColor="text1"/>
        </w:rPr>
        <w:t>“</w:t>
      </w:r>
      <w:r w:rsidR="0064163B" w:rsidRPr="00F92C22">
        <w:rPr>
          <w:rFonts w:ascii="Times New Roman" w:hAnsi="Times New Roman" w:cs="Times New Roman"/>
          <w:color w:val="000000" w:themeColor="text1"/>
        </w:rPr>
        <w:t>¿Cómo puedo hacerte sentir bien otra vez?</w:t>
      </w:r>
      <w:r w:rsidR="00A13811">
        <w:rPr>
          <w:rFonts w:ascii="Times New Roman" w:hAnsi="Times New Roman" w:cs="Times New Roman"/>
          <w:color w:val="000000" w:themeColor="text1"/>
        </w:rPr>
        <w:t>”</w:t>
      </w:r>
      <w:r w:rsidR="0064163B" w:rsidRPr="00A13811">
        <w:rPr>
          <w:rFonts w:ascii="Times New Roman" w:hAnsi="Times New Roman" w:cs="Times New Roman"/>
          <w:color w:val="000000" w:themeColor="text1"/>
        </w:rPr>
        <w:t xml:space="preserve"> (reactivo </w:t>
      </w:r>
      <w:r w:rsidR="00A13811">
        <w:rPr>
          <w:rFonts w:ascii="Times New Roman" w:hAnsi="Times New Roman" w:cs="Times New Roman"/>
          <w:color w:val="000000" w:themeColor="text1"/>
        </w:rPr>
        <w:t>dos</w:t>
      </w:r>
      <w:r w:rsidR="0064163B" w:rsidRPr="00A13811">
        <w:rPr>
          <w:rFonts w:ascii="Times New Roman" w:hAnsi="Times New Roman" w:cs="Times New Roman"/>
          <w:color w:val="000000" w:themeColor="text1"/>
        </w:rPr>
        <w:t xml:space="preserve">) o </w:t>
      </w:r>
      <w:r w:rsidR="00A13811">
        <w:rPr>
          <w:rFonts w:ascii="Times New Roman" w:hAnsi="Times New Roman" w:cs="Times New Roman"/>
          <w:color w:val="000000" w:themeColor="text1"/>
        </w:rPr>
        <w:t>“</w:t>
      </w:r>
      <w:r w:rsidR="0064163B" w:rsidRPr="00F92C22">
        <w:rPr>
          <w:rFonts w:ascii="Times New Roman" w:hAnsi="Times New Roman" w:cs="Times New Roman"/>
          <w:color w:val="000000" w:themeColor="text1"/>
        </w:rPr>
        <w:t>Estoy muy molesto por algunas cosas que están pasando; ¿podemos hablar sobre ellas?</w:t>
      </w:r>
      <w:r w:rsidR="00A13811">
        <w:rPr>
          <w:rFonts w:ascii="Times New Roman" w:hAnsi="Times New Roman" w:cs="Times New Roman"/>
          <w:color w:val="000000" w:themeColor="text1"/>
        </w:rPr>
        <w:t>”</w:t>
      </w:r>
      <w:r w:rsidR="0064163B" w:rsidRPr="00A13811">
        <w:rPr>
          <w:rFonts w:ascii="Times New Roman" w:hAnsi="Times New Roman" w:cs="Times New Roman"/>
          <w:color w:val="000000" w:themeColor="text1"/>
        </w:rPr>
        <w:t xml:space="preserve"> (reactivo </w:t>
      </w:r>
      <w:r w:rsidR="00A13811">
        <w:rPr>
          <w:rFonts w:ascii="Times New Roman" w:hAnsi="Times New Roman" w:cs="Times New Roman"/>
          <w:color w:val="000000" w:themeColor="text1"/>
        </w:rPr>
        <w:t>tres</w:t>
      </w:r>
      <w:r w:rsidR="0064163B" w:rsidRPr="00A13811">
        <w:rPr>
          <w:rFonts w:ascii="Times New Roman" w:hAnsi="Times New Roman" w:cs="Times New Roman"/>
          <w:color w:val="000000" w:themeColor="text1"/>
        </w:rPr>
        <w:t xml:space="preserve">), o bien </w:t>
      </w:r>
      <w:r w:rsidR="00A13811">
        <w:rPr>
          <w:rFonts w:ascii="Times New Roman" w:hAnsi="Times New Roman" w:cs="Times New Roman"/>
          <w:color w:val="000000" w:themeColor="text1"/>
        </w:rPr>
        <w:t>“</w:t>
      </w:r>
      <w:r w:rsidR="0064163B" w:rsidRPr="00F92C22">
        <w:rPr>
          <w:rFonts w:ascii="Times New Roman" w:hAnsi="Times New Roman" w:cs="Times New Roman"/>
          <w:color w:val="000000" w:themeColor="text1"/>
        </w:rPr>
        <w:t>¡Cállate, estás equivocado(a)! No quiero o</w:t>
      </w:r>
      <w:r w:rsidR="00631CDD">
        <w:rPr>
          <w:rFonts w:ascii="Times New Roman" w:hAnsi="Times New Roman" w:cs="Times New Roman"/>
          <w:color w:val="000000" w:themeColor="text1"/>
        </w:rPr>
        <w:t>í</w:t>
      </w:r>
      <w:r w:rsidR="0064163B" w:rsidRPr="00F92C22">
        <w:rPr>
          <w:rFonts w:ascii="Times New Roman" w:hAnsi="Times New Roman" w:cs="Times New Roman"/>
          <w:color w:val="000000" w:themeColor="text1"/>
        </w:rPr>
        <w:t>r nada más de lo que tengas que decir</w:t>
      </w:r>
      <w:r w:rsidR="00A13811">
        <w:rPr>
          <w:rFonts w:ascii="Times New Roman" w:hAnsi="Times New Roman" w:cs="Times New Roman"/>
          <w:color w:val="000000" w:themeColor="text1"/>
        </w:rPr>
        <w:t>”</w:t>
      </w:r>
      <w:r w:rsidR="0064163B" w:rsidRPr="00A13811">
        <w:rPr>
          <w:rFonts w:ascii="Times New Roman" w:hAnsi="Times New Roman" w:cs="Times New Roman"/>
          <w:color w:val="000000" w:themeColor="text1"/>
        </w:rPr>
        <w:t xml:space="preserve"> (reactivo </w:t>
      </w:r>
      <w:r w:rsidR="00A13811">
        <w:rPr>
          <w:rFonts w:ascii="Times New Roman" w:hAnsi="Times New Roman" w:cs="Times New Roman"/>
          <w:color w:val="000000" w:themeColor="text1"/>
        </w:rPr>
        <w:t>ocho</w:t>
      </w:r>
      <w:r w:rsidR="0064163B" w:rsidRPr="00A13811">
        <w:rPr>
          <w:rFonts w:ascii="Times New Roman" w:hAnsi="Times New Roman" w:cs="Times New Roman"/>
          <w:color w:val="000000" w:themeColor="text1"/>
        </w:rPr>
        <w:t>). P</w:t>
      </w:r>
      <w:r w:rsidR="0064163B" w:rsidRPr="003E189B">
        <w:rPr>
          <w:rFonts w:ascii="Times New Roman" w:hAnsi="Times New Roman" w:cs="Times New Roman"/>
          <w:color w:val="000000" w:themeColor="text1"/>
        </w:rPr>
        <w:t>ara contestar, se le pide al participante que indique con qué frecuencia él ha utilizado</w:t>
      </w:r>
      <w:r w:rsidR="003B044B" w:rsidRPr="003E189B">
        <w:rPr>
          <w:rFonts w:ascii="Times New Roman" w:hAnsi="Times New Roman" w:cs="Times New Roman"/>
          <w:color w:val="000000" w:themeColor="text1"/>
        </w:rPr>
        <w:t xml:space="preserve"> </w:t>
      </w:r>
      <w:r w:rsidR="0064163B" w:rsidRPr="003E189B">
        <w:rPr>
          <w:rFonts w:ascii="Times New Roman" w:hAnsi="Times New Roman" w:cs="Times New Roman"/>
          <w:color w:val="000000" w:themeColor="text1"/>
        </w:rPr>
        <w:t>mensajes similares a los representados por cada reactivo. El formato de respuesta es una escala Likert</w:t>
      </w:r>
      <w:r w:rsidR="006324A6" w:rsidRPr="003E189B">
        <w:rPr>
          <w:rFonts w:ascii="Times New Roman" w:hAnsi="Times New Roman" w:cs="Times New Roman"/>
          <w:color w:val="000000" w:themeColor="text1"/>
        </w:rPr>
        <w:t xml:space="preserve"> de cinco puntos: </w:t>
      </w:r>
      <w:r w:rsidR="006324A6" w:rsidRPr="00A13811">
        <w:rPr>
          <w:rFonts w:ascii="Times New Roman" w:hAnsi="Times New Roman" w:cs="Times New Roman"/>
          <w:color w:val="000000" w:themeColor="text1"/>
        </w:rPr>
        <w:t xml:space="preserve">1 = </w:t>
      </w:r>
      <w:r w:rsidR="006324A6" w:rsidRPr="00F92C22">
        <w:rPr>
          <w:rFonts w:ascii="Times New Roman" w:hAnsi="Times New Roman" w:cs="Times New Roman"/>
          <w:color w:val="000000" w:themeColor="text1"/>
        </w:rPr>
        <w:t>Nunca</w:t>
      </w:r>
      <w:r w:rsidR="006324A6" w:rsidRPr="00A13811">
        <w:rPr>
          <w:rFonts w:ascii="Times New Roman" w:hAnsi="Times New Roman" w:cs="Times New Roman"/>
          <w:color w:val="000000" w:themeColor="text1"/>
        </w:rPr>
        <w:t xml:space="preserve">, 2 = </w:t>
      </w:r>
      <w:r w:rsidR="006324A6" w:rsidRPr="00F92C22">
        <w:rPr>
          <w:rFonts w:ascii="Times New Roman" w:hAnsi="Times New Roman" w:cs="Times New Roman"/>
          <w:color w:val="000000" w:themeColor="text1"/>
        </w:rPr>
        <w:t>Rara vez</w:t>
      </w:r>
      <w:r w:rsidR="006324A6" w:rsidRPr="00A13811">
        <w:rPr>
          <w:rFonts w:ascii="Times New Roman" w:hAnsi="Times New Roman" w:cs="Times New Roman"/>
          <w:color w:val="000000" w:themeColor="text1"/>
        </w:rPr>
        <w:t xml:space="preserve">, 3 = </w:t>
      </w:r>
      <w:r w:rsidR="006324A6" w:rsidRPr="00F92C22">
        <w:rPr>
          <w:rFonts w:ascii="Times New Roman" w:hAnsi="Times New Roman" w:cs="Times New Roman"/>
          <w:color w:val="000000" w:themeColor="text1"/>
        </w:rPr>
        <w:t>Algunas veces</w:t>
      </w:r>
      <w:r w:rsidR="006324A6" w:rsidRPr="00A13811">
        <w:rPr>
          <w:rFonts w:ascii="Times New Roman" w:hAnsi="Times New Roman" w:cs="Times New Roman"/>
          <w:color w:val="000000" w:themeColor="text1"/>
        </w:rPr>
        <w:t xml:space="preserve">, 4 = </w:t>
      </w:r>
      <w:r w:rsidR="006324A6" w:rsidRPr="00F92C22">
        <w:rPr>
          <w:rFonts w:ascii="Times New Roman" w:hAnsi="Times New Roman" w:cs="Times New Roman"/>
          <w:color w:val="000000" w:themeColor="text1"/>
        </w:rPr>
        <w:t>Frecuentemente</w:t>
      </w:r>
      <w:r w:rsidR="006324A6" w:rsidRPr="00A13811">
        <w:rPr>
          <w:rFonts w:ascii="Times New Roman" w:hAnsi="Times New Roman" w:cs="Times New Roman"/>
          <w:color w:val="000000" w:themeColor="text1"/>
        </w:rPr>
        <w:t xml:space="preserve"> y 5 = </w:t>
      </w:r>
      <w:r w:rsidR="006324A6" w:rsidRPr="00F92C22">
        <w:rPr>
          <w:rFonts w:ascii="Times New Roman" w:hAnsi="Times New Roman" w:cs="Times New Roman"/>
          <w:color w:val="000000" w:themeColor="text1"/>
        </w:rPr>
        <w:t>Siempre</w:t>
      </w:r>
      <w:r w:rsidR="006324A6" w:rsidRPr="003E189B">
        <w:rPr>
          <w:rFonts w:ascii="Times New Roman" w:hAnsi="Times New Roman" w:cs="Times New Roman"/>
          <w:color w:val="000000" w:themeColor="text1"/>
        </w:rPr>
        <w:t>.</w:t>
      </w:r>
      <w:r w:rsidR="0064163B" w:rsidRPr="003E189B">
        <w:rPr>
          <w:rFonts w:ascii="Times New Roman" w:hAnsi="Times New Roman" w:cs="Times New Roman"/>
          <w:color w:val="000000" w:themeColor="text1"/>
        </w:rPr>
        <w:t xml:space="preserve"> Para la calificación del CMMS se obtienen las medias y desviaciones estándar de los participantes en cada una de las tres escalas.</w:t>
      </w:r>
    </w:p>
    <w:p w14:paraId="3F95D012" w14:textId="650698B4" w:rsidR="0064163B" w:rsidRPr="003E189B" w:rsidRDefault="0064163B" w:rsidP="00CA7EAE">
      <w:pPr>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lastRenderedPageBreak/>
        <w:tab/>
        <w:t xml:space="preserve">Ross y </w:t>
      </w:r>
      <w:proofErr w:type="spellStart"/>
      <w:r w:rsidRPr="003E189B">
        <w:rPr>
          <w:rFonts w:ascii="Times New Roman" w:hAnsi="Times New Roman" w:cs="Times New Roman"/>
          <w:color w:val="000000" w:themeColor="text1"/>
        </w:rPr>
        <w:t>DeWine</w:t>
      </w:r>
      <w:proofErr w:type="spellEnd"/>
      <w:r w:rsidRPr="003E189B">
        <w:rPr>
          <w:rFonts w:ascii="Times New Roman" w:hAnsi="Times New Roman" w:cs="Times New Roman"/>
          <w:color w:val="000000" w:themeColor="text1"/>
        </w:rPr>
        <w:t xml:space="preserve"> (1988)</w:t>
      </w:r>
      <w:r w:rsidR="000F021E" w:rsidRPr="003E189B">
        <w:rPr>
          <w:rFonts w:ascii="Times New Roman" w:hAnsi="Times New Roman" w:cs="Times New Roman"/>
          <w:color w:val="000000" w:themeColor="text1"/>
        </w:rPr>
        <w:t xml:space="preserve"> </w:t>
      </w:r>
      <w:r w:rsidR="00D6247F" w:rsidRPr="003E189B">
        <w:rPr>
          <w:rFonts w:ascii="Times New Roman" w:hAnsi="Times New Roman" w:cs="Times New Roman"/>
          <w:color w:val="000000" w:themeColor="text1"/>
        </w:rPr>
        <w:t>diseñaron y validaron</w:t>
      </w:r>
      <w:r w:rsidR="000F021E" w:rsidRPr="003E189B">
        <w:rPr>
          <w:rFonts w:ascii="Times New Roman" w:hAnsi="Times New Roman" w:cs="Times New Roman"/>
          <w:color w:val="000000" w:themeColor="text1"/>
        </w:rPr>
        <w:t xml:space="preserve"> originalmente el CMMS</w:t>
      </w:r>
      <w:r w:rsidR="00D6247F" w:rsidRPr="003E189B">
        <w:rPr>
          <w:rFonts w:ascii="Times New Roman" w:hAnsi="Times New Roman" w:cs="Times New Roman"/>
          <w:color w:val="000000" w:themeColor="text1"/>
        </w:rPr>
        <w:t xml:space="preserve"> tras una serie de estudios </w:t>
      </w:r>
      <w:r w:rsidR="007857D0" w:rsidRPr="003E189B">
        <w:rPr>
          <w:rFonts w:ascii="Times New Roman" w:hAnsi="Times New Roman" w:cs="Times New Roman"/>
          <w:color w:val="000000" w:themeColor="text1"/>
        </w:rPr>
        <w:t>efectuados</w:t>
      </w:r>
      <w:r w:rsidR="00D6247F" w:rsidRPr="003E189B">
        <w:rPr>
          <w:rFonts w:ascii="Times New Roman" w:hAnsi="Times New Roman" w:cs="Times New Roman"/>
          <w:color w:val="000000" w:themeColor="text1"/>
        </w:rPr>
        <w:t xml:space="preserve"> con estudiantes universitarios en Estados Unidos. </w:t>
      </w:r>
      <w:r w:rsidRPr="003E189B">
        <w:rPr>
          <w:rFonts w:ascii="Times New Roman" w:hAnsi="Times New Roman" w:cs="Times New Roman"/>
          <w:color w:val="000000" w:themeColor="text1"/>
        </w:rPr>
        <w:t>Mejía y Laca (2006) y Laca</w:t>
      </w:r>
      <w:r w:rsidR="00B25700" w:rsidRPr="003E189B">
        <w:rPr>
          <w:rFonts w:ascii="Times New Roman" w:hAnsi="Times New Roman" w:cs="Times New Roman"/>
          <w:color w:val="000000" w:themeColor="text1"/>
        </w:rPr>
        <w:t>, Mejía y Mayoral</w:t>
      </w:r>
      <w:r w:rsidRPr="003E189B">
        <w:rPr>
          <w:rFonts w:ascii="Times New Roman" w:hAnsi="Times New Roman" w:cs="Times New Roman"/>
          <w:color w:val="000000" w:themeColor="text1"/>
        </w:rPr>
        <w:t xml:space="preserve"> (2011) </w:t>
      </w:r>
      <w:r w:rsidR="00D6247F" w:rsidRPr="003E189B">
        <w:rPr>
          <w:rFonts w:ascii="Times New Roman" w:hAnsi="Times New Roman" w:cs="Times New Roman"/>
          <w:color w:val="000000" w:themeColor="text1"/>
        </w:rPr>
        <w:t>hicieron</w:t>
      </w:r>
      <w:r w:rsidRPr="003E189B">
        <w:rPr>
          <w:rFonts w:ascii="Times New Roman" w:hAnsi="Times New Roman" w:cs="Times New Roman"/>
          <w:color w:val="000000" w:themeColor="text1"/>
        </w:rPr>
        <w:t xml:space="preserve"> la traducción y validación a la lengua castellana</w:t>
      </w:r>
      <w:r w:rsidR="005844EC" w:rsidRPr="003E189B">
        <w:rPr>
          <w:rFonts w:ascii="Times New Roman" w:hAnsi="Times New Roman" w:cs="Times New Roman"/>
          <w:color w:val="000000" w:themeColor="text1"/>
        </w:rPr>
        <w:t xml:space="preserve">, </w:t>
      </w:r>
      <w:r w:rsidR="00D6247F" w:rsidRPr="003E189B">
        <w:rPr>
          <w:rFonts w:ascii="Times New Roman" w:hAnsi="Times New Roman" w:cs="Times New Roman"/>
          <w:color w:val="000000" w:themeColor="text1"/>
        </w:rPr>
        <w:t xml:space="preserve">en estudios </w:t>
      </w:r>
      <w:r w:rsidR="005844EC" w:rsidRPr="003E189B">
        <w:rPr>
          <w:rFonts w:ascii="Times New Roman" w:hAnsi="Times New Roman" w:cs="Times New Roman"/>
          <w:color w:val="000000" w:themeColor="text1"/>
        </w:rPr>
        <w:t>con muestras de jóvenes universitarios</w:t>
      </w:r>
      <w:r w:rsidR="00D6247F" w:rsidRPr="003E189B">
        <w:rPr>
          <w:rFonts w:ascii="Times New Roman" w:hAnsi="Times New Roman" w:cs="Times New Roman"/>
          <w:color w:val="000000" w:themeColor="text1"/>
        </w:rPr>
        <w:t xml:space="preserve"> de Colima y del País Vasco, respectivamente.</w:t>
      </w:r>
      <w:r w:rsidR="005844EC" w:rsidRPr="003E189B">
        <w:rPr>
          <w:rFonts w:ascii="Times New Roman" w:hAnsi="Times New Roman" w:cs="Times New Roman"/>
          <w:color w:val="000000" w:themeColor="text1"/>
        </w:rPr>
        <w:t xml:space="preserve"> </w:t>
      </w:r>
      <w:r w:rsidR="00D6247F" w:rsidRPr="003E189B">
        <w:rPr>
          <w:rFonts w:ascii="Times New Roman" w:hAnsi="Times New Roman" w:cs="Times New Roman"/>
          <w:color w:val="000000" w:themeColor="text1"/>
        </w:rPr>
        <w:t>Más recientemente,</w:t>
      </w:r>
      <w:r w:rsidRPr="003E189B">
        <w:rPr>
          <w:rFonts w:ascii="Times New Roman" w:hAnsi="Times New Roman" w:cs="Times New Roman"/>
          <w:color w:val="000000" w:themeColor="text1"/>
        </w:rPr>
        <w:t xml:space="preserve"> Luna y Laca (2014) </w:t>
      </w:r>
      <w:r w:rsidR="007857D0" w:rsidRPr="003E189B">
        <w:rPr>
          <w:rFonts w:ascii="Times New Roman" w:hAnsi="Times New Roman" w:cs="Times New Roman"/>
          <w:color w:val="000000" w:themeColor="text1"/>
        </w:rPr>
        <w:t>hicieron</w:t>
      </w:r>
      <w:r w:rsidR="00D6247F" w:rsidRPr="003E189B">
        <w:rPr>
          <w:rFonts w:ascii="Times New Roman" w:hAnsi="Times New Roman" w:cs="Times New Roman"/>
          <w:color w:val="000000" w:themeColor="text1"/>
        </w:rPr>
        <w:t xml:space="preserve"> un estudio de</w:t>
      </w:r>
      <w:r w:rsidRPr="003E189B">
        <w:rPr>
          <w:rFonts w:ascii="Times New Roman" w:hAnsi="Times New Roman" w:cs="Times New Roman"/>
          <w:color w:val="000000" w:themeColor="text1"/>
        </w:rPr>
        <w:t xml:space="preserve"> validación </w:t>
      </w:r>
      <w:r w:rsidR="00D6247F" w:rsidRPr="003E189B">
        <w:rPr>
          <w:rFonts w:ascii="Times New Roman" w:hAnsi="Times New Roman" w:cs="Times New Roman"/>
          <w:color w:val="000000" w:themeColor="text1"/>
        </w:rPr>
        <w:t xml:space="preserve">de la traducción castellana </w:t>
      </w:r>
      <w:r w:rsidR="007857D0" w:rsidRPr="003E189B">
        <w:rPr>
          <w:rFonts w:ascii="Times New Roman" w:hAnsi="Times New Roman" w:cs="Times New Roman"/>
          <w:color w:val="000000" w:themeColor="text1"/>
        </w:rPr>
        <w:t xml:space="preserve">en un estudio en el que participaron </w:t>
      </w:r>
      <w:r w:rsidRPr="003E189B">
        <w:rPr>
          <w:rFonts w:ascii="Times New Roman" w:hAnsi="Times New Roman" w:cs="Times New Roman"/>
          <w:color w:val="000000" w:themeColor="text1"/>
        </w:rPr>
        <w:t>1074</w:t>
      </w:r>
      <w:r w:rsidR="00794403" w:rsidRPr="003E189B">
        <w:rPr>
          <w:rFonts w:ascii="Times New Roman" w:hAnsi="Times New Roman" w:cs="Times New Roman"/>
          <w:color w:val="000000" w:themeColor="text1"/>
        </w:rPr>
        <w:t xml:space="preserve"> </w:t>
      </w:r>
      <w:r w:rsidRPr="003E189B">
        <w:rPr>
          <w:rFonts w:ascii="Times New Roman" w:hAnsi="Times New Roman" w:cs="Times New Roman"/>
          <w:color w:val="000000" w:themeColor="text1"/>
        </w:rPr>
        <w:t>estudiantes mexicanos de secundaria, bachillerato y licenciatura</w:t>
      </w:r>
      <w:r w:rsidR="00794403" w:rsidRPr="003E189B">
        <w:rPr>
          <w:rFonts w:ascii="Times New Roman" w:hAnsi="Times New Roman" w:cs="Times New Roman"/>
          <w:color w:val="000000" w:themeColor="text1"/>
        </w:rPr>
        <w:t>,</w:t>
      </w:r>
      <w:r w:rsidRPr="003E189B">
        <w:rPr>
          <w:rFonts w:ascii="Times New Roman" w:hAnsi="Times New Roman" w:cs="Times New Roman"/>
          <w:color w:val="000000" w:themeColor="text1"/>
        </w:rPr>
        <w:t xml:space="preserve"> </w:t>
      </w:r>
      <w:r w:rsidR="00D6247F" w:rsidRPr="003E189B">
        <w:rPr>
          <w:rFonts w:ascii="Times New Roman" w:hAnsi="Times New Roman" w:cs="Times New Roman"/>
          <w:color w:val="000000" w:themeColor="text1"/>
        </w:rPr>
        <w:t>con edades de</w:t>
      </w:r>
      <w:r w:rsidRPr="003E189B">
        <w:rPr>
          <w:rFonts w:ascii="Times New Roman" w:hAnsi="Times New Roman" w:cs="Times New Roman"/>
          <w:color w:val="000000" w:themeColor="text1"/>
        </w:rPr>
        <w:t xml:space="preserve"> 11 a 25 años. </w:t>
      </w:r>
      <w:r w:rsidR="00D6247F" w:rsidRPr="003E189B">
        <w:rPr>
          <w:rFonts w:ascii="Times New Roman" w:hAnsi="Times New Roman" w:cs="Times New Roman"/>
          <w:color w:val="000000" w:themeColor="text1"/>
        </w:rPr>
        <w:t>Estos</w:t>
      </w:r>
      <w:r w:rsidRPr="003E189B">
        <w:rPr>
          <w:rFonts w:ascii="Times New Roman" w:hAnsi="Times New Roman" w:cs="Times New Roman"/>
          <w:color w:val="000000" w:themeColor="text1"/>
        </w:rPr>
        <w:t xml:space="preserve"> autores realizaron análisis factoriales exploratorios y confirmatorios</w:t>
      </w:r>
      <w:r w:rsidR="00D6247F" w:rsidRPr="003E189B">
        <w:rPr>
          <w:rFonts w:ascii="Times New Roman" w:hAnsi="Times New Roman" w:cs="Times New Roman"/>
          <w:color w:val="000000" w:themeColor="text1"/>
        </w:rPr>
        <w:t xml:space="preserve"> del CMMS</w:t>
      </w:r>
      <w:r w:rsidR="00794403" w:rsidRPr="003E189B">
        <w:rPr>
          <w:rFonts w:ascii="Times New Roman" w:hAnsi="Times New Roman" w:cs="Times New Roman"/>
          <w:color w:val="000000" w:themeColor="text1"/>
        </w:rPr>
        <w:t>. C</w:t>
      </w:r>
      <w:r w:rsidR="00D6247F" w:rsidRPr="003E189B">
        <w:rPr>
          <w:rFonts w:ascii="Times New Roman" w:hAnsi="Times New Roman" w:cs="Times New Roman"/>
          <w:color w:val="000000" w:themeColor="text1"/>
        </w:rPr>
        <w:t>omo resultado, el</w:t>
      </w:r>
      <w:r w:rsidRPr="003E189B">
        <w:rPr>
          <w:rFonts w:ascii="Times New Roman" w:hAnsi="Times New Roman" w:cs="Times New Roman"/>
          <w:color w:val="000000" w:themeColor="text1"/>
        </w:rPr>
        <w:t xml:space="preserve"> instrumento quedó compuesto por 13 reactivos divididos en tres escalas: </w:t>
      </w:r>
      <w:r w:rsidRPr="00F92C22">
        <w:rPr>
          <w:rFonts w:ascii="Times New Roman" w:hAnsi="Times New Roman" w:cs="Times New Roman"/>
          <w:i/>
          <w:iCs/>
          <w:color w:val="000000" w:themeColor="text1"/>
        </w:rPr>
        <w:t xml:space="preserve">a) </w:t>
      </w:r>
      <w:r w:rsidRPr="003E189B">
        <w:rPr>
          <w:rFonts w:ascii="Times New Roman" w:hAnsi="Times New Roman" w:cs="Times New Roman"/>
          <w:color w:val="000000" w:themeColor="text1"/>
        </w:rPr>
        <w:t xml:space="preserve">estilo enfocado en uno mismo, </w:t>
      </w:r>
      <w:r w:rsidRPr="00F92C22">
        <w:rPr>
          <w:rFonts w:ascii="Times New Roman" w:hAnsi="Times New Roman" w:cs="Times New Roman"/>
          <w:i/>
          <w:iCs/>
          <w:color w:val="000000" w:themeColor="text1"/>
        </w:rPr>
        <w:t>b)</w:t>
      </w:r>
      <w:r w:rsidRPr="003E189B">
        <w:rPr>
          <w:rFonts w:ascii="Times New Roman" w:hAnsi="Times New Roman" w:cs="Times New Roman"/>
          <w:color w:val="000000" w:themeColor="text1"/>
        </w:rPr>
        <w:t xml:space="preserve"> estilo enfocado en la otra parte y </w:t>
      </w:r>
      <w:r w:rsidRPr="00F92C22">
        <w:rPr>
          <w:rFonts w:ascii="Times New Roman" w:hAnsi="Times New Roman" w:cs="Times New Roman"/>
          <w:i/>
          <w:iCs/>
          <w:color w:val="000000" w:themeColor="text1"/>
        </w:rPr>
        <w:t>c)</w:t>
      </w:r>
      <w:r w:rsidRPr="003E189B">
        <w:rPr>
          <w:rFonts w:ascii="Times New Roman" w:hAnsi="Times New Roman" w:cs="Times New Roman"/>
          <w:color w:val="000000" w:themeColor="text1"/>
        </w:rPr>
        <w:t xml:space="preserve"> estilo enfocado en el problema, con índices de confiabilidad alfa de Cronbach de</w:t>
      </w:r>
      <w:r w:rsidR="00A77B33" w:rsidRPr="003E189B">
        <w:rPr>
          <w:rFonts w:ascii="Times New Roman" w:hAnsi="Times New Roman" w:cs="Times New Roman"/>
          <w:color w:val="000000" w:themeColor="text1"/>
        </w:rPr>
        <w:t xml:space="preserve"> </w:t>
      </w:r>
      <w:r w:rsidR="00A13811">
        <w:rPr>
          <w:rFonts w:ascii="Times New Roman" w:hAnsi="Times New Roman" w:cs="Times New Roman"/>
          <w:color w:val="000000" w:themeColor="text1"/>
        </w:rPr>
        <w:t>0</w:t>
      </w:r>
      <w:r w:rsidR="0030093D" w:rsidRPr="003E189B">
        <w:rPr>
          <w:rFonts w:ascii="Times New Roman" w:hAnsi="Times New Roman" w:cs="Times New Roman"/>
          <w:color w:val="000000" w:themeColor="text1"/>
        </w:rPr>
        <w:t>.</w:t>
      </w:r>
      <w:r w:rsidRPr="003E189B">
        <w:rPr>
          <w:rFonts w:ascii="Times New Roman" w:hAnsi="Times New Roman" w:cs="Times New Roman"/>
          <w:color w:val="000000" w:themeColor="text1"/>
        </w:rPr>
        <w:t>68,</w:t>
      </w:r>
      <w:r w:rsidR="00A77B33" w:rsidRPr="003E189B">
        <w:rPr>
          <w:rFonts w:ascii="Times New Roman" w:hAnsi="Times New Roman" w:cs="Times New Roman"/>
          <w:color w:val="000000" w:themeColor="text1"/>
        </w:rPr>
        <w:t xml:space="preserve"> </w:t>
      </w:r>
      <w:r w:rsidR="00A13811">
        <w:rPr>
          <w:rFonts w:ascii="Times New Roman" w:hAnsi="Times New Roman" w:cs="Times New Roman"/>
          <w:color w:val="000000" w:themeColor="text1"/>
        </w:rPr>
        <w:t>0</w:t>
      </w:r>
      <w:r w:rsidR="0030093D" w:rsidRPr="003E189B">
        <w:rPr>
          <w:rFonts w:ascii="Times New Roman" w:hAnsi="Times New Roman" w:cs="Times New Roman"/>
          <w:color w:val="000000" w:themeColor="text1"/>
        </w:rPr>
        <w:t>.</w:t>
      </w:r>
      <w:r w:rsidRPr="003E189B">
        <w:rPr>
          <w:rFonts w:ascii="Times New Roman" w:hAnsi="Times New Roman" w:cs="Times New Roman"/>
          <w:color w:val="000000" w:themeColor="text1"/>
        </w:rPr>
        <w:t>72 y</w:t>
      </w:r>
      <w:r w:rsidR="00A77B33" w:rsidRPr="003E189B">
        <w:rPr>
          <w:rFonts w:ascii="Times New Roman" w:hAnsi="Times New Roman" w:cs="Times New Roman"/>
          <w:color w:val="000000" w:themeColor="text1"/>
        </w:rPr>
        <w:t xml:space="preserve"> </w:t>
      </w:r>
      <w:r w:rsidR="00A13811">
        <w:rPr>
          <w:rFonts w:ascii="Times New Roman" w:hAnsi="Times New Roman" w:cs="Times New Roman"/>
          <w:color w:val="000000" w:themeColor="text1"/>
        </w:rPr>
        <w:t>0</w:t>
      </w:r>
      <w:r w:rsidR="0030093D" w:rsidRPr="003E189B">
        <w:rPr>
          <w:rFonts w:ascii="Times New Roman" w:hAnsi="Times New Roman" w:cs="Times New Roman"/>
          <w:color w:val="000000" w:themeColor="text1"/>
        </w:rPr>
        <w:t>.</w:t>
      </w:r>
      <w:r w:rsidRPr="003E189B">
        <w:rPr>
          <w:rFonts w:ascii="Times New Roman" w:hAnsi="Times New Roman" w:cs="Times New Roman"/>
          <w:color w:val="000000" w:themeColor="text1"/>
        </w:rPr>
        <w:t>83, respectivamente.</w:t>
      </w:r>
      <w:r w:rsidR="00DB1A7F" w:rsidRPr="003E189B">
        <w:rPr>
          <w:rFonts w:ascii="Times New Roman" w:hAnsi="Times New Roman" w:cs="Times New Roman"/>
          <w:color w:val="000000" w:themeColor="text1"/>
        </w:rPr>
        <w:t xml:space="preserve"> </w:t>
      </w:r>
    </w:p>
    <w:p w14:paraId="715C1063" w14:textId="77777777" w:rsidR="005F77B7" w:rsidRPr="003E189B" w:rsidRDefault="005F77B7" w:rsidP="00CA7EAE">
      <w:pPr>
        <w:spacing w:line="360" w:lineRule="auto"/>
        <w:contextualSpacing/>
        <w:mirrorIndents/>
        <w:rPr>
          <w:rFonts w:ascii="Times New Roman" w:hAnsi="Times New Roman" w:cs="Times New Roman"/>
          <w:b/>
          <w:color w:val="000000" w:themeColor="text1"/>
        </w:rPr>
      </w:pPr>
    </w:p>
    <w:p w14:paraId="73ED9B99" w14:textId="07A8A344" w:rsidR="00081933" w:rsidRPr="00F92C22" w:rsidRDefault="00081933" w:rsidP="00496E15">
      <w:pPr>
        <w:spacing w:line="360" w:lineRule="auto"/>
        <w:contextualSpacing/>
        <w:jc w:val="center"/>
        <w:rPr>
          <w:rFonts w:ascii="Times New Roman" w:hAnsi="Times New Roman" w:cs="Times New Roman"/>
          <w:b/>
          <w:color w:val="000000" w:themeColor="text1"/>
          <w:sz w:val="28"/>
          <w:szCs w:val="28"/>
        </w:rPr>
      </w:pPr>
      <w:r w:rsidRPr="00F92C22">
        <w:rPr>
          <w:rFonts w:ascii="Times New Roman" w:hAnsi="Times New Roman" w:cs="Times New Roman"/>
          <w:b/>
          <w:color w:val="000000" w:themeColor="text1"/>
          <w:sz w:val="28"/>
          <w:szCs w:val="28"/>
        </w:rPr>
        <w:t>Procedimiento</w:t>
      </w:r>
    </w:p>
    <w:p w14:paraId="435A2671" w14:textId="2ED92084" w:rsidR="00E20F7A" w:rsidRPr="003E189B" w:rsidRDefault="00E20F7A" w:rsidP="00F92C22">
      <w:pPr>
        <w:spacing w:line="360" w:lineRule="auto"/>
        <w:ind w:firstLine="708"/>
        <w:contextualSpacing/>
        <w:rPr>
          <w:rFonts w:ascii="Times New Roman" w:hAnsi="Times New Roman" w:cs="Times New Roman"/>
          <w:color w:val="000000" w:themeColor="text1"/>
        </w:rPr>
      </w:pPr>
      <w:r w:rsidRPr="003E189B">
        <w:rPr>
          <w:rFonts w:ascii="Times New Roman" w:hAnsi="Times New Roman" w:cs="Times New Roman"/>
          <w:color w:val="000000" w:themeColor="text1"/>
        </w:rPr>
        <w:t xml:space="preserve">El presente estudio se apegó en todo su desarrollo a los principios éticos y código de conducta de la </w:t>
      </w:r>
      <w:r w:rsidRPr="00F92C22">
        <w:rPr>
          <w:rFonts w:ascii="Times New Roman" w:hAnsi="Times New Roman" w:cs="Times New Roman"/>
          <w:color w:val="000000" w:themeColor="text1"/>
        </w:rPr>
        <w:t xml:space="preserve">American </w:t>
      </w:r>
      <w:proofErr w:type="spellStart"/>
      <w:r w:rsidRPr="00F92C22">
        <w:rPr>
          <w:rFonts w:ascii="Times New Roman" w:hAnsi="Times New Roman" w:cs="Times New Roman"/>
          <w:color w:val="000000" w:themeColor="text1"/>
        </w:rPr>
        <w:t>Psychological</w:t>
      </w:r>
      <w:proofErr w:type="spellEnd"/>
      <w:r w:rsidRPr="00F92C22">
        <w:rPr>
          <w:rFonts w:ascii="Times New Roman" w:hAnsi="Times New Roman" w:cs="Times New Roman"/>
          <w:color w:val="000000" w:themeColor="text1"/>
        </w:rPr>
        <w:t xml:space="preserve"> </w:t>
      </w:r>
      <w:proofErr w:type="spellStart"/>
      <w:r w:rsidRPr="00F92C22">
        <w:rPr>
          <w:rFonts w:ascii="Times New Roman" w:hAnsi="Times New Roman" w:cs="Times New Roman"/>
          <w:color w:val="000000" w:themeColor="text1"/>
        </w:rPr>
        <w:t>Association</w:t>
      </w:r>
      <w:proofErr w:type="spellEnd"/>
      <w:r w:rsidR="00717C8F">
        <w:rPr>
          <w:rFonts w:ascii="Times New Roman" w:hAnsi="Times New Roman" w:cs="Times New Roman"/>
          <w:color w:val="000000" w:themeColor="text1"/>
        </w:rPr>
        <w:t xml:space="preserve"> [APA]</w:t>
      </w:r>
      <w:r w:rsidRPr="003E189B">
        <w:rPr>
          <w:rFonts w:ascii="Times New Roman" w:hAnsi="Times New Roman" w:cs="Times New Roman"/>
          <w:color w:val="000000" w:themeColor="text1"/>
        </w:rPr>
        <w:t xml:space="preserve"> (2017), así como a los aspectos relativos del </w:t>
      </w:r>
      <w:r w:rsidRPr="003E189B">
        <w:rPr>
          <w:rFonts w:ascii="Times New Roman" w:hAnsi="Times New Roman" w:cs="Times New Roman"/>
          <w:i/>
          <w:iCs/>
          <w:color w:val="000000" w:themeColor="text1"/>
        </w:rPr>
        <w:t>Código Ético del Psicólogo</w:t>
      </w:r>
      <w:r w:rsidRPr="003E189B">
        <w:rPr>
          <w:rFonts w:ascii="Times New Roman" w:hAnsi="Times New Roman" w:cs="Times New Roman"/>
          <w:color w:val="000000" w:themeColor="text1"/>
        </w:rPr>
        <w:t xml:space="preserve"> de la Sociedad Mexicana de Psicología (2010). </w:t>
      </w:r>
    </w:p>
    <w:p w14:paraId="7D7743AD" w14:textId="5A5B2BE2" w:rsidR="00081933" w:rsidRPr="003E189B" w:rsidRDefault="00E20F7A" w:rsidP="00CA7EAE">
      <w:pPr>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tab/>
        <w:t>La</w:t>
      </w:r>
      <w:r w:rsidR="00AC3A5E" w:rsidRPr="003E189B">
        <w:rPr>
          <w:rFonts w:ascii="Times New Roman" w:hAnsi="Times New Roman" w:cs="Times New Roman"/>
          <w:color w:val="000000" w:themeColor="text1"/>
        </w:rPr>
        <w:t xml:space="preserve"> aplicación de los instrumentos</w:t>
      </w:r>
      <w:r w:rsidRPr="003E189B">
        <w:rPr>
          <w:rFonts w:ascii="Times New Roman" w:hAnsi="Times New Roman" w:cs="Times New Roman"/>
          <w:color w:val="000000" w:themeColor="text1"/>
        </w:rPr>
        <w:t xml:space="preserve"> se llevó a cabo</w:t>
      </w:r>
      <w:r w:rsidR="00AC3A5E" w:rsidRPr="003E189B">
        <w:rPr>
          <w:rFonts w:ascii="Times New Roman" w:hAnsi="Times New Roman" w:cs="Times New Roman"/>
          <w:color w:val="000000" w:themeColor="text1"/>
        </w:rPr>
        <w:t xml:space="preserve"> dentro del aula de clases, una vez que se obtuvieron los permisos correspondientes por parte de las autoridades del plantel.</w:t>
      </w:r>
      <w:r w:rsidR="009A6AB3" w:rsidRPr="003E189B">
        <w:rPr>
          <w:rFonts w:ascii="Times New Roman" w:hAnsi="Times New Roman" w:cs="Times New Roman"/>
          <w:color w:val="000000" w:themeColor="text1"/>
        </w:rPr>
        <w:t xml:space="preserve"> </w:t>
      </w:r>
      <w:r w:rsidR="00AC3A5E" w:rsidRPr="003E189B">
        <w:rPr>
          <w:rFonts w:ascii="Times New Roman" w:hAnsi="Times New Roman" w:cs="Times New Roman"/>
          <w:color w:val="000000" w:themeColor="text1"/>
        </w:rPr>
        <w:t>El investigador, acompañado de dos asistentes previamente capacitados</w:t>
      </w:r>
      <w:r w:rsidR="002A2642">
        <w:rPr>
          <w:rFonts w:ascii="Times New Roman" w:hAnsi="Times New Roman" w:cs="Times New Roman"/>
          <w:color w:val="000000" w:themeColor="text1"/>
        </w:rPr>
        <w:t>, ingresó</w:t>
      </w:r>
      <w:r w:rsidR="00AC3A5E" w:rsidRPr="003E189B">
        <w:rPr>
          <w:rFonts w:ascii="Times New Roman" w:hAnsi="Times New Roman" w:cs="Times New Roman"/>
          <w:color w:val="000000" w:themeColor="text1"/>
        </w:rPr>
        <w:t xml:space="preserve"> a cada aula</w:t>
      </w:r>
      <w:r w:rsidR="00A06D24">
        <w:rPr>
          <w:rFonts w:ascii="Times New Roman" w:hAnsi="Times New Roman" w:cs="Times New Roman"/>
          <w:color w:val="000000" w:themeColor="text1"/>
        </w:rPr>
        <w:t>,</w:t>
      </w:r>
      <w:r w:rsidR="009A6AB3" w:rsidRPr="003E189B">
        <w:rPr>
          <w:rFonts w:ascii="Times New Roman" w:hAnsi="Times New Roman" w:cs="Times New Roman"/>
          <w:color w:val="000000" w:themeColor="text1"/>
        </w:rPr>
        <w:t xml:space="preserve"> informó a los estudiantes acerca de los objetivos de la investigación</w:t>
      </w:r>
      <w:r w:rsidR="00A06D24">
        <w:rPr>
          <w:rFonts w:ascii="Times New Roman" w:hAnsi="Times New Roman" w:cs="Times New Roman"/>
          <w:color w:val="000000" w:themeColor="text1"/>
        </w:rPr>
        <w:t xml:space="preserve"> y</w:t>
      </w:r>
      <w:r w:rsidR="009A6AB3" w:rsidRPr="003E189B">
        <w:rPr>
          <w:rFonts w:ascii="Times New Roman" w:hAnsi="Times New Roman" w:cs="Times New Roman"/>
          <w:color w:val="000000" w:themeColor="text1"/>
        </w:rPr>
        <w:t xml:space="preserve"> se les hizo </w:t>
      </w:r>
      <w:r w:rsidR="00016FD2" w:rsidRPr="003E189B">
        <w:rPr>
          <w:rFonts w:ascii="Times New Roman" w:hAnsi="Times New Roman" w:cs="Times New Roman"/>
          <w:color w:val="000000" w:themeColor="text1"/>
        </w:rPr>
        <w:t>una</w:t>
      </w:r>
      <w:r w:rsidR="009A6AB3" w:rsidRPr="003E189B">
        <w:rPr>
          <w:rFonts w:ascii="Times New Roman" w:hAnsi="Times New Roman" w:cs="Times New Roman"/>
          <w:color w:val="000000" w:themeColor="text1"/>
        </w:rPr>
        <w:t xml:space="preserve"> invitación a participar</w:t>
      </w:r>
      <w:r w:rsidR="00016FD2" w:rsidRPr="003E189B">
        <w:rPr>
          <w:rFonts w:ascii="Times New Roman" w:hAnsi="Times New Roman" w:cs="Times New Roman"/>
          <w:color w:val="000000" w:themeColor="text1"/>
        </w:rPr>
        <w:t xml:space="preserve"> </w:t>
      </w:r>
      <w:r w:rsidR="009A6AB3" w:rsidRPr="003E189B">
        <w:rPr>
          <w:rFonts w:ascii="Times New Roman" w:hAnsi="Times New Roman" w:cs="Times New Roman"/>
          <w:color w:val="000000" w:themeColor="text1"/>
        </w:rPr>
        <w:t>de una manera completamente voluntari</w:t>
      </w:r>
      <w:r w:rsidR="00AC3A5E" w:rsidRPr="003E189B">
        <w:rPr>
          <w:rFonts w:ascii="Times New Roman" w:hAnsi="Times New Roman" w:cs="Times New Roman"/>
          <w:color w:val="000000" w:themeColor="text1"/>
        </w:rPr>
        <w:t>a y anónima</w:t>
      </w:r>
      <w:r w:rsidR="00CF061A">
        <w:rPr>
          <w:rFonts w:ascii="Times New Roman" w:hAnsi="Times New Roman" w:cs="Times New Roman"/>
          <w:color w:val="000000" w:themeColor="text1"/>
        </w:rPr>
        <w:t>; se les permitió</w:t>
      </w:r>
      <w:r w:rsidR="00AC3A5E" w:rsidRPr="003E189B">
        <w:rPr>
          <w:rFonts w:ascii="Times New Roman" w:hAnsi="Times New Roman" w:cs="Times New Roman"/>
          <w:color w:val="000000" w:themeColor="text1"/>
        </w:rPr>
        <w:t xml:space="preserve"> salir del aula a quienes no desearan participar, así como a quienes decidieran no continuar una vez comenzada la aplicación</w:t>
      </w:r>
      <w:r w:rsidR="00016FD2" w:rsidRPr="003E189B">
        <w:rPr>
          <w:rFonts w:ascii="Times New Roman" w:hAnsi="Times New Roman" w:cs="Times New Roman"/>
          <w:color w:val="000000" w:themeColor="text1"/>
        </w:rPr>
        <w:t>.</w:t>
      </w:r>
      <w:r w:rsidR="00AC3A5E" w:rsidRPr="003E189B">
        <w:rPr>
          <w:rFonts w:ascii="Times New Roman" w:hAnsi="Times New Roman" w:cs="Times New Roman"/>
          <w:color w:val="000000" w:themeColor="text1"/>
        </w:rPr>
        <w:t xml:space="preserve"> No se les solicitó información que pudiera identificarles de manera individual, </w:t>
      </w:r>
      <w:r w:rsidR="00CF061A" w:rsidRPr="003E189B">
        <w:rPr>
          <w:rFonts w:ascii="Times New Roman" w:hAnsi="Times New Roman" w:cs="Times New Roman"/>
          <w:color w:val="000000" w:themeColor="text1"/>
        </w:rPr>
        <w:t>s</w:t>
      </w:r>
      <w:r w:rsidR="00CF061A">
        <w:rPr>
          <w:rFonts w:ascii="Times New Roman" w:hAnsi="Times New Roman" w:cs="Times New Roman"/>
          <w:color w:val="000000" w:themeColor="text1"/>
        </w:rPr>
        <w:t>o</w:t>
      </w:r>
      <w:r w:rsidR="00CF061A" w:rsidRPr="003E189B">
        <w:rPr>
          <w:rFonts w:ascii="Times New Roman" w:hAnsi="Times New Roman" w:cs="Times New Roman"/>
          <w:color w:val="000000" w:themeColor="text1"/>
        </w:rPr>
        <w:t xml:space="preserve">lo </w:t>
      </w:r>
      <w:r w:rsidR="00AC3A5E" w:rsidRPr="003E189B">
        <w:rPr>
          <w:rFonts w:ascii="Times New Roman" w:hAnsi="Times New Roman" w:cs="Times New Roman"/>
          <w:color w:val="000000" w:themeColor="text1"/>
        </w:rPr>
        <w:t>algunos datos generales para efectos estadísticos (escuela, grado, género y edad).</w:t>
      </w:r>
      <w:r w:rsidR="00016FD2" w:rsidRPr="003E189B">
        <w:rPr>
          <w:rFonts w:ascii="Times New Roman" w:hAnsi="Times New Roman" w:cs="Times New Roman"/>
          <w:color w:val="000000" w:themeColor="text1"/>
        </w:rPr>
        <w:t xml:space="preserve"> Se les garantizó que la información sería tratada de manera estrictamente confidencial y que los datos serían utilizados para fines exclusivamente científicos.</w:t>
      </w:r>
      <w:r w:rsidR="00AC3A5E" w:rsidRPr="003E189B">
        <w:rPr>
          <w:rFonts w:ascii="Times New Roman" w:hAnsi="Times New Roman" w:cs="Times New Roman"/>
          <w:color w:val="000000" w:themeColor="text1"/>
        </w:rPr>
        <w:t xml:space="preserve"> </w:t>
      </w:r>
      <w:r w:rsidR="002060A6" w:rsidRPr="003E189B">
        <w:rPr>
          <w:rFonts w:ascii="Times New Roman" w:hAnsi="Times New Roman" w:cs="Times New Roman"/>
          <w:color w:val="000000" w:themeColor="text1"/>
        </w:rPr>
        <w:t>Se les informó también que en este tipo de instrumentos no hay respuestas buenas o malas, sino que lo importante para la investigación es que sus respuestas sean lo más sinceras posibles.</w:t>
      </w:r>
    </w:p>
    <w:p w14:paraId="636C30DE" w14:textId="5092546F" w:rsidR="00081933" w:rsidRDefault="00081933" w:rsidP="00CA7EAE">
      <w:pPr>
        <w:spacing w:line="360" w:lineRule="auto"/>
        <w:contextualSpacing/>
        <w:rPr>
          <w:rFonts w:ascii="Times New Roman" w:hAnsi="Times New Roman" w:cs="Times New Roman"/>
          <w:color w:val="000000" w:themeColor="text1"/>
        </w:rPr>
      </w:pPr>
      <w:bookmarkStart w:id="0" w:name="_Hlk494744650"/>
    </w:p>
    <w:p w14:paraId="18BDFC7F" w14:textId="4B8C4344" w:rsidR="00AF4125" w:rsidRDefault="00AF4125" w:rsidP="00CA7EAE">
      <w:pPr>
        <w:spacing w:line="360" w:lineRule="auto"/>
        <w:contextualSpacing/>
        <w:rPr>
          <w:rFonts w:ascii="Times New Roman" w:hAnsi="Times New Roman" w:cs="Times New Roman"/>
          <w:color w:val="000000" w:themeColor="text1"/>
        </w:rPr>
      </w:pPr>
    </w:p>
    <w:p w14:paraId="5EFD6B35" w14:textId="77777777" w:rsidR="00AF4125" w:rsidRPr="003E189B" w:rsidRDefault="00AF4125" w:rsidP="00CA7EAE">
      <w:pPr>
        <w:spacing w:line="360" w:lineRule="auto"/>
        <w:contextualSpacing/>
        <w:rPr>
          <w:rFonts w:ascii="Times New Roman" w:hAnsi="Times New Roman" w:cs="Times New Roman"/>
          <w:color w:val="000000" w:themeColor="text1"/>
        </w:rPr>
      </w:pPr>
    </w:p>
    <w:p w14:paraId="489B9994" w14:textId="77777777" w:rsidR="006B72E8" w:rsidRPr="003E189B" w:rsidRDefault="006B72E8" w:rsidP="00496E15">
      <w:pPr>
        <w:spacing w:line="360" w:lineRule="auto"/>
        <w:contextualSpacing/>
        <w:jc w:val="center"/>
        <w:rPr>
          <w:rFonts w:ascii="Times New Roman" w:hAnsi="Times New Roman" w:cs="Times New Roman"/>
          <w:b/>
          <w:color w:val="000000" w:themeColor="text1"/>
        </w:rPr>
      </w:pPr>
      <w:r w:rsidRPr="00F92C22">
        <w:rPr>
          <w:rFonts w:ascii="Times New Roman" w:hAnsi="Times New Roman" w:cs="Times New Roman"/>
          <w:b/>
          <w:color w:val="000000" w:themeColor="text1"/>
          <w:sz w:val="28"/>
          <w:szCs w:val="28"/>
        </w:rPr>
        <w:lastRenderedPageBreak/>
        <w:t>Análisis estadístico</w:t>
      </w:r>
    </w:p>
    <w:bookmarkEnd w:id="0"/>
    <w:p w14:paraId="53939994" w14:textId="08F56171" w:rsidR="00F80A5F" w:rsidRPr="003E189B" w:rsidRDefault="009C17A2" w:rsidP="00F92C22">
      <w:pPr>
        <w:spacing w:line="360" w:lineRule="auto"/>
        <w:ind w:firstLine="708"/>
        <w:contextualSpacing/>
        <w:rPr>
          <w:rFonts w:ascii="Times New Roman" w:eastAsia="Times New Roman" w:hAnsi="Times New Roman" w:cs="Times New Roman"/>
          <w:color w:val="000000" w:themeColor="text1"/>
        </w:rPr>
      </w:pPr>
      <w:r w:rsidRPr="003E189B">
        <w:rPr>
          <w:rFonts w:ascii="Times New Roman" w:eastAsia="Times New Roman" w:hAnsi="Times New Roman" w:cs="Times New Roman"/>
          <w:color w:val="000000" w:themeColor="text1"/>
        </w:rPr>
        <w:t xml:space="preserve">Con el fin de analizar la estructura factorial del </w:t>
      </w:r>
      <w:proofErr w:type="spellStart"/>
      <w:r w:rsidR="00E3712D" w:rsidRPr="00F92C22">
        <w:rPr>
          <w:rFonts w:ascii="Times New Roman" w:eastAsia="Times New Roman" w:hAnsi="Times New Roman" w:cs="Times New Roman"/>
          <w:color w:val="000000" w:themeColor="text1"/>
        </w:rPr>
        <w:t>Conflictalk</w:t>
      </w:r>
      <w:proofErr w:type="spellEnd"/>
      <w:r w:rsidRPr="003E189B">
        <w:rPr>
          <w:rFonts w:ascii="Times New Roman" w:eastAsia="Times New Roman" w:hAnsi="Times New Roman" w:cs="Times New Roman"/>
          <w:color w:val="000000" w:themeColor="text1"/>
        </w:rPr>
        <w:t xml:space="preserve"> se llevó a cabo </w:t>
      </w:r>
      <w:r w:rsidR="008E36FA" w:rsidRPr="003E189B">
        <w:rPr>
          <w:rFonts w:ascii="Times New Roman" w:eastAsia="Times New Roman" w:hAnsi="Times New Roman" w:cs="Times New Roman"/>
          <w:color w:val="000000" w:themeColor="text1"/>
        </w:rPr>
        <w:t xml:space="preserve">un </w:t>
      </w:r>
      <w:r w:rsidR="002C646D" w:rsidRPr="003E189B">
        <w:rPr>
          <w:rFonts w:ascii="Times New Roman" w:eastAsia="Times New Roman" w:hAnsi="Times New Roman" w:cs="Times New Roman"/>
          <w:color w:val="000000" w:themeColor="text1"/>
        </w:rPr>
        <w:t>análisis factorial exploratorio</w:t>
      </w:r>
      <w:r w:rsidR="008E36FA" w:rsidRPr="003E189B">
        <w:rPr>
          <w:rFonts w:ascii="Times New Roman" w:eastAsia="Times New Roman" w:hAnsi="Times New Roman" w:cs="Times New Roman"/>
          <w:color w:val="000000" w:themeColor="text1"/>
        </w:rPr>
        <w:t xml:space="preserve">. </w:t>
      </w:r>
      <w:r w:rsidRPr="003E189B">
        <w:rPr>
          <w:rFonts w:ascii="Times New Roman" w:eastAsia="Times New Roman" w:hAnsi="Times New Roman" w:cs="Times New Roman"/>
          <w:color w:val="000000" w:themeColor="text1"/>
        </w:rPr>
        <w:t xml:space="preserve">La pertinencia de la técnica </w:t>
      </w:r>
      <w:r w:rsidR="006D3CD0" w:rsidRPr="003E189B">
        <w:rPr>
          <w:rFonts w:ascii="Times New Roman" w:eastAsia="Times New Roman" w:hAnsi="Times New Roman" w:cs="Times New Roman"/>
          <w:color w:val="000000" w:themeColor="text1"/>
        </w:rPr>
        <w:t>de</w:t>
      </w:r>
      <w:r w:rsidR="006D3CD0">
        <w:rPr>
          <w:rFonts w:ascii="Times New Roman" w:eastAsia="Times New Roman" w:hAnsi="Times New Roman" w:cs="Times New Roman"/>
          <w:color w:val="000000" w:themeColor="text1"/>
        </w:rPr>
        <w:t xml:space="preserve"> este análisis</w:t>
      </w:r>
      <w:r w:rsidR="006D3CD0" w:rsidRPr="003E189B">
        <w:rPr>
          <w:rFonts w:ascii="Times New Roman" w:eastAsia="Times New Roman" w:hAnsi="Times New Roman" w:cs="Times New Roman"/>
          <w:color w:val="000000" w:themeColor="text1"/>
        </w:rPr>
        <w:t xml:space="preserve"> </w:t>
      </w:r>
      <w:r w:rsidRPr="003E189B">
        <w:rPr>
          <w:rFonts w:ascii="Times New Roman" w:eastAsia="Times New Roman" w:hAnsi="Times New Roman" w:cs="Times New Roman"/>
          <w:color w:val="000000" w:themeColor="text1"/>
        </w:rPr>
        <w:t xml:space="preserve">para los datos muestrales se </w:t>
      </w:r>
      <w:r w:rsidR="000C73C5" w:rsidRPr="003E189B">
        <w:rPr>
          <w:rFonts w:ascii="Times New Roman" w:eastAsia="Times New Roman" w:hAnsi="Times New Roman" w:cs="Times New Roman"/>
          <w:color w:val="000000" w:themeColor="text1"/>
        </w:rPr>
        <w:t xml:space="preserve">determinó </w:t>
      </w:r>
      <w:r w:rsidRPr="003E189B">
        <w:rPr>
          <w:rFonts w:ascii="Times New Roman" w:eastAsia="Times New Roman" w:hAnsi="Times New Roman" w:cs="Times New Roman"/>
          <w:color w:val="000000" w:themeColor="text1"/>
        </w:rPr>
        <w:t xml:space="preserve">a través de dos procedimientos: </w:t>
      </w:r>
      <w:r w:rsidRPr="00F92C22">
        <w:rPr>
          <w:rFonts w:ascii="Times New Roman" w:eastAsia="Times New Roman" w:hAnsi="Times New Roman" w:cs="Times New Roman"/>
          <w:i/>
          <w:iCs/>
          <w:color w:val="000000" w:themeColor="text1"/>
        </w:rPr>
        <w:t>a)</w:t>
      </w:r>
      <w:r w:rsidRPr="003E189B">
        <w:rPr>
          <w:rFonts w:ascii="Times New Roman" w:eastAsia="Times New Roman" w:hAnsi="Times New Roman" w:cs="Times New Roman"/>
          <w:color w:val="000000" w:themeColor="text1"/>
        </w:rPr>
        <w:t xml:space="preserve"> el examen de la medida de adecuación muestral de Kaiser-</w:t>
      </w:r>
      <w:r w:rsidR="00B83585" w:rsidRPr="003E189B">
        <w:rPr>
          <w:rFonts w:ascii="Times New Roman" w:eastAsia="Times New Roman" w:hAnsi="Times New Roman" w:cs="Times New Roman"/>
          <w:color w:val="000000" w:themeColor="text1"/>
        </w:rPr>
        <w:t>M</w:t>
      </w:r>
      <w:r w:rsidR="00B83585">
        <w:rPr>
          <w:rFonts w:ascii="Times New Roman" w:eastAsia="Times New Roman" w:hAnsi="Times New Roman" w:cs="Times New Roman"/>
          <w:color w:val="000000" w:themeColor="text1"/>
        </w:rPr>
        <w:t>e</w:t>
      </w:r>
      <w:r w:rsidR="00B83585" w:rsidRPr="003E189B">
        <w:rPr>
          <w:rFonts w:ascii="Times New Roman" w:eastAsia="Times New Roman" w:hAnsi="Times New Roman" w:cs="Times New Roman"/>
          <w:color w:val="000000" w:themeColor="text1"/>
        </w:rPr>
        <w:t>yer</w:t>
      </w:r>
      <w:r w:rsidRPr="003E189B">
        <w:rPr>
          <w:rFonts w:ascii="Times New Roman" w:eastAsia="Times New Roman" w:hAnsi="Times New Roman" w:cs="Times New Roman"/>
          <w:color w:val="000000" w:themeColor="text1"/>
        </w:rPr>
        <w:t>-</w:t>
      </w:r>
      <w:proofErr w:type="spellStart"/>
      <w:r w:rsidRPr="003E189B">
        <w:rPr>
          <w:rFonts w:ascii="Times New Roman" w:eastAsia="Times New Roman" w:hAnsi="Times New Roman" w:cs="Times New Roman"/>
          <w:color w:val="000000" w:themeColor="text1"/>
        </w:rPr>
        <w:t>Olkin</w:t>
      </w:r>
      <w:proofErr w:type="spellEnd"/>
      <w:r w:rsidRPr="003E189B">
        <w:rPr>
          <w:rFonts w:ascii="Times New Roman" w:eastAsia="Times New Roman" w:hAnsi="Times New Roman" w:cs="Times New Roman"/>
          <w:color w:val="000000" w:themeColor="text1"/>
        </w:rPr>
        <w:t xml:space="preserve"> y </w:t>
      </w:r>
      <w:r w:rsidRPr="00F92C22">
        <w:rPr>
          <w:rFonts w:ascii="Times New Roman" w:eastAsia="Times New Roman" w:hAnsi="Times New Roman" w:cs="Times New Roman"/>
          <w:i/>
          <w:iCs/>
          <w:color w:val="000000" w:themeColor="text1"/>
        </w:rPr>
        <w:t>b)</w:t>
      </w:r>
      <w:r w:rsidRPr="003E189B">
        <w:rPr>
          <w:rFonts w:ascii="Times New Roman" w:eastAsia="Times New Roman" w:hAnsi="Times New Roman" w:cs="Times New Roman"/>
          <w:color w:val="000000" w:themeColor="text1"/>
        </w:rPr>
        <w:t xml:space="preserve"> la prueba de esfericidad de Bartlett</w:t>
      </w:r>
      <w:r w:rsidR="00A759FA" w:rsidRPr="003E189B">
        <w:rPr>
          <w:rFonts w:ascii="Times New Roman" w:eastAsia="Times New Roman" w:hAnsi="Times New Roman" w:cs="Times New Roman"/>
          <w:color w:val="000000" w:themeColor="text1"/>
        </w:rPr>
        <w:t xml:space="preserve">. </w:t>
      </w:r>
      <w:r w:rsidRPr="003E189B">
        <w:rPr>
          <w:rFonts w:ascii="Times New Roman" w:eastAsia="Times New Roman" w:hAnsi="Times New Roman" w:cs="Times New Roman"/>
          <w:color w:val="000000" w:themeColor="text1"/>
        </w:rPr>
        <w:t>Enseguida se procedió a la extracción de factores empleando el método de ejes principales. Este método es aconsejable para examinar la estructura subyacente a los reactivos de una escala, en situaciones en las que se emplean escalas Likert de al menos cinco opciones y se tiene</w:t>
      </w:r>
      <w:r w:rsidR="00BE6D75" w:rsidRPr="003E189B">
        <w:rPr>
          <w:rFonts w:ascii="Times New Roman" w:eastAsia="Times New Roman" w:hAnsi="Times New Roman" w:cs="Times New Roman"/>
          <w:color w:val="000000" w:themeColor="text1"/>
        </w:rPr>
        <w:t>n</w:t>
      </w:r>
      <w:r w:rsidRPr="003E189B">
        <w:rPr>
          <w:rFonts w:ascii="Times New Roman" w:eastAsia="Times New Roman" w:hAnsi="Times New Roman" w:cs="Times New Roman"/>
          <w:color w:val="000000" w:themeColor="text1"/>
        </w:rPr>
        <w:t xml:space="preserve"> distribuciones no muy alejadas de la normalidad (Lloret, Ferre</w:t>
      </w:r>
      <w:r w:rsidR="00723AF4" w:rsidRPr="003E189B">
        <w:rPr>
          <w:rFonts w:ascii="Times New Roman" w:eastAsia="Times New Roman" w:hAnsi="Times New Roman" w:cs="Times New Roman"/>
          <w:color w:val="000000" w:themeColor="text1"/>
        </w:rPr>
        <w:t>ira</w:t>
      </w:r>
      <w:r w:rsidRPr="003E189B">
        <w:rPr>
          <w:rFonts w:ascii="Times New Roman" w:eastAsia="Times New Roman" w:hAnsi="Times New Roman" w:cs="Times New Roman"/>
          <w:color w:val="000000" w:themeColor="text1"/>
        </w:rPr>
        <w:t>, Hernández</w:t>
      </w:r>
      <w:r w:rsidR="00253C2D" w:rsidRPr="003E189B">
        <w:rPr>
          <w:rFonts w:ascii="Times New Roman" w:eastAsia="Times New Roman" w:hAnsi="Times New Roman" w:cs="Times New Roman"/>
          <w:color w:val="000000" w:themeColor="text1"/>
        </w:rPr>
        <w:t xml:space="preserve"> </w:t>
      </w:r>
      <w:r w:rsidR="00D45B4B">
        <w:rPr>
          <w:rFonts w:ascii="Times New Roman" w:eastAsia="Times New Roman" w:hAnsi="Times New Roman" w:cs="Times New Roman"/>
          <w:color w:val="000000" w:themeColor="text1"/>
        </w:rPr>
        <w:t>y</w:t>
      </w:r>
      <w:r w:rsidRPr="003E189B">
        <w:rPr>
          <w:rFonts w:ascii="Times New Roman" w:eastAsia="Times New Roman" w:hAnsi="Times New Roman" w:cs="Times New Roman"/>
          <w:color w:val="000000" w:themeColor="text1"/>
        </w:rPr>
        <w:t xml:space="preserve"> Tomás, 2014). Como método de rotación se eligió un</w:t>
      </w:r>
      <w:r w:rsidR="008F3E8B" w:rsidRPr="003E189B">
        <w:rPr>
          <w:rFonts w:ascii="Times New Roman" w:eastAsia="Times New Roman" w:hAnsi="Times New Roman" w:cs="Times New Roman"/>
          <w:color w:val="000000" w:themeColor="text1"/>
        </w:rPr>
        <w:t>a</w:t>
      </w:r>
      <w:r w:rsidRPr="003E189B">
        <w:rPr>
          <w:rFonts w:ascii="Times New Roman" w:eastAsia="Times New Roman" w:hAnsi="Times New Roman" w:cs="Times New Roman"/>
          <w:color w:val="000000" w:themeColor="text1"/>
        </w:rPr>
        <w:t xml:space="preserve"> de tipo </w:t>
      </w:r>
      <w:r w:rsidR="00FC59B9" w:rsidRPr="003E189B">
        <w:rPr>
          <w:rFonts w:ascii="Times New Roman" w:eastAsia="Times New Roman" w:hAnsi="Times New Roman" w:cs="Times New Roman"/>
          <w:color w:val="000000" w:themeColor="text1"/>
        </w:rPr>
        <w:t>ortogonal (</w:t>
      </w:r>
      <w:proofErr w:type="spellStart"/>
      <w:r w:rsidR="00FC59B9" w:rsidRPr="003E189B">
        <w:rPr>
          <w:rFonts w:ascii="Times New Roman" w:eastAsia="Times New Roman" w:hAnsi="Times New Roman" w:cs="Times New Roman"/>
          <w:color w:val="000000" w:themeColor="text1"/>
        </w:rPr>
        <w:t>Varimax</w:t>
      </w:r>
      <w:proofErr w:type="spellEnd"/>
      <w:r w:rsidR="00FC59B9" w:rsidRPr="003E189B">
        <w:rPr>
          <w:rFonts w:ascii="Times New Roman" w:eastAsia="Times New Roman" w:hAnsi="Times New Roman" w:cs="Times New Roman"/>
          <w:color w:val="000000" w:themeColor="text1"/>
        </w:rPr>
        <w:t>)</w:t>
      </w:r>
      <w:r w:rsidR="00D45B4B">
        <w:rPr>
          <w:rFonts w:ascii="Times New Roman" w:eastAsia="Times New Roman" w:hAnsi="Times New Roman" w:cs="Times New Roman"/>
          <w:color w:val="000000" w:themeColor="text1"/>
        </w:rPr>
        <w:t>,</w:t>
      </w:r>
      <w:r w:rsidRPr="003E189B">
        <w:rPr>
          <w:rFonts w:ascii="Times New Roman" w:eastAsia="Times New Roman" w:hAnsi="Times New Roman" w:cs="Times New Roman"/>
          <w:color w:val="000000" w:themeColor="text1"/>
        </w:rPr>
        <w:t xml:space="preserve"> </w:t>
      </w:r>
      <w:r w:rsidR="00FC59B9" w:rsidRPr="003E189B">
        <w:rPr>
          <w:rFonts w:ascii="Times New Roman" w:eastAsia="Times New Roman" w:hAnsi="Times New Roman" w:cs="Times New Roman"/>
          <w:color w:val="000000" w:themeColor="text1"/>
        </w:rPr>
        <w:t xml:space="preserve">ya que fue la empleada por </w:t>
      </w:r>
      <w:proofErr w:type="spellStart"/>
      <w:r w:rsidR="00FC59B9" w:rsidRPr="003E189B">
        <w:rPr>
          <w:rFonts w:ascii="Times New Roman" w:eastAsia="Times New Roman" w:hAnsi="Times New Roman" w:cs="Times New Roman"/>
          <w:color w:val="000000" w:themeColor="text1"/>
        </w:rPr>
        <w:t>Kimsey</w:t>
      </w:r>
      <w:proofErr w:type="spellEnd"/>
      <w:r w:rsidR="00FC59B9" w:rsidRPr="003E189B">
        <w:rPr>
          <w:rFonts w:ascii="Times New Roman" w:eastAsia="Times New Roman" w:hAnsi="Times New Roman" w:cs="Times New Roman"/>
          <w:color w:val="000000" w:themeColor="text1"/>
        </w:rPr>
        <w:t xml:space="preserve"> y Fuller (2003) en el estudio de validación del instrumento original. </w:t>
      </w:r>
      <w:r w:rsidR="008E36FA" w:rsidRPr="003E189B">
        <w:rPr>
          <w:rFonts w:ascii="Times New Roman" w:eastAsia="Times New Roman" w:hAnsi="Times New Roman" w:cs="Times New Roman"/>
          <w:color w:val="000000" w:themeColor="text1"/>
        </w:rPr>
        <w:t xml:space="preserve">Para la elección del número de componentes a retener, se consideraron los siguientes criterios (Moral de la Rubia, 2016): </w:t>
      </w:r>
      <w:r w:rsidR="008E36FA" w:rsidRPr="00F92C22">
        <w:rPr>
          <w:rFonts w:ascii="Times New Roman" w:eastAsia="Times New Roman" w:hAnsi="Times New Roman" w:cs="Times New Roman"/>
          <w:i/>
          <w:iCs/>
          <w:color w:val="000000" w:themeColor="text1"/>
        </w:rPr>
        <w:t>a)</w:t>
      </w:r>
      <w:r w:rsidR="008E36FA" w:rsidRPr="003E189B">
        <w:rPr>
          <w:rFonts w:ascii="Times New Roman" w:eastAsia="Times New Roman" w:hAnsi="Times New Roman" w:cs="Times New Roman"/>
          <w:color w:val="000000" w:themeColor="text1"/>
        </w:rPr>
        <w:t xml:space="preserve"> que el componente tuviera un autovalor mayor que </w:t>
      </w:r>
      <w:r w:rsidR="00D45B4B">
        <w:rPr>
          <w:rFonts w:ascii="Times New Roman" w:eastAsia="Times New Roman" w:hAnsi="Times New Roman" w:cs="Times New Roman"/>
          <w:color w:val="000000" w:themeColor="text1"/>
        </w:rPr>
        <w:t>uno</w:t>
      </w:r>
      <w:r w:rsidR="008E36FA" w:rsidRPr="003E189B">
        <w:rPr>
          <w:rFonts w:ascii="Times New Roman" w:eastAsia="Times New Roman" w:hAnsi="Times New Roman" w:cs="Times New Roman"/>
          <w:color w:val="000000" w:themeColor="text1"/>
        </w:rPr>
        <w:t xml:space="preserve">, </w:t>
      </w:r>
      <w:r w:rsidR="008E36FA" w:rsidRPr="00F92C22">
        <w:rPr>
          <w:rFonts w:ascii="Times New Roman" w:eastAsia="Times New Roman" w:hAnsi="Times New Roman" w:cs="Times New Roman"/>
          <w:i/>
          <w:iCs/>
          <w:color w:val="000000" w:themeColor="text1"/>
        </w:rPr>
        <w:t>b)</w:t>
      </w:r>
      <w:r w:rsidR="008E36FA" w:rsidRPr="003E189B">
        <w:rPr>
          <w:rFonts w:ascii="Times New Roman" w:eastAsia="Times New Roman" w:hAnsi="Times New Roman" w:cs="Times New Roman"/>
          <w:color w:val="000000" w:themeColor="text1"/>
        </w:rPr>
        <w:t xml:space="preserve"> que el componente se situara por encima del punto de inflexión de la curva en el gráfico de sedimentación, </w:t>
      </w:r>
      <w:r w:rsidR="008E36FA" w:rsidRPr="00F92C22">
        <w:rPr>
          <w:rFonts w:ascii="Times New Roman" w:eastAsia="Times New Roman" w:hAnsi="Times New Roman" w:cs="Times New Roman"/>
          <w:i/>
          <w:iCs/>
          <w:color w:val="000000" w:themeColor="text1"/>
        </w:rPr>
        <w:t>c)</w:t>
      </w:r>
      <w:r w:rsidR="008E36FA" w:rsidRPr="003E189B">
        <w:rPr>
          <w:rFonts w:ascii="Times New Roman" w:eastAsia="Times New Roman" w:hAnsi="Times New Roman" w:cs="Times New Roman"/>
          <w:color w:val="000000" w:themeColor="text1"/>
        </w:rPr>
        <w:t xml:space="preserve"> que cada componente estuviera compuesto con más de dos variables con saturaciones mayores a</w:t>
      </w:r>
      <w:r w:rsidR="00F80A5F" w:rsidRPr="003E189B">
        <w:rPr>
          <w:rFonts w:ascii="Times New Roman" w:eastAsia="Times New Roman" w:hAnsi="Times New Roman" w:cs="Times New Roman"/>
          <w:color w:val="000000" w:themeColor="text1"/>
        </w:rPr>
        <w:t xml:space="preserve"> </w:t>
      </w:r>
      <w:r w:rsidR="00D45B4B">
        <w:rPr>
          <w:rFonts w:ascii="Times New Roman" w:eastAsia="Times New Roman" w:hAnsi="Times New Roman" w:cs="Times New Roman"/>
          <w:color w:val="000000" w:themeColor="text1"/>
        </w:rPr>
        <w:t>0</w:t>
      </w:r>
      <w:r w:rsidR="0030093D" w:rsidRPr="003E189B">
        <w:rPr>
          <w:rFonts w:ascii="Times New Roman" w:eastAsia="Times New Roman" w:hAnsi="Times New Roman" w:cs="Times New Roman"/>
          <w:color w:val="000000" w:themeColor="text1"/>
        </w:rPr>
        <w:t>.</w:t>
      </w:r>
      <w:r w:rsidR="008E36FA" w:rsidRPr="003E189B">
        <w:rPr>
          <w:rFonts w:ascii="Times New Roman" w:eastAsia="Times New Roman" w:hAnsi="Times New Roman" w:cs="Times New Roman"/>
          <w:color w:val="000000" w:themeColor="text1"/>
        </w:rPr>
        <w:t xml:space="preserve">40, </w:t>
      </w:r>
      <w:r w:rsidR="008E36FA" w:rsidRPr="00F92C22">
        <w:rPr>
          <w:rFonts w:ascii="Times New Roman" w:eastAsia="Times New Roman" w:hAnsi="Times New Roman" w:cs="Times New Roman"/>
          <w:i/>
          <w:iCs/>
          <w:color w:val="000000" w:themeColor="text1"/>
        </w:rPr>
        <w:t>d)</w:t>
      </w:r>
      <w:r w:rsidR="008E36FA" w:rsidRPr="003E189B">
        <w:rPr>
          <w:rFonts w:ascii="Times New Roman" w:eastAsia="Times New Roman" w:hAnsi="Times New Roman" w:cs="Times New Roman"/>
          <w:color w:val="000000" w:themeColor="text1"/>
        </w:rPr>
        <w:t xml:space="preserve"> que fuera posible ubicar a cada variable en un </w:t>
      </w:r>
      <w:r w:rsidR="00D45B4B" w:rsidRPr="003E189B">
        <w:rPr>
          <w:rFonts w:ascii="Times New Roman" w:eastAsia="Times New Roman" w:hAnsi="Times New Roman" w:cs="Times New Roman"/>
          <w:color w:val="000000" w:themeColor="text1"/>
        </w:rPr>
        <w:t>s</w:t>
      </w:r>
      <w:r w:rsidR="00D45B4B">
        <w:rPr>
          <w:rFonts w:ascii="Times New Roman" w:eastAsia="Times New Roman" w:hAnsi="Times New Roman" w:cs="Times New Roman"/>
          <w:color w:val="000000" w:themeColor="text1"/>
        </w:rPr>
        <w:t>o</w:t>
      </w:r>
      <w:r w:rsidR="00D45B4B" w:rsidRPr="003E189B">
        <w:rPr>
          <w:rFonts w:ascii="Times New Roman" w:eastAsia="Times New Roman" w:hAnsi="Times New Roman" w:cs="Times New Roman"/>
          <w:color w:val="000000" w:themeColor="text1"/>
        </w:rPr>
        <w:t xml:space="preserve">lo </w:t>
      </w:r>
      <w:r w:rsidR="008E36FA" w:rsidRPr="003E189B">
        <w:rPr>
          <w:rFonts w:ascii="Times New Roman" w:eastAsia="Times New Roman" w:hAnsi="Times New Roman" w:cs="Times New Roman"/>
          <w:color w:val="000000" w:themeColor="text1"/>
        </w:rPr>
        <w:t>componente con base en la saturación más alta de dicha variable, siempre que sea mayor a</w:t>
      </w:r>
      <w:r w:rsidR="00F80A5F" w:rsidRPr="003E189B">
        <w:rPr>
          <w:rFonts w:ascii="Times New Roman" w:eastAsia="Times New Roman" w:hAnsi="Times New Roman" w:cs="Times New Roman"/>
          <w:color w:val="000000" w:themeColor="text1"/>
        </w:rPr>
        <w:t xml:space="preserve"> </w:t>
      </w:r>
      <w:r w:rsidR="008254CF">
        <w:rPr>
          <w:rFonts w:ascii="Times New Roman" w:eastAsia="Times New Roman" w:hAnsi="Times New Roman" w:cs="Times New Roman"/>
          <w:color w:val="000000" w:themeColor="text1"/>
        </w:rPr>
        <w:t>0</w:t>
      </w:r>
      <w:r w:rsidR="0030093D" w:rsidRPr="003E189B">
        <w:rPr>
          <w:rFonts w:ascii="Times New Roman" w:eastAsia="Times New Roman" w:hAnsi="Times New Roman" w:cs="Times New Roman"/>
          <w:color w:val="000000" w:themeColor="text1"/>
        </w:rPr>
        <w:t>.</w:t>
      </w:r>
      <w:r w:rsidR="008E36FA" w:rsidRPr="003E189B">
        <w:rPr>
          <w:rFonts w:ascii="Times New Roman" w:eastAsia="Times New Roman" w:hAnsi="Times New Roman" w:cs="Times New Roman"/>
          <w:color w:val="000000" w:themeColor="text1"/>
        </w:rPr>
        <w:t xml:space="preserve">40 y </w:t>
      </w:r>
      <w:r w:rsidR="008E36FA" w:rsidRPr="00F92C22">
        <w:rPr>
          <w:rFonts w:ascii="Times New Roman" w:eastAsia="Times New Roman" w:hAnsi="Times New Roman" w:cs="Times New Roman"/>
          <w:i/>
          <w:iCs/>
          <w:color w:val="000000" w:themeColor="text1"/>
        </w:rPr>
        <w:t>e)</w:t>
      </w:r>
      <w:r w:rsidR="008E36FA" w:rsidRPr="003E189B">
        <w:rPr>
          <w:rFonts w:ascii="Times New Roman" w:eastAsia="Times New Roman" w:hAnsi="Times New Roman" w:cs="Times New Roman"/>
          <w:color w:val="000000" w:themeColor="text1"/>
        </w:rPr>
        <w:t xml:space="preserve"> que el componente fuera identificable e interpretable, con base en el </w:t>
      </w:r>
      <w:proofErr w:type="spellStart"/>
      <w:r w:rsidR="008E36FA" w:rsidRPr="003E189B">
        <w:rPr>
          <w:rFonts w:ascii="Times New Roman" w:eastAsia="Times New Roman" w:hAnsi="Times New Roman" w:cs="Times New Roman"/>
          <w:color w:val="000000" w:themeColor="text1"/>
        </w:rPr>
        <w:t>constructo</w:t>
      </w:r>
      <w:proofErr w:type="spellEnd"/>
      <w:r w:rsidR="008E36FA" w:rsidRPr="003E189B">
        <w:rPr>
          <w:rFonts w:ascii="Times New Roman" w:eastAsia="Times New Roman" w:hAnsi="Times New Roman" w:cs="Times New Roman"/>
          <w:color w:val="000000" w:themeColor="text1"/>
        </w:rPr>
        <w:t xml:space="preserve"> y en el diseño del instrumento.</w:t>
      </w:r>
      <w:r w:rsidRPr="003E189B">
        <w:rPr>
          <w:rFonts w:ascii="Times New Roman" w:eastAsia="Times New Roman" w:hAnsi="Times New Roman" w:cs="Times New Roman"/>
          <w:color w:val="000000" w:themeColor="text1"/>
        </w:rPr>
        <w:t xml:space="preserve"> </w:t>
      </w:r>
    </w:p>
    <w:p w14:paraId="40AFFE79" w14:textId="201BCDBE" w:rsidR="00A759FA" w:rsidRPr="003E189B" w:rsidRDefault="00F80A5F" w:rsidP="00CA7EAE">
      <w:pPr>
        <w:spacing w:line="360" w:lineRule="auto"/>
        <w:contextualSpacing/>
        <w:rPr>
          <w:rFonts w:ascii="Times New Roman" w:eastAsia="Times New Roman" w:hAnsi="Times New Roman" w:cs="Times New Roman"/>
          <w:color w:val="000000" w:themeColor="text1"/>
        </w:rPr>
      </w:pPr>
      <w:r w:rsidRPr="003E189B">
        <w:rPr>
          <w:rFonts w:ascii="Times New Roman" w:eastAsia="Times New Roman" w:hAnsi="Times New Roman" w:cs="Times New Roman"/>
          <w:color w:val="000000" w:themeColor="text1"/>
        </w:rPr>
        <w:tab/>
        <w:t>Hecho lo anterior,</w:t>
      </w:r>
      <w:r w:rsidR="009C17A2" w:rsidRPr="003E189B">
        <w:rPr>
          <w:rFonts w:ascii="Times New Roman" w:eastAsia="Times New Roman" w:hAnsi="Times New Roman" w:cs="Times New Roman"/>
          <w:color w:val="000000" w:themeColor="text1"/>
        </w:rPr>
        <w:t xml:space="preserve"> se calculó el coeficiente de confiabilidad alfa de Cronbach para cada factor resultante</w:t>
      </w:r>
      <w:bookmarkStart w:id="1" w:name="_Hlk12959116"/>
      <w:r w:rsidR="002D3624" w:rsidRPr="003E189B">
        <w:rPr>
          <w:rFonts w:ascii="Times New Roman" w:eastAsia="Times New Roman" w:hAnsi="Times New Roman" w:cs="Times New Roman"/>
          <w:color w:val="000000" w:themeColor="text1"/>
        </w:rPr>
        <w:t xml:space="preserve">, así como las puntuaciones </w:t>
      </w:r>
      <w:r w:rsidR="008254CF" w:rsidRPr="003E189B">
        <w:rPr>
          <w:rFonts w:ascii="Times New Roman" w:eastAsia="Times New Roman" w:hAnsi="Times New Roman" w:cs="Times New Roman"/>
          <w:color w:val="000000" w:themeColor="text1"/>
        </w:rPr>
        <w:t xml:space="preserve">medias y desviaciones estándar </w:t>
      </w:r>
      <w:r w:rsidR="002D3624" w:rsidRPr="003E189B">
        <w:rPr>
          <w:rFonts w:ascii="Times New Roman" w:eastAsia="Times New Roman" w:hAnsi="Times New Roman" w:cs="Times New Roman"/>
          <w:color w:val="000000" w:themeColor="text1"/>
        </w:rPr>
        <w:t>correspondientes</w:t>
      </w:r>
      <w:r w:rsidR="00BE6D75" w:rsidRPr="003E189B">
        <w:rPr>
          <w:rFonts w:ascii="Times New Roman" w:eastAsia="Times New Roman" w:hAnsi="Times New Roman" w:cs="Times New Roman"/>
          <w:color w:val="000000" w:themeColor="text1"/>
        </w:rPr>
        <w:t>.</w:t>
      </w:r>
      <w:bookmarkEnd w:id="1"/>
    </w:p>
    <w:p w14:paraId="4EAABCDC" w14:textId="76B3EBC0" w:rsidR="00654F41" w:rsidRPr="003E189B" w:rsidRDefault="00A759FA" w:rsidP="00CA7EAE">
      <w:pPr>
        <w:spacing w:line="360" w:lineRule="auto"/>
        <w:contextualSpacing/>
        <w:rPr>
          <w:rFonts w:ascii="Times New Roman" w:eastAsia="Times New Roman" w:hAnsi="Times New Roman" w:cs="Times New Roman"/>
          <w:color w:val="000000" w:themeColor="text1"/>
        </w:rPr>
      </w:pPr>
      <w:r w:rsidRPr="003E189B">
        <w:rPr>
          <w:rFonts w:ascii="Times New Roman" w:eastAsia="Times New Roman" w:hAnsi="Times New Roman" w:cs="Times New Roman"/>
          <w:color w:val="000000" w:themeColor="text1"/>
        </w:rPr>
        <w:tab/>
      </w:r>
      <w:r w:rsidR="00654F41" w:rsidRPr="003E189B">
        <w:rPr>
          <w:rFonts w:ascii="Times New Roman" w:eastAsia="Times New Roman" w:hAnsi="Times New Roman" w:cs="Times New Roman"/>
          <w:color w:val="000000" w:themeColor="text1"/>
        </w:rPr>
        <w:t xml:space="preserve">Con el fin de identificar posibles efectos de </w:t>
      </w:r>
      <w:r w:rsidR="00C93B99" w:rsidRPr="003E189B">
        <w:rPr>
          <w:rFonts w:ascii="Times New Roman" w:eastAsia="Times New Roman" w:hAnsi="Times New Roman" w:cs="Times New Roman"/>
          <w:color w:val="000000" w:themeColor="text1"/>
        </w:rPr>
        <w:t>edad y género</w:t>
      </w:r>
      <w:r w:rsidR="00654F41" w:rsidRPr="003E189B">
        <w:rPr>
          <w:rFonts w:ascii="Times New Roman" w:eastAsia="Times New Roman" w:hAnsi="Times New Roman" w:cs="Times New Roman"/>
          <w:color w:val="000000" w:themeColor="text1"/>
        </w:rPr>
        <w:t xml:space="preserve"> en las variables de estudio, se llevó a cabo un </w:t>
      </w:r>
      <w:r w:rsidR="008254CF" w:rsidRPr="003E189B">
        <w:rPr>
          <w:rFonts w:ascii="Times New Roman" w:eastAsia="Times New Roman" w:hAnsi="Times New Roman" w:cs="Times New Roman"/>
          <w:color w:val="000000" w:themeColor="text1"/>
        </w:rPr>
        <w:t xml:space="preserve">análisis multivariado de la varianza </w:t>
      </w:r>
      <w:r w:rsidR="00654F41" w:rsidRPr="003E189B">
        <w:rPr>
          <w:rFonts w:ascii="Times New Roman" w:eastAsia="Times New Roman" w:hAnsi="Times New Roman" w:cs="Times New Roman"/>
          <w:color w:val="000000" w:themeColor="text1"/>
        </w:rPr>
        <w:t>(</w:t>
      </w:r>
      <w:proofErr w:type="spellStart"/>
      <w:r w:rsidR="008254CF" w:rsidRPr="003E189B">
        <w:rPr>
          <w:rFonts w:ascii="Times New Roman" w:eastAsia="Times New Roman" w:hAnsi="Times New Roman" w:cs="Times New Roman"/>
          <w:color w:val="000000" w:themeColor="text1"/>
        </w:rPr>
        <w:t>Manova</w:t>
      </w:r>
      <w:proofErr w:type="spellEnd"/>
      <w:r w:rsidR="002D3624" w:rsidRPr="003E189B">
        <w:rPr>
          <w:rFonts w:ascii="Times New Roman" w:eastAsia="Times New Roman" w:hAnsi="Times New Roman" w:cs="Times New Roman"/>
          <w:color w:val="000000" w:themeColor="text1"/>
        </w:rPr>
        <w:t xml:space="preserve">) </w:t>
      </w:r>
      <w:r w:rsidR="00654F41" w:rsidRPr="003E189B">
        <w:rPr>
          <w:rFonts w:ascii="Times New Roman" w:eastAsia="Times New Roman" w:hAnsi="Times New Roman" w:cs="Times New Roman"/>
          <w:color w:val="000000" w:themeColor="text1"/>
        </w:rPr>
        <w:t xml:space="preserve">con diseño de 2 x 2 (dos niveles de </w:t>
      </w:r>
      <w:r w:rsidR="00B25700" w:rsidRPr="003E189B">
        <w:rPr>
          <w:rFonts w:ascii="Times New Roman" w:eastAsia="Times New Roman" w:hAnsi="Times New Roman" w:cs="Times New Roman"/>
          <w:color w:val="000000" w:themeColor="text1"/>
        </w:rPr>
        <w:t>género</w:t>
      </w:r>
      <w:r w:rsidR="00654F41" w:rsidRPr="003E189B">
        <w:rPr>
          <w:rFonts w:ascii="Times New Roman" w:eastAsia="Times New Roman" w:hAnsi="Times New Roman" w:cs="Times New Roman"/>
          <w:color w:val="000000" w:themeColor="text1"/>
        </w:rPr>
        <w:t xml:space="preserve"> por dos de edad). </w:t>
      </w:r>
    </w:p>
    <w:p w14:paraId="7181BF1F" w14:textId="690265B1" w:rsidR="00F80A5F" w:rsidRPr="003E189B" w:rsidRDefault="00F80A5F" w:rsidP="00CA7EAE">
      <w:pPr>
        <w:spacing w:line="360" w:lineRule="auto"/>
        <w:contextualSpacing/>
        <w:rPr>
          <w:rFonts w:ascii="Times New Roman" w:eastAsia="Times New Roman" w:hAnsi="Times New Roman" w:cs="Times New Roman"/>
          <w:color w:val="000000" w:themeColor="text1"/>
        </w:rPr>
      </w:pPr>
      <w:r w:rsidRPr="003E189B">
        <w:rPr>
          <w:rFonts w:ascii="Times New Roman" w:eastAsia="Times New Roman" w:hAnsi="Times New Roman" w:cs="Times New Roman"/>
          <w:color w:val="000000" w:themeColor="text1"/>
        </w:rPr>
        <w:tab/>
        <w:t xml:space="preserve">Para identificar posibles correlaciones significativas entre las escalas del </w:t>
      </w:r>
      <w:proofErr w:type="spellStart"/>
      <w:r w:rsidR="00E3712D" w:rsidRPr="00F92C22">
        <w:rPr>
          <w:rFonts w:ascii="Times New Roman" w:eastAsia="Times New Roman" w:hAnsi="Times New Roman" w:cs="Times New Roman"/>
          <w:color w:val="000000" w:themeColor="text1"/>
        </w:rPr>
        <w:t>Conflictalk</w:t>
      </w:r>
      <w:proofErr w:type="spellEnd"/>
      <w:r w:rsidRPr="003E189B">
        <w:rPr>
          <w:rFonts w:ascii="Times New Roman" w:eastAsia="Times New Roman" w:hAnsi="Times New Roman" w:cs="Times New Roman"/>
          <w:color w:val="000000" w:themeColor="text1"/>
        </w:rPr>
        <w:t xml:space="preserve"> y del CMMS, se llevó a cabo un análisis de correlaciones parciales introduciendo la edad y el género como variables de control.</w:t>
      </w:r>
    </w:p>
    <w:p w14:paraId="071C33DE" w14:textId="511B8640" w:rsidR="00654F41" w:rsidRPr="003E189B" w:rsidRDefault="00654F41" w:rsidP="00CA7EAE">
      <w:pPr>
        <w:spacing w:line="360" w:lineRule="auto"/>
        <w:contextualSpacing/>
        <w:rPr>
          <w:rFonts w:ascii="Times New Roman" w:eastAsia="Times New Roman" w:hAnsi="Times New Roman" w:cs="Times New Roman"/>
          <w:color w:val="000000" w:themeColor="text1"/>
        </w:rPr>
      </w:pPr>
      <w:r w:rsidRPr="003E189B">
        <w:rPr>
          <w:rFonts w:ascii="Times New Roman" w:eastAsia="Times New Roman" w:hAnsi="Times New Roman" w:cs="Times New Roman"/>
          <w:color w:val="000000" w:themeColor="text1"/>
        </w:rPr>
        <w:tab/>
        <w:t xml:space="preserve">Todos los cálculos se realizaron empleando </w:t>
      </w:r>
      <w:r w:rsidR="00F80A5F" w:rsidRPr="003E189B">
        <w:rPr>
          <w:rFonts w:ascii="Times New Roman" w:eastAsia="Times New Roman" w:hAnsi="Times New Roman" w:cs="Times New Roman"/>
          <w:color w:val="000000" w:themeColor="text1"/>
        </w:rPr>
        <w:t>el programa estadístico</w:t>
      </w:r>
      <w:r w:rsidRPr="003E189B">
        <w:rPr>
          <w:rFonts w:ascii="Times New Roman" w:eastAsia="Times New Roman" w:hAnsi="Times New Roman" w:cs="Times New Roman"/>
          <w:color w:val="000000" w:themeColor="text1"/>
        </w:rPr>
        <w:t xml:space="preserve"> SPSS 21 (IBM </w:t>
      </w:r>
      <w:proofErr w:type="spellStart"/>
      <w:r w:rsidRPr="003E189B">
        <w:rPr>
          <w:rFonts w:ascii="Times New Roman" w:eastAsia="Times New Roman" w:hAnsi="Times New Roman" w:cs="Times New Roman"/>
          <w:color w:val="000000" w:themeColor="text1"/>
        </w:rPr>
        <w:t>Corporation</w:t>
      </w:r>
      <w:proofErr w:type="spellEnd"/>
      <w:r w:rsidRPr="003E189B">
        <w:rPr>
          <w:rFonts w:ascii="Times New Roman" w:eastAsia="Times New Roman" w:hAnsi="Times New Roman" w:cs="Times New Roman"/>
          <w:color w:val="000000" w:themeColor="text1"/>
        </w:rPr>
        <w:t>, 2012</w:t>
      </w:r>
      <w:r w:rsidR="002D3624" w:rsidRPr="003E189B">
        <w:rPr>
          <w:rFonts w:ascii="Times New Roman" w:eastAsia="Times New Roman" w:hAnsi="Times New Roman" w:cs="Times New Roman"/>
          <w:color w:val="000000" w:themeColor="text1"/>
        </w:rPr>
        <w:t>)</w:t>
      </w:r>
      <w:r w:rsidRPr="003E189B">
        <w:rPr>
          <w:rFonts w:ascii="Times New Roman" w:eastAsia="Times New Roman" w:hAnsi="Times New Roman" w:cs="Times New Roman"/>
          <w:color w:val="000000" w:themeColor="text1"/>
        </w:rPr>
        <w:t xml:space="preserve">. </w:t>
      </w:r>
    </w:p>
    <w:p w14:paraId="7DAE0A0C" w14:textId="77777777" w:rsidR="006B72E8" w:rsidRPr="003E189B" w:rsidRDefault="006B72E8" w:rsidP="00CA7EAE">
      <w:pPr>
        <w:spacing w:line="360" w:lineRule="auto"/>
        <w:contextualSpacing/>
        <w:rPr>
          <w:rFonts w:ascii="Times New Roman" w:hAnsi="Times New Roman" w:cs="Times New Roman"/>
          <w:color w:val="000000" w:themeColor="text1"/>
        </w:rPr>
      </w:pPr>
    </w:p>
    <w:p w14:paraId="0AFA1DE9" w14:textId="77777777" w:rsidR="00AF4125" w:rsidRDefault="00AF4125" w:rsidP="00496E15">
      <w:pPr>
        <w:spacing w:line="360" w:lineRule="auto"/>
        <w:contextualSpacing/>
        <w:jc w:val="center"/>
        <w:rPr>
          <w:rFonts w:ascii="Times New Roman" w:hAnsi="Times New Roman" w:cs="Times New Roman"/>
          <w:b/>
          <w:color w:val="000000" w:themeColor="text1"/>
          <w:sz w:val="32"/>
          <w:szCs w:val="32"/>
        </w:rPr>
      </w:pPr>
    </w:p>
    <w:p w14:paraId="5C972314" w14:textId="3B06B27C" w:rsidR="00C60EB7" w:rsidRPr="003E189B" w:rsidRDefault="00C60EB7" w:rsidP="00496E15">
      <w:pPr>
        <w:spacing w:line="360" w:lineRule="auto"/>
        <w:contextualSpacing/>
        <w:jc w:val="center"/>
        <w:rPr>
          <w:rFonts w:ascii="Times New Roman" w:hAnsi="Times New Roman" w:cs="Times New Roman"/>
          <w:b/>
          <w:color w:val="000000" w:themeColor="text1"/>
        </w:rPr>
      </w:pPr>
      <w:r w:rsidRPr="00F92C22">
        <w:rPr>
          <w:rFonts w:ascii="Times New Roman" w:hAnsi="Times New Roman" w:cs="Times New Roman"/>
          <w:b/>
          <w:color w:val="000000" w:themeColor="text1"/>
          <w:sz w:val="32"/>
          <w:szCs w:val="32"/>
        </w:rPr>
        <w:lastRenderedPageBreak/>
        <w:t>Resultados</w:t>
      </w:r>
    </w:p>
    <w:p w14:paraId="31A6A58D" w14:textId="76D3B57A" w:rsidR="003B4E3F" w:rsidRPr="003E189B" w:rsidRDefault="00DA7D29" w:rsidP="00F92C22">
      <w:pPr>
        <w:spacing w:line="360" w:lineRule="auto"/>
        <w:ind w:firstLine="708"/>
        <w:contextualSpacing/>
        <w:rPr>
          <w:rFonts w:ascii="Times New Roman" w:hAnsi="Times New Roman" w:cs="Times New Roman"/>
          <w:color w:val="000000" w:themeColor="text1"/>
        </w:rPr>
      </w:pPr>
      <w:r w:rsidRPr="003E189B">
        <w:rPr>
          <w:rFonts w:ascii="Times New Roman" w:hAnsi="Times New Roman" w:cs="Times New Roman"/>
          <w:color w:val="000000" w:themeColor="text1"/>
        </w:rPr>
        <w:t xml:space="preserve">El </w:t>
      </w:r>
      <w:r w:rsidR="006D3CD0" w:rsidRPr="003E189B">
        <w:rPr>
          <w:rFonts w:ascii="Times New Roman" w:eastAsia="Times New Roman" w:hAnsi="Times New Roman" w:cs="Times New Roman"/>
          <w:color w:val="000000" w:themeColor="text1"/>
        </w:rPr>
        <w:t>análisis factorial exploratorio</w:t>
      </w:r>
      <w:r w:rsidR="006D3CD0" w:rsidRPr="003E189B" w:rsidDel="006D3CD0">
        <w:rPr>
          <w:rFonts w:ascii="Times New Roman" w:hAnsi="Times New Roman" w:cs="Times New Roman"/>
          <w:color w:val="000000" w:themeColor="text1"/>
        </w:rPr>
        <w:t xml:space="preserve"> </w:t>
      </w:r>
      <w:r w:rsidRPr="003E189B">
        <w:rPr>
          <w:rFonts w:ascii="Times New Roman" w:hAnsi="Times New Roman" w:cs="Times New Roman"/>
          <w:color w:val="000000" w:themeColor="text1"/>
        </w:rPr>
        <w:t xml:space="preserve">se llevó a cabo </w:t>
      </w:r>
      <w:r w:rsidR="006D3CD0">
        <w:rPr>
          <w:rFonts w:ascii="Times New Roman" w:hAnsi="Times New Roman" w:cs="Times New Roman"/>
          <w:color w:val="000000" w:themeColor="text1"/>
        </w:rPr>
        <w:t>en</w:t>
      </w:r>
      <w:r w:rsidR="006D3CD0" w:rsidRPr="003E189B">
        <w:rPr>
          <w:rFonts w:ascii="Times New Roman" w:hAnsi="Times New Roman" w:cs="Times New Roman"/>
          <w:color w:val="000000" w:themeColor="text1"/>
        </w:rPr>
        <w:t xml:space="preserve"> </w:t>
      </w:r>
      <w:r w:rsidRPr="003E189B">
        <w:rPr>
          <w:rFonts w:ascii="Times New Roman" w:hAnsi="Times New Roman" w:cs="Times New Roman"/>
          <w:color w:val="000000" w:themeColor="text1"/>
        </w:rPr>
        <w:t>tres rondas. Inicialmente, el</w:t>
      </w:r>
      <w:r w:rsidR="00292B0B" w:rsidRPr="003E189B">
        <w:rPr>
          <w:rFonts w:ascii="Times New Roman" w:hAnsi="Times New Roman" w:cs="Times New Roman"/>
          <w:color w:val="000000" w:themeColor="text1"/>
        </w:rPr>
        <w:t xml:space="preserve"> </w:t>
      </w:r>
      <w:r w:rsidR="002F2DC1" w:rsidRPr="003E189B">
        <w:rPr>
          <w:rFonts w:ascii="Times New Roman" w:hAnsi="Times New Roman" w:cs="Times New Roman"/>
          <w:color w:val="000000" w:themeColor="text1"/>
        </w:rPr>
        <w:t xml:space="preserve">método de extracción arrojó una solución </w:t>
      </w:r>
      <w:r w:rsidR="003B4E3F" w:rsidRPr="003E189B">
        <w:rPr>
          <w:rFonts w:ascii="Times New Roman" w:hAnsi="Times New Roman" w:cs="Times New Roman"/>
          <w:color w:val="000000" w:themeColor="text1"/>
        </w:rPr>
        <w:t>de cuatro factores; sin embargo</w:t>
      </w:r>
      <w:r w:rsidR="008254CF">
        <w:rPr>
          <w:rFonts w:ascii="Times New Roman" w:hAnsi="Times New Roman" w:cs="Times New Roman"/>
          <w:color w:val="000000" w:themeColor="text1"/>
        </w:rPr>
        <w:t>,</w:t>
      </w:r>
      <w:r w:rsidR="003B4E3F" w:rsidRPr="003E189B">
        <w:rPr>
          <w:rFonts w:ascii="Times New Roman" w:hAnsi="Times New Roman" w:cs="Times New Roman"/>
          <w:color w:val="000000" w:themeColor="text1"/>
        </w:rPr>
        <w:t xml:space="preserve"> el </w:t>
      </w:r>
      <w:r w:rsidRPr="003E189B">
        <w:rPr>
          <w:rFonts w:ascii="Times New Roman" w:hAnsi="Times New Roman" w:cs="Times New Roman"/>
          <w:color w:val="000000" w:themeColor="text1"/>
        </w:rPr>
        <w:t xml:space="preserve">Factor </w:t>
      </w:r>
      <w:r w:rsidR="008254CF">
        <w:rPr>
          <w:rFonts w:ascii="Times New Roman" w:hAnsi="Times New Roman" w:cs="Times New Roman"/>
          <w:color w:val="000000" w:themeColor="text1"/>
        </w:rPr>
        <w:t>IV</w:t>
      </w:r>
      <w:r w:rsidR="008254CF" w:rsidRPr="003E189B">
        <w:rPr>
          <w:rFonts w:ascii="Times New Roman" w:hAnsi="Times New Roman" w:cs="Times New Roman"/>
          <w:color w:val="000000" w:themeColor="text1"/>
        </w:rPr>
        <w:t xml:space="preserve"> </w:t>
      </w:r>
      <w:r w:rsidRPr="003E189B">
        <w:rPr>
          <w:rFonts w:ascii="Times New Roman" w:hAnsi="Times New Roman" w:cs="Times New Roman"/>
          <w:color w:val="000000" w:themeColor="text1"/>
        </w:rPr>
        <w:t>quedó</w:t>
      </w:r>
      <w:r w:rsidR="003B4E3F" w:rsidRPr="003E189B">
        <w:rPr>
          <w:rFonts w:ascii="Times New Roman" w:hAnsi="Times New Roman" w:cs="Times New Roman"/>
          <w:color w:val="000000" w:themeColor="text1"/>
        </w:rPr>
        <w:t xml:space="preserve"> compuesto únicamente con dos reactivos (</w:t>
      </w:r>
      <w:r w:rsidR="006D3CD0">
        <w:rPr>
          <w:rFonts w:ascii="Times New Roman" w:hAnsi="Times New Roman" w:cs="Times New Roman"/>
          <w:color w:val="000000" w:themeColor="text1"/>
        </w:rPr>
        <w:t>dos</w:t>
      </w:r>
      <w:r w:rsidR="006D3CD0" w:rsidRPr="003E189B">
        <w:rPr>
          <w:rFonts w:ascii="Times New Roman" w:hAnsi="Times New Roman" w:cs="Times New Roman"/>
          <w:color w:val="000000" w:themeColor="text1"/>
        </w:rPr>
        <w:t xml:space="preserve"> </w:t>
      </w:r>
      <w:r w:rsidR="003B4E3F" w:rsidRPr="003E189B">
        <w:rPr>
          <w:rFonts w:ascii="Times New Roman" w:hAnsi="Times New Roman" w:cs="Times New Roman"/>
          <w:color w:val="000000" w:themeColor="text1"/>
        </w:rPr>
        <w:t xml:space="preserve">y </w:t>
      </w:r>
      <w:r w:rsidR="006D3CD0">
        <w:rPr>
          <w:rFonts w:ascii="Times New Roman" w:hAnsi="Times New Roman" w:cs="Times New Roman"/>
          <w:color w:val="000000" w:themeColor="text1"/>
        </w:rPr>
        <w:t>cuatro</w:t>
      </w:r>
      <w:r w:rsidR="003B4E3F" w:rsidRPr="003E189B">
        <w:rPr>
          <w:rFonts w:ascii="Times New Roman" w:hAnsi="Times New Roman" w:cs="Times New Roman"/>
          <w:color w:val="000000" w:themeColor="text1"/>
        </w:rPr>
        <w:t>).</w:t>
      </w:r>
      <w:r w:rsidRPr="003E189B">
        <w:rPr>
          <w:rFonts w:ascii="Times New Roman" w:hAnsi="Times New Roman" w:cs="Times New Roman"/>
          <w:color w:val="000000" w:themeColor="text1"/>
        </w:rPr>
        <w:t xml:space="preserve"> Por tanto, se decidió prescindir de dichos reactivos, de conformidad a los criterios establecidos.</w:t>
      </w:r>
      <w:r w:rsidR="003B4E3F" w:rsidRPr="003E189B">
        <w:rPr>
          <w:rFonts w:ascii="Times New Roman" w:hAnsi="Times New Roman" w:cs="Times New Roman"/>
          <w:color w:val="000000" w:themeColor="text1"/>
        </w:rPr>
        <w:t xml:space="preserve"> En una segunda ronda de análisis</w:t>
      </w:r>
      <w:r w:rsidR="006D3CD0">
        <w:rPr>
          <w:rFonts w:ascii="Times New Roman" w:hAnsi="Times New Roman" w:cs="Times New Roman"/>
          <w:color w:val="000000" w:themeColor="text1"/>
        </w:rPr>
        <w:t>,</w:t>
      </w:r>
      <w:r w:rsidR="003B4E3F" w:rsidRPr="003E189B">
        <w:rPr>
          <w:rFonts w:ascii="Times New Roman" w:hAnsi="Times New Roman" w:cs="Times New Roman"/>
          <w:color w:val="000000" w:themeColor="text1"/>
        </w:rPr>
        <w:t xml:space="preserve"> llevada a cabo </w:t>
      </w:r>
      <w:r w:rsidRPr="003E189B">
        <w:rPr>
          <w:rFonts w:ascii="Times New Roman" w:hAnsi="Times New Roman" w:cs="Times New Roman"/>
          <w:color w:val="000000" w:themeColor="text1"/>
        </w:rPr>
        <w:t>con 16 reactivos</w:t>
      </w:r>
      <w:r w:rsidR="003B4E3F" w:rsidRPr="003E189B">
        <w:rPr>
          <w:rFonts w:ascii="Times New Roman" w:hAnsi="Times New Roman" w:cs="Times New Roman"/>
          <w:color w:val="000000" w:themeColor="text1"/>
        </w:rPr>
        <w:t>,</w:t>
      </w:r>
      <w:r w:rsidRPr="003E189B">
        <w:rPr>
          <w:rFonts w:ascii="Times New Roman" w:hAnsi="Times New Roman" w:cs="Times New Roman"/>
          <w:color w:val="000000" w:themeColor="text1"/>
        </w:rPr>
        <w:t xml:space="preserve"> el método de extracción arrojó una solución </w:t>
      </w:r>
      <w:proofErr w:type="spellStart"/>
      <w:r w:rsidRPr="003E189B">
        <w:rPr>
          <w:rFonts w:ascii="Times New Roman" w:hAnsi="Times New Roman" w:cs="Times New Roman"/>
          <w:color w:val="000000" w:themeColor="text1"/>
        </w:rPr>
        <w:t>trifactorial</w:t>
      </w:r>
      <w:proofErr w:type="spellEnd"/>
      <w:r w:rsidRPr="003E189B">
        <w:rPr>
          <w:rFonts w:ascii="Times New Roman" w:hAnsi="Times New Roman" w:cs="Times New Roman"/>
          <w:color w:val="000000" w:themeColor="text1"/>
        </w:rPr>
        <w:t xml:space="preserve">; no obstante, el reactivo 18 mostró una asignación </w:t>
      </w:r>
      <w:r w:rsidR="00861CE8" w:rsidRPr="003E189B">
        <w:rPr>
          <w:rFonts w:ascii="Times New Roman" w:hAnsi="Times New Roman" w:cs="Times New Roman"/>
          <w:color w:val="000000" w:themeColor="text1"/>
        </w:rPr>
        <w:t>ambig</w:t>
      </w:r>
      <w:r w:rsidR="00861CE8">
        <w:rPr>
          <w:rFonts w:ascii="Times New Roman" w:hAnsi="Times New Roman" w:cs="Times New Roman"/>
          <w:color w:val="000000" w:themeColor="text1"/>
        </w:rPr>
        <w:t>u</w:t>
      </w:r>
      <w:r w:rsidR="00861CE8" w:rsidRPr="003E189B">
        <w:rPr>
          <w:rFonts w:ascii="Times New Roman" w:hAnsi="Times New Roman" w:cs="Times New Roman"/>
          <w:color w:val="000000" w:themeColor="text1"/>
        </w:rPr>
        <w:t xml:space="preserve">a </w:t>
      </w:r>
      <w:r w:rsidRPr="003E189B">
        <w:rPr>
          <w:rFonts w:ascii="Times New Roman" w:hAnsi="Times New Roman" w:cs="Times New Roman"/>
          <w:color w:val="000000" w:themeColor="text1"/>
        </w:rPr>
        <w:t xml:space="preserve">ya que cargó con </w:t>
      </w:r>
      <w:r w:rsidR="006D3CD0">
        <w:rPr>
          <w:rFonts w:ascii="Times New Roman" w:hAnsi="Times New Roman" w:cs="Times New Roman"/>
          <w:color w:val="000000" w:themeColor="text1"/>
        </w:rPr>
        <w:t>0</w:t>
      </w:r>
      <w:r w:rsidRPr="003E189B">
        <w:rPr>
          <w:rFonts w:ascii="Times New Roman" w:hAnsi="Times New Roman" w:cs="Times New Roman"/>
          <w:color w:val="000000" w:themeColor="text1"/>
        </w:rPr>
        <w:t xml:space="preserve">.534 en el segundo factor y con </w:t>
      </w:r>
      <w:r w:rsidR="006D3CD0">
        <w:rPr>
          <w:rFonts w:ascii="Times New Roman" w:hAnsi="Times New Roman" w:cs="Times New Roman"/>
          <w:color w:val="000000" w:themeColor="text1"/>
        </w:rPr>
        <w:t>0</w:t>
      </w:r>
      <w:r w:rsidRPr="003E189B">
        <w:rPr>
          <w:rFonts w:ascii="Times New Roman" w:hAnsi="Times New Roman" w:cs="Times New Roman"/>
          <w:color w:val="000000" w:themeColor="text1"/>
        </w:rPr>
        <w:t>.431 en el tercero.</w:t>
      </w:r>
      <w:r w:rsidR="003B4E3F" w:rsidRPr="003E189B">
        <w:rPr>
          <w:rFonts w:ascii="Times New Roman" w:hAnsi="Times New Roman" w:cs="Times New Roman"/>
          <w:color w:val="000000" w:themeColor="text1"/>
        </w:rPr>
        <w:t xml:space="preserve"> </w:t>
      </w:r>
      <w:r w:rsidRPr="003E189B">
        <w:rPr>
          <w:rFonts w:ascii="Times New Roman" w:hAnsi="Times New Roman" w:cs="Times New Roman"/>
          <w:color w:val="000000" w:themeColor="text1"/>
        </w:rPr>
        <w:t>Finalmente, una tercera ronda de análisis llevada a cabo con 15 reactivos di</w:t>
      </w:r>
      <w:r w:rsidR="006D3CD0">
        <w:rPr>
          <w:rFonts w:ascii="Times New Roman" w:hAnsi="Times New Roman" w:cs="Times New Roman"/>
          <w:color w:val="000000" w:themeColor="text1"/>
        </w:rPr>
        <w:t>o</w:t>
      </w:r>
      <w:r w:rsidRPr="003E189B">
        <w:rPr>
          <w:rFonts w:ascii="Times New Roman" w:hAnsi="Times New Roman" w:cs="Times New Roman"/>
          <w:color w:val="000000" w:themeColor="text1"/>
        </w:rPr>
        <w:t xml:space="preserve"> por resultado una solución que cumplió con todos los criterios establecidos.</w:t>
      </w:r>
      <w:r w:rsidR="00122880" w:rsidRPr="003E189B">
        <w:rPr>
          <w:rFonts w:ascii="Times New Roman" w:hAnsi="Times New Roman" w:cs="Times New Roman"/>
          <w:color w:val="000000" w:themeColor="text1"/>
        </w:rPr>
        <w:t xml:space="preserve"> Se reportan a continuación los valores de esta solución final.</w:t>
      </w:r>
    </w:p>
    <w:p w14:paraId="1823F8EE" w14:textId="11EAC8AD" w:rsidR="00931C3B" w:rsidRPr="003E189B" w:rsidRDefault="00DA7D29" w:rsidP="00F92C22">
      <w:pPr>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tab/>
        <w:t>Se obtuvieron valores adecuados en la medida Kaiser-</w:t>
      </w:r>
      <w:r w:rsidR="00B83585" w:rsidRPr="003E189B">
        <w:rPr>
          <w:rFonts w:ascii="Times New Roman" w:hAnsi="Times New Roman" w:cs="Times New Roman"/>
          <w:color w:val="000000" w:themeColor="text1"/>
        </w:rPr>
        <w:t>M</w:t>
      </w:r>
      <w:r w:rsidR="00B83585">
        <w:rPr>
          <w:rFonts w:ascii="Times New Roman" w:hAnsi="Times New Roman" w:cs="Times New Roman"/>
          <w:color w:val="000000" w:themeColor="text1"/>
        </w:rPr>
        <w:t>e</w:t>
      </w:r>
      <w:r w:rsidR="00B83585" w:rsidRPr="003E189B">
        <w:rPr>
          <w:rFonts w:ascii="Times New Roman" w:hAnsi="Times New Roman" w:cs="Times New Roman"/>
          <w:color w:val="000000" w:themeColor="text1"/>
        </w:rPr>
        <w:t>yer</w:t>
      </w:r>
      <w:r w:rsidRPr="003E189B">
        <w:rPr>
          <w:rFonts w:ascii="Times New Roman" w:hAnsi="Times New Roman" w:cs="Times New Roman"/>
          <w:color w:val="000000" w:themeColor="text1"/>
        </w:rPr>
        <w:t>-</w:t>
      </w:r>
      <w:proofErr w:type="spellStart"/>
      <w:r w:rsidRPr="003E189B">
        <w:rPr>
          <w:rFonts w:ascii="Times New Roman" w:hAnsi="Times New Roman" w:cs="Times New Roman"/>
          <w:color w:val="000000" w:themeColor="text1"/>
        </w:rPr>
        <w:t>Olkin</w:t>
      </w:r>
      <w:proofErr w:type="spellEnd"/>
      <w:r w:rsidRPr="003E189B">
        <w:rPr>
          <w:rFonts w:ascii="Times New Roman" w:hAnsi="Times New Roman" w:cs="Times New Roman"/>
          <w:color w:val="000000" w:themeColor="text1"/>
        </w:rPr>
        <w:t xml:space="preserve"> de adecuación muestral y en la prueba de esfericidad de Bartlett (</w:t>
      </w:r>
      <w:r w:rsidRPr="003E189B">
        <w:rPr>
          <w:rFonts w:ascii="Times New Roman" w:hAnsi="Times New Roman" w:cs="Times New Roman"/>
          <w:i/>
          <w:iCs/>
          <w:color w:val="000000" w:themeColor="text1"/>
        </w:rPr>
        <w:t>KMO</w:t>
      </w:r>
      <w:r w:rsidRPr="003E189B">
        <w:rPr>
          <w:rFonts w:ascii="Times New Roman" w:hAnsi="Times New Roman" w:cs="Times New Roman"/>
          <w:color w:val="000000" w:themeColor="text1"/>
        </w:rPr>
        <w:t xml:space="preserve"> = </w:t>
      </w:r>
      <w:r w:rsidR="006D3CD0">
        <w:rPr>
          <w:rFonts w:ascii="Times New Roman" w:hAnsi="Times New Roman" w:cs="Times New Roman"/>
          <w:color w:val="000000" w:themeColor="text1"/>
        </w:rPr>
        <w:t>0</w:t>
      </w:r>
      <w:r w:rsidRPr="003E189B">
        <w:rPr>
          <w:rFonts w:ascii="Times New Roman" w:hAnsi="Times New Roman" w:cs="Times New Roman"/>
          <w:color w:val="000000" w:themeColor="text1"/>
        </w:rPr>
        <w:t xml:space="preserve">.80; </w:t>
      </w:r>
      <w:r w:rsidRPr="003E189B">
        <w:rPr>
          <w:rFonts w:ascii="Times New Roman" w:hAnsi="Times New Roman" w:cs="Times New Roman"/>
          <w:i/>
          <w:iCs/>
          <w:color w:val="000000" w:themeColor="text1"/>
        </w:rPr>
        <w:t>Ji</w:t>
      </w:r>
      <w:r w:rsidRPr="003E189B">
        <w:rPr>
          <w:rFonts w:ascii="Times New Roman" w:hAnsi="Times New Roman" w:cs="Times New Roman"/>
          <w:color w:val="000000" w:themeColor="text1"/>
          <w:vertAlign w:val="superscript"/>
        </w:rPr>
        <w:t>2</w:t>
      </w:r>
      <w:r w:rsidRPr="003E189B">
        <w:rPr>
          <w:rFonts w:ascii="Times New Roman" w:hAnsi="Times New Roman" w:cs="Times New Roman"/>
          <w:color w:val="000000" w:themeColor="text1"/>
        </w:rPr>
        <w:t xml:space="preserve"> </w:t>
      </w:r>
      <w:r w:rsidRPr="003E189B">
        <w:rPr>
          <w:rFonts w:ascii="Times New Roman" w:hAnsi="Times New Roman" w:cs="Times New Roman"/>
          <w:color w:val="000000" w:themeColor="text1"/>
          <w:vertAlign w:val="subscript"/>
        </w:rPr>
        <w:t>(105)</w:t>
      </w:r>
      <w:r w:rsidRPr="003E189B">
        <w:rPr>
          <w:rFonts w:ascii="Times New Roman" w:hAnsi="Times New Roman" w:cs="Times New Roman"/>
          <w:color w:val="000000" w:themeColor="text1"/>
        </w:rPr>
        <w:t xml:space="preserve"> = 1424.77, </w:t>
      </w:r>
      <w:r w:rsidRPr="003E189B">
        <w:rPr>
          <w:rFonts w:ascii="Times New Roman" w:hAnsi="Times New Roman" w:cs="Times New Roman"/>
          <w:i/>
          <w:iCs/>
          <w:color w:val="000000" w:themeColor="text1"/>
        </w:rPr>
        <w:t xml:space="preserve">p </w:t>
      </w:r>
      <w:r w:rsidRPr="003E189B">
        <w:rPr>
          <w:rFonts w:ascii="Times New Roman" w:hAnsi="Times New Roman" w:cs="Times New Roman"/>
          <w:color w:val="000000" w:themeColor="text1"/>
        </w:rPr>
        <w:t xml:space="preserve">&lt; </w:t>
      </w:r>
      <w:r w:rsidR="006D3CD0">
        <w:rPr>
          <w:rFonts w:ascii="Times New Roman" w:hAnsi="Times New Roman" w:cs="Times New Roman"/>
          <w:color w:val="000000" w:themeColor="text1"/>
        </w:rPr>
        <w:t>0</w:t>
      </w:r>
      <w:r w:rsidRPr="003E189B">
        <w:rPr>
          <w:rFonts w:ascii="Times New Roman" w:hAnsi="Times New Roman" w:cs="Times New Roman"/>
          <w:color w:val="000000" w:themeColor="text1"/>
        </w:rPr>
        <w:t>.001)</w:t>
      </w:r>
      <w:r w:rsidR="008254CF">
        <w:rPr>
          <w:rFonts w:ascii="Times New Roman" w:hAnsi="Times New Roman" w:cs="Times New Roman"/>
          <w:color w:val="000000" w:themeColor="text1"/>
        </w:rPr>
        <w:t>, lo que indica</w:t>
      </w:r>
      <w:r w:rsidRPr="003E189B">
        <w:rPr>
          <w:rFonts w:ascii="Times New Roman" w:hAnsi="Times New Roman" w:cs="Times New Roman"/>
          <w:color w:val="000000" w:themeColor="text1"/>
        </w:rPr>
        <w:t xml:space="preserve"> la pertinencia del </w:t>
      </w:r>
      <w:r w:rsidR="006D3CD0" w:rsidRPr="003E189B">
        <w:rPr>
          <w:rFonts w:ascii="Times New Roman" w:eastAsia="Times New Roman" w:hAnsi="Times New Roman" w:cs="Times New Roman"/>
          <w:color w:val="000000" w:themeColor="text1"/>
        </w:rPr>
        <w:t>análisis factorial exploratorio</w:t>
      </w:r>
      <w:r w:rsidRPr="003E189B">
        <w:rPr>
          <w:rFonts w:ascii="Times New Roman" w:hAnsi="Times New Roman" w:cs="Times New Roman"/>
          <w:color w:val="000000" w:themeColor="text1"/>
        </w:rPr>
        <w:t xml:space="preserve">. El método de extracción arrojó una solución </w:t>
      </w:r>
      <w:r w:rsidR="002F2DC1" w:rsidRPr="003E189B">
        <w:rPr>
          <w:rFonts w:ascii="Times New Roman" w:hAnsi="Times New Roman" w:cs="Times New Roman"/>
          <w:color w:val="000000" w:themeColor="text1"/>
        </w:rPr>
        <w:t xml:space="preserve">de tres factores que explica en total </w:t>
      </w:r>
      <w:r w:rsidR="00292B0B" w:rsidRPr="003E189B">
        <w:rPr>
          <w:rFonts w:ascii="Times New Roman" w:hAnsi="Times New Roman" w:cs="Times New Roman"/>
          <w:color w:val="000000" w:themeColor="text1"/>
        </w:rPr>
        <w:t>45.70</w:t>
      </w:r>
      <w:r w:rsidR="006D3CD0">
        <w:rPr>
          <w:rFonts w:ascii="Times New Roman" w:hAnsi="Times New Roman" w:cs="Times New Roman"/>
          <w:color w:val="000000" w:themeColor="text1"/>
        </w:rPr>
        <w:t xml:space="preserve"> </w:t>
      </w:r>
      <w:r w:rsidR="002F2DC1" w:rsidRPr="003E189B">
        <w:rPr>
          <w:rFonts w:ascii="Times New Roman" w:hAnsi="Times New Roman" w:cs="Times New Roman"/>
          <w:color w:val="000000" w:themeColor="text1"/>
        </w:rPr>
        <w:t xml:space="preserve">% de la varianza con un índice alfa de Cronbach de </w:t>
      </w:r>
      <w:r w:rsidR="006D3CD0">
        <w:rPr>
          <w:rFonts w:ascii="Times New Roman" w:hAnsi="Times New Roman" w:cs="Times New Roman"/>
          <w:color w:val="000000" w:themeColor="text1"/>
        </w:rPr>
        <w:t>0</w:t>
      </w:r>
      <w:r w:rsidR="002F2DC1" w:rsidRPr="003E189B">
        <w:rPr>
          <w:rFonts w:ascii="Times New Roman" w:hAnsi="Times New Roman" w:cs="Times New Roman"/>
          <w:color w:val="000000" w:themeColor="text1"/>
        </w:rPr>
        <w:t>.</w:t>
      </w:r>
      <w:r w:rsidR="00292B0B" w:rsidRPr="003E189B">
        <w:rPr>
          <w:rFonts w:ascii="Times New Roman" w:hAnsi="Times New Roman" w:cs="Times New Roman"/>
          <w:color w:val="000000" w:themeColor="text1"/>
        </w:rPr>
        <w:t>77</w:t>
      </w:r>
      <w:r w:rsidR="002F2DC1" w:rsidRPr="003E189B">
        <w:rPr>
          <w:rFonts w:ascii="Times New Roman" w:hAnsi="Times New Roman" w:cs="Times New Roman"/>
          <w:color w:val="000000" w:themeColor="text1"/>
        </w:rPr>
        <w:t xml:space="preserve"> para el total de la escala. En la </w:t>
      </w:r>
      <w:r w:rsidR="006D3CD0">
        <w:rPr>
          <w:rFonts w:ascii="Times New Roman" w:hAnsi="Times New Roman" w:cs="Times New Roman"/>
          <w:color w:val="000000" w:themeColor="text1"/>
        </w:rPr>
        <w:t>t</w:t>
      </w:r>
      <w:r w:rsidR="006D3CD0" w:rsidRPr="003E189B">
        <w:rPr>
          <w:rFonts w:ascii="Times New Roman" w:hAnsi="Times New Roman" w:cs="Times New Roman"/>
          <w:color w:val="000000" w:themeColor="text1"/>
        </w:rPr>
        <w:t xml:space="preserve">abla </w:t>
      </w:r>
      <w:r w:rsidR="00877510" w:rsidRPr="003E189B">
        <w:rPr>
          <w:rFonts w:ascii="Times New Roman" w:hAnsi="Times New Roman" w:cs="Times New Roman"/>
          <w:color w:val="000000" w:themeColor="text1"/>
        </w:rPr>
        <w:t>2</w:t>
      </w:r>
      <w:r w:rsidR="002F2DC1" w:rsidRPr="003E189B">
        <w:rPr>
          <w:rFonts w:ascii="Times New Roman" w:hAnsi="Times New Roman" w:cs="Times New Roman"/>
          <w:color w:val="000000" w:themeColor="text1"/>
        </w:rPr>
        <w:t xml:space="preserve"> se muestran los pesos factoriales, el </w:t>
      </w:r>
      <w:r w:rsidR="008254CF">
        <w:rPr>
          <w:rFonts w:ascii="Times New Roman" w:hAnsi="Times New Roman" w:cs="Times New Roman"/>
          <w:color w:val="000000" w:themeColor="text1"/>
        </w:rPr>
        <w:t>a</w:t>
      </w:r>
      <w:r w:rsidR="008254CF" w:rsidRPr="003E189B">
        <w:rPr>
          <w:rFonts w:ascii="Times New Roman" w:hAnsi="Times New Roman" w:cs="Times New Roman"/>
          <w:color w:val="000000" w:themeColor="text1"/>
        </w:rPr>
        <w:t>utovalor</w:t>
      </w:r>
      <w:r w:rsidR="002F2DC1" w:rsidRPr="003E189B">
        <w:rPr>
          <w:rFonts w:ascii="Times New Roman" w:hAnsi="Times New Roman" w:cs="Times New Roman"/>
          <w:color w:val="000000" w:themeColor="text1"/>
        </w:rPr>
        <w:t>, la varianza explicada y los índices de confiabilidad obtenidos</w:t>
      </w:r>
      <w:r w:rsidR="000C6BFC" w:rsidRPr="003E189B">
        <w:rPr>
          <w:rFonts w:ascii="Times New Roman" w:hAnsi="Times New Roman" w:cs="Times New Roman"/>
          <w:color w:val="000000" w:themeColor="text1"/>
        </w:rPr>
        <w:t xml:space="preserve"> para cada </w:t>
      </w:r>
      <w:r w:rsidR="008254CF">
        <w:rPr>
          <w:rFonts w:ascii="Times New Roman" w:hAnsi="Times New Roman" w:cs="Times New Roman"/>
          <w:color w:val="000000" w:themeColor="text1"/>
        </w:rPr>
        <w:t>f</w:t>
      </w:r>
      <w:r w:rsidR="008254CF" w:rsidRPr="003E189B">
        <w:rPr>
          <w:rFonts w:ascii="Times New Roman" w:hAnsi="Times New Roman" w:cs="Times New Roman"/>
          <w:color w:val="000000" w:themeColor="text1"/>
        </w:rPr>
        <w:t xml:space="preserve">actor </w:t>
      </w:r>
      <w:r w:rsidR="00676934" w:rsidRPr="003E189B">
        <w:rPr>
          <w:rFonts w:ascii="Times New Roman" w:hAnsi="Times New Roman" w:cs="Times New Roman"/>
          <w:color w:val="000000" w:themeColor="text1"/>
        </w:rPr>
        <w:t>en esta solución final</w:t>
      </w:r>
      <w:r w:rsidR="00877510" w:rsidRPr="003E189B">
        <w:rPr>
          <w:rFonts w:ascii="Times New Roman" w:hAnsi="Times New Roman" w:cs="Times New Roman"/>
          <w:color w:val="000000" w:themeColor="text1"/>
        </w:rPr>
        <w:t>.</w:t>
      </w:r>
    </w:p>
    <w:p w14:paraId="407533F4" w14:textId="385A2579" w:rsidR="00372AF9" w:rsidRDefault="00372AF9" w:rsidP="00CA7EAE">
      <w:pPr>
        <w:autoSpaceDE w:val="0"/>
        <w:autoSpaceDN w:val="0"/>
        <w:adjustRightInd w:val="0"/>
        <w:spacing w:line="360" w:lineRule="auto"/>
        <w:jc w:val="left"/>
        <w:rPr>
          <w:rFonts w:ascii="Times New Roman" w:hAnsi="Times New Roman" w:cs="Times New Roman"/>
          <w:color w:val="000000" w:themeColor="text1"/>
        </w:rPr>
      </w:pPr>
    </w:p>
    <w:p w14:paraId="755C64C7" w14:textId="74930D9E" w:rsidR="00AF4125" w:rsidRDefault="00AF4125" w:rsidP="00CA7EAE">
      <w:pPr>
        <w:autoSpaceDE w:val="0"/>
        <w:autoSpaceDN w:val="0"/>
        <w:adjustRightInd w:val="0"/>
        <w:spacing w:line="360" w:lineRule="auto"/>
        <w:jc w:val="left"/>
        <w:rPr>
          <w:rFonts w:ascii="Times New Roman" w:hAnsi="Times New Roman" w:cs="Times New Roman"/>
          <w:color w:val="000000" w:themeColor="text1"/>
        </w:rPr>
      </w:pPr>
    </w:p>
    <w:p w14:paraId="487E52D2" w14:textId="313C15D6" w:rsidR="00AF4125" w:rsidRDefault="00AF4125" w:rsidP="00CA7EAE">
      <w:pPr>
        <w:autoSpaceDE w:val="0"/>
        <w:autoSpaceDN w:val="0"/>
        <w:adjustRightInd w:val="0"/>
        <w:spacing w:line="360" w:lineRule="auto"/>
        <w:jc w:val="left"/>
        <w:rPr>
          <w:rFonts w:ascii="Times New Roman" w:hAnsi="Times New Roman" w:cs="Times New Roman"/>
          <w:color w:val="000000" w:themeColor="text1"/>
        </w:rPr>
      </w:pPr>
    </w:p>
    <w:p w14:paraId="691E7A85" w14:textId="514F40F8" w:rsidR="00AF4125" w:rsidRDefault="00AF4125" w:rsidP="00CA7EAE">
      <w:pPr>
        <w:autoSpaceDE w:val="0"/>
        <w:autoSpaceDN w:val="0"/>
        <w:adjustRightInd w:val="0"/>
        <w:spacing w:line="360" w:lineRule="auto"/>
        <w:jc w:val="left"/>
        <w:rPr>
          <w:rFonts w:ascii="Times New Roman" w:hAnsi="Times New Roman" w:cs="Times New Roman"/>
          <w:color w:val="000000" w:themeColor="text1"/>
        </w:rPr>
      </w:pPr>
    </w:p>
    <w:p w14:paraId="687C3F36" w14:textId="0191E1A6" w:rsidR="00AF4125" w:rsidRDefault="00AF4125" w:rsidP="00CA7EAE">
      <w:pPr>
        <w:autoSpaceDE w:val="0"/>
        <w:autoSpaceDN w:val="0"/>
        <w:adjustRightInd w:val="0"/>
        <w:spacing w:line="360" w:lineRule="auto"/>
        <w:jc w:val="left"/>
        <w:rPr>
          <w:rFonts w:ascii="Times New Roman" w:hAnsi="Times New Roman" w:cs="Times New Roman"/>
          <w:color w:val="000000" w:themeColor="text1"/>
        </w:rPr>
      </w:pPr>
    </w:p>
    <w:p w14:paraId="548A476A" w14:textId="57E28A7E" w:rsidR="00AF4125" w:rsidRDefault="00AF4125" w:rsidP="00CA7EAE">
      <w:pPr>
        <w:autoSpaceDE w:val="0"/>
        <w:autoSpaceDN w:val="0"/>
        <w:adjustRightInd w:val="0"/>
        <w:spacing w:line="360" w:lineRule="auto"/>
        <w:jc w:val="left"/>
        <w:rPr>
          <w:rFonts w:ascii="Times New Roman" w:hAnsi="Times New Roman" w:cs="Times New Roman"/>
          <w:color w:val="000000" w:themeColor="text1"/>
        </w:rPr>
      </w:pPr>
    </w:p>
    <w:p w14:paraId="28E7F90A" w14:textId="6649B25F" w:rsidR="00AF4125" w:rsidRDefault="00AF4125" w:rsidP="00CA7EAE">
      <w:pPr>
        <w:autoSpaceDE w:val="0"/>
        <w:autoSpaceDN w:val="0"/>
        <w:adjustRightInd w:val="0"/>
        <w:spacing w:line="360" w:lineRule="auto"/>
        <w:jc w:val="left"/>
        <w:rPr>
          <w:rFonts w:ascii="Times New Roman" w:hAnsi="Times New Roman" w:cs="Times New Roman"/>
          <w:color w:val="000000" w:themeColor="text1"/>
        </w:rPr>
      </w:pPr>
    </w:p>
    <w:p w14:paraId="344CDA21" w14:textId="0358E1E2" w:rsidR="00AF4125" w:rsidRDefault="00AF4125" w:rsidP="00CA7EAE">
      <w:pPr>
        <w:autoSpaceDE w:val="0"/>
        <w:autoSpaceDN w:val="0"/>
        <w:adjustRightInd w:val="0"/>
        <w:spacing w:line="360" w:lineRule="auto"/>
        <w:jc w:val="left"/>
        <w:rPr>
          <w:rFonts w:ascii="Times New Roman" w:hAnsi="Times New Roman" w:cs="Times New Roman"/>
          <w:color w:val="000000" w:themeColor="text1"/>
        </w:rPr>
      </w:pPr>
    </w:p>
    <w:p w14:paraId="03DE4FEE" w14:textId="02AD131D" w:rsidR="00AF4125" w:rsidRDefault="00AF4125" w:rsidP="00CA7EAE">
      <w:pPr>
        <w:autoSpaceDE w:val="0"/>
        <w:autoSpaceDN w:val="0"/>
        <w:adjustRightInd w:val="0"/>
        <w:spacing w:line="360" w:lineRule="auto"/>
        <w:jc w:val="left"/>
        <w:rPr>
          <w:rFonts w:ascii="Times New Roman" w:hAnsi="Times New Roman" w:cs="Times New Roman"/>
          <w:color w:val="000000" w:themeColor="text1"/>
        </w:rPr>
      </w:pPr>
    </w:p>
    <w:p w14:paraId="44C2F51C" w14:textId="06420826" w:rsidR="00AF4125" w:rsidRDefault="00AF4125" w:rsidP="00CA7EAE">
      <w:pPr>
        <w:autoSpaceDE w:val="0"/>
        <w:autoSpaceDN w:val="0"/>
        <w:adjustRightInd w:val="0"/>
        <w:spacing w:line="360" w:lineRule="auto"/>
        <w:jc w:val="left"/>
        <w:rPr>
          <w:rFonts w:ascii="Times New Roman" w:hAnsi="Times New Roman" w:cs="Times New Roman"/>
          <w:color w:val="000000" w:themeColor="text1"/>
        </w:rPr>
      </w:pPr>
    </w:p>
    <w:p w14:paraId="2E3F3D2C" w14:textId="4B1A90A2" w:rsidR="00AF4125" w:rsidRDefault="00AF4125" w:rsidP="00CA7EAE">
      <w:pPr>
        <w:autoSpaceDE w:val="0"/>
        <w:autoSpaceDN w:val="0"/>
        <w:adjustRightInd w:val="0"/>
        <w:spacing w:line="360" w:lineRule="auto"/>
        <w:jc w:val="left"/>
        <w:rPr>
          <w:rFonts w:ascii="Times New Roman" w:hAnsi="Times New Roman" w:cs="Times New Roman"/>
          <w:color w:val="000000" w:themeColor="text1"/>
        </w:rPr>
      </w:pPr>
    </w:p>
    <w:p w14:paraId="552B73E9" w14:textId="7F0AA268" w:rsidR="00AF4125" w:rsidRDefault="00AF4125" w:rsidP="00CA7EAE">
      <w:pPr>
        <w:autoSpaceDE w:val="0"/>
        <w:autoSpaceDN w:val="0"/>
        <w:adjustRightInd w:val="0"/>
        <w:spacing w:line="360" w:lineRule="auto"/>
        <w:jc w:val="left"/>
        <w:rPr>
          <w:rFonts w:ascii="Times New Roman" w:hAnsi="Times New Roman" w:cs="Times New Roman"/>
          <w:color w:val="000000" w:themeColor="text1"/>
        </w:rPr>
      </w:pPr>
    </w:p>
    <w:p w14:paraId="56057E25" w14:textId="2BC52FC7" w:rsidR="00AF4125" w:rsidRDefault="00AF4125" w:rsidP="00CA7EAE">
      <w:pPr>
        <w:autoSpaceDE w:val="0"/>
        <w:autoSpaceDN w:val="0"/>
        <w:adjustRightInd w:val="0"/>
        <w:spacing w:line="360" w:lineRule="auto"/>
        <w:jc w:val="left"/>
        <w:rPr>
          <w:rFonts w:ascii="Times New Roman" w:hAnsi="Times New Roman" w:cs="Times New Roman"/>
          <w:color w:val="000000" w:themeColor="text1"/>
        </w:rPr>
      </w:pPr>
    </w:p>
    <w:p w14:paraId="46C6B312" w14:textId="77777777" w:rsidR="00AF4125" w:rsidRDefault="00AF4125" w:rsidP="00CA7EAE">
      <w:pPr>
        <w:autoSpaceDE w:val="0"/>
        <w:autoSpaceDN w:val="0"/>
        <w:adjustRightInd w:val="0"/>
        <w:spacing w:line="360" w:lineRule="auto"/>
        <w:jc w:val="left"/>
        <w:rPr>
          <w:rFonts w:ascii="Times New Roman" w:hAnsi="Times New Roman" w:cs="Times New Roman"/>
          <w:color w:val="000000" w:themeColor="text1"/>
        </w:rPr>
      </w:pPr>
    </w:p>
    <w:p w14:paraId="24A29E18" w14:textId="74EF69E1" w:rsidR="00496E15" w:rsidRPr="003E189B" w:rsidRDefault="009F4AAD" w:rsidP="009F4AAD">
      <w:pPr>
        <w:autoSpaceDE w:val="0"/>
        <w:autoSpaceDN w:val="0"/>
        <w:adjustRightInd w:val="0"/>
        <w:spacing w:line="360" w:lineRule="auto"/>
        <w:jc w:val="center"/>
        <w:rPr>
          <w:rFonts w:ascii="Times New Roman" w:hAnsi="Times New Roman" w:cs="Times New Roman"/>
          <w:color w:val="000000" w:themeColor="text1"/>
        </w:rPr>
      </w:pPr>
      <w:r w:rsidRPr="00F92C22">
        <w:rPr>
          <w:rFonts w:ascii="Times New Roman" w:hAnsi="Times New Roman" w:cs="Times New Roman"/>
          <w:b/>
          <w:bCs/>
          <w:color w:val="000000" w:themeColor="text1"/>
        </w:rPr>
        <w:lastRenderedPageBreak/>
        <w:t>Tabla 2</w:t>
      </w:r>
      <w:r w:rsidRPr="00F92C22">
        <w:rPr>
          <w:rFonts w:ascii="Times New Roman" w:hAnsi="Times New Roman" w:cs="Times New Roman"/>
          <w:color w:val="000000" w:themeColor="text1"/>
        </w:rPr>
        <w:t xml:space="preserve">. Análisis </w:t>
      </w:r>
      <w:r w:rsidRPr="00A13811">
        <w:rPr>
          <w:rFonts w:ascii="Times New Roman" w:hAnsi="Times New Roman" w:cs="Times New Roman"/>
          <w:color w:val="000000" w:themeColor="text1"/>
        </w:rPr>
        <w:t xml:space="preserve">factorial exploratorio </w:t>
      </w:r>
      <w:r w:rsidRPr="00F92C22">
        <w:rPr>
          <w:rFonts w:ascii="Times New Roman" w:hAnsi="Times New Roman" w:cs="Times New Roman"/>
          <w:color w:val="000000" w:themeColor="text1"/>
        </w:rPr>
        <w:t xml:space="preserve">del </w:t>
      </w:r>
      <w:proofErr w:type="spellStart"/>
      <w:r w:rsidRPr="00F92C22">
        <w:rPr>
          <w:rFonts w:ascii="Times New Roman" w:hAnsi="Times New Roman" w:cs="Times New Roman"/>
          <w:color w:val="000000" w:themeColor="text1"/>
        </w:rPr>
        <w:t>Conflictalk</w:t>
      </w:r>
      <w:proofErr w:type="spellEnd"/>
      <w:r w:rsidRPr="00F92C22">
        <w:rPr>
          <w:rFonts w:ascii="Times New Roman" w:hAnsi="Times New Roman" w:cs="Times New Roman"/>
          <w:color w:val="000000" w:themeColor="text1"/>
        </w:rPr>
        <w:t xml:space="preserve"> (</w:t>
      </w:r>
      <w:r w:rsidRPr="00F92C22">
        <w:rPr>
          <w:rFonts w:ascii="Times New Roman" w:hAnsi="Times New Roman" w:cs="Times New Roman"/>
          <w:i/>
          <w:iCs/>
          <w:color w:val="000000" w:themeColor="text1"/>
        </w:rPr>
        <w:t>N</w:t>
      </w:r>
      <w:r w:rsidRPr="00F92C22">
        <w:rPr>
          <w:rFonts w:ascii="Times New Roman" w:hAnsi="Times New Roman" w:cs="Times New Roman"/>
          <w:color w:val="000000" w:themeColor="text1"/>
        </w:rPr>
        <w:t xml:space="preserve"> = 286)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1"/>
        <w:gridCol w:w="1183"/>
        <w:gridCol w:w="1184"/>
        <w:gridCol w:w="1184"/>
      </w:tblGrid>
      <w:tr w:rsidR="003E189B" w:rsidRPr="00A13811" w14:paraId="6D538905" w14:textId="77777777" w:rsidTr="00372AF9">
        <w:trPr>
          <w:cantSplit/>
          <w:trHeight w:val="99"/>
          <w:jc w:val="center"/>
        </w:trPr>
        <w:tc>
          <w:tcPr>
            <w:tcW w:w="5521" w:type="dxa"/>
            <w:shd w:val="clear" w:color="auto" w:fill="FFFFFF"/>
          </w:tcPr>
          <w:p w14:paraId="7CBC3D81" w14:textId="7CD830B7" w:rsidR="00931C3B" w:rsidRPr="00F92C22" w:rsidRDefault="00931C3B" w:rsidP="00CA7EAE">
            <w:pPr>
              <w:autoSpaceDE w:val="0"/>
              <w:autoSpaceDN w:val="0"/>
              <w:adjustRightInd w:val="0"/>
              <w:spacing w:line="360" w:lineRule="auto"/>
              <w:contextualSpacing/>
              <w:jc w:val="center"/>
              <w:rPr>
                <w:rFonts w:ascii="Times New Roman" w:hAnsi="Times New Roman" w:cs="Times New Roman"/>
                <w:b/>
                <w:bCs/>
                <w:color w:val="000000" w:themeColor="text1"/>
              </w:rPr>
            </w:pPr>
            <w:r w:rsidRPr="00F92C22">
              <w:rPr>
                <w:rFonts w:ascii="Times New Roman" w:hAnsi="Times New Roman" w:cs="Times New Roman"/>
                <w:b/>
                <w:bCs/>
                <w:color w:val="000000" w:themeColor="text1"/>
              </w:rPr>
              <w:t>Reactivos</w:t>
            </w:r>
          </w:p>
        </w:tc>
        <w:tc>
          <w:tcPr>
            <w:tcW w:w="3551" w:type="dxa"/>
            <w:gridSpan w:val="3"/>
            <w:shd w:val="clear" w:color="auto" w:fill="FFFFFF"/>
          </w:tcPr>
          <w:p w14:paraId="284800CD" w14:textId="7CA3D694" w:rsidR="00931C3B" w:rsidRPr="00F92C22" w:rsidRDefault="00931C3B" w:rsidP="00CA7EAE">
            <w:pPr>
              <w:autoSpaceDE w:val="0"/>
              <w:autoSpaceDN w:val="0"/>
              <w:adjustRightInd w:val="0"/>
              <w:spacing w:line="360" w:lineRule="auto"/>
              <w:contextualSpacing/>
              <w:jc w:val="center"/>
              <w:rPr>
                <w:rFonts w:ascii="Times New Roman" w:hAnsi="Times New Roman" w:cs="Times New Roman"/>
                <w:b/>
                <w:bCs/>
                <w:color w:val="000000" w:themeColor="text1"/>
              </w:rPr>
            </w:pPr>
            <w:r w:rsidRPr="00F92C22">
              <w:rPr>
                <w:rFonts w:ascii="Times New Roman" w:hAnsi="Times New Roman" w:cs="Times New Roman"/>
                <w:b/>
                <w:bCs/>
                <w:color w:val="000000" w:themeColor="text1"/>
              </w:rPr>
              <w:t>Factor</w:t>
            </w:r>
          </w:p>
        </w:tc>
      </w:tr>
      <w:tr w:rsidR="003E189B" w:rsidRPr="00A13811" w14:paraId="593E9984" w14:textId="77777777" w:rsidTr="00372AF9">
        <w:trPr>
          <w:cantSplit/>
          <w:trHeight w:val="99"/>
          <w:jc w:val="center"/>
        </w:trPr>
        <w:tc>
          <w:tcPr>
            <w:tcW w:w="5521" w:type="dxa"/>
            <w:shd w:val="clear" w:color="auto" w:fill="FFFFFF"/>
          </w:tcPr>
          <w:p w14:paraId="41DE43B2" w14:textId="77777777" w:rsidR="00993E3B" w:rsidRPr="00F92C22" w:rsidRDefault="00993E3B" w:rsidP="00CA7EAE">
            <w:pPr>
              <w:autoSpaceDE w:val="0"/>
              <w:autoSpaceDN w:val="0"/>
              <w:adjustRightInd w:val="0"/>
              <w:spacing w:line="360" w:lineRule="auto"/>
              <w:contextualSpacing/>
              <w:jc w:val="left"/>
              <w:rPr>
                <w:rFonts w:ascii="Times New Roman" w:hAnsi="Times New Roman" w:cs="Times New Roman"/>
                <w:color w:val="000000" w:themeColor="text1"/>
              </w:rPr>
            </w:pPr>
          </w:p>
        </w:tc>
        <w:tc>
          <w:tcPr>
            <w:tcW w:w="1183" w:type="dxa"/>
            <w:shd w:val="clear" w:color="auto" w:fill="FFFFFF"/>
          </w:tcPr>
          <w:p w14:paraId="06D7D291" w14:textId="43300CE2" w:rsidR="00993E3B" w:rsidRPr="00F92C22" w:rsidRDefault="008254CF" w:rsidP="00CA7EAE">
            <w:pPr>
              <w:autoSpaceDE w:val="0"/>
              <w:autoSpaceDN w:val="0"/>
              <w:adjustRightInd w:val="0"/>
              <w:spacing w:line="360" w:lineRule="auto"/>
              <w:contextualSpacing/>
              <w:jc w:val="center"/>
              <w:rPr>
                <w:rFonts w:ascii="Times New Roman" w:hAnsi="Times New Roman" w:cs="Times New Roman"/>
                <w:b/>
                <w:bCs/>
                <w:color w:val="000000" w:themeColor="text1"/>
              </w:rPr>
            </w:pPr>
            <w:r>
              <w:rPr>
                <w:rFonts w:ascii="Times New Roman" w:hAnsi="Times New Roman" w:cs="Times New Roman"/>
                <w:b/>
                <w:bCs/>
                <w:color w:val="000000" w:themeColor="text1"/>
              </w:rPr>
              <w:t>I</w:t>
            </w:r>
          </w:p>
        </w:tc>
        <w:tc>
          <w:tcPr>
            <w:tcW w:w="1184" w:type="dxa"/>
            <w:shd w:val="clear" w:color="auto" w:fill="FFFFFF"/>
          </w:tcPr>
          <w:p w14:paraId="20B5C26B" w14:textId="256B0C60" w:rsidR="00993E3B" w:rsidRPr="00F92C22" w:rsidRDefault="008254CF" w:rsidP="00CA7EAE">
            <w:pPr>
              <w:autoSpaceDE w:val="0"/>
              <w:autoSpaceDN w:val="0"/>
              <w:adjustRightInd w:val="0"/>
              <w:spacing w:line="360" w:lineRule="auto"/>
              <w:contextualSpacing/>
              <w:jc w:val="center"/>
              <w:rPr>
                <w:rFonts w:ascii="Times New Roman" w:hAnsi="Times New Roman" w:cs="Times New Roman"/>
                <w:b/>
                <w:bCs/>
                <w:color w:val="000000" w:themeColor="text1"/>
              </w:rPr>
            </w:pPr>
            <w:r>
              <w:rPr>
                <w:rFonts w:ascii="Times New Roman" w:hAnsi="Times New Roman" w:cs="Times New Roman"/>
                <w:b/>
                <w:bCs/>
                <w:color w:val="000000" w:themeColor="text1"/>
              </w:rPr>
              <w:t>II</w:t>
            </w:r>
          </w:p>
        </w:tc>
        <w:tc>
          <w:tcPr>
            <w:tcW w:w="1184" w:type="dxa"/>
            <w:shd w:val="clear" w:color="auto" w:fill="FFFFFF"/>
          </w:tcPr>
          <w:p w14:paraId="77F0501E" w14:textId="16C6834A" w:rsidR="00993E3B" w:rsidRPr="00F92C22" w:rsidRDefault="008254CF" w:rsidP="00CA7EAE">
            <w:pPr>
              <w:autoSpaceDE w:val="0"/>
              <w:autoSpaceDN w:val="0"/>
              <w:adjustRightInd w:val="0"/>
              <w:spacing w:line="360" w:lineRule="auto"/>
              <w:contextualSpacing/>
              <w:jc w:val="center"/>
              <w:rPr>
                <w:rFonts w:ascii="Times New Roman" w:hAnsi="Times New Roman" w:cs="Times New Roman"/>
                <w:b/>
                <w:bCs/>
                <w:color w:val="000000" w:themeColor="text1"/>
              </w:rPr>
            </w:pPr>
            <w:r>
              <w:rPr>
                <w:rFonts w:ascii="Times New Roman" w:hAnsi="Times New Roman" w:cs="Times New Roman"/>
                <w:b/>
                <w:bCs/>
                <w:color w:val="000000" w:themeColor="text1"/>
              </w:rPr>
              <w:t>III</w:t>
            </w:r>
          </w:p>
        </w:tc>
      </w:tr>
      <w:tr w:rsidR="003E189B" w:rsidRPr="00A13811" w14:paraId="27D18ACF" w14:textId="77777777" w:rsidTr="00372AF9">
        <w:trPr>
          <w:cantSplit/>
          <w:jc w:val="center"/>
        </w:trPr>
        <w:tc>
          <w:tcPr>
            <w:tcW w:w="5521" w:type="dxa"/>
            <w:shd w:val="clear" w:color="auto" w:fill="FFFFFF"/>
            <w:vAlign w:val="center"/>
          </w:tcPr>
          <w:p w14:paraId="5194384A" w14:textId="2DD0C391" w:rsidR="00993E3B" w:rsidRPr="00F92C22" w:rsidRDefault="00993E3B" w:rsidP="00CA7EAE">
            <w:pPr>
              <w:autoSpaceDE w:val="0"/>
              <w:autoSpaceDN w:val="0"/>
              <w:adjustRightInd w:val="0"/>
              <w:spacing w:line="360" w:lineRule="auto"/>
              <w:contextualSpacing/>
              <w:jc w:val="left"/>
              <w:rPr>
                <w:rFonts w:ascii="Times New Roman" w:hAnsi="Times New Roman" w:cs="Times New Roman"/>
                <w:color w:val="000000" w:themeColor="text1"/>
              </w:rPr>
            </w:pPr>
            <w:r w:rsidRPr="00F92C22">
              <w:rPr>
                <w:rFonts w:ascii="Times New Roman" w:hAnsi="Times New Roman" w:cs="Times New Roman"/>
                <w:color w:val="000000" w:themeColor="text1"/>
              </w:rPr>
              <w:t>11</w:t>
            </w:r>
            <w:r w:rsidR="008254CF">
              <w:rPr>
                <w:rFonts w:ascii="Times New Roman" w:hAnsi="Times New Roman" w:cs="Times New Roman"/>
                <w:color w:val="000000" w:themeColor="text1"/>
              </w:rPr>
              <w:t>.</w:t>
            </w:r>
            <w:r w:rsidRPr="00F92C22">
              <w:rPr>
                <w:rFonts w:ascii="Times New Roman" w:hAnsi="Times New Roman" w:cs="Times New Roman"/>
                <w:color w:val="000000" w:themeColor="text1"/>
              </w:rPr>
              <w:t xml:space="preserve"> Funcionará si trabajamos juntos.</w:t>
            </w:r>
          </w:p>
        </w:tc>
        <w:tc>
          <w:tcPr>
            <w:tcW w:w="1183" w:type="dxa"/>
            <w:shd w:val="clear" w:color="auto" w:fill="FFFFFF"/>
          </w:tcPr>
          <w:p w14:paraId="3E4058D5" w14:textId="74132B3F" w:rsidR="00993E3B" w:rsidRPr="00F92C22" w:rsidRDefault="008254CF" w:rsidP="00CA7EAE">
            <w:pPr>
              <w:autoSpaceDE w:val="0"/>
              <w:autoSpaceDN w:val="0"/>
              <w:adjustRightInd w:val="0"/>
              <w:spacing w:line="360" w:lineRule="auto"/>
              <w:contextualSpacing/>
              <w:jc w:val="center"/>
              <w:rPr>
                <w:rFonts w:ascii="Times New Roman" w:hAnsi="Times New Roman" w:cs="Times New Roman"/>
                <w:b/>
                <w:bCs/>
                <w:color w:val="000000" w:themeColor="text1"/>
              </w:rPr>
            </w:pPr>
            <w:r>
              <w:rPr>
                <w:rFonts w:ascii="Times New Roman" w:hAnsi="Times New Roman" w:cs="Times New Roman"/>
                <w:b/>
                <w:bCs/>
                <w:color w:val="000000" w:themeColor="text1"/>
              </w:rPr>
              <w:t>0</w:t>
            </w:r>
            <w:r w:rsidR="00993E3B" w:rsidRPr="00F92C22">
              <w:rPr>
                <w:rFonts w:ascii="Times New Roman" w:hAnsi="Times New Roman" w:cs="Times New Roman"/>
                <w:b/>
                <w:bCs/>
                <w:color w:val="000000" w:themeColor="text1"/>
              </w:rPr>
              <w:t>.755</w:t>
            </w:r>
          </w:p>
        </w:tc>
        <w:tc>
          <w:tcPr>
            <w:tcW w:w="1184" w:type="dxa"/>
            <w:shd w:val="clear" w:color="auto" w:fill="FFFFFF"/>
          </w:tcPr>
          <w:p w14:paraId="459CB713" w14:textId="372CFE0B" w:rsidR="00993E3B" w:rsidRPr="00F92C22" w:rsidRDefault="008254CF" w:rsidP="00CA7EAE">
            <w:pPr>
              <w:autoSpaceDE w:val="0"/>
              <w:autoSpaceDN w:val="0"/>
              <w:adjustRightInd w:val="0"/>
              <w:spacing w:line="36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r w:rsidR="00993E3B" w:rsidRPr="00F92C22">
              <w:rPr>
                <w:rFonts w:ascii="Times New Roman" w:hAnsi="Times New Roman" w:cs="Times New Roman"/>
                <w:color w:val="000000" w:themeColor="text1"/>
              </w:rPr>
              <w:t>.052</w:t>
            </w:r>
          </w:p>
        </w:tc>
        <w:tc>
          <w:tcPr>
            <w:tcW w:w="1184" w:type="dxa"/>
            <w:shd w:val="clear" w:color="auto" w:fill="FFFFFF"/>
          </w:tcPr>
          <w:p w14:paraId="2828299F" w14:textId="541AC28A" w:rsidR="00993E3B" w:rsidRPr="00F92C22" w:rsidRDefault="00993E3B" w:rsidP="00CA7EAE">
            <w:pPr>
              <w:autoSpaceDE w:val="0"/>
              <w:autoSpaceDN w:val="0"/>
              <w:adjustRightInd w:val="0"/>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w:t>
            </w:r>
            <w:r w:rsidR="008254CF">
              <w:rPr>
                <w:rFonts w:ascii="Times New Roman" w:hAnsi="Times New Roman" w:cs="Times New Roman"/>
                <w:color w:val="000000" w:themeColor="text1"/>
              </w:rPr>
              <w:t>0</w:t>
            </w:r>
            <w:r w:rsidRPr="00F92C22">
              <w:rPr>
                <w:rFonts w:ascii="Times New Roman" w:hAnsi="Times New Roman" w:cs="Times New Roman"/>
                <w:color w:val="000000" w:themeColor="text1"/>
              </w:rPr>
              <w:t>.128</w:t>
            </w:r>
          </w:p>
        </w:tc>
      </w:tr>
      <w:tr w:rsidR="003E189B" w:rsidRPr="00A13811" w14:paraId="772A974D" w14:textId="77777777" w:rsidTr="00372AF9">
        <w:trPr>
          <w:cantSplit/>
          <w:jc w:val="center"/>
        </w:trPr>
        <w:tc>
          <w:tcPr>
            <w:tcW w:w="5521" w:type="dxa"/>
            <w:shd w:val="clear" w:color="auto" w:fill="FFFFFF"/>
            <w:vAlign w:val="center"/>
          </w:tcPr>
          <w:p w14:paraId="2CC6FD12" w14:textId="3CEB4BBF" w:rsidR="00993E3B" w:rsidRPr="00F92C22" w:rsidRDefault="00993E3B" w:rsidP="00CA7EAE">
            <w:pPr>
              <w:autoSpaceDE w:val="0"/>
              <w:autoSpaceDN w:val="0"/>
              <w:adjustRightInd w:val="0"/>
              <w:spacing w:line="360" w:lineRule="auto"/>
              <w:contextualSpacing/>
              <w:jc w:val="left"/>
              <w:rPr>
                <w:rFonts w:ascii="Times New Roman" w:hAnsi="Times New Roman" w:cs="Times New Roman"/>
                <w:color w:val="000000" w:themeColor="text1"/>
              </w:rPr>
            </w:pPr>
            <w:r w:rsidRPr="00F92C22">
              <w:rPr>
                <w:rFonts w:ascii="Times New Roman" w:hAnsi="Times New Roman" w:cs="Times New Roman"/>
                <w:color w:val="000000" w:themeColor="text1"/>
              </w:rPr>
              <w:t>12</w:t>
            </w:r>
            <w:r w:rsidR="008254CF">
              <w:rPr>
                <w:rFonts w:ascii="Times New Roman" w:hAnsi="Times New Roman" w:cs="Times New Roman"/>
                <w:color w:val="000000" w:themeColor="text1"/>
              </w:rPr>
              <w:t>.</w:t>
            </w:r>
            <w:r w:rsidRPr="00F92C22">
              <w:rPr>
                <w:rFonts w:ascii="Times New Roman" w:hAnsi="Times New Roman" w:cs="Times New Roman"/>
                <w:color w:val="000000" w:themeColor="text1"/>
              </w:rPr>
              <w:t xml:space="preserve"> Trabajaremos para sacar esto adelante.</w:t>
            </w:r>
          </w:p>
        </w:tc>
        <w:tc>
          <w:tcPr>
            <w:tcW w:w="1183" w:type="dxa"/>
            <w:shd w:val="clear" w:color="auto" w:fill="FFFFFF"/>
          </w:tcPr>
          <w:p w14:paraId="68E75528" w14:textId="1E6F05C0" w:rsidR="00993E3B" w:rsidRPr="00F92C22" w:rsidRDefault="008254CF" w:rsidP="00CA7EAE">
            <w:pPr>
              <w:autoSpaceDE w:val="0"/>
              <w:autoSpaceDN w:val="0"/>
              <w:adjustRightInd w:val="0"/>
              <w:spacing w:line="360" w:lineRule="auto"/>
              <w:contextualSpacing/>
              <w:jc w:val="center"/>
              <w:rPr>
                <w:rFonts w:ascii="Times New Roman" w:hAnsi="Times New Roman" w:cs="Times New Roman"/>
                <w:b/>
                <w:bCs/>
                <w:color w:val="000000" w:themeColor="text1"/>
              </w:rPr>
            </w:pPr>
            <w:r>
              <w:rPr>
                <w:rFonts w:ascii="Times New Roman" w:hAnsi="Times New Roman" w:cs="Times New Roman"/>
                <w:b/>
                <w:bCs/>
                <w:color w:val="000000" w:themeColor="text1"/>
              </w:rPr>
              <w:t>0</w:t>
            </w:r>
            <w:r w:rsidR="00993E3B" w:rsidRPr="00F92C22">
              <w:rPr>
                <w:rFonts w:ascii="Times New Roman" w:hAnsi="Times New Roman" w:cs="Times New Roman"/>
                <w:b/>
                <w:bCs/>
                <w:color w:val="000000" w:themeColor="text1"/>
              </w:rPr>
              <w:t>.749</w:t>
            </w:r>
          </w:p>
        </w:tc>
        <w:tc>
          <w:tcPr>
            <w:tcW w:w="1184" w:type="dxa"/>
            <w:shd w:val="clear" w:color="auto" w:fill="FFFFFF"/>
          </w:tcPr>
          <w:p w14:paraId="0DBAD386" w14:textId="455DB672" w:rsidR="00993E3B" w:rsidRPr="00F92C22" w:rsidRDefault="00993E3B" w:rsidP="00CA7EAE">
            <w:pPr>
              <w:autoSpaceDE w:val="0"/>
              <w:autoSpaceDN w:val="0"/>
              <w:adjustRightInd w:val="0"/>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w:t>
            </w:r>
            <w:r w:rsidR="008254CF">
              <w:rPr>
                <w:rFonts w:ascii="Times New Roman" w:hAnsi="Times New Roman" w:cs="Times New Roman"/>
                <w:color w:val="000000" w:themeColor="text1"/>
              </w:rPr>
              <w:t>0</w:t>
            </w:r>
            <w:r w:rsidRPr="00F92C22">
              <w:rPr>
                <w:rFonts w:ascii="Times New Roman" w:hAnsi="Times New Roman" w:cs="Times New Roman"/>
                <w:color w:val="000000" w:themeColor="text1"/>
              </w:rPr>
              <w:t>.111</w:t>
            </w:r>
          </w:p>
        </w:tc>
        <w:tc>
          <w:tcPr>
            <w:tcW w:w="1184" w:type="dxa"/>
            <w:shd w:val="clear" w:color="auto" w:fill="FFFFFF"/>
          </w:tcPr>
          <w:p w14:paraId="5351760C" w14:textId="21A5FA1B" w:rsidR="00993E3B" w:rsidRPr="00F92C22" w:rsidRDefault="00993E3B" w:rsidP="00CA7EAE">
            <w:pPr>
              <w:autoSpaceDE w:val="0"/>
              <w:autoSpaceDN w:val="0"/>
              <w:adjustRightInd w:val="0"/>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w:t>
            </w:r>
            <w:r w:rsidR="008254CF">
              <w:rPr>
                <w:rFonts w:ascii="Times New Roman" w:hAnsi="Times New Roman" w:cs="Times New Roman"/>
                <w:color w:val="000000" w:themeColor="text1"/>
              </w:rPr>
              <w:t>0</w:t>
            </w:r>
            <w:r w:rsidRPr="00F92C22">
              <w:rPr>
                <w:rFonts w:ascii="Times New Roman" w:hAnsi="Times New Roman" w:cs="Times New Roman"/>
                <w:color w:val="000000" w:themeColor="text1"/>
              </w:rPr>
              <w:t>.091</w:t>
            </w:r>
          </w:p>
        </w:tc>
      </w:tr>
      <w:tr w:rsidR="003E189B" w:rsidRPr="00A13811" w14:paraId="57A0C190" w14:textId="77777777" w:rsidTr="00372AF9">
        <w:trPr>
          <w:cantSplit/>
          <w:jc w:val="center"/>
        </w:trPr>
        <w:tc>
          <w:tcPr>
            <w:tcW w:w="5521" w:type="dxa"/>
            <w:shd w:val="clear" w:color="auto" w:fill="FFFFFF"/>
            <w:vAlign w:val="center"/>
          </w:tcPr>
          <w:p w14:paraId="37FB6939" w14:textId="29C5AF76" w:rsidR="00993E3B" w:rsidRPr="00F92C22" w:rsidRDefault="00993E3B" w:rsidP="00CA7EAE">
            <w:pPr>
              <w:autoSpaceDE w:val="0"/>
              <w:autoSpaceDN w:val="0"/>
              <w:adjustRightInd w:val="0"/>
              <w:spacing w:line="360" w:lineRule="auto"/>
              <w:contextualSpacing/>
              <w:jc w:val="left"/>
              <w:rPr>
                <w:rFonts w:ascii="Times New Roman" w:hAnsi="Times New Roman" w:cs="Times New Roman"/>
                <w:color w:val="000000" w:themeColor="text1"/>
              </w:rPr>
            </w:pPr>
            <w:r w:rsidRPr="00F92C22">
              <w:rPr>
                <w:rFonts w:ascii="Times New Roman" w:hAnsi="Times New Roman" w:cs="Times New Roman"/>
                <w:color w:val="000000" w:themeColor="text1"/>
              </w:rPr>
              <w:t>17</w:t>
            </w:r>
            <w:r w:rsidR="008254CF">
              <w:rPr>
                <w:rFonts w:ascii="Times New Roman" w:hAnsi="Times New Roman" w:cs="Times New Roman"/>
                <w:color w:val="000000" w:themeColor="text1"/>
              </w:rPr>
              <w:t>.</w:t>
            </w:r>
            <w:r w:rsidRPr="00F92C22">
              <w:rPr>
                <w:rFonts w:ascii="Times New Roman" w:hAnsi="Times New Roman" w:cs="Times New Roman"/>
                <w:color w:val="000000" w:themeColor="text1"/>
              </w:rPr>
              <w:t xml:space="preserve"> Necesitamos concretar juntos cuál es el problema.</w:t>
            </w:r>
          </w:p>
        </w:tc>
        <w:tc>
          <w:tcPr>
            <w:tcW w:w="1183" w:type="dxa"/>
            <w:shd w:val="clear" w:color="auto" w:fill="FFFFFF"/>
          </w:tcPr>
          <w:p w14:paraId="43007A1C" w14:textId="243C65F4" w:rsidR="00993E3B" w:rsidRPr="00F92C22" w:rsidRDefault="008254CF" w:rsidP="00CA7EAE">
            <w:pPr>
              <w:autoSpaceDE w:val="0"/>
              <w:autoSpaceDN w:val="0"/>
              <w:adjustRightInd w:val="0"/>
              <w:spacing w:line="360" w:lineRule="auto"/>
              <w:contextualSpacing/>
              <w:jc w:val="center"/>
              <w:rPr>
                <w:rFonts w:ascii="Times New Roman" w:hAnsi="Times New Roman" w:cs="Times New Roman"/>
                <w:b/>
                <w:bCs/>
                <w:color w:val="000000" w:themeColor="text1"/>
              </w:rPr>
            </w:pPr>
            <w:r>
              <w:rPr>
                <w:rFonts w:ascii="Times New Roman" w:hAnsi="Times New Roman" w:cs="Times New Roman"/>
                <w:b/>
                <w:bCs/>
                <w:color w:val="000000" w:themeColor="text1"/>
              </w:rPr>
              <w:t>0</w:t>
            </w:r>
            <w:r w:rsidR="00993E3B" w:rsidRPr="00F92C22">
              <w:rPr>
                <w:rFonts w:ascii="Times New Roman" w:hAnsi="Times New Roman" w:cs="Times New Roman"/>
                <w:b/>
                <w:bCs/>
                <w:color w:val="000000" w:themeColor="text1"/>
              </w:rPr>
              <w:t>.679</w:t>
            </w:r>
          </w:p>
        </w:tc>
        <w:tc>
          <w:tcPr>
            <w:tcW w:w="1184" w:type="dxa"/>
            <w:shd w:val="clear" w:color="auto" w:fill="FFFFFF"/>
          </w:tcPr>
          <w:p w14:paraId="04596C2D" w14:textId="09A97798" w:rsidR="00993E3B" w:rsidRPr="00F92C22" w:rsidRDefault="00993E3B" w:rsidP="00CA7EAE">
            <w:pPr>
              <w:autoSpaceDE w:val="0"/>
              <w:autoSpaceDN w:val="0"/>
              <w:adjustRightInd w:val="0"/>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w:t>
            </w:r>
            <w:r w:rsidR="008254CF">
              <w:rPr>
                <w:rFonts w:ascii="Times New Roman" w:hAnsi="Times New Roman" w:cs="Times New Roman"/>
                <w:color w:val="000000" w:themeColor="text1"/>
              </w:rPr>
              <w:t>0</w:t>
            </w:r>
            <w:r w:rsidRPr="00F92C22">
              <w:rPr>
                <w:rFonts w:ascii="Times New Roman" w:hAnsi="Times New Roman" w:cs="Times New Roman"/>
                <w:color w:val="000000" w:themeColor="text1"/>
              </w:rPr>
              <w:t>.014</w:t>
            </w:r>
          </w:p>
        </w:tc>
        <w:tc>
          <w:tcPr>
            <w:tcW w:w="1184" w:type="dxa"/>
            <w:shd w:val="clear" w:color="auto" w:fill="FFFFFF"/>
          </w:tcPr>
          <w:p w14:paraId="7597B251" w14:textId="7778ACB4" w:rsidR="00993E3B" w:rsidRPr="00F92C22" w:rsidRDefault="008254CF" w:rsidP="00CA7EAE">
            <w:pPr>
              <w:autoSpaceDE w:val="0"/>
              <w:autoSpaceDN w:val="0"/>
              <w:adjustRightInd w:val="0"/>
              <w:spacing w:line="36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r w:rsidR="00993E3B" w:rsidRPr="00F92C22">
              <w:rPr>
                <w:rFonts w:ascii="Times New Roman" w:hAnsi="Times New Roman" w:cs="Times New Roman"/>
                <w:color w:val="000000" w:themeColor="text1"/>
              </w:rPr>
              <w:t>.159</w:t>
            </w:r>
          </w:p>
        </w:tc>
      </w:tr>
      <w:tr w:rsidR="003E189B" w:rsidRPr="00A13811" w14:paraId="3D9C29DB" w14:textId="77777777" w:rsidTr="00372AF9">
        <w:trPr>
          <w:cantSplit/>
          <w:jc w:val="center"/>
        </w:trPr>
        <w:tc>
          <w:tcPr>
            <w:tcW w:w="5521" w:type="dxa"/>
            <w:shd w:val="clear" w:color="auto" w:fill="FFFFFF"/>
            <w:vAlign w:val="center"/>
          </w:tcPr>
          <w:p w14:paraId="4D2EA022" w14:textId="1FE909E0" w:rsidR="00993E3B" w:rsidRPr="00F92C22" w:rsidRDefault="00993E3B" w:rsidP="00CA7EAE">
            <w:pPr>
              <w:autoSpaceDE w:val="0"/>
              <w:autoSpaceDN w:val="0"/>
              <w:adjustRightInd w:val="0"/>
              <w:spacing w:line="360" w:lineRule="auto"/>
              <w:contextualSpacing/>
              <w:jc w:val="left"/>
              <w:rPr>
                <w:rFonts w:ascii="Times New Roman" w:hAnsi="Times New Roman" w:cs="Times New Roman"/>
                <w:color w:val="000000" w:themeColor="text1"/>
              </w:rPr>
            </w:pPr>
            <w:r w:rsidRPr="00F92C22">
              <w:rPr>
                <w:rFonts w:ascii="Times New Roman" w:hAnsi="Times New Roman" w:cs="Times New Roman"/>
                <w:color w:val="000000" w:themeColor="text1"/>
              </w:rPr>
              <w:t>7</w:t>
            </w:r>
            <w:r w:rsidR="008254CF">
              <w:rPr>
                <w:rFonts w:ascii="Times New Roman" w:hAnsi="Times New Roman" w:cs="Times New Roman"/>
                <w:color w:val="000000" w:themeColor="text1"/>
              </w:rPr>
              <w:t>.</w:t>
            </w:r>
            <w:r w:rsidRPr="00F92C22">
              <w:rPr>
                <w:rFonts w:ascii="Times New Roman" w:hAnsi="Times New Roman" w:cs="Times New Roman"/>
                <w:color w:val="000000" w:themeColor="text1"/>
              </w:rPr>
              <w:t xml:space="preserve"> Vamos a hablar sobre esto y a encontrar una solución.</w:t>
            </w:r>
          </w:p>
        </w:tc>
        <w:tc>
          <w:tcPr>
            <w:tcW w:w="1183" w:type="dxa"/>
            <w:shd w:val="clear" w:color="auto" w:fill="FFFFFF"/>
          </w:tcPr>
          <w:p w14:paraId="10C204A2" w14:textId="3C1FF4E4" w:rsidR="00993E3B" w:rsidRPr="00F92C22" w:rsidRDefault="008254CF" w:rsidP="00CA7EAE">
            <w:pPr>
              <w:autoSpaceDE w:val="0"/>
              <w:autoSpaceDN w:val="0"/>
              <w:adjustRightInd w:val="0"/>
              <w:spacing w:line="360" w:lineRule="auto"/>
              <w:contextualSpacing/>
              <w:jc w:val="center"/>
              <w:rPr>
                <w:rFonts w:ascii="Times New Roman" w:hAnsi="Times New Roman" w:cs="Times New Roman"/>
                <w:b/>
                <w:bCs/>
                <w:color w:val="000000" w:themeColor="text1"/>
              </w:rPr>
            </w:pPr>
            <w:r>
              <w:rPr>
                <w:rFonts w:ascii="Times New Roman" w:hAnsi="Times New Roman" w:cs="Times New Roman"/>
                <w:b/>
                <w:bCs/>
                <w:color w:val="000000" w:themeColor="text1"/>
              </w:rPr>
              <w:t>0</w:t>
            </w:r>
            <w:r w:rsidR="00993E3B" w:rsidRPr="00F92C22">
              <w:rPr>
                <w:rFonts w:ascii="Times New Roman" w:hAnsi="Times New Roman" w:cs="Times New Roman"/>
                <w:b/>
                <w:bCs/>
                <w:color w:val="000000" w:themeColor="text1"/>
              </w:rPr>
              <w:t>.654</w:t>
            </w:r>
          </w:p>
        </w:tc>
        <w:tc>
          <w:tcPr>
            <w:tcW w:w="1184" w:type="dxa"/>
            <w:shd w:val="clear" w:color="auto" w:fill="FFFFFF"/>
          </w:tcPr>
          <w:p w14:paraId="7E386AE1" w14:textId="4E50B7D6" w:rsidR="00993E3B" w:rsidRPr="00F92C22" w:rsidRDefault="00993E3B" w:rsidP="00CA7EAE">
            <w:pPr>
              <w:autoSpaceDE w:val="0"/>
              <w:autoSpaceDN w:val="0"/>
              <w:adjustRightInd w:val="0"/>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w:t>
            </w:r>
            <w:r w:rsidR="008254CF">
              <w:rPr>
                <w:rFonts w:ascii="Times New Roman" w:hAnsi="Times New Roman" w:cs="Times New Roman"/>
                <w:color w:val="000000" w:themeColor="text1"/>
              </w:rPr>
              <w:t>0</w:t>
            </w:r>
            <w:r w:rsidRPr="00F92C22">
              <w:rPr>
                <w:rFonts w:ascii="Times New Roman" w:hAnsi="Times New Roman" w:cs="Times New Roman"/>
                <w:color w:val="000000" w:themeColor="text1"/>
              </w:rPr>
              <w:t>.060</w:t>
            </w:r>
          </w:p>
        </w:tc>
        <w:tc>
          <w:tcPr>
            <w:tcW w:w="1184" w:type="dxa"/>
            <w:shd w:val="clear" w:color="auto" w:fill="FFFFFF"/>
          </w:tcPr>
          <w:p w14:paraId="55692423" w14:textId="6B867FDB" w:rsidR="00993E3B" w:rsidRPr="00F92C22" w:rsidRDefault="008254CF" w:rsidP="00CA7EAE">
            <w:pPr>
              <w:autoSpaceDE w:val="0"/>
              <w:autoSpaceDN w:val="0"/>
              <w:adjustRightInd w:val="0"/>
              <w:spacing w:line="36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r w:rsidR="00993E3B" w:rsidRPr="00F92C22">
              <w:rPr>
                <w:rFonts w:ascii="Times New Roman" w:hAnsi="Times New Roman" w:cs="Times New Roman"/>
                <w:color w:val="000000" w:themeColor="text1"/>
              </w:rPr>
              <w:t>.133</w:t>
            </w:r>
          </w:p>
        </w:tc>
      </w:tr>
      <w:tr w:rsidR="003E189B" w:rsidRPr="00A13811" w14:paraId="3FCC13E9" w14:textId="77777777" w:rsidTr="00372AF9">
        <w:trPr>
          <w:cantSplit/>
          <w:jc w:val="center"/>
        </w:trPr>
        <w:tc>
          <w:tcPr>
            <w:tcW w:w="5521" w:type="dxa"/>
            <w:shd w:val="clear" w:color="auto" w:fill="FFFFFF"/>
            <w:vAlign w:val="center"/>
          </w:tcPr>
          <w:p w14:paraId="2AFE99EA" w14:textId="4A2C9F34" w:rsidR="00993E3B" w:rsidRPr="00F92C22" w:rsidRDefault="00993E3B" w:rsidP="00CA7EAE">
            <w:pPr>
              <w:autoSpaceDE w:val="0"/>
              <w:autoSpaceDN w:val="0"/>
              <w:adjustRightInd w:val="0"/>
              <w:spacing w:line="360" w:lineRule="auto"/>
              <w:contextualSpacing/>
              <w:jc w:val="left"/>
              <w:rPr>
                <w:rFonts w:ascii="Times New Roman" w:hAnsi="Times New Roman" w:cs="Times New Roman"/>
                <w:color w:val="000000" w:themeColor="text1"/>
              </w:rPr>
            </w:pPr>
            <w:r w:rsidRPr="00F92C22">
              <w:rPr>
                <w:rFonts w:ascii="Times New Roman" w:hAnsi="Times New Roman" w:cs="Times New Roman"/>
                <w:color w:val="000000" w:themeColor="text1"/>
              </w:rPr>
              <w:t>5</w:t>
            </w:r>
            <w:r w:rsidR="008254CF">
              <w:rPr>
                <w:rFonts w:ascii="Times New Roman" w:hAnsi="Times New Roman" w:cs="Times New Roman"/>
                <w:color w:val="000000" w:themeColor="text1"/>
              </w:rPr>
              <w:t>.</w:t>
            </w:r>
            <w:r w:rsidRPr="00F92C22">
              <w:rPr>
                <w:rFonts w:ascii="Times New Roman" w:hAnsi="Times New Roman" w:cs="Times New Roman"/>
                <w:color w:val="000000" w:themeColor="text1"/>
              </w:rPr>
              <w:t xml:space="preserve"> Tenemos que concretar eso.</w:t>
            </w:r>
          </w:p>
        </w:tc>
        <w:tc>
          <w:tcPr>
            <w:tcW w:w="1183" w:type="dxa"/>
            <w:shd w:val="clear" w:color="auto" w:fill="FFFFFF"/>
          </w:tcPr>
          <w:p w14:paraId="04637A4E" w14:textId="3102B1F6" w:rsidR="00993E3B" w:rsidRPr="00F92C22" w:rsidRDefault="008254CF" w:rsidP="00CA7EAE">
            <w:pPr>
              <w:autoSpaceDE w:val="0"/>
              <w:autoSpaceDN w:val="0"/>
              <w:adjustRightInd w:val="0"/>
              <w:spacing w:line="360" w:lineRule="auto"/>
              <w:contextualSpacing/>
              <w:jc w:val="center"/>
              <w:rPr>
                <w:rFonts w:ascii="Times New Roman" w:hAnsi="Times New Roman" w:cs="Times New Roman"/>
                <w:b/>
                <w:bCs/>
                <w:color w:val="000000" w:themeColor="text1"/>
              </w:rPr>
            </w:pPr>
            <w:r>
              <w:rPr>
                <w:rFonts w:ascii="Times New Roman" w:hAnsi="Times New Roman" w:cs="Times New Roman"/>
                <w:b/>
                <w:bCs/>
                <w:color w:val="000000" w:themeColor="text1"/>
              </w:rPr>
              <w:t>0</w:t>
            </w:r>
            <w:r w:rsidR="00993E3B" w:rsidRPr="00F92C22">
              <w:rPr>
                <w:rFonts w:ascii="Times New Roman" w:hAnsi="Times New Roman" w:cs="Times New Roman"/>
                <w:b/>
                <w:bCs/>
                <w:color w:val="000000" w:themeColor="text1"/>
              </w:rPr>
              <w:t>.582</w:t>
            </w:r>
          </w:p>
        </w:tc>
        <w:tc>
          <w:tcPr>
            <w:tcW w:w="1184" w:type="dxa"/>
            <w:shd w:val="clear" w:color="auto" w:fill="FFFFFF"/>
          </w:tcPr>
          <w:p w14:paraId="7757C312" w14:textId="17C3D1B4" w:rsidR="00993E3B" w:rsidRPr="00F92C22" w:rsidRDefault="00993E3B" w:rsidP="00CA7EAE">
            <w:pPr>
              <w:autoSpaceDE w:val="0"/>
              <w:autoSpaceDN w:val="0"/>
              <w:adjustRightInd w:val="0"/>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w:t>
            </w:r>
            <w:r w:rsidR="008254CF">
              <w:rPr>
                <w:rFonts w:ascii="Times New Roman" w:hAnsi="Times New Roman" w:cs="Times New Roman"/>
                <w:color w:val="000000" w:themeColor="text1"/>
              </w:rPr>
              <w:t>0</w:t>
            </w:r>
            <w:r w:rsidRPr="00F92C22">
              <w:rPr>
                <w:rFonts w:ascii="Times New Roman" w:hAnsi="Times New Roman" w:cs="Times New Roman"/>
                <w:color w:val="000000" w:themeColor="text1"/>
              </w:rPr>
              <w:t>.005</w:t>
            </w:r>
          </w:p>
        </w:tc>
        <w:tc>
          <w:tcPr>
            <w:tcW w:w="1184" w:type="dxa"/>
            <w:shd w:val="clear" w:color="auto" w:fill="FFFFFF"/>
          </w:tcPr>
          <w:p w14:paraId="7CE38757" w14:textId="21E3E82D" w:rsidR="00993E3B" w:rsidRPr="00F92C22" w:rsidRDefault="008254CF" w:rsidP="00CA7EAE">
            <w:pPr>
              <w:autoSpaceDE w:val="0"/>
              <w:autoSpaceDN w:val="0"/>
              <w:adjustRightInd w:val="0"/>
              <w:spacing w:line="36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r w:rsidR="00993E3B" w:rsidRPr="00F92C22">
              <w:rPr>
                <w:rFonts w:ascii="Times New Roman" w:hAnsi="Times New Roman" w:cs="Times New Roman"/>
                <w:color w:val="000000" w:themeColor="text1"/>
              </w:rPr>
              <w:t>.090</w:t>
            </w:r>
          </w:p>
        </w:tc>
      </w:tr>
      <w:tr w:rsidR="003E189B" w:rsidRPr="00A13811" w14:paraId="221DD102" w14:textId="77777777" w:rsidTr="00372AF9">
        <w:trPr>
          <w:cantSplit/>
          <w:jc w:val="center"/>
        </w:trPr>
        <w:tc>
          <w:tcPr>
            <w:tcW w:w="5521" w:type="dxa"/>
            <w:shd w:val="clear" w:color="auto" w:fill="FFFFFF"/>
            <w:vAlign w:val="center"/>
          </w:tcPr>
          <w:p w14:paraId="13249C80" w14:textId="2CE47D03" w:rsidR="00993E3B" w:rsidRPr="00F92C22" w:rsidRDefault="00993E3B" w:rsidP="00CA7EAE">
            <w:pPr>
              <w:autoSpaceDE w:val="0"/>
              <w:autoSpaceDN w:val="0"/>
              <w:adjustRightInd w:val="0"/>
              <w:spacing w:line="360" w:lineRule="auto"/>
              <w:contextualSpacing/>
              <w:jc w:val="left"/>
              <w:rPr>
                <w:rFonts w:ascii="Times New Roman" w:hAnsi="Times New Roman" w:cs="Times New Roman"/>
                <w:color w:val="000000" w:themeColor="text1"/>
              </w:rPr>
            </w:pPr>
            <w:r w:rsidRPr="00F92C22">
              <w:rPr>
                <w:rFonts w:ascii="Times New Roman" w:hAnsi="Times New Roman" w:cs="Times New Roman"/>
                <w:color w:val="000000" w:themeColor="text1"/>
              </w:rPr>
              <w:t>3</w:t>
            </w:r>
            <w:r w:rsidR="008254CF">
              <w:rPr>
                <w:rFonts w:ascii="Times New Roman" w:hAnsi="Times New Roman" w:cs="Times New Roman"/>
                <w:color w:val="000000" w:themeColor="text1"/>
              </w:rPr>
              <w:t>.</w:t>
            </w:r>
            <w:r w:rsidRPr="00F92C22">
              <w:rPr>
                <w:rFonts w:ascii="Times New Roman" w:hAnsi="Times New Roman" w:cs="Times New Roman"/>
                <w:color w:val="000000" w:themeColor="text1"/>
              </w:rPr>
              <w:t xml:space="preserve"> ¿Qué está pasando? Necesitamos hablar.</w:t>
            </w:r>
          </w:p>
        </w:tc>
        <w:tc>
          <w:tcPr>
            <w:tcW w:w="1183" w:type="dxa"/>
            <w:shd w:val="clear" w:color="auto" w:fill="FFFFFF"/>
          </w:tcPr>
          <w:p w14:paraId="7E949F95" w14:textId="4F71E9C2" w:rsidR="00993E3B" w:rsidRPr="00F92C22" w:rsidRDefault="008254CF" w:rsidP="00CA7EAE">
            <w:pPr>
              <w:autoSpaceDE w:val="0"/>
              <w:autoSpaceDN w:val="0"/>
              <w:adjustRightInd w:val="0"/>
              <w:spacing w:line="360" w:lineRule="auto"/>
              <w:contextualSpacing/>
              <w:jc w:val="center"/>
              <w:rPr>
                <w:rFonts w:ascii="Times New Roman" w:hAnsi="Times New Roman" w:cs="Times New Roman"/>
                <w:b/>
                <w:bCs/>
                <w:color w:val="000000" w:themeColor="text1"/>
              </w:rPr>
            </w:pPr>
            <w:r>
              <w:rPr>
                <w:rFonts w:ascii="Times New Roman" w:hAnsi="Times New Roman" w:cs="Times New Roman"/>
                <w:b/>
                <w:bCs/>
                <w:color w:val="000000" w:themeColor="text1"/>
              </w:rPr>
              <w:t>0</w:t>
            </w:r>
            <w:r w:rsidR="00993E3B" w:rsidRPr="00F92C22">
              <w:rPr>
                <w:rFonts w:ascii="Times New Roman" w:hAnsi="Times New Roman" w:cs="Times New Roman"/>
                <w:b/>
                <w:bCs/>
                <w:color w:val="000000" w:themeColor="text1"/>
              </w:rPr>
              <w:t>.544</w:t>
            </w:r>
          </w:p>
        </w:tc>
        <w:tc>
          <w:tcPr>
            <w:tcW w:w="1184" w:type="dxa"/>
            <w:shd w:val="clear" w:color="auto" w:fill="FFFFFF"/>
          </w:tcPr>
          <w:p w14:paraId="26BB031A" w14:textId="65D42CB4" w:rsidR="00993E3B" w:rsidRPr="00F92C22" w:rsidRDefault="00993E3B" w:rsidP="00CA7EAE">
            <w:pPr>
              <w:autoSpaceDE w:val="0"/>
              <w:autoSpaceDN w:val="0"/>
              <w:adjustRightInd w:val="0"/>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w:t>
            </w:r>
            <w:r w:rsidR="008254CF">
              <w:rPr>
                <w:rFonts w:ascii="Times New Roman" w:hAnsi="Times New Roman" w:cs="Times New Roman"/>
                <w:color w:val="000000" w:themeColor="text1"/>
              </w:rPr>
              <w:t>0</w:t>
            </w:r>
            <w:r w:rsidRPr="00F92C22">
              <w:rPr>
                <w:rFonts w:ascii="Times New Roman" w:hAnsi="Times New Roman" w:cs="Times New Roman"/>
                <w:color w:val="000000" w:themeColor="text1"/>
              </w:rPr>
              <w:t>.108</w:t>
            </w:r>
          </w:p>
        </w:tc>
        <w:tc>
          <w:tcPr>
            <w:tcW w:w="1184" w:type="dxa"/>
            <w:shd w:val="clear" w:color="auto" w:fill="FFFFFF"/>
          </w:tcPr>
          <w:p w14:paraId="6F72CC8B" w14:textId="3F4EC450" w:rsidR="00993E3B" w:rsidRPr="00F92C22" w:rsidRDefault="008254CF" w:rsidP="00CA7EAE">
            <w:pPr>
              <w:autoSpaceDE w:val="0"/>
              <w:autoSpaceDN w:val="0"/>
              <w:adjustRightInd w:val="0"/>
              <w:spacing w:line="36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r w:rsidR="00993E3B" w:rsidRPr="00F92C22">
              <w:rPr>
                <w:rFonts w:ascii="Times New Roman" w:hAnsi="Times New Roman" w:cs="Times New Roman"/>
                <w:color w:val="000000" w:themeColor="text1"/>
              </w:rPr>
              <w:t>.060</w:t>
            </w:r>
          </w:p>
        </w:tc>
      </w:tr>
      <w:tr w:rsidR="003E189B" w:rsidRPr="00A13811" w14:paraId="38158514" w14:textId="77777777" w:rsidTr="00372AF9">
        <w:trPr>
          <w:cantSplit/>
          <w:jc w:val="center"/>
        </w:trPr>
        <w:tc>
          <w:tcPr>
            <w:tcW w:w="5521" w:type="dxa"/>
            <w:shd w:val="clear" w:color="auto" w:fill="FFFFFF"/>
            <w:vAlign w:val="center"/>
          </w:tcPr>
          <w:p w14:paraId="6CE7EB67" w14:textId="549C9DE0" w:rsidR="00993E3B" w:rsidRPr="00F92C22" w:rsidRDefault="00993E3B" w:rsidP="00CA7EAE">
            <w:pPr>
              <w:autoSpaceDE w:val="0"/>
              <w:autoSpaceDN w:val="0"/>
              <w:adjustRightInd w:val="0"/>
              <w:spacing w:line="360" w:lineRule="auto"/>
              <w:contextualSpacing/>
              <w:jc w:val="left"/>
              <w:rPr>
                <w:rFonts w:ascii="Times New Roman" w:hAnsi="Times New Roman" w:cs="Times New Roman"/>
                <w:color w:val="000000" w:themeColor="text1"/>
              </w:rPr>
            </w:pPr>
            <w:r w:rsidRPr="00F92C22">
              <w:rPr>
                <w:rFonts w:ascii="Times New Roman" w:hAnsi="Times New Roman" w:cs="Times New Roman"/>
                <w:color w:val="000000" w:themeColor="text1"/>
              </w:rPr>
              <w:t>6</w:t>
            </w:r>
            <w:r w:rsidR="008254CF">
              <w:rPr>
                <w:rFonts w:ascii="Times New Roman" w:hAnsi="Times New Roman" w:cs="Times New Roman"/>
                <w:color w:val="000000" w:themeColor="text1"/>
              </w:rPr>
              <w:t>.</w:t>
            </w:r>
            <w:r w:rsidRPr="00F92C22">
              <w:rPr>
                <w:rFonts w:ascii="Times New Roman" w:hAnsi="Times New Roman" w:cs="Times New Roman"/>
                <w:color w:val="000000" w:themeColor="text1"/>
              </w:rPr>
              <w:t xml:space="preserve"> Quisiera que pudiéramos evitar todo este asunto.</w:t>
            </w:r>
          </w:p>
        </w:tc>
        <w:tc>
          <w:tcPr>
            <w:tcW w:w="1183" w:type="dxa"/>
            <w:shd w:val="clear" w:color="auto" w:fill="FFFFFF"/>
          </w:tcPr>
          <w:p w14:paraId="183EB8AB" w14:textId="60218493" w:rsidR="00993E3B" w:rsidRPr="00F92C22" w:rsidRDefault="008254CF" w:rsidP="00CA7EAE">
            <w:pPr>
              <w:autoSpaceDE w:val="0"/>
              <w:autoSpaceDN w:val="0"/>
              <w:adjustRightInd w:val="0"/>
              <w:spacing w:line="360" w:lineRule="auto"/>
              <w:contextualSpacing/>
              <w:jc w:val="center"/>
              <w:rPr>
                <w:rFonts w:ascii="Times New Roman" w:hAnsi="Times New Roman" w:cs="Times New Roman"/>
                <w:b/>
                <w:bCs/>
                <w:color w:val="000000" w:themeColor="text1"/>
              </w:rPr>
            </w:pPr>
            <w:r>
              <w:rPr>
                <w:rFonts w:ascii="Times New Roman" w:hAnsi="Times New Roman" w:cs="Times New Roman"/>
                <w:b/>
                <w:bCs/>
                <w:color w:val="000000" w:themeColor="text1"/>
              </w:rPr>
              <w:t>0</w:t>
            </w:r>
            <w:r w:rsidR="00993E3B" w:rsidRPr="00F92C22">
              <w:rPr>
                <w:rFonts w:ascii="Times New Roman" w:hAnsi="Times New Roman" w:cs="Times New Roman"/>
                <w:b/>
                <w:bCs/>
                <w:color w:val="000000" w:themeColor="text1"/>
              </w:rPr>
              <w:t>.453</w:t>
            </w:r>
          </w:p>
        </w:tc>
        <w:tc>
          <w:tcPr>
            <w:tcW w:w="1184" w:type="dxa"/>
            <w:shd w:val="clear" w:color="auto" w:fill="FFFFFF"/>
          </w:tcPr>
          <w:p w14:paraId="393F417A" w14:textId="1FCBBB11" w:rsidR="00993E3B" w:rsidRPr="00F92C22" w:rsidRDefault="008254CF" w:rsidP="00CA7EAE">
            <w:pPr>
              <w:autoSpaceDE w:val="0"/>
              <w:autoSpaceDN w:val="0"/>
              <w:adjustRightInd w:val="0"/>
              <w:spacing w:line="36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r w:rsidR="00993E3B" w:rsidRPr="00F92C22">
              <w:rPr>
                <w:rFonts w:ascii="Times New Roman" w:hAnsi="Times New Roman" w:cs="Times New Roman"/>
                <w:color w:val="000000" w:themeColor="text1"/>
              </w:rPr>
              <w:t>.040</w:t>
            </w:r>
          </w:p>
        </w:tc>
        <w:tc>
          <w:tcPr>
            <w:tcW w:w="1184" w:type="dxa"/>
            <w:shd w:val="clear" w:color="auto" w:fill="FFFFFF"/>
          </w:tcPr>
          <w:p w14:paraId="4ABFB87E" w14:textId="4BCE1338" w:rsidR="00993E3B" w:rsidRPr="00F92C22" w:rsidRDefault="008254CF" w:rsidP="00CA7EAE">
            <w:pPr>
              <w:autoSpaceDE w:val="0"/>
              <w:autoSpaceDN w:val="0"/>
              <w:adjustRightInd w:val="0"/>
              <w:spacing w:line="36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r w:rsidR="00993E3B" w:rsidRPr="00F92C22">
              <w:rPr>
                <w:rFonts w:ascii="Times New Roman" w:hAnsi="Times New Roman" w:cs="Times New Roman"/>
                <w:color w:val="000000" w:themeColor="text1"/>
              </w:rPr>
              <w:t>.256</w:t>
            </w:r>
          </w:p>
        </w:tc>
      </w:tr>
      <w:tr w:rsidR="003E189B" w:rsidRPr="00A13811" w14:paraId="75F9F53E" w14:textId="77777777" w:rsidTr="00372AF9">
        <w:trPr>
          <w:cantSplit/>
          <w:jc w:val="center"/>
        </w:trPr>
        <w:tc>
          <w:tcPr>
            <w:tcW w:w="5521" w:type="dxa"/>
            <w:shd w:val="clear" w:color="auto" w:fill="FFFFFF"/>
            <w:vAlign w:val="center"/>
          </w:tcPr>
          <w:p w14:paraId="2C9F18CC" w14:textId="176186A6" w:rsidR="00993E3B" w:rsidRPr="00F92C22" w:rsidRDefault="00993E3B" w:rsidP="00CA7EAE">
            <w:pPr>
              <w:autoSpaceDE w:val="0"/>
              <w:autoSpaceDN w:val="0"/>
              <w:adjustRightInd w:val="0"/>
              <w:spacing w:line="360" w:lineRule="auto"/>
              <w:contextualSpacing/>
              <w:jc w:val="left"/>
              <w:rPr>
                <w:rFonts w:ascii="Times New Roman" w:hAnsi="Times New Roman" w:cs="Times New Roman"/>
                <w:color w:val="000000" w:themeColor="text1"/>
              </w:rPr>
            </w:pPr>
            <w:r w:rsidRPr="00F92C22">
              <w:rPr>
                <w:rFonts w:ascii="Times New Roman" w:hAnsi="Times New Roman" w:cs="Times New Roman"/>
                <w:color w:val="000000" w:themeColor="text1"/>
              </w:rPr>
              <w:t>9</w:t>
            </w:r>
            <w:r w:rsidR="008254CF">
              <w:rPr>
                <w:rFonts w:ascii="Times New Roman" w:hAnsi="Times New Roman" w:cs="Times New Roman"/>
                <w:color w:val="000000" w:themeColor="text1"/>
              </w:rPr>
              <w:t>.</w:t>
            </w:r>
            <w:r w:rsidRPr="00F92C22">
              <w:rPr>
                <w:rFonts w:ascii="Times New Roman" w:hAnsi="Times New Roman" w:cs="Times New Roman"/>
                <w:color w:val="000000" w:themeColor="text1"/>
              </w:rPr>
              <w:t xml:space="preserve"> ¡Es culpa tuya! Y no voy a ayudarte.</w:t>
            </w:r>
          </w:p>
        </w:tc>
        <w:tc>
          <w:tcPr>
            <w:tcW w:w="1183" w:type="dxa"/>
            <w:shd w:val="clear" w:color="auto" w:fill="FFFFFF"/>
          </w:tcPr>
          <w:p w14:paraId="6E871D5A" w14:textId="00E7F816" w:rsidR="00993E3B" w:rsidRPr="00F92C22" w:rsidRDefault="00993E3B" w:rsidP="00CA7EAE">
            <w:pPr>
              <w:autoSpaceDE w:val="0"/>
              <w:autoSpaceDN w:val="0"/>
              <w:adjustRightInd w:val="0"/>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w:t>
            </w:r>
            <w:r w:rsidR="008254CF">
              <w:rPr>
                <w:rFonts w:ascii="Times New Roman" w:hAnsi="Times New Roman" w:cs="Times New Roman"/>
                <w:color w:val="000000" w:themeColor="text1"/>
              </w:rPr>
              <w:t>0</w:t>
            </w:r>
            <w:r w:rsidRPr="00F92C22">
              <w:rPr>
                <w:rFonts w:ascii="Times New Roman" w:hAnsi="Times New Roman" w:cs="Times New Roman"/>
                <w:color w:val="000000" w:themeColor="text1"/>
              </w:rPr>
              <w:t>.037</w:t>
            </w:r>
          </w:p>
        </w:tc>
        <w:tc>
          <w:tcPr>
            <w:tcW w:w="1184" w:type="dxa"/>
            <w:shd w:val="clear" w:color="auto" w:fill="FFFFFF"/>
          </w:tcPr>
          <w:p w14:paraId="507DFE54" w14:textId="27CDDE09" w:rsidR="00993E3B" w:rsidRPr="00F92C22" w:rsidRDefault="008254CF" w:rsidP="00CA7EAE">
            <w:pPr>
              <w:autoSpaceDE w:val="0"/>
              <w:autoSpaceDN w:val="0"/>
              <w:adjustRightInd w:val="0"/>
              <w:spacing w:line="360" w:lineRule="auto"/>
              <w:contextualSpacing/>
              <w:jc w:val="center"/>
              <w:rPr>
                <w:rFonts w:ascii="Times New Roman" w:hAnsi="Times New Roman" w:cs="Times New Roman"/>
                <w:b/>
                <w:bCs/>
                <w:color w:val="000000" w:themeColor="text1"/>
              </w:rPr>
            </w:pPr>
            <w:r>
              <w:rPr>
                <w:rFonts w:ascii="Times New Roman" w:hAnsi="Times New Roman" w:cs="Times New Roman"/>
                <w:b/>
                <w:bCs/>
                <w:color w:val="000000" w:themeColor="text1"/>
              </w:rPr>
              <w:t>0</w:t>
            </w:r>
            <w:r w:rsidR="00993E3B" w:rsidRPr="00F92C22">
              <w:rPr>
                <w:rFonts w:ascii="Times New Roman" w:hAnsi="Times New Roman" w:cs="Times New Roman"/>
                <w:b/>
                <w:bCs/>
                <w:color w:val="000000" w:themeColor="text1"/>
              </w:rPr>
              <w:t>.778</w:t>
            </w:r>
          </w:p>
        </w:tc>
        <w:tc>
          <w:tcPr>
            <w:tcW w:w="1184" w:type="dxa"/>
            <w:shd w:val="clear" w:color="auto" w:fill="FFFFFF"/>
          </w:tcPr>
          <w:p w14:paraId="0C92C771" w14:textId="3BC4233C" w:rsidR="00993E3B" w:rsidRPr="00F92C22" w:rsidRDefault="008254CF" w:rsidP="00CA7EAE">
            <w:pPr>
              <w:autoSpaceDE w:val="0"/>
              <w:autoSpaceDN w:val="0"/>
              <w:adjustRightInd w:val="0"/>
              <w:spacing w:line="36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r w:rsidR="00993E3B" w:rsidRPr="00F92C22">
              <w:rPr>
                <w:rFonts w:ascii="Times New Roman" w:hAnsi="Times New Roman" w:cs="Times New Roman"/>
                <w:color w:val="000000" w:themeColor="text1"/>
              </w:rPr>
              <w:t>.136</w:t>
            </w:r>
          </w:p>
        </w:tc>
      </w:tr>
      <w:tr w:rsidR="003E189B" w:rsidRPr="00A13811" w14:paraId="7D5F3A8C" w14:textId="77777777" w:rsidTr="00372AF9">
        <w:trPr>
          <w:cantSplit/>
          <w:jc w:val="center"/>
        </w:trPr>
        <w:tc>
          <w:tcPr>
            <w:tcW w:w="5521" w:type="dxa"/>
            <w:shd w:val="clear" w:color="auto" w:fill="FFFFFF"/>
            <w:vAlign w:val="center"/>
          </w:tcPr>
          <w:p w14:paraId="11423866" w14:textId="137753D7" w:rsidR="00993E3B" w:rsidRPr="00F92C22" w:rsidRDefault="00993E3B" w:rsidP="00CA7EAE">
            <w:pPr>
              <w:autoSpaceDE w:val="0"/>
              <w:autoSpaceDN w:val="0"/>
              <w:adjustRightInd w:val="0"/>
              <w:spacing w:line="360" w:lineRule="auto"/>
              <w:contextualSpacing/>
              <w:jc w:val="left"/>
              <w:rPr>
                <w:rFonts w:ascii="Times New Roman" w:hAnsi="Times New Roman" w:cs="Times New Roman"/>
                <w:color w:val="000000" w:themeColor="text1"/>
              </w:rPr>
            </w:pPr>
            <w:r w:rsidRPr="00F92C22">
              <w:rPr>
                <w:rFonts w:ascii="Times New Roman" w:hAnsi="Times New Roman" w:cs="Times New Roman"/>
                <w:color w:val="000000" w:themeColor="text1"/>
              </w:rPr>
              <w:t>8</w:t>
            </w:r>
            <w:r w:rsidR="008254CF">
              <w:rPr>
                <w:rFonts w:ascii="Times New Roman" w:hAnsi="Times New Roman" w:cs="Times New Roman"/>
                <w:color w:val="000000" w:themeColor="text1"/>
              </w:rPr>
              <w:t>.</w:t>
            </w:r>
            <w:r w:rsidRPr="00F92C22">
              <w:rPr>
                <w:rFonts w:ascii="Times New Roman" w:hAnsi="Times New Roman" w:cs="Times New Roman"/>
                <w:color w:val="000000" w:themeColor="text1"/>
              </w:rPr>
              <w:t xml:space="preserve"> ¡Cállate! ¡No tienes razón! No voy a escucharte.</w:t>
            </w:r>
          </w:p>
        </w:tc>
        <w:tc>
          <w:tcPr>
            <w:tcW w:w="1183" w:type="dxa"/>
            <w:shd w:val="clear" w:color="auto" w:fill="FFFFFF"/>
          </w:tcPr>
          <w:p w14:paraId="347A51AF" w14:textId="5E25210F" w:rsidR="00993E3B" w:rsidRPr="00F92C22" w:rsidRDefault="00993E3B" w:rsidP="00CA7EAE">
            <w:pPr>
              <w:autoSpaceDE w:val="0"/>
              <w:autoSpaceDN w:val="0"/>
              <w:adjustRightInd w:val="0"/>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w:t>
            </w:r>
            <w:r w:rsidR="008254CF">
              <w:rPr>
                <w:rFonts w:ascii="Times New Roman" w:hAnsi="Times New Roman" w:cs="Times New Roman"/>
                <w:color w:val="000000" w:themeColor="text1"/>
              </w:rPr>
              <w:t>0</w:t>
            </w:r>
            <w:r w:rsidRPr="00F92C22">
              <w:rPr>
                <w:rFonts w:ascii="Times New Roman" w:hAnsi="Times New Roman" w:cs="Times New Roman"/>
                <w:color w:val="000000" w:themeColor="text1"/>
              </w:rPr>
              <w:t>.075</w:t>
            </w:r>
          </w:p>
        </w:tc>
        <w:tc>
          <w:tcPr>
            <w:tcW w:w="1184" w:type="dxa"/>
            <w:shd w:val="clear" w:color="auto" w:fill="FFFFFF"/>
          </w:tcPr>
          <w:p w14:paraId="539C7BFE" w14:textId="1F735D45" w:rsidR="00993E3B" w:rsidRPr="00F92C22" w:rsidRDefault="008254CF" w:rsidP="00CA7EAE">
            <w:pPr>
              <w:autoSpaceDE w:val="0"/>
              <w:autoSpaceDN w:val="0"/>
              <w:adjustRightInd w:val="0"/>
              <w:spacing w:line="360" w:lineRule="auto"/>
              <w:contextualSpacing/>
              <w:jc w:val="center"/>
              <w:rPr>
                <w:rFonts w:ascii="Times New Roman" w:hAnsi="Times New Roman" w:cs="Times New Roman"/>
                <w:b/>
                <w:bCs/>
                <w:color w:val="000000" w:themeColor="text1"/>
              </w:rPr>
            </w:pPr>
            <w:r>
              <w:rPr>
                <w:rFonts w:ascii="Times New Roman" w:hAnsi="Times New Roman" w:cs="Times New Roman"/>
                <w:b/>
                <w:bCs/>
                <w:color w:val="000000" w:themeColor="text1"/>
              </w:rPr>
              <w:t>0</w:t>
            </w:r>
            <w:r w:rsidR="00993E3B" w:rsidRPr="00F92C22">
              <w:rPr>
                <w:rFonts w:ascii="Times New Roman" w:hAnsi="Times New Roman" w:cs="Times New Roman"/>
                <w:b/>
                <w:bCs/>
                <w:color w:val="000000" w:themeColor="text1"/>
              </w:rPr>
              <w:t>.748</w:t>
            </w:r>
          </w:p>
        </w:tc>
        <w:tc>
          <w:tcPr>
            <w:tcW w:w="1184" w:type="dxa"/>
            <w:shd w:val="clear" w:color="auto" w:fill="FFFFFF"/>
          </w:tcPr>
          <w:p w14:paraId="354D9BD0" w14:textId="6E88911B" w:rsidR="00993E3B" w:rsidRPr="00F92C22" w:rsidRDefault="008254CF" w:rsidP="00CA7EAE">
            <w:pPr>
              <w:autoSpaceDE w:val="0"/>
              <w:autoSpaceDN w:val="0"/>
              <w:adjustRightInd w:val="0"/>
              <w:spacing w:line="36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r w:rsidR="00993E3B" w:rsidRPr="00F92C22">
              <w:rPr>
                <w:rFonts w:ascii="Times New Roman" w:hAnsi="Times New Roman" w:cs="Times New Roman"/>
                <w:color w:val="000000" w:themeColor="text1"/>
              </w:rPr>
              <w:t>.249</w:t>
            </w:r>
          </w:p>
        </w:tc>
      </w:tr>
      <w:tr w:rsidR="003E189B" w:rsidRPr="00A13811" w14:paraId="6716E1D7" w14:textId="77777777" w:rsidTr="00372AF9">
        <w:trPr>
          <w:cantSplit/>
          <w:jc w:val="center"/>
        </w:trPr>
        <w:tc>
          <w:tcPr>
            <w:tcW w:w="5521" w:type="dxa"/>
            <w:shd w:val="clear" w:color="auto" w:fill="FFFFFF"/>
            <w:vAlign w:val="center"/>
          </w:tcPr>
          <w:p w14:paraId="495611B5" w14:textId="15954560" w:rsidR="00993E3B" w:rsidRPr="00F92C22" w:rsidRDefault="00993E3B" w:rsidP="00CA7EAE">
            <w:pPr>
              <w:autoSpaceDE w:val="0"/>
              <w:autoSpaceDN w:val="0"/>
              <w:adjustRightInd w:val="0"/>
              <w:spacing w:line="360" w:lineRule="auto"/>
              <w:contextualSpacing/>
              <w:jc w:val="left"/>
              <w:rPr>
                <w:rFonts w:ascii="Times New Roman" w:hAnsi="Times New Roman" w:cs="Times New Roman"/>
                <w:color w:val="000000" w:themeColor="text1"/>
              </w:rPr>
            </w:pPr>
            <w:r w:rsidRPr="00F92C22">
              <w:rPr>
                <w:rFonts w:ascii="Times New Roman" w:hAnsi="Times New Roman" w:cs="Times New Roman"/>
                <w:color w:val="000000" w:themeColor="text1"/>
              </w:rPr>
              <w:t>10</w:t>
            </w:r>
            <w:r w:rsidR="008254CF">
              <w:rPr>
                <w:rFonts w:ascii="Times New Roman" w:hAnsi="Times New Roman" w:cs="Times New Roman"/>
                <w:color w:val="000000" w:themeColor="text1"/>
              </w:rPr>
              <w:t>.</w:t>
            </w:r>
            <w:r w:rsidRPr="00F92C22">
              <w:rPr>
                <w:rFonts w:ascii="Times New Roman" w:hAnsi="Times New Roman" w:cs="Times New Roman"/>
                <w:color w:val="000000" w:themeColor="text1"/>
              </w:rPr>
              <w:t xml:space="preserve"> Harás lo que yo te digo. ¡Te voy a obligar!</w:t>
            </w:r>
          </w:p>
        </w:tc>
        <w:tc>
          <w:tcPr>
            <w:tcW w:w="1183" w:type="dxa"/>
            <w:shd w:val="clear" w:color="auto" w:fill="FFFFFF"/>
          </w:tcPr>
          <w:p w14:paraId="05F2288C" w14:textId="525C9E31" w:rsidR="00993E3B" w:rsidRPr="00F92C22" w:rsidRDefault="00993E3B" w:rsidP="00CA7EAE">
            <w:pPr>
              <w:autoSpaceDE w:val="0"/>
              <w:autoSpaceDN w:val="0"/>
              <w:adjustRightInd w:val="0"/>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w:t>
            </w:r>
            <w:r w:rsidR="008254CF">
              <w:rPr>
                <w:rFonts w:ascii="Times New Roman" w:hAnsi="Times New Roman" w:cs="Times New Roman"/>
                <w:color w:val="000000" w:themeColor="text1"/>
              </w:rPr>
              <w:t>0</w:t>
            </w:r>
            <w:r w:rsidRPr="00F92C22">
              <w:rPr>
                <w:rFonts w:ascii="Times New Roman" w:hAnsi="Times New Roman" w:cs="Times New Roman"/>
                <w:color w:val="000000" w:themeColor="text1"/>
              </w:rPr>
              <w:t>.093</w:t>
            </w:r>
          </w:p>
        </w:tc>
        <w:tc>
          <w:tcPr>
            <w:tcW w:w="1184" w:type="dxa"/>
            <w:shd w:val="clear" w:color="auto" w:fill="FFFFFF"/>
          </w:tcPr>
          <w:p w14:paraId="360A2387" w14:textId="7CD556E4" w:rsidR="00993E3B" w:rsidRPr="00F92C22" w:rsidRDefault="008254CF" w:rsidP="00CA7EAE">
            <w:pPr>
              <w:autoSpaceDE w:val="0"/>
              <w:autoSpaceDN w:val="0"/>
              <w:adjustRightInd w:val="0"/>
              <w:spacing w:line="360" w:lineRule="auto"/>
              <w:contextualSpacing/>
              <w:jc w:val="center"/>
              <w:rPr>
                <w:rFonts w:ascii="Times New Roman" w:hAnsi="Times New Roman" w:cs="Times New Roman"/>
                <w:b/>
                <w:bCs/>
                <w:color w:val="000000" w:themeColor="text1"/>
              </w:rPr>
            </w:pPr>
            <w:r>
              <w:rPr>
                <w:rFonts w:ascii="Times New Roman" w:hAnsi="Times New Roman" w:cs="Times New Roman"/>
                <w:b/>
                <w:bCs/>
                <w:color w:val="000000" w:themeColor="text1"/>
              </w:rPr>
              <w:t>0</w:t>
            </w:r>
            <w:r w:rsidR="00993E3B" w:rsidRPr="00F92C22">
              <w:rPr>
                <w:rFonts w:ascii="Times New Roman" w:hAnsi="Times New Roman" w:cs="Times New Roman"/>
                <w:b/>
                <w:bCs/>
                <w:color w:val="000000" w:themeColor="text1"/>
              </w:rPr>
              <w:t>.687</w:t>
            </w:r>
          </w:p>
        </w:tc>
        <w:tc>
          <w:tcPr>
            <w:tcW w:w="1184" w:type="dxa"/>
            <w:shd w:val="clear" w:color="auto" w:fill="FFFFFF"/>
          </w:tcPr>
          <w:p w14:paraId="3E01D360" w14:textId="0833B09F" w:rsidR="00993E3B" w:rsidRPr="00F92C22" w:rsidRDefault="008254CF" w:rsidP="00CA7EAE">
            <w:pPr>
              <w:autoSpaceDE w:val="0"/>
              <w:autoSpaceDN w:val="0"/>
              <w:adjustRightInd w:val="0"/>
              <w:spacing w:line="36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r w:rsidR="00993E3B" w:rsidRPr="00F92C22">
              <w:rPr>
                <w:rFonts w:ascii="Times New Roman" w:hAnsi="Times New Roman" w:cs="Times New Roman"/>
                <w:color w:val="000000" w:themeColor="text1"/>
              </w:rPr>
              <w:t>.071</w:t>
            </w:r>
          </w:p>
        </w:tc>
      </w:tr>
      <w:tr w:rsidR="003E189B" w:rsidRPr="00A13811" w14:paraId="482CA0C3" w14:textId="77777777" w:rsidTr="00372AF9">
        <w:trPr>
          <w:cantSplit/>
          <w:jc w:val="center"/>
        </w:trPr>
        <w:tc>
          <w:tcPr>
            <w:tcW w:w="5521" w:type="dxa"/>
            <w:shd w:val="clear" w:color="auto" w:fill="FFFFFF"/>
            <w:vAlign w:val="center"/>
          </w:tcPr>
          <w:p w14:paraId="73E2D862" w14:textId="1A933AFC" w:rsidR="00993E3B" w:rsidRPr="00F92C22" w:rsidRDefault="00993E3B" w:rsidP="00CA7EAE">
            <w:pPr>
              <w:autoSpaceDE w:val="0"/>
              <w:autoSpaceDN w:val="0"/>
              <w:adjustRightInd w:val="0"/>
              <w:spacing w:line="360" w:lineRule="auto"/>
              <w:contextualSpacing/>
              <w:jc w:val="left"/>
              <w:rPr>
                <w:rFonts w:ascii="Times New Roman" w:hAnsi="Times New Roman" w:cs="Times New Roman"/>
                <w:color w:val="000000" w:themeColor="text1"/>
              </w:rPr>
            </w:pPr>
            <w:r w:rsidRPr="00F92C22">
              <w:rPr>
                <w:rFonts w:ascii="Times New Roman" w:hAnsi="Times New Roman" w:cs="Times New Roman"/>
                <w:color w:val="000000" w:themeColor="text1"/>
              </w:rPr>
              <w:t>1</w:t>
            </w:r>
            <w:r w:rsidR="008254CF">
              <w:rPr>
                <w:rFonts w:ascii="Times New Roman" w:hAnsi="Times New Roman" w:cs="Times New Roman"/>
                <w:color w:val="000000" w:themeColor="text1"/>
              </w:rPr>
              <w:t>.</w:t>
            </w:r>
            <w:r w:rsidRPr="00F92C22">
              <w:rPr>
                <w:rFonts w:ascii="Times New Roman" w:hAnsi="Times New Roman" w:cs="Times New Roman"/>
                <w:color w:val="000000" w:themeColor="text1"/>
              </w:rPr>
              <w:t xml:space="preserve"> ¿No te das cuenta de lo estúpido/a que eres?</w:t>
            </w:r>
          </w:p>
        </w:tc>
        <w:tc>
          <w:tcPr>
            <w:tcW w:w="1183" w:type="dxa"/>
            <w:shd w:val="clear" w:color="auto" w:fill="FFFFFF"/>
          </w:tcPr>
          <w:p w14:paraId="60941B4A" w14:textId="462D9518" w:rsidR="00993E3B" w:rsidRPr="00F92C22" w:rsidRDefault="008254CF" w:rsidP="00CA7EAE">
            <w:pPr>
              <w:autoSpaceDE w:val="0"/>
              <w:autoSpaceDN w:val="0"/>
              <w:adjustRightInd w:val="0"/>
              <w:spacing w:line="36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r w:rsidR="00993E3B" w:rsidRPr="00F92C22">
              <w:rPr>
                <w:rFonts w:ascii="Times New Roman" w:hAnsi="Times New Roman" w:cs="Times New Roman"/>
                <w:color w:val="000000" w:themeColor="text1"/>
              </w:rPr>
              <w:t>.023</w:t>
            </w:r>
          </w:p>
        </w:tc>
        <w:tc>
          <w:tcPr>
            <w:tcW w:w="1184" w:type="dxa"/>
            <w:shd w:val="clear" w:color="auto" w:fill="FFFFFF"/>
          </w:tcPr>
          <w:p w14:paraId="2CE7D11B" w14:textId="04459798" w:rsidR="00993E3B" w:rsidRPr="00F92C22" w:rsidRDefault="008254CF" w:rsidP="00CA7EAE">
            <w:pPr>
              <w:autoSpaceDE w:val="0"/>
              <w:autoSpaceDN w:val="0"/>
              <w:adjustRightInd w:val="0"/>
              <w:spacing w:line="360" w:lineRule="auto"/>
              <w:contextualSpacing/>
              <w:jc w:val="center"/>
              <w:rPr>
                <w:rFonts w:ascii="Times New Roman" w:hAnsi="Times New Roman" w:cs="Times New Roman"/>
                <w:b/>
                <w:bCs/>
                <w:color w:val="000000" w:themeColor="text1"/>
              </w:rPr>
            </w:pPr>
            <w:r>
              <w:rPr>
                <w:rFonts w:ascii="Times New Roman" w:hAnsi="Times New Roman" w:cs="Times New Roman"/>
                <w:b/>
                <w:bCs/>
                <w:color w:val="000000" w:themeColor="text1"/>
              </w:rPr>
              <w:t>0</w:t>
            </w:r>
            <w:r w:rsidR="00993E3B" w:rsidRPr="00F92C22">
              <w:rPr>
                <w:rFonts w:ascii="Times New Roman" w:hAnsi="Times New Roman" w:cs="Times New Roman"/>
                <w:b/>
                <w:bCs/>
                <w:color w:val="000000" w:themeColor="text1"/>
              </w:rPr>
              <w:t>.555</w:t>
            </w:r>
          </w:p>
        </w:tc>
        <w:tc>
          <w:tcPr>
            <w:tcW w:w="1184" w:type="dxa"/>
            <w:shd w:val="clear" w:color="auto" w:fill="FFFFFF"/>
          </w:tcPr>
          <w:p w14:paraId="544DCFE0" w14:textId="420B8852" w:rsidR="00993E3B" w:rsidRPr="00F92C22" w:rsidRDefault="008254CF" w:rsidP="00CA7EAE">
            <w:pPr>
              <w:autoSpaceDE w:val="0"/>
              <w:autoSpaceDN w:val="0"/>
              <w:adjustRightInd w:val="0"/>
              <w:spacing w:line="36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r w:rsidR="00993E3B" w:rsidRPr="00F92C22">
              <w:rPr>
                <w:rFonts w:ascii="Times New Roman" w:hAnsi="Times New Roman" w:cs="Times New Roman"/>
                <w:color w:val="000000" w:themeColor="text1"/>
              </w:rPr>
              <w:t>.257</w:t>
            </w:r>
          </w:p>
        </w:tc>
      </w:tr>
      <w:tr w:rsidR="003E189B" w:rsidRPr="00A13811" w14:paraId="7F181EA1" w14:textId="77777777" w:rsidTr="00372AF9">
        <w:trPr>
          <w:cantSplit/>
          <w:jc w:val="center"/>
        </w:trPr>
        <w:tc>
          <w:tcPr>
            <w:tcW w:w="5521" w:type="dxa"/>
            <w:shd w:val="clear" w:color="auto" w:fill="FFFFFF"/>
            <w:vAlign w:val="center"/>
          </w:tcPr>
          <w:p w14:paraId="73203141" w14:textId="1D4A977C" w:rsidR="00993E3B" w:rsidRPr="00F92C22" w:rsidRDefault="00993E3B" w:rsidP="00CA7EAE">
            <w:pPr>
              <w:autoSpaceDE w:val="0"/>
              <w:autoSpaceDN w:val="0"/>
              <w:adjustRightInd w:val="0"/>
              <w:spacing w:line="360" w:lineRule="auto"/>
              <w:contextualSpacing/>
              <w:jc w:val="left"/>
              <w:rPr>
                <w:rFonts w:ascii="Times New Roman" w:hAnsi="Times New Roman" w:cs="Times New Roman"/>
                <w:color w:val="000000" w:themeColor="text1"/>
              </w:rPr>
            </w:pPr>
            <w:r w:rsidRPr="00F92C22">
              <w:rPr>
                <w:rFonts w:ascii="Times New Roman" w:hAnsi="Times New Roman" w:cs="Times New Roman"/>
                <w:color w:val="000000" w:themeColor="text1"/>
              </w:rPr>
              <w:t>15</w:t>
            </w:r>
            <w:r w:rsidR="008254CF">
              <w:rPr>
                <w:rFonts w:ascii="Times New Roman" w:hAnsi="Times New Roman" w:cs="Times New Roman"/>
                <w:color w:val="000000" w:themeColor="text1"/>
              </w:rPr>
              <w:t>.</w:t>
            </w:r>
            <w:r w:rsidRPr="00F92C22">
              <w:rPr>
                <w:rFonts w:ascii="Times New Roman" w:hAnsi="Times New Roman" w:cs="Times New Roman"/>
                <w:color w:val="000000" w:themeColor="text1"/>
              </w:rPr>
              <w:t xml:space="preserve"> Esto no va a ninguna parte, olvidemos todo el asunto, ¿de acuerdo?</w:t>
            </w:r>
          </w:p>
        </w:tc>
        <w:tc>
          <w:tcPr>
            <w:tcW w:w="1183" w:type="dxa"/>
            <w:shd w:val="clear" w:color="auto" w:fill="FFFFFF"/>
          </w:tcPr>
          <w:p w14:paraId="350E7157" w14:textId="5DBD84A5" w:rsidR="00993E3B" w:rsidRPr="00F92C22" w:rsidRDefault="008254CF" w:rsidP="00CA7EAE">
            <w:pPr>
              <w:autoSpaceDE w:val="0"/>
              <w:autoSpaceDN w:val="0"/>
              <w:adjustRightInd w:val="0"/>
              <w:spacing w:line="36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r w:rsidR="00993E3B" w:rsidRPr="00F92C22">
              <w:rPr>
                <w:rFonts w:ascii="Times New Roman" w:hAnsi="Times New Roman" w:cs="Times New Roman"/>
                <w:color w:val="000000" w:themeColor="text1"/>
              </w:rPr>
              <w:t>.190</w:t>
            </w:r>
          </w:p>
        </w:tc>
        <w:tc>
          <w:tcPr>
            <w:tcW w:w="1184" w:type="dxa"/>
            <w:shd w:val="clear" w:color="auto" w:fill="FFFFFF"/>
          </w:tcPr>
          <w:p w14:paraId="061EF1A6" w14:textId="6056FD70" w:rsidR="00993E3B" w:rsidRPr="00F92C22" w:rsidRDefault="008254CF" w:rsidP="00CA7EAE">
            <w:pPr>
              <w:autoSpaceDE w:val="0"/>
              <w:autoSpaceDN w:val="0"/>
              <w:adjustRightInd w:val="0"/>
              <w:spacing w:line="36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r w:rsidR="00993E3B" w:rsidRPr="00F92C22">
              <w:rPr>
                <w:rFonts w:ascii="Times New Roman" w:hAnsi="Times New Roman" w:cs="Times New Roman"/>
                <w:color w:val="000000" w:themeColor="text1"/>
              </w:rPr>
              <w:t>.088</w:t>
            </w:r>
          </w:p>
        </w:tc>
        <w:tc>
          <w:tcPr>
            <w:tcW w:w="1184" w:type="dxa"/>
            <w:shd w:val="clear" w:color="auto" w:fill="FFFFFF"/>
          </w:tcPr>
          <w:p w14:paraId="6C291504" w14:textId="4F799358" w:rsidR="00993E3B" w:rsidRPr="00F92C22" w:rsidRDefault="008254CF" w:rsidP="00CA7EAE">
            <w:pPr>
              <w:autoSpaceDE w:val="0"/>
              <w:autoSpaceDN w:val="0"/>
              <w:adjustRightInd w:val="0"/>
              <w:spacing w:line="360" w:lineRule="auto"/>
              <w:contextualSpacing/>
              <w:jc w:val="center"/>
              <w:rPr>
                <w:rFonts w:ascii="Times New Roman" w:hAnsi="Times New Roman" w:cs="Times New Roman"/>
                <w:b/>
                <w:bCs/>
                <w:color w:val="000000" w:themeColor="text1"/>
              </w:rPr>
            </w:pPr>
            <w:r>
              <w:rPr>
                <w:rFonts w:ascii="Times New Roman" w:hAnsi="Times New Roman" w:cs="Times New Roman"/>
                <w:b/>
                <w:bCs/>
                <w:color w:val="000000" w:themeColor="text1"/>
              </w:rPr>
              <w:t>0</w:t>
            </w:r>
            <w:r w:rsidR="00993E3B" w:rsidRPr="00F92C22">
              <w:rPr>
                <w:rFonts w:ascii="Times New Roman" w:hAnsi="Times New Roman" w:cs="Times New Roman"/>
                <w:b/>
                <w:bCs/>
                <w:color w:val="000000" w:themeColor="text1"/>
              </w:rPr>
              <w:t>.691</w:t>
            </w:r>
          </w:p>
        </w:tc>
      </w:tr>
      <w:tr w:rsidR="003E189B" w:rsidRPr="00A13811" w14:paraId="1C950B1A" w14:textId="77777777" w:rsidTr="00372AF9">
        <w:trPr>
          <w:cantSplit/>
          <w:jc w:val="center"/>
        </w:trPr>
        <w:tc>
          <w:tcPr>
            <w:tcW w:w="5521" w:type="dxa"/>
            <w:shd w:val="clear" w:color="auto" w:fill="FFFFFF"/>
            <w:vAlign w:val="center"/>
          </w:tcPr>
          <w:p w14:paraId="5B5C0125" w14:textId="51A243E4" w:rsidR="00993E3B" w:rsidRPr="00F92C22" w:rsidRDefault="00993E3B" w:rsidP="00CA7EAE">
            <w:pPr>
              <w:autoSpaceDE w:val="0"/>
              <w:autoSpaceDN w:val="0"/>
              <w:adjustRightInd w:val="0"/>
              <w:spacing w:line="360" w:lineRule="auto"/>
              <w:contextualSpacing/>
              <w:jc w:val="left"/>
              <w:rPr>
                <w:rFonts w:ascii="Times New Roman" w:hAnsi="Times New Roman" w:cs="Times New Roman"/>
                <w:color w:val="000000" w:themeColor="text1"/>
              </w:rPr>
            </w:pPr>
            <w:r w:rsidRPr="00F92C22">
              <w:rPr>
                <w:rFonts w:ascii="Times New Roman" w:hAnsi="Times New Roman" w:cs="Times New Roman"/>
                <w:color w:val="000000" w:themeColor="text1"/>
              </w:rPr>
              <w:t>13</w:t>
            </w:r>
            <w:r w:rsidR="008254CF">
              <w:rPr>
                <w:rFonts w:ascii="Times New Roman" w:hAnsi="Times New Roman" w:cs="Times New Roman"/>
                <w:color w:val="000000" w:themeColor="text1"/>
              </w:rPr>
              <w:t>.</w:t>
            </w:r>
            <w:r w:rsidRPr="00F92C22">
              <w:rPr>
                <w:rFonts w:ascii="Times New Roman" w:hAnsi="Times New Roman" w:cs="Times New Roman"/>
                <w:color w:val="000000" w:themeColor="text1"/>
              </w:rPr>
              <w:t xml:space="preserve"> De acuerdo, me rindo, lo que tú quieras.</w:t>
            </w:r>
          </w:p>
        </w:tc>
        <w:tc>
          <w:tcPr>
            <w:tcW w:w="1183" w:type="dxa"/>
            <w:shd w:val="clear" w:color="auto" w:fill="FFFFFF"/>
          </w:tcPr>
          <w:p w14:paraId="73A4CF9D" w14:textId="4A96A05B" w:rsidR="00993E3B" w:rsidRPr="00F92C22" w:rsidRDefault="008254CF" w:rsidP="00CA7EAE">
            <w:pPr>
              <w:autoSpaceDE w:val="0"/>
              <w:autoSpaceDN w:val="0"/>
              <w:adjustRightInd w:val="0"/>
              <w:spacing w:line="36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r w:rsidR="00993E3B" w:rsidRPr="00F92C22">
              <w:rPr>
                <w:rFonts w:ascii="Times New Roman" w:hAnsi="Times New Roman" w:cs="Times New Roman"/>
                <w:color w:val="000000" w:themeColor="text1"/>
              </w:rPr>
              <w:t>.063</w:t>
            </w:r>
          </w:p>
        </w:tc>
        <w:tc>
          <w:tcPr>
            <w:tcW w:w="1184" w:type="dxa"/>
            <w:shd w:val="clear" w:color="auto" w:fill="FFFFFF"/>
          </w:tcPr>
          <w:p w14:paraId="14BDBED0" w14:textId="4B644279" w:rsidR="00993E3B" w:rsidRPr="00F92C22" w:rsidRDefault="008254CF" w:rsidP="00CA7EAE">
            <w:pPr>
              <w:autoSpaceDE w:val="0"/>
              <w:autoSpaceDN w:val="0"/>
              <w:adjustRightInd w:val="0"/>
              <w:spacing w:line="36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r w:rsidR="00993E3B" w:rsidRPr="00F92C22">
              <w:rPr>
                <w:rFonts w:ascii="Times New Roman" w:hAnsi="Times New Roman" w:cs="Times New Roman"/>
                <w:color w:val="000000" w:themeColor="text1"/>
              </w:rPr>
              <w:t>.112</w:t>
            </w:r>
          </w:p>
        </w:tc>
        <w:tc>
          <w:tcPr>
            <w:tcW w:w="1184" w:type="dxa"/>
            <w:shd w:val="clear" w:color="auto" w:fill="FFFFFF"/>
          </w:tcPr>
          <w:p w14:paraId="4E4DDFF1" w14:textId="061683D8" w:rsidR="00993E3B" w:rsidRPr="00F92C22" w:rsidRDefault="008254CF" w:rsidP="00CA7EAE">
            <w:pPr>
              <w:autoSpaceDE w:val="0"/>
              <w:autoSpaceDN w:val="0"/>
              <w:adjustRightInd w:val="0"/>
              <w:spacing w:line="360" w:lineRule="auto"/>
              <w:contextualSpacing/>
              <w:jc w:val="center"/>
              <w:rPr>
                <w:rFonts w:ascii="Times New Roman" w:hAnsi="Times New Roman" w:cs="Times New Roman"/>
                <w:b/>
                <w:bCs/>
                <w:color w:val="000000" w:themeColor="text1"/>
              </w:rPr>
            </w:pPr>
            <w:r>
              <w:rPr>
                <w:rFonts w:ascii="Times New Roman" w:hAnsi="Times New Roman" w:cs="Times New Roman"/>
                <w:b/>
                <w:bCs/>
                <w:color w:val="000000" w:themeColor="text1"/>
              </w:rPr>
              <w:t>0</w:t>
            </w:r>
            <w:r w:rsidR="00993E3B" w:rsidRPr="00F92C22">
              <w:rPr>
                <w:rFonts w:ascii="Times New Roman" w:hAnsi="Times New Roman" w:cs="Times New Roman"/>
                <w:b/>
                <w:bCs/>
                <w:color w:val="000000" w:themeColor="text1"/>
              </w:rPr>
              <w:t>.587</w:t>
            </w:r>
          </w:p>
        </w:tc>
      </w:tr>
      <w:tr w:rsidR="003E189B" w:rsidRPr="00A13811" w14:paraId="60357BB8" w14:textId="77777777" w:rsidTr="00372AF9">
        <w:trPr>
          <w:cantSplit/>
          <w:jc w:val="center"/>
        </w:trPr>
        <w:tc>
          <w:tcPr>
            <w:tcW w:w="5521" w:type="dxa"/>
            <w:shd w:val="clear" w:color="auto" w:fill="FFFFFF"/>
            <w:vAlign w:val="center"/>
          </w:tcPr>
          <w:p w14:paraId="1CD7A32A" w14:textId="5913657B" w:rsidR="00993E3B" w:rsidRPr="00F92C22" w:rsidRDefault="00993E3B" w:rsidP="00CA7EAE">
            <w:pPr>
              <w:autoSpaceDE w:val="0"/>
              <w:autoSpaceDN w:val="0"/>
              <w:adjustRightInd w:val="0"/>
              <w:spacing w:line="360" w:lineRule="auto"/>
              <w:contextualSpacing/>
              <w:jc w:val="left"/>
              <w:rPr>
                <w:rFonts w:ascii="Times New Roman" w:hAnsi="Times New Roman" w:cs="Times New Roman"/>
                <w:color w:val="000000" w:themeColor="text1"/>
              </w:rPr>
            </w:pPr>
            <w:r w:rsidRPr="00F92C22">
              <w:rPr>
                <w:rFonts w:ascii="Times New Roman" w:hAnsi="Times New Roman" w:cs="Times New Roman"/>
                <w:color w:val="000000" w:themeColor="text1"/>
              </w:rPr>
              <w:t>16</w:t>
            </w:r>
            <w:r w:rsidR="008254CF">
              <w:rPr>
                <w:rFonts w:ascii="Times New Roman" w:hAnsi="Times New Roman" w:cs="Times New Roman"/>
                <w:color w:val="000000" w:themeColor="text1"/>
              </w:rPr>
              <w:t>.</w:t>
            </w:r>
            <w:r w:rsidRPr="00F92C22">
              <w:rPr>
                <w:rFonts w:ascii="Times New Roman" w:hAnsi="Times New Roman" w:cs="Times New Roman"/>
                <w:color w:val="000000" w:themeColor="text1"/>
              </w:rPr>
              <w:t xml:space="preserve"> Si no quieres hacerlo, olvídalo; ya se lo pediré a algún otro.</w:t>
            </w:r>
          </w:p>
        </w:tc>
        <w:tc>
          <w:tcPr>
            <w:tcW w:w="1183" w:type="dxa"/>
            <w:shd w:val="clear" w:color="auto" w:fill="FFFFFF"/>
          </w:tcPr>
          <w:p w14:paraId="179B3703" w14:textId="0F92AAEA" w:rsidR="00993E3B" w:rsidRPr="00F92C22" w:rsidRDefault="00993E3B" w:rsidP="00CA7EAE">
            <w:pPr>
              <w:autoSpaceDE w:val="0"/>
              <w:autoSpaceDN w:val="0"/>
              <w:adjustRightInd w:val="0"/>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w:t>
            </w:r>
            <w:r w:rsidR="008254CF">
              <w:rPr>
                <w:rFonts w:ascii="Times New Roman" w:hAnsi="Times New Roman" w:cs="Times New Roman"/>
                <w:color w:val="000000" w:themeColor="text1"/>
              </w:rPr>
              <w:t>0</w:t>
            </w:r>
            <w:r w:rsidRPr="00F92C22">
              <w:rPr>
                <w:rFonts w:ascii="Times New Roman" w:hAnsi="Times New Roman" w:cs="Times New Roman"/>
                <w:color w:val="000000" w:themeColor="text1"/>
              </w:rPr>
              <w:t>.031</w:t>
            </w:r>
          </w:p>
        </w:tc>
        <w:tc>
          <w:tcPr>
            <w:tcW w:w="1184" w:type="dxa"/>
            <w:shd w:val="clear" w:color="auto" w:fill="FFFFFF"/>
          </w:tcPr>
          <w:p w14:paraId="389A1CC5" w14:textId="30EE9203" w:rsidR="00993E3B" w:rsidRPr="00F92C22" w:rsidRDefault="008254CF" w:rsidP="00CA7EAE">
            <w:pPr>
              <w:autoSpaceDE w:val="0"/>
              <w:autoSpaceDN w:val="0"/>
              <w:adjustRightInd w:val="0"/>
              <w:spacing w:line="36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r w:rsidR="00993E3B" w:rsidRPr="00F92C22">
              <w:rPr>
                <w:rFonts w:ascii="Times New Roman" w:hAnsi="Times New Roman" w:cs="Times New Roman"/>
                <w:color w:val="000000" w:themeColor="text1"/>
              </w:rPr>
              <w:t>.313</w:t>
            </w:r>
          </w:p>
        </w:tc>
        <w:tc>
          <w:tcPr>
            <w:tcW w:w="1184" w:type="dxa"/>
            <w:shd w:val="clear" w:color="auto" w:fill="FFFFFF"/>
          </w:tcPr>
          <w:p w14:paraId="0B4E91A1" w14:textId="28CCA606" w:rsidR="00993E3B" w:rsidRPr="00F92C22" w:rsidRDefault="008254CF" w:rsidP="00CA7EAE">
            <w:pPr>
              <w:autoSpaceDE w:val="0"/>
              <w:autoSpaceDN w:val="0"/>
              <w:adjustRightInd w:val="0"/>
              <w:spacing w:line="360" w:lineRule="auto"/>
              <w:contextualSpacing/>
              <w:jc w:val="center"/>
              <w:rPr>
                <w:rFonts w:ascii="Times New Roman" w:hAnsi="Times New Roman" w:cs="Times New Roman"/>
                <w:b/>
                <w:bCs/>
                <w:color w:val="000000" w:themeColor="text1"/>
              </w:rPr>
            </w:pPr>
            <w:r>
              <w:rPr>
                <w:rFonts w:ascii="Times New Roman" w:hAnsi="Times New Roman" w:cs="Times New Roman"/>
                <w:b/>
                <w:bCs/>
                <w:color w:val="000000" w:themeColor="text1"/>
              </w:rPr>
              <w:t>0</w:t>
            </w:r>
            <w:r w:rsidR="00993E3B" w:rsidRPr="00F92C22">
              <w:rPr>
                <w:rFonts w:ascii="Times New Roman" w:hAnsi="Times New Roman" w:cs="Times New Roman"/>
                <w:b/>
                <w:bCs/>
                <w:color w:val="000000" w:themeColor="text1"/>
              </w:rPr>
              <w:t>.582</w:t>
            </w:r>
          </w:p>
        </w:tc>
      </w:tr>
      <w:tr w:rsidR="003E189B" w:rsidRPr="00A13811" w14:paraId="3ACBDC43" w14:textId="77777777" w:rsidTr="00372AF9">
        <w:trPr>
          <w:cantSplit/>
          <w:jc w:val="center"/>
        </w:trPr>
        <w:tc>
          <w:tcPr>
            <w:tcW w:w="5521" w:type="dxa"/>
            <w:shd w:val="clear" w:color="auto" w:fill="FFFFFF"/>
            <w:vAlign w:val="center"/>
          </w:tcPr>
          <w:p w14:paraId="7ED81E74" w14:textId="58290FDA" w:rsidR="00993E3B" w:rsidRPr="00F92C22" w:rsidRDefault="00993E3B" w:rsidP="00CA7EAE">
            <w:pPr>
              <w:autoSpaceDE w:val="0"/>
              <w:autoSpaceDN w:val="0"/>
              <w:adjustRightInd w:val="0"/>
              <w:spacing w:line="360" w:lineRule="auto"/>
              <w:contextualSpacing/>
              <w:jc w:val="left"/>
              <w:rPr>
                <w:rFonts w:ascii="Times New Roman" w:hAnsi="Times New Roman" w:cs="Times New Roman"/>
                <w:color w:val="000000" w:themeColor="text1"/>
              </w:rPr>
            </w:pPr>
            <w:r w:rsidRPr="00F92C22">
              <w:rPr>
                <w:rFonts w:ascii="Times New Roman" w:hAnsi="Times New Roman" w:cs="Times New Roman"/>
                <w:color w:val="000000" w:themeColor="text1"/>
              </w:rPr>
              <w:t>14</w:t>
            </w:r>
            <w:r w:rsidR="008254CF">
              <w:rPr>
                <w:rFonts w:ascii="Times New Roman" w:hAnsi="Times New Roman" w:cs="Times New Roman"/>
                <w:color w:val="000000" w:themeColor="text1"/>
              </w:rPr>
              <w:t>.</w:t>
            </w:r>
            <w:r w:rsidRPr="00F92C22">
              <w:rPr>
                <w:rFonts w:ascii="Times New Roman" w:hAnsi="Times New Roman" w:cs="Times New Roman"/>
                <w:color w:val="000000" w:themeColor="text1"/>
              </w:rPr>
              <w:t xml:space="preserve"> No quiero hacer esto nunca más. Vamos cada uno por su lado.</w:t>
            </w:r>
          </w:p>
        </w:tc>
        <w:tc>
          <w:tcPr>
            <w:tcW w:w="1183" w:type="dxa"/>
            <w:shd w:val="clear" w:color="auto" w:fill="FFFFFF"/>
          </w:tcPr>
          <w:p w14:paraId="44153576" w14:textId="08B37D0C" w:rsidR="00993E3B" w:rsidRPr="00F92C22" w:rsidRDefault="008254CF" w:rsidP="00CA7EAE">
            <w:pPr>
              <w:autoSpaceDE w:val="0"/>
              <w:autoSpaceDN w:val="0"/>
              <w:adjustRightInd w:val="0"/>
              <w:spacing w:line="36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r w:rsidR="00993E3B" w:rsidRPr="00F92C22">
              <w:rPr>
                <w:rFonts w:ascii="Times New Roman" w:hAnsi="Times New Roman" w:cs="Times New Roman"/>
                <w:color w:val="000000" w:themeColor="text1"/>
              </w:rPr>
              <w:t>.077</w:t>
            </w:r>
          </w:p>
        </w:tc>
        <w:tc>
          <w:tcPr>
            <w:tcW w:w="1184" w:type="dxa"/>
            <w:shd w:val="clear" w:color="auto" w:fill="FFFFFF"/>
          </w:tcPr>
          <w:p w14:paraId="7CB0CA4D" w14:textId="68D0E503" w:rsidR="00993E3B" w:rsidRPr="00F92C22" w:rsidRDefault="008254CF" w:rsidP="00CA7EAE">
            <w:pPr>
              <w:autoSpaceDE w:val="0"/>
              <w:autoSpaceDN w:val="0"/>
              <w:adjustRightInd w:val="0"/>
              <w:spacing w:line="36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r w:rsidR="00993E3B" w:rsidRPr="00F92C22">
              <w:rPr>
                <w:rFonts w:ascii="Times New Roman" w:hAnsi="Times New Roman" w:cs="Times New Roman"/>
                <w:color w:val="000000" w:themeColor="text1"/>
              </w:rPr>
              <w:t>.218</w:t>
            </w:r>
          </w:p>
        </w:tc>
        <w:tc>
          <w:tcPr>
            <w:tcW w:w="1184" w:type="dxa"/>
            <w:shd w:val="clear" w:color="auto" w:fill="FFFFFF"/>
          </w:tcPr>
          <w:p w14:paraId="254DF565" w14:textId="4E0A02A1" w:rsidR="00993E3B" w:rsidRPr="00F92C22" w:rsidRDefault="008254CF" w:rsidP="00CA7EAE">
            <w:pPr>
              <w:autoSpaceDE w:val="0"/>
              <w:autoSpaceDN w:val="0"/>
              <w:adjustRightInd w:val="0"/>
              <w:spacing w:line="360" w:lineRule="auto"/>
              <w:contextualSpacing/>
              <w:jc w:val="center"/>
              <w:rPr>
                <w:rFonts w:ascii="Times New Roman" w:hAnsi="Times New Roman" w:cs="Times New Roman"/>
                <w:b/>
                <w:bCs/>
                <w:color w:val="000000" w:themeColor="text1"/>
              </w:rPr>
            </w:pPr>
            <w:r>
              <w:rPr>
                <w:rFonts w:ascii="Times New Roman" w:hAnsi="Times New Roman" w:cs="Times New Roman"/>
                <w:b/>
                <w:bCs/>
                <w:color w:val="000000" w:themeColor="text1"/>
              </w:rPr>
              <w:t>0</w:t>
            </w:r>
            <w:r w:rsidR="00993E3B" w:rsidRPr="00F92C22">
              <w:rPr>
                <w:rFonts w:ascii="Times New Roman" w:hAnsi="Times New Roman" w:cs="Times New Roman"/>
                <w:b/>
                <w:bCs/>
                <w:color w:val="000000" w:themeColor="text1"/>
              </w:rPr>
              <w:t>.576</w:t>
            </w:r>
          </w:p>
        </w:tc>
      </w:tr>
      <w:tr w:rsidR="003E189B" w:rsidRPr="00A13811" w14:paraId="31872F1C" w14:textId="77777777" w:rsidTr="00372AF9">
        <w:trPr>
          <w:cantSplit/>
          <w:jc w:val="center"/>
        </w:trPr>
        <w:tc>
          <w:tcPr>
            <w:tcW w:w="5521" w:type="dxa"/>
            <w:shd w:val="clear" w:color="auto" w:fill="FFFFFF"/>
            <w:vAlign w:val="center"/>
          </w:tcPr>
          <w:p w14:paraId="13DBF086" w14:textId="3DD2F381" w:rsidR="00993E3B" w:rsidRPr="00F92C22" w:rsidRDefault="00993E3B" w:rsidP="00CA7EAE">
            <w:pPr>
              <w:autoSpaceDE w:val="0"/>
              <w:autoSpaceDN w:val="0"/>
              <w:adjustRightInd w:val="0"/>
              <w:spacing w:line="360" w:lineRule="auto"/>
              <w:contextualSpacing/>
              <w:jc w:val="left"/>
              <w:rPr>
                <w:rFonts w:ascii="Times New Roman" w:hAnsi="Times New Roman" w:cs="Times New Roman"/>
                <w:color w:val="000000" w:themeColor="text1"/>
              </w:rPr>
            </w:pPr>
            <w:r w:rsidRPr="00F92C22">
              <w:rPr>
                <w:rFonts w:ascii="Times New Roman" w:hAnsi="Times New Roman" w:cs="Times New Roman"/>
                <w:color w:val="000000" w:themeColor="text1"/>
              </w:rPr>
              <w:t>Autovalor</w:t>
            </w:r>
          </w:p>
        </w:tc>
        <w:tc>
          <w:tcPr>
            <w:tcW w:w="1183" w:type="dxa"/>
            <w:shd w:val="clear" w:color="auto" w:fill="FFFFFF"/>
          </w:tcPr>
          <w:p w14:paraId="77A6F634" w14:textId="0564B979" w:rsidR="00993E3B" w:rsidRPr="00F92C22" w:rsidRDefault="00292B0B" w:rsidP="00CA7EAE">
            <w:pPr>
              <w:autoSpaceDE w:val="0"/>
              <w:autoSpaceDN w:val="0"/>
              <w:adjustRightInd w:val="0"/>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1.79</w:t>
            </w:r>
          </w:p>
        </w:tc>
        <w:tc>
          <w:tcPr>
            <w:tcW w:w="1184" w:type="dxa"/>
            <w:shd w:val="clear" w:color="auto" w:fill="FFFFFF"/>
          </w:tcPr>
          <w:p w14:paraId="5B402B90" w14:textId="042C06EA" w:rsidR="00993E3B" w:rsidRPr="00F92C22" w:rsidRDefault="00292B0B" w:rsidP="00CA7EAE">
            <w:pPr>
              <w:autoSpaceDE w:val="0"/>
              <w:autoSpaceDN w:val="0"/>
              <w:adjustRightInd w:val="0"/>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2.92</w:t>
            </w:r>
          </w:p>
        </w:tc>
        <w:tc>
          <w:tcPr>
            <w:tcW w:w="1184" w:type="dxa"/>
            <w:shd w:val="clear" w:color="auto" w:fill="FFFFFF"/>
          </w:tcPr>
          <w:p w14:paraId="47D42B1F" w14:textId="2811FC13" w:rsidR="00993E3B" w:rsidRPr="00F92C22" w:rsidRDefault="00292B0B" w:rsidP="00CA7EAE">
            <w:pPr>
              <w:autoSpaceDE w:val="0"/>
              <w:autoSpaceDN w:val="0"/>
              <w:adjustRightInd w:val="0"/>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2.14</w:t>
            </w:r>
          </w:p>
        </w:tc>
      </w:tr>
      <w:tr w:rsidR="003E189B" w:rsidRPr="00A13811" w14:paraId="0B7BC74B" w14:textId="77777777" w:rsidTr="00372AF9">
        <w:trPr>
          <w:cantSplit/>
          <w:jc w:val="center"/>
        </w:trPr>
        <w:tc>
          <w:tcPr>
            <w:tcW w:w="5521" w:type="dxa"/>
            <w:shd w:val="clear" w:color="auto" w:fill="FFFFFF"/>
            <w:vAlign w:val="center"/>
          </w:tcPr>
          <w:p w14:paraId="33E73ED7" w14:textId="2ADFD11F" w:rsidR="00993E3B" w:rsidRPr="00F92C22" w:rsidRDefault="00993E3B" w:rsidP="00CA7EAE">
            <w:pPr>
              <w:autoSpaceDE w:val="0"/>
              <w:autoSpaceDN w:val="0"/>
              <w:adjustRightInd w:val="0"/>
              <w:spacing w:line="360" w:lineRule="auto"/>
              <w:contextualSpacing/>
              <w:jc w:val="left"/>
              <w:rPr>
                <w:rFonts w:ascii="Times New Roman" w:hAnsi="Times New Roman" w:cs="Times New Roman"/>
                <w:color w:val="000000" w:themeColor="text1"/>
              </w:rPr>
            </w:pPr>
            <w:r w:rsidRPr="00F92C22">
              <w:rPr>
                <w:rFonts w:ascii="Times New Roman" w:hAnsi="Times New Roman" w:cs="Times New Roman"/>
                <w:color w:val="000000" w:themeColor="text1"/>
              </w:rPr>
              <w:t>Porcentaje de varianza explicada</w:t>
            </w:r>
          </w:p>
        </w:tc>
        <w:tc>
          <w:tcPr>
            <w:tcW w:w="1183" w:type="dxa"/>
            <w:shd w:val="clear" w:color="auto" w:fill="FFFFFF"/>
          </w:tcPr>
          <w:p w14:paraId="49627BD9" w14:textId="66B5D7D0" w:rsidR="00993E3B" w:rsidRPr="00F92C22" w:rsidRDefault="00292B0B" w:rsidP="00CA7EAE">
            <w:pPr>
              <w:autoSpaceDE w:val="0"/>
              <w:autoSpaceDN w:val="0"/>
              <w:adjustRightInd w:val="0"/>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11.93</w:t>
            </w:r>
          </w:p>
        </w:tc>
        <w:tc>
          <w:tcPr>
            <w:tcW w:w="1184" w:type="dxa"/>
            <w:shd w:val="clear" w:color="auto" w:fill="FFFFFF"/>
          </w:tcPr>
          <w:p w14:paraId="62360115" w14:textId="3D1B987D" w:rsidR="00993E3B" w:rsidRPr="00F92C22" w:rsidRDefault="00292B0B" w:rsidP="00CA7EAE">
            <w:pPr>
              <w:autoSpaceDE w:val="0"/>
              <w:autoSpaceDN w:val="0"/>
              <w:adjustRightInd w:val="0"/>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19.49</w:t>
            </w:r>
          </w:p>
        </w:tc>
        <w:tc>
          <w:tcPr>
            <w:tcW w:w="1184" w:type="dxa"/>
            <w:shd w:val="clear" w:color="auto" w:fill="FFFFFF"/>
          </w:tcPr>
          <w:p w14:paraId="4CD466E2" w14:textId="67C0FDBE" w:rsidR="00993E3B" w:rsidRPr="00F92C22" w:rsidRDefault="00292B0B" w:rsidP="00CA7EAE">
            <w:pPr>
              <w:autoSpaceDE w:val="0"/>
              <w:autoSpaceDN w:val="0"/>
              <w:adjustRightInd w:val="0"/>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14.29</w:t>
            </w:r>
          </w:p>
        </w:tc>
      </w:tr>
      <w:tr w:rsidR="003E189B" w:rsidRPr="00A13811" w14:paraId="72454B46" w14:textId="77777777" w:rsidTr="00372AF9">
        <w:trPr>
          <w:cantSplit/>
          <w:jc w:val="center"/>
        </w:trPr>
        <w:tc>
          <w:tcPr>
            <w:tcW w:w="5521" w:type="dxa"/>
            <w:shd w:val="clear" w:color="auto" w:fill="FFFFFF"/>
            <w:vAlign w:val="center"/>
          </w:tcPr>
          <w:p w14:paraId="364DE582" w14:textId="5EF59F7B" w:rsidR="00993E3B" w:rsidRPr="00F92C22" w:rsidRDefault="00993E3B" w:rsidP="00CA7EAE">
            <w:pPr>
              <w:autoSpaceDE w:val="0"/>
              <w:autoSpaceDN w:val="0"/>
              <w:adjustRightInd w:val="0"/>
              <w:spacing w:line="360" w:lineRule="auto"/>
              <w:contextualSpacing/>
              <w:jc w:val="left"/>
              <w:rPr>
                <w:rFonts w:ascii="Times New Roman" w:hAnsi="Times New Roman" w:cs="Times New Roman"/>
                <w:color w:val="000000" w:themeColor="text1"/>
              </w:rPr>
            </w:pPr>
            <w:r w:rsidRPr="00F92C22">
              <w:rPr>
                <w:rFonts w:ascii="Times New Roman" w:hAnsi="Times New Roman" w:cs="Times New Roman"/>
                <w:color w:val="000000" w:themeColor="text1"/>
              </w:rPr>
              <w:t>Confiabilidad alfa de Cronbach</w:t>
            </w:r>
          </w:p>
        </w:tc>
        <w:tc>
          <w:tcPr>
            <w:tcW w:w="1183" w:type="dxa"/>
            <w:shd w:val="clear" w:color="auto" w:fill="FFFFFF"/>
          </w:tcPr>
          <w:p w14:paraId="656A8F6E" w14:textId="0C22CAF5" w:rsidR="00993E3B" w:rsidRPr="00F92C22" w:rsidRDefault="008254CF" w:rsidP="00CA7EAE">
            <w:pPr>
              <w:autoSpaceDE w:val="0"/>
              <w:autoSpaceDN w:val="0"/>
              <w:adjustRightInd w:val="0"/>
              <w:spacing w:line="36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r w:rsidR="00292B0B" w:rsidRPr="00F92C22">
              <w:rPr>
                <w:rFonts w:ascii="Times New Roman" w:hAnsi="Times New Roman" w:cs="Times New Roman"/>
                <w:color w:val="000000" w:themeColor="text1"/>
              </w:rPr>
              <w:t>.823</w:t>
            </w:r>
          </w:p>
        </w:tc>
        <w:tc>
          <w:tcPr>
            <w:tcW w:w="1184" w:type="dxa"/>
            <w:shd w:val="clear" w:color="auto" w:fill="FFFFFF"/>
          </w:tcPr>
          <w:p w14:paraId="440D5BAF" w14:textId="1CFF606C" w:rsidR="00993E3B" w:rsidRPr="00F92C22" w:rsidRDefault="008254CF" w:rsidP="00CA7EAE">
            <w:pPr>
              <w:autoSpaceDE w:val="0"/>
              <w:autoSpaceDN w:val="0"/>
              <w:adjustRightInd w:val="0"/>
              <w:spacing w:line="36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r w:rsidR="00292B0B" w:rsidRPr="00F92C22">
              <w:rPr>
                <w:rFonts w:ascii="Times New Roman" w:hAnsi="Times New Roman" w:cs="Times New Roman"/>
                <w:color w:val="000000" w:themeColor="text1"/>
              </w:rPr>
              <w:t>.802</w:t>
            </w:r>
          </w:p>
        </w:tc>
        <w:tc>
          <w:tcPr>
            <w:tcW w:w="1184" w:type="dxa"/>
            <w:shd w:val="clear" w:color="auto" w:fill="FFFFFF"/>
          </w:tcPr>
          <w:p w14:paraId="4F83118E" w14:textId="7113BB25" w:rsidR="00993E3B" w:rsidRPr="00F92C22" w:rsidRDefault="008254CF" w:rsidP="00CA7EAE">
            <w:pPr>
              <w:autoSpaceDE w:val="0"/>
              <w:autoSpaceDN w:val="0"/>
              <w:adjustRightInd w:val="0"/>
              <w:spacing w:line="36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r w:rsidR="00292B0B" w:rsidRPr="00F92C22">
              <w:rPr>
                <w:rFonts w:ascii="Times New Roman" w:hAnsi="Times New Roman" w:cs="Times New Roman"/>
                <w:color w:val="000000" w:themeColor="text1"/>
              </w:rPr>
              <w:t>.733</w:t>
            </w:r>
          </w:p>
        </w:tc>
      </w:tr>
    </w:tbl>
    <w:p w14:paraId="25F7F043" w14:textId="33C8FB61" w:rsidR="00372AF9" w:rsidRPr="00372AF9" w:rsidRDefault="00372AF9" w:rsidP="009F4AAD">
      <w:pPr>
        <w:spacing w:line="360" w:lineRule="auto"/>
        <w:contextualSpacing/>
        <w:jc w:val="center"/>
        <w:rPr>
          <w:rFonts w:ascii="Times New Roman" w:hAnsi="Times New Roman" w:cs="Times New Roman"/>
          <w:color w:val="000000" w:themeColor="text1"/>
          <w:sz w:val="32"/>
          <w:szCs w:val="32"/>
        </w:rPr>
      </w:pPr>
      <w:r w:rsidRPr="00372AF9">
        <w:rPr>
          <w:rFonts w:ascii="Times New Roman" w:hAnsi="Times New Roman" w:cs="Times New Roman"/>
          <w:color w:val="000000" w:themeColor="text1"/>
        </w:rPr>
        <w:t xml:space="preserve">Nota. Técnica de extracción: Factorización de ejes principales. Rotación: </w:t>
      </w:r>
      <w:proofErr w:type="spellStart"/>
      <w:r w:rsidRPr="00372AF9">
        <w:rPr>
          <w:rFonts w:ascii="Times New Roman" w:hAnsi="Times New Roman" w:cs="Times New Roman"/>
          <w:color w:val="000000" w:themeColor="text1"/>
        </w:rPr>
        <w:t>Varimax</w:t>
      </w:r>
      <w:proofErr w:type="spellEnd"/>
      <w:r w:rsidRPr="00372AF9">
        <w:rPr>
          <w:rFonts w:ascii="Times New Roman" w:hAnsi="Times New Roman" w:cs="Times New Roman"/>
          <w:color w:val="000000" w:themeColor="text1"/>
        </w:rPr>
        <w:t>.</w:t>
      </w:r>
    </w:p>
    <w:p w14:paraId="4E81E160" w14:textId="1FE4C21F" w:rsidR="009F4AAD" w:rsidRDefault="009F4AAD" w:rsidP="009F4AAD">
      <w:pPr>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Fuente: Elaboración propia</w:t>
      </w:r>
    </w:p>
    <w:p w14:paraId="64B629CC" w14:textId="67AFED59" w:rsidR="00292B0B" w:rsidRPr="003E189B" w:rsidRDefault="00292B0B" w:rsidP="00CA7EAE">
      <w:pPr>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tab/>
        <w:t>Como puede observarse, los reactivos que comprenden el Factor I corresponden a</w:t>
      </w:r>
      <w:r w:rsidR="0077775F" w:rsidRPr="003E189B">
        <w:rPr>
          <w:rFonts w:ascii="Times New Roman" w:hAnsi="Times New Roman" w:cs="Times New Roman"/>
          <w:color w:val="000000" w:themeColor="text1"/>
        </w:rPr>
        <w:t xml:space="preserve">l </w:t>
      </w:r>
      <w:r w:rsidR="00C55778" w:rsidRPr="003E189B">
        <w:rPr>
          <w:rFonts w:ascii="Times New Roman" w:hAnsi="Times New Roman" w:cs="Times New Roman"/>
          <w:color w:val="000000" w:themeColor="text1"/>
        </w:rPr>
        <w:t xml:space="preserve">estilo enfocado en el problema (delfín-cooperativo) </w:t>
      </w:r>
      <w:r w:rsidRPr="003E189B">
        <w:rPr>
          <w:rFonts w:ascii="Times New Roman" w:hAnsi="Times New Roman" w:cs="Times New Roman"/>
          <w:color w:val="000000" w:themeColor="text1"/>
        </w:rPr>
        <w:t xml:space="preserve">del cuestionario original; el Factor II corresponde </w:t>
      </w:r>
      <w:r w:rsidR="00C55778" w:rsidRPr="003E189B">
        <w:rPr>
          <w:rFonts w:ascii="Times New Roman" w:hAnsi="Times New Roman" w:cs="Times New Roman"/>
          <w:color w:val="000000" w:themeColor="text1"/>
        </w:rPr>
        <w:t>al estilo enfocado en sí mismo (rinoceronte-agresivo)</w:t>
      </w:r>
      <w:r w:rsidR="00E966F2" w:rsidRPr="003E189B">
        <w:rPr>
          <w:rFonts w:ascii="Times New Roman" w:hAnsi="Times New Roman" w:cs="Times New Roman"/>
          <w:color w:val="000000" w:themeColor="text1"/>
        </w:rPr>
        <w:t xml:space="preserve"> </w:t>
      </w:r>
      <w:r w:rsidRPr="003E189B">
        <w:rPr>
          <w:rFonts w:ascii="Times New Roman" w:hAnsi="Times New Roman" w:cs="Times New Roman"/>
          <w:color w:val="000000" w:themeColor="text1"/>
        </w:rPr>
        <w:t>y el Factor III</w:t>
      </w:r>
      <w:r w:rsidR="00C55778" w:rsidRPr="003E189B">
        <w:rPr>
          <w:rFonts w:ascii="Times New Roman" w:hAnsi="Times New Roman" w:cs="Times New Roman"/>
          <w:color w:val="000000" w:themeColor="text1"/>
        </w:rPr>
        <w:t xml:space="preserve"> al estilo enfocado en la otra parte (avestruz-evitativo)</w:t>
      </w:r>
      <w:r w:rsidRPr="003E189B">
        <w:rPr>
          <w:rFonts w:ascii="Times New Roman" w:hAnsi="Times New Roman" w:cs="Times New Roman"/>
          <w:color w:val="000000" w:themeColor="text1"/>
        </w:rPr>
        <w:t xml:space="preserve">. Las puntuaciones </w:t>
      </w:r>
      <w:r w:rsidR="008254CF">
        <w:rPr>
          <w:rFonts w:ascii="Times New Roman" w:hAnsi="Times New Roman" w:cs="Times New Roman"/>
          <w:color w:val="000000" w:themeColor="text1"/>
        </w:rPr>
        <w:t>m</w:t>
      </w:r>
      <w:r w:rsidR="008254CF" w:rsidRPr="003E189B">
        <w:rPr>
          <w:rFonts w:ascii="Times New Roman" w:hAnsi="Times New Roman" w:cs="Times New Roman"/>
          <w:color w:val="000000" w:themeColor="text1"/>
        </w:rPr>
        <w:t xml:space="preserve">edias </w:t>
      </w:r>
      <w:r w:rsidRPr="003E189B">
        <w:rPr>
          <w:rFonts w:ascii="Times New Roman" w:hAnsi="Times New Roman" w:cs="Times New Roman"/>
          <w:color w:val="000000" w:themeColor="text1"/>
        </w:rPr>
        <w:t xml:space="preserve">obtenidas por los participantes en cada una </w:t>
      </w:r>
      <w:r w:rsidRPr="003E189B">
        <w:rPr>
          <w:rFonts w:ascii="Times New Roman" w:hAnsi="Times New Roman" w:cs="Times New Roman"/>
          <w:color w:val="000000" w:themeColor="text1"/>
        </w:rPr>
        <w:lastRenderedPageBreak/>
        <w:t xml:space="preserve">de las escalas mencionada fueron de </w:t>
      </w:r>
      <w:r w:rsidR="001C6C9B" w:rsidRPr="003E189B">
        <w:rPr>
          <w:rFonts w:ascii="Times New Roman" w:hAnsi="Times New Roman" w:cs="Times New Roman"/>
          <w:color w:val="000000" w:themeColor="text1"/>
        </w:rPr>
        <w:t>3.22</w:t>
      </w:r>
      <w:r w:rsidRPr="003E189B">
        <w:rPr>
          <w:rFonts w:ascii="Times New Roman" w:hAnsi="Times New Roman" w:cs="Times New Roman"/>
          <w:color w:val="000000" w:themeColor="text1"/>
        </w:rPr>
        <w:t xml:space="preserve"> (</w:t>
      </w:r>
      <w:r w:rsidRPr="00F92C22">
        <w:rPr>
          <w:rFonts w:ascii="Times New Roman" w:hAnsi="Times New Roman" w:cs="Times New Roman"/>
          <w:color w:val="000000" w:themeColor="text1"/>
        </w:rPr>
        <w:t>DE</w:t>
      </w:r>
      <w:r w:rsidRPr="003E189B">
        <w:rPr>
          <w:rFonts w:ascii="Times New Roman" w:hAnsi="Times New Roman" w:cs="Times New Roman"/>
          <w:color w:val="000000" w:themeColor="text1"/>
        </w:rPr>
        <w:t xml:space="preserve"> = 0.8</w:t>
      </w:r>
      <w:r w:rsidR="001C6C9B" w:rsidRPr="003E189B">
        <w:rPr>
          <w:rFonts w:ascii="Times New Roman" w:hAnsi="Times New Roman" w:cs="Times New Roman"/>
          <w:color w:val="000000" w:themeColor="text1"/>
        </w:rPr>
        <w:t>9</w:t>
      </w:r>
      <w:r w:rsidRPr="003E189B">
        <w:rPr>
          <w:rFonts w:ascii="Times New Roman" w:hAnsi="Times New Roman" w:cs="Times New Roman"/>
          <w:color w:val="000000" w:themeColor="text1"/>
        </w:rPr>
        <w:t xml:space="preserve">), </w:t>
      </w:r>
      <w:r w:rsidR="001C6C9B" w:rsidRPr="003E189B">
        <w:rPr>
          <w:rFonts w:ascii="Times New Roman" w:hAnsi="Times New Roman" w:cs="Times New Roman"/>
          <w:color w:val="000000" w:themeColor="text1"/>
        </w:rPr>
        <w:t>1.70</w:t>
      </w:r>
      <w:r w:rsidRPr="003E189B">
        <w:rPr>
          <w:rFonts w:ascii="Times New Roman" w:hAnsi="Times New Roman" w:cs="Times New Roman"/>
          <w:color w:val="000000" w:themeColor="text1"/>
        </w:rPr>
        <w:t xml:space="preserve"> (</w:t>
      </w:r>
      <w:r w:rsidRPr="00F92C22">
        <w:rPr>
          <w:rFonts w:ascii="Times New Roman" w:hAnsi="Times New Roman" w:cs="Times New Roman"/>
          <w:color w:val="000000" w:themeColor="text1"/>
        </w:rPr>
        <w:t>DE</w:t>
      </w:r>
      <w:r w:rsidRPr="003E189B">
        <w:rPr>
          <w:rFonts w:ascii="Times New Roman" w:hAnsi="Times New Roman" w:cs="Times New Roman"/>
          <w:color w:val="000000" w:themeColor="text1"/>
        </w:rPr>
        <w:t xml:space="preserve"> = 0.</w:t>
      </w:r>
      <w:r w:rsidR="001C6C9B" w:rsidRPr="003E189B">
        <w:rPr>
          <w:rFonts w:ascii="Times New Roman" w:hAnsi="Times New Roman" w:cs="Times New Roman"/>
          <w:color w:val="000000" w:themeColor="text1"/>
        </w:rPr>
        <w:t>83</w:t>
      </w:r>
      <w:r w:rsidRPr="003E189B">
        <w:rPr>
          <w:rFonts w:ascii="Times New Roman" w:hAnsi="Times New Roman" w:cs="Times New Roman"/>
          <w:color w:val="000000" w:themeColor="text1"/>
        </w:rPr>
        <w:t xml:space="preserve">) </w:t>
      </w:r>
      <w:r w:rsidR="001C6C9B" w:rsidRPr="003E189B">
        <w:rPr>
          <w:rFonts w:ascii="Times New Roman" w:hAnsi="Times New Roman" w:cs="Times New Roman"/>
          <w:color w:val="000000" w:themeColor="text1"/>
        </w:rPr>
        <w:t>y 2.26</w:t>
      </w:r>
      <w:r w:rsidRPr="003E189B">
        <w:rPr>
          <w:rFonts w:ascii="Times New Roman" w:hAnsi="Times New Roman" w:cs="Times New Roman"/>
          <w:color w:val="000000" w:themeColor="text1"/>
        </w:rPr>
        <w:t xml:space="preserve"> (</w:t>
      </w:r>
      <w:r w:rsidRPr="00F92C22">
        <w:rPr>
          <w:rFonts w:ascii="Times New Roman" w:hAnsi="Times New Roman" w:cs="Times New Roman"/>
          <w:color w:val="000000" w:themeColor="text1"/>
        </w:rPr>
        <w:t>DE</w:t>
      </w:r>
      <w:r w:rsidRPr="003E189B">
        <w:rPr>
          <w:rFonts w:ascii="Times New Roman" w:hAnsi="Times New Roman" w:cs="Times New Roman"/>
          <w:color w:val="000000" w:themeColor="text1"/>
        </w:rPr>
        <w:t xml:space="preserve"> = 0.8</w:t>
      </w:r>
      <w:r w:rsidR="001C6C9B" w:rsidRPr="003E189B">
        <w:rPr>
          <w:rFonts w:ascii="Times New Roman" w:hAnsi="Times New Roman" w:cs="Times New Roman"/>
          <w:color w:val="000000" w:themeColor="text1"/>
        </w:rPr>
        <w:t>6</w:t>
      </w:r>
      <w:r w:rsidRPr="003E189B">
        <w:rPr>
          <w:rFonts w:ascii="Times New Roman" w:hAnsi="Times New Roman" w:cs="Times New Roman"/>
          <w:color w:val="000000" w:themeColor="text1"/>
        </w:rPr>
        <w:t xml:space="preserve">), respectivamente. </w:t>
      </w:r>
    </w:p>
    <w:p w14:paraId="1D815392" w14:textId="4B63A65B" w:rsidR="00993E3B" w:rsidRDefault="00292B0B" w:rsidP="00CA7EAE">
      <w:pPr>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tab/>
      </w:r>
      <w:r w:rsidR="0077775F" w:rsidRPr="003E189B">
        <w:rPr>
          <w:rFonts w:ascii="Times New Roman" w:hAnsi="Times New Roman" w:cs="Times New Roman"/>
          <w:color w:val="000000" w:themeColor="text1"/>
        </w:rPr>
        <w:t xml:space="preserve">Una vez realizado el </w:t>
      </w:r>
      <w:proofErr w:type="spellStart"/>
      <w:r w:rsidR="008254CF" w:rsidRPr="003E189B">
        <w:rPr>
          <w:rFonts w:ascii="Times New Roman" w:hAnsi="Times New Roman" w:cs="Times New Roman"/>
          <w:color w:val="000000" w:themeColor="text1"/>
        </w:rPr>
        <w:t>Manova</w:t>
      </w:r>
      <w:proofErr w:type="spellEnd"/>
      <w:r w:rsidR="0077775F" w:rsidRPr="003E189B">
        <w:rPr>
          <w:rFonts w:ascii="Times New Roman" w:hAnsi="Times New Roman" w:cs="Times New Roman"/>
          <w:color w:val="000000" w:themeColor="text1"/>
        </w:rPr>
        <w:t>, n</w:t>
      </w:r>
      <w:r w:rsidRPr="003E189B">
        <w:rPr>
          <w:rFonts w:ascii="Times New Roman" w:hAnsi="Times New Roman" w:cs="Times New Roman"/>
          <w:color w:val="000000" w:themeColor="text1"/>
        </w:rPr>
        <w:t>o result</w:t>
      </w:r>
      <w:r w:rsidR="00E10484" w:rsidRPr="003E189B">
        <w:rPr>
          <w:rFonts w:ascii="Times New Roman" w:hAnsi="Times New Roman" w:cs="Times New Roman"/>
          <w:color w:val="000000" w:themeColor="text1"/>
        </w:rPr>
        <w:t>ó ser estadísticamente significativo el efecto principal de la variable de e</w:t>
      </w:r>
      <w:r w:rsidRPr="003E189B">
        <w:rPr>
          <w:rFonts w:ascii="Times New Roman" w:hAnsi="Times New Roman" w:cs="Times New Roman"/>
          <w:color w:val="000000" w:themeColor="text1"/>
        </w:rPr>
        <w:t>dad</w:t>
      </w:r>
      <w:r w:rsidR="00E10484" w:rsidRPr="003E189B">
        <w:rPr>
          <w:rFonts w:ascii="Times New Roman" w:hAnsi="Times New Roman" w:cs="Times New Roman"/>
          <w:color w:val="000000" w:themeColor="text1"/>
        </w:rPr>
        <w:t xml:space="preserve"> (</w:t>
      </w:r>
      <w:r w:rsidR="002904FD" w:rsidRPr="00F92C22">
        <w:rPr>
          <w:rFonts w:ascii="Times New Roman" w:hAnsi="Times New Roman" w:cs="Times New Roman"/>
          <w:color w:val="000000" w:themeColor="text1"/>
        </w:rPr>
        <w:t xml:space="preserve">lambda </w:t>
      </w:r>
      <w:r w:rsidR="00E10484" w:rsidRPr="00F92C22">
        <w:rPr>
          <w:rFonts w:ascii="Times New Roman" w:hAnsi="Times New Roman" w:cs="Times New Roman"/>
          <w:color w:val="000000" w:themeColor="text1"/>
        </w:rPr>
        <w:t xml:space="preserve">de </w:t>
      </w:r>
      <w:proofErr w:type="spellStart"/>
      <w:r w:rsidR="00E10484" w:rsidRPr="00F92C22">
        <w:rPr>
          <w:rFonts w:ascii="Times New Roman" w:hAnsi="Times New Roman" w:cs="Times New Roman"/>
          <w:color w:val="000000" w:themeColor="text1"/>
        </w:rPr>
        <w:t>Wilks</w:t>
      </w:r>
      <w:proofErr w:type="spellEnd"/>
      <w:r w:rsidR="00E10484" w:rsidRPr="003E189B">
        <w:rPr>
          <w:rFonts w:ascii="Times New Roman" w:hAnsi="Times New Roman" w:cs="Times New Roman"/>
          <w:color w:val="000000" w:themeColor="text1"/>
        </w:rPr>
        <w:t xml:space="preserve"> </w:t>
      </w:r>
      <w:r w:rsidR="00E10484" w:rsidRPr="003E189B">
        <w:rPr>
          <w:rFonts w:ascii="Times New Roman" w:hAnsi="Times New Roman" w:cs="Times New Roman"/>
          <w:color w:val="000000" w:themeColor="text1"/>
          <w:vertAlign w:val="subscript"/>
        </w:rPr>
        <w:t>(3/280)</w:t>
      </w:r>
      <w:r w:rsidR="00E10484" w:rsidRPr="003E189B">
        <w:rPr>
          <w:rFonts w:ascii="Times New Roman" w:hAnsi="Times New Roman" w:cs="Times New Roman"/>
          <w:color w:val="000000" w:themeColor="text1"/>
        </w:rPr>
        <w:t xml:space="preserve"> = </w:t>
      </w:r>
      <w:r w:rsidR="008254CF">
        <w:rPr>
          <w:rFonts w:ascii="Times New Roman" w:hAnsi="Times New Roman" w:cs="Times New Roman"/>
          <w:color w:val="000000" w:themeColor="text1"/>
        </w:rPr>
        <w:t>0</w:t>
      </w:r>
      <w:r w:rsidR="00E10484" w:rsidRPr="003E189B">
        <w:rPr>
          <w:rFonts w:ascii="Times New Roman" w:hAnsi="Times New Roman" w:cs="Times New Roman"/>
          <w:color w:val="000000" w:themeColor="text1"/>
        </w:rPr>
        <w:t xml:space="preserve">.987, </w:t>
      </w:r>
      <w:r w:rsidR="00E10484" w:rsidRPr="003E189B">
        <w:rPr>
          <w:rFonts w:ascii="Times New Roman" w:hAnsi="Times New Roman" w:cs="Times New Roman"/>
          <w:i/>
          <w:iCs/>
          <w:color w:val="000000" w:themeColor="text1"/>
        </w:rPr>
        <w:t xml:space="preserve">p </w:t>
      </w:r>
      <w:r w:rsidR="00E10484" w:rsidRPr="003E189B">
        <w:rPr>
          <w:rFonts w:ascii="Times New Roman" w:hAnsi="Times New Roman" w:cs="Times New Roman"/>
          <w:color w:val="000000" w:themeColor="text1"/>
        </w:rPr>
        <w:t xml:space="preserve">= </w:t>
      </w:r>
      <w:r w:rsidR="008254CF">
        <w:rPr>
          <w:rFonts w:ascii="Times New Roman" w:hAnsi="Times New Roman" w:cs="Times New Roman"/>
          <w:color w:val="000000" w:themeColor="text1"/>
        </w:rPr>
        <w:t>0</w:t>
      </w:r>
      <w:r w:rsidR="00E10484" w:rsidRPr="003E189B">
        <w:rPr>
          <w:rFonts w:ascii="Times New Roman" w:hAnsi="Times New Roman" w:cs="Times New Roman"/>
          <w:color w:val="000000" w:themeColor="text1"/>
        </w:rPr>
        <w:t>.308); pero sí el de género (</w:t>
      </w:r>
      <w:r w:rsidR="002904FD" w:rsidRPr="00F92C22">
        <w:rPr>
          <w:rFonts w:ascii="Times New Roman" w:hAnsi="Times New Roman" w:cs="Times New Roman"/>
          <w:color w:val="000000" w:themeColor="text1"/>
        </w:rPr>
        <w:t xml:space="preserve">lambda </w:t>
      </w:r>
      <w:r w:rsidR="00E10484" w:rsidRPr="00F92C22">
        <w:rPr>
          <w:rFonts w:ascii="Times New Roman" w:hAnsi="Times New Roman" w:cs="Times New Roman"/>
          <w:color w:val="000000" w:themeColor="text1"/>
        </w:rPr>
        <w:t xml:space="preserve">de </w:t>
      </w:r>
      <w:proofErr w:type="spellStart"/>
      <w:r w:rsidR="00E10484" w:rsidRPr="00F92C22">
        <w:rPr>
          <w:rFonts w:ascii="Times New Roman" w:hAnsi="Times New Roman" w:cs="Times New Roman"/>
          <w:color w:val="000000" w:themeColor="text1"/>
        </w:rPr>
        <w:t>Wilks</w:t>
      </w:r>
      <w:proofErr w:type="spellEnd"/>
      <w:r w:rsidR="00E10484" w:rsidRPr="003E189B">
        <w:rPr>
          <w:rFonts w:ascii="Times New Roman" w:hAnsi="Times New Roman" w:cs="Times New Roman"/>
          <w:color w:val="000000" w:themeColor="text1"/>
        </w:rPr>
        <w:t xml:space="preserve"> </w:t>
      </w:r>
      <w:r w:rsidR="00E10484" w:rsidRPr="003E189B">
        <w:rPr>
          <w:rFonts w:ascii="Times New Roman" w:hAnsi="Times New Roman" w:cs="Times New Roman"/>
          <w:color w:val="000000" w:themeColor="text1"/>
          <w:vertAlign w:val="subscript"/>
        </w:rPr>
        <w:t>(3/280)</w:t>
      </w:r>
      <w:r w:rsidR="00E10484" w:rsidRPr="003E189B">
        <w:rPr>
          <w:rFonts w:ascii="Times New Roman" w:hAnsi="Times New Roman" w:cs="Times New Roman"/>
          <w:color w:val="000000" w:themeColor="text1"/>
        </w:rPr>
        <w:t xml:space="preserve"> = </w:t>
      </w:r>
      <w:r w:rsidR="002904FD">
        <w:rPr>
          <w:rFonts w:ascii="Times New Roman" w:hAnsi="Times New Roman" w:cs="Times New Roman"/>
          <w:color w:val="000000" w:themeColor="text1"/>
        </w:rPr>
        <w:t>0</w:t>
      </w:r>
      <w:r w:rsidR="00E10484" w:rsidRPr="003E189B">
        <w:rPr>
          <w:rFonts w:ascii="Times New Roman" w:hAnsi="Times New Roman" w:cs="Times New Roman"/>
          <w:color w:val="000000" w:themeColor="text1"/>
        </w:rPr>
        <w:t xml:space="preserve">.915, </w:t>
      </w:r>
      <w:r w:rsidR="00E10484" w:rsidRPr="003E189B">
        <w:rPr>
          <w:rFonts w:ascii="Times New Roman" w:hAnsi="Times New Roman" w:cs="Times New Roman"/>
          <w:i/>
          <w:iCs/>
          <w:color w:val="000000" w:themeColor="text1"/>
        </w:rPr>
        <w:t xml:space="preserve">p </w:t>
      </w:r>
      <w:r w:rsidR="00E10484" w:rsidRPr="003E189B">
        <w:rPr>
          <w:rFonts w:ascii="Times New Roman" w:hAnsi="Times New Roman" w:cs="Times New Roman"/>
          <w:color w:val="000000" w:themeColor="text1"/>
        </w:rPr>
        <w:t xml:space="preserve">&lt; </w:t>
      </w:r>
      <w:r w:rsidR="002904FD">
        <w:rPr>
          <w:rFonts w:ascii="Times New Roman" w:hAnsi="Times New Roman" w:cs="Times New Roman"/>
          <w:color w:val="000000" w:themeColor="text1"/>
        </w:rPr>
        <w:t>0</w:t>
      </w:r>
      <w:r w:rsidR="00E10484" w:rsidRPr="003E189B">
        <w:rPr>
          <w:rFonts w:ascii="Times New Roman" w:hAnsi="Times New Roman" w:cs="Times New Roman"/>
          <w:color w:val="000000" w:themeColor="text1"/>
        </w:rPr>
        <w:t>.001) y el de interacción de género y edad (</w:t>
      </w:r>
      <w:r w:rsidR="002904FD" w:rsidRPr="00F92C22">
        <w:rPr>
          <w:rFonts w:ascii="Times New Roman" w:hAnsi="Times New Roman" w:cs="Times New Roman"/>
          <w:color w:val="000000" w:themeColor="text1"/>
        </w:rPr>
        <w:t xml:space="preserve">lambda </w:t>
      </w:r>
      <w:r w:rsidR="00E10484" w:rsidRPr="00F92C22">
        <w:rPr>
          <w:rFonts w:ascii="Times New Roman" w:hAnsi="Times New Roman" w:cs="Times New Roman"/>
          <w:color w:val="000000" w:themeColor="text1"/>
        </w:rPr>
        <w:t xml:space="preserve">de </w:t>
      </w:r>
      <w:proofErr w:type="spellStart"/>
      <w:r w:rsidR="00E10484" w:rsidRPr="00F92C22">
        <w:rPr>
          <w:rFonts w:ascii="Times New Roman" w:hAnsi="Times New Roman" w:cs="Times New Roman"/>
          <w:color w:val="000000" w:themeColor="text1"/>
        </w:rPr>
        <w:t>Wilks</w:t>
      </w:r>
      <w:proofErr w:type="spellEnd"/>
      <w:r w:rsidR="00E10484" w:rsidRPr="003E189B">
        <w:rPr>
          <w:rFonts w:ascii="Times New Roman" w:hAnsi="Times New Roman" w:cs="Times New Roman"/>
          <w:color w:val="000000" w:themeColor="text1"/>
        </w:rPr>
        <w:t xml:space="preserve"> </w:t>
      </w:r>
      <w:r w:rsidR="00E10484" w:rsidRPr="003E189B">
        <w:rPr>
          <w:rFonts w:ascii="Times New Roman" w:hAnsi="Times New Roman" w:cs="Times New Roman"/>
          <w:color w:val="000000" w:themeColor="text1"/>
          <w:vertAlign w:val="subscript"/>
        </w:rPr>
        <w:t>(3/280)</w:t>
      </w:r>
      <w:r w:rsidR="00E10484" w:rsidRPr="003E189B">
        <w:rPr>
          <w:rFonts w:ascii="Times New Roman" w:hAnsi="Times New Roman" w:cs="Times New Roman"/>
          <w:color w:val="000000" w:themeColor="text1"/>
        </w:rPr>
        <w:t xml:space="preserve"> = </w:t>
      </w:r>
      <w:r w:rsidR="002904FD">
        <w:rPr>
          <w:rFonts w:ascii="Times New Roman" w:hAnsi="Times New Roman" w:cs="Times New Roman"/>
          <w:color w:val="000000" w:themeColor="text1"/>
        </w:rPr>
        <w:t>0</w:t>
      </w:r>
      <w:r w:rsidR="00E10484" w:rsidRPr="003E189B">
        <w:rPr>
          <w:rFonts w:ascii="Times New Roman" w:hAnsi="Times New Roman" w:cs="Times New Roman"/>
          <w:color w:val="000000" w:themeColor="text1"/>
        </w:rPr>
        <w:t xml:space="preserve">.954, </w:t>
      </w:r>
      <w:r w:rsidR="00E10484" w:rsidRPr="003E189B">
        <w:rPr>
          <w:rFonts w:ascii="Times New Roman" w:hAnsi="Times New Roman" w:cs="Times New Roman"/>
          <w:i/>
          <w:iCs/>
          <w:color w:val="000000" w:themeColor="text1"/>
        </w:rPr>
        <w:t xml:space="preserve">p </w:t>
      </w:r>
      <w:r w:rsidR="00E10484" w:rsidRPr="003E189B">
        <w:rPr>
          <w:rFonts w:ascii="Times New Roman" w:hAnsi="Times New Roman" w:cs="Times New Roman"/>
          <w:color w:val="000000" w:themeColor="text1"/>
        </w:rPr>
        <w:t xml:space="preserve">&lt; </w:t>
      </w:r>
      <w:r w:rsidR="002904FD">
        <w:rPr>
          <w:rFonts w:ascii="Times New Roman" w:hAnsi="Times New Roman" w:cs="Times New Roman"/>
          <w:color w:val="000000" w:themeColor="text1"/>
        </w:rPr>
        <w:t>0</w:t>
      </w:r>
      <w:r w:rsidR="00E10484" w:rsidRPr="003E189B">
        <w:rPr>
          <w:rFonts w:ascii="Times New Roman" w:hAnsi="Times New Roman" w:cs="Times New Roman"/>
          <w:color w:val="000000" w:themeColor="text1"/>
        </w:rPr>
        <w:t xml:space="preserve">.01). </w:t>
      </w:r>
      <w:r w:rsidR="003F43FC" w:rsidRPr="003E189B">
        <w:rPr>
          <w:rFonts w:ascii="Times New Roman" w:hAnsi="Times New Roman" w:cs="Times New Roman"/>
          <w:color w:val="000000" w:themeColor="text1"/>
        </w:rPr>
        <w:t>En ambos casos, dicha diferencia estadísticamente significativa correspondió al estilo enfocado en sí mismo (rinoceronte-agresivo), siendo</w:t>
      </w:r>
      <w:r w:rsidR="003F43FC" w:rsidRPr="003E189B">
        <w:rPr>
          <w:rFonts w:ascii="Times New Roman" w:hAnsi="Times New Roman" w:cs="Times New Roman"/>
          <w:i/>
          <w:iCs/>
          <w:color w:val="000000" w:themeColor="text1"/>
        </w:rPr>
        <w:t xml:space="preserve"> F</w:t>
      </w:r>
      <w:r w:rsidR="003F43FC" w:rsidRPr="003E189B">
        <w:rPr>
          <w:rFonts w:ascii="Times New Roman" w:hAnsi="Times New Roman" w:cs="Times New Roman"/>
          <w:color w:val="000000" w:themeColor="text1"/>
        </w:rPr>
        <w:t xml:space="preserve"> </w:t>
      </w:r>
      <w:r w:rsidR="003F43FC" w:rsidRPr="003E189B">
        <w:rPr>
          <w:rFonts w:ascii="Times New Roman" w:hAnsi="Times New Roman" w:cs="Times New Roman"/>
          <w:color w:val="000000" w:themeColor="text1"/>
          <w:vertAlign w:val="subscript"/>
        </w:rPr>
        <w:t>(1/285)</w:t>
      </w:r>
      <w:r w:rsidR="003F43FC" w:rsidRPr="003E189B">
        <w:rPr>
          <w:rFonts w:ascii="Times New Roman" w:hAnsi="Times New Roman" w:cs="Times New Roman"/>
          <w:color w:val="000000" w:themeColor="text1"/>
        </w:rPr>
        <w:t xml:space="preserve"> = 24.021 (</w:t>
      </w:r>
      <w:r w:rsidR="003F43FC" w:rsidRPr="003E189B">
        <w:rPr>
          <w:rFonts w:ascii="Times New Roman" w:hAnsi="Times New Roman" w:cs="Times New Roman"/>
          <w:i/>
          <w:iCs/>
          <w:color w:val="000000" w:themeColor="text1"/>
        </w:rPr>
        <w:t xml:space="preserve">p </w:t>
      </w:r>
      <w:r w:rsidR="003F43FC" w:rsidRPr="003E189B">
        <w:rPr>
          <w:rFonts w:ascii="Times New Roman" w:hAnsi="Times New Roman" w:cs="Times New Roman"/>
          <w:color w:val="000000" w:themeColor="text1"/>
        </w:rPr>
        <w:t xml:space="preserve">&lt; </w:t>
      </w:r>
      <w:r w:rsidR="002904FD">
        <w:rPr>
          <w:rFonts w:ascii="Times New Roman" w:hAnsi="Times New Roman" w:cs="Times New Roman"/>
          <w:color w:val="000000" w:themeColor="text1"/>
        </w:rPr>
        <w:t>0</w:t>
      </w:r>
      <w:r w:rsidR="003F43FC" w:rsidRPr="003E189B">
        <w:rPr>
          <w:rFonts w:ascii="Times New Roman" w:hAnsi="Times New Roman" w:cs="Times New Roman"/>
          <w:color w:val="000000" w:themeColor="text1"/>
        </w:rPr>
        <w:t xml:space="preserve">.001) en el primer caso, y </w:t>
      </w:r>
      <w:r w:rsidR="003F43FC" w:rsidRPr="003E189B">
        <w:rPr>
          <w:rFonts w:ascii="Times New Roman" w:hAnsi="Times New Roman" w:cs="Times New Roman"/>
          <w:i/>
          <w:iCs/>
          <w:color w:val="000000" w:themeColor="text1"/>
        </w:rPr>
        <w:t>F</w:t>
      </w:r>
      <w:r w:rsidR="003F43FC" w:rsidRPr="003E189B">
        <w:rPr>
          <w:rFonts w:ascii="Times New Roman" w:hAnsi="Times New Roman" w:cs="Times New Roman"/>
          <w:color w:val="000000" w:themeColor="text1"/>
        </w:rPr>
        <w:t xml:space="preserve"> </w:t>
      </w:r>
      <w:r w:rsidR="003F43FC" w:rsidRPr="003E189B">
        <w:rPr>
          <w:rFonts w:ascii="Times New Roman" w:hAnsi="Times New Roman" w:cs="Times New Roman"/>
          <w:color w:val="000000" w:themeColor="text1"/>
          <w:vertAlign w:val="subscript"/>
        </w:rPr>
        <w:t>(1/285)</w:t>
      </w:r>
      <w:r w:rsidR="003F43FC" w:rsidRPr="003E189B">
        <w:rPr>
          <w:rFonts w:ascii="Times New Roman" w:hAnsi="Times New Roman" w:cs="Times New Roman"/>
          <w:color w:val="000000" w:themeColor="text1"/>
        </w:rPr>
        <w:t xml:space="preserve"> = 8.098 (</w:t>
      </w:r>
      <w:r w:rsidR="003F43FC" w:rsidRPr="003E189B">
        <w:rPr>
          <w:rFonts w:ascii="Times New Roman" w:hAnsi="Times New Roman" w:cs="Times New Roman"/>
          <w:i/>
          <w:iCs/>
          <w:color w:val="000000" w:themeColor="text1"/>
        </w:rPr>
        <w:t xml:space="preserve">p </w:t>
      </w:r>
      <w:r w:rsidR="003F43FC" w:rsidRPr="003E189B">
        <w:rPr>
          <w:rFonts w:ascii="Times New Roman" w:hAnsi="Times New Roman" w:cs="Times New Roman"/>
          <w:color w:val="000000" w:themeColor="text1"/>
        </w:rPr>
        <w:t xml:space="preserve">&lt; </w:t>
      </w:r>
      <w:r w:rsidR="002904FD">
        <w:rPr>
          <w:rFonts w:ascii="Times New Roman" w:hAnsi="Times New Roman" w:cs="Times New Roman"/>
          <w:color w:val="000000" w:themeColor="text1"/>
        </w:rPr>
        <w:t>0</w:t>
      </w:r>
      <w:r w:rsidR="003F43FC" w:rsidRPr="003E189B">
        <w:rPr>
          <w:rFonts w:ascii="Times New Roman" w:hAnsi="Times New Roman" w:cs="Times New Roman"/>
          <w:color w:val="000000" w:themeColor="text1"/>
        </w:rPr>
        <w:t>.01) en el segundo.</w:t>
      </w:r>
      <w:r w:rsidR="00D34921" w:rsidRPr="003E189B">
        <w:rPr>
          <w:rFonts w:ascii="Times New Roman" w:hAnsi="Times New Roman" w:cs="Times New Roman"/>
          <w:color w:val="000000" w:themeColor="text1"/>
        </w:rPr>
        <w:t xml:space="preserve"> </w:t>
      </w:r>
      <w:r w:rsidRPr="003E189B">
        <w:rPr>
          <w:rFonts w:ascii="Times New Roman" w:hAnsi="Times New Roman" w:cs="Times New Roman"/>
          <w:color w:val="000000" w:themeColor="text1"/>
        </w:rPr>
        <w:t xml:space="preserve">En la </w:t>
      </w:r>
      <w:r w:rsidR="002904FD">
        <w:rPr>
          <w:rFonts w:ascii="Times New Roman" w:hAnsi="Times New Roman" w:cs="Times New Roman"/>
          <w:color w:val="000000" w:themeColor="text1"/>
        </w:rPr>
        <w:t>t</w:t>
      </w:r>
      <w:r w:rsidR="002904FD" w:rsidRPr="003E189B">
        <w:rPr>
          <w:rFonts w:ascii="Times New Roman" w:hAnsi="Times New Roman" w:cs="Times New Roman"/>
          <w:color w:val="000000" w:themeColor="text1"/>
        </w:rPr>
        <w:t xml:space="preserve">abla </w:t>
      </w:r>
      <w:r w:rsidR="00E10484" w:rsidRPr="003E189B">
        <w:rPr>
          <w:rFonts w:ascii="Times New Roman" w:hAnsi="Times New Roman" w:cs="Times New Roman"/>
          <w:color w:val="000000" w:themeColor="text1"/>
        </w:rPr>
        <w:t>3</w:t>
      </w:r>
      <w:r w:rsidRPr="003E189B">
        <w:rPr>
          <w:rFonts w:ascii="Times New Roman" w:hAnsi="Times New Roman" w:cs="Times New Roman"/>
          <w:color w:val="000000" w:themeColor="text1"/>
        </w:rPr>
        <w:t xml:space="preserve"> se presentan las</w:t>
      </w:r>
      <w:r w:rsidR="00744328" w:rsidRPr="003E189B">
        <w:rPr>
          <w:rFonts w:ascii="Times New Roman" w:hAnsi="Times New Roman" w:cs="Times New Roman"/>
          <w:color w:val="000000" w:themeColor="text1"/>
        </w:rPr>
        <w:t xml:space="preserve"> puntuaciones</w:t>
      </w:r>
      <w:r w:rsidRPr="003E189B">
        <w:rPr>
          <w:rFonts w:ascii="Times New Roman" w:hAnsi="Times New Roman" w:cs="Times New Roman"/>
          <w:color w:val="000000" w:themeColor="text1"/>
        </w:rPr>
        <w:t xml:space="preserve"> </w:t>
      </w:r>
      <w:r w:rsidR="004B7590" w:rsidRPr="003E189B">
        <w:rPr>
          <w:rFonts w:ascii="Times New Roman" w:hAnsi="Times New Roman" w:cs="Times New Roman"/>
          <w:color w:val="000000" w:themeColor="text1"/>
        </w:rPr>
        <w:t xml:space="preserve">medias y desviaciones estándar </w:t>
      </w:r>
      <w:r w:rsidR="000C1574" w:rsidRPr="003E189B">
        <w:rPr>
          <w:rFonts w:ascii="Times New Roman" w:hAnsi="Times New Roman" w:cs="Times New Roman"/>
          <w:color w:val="000000" w:themeColor="text1"/>
        </w:rPr>
        <w:t>correspondientes</w:t>
      </w:r>
      <w:r w:rsidRPr="003E189B">
        <w:rPr>
          <w:rFonts w:ascii="Times New Roman" w:hAnsi="Times New Roman" w:cs="Times New Roman"/>
          <w:color w:val="000000" w:themeColor="text1"/>
        </w:rPr>
        <w:t>. Como se puede observar,</w:t>
      </w:r>
      <w:r w:rsidR="00E10484" w:rsidRPr="003E189B">
        <w:rPr>
          <w:rFonts w:ascii="Times New Roman" w:hAnsi="Times New Roman" w:cs="Times New Roman"/>
          <w:color w:val="000000" w:themeColor="text1"/>
        </w:rPr>
        <w:t xml:space="preserve"> en el estilo agresivo</w:t>
      </w:r>
      <w:r w:rsidR="004B7590">
        <w:rPr>
          <w:rFonts w:ascii="Times New Roman" w:hAnsi="Times New Roman" w:cs="Times New Roman"/>
          <w:color w:val="000000" w:themeColor="text1"/>
        </w:rPr>
        <w:t>,</w:t>
      </w:r>
      <w:r w:rsidR="00E10484" w:rsidRPr="003E189B">
        <w:rPr>
          <w:rFonts w:ascii="Times New Roman" w:hAnsi="Times New Roman" w:cs="Times New Roman"/>
          <w:color w:val="000000" w:themeColor="text1"/>
        </w:rPr>
        <w:t xml:space="preserve"> los hombres de 17 a 20 años obtienen las puntuaciones más altas, seguid</w:t>
      </w:r>
      <w:r w:rsidR="000C1574" w:rsidRPr="003E189B">
        <w:rPr>
          <w:rFonts w:ascii="Times New Roman" w:hAnsi="Times New Roman" w:cs="Times New Roman"/>
          <w:color w:val="000000" w:themeColor="text1"/>
        </w:rPr>
        <w:t>os de</w:t>
      </w:r>
      <w:r w:rsidR="00E10484" w:rsidRPr="003E189B">
        <w:rPr>
          <w:rFonts w:ascii="Times New Roman" w:hAnsi="Times New Roman" w:cs="Times New Roman"/>
          <w:color w:val="000000" w:themeColor="text1"/>
        </w:rPr>
        <w:t xml:space="preserve"> los varones de 15 y 16 años</w:t>
      </w:r>
      <w:r w:rsidRPr="003E189B">
        <w:rPr>
          <w:rFonts w:ascii="Times New Roman" w:hAnsi="Times New Roman" w:cs="Times New Roman"/>
          <w:color w:val="000000" w:themeColor="text1"/>
        </w:rPr>
        <w:t>.</w:t>
      </w:r>
      <w:r w:rsidR="00E10484" w:rsidRPr="003E189B">
        <w:rPr>
          <w:rFonts w:ascii="Times New Roman" w:hAnsi="Times New Roman" w:cs="Times New Roman"/>
          <w:color w:val="000000" w:themeColor="text1"/>
        </w:rPr>
        <w:t xml:space="preserve"> El grupo con la puntuación más baja en dicho estilo fue el de las mujeres con edades de 17 a 20 años.</w:t>
      </w:r>
    </w:p>
    <w:p w14:paraId="48F1DA2F" w14:textId="77777777" w:rsidR="002126E8" w:rsidRPr="003E189B" w:rsidRDefault="002126E8" w:rsidP="00CA7EAE">
      <w:pPr>
        <w:spacing w:line="360" w:lineRule="auto"/>
        <w:contextualSpacing/>
        <w:rPr>
          <w:rFonts w:ascii="Times New Roman" w:hAnsi="Times New Roman" w:cs="Times New Roman"/>
          <w:color w:val="000000" w:themeColor="text1"/>
        </w:rPr>
      </w:pPr>
    </w:p>
    <w:p w14:paraId="1029BEAF" w14:textId="3BEB4284" w:rsidR="003F43FC" w:rsidRPr="003E189B" w:rsidRDefault="002126E8" w:rsidP="002126E8">
      <w:pPr>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b/>
          <w:color w:val="000000" w:themeColor="text1"/>
        </w:rPr>
        <w:t>Tabla 3</w:t>
      </w:r>
      <w:r w:rsidRPr="00F92C22">
        <w:rPr>
          <w:rFonts w:ascii="Times New Roman" w:hAnsi="Times New Roman" w:cs="Times New Roman"/>
          <w:color w:val="000000" w:themeColor="text1"/>
        </w:rPr>
        <w:t xml:space="preserve">. Medias y </w:t>
      </w:r>
      <w:r w:rsidRPr="00A13811">
        <w:rPr>
          <w:rFonts w:ascii="Times New Roman" w:hAnsi="Times New Roman" w:cs="Times New Roman"/>
          <w:color w:val="000000" w:themeColor="text1"/>
        </w:rPr>
        <w:t xml:space="preserve">desviaciones estándar en </w:t>
      </w:r>
      <w:r w:rsidRPr="00F92C22">
        <w:rPr>
          <w:rFonts w:ascii="Times New Roman" w:hAnsi="Times New Roman" w:cs="Times New Roman"/>
          <w:color w:val="000000" w:themeColor="text1"/>
        </w:rPr>
        <w:t>el estilo agresivo por género y edad (</w:t>
      </w:r>
      <w:r w:rsidRPr="00F92C22">
        <w:rPr>
          <w:rFonts w:ascii="Times New Roman" w:hAnsi="Times New Roman" w:cs="Times New Roman"/>
          <w:i/>
          <w:iCs/>
          <w:color w:val="000000" w:themeColor="text1"/>
        </w:rPr>
        <w:t>N</w:t>
      </w:r>
      <w:r w:rsidRPr="00F92C22">
        <w:rPr>
          <w:rFonts w:ascii="Times New Roman" w:hAnsi="Times New Roman" w:cs="Times New Roman"/>
          <w:color w:val="000000" w:themeColor="text1"/>
        </w:rPr>
        <w:t xml:space="preserve"> = 286)</w:t>
      </w:r>
    </w:p>
    <w:tbl>
      <w:tblPr>
        <w:tblStyle w:val="Tablaconcuadrcula"/>
        <w:tblW w:w="9072" w:type="dxa"/>
        <w:jc w:val="center"/>
        <w:tblLook w:val="04A0" w:firstRow="1" w:lastRow="0" w:firstColumn="1" w:lastColumn="0" w:noHBand="0" w:noVBand="1"/>
      </w:tblPr>
      <w:tblGrid>
        <w:gridCol w:w="2299"/>
        <w:gridCol w:w="2269"/>
        <w:gridCol w:w="2255"/>
        <w:gridCol w:w="2249"/>
      </w:tblGrid>
      <w:tr w:rsidR="003E189B" w:rsidRPr="00A13811" w14:paraId="3300B2EE" w14:textId="77777777" w:rsidTr="00372AF9">
        <w:trPr>
          <w:jc w:val="center"/>
        </w:trPr>
        <w:tc>
          <w:tcPr>
            <w:tcW w:w="2299" w:type="dxa"/>
            <w:tcMar>
              <w:left w:w="0" w:type="dxa"/>
              <w:right w:w="0" w:type="dxa"/>
            </w:tcMar>
          </w:tcPr>
          <w:p w14:paraId="3391C3F5" w14:textId="77777777" w:rsidR="006C0B77" w:rsidRPr="00F92C22" w:rsidRDefault="006C0B77" w:rsidP="00CA7EAE">
            <w:pPr>
              <w:spacing w:line="360" w:lineRule="auto"/>
              <w:contextualSpacing/>
              <w:rPr>
                <w:rFonts w:ascii="Times New Roman" w:hAnsi="Times New Roman" w:cs="Times New Roman"/>
                <w:b/>
                <w:bCs/>
                <w:color w:val="000000" w:themeColor="text1"/>
              </w:rPr>
            </w:pPr>
          </w:p>
        </w:tc>
        <w:tc>
          <w:tcPr>
            <w:tcW w:w="2269" w:type="dxa"/>
            <w:tcMar>
              <w:left w:w="0" w:type="dxa"/>
              <w:right w:w="0" w:type="dxa"/>
            </w:tcMar>
          </w:tcPr>
          <w:p w14:paraId="4D28B159" w14:textId="77777777" w:rsidR="006C0B77" w:rsidRPr="00F92C22" w:rsidRDefault="006C0B77" w:rsidP="00CA7EAE">
            <w:pPr>
              <w:spacing w:line="360" w:lineRule="auto"/>
              <w:contextualSpacing/>
              <w:jc w:val="center"/>
              <w:rPr>
                <w:rFonts w:ascii="Times New Roman" w:hAnsi="Times New Roman" w:cs="Times New Roman"/>
                <w:b/>
                <w:bCs/>
                <w:color w:val="000000" w:themeColor="text1"/>
              </w:rPr>
            </w:pPr>
            <w:r w:rsidRPr="00F92C22">
              <w:rPr>
                <w:rFonts w:ascii="Times New Roman" w:hAnsi="Times New Roman" w:cs="Times New Roman"/>
                <w:b/>
                <w:bCs/>
                <w:color w:val="000000" w:themeColor="text1"/>
              </w:rPr>
              <w:t>Mujeres</w:t>
            </w:r>
          </w:p>
          <w:p w14:paraId="7A175C13" w14:textId="63F214FA" w:rsidR="00744328" w:rsidRPr="00F92C22" w:rsidRDefault="00744328" w:rsidP="00CA7EAE">
            <w:pPr>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i/>
                <w:iCs/>
                <w:color w:val="000000" w:themeColor="text1"/>
              </w:rPr>
              <w:t>M</w:t>
            </w:r>
            <w:r w:rsidRPr="00F92C22">
              <w:rPr>
                <w:rFonts w:ascii="Times New Roman" w:hAnsi="Times New Roman" w:cs="Times New Roman"/>
                <w:color w:val="000000" w:themeColor="text1"/>
              </w:rPr>
              <w:t xml:space="preserve"> (DE)</w:t>
            </w:r>
          </w:p>
        </w:tc>
        <w:tc>
          <w:tcPr>
            <w:tcW w:w="2255" w:type="dxa"/>
            <w:tcMar>
              <w:left w:w="0" w:type="dxa"/>
              <w:right w:w="0" w:type="dxa"/>
            </w:tcMar>
          </w:tcPr>
          <w:p w14:paraId="35A1E097" w14:textId="77777777" w:rsidR="006C0B77" w:rsidRPr="00F92C22" w:rsidRDefault="006C0B77" w:rsidP="00CA7EAE">
            <w:pPr>
              <w:spacing w:line="360" w:lineRule="auto"/>
              <w:contextualSpacing/>
              <w:jc w:val="center"/>
              <w:rPr>
                <w:rFonts w:ascii="Times New Roman" w:hAnsi="Times New Roman" w:cs="Times New Roman"/>
                <w:b/>
                <w:bCs/>
                <w:color w:val="000000" w:themeColor="text1"/>
              </w:rPr>
            </w:pPr>
            <w:r w:rsidRPr="00F92C22">
              <w:rPr>
                <w:rFonts w:ascii="Times New Roman" w:hAnsi="Times New Roman" w:cs="Times New Roman"/>
                <w:b/>
                <w:bCs/>
                <w:color w:val="000000" w:themeColor="text1"/>
              </w:rPr>
              <w:t>Hombres</w:t>
            </w:r>
          </w:p>
          <w:p w14:paraId="6D344F71" w14:textId="73E5CAC1" w:rsidR="00744328" w:rsidRPr="00F92C22" w:rsidRDefault="00744328" w:rsidP="00CA7EAE">
            <w:pPr>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i/>
                <w:iCs/>
                <w:color w:val="000000" w:themeColor="text1"/>
              </w:rPr>
              <w:t>M</w:t>
            </w:r>
            <w:r w:rsidRPr="00F92C22">
              <w:rPr>
                <w:rFonts w:ascii="Times New Roman" w:hAnsi="Times New Roman" w:cs="Times New Roman"/>
                <w:color w:val="000000" w:themeColor="text1"/>
              </w:rPr>
              <w:t xml:space="preserve"> (DE)</w:t>
            </w:r>
          </w:p>
        </w:tc>
        <w:tc>
          <w:tcPr>
            <w:tcW w:w="2249" w:type="dxa"/>
            <w:tcMar>
              <w:left w:w="0" w:type="dxa"/>
              <w:right w:w="0" w:type="dxa"/>
            </w:tcMar>
          </w:tcPr>
          <w:p w14:paraId="0AD5AE9D" w14:textId="77777777" w:rsidR="006C0B77" w:rsidRPr="00F92C22" w:rsidRDefault="006C0B77" w:rsidP="00CA7EAE">
            <w:pPr>
              <w:spacing w:line="360" w:lineRule="auto"/>
              <w:contextualSpacing/>
              <w:jc w:val="center"/>
              <w:rPr>
                <w:rFonts w:ascii="Times New Roman" w:hAnsi="Times New Roman" w:cs="Times New Roman"/>
                <w:b/>
                <w:bCs/>
                <w:color w:val="000000" w:themeColor="text1"/>
              </w:rPr>
            </w:pPr>
            <w:r w:rsidRPr="00F92C22">
              <w:rPr>
                <w:rFonts w:ascii="Times New Roman" w:hAnsi="Times New Roman" w:cs="Times New Roman"/>
                <w:b/>
                <w:bCs/>
                <w:color w:val="000000" w:themeColor="text1"/>
              </w:rPr>
              <w:t>Total</w:t>
            </w:r>
          </w:p>
          <w:p w14:paraId="0AD89CB6" w14:textId="2C5C172E" w:rsidR="00744328" w:rsidRPr="00F92C22" w:rsidRDefault="00744328" w:rsidP="00CA7EAE">
            <w:pPr>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i/>
                <w:iCs/>
                <w:color w:val="000000" w:themeColor="text1"/>
              </w:rPr>
              <w:t>M</w:t>
            </w:r>
            <w:r w:rsidRPr="00F92C22">
              <w:rPr>
                <w:rFonts w:ascii="Times New Roman" w:hAnsi="Times New Roman" w:cs="Times New Roman"/>
                <w:color w:val="000000" w:themeColor="text1"/>
              </w:rPr>
              <w:t xml:space="preserve"> (DE)</w:t>
            </w:r>
          </w:p>
        </w:tc>
      </w:tr>
      <w:tr w:rsidR="003E189B" w:rsidRPr="00A13811" w14:paraId="0AFB6813" w14:textId="77777777" w:rsidTr="00372AF9">
        <w:trPr>
          <w:jc w:val="center"/>
        </w:trPr>
        <w:tc>
          <w:tcPr>
            <w:tcW w:w="2299" w:type="dxa"/>
            <w:tcMar>
              <w:left w:w="0" w:type="dxa"/>
              <w:right w:w="0" w:type="dxa"/>
            </w:tcMar>
          </w:tcPr>
          <w:p w14:paraId="3CDD32DF" w14:textId="77777777" w:rsidR="006C0B77" w:rsidRPr="00F92C22" w:rsidRDefault="006C0B77" w:rsidP="00CA7EAE">
            <w:pPr>
              <w:spacing w:line="360" w:lineRule="auto"/>
              <w:contextualSpacing/>
              <w:rPr>
                <w:rFonts w:ascii="Times New Roman" w:hAnsi="Times New Roman" w:cs="Times New Roman"/>
                <w:color w:val="000000" w:themeColor="text1"/>
              </w:rPr>
            </w:pPr>
            <w:r w:rsidRPr="00F92C22">
              <w:rPr>
                <w:rFonts w:ascii="Times New Roman" w:hAnsi="Times New Roman" w:cs="Times New Roman"/>
                <w:color w:val="000000" w:themeColor="text1"/>
              </w:rPr>
              <w:t>15 a 16 años</w:t>
            </w:r>
          </w:p>
        </w:tc>
        <w:tc>
          <w:tcPr>
            <w:tcW w:w="2269" w:type="dxa"/>
            <w:tcMar>
              <w:left w:w="0" w:type="dxa"/>
              <w:right w:w="0" w:type="dxa"/>
            </w:tcMar>
          </w:tcPr>
          <w:p w14:paraId="0CF569C2" w14:textId="3E56C987" w:rsidR="006C0B77" w:rsidRPr="00F92C22" w:rsidRDefault="00744328" w:rsidP="00CA7EAE">
            <w:pPr>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 xml:space="preserve">1.57 </w:t>
            </w:r>
            <w:r w:rsidR="006C0B77" w:rsidRPr="00F92C22">
              <w:rPr>
                <w:rFonts w:ascii="Times New Roman" w:hAnsi="Times New Roman" w:cs="Times New Roman"/>
                <w:color w:val="000000" w:themeColor="text1"/>
              </w:rPr>
              <w:t>(</w:t>
            </w:r>
            <w:r w:rsidRPr="00F92C22">
              <w:rPr>
                <w:rFonts w:ascii="Times New Roman" w:hAnsi="Times New Roman" w:cs="Times New Roman"/>
                <w:color w:val="000000" w:themeColor="text1"/>
              </w:rPr>
              <w:t>0.78</w:t>
            </w:r>
            <w:r w:rsidR="006C0B77" w:rsidRPr="00F92C22">
              <w:rPr>
                <w:rFonts w:ascii="Times New Roman" w:hAnsi="Times New Roman" w:cs="Times New Roman"/>
                <w:color w:val="000000" w:themeColor="text1"/>
              </w:rPr>
              <w:t>)</w:t>
            </w:r>
          </w:p>
        </w:tc>
        <w:tc>
          <w:tcPr>
            <w:tcW w:w="2255" w:type="dxa"/>
            <w:tcMar>
              <w:left w:w="0" w:type="dxa"/>
              <w:right w:w="0" w:type="dxa"/>
            </w:tcMar>
          </w:tcPr>
          <w:p w14:paraId="3DE6FBA9" w14:textId="27FF12B4" w:rsidR="006C0B77" w:rsidRPr="00F92C22" w:rsidRDefault="00744328" w:rsidP="00CA7EAE">
            <w:pPr>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 xml:space="preserve">1.73 </w:t>
            </w:r>
            <w:r w:rsidR="006C0B77" w:rsidRPr="00F92C22">
              <w:rPr>
                <w:rFonts w:ascii="Times New Roman" w:hAnsi="Times New Roman" w:cs="Times New Roman"/>
                <w:color w:val="000000" w:themeColor="text1"/>
              </w:rPr>
              <w:t>(</w:t>
            </w:r>
            <w:r w:rsidRPr="00F92C22">
              <w:rPr>
                <w:rFonts w:ascii="Times New Roman" w:hAnsi="Times New Roman" w:cs="Times New Roman"/>
                <w:color w:val="000000" w:themeColor="text1"/>
              </w:rPr>
              <w:t>0.75</w:t>
            </w:r>
            <w:r w:rsidR="006C0B77" w:rsidRPr="00F92C22">
              <w:rPr>
                <w:rFonts w:ascii="Times New Roman" w:hAnsi="Times New Roman" w:cs="Times New Roman"/>
                <w:color w:val="000000" w:themeColor="text1"/>
              </w:rPr>
              <w:t>)</w:t>
            </w:r>
          </w:p>
        </w:tc>
        <w:tc>
          <w:tcPr>
            <w:tcW w:w="2249" w:type="dxa"/>
            <w:tcMar>
              <w:left w:w="0" w:type="dxa"/>
              <w:right w:w="0" w:type="dxa"/>
            </w:tcMar>
          </w:tcPr>
          <w:p w14:paraId="61516779" w14:textId="6BC81853" w:rsidR="006C0B77" w:rsidRPr="00F92C22" w:rsidRDefault="00744328" w:rsidP="00CA7EAE">
            <w:pPr>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 xml:space="preserve">1.64 </w:t>
            </w:r>
            <w:r w:rsidR="006C0B77" w:rsidRPr="00F92C22">
              <w:rPr>
                <w:rFonts w:ascii="Times New Roman" w:hAnsi="Times New Roman" w:cs="Times New Roman"/>
                <w:color w:val="000000" w:themeColor="text1"/>
              </w:rPr>
              <w:t>(</w:t>
            </w:r>
            <w:r w:rsidRPr="00F92C22">
              <w:rPr>
                <w:rFonts w:ascii="Times New Roman" w:hAnsi="Times New Roman" w:cs="Times New Roman"/>
                <w:color w:val="000000" w:themeColor="text1"/>
              </w:rPr>
              <w:t>0.77</w:t>
            </w:r>
            <w:r w:rsidR="006C0B77" w:rsidRPr="00F92C22">
              <w:rPr>
                <w:rFonts w:ascii="Times New Roman" w:hAnsi="Times New Roman" w:cs="Times New Roman"/>
                <w:color w:val="000000" w:themeColor="text1"/>
              </w:rPr>
              <w:t>)</w:t>
            </w:r>
          </w:p>
        </w:tc>
      </w:tr>
      <w:tr w:rsidR="003E189B" w:rsidRPr="00A13811" w14:paraId="210A6147" w14:textId="77777777" w:rsidTr="00372AF9">
        <w:trPr>
          <w:jc w:val="center"/>
        </w:trPr>
        <w:tc>
          <w:tcPr>
            <w:tcW w:w="2299" w:type="dxa"/>
            <w:tcMar>
              <w:left w:w="0" w:type="dxa"/>
              <w:right w:w="0" w:type="dxa"/>
            </w:tcMar>
          </w:tcPr>
          <w:p w14:paraId="69D44F95" w14:textId="77777777" w:rsidR="006C0B77" w:rsidRPr="00F92C22" w:rsidRDefault="006C0B77" w:rsidP="00CA7EAE">
            <w:pPr>
              <w:spacing w:line="360" w:lineRule="auto"/>
              <w:contextualSpacing/>
              <w:rPr>
                <w:rFonts w:ascii="Times New Roman" w:hAnsi="Times New Roman" w:cs="Times New Roman"/>
                <w:color w:val="000000" w:themeColor="text1"/>
              </w:rPr>
            </w:pPr>
            <w:r w:rsidRPr="00F92C22">
              <w:rPr>
                <w:rFonts w:ascii="Times New Roman" w:hAnsi="Times New Roman" w:cs="Times New Roman"/>
                <w:color w:val="000000" w:themeColor="text1"/>
              </w:rPr>
              <w:t>17 a 20 años</w:t>
            </w:r>
          </w:p>
        </w:tc>
        <w:tc>
          <w:tcPr>
            <w:tcW w:w="2269" w:type="dxa"/>
            <w:tcMar>
              <w:left w:w="0" w:type="dxa"/>
              <w:right w:w="0" w:type="dxa"/>
            </w:tcMar>
          </w:tcPr>
          <w:p w14:paraId="10FDE731" w14:textId="57862845" w:rsidR="006C0B77" w:rsidRPr="00F92C22" w:rsidRDefault="00744328" w:rsidP="00CA7EAE">
            <w:pPr>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 xml:space="preserve">1.40 </w:t>
            </w:r>
            <w:r w:rsidR="006C0B77" w:rsidRPr="00F92C22">
              <w:rPr>
                <w:rFonts w:ascii="Times New Roman" w:hAnsi="Times New Roman" w:cs="Times New Roman"/>
                <w:color w:val="000000" w:themeColor="text1"/>
              </w:rPr>
              <w:t>(</w:t>
            </w:r>
            <w:r w:rsidRPr="00F92C22">
              <w:rPr>
                <w:rFonts w:ascii="Times New Roman" w:hAnsi="Times New Roman" w:cs="Times New Roman"/>
                <w:color w:val="000000" w:themeColor="text1"/>
              </w:rPr>
              <w:t>0.61</w:t>
            </w:r>
            <w:r w:rsidR="006C0B77" w:rsidRPr="00F92C22">
              <w:rPr>
                <w:rFonts w:ascii="Times New Roman" w:hAnsi="Times New Roman" w:cs="Times New Roman"/>
                <w:color w:val="000000" w:themeColor="text1"/>
              </w:rPr>
              <w:t>)</w:t>
            </w:r>
          </w:p>
        </w:tc>
        <w:tc>
          <w:tcPr>
            <w:tcW w:w="2255" w:type="dxa"/>
            <w:tcMar>
              <w:left w:w="0" w:type="dxa"/>
              <w:right w:w="0" w:type="dxa"/>
            </w:tcMar>
          </w:tcPr>
          <w:p w14:paraId="779AF107" w14:textId="677BE499" w:rsidR="006C0B77" w:rsidRPr="00F92C22" w:rsidRDefault="00744328" w:rsidP="00CA7EAE">
            <w:pPr>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 xml:space="preserve">2.13 </w:t>
            </w:r>
            <w:r w:rsidR="006C0B77" w:rsidRPr="00F92C22">
              <w:rPr>
                <w:rFonts w:ascii="Times New Roman" w:hAnsi="Times New Roman" w:cs="Times New Roman"/>
                <w:color w:val="000000" w:themeColor="text1"/>
              </w:rPr>
              <w:t>(</w:t>
            </w:r>
            <w:r w:rsidRPr="00F92C22">
              <w:rPr>
                <w:rFonts w:ascii="Times New Roman" w:hAnsi="Times New Roman" w:cs="Times New Roman"/>
                <w:color w:val="000000" w:themeColor="text1"/>
              </w:rPr>
              <w:t>0.99</w:t>
            </w:r>
            <w:r w:rsidR="006C0B77" w:rsidRPr="00F92C22">
              <w:rPr>
                <w:rFonts w:ascii="Times New Roman" w:hAnsi="Times New Roman" w:cs="Times New Roman"/>
                <w:color w:val="000000" w:themeColor="text1"/>
              </w:rPr>
              <w:t>)</w:t>
            </w:r>
          </w:p>
        </w:tc>
        <w:tc>
          <w:tcPr>
            <w:tcW w:w="2249" w:type="dxa"/>
            <w:tcMar>
              <w:left w:w="0" w:type="dxa"/>
              <w:right w:w="0" w:type="dxa"/>
            </w:tcMar>
          </w:tcPr>
          <w:p w14:paraId="0E1D9C85" w14:textId="65E1DF3A" w:rsidR="006C0B77" w:rsidRPr="00F92C22" w:rsidRDefault="00744328" w:rsidP="00CA7EAE">
            <w:pPr>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 xml:space="preserve">1.77 </w:t>
            </w:r>
            <w:r w:rsidR="006C0B77" w:rsidRPr="00F92C22">
              <w:rPr>
                <w:rFonts w:ascii="Times New Roman" w:hAnsi="Times New Roman" w:cs="Times New Roman"/>
                <w:color w:val="000000" w:themeColor="text1"/>
              </w:rPr>
              <w:t>(</w:t>
            </w:r>
            <w:r w:rsidRPr="00F92C22">
              <w:rPr>
                <w:rFonts w:ascii="Times New Roman" w:hAnsi="Times New Roman" w:cs="Times New Roman"/>
                <w:color w:val="000000" w:themeColor="text1"/>
              </w:rPr>
              <w:t>0.90</w:t>
            </w:r>
            <w:r w:rsidR="006C0B77" w:rsidRPr="00F92C22">
              <w:rPr>
                <w:rFonts w:ascii="Times New Roman" w:hAnsi="Times New Roman" w:cs="Times New Roman"/>
                <w:color w:val="000000" w:themeColor="text1"/>
              </w:rPr>
              <w:t>)</w:t>
            </w:r>
          </w:p>
        </w:tc>
      </w:tr>
      <w:tr w:rsidR="003E189B" w:rsidRPr="00A13811" w14:paraId="77DD019C" w14:textId="77777777" w:rsidTr="00372AF9">
        <w:trPr>
          <w:jc w:val="center"/>
        </w:trPr>
        <w:tc>
          <w:tcPr>
            <w:tcW w:w="2299" w:type="dxa"/>
            <w:tcMar>
              <w:left w:w="0" w:type="dxa"/>
              <w:right w:w="0" w:type="dxa"/>
            </w:tcMar>
          </w:tcPr>
          <w:p w14:paraId="264294CC" w14:textId="77777777" w:rsidR="006C0B77" w:rsidRPr="00F92C22" w:rsidRDefault="006C0B77" w:rsidP="00CA7EAE">
            <w:pPr>
              <w:spacing w:line="360" w:lineRule="auto"/>
              <w:contextualSpacing/>
              <w:rPr>
                <w:rFonts w:ascii="Times New Roman" w:hAnsi="Times New Roman" w:cs="Times New Roman"/>
                <w:color w:val="000000" w:themeColor="text1"/>
              </w:rPr>
            </w:pPr>
            <w:r w:rsidRPr="00F92C22">
              <w:rPr>
                <w:rFonts w:ascii="Times New Roman" w:hAnsi="Times New Roman" w:cs="Times New Roman"/>
                <w:color w:val="000000" w:themeColor="text1"/>
              </w:rPr>
              <w:t>Total</w:t>
            </w:r>
          </w:p>
        </w:tc>
        <w:tc>
          <w:tcPr>
            <w:tcW w:w="2269" w:type="dxa"/>
            <w:tcMar>
              <w:left w:w="0" w:type="dxa"/>
              <w:right w:w="0" w:type="dxa"/>
            </w:tcMar>
          </w:tcPr>
          <w:p w14:paraId="63530BD5" w14:textId="2B5C6461" w:rsidR="006C0B77" w:rsidRPr="00F92C22" w:rsidRDefault="00744328" w:rsidP="00CA7EAE">
            <w:pPr>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 xml:space="preserve">1.50 </w:t>
            </w:r>
            <w:r w:rsidR="006C0B77" w:rsidRPr="00F92C22">
              <w:rPr>
                <w:rFonts w:ascii="Times New Roman" w:hAnsi="Times New Roman" w:cs="Times New Roman"/>
                <w:color w:val="000000" w:themeColor="text1"/>
              </w:rPr>
              <w:t>(</w:t>
            </w:r>
            <w:r w:rsidRPr="00F92C22">
              <w:rPr>
                <w:rFonts w:ascii="Times New Roman" w:hAnsi="Times New Roman" w:cs="Times New Roman"/>
                <w:color w:val="000000" w:themeColor="text1"/>
              </w:rPr>
              <w:t>0.72</w:t>
            </w:r>
            <w:r w:rsidR="006C0B77" w:rsidRPr="00F92C22">
              <w:rPr>
                <w:rFonts w:ascii="Times New Roman" w:hAnsi="Times New Roman" w:cs="Times New Roman"/>
                <w:color w:val="000000" w:themeColor="text1"/>
              </w:rPr>
              <w:t>)</w:t>
            </w:r>
          </w:p>
        </w:tc>
        <w:tc>
          <w:tcPr>
            <w:tcW w:w="2255" w:type="dxa"/>
            <w:tcMar>
              <w:left w:w="0" w:type="dxa"/>
              <w:right w:w="0" w:type="dxa"/>
            </w:tcMar>
          </w:tcPr>
          <w:p w14:paraId="03F9CD4A" w14:textId="727E33B2" w:rsidR="006C0B77" w:rsidRPr="00F92C22" w:rsidRDefault="00744328" w:rsidP="00CA7EAE">
            <w:pPr>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 xml:space="preserve">1.91 </w:t>
            </w:r>
            <w:r w:rsidR="006C0B77" w:rsidRPr="00F92C22">
              <w:rPr>
                <w:rFonts w:ascii="Times New Roman" w:hAnsi="Times New Roman" w:cs="Times New Roman"/>
                <w:color w:val="000000" w:themeColor="text1"/>
              </w:rPr>
              <w:t>(</w:t>
            </w:r>
            <w:r w:rsidRPr="00F92C22">
              <w:rPr>
                <w:rFonts w:ascii="Times New Roman" w:hAnsi="Times New Roman" w:cs="Times New Roman"/>
                <w:color w:val="000000" w:themeColor="text1"/>
              </w:rPr>
              <w:t>0.89</w:t>
            </w:r>
            <w:r w:rsidR="006C0B77" w:rsidRPr="00F92C22">
              <w:rPr>
                <w:rFonts w:ascii="Times New Roman" w:hAnsi="Times New Roman" w:cs="Times New Roman"/>
                <w:color w:val="000000" w:themeColor="text1"/>
              </w:rPr>
              <w:t>)</w:t>
            </w:r>
          </w:p>
        </w:tc>
        <w:tc>
          <w:tcPr>
            <w:tcW w:w="2249" w:type="dxa"/>
            <w:tcMar>
              <w:left w:w="0" w:type="dxa"/>
              <w:right w:w="0" w:type="dxa"/>
            </w:tcMar>
          </w:tcPr>
          <w:p w14:paraId="21453A5F" w14:textId="06ECCA75" w:rsidR="006C0B77" w:rsidRPr="00F92C22" w:rsidRDefault="00744328" w:rsidP="00CA7EAE">
            <w:pPr>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 xml:space="preserve">1.70 </w:t>
            </w:r>
            <w:r w:rsidR="006C0B77" w:rsidRPr="00F92C22">
              <w:rPr>
                <w:rFonts w:ascii="Times New Roman" w:hAnsi="Times New Roman" w:cs="Times New Roman"/>
                <w:color w:val="000000" w:themeColor="text1"/>
              </w:rPr>
              <w:t>(</w:t>
            </w:r>
            <w:r w:rsidRPr="00F92C22">
              <w:rPr>
                <w:rFonts w:ascii="Times New Roman" w:hAnsi="Times New Roman" w:cs="Times New Roman"/>
                <w:color w:val="000000" w:themeColor="text1"/>
              </w:rPr>
              <w:t>0.83</w:t>
            </w:r>
            <w:r w:rsidR="006C0B77" w:rsidRPr="00F92C22">
              <w:rPr>
                <w:rFonts w:ascii="Times New Roman" w:hAnsi="Times New Roman" w:cs="Times New Roman"/>
                <w:color w:val="000000" w:themeColor="text1"/>
              </w:rPr>
              <w:t>)</w:t>
            </w:r>
          </w:p>
        </w:tc>
      </w:tr>
    </w:tbl>
    <w:p w14:paraId="1F766565" w14:textId="4DCBCB75" w:rsidR="006C0B77" w:rsidRPr="003E189B" w:rsidRDefault="002126E8" w:rsidP="002126E8">
      <w:pPr>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 xml:space="preserve">Fuente: </w:t>
      </w:r>
      <w:r>
        <w:rPr>
          <w:rFonts w:ascii="Times New Roman" w:hAnsi="Times New Roman" w:cs="Times New Roman"/>
          <w:color w:val="000000" w:themeColor="text1"/>
        </w:rPr>
        <w:t>E</w:t>
      </w:r>
      <w:r w:rsidRPr="00F92C22">
        <w:rPr>
          <w:rFonts w:ascii="Times New Roman" w:hAnsi="Times New Roman" w:cs="Times New Roman"/>
          <w:color w:val="000000" w:themeColor="text1"/>
        </w:rPr>
        <w:t>laboración propia</w:t>
      </w:r>
    </w:p>
    <w:p w14:paraId="305846A3" w14:textId="3559EE00" w:rsidR="006B72E8" w:rsidRDefault="00D7790C" w:rsidP="00CA7EAE">
      <w:pPr>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tab/>
      </w:r>
      <w:r w:rsidR="006B72E8" w:rsidRPr="003E189B">
        <w:rPr>
          <w:rFonts w:ascii="Times New Roman" w:hAnsi="Times New Roman" w:cs="Times New Roman"/>
          <w:color w:val="000000" w:themeColor="text1"/>
        </w:rPr>
        <w:t xml:space="preserve">Finalmente, con el objetivo de explorar las relaciones entre los estilos de </w:t>
      </w:r>
      <w:r w:rsidR="00C81F41" w:rsidRPr="003E189B">
        <w:rPr>
          <w:rFonts w:ascii="Times New Roman" w:hAnsi="Times New Roman" w:cs="Times New Roman"/>
          <w:color w:val="000000" w:themeColor="text1"/>
        </w:rPr>
        <w:t xml:space="preserve">manejo </w:t>
      </w:r>
      <w:r w:rsidR="006B72E8" w:rsidRPr="003E189B">
        <w:rPr>
          <w:rFonts w:ascii="Times New Roman" w:hAnsi="Times New Roman" w:cs="Times New Roman"/>
          <w:color w:val="000000" w:themeColor="text1"/>
        </w:rPr>
        <w:t xml:space="preserve">de conflictos del </w:t>
      </w:r>
      <w:proofErr w:type="spellStart"/>
      <w:r w:rsidR="00E3712D" w:rsidRPr="00F92C22">
        <w:rPr>
          <w:rFonts w:ascii="Times New Roman" w:hAnsi="Times New Roman" w:cs="Times New Roman"/>
          <w:color w:val="000000" w:themeColor="text1"/>
        </w:rPr>
        <w:t>Conflictalk</w:t>
      </w:r>
      <w:proofErr w:type="spellEnd"/>
      <w:r w:rsidR="006B72E8" w:rsidRPr="003E189B">
        <w:rPr>
          <w:rFonts w:ascii="Times New Roman" w:hAnsi="Times New Roman" w:cs="Times New Roman"/>
          <w:color w:val="000000" w:themeColor="text1"/>
        </w:rPr>
        <w:t xml:space="preserve"> y los del</w:t>
      </w:r>
      <w:r w:rsidR="00C81F41" w:rsidRPr="003E189B">
        <w:rPr>
          <w:rFonts w:ascii="Times New Roman" w:hAnsi="Times New Roman" w:cs="Times New Roman"/>
          <w:color w:val="000000" w:themeColor="text1"/>
        </w:rPr>
        <w:t xml:space="preserve"> cuestionario CMMS </w:t>
      </w:r>
      <w:r w:rsidR="006B72E8" w:rsidRPr="003E189B">
        <w:rPr>
          <w:rFonts w:ascii="Times New Roman" w:hAnsi="Times New Roman" w:cs="Times New Roman"/>
          <w:color w:val="000000" w:themeColor="text1"/>
        </w:rPr>
        <w:t xml:space="preserve">de Ross y </w:t>
      </w:r>
      <w:proofErr w:type="spellStart"/>
      <w:r w:rsidR="006B72E8" w:rsidRPr="003E189B">
        <w:rPr>
          <w:rFonts w:ascii="Times New Roman" w:hAnsi="Times New Roman" w:cs="Times New Roman"/>
          <w:color w:val="000000" w:themeColor="text1"/>
        </w:rPr>
        <w:t>DeWine</w:t>
      </w:r>
      <w:proofErr w:type="spellEnd"/>
      <w:r w:rsidR="006B72E8" w:rsidRPr="003E189B">
        <w:rPr>
          <w:rFonts w:ascii="Times New Roman" w:hAnsi="Times New Roman" w:cs="Times New Roman"/>
          <w:color w:val="000000" w:themeColor="text1"/>
        </w:rPr>
        <w:t xml:space="preserve"> (1988)</w:t>
      </w:r>
      <w:r w:rsidR="00B15747">
        <w:rPr>
          <w:rFonts w:ascii="Times New Roman" w:hAnsi="Times New Roman" w:cs="Times New Roman"/>
          <w:color w:val="000000" w:themeColor="text1"/>
        </w:rPr>
        <w:t>,</w:t>
      </w:r>
      <w:r w:rsidR="006B72E8" w:rsidRPr="003E189B">
        <w:rPr>
          <w:rFonts w:ascii="Times New Roman" w:hAnsi="Times New Roman" w:cs="Times New Roman"/>
          <w:color w:val="000000" w:themeColor="text1"/>
        </w:rPr>
        <w:t xml:space="preserve"> se llevó a cabo un análisis de correlación de Pearson entre las escalas de ambos instrumentos. Debido a que, como se señaló, se encontr</w:t>
      </w:r>
      <w:r w:rsidR="00C81F41" w:rsidRPr="003E189B">
        <w:rPr>
          <w:rFonts w:ascii="Times New Roman" w:hAnsi="Times New Roman" w:cs="Times New Roman"/>
          <w:color w:val="000000" w:themeColor="text1"/>
        </w:rPr>
        <w:t>ó un efecto del género y de su interacción con la edad</w:t>
      </w:r>
      <w:r w:rsidR="006B72E8" w:rsidRPr="003E189B">
        <w:rPr>
          <w:rFonts w:ascii="Times New Roman" w:hAnsi="Times New Roman" w:cs="Times New Roman"/>
          <w:color w:val="000000" w:themeColor="text1"/>
        </w:rPr>
        <w:t xml:space="preserve">, se decidió emplear el análisis de correlación parcial a fin de controlar </w:t>
      </w:r>
      <w:r w:rsidR="00C81F41" w:rsidRPr="003E189B">
        <w:rPr>
          <w:rFonts w:ascii="Times New Roman" w:hAnsi="Times New Roman" w:cs="Times New Roman"/>
          <w:color w:val="000000" w:themeColor="text1"/>
        </w:rPr>
        <w:t>dichas variables</w:t>
      </w:r>
      <w:r w:rsidR="006B72E8" w:rsidRPr="003E189B">
        <w:rPr>
          <w:rFonts w:ascii="Times New Roman" w:hAnsi="Times New Roman" w:cs="Times New Roman"/>
          <w:color w:val="000000" w:themeColor="text1"/>
        </w:rPr>
        <w:t xml:space="preserve">. Los resultados se muestran en la </w:t>
      </w:r>
      <w:r w:rsidR="00B15747">
        <w:rPr>
          <w:rFonts w:ascii="Times New Roman" w:hAnsi="Times New Roman" w:cs="Times New Roman"/>
          <w:color w:val="000000" w:themeColor="text1"/>
        </w:rPr>
        <w:t>t</w:t>
      </w:r>
      <w:r w:rsidR="00B15747" w:rsidRPr="003E189B">
        <w:rPr>
          <w:rFonts w:ascii="Times New Roman" w:hAnsi="Times New Roman" w:cs="Times New Roman"/>
          <w:color w:val="000000" w:themeColor="text1"/>
        </w:rPr>
        <w:t xml:space="preserve">abla </w:t>
      </w:r>
      <w:r w:rsidR="006E7D69" w:rsidRPr="003E189B">
        <w:rPr>
          <w:rFonts w:ascii="Times New Roman" w:hAnsi="Times New Roman" w:cs="Times New Roman"/>
          <w:color w:val="000000" w:themeColor="text1"/>
        </w:rPr>
        <w:t>4</w:t>
      </w:r>
      <w:r w:rsidR="006B72E8" w:rsidRPr="003E189B">
        <w:rPr>
          <w:rFonts w:ascii="Times New Roman" w:hAnsi="Times New Roman" w:cs="Times New Roman"/>
          <w:color w:val="000000" w:themeColor="text1"/>
        </w:rPr>
        <w:t xml:space="preserve">. Como se puede observar, </w:t>
      </w:r>
      <w:r w:rsidR="008C01FA" w:rsidRPr="003E189B">
        <w:rPr>
          <w:rFonts w:ascii="Times New Roman" w:hAnsi="Times New Roman" w:cs="Times New Roman"/>
          <w:color w:val="000000" w:themeColor="text1"/>
        </w:rPr>
        <w:t xml:space="preserve">tanto el estilo agresivo como el </w:t>
      </w:r>
      <w:r w:rsidR="006E7D69" w:rsidRPr="003E189B">
        <w:rPr>
          <w:rFonts w:ascii="Times New Roman" w:hAnsi="Times New Roman" w:cs="Times New Roman"/>
          <w:color w:val="000000" w:themeColor="text1"/>
        </w:rPr>
        <w:t>evitativo</w:t>
      </w:r>
      <w:r w:rsidR="008C01FA" w:rsidRPr="003E189B">
        <w:rPr>
          <w:rFonts w:ascii="Times New Roman" w:hAnsi="Times New Roman" w:cs="Times New Roman"/>
          <w:color w:val="000000" w:themeColor="text1"/>
        </w:rPr>
        <w:t xml:space="preserve"> del </w:t>
      </w:r>
      <w:proofErr w:type="spellStart"/>
      <w:r w:rsidR="00E3712D" w:rsidRPr="00F92C22">
        <w:rPr>
          <w:rFonts w:ascii="Times New Roman" w:hAnsi="Times New Roman" w:cs="Times New Roman"/>
          <w:color w:val="000000" w:themeColor="text1"/>
        </w:rPr>
        <w:t>Conflictalk</w:t>
      </w:r>
      <w:proofErr w:type="spellEnd"/>
      <w:r w:rsidR="008C01FA" w:rsidRPr="003E189B">
        <w:rPr>
          <w:rFonts w:ascii="Times New Roman" w:hAnsi="Times New Roman" w:cs="Times New Roman"/>
          <w:color w:val="000000" w:themeColor="text1"/>
        </w:rPr>
        <w:t xml:space="preserve"> correlacionaron positivamente de manera estadísticamente significativa con </w:t>
      </w:r>
      <w:r w:rsidR="00E333C8" w:rsidRPr="003E189B">
        <w:rPr>
          <w:rFonts w:ascii="Times New Roman" w:hAnsi="Times New Roman" w:cs="Times New Roman"/>
          <w:color w:val="000000" w:themeColor="text1"/>
        </w:rPr>
        <w:t xml:space="preserve">el estilo </w:t>
      </w:r>
      <w:r w:rsidR="003E279D" w:rsidRPr="003E189B">
        <w:rPr>
          <w:rFonts w:ascii="Times New Roman" w:hAnsi="Times New Roman" w:cs="Times New Roman"/>
          <w:color w:val="000000" w:themeColor="text1"/>
        </w:rPr>
        <w:t>enfocado</w:t>
      </w:r>
      <w:r w:rsidR="008C01FA" w:rsidRPr="003E189B">
        <w:rPr>
          <w:rFonts w:ascii="Times New Roman" w:hAnsi="Times New Roman" w:cs="Times New Roman"/>
          <w:color w:val="000000" w:themeColor="text1"/>
        </w:rPr>
        <w:t xml:space="preserve"> en sí mismo del </w:t>
      </w:r>
      <w:r w:rsidR="00E333C8" w:rsidRPr="003E189B">
        <w:rPr>
          <w:rFonts w:ascii="Times New Roman" w:hAnsi="Times New Roman" w:cs="Times New Roman"/>
          <w:color w:val="000000" w:themeColor="text1"/>
        </w:rPr>
        <w:t>cu</w:t>
      </w:r>
      <w:r w:rsidR="008C01FA" w:rsidRPr="003E189B">
        <w:rPr>
          <w:rFonts w:ascii="Times New Roman" w:hAnsi="Times New Roman" w:cs="Times New Roman"/>
          <w:color w:val="000000" w:themeColor="text1"/>
        </w:rPr>
        <w:t xml:space="preserve">estionario CMMS. Por su parte, el estilo cooperativo del </w:t>
      </w:r>
      <w:proofErr w:type="spellStart"/>
      <w:r w:rsidR="00E3712D" w:rsidRPr="00F92C22">
        <w:rPr>
          <w:rFonts w:ascii="Times New Roman" w:hAnsi="Times New Roman" w:cs="Times New Roman"/>
          <w:color w:val="000000" w:themeColor="text1"/>
        </w:rPr>
        <w:t>Conflictalk</w:t>
      </w:r>
      <w:proofErr w:type="spellEnd"/>
      <w:r w:rsidR="008C01FA" w:rsidRPr="003E189B">
        <w:rPr>
          <w:rFonts w:ascii="Times New Roman" w:hAnsi="Times New Roman" w:cs="Times New Roman"/>
          <w:color w:val="000000" w:themeColor="text1"/>
        </w:rPr>
        <w:t xml:space="preserve"> correlacionó significativamente con los estilos </w:t>
      </w:r>
      <w:r w:rsidR="003E279D" w:rsidRPr="003E189B">
        <w:rPr>
          <w:rFonts w:ascii="Times New Roman" w:hAnsi="Times New Roman" w:cs="Times New Roman"/>
          <w:color w:val="000000" w:themeColor="text1"/>
        </w:rPr>
        <w:t xml:space="preserve">enfocado </w:t>
      </w:r>
      <w:r w:rsidR="00E333C8" w:rsidRPr="003E189B">
        <w:rPr>
          <w:rFonts w:ascii="Times New Roman" w:hAnsi="Times New Roman" w:cs="Times New Roman"/>
          <w:color w:val="000000" w:themeColor="text1"/>
        </w:rPr>
        <w:t xml:space="preserve">en la otra parte y </w:t>
      </w:r>
      <w:r w:rsidR="003E279D" w:rsidRPr="003E189B">
        <w:rPr>
          <w:rFonts w:ascii="Times New Roman" w:hAnsi="Times New Roman" w:cs="Times New Roman"/>
          <w:color w:val="000000" w:themeColor="text1"/>
        </w:rPr>
        <w:t>enfocado</w:t>
      </w:r>
      <w:r w:rsidR="00E333C8" w:rsidRPr="003E189B">
        <w:rPr>
          <w:rFonts w:ascii="Times New Roman" w:hAnsi="Times New Roman" w:cs="Times New Roman"/>
          <w:color w:val="000000" w:themeColor="text1"/>
        </w:rPr>
        <w:t xml:space="preserve"> en el problema </w:t>
      </w:r>
      <w:r w:rsidR="008C01FA" w:rsidRPr="003E189B">
        <w:rPr>
          <w:rFonts w:ascii="Times New Roman" w:hAnsi="Times New Roman" w:cs="Times New Roman"/>
          <w:color w:val="000000" w:themeColor="text1"/>
        </w:rPr>
        <w:t>del CMMS.</w:t>
      </w:r>
    </w:p>
    <w:p w14:paraId="560C50E3" w14:textId="3187FAF8" w:rsidR="00287B30" w:rsidRDefault="00287B30" w:rsidP="00CA7EAE">
      <w:pPr>
        <w:spacing w:line="360" w:lineRule="auto"/>
        <w:contextualSpacing/>
        <w:rPr>
          <w:rFonts w:ascii="Times New Roman" w:hAnsi="Times New Roman" w:cs="Times New Roman"/>
          <w:color w:val="000000" w:themeColor="text1"/>
        </w:rPr>
      </w:pPr>
    </w:p>
    <w:p w14:paraId="48B3C227" w14:textId="621D6BBC" w:rsidR="00287B30" w:rsidRPr="003E189B" w:rsidRDefault="00287B30" w:rsidP="00287B30">
      <w:pPr>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b/>
          <w:color w:val="000000" w:themeColor="text1"/>
        </w:rPr>
        <w:lastRenderedPageBreak/>
        <w:t>Tabla 4</w:t>
      </w:r>
      <w:r w:rsidRPr="00F92C22">
        <w:rPr>
          <w:rFonts w:ascii="Times New Roman" w:hAnsi="Times New Roman" w:cs="Times New Roman"/>
          <w:color w:val="000000" w:themeColor="text1"/>
        </w:rPr>
        <w:t>. Coeficientes de correlación parcial entre estilos de manejo de conflictos, controlando género (</w:t>
      </w:r>
      <w:r w:rsidRPr="00F92C22">
        <w:rPr>
          <w:rFonts w:ascii="Times New Roman" w:hAnsi="Times New Roman" w:cs="Times New Roman"/>
          <w:i/>
          <w:color w:val="000000" w:themeColor="text1"/>
        </w:rPr>
        <w:t>N</w:t>
      </w:r>
      <w:r w:rsidRPr="00F92C22">
        <w:rPr>
          <w:rFonts w:ascii="Times New Roman" w:hAnsi="Times New Roman" w:cs="Times New Roman"/>
          <w:color w:val="000000" w:themeColor="text1"/>
        </w:rPr>
        <w:t xml:space="preserve"> = 282)</w:t>
      </w:r>
    </w:p>
    <w:tbl>
      <w:tblPr>
        <w:tblStyle w:val="Tablaconcuadrcula"/>
        <w:tblW w:w="9072" w:type="dxa"/>
        <w:jc w:val="center"/>
        <w:tblLook w:val="04A0" w:firstRow="1" w:lastRow="0" w:firstColumn="1" w:lastColumn="0" w:noHBand="0" w:noVBand="1"/>
      </w:tblPr>
      <w:tblGrid>
        <w:gridCol w:w="3119"/>
        <w:gridCol w:w="1984"/>
        <w:gridCol w:w="1985"/>
        <w:gridCol w:w="1984"/>
      </w:tblGrid>
      <w:tr w:rsidR="003E189B" w:rsidRPr="00A13811" w14:paraId="7B11FB55" w14:textId="77777777" w:rsidTr="00A6344D">
        <w:trPr>
          <w:jc w:val="center"/>
        </w:trPr>
        <w:tc>
          <w:tcPr>
            <w:tcW w:w="3119" w:type="dxa"/>
            <w:tcMar>
              <w:left w:w="0" w:type="dxa"/>
              <w:right w:w="0" w:type="dxa"/>
            </w:tcMar>
          </w:tcPr>
          <w:p w14:paraId="33F52556" w14:textId="77777777" w:rsidR="00441E1C" w:rsidRPr="00F92C22" w:rsidRDefault="00441E1C" w:rsidP="00CA7EAE">
            <w:pPr>
              <w:spacing w:line="360" w:lineRule="auto"/>
              <w:contextualSpacing/>
              <w:rPr>
                <w:rFonts w:ascii="Times New Roman" w:hAnsi="Times New Roman" w:cs="Times New Roman"/>
                <w:color w:val="000000" w:themeColor="text1"/>
              </w:rPr>
            </w:pPr>
          </w:p>
        </w:tc>
        <w:tc>
          <w:tcPr>
            <w:tcW w:w="1984" w:type="dxa"/>
            <w:tcMar>
              <w:left w:w="0" w:type="dxa"/>
              <w:right w:w="0" w:type="dxa"/>
            </w:tcMar>
          </w:tcPr>
          <w:p w14:paraId="5EA61102" w14:textId="77777777" w:rsidR="00441E1C" w:rsidRPr="00F92C22" w:rsidRDefault="00441E1C" w:rsidP="00CA7EAE">
            <w:pPr>
              <w:spacing w:line="360" w:lineRule="auto"/>
              <w:contextualSpacing/>
              <w:jc w:val="center"/>
              <w:rPr>
                <w:rFonts w:ascii="Times New Roman" w:hAnsi="Times New Roman" w:cs="Times New Roman"/>
                <w:color w:val="000000" w:themeColor="text1"/>
              </w:rPr>
            </w:pPr>
          </w:p>
        </w:tc>
        <w:tc>
          <w:tcPr>
            <w:tcW w:w="1985" w:type="dxa"/>
            <w:tcMar>
              <w:left w:w="0" w:type="dxa"/>
              <w:right w:w="0" w:type="dxa"/>
            </w:tcMar>
          </w:tcPr>
          <w:p w14:paraId="23E75F7B" w14:textId="03E9921B" w:rsidR="00441E1C" w:rsidRPr="00F92C22" w:rsidRDefault="00441E1C" w:rsidP="00CA7EAE">
            <w:pPr>
              <w:spacing w:line="360" w:lineRule="auto"/>
              <w:contextualSpacing/>
              <w:jc w:val="center"/>
              <w:rPr>
                <w:rFonts w:ascii="Times New Roman" w:hAnsi="Times New Roman" w:cs="Times New Roman"/>
                <w:b/>
                <w:bCs/>
                <w:color w:val="000000" w:themeColor="text1"/>
              </w:rPr>
            </w:pPr>
            <w:r w:rsidRPr="00F92C22">
              <w:rPr>
                <w:rFonts w:ascii="Times New Roman" w:hAnsi="Times New Roman" w:cs="Times New Roman"/>
                <w:b/>
                <w:bCs/>
                <w:color w:val="000000" w:themeColor="text1"/>
              </w:rPr>
              <w:t>Cuestionario CMMS</w:t>
            </w:r>
          </w:p>
        </w:tc>
        <w:tc>
          <w:tcPr>
            <w:tcW w:w="1984" w:type="dxa"/>
            <w:tcMar>
              <w:left w:w="0" w:type="dxa"/>
              <w:right w:w="0" w:type="dxa"/>
            </w:tcMar>
          </w:tcPr>
          <w:p w14:paraId="7E46BEC8" w14:textId="77777777" w:rsidR="00441E1C" w:rsidRPr="00F92C22" w:rsidRDefault="00441E1C" w:rsidP="00CA7EAE">
            <w:pPr>
              <w:spacing w:line="360" w:lineRule="auto"/>
              <w:contextualSpacing/>
              <w:jc w:val="center"/>
              <w:rPr>
                <w:rFonts w:ascii="Times New Roman" w:hAnsi="Times New Roman" w:cs="Times New Roman"/>
                <w:b/>
                <w:bCs/>
                <w:i/>
                <w:iCs/>
                <w:color w:val="000000" w:themeColor="text1"/>
              </w:rPr>
            </w:pPr>
          </w:p>
        </w:tc>
      </w:tr>
      <w:tr w:rsidR="003E189B" w:rsidRPr="00A13811" w14:paraId="26FE82CB" w14:textId="77777777" w:rsidTr="00A6344D">
        <w:trPr>
          <w:jc w:val="center"/>
        </w:trPr>
        <w:tc>
          <w:tcPr>
            <w:tcW w:w="3119" w:type="dxa"/>
            <w:tcMar>
              <w:left w:w="0" w:type="dxa"/>
              <w:right w:w="0" w:type="dxa"/>
            </w:tcMar>
          </w:tcPr>
          <w:p w14:paraId="60417C14" w14:textId="77777777" w:rsidR="006B72E8" w:rsidRPr="00F92C22" w:rsidRDefault="006B72E8" w:rsidP="00CA7EAE">
            <w:pPr>
              <w:spacing w:line="360" w:lineRule="auto"/>
              <w:contextualSpacing/>
              <w:rPr>
                <w:rFonts w:ascii="Times New Roman" w:hAnsi="Times New Roman" w:cs="Times New Roman"/>
                <w:color w:val="000000" w:themeColor="text1"/>
              </w:rPr>
            </w:pPr>
          </w:p>
        </w:tc>
        <w:tc>
          <w:tcPr>
            <w:tcW w:w="1984" w:type="dxa"/>
            <w:tcMar>
              <w:left w:w="0" w:type="dxa"/>
              <w:right w:w="0" w:type="dxa"/>
            </w:tcMar>
          </w:tcPr>
          <w:p w14:paraId="4B41FDB8" w14:textId="50AA06D5" w:rsidR="006B72E8" w:rsidRPr="00F92C22" w:rsidRDefault="00441E1C" w:rsidP="00CA7EAE">
            <w:pPr>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Estilo enfocado en sí mismo</w:t>
            </w:r>
          </w:p>
        </w:tc>
        <w:tc>
          <w:tcPr>
            <w:tcW w:w="1985" w:type="dxa"/>
            <w:tcMar>
              <w:left w:w="0" w:type="dxa"/>
              <w:right w:w="0" w:type="dxa"/>
            </w:tcMar>
          </w:tcPr>
          <w:p w14:paraId="3DAF53F6" w14:textId="1922F3B7" w:rsidR="006B72E8" w:rsidRPr="00F92C22" w:rsidRDefault="00441E1C" w:rsidP="00CA7EAE">
            <w:pPr>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Estilo enfocado en la otra parte</w:t>
            </w:r>
          </w:p>
        </w:tc>
        <w:tc>
          <w:tcPr>
            <w:tcW w:w="1984" w:type="dxa"/>
            <w:tcMar>
              <w:left w:w="0" w:type="dxa"/>
              <w:right w:w="0" w:type="dxa"/>
            </w:tcMar>
          </w:tcPr>
          <w:p w14:paraId="0A34CF39" w14:textId="02CBD332" w:rsidR="006B72E8" w:rsidRPr="00F92C22" w:rsidRDefault="00441E1C" w:rsidP="00CA7EAE">
            <w:pPr>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Estilo enfocado en el problema</w:t>
            </w:r>
          </w:p>
        </w:tc>
      </w:tr>
      <w:tr w:rsidR="003E189B" w:rsidRPr="00A13811" w14:paraId="24DAAC88" w14:textId="77777777" w:rsidTr="00A6344D">
        <w:trPr>
          <w:jc w:val="center"/>
        </w:trPr>
        <w:tc>
          <w:tcPr>
            <w:tcW w:w="3119" w:type="dxa"/>
            <w:tcMar>
              <w:left w:w="0" w:type="dxa"/>
              <w:right w:w="0" w:type="dxa"/>
            </w:tcMar>
          </w:tcPr>
          <w:p w14:paraId="0CEC6B5C" w14:textId="576ABD3E" w:rsidR="006B72E8" w:rsidRPr="00F92C22" w:rsidRDefault="00E3712D" w:rsidP="00CA7EAE">
            <w:pPr>
              <w:spacing w:line="360" w:lineRule="auto"/>
              <w:contextualSpacing/>
              <w:rPr>
                <w:rFonts w:ascii="Times New Roman" w:hAnsi="Times New Roman" w:cs="Times New Roman"/>
                <w:b/>
                <w:bCs/>
                <w:color w:val="000000" w:themeColor="text1"/>
              </w:rPr>
            </w:pPr>
            <w:proofErr w:type="spellStart"/>
            <w:r w:rsidRPr="00F92C22">
              <w:rPr>
                <w:rFonts w:ascii="Times New Roman" w:hAnsi="Times New Roman" w:cs="Times New Roman"/>
                <w:b/>
                <w:bCs/>
                <w:i/>
                <w:color w:val="000000" w:themeColor="text1"/>
              </w:rPr>
              <w:t>Conflictalk</w:t>
            </w:r>
            <w:proofErr w:type="spellEnd"/>
          </w:p>
        </w:tc>
        <w:tc>
          <w:tcPr>
            <w:tcW w:w="1984" w:type="dxa"/>
            <w:tcMar>
              <w:left w:w="0" w:type="dxa"/>
              <w:right w:w="0" w:type="dxa"/>
            </w:tcMar>
          </w:tcPr>
          <w:p w14:paraId="64DF5215" w14:textId="6673CA37" w:rsidR="006B72E8" w:rsidRPr="00F92C22" w:rsidRDefault="006B72E8" w:rsidP="00CA7EAE">
            <w:pPr>
              <w:spacing w:line="360" w:lineRule="auto"/>
              <w:contextualSpacing/>
              <w:jc w:val="center"/>
              <w:rPr>
                <w:rFonts w:ascii="Times New Roman" w:hAnsi="Times New Roman" w:cs="Times New Roman"/>
                <w:color w:val="000000" w:themeColor="text1"/>
              </w:rPr>
            </w:pPr>
          </w:p>
        </w:tc>
        <w:tc>
          <w:tcPr>
            <w:tcW w:w="1985" w:type="dxa"/>
            <w:tcMar>
              <w:left w:w="0" w:type="dxa"/>
              <w:right w:w="0" w:type="dxa"/>
            </w:tcMar>
          </w:tcPr>
          <w:p w14:paraId="665CC92B" w14:textId="518B421A" w:rsidR="006B72E8" w:rsidRPr="00F92C22" w:rsidRDefault="006B72E8" w:rsidP="00CA7EAE">
            <w:pPr>
              <w:spacing w:line="360" w:lineRule="auto"/>
              <w:contextualSpacing/>
              <w:jc w:val="center"/>
              <w:rPr>
                <w:rFonts w:ascii="Times New Roman" w:hAnsi="Times New Roman" w:cs="Times New Roman"/>
                <w:color w:val="000000" w:themeColor="text1"/>
              </w:rPr>
            </w:pPr>
          </w:p>
        </w:tc>
        <w:tc>
          <w:tcPr>
            <w:tcW w:w="1984" w:type="dxa"/>
            <w:tcMar>
              <w:left w:w="0" w:type="dxa"/>
              <w:right w:w="0" w:type="dxa"/>
            </w:tcMar>
          </w:tcPr>
          <w:p w14:paraId="109E52C9" w14:textId="26C0E7D9" w:rsidR="006B72E8" w:rsidRPr="00F92C22" w:rsidRDefault="006B72E8" w:rsidP="00CA7EAE">
            <w:pPr>
              <w:spacing w:line="360" w:lineRule="auto"/>
              <w:contextualSpacing/>
              <w:jc w:val="center"/>
              <w:rPr>
                <w:rFonts w:ascii="Times New Roman" w:hAnsi="Times New Roman" w:cs="Times New Roman"/>
                <w:color w:val="000000" w:themeColor="text1"/>
              </w:rPr>
            </w:pPr>
          </w:p>
        </w:tc>
      </w:tr>
      <w:tr w:rsidR="003E189B" w:rsidRPr="00A13811" w14:paraId="3CE06570" w14:textId="77777777" w:rsidTr="00A6344D">
        <w:trPr>
          <w:jc w:val="center"/>
        </w:trPr>
        <w:tc>
          <w:tcPr>
            <w:tcW w:w="3119" w:type="dxa"/>
            <w:tcMar>
              <w:left w:w="0" w:type="dxa"/>
              <w:right w:w="0" w:type="dxa"/>
            </w:tcMar>
          </w:tcPr>
          <w:p w14:paraId="0F6AED57" w14:textId="45FB65D8" w:rsidR="00441E1C" w:rsidRPr="00F92C22" w:rsidRDefault="00441E1C" w:rsidP="00CA7EAE">
            <w:pPr>
              <w:spacing w:line="360" w:lineRule="auto"/>
              <w:contextualSpacing/>
              <w:jc w:val="left"/>
              <w:rPr>
                <w:rFonts w:ascii="Times New Roman" w:hAnsi="Times New Roman" w:cs="Times New Roman"/>
                <w:color w:val="000000" w:themeColor="text1"/>
              </w:rPr>
            </w:pPr>
            <w:r w:rsidRPr="00F92C22">
              <w:rPr>
                <w:rFonts w:ascii="Times New Roman" w:hAnsi="Times New Roman" w:cs="Times New Roman"/>
                <w:color w:val="000000" w:themeColor="text1"/>
              </w:rPr>
              <w:t>Estilo enfocado en sí mismo (</w:t>
            </w:r>
            <w:r w:rsidR="00B15747">
              <w:rPr>
                <w:rFonts w:ascii="Times New Roman" w:hAnsi="Times New Roman" w:cs="Times New Roman"/>
                <w:color w:val="000000" w:themeColor="text1"/>
              </w:rPr>
              <w:t>r</w:t>
            </w:r>
            <w:r w:rsidR="00B15747" w:rsidRPr="00F92C22">
              <w:rPr>
                <w:rFonts w:ascii="Times New Roman" w:hAnsi="Times New Roman" w:cs="Times New Roman"/>
                <w:color w:val="000000" w:themeColor="text1"/>
              </w:rPr>
              <w:t>inoceronte</w:t>
            </w:r>
            <w:r w:rsidRPr="00F92C22">
              <w:rPr>
                <w:rFonts w:ascii="Times New Roman" w:hAnsi="Times New Roman" w:cs="Times New Roman"/>
                <w:color w:val="000000" w:themeColor="text1"/>
              </w:rPr>
              <w:t>-agresivo)</w:t>
            </w:r>
          </w:p>
        </w:tc>
        <w:tc>
          <w:tcPr>
            <w:tcW w:w="1984" w:type="dxa"/>
            <w:tcMar>
              <w:left w:w="0" w:type="dxa"/>
              <w:right w:w="0" w:type="dxa"/>
            </w:tcMar>
          </w:tcPr>
          <w:p w14:paraId="141FD170" w14:textId="1F11B199" w:rsidR="00441E1C" w:rsidRPr="00F92C22" w:rsidRDefault="00B15747" w:rsidP="00CA7EAE">
            <w:pPr>
              <w:spacing w:line="36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r w:rsidR="00441E1C" w:rsidRPr="00F92C22">
              <w:rPr>
                <w:rFonts w:ascii="Times New Roman" w:hAnsi="Times New Roman" w:cs="Times New Roman"/>
                <w:color w:val="000000" w:themeColor="text1"/>
              </w:rPr>
              <w:t>.447***</w:t>
            </w:r>
          </w:p>
        </w:tc>
        <w:tc>
          <w:tcPr>
            <w:tcW w:w="1985" w:type="dxa"/>
            <w:tcMar>
              <w:left w:w="0" w:type="dxa"/>
              <w:right w:w="0" w:type="dxa"/>
            </w:tcMar>
          </w:tcPr>
          <w:p w14:paraId="23B27D52" w14:textId="7F9DE30B" w:rsidR="00441E1C" w:rsidRPr="00F92C22" w:rsidRDefault="00B15747" w:rsidP="00CA7EAE">
            <w:pPr>
              <w:spacing w:line="36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r w:rsidR="00441E1C" w:rsidRPr="00F92C22">
              <w:rPr>
                <w:rFonts w:ascii="Times New Roman" w:hAnsi="Times New Roman" w:cs="Times New Roman"/>
                <w:color w:val="000000" w:themeColor="text1"/>
              </w:rPr>
              <w:t>.002</w:t>
            </w:r>
          </w:p>
        </w:tc>
        <w:tc>
          <w:tcPr>
            <w:tcW w:w="1984" w:type="dxa"/>
            <w:tcMar>
              <w:left w:w="0" w:type="dxa"/>
              <w:right w:w="0" w:type="dxa"/>
            </w:tcMar>
          </w:tcPr>
          <w:p w14:paraId="117E7F25" w14:textId="671C19C0" w:rsidR="00441E1C" w:rsidRPr="00F92C22" w:rsidRDefault="00441E1C" w:rsidP="00CA7EAE">
            <w:pPr>
              <w:spacing w:line="360" w:lineRule="auto"/>
              <w:contextualSpacing/>
              <w:jc w:val="center"/>
              <w:rPr>
                <w:rFonts w:ascii="Times New Roman" w:hAnsi="Times New Roman" w:cs="Times New Roman"/>
                <w:color w:val="000000" w:themeColor="text1"/>
              </w:rPr>
            </w:pPr>
            <w:r w:rsidRPr="00F92C22">
              <w:rPr>
                <w:rFonts w:ascii="Times New Roman" w:hAnsi="Times New Roman" w:cs="Times New Roman"/>
                <w:color w:val="000000" w:themeColor="text1"/>
              </w:rPr>
              <w:t>-</w:t>
            </w:r>
            <w:r w:rsidR="00B15747">
              <w:rPr>
                <w:rFonts w:ascii="Times New Roman" w:hAnsi="Times New Roman" w:cs="Times New Roman"/>
                <w:color w:val="000000" w:themeColor="text1"/>
              </w:rPr>
              <w:t>0</w:t>
            </w:r>
            <w:r w:rsidRPr="00F92C22">
              <w:rPr>
                <w:rFonts w:ascii="Times New Roman" w:hAnsi="Times New Roman" w:cs="Times New Roman"/>
                <w:color w:val="000000" w:themeColor="text1"/>
              </w:rPr>
              <w:t>.073</w:t>
            </w:r>
          </w:p>
        </w:tc>
      </w:tr>
      <w:tr w:rsidR="003E189B" w:rsidRPr="00A13811" w14:paraId="47DEF3AF" w14:textId="77777777" w:rsidTr="00A6344D">
        <w:trPr>
          <w:jc w:val="center"/>
        </w:trPr>
        <w:tc>
          <w:tcPr>
            <w:tcW w:w="3119" w:type="dxa"/>
            <w:tcMar>
              <w:left w:w="0" w:type="dxa"/>
              <w:right w:w="0" w:type="dxa"/>
            </w:tcMar>
          </w:tcPr>
          <w:p w14:paraId="4CF371FB" w14:textId="587EDFB7" w:rsidR="00441E1C" w:rsidRPr="00F92C22" w:rsidRDefault="00441E1C" w:rsidP="00CA7EAE">
            <w:pPr>
              <w:spacing w:line="360" w:lineRule="auto"/>
              <w:contextualSpacing/>
              <w:jc w:val="left"/>
              <w:rPr>
                <w:rFonts w:ascii="Times New Roman" w:hAnsi="Times New Roman" w:cs="Times New Roman"/>
                <w:color w:val="000000" w:themeColor="text1"/>
              </w:rPr>
            </w:pPr>
            <w:r w:rsidRPr="00F92C22">
              <w:rPr>
                <w:rFonts w:ascii="Times New Roman" w:hAnsi="Times New Roman" w:cs="Times New Roman"/>
                <w:color w:val="000000" w:themeColor="text1"/>
              </w:rPr>
              <w:t>Estilo enfocado en la otra parte (</w:t>
            </w:r>
            <w:r w:rsidR="00B15747">
              <w:rPr>
                <w:rFonts w:ascii="Times New Roman" w:hAnsi="Times New Roman" w:cs="Times New Roman"/>
                <w:color w:val="000000" w:themeColor="text1"/>
              </w:rPr>
              <w:t>a</w:t>
            </w:r>
            <w:r w:rsidR="00B15747" w:rsidRPr="00F92C22">
              <w:rPr>
                <w:rFonts w:ascii="Times New Roman" w:hAnsi="Times New Roman" w:cs="Times New Roman"/>
                <w:color w:val="000000" w:themeColor="text1"/>
              </w:rPr>
              <w:t>vestruz</w:t>
            </w:r>
            <w:r w:rsidRPr="00F92C22">
              <w:rPr>
                <w:rFonts w:ascii="Times New Roman" w:hAnsi="Times New Roman" w:cs="Times New Roman"/>
                <w:color w:val="000000" w:themeColor="text1"/>
              </w:rPr>
              <w:t>-evitativo)</w:t>
            </w:r>
          </w:p>
        </w:tc>
        <w:tc>
          <w:tcPr>
            <w:tcW w:w="1984" w:type="dxa"/>
            <w:tcMar>
              <w:left w:w="0" w:type="dxa"/>
              <w:right w:w="0" w:type="dxa"/>
            </w:tcMar>
          </w:tcPr>
          <w:p w14:paraId="3268799C" w14:textId="04D6F495" w:rsidR="00441E1C" w:rsidRPr="00F92C22" w:rsidRDefault="00B15747" w:rsidP="00CA7EAE">
            <w:pPr>
              <w:spacing w:line="36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r w:rsidR="00441E1C" w:rsidRPr="00F92C22">
              <w:rPr>
                <w:rFonts w:ascii="Times New Roman" w:hAnsi="Times New Roman" w:cs="Times New Roman"/>
                <w:color w:val="000000" w:themeColor="text1"/>
              </w:rPr>
              <w:t>.287***</w:t>
            </w:r>
          </w:p>
        </w:tc>
        <w:tc>
          <w:tcPr>
            <w:tcW w:w="1985" w:type="dxa"/>
            <w:tcMar>
              <w:left w:w="0" w:type="dxa"/>
              <w:right w:w="0" w:type="dxa"/>
            </w:tcMar>
          </w:tcPr>
          <w:p w14:paraId="6D0E1DD3" w14:textId="61A7DB88" w:rsidR="00441E1C" w:rsidRPr="00F92C22" w:rsidRDefault="00B15747" w:rsidP="00CA7EAE">
            <w:pPr>
              <w:spacing w:line="36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r w:rsidR="00441E1C" w:rsidRPr="00F92C22">
              <w:rPr>
                <w:rFonts w:ascii="Times New Roman" w:hAnsi="Times New Roman" w:cs="Times New Roman"/>
                <w:color w:val="000000" w:themeColor="text1"/>
              </w:rPr>
              <w:t>.061</w:t>
            </w:r>
          </w:p>
        </w:tc>
        <w:tc>
          <w:tcPr>
            <w:tcW w:w="1984" w:type="dxa"/>
            <w:tcMar>
              <w:left w:w="0" w:type="dxa"/>
              <w:right w:w="0" w:type="dxa"/>
            </w:tcMar>
          </w:tcPr>
          <w:p w14:paraId="519B24C8" w14:textId="3C14C539" w:rsidR="00441E1C" w:rsidRPr="00F92C22" w:rsidRDefault="00B15747" w:rsidP="00CA7EAE">
            <w:pPr>
              <w:spacing w:line="36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r w:rsidR="00441E1C" w:rsidRPr="00F92C22">
              <w:rPr>
                <w:rFonts w:ascii="Times New Roman" w:hAnsi="Times New Roman" w:cs="Times New Roman"/>
                <w:color w:val="000000" w:themeColor="text1"/>
              </w:rPr>
              <w:t>.067</w:t>
            </w:r>
          </w:p>
        </w:tc>
      </w:tr>
      <w:tr w:rsidR="003E189B" w:rsidRPr="00A13811" w14:paraId="479C9C1D" w14:textId="77777777" w:rsidTr="00A6344D">
        <w:trPr>
          <w:jc w:val="center"/>
        </w:trPr>
        <w:tc>
          <w:tcPr>
            <w:tcW w:w="3119" w:type="dxa"/>
            <w:tcMar>
              <w:left w:w="0" w:type="dxa"/>
              <w:right w:w="0" w:type="dxa"/>
            </w:tcMar>
          </w:tcPr>
          <w:p w14:paraId="4F37510C" w14:textId="16595DED" w:rsidR="00441E1C" w:rsidRPr="00F92C22" w:rsidRDefault="00441E1C" w:rsidP="00CA7EAE">
            <w:pPr>
              <w:spacing w:line="360" w:lineRule="auto"/>
              <w:contextualSpacing/>
              <w:jc w:val="left"/>
              <w:rPr>
                <w:rFonts w:ascii="Times New Roman" w:hAnsi="Times New Roman" w:cs="Times New Roman"/>
                <w:color w:val="000000" w:themeColor="text1"/>
              </w:rPr>
            </w:pPr>
            <w:r w:rsidRPr="00F92C22">
              <w:rPr>
                <w:rFonts w:ascii="Times New Roman" w:hAnsi="Times New Roman" w:cs="Times New Roman"/>
                <w:color w:val="000000" w:themeColor="text1"/>
              </w:rPr>
              <w:t>Estilo enfocado en el problema (</w:t>
            </w:r>
            <w:r w:rsidR="00B15747">
              <w:rPr>
                <w:rFonts w:ascii="Times New Roman" w:hAnsi="Times New Roman" w:cs="Times New Roman"/>
                <w:color w:val="000000" w:themeColor="text1"/>
              </w:rPr>
              <w:t>d</w:t>
            </w:r>
            <w:r w:rsidR="00B15747" w:rsidRPr="00F92C22">
              <w:rPr>
                <w:rFonts w:ascii="Times New Roman" w:hAnsi="Times New Roman" w:cs="Times New Roman"/>
                <w:color w:val="000000" w:themeColor="text1"/>
              </w:rPr>
              <w:t>elfín</w:t>
            </w:r>
            <w:r w:rsidRPr="00F92C22">
              <w:rPr>
                <w:rFonts w:ascii="Times New Roman" w:hAnsi="Times New Roman" w:cs="Times New Roman"/>
                <w:color w:val="000000" w:themeColor="text1"/>
              </w:rPr>
              <w:t>-cooperativo)</w:t>
            </w:r>
          </w:p>
        </w:tc>
        <w:tc>
          <w:tcPr>
            <w:tcW w:w="1984" w:type="dxa"/>
            <w:tcMar>
              <w:left w:w="0" w:type="dxa"/>
              <w:right w:w="0" w:type="dxa"/>
            </w:tcMar>
          </w:tcPr>
          <w:p w14:paraId="182D1659" w14:textId="45719BDF" w:rsidR="00441E1C" w:rsidRPr="00F92C22" w:rsidRDefault="00B15747" w:rsidP="00CA7EAE">
            <w:pPr>
              <w:spacing w:line="36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r w:rsidR="00441E1C" w:rsidRPr="00F92C22">
              <w:rPr>
                <w:rFonts w:ascii="Times New Roman" w:hAnsi="Times New Roman" w:cs="Times New Roman"/>
                <w:color w:val="000000" w:themeColor="text1"/>
              </w:rPr>
              <w:t>.038</w:t>
            </w:r>
          </w:p>
        </w:tc>
        <w:tc>
          <w:tcPr>
            <w:tcW w:w="1985" w:type="dxa"/>
            <w:tcMar>
              <w:left w:w="0" w:type="dxa"/>
              <w:right w:w="0" w:type="dxa"/>
            </w:tcMar>
          </w:tcPr>
          <w:p w14:paraId="14BF17C5" w14:textId="32758624" w:rsidR="00441E1C" w:rsidRPr="00F92C22" w:rsidRDefault="00B15747" w:rsidP="00CA7EAE">
            <w:pPr>
              <w:spacing w:line="36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r w:rsidR="00441E1C" w:rsidRPr="00F92C22">
              <w:rPr>
                <w:rFonts w:ascii="Times New Roman" w:hAnsi="Times New Roman" w:cs="Times New Roman"/>
                <w:color w:val="000000" w:themeColor="text1"/>
              </w:rPr>
              <w:t>.495***</w:t>
            </w:r>
          </w:p>
        </w:tc>
        <w:tc>
          <w:tcPr>
            <w:tcW w:w="1984" w:type="dxa"/>
            <w:tcMar>
              <w:left w:w="0" w:type="dxa"/>
              <w:right w:w="0" w:type="dxa"/>
            </w:tcMar>
          </w:tcPr>
          <w:p w14:paraId="01FFA654" w14:textId="03DEF9D2" w:rsidR="00441E1C" w:rsidRPr="00F92C22" w:rsidRDefault="00B15747" w:rsidP="00CA7EAE">
            <w:pPr>
              <w:spacing w:line="36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r w:rsidR="00441E1C" w:rsidRPr="00F92C22">
              <w:rPr>
                <w:rFonts w:ascii="Times New Roman" w:hAnsi="Times New Roman" w:cs="Times New Roman"/>
                <w:color w:val="000000" w:themeColor="text1"/>
              </w:rPr>
              <w:t>.621***</w:t>
            </w:r>
          </w:p>
        </w:tc>
      </w:tr>
    </w:tbl>
    <w:p w14:paraId="2C7E6653" w14:textId="0828457D" w:rsidR="00A6344D" w:rsidRPr="00A6344D" w:rsidRDefault="00A6344D" w:rsidP="00287B30">
      <w:pPr>
        <w:spacing w:line="360" w:lineRule="auto"/>
        <w:contextualSpacing/>
        <w:jc w:val="center"/>
        <w:rPr>
          <w:rFonts w:ascii="Times New Roman" w:hAnsi="Times New Roman" w:cs="Times New Roman"/>
          <w:color w:val="000000" w:themeColor="text1"/>
          <w:sz w:val="32"/>
          <w:szCs w:val="32"/>
        </w:rPr>
      </w:pPr>
      <w:r w:rsidRPr="00A6344D">
        <w:rPr>
          <w:rFonts w:ascii="Times New Roman" w:hAnsi="Times New Roman" w:cs="Times New Roman"/>
          <w:color w:val="000000" w:themeColor="text1"/>
        </w:rPr>
        <w:t>Nota: ***</w:t>
      </w:r>
      <w:r w:rsidRPr="00A6344D">
        <w:rPr>
          <w:rFonts w:ascii="Times New Roman" w:hAnsi="Times New Roman" w:cs="Times New Roman"/>
          <w:i/>
          <w:color w:val="000000" w:themeColor="text1"/>
        </w:rPr>
        <w:t>p</w:t>
      </w:r>
      <w:r w:rsidRPr="00A6344D">
        <w:rPr>
          <w:rFonts w:ascii="Times New Roman" w:hAnsi="Times New Roman" w:cs="Times New Roman"/>
          <w:color w:val="000000" w:themeColor="text1"/>
        </w:rPr>
        <w:t xml:space="preserve"> &lt; 0.001.</w:t>
      </w:r>
    </w:p>
    <w:p w14:paraId="1212D8CC" w14:textId="4506AF43" w:rsidR="006B72E8" w:rsidRDefault="00287B30" w:rsidP="00287B30">
      <w:pPr>
        <w:spacing w:line="360" w:lineRule="auto"/>
        <w:contextualSpacing/>
        <w:jc w:val="center"/>
        <w:rPr>
          <w:rFonts w:ascii="Times New Roman" w:hAnsi="Times New Roman" w:cs="Times New Roman"/>
          <w:color w:val="000000" w:themeColor="text1"/>
        </w:rPr>
      </w:pPr>
      <w:r w:rsidRPr="0014610D">
        <w:rPr>
          <w:rFonts w:ascii="Times New Roman" w:hAnsi="Times New Roman" w:cs="Times New Roman"/>
          <w:color w:val="000000" w:themeColor="text1"/>
        </w:rPr>
        <w:t xml:space="preserve">Fuente: </w:t>
      </w:r>
      <w:r>
        <w:rPr>
          <w:rFonts w:ascii="Times New Roman" w:hAnsi="Times New Roman" w:cs="Times New Roman"/>
          <w:color w:val="000000" w:themeColor="text1"/>
        </w:rPr>
        <w:t>E</w:t>
      </w:r>
      <w:r w:rsidRPr="0014610D">
        <w:rPr>
          <w:rFonts w:ascii="Times New Roman" w:hAnsi="Times New Roman" w:cs="Times New Roman"/>
          <w:color w:val="000000" w:themeColor="text1"/>
        </w:rPr>
        <w:t>laboración propia</w:t>
      </w:r>
    </w:p>
    <w:p w14:paraId="546C1D3E" w14:textId="77777777" w:rsidR="00287B30" w:rsidRPr="003E189B" w:rsidRDefault="00287B30" w:rsidP="00287B30">
      <w:pPr>
        <w:spacing w:line="360" w:lineRule="auto"/>
        <w:contextualSpacing/>
        <w:jc w:val="center"/>
        <w:rPr>
          <w:rFonts w:ascii="Times New Roman" w:hAnsi="Times New Roman" w:cs="Times New Roman"/>
          <w:b/>
          <w:color w:val="000000" w:themeColor="text1"/>
          <w:sz w:val="28"/>
          <w:szCs w:val="28"/>
        </w:rPr>
      </w:pPr>
    </w:p>
    <w:p w14:paraId="10569BFA" w14:textId="10E26831" w:rsidR="00204E98" w:rsidRPr="003E189B" w:rsidRDefault="00A13811" w:rsidP="00496E15">
      <w:pPr>
        <w:spacing w:line="360" w:lineRule="auto"/>
        <w:contextualSpacing/>
        <w:jc w:val="center"/>
        <w:rPr>
          <w:rFonts w:ascii="Times New Roman" w:hAnsi="Times New Roman" w:cs="Times New Roman"/>
          <w:b/>
          <w:color w:val="000000" w:themeColor="text1"/>
        </w:rPr>
      </w:pPr>
      <w:r w:rsidRPr="00F92C22">
        <w:rPr>
          <w:rFonts w:ascii="Times New Roman" w:hAnsi="Times New Roman" w:cs="Times New Roman"/>
          <w:b/>
          <w:color w:val="000000" w:themeColor="text1"/>
          <w:sz w:val="32"/>
          <w:szCs w:val="32"/>
        </w:rPr>
        <w:t>Discusión</w:t>
      </w:r>
    </w:p>
    <w:p w14:paraId="2631839E" w14:textId="58C3E1F6" w:rsidR="005C420A" w:rsidRPr="003E189B" w:rsidRDefault="00760DD6" w:rsidP="00F92C22">
      <w:pPr>
        <w:spacing w:line="360" w:lineRule="auto"/>
        <w:ind w:firstLine="708"/>
        <w:contextualSpacing/>
        <w:rPr>
          <w:rFonts w:ascii="Times New Roman" w:hAnsi="Times New Roman" w:cs="Times New Roman"/>
          <w:color w:val="000000" w:themeColor="text1"/>
        </w:rPr>
      </w:pPr>
      <w:r w:rsidRPr="003E189B">
        <w:rPr>
          <w:rFonts w:ascii="Times New Roman" w:hAnsi="Times New Roman" w:cs="Times New Roman"/>
          <w:color w:val="000000" w:themeColor="text1"/>
        </w:rPr>
        <w:t>Como se señaló, el</w:t>
      </w:r>
      <w:r w:rsidR="006B72E8" w:rsidRPr="003E189B">
        <w:rPr>
          <w:rFonts w:ascii="Times New Roman" w:hAnsi="Times New Roman" w:cs="Times New Roman"/>
          <w:color w:val="000000" w:themeColor="text1"/>
        </w:rPr>
        <w:t xml:space="preserve"> presente trabajo se planteó como objetivos específicos</w:t>
      </w:r>
      <w:r w:rsidR="00B15747">
        <w:rPr>
          <w:rFonts w:ascii="Times New Roman" w:hAnsi="Times New Roman" w:cs="Times New Roman"/>
          <w:color w:val="000000" w:themeColor="text1"/>
        </w:rPr>
        <w:t xml:space="preserve"> </w:t>
      </w:r>
      <w:r w:rsidR="00FF5CF8" w:rsidRPr="003E189B">
        <w:rPr>
          <w:rFonts w:ascii="Times New Roman" w:hAnsi="Times New Roman" w:cs="Times New Roman"/>
          <w:color w:val="000000" w:themeColor="text1"/>
        </w:rPr>
        <w:t>el analizar:</w:t>
      </w:r>
      <w:r w:rsidR="005C420A" w:rsidRPr="003E189B">
        <w:rPr>
          <w:rFonts w:ascii="Times New Roman" w:hAnsi="Times New Roman" w:cs="Times New Roman"/>
          <w:color w:val="000000" w:themeColor="text1"/>
        </w:rPr>
        <w:t xml:space="preserve"> </w:t>
      </w:r>
      <w:r w:rsidR="005C420A" w:rsidRPr="00F92C22">
        <w:rPr>
          <w:rFonts w:ascii="Times New Roman" w:hAnsi="Times New Roman" w:cs="Times New Roman"/>
          <w:i/>
          <w:iCs/>
          <w:color w:val="000000" w:themeColor="text1"/>
        </w:rPr>
        <w:t>a)</w:t>
      </w:r>
      <w:r w:rsidR="005C420A" w:rsidRPr="003E189B">
        <w:rPr>
          <w:rFonts w:ascii="Times New Roman" w:hAnsi="Times New Roman" w:cs="Times New Roman"/>
          <w:color w:val="000000" w:themeColor="text1"/>
        </w:rPr>
        <w:t xml:space="preserve"> la estructura factorial del </w:t>
      </w:r>
      <w:proofErr w:type="spellStart"/>
      <w:r w:rsidR="00E3712D" w:rsidRPr="00F92C22">
        <w:rPr>
          <w:rFonts w:ascii="Times New Roman" w:hAnsi="Times New Roman" w:cs="Times New Roman"/>
          <w:color w:val="000000" w:themeColor="text1"/>
        </w:rPr>
        <w:t>Conflictalk</w:t>
      </w:r>
      <w:proofErr w:type="spellEnd"/>
      <w:r w:rsidR="005C420A" w:rsidRPr="003E189B">
        <w:rPr>
          <w:rFonts w:ascii="Times New Roman" w:hAnsi="Times New Roman" w:cs="Times New Roman"/>
          <w:color w:val="000000" w:themeColor="text1"/>
        </w:rPr>
        <w:t xml:space="preserve"> en una muestra de adolescentes estudiantes de bachillerato con edades de 15 a 20 años; </w:t>
      </w:r>
      <w:r w:rsidR="005C420A" w:rsidRPr="00F92C22">
        <w:rPr>
          <w:rFonts w:ascii="Times New Roman" w:hAnsi="Times New Roman" w:cs="Times New Roman"/>
          <w:i/>
          <w:iCs/>
          <w:color w:val="000000" w:themeColor="text1"/>
        </w:rPr>
        <w:t>b)</w:t>
      </w:r>
      <w:r w:rsidR="005C420A" w:rsidRPr="003E189B">
        <w:rPr>
          <w:rFonts w:ascii="Times New Roman" w:hAnsi="Times New Roman" w:cs="Times New Roman"/>
          <w:color w:val="000000" w:themeColor="text1"/>
        </w:rPr>
        <w:t xml:space="preserve"> la consistencia interna del mencionado cuestionario; </w:t>
      </w:r>
      <w:r w:rsidR="005C420A" w:rsidRPr="00F92C22">
        <w:rPr>
          <w:rFonts w:ascii="Times New Roman" w:hAnsi="Times New Roman" w:cs="Times New Roman"/>
          <w:i/>
          <w:iCs/>
          <w:color w:val="000000" w:themeColor="text1"/>
        </w:rPr>
        <w:t>c)</w:t>
      </w:r>
      <w:r w:rsidR="005C420A" w:rsidRPr="003E189B">
        <w:rPr>
          <w:rFonts w:ascii="Times New Roman" w:hAnsi="Times New Roman" w:cs="Times New Roman"/>
          <w:color w:val="000000" w:themeColor="text1"/>
        </w:rPr>
        <w:t xml:space="preserve"> </w:t>
      </w:r>
      <w:r w:rsidR="00FF5CF8" w:rsidRPr="003E189B">
        <w:rPr>
          <w:rFonts w:ascii="Times New Roman" w:hAnsi="Times New Roman" w:cs="Times New Roman"/>
          <w:color w:val="000000" w:themeColor="text1"/>
        </w:rPr>
        <w:t xml:space="preserve">las </w:t>
      </w:r>
      <w:r w:rsidRPr="003E189B">
        <w:rPr>
          <w:rFonts w:ascii="Times New Roman" w:hAnsi="Times New Roman" w:cs="Times New Roman"/>
          <w:color w:val="000000" w:themeColor="text1"/>
        </w:rPr>
        <w:t xml:space="preserve">posibles </w:t>
      </w:r>
      <w:r w:rsidR="005C420A" w:rsidRPr="003E189B">
        <w:rPr>
          <w:rFonts w:ascii="Times New Roman" w:hAnsi="Times New Roman" w:cs="Times New Roman"/>
          <w:color w:val="000000" w:themeColor="text1"/>
        </w:rPr>
        <w:t xml:space="preserve">diferencias </w:t>
      </w:r>
      <w:r w:rsidRPr="003E189B">
        <w:rPr>
          <w:rFonts w:ascii="Times New Roman" w:hAnsi="Times New Roman" w:cs="Times New Roman"/>
          <w:color w:val="000000" w:themeColor="text1"/>
        </w:rPr>
        <w:t>por</w:t>
      </w:r>
      <w:r w:rsidR="005C420A" w:rsidRPr="003E189B">
        <w:rPr>
          <w:rFonts w:ascii="Times New Roman" w:hAnsi="Times New Roman" w:cs="Times New Roman"/>
          <w:color w:val="000000" w:themeColor="text1"/>
        </w:rPr>
        <w:t xml:space="preserve"> edad y </w:t>
      </w:r>
      <w:r w:rsidRPr="003E189B">
        <w:rPr>
          <w:rFonts w:ascii="Times New Roman" w:hAnsi="Times New Roman" w:cs="Times New Roman"/>
          <w:color w:val="000000" w:themeColor="text1"/>
        </w:rPr>
        <w:t xml:space="preserve">género, </w:t>
      </w:r>
      <w:r w:rsidR="005C420A" w:rsidRPr="003E189B">
        <w:rPr>
          <w:rFonts w:ascii="Times New Roman" w:hAnsi="Times New Roman" w:cs="Times New Roman"/>
          <w:color w:val="000000" w:themeColor="text1"/>
        </w:rPr>
        <w:t xml:space="preserve">y </w:t>
      </w:r>
      <w:r w:rsidR="005C420A" w:rsidRPr="00F92C22">
        <w:rPr>
          <w:rFonts w:ascii="Times New Roman" w:hAnsi="Times New Roman" w:cs="Times New Roman"/>
          <w:i/>
          <w:iCs/>
          <w:color w:val="000000" w:themeColor="text1"/>
        </w:rPr>
        <w:t>d)</w:t>
      </w:r>
      <w:r w:rsidR="005C420A" w:rsidRPr="003E189B">
        <w:rPr>
          <w:rFonts w:ascii="Times New Roman" w:hAnsi="Times New Roman" w:cs="Times New Roman"/>
          <w:color w:val="000000" w:themeColor="text1"/>
        </w:rPr>
        <w:t xml:space="preserve"> las correlaciones entre las escalas del </w:t>
      </w:r>
      <w:proofErr w:type="spellStart"/>
      <w:r w:rsidR="00E3712D" w:rsidRPr="00F92C22">
        <w:rPr>
          <w:rFonts w:ascii="Times New Roman" w:hAnsi="Times New Roman" w:cs="Times New Roman"/>
          <w:iCs/>
          <w:color w:val="000000" w:themeColor="text1"/>
        </w:rPr>
        <w:t>Conflictalk</w:t>
      </w:r>
      <w:proofErr w:type="spellEnd"/>
      <w:r w:rsidR="005C420A" w:rsidRPr="003E189B">
        <w:rPr>
          <w:rFonts w:ascii="Times New Roman" w:hAnsi="Times New Roman" w:cs="Times New Roman"/>
          <w:color w:val="000000" w:themeColor="text1"/>
        </w:rPr>
        <w:t xml:space="preserve"> y las </w:t>
      </w:r>
      <w:r w:rsidR="00FF5CF8" w:rsidRPr="003E189B">
        <w:rPr>
          <w:rFonts w:ascii="Times New Roman" w:hAnsi="Times New Roman" w:cs="Times New Roman"/>
          <w:color w:val="000000" w:themeColor="text1"/>
        </w:rPr>
        <w:t>d</w:t>
      </w:r>
      <w:r w:rsidR="005C420A" w:rsidRPr="003E189B">
        <w:rPr>
          <w:rFonts w:ascii="Times New Roman" w:hAnsi="Times New Roman" w:cs="Times New Roman"/>
          <w:color w:val="000000" w:themeColor="text1"/>
        </w:rPr>
        <w:t xml:space="preserve">el cuestionario CMMS. </w:t>
      </w:r>
    </w:p>
    <w:p w14:paraId="763CA4EA" w14:textId="0D97BEB6" w:rsidR="004A0557" w:rsidRDefault="005C420A" w:rsidP="00CA7EAE">
      <w:pPr>
        <w:shd w:val="clear" w:color="auto" w:fill="FFFFFF"/>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tab/>
      </w:r>
      <w:r w:rsidR="006B72E8" w:rsidRPr="003E189B">
        <w:rPr>
          <w:rFonts w:ascii="Times New Roman" w:hAnsi="Times New Roman" w:cs="Times New Roman"/>
          <w:color w:val="000000" w:themeColor="text1"/>
        </w:rPr>
        <w:t xml:space="preserve">Con respecto al </w:t>
      </w:r>
      <w:r w:rsidR="00405A22" w:rsidRPr="003E189B">
        <w:rPr>
          <w:rFonts w:ascii="Times New Roman" w:hAnsi="Times New Roman" w:cs="Times New Roman"/>
          <w:color w:val="000000" w:themeColor="text1"/>
        </w:rPr>
        <w:t>primer objetivo</w:t>
      </w:r>
      <w:r w:rsidR="006B72E8" w:rsidRPr="003E189B">
        <w:rPr>
          <w:rFonts w:ascii="Times New Roman" w:hAnsi="Times New Roman" w:cs="Times New Roman"/>
          <w:color w:val="000000" w:themeColor="text1"/>
        </w:rPr>
        <w:t>, los resultados sugi</w:t>
      </w:r>
      <w:r w:rsidR="00EE676C" w:rsidRPr="003E189B">
        <w:rPr>
          <w:rFonts w:ascii="Times New Roman" w:hAnsi="Times New Roman" w:cs="Times New Roman"/>
          <w:color w:val="000000" w:themeColor="text1"/>
        </w:rPr>
        <w:t>eren</w:t>
      </w:r>
      <w:r w:rsidR="006B72E8" w:rsidRPr="003E189B">
        <w:rPr>
          <w:rFonts w:ascii="Times New Roman" w:hAnsi="Times New Roman" w:cs="Times New Roman"/>
          <w:color w:val="000000" w:themeColor="text1"/>
        </w:rPr>
        <w:t xml:space="preserve"> </w:t>
      </w:r>
      <w:r w:rsidR="002D3624" w:rsidRPr="003E189B">
        <w:rPr>
          <w:rFonts w:ascii="Times New Roman" w:hAnsi="Times New Roman" w:cs="Times New Roman"/>
          <w:color w:val="000000" w:themeColor="text1"/>
        </w:rPr>
        <w:t xml:space="preserve">una solución </w:t>
      </w:r>
      <w:proofErr w:type="spellStart"/>
      <w:r w:rsidR="002D3624" w:rsidRPr="003E189B">
        <w:rPr>
          <w:rFonts w:ascii="Times New Roman" w:hAnsi="Times New Roman" w:cs="Times New Roman"/>
          <w:color w:val="000000" w:themeColor="text1"/>
        </w:rPr>
        <w:t>trifactorial</w:t>
      </w:r>
      <w:proofErr w:type="spellEnd"/>
      <w:r w:rsidR="0086724A" w:rsidRPr="003E189B">
        <w:rPr>
          <w:rFonts w:ascii="Times New Roman" w:hAnsi="Times New Roman" w:cs="Times New Roman"/>
          <w:color w:val="000000" w:themeColor="text1"/>
        </w:rPr>
        <w:t xml:space="preserve">, con buenos indicadores de validez de acuerdo con los criterios considerados (Moral de la Rubia, 2016). </w:t>
      </w:r>
      <w:r w:rsidR="00204E98" w:rsidRPr="003E189B">
        <w:rPr>
          <w:rFonts w:ascii="Times New Roman" w:hAnsi="Times New Roman" w:cs="Times New Roman"/>
          <w:color w:val="000000" w:themeColor="text1"/>
        </w:rPr>
        <w:t xml:space="preserve">Dicha solución es congruente, en términos generales, con el modelo original de </w:t>
      </w:r>
      <w:proofErr w:type="spellStart"/>
      <w:r w:rsidR="00204E98" w:rsidRPr="003E189B">
        <w:rPr>
          <w:rFonts w:ascii="Times New Roman" w:hAnsi="Times New Roman" w:cs="Times New Roman"/>
          <w:color w:val="000000" w:themeColor="text1"/>
        </w:rPr>
        <w:t>Kimsey</w:t>
      </w:r>
      <w:proofErr w:type="spellEnd"/>
      <w:r w:rsidR="00204E98" w:rsidRPr="003E189B">
        <w:rPr>
          <w:rFonts w:ascii="Times New Roman" w:hAnsi="Times New Roman" w:cs="Times New Roman"/>
          <w:color w:val="000000" w:themeColor="text1"/>
        </w:rPr>
        <w:t xml:space="preserve"> y Fuller (2003), misma que ha sido tomada como referencia en la mayor parte de los estudios llevados a cabo con este instrumento a nivel internacional, a los cuales se hizo referencia más arrib</w:t>
      </w:r>
      <w:r w:rsidR="00FB6921" w:rsidRPr="003E189B">
        <w:rPr>
          <w:rFonts w:ascii="Times New Roman" w:hAnsi="Times New Roman" w:cs="Times New Roman"/>
          <w:color w:val="000000" w:themeColor="text1"/>
        </w:rPr>
        <w:t>a.</w:t>
      </w:r>
    </w:p>
    <w:p w14:paraId="117C043E" w14:textId="77777777" w:rsidR="00496E15" w:rsidRPr="003E189B" w:rsidRDefault="00496E15" w:rsidP="00CA7EAE">
      <w:pPr>
        <w:shd w:val="clear" w:color="auto" w:fill="FFFFFF"/>
        <w:spacing w:line="360" w:lineRule="auto"/>
        <w:contextualSpacing/>
        <w:rPr>
          <w:rFonts w:ascii="Times New Roman" w:hAnsi="Times New Roman" w:cs="Times New Roman"/>
          <w:color w:val="000000" w:themeColor="text1"/>
        </w:rPr>
      </w:pPr>
    </w:p>
    <w:p w14:paraId="2CBC076A" w14:textId="57A25549" w:rsidR="00263DDF" w:rsidRPr="003E189B" w:rsidRDefault="004A0557" w:rsidP="00CA7EAE">
      <w:pPr>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lastRenderedPageBreak/>
        <w:tab/>
      </w:r>
      <w:r w:rsidR="002243AE" w:rsidRPr="003E189B">
        <w:rPr>
          <w:rFonts w:ascii="Times New Roman" w:hAnsi="Times New Roman" w:cs="Times New Roman"/>
          <w:color w:val="000000" w:themeColor="text1"/>
        </w:rPr>
        <w:t>En el marco de lo anterior, conviene destacar</w:t>
      </w:r>
      <w:r w:rsidR="00405A22" w:rsidRPr="003E189B">
        <w:rPr>
          <w:rFonts w:ascii="Times New Roman" w:hAnsi="Times New Roman" w:cs="Times New Roman"/>
          <w:color w:val="000000" w:themeColor="text1"/>
        </w:rPr>
        <w:t xml:space="preserve"> el hecho de que en la escala del estilo enfocado en la otra parte (avestruz-evitativo)</w:t>
      </w:r>
      <w:r w:rsidR="00263DDF" w:rsidRPr="003E189B">
        <w:rPr>
          <w:rFonts w:ascii="Times New Roman" w:hAnsi="Times New Roman" w:cs="Times New Roman"/>
          <w:color w:val="000000" w:themeColor="text1"/>
        </w:rPr>
        <w:t xml:space="preserve"> los reactivos </w:t>
      </w:r>
      <w:r w:rsidR="00B15747">
        <w:rPr>
          <w:rFonts w:ascii="Times New Roman" w:hAnsi="Times New Roman" w:cs="Times New Roman"/>
          <w:color w:val="000000" w:themeColor="text1"/>
        </w:rPr>
        <w:t>dos</w:t>
      </w:r>
      <w:r w:rsidR="00B15747" w:rsidRPr="003E189B">
        <w:rPr>
          <w:rFonts w:ascii="Times New Roman" w:hAnsi="Times New Roman" w:cs="Times New Roman"/>
          <w:color w:val="000000" w:themeColor="text1"/>
        </w:rPr>
        <w:t xml:space="preserve"> </w:t>
      </w:r>
      <w:r w:rsidR="00263DDF" w:rsidRPr="003E189B">
        <w:rPr>
          <w:rFonts w:ascii="Times New Roman" w:hAnsi="Times New Roman" w:cs="Times New Roman"/>
          <w:color w:val="000000" w:themeColor="text1"/>
        </w:rPr>
        <w:t xml:space="preserve">y </w:t>
      </w:r>
      <w:r w:rsidR="00B15747">
        <w:rPr>
          <w:rFonts w:ascii="Times New Roman" w:hAnsi="Times New Roman" w:cs="Times New Roman"/>
          <w:color w:val="000000" w:themeColor="text1"/>
        </w:rPr>
        <w:t>cuatro</w:t>
      </w:r>
      <w:r w:rsidR="00B15747" w:rsidRPr="003E189B">
        <w:rPr>
          <w:rFonts w:ascii="Times New Roman" w:hAnsi="Times New Roman" w:cs="Times New Roman"/>
          <w:color w:val="000000" w:themeColor="text1"/>
        </w:rPr>
        <w:t xml:space="preserve"> </w:t>
      </w:r>
      <w:r w:rsidR="00263DDF" w:rsidRPr="003E189B">
        <w:rPr>
          <w:rFonts w:ascii="Times New Roman" w:hAnsi="Times New Roman" w:cs="Times New Roman"/>
          <w:color w:val="000000" w:themeColor="text1"/>
        </w:rPr>
        <w:t xml:space="preserve">fueron eliminados durante </w:t>
      </w:r>
      <w:r w:rsidR="002243AE" w:rsidRPr="003E189B">
        <w:rPr>
          <w:rFonts w:ascii="Times New Roman" w:hAnsi="Times New Roman" w:cs="Times New Roman"/>
          <w:color w:val="000000" w:themeColor="text1"/>
        </w:rPr>
        <w:t>el análisis en el presente estudio</w:t>
      </w:r>
      <w:r w:rsidR="00263DDF" w:rsidRPr="003E189B">
        <w:rPr>
          <w:rFonts w:ascii="Times New Roman" w:hAnsi="Times New Roman" w:cs="Times New Roman"/>
          <w:color w:val="000000" w:themeColor="text1"/>
        </w:rPr>
        <w:t>, mientras que</w:t>
      </w:r>
      <w:r w:rsidRPr="003E189B">
        <w:rPr>
          <w:rFonts w:ascii="Times New Roman" w:hAnsi="Times New Roman" w:cs="Times New Roman"/>
          <w:color w:val="000000" w:themeColor="text1"/>
        </w:rPr>
        <w:t xml:space="preserve"> se incorporó a ella </w:t>
      </w:r>
      <w:r w:rsidR="00263DDF" w:rsidRPr="003E189B">
        <w:rPr>
          <w:rFonts w:ascii="Times New Roman" w:hAnsi="Times New Roman" w:cs="Times New Roman"/>
          <w:color w:val="000000" w:themeColor="text1"/>
        </w:rPr>
        <w:t>el reactivo 16</w:t>
      </w:r>
      <w:r w:rsidR="00DA2D5F">
        <w:rPr>
          <w:rFonts w:ascii="Times New Roman" w:hAnsi="Times New Roman" w:cs="Times New Roman"/>
          <w:color w:val="000000" w:themeColor="text1"/>
        </w:rPr>
        <w:t>,</w:t>
      </w:r>
      <w:r w:rsidR="00263DDF" w:rsidRPr="003E189B">
        <w:rPr>
          <w:rFonts w:ascii="Times New Roman" w:hAnsi="Times New Roman" w:cs="Times New Roman"/>
          <w:color w:val="000000" w:themeColor="text1"/>
        </w:rPr>
        <w:t xml:space="preserve"> </w:t>
      </w:r>
      <w:r w:rsidRPr="003E189B">
        <w:rPr>
          <w:rFonts w:ascii="Times New Roman" w:hAnsi="Times New Roman" w:cs="Times New Roman"/>
          <w:color w:val="000000" w:themeColor="text1"/>
        </w:rPr>
        <w:t>que originalmente pertenecía a</w:t>
      </w:r>
      <w:r w:rsidR="00263DDF" w:rsidRPr="003E189B">
        <w:rPr>
          <w:rFonts w:ascii="Times New Roman" w:hAnsi="Times New Roman" w:cs="Times New Roman"/>
          <w:color w:val="000000" w:themeColor="text1"/>
        </w:rPr>
        <w:t xml:space="preserve"> la escala enfocado en sí mismo (rinoceronte-agresivo).</w:t>
      </w:r>
      <w:r w:rsidRPr="003E189B">
        <w:rPr>
          <w:rFonts w:ascii="Times New Roman" w:hAnsi="Times New Roman" w:cs="Times New Roman"/>
          <w:color w:val="000000" w:themeColor="text1"/>
        </w:rPr>
        <w:t xml:space="preserve"> </w:t>
      </w:r>
      <w:r w:rsidR="00FB6921" w:rsidRPr="003E189B">
        <w:rPr>
          <w:rFonts w:ascii="Times New Roman" w:hAnsi="Times New Roman" w:cs="Times New Roman"/>
          <w:color w:val="000000" w:themeColor="text1"/>
        </w:rPr>
        <w:t>Por un</w:t>
      </w:r>
      <w:r w:rsidR="00797DAD" w:rsidRPr="003E189B">
        <w:rPr>
          <w:rFonts w:ascii="Times New Roman" w:hAnsi="Times New Roman" w:cs="Times New Roman"/>
          <w:color w:val="000000" w:themeColor="text1"/>
        </w:rPr>
        <w:t xml:space="preserve"> lado</w:t>
      </w:r>
      <w:r w:rsidR="00FB6921" w:rsidRPr="003E189B">
        <w:rPr>
          <w:rFonts w:ascii="Times New Roman" w:hAnsi="Times New Roman" w:cs="Times New Roman"/>
          <w:color w:val="000000" w:themeColor="text1"/>
        </w:rPr>
        <w:t>, este</w:t>
      </w:r>
      <w:r w:rsidRPr="003E189B">
        <w:rPr>
          <w:rFonts w:ascii="Times New Roman" w:hAnsi="Times New Roman" w:cs="Times New Roman"/>
          <w:color w:val="000000" w:themeColor="text1"/>
        </w:rPr>
        <w:t xml:space="preserve"> resultado es congruente con</w:t>
      </w:r>
      <w:r w:rsidR="00DA2D5F">
        <w:rPr>
          <w:rFonts w:ascii="Times New Roman" w:hAnsi="Times New Roman" w:cs="Times New Roman"/>
          <w:color w:val="000000" w:themeColor="text1"/>
        </w:rPr>
        <w:t xml:space="preserve"> el</w:t>
      </w:r>
      <w:r w:rsidRPr="003E189B">
        <w:rPr>
          <w:rFonts w:ascii="Times New Roman" w:hAnsi="Times New Roman" w:cs="Times New Roman"/>
          <w:color w:val="000000" w:themeColor="text1"/>
        </w:rPr>
        <w:t xml:space="preserve"> estudio original de </w:t>
      </w:r>
      <w:proofErr w:type="spellStart"/>
      <w:r w:rsidRPr="003E189B">
        <w:rPr>
          <w:rFonts w:ascii="Times New Roman" w:hAnsi="Times New Roman" w:cs="Times New Roman"/>
          <w:color w:val="000000" w:themeColor="text1"/>
        </w:rPr>
        <w:t>Kimsey</w:t>
      </w:r>
      <w:proofErr w:type="spellEnd"/>
      <w:r w:rsidRPr="003E189B">
        <w:rPr>
          <w:rFonts w:ascii="Times New Roman" w:hAnsi="Times New Roman" w:cs="Times New Roman"/>
          <w:color w:val="000000" w:themeColor="text1"/>
        </w:rPr>
        <w:t xml:space="preserve"> y Fuller (2003)</w:t>
      </w:r>
      <w:r w:rsidR="00DA2D5F">
        <w:rPr>
          <w:rFonts w:ascii="Times New Roman" w:hAnsi="Times New Roman" w:cs="Times New Roman"/>
          <w:color w:val="000000" w:themeColor="text1"/>
        </w:rPr>
        <w:t>,</w:t>
      </w:r>
      <w:r w:rsidR="00797DAD" w:rsidRPr="003E189B">
        <w:rPr>
          <w:rFonts w:ascii="Times New Roman" w:hAnsi="Times New Roman" w:cs="Times New Roman"/>
          <w:color w:val="000000" w:themeColor="text1"/>
        </w:rPr>
        <w:t xml:space="preserve"> donde,</w:t>
      </w:r>
      <w:r w:rsidRPr="003E189B">
        <w:rPr>
          <w:rFonts w:ascii="Times New Roman" w:hAnsi="Times New Roman" w:cs="Times New Roman"/>
          <w:color w:val="000000" w:themeColor="text1"/>
        </w:rPr>
        <w:t xml:space="preserve"> </w:t>
      </w:r>
      <w:r w:rsidR="00797DAD" w:rsidRPr="003E189B">
        <w:rPr>
          <w:rFonts w:ascii="Times New Roman" w:hAnsi="Times New Roman" w:cs="Times New Roman"/>
          <w:color w:val="000000" w:themeColor="text1"/>
        </w:rPr>
        <w:t>en la submuestra de</w:t>
      </w:r>
      <w:r w:rsidR="00885967">
        <w:rPr>
          <w:rFonts w:ascii="Times New Roman" w:hAnsi="Times New Roman" w:cs="Times New Roman"/>
          <w:color w:val="000000" w:themeColor="text1"/>
        </w:rPr>
        <w:t xml:space="preserve"> </w:t>
      </w:r>
      <w:r w:rsidR="00797DAD" w:rsidRPr="003E189B">
        <w:rPr>
          <w:rFonts w:ascii="Times New Roman" w:hAnsi="Times New Roman" w:cs="Times New Roman"/>
          <w:color w:val="000000" w:themeColor="text1"/>
        </w:rPr>
        <w:t>adolescentes de bachillerato (</w:t>
      </w:r>
      <w:proofErr w:type="spellStart"/>
      <w:r w:rsidR="00797DAD" w:rsidRPr="003E189B">
        <w:rPr>
          <w:rFonts w:ascii="Times New Roman" w:hAnsi="Times New Roman" w:cs="Times New Roman"/>
          <w:i/>
          <w:color w:val="000000" w:themeColor="text1"/>
        </w:rPr>
        <w:t>high</w:t>
      </w:r>
      <w:proofErr w:type="spellEnd"/>
      <w:r w:rsidR="00797DAD" w:rsidRPr="003E189B">
        <w:rPr>
          <w:rFonts w:ascii="Times New Roman" w:hAnsi="Times New Roman" w:cs="Times New Roman"/>
          <w:i/>
          <w:color w:val="000000" w:themeColor="text1"/>
        </w:rPr>
        <w:t xml:space="preserve"> </w:t>
      </w:r>
      <w:proofErr w:type="spellStart"/>
      <w:r w:rsidR="00797DAD" w:rsidRPr="003E189B">
        <w:rPr>
          <w:rFonts w:ascii="Times New Roman" w:hAnsi="Times New Roman" w:cs="Times New Roman"/>
          <w:i/>
          <w:color w:val="000000" w:themeColor="text1"/>
        </w:rPr>
        <w:t>school</w:t>
      </w:r>
      <w:proofErr w:type="spellEnd"/>
      <w:r w:rsidR="00797DAD" w:rsidRPr="003E189B">
        <w:rPr>
          <w:rFonts w:ascii="Times New Roman" w:hAnsi="Times New Roman" w:cs="Times New Roman"/>
          <w:color w:val="000000" w:themeColor="text1"/>
        </w:rPr>
        <w:t xml:space="preserve">), </w:t>
      </w:r>
      <w:r w:rsidRPr="003E189B">
        <w:rPr>
          <w:rFonts w:ascii="Times New Roman" w:hAnsi="Times New Roman" w:cs="Times New Roman"/>
          <w:color w:val="000000" w:themeColor="text1"/>
        </w:rPr>
        <w:t xml:space="preserve">el reactivo </w:t>
      </w:r>
      <w:r w:rsidR="00DA2D5F">
        <w:rPr>
          <w:rFonts w:ascii="Times New Roman" w:hAnsi="Times New Roman" w:cs="Times New Roman"/>
          <w:color w:val="000000" w:themeColor="text1"/>
        </w:rPr>
        <w:t>dos</w:t>
      </w:r>
      <w:r w:rsidR="00DA2D5F" w:rsidRPr="003E189B">
        <w:rPr>
          <w:rFonts w:ascii="Times New Roman" w:hAnsi="Times New Roman" w:cs="Times New Roman"/>
          <w:color w:val="000000" w:themeColor="text1"/>
        </w:rPr>
        <w:t xml:space="preserve"> </w:t>
      </w:r>
      <w:r w:rsidRPr="003E189B">
        <w:rPr>
          <w:rFonts w:ascii="Times New Roman" w:hAnsi="Times New Roman" w:cs="Times New Roman"/>
          <w:color w:val="000000" w:themeColor="text1"/>
        </w:rPr>
        <w:t>tampoco obtuvo una carga factorial adecuada</w:t>
      </w:r>
      <w:r w:rsidR="006147FB" w:rsidRPr="003E189B">
        <w:rPr>
          <w:rFonts w:ascii="Times New Roman" w:hAnsi="Times New Roman" w:cs="Times New Roman"/>
          <w:color w:val="000000" w:themeColor="text1"/>
        </w:rPr>
        <w:t xml:space="preserve"> </w:t>
      </w:r>
      <w:r w:rsidR="00797DAD" w:rsidRPr="003E189B">
        <w:rPr>
          <w:rFonts w:ascii="Times New Roman" w:hAnsi="Times New Roman" w:cs="Times New Roman"/>
          <w:color w:val="000000" w:themeColor="text1"/>
        </w:rPr>
        <w:t xml:space="preserve">y el reactivo 16 presentó una asignación ambigua entre las escalas enfocado en sí mismo y enfocado en la otra parte. </w:t>
      </w:r>
      <w:r w:rsidR="00FB6921" w:rsidRPr="003E189B">
        <w:rPr>
          <w:rFonts w:ascii="Times New Roman" w:hAnsi="Times New Roman" w:cs="Times New Roman"/>
          <w:color w:val="000000" w:themeColor="text1"/>
        </w:rPr>
        <w:t>Por otr</w:t>
      </w:r>
      <w:r w:rsidR="00797DAD" w:rsidRPr="003E189B">
        <w:rPr>
          <w:rFonts w:ascii="Times New Roman" w:hAnsi="Times New Roman" w:cs="Times New Roman"/>
          <w:color w:val="000000" w:themeColor="text1"/>
        </w:rPr>
        <w:t>o lado</w:t>
      </w:r>
      <w:r w:rsidR="00FB6921" w:rsidRPr="003E189B">
        <w:rPr>
          <w:rFonts w:ascii="Times New Roman" w:hAnsi="Times New Roman" w:cs="Times New Roman"/>
          <w:color w:val="000000" w:themeColor="text1"/>
        </w:rPr>
        <w:t xml:space="preserve">, al revisar el contenido de los cuatro reactivos que cargaron en esta escala en el presente estudio (ver </w:t>
      </w:r>
      <w:r w:rsidR="00DA2D5F">
        <w:rPr>
          <w:rFonts w:ascii="Times New Roman" w:hAnsi="Times New Roman" w:cs="Times New Roman"/>
          <w:color w:val="000000" w:themeColor="text1"/>
        </w:rPr>
        <w:t>t</w:t>
      </w:r>
      <w:r w:rsidR="00DA2D5F" w:rsidRPr="003E189B">
        <w:rPr>
          <w:rFonts w:ascii="Times New Roman" w:hAnsi="Times New Roman" w:cs="Times New Roman"/>
          <w:color w:val="000000" w:themeColor="text1"/>
        </w:rPr>
        <w:t xml:space="preserve">abla </w:t>
      </w:r>
      <w:r w:rsidR="00FB6921" w:rsidRPr="003E189B">
        <w:rPr>
          <w:rFonts w:ascii="Times New Roman" w:hAnsi="Times New Roman" w:cs="Times New Roman"/>
          <w:color w:val="000000" w:themeColor="text1"/>
        </w:rPr>
        <w:t>2)</w:t>
      </w:r>
      <w:r w:rsidR="008F50CD" w:rsidRPr="003E189B">
        <w:rPr>
          <w:rFonts w:ascii="Times New Roman" w:hAnsi="Times New Roman" w:cs="Times New Roman"/>
          <w:color w:val="000000" w:themeColor="text1"/>
        </w:rPr>
        <w:t>,</w:t>
      </w:r>
      <w:r w:rsidR="00FB6921" w:rsidRPr="003E189B">
        <w:rPr>
          <w:rFonts w:ascii="Times New Roman" w:hAnsi="Times New Roman" w:cs="Times New Roman"/>
          <w:color w:val="000000" w:themeColor="text1"/>
        </w:rPr>
        <w:t xml:space="preserve"> es posible observar una congruencia entre ellos en el sentido de que </w:t>
      </w:r>
      <w:r w:rsidR="00797DAD" w:rsidRPr="003E189B">
        <w:rPr>
          <w:rFonts w:ascii="Times New Roman" w:hAnsi="Times New Roman" w:cs="Times New Roman"/>
          <w:color w:val="000000" w:themeColor="text1"/>
        </w:rPr>
        <w:t xml:space="preserve">todos </w:t>
      </w:r>
      <w:r w:rsidR="00FB6921" w:rsidRPr="003E189B">
        <w:rPr>
          <w:rFonts w:ascii="Times New Roman" w:hAnsi="Times New Roman" w:cs="Times New Roman"/>
          <w:color w:val="000000" w:themeColor="text1"/>
        </w:rPr>
        <w:t>contienen mensajes orientados hacia terminar o finalizar una discusión</w:t>
      </w:r>
      <w:r w:rsidR="00165655" w:rsidRPr="003E189B">
        <w:rPr>
          <w:rFonts w:ascii="Times New Roman" w:hAnsi="Times New Roman" w:cs="Times New Roman"/>
          <w:color w:val="000000" w:themeColor="text1"/>
        </w:rPr>
        <w:t>, lo cual es con</w:t>
      </w:r>
      <w:r w:rsidR="002243AE" w:rsidRPr="003E189B">
        <w:rPr>
          <w:rFonts w:ascii="Times New Roman" w:hAnsi="Times New Roman" w:cs="Times New Roman"/>
          <w:color w:val="000000" w:themeColor="text1"/>
        </w:rPr>
        <w:t>sistent</w:t>
      </w:r>
      <w:r w:rsidR="00165655" w:rsidRPr="003E189B">
        <w:rPr>
          <w:rFonts w:ascii="Times New Roman" w:hAnsi="Times New Roman" w:cs="Times New Roman"/>
          <w:color w:val="000000" w:themeColor="text1"/>
        </w:rPr>
        <w:t>e con el carácter evitativo de este estilo de manejo de conflictos</w:t>
      </w:r>
      <w:r w:rsidR="00424BC7" w:rsidRPr="003E189B">
        <w:rPr>
          <w:rFonts w:ascii="Times New Roman" w:hAnsi="Times New Roman" w:cs="Times New Roman"/>
          <w:color w:val="000000" w:themeColor="text1"/>
        </w:rPr>
        <w:t>.</w:t>
      </w:r>
    </w:p>
    <w:p w14:paraId="0A36C9AC" w14:textId="1154A788" w:rsidR="006B72E8" w:rsidRPr="003E189B" w:rsidRDefault="00405A22" w:rsidP="00CA7EAE">
      <w:pPr>
        <w:shd w:val="clear" w:color="auto" w:fill="FFFFFF"/>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tab/>
      </w:r>
      <w:r w:rsidR="00204E98" w:rsidRPr="003E189B">
        <w:rPr>
          <w:rFonts w:ascii="Times New Roman" w:hAnsi="Times New Roman" w:cs="Times New Roman"/>
          <w:color w:val="000000" w:themeColor="text1"/>
        </w:rPr>
        <w:t>Por su parte,</w:t>
      </w:r>
      <w:r w:rsidR="00263DDF" w:rsidRPr="003E189B">
        <w:rPr>
          <w:rFonts w:ascii="Times New Roman" w:hAnsi="Times New Roman" w:cs="Times New Roman"/>
          <w:color w:val="000000" w:themeColor="text1"/>
        </w:rPr>
        <w:t xml:space="preserve"> con respecto al segundo objetivo,</w:t>
      </w:r>
      <w:r w:rsidR="00204E98" w:rsidRPr="003E189B">
        <w:rPr>
          <w:rFonts w:ascii="Times New Roman" w:hAnsi="Times New Roman" w:cs="Times New Roman"/>
          <w:color w:val="000000" w:themeColor="text1"/>
        </w:rPr>
        <w:t xml:space="preserve"> l</w:t>
      </w:r>
      <w:r w:rsidR="0086724A" w:rsidRPr="003E189B">
        <w:rPr>
          <w:rFonts w:ascii="Times New Roman" w:hAnsi="Times New Roman" w:cs="Times New Roman"/>
          <w:color w:val="000000" w:themeColor="text1"/>
        </w:rPr>
        <w:t>os índices de confiabilidad alfa de Cronbach resultaron aceptable</w:t>
      </w:r>
      <w:r w:rsidR="00DA2D5F">
        <w:rPr>
          <w:rFonts w:ascii="Times New Roman" w:hAnsi="Times New Roman" w:cs="Times New Roman"/>
          <w:color w:val="000000" w:themeColor="text1"/>
        </w:rPr>
        <w:t>s</w:t>
      </w:r>
      <w:r w:rsidR="0086724A" w:rsidRPr="003E189B">
        <w:rPr>
          <w:rFonts w:ascii="Times New Roman" w:hAnsi="Times New Roman" w:cs="Times New Roman"/>
          <w:color w:val="000000" w:themeColor="text1"/>
        </w:rPr>
        <w:t xml:space="preserve"> en un caso y buenos en los otros dos, ya que el primero fue superior a </w:t>
      </w:r>
      <w:r w:rsidR="00B61F3D">
        <w:rPr>
          <w:rFonts w:ascii="Times New Roman" w:hAnsi="Times New Roman" w:cs="Times New Roman"/>
          <w:color w:val="000000" w:themeColor="text1"/>
        </w:rPr>
        <w:t>0</w:t>
      </w:r>
      <w:r w:rsidR="0086724A" w:rsidRPr="003E189B">
        <w:rPr>
          <w:rFonts w:ascii="Times New Roman" w:hAnsi="Times New Roman" w:cs="Times New Roman"/>
          <w:color w:val="000000" w:themeColor="text1"/>
        </w:rPr>
        <w:t xml:space="preserve">.70 y los otros a </w:t>
      </w:r>
      <w:r w:rsidR="00B61F3D">
        <w:rPr>
          <w:rFonts w:ascii="Times New Roman" w:hAnsi="Times New Roman" w:cs="Times New Roman"/>
          <w:color w:val="000000" w:themeColor="text1"/>
        </w:rPr>
        <w:t>0</w:t>
      </w:r>
      <w:r w:rsidR="0086724A" w:rsidRPr="003E189B">
        <w:rPr>
          <w:rFonts w:ascii="Times New Roman" w:hAnsi="Times New Roman" w:cs="Times New Roman"/>
          <w:color w:val="000000" w:themeColor="text1"/>
        </w:rPr>
        <w:t xml:space="preserve">.80 (George </w:t>
      </w:r>
      <w:r w:rsidR="00B61F3D">
        <w:rPr>
          <w:rFonts w:ascii="Times New Roman" w:hAnsi="Times New Roman" w:cs="Times New Roman"/>
          <w:color w:val="000000" w:themeColor="text1"/>
        </w:rPr>
        <w:t>y</w:t>
      </w:r>
      <w:r w:rsidR="00B61F3D" w:rsidRPr="003E189B">
        <w:rPr>
          <w:rFonts w:ascii="Times New Roman" w:hAnsi="Times New Roman" w:cs="Times New Roman"/>
          <w:color w:val="000000" w:themeColor="text1"/>
        </w:rPr>
        <w:t xml:space="preserve"> </w:t>
      </w:r>
      <w:proofErr w:type="spellStart"/>
      <w:r w:rsidR="0086724A" w:rsidRPr="003E189B">
        <w:rPr>
          <w:rFonts w:ascii="Times New Roman" w:hAnsi="Times New Roman" w:cs="Times New Roman"/>
          <w:color w:val="000000" w:themeColor="text1"/>
        </w:rPr>
        <w:t>Mallery</w:t>
      </w:r>
      <w:proofErr w:type="spellEnd"/>
      <w:r w:rsidR="0086724A" w:rsidRPr="003E189B">
        <w:rPr>
          <w:rFonts w:ascii="Times New Roman" w:hAnsi="Times New Roman" w:cs="Times New Roman"/>
          <w:color w:val="000000" w:themeColor="text1"/>
        </w:rPr>
        <w:t>, 2003)</w:t>
      </w:r>
      <w:r w:rsidR="00204E98" w:rsidRPr="003E189B">
        <w:rPr>
          <w:rFonts w:ascii="Times New Roman" w:hAnsi="Times New Roman" w:cs="Times New Roman"/>
          <w:color w:val="000000" w:themeColor="text1"/>
        </w:rPr>
        <w:t>.</w:t>
      </w:r>
      <w:r w:rsidRPr="003E189B">
        <w:rPr>
          <w:rFonts w:ascii="Times New Roman" w:hAnsi="Times New Roman" w:cs="Times New Roman"/>
          <w:color w:val="000000" w:themeColor="text1"/>
        </w:rPr>
        <w:t xml:space="preserve"> Este resultado es similar, en términos generales, al obtenido en el estudio previo llevado a cabo por Garaigordobil </w:t>
      </w:r>
      <w:r w:rsidRPr="00F92C22">
        <w:rPr>
          <w:rFonts w:ascii="Times New Roman" w:hAnsi="Times New Roman" w:cs="Times New Roman"/>
          <w:i/>
          <w:iCs/>
          <w:color w:val="000000" w:themeColor="text1"/>
        </w:rPr>
        <w:t>et al</w:t>
      </w:r>
      <w:r w:rsidRPr="003E189B">
        <w:rPr>
          <w:rFonts w:ascii="Times New Roman" w:hAnsi="Times New Roman" w:cs="Times New Roman"/>
          <w:color w:val="000000" w:themeColor="text1"/>
        </w:rPr>
        <w:t>. (2016) en el País Vasco</w:t>
      </w:r>
      <w:r w:rsidR="00741C1F" w:rsidRPr="003E189B">
        <w:rPr>
          <w:rFonts w:ascii="Times New Roman" w:hAnsi="Times New Roman" w:cs="Times New Roman"/>
          <w:color w:val="000000" w:themeColor="text1"/>
        </w:rPr>
        <w:t xml:space="preserve"> al analizar la confiabilidad de la versión castellana del </w:t>
      </w:r>
      <w:proofErr w:type="spellStart"/>
      <w:r w:rsidR="00741C1F" w:rsidRPr="00F92C22">
        <w:rPr>
          <w:rFonts w:ascii="Times New Roman" w:hAnsi="Times New Roman" w:cs="Times New Roman"/>
          <w:color w:val="000000" w:themeColor="text1"/>
        </w:rPr>
        <w:t>Conflictalk</w:t>
      </w:r>
      <w:proofErr w:type="spellEnd"/>
      <w:r w:rsidRPr="003E189B">
        <w:rPr>
          <w:rFonts w:ascii="Times New Roman" w:hAnsi="Times New Roman" w:cs="Times New Roman"/>
          <w:color w:val="000000" w:themeColor="text1"/>
        </w:rPr>
        <w:t>.</w:t>
      </w:r>
    </w:p>
    <w:p w14:paraId="47A82919" w14:textId="6505D19D" w:rsidR="00E91481" w:rsidRPr="003E189B" w:rsidRDefault="006B72E8" w:rsidP="00CA7EAE">
      <w:pPr>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tab/>
      </w:r>
      <w:r w:rsidR="00236143" w:rsidRPr="003E189B">
        <w:rPr>
          <w:rFonts w:ascii="Times New Roman" w:hAnsi="Times New Roman" w:cs="Times New Roman"/>
          <w:color w:val="000000" w:themeColor="text1"/>
        </w:rPr>
        <w:t xml:space="preserve">Pasando al tercer objetivo, </w:t>
      </w:r>
      <w:r w:rsidR="00B11BB2">
        <w:rPr>
          <w:rFonts w:ascii="Times New Roman" w:hAnsi="Times New Roman" w:cs="Times New Roman"/>
          <w:color w:val="000000" w:themeColor="text1"/>
        </w:rPr>
        <w:t>en</w:t>
      </w:r>
      <w:r w:rsidR="00B11BB2" w:rsidRPr="003E189B">
        <w:rPr>
          <w:rFonts w:ascii="Times New Roman" w:hAnsi="Times New Roman" w:cs="Times New Roman"/>
          <w:color w:val="000000" w:themeColor="text1"/>
        </w:rPr>
        <w:t xml:space="preserve"> </w:t>
      </w:r>
      <w:r w:rsidRPr="003E189B">
        <w:rPr>
          <w:rFonts w:ascii="Times New Roman" w:hAnsi="Times New Roman" w:cs="Times New Roman"/>
          <w:color w:val="000000" w:themeColor="text1"/>
        </w:rPr>
        <w:t xml:space="preserve">relación </w:t>
      </w:r>
      <w:r w:rsidR="00B11BB2">
        <w:rPr>
          <w:rFonts w:ascii="Times New Roman" w:hAnsi="Times New Roman" w:cs="Times New Roman"/>
          <w:color w:val="000000" w:themeColor="text1"/>
        </w:rPr>
        <w:t>con</w:t>
      </w:r>
      <w:r w:rsidR="00B11BB2" w:rsidRPr="003E189B">
        <w:rPr>
          <w:rFonts w:ascii="Times New Roman" w:hAnsi="Times New Roman" w:cs="Times New Roman"/>
          <w:color w:val="000000" w:themeColor="text1"/>
        </w:rPr>
        <w:t xml:space="preserve"> </w:t>
      </w:r>
      <w:r w:rsidRPr="003E189B">
        <w:rPr>
          <w:rFonts w:ascii="Times New Roman" w:hAnsi="Times New Roman" w:cs="Times New Roman"/>
          <w:color w:val="000000" w:themeColor="text1"/>
        </w:rPr>
        <w:t xml:space="preserve">las diferencias </w:t>
      </w:r>
      <w:r w:rsidR="00EE676C" w:rsidRPr="003E189B">
        <w:rPr>
          <w:rFonts w:ascii="Times New Roman" w:hAnsi="Times New Roman" w:cs="Times New Roman"/>
          <w:color w:val="000000" w:themeColor="text1"/>
        </w:rPr>
        <w:t>por género, como se pudo observar</w:t>
      </w:r>
      <w:r w:rsidR="0082416C" w:rsidRPr="003E189B">
        <w:rPr>
          <w:rFonts w:ascii="Times New Roman" w:hAnsi="Times New Roman" w:cs="Times New Roman"/>
          <w:color w:val="000000" w:themeColor="text1"/>
        </w:rPr>
        <w:t>,</w:t>
      </w:r>
      <w:r w:rsidR="00EE676C" w:rsidRPr="003E189B">
        <w:rPr>
          <w:rFonts w:ascii="Times New Roman" w:hAnsi="Times New Roman" w:cs="Times New Roman"/>
          <w:color w:val="000000" w:themeColor="text1"/>
        </w:rPr>
        <w:t xml:space="preserve"> los hombres presentaron en general una inclinación hacia puntuaciones más altas que las mujeres en el estilo enfocado en sí mismo (rinoceronte-agresivo).</w:t>
      </w:r>
      <w:r w:rsidRPr="003E189B">
        <w:rPr>
          <w:rFonts w:ascii="Times New Roman" w:hAnsi="Times New Roman" w:cs="Times New Roman"/>
          <w:color w:val="000000" w:themeColor="text1"/>
        </w:rPr>
        <w:t xml:space="preserve"> </w:t>
      </w:r>
      <w:r w:rsidR="00251E5F" w:rsidRPr="003E189B">
        <w:rPr>
          <w:rFonts w:ascii="Times New Roman" w:hAnsi="Times New Roman" w:cs="Times New Roman"/>
          <w:color w:val="000000" w:themeColor="text1"/>
        </w:rPr>
        <w:t>E</w:t>
      </w:r>
      <w:r w:rsidR="00EE676C" w:rsidRPr="003E189B">
        <w:rPr>
          <w:rFonts w:ascii="Times New Roman" w:hAnsi="Times New Roman" w:cs="Times New Roman"/>
          <w:color w:val="000000" w:themeColor="text1"/>
        </w:rPr>
        <w:t>ste resultado es congruente</w:t>
      </w:r>
      <w:r w:rsidRPr="003E189B">
        <w:rPr>
          <w:rFonts w:ascii="Times New Roman" w:hAnsi="Times New Roman" w:cs="Times New Roman"/>
          <w:color w:val="000000" w:themeColor="text1"/>
        </w:rPr>
        <w:t xml:space="preserve"> con la literatura</w:t>
      </w:r>
      <w:r w:rsidR="00E471F5" w:rsidRPr="003E189B">
        <w:rPr>
          <w:rFonts w:ascii="Times New Roman" w:hAnsi="Times New Roman" w:cs="Times New Roman"/>
          <w:color w:val="000000" w:themeColor="text1"/>
        </w:rPr>
        <w:t xml:space="preserve"> del área</w:t>
      </w:r>
      <w:r w:rsidRPr="003E189B">
        <w:rPr>
          <w:rFonts w:ascii="Times New Roman" w:hAnsi="Times New Roman" w:cs="Times New Roman"/>
          <w:color w:val="000000" w:themeColor="text1"/>
        </w:rPr>
        <w:t xml:space="preserve"> en la que se ha encontrado de manera consistente </w:t>
      </w:r>
      <w:r w:rsidR="00EE676C" w:rsidRPr="003E189B">
        <w:rPr>
          <w:rFonts w:ascii="Times New Roman" w:hAnsi="Times New Roman" w:cs="Times New Roman"/>
          <w:color w:val="000000" w:themeColor="text1"/>
        </w:rPr>
        <w:t>una mayor inclinación de</w:t>
      </w:r>
      <w:r w:rsidRPr="003E189B">
        <w:rPr>
          <w:rFonts w:ascii="Times New Roman" w:hAnsi="Times New Roman" w:cs="Times New Roman"/>
          <w:color w:val="000000" w:themeColor="text1"/>
        </w:rPr>
        <w:t xml:space="preserve"> los varones hacia </w:t>
      </w:r>
      <w:r w:rsidR="00EE676C" w:rsidRPr="003E189B">
        <w:rPr>
          <w:rFonts w:ascii="Times New Roman" w:hAnsi="Times New Roman" w:cs="Times New Roman"/>
          <w:color w:val="000000" w:themeColor="text1"/>
        </w:rPr>
        <w:t>las formas agresivas de manejo de conflictos</w:t>
      </w:r>
      <w:r w:rsidRPr="003E189B">
        <w:rPr>
          <w:rFonts w:ascii="Times New Roman" w:hAnsi="Times New Roman" w:cs="Times New Roman"/>
          <w:color w:val="000000" w:themeColor="text1"/>
        </w:rPr>
        <w:t xml:space="preserve"> (Garaigordobil </w:t>
      </w:r>
      <w:r w:rsidRPr="00F92C22">
        <w:rPr>
          <w:rFonts w:ascii="Times New Roman" w:hAnsi="Times New Roman" w:cs="Times New Roman"/>
          <w:i/>
          <w:iCs/>
          <w:color w:val="000000" w:themeColor="text1"/>
        </w:rPr>
        <w:t>et al</w:t>
      </w:r>
      <w:r w:rsidRPr="003E189B">
        <w:rPr>
          <w:rFonts w:ascii="Times New Roman" w:hAnsi="Times New Roman" w:cs="Times New Roman"/>
          <w:color w:val="000000" w:themeColor="text1"/>
        </w:rPr>
        <w:t>., 2016;</w:t>
      </w:r>
      <w:r w:rsidR="00EE676C" w:rsidRPr="003E189B">
        <w:rPr>
          <w:rFonts w:ascii="Times New Roman" w:hAnsi="Times New Roman" w:cs="Times New Roman"/>
          <w:color w:val="000000" w:themeColor="text1"/>
        </w:rPr>
        <w:t xml:space="preserve"> Luna, De Gante </w:t>
      </w:r>
      <w:r w:rsidR="00B11BB2">
        <w:rPr>
          <w:rFonts w:ascii="Times New Roman" w:hAnsi="Times New Roman" w:cs="Times New Roman"/>
          <w:color w:val="000000" w:themeColor="text1"/>
        </w:rPr>
        <w:t>y</w:t>
      </w:r>
      <w:r w:rsidR="00EE676C" w:rsidRPr="003E189B">
        <w:rPr>
          <w:rFonts w:ascii="Times New Roman" w:hAnsi="Times New Roman" w:cs="Times New Roman"/>
          <w:color w:val="000000" w:themeColor="text1"/>
        </w:rPr>
        <w:t xml:space="preserve"> Gómez, 2018</w:t>
      </w:r>
      <w:r w:rsidRPr="003E189B">
        <w:rPr>
          <w:rFonts w:ascii="Times New Roman" w:hAnsi="Times New Roman" w:cs="Times New Roman"/>
          <w:color w:val="000000" w:themeColor="text1"/>
        </w:rPr>
        <w:t xml:space="preserve">). La explicación más aceptada </w:t>
      </w:r>
      <w:r w:rsidR="00EE676C" w:rsidRPr="003E189B">
        <w:rPr>
          <w:rFonts w:ascii="Times New Roman" w:hAnsi="Times New Roman" w:cs="Times New Roman"/>
          <w:color w:val="000000" w:themeColor="text1"/>
        </w:rPr>
        <w:t>sugiere</w:t>
      </w:r>
      <w:r w:rsidRPr="003E189B">
        <w:rPr>
          <w:rFonts w:ascii="Times New Roman" w:hAnsi="Times New Roman" w:cs="Times New Roman"/>
          <w:color w:val="000000" w:themeColor="text1"/>
        </w:rPr>
        <w:t xml:space="preserve"> </w:t>
      </w:r>
      <w:r w:rsidR="00EE676C" w:rsidRPr="003E189B">
        <w:rPr>
          <w:rFonts w:ascii="Times New Roman" w:hAnsi="Times New Roman" w:cs="Times New Roman"/>
          <w:color w:val="000000" w:themeColor="text1"/>
        </w:rPr>
        <w:t xml:space="preserve">que los </w:t>
      </w:r>
      <w:r w:rsidRPr="003E189B">
        <w:rPr>
          <w:rFonts w:ascii="Times New Roman" w:hAnsi="Times New Roman" w:cs="Times New Roman"/>
          <w:color w:val="000000" w:themeColor="text1"/>
        </w:rPr>
        <w:t>procesos de socialización diferencial</w:t>
      </w:r>
      <w:r w:rsidR="00EE676C" w:rsidRPr="003E189B">
        <w:rPr>
          <w:rFonts w:ascii="Times New Roman" w:hAnsi="Times New Roman" w:cs="Times New Roman"/>
          <w:color w:val="000000" w:themeColor="text1"/>
        </w:rPr>
        <w:t xml:space="preserve"> de género, basados en los roles y estereotipos de género tradicionales, favorece</w:t>
      </w:r>
      <w:r w:rsidR="008F3E8B" w:rsidRPr="003E189B">
        <w:rPr>
          <w:rFonts w:ascii="Times New Roman" w:hAnsi="Times New Roman" w:cs="Times New Roman"/>
          <w:color w:val="000000" w:themeColor="text1"/>
        </w:rPr>
        <w:t>n</w:t>
      </w:r>
      <w:r w:rsidR="00EE676C" w:rsidRPr="003E189B">
        <w:rPr>
          <w:rFonts w:ascii="Times New Roman" w:hAnsi="Times New Roman" w:cs="Times New Roman"/>
          <w:color w:val="000000" w:themeColor="text1"/>
        </w:rPr>
        <w:t xml:space="preserve"> en los varones el desarrollo de c</w:t>
      </w:r>
      <w:r w:rsidRPr="003E189B">
        <w:rPr>
          <w:rFonts w:ascii="Times New Roman" w:hAnsi="Times New Roman" w:cs="Times New Roman"/>
          <w:color w:val="000000" w:themeColor="text1"/>
        </w:rPr>
        <w:t>a</w:t>
      </w:r>
      <w:r w:rsidR="00861CE8">
        <w:rPr>
          <w:rFonts w:ascii="Times New Roman" w:hAnsi="Times New Roman" w:cs="Times New Roman"/>
          <w:color w:val="000000" w:themeColor="text1"/>
        </w:rPr>
        <w:t>ra</w:t>
      </w:r>
      <w:r w:rsidRPr="003E189B">
        <w:rPr>
          <w:rFonts w:ascii="Times New Roman" w:hAnsi="Times New Roman" w:cs="Times New Roman"/>
          <w:color w:val="000000" w:themeColor="text1"/>
        </w:rPr>
        <w:t>cterísticas más de tipo agresivo e instrumental</w:t>
      </w:r>
      <w:r w:rsidR="008F3E8B" w:rsidRPr="003E189B">
        <w:rPr>
          <w:rFonts w:ascii="Times New Roman" w:hAnsi="Times New Roman" w:cs="Times New Roman"/>
          <w:color w:val="000000" w:themeColor="text1"/>
        </w:rPr>
        <w:t>, mientras que acentúa en las mujeres las de tipo relacional y expresivo</w:t>
      </w:r>
      <w:r w:rsidRPr="003E189B">
        <w:rPr>
          <w:rFonts w:ascii="Times New Roman" w:hAnsi="Times New Roman" w:cs="Times New Roman"/>
          <w:color w:val="000000" w:themeColor="text1"/>
        </w:rPr>
        <w:t xml:space="preserve"> (Rocha, 2008; Rebollo, Ruiz</w:t>
      </w:r>
      <w:r w:rsidR="00B11BB2">
        <w:rPr>
          <w:rFonts w:ascii="Times New Roman" w:hAnsi="Times New Roman" w:cs="Times New Roman"/>
          <w:color w:val="000000" w:themeColor="text1"/>
        </w:rPr>
        <w:t xml:space="preserve"> y</w:t>
      </w:r>
      <w:r w:rsidRPr="003E189B">
        <w:rPr>
          <w:rFonts w:ascii="Times New Roman" w:hAnsi="Times New Roman" w:cs="Times New Roman"/>
          <w:color w:val="000000" w:themeColor="text1"/>
        </w:rPr>
        <w:t xml:space="preserve"> García, 2017).</w:t>
      </w:r>
      <w:r w:rsidR="00D83859" w:rsidRPr="003E189B">
        <w:rPr>
          <w:rFonts w:ascii="Times New Roman" w:hAnsi="Times New Roman" w:cs="Times New Roman"/>
          <w:color w:val="000000" w:themeColor="text1"/>
        </w:rPr>
        <w:t xml:space="preserve"> </w:t>
      </w:r>
    </w:p>
    <w:p w14:paraId="451FCADE" w14:textId="7155F5CF" w:rsidR="006B72E8" w:rsidRPr="003E189B" w:rsidRDefault="00E91481" w:rsidP="00CA7EAE">
      <w:pPr>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tab/>
      </w:r>
      <w:r w:rsidR="00DD0D0A">
        <w:rPr>
          <w:rFonts w:ascii="Times New Roman" w:hAnsi="Times New Roman" w:cs="Times New Roman"/>
          <w:color w:val="000000" w:themeColor="text1"/>
        </w:rPr>
        <w:t>En</w:t>
      </w:r>
      <w:r w:rsidR="00DD0D0A" w:rsidRPr="003E189B">
        <w:rPr>
          <w:rFonts w:ascii="Times New Roman" w:hAnsi="Times New Roman" w:cs="Times New Roman"/>
          <w:color w:val="000000" w:themeColor="text1"/>
        </w:rPr>
        <w:t xml:space="preserve"> </w:t>
      </w:r>
      <w:r w:rsidR="00DD0D0A">
        <w:rPr>
          <w:rFonts w:ascii="Times New Roman" w:hAnsi="Times New Roman" w:cs="Times New Roman"/>
          <w:color w:val="000000" w:themeColor="text1"/>
        </w:rPr>
        <w:t>cuanto a</w:t>
      </w:r>
      <w:r w:rsidR="00DD0D0A" w:rsidRPr="003E189B">
        <w:rPr>
          <w:rFonts w:ascii="Times New Roman" w:hAnsi="Times New Roman" w:cs="Times New Roman"/>
          <w:color w:val="000000" w:themeColor="text1"/>
        </w:rPr>
        <w:t xml:space="preserve"> </w:t>
      </w:r>
      <w:r w:rsidRPr="003E189B">
        <w:rPr>
          <w:rFonts w:ascii="Times New Roman" w:hAnsi="Times New Roman" w:cs="Times New Roman"/>
          <w:color w:val="000000" w:themeColor="text1"/>
        </w:rPr>
        <w:t>la interacción de género y edad, los resultados del presente estudio sugieren que los hombres de mayor edad probablemente tienden a presentar puntuaciones más altas que los de menor edad en el mencionado estilo agresivo, mientras que en las mujeres se presenta el fenómeno contrario</w:t>
      </w:r>
      <w:r w:rsidR="003151E6" w:rsidRPr="003E189B">
        <w:rPr>
          <w:rFonts w:ascii="Times New Roman" w:hAnsi="Times New Roman" w:cs="Times New Roman"/>
          <w:color w:val="000000" w:themeColor="text1"/>
        </w:rPr>
        <w:t>: puntuaciones más bajas en el grupo de mayor edad</w:t>
      </w:r>
      <w:r w:rsidRPr="003E189B">
        <w:rPr>
          <w:rFonts w:ascii="Times New Roman" w:hAnsi="Times New Roman" w:cs="Times New Roman"/>
          <w:color w:val="000000" w:themeColor="text1"/>
        </w:rPr>
        <w:t xml:space="preserve">. Tales hallazgos son </w:t>
      </w:r>
      <w:r w:rsidRPr="003E189B">
        <w:rPr>
          <w:rFonts w:ascii="Times New Roman" w:hAnsi="Times New Roman" w:cs="Times New Roman"/>
          <w:color w:val="000000" w:themeColor="text1"/>
        </w:rPr>
        <w:lastRenderedPageBreak/>
        <w:t xml:space="preserve">congruentes con la llamada </w:t>
      </w:r>
      <w:proofErr w:type="spellStart"/>
      <w:r w:rsidR="0082416C" w:rsidRPr="003E189B">
        <w:rPr>
          <w:rFonts w:ascii="Times New Roman" w:hAnsi="Times New Roman" w:cs="Times New Roman"/>
          <w:i/>
          <w:iCs/>
          <w:color w:val="000000" w:themeColor="text1"/>
        </w:rPr>
        <w:t>h</w:t>
      </w:r>
      <w:r w:rsidRPr="003E189B">
        <w:rPr>
          <w:rFonts w:ascii="Times New Roman" w:hAnsi="Times New Roman" w:cs="Times New Roman"/>
          <w:i/>
          <w:iCs/>
          <w:color w:val="000000" w:themeColor="text1"/>
        </w:rPr>
        <w:t>ipótesis</w:t>
      </w:r>
      <w:proofErr w:type="spellEnd"/>
      <w:r w:rsidRPr="003E189B">
        <w:rPr>
          <w:rFonts w:ascii="Times New Roman" w:hAnsi="Times New Roman" w:cs="Times New Roman"/>
          <w:i/>
          <w:iCs/>
          <w:color w:val="000000" w:themeColor="text1"/>
        </w:rPr>
        <w:t xml:space="preserve"> de intensificación de género</w:t>
      </w:r>
      <w:r w:rsidRPr="003E189B">
        <w:rPr>
          <w:rFonts w:ascii="Times New Roman" w:hAnsi="Times New Roman" w:cs="Times New Roman"/>
          <w:color w:val="000000" w:themeColor="text1"/>
        </w:rPr>
        <w:t xml:space="preserve"> </w:t>
      </w:r>
      <w:r w:rsidR="004008B9" w:rsidRPr="003E189B">
        <w:rPr>
          <w:rFonts w:ascii="Times New Roman" w:hAnsi="Times New Roman" w:cs="Times New Roman"/>
          <w:color w:val="000000" w:themeColor="text1"/>
        </w:rPr>
        <w:t>(</w:t>
      </w:r>
      <w:proofErr w:type="spellStart"/>
      <w:r w:rsidR="004008B9" w:rsidRPr="003E189B">
        <w:rPr>
          <w:rFonts w:ascii="Times New Roman" w:hAnsi="Times New Roman" w:cs="Times New Roman"/>
          <w:color w:val="000000" w:themeColor="text1"/>
        </w:rPr>
        <w:t>Arnett</w:t>
      </w:r>
      <w:proofErr w:type="spellEnd"/>
      <w:r w:rsidR="004008B9" w:rsidRPr="003E189B">
        <w:rPr>
          <w:rFonts w:ascii="Times New Roman" w:hAnsi="Times New Roman" w:cs="Times New Roman"/>
          <w:color w:val="000000" w:themeColor="text1"/>
        </w:rPr>
        <w:t>, 200</w:t>
      </w:r>
      <w:r w:rsidR="000E612B" w:rsidRPr="003E189B">
        <w:rPr>
          <w:rFonts w:ascii="Times New Roman" w:hAnsi="Times New Roman" w:cs="Times New Roman"/>
          <w:color w:val="000000" w:themeColor="text1"/>
        </w:rPr>
        <w:t>8</w:t>
      </w:r>
      <w:r w:rsidR="004008B9" w:rsidRPr="003E189B">
        <w:rPr>
          <w:rFonts w:ascii="Times New Roman" w:hAnsi="Times New Roman" w:cs="Times New Roman"/>
          <w:color w:val="000000" w:themeColor="text1"/>
        </w:rPr>
        <w:t>; Steinberg, 2017)</w:t>
      </w:r>
      <w:r w:rsidRPr="003E189B">
        <w:rPr>
          <w:rFonts w:ascii="Times New Roman" w:hAnsi="Times New Roman" w:cs="Times New Roman"/>
          <w:color w:val="000000" w:themeColor="text1"/>
        </w:rPr>
        <w:t xml:space="preserve">. De acuerdo con dicha </w:t>
      </w:r>
      <w:proofErr w:type="spellStart"/>
      <w:r w:rsidRPr="003E189B">
        <w:rPr>
          <w:rFonts w:ascii="Times New Roman" w:hAnsi="Times New Roman" w:cs="Times New Roman"/>
          <w:color w:val="000000" w:themeColor="text1"/>
        </w:rPr>
        <w:t>hipótesis</w:t>
      </w:r>
      <w:proofErr w:type="spellEnd"/>
      <w:r w:rsidRPr="003E189B">
        <w:rPr>
          <w:rFonts w:ascii="Times New Roman" w:hAnsi="Times New Roman" w:cs="Times New Roman"/>
          <w:color w:val="000000" w:themeColor="text1"/>
        </w:rPr>
        <w:t xml:space="preserve">, las diferencias de género en los individuos tienden a </w:t>
      </w:r>
      <w:r w:rsidR="004008B9" w:rsidRPr="003E189B">
        <w:rPr>
          <w:rFonts w:ascii="Times New Roman" w:hAnsi="Times New Roman" w:cs="Times New Roman"/>
          <w:color w:val="000000" w:themeColor="text1"/>
        </w:rPr>
        <w:t>intensificarse</w:t>
      </w:r>
      <w:r w:rsidR="003151E6" w:rsidRPr="003E189B">
        <w:rPr>
          <w:rFonts w:ascii="Times New Roman" w:hAnsi="Times New Roman" w:cs="Times New Roman"/>
          <w:color w:val="000000" w:themeColor="text1"/>
        </w:rPr>
        <w:t>, al menos temporalmente,</w:t>
      </w:r>
      <w:r w:rsidR="004008B9" w:rsidRPr="003E189B">
        <w:rPr>
          <w:rFonts w:ascii="Times New Roman" w:hAnsi="Times New Roman" w:cs="Times New Roman"/>
          <w:color w:val="000000" w:themeColor="text1"/>
        </w:rPr>
        <w:t xml:space="preserve"> durante la adolescencia debido a la presión social que pesa </w:t>
      </w:r>
      <w:r w:rsidR="003151E6" w:rsidRPr="003E189B">
        <w:rPr>
          <w:rFonts w:ascii="Times New Roman" w:hAnsi="Times New Roman" w:cs="Times New Roman"/>
          <w:color w:val="000000" w:themeColor="text1"/>
        </w:rPr>
        <w:t xml:space="preserve">sobre los sujetos </w:t>
      </w:r>
      <w:r w:rsidR="004008B9" w:rsidRPr="003E189B">
        <w:rPr>
          <w:rFonts w:ascii="Times New Roman" w:hAnsi="Times New Roman" w:cs="Times New Roman"/>
          <w:color w:val="000000" w:themeColor="text1"/>
        </w:rPr>
        <w:t>para adecuarse a los roles sociales establecidos.</w:t>
      </w:r>
      <w:r w:rsidRPr="003E189B">
        <w:rPr>
          <w:rFonts w:ascii="Times New Roman" w:hAnsi="Times New Roman" w:cs="Times New Roman"/>
          <w:color w:val="000000" w:themeColor="text1"/>
        </w:rPr>
        <w:t xml:space="preserve"> </w:t>
      </w:r>
      <w:r w:rsidR="004008B9" w:rsidRPr="003E189B">
        <w:rPr>
          <w:rFonts w:ascii="Times New Roman" w:hAnsi="Times New Roman" w:cs="Times New Roman"/>
          <w:color w:val="000000" w:themeColor="text1"/>
        </w:rPr>
        <w:t xml:space="preserve">Según </w:t>
      </w:r>
      <w:proofErr w:type="spellStart"/>
      <w:r w:rsidR="004008B9" w:rsidRPr="003E189B">
        <w:rPr>
          <w:rFonts w:ascii="Times New Roman" w:hAnsi="Times New Roman" w:cs="Times New Roman"/>
          <w:color w:val="000000" w:themeColor="text1"/>
        </w:rPr>
        <w:t>Arnett</w:t>
      </w:r>
      <w:proofErr w:type="spellEnd"/>
      <w:r w:rsidR="004008B9" w:rsidRPr="003E189B">
        <w:rPr>
          <w:rFonts w:ascii="Times New Roman" w:hAnsi="Times New Roman" w:cs="Times New Roman"/>
          <w:color w:val="000000" w:themeColor="text1"/>
        </w:rPr>
        <w:t xml:space="preserve"> (200</w:t>
      </w:r>
      <w:r w:rsidR="000E612B" w:rsidRPr="003E189B">
        <w:rPr>
          <w:rFonts w:ascii="Times New Roman" w:hAnsi="Times New Roman" w:cs="Times New Roman"/>
          <w:color w:val="000000" w:themeColor="text1"/>
        </w:rPr>
        <w:t>8</w:t>
      </w:r>
      <w:r w:rsidR="004008B9" w:rsidRPr="003E189B">
        <w:rPr>
          <w:rFonts w:ascii="Times New Roman" w:hAnsi="Times New Roman" w:cs="Times New Roman"/>
          <w:color w:val="000000" w:themeColor="text1"/>
        </w:rPr>
        <w:t xml:space="preserve">), ello tiene por consecuencia, en el caso de los varones, la mayor presencia de conductas agresivas correspondientes con el estereotipo tradicional. </w:t>
      </w:r>
      <w:r w:rsidR="00DD0D0A">
        <w:rPr>
          <w:rFonts w:ascii="Times New Roman" w:hAnsi="Times New Roman" w:cs="Times New Roman"/>
          <w:color w:val="000000" w:themeColor="text1"/>
        </w:rPr>
        <w:t>Siguiendo todavía a</w:t>
      </w:r>
      <w:r w:rsidR="004008B9" w:rsidRPr="003E189B">
        <w:rPr>
          <w:rFonts w:ascii="Times New Roman" w:hAnsi="Times New Roman" w:cs="Times New Roman"/>
          <w:color w:val="000000" w:themeColor="text1"/>
        </w:rPr>
        <w:t xml:space="preserve"> este autor, </w:t>
      </w:r>
      <w:r w:rsidR="003A71C8" w:rsidRPr="003E189B">
        <w:rPr>
          <w:rFonts w:ascii="Times New Roman" w:hAnsi="Times New Roman" w:cs="Times New Roman"/>
          <w:color w:val="000000" w:themeColor="text1"/>
        </w:rPr>
        <w:t xml:space="preserve">en ese contexto </w:t>
      </w:r>
      <w:r w:rsidR="004008B9" w:rsidRPr="003E189B">
        <w:rPr>
          <w:rFonts w:ascii="Times New Roman" w:hAnsi="Times New Roman" w:cs="Times New Roman"/>
          <w:color w:val="000000" w:themeColor="text1"/>
        </w:rPr>
        <w:t>“los adolescentes enfrentan la perspectiva intimidante de que los consideren hombres fracasados. Se defienden con agresiones verbales y aun físicas, cuando es necesario” (</w:t>
      </w:r>
      <w:proofErr w:type="spellStart"/>
      <w:r w:rsidR="00DD0D0A" w:rsidRPr="003E189B">
        <w:rPr>
          <w:rFonts w:ascii="Times New Roman" w:hAnsi="Times New Roman" w:cs="Times New Roman"/>
          <w:color w:val="000000" w:themeColor="text1"/>
        </w:rPr>
        <w:t>Arnett</w:t>
      </w:r>
      <w:proofErr w:type="spellEnd"/>
      <w:r w:rsidR="00DD0D0A">
        <w:rPr>
          <w:rFonts w:ascii="Times New Roman" w:hAnsi="Times New Roman" w:cs="Times New Roman"/>
          <w:color w:val="000000" w:themeColor="text1"/>
        </w:rPr>
        <w:t xml:space="preserve">, </w:t>
      </w:r>
      <w:r w:rsidR="00DD0D0A" w:rsidRPr="003E189B">
        <w:rPr>
          <w:rFonts w:ascii="Times New Roman" w:hAnsi="Times New Roman" w:cs="Times New Roman"/>
          <w:color w:val="000000" w:themeColor="text1"/>
        </w:rPr>
        <w:t>2008</w:t>
      </w:r>
      <w:r w:rsidR="00DD0D0A">
        <w:rPr>
          <w:rFonts w:ascii="Times New Roman" w:hAnsi="Times New Roman" w:cs="Times New Roman"/>
          <w:color w:val="000000" w:themeColor="text1"/>
        </w:rPr>
        <w:t xml:space="preserve">, </w:t>
      </w:r>
      <w:r w:rsidR="004008B9" w:rsidRPr="003E189B">
        <w:rPr>
          <w:rFonts w:ascii="Times New Roman" w:hAnsi="Times New Roman" w:cs="Times New Roman"/>
          <w:color w:val="000000" w:themeColor="text1"/>
        </w:rPr>
        <w:t>p. 147).</w:t>
      </w:r>
    </w:p>
    <w:p w14:paraId="2AEF84C2" w14:textId="195AA8AF" w:rsidR="00066E53" w:rsidRPr="003E189B" w:rsidRDefault="006B72E8" w:rsidP="00CA7EAE">
      <w:pPr>
        <w:spacing w:line="360" w:lineRule="auto"/>
        <w:contextualSpacing/>
        <w:rPr>
          <w:rFonts w:ascii="Times New Roman" w:hAnsi="Times New Roman" w:cs="Times New Roman"/>
          <w:i/>
          <w:color w:val="000000" w:themeColor="text1"/>
        </w:rPr>
      </w:pPr>
      <w:r w:rsidRPr="003E189B">
        <w:rPr>
          <w:rFonts w:ascii="Times New Roman" w:hAnsi="Times New Roman" w:cs="Times New Roman"/>
          <w:color w:val="000000" w:themeColor="text1"/>
        </w:rPr>
        <w:tab/>
      </w:r>
      <w:r w:rsidR="00DD0D0A">
        <w:rPr>
          <w:rFonts w:ascii="Times New Roman" w:hAnsi="Times New Roman" w:cs="Times New Roman"/>
          <w:color w:val="000000" w:themeColor="text1"/>
        </w:rPr>
        <w:t>En</w:t>
      </w:r>
      <w:r w:rsidR="00DD0D0A" w:rsidRPr="003E189B">
        <w:rPr>
          <w:rFonts w:ascii="Times New Roman" w:hAnsi="Times New Roman" w:cs="Times New Roman"/>
          <w:color w:val="000000" w:themeColor="text1"/>
        </w:rPr>
        <w:t xml:space="preserve"> </w:t>
      </w:r>
      <w:r w:rsidR="00DD0D0A">
        <w:rPr>
          <w:rFonts w:ascii="Times New Roman" w:hAnsi="Times New Roman" w:cs="Times New Roman"/>
          <w:color w:val="000000" w:themeColor="text1"/>
        </w:rPr>
        <w:t>lo concerniente al</w:t>
      </w:r>
      <w:r w:rsidR="00DD0D0A" w:rsidRPr="003E189B">
        <w:rPr>
          <w:rFonts w:ascii="Times New Roman" w:hAnsi="Times New Roman" w:cs="Times New Roman"/>
          <w:color w:val="000000" w:themeColor="text1"/>
        </w:rPr>
        <w:t xml:space="preserve"> </w:t>
      </w:r>
      <w:r w:rsidR="00CB680F" w:rsidRPr="003E189B">
        <w:rPr>
          <w:rFonts w:ascii="Times New Roman" w:hAnsi="Times New Roman" w:cs="Times New Roman"/>
          <w:color w:val="000000" w:themeColor="text1"/>
        </w:rPr>
        <w:t>cuarto</w:t>
      </w:r>
      <w:r w:rsidR="005C420A" w:rsidRPr="003E189B">
        <w:rPr>
          <w:rFonts w:ascii="Times New Roman" w:hAnsi="Times New Roman" w:cs="Times New Roman"/>
          <w:color w:val="000000" w:themeColor="text1"/>
        </w:rPr>
        <w:t xml:space="preserve"> objetivo</w:t>
      </w:r>
      <w:r w:rsidR="00CB680F" w:rsidRPr="003E189B">
        <w:rPr>
          <w:rFonts w:ascii="Times New Roman" w:hAnsi="Times New Roman" w:cs="Times New Roman"/>
          <w:color w:val="000000" w:themeColor="text1"/>
        </w:rPr>
        <w:t xml:space="preserve"> del presente estudio</w:t>
      </w:r>
      <w:r w:rsidR="005C420A" w:rsidRPr="003E189B">
        <w:rPr>
          <w:rFonts w:ascii="Times New Roman" w:hAnsi="Times New Roman" w:cs="Times New Roman"/>
          <w:color w:val="000000" w:themeColor="text1"/>
        </w:rPr>
        <w:t xml:space="preserve">, se planteó como </w:t>
      </w:r>
      <w:proofErr w:type="spellStart"/>
      <w:r w:rsidR="005C420A" w:rsidRPr="003E189B">
        <w:rPr>
          <w:rFonts w:ascii="Times New Roman" w:hAnsi="Times New Roman" w:cs="Times New Roman"/>
          <w:color w:val="000000" w:themeColor="text1"/>
        </w:rPr>
        <w:t>hipótesis</w:t>
      </w:r>
      <w:proofErr w:type="spellEnd"/>
      <w:r w:rsidR="005C420A" w:rsidRPr="003E189B">
        <w:rPr>
          <w:rFonts w:ascii="Times New Roman" w:hAnsi="Times New Roman" w:cs="Times New Roman"/>
          <w:color w:val="000000" w:themeColor="text1"/>
        </w:rPr>
        <w:t xml:space="preserve"> que se presentarían correlaciones positivas estadísticamente significativas: </w:t>
      </w:r>
      <w:r w:rsidR="005C420A" w:rsidRPr="00F92C22">
        <w:rPr>
          <w:rFonts w:ascii="Times New Roman" w:hAnsi="Times New Roman" w:cs="Times New Roman"/>
          <w:i/>
          <w:iCs/>
          <w:color w:val="000000" w:themeColor="text1"/>
        </w:rPr>
        <w:t>a)</w:t>
      </w:r>
      <w:r w:rsidR="005C420A" w:rsidRPr="003E189B">
        <w:rPr>
          <w:rFonts w:ascii="Times New Roman" w:hAnsi="Times New Roman" w:cs="Times New Roman"/>
          <w:color w:val="000000" w:themeColor="text1"/>
        </w:rPr>
        <w:t xml:space="preserve"> entre </w:t>
      </w:r>
      <w:r w:rsidR="00CB680F" w:rsidRPr="003E189B">
        <w:rPr>
          <w:rFonts w:ascii="Times New Roman" w:hAnsi="Times New Roman" w:cs="Times New Roman"/>
          <w:color w:val="000000" w:themeColor="text1"/>
        </w:rPr>
        <w:t xml:space="preserve">los estilos enfocado en sí mismo del </w:t>
      </w:r>
      <w:proofErr w:type="spellStart"/>
      <w:r w:rsidR="00E3712D" w:rsidRPr="00F92C22">
        <w:rPr>
          <w:rFonts w:ascii="Times New Roman" w:hAnsi="Times New Roman" w:cs="Times New Roman"/>
          <w:color w:val="000000" w:themeColor="text1"/>
        </w:rPr>
        <w:t>Conflictalk</w:t>
      </w:r>
      <w:proofErr w:type="spellEnd"/>
      <w:r w:rsidR="00CB680F" w:rsidRPr="003E189B">
        <w:rPr>
          <w:rFonts w:ascii="Times New Roman" w:hAnsi="Times New Roman" w:cs="Times New Roman"/>
          <w:i/>
          <w:color w:val="000000" w:themeColor="text1"/>
        </w:rPr>
        <w:t xml:space="preserve"> </w:t>
      </w:r>
      <w:r w:rsidR="00CB680F" w:rsidRPr="003E189B">
        <w:rPr>
          <w:rFonts w:ascii="Times New Roman" w:hAnsi="Times New Roman" w:cs="Times New Roman"/>
          <w:iCs/>
          <w:color w:val="000000" w:themeColor="text1"/>
        </w:rPr>
        <w:t>y del CMMS</w:t>
      </w:r>
      <w:r w:rsidR="00CB680F" w:rsidRPr="003E189B">
        <w:rPr>
          <w:rFonts w:ascii="Times New Roman" w:hAnsi="Times New Roman" w:cs="Times New Roman"/>
          <w:color w:val="000000" w:themeColor="text1"/>
        </w:rPr>
        <w:t>;</w:t>
      </w:r>
      <w:r w:rsidR="005C420A" w:rsidRPr="003E189B">
        <w:rPr>
          <w:rFonts w:ascii="Times New Roman" w:hAnsi="Times New Roman" w:cs="Times New Roman"/>
          <w:color w:val="000000" w:themeColor="text1"/>
        </w:rPr>
        <w:t xml:space="preserve"> </w:t>
      </w:r>
      <w:r w:rsidR="005C420A" w:rsidRPr="00F92C22">
        <w:rPr>
          <w:rFonts w:ascii="Times New Roman" w:hAnsi="Times New Roman" w:cs="Times New Roman"/>
          <w:i/>
          <w:iCs/>
          <w:color w:val="000000" w:themeColor="text1"/>
        </w:rPr>
        <w:t>b)</w:t>
      </w:r>
      <w:r w:rsidR="005C420A" w:rsidRPr="003E189B">
        <w:rPr>
          <w:rFonts w:ascii="Times New Roman" w:hAnsi="Times New Roman" w:cs="Times New Roman"/>
          <w:color w:val="000000" w:themeColor="text1"/>
        </w:rPr>
        <w:t xml:space="preserve"> entre el estilo </w:t>
      </w:r>
      <w:r w:rsidR="00CB680F" w:rsidRPr="003E189B">
        <w:rPr>
          <w:rFonts w:ascii="Times New Roman" w:hAnsi="Times New Roman" w:cs="Times New Roman"/>
          <w:color w:val="000000" w:themeColor="text1"/>
        </w:rPr>
        <w:t>enfocado</w:t>
      </w:r>
      <w:r w:rsidR="005C420A" w:rsidRPr="003E189B">
        <w:rPr>
          <w:rFonts w:ascii="Times New Roman" w:hAnsi="Times New Roman" w:cs="Times New Roman"/>
          <w:color w:val="000000" w:themeColor="text1"/>
        </w:rPr>
        <w:t xml:space="preserve"> en la otra parte del CMMS y el enfocado hacia los otros (avestruz-pasivo)</w:t>
      </w:r>
      <w:r w:rsidR="00DD0D0A">
        <w:rPr>
          <w:rFonts w:ascii="Times New Roman" w:hAnsi="Times New Roman" w:cs="Times New Roman"/>
          <w:color w:val="000000" w:themeColor="text1"/>
        </w:rPr>
        <w:t>,</w:t>
      </w:r>
      <w:r w:rsidR="005C420A" w:rsidRPr="003E189B">
        <w:rPr>
          <w:rFonts w:ascii="Times New Roman" w:hAnsi="Times New Roman" w:cs="Times New Roman"/>
          <w:color w:val="000000" w:themeColor="text1"/>
        </w:rPr>
        <w:t xml:space="preserve"> y </w:t>
      </w:r>
      <w:r w:rsidR="005C420A" w:rsidRPr="00F92C22">
        <w:rPr>
          <w:rFonts w:ascii="Times New Roman" w:hAnsi="Times New Roman" w:cs="Times New Roman"/>
          <w:i/>
          <w:iCs/>
          <w:color w:val="000000" w:themeColor="text1"/>
        </w:rPr>
        <w:t>c)</w:t>
      </w:r>
      <w:r w:rsidR="005C420A" w:rsidRPr="003E189B">
        <w:rPr>
          <w:rFonts w:ascii="Times New Roman" w:hAnsi="Times New Roman" w:cs="Times New Roman"/>
          <w:color w:val="000000" w:themeColor="text1"/>
        </w:rPr>
        <w:t xml:space="preserve"> entre </w:t>
      </w:r>
      <w:r w:rsidR="00CB680F" w:rsidRPr="003E189B">
        <w:rPr>
          <w:rFonts w:ascii="Times New Roman" w:hAnsi="Times New Roman" w:cs="Times New Roman"/>
          <w:color w:val="000000" w:themeColor="text1"/>
        </w:rPr>
        <w:t xml:space="preserve">los </w:t>
      </w:r>
      <w:r w:rsidR="005C420A" w:rsidRPr="003E189B">
        <w:rPr>
          <w:rFonts w:ascii="Times New Roman" w:hAnsi="Times New Roman" w:cs="Times New Roman"/>
          <w:color w:val="000000" w:themeColor="text1"/>
        </w:rPr>
        <w:t>estilo</w:t>
      </w:r>
      <w:r w:rsidR="00CB680F" w:rsidRPr="003E189B">
        <w:rPr>
          <w:rFonts w:ascii="Times New Roman" w:hAnsi="Times New Roman" w:cs="Times New Roman"/>
          <w:color w:val="000000" w:themeColor="text1"/>
        </w:rPr>
        <w:t>s</w:t>
      </w:r>
      <w:r w:rsidR="005C420A" w:rsidRPr="003E189B">
        <w:rPr>
          <w:rFonts w:ascii="Times New Roman" w:hAnsi="Times New Roman" w:cs="Times New Roman"/>
          <w:color w:val="000000" w:themeColor="text1"/>
        </w:rPr>
        <w:t xml:space="preserve"> </w:t>
      </w:r>
      <w:r w:rsidR="00CB680F" w:rsidRPr="003E189B">
        <w:rPr>
          <w:rFonts w:ascii="Times New Roman" w:hAnsi="Times New Roman" w:cs="Times New Roman"/>
          <w:color w:val="000000" w:themeColor="text1"/>
        </w:rPr>
        <w:t>enfocado</w:t>
      </w:r>
      <w:r w:rsidR="005C420A" w:rsidRPr="003E189B">
        <w:rPr>
          <w:rFonts w:ascii="Times New Roman" w:hAnsi="Times New Roman" w:cs="Times New Roman"/>
          <w:color w:val="000000" w:themeColor="text1"/>
        </w:rPr>
        <w:t xml:space="preserve"> en el problema del CMMS y del </w:t>
      </w:r>
      <w:proofErr w:type="spellStart"/>
      <w:r w:rsidR="00E3712D" w:rsidRPr="00F92C22">
        <w:rPr>
          <w:rFonts w:ascii="Times New Roman" w:hAnsi="Times New Roman" w:cs="Times New Roman"/>
          <w:iCs/>
          <w:color w:val="000000" w:themeColor="text1"/>
        </w:rPr>
        <w:t>Conflictalk</w:t>
      </w:r>
      <w:proofErr w:type="spellEnd"/>
      <w:r w:rsidR="005C420A" w:rsidRPr="003E189B">
        <w:rPr>
          <w:rFonts w:ascii="Times New Roman" w:hAnsi="Times New Roman" w:cs="Times New Roman"/>
          <w:i/>
          <w:color w:val="000000" w:themeColor="text1"/>
        </w:rPr>
        <w:t>.</w:t>
      </w:r>
    </w:p>
    <w:p w14:paraId="1631D56D" w14:textId="51B51C2A" w:rsidR="00FD3B9F" w:rsidRPr="003E189B" w:rsidRDefault="00066E53" w:rsidP="00CA7EAE">
      <w:pPr>
        <w:spacing w:line="360" w:lineRule="auto"/>
        <w:contextualSpacing/>
        <w:rPr>
          <w:rFonts w:ascii="Times New Roman" w:hAnsi="Times New Roman" w:cs="Times New Roman"/>
          <w:iCs/>
          <w:color w:val="000000" w:themeColor="text1"/>
        </w:rPr>
      </w:pPr>
      <w:r w:rsidRPr="003E189B">
        <w:rPr>
          <w:rFonts w:ascii="Times New Roman" w:hAnsi="Times New Roman" w:cs="Times New Roman"/>
          <w:i/>
          <w:color w:val="000000" w:themeColor="text1"/>
        </w:rPr>
        <w:tab/>
      </w:r>
      <w:r w:rsidRPr="003E189B">
        <w:rPr>
          <w:rFonts w:ascii="Times New Roman" w:hAnsi="Times New Roman" w:cs="Times New Roman"/>
          <w:iCs/>
          <w:color w:val="000000" w:themeColor="text1"/>
        </w:rPr>
        <w:t xml:space="preserve">Como se pudo observar, las </w:t>
      </w:r>
      <w:proofErr w:type="spellStart"/>
      <w:r w:rsidRPr="003E189B">
        <w:rPr>
          <w:rFonts w:ascii="Times New Roman" w:hAnsi="Times New Roman" w:cs="Times New Roman"/>
          <w:iCs/>
          <w:color w:val="000000" w:themeColor="text1"/>
        </w:rPr>
        <w:t>hipótesis</w:t>
      </w:r>
      <w:proofErr w:type="spellEnd"/>
      <w:r w:rsidRPr="003E189B">
        <w:rPr>
          <w:rFonts w:ascii="Times New Roman" w:hAnsi="Times New Roman" w:cs="Times New Roman"/>
          <w:iCs/>
          <w:color w:val="000000" w:themeColor="text1"/>
        </w:rPr>
        <w:t xml:space="preserve"> primera y tercera se cumplieron ya que se presentaron las correlaciones señaladas de manera estadísticamente significativa. No obstante, no sucedió así en el caso del estilo enfocado en la otra parte (avestruz-evitativo)</w:t>
      </w:r>
      <w:r w:rsidR="00DD0D0A">
        <w:rPr>
          <w:rFonts w:ascii="Times New Roman" w:hAnsi="Times New Roman" w:cs="Times New Roman"/>
          <w:iCs/>
          <w:color w:val="000000" w:themeColor="text1"/>
        </w:rPr>
        <w:t>,</w:t>
      </w:r>
      <w:r w:rsidRPr="003E189B">
        <w:rPr>
          <w:rFonts w:ascii="Times New Roman" w:hAnsi="Times New Roman" w:cs="Times New Roman"/>
          <w:iCs/>
          <w:color w:val="000000" w:themeColor="text1"/>
        </w:rPr>
        <w:t xml:space="preserve"> ya que </w:t>
      </w:r>
      <w:r w:rsidR="00DD0D0A">
        <w:rPr>
          <w:rFonts w:ascii="Times New Roman" w:hAnsi="Times New Roman" w:cs="Times New Roman"/>
          <w:iCs/>
          <w:color w:val="000000" w:themeColor="text1"/>
        </w:rPr>
        <w:t>e</w:t>
      </w:r>
      <w:r w:rsidR="00DD0D0A" w:rsidRPr="003E189B">
        <w:rPr>
          <w:rFonts w:ascii="Times New Roman" w:hAnsi="Times New Roman" w:cs="Times New Roman"/>
          <w:iCs/>
          <w:color w:val="000000" w:themeColor="text1"/>
        </w:rPr>
        <w:t xml:space="preserve">ste </w:t>
      </w:r>
      <w:r w:rsidRPr="003E189B">
        <w:rPr>
          <w:rFonts w:ascii="Times New Roman" w:hAnsi="Times New Roman" w:cs="Times New Roman"/>
          <w:iCs/>
          <w:color w:val="000000" w:themeColor="text1"/>
        </w:rPr>
        <w:t xml:space="preserve">correlacionó significativamente </w:t>
      </w:r>
      <w:r w:rsidR="00D45B4B" w:rsidRPr="003E189B">
        <w:rPr>
          <w:rFonts w:ascii="Times New Roman" w:hAnsi="Times New Roman" w:cs="Times New Roman"/>
          <w:iCs/>
          <w:color w:val="000000" w:themeColor="text1"/>
        </w:rPr>
        <w:t>s</w:t>
      </w:r>
      <w:r w:rsidR="00D45B4B">
        <w:rPr>
          <w:rFonts w:ascii="Times New Roman" w:hAnsi="Times New Roman" w:cs="Times New Roman"/>
          <w:iCs/>
          <w:color w:val="000000" w:themeColor="text1"/>
        </w:rPr>
        <w:t>o</w:t>
      </w:r>
      <w:r w:rsidR="00D45B4B" w:rsidRPr="003E189B">
        <w:rPr>
          <w:rFonts w:ascii="Times New Roman" w:hAnsi="Times New Roman" w:cs="Times New Roman"/>
          <w:iCs/>
          <w:color w:val="000000" w:themeColor="text1"/>
        </w:rPr>
        <w:t xml:space="preserve">lo </w:t>
      </w:r>
      <w:r w:rsidRPr="003E189B">
        <w:rPr>
          <w:rFonts w:ascii="Times New Roman" w:hAnsi="Times New Roman" w:cs="Times New Roman"/>
          <w:iCs/>
          <w:color w:val="000000" w:themeColor="text1"/>
        </w:rPr>
        <w:t xml:space="preserve">con el estilo enfocado en sí mismo del cuestionario CMMS. A su vez, el estilo enfocado en la otra parte de este último cuestionario correlacionó de manera estadísticamente significativa con el estilo cooperativo del </w:t>
      </w:r>
      <w:proofErr w:type="spellStart"/>
      <w:r w:rsidR="00E3712D" w:rsidRPr="00F92C22">
        <w:rPr>
          <w:rFonts w:ascii="Times New Roman" w:hAnsi="Times New Roman" w:cs="Times New Roman"/>
          <w:iCs/>
          <w:color w:val="000000" w:themeColor="text1"/>
        </w:rPr>
        <w:t>Conflictalk</w:t>
      </w:r>
      <w:proofErr w:type="spellEnd"/>
      <w:r w:rsidRPr="003E189B">
        <w:rPr>
          <w:rFonts w:ascii="Times New Roman" w:hAnsi="Times New Roman" w:cs="Times New Roman"/>
          <w:iCs/>
          <w:color w:val="000000" w:themeColor="text1"/>
        </w:rPr>
        <w:t>.</w:t>
      </w:r>
    </w:p>
    <w:p w14:paraId="574EDBC7" w14:textId="1E21CE3C" w:rsidR="007B5D4E" w:rsidRPr="003E189B" w:rsidRDefault="00FD3B9F" w:rsidP="00CA7EAE">
      <w:pPr>
        <w:spacing w:line="360" w:lineRule="auto"/>
        <w:contextualSpacing/>
        <w:rPr>
          <w:rFonts w:ascii="Times New Roman" w:hAnsi="Times New Roman" w:cs="Times New Roman"/>
          <w:iCs/>
          <w:color w:val="000000" w:themeColor="text1"/>
        </w:rPr>
      </w:pPr>
      <w:r w:rsidRPr="003E189B">
        <w:rPr>
          <w:rFonts w:ascii="Times New Roman" w:hAnsi="Times New Roman" w:cs="Times New Roman"/>
          <w:iCs/>
          <w:color w:val="000000" w:themeColor="text1"/>
        </w:rPr>
        <w:tab/>
      </w:r>
      <w:r w:rsidR="00066E53" w:rsidRPr="003E189B">
        <w:rPr>
          <w:rFonts w:ascii="Times New Roman" w:hAnsi="Times New Roman" w:cs="Times New Roman"/>
          <w:iCs/>
          <w:color w:val="000000" w:themeColor="text1"/>
        </w:rPr>
        <w:t>Una prob</w:t>
      </w:r>
      <w:r w:rsidR="00CB680F" w:rsidRPr="003E189B">
        <w:rPr>
          <w:rFonts w:ascii="Times New Roman" w:hAnsi="Times New Roman" w:cs="Times New Roman"/>
          <w:iCs/>
          <w:color w:val="000000" w:themeColor="text1"/>
        </w:rPr>
        <w:t>a</w:t>
      </w:r>
      <w:r w:rsidR="00066E53" w:rsidRPr="003E189B">
        <w:rPr>
          <w:rFonts w:ascii="Times New Roman" w:hAnsi="Times New Roman" w:cs="Times New Roman"/>
          <w:iCs/>
          <w:color w:val="000000" w:themeColor="text1"/>
        </w:rPr>
        <w:t xml:space="preserve">ble explicación de este </w:t>
      </w:r>
      <w:r w:rsidRPr="003E189B">
        <w:rPr>
          <w:rFonts w:ascii="Times New Roman" w:hAnsi="Times New Roman" w:cs="Times New Roman"/>
          <w:iCs/>
          <w:color w:val="000000" w:themeColor="text1"/>
        </w:rPr>
        <w:t xml:space="preserve">último </w:t>
      </w:r>
      <w:r w:rsidR="00066E53" w:rsidRPr="003E189B">
        <w:rPr>
          <w:rFonts w:ascii="Times New Roman" w:hAnsi="Times New Roman" w:cs="Times New Roman"/>
          <w:iCs/>
          <w:color w:val="000000" w:themeColor="text1"/>
        </w:rPr>
        <w:t xml:space="preserve">resultado puede obtenerse </w:t>
      </w:r>
      <w:r w:rsidR="00CB680F" w:rsidRPr="003E189B">
        <w:rPr>
          <w:rFonts w:ascii="Times New Roman" w:hAnsi="Times New Roman" w:cs="Times New Roman"/>
          <w:iCs/>
          <w:color w:val="000000" w:themeColor="text1"/>
        </w:rPr>
        <w:t>al</w:t>
      </w:r>
      <w:r w:rsidR="00066E53" w:rsidRPr="003E189B">
        <w:rPr>
          <w:rFonts w:ascii="Times New Roman" w:hAnsi="Times New Roman" w:cs="Times New Roman"/>
          <w:iCs/>
          <w:color w:val="000000" w:themeColor="text1"/>
        </w:rPr>
        <w:t xml:space="preserve"> considerar la naturaleza de los reactivos </w:t>
      </w:r>
      <w:r w:rsidR="0082416C" w:rsidRPr="003E189B">
        <w:rPr>
          <w:rFonts w:ascii="Times New Roman" w:hAnsi="Times New Roman" w:cs="Times New Roman"/>
          <w:iCs/>
          <w:color w:val="000000" w:themeColor="text1"/>
        </w:rPr>
        <w:t>con que quedaron compuestas</w:t>
      </w:r>
      <w:r w:rsidR="00CB680F" w:rsidRPr="003E189B">
        <w:rPr>
          <w:rFonts w:ascii="Times New Roman" w:hAnsi="Times New Roman" w:cs="Times New Roman"/>
          <w:iCs/>
          <w:color w:val="000000" w:themeColor="text1"/>
        </w:rPr>
        <w:t xml:space="preserve"> dichas escalas</w:t>
      </w:r>
      <w:r w:rsidR="0082416C" w:rsidRPr="003E189B">
        <w:rPr>
          <w:rFonts w:ascii="Times New Roman" w:hAnsi="Times New Roman" w:cs="Times New Roman"/>
          <w:iCs/>
          <w:color w:val="000000" w:themeColor="text1"/>
        </w:rPr>
        <w:t>, tras sus correspondientes estudios de validación</w:t>
      </w:r>
      <w:r w:rsidR="00CB680F" w:rsidRPr="003E189B">
        <w:rPr>
          <w:rFonts w:ascii="Times New Roman" w:hAnsi="Times New Roman" w:cs="Times New Roman"/>
          <w:iCs/>
          <w:color w:val="000000" w:themeColor="text1"/>
        </w:rPr>
        <w:t>: en el caso del CMMS</w:t>
      </w:r>
      <w:r w:rsidR="00F41729">
        <w:rPr>
          <w:rFonts w:ascii="Times New Roman" w:hAnsi="Times New Roman" w:cs="Times New Roman"/>
          <w:iCs/>
          <w:color w:val="000000" w:themeColor="text1"/>
        </w:rPr>
        <w:t>,</w:t>
      </w:r>
      <w:r w:rsidR="00CB680F" w:rsidRPr="003E189B">
        <w:rPr>
          <w:rFonts w:ascii="Times New Roman" w:hAnsi="Times New Roman" w:cs="Times New Roman"/>
          <w:iCs/>
          <w:color w:val="000000" w:themeColor="text1"/>
        </w:rPr>
        <w:t xml:space="preserve"> </w:t>
      </w:r>
      <w:r w:rsidRPr="003E189B">
        <w:rPr>
          <w:rFonts w:ascii="Times New Roman" w:hAnsi="Times New Roman" w:cs="Times New Roman"/>
          <w:iCs/>
          <w:color w:val="000000" w:themeColor="text1"/>
        </w:rPr>
        <w:t xml:space="preserve">los </w:t>
      </w:r>
      <w:r w:rsidR="00CB680F" w:rsidRPr="003E189B">
        <w:rPr>
          <w:rFonts w:ascii="Times New Roman" w:hAnsi="Times New Roman" w:cs="Times New Roman"/>
          <w:iCs/>
          <w:color w:val="000000" w:themeColor="text1"/>
        </w:rPr>
        <w:t>reactivos</w:t>
      </w:r>
      <w:r w:rsidR="0082416C" w:rsidRPr="003E189B">
        <w:rPr>
          <w:rFonts w:ascii="Times New Roman" w:hAnsi="Times New Roman" w:cs="Times New Roman"/>
          <w:iCs/>
          <w:color w:val="000000" w:themeColor="text1"/>
        </w:rPr>
        <w:t xml:space="preserve"> retenidos en</w:t>
      </w:r>
      <w:r w:rsidRPr="003E189B">
        <w:rPr>
          <w:rFonts w:ascii="Times New Roman" w:hAnsi="Times New Roman" w:cs="Times New Roman"/>
          <w:iCs/>
          <w:color w:val="000000" w:themeColor="text1"/>
        </w:rPr>
        <w:t xml:space="preserve"> la escala </w:t>
      </w:r>
      <w:r w:rsidRPr="003E189B">
        <w:rPr>
          <w:rFonts w:ascii="Times New Roman" w:hAnsi="Times New Roman" w:cs="Times New Roman"/>
          <w:i/>
          <w:color w:val="000000" w:themeColor="text1"/>
        </w:rPr>
        <w:t>enfocado en la otra parte</w:t>
      </w:r>
      <w:r w:rsidRPr="003E189B">
        <w:rPr>
          <w:rFonts w:ascii="Times New Roman" w:hAnsi="Times New Roman" w:cs="Times New Roman"/>
          <w:iCs/>
          <w:color w:val="000000" w:themeColor="text1"/>
        </w:rPr>
        <w:t xml:space="preserve"> </w:t>
      </w:r>
      <w:r w:rsidR="00CB680F" w:rsidRPr="003E189B">
        <w:rPr>
          <w:rFonts w:ascii="Times New Roman" w:hAnsi="Times New Roman" w:cs="Times New Roman"/>
          <w:iCs/>
          <w:color w:val="000000" w:themeColor="text1"/>
        </w:rPr>
        <w:t xml:space="preserve">tienen un </w:t>
      </w:r>
      <w:r w:rsidR="003D272B">
        <w:rPr>
          <w:rFonts w:ascii="Times New Roman" w:hAnsi="Times New Roman" w:cs="Times New Roman"/>
          <w:iCs/>
          <w:color w:val="000000" w:themeColor="text1"/>
        </w:rPr>
        <w:t>é</w:t>
      </w:r>
      <w:r w:rsidR="00CB680F" w:rsidRPr="003E189B">
        <w:rPr>
          <w:rFonts w:ascii="Times New Roman" w:hAnsi="Times New Roman" w:cs="Times New Roman"/>
          <w:iCs/>
          <w:color w:val="000000" w:themeColor="text1"/>
        </w:rPr>
        <w:t xml:space="preserve">nfasis mayor en las conductas complacientes o de satisfacción de los deseos de la contraparte (Luna </w:t>
      </w:r>
      <w:r w:rsidR="00154B10" w:rsidRPr="003E189B">
        <w:rPr>
          <w:rFonts w:ascii="Times New Roman" w:hAnsi="Times New Roman" w:cs="Times New Roman"/>
          <w:iCs/>
          <w:color w:val="000000" w:themeColor="text1"/>
        </w:rPr>
        <w:t>&amp;</w:t>
      </w:r>
      <w:r w:rsidR="00CB680F" w:rsidRPr="003E189B">
        <w:rPr>
          <w:rFonts w:ascii="Times New Roman" w:hAnsi="Times New Roman" w:cs="Times New Roman"/>
          <w:iCs/>
          <w:color w:val="000000" w:themeColor="text1"/>
        </w:rPr>
        <w:t xml:space="preserve"> Laca, 2014), mientras que los correspondientes del </w:t>
      </w:r>
      <w:proofErr w:type="spellStart"/>
      <w:r w:rsidR="00E3712D" w:rsidRPr="00F92C22">
        <w:rPr>
          <w:rFonts w:ascii="Times New Roman" w:hAnsi="Times New Roman" w:cs="Times New Roman"/>
          <w:iCs/>
          <w:color w:val="000000" w:themeColor="text1"/>
        </w:rPr>
        <w:t>Conflictalk</w:t>
      </w:r>
      <w:proofErr w:type="spellEnd"/>
      <w:r w:rsidR="00CB680F" w:rsidRPr="003E189B">
        <w:rPr>
          <w:rFonts w:ascii="Times New Roman" w:hAnsi="Times New Roman" w:cs="Times New Roman"/>
          <w:iCs/>
          <w:color w:val="000000" w:themeColor="text1"/>
        </w:rPr>
        <w:t xml:space="preserve"> presentan </w:t>
      </w:r>
      <w:r w:rsidR="005769D8" w:rsidRPr="003E189B">
        <w:rPr>
          <w:rFonts w:ascii="Times New Roman" w:hAnsi="Times New Roman" w:cs="Times New Roman"/>
          <w:iCs/>
          <w:color w:val="000000" w:themeColor="text1"/>
        </w:rPr>
        <w:t>en su redacción un</w:t>
      </w:r>
      <w:r w:rsidR="00CB680F" w:rsidRPr="003E189B">
        <w:rPr>
          <w:rFonts w:ascii="Times New Roman" w:hAnsi="Times New Roman" w:cs="Times New Roman"/>
          <w:iCs/>
          <w:color w:val="000000" w:themeColor="text1"/>
        </w:rPr>
        <w:t xml:space="preserve"> mayor énfasis hacia la evitación, tal como puede observarse en </w:t>
      </w:r>
      <w:r w:rsidR="005769D8" w:rsidRPr="003E189B">
        <w:rPr>
          <w:rFonts w:ascii="Times New Roman" w:hAnsi="Times New Roman" w:cs="Times New Roman"/>
          <w:iCs/>
          <w:color w:val="000000" w:themeColor="text1"/>
        </w:rPr>
        <w:t xml:space="preserve">el Factor III de </w:t>
      </w:r>
      <w:r w:rsidR="00CB680F" w:rsidRPr="003E189B">
        <w:rPr>
          <w:rFonts w:ascii="Times New Roman" w:hAnsi="Times New Roman" w:cs="Times New Roman"/>
          <w:iCs/>
          <w:color w:val="000000" w:themeColor="text1"/>
        </w:rPr>
        <w:t xml:space="preserve">la </w:t>
      </w:r>
      <w:r w:rsidR="00F41729">
        <w:rPr>
          <w:rFonts w:ascii="Times New Roman" w:hAnsi="Times New Roman" w:cs="Times New Roman"/>
          <w:iCs/>
          <w:color w:val="000000" w:themeColor="text1"/>
        </w:rPr>
        <w:t>t</w:t>
      </w:r>
      <w:r w:rsidR="00F41729" w:rsidRPr="003E189B">
        <w:rPr>
          <w:rFonts w:ascii="Times New Roman" w:hAnsi="Times New Roman" w:cs="Times New Roman"/>
          <w:iCs/>
          <w:color w:val="000000" w:themeColor="text1"/>
        </w:rPr>
        <w:t xml:space="preserve">abla </w:t>
      </w:r>
      <w:r w:rsidR="00CB680F" w:rsidRPr="003E189B">
        <w:rPr>
          <w:rFonts w:ascii="Times New Roman" w:hAnsi="Times New Roman" w:cs="Times New Roman"/>
          <w:iCs/>
          <w:color w:val="000000" w:themeColor="text1"/>
        </w:rPr>
        <w:t xml:space="preserve">2. Si bien el modelo de </w:t>
      </w:r>
      <w:proofErr w:type="spellStart"/>
      <w:r w:rsidR="00CB680F" w:rsidRPr="003E189B">
        <w:rPr>
          <w:rFonts w:ascii="Times New Roman" w:hAnsi="Times New Roman" w:cs="Times New Roman"/>
          <w:iCs/>
          <w:color w:val="000000" w:themeColor="text1"/>
        </w:rPr>
        <w:t>Kimsey</w:t>
      </w:r>
      <w:proofErr w:type="spellEnd"/>
      <w:r w:rsidR="00CB680F" w:rsidRPr="003E189B">
        <w:rPr>
          <w:rFonts w:ascii="Times New Roman" w:hAnsi="Times New Roman" w:cs="Times New Roman"/>
          <w:iCs/>
          <w:color w:val="000000" w:themeColor="text1"/>
        </w:rPr>
        <w:t xml:space="preserve"> y Fuller (2003) no contempla esta diferencia entre </w:t>
      </w:r>
      <w:r w:rsidR="00D43603" w:rsidRPr="003E189B">
        <w:rPr>
          <w:rFonts w:ascii="Times New Roman" w:hAnsi="Times New Roman" w:cs="Times New Roman"/>
          <w:iCs/>
          <w:color w:val="000000" w:themeColor="text1"/>
        </w:rPr>
        <w:t xml:space="preserve">el </w:t>
      </w:r>
      <w:r w:rsidR="00CB680F" w:rsidRPr="003E189B">
        <w:rPr>
          <w:rFonts w:ascii="Times New Roman" w:hAnsi="Times New Roman" w:cs="Times New Roman"/>
          <w:iCs/>
          <w:color w:val="000000" w:themeColor="text1"/>
        </w:rPr>
        <w:t xml:space="preserve">estilo complaciente y </w:t>
      </w:r>
      <w:r w:rsidR="00D43603" w:rsidRPr="003E189B">
        <w:rPr>
          <w:rFonts w:ascii="Times New Roman" w:hAnsi="Times New Roman" w:cs="Times New Roman"/>
          <w:iCs/>
          <w:color w:val="000000" w:themeColor="text1"/>
        </w:rPr>
        <w:t xml:space="preserve">el </w:t>
      </w:r>
      <w:r w:rsidR="004C1111" w:rsidRPr="003E189B">
        <w:rPr>
          <w:rFonts w:ascii="Times New Roman" w:hAnsi="Times New Roman" w:cs="Times New Roman"/>
          <w:iCs/>
          <w:color w:val="000000" w:themeColor="text1"/>
        </w:rPr>
        <w:t xml:space="preserve">estilo evitativo, se trata de una distinción usual en la mayor parte de los modelos más reconocidos sobre estilos y estrategias de </w:t>
      </w:r>
      <w:r w:rsidRPr="003E189B">
        <w:rPr>
          <w:rFonts w:ascii="Times New Roman" w:hAnsi="Times New Roman" w:cs="Times New Roman"/>
          <w:iCs/>
          <w:color w:val="000000" w:themeColor="text1"/>
        </w:rPr>
        <w:t xml:space="preserve">manejo de </w:t>
      </w:r>
      <w:r w:rsidR="004C1111" w:rsidRPr="003E189B">
        <w:rPr>
          <w:rFonts w:ascii="Times New Roman" w:hAnsi="Times New Roman" w:cs="Times New Roman"/>
          <w:iCs/>
          <w:color w:val="000000" w:themeColor="text1"/>
        </w:rPr>
        <w:t>conflicto</w:t>
      </w:r>
      <w:r w:rsidRPr="003E189B">
        <w:rPr>
          <w:rFonts w:ascii="Times New Roman" w:hAnsi="Times New Roman" w:cs="Times New Roman"/>
          <w:iCs/>
          <w:color w:val="000000" w:themeColor="text1"/>
        </w:rPr>
        <w:t>s</w:t>
      </w:r>
      <w:r w:rsidR="004C1111" w:rsidRPr="003E189B">
        <w:rPr>
          <w:rFonts w:ascii="Times New Roman" w:hAnsi="Times New Roman" w:cs="Times New Roman"/>
          <w:iCs/>
          <w:color w:val="000000" w:themeColor="text1"/>
        </w:rPr>
        <w:t xml:space="preserve"> en la literatura sobre teoría de conflictos</w:t>
      </w:r>
      <w:r w:rsidR="00CB680F" w:rsidRPr="003E189B">
        <w:rPr>
          <w:rFonts w:ascii="Times New Roman" w:hAnsi="Times New Roman" w:cs="Times New Roman"/>
          <w:iCs/>
          <w:color w:val="000000" w:themeColor="text1"/>
        </w:rPr>
        <w:t xml:space="preserve"> </w:t>
      </w:r>
      <w:r w:rsidR="00F41729">
        <w:rPr>
          <w:rFonts w:ascii="Times New Roman" w:hAnsi="Times New Roman" w:cs="Times New Roman"/>
          <w:iCs/>
          <w:color w:val="000000" w:themeColor="text1"/>
        </w:rPr>
        <w:t>—</w:t>
      </w:r>
      <w:r w:rsidR="004C1111" w:rsidRPr="003E189B">
        <w:rPr>
          <w:rFonts w:ascii="Times New Roman" w:hAnsi="Times New Roman" w:cs="Times New Roman"/>
          <w:iCs/>
          <w:color w:val="000000" w:themeColor="text1"/>
        </w:rPr>
        <w:t xml:space="preserve">por ejemplo, </w:t>
      </w:r>
      <w:r w:rsidR="00154B10" w:rsidRPr="003E189B">
        <w:rPr>
          <w:rFonts w:ascii="Times New Roman" w:hAnsi="Times New Roman" w:cs="Times New Roman"/>
          <w:iCs/>
          <w:color w:val="000000" w:themeColor="text1"/>
        </w:rPr>
        <w:t xml:space="preserve">Blake </w:t>
      </w:r>
      <w:r w:rsidR="00F41729">
        <w:rPr>
          <w:rFonts w:ascii="Times New Roman" w:hAnsi="Times New Roman" w:cs="Times New Roman"/>
          <w:iCs/>
          <w:color w:val="000000" w:themeColor="text1"/>
        </w:rPr>
        <w:t>y</w:t>
      </w:r>
      <w:r w:rsidR="00F41729" w:rsidRPr="003E189B">
        <w:rPr>
          <w:rFonts w:ascii="Times New Roman" w:hAnsi="Times New Roman" w:cs="Times New Roman"/>
          <w:iCs/>
          <w:color w:val="000000" w:themeColor="text1"/>
        </w:rPr>
        <w:t xml:space="preserve"> </w:t>
      </w:r>
      <w:proofErr w:type="spellStart"/>
      <w:r w:rsidR="00154B10" w:rsidRPr="003E189B">
        <w:rPr>
          <w:rFonts w:ascii="Times New Roman" w:hAnsi="Times New Roman" w:cs="Times New Roman"/>
          <w:iCs/>
          <w:color w:val="000000" w:themeColor="text1"/>
        </w:rPr>
        <w:t>Mouton</w:t>
      </w:r>
      <w:proofErr w:type="spellEnd"/>
      <w:r w:rsidR="00F41729">
        <w:rPr>
          <w:rFonts w:ascii="Times New Roman" w:hAnsi="Times New Roman" w:cs="Times New Roman"/>
          <w:iCs/>
          <w:color w:val="000000" w:themeColor="text1"/>
        </w:rPr>
        <w:t xml:space="preserve"> (</w:t>
      </w:r>
      <w:r w:rsidR="00154B10" w:rsidRPr="003E189B">
        <w:rPr>
          <w:rFonts w:ascii="Times New Roman" w:hAnsi="Times New Roman" w:cs="Times New Roman"/>
          <w:iCs/>
          <w:color w:val="000000" w:themeColor="text1"/>
        </w:rPr>
        <w:t>1970</w:t>
      </w:r>
      <w:r w:rsidR="00F41729">
        <w:rPr>
          <w:rFonts w:ascii="Times New Roman" w:hAnsi="Times New Roman" w:cs="Times New Roman"/>
          <w:iCs/>
          <w:color w:val="000000" w:themeColor="text1"/>
        </w:rPr>
        <w:t>),</w:t>
      </w:r>
      <w:r w:rsidR="00F41729" w:rsidRPr="003E189B">
        <w:rPr>
          <w:rFonts w:ascii="Times New Roman" w:hAnsi="Times New Roman" w:cs="Times New Roman"/>
          <w:iCs/>
          <w:color w:val="000000" w:themeColor="text1"/>
        </w:rPr>
        <w:t xml:space="preserve"> </w:t>
      </w:r>
      <w:r w:rsidR="00CB680F" w:rsidRPr="003E189B">
        <w:rPr>
          <w:rFonts w:ascii="Times New Roman" w:hAnsi="Times New Roman" w:cs="Times New Roman"/>
          <w:iCs/>
          <w:color w:val="000000" w:themeColor="text1"/>
        </w:rPr>
        <w:t>Galtung</w:t>
      </w:r>
      <w:r w:rsidR="00F41729">
        <w:rPr>
          <w:rFonts w:ascii="Times New Roman" w:hAnsi="Times New Roman" w:cs="Times New Roman"/>
          <w:iCs/>
          <w:color w:val="000000" w:themeColor="text1"/>
        </w:rPr>
        <w:t xml:space="preserve"> (</w:t>
      </w:r>
      <w:r w:rsidR="00CB680F" w:rsidRPr="003E189B">
        <w:rPr>
          <w:rFonts w:ascii="Times New Roman" w:hAnsi="Times New Roman" w:cs="Times New Roman"/>
          <w:iCs/>
          <w:color w:val="000000" w:themeColor="text1"/>
        </w:rPr>
        <w:t>2003</w:t>
      </w:r>
      <w:r w:rsidR="00F41729">
        <w:rPr>
          <w:rFonts w:ascii="Times New Roman" w:hAnsi="Times New Roman" w:cs="Times New Roman"/>
          <w:iCs/>
          <w:color w:val="000000" w:themeColor="text1"/>
        </w:rPr>
        <w:t>),</w:t>
      </w:r>
      <w:r w:rsidR="00F41729" w:rsidRPr="003E189B">
        <w:rPr>
          <w:rFonts w:ascii="Times New Roman" w:hAnsi="Times New Roman" w:cs="Times New Roman"/>
          <w:iCs/>
          <w:color w:val="000000" w:themeColor="text1"/>
        </w:rPr>
        <w:t xml:space="preserve"> </w:t>
      </w:r>
      <w:proofErr w:type="spellStart"/>
      <w:r w:rsidR="00CB680F" w:rsidRPr="003E189B">
        <w:rPr>
          <w:rFonts w:ascii="Times New Roman" w:hAnsi="Times New Roman" w:cs="Times New Roman"/>
          <w:iCs/>
          <w:color w:val="000000" w:themeColor="text1"/>
        </w:rPr>
        <w:t>Kriesberg</w:t>
      </w:r>
      <w:proofErr w:type="spellEnd"/>
      <w:r w:rsidR="00CB680F" w:rsidRPr="003E189B">
        <w:rPr>
          <w:rFonts w:ascii="Times New Roman" w:hAnsi="Times New Roman" w:cs="Times New Roman"/>
          <w:iCs/>
          <w:color w:val="000000" w:themeColor="text1"/>
        </w:rPr>
        <w:t xml:space="preserve"> </w:t>
      </w:r>
      <w:r w:rsidR="00F41729">
        <w:rPr>
          <w:rFonts w:ascii="Times New Roman" w:hAnsi="Times New Roman" w:cs="Times New Roman"/>
          <w:iCs/>
          <w:color w:val="000000" w:themeColor="text1"/>
        </w:rPr>
        <w:t>y</w:t>
      </w:r>
      <w:r w:rsidR="00F41729" w:rsidRPr="003E189B">
        <w:rPr>
          <w:rFonts w:ascii="Times New Roman" w:hAnsi="Times New Roman" w:cs="Times New Roman"/>
          <w:iCs/>
          <w:color w:val="000000" w:themeColor="text1"/>
        </w:rPr>
        <w:t xml:space="preserve"> </w:t>
      </w:r>
      <w:r w:rsidR="00CB680F" w:rsidRPr="003E189B">
        <w:rPr>
          <w:rFonts w:ascii="Times New Roman" w:hAnsi="Times New Roman" w:cs="Times New Roman"/>
          <w:iCs/>
          <w:color w:val="000000" w:themeColor="text1"/>
        </w:rPr>
        <w:t>Dayton</w:t>
      </w:r>
      <w:r w:rsidR="00F41729">
        <w:rPr>
          <w:rFonts w:ascii="Times New Roman" w:hAnsi="Times New Roman" w:cs="Times New Roman"/>
          <w:iCs/>
          <w:color w:val="000000" w:themeColor="text1"/>
        </w:rPr>
        <w:t xml:space="preserve"> (</w:t>
      </w:r>
      <w:r w:rsidR="00CB680F" w:rsidRPr="003E189B">
        <w:rPr>
          <w:rFonts w:ascii="Times New Roman" w:hAnsi="Times New Roman" w:cs="Times New Roman"/>
          <w:iCs/>
          <w:color w:val="000000" w:themeColor="text1"/>
        </w:rPr>
        <w:t>2012</w:t>
      </w:r>
      <w:r w:rsidR="00F41729">
        <w:rPr>
          <w:rFonts w:ascii="Times New Roman" w:hAnsi="Times New Roman" w:cs="Times New Roman"/>
          <w:iCs/>
          <w:color w:val="000000" w:themeColor="text1"/>
        </w:rPr>
        <w:t>) y</w:t>
      </w:r>
      <w:r w:rsidR="00F41729" w:rsidRPr="003E189B">
        <w:rPr>
          <w:rFonts w:ascii="Times New Roman" w:hAnsi="Times New Roman" w:cs="Times New Roman"/>
          <w:iCs/>
          <w:color w:val="000000" w:themeColor="text1"/>
        </w:rPr>
        <w:t xml:space="preserve"> </w:t>
      </w:r>
      <w:proofErr w:type="spellStart"/>
      <w:r w:rsidR="00CB680F" w:rsidRPr="003E189B">
        <w:rPr>
          <w:rFonts w:ascii="Times New Roman" w:hAnsi="Times New Roman" w:cs="Times New Roman"/>
          <w:iCs/>
          <w:color w:val="000000" w:themeColor="text1"/>
        </w:rPr>
        <w:t>Rahim</w:t>
      </w:r>
      <w:proofErr w:type="spellEnd"/>
      <w:r w:rsidR="00F41729">
        <w:rPr>
          <w:rFonts w:ascii="Times New Roman" w:hAnsi="Times New Roman" w:cs="Times New Roman"/>
          <w:iCs/>
          <w:color w:val="000000" w:themeColor="text1"/>
        </w:rPr>
        <w:t xml:space="preserve"> (</w:t>
      </w:r>
      <w:r w:rsidR="00CB680F" w:rsidRPr="003E189B">
        <w:rPr>
          <w:rFonts w:ascii="Times New Roman" w:hAnsi="Times New Roman" w:cs="Times New Roman"/>
          <w:iCs/>
          <w:color w:val="000000" w:themeColor="text1"/>
        </w:rPr>
        <w:t>200</w:t>
      </w:r>
      <w:r w:rsidR="004C1111" w:rsidRPr="003E189B">
        <w:rPr>
          <w:rFonts w:ascii="Times New Roman" w:hAnsi="Times New Roman" w:cs="Times New Roman"/>
          <w:iCs/>
          <w:color w:val="000000" w:themeColor="text1"/>
        </w:rPr>
        <w:t>1</w:t>
      </w:r>
      <w:r w:rsidR="00F41729">
        <w:rPr>
          <w:rFonts w:ascii="Times New Roman" w:hAnsi="Times New Roman" w:cs="Times New Roman"/>
          <w:iCs/>
          <w:color w:val="000000" w:themeColor="text1"/>
        </w:rPr>
        <w:t>),</w:t>
      </w:r>
      <w:r w:rsidR="00F41729" w:rsidRPr="003E189B">
        <w:rPr>
          <w:rFonts w:ascii="Times New Roman" w:hAnsi="Times New Roman" w:cs="Times New Roman"/>
          <w:iCs/>
          <w:color w:val="000000" w:themeColor="text1"/>
        </w:rPr>
        <w:t xml:space="preserve"> </w:t>
      </w:r>
      <w:r w:rsidR="004C1111" w:rsidRPr="003E189B">
        <w:rPr>
          <w:rFonts w:ascii="Times New Roman" w:hAnsi="Times New Roman" w:cs="Times New Roman"/>
          <w:iCs/>
          <w:color w:val="000000" w:themeColor="text1"/>
        </w:rPr>
        <w:t xml:space="preserve">entre </w:t>
      </w:r>
      <w:r w:rsidR="00154B10" w:rsidRPr="003E189B">
        <w:rPr>
          <w:rFonts w:ascii="Times New Roman" w:hAnsi="Times New Roman" w:cs="Times New Roman"/>
          <w:iCs/>
          <w:color w:val="000000" w:themeColor="text1"/>
        </w:rPr>
        <w:t xml:space="preserve">muchos </w:t>
      </w:r>
      <w:r w:rsidR="004C1111" w:rsidRPr="003E189B">
        <w:rPr>
          <w:rFonts w:ascii="Times New Roman" w:hAnsi="Times New Roman" w:cs="Times New Roman"/>
          <w:iCs/>
          <w:color w:val="000000" w:themeColor="text1"/>
        </w:rPr>
        <w:t>otros.</w:t>
      </w:r>
    </w:p>
    <w:p w14:paraId="456D27BA" w14:textId="77D52FA6" w:rsidR="00405A22" w:rsidRPr="003E189B" w:rsidRDefault="00405A22" w:rsidP="00CA7EAE">
      <w:pPr>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lastRenderedPageBreak/>
        <w:tab/>
        <w:t xml:space="preserve">En cuanto a las limitaciones del presente estudio y futuras líneas de trabajo derivadas del mismo, pueden señalarse al menos las siguientes. En primer lugar, como pudo observarse, es posible que existan otros estilos de manejo de conflictos empleados por los adolescentes en sus relaciones interpersonales, los cuales tal vez escapen al modelo de tres estilos que sirve de base al </w:t>
      </w:r>
      <w:proofErr w:type="spellStart"/>
      <w:r w:rsidRPr="00F92C22">
        <w:rPr>
          <w:rFonts w:ascii="Times New Roman" w:hAnsi="Times New Roman" w:cs="Times New Roman"/>
          <w:color w:val="000000" w:themeColor="text1"/>
        </w:rPr>
        <w:t>Conflictalk</w:t>
      </w:r>
      <w:proofErr w:type="spellEnd"/>
      <w:r w:rsidRPr="003E189B">
        <w:rPr>
          <w:rFonts w:ascii="Times New Roman" w:hAnsi="Times New Roman" w:cs="Times New Roman"/>
          <w:color w:val="000000" w:themeColor="text1"/>
        </w:rPr>
        <w:t xml:space="preserve"> como, por ejemplo, el mencionado estilo complaciente del CMMS. Por tanto, se aconseja para futuros estudios analizar la relación del </w:t>
      </w:r>
      <w:proofErr w:type="spellStart"/>
      <w:r w:rsidRPr="00F92C22">
        <w:rPr>
          <w:rFonts w:ascii="Times New Roman" w:hAnsi="Times New Roman" w:cs="Times New Roman"/>
          <w:color w:val="000000" w:themeColor="text1"/>
        </w:rPr>
        <w:t>Conflictalk</w:t>
      </w:r>
      <w:proofErr w:type="spellEnd"/>
      <w:r w:rsidRPr="003E189B">
        <w:rPr>
          <w:rFonts w:ascii="Times New Roman" w:hAnsi="Times New Roman" w:cs="Times New Roman"/>
          <w:color w:val="000000" w:themeColor="text1"/>
        </w:rPr>
        <w:t xml:space="preserve"> con otros instrumentos basados en modelos que contemplan un mayor número de estilos</w:t>
      </w:r>
      <w:r w:rsidR="00DF4024">
        <w:rPr>
          <w:rFonts w:ascii="Times New Roman" w:hAnsi="Times New Roman" w:cs="Times New Roman"/>
          <w:color w:val="000000" w:themeColor="text1"/>
        </w:rPr>
        <w:t xml:space="preserve">; </w:t>
      </w:r>
      <w:r w:rsidR="00D652D0">
        <w:rPr>
          <w:rFonts w:ascii="Times New Roman" w:hAnsi="Times New Roman" w:cs="Times New Roman"/>
          <w:color w:val="000000" w:themeColor="text1"/>
        </w:rPr>
        <w:t xml:space="preserve">entre ellos </w:t>
      </w:r>
      <w:r w:rsidRPr="003E189B">
        <w:rPr>
          <w:rFonts w:ascii="Times New Roman" w:hAnsi="Times New Roman" w:cs="Times New Roman"/>
          <w:color w:val="000000" w:themeColor="text1"/>
        </w:rPr>
        <w:t xml:space="preserve">el modelo de </w:t>
      </w:r>
      <w:proofErr w:type="spellStart"/>
      <w:r w:rsidRPr="003E189B">
        <w:rPr>
          <w:rFonts w:ascii="Times New Roman" w:hAnsi="Times New Roman" w:cs="Times New Roman"/>
          <w:color w:val="000000" w:themeColor="text1"/>
        </w:rPr>
        <w:t>Rahim</w:t>
      </w:r>
      <w:proofErr w:type="spellEnd"/>
      <w:r w:rsidRPr="003E189B">
        <w:rPr>
          <w:rFonts w:ascii="Times New Roman" w:hAnsi="Times New Roman" w:cs="Times New Roman"/>
          <w:color w:val="000000" w:themeColor="text1"/>
        </w:rPr>
        <w:t xml:space="preserve"> (2001)</w:t>
      </w:r>
      <w:r w:rsidR="00F41729">
        <w:rPr>
          <w:rFonts w:ascii="Times New Roman" w:hAnsi="Times New Roman" w:cs="Times New Roman"/>
          <w:color w:val="000000" w:themeColor="text1"/>
        </w:rPr>
        <w:t>,</w:t>
      </w:r>
      <w:r w:rsidRPr="003E189B">
        <w:rPr>
          <w:rFonts w:ascii="Times New Roman" w:hAnsi="Times New Roman" w:cs="Times New Roman"/>
          <w:color w:val="000000" w:themeColor="text1"/>
        </w:rPr>
        <w:t xml:space="preserve"> cuyo cuestionario fue validado con adolescentes mexicanos en un estudio reciente (Luna, Valencia </w:t>
      </w:r>
      <w:r w:rsidR="00F41729">
        <w:rPr>
          <w:rFonts w:ascii="Times New Roman" w:hAnsi="Times New Roman" w:cs="Times New Roman"/>
          <w:color w:val="000000" w:themeColor="text1"/>
        </w:rPr>
        <w:t>y</w:t>
      </w:r>
      <w:r w:rsidRPr="003E189B">
        <w:rPr>
          <w:rFonts w:ascii="Times New Roman" w:hAnsi="Times New Roman" w:cs="Times New Roman"/>
          <w:color w:val="000000" w:themeColor="text1"/>
        </w:rPr>
        <w:t xml:space="preserve"> Nava, 2018).</w:t>
      </w:r>
    </w:p>
    <w:p w14:paraId="0799EF94" w14:textId="4891EA84" w:rsidR="00405A22" w:rsidRPr="003E189B" w:rsidRDefault="00405A22" w:rsidP="00CA7EAE">
      <w:pPr>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tab/>
        <w:t xml:space="preserve">En segundo lugar, se aconseja contemplar muestras con un mayor rango de edad a fin de posibilitar un análisis más amplio del papel de la edad y el género, </w:t>
      </w:r>
      <w:r w:rsidR="00DF4024">
        <w:rPr>
          <w:rFonts w:ascii="Times New Roman" w:hAnsi="Times New Roman" w:cs="Times New Roman"/>
          <w:color w:val="000000" w:themeColor="text1"/>
        </w:rPr>
        <w:t>y con ello</w:t>
      </w:r>
      <w:r w:rsidRPr="003E189B">
        <w:rPr>
          <w:rFonts w:ascii="Times New Roman" w:hAnsi="Times New Roman" w:cs="Times New Roman"/>
          <w:color w:val="000000" w:themeColor="text1"/>
        </w:rPr>
        <w:t xml:space="preserve"> profundizar los hallazgos del presente estudio en cuanto a la interacción de estas variables.</w:t>
      </w:r>
    </w:p>
    <w:p w14:paraId="3788AE8C" w14:textId="20DEA37F" w:rsidR="00405A22" w:rsidRPr="003E189B" w:rsidRDefault="00405A22" w:rsidP="00CA7EAE">
      <w:pPr>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tab/>
        <w:t xml:space="preserve">En tercer lugar, se recomienda en futuros estudios examinar las posibles relaciones de las escalas del </w:t>
      </w:r>
      <w:proofErr w:type="spellStart"/>
      <w:r w:rsidRPr="00F92C22">
        <w:rPr>
          <w:rFonts w:ascii="Times New Roman" w:hAnsi="Times New Roman" w:cs="Times New Roman"/>
          <w:color w:val="000000" w:themeColor="text1"/>
        </w:rPr>
        <w:t>Conflictalk</w:t>
      </w:r>
      <w:proofErr w:type="spellEnd"/>
      <w:r w:rsidRPr="003E189B">
        <w:rPr>
          <w:rFonts w:ascii="Times New Roman" w:hAnsi="Times New Roman" w:cs="Times New Roman"/>
          <w:color w:val="000000" w:themeColor="text1"/>
        </w:rPr>
        <w:t xml:space="preserve"> con variables asociadas a la dinámica de los conflictos interpersonales, tanto de car</w:t>
      </w:r>
      <w:r w:rsidR="00150ECB" w:rsidRPr="003E189B">
        <w:rPr>
          <w:rFonts w:ascii="Times New Roman" w:hAnsi="Times New Roman" w:cs="Times New Roman"/>
          <w:color w:val="000000" w:themeColor="text1"/>
        </w:rPr>
        <w:t>á</w:t>
      </w:r>
      <w:r w:rsidRPr="003E189B">
        <w:rPr>
          <w:rFonts w:ascii="Times New Roman" w:hAnsi="Times New Roman" w:cs="Times New Roman"/>
          <w:color w:val="000000" w:themeColor="text1"/>
        </w:rPr>
        <w:t>cter disposicional (personalidad, cognición, afectividad, bienestar psicológico, entre otras) como situacional (contexto relacional, por ejemplo)</w:t>
      </w:r>
      <w:r w:rsidR="00DF4024">
        <w:rPr>
          <w:rFonts w:ascii="Times New Roman" w:hAnsi="Times New Roman" w:cs="Times New Roman"/>
          <w:color w:val="000000" w:themeColor="text1"/>
        </w:rPr>
        <w:t>,</w:t>
      </w:r>
      <w:r w:rsidRPr="003E189B">
        <w:rPr>
          <w:rFonts w:ascii="Times New Roman" w:hAnsi="Times New Roman" w:cs="Times New Roman"/>
          <w:color w:val="000000" w:themeColor="text1"/>
        </w:rPr>
        <w:t xml:space="preserve"> </w:t>
      </w:r>
      <w:r w:rsidR="00DF4024">
        <w:rPr>
          <w:rFonts w:ascii="Times New Roman" w:hAnsi="Times New Roman" w:cs="Times New Roman"/>
          <w:color w:val="000000" w:themeColor="text1"/>
        </w:rPr>
        <w:t>con el objetivo</w:t>
      </w:r>
      <w:r w:rsidRPr="003E189B">
        <w:rPr>
          <w:rFonts w:ascii="Times New Roman" w:hAnsi="Times New Roman" w:cs="Times New Roman"/>
          <w:color w:val="000000" w:themeColor="text1"/>
        </w:rPr>
        <w:t xml:space="preserve"> de lograr una mayor comprensión de las propiedades del instrumento.</w:t>
      </w:r>
    </w:p>
    <w:p w14:paraId="6E8FD051" w14:textId="1832F4F0" w:rsidR="00E400EE" w:rsidRPr="003E189B" w:rsidRDefault="00405A22" w:rsidP="00F92C22">
      <w:pPr>
        <w:spacing w:line="360" w:lineRule="auto"/>
        <w:contextualSpacing/>
        <w:rPr>
          <w:rFonts w:ascii="Times New Roman" w:hAnsi="Times New Roman" w:cs="Times New Roman"/>
          <w:b/>
          <w:color w:val="000000" w:themeColor="text1"/>
        </w:rPr>
      </w:pPr>
      <w:r w:rsidRPr="003E189B">
        <w:rPr>
          <w:rFonts w:ascii="Times New Roman" w:hAnsi="Times New Roman" w:cs="Times New Roman"/>
          <w:color w:val="000000" w:themeColor="text1"/>
        </w:rPr>
        <w:tab/>
        <w:t xml:space="preserve">Por último, sería recomendable realizar un nuevo estudio en el que la composición factorial obtenida en el presente trabajo se ponga a prueba a través de la técnica de </w:t>
      </w:r>
      <w:r w:rsidR="00DF4024" w:rsidRPr="003E189B">
        <w:rPr>
          <w:rFonts w:ascii="Times New Roman" w:hAnsi="Times New Roman" w:cs="Times New Roman"/>
          <w:color w:val="000000" w:themeColor="text1"/>
        </w:rPr>
        <w:t xml:space="preserve">análisis factorial confirmatorio </w:t>
      </w:r>
      <w:r w:rsidRPr="003E189B">
        <w:rPr>
          <w:rFonts w:ascii="Times New Roman" w:hAnsi="Times New Roman" w:cs="Times New Roman"/>
          <w:color w:val="000000" w:themeColor="text1"/>
        </w:rPr>
        <w:t>(AFC)</w:t>
      </w:r>
      <w:r w:rsidR="00DF4024">
        <w:rPr>
          <w:rFonts w:ascii="Times New Roman" w:hAnsi="Times New Roman" w:cs="Times New Roman"/>
          <w:color w:val="000000" w:themeColor="text1"/>
        </w:rPr>
        <w:t>,</w:t>
      </w:r>
      <w:r w:rsidRPr="003E189B">
        <w:rPr>
          <w:rFonts w:ascii="Times New Roman" w:hAnsi="Times New Roman" w:cs="Times New Roman"/>
          <w:color w:val="000000" w:themeColor="text1"/>
        </w:rPr>
        <w:t xml:space="preserve"> a fin de contar con datos que permitan evaluar las propiedades psicométricas del instrumento</w:t>
      </w:r>
      <w:r w:rsidR="00150ECB" w:rsidRPr="003E189B">
        <w:rPr>
          <w:rFonts w:ascii="Times New Roman" w:hAnsi="Times New Roman" w:cs="Times New Roman"/>
          <w:color w:val="000000" w:themeColor="text1"/>
        </w:rPr>
        <w:t>,</w:t>
      </w:r>
      <w:r w:rsidRPr="003E189B">
        <w:rPr>
          <w:rFonts w:ascii="Times New Roman" w:hAnsi="Times New Roman" w:cs="Times New Roman"/>
          <w:color w:val="000000" w:themeColor="text1"/>
        </w:rPr>
        <w:t xml:space="preserve"> pero desde la perspectiva confirmatoria.</w:t>
      </w:r>
    </w:p>
    <w:p w14:paraId="0BCC6249" w14:textId="77777777" w:rsidR="00D72EF2" w:rsidRPr="003E189B" w:rsidRDefault="00D72EF2" w:rsidP="00CA7EAE">
      <w:pPr>
        <w:spacing w:line="360" w:lineRule="auto"/>
        <w:contextualSpacing/>
        <w:jc w:val="center"/>
        <w:rPr>
          <w:rFonts w:ascii="Times New Roman" w:hAnsi="Times New Roman" w:cs="Times New Roman"/>
          <w:b/>
          <w:color w:val="000000" w:themeColor="text1"/>
        </w:rPr>
      </w:pPr>
    </w:p>
    <w:p w14:paraId="3A163996" w14:textId="2C5BB648" w:rsidR="00D72EF2" w:rsidRPr="00F92C22" w:rsidRDefault="00A13811" w:rsidP="00496E15">
      <w:pPr>
        <w:spacing w:line="360" w:lineRule="auto"/>
        <w:contextualSpacing/>
        <w:jc w:val="center"/>
        <w:rPr>
          <w:rFonts w:ascii="Times New Roman" w:hAnsi="Times New Roman" w:cs="Times New Roman"/>
          <w:b/>
          <w:color w:val="000000" w:themeColor="text1"/>
          <w:sz w:val="32"/>
          <w:szCs w:val="32"/>
        </w:rPr>
      </w:pPr>
      <w:r w:rsidRPr="00F92C22">
        <w:rPr>
          <w:rFonts w:ascii="Times New Roman" w:hAnsi="Times New Roman" w:cs="Times New Roman"/>
          <w:b/>
          <w:color w:val="000000" w:themeColor="text1"/>
          <w:sz w:val="32"/>
          <w:szCs w:val="32"/>
        </w:rPr>
        <w:t>Conclusiones</w:t>
      </w:r>
    </w:p>
    <w:p w14:paraId="44A7A236" w14:textId="75EB5EB2" w:rsidR="00552241" w:rsidRPr="003E189B" w:rsidRDefault="006B72E8" w:rsidP="00F92C22">
      <w:pPr>
        <w:spacing w:line="360" w:lineRule="auto"/>
        <w:ind w:firstLine="708"/>
        <w:contextualSpacing/>
        <w:rPr>
          <w:rFonts w:ascii="Times New Roman" w:hAnsi="Times New Roman" w:cs="Times New Roman"/>
          <w:color w:val="000000" w:themeColor="text1"/>
        </w:rPr>
      </w:pPr>
      <w:r w:rsidRPr="003E189B">
        <w:rPr>
          <w:rFonts w:ascii="Times New Roman" w:hAnsi="Times New Roman" w:cs="Times New Roman"/>
          <w:color w:val="000000" w:themeColor="text1"/>
        </w:rPr>
        <w:t xml:space="preserve">En conclusión, </w:t>
      </w:r>
      <w:r w:rsidR="00552241" w:rsidRPr="003E189B">
        <w:rPr>
          <w:rFonts w:ascii="Times New Roman" w:hAnsi="Times New Roman" w:cs="Times New Roman"/>
          <w:color w:val="000000" w:themeColor="text1"/>
        </w:rPr>
        <w:t>el presente estudio aporta</w:t>
      </w:r>
      <w:r w:rsidR="005E7494" w:rsidRPr="003E189B">
        <w:rPr>
          <w:rFonts w:ascii="Times New Roman" w:hAnsi="Times New Roman" w:cs="Times New Roman"/>
          <w:color w:val="000000" w:themeColor="text1"/>
        </w:rPr>
        <w:t xml:space="preserve"> datos relevantes para sustentar la validez y confiabilidad del </w:t>
      </w:r>
      <w:proofErr w:type="spellStart"/>
      <w:r w:rsidR="00E3712D" w:rsidRPr="00F92C22">
        <w:rPr>
          <w:rFonts w:ascii="Times New Roman" w:hAnsi="Times New Roman" w:cs="Times New Roman"/>
          <w:color w:val="000000" w:themeColor="text1"/>
        </w:rPr>
        <w:t>Conflictalk</w:t>
      </w:r>
      <w:proofErr w:type="spellEnd"/>
      <w:r w:rsidR="00552241" w:rsidRPr="003E189B">
        <w:rPr>
          <w:rFonts w:ascii="Times New Roman" w:hAnsi="Times New Roman" w:cs="Times New Roman"/>
          <w:color w:val="000000" w:themeColor="text1"/>
        </w:rPr>
        <w:t xml:space="preserve"> y, en consecuencia, para considerarlo</w:t>
      </w:r>
      <w:r w:rsidR="007B1A2E" w:rsidRPr="003E189B">
        <w:rPr>
          <w:rFonts w:ascii="Times New Roman" w:hAnsi="Times New Roman" w:cs="Times New Roman"/>
          <w:color w:val="000000" w:themeColor="text1"/>
        </w:rPr>
        <w:t xml:space="preserve"> como</w:t>
      </w:r>
      <w:r w:rsidR="00F85E89" w:rsidRPr="003E189B">
        <w:rPr>
          <w:rFonts w:ascii="Times New Roman" w:hAnsi="Times New Roman" w:cs="Times New Roman"/>
          <w:color w:val="000000" w:themeColor="text1"/>
        </w:rPr>
        <w:t xml:space="preserve"> un instrumento con propiedades psicométricas </w:t>
      </w:r>
      <w:r w:rsidR="007B1A2E" w:rsidRPr="003E189B">
        <w:rPr>
          <w:rFonts w:ascii="Times New Roman" w:hAnsi="Times New Roman" w:cs="Times New Roman"/>
          <w:color w:val="000000" w:themeColor="text1"/>
        </w:rPr>
        <w:t>a</w:t>
      </w:r>
      <w:r w:rsidR="00F41E99" w:rsidRPr="003E189B">
        <w:rPr>
          <w:rFonts w:ascii="Times New Roman" w:hAnsi="Times New Roman" w:cs="Times New Roman"/>
          <w:color w:val="000000" w:themeColor="text1"/>
        </w:rPr>
        <w:t>ceptables</w:t>
      </w:r>
      <w:r w:rsidR="007B1A2E" w:rsidRPr="003E189B">
        <w:rPr>
          <w:rFonts w:ascii="Times New Roman" w:hAnsi="Times New Roman" w:cs="Times New Roman"/>
          <w:color w:val="000000" w:themeColor="text1"/>
        </w:rPr>
        <w:t xml:space="preserve"> </w:t>
      </w:r>
      <w:r w:rsidR="00F85E89" w:rsidRPr="003E189B">
        <w:rPr>
          <w:rFonts w:ascii="Times New Roman" w:hAnsi="Times New Roman" w:cs="Times New Roman"/>
          <w:color w:val="000000" w:themeColor="text1"/>
        </w:rPr>
        <w:t>para la evaluación de los estilos de manejo de conflictos en muestras de adolescentes mexicanos de bachillerato.</w:t>
      </w:r>
      <w:r w:rsidR="00D43603" w:rsidRPr="003E189B">
        <w:rPr>
          <w:rFonts w:ascii="Times New Roman" w:hAnsi="Times New Roman" w:cs="Times New Roman"/>
          <w:color w:val="000000" w:themeColor="text1"/>
        </w:rPr>
        <w:t xml:space="preserve"> En particular, </w:t>
      </w:r>
      <w:r w:rsidR="007B1A2E" w:rsidRPr="003E189B">
        <w:rPr>
          <w:rFonts w:ascii="Times New Roman" w:hAnsi="Times New Roman" w:cs="Times New Roman"/>
          <w:color w:val="000000" w:themeColor="text1"/>
        </w:rPr>
        <w:t xml:space="preserve">los resultados obtenidos </w:t>
      </w:r>
      <w:r w:rsidR="00D43603" w:rsidRPr="003E189B">
        <w:rPr>
          <w:rFonts w:ascii="Times New Roman" w:hAnsi="Times New Roman" w:cs="Times New Roman"/>
          <w:color w:val="000000" w:themeColor="text1"/>
        </w:rPr>
        <w:t xml:space="preserve">apoyan la interpretación de que el instrumento posee una estructura </w:t>
      </w:r>
      <w:proofErr w:type="spellStart"/>
      <w:r w:rsidR="00D43603" w:rsidRPr="003E189B">
        <w:rPr>
          <w:rFonts w:ascii="Times New Roman" w:hAnsi="Times New Roman" w:cs="Times New Roman"/>
          <w:color w:val="000000" w:themeColor="text1"/>
        </w:rPr>
        <w:t>trifactorial</w:t>
      </w:r>
      <w:proofErr w:type="spellEnd"/>
      <w:r w:rsidR="00D43603" w:rsidRPr="003E189B">
        <w:rPr>
          <w:rFonts w:ascii="Times New Roman" w:hAnsi="Times New Roman" w:cs="Times New Roman"/>
          <w:color w:val="000000" w:themeColor="text1"/>
        </w:rPr>
        <w:t>, con la cual es posible evaluar tres estilos de manejo de conflictos interpersonales</w:t>
      </w:r>
      <w:r w:rsidR="00D43603" w:rsidRPr="00F92C22">
        <w:rPr>
          <w:rFonts w:ascii="Times New Roman" w:hAnsi="Times New Roman" w:cs="Times New Roman"/>
          <w:i/>
          <w:iCs/>
          <w:color w:val="000000" w:themeColor="text1"/>
        </w:rPr>
        <w:t>: a)</w:t>
      </w:r>
      <w:r w:rsidR="00D43603" w:rsidRPr="003E189B">
        <w:rPr>
          <w:rFonts w:ascii="Times New Roman" w:hAnsi="Times New Roman" w:cs="Times New Roman"/>
          <w:color w:val="000000" w:themeColor="text1"/>
        </w:rPr>
        <w:t xml:space="preserve"> agresivo (rinoceronte-agresivo), </w:t>
      </w:r>
      <w:r w:rsidR="00D43603" w:rsidRPr="00F92C22">
        <w:rPr>
          <w:rFonts w:ascii="Times New Roman" w:hAnsi="Times New Roman" w:cs="Times New Roman"/>
          <w:i/>
          <w:iCs/>
          <w:color w:val="000000" w:themeColor="text1"/>
        </w:rPr>
        <w:t>b)</w:t>
      </w:r>
      <w:r w:rsidR="00D43603" w:rsidRPr="003E189B">
        <w:rPr>
          <w:rFonts w:ascii="Times New Roman" w:hAnsi="Times New Roman" w:cs="Times New Roman"/>
          <w:color w:val="000000" w:themeColor="text1"/>
        </w:rPr>
        <w:t xml:space="preserve"> evitativo (avestruz-evitativo) y </w:t>
      </w:r>
      <w:r w:rsidR="00D43603" w:rsidRPr="00F92C22">
        <w:rPr>
          <w:rFonts w:ascii="Times New Roman" w:hAnsi="Times New Roman" w:cs="Times New Roman"/>
          <w:i/>
          <w:iCs/>
          <w:color w:val="000000" w:themeColor="text1"/>
        </w:rPr>
        <w:t>c)</w:t>
      </w:r>
      <w:r w:rsidR="00D43603" w:rsidRPr="003E189B">
        <w:rPr>
          <w:rFonts w:ascii="Times New Roman" w:hAnsi="Times New Roman" w:cs="Times New Roman"/>
          <w:color w:val="000000" w:themeColor="text1"/>
        </w:rPr>
        <w:t xml:space="preserve"> cooperativo (delfín-cooperativo).</w:t>
      </w:r>
      <w:r w:rsidR="00552241" w:rsidRPr="003E189B">
        <w:rPr>
          <w:rFonts w:ascii="Times New Roman" w:hAnsi="Times New Roman" w:cs="Times New Roman"/>
          <w:color w:val="000000" w:themeColor="text1"/>
        </w:rPr>
        <w:t xml:space="preserve"> </w:t>
      </w:r>
    </w:p>
    <w:p w14:paraId="4C194AB3" w14:textId="74DBF34A" w:rsidR="00995F82" w:rsidRPr="003E189B" w:rsidRDefault="00552241" w:rsidP="00CA7EAE">
      <w:pPr>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lastRenderedPageBreak/>
        <w:tab/>
      </w:r>
      <w:r w:rsidR="00E443BC" w:rsidRPr="003E189B">
        <w:rPr>
          <w:rFonts w:ascii="Times New Roman" w:hAnsi="Times New Roman" w:cs="Times New Roman"/>
          <w:color w:val="000000" w:themeColor="text1"/>
        </w:rPr>
        <w:t>Además de lo anterior</w:t>
      </w:r>
      <w:r w:rsidRPr="003E189B">
        <w:rPr>
          <w:rFonts w:ascii="Times New Roman" w:hAnsi="Times New Roman" w:cs="Times New Roman"/>
          <w:color w:val="000000" w:themeColor="text1"/>
        </w:rPr>
        <w:t>,</w:t>
      </w:r>
      <w:r w:rsidR="00995F82" w:rsidRPr="003E189B">
        <w:rPr>
          <w:rFonts w:ascii="Times New Roman" w:hAnsi="Times New Roman" w:cs="Times New Roman"/>
          <w:color w:val="000000" w:themeColor="text1"/>
        </w:rPr>
        <w:t xml:space="preserve"> el presente estudio</w:t>
      </w:r>
      <w:r w:rsidRPr="003E189B">
        <w:rPr>
          <w:rFonts w:ascii="Times New Roman" w:hAnsi="Times New Roman" w:cs="Times New Roman"/>
          <w:color w:val="000000" w:themeColor="text1"/>
        </w:rPr>
        <w:t xml:space="preserve"> </w:t>
      </w:r>
      <w:r w:rsidR="00995F82" w:rsidRPr="003E189B">
        <w:rPr>
          <w:rFonts w:ascii="Times New Roman" w:hAnsi="Times New Roman" w:cs="Times New Roman"/>
          <w:color w:val="000000" w:themeColor="text1"/>
        </w:rPr>
        <w:t xml:space="preserve">aporta información relevante acerca de la capacidad del </w:t>
      </w:r>
      <w:proofErr w:type="spellStart"/>
      <w:r w:rsidR="00995F82" w:rsidRPr="00F92C22">
        <w:rPr>
          <w:rFonts w:ascii="Times New Roman" w:hAnsi="Times New Roman" w:cs="Times New Roman"/>
          <w:color w:val="000000" w:themeColor="text1"/>
        </w:rPr>
        <w:t>Conflictalk</w:t>
      </w:r>
      <w:proofErr w:type="spellEnd"/>
      <w:r w:rsidR="00995F82" w:rsidRPr="003E189B">
        <w:rPr>
          <w:rFonts w:ascii="Times New Roman" w:hAnsi="Times New Roman" w:cs="Times New Roman"/>
          <w:color w:val="000000" w:themeColor="text1"/>
        </w:rPr>
        <w:t xml:space="preserve"> para identificar diferencias de género y edad que son congruentes con la literatura del área; en particular, en lo que corresponde al estilo agresivo, el cual mostró mayor presencia en adolescentes varones con respecto a mujeres, y en varones de mayor edad con respecto a los de menor edad.</w:t>
      </w:r>
    </w:p>
    <w:p w14:paraId="426C4DB7" w14:textId="2CDB2BE9" w:rsidR="005E7494" w:rsidRPr="003E189B" w:rsidRDefault="00995F82" w:rsidP="00CA7EAE">
      <w:pPr>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tab/>
        <w:t xml:space="preserve">Finalmente, </w:t>
      </w:r>
      <w:r w:rsidR="00552241" w:rsidRPr="003E189B">
        <w:rPr>
          <w:rFonts w:ascii="Times New Roman" w:hAnsi="Times New Roman" w:cs="Times New Roman"/>
          <w:color w:val="000000" w:themeColor="text1"/>
        </w:rPr>
        <w:t xml:space="preserve">el presente estudio </w:t>
      </w:r>
      <w:r w:rsidRPr="003E189B">
        <w:rPr>
          <w:rFonts w:ascii="Times New Roman" w:hAnsi="Times New Roman" w:cs="Times New Roman"/>
          <w:color w:val="000000" w:themeColor="text1"/>
        </w:rPr>
        <w:t xml:space="preserve">también </w:t>
      </w:r>
      <w:r w:rsidR="00552241" w:rsidRPr="003E189B">
        <w:rPr>
          <w:rFonts w:ascii="Times New Roman" w:hAnsi="Times New Roman" w:cs="Times New Roman"/>
          <w:color w:val="000000" w:themeColor="text1"/>
        </w:rPr>
        <w:t xml:space="preserve">aporta datos a favor de la validez convergente y discriminante del </w:t>
      </w:r>
      <w:proofErr w:type="spellStart"/>
      <w:r w:rsidR="00552241" w:rsidRPr="00F92C22">
        <w:rPr>
          <w:rFonts w:ascii="Times New Roman" w:hAnsi="Times New Roman" w:cs="Times New Roman"/>
          <w:color w:val="000000" w:themeColor="text1"/>
        </w:rPr>
        <w:t>Conflictalk</w:t>
      </w:r>
      <w:proofErr w:type="spellEnd"/>
      <w:r w:rsidR="00552241" w:rsidRPr="003E189B">
        <w:rPr>
          <w:rFonts w:ascii="Times New Roman" w:hAnsi="Times New Roman" w:cs="Times New Roman"/>
          <w:color w:val="000000" w:themeColor="text1"/>
        </w:rPr>
        <w:t xml:space="preserve"> al analizar</w:t>
      </w:r>
      <w:r w:rsidRPr="003E189B">
        <w:rPr>
          <w:rFonts w:ascii="Times New Roman" w:hAnsi="Times New Roman" w:cs="Times New Roman"/>
          <w:color w:val="000000" w:themeColor="text1"/>
        </w:rPr>
        <w:t xml:space="preserve"> la relación de</w:t>
      </w:r>
      <w:r w:rsidR="00552241" w:rsidRPr="003E189B">
        <w:rPr>
          <w:rFonts w:ascii="Times New Roman" w:hAnsi="Times New Roman" w:cs="Times New Roman"/>
          <w:color w:val="000000" w:themeColor="text1"/>
        </w:rPr>
        <w:t xml:space="preserve"> sus tres escalas con las del instrumento CMM</w:t>
      </w:r>
      <w:r w:rsidR="002E530E" w:rsidRPr="003E189B">
        <w:rPr>
          <w:rFonts w:ascii="Times New Roman" w:hAnsi="Times New Roman" w:cs="Times New Roman"/>
          <w:color w:val="000000" w:themeColor="text1"/>
        </w:rPr>
        <w:t>S.</w:t>
      </w:r>
    </w:p>
    <w:p w14:paraId="5B9391CA" w14:textId="5FD98013" w:rsidR="00995F82" w:rsidRPr="003E189B" w:rsidRDefault="00995F82" w:rsidP="00CA7EAE">
      <w:pPr>
        <w:spacing w:line="360" w:lineRule="auto"/>
        <w:contextualSpacing/>
        <w:rPr>
          <w:rFonts w:ascii="Times New Roman" w:hAnsi="Times New Roman" w:cs="Times New Roman"/>
          <w:color w:val="000000" w:themeColor="text1"/>
        </w:rPr>
      </w:pPr>
      <w:r w:rsidRPr="003E189B">
        <w:rPr>
          <w:rFonts w:ascii="Times New Roman" w:hAnsi="Times New Roman" w:cs="Times New Roman"/>
          <w:color w:val="000000" w:themeColor="text1"/>
        </w:rPr>
        <w:tab/>
        <w:t xml:space="preserve"> No obstante lo anterior, para fortalecer y ampliar los resultados del presente estudio, se recomienda realizar nuevas investigaciones</w:t>
      </w:r>
      <w:r w:rsidR="002E530E" w:rsidRPr="003E189B">
        <w:rPr>
          <w:rFonts w:ascii="Times New Roman" w:hAnsi="Times New Roman" w:cs="Times New Roman"/>
          <w:color w:val="000000" w:themeColor="text1"/>
        </w:rPr>
        <w:t xml:space="preserve"> con muestras de rango de edad más amplio, así como estudios en los que se analice</w:t>
      </w:r>
      <w:r w:rsidRPr="003E189B">
        <w:rPr>
          <w:rFonts w:ascii="Times New Roman" w:hAnsi="Times New Roman" w:cs="Times New Roman"/>
          <w:color w:val="000000" w:themeColor="text1"/>
        </w:rPr>
        <w:t xml:space="preserve"> </w:t>
      </w:r>
      <w:r w:rsidR="002E530E" w:rsidRPr="003E189B">
        <w:rPr>
          <w:rFonts w:ascii="Times New Roman" w:hAnsi="Times New Roman" w:cs="Times New Roman"/>
          <w:color w:val="000000" w:themeColor="text1"/>
        </w:rPr>
        <w:t>la estructura factorial del</w:t>
      </w:r>
      <w:r w:rsidRPr="003E189B">
        <w:rPr>
          <w:rFonts w:ascii="Times New Roman" w:hAnsi="Times New Roman" w:cs="Times New Roman"/>
          <w:color w:val="000000" w:themeColor="text1"/>
        </w:rPr>
        <w:t xml:space="preserve"> </w:t>
      </w:r>
      <w:proofErr w:type="spellStart"/>
      <w:r w:rsidRPr="00F92C22">
        <w:rPr>
          <w:rFonts w:ascii="Times New Roman" w:hAnsi="Times New Roman" w:cs="Times New Roman"/>
          <w:color w:val="000000" w:themeColor="text1"/>
        </w:rPr>
        <w:t>Conflictalk</w:t>
      </w:r>
      <w:proofErr w:type="spellEnd"/>
      <w:r w:rsidRPr="003E189B">
        <w:rPr>
          <w:rFonts w:ascii="Times New Roman" w:hAnsi="Times New Roman" w:cs="Times New Roman"/>
          <w:color w:val="000000" w:themeColor="text1"/>
        </w:rPr>
        <w:t xml:space="preserve"> </w:t>
      </w:r>
      <w:r w:rsidR="002E530E" w:rsidRPr="003E189B">
        <w:rPr>
          <w:rFonts w:ascii="Times New Roman" w:hAnsi="Times New Roman" w:cs="Times New Roman"/>
          <w:color w:val="000000" w:themeColor="text1"/>
        </w:rPr>
        <w:t xml:space="preserve">desde una perspectiva confirmatoria y su relación </w:t>
      </w:r>
      <w:r w:rsidRPr="003E189B">
        <w:rPr>
          <w:rFonts w:ascii="Times New Roman" w:hAnsi="Times New Roman" w:cs="Times New Roman"/>
          <w:color w:val="000000" w:themeColor="text1"/>
        </w:rPr>
        <w:t xml:space="preserve">con </w:t>
      </w:r>
      <w:r w:rsidR="002E530E" w:rsidRPr="003E189B">
        <w:rPr>
          <w:rFonts w:ascii="Times New Roman" w:hAnsi="Times New Roman" w:cs="Times New Roman"/>
          <w:color w:val="000000" w:themeColor="text1"/>
        </w:rPr>
        <w:t>más</w:t>
      </w:r>
      <w:r w:rsidRPr="003E189B">
        <w:rPr>
          <w:rFonts w:ascii="Times New Roman" w:hAnsi="Times New Roman" w:cs="Times New Roman"/>
          <w:color w:val="000000" w:themeColor="text1"/>
        </w:rPr>
        <w:t xml:space="preserve"> instrumentos </w:t>
      </w:r>
      <w:r w:rsidR="002E530E" w:rsidRPr="003E189B">
        <w:rPr>
          <w:rFonts w:ascii="Times New Roman" w:hAnsi="Times New Roman" w:cs="Times New Roman"/>
          <w:color w:val="000000" w:themeColor="text1"/>
        </w:rPr>
        <w:t>que evalúen estilos de manejo de conflictos y otras variables de relevancia.</w:t>
      </w:r>
    </w:p>
    <w:p w14:paraId="62F067F1" w14:textId="77777777" w:rsidR="00626F81" w:rsidRPr="003E189B" w:rsidRDefault="00626F81" w:rsidP="00CA7EAE">
      <w:pPr>
        <w:spacing w:line="360" w:lineRule="auto"/>
        <w:ind w:left="709" w:hanging="709"/>
        <w:contextualSpacing/>
        <w:rPr>
          <w:rFonts w:ascii="Times New Roman" w:hAnsi="Times New Roman" w:cs="Times New Roman"/>
          <w:b/>
          <w:bCs/>
          <w:color w:val="000000" w:themeColor="text1"/>
        </w:rPr>
      </w:pPr>
    </w:p>
    <w:p w14:paraId="5A5A20E3" w14:textId="52D57B84" w:rsidR="001D68E1" w:rsidRPr="00330574" w:rsidRDefault="001D68E1" w:rsidP="00CA7EAE">
      <w:pPr>
        <w:spacing w:line="360" w:lineRule="auto"/>
        <w:ind w:left="709" w:hanging="709"/>
        <w:contextualSpacing/>
        <w:rPr>
          <w:rFonts w:asciiTheme="minorHAnsi" w:eastAsia="Times New Roman" w:hAnsiTheme="minorHAnsi" w:cstheme="minorHAnsi"/>
          <w:b/>
          <w:bCs/>
          <w:sz w:val="28"/>
          <w:lang w:val="en-GB"/>
        </w:rPr>
      </w:pPr>
      <w:proofErr w:type="spellStart"/>
      <w:r w:rsidRPr="00330574">
        <w:rPr>
          <w:rFonts w:asciiTheme="minorHAnsi" w:eastAsia="Times New Roman" w:hAnsiTheme="minorHAnsi" w:cstheme="minorHAnsi"/>
          <w:b/>
          <w:bCs/>
          <w:sz w:val="28"/>
          <w:lang w:val="en-GB"/>
        </w:rPr>
        <w:t>Referencias</w:t>
      </w:r>
      <w:proofErr w:type="spellEnd"/>
    </w:p>
    <w:p w14:paraId="4EAC8ECA" w14:textId="0923A051" w:rsidR="001D68E1" w:rsidRPr="00330574" w:rsidRDefault="001D68E1" w:rsidP="00CA7EAE">
      <w:pPr>
        <w:spacing w:line="360" w:lineRule="auto"/>
        <w:ind w:left="709" w:hanging="709"/>
        <w:contextualSpacing/>
        <w:rPr>
          <w:rFonts w:ascii="Times New Roman" w:hAnsi="Times New Roman" w:cs="Times New Roman"/>
          <w:color w:val="000000" w:themeColor="text1"/>
          <w:lang w:val="en-GB"/>
        </w:rPr>
      </w:pPr>
      <w:r w:rsidRPr="003E189B">
        <w:rPr>
          <w:rFonts w:ascii="Times New Roman" w:hAnsi="Times New Roman" w:cs="Times New Roman"/>
          <w:color w:val="000000" w:themeColor="text1"/>
          <w:lang w:val="en-GB"/>
        </w:rPr>
        <w:t>American Psychological Association</w:t>
      </w:r>
      <w:r w:rsidR="00D652D0">
        <w:rPr>
          <w:rFonts w:ascii="Times New Roman" w:hAnsi="Times New Roman" w:cs="Times New Roman"/>
          <w:color w:val="000000" w:themeColor="text1"/>
          <w:lang w:val="en-GB"/>
        </w:rPr>
        <w:t xml:space="preserve"> [APA]</w:t>
      </w:r>
      <w:r w:rsidRPr="003E189B">
        <w:rPr>
          <w:rFonts w:ascii="Times New Roman" w:hAnsi="Times New Roman" w:cs="Times New Roman"/>
          <w:color w:val="000000" w:themeColor="text1"/>
          <w:lang w:val="en-GB"/>
        </w:rPr>
        <w:t xml:space="preserve">. (2017). </w:t>
      </w:r>
      <w:r w:rsidRPr="003E189B">
        <w:rPr>
          <w:rFonts w:ascii="Times New Roman" w:hAnsi="Times New Roman" w:cs="Times New Roman"/>
          <w:i/>
          <w:iCs/>
          <w:color w:val="000000" w:themeColor="text1"/>
          <w:lang w:val="en-GB"/>
        </w:rPr>
        <w:t>Ethical principles of psychologists and code of conduct</w:t>
      </w:r>
      <w:r w:rsidRPr="003E189B">
        <w:rPr>
          <w:rFonts w:ascii="Times New Roman" w:hAnsi="Times New Roman" w:cs="Times New Roman"/>
          <w:color w:val="000000" w:themeColor="text1"/>
          <w:lang w:val="en-GB"/>
        </w:rPr>
        <w:t xml:space="preserve"> (2002, as amended 2010, 2016).</w:t>
      </w:r>
      <w:r w:rsidR="000B4046">
        <w:rPr>
          <w:rFonts w:ascii="Times New Roman" w:hAnsi="Times New Roman" w:cs="Times New Roman"/>
          <w:color w:val="000000" w:themeColor="text1"/>
          <w:lang w:val="en-GB"/>
        </w:rPr>
        <w:t xml:space="preserve"> United States: </w:t>
      </w:r>
      <w:r w:rsidR="000B4046" w:rsidRPr="003E189B">
        <w:rPr>
          <w:rFonts w:ascii="Times New Roman" w:hAnsi="Times New Roman" w:cs="Times New Roman"/>
          <w:color w:val="000000" w:themeColor="text1"/>
          <w:lang w:val="en-GB"/>
        </w:rPr>
        <w:t>American Psychological Association</w:t>
      </w:r>
      <w:r w:rsidR="000B4046">
        <w:rPr>
          <w:rFonts w:ascii="Times New Roman" w:hAnsi="Times New Roman" w:cs="Times New Roman"/>
          <w:color w:val="000000" w:themeColor="text1"/>
          <w:lang w:val="en-GB"/>
        </w:rPr>
        <w:t>.</w:t>
      </w:r>
      <w:r w:rsidRPr="003E189B">
        <w:rPr>
          <w:rFonts w:ascii="Times New Roman" w:hAnsi="Times New Roman" w:cs="Times New Roman"/>
          <w:color w:val="000000" w:themeColor="text1"/>
          <w:lang w:val="en-GB"/>
        </w:rPr>
        <w:t xml:space="preserve"> </w:t>
      </w:r>
      <w:r w:rsidRPr="00330574">
        <w:rPr>
          <w:rFonts w:ascii="Times New Roman" w:hAnsi="Times New Roman" w:cs="Times New Roman"/>
          <w:color w:val="000000" w:themeColor="text1"/>
          <w:lang w:val="en-GB"/>
        </w:rPr>
        <w:t>R</w:t>
      </w:r>
      <w:r w:rsidR="003833F2" w:rsidRPr="00330574">
        <w:rPr>
          <w:rFonts w:ascii="Times New Roman" w:hAnsi="Times New Roman" w:cs="Times New Roman"/>
          <w:color w:val="000000" w:themeColor="text1"/>
          <w:lang w:val="en-GB"/>
        </w:rPr>
        <w:t xml:space="preserve">etrieved from </w:t>
      </w:r>
      <w:r w:rsidRPr="00330574">
        <w:rPr>
          <w:rFonts w:ascii="Times New Roman" w:hAnsi="Times New Roman" w:cs="Times New Roman"/>
          <w:color w:val="000000" w:themeColor="text1"/>
          <w:lang w:val="en-GB"/>
        </w:rPr>
        <w:t>http://www.apa.org/ethics/code/ethics-code-2017.pdf</w:t>
      </w:r>
      <w:r w:rsidR="003833F2" w:rsidRPr="00330574">
        <w:rPr>
          <w:rFonts w:ascii="Times New Roman" w:hAnsi="Times New Roman" w:cs="Times New Roman"/>
          <w:color w:val="000000" w:themeColor="text1"/>
          <w:lang w:val="en-GB"/>
        </w:rPr>
        <w:t>.</w:t>
      </w:r>
    </w:p>
    <w:p w14:paraId="4CEEAB8E" w14:textId="7D008E5D" w:rsidR="001D68E1" w:rsidRPr="003E189B" w:rsidRDefault="001D68E1" w:rsidP="00CA7EAE">
      <w:pPr>
        <w:spacing w:line="360" w:lineRule="auto"/>
        <w:ind w:left="709" w:hanging="709"/>
        <w:contextualSpacing/>
        <w:rPr>
          <w:rFonts w:ascii="Times New Roman" w:hAnsi="Times New Roman" w:cs="Times New Roman"/>
          <w:color w:val="000000" w:themeColor="text1"/>
        </w:rPr>
      </w:pPr>
      <w:proofErr w:type="spellStart"/>
      <w:r w:rsidRPr="003E189B">
        <w:rPr>
          <w:rFonts w:ascii="Times New Roman" w:hAnsi="Times New Roman" w:cs="Times New Roman"/>
          <w:color w:val="000000" w:themeColor="text1"/>
        </w:rPr>
        <w:t>Arnett</w:t>
      </w:r>
      <w:proofErr w:type="spellEnd"/>
      <w:r w:rsidRPr="003E189B">
        <w:rPr>
          <w:rFonts w:ascii="Times New Roman" w:hAnsi="Times New Roman" w:cs="Times New Roman"/>
          <w:color w:val="000000" w:themeColor="text1"/>
        </w:rPr>
        <w:t xml:space="preserve">, J. J. (2008). </w:t>
      </w:r>
      <w:r w:rsidRPr="003E189B">
        <w:rPr>
          <w:rFonts w:ascii="Times New Roman" w:hAnsi="Times New Roman" w:cs="Times New Roman"/>
          <w:i/>
          <w:iCs/>
          <w:color w:val="000000" w:themeColor="text1"/>
        </w:rPr>
        <w:t>Adolescencia y adultez emergente. Un enfoque cultural</w:t>
      </w:r>
      <w:r w:rsidRPr="003E189B">
        <w:rPr>
          <w:rFonts w:ascii="Times New Roman" w:hAnsi="Times New Roman" w:cs="Times New Roman"/>
          <w:color w:val="000000" w:themeColor="text1"/>
        </w:rPr>
        <w:t xml:space="preserve"> (3</w:t>
      </w:r>
      <w:r w:rsidR="000B4046">
        <w:rPr>
          <w:rFonts w:ascii="Times New Roman" w:hAnsi="Times New Roman" w:cs="Times New Roman"/>
          <w:color w:val="000000" w:themeColor="text1"/>
        </w:rPr>
        <w:t>.</w:t>
      </w:r>
      <w:r w:rsidRPr="00F92C22">
        <w:rPr>
          <w:rFonts w:ascii="Times New Roman" w:hAnsi="Times New Roman" w:cs="Times New Roman"/>
          <w:color w:val="000000" w:themeColor="text1"/>
          <w:vertAlign w:val="superscript"/>
        </w:rPr>
        <w:t>a</w:t>
      </w:r>
      <w:r w:rsidRPr="003E189B">
        <w:rPr>
          <w:rFonts w:ascii="Times New Roman" w:hAnsi="Times New Roman" w:cs="Times New Roman"/>
          <w:color w:val="000000" w:themeColor="text1"/>
        </w:rPr>
        <w:t xml:space="preserve"> ed.; </w:t>
      </w:r>
      <w:r w:rsidR="00FF6EE7">
        <w:rPr>
          <w:rFonts w:ascii="Times New Roman" w:hAnsi="Times New Roman" w:cs="Times New Roman"/>
          <w:color w:val="000000" w:themeColor="text1"/>
        </w:rPr>
        <w:t>t</w:t>
      </w:r>
      <w:r w:rsidR="00FF6EE7" w:rsidRPr="003E189B">
        <w:rPr>
          <w:rFonts w:ascii="Times New Roman" w:hAnsi="Times New Roman" w:cs="Times New Roman"/>
          <w:color w:val="000000" w:themeColor="text1"/>
        </w:rPr>
        <w:t>r</w:t>
      </w:r>
      <w:r w:rsidR="00D40CF0">
        <w:rPr>
          <w:rFonts w:ascii="Times New Roman" w:hAnsi="Times New Roman" w:cs="Times New Roman"/>
          <w:color w:val="000000" w:themeColor="text1"/>
        </w:rPr>
        <w:t>ad</w:t>
      </w:r>
      <w:r w:rsidRPr="003E189B">
        <w:rPr>
          <w:rFonts w:ascii="Times New Roman" w:hAnsi="Times New Roman" w:cs="Times New Roman"/>
          <w:color w:val="000000" w:themeColor="text1"/>
        </w:rPr>
        <w:t>. M. E. Ortiz). México: Pearson Educación.</w:t>
      </w:r>
    </w:p>
    <w:p w14:paraId="05CCC4BA" w14:textId="196277E7" w:rsidR="00AE0468" w:rsidRPr="003E189B" w:rsidRDefault="00AE0468" w:rsidP="00CA7EAE">
      <w:pPr>
        <w:spacing w:line="360" w:lineRule="auto"/>
        <w:ind w:left="709" w:hanging="709"/>
        <w:contextualSpacing/>
        <w:rPr>
          <w:rFonts w:ascii="Times New Roman" w:hAnsi="Times New Roman" w:cs="Times New Roman"/>
          <w:color w:val="000000" w:themeColor="text1"/>
        </w:rPr>
      </w:pPr>
      <w:proofErr w:type="spellStart"/>
      <w:r w:rsidRPr="003E189B">
        <w:rPr>
          <w:rFonts w:ascii="Times New Roman" w:hAnsi="Times New Roman" w:cs="Times New Roman"/>
          <w:color w:val="000000" w:themeColor="text1"/>
        </w:rPr>
        <w:t>Azzolini</w:t>
      </w:r>
      <w:proofErr w:type="spellEnd"/>
      <w:r w:rsidRPr="003E189B">
        <w:rPr>
          <w:rFonts w:ascii="Times New Roman" w:hAnsi="Times New Roman" w:cs="Times New Roman"/>
          <w:color w:val="000000" w:themeColor="text1"/>
        </w:rPr>
        <w:t xml:space="preserve">, A. B. (2017). </w:t>
      </w:r>
      <w:r w:rsidRPr="003E189B">
        <w:rPr>
          <w:rFonts w:ascii="Times New Roman" w:hAnsi="Times New Roman" w:cs="Times New Roman"/>
          <w:i/>
          <w:iCs/>
          <w:color w:val="000000" w:themeColor="text1"/>
        </w:rPr>
        <w:t>Los derechos de la infancia.</w:t>
      </w:r>
      <w:r w:rsidRPr="003E189B">
        <w:rPr>
          <w:rFonts w:ascii="Times New Roman" w:hAnsi="Times New Roman" w:cs="Times New Roman"/>
          <w:color w:val="000000" w:themeColor="text1"/>
        </w:rPr>
        <w:t xml:space="preserve"> México: Universidad Nacional Autónoma de México y Editorial Porrúa. </w:t>
      </w:r>
    </w:p>
    <w:p w14:paraId="7B384E0F" w14:textId="1B8A0577" w:rsidR="001D68E1" w:rsidRPr="003E189B" w:rsidRDefault="001D68E1" w:rsidP="00CA7EAE">
      <w:pPr>
        <w:spacing w:line="360" w:lineRule="auto"/>
        <w:ind w:left="709" w:hanging="709"/>
        <w:contextualSpacing/>
        <w:rPr>
          <w:rFonts w:ascii="Times New Roman" w:hAnsi="Times New Roman" w:cs="Times New Roman"/>
          <w:color w:val="000000" w:themeColor="text1"/>
          <w:lang w:val="en-GB"/>
        </w:rPr>
      </w:pPr>
      <w:r w:rsidRPr="003E189B">
        <w:rPr>
          <w:rFonts w:ascii="Times New Roman" w:hAnsi="Times New Roman" w:cs="Times New Roman"/>
          <w:color w:val="000000" w:themeColor="text1"/>
          <w:lang w:val="en-GB"/>
        </w:rPr>
        <w:t>Blake, R. R.</w:t>
      </w:r>
      <w:r w:rsidR="00D40CF0">
        <w:rPr>
          <w:rFonts w:ascii="Times New Roman" w:hAnsi="Times New Roman" w:cs="Times New Roman"/>
          <w:color w:val="000000" w:themeColor="text1"/>
          <w:lang w:val="en-GB"/>
        </w:rPr>
        <w:t xml:space="preserve"> and</w:t>
      </w:r>
      <w:r w:rsidRPr="003E189B">
        <w:rPr>
          <w:rFonts w:ascii="Times New Roman" w:hAnsi="Times New Roman" w:cs="Times New Roman"/>
          <w:color w:val="000000" w:themeColor="text1"/>
          <w:lang w:val="en-GB"/>
        </w:rPr>
        <w:t xml:space="preserve"> Mouton, J. S. (1970). The fifth achievement. </w:t>
      </w:r>
      <w:r w:rsidRPr="003E189B">
        <w:rPr>
          <w:rFonts w:ascii="Times New Roman" w:hAnsi="Times New Roman" w:cs="Times New Roman"/>
          <w:i/>
          <w:iCs/>
          <w:color w:val="000000" w:themeColor="text1"/>
          <w:lang w:val="en-GB"/>
        </w:rPr>
        <w:t xml:space="preserve">Journal of Applied </w:t>
      </w:r>
      <w:proofErr w:type="spellStart"/>
      <w:r w:rsidRPr="003E189B">
        <w:rPr>
          <w:rFonts w:ascii="Times New Roman" w:hAnsi="Times New Roman" w:cs="Times New Roman"/>
          <w:i/>
          <w:iCs/>
          <w:color w:val="000000" w:themeColor="text1"/>
          <w:lang w:val="en-GB"/>
        </w:rPr>
        <w:t>Behavioral</w:t>
      </w:r>
      <w:proofErr w:type="spellEnd"/>
      <w:r w:rsidRPr="003E189B">
        <w:rPr>
          <w:rFonts w:ascii="Times New Roman" w:hAnsi="Times New Roman" w:cs="Times New Roman"/>
          <w:i/>
          <w:iCs/>
          <w:color w:val="000000" w:themeColor="text1"/>
          <w:lang w:val="en-GB"/>
        </w:rPr>
        <w:t xml:space="preserve"> Science, 6</w:t>
      </w:r>
      <w:r w:rsidRPr="003E189B">
        <w:rPr>
          <w:rFonts w:ascii="Times New Roman" w:hAnsi="Times New Roman" w:cs="Times New Roman"/>
          <w:color w:val="000000" w:themeColor="text1"/>
          <w:lang w:val="en-GB"/>
        </w:rPr>
        <w:t xml:space="preserve">(4), 413-426. </w:t>
      </w:r>
    </w:p>
    <w:p w14:paraId="34F1E38F" w14:textId="190063E6" w:rsidR="001D68E1" w:rsidRPr="003E189B" w:rsidRDefault="001D68E1" w:rsidP="00CA7EAE">
      <w:pPr>
        <w:spacing w:line="360" w:lineRule="auto"/>
        <w:ind w:left="709" w:hanging="709"/>
        <w:contextualSpacing/>
        <w:rPr>
          <w:rFonts w:ascii="Times New Roman" w:hAnsi="Times New Roman" w:cs="Times New Roman"/>
          <w:color w:val="000000" w:themeColor="text1"/>
          <w:lang w:val="en-GB"/>
        </w:rPr>
      </w:pPr>
      <w:r w:rsidRPr="003E189B">
        <w:rPr>
          <w:rFonts w:ascii="Times New Roman" w:hAnsi="Times New Roman" w:cs="Times New Roman"/>
          <w:color w:val="000000" w:themeColor="text1"/>
          <w:lang w:val="en-GB"/>
        </w:rPr>
        <w:t>Chang, L. C.</w:t>
      </w:r>
      <w:r w:rsidR="00D40CF0">
        <w:rPr>
          <w:rFonts w:ascii="Times New Roman" w:hAnsi="Times New Roman" w:cs="Times New Roman"/>
          <w:color w:val="000000" w:themeColor="text1"/>
          <w:lang w:val="en-GB"/>
        </w:rPr>
        <w:t xml:space="preserve"> and</w:t>
      </w:r>
      <w:r w:rsidRPr="003E189B">
        <w:rPr>
          <w:rFonts w:ascii="Times New Roman" w:hAnsi="Times New Roman" w:cs="Times New Roman"/>
          <w:color w:val="000000" w:themeColor="text1"/>
          <w:lang w:val="en-GB"/>
        </w:rPr>
        <w:t xml:space="preserve"> </w:t>
      </w:r>
      <w:proofErr w:type="spellStart"/>
      <w:r w:rsidRPr="003E189B">
        <w:rPr>
          <w:rFonts w:ascii="Times New Roman" w:hAnsi="Times New Roman" w:cs="Times New Roman"/>
          <w:color w:val="000000" w:themeColor="text1"/>
          <w:lang w:val="en-GB"/>
        </w:rPr>
        <w:t>Zelihic</w:t>
      </w:r>
      <w:proofErr w:type="spellEnd"/>
      <w:r w:rsidRPr="003E189B">
        <w:rPr>
          <w:rFonts w:ascii="Times New Roman" w:hAnsi="Times New Roman" w:cs="Times New Roman"/>
          <w:color w:val="000000" w:themeColor="text1"/>
          <w:lang w:val="en-GB"/>
        </w:rPr>
        <w:t xml:space="preserve">, M. (2013). The study of conflict management among Taiwanese adolescents. </w:t>
      </w:r>
      <w:r w:rsidRPr="003E189B">
        <w:rPr>
          <w:rFonts w:ascii="Times New Roman" w:hAnsi="Times New Roman" w:cs="Times New Roman"/>
          <w:i/>
          <w:iCs/>
          <w:color w:val="000000" w:themeColor="text1"/>
          <w:lang w:val="en-GB"/>
        </w:rPr>
        <w:t>Life Science Journal, 10</w:t>
      </w:r>
      <w:r w:rsidRPr="003E189B">
        <w:rPr>
          <w:rFonts w:ascii="Times New Roman" w:hAnsi="Times New Roman" w:cs="Times New Roman"/>
          <w:color w:val="000000" w:themeColor="text1"/>
          <w:lang w:val="en-GB"/>
        </w:rPr>
        <w:t xml:space="preserve">(3), 1231-1241. </w:t>
      </w:r>
    </w:p>
    <w:p w14:paraId="3EB3AAA2" w14:textId="45C8DE1E" w:rsidR="001D68E1" w:rsidRPr="003E189B" w:rsidRDefault="001D68E1" w:rsidP="00CA7EAE">
      <w:pPr>
        <w:spacing w:line="360" w:lineRule="auto"/>
        <w:ind w:left="709" w:hanging="709"/>
        <w:contextualSpacing/>
        <w:rPr>
          <w:rFonts w:ascii="Times New Roman" w:hAnsi="Times New Roman" w:cs="Times New Roman"/>
          <w:color w:val="000000" w:themeColor="text1"/>
        </w:rPr>
      </w:pPr>
      <w:r w:rsidRPr="003E189B">
        <w:rPr>
          <w:rFonts w:ascii="Times New Roman" w:hAnsi="Times New Roman" w:cs="Times New Roman"/>
          <w:color w:val="000000" w:themeColor="text1"/>
          <w:lang w:val="en-GB"/>
        </w:rPr>
        <w:t xml:space="preserve">De Conti, M. (2014). The impact of competitive debate on managing the conflict communication strategies of Italian students. </w:t>
      </w:r>
      <w:proofErr w:type="spellStart"/>
      <w:r w:rsidRPr="003E189B">
        <w:rPr>
          <w:rFonts w:ascii="Times New Roman" w:hAnsi="Times New Roman" w:cs="Times New Roman"/>
          <w:i/>
          <w:iCs/>
          <w:color w:val="000000" w:themeColor="text1"/>
        </w:rPr>
        <w:t>Argumentation</w:t>
      </w:r>
      <w:proofErr w:type="spellEnd"/>
      <w:r w:rsidRPr="003E189B">
        <w:rPr>
          <w:rFonts w:ascii="Times New Roman" w:hAnsi="Times New Roman" w:cs="Times New Roman"/>
          <w:i/>
          <w:iCs/>
          <w:color w:val="000000" w:themeColor="text1"/>
        </w:rPr>
        <w:t xml:space="preserve"> and </w:t>
      </w:r>
      <w:proofErr w:type="spellStart"/>
      <w:r w:rsidRPr="003E189B">
        <w:rPr>
          <w:rFonts w:ascii="Times New Roman" w:hAnsi="Times New Roman" w:cs="Times New Roman"/>
          <w:i/>
          <w:iCs/>
          <w:color w:val="000000" w:themeColor="text1"/>
        </w:rPr>
        <w:t>Advocacy</w:t>
      </w:r>
      <w:proofErr w:type="spellEnd"/>
      <w:r w:rsidRPr="003E189B">
        <w:rPr>
          <w:rFonts w:ascii="Times New Roman" w:hAnsi="Times New Roman" w:cs="Times New Roman"/>
          <w:i/>
          <w:iCs/>
          <w:color w:val="000000" w:themeColor="text1"/>
        </w:rPr>
        <w:t>, 51</w:t>
      </w:r>
      <w:r w:rsidRPr="003E189B">
        <w:rPr>
          <w:rFonts w:ascii="Times New Roman" w:hAnsi="Times New Roman" w:cs="Times New Roman"/>
          <w:color w:val="000000" w:themeColor="text1"/>
        </w:rPr>
        <w:t xml:space="preserve">(2), 123-131. </w:t>
      </w:r>
    </w:p>
    <w:p w14:paraId="0DA5DFD9" w14:textId="1FCDEFEE" w:rsidR="001D68E1" w:rsidRPr="003E189B" w:rsidRDefault="001D68E1" w:rsidP="00CA7EAE">
      <w:pPr>
        <w:spacing w:line="360" w:lineRule="auto"/>
        <w:ind w:left="709" w:hanging="709"/>
        <w:contextualSpacing/>
        <w:rPr>
          <w:rFonts w:ascii="Times New Roman" w:hAnsi="Times New Roman" w:cs="Times New Roman"/>
          <w:color w:val="000000" w:themeColor="text1"/>
        </w:rPr>
      </w:pPr>
      <w:r w:rsidRPr="003E189B">
        <w:rPr>
          <w:rFonts w:ascii="Times New Roman" w:hAnsi="Times New Roman" w:cs="Times New Roman"/>
          <w:color w:val="000000" w:themeColor="text1"/>
        </w:rPr>
        <w:t>De la Rosa, C. S., Ángeles, P. C.</w:t>
      </w:r>
      <w:r w:rsidR="00D40CF0">
        <w:rPr>
          <w:rFonts w:ascii="Times New Roman" w:hAnsi="Times New Roman" w:cs="Times New Roman"/>
          <w:color w:val="000000" w:themeColor="text1"/>
        </w:rPr>
        <w:t xml:space="preserve"> y</w:t>
      </w:r>
      <w:r w:rsidRPr="003E189B">
        <w:rPr>
          <w:rFonts w:ascii="Times New Roman" w:hAnsi="Times New Roman" w:cs="Times New Roman"/>
          <w:color w:val="000000" w:themeColor="text1"/>
        </w:rPr>
        <w:t xml:space="preserve"> Pérez, R. E. (2018). Tipo de mensaje ante el conflicto de estudiantes de colegio católico. </w:t>
      </w:r>
      <w:r w:rsidRPr="003E189B">
        <w:rPr>
          <w:rFonts w:ascii="Times New Roman" w:hAnsi="Times New Roman" w:cs="Times New Roman"/>
          <w:i/>
          <w:iCs/>
          <w:color w:val="000000" w:themeColor="text1"/>
        </w:rPr>
        <w:t>Irene. Estudios de Paz y Conflictos, 1</w:t>
      </w:r>
      <w:r w:rsidRPr="003E189B">
        <w:rPr>
          <w:rFonts w:ascii="Times New Roman" w:hAnsi="Times New Roman" w:cs="Times New Roman"/>
          <w:color w:val="000000" w:themeColor="text1"/>
        </w:rPr>
        <w:t xml:space="preserve">, 93-103. </w:t>
      </w:r>
    </w:p>
    <w:p w14:paraId="5A14095A" w14:textId="14D93AB7" w:rsidR="001D68E1" w:rsidRPr="003E189B" w:rsidRDefault="001D68E1" w:rsidP="00CA7EAE">
      <w:pPr>
        <w:spacing w:line="360" w:lineRule="auto"/>
        <w:ind w:left="709" w:hanging="709"/>
        <w:contextualSpacing/>
        <w:rPr>
          <w:rFonts w:ascii="Times New Roman" w:hAnsi="Times New Roman" w:cs="Times New Roman"/>
          <w:color w:val="000000" w:themeColor="text1"/>
          <w:lang w:val="en-GB"/>
        </w:rPr>
      </w:pPr>
      <w:proofErr w:type="spellStart"/>
      <w:r w:rsidRPr="003E189B">
        <w:rPr>
          <w:rFonts w:ascii="Times New Roman" w:hAnsi="Times New Roman" w:cs="Times New Roman"/>
          <w:color w:val="000000" w:themeColor="text1"/>
        </w:rPr>
        <w:lastRenderedPageBreak/>
        <w:t>Donegani</w:t>
      </w:r>
      <w:proofErr w:type="spellEnd"/>
      <w:r w:rsidRPr="003E189B">
        <w:rPr>
          <w:rFonts w:ascii="Times New Roman" w:hAnsi="Times New Roman" w:cs="Times New Roman"/>
          <w:color w:val="000000" w:themeColor="text1"/>
        </w:rPr>
        <w:t>, C. G.</w:t>
      </w:r>
      <w:r w:rsidR="00D40CF0">
        <w:rPr>
          <w:rFonts w:ascii="Times New Roman" w:hAnsi="Times New Roman" w:cs="Times New Roman"/>
          <w:color w:val="000000" w:themeColor="text1"/>
        </w:rPr>
        <w:t xml:space="preserve"> and</w:t>
      </w:r>
      <w:r w:rsidRPr="003E189B">
        <w:rPr>
          <w:rFonts w:ascii="Times New Roman" w:hAnsi="Times New Roman" w:cs="Times New Roman"/>
          <w:color w:val="000000" w:themeColor="text1"/>
        </w:rPr>
        <w:t xml:space="preserve"> </w:t>
      </w:r>
      <w:proofErr w:type="spellStart"/>
      <w:r w:rsidRPr="003E189B">
        <w:rPr>
          <w:rFonts w:ascii="Times New Roman" w:hAnsi="Times New Roman" w:cs="Times New Roman"/>
          <w:color w:val="000000" w:themeColor="text1"/>
        </w:rPr>
        <w:t>Séguin</w:t>
      </w:r>
      <w:proofErr w:type="spellEnd"/>
      <w:r w:rsidRPr="003E189B">
        <w:rPr>
          <w:rFonts w:ascii="Times New Roman" w:hAnsi="Times New Roman" w:cs="Times New Roman"/>
          <w:color w:val="000000" w:themeColor="text1"/>
        </w:rPr>
        <w:t>, D. G. (201</w:t>
      </w:r>
      <w:r w:rsidR="007E5626" w:rsidRPr="003E189B">
        <w:rPr>
          <w:rFonts w:ascii="Times New Roman" w:hAnsi="Times New Roman" w:cs="Times New Roman"/>
          <w:color w:val="000000" w:themeColor="text1"/>
        </w:rPr>
        <w:t>8</w:t>
      </w:r>
      <w:r w:rsidRPr="003E189B">
        <w:rPr>
          <w:rFonts w:ascii="Times New Roman" w:hAnsi="Times New Roman" w:cs="Times New Roman"/>
          <w:color w:val="000000" w:themeColor="text1"/>
        </w:rPr>
        <w:t xml:space="preserve">). </w:t>
      </w:r>
      <w:r w:rsidRPr="003E189B">
        <w:rPr>
          <w:rFonts w:ascii="Times New Roman" w:hAnsi="Times New Roman" w:cs="Times New Roman"/>
          <w:color w:val="000000" w:themeColor="text1"/>
          <w:lang w:val="en-GB"/>
        </w:rPr>
        <w:t xml:space="preserve">Exploring affect and regulation as predictors of conflict in late childhood and early adolescence. </w:t>
      </w:r>
      <w:r w:rsidRPr="003E189B">
        <w:rPr>
          <w:rFonts w:ascii="Times New Roman" w:hAnsi="Times New Roman" w:cs="Times New Roman"/>
          <w:i/>
          <w:iCs/>
          <w:color w:val="000000" w:themeColor="text1"/>
          <w:lang w:val="en-GB"/>
        </w:rPr>
        <w:t>Early Child Development and Care</w:t>
      </w:r>
      <w:r w:rsidR="007E5626" w:rsidRPr="003E189B">
        <w:rPr>
          <w:rFonts w:ascii="Times New Roman" w:hAnsi="Times New Roman" w:cs="Times New Roman"/>
          <w:i/>
          <w:iCs/>
          <w:color w:val="000000" w:themeColor="text1"/>
          <w:lang w:val="en-GB"/>
        </w:rPr>
        <w:t>, 188</w:t>
      </w:r>
      <w:r w:rsidR="007E5626" w:rsidRPr="003E189B">
        <w:rPr>
          <w:rFonts w:ascii="Times New Roman" w:hAnsi="Times New Roman" w:cs="Times New Roman"/>
          <w:color w:val="000000" w:themeColor="text1"/>
          <w:lang w:val="en-GB"/>
        </w:rPr>
        <w:t>(10), 1354-1367</w:t>
      </w:r>
      <w:r w:rsidRPr="003E189B">
        <w:rPr>
          <w:rFonts w:ascii="Times New Roman" w:hAnsi="Times New Roman" w:cs="Times New Roman"/>
          <w:color w:val="000000" w:themeColor="text1"/>
          <w:lang w:val="en-GB"/>
        </w:rPr>
        <w:t xml:space="preserve">. </w:t>
      </w:r>
    </w:p>
    <w:p w14:paraId="4DB7A02E" w14:textId="6CAE2E0F" w:rsidR="001D68E1" w:rsidRPr="003E189B" w:rsidRDefault="001D68E1" w:rsidP="00CA7EAE">
      <w:pPr>
        <w:spacing w:line="360" w:lineRule="auto"/>
        <w:ind w:left="709" w:hanging="709"/>
        <w:contextualSpacing/>
        <w:rPr>
          <w:rFonts w:ascii="Times New Roman" w:hAnsi="Times New Roman" w:cs="Times New Roman"/>
          <w:color w:val="000000" w:themeColor="text1"/>
        </w:rPr>
      </w:pPr>
      <w:proofErr w:type="spellStart"/>
      <w:r w:rsidRPr="003E189B">
        <w:rPr>
          <w:rFonts w:ascii="Times New Roman" w:hAnsi="Times New Roman" w:cs="Times New Roman"/>
          <w:color w:val="000000" w:themeColor="text1"/>
          <w:lang w:val="en-GB"/>
        </w:rPr>
        <w:t>Filley</w:t>
      </w:r>
      <w:proofErr w:type="spellEnd"/>
      <w:r w:rsidRPr="003E189B">
        <w:rPr>
          <w:rFonts w:ascii="Times New Roman" w:hAnsi="Times New Roman" w:cs="Times New Roman"/>
          <w:color w:val="000000" w:themeColor="text1"/>
          <w:lang w:val="en-GB"/>
        </w:rPr>
        <w:t xml:space="preserve">, A. C. (1985). </w:t>
      </w:r>
      <w:proofErr w:type="spellStart"/>
      <w:r w:rsidRPr="003E189B">
        <w:rPr>
          <w:rFonts w:ascii="Times New Roman" w:hAnsi="Times New Roman" w:cs="Times New Roman"/>
          <w:i/>
          <w:iCs/>
          <w:color w:val="000000" w:themeColor="text1"/>
          <w:lang w:val="en-GB"/>
        </w:rPr>
        <w:t>Solución</w:t>
      </w:r>
      <w:proofErr w:type="spellEnd"/>
      <w:r w:rsidRPr="003E189B">
        <w:rPr>
          <w:rFonts w:ascii="Times New Roman" w:hAnsi="Times New Roman" w:cs="Times New Roman"/>
          <w:i/>
          <w:iCs/>
          <w:color w:val="000000" w:themeColor="text1"/>
          <w:lang w:val="en-GB"/>
        </w:rPr>
        <w:t xml:space="preserve"> de </w:t>
      </w:r>
      <w:proofErr w:type="spellStart"/>
      <w:r w:rsidRPr="003E189B">
        <w:rPr>
          <w:rFonts w:ascii="Times New Roman" w:hAnsi="Times New Roman" w:cs="Times New Roman"/>
          <w:i/>
          <w:iCs/>
          <w:color w:val="000000" w:themeColor="text1"/>
          <w:lang w:val="en-GB"/>
        </w:rPr>
        <w:t>conflictos</w:t>
      </w:r>
      <w:proofErr w:type="spellEnd"/>
      <w:r w:rsidRPr="003E189B">
        <w:rPr>
          <w:rFonts w:ascii="Times New Roman" w:hAnsi="Times New Roman" w:cs="Times New Roman"/>
          <w:i/>
          <w:iCs/>
          <w:color w:val="000000" w:themeColor="text1"/>
          <w:lang w:val="en-GB"/>
        </w:rPr>
        <w:t xml:space="preserve"> </w:t>
      </w:r>
      <w:proofErr w:type="spellStart"/>
      <w:r w:rsidRPr="003E189B">
        <w:rPr>
          <w:rFonts w:ascii="Times New Roman" w:hAnsi="Times New Roman" w:cs="Times New Roman"/>
          <w:i/>
          <w:iCs/>
          <w:color w:val="000000" w:themeColor="text1"/>
          <w:lang w:val="en-GB"/>
        </w:rPr>
        <w:t>interpersonales</w:t>
      </w:r>
      <w:proofErr w:type="spellEnd"/>
      <w:r w:rsidRPr="003E189B">
        <w:rPr>
          <w:rFonts w:ascii="Times New Roman" w:hAnsi="Times New Roman" w:cs="Times New Roman"/>
          <w:color w:val="000000" w:themeColor="text1"/>
          <w:lang w:val="en-GB"/>
        </w:rPr>
        <w:t xml:space="preserve"> (</w:t>
      </w:r>
      <w:r w:rsidR="00D40CF0">
        <w:rPr>
          <w:rFonts w:ascii="Times New Roman" w:hAnsi="Times New Roman" w:cs="Times New Roman"/>
          <w:color w:val="000000" w:themeColor="text1"/>
          <w:lang w:val="en-GB"/>
        </w:rPr>
        <w:t>t</w:t>
      </w:r>
      <w:r w:rsidR="00D40CF0" w:rsidRPr="003E189B">
        <w:rPr>
          <w:rFonts w:ascii="Times New Roman" w:hAnsi="Times New Roman" w:cs="Times New Roman"/>
          <w:color w:val="000000" w:themeColor="text1"/>
          <w:lang w:val="en-GB"/>
        </w:rPr>
        <w:t>r</w:t>
      </w:r>
      <w:r w:rsidR="00D40CF0">
        <w:rPr>
          <w:rFonts w:ascii="Times New Roman" w:hAnsi="Times New Roman" w:cs="Times New Roman"/>
          <w:color w:val="000000" w:themeColor="text1"/>
          <w:lang w:val="en-GB"/>
        </w:rPr>
        <w:t>ad</w:t>
      </w:r>
      <w:r w:rsidRPr="003E189B">
        <w:rPr>
          <w:rFonts w:ascii="Times New Roman" w:hAnsi="Times New Roman" w:cs="Times New Roman"/>
          <w:color w:val="000000" w:themeColor="text1"/>
          <w:lang w:val="en-GB"/>
        </w:rPr>
        <w:t xml:space="preserve">. </w:t>
      </w:r>
      <w:r w:rsidRPr="00330574">
        <w:rPr>
          <w:rFonts w:ascii="Times New Roman" w:hAnsi="Times New Roman" w:cs="Times New Roman"/>
          <w:color w:val="000000" w:themeColor="text1"/>
        </w:rPr>
        <w:t xml:space="preserve">C. Villegas García). </w:t>
      </w:r>
      <w:r w:rsidRPr="003E189B">
        <w:rPr>
          <w:rFonts w:ascii="Times New Roman" w:hAnsi="Times New Roman" w:cs="Times New Roman"/>
          <w:color w:val="000000" w:themeColor="text1"/>
        </w:rPr>
        <w:t>México: Trillas.</w:t>
      </w:r>
    </w:p>
    <w:p w14:paraId="1888E06D" w14:textId="7129DC66" w:rsidR="001D68E1" w:rsidRPr="003E189B" w:rsidRDefault="001D68E1" w:rsidP="00CA7EAE">
      <w:pPr>
        <w:spacing w:line="360" w:lineRule="auto"/>
        <w:ind w:left="709" w:hanging="709"/>
        <w:contextualSpacing/>
        <w:rPr>
          <w:rFonts w:ascii="Times New Roman" w:hAnsi="Times New Roman" w:cs="Times New Roman"/>
          <w:color w:val="000000" w:themeColor="text1"/>
        </w:rPr>
      </w:pPr>
      <w:r w:rsidRPr="003E189B">
        <w:rPr>
          <w:rFonts w:ascii="Times New Roman" w:hAnsi="Times New Roman" w:cs="Times New Roman"/>
          <w:color w:val="000000" w:themeColor="text1"/>
        </w:rPr>
        <w:t xml:space="preserve">Galtung, J. (2003). </w:t>
      </w:r>
      <w:r w:rsidRPr="003E189B">
        <w:rPr>
          <w:rFonts w:ascii="Times New Roman" w:hAnsi="Times New Roman" w:cs="Times New Roman"/>
          <w:i/>
          <w:iCs/>
          <w:color w:val="000000" w:themeColor="text1"/>
        </w:rPr>
        <w:t>Paz por medios pacíficos. Paz y conflicto, desarrollo y civilización</w:t>
      </w:r>
      <w:r w:rsidRPr="003E189B">
        <w:rPr>
          <w:rFonts w:ascii="Times New Roman" w:hAnsi="Times New Roman" w:cs="Times New Roman"/>
          <w:color w:val="000000" w:themeColor="text1"/>
        </w:rPr>
        <w:t xml:space="preserve"> (</w:t>
      </w:r>
      <w:r w:rsidR="00D40CF0">
        <w:rPr>
          <w:rFonts w:ascii="Times New Roman" w:hAnsi="Times New Roman" w:cs="Times New Roman"/>
          <w:color w:val="000000" w:themeColor="text1"/>
        </w:rPr>
        <w:t>t</w:t>
      </w:r>
      <w:r w:rsidR="00D40CF0" w:rsidRPr="003E189B">
        <w:rPr>
          <w:rFonts w:ascii="Times New Roman" w:hAnsi="Times New Roman" w:cs="Times New Roman"/>
          <w:color w:val="000000" w:themeColor="text1"/>
        </w:rPr>
        <w:t>r</w:t>
      </w:r>
      <w:r w:rsidR="00D40CF0">
        <w:rPr>
          <w:rFonts w:ascii="Times New Roman" w:hAnsi="Times New Roman" w:cs="Times New Roman"/>
          <w:color w:val="000000" w:themeColor="text1"/>
        </w:rPr>
        <w:t>ad</w:t>
      </w:r>
      <w:r w:rsidRPr="003E189B">
        <w:rPr>
          <w:rFonts w:ascii="Times New Roman" w:hAnsi="Times New Roman" w:cs="Times New Roman"/>
          <w:color w:val="000000" w:themeColor="text1"/>
        </w:rPr>
        <w:t>. T. Toda). Bilbao</w:t>
      </w:r>
      <w:r w:rsidR="00D40CF0">
        <w:rPr>
          <w:rFonts w:ascii="Times New Roman" w:hAnsi="Times New Roman" w:cs="Times New Roman"/>
          <w:color w:val="000000" w:themeColor="text1"/>
        </w:rPr>
        <w:t>, España</w:t>
      </w:r>
      <w:r w:rsidRPr="003E189B">
        <w:rPr>
          <w:rFonts w:ascii="Times New Roman" w:hAnsi="Times New Roman" w:cs="Times New Roman"/>
          <w:color w:val="000000" w:themeColor="text1"/>
        </w:rPr>
        <w:t xml:space="preserve">: </w:t>
      </w:r>
      <w:proofErr w:type="spellStart"/>
      <w:r w:rsidRPr="003E189B">
        <w:rPr>
          <w:rFonts w:ascii="Times New Roman" w:hAnsi="Times New Roman" w:cs="Times New Roman"/>
          <w:color w:val="000000" w:themeColor="text1"/>
        </w:rPr>
        <w:t>Bakeaz</w:t>
      </w:r>
      <w:proofErr w:type="spellEnd"/>
      <w:r w:rsidRPr="003E189B">
        <w:rPr>
          <w:rFonts w:ascii="Times New Roman" w:hAnsi="Times New Roman" w:cs="Times New Roman"/>
          <w:color w:val="000000" w:themeColor="text1"/>
        </w:rPr>
        <w:t xml:space="preserve"> y Gernika </w:t>
      </w:r>
      <w:proofErr w:type="spellStart"/>
      <w:r w:rsidRPr="003E189B">
        <w:rPr>
          <w:rFonts w:ascii="Times New Roman" w:hAnsi="Times New Roman" w:cs="Times New Roman"/>
          <w:color w:val="000000" w:themeColor="text1"/>
        </w:rPr>
        <w:t>Gogoratuz</w:t>
      </w:r>
      <w:proofErr w:type="spellEnd"/>
      <w:r w:rsidRPr="003E189B">
        <w:rPr>
          <w:rFonts w:ascii="Times New Roman" w:hAnsi="Times New Roman" w:cs="Times New Roman"/>
          <w:color w:val="000000" w:themeColor="text1"/>
        </w:rPr>
        <w:t>.</w:t>
      </w:r>
    </w:p>
    <w:p w14:paraId="561675A9" w14:textId="6DF92512" w:rsidR="001D68E1" w:rsidRPr="003E189B" w:rsidRDefault="001D68E1" w:rsidP="00CA7EAE">
      <w:pPr>
        <w:spacing w:line="360" w:lineRule="auto"/>
        <w:ind w:left="709" w:hanging="709"/>
        <w:contextualSpacing/>
        <w:rPr>
          <w:rFonts w:ascii="Times New Roman" w:hAnsi="Times New Roman" w:cs="Times New Roman"/>
          <w:color w:val="000000" w:themeColor="text1"/>
        </w:rPr>
      </w:pPr>
      <w:r w:rsidRPr="003E189B">
        <w:rPr>
          <w:rFonts w:ascii="Times New Roman" w:hAnsi="Times New Roman" w:cs="Times New Roman"/>
          <w:color w:val="000000" w:themeColor="text1"/>
        </w:rPr>
        <w:t xml:space="preserve">Garaigordobil, M. (2009). </w:t>
      </w:r>
      <w:r w:rsidRPr="003E189B">
        <w:rPr>
          <w:rFonts w:ascii="Times New Roman" w:hAnsi="Times New Roman" w:cs="Times New Roman"/>
          <w:i/>
          <w:iCs/>
          <w:color w:val="000000" w:themeColor="text1"/>
        </w:rPr>
        <w:t xml:space="preserve">Evaluación del programa Dando pasos hacia la paz. Informe de investigación. </w:t>
      </w:r>
      <w:r w:rsidRPr="003E189B">
        <w:rPr>
          <w:rFonts w:ascii="Times New Roman" w:hAnsi="Times New Roman" w:cs="Times New Roman"/>
          <w:color w:val="000000" w:themeColor="text1"/>
        </w:rPr>
        <w:t xml:space="preserve">Vitoria-Gasteiz, España: Servicio Central de Publicaciones del Gobierno Vasco. Recuperado </w:t>
      </w:r>
      <w:r w:rsidR="00D40CF0">
        <w:rPr>
          <w:rFonts w:ascii="Times New Roman" w:hAnsi="Times New Roman" w:cs="Times New Roman"/>
          <w:color w:val="000000" w:themeColor="text1"/>
        </w:rPr>
        <w:t>de</w:t>
      </w:r>
      <w:r w:rsidR="00D40CF0" w:rsidRPr="003E189B">
        <w:rPr>
          <w:rFonts w:ascii="Times New Roman" w:hAnsi="Times New Roman" w:cs="Times New Roman"/>
          <w:color w:val="000000" w:themeColor="text1"/>
        </w:rPr>
        <w:t xml:space="preserve"> </w:t>
      </w:r>
      <w:r w:rsidRPr="003E189B">
        <w:rPr>
          <w:rFonts w:ascii="Times New Roman" w:hAnsi="Times New Roman" w:cs="Times New Roman"/>
          <w:color w:val="000000" w:themeColor="text1"/>
        </w:rPr>
        <w:t>http://www.argia.eus/fitx/bestelakoak/bakerako-urratsak.pdf</w:t>
      </w:r>
      <w:r w:rsidR="00D40CF0">
        <w:rPr>
          <w:rFonts w:ascii="Times New Roman" w:hAnsi="Times New Roman" w:cs="Times New Roman"/>
          <w:color w:val="000000" w:themeColor="text1"/>
        </w:rPr>
        <w:t>.</w:t>
      </w:r>
    </w:p>
    <w:p w14:paraId="36ACB9D9" w14:textId="25A89F42" w:rsidR="001D68E1" w:rsidRPr="003E189B" w:rsidRDefault="001D68E1" w:rsidP="00CA7EAE">
      <w:pPr>
        <w:spacing w:line="360" w:lineRule="auto"/>
        <w:ind w:left="709" w:hanging="709"/>
        <w:contextualSpacing/>
        <w:rPr>
          <w:rFonts w:ascii="Times New Roman" w:hAnsi="Times New Roman" w:cs="Times New Roman"/>
          <w:color w:val="000000" w:themeColor="text1"/>
        </w:rPr>
      </w:pPr>
      <w:proofErr w:type="spellStart"/>
      <w:r w:rsidRPr="003E189B">
        <w:rPr>
          <w:rFonts w:ascii="Times New Roman" w:hAnsi="Times New Roman" w:cs="Times New Roman"/>
          <w:color w:val="000000" w:themeColor="text1"/>
          <w:lang w:val="en-GB"/>
        </w:rPr>
        <w:t>Garaigordobil</w:t>
      </w:r>
      <w:proofErr w:type="spellEnd"/>
      <w:r w:rsidRPr="003E189B">
        <w:rPr>
          <w:rFonts w:ascii="Times New Roman" w:hAnsi="Times New Roman" w:cs="Times New Roman"/>
          <w:color w:val="000000" w:themeColor="text1"/>
          <w:lang w:val="en-GB"/>
        </w:rPr>
        <w:t xml:space="preserve">, M. (2012). Cooperative conflict-solving during adolescence: relationships with cognitive-behavioural and predictor variables. </w:t>
      </w:r>
      <w:r w:rsidRPr="003E189B">
        <w:rPr>
          <w:rFonts w:ascii="Times New Roman" w:hAnsi="Times New Roman" w:cs="Times New Roman"/>
          <w:i/>
          <w:iCs/>
          <w:color w:val="000000" w:themeColor="text1"/>
        </w:rPr>
        <w:t>Infancia y Aprendizaje, 35</w:t>
      </w:r>
      <w:r w:rsidRPr="003E189B">
        <w:rPr>
          <w:rFonts w:ascii="Times New Roman" w:hAnsi="Times New Roman" w:cs="Times New Roman"/>
          <w:color w:val="000000" w:themeColor="text1"/>
        </w:rPr>
        <w:t xml:space="preserve">(2), 151-165. </w:t>
      </w:r>
    </w:p>
    <w:p w14:paraId="2F71C30A" w14:textId="4EB76A0D" w:rsidR="001D68E1" w:rsidRPr="003E189B" w:rsidRDefault="001D68E1" w:rsidP="00CA7EAE">
      <w:pPr>
        <w:spacing w:line="360" w:lineRule="auto"/>
        <w:ind w:left="709" w:hanging="709"/>
        <w:contextualSpacing/>
        <w:rPr>
          <w:rFonts w:ascii="Times New Roman" w:hAnsi="Times New Roman" w:cs="Times New Roman"/>
          <w:color w:val="000000" w:themeColor="text1"/>
        </w:rPr>
      </w:pPr>
      <w:r w:rsidRPr="003E189B">
        <w:rPr>
          <w:rFonts w:ascii="Times New Roman" w:hAnsi="Times New Roman" w:cs="Times New Roman"/>
          <w:color w:val="000000" w:themeColor="text1"/>
        </w:rPr>
        <w:t>Garaigordobil, M. (2017). Conducta antisocial: conexión con bullying/</w:t>
      </w:r>
      <w:proofErr w:type="spellStart"/>
      <w:r w:rsidRPr="003E189B">
        <w:rPr>
          <w:rFonts w:ascii="Times New Roman" w:hAnsi="Times New Roman" w:cs="Times New Roman"/>
          <w:color w:val="000000" w:themeColor="text1"/>
        </w:rPr>
        <w:t>cyberbullying</w:t>
      </w:r>
      <w:proofErr w:type="spellEnd"/>
      <w:r w:rsidRPr="003E189B">
        <w:rPr>
          <w:rFonts w:ascii="Times New Roman" w:hAnsi="Times New Roman" w:cs="Times New Roman"/>
          <w:color w:val="000000" w:themeColor="text1"/>
        </w:rPr>
        <w:t xml:space="preserve"> y estrategias de resolución de conflictos. </w:t>
      </w:r>
      <w:proofErr w:type="spellStart"/>
      <w:r w:rsidRPr="003E189B">
        <w:rPr>
          <w:rFonts w:ascii="Times New Roman" w:hAnsi="Times New Roman" w:cs="Times New Roman"/>
          <w:i/>
          <w:iCs/>
          <w:color w:val="000000" w:themeColor="text1"/>
        </w:rPr>
        <w:t>Psychosocial</w:t>
      </w:r>
      <w:proofErr w:type="spellEnd"/>
      <w:r w:rsidRPr="003E189B">
        <w:rPr>
          <w:rFonts w:ascii="Times New Roman" w:hAnsi="Times New Roman" w:cs="Times New Roman"/>
          <w:i/>
          <w:iCs/>
          <w:color w:val="000000" w:themeColor="text1"/>
        </w:rPr>
        <w:t xml:space="preserve"> </w:t>
      </w:r>
      <w:proofErr w:type="spellStart"/>
      <w:r w:rsidRPr="003E189B">
        <w:rPr>
          <w:rFonts w:ascii="Times New Roman" w:hAnsi="Times New Roman" w:cs="Times New Roman"/>
          <w:i/>
          <w:iCs/>
          <w:color w:val="000000" w:themeColor="text1"/>
        </w:rPr>
        <w:t>Intervention</w:t>
      </w:r>
      <w:proofErr w:type="spellEnd"/>
      <w:r w:rsidRPr="003E189B">
        <w:rPr>
          <w:rFonts w:ascii="Times New Roman" w:hAnsi="Times New Roman" w:cs="Times New Roman"/>
          <w:i/>
          <w:iCs/>
          <w:color w:val="000000" w:themeColor="text1"/>
        </w:rPr>
        <w:t>, 26</w:t>
      </w:r>
      <w:r w:rsidRPr="003E189B">
        <w:rPr>
          <w:rFonts w:ascii="Times New Roman" w:hAnsi="Times New Roman" w:cs="Times New Roman"/>
          <w:color w:val="000000" w:themeColor="text1"/>
        </w:rPr>
        <w:t xml:space="preserve">(1), 47-54. </w:t>
      </w:r>
      <w:r w:rsidR="00D40CF0">
        <w:rPr>
          <w:rFonts w:ascii="Times New Roman" w:hAnsi="Times New Roman" w:cs="Times New Roman"/>
          <w:color w:val="000000" w:themeColor="text1"/>
        </w:rPr>
        <w:t xml:space="preserve">Recuperado de </w:t>
      </w:r>
      <w:r w:rsidRPr="003E189B">
        <w:rPr>
          <w:rFonts w:ascii="Times New Roman" w:hAnsi="Times New Roman" w:cs="Times New Roman"/>
          <w:color w:val="000000" w:themeColor="text1"/>
        </w:rPr>
        <w:t>http://doi.org/10.1016/j.psi.2015.12.002</w:t>
      </w:r>
      <w:r w:rsidR="00D40CF0">
        <w:rPr>
          <w:rFonts w:ascii="Times New Roman" w:hAnsi="Times New Roman" w:cs="Times New Roman"/>
          <w:color w:val="000000" w:themeColor="text1"/>
        </w:rPr>
        <w:t>.</w:t>
      </w:r>
    </w:p>
    <w:p w14:paraId="2D71BAB3" w14:textId="77777777" w:rsidR="004D43F0" w:rsidRPr="003E189B" w:rsidRDefault="004D43F0" w:rsidP="004D43F0">
      <w:pPr>
        <w:spacing w:line="360" w:lineRule="auto"/>
        <w:ind w:left="709" w:hanging="709"/>
        <w:contextualSpacing/>
        <w:rPr>
          <w:rFonts w:ascii="Times New Roman" w:hAnsi="Times New Roman" w:cs="Times New Roman"/>
          <w:color w:val="000000" w:themeColor="text1"/>
        </w:rPr>
      </w:pPr>
      <w:r w:rsidRPr="00330574">
        <w:rPr>
          <w:rFonts w:ascii="Times New Roman" w:hAnsi="Times New Roman" w:cs="Times New Roman"/>
          <w:color w:val="000000" w:themeColor="text1"/>
        </w:rPr>
        <w:t xml:space="preserve">Garaigordobil, M., Machimbarrena, J. M. y Maganto, C. (2016). </w:t>
      </w:r>
      <w:r w:rsidRPr="003E189B">
        <w:rPr>
          <w:rFonts w:ascii="Times New Roman" w:hAnsi="Times New Roman" w:cs="Times New Roman"/>
          <w:color w:val="000000" w:themeColor="text1"/>
        </w:rPr>
        <w:t>Adaptación española de un instrumento para evaluar la resolución de conflictos (</w:t>
      </w:r>
      <w:proofErr w:type="spellStart"/>
      <w:r w:rsidRPr="003E189B">
        <w:rPr>
          <w:rFonts w:ascii="Times New Roman" w:hAnsi="Times New Roman" w:cs="Times New Roman"/>
          <w:color w:val="000000" w:themeColor="text1"/>
        </w:rPr>
        <w:t>Conflictalk</w:t>
      </w:r>
      <w:proofErr w:type="spellEnd"/>
      <w:r w:rsidRPr="003E189B">
        <w:rPr>
          <w:rFonts w:ascii="Times New Roman" w:hAnsi="Times New Roman" w:cs="Times New Roman"/>
          <w:color w:val="000000" w:themeColor="text1"/>
        </w:rPr>
        <w:t xml:space="preserve">): datos psicométricos de fiabilidad y validez. </w:t>
      </w:r>
      <w:r w:rsidRPr="003E189B">
        <w:rPr>
          <w:rFonts w:ascii="Times New Roman" w:hAnsi="Times New Roman" w:cs="Times New Roman"/>
          <w:i/>
          <w:iCs/>
          <w:color w:val="000000" w:themeColor="text1"/>
        </w:rPr>
        <w:t>Revista de Psicología Clínica con Niños y Adolescentes, 3</w:t>
      </w:r>
      <w:r w:rsidRPr="003E189B">
        <w:rPr>
          <w:rFonts w:ascii="Times New Roman" w:hAnsi="Times New Roman" w:cs="Times New Roman"/>
          <w:color w:val="000000" w:themeColor="text1"/>
        </w:rPr>
        <w:t>(2), 59-67.</w:t>
      </w:r>
    </w:p>
    <w:p w14:paraId="3A541234" w14:textId="50F273DA" w:rsidR="001D68E1" w:rsidRPr="00330574" w:rsidRDefault="001D68E1" w:rsidP="00CA7EAE">
      <w:pPr>
        <w:spacing w:line="360" w:lineRule="auto"/>
        <w:ind w:left="709" w:hanging="709"/>
        <w:contextualSpacing/>
        <w:rPr>
          <w:rFonts w:ascii="Times New Roman" w:hAnsi="Times New Roman" w:cs="Times New Roman"/>
          <w:color w:val="000000" w:themeColor="text1"/>
        </w:rPr>
      </w:pPr>
      <w:r w:rsidRPr="003E189B">
        <w:rPr>
          <w:rFonts w:ascii="Times New Roman" w:hAnsi="Times New Roman" w:cs="Times New Roman"/>
          <w:color w:val="000000" w:themeColor="text1"/>
        </w:rPr>
        <w:t>Garaigordobil, M.</w:t>
      </w:r>
      <w:r w:rsidR="0041327D">
        <w:rPr>
          <w:rFonts w:ascii="Times New Roman" w:hAnsi="Times New Roman" w:cs="Times New Roman"/>
          <w:color w:val="000000" w:themeColor="text1"/>
        </w:rPr>
        <w:t xml:space="preserve"> y</w:t>
      </w:r>
      <w:r w:rsidRPr="003E189B">
        <w:rPr>
          <w:rFonts w:ascii="Times New Roman" w:hAnsi="Times New Roman" w:cs="Times New Roman"/>
          <w:color w:val="000000" w:themeColor="text1"/>
        </w:rPr>
        <w:t xml:space="preserve"> Maganto, C. (2011). Empatía y resolución de conflictos durante la infancia y la adolescencia. </w:t>
      </w:r>
      <w:r w:rsidRPr="00330574">
        <w:rPr>
          <w:rFonts w:ascii="Times New Roman" w:hAnsi="Times New Roman" w:cs="Times New Roman"/>
          <w:i/>
          <w:iCs/>
          <w:color w:val="000000" w:themeColor="text1"/>
        </w:rPr>
        <w:t>Revista Latinoamericana de Psicología, 43</w:t>
      </w:r>
      <w:r w:rsidRPr="00330574">
        <w:rPr>
          <w:rFonts w:ascii="Times New Roman" w:hAnsi="Times New Roman" w:cs="Times New Roman"/>
          <w:color w:val="000000" w:themeColor="text1"/>
        </w:rPr>
        <w:t>(2), 255-266.</w:t>
      </w:r>
    </w:p>
    <w:p w14:paraId="7E8C426E" w14:textId="5477955D" w:rsidR="004D43F0" w:rsidRPr="003E189B" w:rsidRDefault="004D43F0" w:rsidP="004D43F0">
      <w:pPr>
        <w:spacing w:line="360" w:lineRule="auto"/>
        <w:ind w:left="709" w:hanging="709"/>
        <w:contextualSpacing/>
        <w:rPr>
          <w:rFonts w:ascii="Times New Roman" w:hAnsi="Times New Roman" w:cs="Times New Roman"/>
          <w:color w:val="000000" w:themeColor="text1"/>
          <w:lang w:val="en-GB"/>
        </w:rPr>
      </w:pPr>
      <w:r w:rsidRPr="003E189B">
        <w:rPr>
          <w:rFonts w:ascii="Times New Roman" w:hAnsi="Times New Roman" w:cs="Times New Roman"/>
          <w:color w:val="000000" w:themeColor="text1"/>
        </w:rPr>
        <w:t xml:space="preserve">Garaigordobil, M., Maganto, </w:t>
      </w:r>
      <w:r w:rsidR="00212B04">
        <w:rPr>
          <w:rFonts w:ascii="Times New Roman" w:hAnsi="Times New Roman" w:cs="Times New Roman"/>
          <w:color w:val="000000" w:themeColor="text1"/>
        </w:rPr>
        <w:t>C</w:t>
      </w:r>
      <w:r w:rsidRPr="003E189B">
        <w:rPr>
          <w:rFonts w:ascii="Times New Roman" w:hAnsi="Times New Roman" w:cs="Times New Roman"/>
          <w:color w:val="000000" w:themeColor="text1"/>
        </w:rPr>
        <w:t>., Pérez, J. I.</w:t>
      </w:r>
      <w:r>
        <w:rPr>
          <w:rFonts w:ascii="Times New Roman" w:hAnsi="Times New Roman" w:cs="Times New Roman"/>
          <w:color w:val="000000" w:themeColor="text1"/>
        </w:rPr>
        <w:t xml:space="preserve"> and</w:t>
      </w:r>
      <w:r w:rsidRPr="003E189B">
        <w:rPr>
          <w:rFonts w:ascii="Times New Roman" w:hAnsi="Times New Roman" w:cs="Times New Roman"/>
          <w:color w:val="000000" w:themeColor="text1"/>
        </w:rPr>
        <w:t xml:space="preserve"> </w:t>
      </w:r>
      <w:proofErr w:type="spellStart"/>
      <w:r w:rsidRPr="003E189B">
        <w:rPr>
          <w:rFonts w:ascii="Times New Roman" w:hAnsi="Times New Roman" w:cs="Times New Roman"/>
          <w:color w:val="000000" w:themeColor="text1"/>
        </w:rPr>
        <w:t>Sansinenea</w:t>
      </w:r>
      <w:proofErr w:type="spellEnd"/>
      <w:r w:rsidRPr="003E189B">
        <w:rPr>
          <w:rFonts w:ascii="Times New Roman" w:hAnsi="Times New Roman" w:cs="Times New Roman"/>
          <w:color w:val="000000" w:themeColor="text1"/>
        </w:rPr>
        <w:t xml:space="preserve">, E. (2009). </w:t>
      </w:r>
      <w:r w:rsidRPr="003E189B">
        <w:rPr>
          <w:rFonts w:ascii="Times New Roman" w:hAnsi="Times New Roman" w:cs="Times New Roman"/>
          <w:color w:val="000000" w:themeColor="text1"/>
          <w:lang w:val="en-GB"/>
        </w:rPr>
        <w:t xml:space="preserve">Gender differences in socioemotional factors during adolescence and effects of a violence prevention program. </w:t>
      </w:r>
      <w:r w:rsidRPr="003E189B">
        <w:rPr>
          <w:rFonts w:ascii="Times New Roman" w:hAnsi="Times New Roman" w:cs="Times New Roman"/>
          <w:i/>
          <w:iCs/>
          <w:color w:val="000000" w:themeColor="text1"/>
          <w:lang w:val="en-GB"/>
        </w:rPr>
        <w:t>Journal of Adolescent Health, 44</w:t>
      </w:r>
      <w:r w:rsidRPr="003E189B">
        <w:rPr>
          <w:rFonts w:ascii="Times New Roman" w:hAnsi="Times New Roman" w:cs="Times New Roman"/>
          <w:color w:val="000000" w:themeColor="text1"/>
          <w:lang w:val="en-GB"/>
        </w:rPr>
        <w:t>(5), 468-477.</w:t>
      </w:r>
    </w:p>
    <w:p w14:paraId="464B17E0" w14:textId="1890AAE7" w:rsidR="001D68E1" w:rsidRPr="003E189B" w:rsidRDefault="001D68E1" w:rsidP="00CA7EAE">
      <w:pPr>
        <w:spacing w:line="360" w:lineRule="auto"/>
        <w:ind w:left="709" w:hanging="709"/>
        <w:contextualSpacing/>
        <w:rPr>
          <w:rFonts w:ascii="Times New Roman" w:hAnsi="Times New Roman" w:cs="Times New Roman"/>
          <w:color w:val="000000" w:themeColor="text1"/>
          <w:lang w:val="en-GB"/>
        </w:rPr>
      </w:pPr>
      <w:proofErr w:type="spellStart"/>
      <w:r w:rsidRPr="003E189B">
        <w:rPr>
          <w:rFonts w:ascii="Times New Roman" w:hAnsi="Times New Roman" w:cs="Times New Roman"/>
          <w:color w:val="000000" w:themeColor="text1"/>
          <w:lang w:val="en-GB"/>
        </w:rPr>
        <w:t>Garaigordobil</w:t>
      </w:r>
      <w:proofErr w:type="spellEnd"/>
      <w:r w:rsidRPr="003E189B">
        <w:rPr>
          <w:rFonts w:ascii="Times New Roman" w:hAnsi="Times New Roman" w:cs="Times New Roman"/>
          <w:color w:val="000000" w:themeColor="text1"/>
          <w:lang w:val="en-GB"/>
        </w:rPr>
        <w:t>, M.</w:t>
      </w:r>
      <w:r w:rsidR="0041327D">
        <w:rPr>
          <w:rFonts w:ascii="Times New Roman" w:hAnsi="Times New Roman" w:cs="Times New Roman"/>
          <w:color w:val="000000" w:themeColor="text1"/>
          <w:lang w:val="en-GB"/>
        </w:rPr>
        <w:t xml:space="preserve"> and</w:t>
      </w:r>
      <w:r w:rsidRPr="003E189B">
        <w:rPr>
          <w:rFonts w:ascii="Times New Roman" w:hAnsi="Times New Roman" w:cs="Times New Roman"/>
          <w:color w:val="000000" w:themeColor="text1"/>
          <w:lang w:val="en-GB"/>
        </w:rPr>
        <w:t xml:space="preserve"> Martínez, V. (2015). The effectiveness of </w:t>
      </w:r>
      <w:proofErr w:type="spellStart"/>
      <w:r w:rsidRPr="003E189B">
        <w:rPr>
          <w:rFonts w:ascii="Times New Roman" w:hAnsi="Times New Roman" w:cs="Times New Roman"/>
          <w:color w:val="000000" w:themeColor="text1"/>
          <w:lang w:val="en-GB"/>
        </w:rPr>
        <w:t>Cyberprogram</w:t>
      </w:r>
      <w:proofErr w:type="spellEnd"/>
      <w:r w:rsidRPr="003E189B">
        <w:rPr>
          <w:rFonts w:ascii="Times New Roman" w:hAnsi="Times New Roman" w:cs="Times New Roman"/>
          <w:color w:val="000000" w:themeColor="text1"/>
          <w:lang w:val="en-GB"/>
        </w:rPr>
        <w:t xml:space="preserve"> 2.0 on conflict resolution strategies and self-esteem</w:t>
      </w:r>
      <w:r w:rsidRPr="003E189B">
        <w:rPr>
          <w:rFonts w:ascii="Times New Roman" w:hAnsi="Times New Roman" w:cs="Times New Roman"/>
          <w:i/>
          <w:iCs/>
          <w:color w:val="000000" w:themeColor="text1"/>
          <w:lang w:val="en-GB"/>
        </w:rPr>
        <w:t>. Journal of Adolescent Health, 57</w:t>
      </w:r>
      <w:r w:rsidRPr="003E189B">
        <w:rPr>
          <w:rFonts w:ascii="Times New Roman" w:hAnsi="Times New Roman" w:cs="Times New Roman"/>
          <w:color w:val="000000" w:themeColor="text1"/>
          <w:lang w:val="en-GB"/>
        </w:rPr>
        <w:t xml:space="preserve">(2), 229-234. </w:t>
      </w:r>
    </w:p>
    <w:p w14:paraId="1AC21AD3" w14:textId="2984FB8E" w:rsidR="001D68E1" w:rsidRPr="003E189B" w:rsidRDefault="001D68E1" w:rsidP="00CA7EAE">
      <w:pPr>
        <w:spacing w:line="360" w:lineRule="auto"/>
        <w:ind w:left="709" w:hanging="709"/>
        <w:contextualSpacing/>
        <w:rPr>
          <w:rFonts w:ascii="Times New Roman" w:hAnsi="Times New Roman" w:cs="Times New Roman"/>
          <w:color w:val="000000" w:themeColor="text1"/>
          <w:lang w:val="en-GB"/>
        </w:rPr>
      </w:pPr>
      <w:r w:rsidRPr="003E189B">
        <w:rPr>
          <w:rFonts w:ascii="Times New Roman" w:hAnsi="Times New Roman" w:cs="Times New Roman"/>
          <w:color w:val="000000" w:themeColor="text1"/>
          <w:lang w:val="en-GB"/>
        </w:rPr>
        <w:t>George, D.</w:t>
      </w:r>
      <w:r w:rsidR="0041327D">
        <w:rPr>
          <w:rFonts w:ascii="Times New Roman" w:hAnsi="Times New Roman" w:cs="Times New Roman"/>
          <w:color w:val="000000" w:themeColor="text1"/>
          <w:lang w:val="en-GB"/>
        </w:rPr>
        <w:t xml:space="preserve"> and</w:t>
      </w:r>
      <w:r w:rsidRPr="003E189B">
        <w:rPr>
          <w:rFonts w:ascii="Times New Roman" w:hAnsi="Times New Roman" w:cs="Times New Roman"/>
          <w:color w:val="000000" w:themeColor="text1"/>
          <w:lang w:val="en-GB"/>
        </w:rPr>
        <w:t xml:space="preserve"> Mallery, P. (2003). </w:t>
      </w:r>
      <w:proofErr w:type="spellStart"/>
      <w:r w:rsidRPr="003E189B">
        <w:rPr>
          <w:rFonts w:ascii="Times New Roman" w:hAnsi="Times New Roman" w:cs="Times New Roman"/>
          <w:i/>
          <w:iCs/>
          <w:color w:val="000000" w:themeColor="text1"/>
          <w:lang w:val="en-GB"/>
        </w:rPr>
        <w:t>Spss</w:t>
      </w:r>
      <w:proofErr w:type="spellEnd"/>
      <w:r w:rsidRPr="003E189B">
        <w:rPr>
          <w:rFonts w:ascii="Times New Roman" w:hAnsi="Times New Roman" w:cs="Times New Roman"/>
          <w:i/>
          <w:iCs/>
          <w:color w:val="000000" w:themeColor="text1"/>
          <w:lang w:val="en-GB"/>
        </w:rPr>
        <w:t xml:space="preserve"> for Windows step by step: A simple guide and reference</w:t>
      </w:r>
      <w:r w:rsidRPr="003E189B">
        <w:rPr>
          <w:rFonts w:ascii="Times New Roman" w:hAnsi="Times New Roman" w:cs="Times New Roman"/>
          <w:color w:val="000000" w:themeColor="text1"/>
          <w:lang w:val="en-GB"/>
        </w:rPr>
        <w:t>. 11.0 Update (4.ª ed.). Boston</w:t>
      </w:r>
      <w:r w:rsidR="0041327D">
        <w:rPr>
          <w:rFonts w:ascii="Times New Roman" w:hAnsi="Times New Roman" w:cs="Times New Roman"/>
          <w:color w:val="000000" w:themeColor="text1"/>
          <w:lang w:val="en-GB"/>
        </w:rPr>
        <w:t>, United States</w:t>
      </w:r>
      <w:r w:rsidRPr="003E189B">
        <w:rPr>
          <w:rFonts w:ascii="Times New Roman" w:hAnsi="Times New Roman" w:cs="Times New Roman"/>
          <w:color w:val="000000" w:themeColor="text1"/>
          <w:lang w:val="en-GB"/>
        </w:rPr>
        <w:t xml:space="preserve">: </w:t>
      </w:r>
      <w:proofErr w:type="spellStart"/>
      <w:r w:rsidRPr="003E189B">
        <w:rPr>
          <w:rFonts w:ascii="Times New Roman" w:hAnsi="Times New Roman" w:cs="Times New Roman"/>
          <w:color w:val="000000" w:themeColor="text1"/>
          <w:lang w:val="en-GB"/>
        </w:rPr>
        <w:t>Allyn</w:t>
      </w:r>
      <w:proofErr w:type="spellEnd"/>
      <w:r w:rsidRPr="003E189B">
        <w:rPr>
          <w:rFonts w:ascii="Times New Roman" w:hAnsi="Times New Roman" w:cs="Times New Roman"/>
          <w:color w:val="000000" w:themeColor="text1"/>
          <w:lang w:val="en-GB"/>
        </w:rPr>
        <w:t xml:space="preserve"> &amp; Bacon.</w:t>
      </w:r>
    </w:p>
    <w:p w14:paraId="799F9663" w14:textId="6DB3507F" w:rsidR="00720F72" w:rsidRPr="003E189B" w:rsidRDefault="001D68E1" w:rsidP="00CA7EAE">
      <w:pPr>
        <w:spacing w:line="360" w:lineRule="auto"/>
        <w:ind w:left="709" w:hanging="709"/>
        <w:contextualSpacing/>
        <w:rPr>
          <w:rFonts w:ascii="Times New Roman" w:hAnsi="Times New Roman" w:cs="Times New Roman"/>
          <w:color w:val="000000" w:themeColor="text1"/>
          <w:lang w:val="en-GB"/>
        </w:rPr>
      </w:pPr>
      <w:proofErr w:type="spellStart"/>
      <w:r w:rsidRPr="003E189B">
        <w:rPr>
          <w:rFonts w:ascii="Times New Roman" w:hAnsi="Times New Roman" w:cs="Times New Roman"/>
          <w:color w:val="000000" w:themeColor="text1"/>
          <w:lang w:val="en-GB"/>
        </w:rPr>
        <w:t>Hochhauser</w:t>
      </w:r>
      <w:proofErr w:type="spellEnd"/>
      <w:r w:rsidRPr="003E189B">
        <w:rPr>
          <w:rFonts w:ascii="Times New Roman" w:hAnsi="Times New Roman" w:cs="Times New Roman"/>
          <w:color w:val="000000" w:themeColor="text1"/>
          <w:lang w:val="en-GB"/>
        </w:rPr>
        <w:t>, M., Weiss, P. L.</w:t>
      </w:r>
      <w:r w:rsidR="0041327D">
        <w:rPr>
          <w:rFonts w:ascii="Times New Roman" w:hAnsi="Times New Roman" w:cs="Times New Roman"/>
          <w:color w:val="000000" w:themeColor="text1"/>
          <w:lang w:val="en-GB"/>
        </w:rPr>
        <w:t xml:space="preserve"> and</w:t>
      </w:r>
      <w:r w:rsidRPr="003E189B">
        <w:rPr>
          <w:rFonts w:ascii="Times New Roman" w:hAnsi="Times New Roman" w:cs="Times New Roman"/>
          <w:color w:val="000000" w:themeColor="text1"/>
          <w:lang w:val="en-GB"/>
        </w:rPr>
        <w:t xml:space="preserve"> Gal, E. (201</w:t>
      </w:r>
      <w:r w:rsidR="00866357" w:rsidRPr="003E189B">
        <w:rPr>
          <w:rFonts w:ascii="Times New Roman" w:hAnsi="Times New Roman" w:cs="Times New Roman"/>
          <w:color w:val="000000" w:themeColor="text1"/>
          <w:lang w:val="en-GB"/>
        </w:rPr>
        <w:t>8</w:t>
      </w:r>
      <w:r w:rsidRPr="003E189B">
        <w:rPr>
          <w:rFonts w:ascii="Times New Roman" w:hAnsi="Times New Roman" w:cs="Times New Roman"/>
          <w:color w:val="000000" w:themeColor="text1"/>
          <w:lang w:val="en-GB"/>
        </w:rPr>
        <w:t xml:space="preserve">). Enhancing conflict negotiation strategies of adolescents with high functioning autism spectrum disorders through technology </w:t>
      </w:r>
      <w:r w:rsidRPr="003E189B">
        <w:rPr>
          <w:rFonts w:ascii="Times New Roman" w:hAnsi="Times New Roman" w:cs="Times New Roman"/>
          <w:color w:val="000000" w:themeColor="text1"/>
          <w:lang w:val="en-GB"/>
        </w:rPr>
        <w:lastRenderedPageBreak/>
        <w:t xml:space="preserve">supported collaboration. </w:t>
      </w:r>
      <w:r w:rsidR="00720F72" w:rsidRPr="003E189B">
        <w:rPr>
          <w:rFonts w:ascii="Times New Roman" w:hAnsi="Times New Roman" w:cs="Times New Roman"/>
          <w:i/>
          <w:iCs/>
          <w:color w:val="000000" w:themeColor="text1"/>
          <w:lang w:val="en-GB"/>
        </w:rPr>
        <w:t>Assistive Technology, 30</w:t>
      </w:r>
      <w:r w:rsidR="00720F72" w:rsidRPr="003E189B">
        <w:rPr>
          <w:rFonts w:ascii="Times New Roman" w:hAnsi="Times New Roman" w:cs="Times New Roman"/>
          <w:color w:val="000000" w:themeColor="text1"/>
          <w:lang w:val="en-GB"/>
        </w:rPr>
        <w:t>(3), 107-118</w:t>
      </w:r>
      <w:r w:rsidRPr="003E189B">
        <w:rPr>
          <w:rFonts w:ascii="Times New Roman" w:hAnsi="Times New Roman" w:cs="Times New Roman"/>
          <w:color w:val="000000" w:themeColor="text1"/>
          <w:lang w:val="en-GB"/>
        </w:rPr>
        <w:t xml:space="preserve">. </w:t>
      </w:r>
      <w:r w:rsidR="0041327D">
        <w:rPr>
          <w:rFonts w:ascii="Times New Roman" w:hAnsi="Times New Roman" w:cs="Times New Roman"/>
          <w:color w:val="000000" w:themeColor="text1"/>
          <w:lang w:val="en-GB"/>
        </w:rPr>
        <w:t xml:space="preserve">Retrieved from </w:t>
      </w:r>
      <w:r w:rsidR="00720F72" w:rsidRPr="003E189B">
        <w:rPr>
          <w:rFonts w:ascii="Times New Roman" w:hAnsi="Times New Roman" w:cs="Times New Roman"/>
          <w:color w:val="000000" w:themeColor="text1"/>
          <w:lang w:val="en-GB"/>
        </w:rPr>
        <w:t>https://doi.org/10.1080/10400435.2016.1268217</w:t>
      </w:r>
      <w:r w:rsidR="0041327D">
        <w:rPr>
          <w:rFonts w:ascii="Times New Roman" w:hAnsi="Times New Roman" w:cs="Times New Roman"/>
          <w:color w:val="000000" w:themeColor="text1"/>
          <w:lang w:val="en-GB"/>
        </w:rPr>
        <w:t>.</w:t>
      </w:r>
    </w:p>
    <w:p w14:paraId="46909966" w14:textId="6A98956B" w:rsidR="001D68E1" w:rsidRPr="003E189B" w:rsidRDefault="001D68E1" w:rsidP="00CA7EAE">
      <w:pPr>
        <w:spacing w:line="360" w:lineRule="auto"/>
        <w:ind w:left="709" w:hanging="709"/>
        <w:contextualSpacing/>
        <w:rPr>
          <w:rFonts w:ascii="Times New Roman" w:hAnsi="Times New Roman" w:cs="Times New Roman"/>
          <w:color w:val="000000" w:themeColor="text1"/>
        </w:rPr>
      </w:pPr>
      <w:bookmarkStart w:id="2" w:name="_Hlk488286220"/>
      <w:r w:rsidRPr="003E189B">
        <w:rPr>
          <w:rFonts w:ascii="Times New Roman" w:hAnsi="Times New Roman" w:cs="Times New Roman"/>
          <w:color w:val="000000" w:themeColor="text1"/>
          <w:lang w:val="en-GB"/>
        </w:rPr>
        <w:t>Ibarra, E.</w:t>
      </w:r>
      <w:r w:rsidR="0041327D">
        <w:rPr>
          <w:rFonts w:ascii="Times New Roman" w:hAnsi="Times New Roman" w:cs="Times New Roman"/>
          <w:color w:val="000000" w:themeColor="text1"/>
          <w:lang w:val="en-GB"/>
        </w:rPr>
        <w:t xml:space="preserve"> y</w:t>
      </w:r>
      <w:r w:rsidRPr="003E189B">
        <w:rPr>
          <w:rFonts w:ascii="Times New Roman" w:hAnsi="Times New Roman" w:cs="Times New Roman"/>
          <w:color w:val="000000" w:themeColor="text1"/>
          <w:lang w:val="en-GB"/>
        </w:rPr>
        <w:t xml:space="preserve"> </w:t>
      </w:r>
      <w:proofErr w:type="spellStart"/>
      <w:r w:rsidRPr="003E189B">
        <w:rPr>
          <w:rFonts w:ascii="Times New Roman" w:hAnsi="Times New Roman" w:cs="Times New Roman"/>
          <w:color w:val="000000" w:themeColor="text1"/>
          <w:lang w:val="en-GB"/>
        </w:rPr>
        <w:t>Jacobo</w:t>
      </w:r>
      <w:proofErr w:type="spellEnd"/>
      <w:r w:rsidRPr="003E189B">
        <w:rPr>
          <w:rFonts w:ascii="Times New Roman" w:hAnsi="Times New Roman" w:cs="Times New Roman"/>
          <w:color w:val="000000" w:themeColor="text1"/>
          <w:lang w:val="en-GB"/>
        </w:rPr>
        <w:t xml:space="preserve">, H. M. (2014). </w:t>
      </w:r>
      <w:r w:rsidRPr="003E189B">
        <w:rPr>
          <w:rFonts w:ascii="Times New Roman" w:hAnsi="Times New Roman" w:cs="Times New Roman"/>
          <w:i/>
          <w:iCs/>
          <w:color w:val="000000" w:themeColor="text1"/>
        </w:rPr>
        <w:t>Adolescencia. Evolución del autoconcepto</w:t>
      </w:r>
      <w:r w:rsidRPr="003E189B">
        <w:rPr>
          <w:rFonts w:ascii="Times New Roman" w:hAnsi="Times New Roman" w:cs="Times New Roman"/>
          <w:color w:val="000000" w:themeColor="text1"/>
        </w:rPr>
        <w:t xml:space="preserve">. </w:t>
      </w:r>
      <w:r w:rsidR="0041327D">
        <w:rPr>
          <w:rFonts w:ascii="Times New Roman" w:hAnsi="Times New Roman" w:cs="Times New Roman"/>
          <w:color w:val="000000" w:themeColor="text1"/>
        </w:rPr>
        <w:t xml:space="preserve">Sinaloa, México: </w:t>
      </w:r>
      <w:r w:rsidRPr="003E189B">
        <w:rPr>
          <w:rFonts w:ascii="Times New Roman" w:hAnsi="Times New Roman" w:cs="Times New Roman"/>
          <w:color w:val="000000" w:themeColor="text1"/>
        </w:rPr>
        <w:t>Universidad Autónoma de Sinaloa y Juan Pablos Editor.</w:t>
      </w:r>
    </w:p>
    <w:bookmarkEnd w:id="2"/>
    <w:p w14:paraId="3459B233" w14:textId="0E27A8F7" w:rsidR="001D68E1" w:rsidRPr="003E189B" w:rsidRDefault="001D68E1" w:rsidP="00CA7EAE">
      <w:pPr>
        <w:spacing w:line="360" w:lineRule="auto"/>
        <w:ind w:left="709" w:hanging="709"/>
        <w:contextualSpacing/>
        <w:rPr>
          <w:rFonts w:ascii="Times New Roman" w:hAnsi="Times New Roman" w:cs="Times New Roman"/>
          <w:color w:val="000000" w:themeColor="text1"/>
        </w:rPr>
      </w:pPr>
      <w:r w:rsidRPr="003E189B">
        <w:rPr>
          <w:rFonts w:ascii="Times New Roman" w:hAnsi="Times New Roman" w:cs="Times New Roman"/>
          <w:color w:val="000000" w:themeColor="text1"/>
          <w:lang w:val="en-GB"/>
        </w:rPr>
        <w:t xml:space="preserve">IBM Corporation (2012). </w:t>
      </w:r>
      <w:r w:rsidRPr="003E189B">
        <w:rPr>
          <w:rFonts w:ascii="Times New Roman" w:hAnsi="Times New Roman" w:cs="Times New Roman"/>
          <w:i/>
          <w:iCs/>
          <w:color w:val="000000" w:themeColor="text1"/>
          <w:lang w:val="en-GB"/>
        </w:rPr>
        <w:t>IBM SPSS Statistics for Windows</w:t>
      </w:r>
      <w:r w:rsidRPr="003E189B">
        <w:rPr>
          <w:rFonts w:ascii="Times New Roman" w:hAnsi="Times New Roman" w:cs="Times New Roman"/>
          <w:color w:val="000000" w:themeColor="text1"/>
          <w:lang w:val="en-GB"/>
        </w:rPr>
        <w:t xml:space="preserve"> (Version 21.0) [computer program]. </w:t>
      </w:r>
      <w:proofErr w:type="spellStart"/>
      <w:r w:rsidRPr="003E189B">
        <w:rPr>
          <w:rFonts w:ascii="Times New Roman" w:hAnsi="Times New Roman" w:cs="Times New Roman"/>
          <w:color w:val="000000" w:themeColor="text1"/>
        </w:rPr>
        <w:t>Armonk</w:t>
      </w:r>
      <w:proofErr w:type="spellEnd"/>
      <w:r w:rsidRPr="003E189B">
        <w:rPr>
          <w:rFonts w:ascii="Times New Roman" w:hAnsi="Times New Roman" w:cs="Times New Roman"/>
          <w:color w:val="000000" w:themeColor="text1"/>
        </w:rPr>
        <w:t xml:space="preserve">, </w:t>
      </w:r>
      <w:proofErr w:type="spellStart"/>
      <w:r w:rsidR="007D0C76">
        <w:rPr>
          <w:rFonts w:ascii="Times New Roman" w:hAnsi="Times New Roman" w:cs="Times New Roman"/>
          <w:color w:val="000000" w:themeColor="text1"/>
        </w:rPr>
        <w:t>United</w:t>
      </w:r>
      <w:proofErr w:type="spellEnd"/>
      <w:r w:rsidR="007D0C76">
        <w:rPr>
          <w:rFonts w:ascii="Times New Roman" w:hAnsi="Times New Roman" w:cs="Times New Roman"/>
          <w:color w:val="000000" w:themeColor="text1"/>
        </w:rPr>
        <w:t xml:space="preserve"> </w:t>
      </w:r>
      <w:proofErr w:type="spellStart"/>
      <w:r w:rsidR="007D0C76">
        <w:rPr>
          <w:rFonts w:ascii="Times New Roman" w:hAnsi="Times New Roman" w:cs="Times New Roman"/>
          <w:color w:val="000000" w:themeColor="text1"/>
        </w:rPr>
        <w:t>States</w:t>
      </w:r>
      <w:proofErr w:type="spellEnd"/>
      <w:r w:rsidRPr="003E189B">
        <w:rPr>
          <w:rFonts w:ascii="Times New Roman" w:hAnsi="Times New Roman" w:cs="Times New Roman"/>
          <w:color w:val="000000" w:themeColor="text1"/>
        </w:rPr>
        <w:t>: IBM Corp.</w:t>
      </w:r>
    </w:p>
    <w:p w14:paraId="701627B0" w14:textId="77777777" w:rsidR="001D68E1" w:rsidRPr="003E189B" w:rsidRDefault="001D68E1" w:rsidP="00CA7EAE">
      <w:pPr>
        <w:spacing w:line="360" w:lineRule="auto"/>
        <w:ind w:left="709" w:hanging="709"/>
        <w:contextualSpacing/>
        <w:rPr>
          <w:rFonts w:ascii="Times New Roman" w:hAnsi="Times New Roman" w:cs="Times New Roman"/>
          <w:color w:val="000000" w:themeColor="text1"/>
          <w:lang w:val="en-GB"/>
        </w:rPr>
      </w:pPr>
      <w:bookmarkStart w:id="3" w:name="_Hlk488286244"/>
      <w:r w:rsidRPr="003E189B">
        <w:rPr>
          <w:rFonts w:ascii="Times New Roman" w:hAnsi="Times New Roman" w:cs="Times New Roman"/>
          <w:color w:val="000000" w:themeColor="text1"/>
        </w:rPr>
        <w:t xml:space="preserve">Iglesias, J. L. (2013). Desarrollo del adolescente: aspectos físicos, psicológicos y sociales. </w:t>
      </w:r>
      <w:proofErr w:type="spellStart"/>
      <w:r w:rsidRPr="003E189B">
        <w:rPr>
          <w:rFonts w:ascii="Times New Roman" w:hAnsi="Times New Roman" w:cs="Times New Roman"/>
          <w:i/>
          <w:iCs/>
          <w:color w:val="000000" w:themeColor="text1"/>
          <w:lang w:val="en-GB"/>
        </w:rPr>
        <w:t>Revista</w:t>
      </w:r>
      <w:proofErr w:type="spellEnd"/>
      <w:r w:rsidRPr="003E189B">
        <w:rPr>
          <w:rFonts w:ascii="Times New Roman" w:hAnsi="Times New Roman" w:cs="Times New Roman"/>
          <w:i/>
          <w:iCs/>
          <w:color w:val="000000" w:themeColor="text1"/>
          <w:lang w:val="en-GB"/>
        </w:rPr>
        <w:t xml:space="preserve"> </w:t>
      </w:r>
      <w:proofErr w:type="spellStart"/>
      <w:r w:rsidRPr="003E189B">
        <w:rPr>
          <w:rFonts w:ascii="Times New Roman" w:hAnsi="Times New Roman" w:cs="Times New Roman"/>
          <w:i/>
          <w:iCs/>
          <w:color w:val="000000" w:themeColor="text1"/>
          <w:lang w:val="en-GB"/>
        </w:rPr>
        <w:t>Pediatría</w:t>
      </w:r>
      <w:proofErr w:type="spellEnd"/>
      <w:r w:rsidRPr="003E189B">
        <w:rPr>
          <w:rFonts w:ascii="Times New Roman" w:hAnsi="Times New Roman" w:cs="Times New Roman"/>
          <w:i/>
          <w:iCs/>
          <w:color w:val="000000" w:themeColor="text1"/>
          <w:lang w:val="en-GB"/>
        </w:rPr>
        <w:t xml:space="preserve"> Integral, 17</w:t>
      </w:r>
      <w:r w:rsidRPr="003E189B">
        <w:rPr>
          <w:rFonts w:ascii="Times New Roman" w:hAnsi="Times New Roman" w:cs="Times New Roman"/>
          <w:color w:val="000000" w:themeColor="text1"/>
          <w:lang w:val="en-GB"/>
        </w:rPr>
        <w:t>(2), 88-93.</w:t>
      </w:r>
    </w:p>
    <w:bookmarkEnd w:id="3"/>
    <w:p w14:paraId="46AFEBBD" w14:textId="78A1851B" w:rsidR="001D68E1" w:rsidRPr="003E189B" w:rsidRDefault="001D68E1" w:rsidP="00CA7EAE">
      <w:pPr>
        <w:spacing w:line="360" w:lineRule="auto"/>
        <w:ind w:left="709" w:hanging="709"/>
        <w:contextualSpacing/>
        <w:rPr>
          <w:rFonts w:ascii="Times New Roman" w:hAnsi="Times New Roman" w:cs="Times New Roman"/>
          <w:color w:val="000000" w:themeColor="text1"/>
          <w:lang w:val="en-GB"/>
        </w:rPr>
      </w:pPr>
      <w:proofErr w:type="spellStart"/>
      <w:r w:rsidRPr="003E189B">
        <w:rPr>
          <w:rFonts w:ascii="Times New Roman" w:hAnsi="Times New Roman" w:cs="Times New Roman"/>
          <w:color w:val="000000" w:themeColor="text1"/>
          <w:lang w:val="en-GB"/>
        </w:rPr>
        <w:t>Kimsey</w:t>
      </w:r>
      <w:proofErr w:type="spellEnd"/>
      <w:r w:rsidRPr="003E189B">
        <w:rPr>
          <w:rFonts w:ascii="Times New Roman" w:hAnsi="Times New Roman" w:cs="Times New Roman"/>
          <w:color w:val="000000" w:themeColor="text1"/>
          <w:lang w:val="en-GB"/>
        </w:rPr>
        <w:t>, W. D.</w:t>
      </w:r>
      <w:r w:rsidR="007D0C76">
        <w:rPr>
          <w:rFonts w:ascii="Times New Roman" w:hAnsi="Times New Roman" w:cs="Times New Roman"/>
          <w:color w:val="000000" w:themeColor="text1"/>
          <w:lang w:val="en-GB"/>
        </w:rPr>
        <w:t xml:space="preserve"> and</w:t>
      </w:r>
      <w:r w:rsidRPr="003E189B">
        <w:rPr>
          <w:rFonts w:ascii="Times New Roman" w:hAnsi="Times New Roman" w:cs="Times New Roman"/>
          <w:color w:val="000000" w:themeColor="text1"/>
          <w:lang w:val="en-GB"/>
        </w:rPr>
        <w:t xml:space="preserve"> Fuller, R. M. (2003). </w:t>
      </w:r>
      <w:proofErr w:type="spellStart"/>
      <w:r w:rsidRPr="003E189B">
        <w:rPr>
          <w:rFonts w:ascii="Times New Roman" w:hAnsi="Times New Roman" w:cs="Times New Roman"/>
          <w:color w:val="000000" w:themeColor="text1"/>
          <w:lang w:val="en-GB"/>
        </w:rPr>
        <w:t>Conflictalk</w:t>
      </w:r>
      <w:proofErr w:type="spellEnd"/>
      <w:r w:rsidRPr="003E189B">
        <w:rPr>
          <w:rFonts w:ascii="Times New Roman" w:hAnsi="Times New Roman" w:cs="Times New Roman"/>
          <w:color w:val="000000" w:themeColor="text1"/>
          <w:lang w:val="en-GB"/>
        </w:rPr>
        <w:t xml:space="preserve">: an instrument for measuring youth and adolescent management message styles. </w:t>
      </w:r>
      <w:r w:rsidRPr="003E189B">
        <w:rPr>
          <w:rFonts w:ascii="Times New Roman" w:hAnsi="Times New Roman" w:cs="Times New Roman"/>
          <w:i/>
          <w:iCs/>
          <w:color w:val="000000" w:themeColor="text1"/>
          <w:lang w:val="en-GB"/>
        </w:rPr>
        <w:t>Conflict Resolution Quarterly, 21</w:t>
      </w:r>
      <w:r w:rsidRPr="003E189B">
        <w:rPr>
          <w:rFonts w:ascii="Times New Roman" w:hAnsi="Times New Roman" w:cs="Times New Roman"/>
          <w:color w:val="000000" w:themeColor="text1"/>
          <w:lang w:val="en-GB"/>
        </w:rPr>
        <w:t xml:space="preserve">(1), 69-78. </w:t>
      </w:r>
    </w:p>
    <w:p w14:paraId="65F3837B" w14:textId="26292EF2" w:rsidR="001D68E1" w:rsidRPr="00330574" w:rsidRDefault="001D68E1" w:rsidP="00CA7EAE">
      <w:pPr>
        <w:spacing w:line="360" w:lineRule="auto"/>
        <w:ind w:left="709" w:hanging="709"/>
        <w:contextualSpacing/>
        <w:rPr>
          <w:rFonts w:ascii="Times New Roman" w:hAnsi="Times New Roman" w:cs="Times New Roman"/>
          <w:color w:val="000000" w:themeColor="text1"/>
        </w:rPr>
      </w:pPr>
      <w:proofErr w:type="spellStart"/>
      <w:r w:rsidRPr="003E189B">
        <w:rPr>
          <w:rFonts w:ascii="Times New Roman" w:hAnsi="Times New Roman" w:cs="Times New Roman"/>
          <w:color w:val="000000" w:themeColor="text1"/>
          <w:lang w:val="en-GB"/>
        </w:rPr>
        <w:t>Kriesberg</w:t>
      </w:r>
      <w:proofErr w:type="spellEnd"/>
      <w:r w:rsidRPr="003E189B">
        <w:rPr>
          <w:rFonts w:ascii="Times New Roman" w:hAnsi="Times New Roman" w:cs="Times New Roman"/>
          <w:color w:val="000000" w:themeColor="text1"/>
          <w:lang w:val="en-GB"/>
        </w:rPr>
        <w:t>, L.</w:t>
      </w:r>
      <w:r w:rsidR="007D0C76">
        <w:rPr>
          <w:rFonts w:ascii="Times New Roman" w:hAnsi="Times New Roman" w:cs="Times New Roman"/>
          <w:color w:val="000000" w:themeColor="text1"/>
          <w:lang w:val="en-GB"/>
        </w:rPr>
        <w:t xml:space="preserve"> and</w:t>
      </w:r>
      <w:r w:rsidRPr="003E189B">
        <w:rPr>
          <w:rFonts w:ascii="Times New Roman" w:hAnsi="Times New Roman" w:cs="Times New Roman"/>
          <w:color w:val="000000" w:themeColor="text1"/>
          <w:lang w:val="en-GB"/>
        </w:rPr>
        <w:t xml:space="preserve"> Dayton, B. W. (2012). </w:t>
      </w:r>
      <w:r w:rsidRPr="003E189B">
        <w:rPr>
          <w:rFonts w:ascii="Times New Roman" w:hAnsi="Times New Roman" w:cs="Times New Roman"/>
          <w:i/>
          <w:iCs/>
          <w:color w:val="000000" w:themeColor="text1"/>
          <w:lang w:val="en-GB"/>
        </w:rPr>
        <w:t>Constructive conflicts: from escalation to resolution</w:t>
      </w:r>
      <w:r w:rsidRPr="003E189B">
        <w:rPr>
          <w:rFonts w:ascii="Times New Roman" w:hAnsi="Times New Roman" w:cs="Times New Roman"/>
          <w:color w:val="000000" w:themeColor="text1"/>
          <w:lang w:val="en-GB"/>
        </w:rPr>
        <w:t xml:space="preserve"> (4</w:t>
      </w:r>
      <w:r w:rsidRPr="00F92C22">
        <w:rPr>
          <w:rFonts w:ascii="Times New Roman" w:hAnsi="Times New Roman" w:cs="Times New Roman"/>
          <w:color w:val="000000" w:themeColor="text1"/>
          <w:vertAlign w:val="superscript"/>
          <w:lang w:val="en-GB"/>
        </w:rPr>
        <w:t>th</w:t>
      </w:r>
      <w:r w:rsidRPr="003E189B">
        <w:rPr>
          <w:rFonts w:ascii="Times New Roman" w:hAnsi="Times New Roman" w:cs="Times New Roman"/>
          <w:color w:val="000000" w:themeColor="text1"/>
          <w:lang w:val="en-GB"/>
        </w:rPr>
        <w:t xml:space="preserve"> ed.). </w:t>
      </w:r>
      <w:proofErr w:type="spellStart"/>
      <w:r w:rsidRPr="00330574">
        <w:rPr>
          <w:rFonts w:ascii="Times New Roman" w:hAnsi="Times New Roman" w:cs="Times New Roman"/>
          <w:color w:val="000000" w:themeColor="text1"/>
        </w:rPr>
        <w:t>Lanham</w:t>
      </w:r>
      <w:proofErr w:type="spellEnd"/>
      <w:r w:rsidRPr="00330574">
        <w:rPr>
          <w:rFonts w:ascii="Times New Roman" w:hAnsi="Times New Roman" w:cs="Times New Roman"/>
          <w:color w:val="000000" w:themeColor="text1"/>
        </w:rPr>
        <w:t xml:space="preserve">, </w:t>
      </w:r>
      <w:proofErr w:type="spellStart"/>
      <w:r w:rsidRPr="00330574">
        <w:rPr>
          <w:rFonts w:ascii="Times New Roman" w:hAnsi="Times New Roman" w:cs="Times New Roman"/>
          <w:color w:val="000000" w:themeColor="text1"/>
        </w:rPr>
        <w:t>United</w:t>
      </w:r>
      <w:proofErr w:type="spellEnd"/>
      <w:r w:rsidRPr="00330574">
        <w:rPr>
          <w:rFonts w:ascii="Times New Roman" w:hAnsi="Times New Roman" w:cs="Times New Roman"/>
          <w:color w:val="000000" w:themeColor="text1"/>
        </w:rPr>
        <w:t xml:space="preserve"> </w:t>
      </w:r>
      <w:proofErr w:type="spellStart"/>
      <w:r w:rsidRPr="00330574">
        <w:rPr>
          <w:rFonts w:ascii="Times New Roman" w:hAnsi="Times New Roman" w:cs="Times New Roman"/>
          <w:color w:val="000000" w:themeColor="text1"/>
        </w:rPr>
        <w:t>Kingdom</w:t>
      </w:r>
      <w:proofErr w:type="spellEnd"/>
      <w:r w:rsidRPr="00330574">
        <w:rPr>
          <w:rFonts w:ascii="Times New Roman" w:hAnsi="Times New Roman" w:cs="Times New Roman"/>
          <w:color w:val="000000" w:themeColor="text1"/>
        </w:rPr>
        <w:t xml:space="preserve">: </w:t>
      </w:r>
      <w:proofErr w:type="spellStart"/>
      <w:r w:rsidRPr="00330574">
        <w:rPr>
          <w:rFonts w:ascii="Times New Roman" w:hAnsi="Times New Roman" w:cs="Times New Roman"/>
          <w:color w:val="000000" w:themeColor="text1"/>
        </w:rPr>
        <w:t>Rowman</w:t>
      </w:r>
      <w:proofErr w:type="spellEnd"/>
      <w:r w:rsidRPr="00330574">
        <w:rPr>
          <w:rFonts w:ascii="Times New Roman" w:hAnsi="Times New Roman" w:cs="Times New Roman"/>
          <w:color w:val="000000" w:themeColor="text1"/>
        </w:rPr>
        <w:t xml:space="preserve"> &amp; </w:t>
      </w:r>
      <w:proofErr w:type="spellStart"/>
      <w:r w:rsidRPr="00330574">
        <w:rPr>
          <w:rFonts w:ascii="Times New Roman" w:hAnsi="Times New Roman" w:cs="Times New Roman"/>
          <w:color w:val="000000" w:themeColor="text1"/>
        </w:rPr>
        <w:t>Littlefield</w:t>
      </w:r>
      <w:proofErr w:type="spellEnd"/>
      <w:r w:rsidRPr="00330574">
        <w:rPr>
          <w:rFonts w:ascii="Times New Roman" w:hAnsi="Times New Roman" w:cs="Times New Roman"/>
          <w:color w:val="000000" w:themeColor="text1"/>
        </w:rPr>
        <w:t xml:space="preserve"> </w:t>
      </w:r>
      <w:proofErr w:type="spellStart"/>
      <w:r w:rsidRPr="00330574">
        <w:rPr>
          <w:rFonts w:ascii="Times New Roman" w:hAnsi="Times New Roman" w:cs="Times New Roman"/>
          <w:color w:val="000000" w:themeColor="text1"/>
        </w:rPr>
        <w:t>Publishers</w:t>
      </w:r>
      <w:proofErr w:type="spellEnd"/>
      <w:r w:rsidRPr="00330574">
        <w:rPr>
          <w:rFonts w:ascii="Times New Roman" w:hAnsi="Times New Roman" w:cs="Times New Roman"/>
          <w:color w:val="000000" w:themeColor="text1"/>
        </w:rPr>
        <w:t xml:space="preserve">. </w:t>
      </w:r>
    </w:p>
    <w:p w14:paraId="33D13B76" w14:textId="77777777" w:rsidR="00212B04" w:rsidRPr="003E189B" w:rsidRDefault="00212B04" w:rsidP="00212B04">
      <w:pPr>
        <w:spacing w:line="360" w:lineRule="auto"/>
        <w:ind w:left="709" w:hanging="709"/>
        <w:contextualSpacing/>
        <w:rPr>
          <w:rFonts w:ascii="Times New Roman" w:hAnsi="Times New Roman" w:cs="Times New Roman"/>
          <w:color w:val="000000" w:themeColor="text1"/>
        </w:rPr>
      </w:pPr>
      <w:r w:rsidRPr="003E189B">
        <w:rPr>
          <w:rFonts w:ascii="Times New Roman" w:hAnsi="Times New Roman" w:cs="Times New Roman"/>
          <w:color w:val="000000" w:themeColor="text1"/>
        </w:rPr>
        <w:t xml:space="preserve">Laca, F. A. (2005). </w:t>
      </w:r>
      <w:r w:rsidRPr="003E189B">
        <w:rPr>
          <w:rFonts w:ascii="Times New Roman" w:hAnsi="Times New Roman" w:cs="Times New Roman"/>
          <w:i/>
          <w:iCs/>
          <w:color w:val="000000" w:themeColor="text1"/>
        </w:rPr>
        <w:t>Elección de estrategias de afrontamiento del conflicto bajo presión de tiempo.</w:t>
      </w:r>
      <w:r w:rsidRPr="003E189B">
        <w:rPr>
          <w:rFonts w:ascii="Times New Roman" w:hAnsi="Times New Roman" w:cs="Times New Roman"/>
          <w:color w:val="000000" w:themeColor="text1"/>
        </w:rPr>
        <w:t xml:space="preserve"> Bilbao, España: Editorial Universidad del País Vasco.</w:t>
      </w:r>
    </w:p>
    <w:p w14:paraId="2D1C5213" w14:textId="3CBFA8FB" w:rsidR="001D68E1" w:rsidRPr="003E189B" w:rsidRDefault="001D68E1" w:rsidP="00CA7EAE">
      <w:pPr>
        <w:spacing w:line="360" w:lineRule="auto"/>
        <w:ind w:left="709" w:hanging="709"/>
        <w:contextualSpacing/>
        <w:rPr>
          <w:rFonts w:ascii="Times New Roman" w:hAnsi="Times New Roman" w:cs="Times New Roman"/>
          <w:color w:val="000000" w:themeColor="text1"/>
          <w:lang w:val="en-GB"/>
        </w:rPr>
      </w:pPr>
      <w:r w:rsidRPr="00330574">
        <w:rPr>
          <w:rFonts w:ascii="Times New Roman" w:hAnsi="Times New Roman" w:cs="Times New Roman"/>
          <w:color w:val="000000" w:themeColor="text1"/>
        </w:rPr>
        <w:t>Laca, F.</w:t>
      </w:r>
      <w:r w:rsidR="00212B04" w:rsidRPr="00330574">
        <w:rPr>
          <w:rFonts w:ascii="Times New Roman" w:hAnsi="Times New Roman" w:cs="Times New Roman"/>
          <w:color w:val="000000" w:themeColor="text1"/>
        </w:rPr>
        <w:t xml:space="preserve"> A.</w:t>
      </w:r>
      <w:r w:rsidRPr="00330574">
        <w:rPr>
          <w:rFonts w:ascii="Times New Roman" w:hAnsi="Times New Roman" w:cs="Times New Roman"/>
          <w:color w:val="000000" w:themeColor="text1"/>
        </w:rPr>
        <w:t xml:space="preserve">, </w:t>
      </w:r>
      <w:proofErr w:type="spellStart"/>
      <w:r w:rsidRPr="00330574">
        <w:rPr>
          <w:rFonts w:ascii="Times New Roman" w:hAnsi="Times New Roman" w:cs="Times New Roman"/>
          <w:color w:val="000000" w:themeColor="text1"/>
        </w:rPr>
        <w:t>Alzate</w:t>
      </w:r>
      <w:proofErr w:type="spellEnd"/>
      <w:r w:rsidRPr="00330574">
        <w:rPr>
          <w:rFonts w:ascii="Times New Roman" w:hAnsi="Times New Roman" w:cs="Times New Roman"/>
          <w:color w:val="000000" w:themeColor="text1"/>
        </w:rPr>
        <w:t>, R., S</w:t>
      </w:r>
      <w:r w:rsidR="00D71A6A" w:rsidRPr="00330574">
        <w:rPr>
          <w:rFonts w:ascii="Times New Roman" w:hAnsi="Times New Roman" w:cs="Times New Roman"/>
          <w:color w:val="000000" w:themeColor="text1"/>
        </w:rPr>
        <w:t>á</w:t>
      </w:r>
      <w:r w:rsidRPr="00330574">
        <w:rPr>
          <w:rFonts w:ascii="Times New Roman" w:hAnsi="Times New Roman" w:cs="Times New Roman"/>
          <w:color w:val="000000" w:themeColor="text1"/>
        </w:rPr>
        <w:t>nchez, M., Verdugo, J.</w:t>
      </w:r>
      <w:r w:rsidR="007D0C76" w:rsidRPr="00330574">
        <w:rPr>
          <w:rFonts w:ascii="Times New Roman" w:hAnsi="Times New Roman" w:cs="Times New Roman"/>
          <w:color w:val="000000" w:themeColor="text1"/>
        </w:rPr>
        <w:t xml:space="preserve"> and</w:t>
      </w:r>
      <w:r w:rsidRPr="00330574">
        <w:rPr>
          <w:rFonts w:ascii="Times New Roman" w:hAnsi="Times New Roman" w:cs="Times New Roman"/>
          <w:color w:val="000000" w:themeColor="text1"/>
        </w:rPr>
        <w:t xml:space="preserve"> Guzm</w:t>
      </w:r>
      <w:r w:rsidR="00D71A6A" w:rsidRPr="00330574">
        <w:rPr>
          <w:rFonts w:ascii="Times New Roman" w:hAnsi="Times New Roman" w:cs="Times New Roman"/>
          <w:color w:val="000000" w:themeColor="text1"/>
        </w:rPr>
        <w:t>á</w:t>
      </w:r>
      <w:r w:rsidRPr="00330574">
        <w:rPr>
          <w:rFonts w:ascii="Times New Roman" w:hAnsi="Times New Roman" w:cs="Times New Roman"/>
          <w:color w:val="000000" w:themeColor="text1"/>
        </w:rPr>
        <w:t xml:space="preserve">n, J. (2006). </w:t>
      </w:r>
      <w:r w:rsidRPr="003E189B">
        <w:rPr>
          <w:rFonts w:ascii="Times New Roman" w:hAnsi="Times New Roman" w:cs="Times New Roman"/>
          <w:color w:val="000000" w:themeColor="text1"/>
          <w:lang w:val="en-GB"/>
        </w:rPr>
        <w:t xml:space="preserve">Communication and conflict in young </w:t>
      </w:r>
      <w:proofErr w:type="spellStart"/>
      <w:r w:rsidRPr="003E189B">
        <w:rPr>
          <w:rFonts w:ascii="Times New Roman" w:hAnsi="Times New Roman" w:cs="Times New Roman"/>
          <w:color w:val="000000" w:themeColor="text1"/>
          <w:lang w:val="en-GB"/>
        </w:rPr>
        <w:t>mexican</w:t>
      </w:r>
      <w:proofErr w:type="spellEnd"/>
      <w:r w:rsidRPr="003E189B">
        <w:rPr>
          <w:rFonts w:ascii="Times New Roman" w:hAnsi="Times New Roman" w:cs="Times New Roman"/>
          <w:color w:val="000000" w:themeColor="text1"/>
          <w:lang w:val="en-GB"/>
        </w:rPr>
        <w:t xml:space="preserve"> students: messages and attitudes. </w:t>
      </w:r>
      <w:r w:rsidRPr="003E189B">
        <w:rPr>
          <w:rFonts w:ascii="Times New Roman" w:hAnsi="Times New Roman" w:cs="Times New Roman"/>
          <w:i/>
          <w:iCs/>
          <w:color w:val="000000" w:themeColor="text1"/>
          <w:lang w:val="en-GB"/>
        </w:rPr>
        <w:t>Conflict Resolution Quarterly, 14</w:t>
      </w:r>
      <w:r w:rsidRPr="003E189B">
        <w:rPr>
          <w:rFonts w:ascii="Times New Roman" w:hAnsi="Times New Roman" w:cs="Times New Roman"/>
          <w:color w:val="000000" w:themeColor="text1"/>
          <w:lang w:val="en-GB"/>
        </w:rPr>
        <w:t xml:space="preserve">(1), 31-54. </w:t>
      </w:r>
    </w:p>
    <w:p w14:paraId="32856F68" w14:textId="1FC26F5D" w:rsidR="001D68E1" w:rsidRPr="00330574" w:rsidRDefault="001D68E1" w:rsidP="00CA7EAE">
      <w:pPr>
        <w:spacing w:line="360" w:lineRule="auto"/>
        <w:ind w:left="709" w:hanging="709"/>
        <w:contextualSpacing/>
        <w:rPr>
          <w:rFonts w:ascii="Times New Roman" w:hAnsi="Times New Roman" w:cs="Times New Roman"/>
          <w:color w:val="000000" w:themeColor="text1"/>
          <w:lang w:val="en-GB"/>
        </w:rPr>
      </w:pPr>
      <w:proofErr w:type="spellStart"/>
      <w:r w:rsidRPr="003E189B">
        <w:rPr>
          <w:rFonts w:ascii="Times New Roman" w:hAnsi="Times New Roman" w:cs="Times New Roman"/>
          <w:color w:val="000000" w:themeColor="text1"/>
          <w:lang w:val="en-GB"/>
        </w:rPr>
        <w:t>Laca</w:t>
      </w:r>
      <w:proofErr w:type="spellEnd"/>
      <w:r w:rsidRPr="003E189B">
        <w:rPr>
          <w:rFonts w:ascii="Times New Roman" w:hAnsi="Times New Roman" w:cs="Times New Roman"/>
          <w:color w:val="000000" w:themeColor="text1"/>
          <w:lang w:val="en-GB"/>
        </w:rPr>
        <w:t xml:space="preserve">, F. A., </w:t>
      </w:r>
      <w:proofErr w:type="spellStart"/>
      <w:r w:rsidRPr="003E189B">
        <w:rPr>
          <w:rFonts w:ascii="Times New Roman" w:hAnsi="Times New Roman" w:cs="Times New Roman"/>
          <w:color w:val="000000" w:themeColor="text1"/>
          <w:lang w:val="en-GB"/>
        </w:rPr>
        <w:t>Mejía</w:t>
      </w:r>
      <w:proofErr w:type="spellEnd"/>
      <w:r w:rsidRPr="003E189B">
        <w:rPr>
          <w:rFonts w:ascii="Times New Roman" w:hAnsi="Times New Roman" w:cs="Times New Roman"/>
          <w:color w:val="000000" w:themeColor="text1"/>
          <w:lang w:val="en-GB"/>
        </w:rPr>
        <w:t>, J. C.</w:t>
      </w:r>
      <w:r w:rsidR="007D0C76">
        <w:rPr>
          <w:rFonts w:ascii="Times New Roman" w:hAnsi="Times New Roman" w:cs="Times New Roman"/>
          <w:color w:val="000000" w:themeColor="text1"/>
          <w:lang w:val="en-GB"/>
        </w:rPr>
        <w:t xml:space="preserve"> and</w:t>
      </w:r>
      <w:r w:rsidRPr="003E189B">
        <w:rPr>
          <w:rFonts w:ascii="Times New Roman" w:hAnsi="Times New Roman" w:cs="Times New Roman"/>
          <w:color w:val="000000" w:themeColor="text1"/>
          <w:lang w:val="en-GB"/>
        </w:rPr>
        <w:t xml:space="preserve"> Mayoral, E. G. (2011). Conflict communication, decision-making, and individualism in Mexican and Spanish university students. </w:t>
      </w:r>
      <w:r w:rsidRPr="00330574">
        <w:rPr>
          <w:rFonts w:ascii="Times New Roman" w:hAnsi="Times New Roman" w:cs="Times New Roman"/>
          <w:i/>
          <w:iCs/>
          <w:color w:val="000000" w:themeColor="text1"/>
          <w:lang w:val="en-GB"/>
        </w:rPr>
        <w:t>Psychology Journal, 8</w:t>
      </w:r>
      <w:r w:rsidRPr="00330574">
        <w:rPr>
          <w:rFonts w:ascii="Times New Roman" w:hAnsi="Times New Roman" w:cs="Times New Roman"/>
          <w:color w:val="000000" w:themeColor="text1"/>
          <w:lang w:val="en-GB"/>
        </w:rPr>
        <w:t xml:space="preserve">(1), 121-135. </w:t>
      </w:r>
    </w:p>
    <w:p w14:paraId="28882384" w14:textId="6C1F6C45" w:rsidR="001D68E1" w:rsidRPr="003E189B" w:rsidRDefault="001D68E1" w:rsidP="00CA7EAE">
      <w:pPr>
        <w:spacing w:line="360" w:lineRule="auto"/>
        <w:ind w:left="709" w:hanging="709"/>
        <w:contextualSpacing/>
        <w:rPr>
          <w:rFonts w:ascii="Times New Roman" w:hAnsi="Times New Roman" w:cs="Times New Roman"/>
          <w:color w:val="000000" w:themeColor="text1"/>
          <w:lang w:val="en-GB"/>
        </w:rPr>
      </w:pPr>
      <w:r w:rsidRPr="00330574">
        <w:rPr>
          <w:rFonts w:ascii="Times New Roman" w:hAnsi="Times New Roman" w:cs="Times New Roman"/>
          <w:color w:val="000000" w:themeColor="text1"/>
          <w:lang w:val="en-GB"/>
        </w:rPr>
        <w:t>Lane, P. S., Ybarra, M., Zajac, J. D.</w:t>
      </w:r>
      <w:r w:rsidR="007D0C76" w:rsidRPr="00330574">
        <w:rPr>
          <w:rFonts w:ascii="Times New Roman" w:hAnsi="Times New Roman" w:cs="Times New Roman"/>
          <w:color w:val="000000" w:themeColor="text1"/>
          <w:lang w:val="en-GB"/>
        </w:rPr>
        <w:t xml:space="preserve"> and</w:t>
      </w:r>
      <w:r w:rsidRPr="00330574">
        <w:rPr>
          <w:rFonts w:ascii="Times New Roman" w:hAnsi="Times New Roman" w:cs="Times New Roman"/>
          <w:color w:val="000000" w:themeColor="text1"/>
          <w:lang w:val="en-GB"/>
        </w:rPr>
        <w:t xml:space="preserve"> </w:t>
      </w:r>
      <w:proofErr w:type="spellStart"/>
      <w:r w:rsidRPr="00330574">
        <w:rPr>
          <w:rFonts w:ascii="Times New Roman" w:hAnsi="Times New Roman" w:cs="Times New Roman"/>
          <w:color w:val="000000" w:themeColor="text1"/>
          <w:lang w:val="en-GB"/>
        </w:rPr>
        <w:t>Vierra</w:t>
      </w:r>
      <w:proofErr w:type="spellEnd"/>
      <w:r w:rsidRPr="00330574">
        <w:rPr>
          <w:rFonts w:ascii="Times New Roman" w:hAnsi="Times New Roman" w:cs="Times New Roman"/>
          <w:color w:val="000000" w:themeColor="text1"/>
          <w:lang w:val="en-GB"/>
        </w:rPr>
        <w:t xml:space="preserve">, T. (2005). </w:t>
      </w:r>
      <w:r w:rsidRPr="003E189B">
        <w:rPr>
          <w:rFonts w:ascii="Times New Roman" w:hAnsi="Times New Roman" w:cs="Times New Roman"/>
          <w:color w:val="000000" w:themeColor="text1"/>
          <w:lang w:val="en-GB"/>
        </w:rPr>
        <w:t xml:space="preserve">Mediators and mentors: partners in conflict resolution and peace education. </w:t>
      </w:r>
      <w:r w:rsidRPr="003E189B">
        <w:rPr>
          <w:rFonts w:ascii="Times New Roman" w:hAnsi="Times New Roman" w:cs="Times New Roman"/>
          <w:i/>
          <w:iCs/>
          <w:color w:val="000000" w:themeColor="text1"/>
          <w:lang w:val="en-GB"/>
        </w:rPr>
        <w:t>Journal of Peace Education, 2</w:t>
      </w:r>
      <w:r w:rsidRPr="003E189B">
        <w:rPr>
          <w:rFonts w:ascii="Times New Roman" w:hAnsi="Times New Roman" w:cs="Times New Roman"/>
          <w:color w:val="000000" w:themeColor="text1"/>
          <w:lang w:val="en-GB"/>
        </w:rPr>
        <w:t xml:space="preserve">(2), 183-193. </w:t>
      </w:r>
    </w:p>
    <w:p w14:paraId="09C75739" w14:textId="21F0D9A2" w:rsidR="001D68E1" w:rsidRPr="003E189B" w:rsidRDefault="001D68E1" w:rsidP="00CA7EAE">
      <w:pPr>
        <w:spacing w:line="360" w:lineRule="auto"/>
        <w:ind w:left="709" w:hanging="709"/>
        <w:contextualSpacing/>
        <w:rPr>
          <w:rFonts w:ascii="Times New Roman" w:hAnsi="Times New Roman" w:cs="Times New Roman"/>
          <w:color w:val="000000" w:themeColor="text1"/>
        </w:rPr>
      </w:pPr>
      <w:proofErr w:type="spellStart"/>
      <w:r w:rsidRPr="003E189B">
        <w:rPr>
          <w:rFonts w:ascii="Times New Roman" w:hAnsi="Times New Roman" w:cs="Times New Roman"/>
          <w:color w:val="000000" w:themeColor="text1"/>
          <w:lang w:val="en-GB"/>
        </w:rPr>
        <w:t>Lloret</w:t>
      </w:r>
      <w:proofErr w:type="spellEnd"/>
      <w:r w:rsidRPr="003E189B">
        <w:rPr>
          <w:rFonts w:ascii="Times New Roman" w:hAnsi="Times New Roman" w:cs="Times New Roman"/>
          <w:color w:val="000000" w:themeColor="text1"/>
          <w:lang w:val="en-GB"/>
        </w:rPr>
        <w:t>, S., Ferreira, A., Hernández, A.</w:t>
      </w:r>
      <w:r w:rsidR="007D0C76">
        <w:rPr>
          <w:rFonts w:ascii="Times New Roman" w:hAnsi="Times New Roman" w:cs="Times New Roman"/>
          <w:color w:val="000000" w:themeColor="text1"/>
          <w:lang w:val="en-GB"/>
        </w:rPr>
        <w:t xml:space="preserve"> y</w:t>
      </w:r>
      <w:r w:rsidRPr="003E189B">
        <w:rPr>
          <w:rFonts w:ascii="Times New Roman" w:hAnsi="Times New Roman" w:cs="Times New Roman"/>
          <w:color w:val="000000" w:themeColor="text1"/>
          <w:lang w:val="en-GB"/>
        </w:rPr>
        <w:t xml:space="preserve"> Tomás, I. (2014). </w:t>
      </w:r>
      <w:r w:rsidRPr="003E189B">
        <w:rPr>
          <w:rFonts w:ascii="Times New Roman" w:hAnsi="Times New Roman" w:cs="Times New Roman"/>
          <w:color w:val="000000" w:themeColor="text1"/>
        </w:rPr>
        <w:t xml:space="preserve">El análisis factorial exploratorio de los ítems: una guía práctica, revisada y actualizada. </w:t>
      </w:r>
      <w:r w:rsidRPr="003E189B">
        <w:rPr>
          <w:rFonts w:ascii="Times New Roman" w:hAnsi="Times New Roman" w:cs="Times New Roman"/>
          <w:i/>
          <w:iCs/>
          <w:color w:val="000000" w:themeColor="text1"/>
        </w:rPr>
        <w:t>Anales de Psicología, 30</w:t>
      </w:r>
      <w:r w:rsidRPr="003E189B">
        <w:rPr>
          <w:rFonts w:ascii="Times New Roman" w:hAnsi="Times New Roman" w:cs="Times New Roman"/>
          <w:color w:val="000000" w:themeColor="text1"/>
        </w:rPr>
        <w:t>(3), 1151-1169.</w:t>
      </w:r>
      <w:r w:rsidR="007145EA" w:rsidRPr="003E189B">
        <w:rPr>
          <w:rFonts w:ascii="Times New Roman" w:hAnsi="Times New Roman" w:cs="Times New Roman"/>
          <w:color w:val="000000" w:themeColor="text1"/>
        </w:rPr>
        <w:t xml:space="preserve"> </w:t>
      </w:r>
    </w:p>
    <w:p w14:paraId="5A95738E" w14:textId="12D54B3E" w:rsidR="001D68E1" w:rsidRPr="003E189B" w:rsidRDefault="001D68E1" w:rsidP="00CA7EAE">
      <w:pPr>
        <w:spacing w:line="360" w:lineRule="auto"/>
        <w:ind w:left="709" w:hanging="709"/>
        <w:contextualSpacing/>
        <w:rPr>
          <w:rFonts w:ascii="Times New Roman" w:hAnsi="Times New Roman" w:cs="Times New Roman"/>
          <w:color w:val="000000" w:themeColor="text1"/>
        </w:rPr>
      </w:pPr>
      <w:r w:rsidRPr="003E189B">
        <w:rPr>
          <w:rFonts w:ascii="Times New Roman" w:hAnsi="Times New Roman" w:cs="Times New Roman"/>
          <w:color w:val="000000" w:themeColor="text1"/>
        </w:rPr>
        <w:t xml:space="preserve">Luna, A. C. A. (2014). Efecto de la comunicación </w:t>
      </w:r>
      <w:proofErr w:type="spellStart"/>
      <w:r w:rsidRPr="003E189B">
        <w:rPr>
          <w:rFonts w:ascii="Times New Roman" w:hAnsi="Times New Roman" w:cs="Times New Roman"/>
          <w:color w:val="000000" w:themeColor="text1"/>
        </w:rPr>
        <w:t>parento</w:t>
      </w:r>
      <w:proofErr w:type="spellEnd"/>
      <w:r w:rsidRPr="003E189B">
        <w:rPr>
          <w:rFonts w:ascii="Times New Roman" w:hAnsi="Times New Roman" w:cs="Times New Roman"/>
          <w:color w:val="000000" w:themeColor="text1"/>
        </w:rPr>
        <w:t xml:space="preserve">-filial sobre los estilos personales de manejo de conflictos en adolescentes bachilleres. </w:t>
      </w:r>
      <w:proofErr w:type="spellStart"/>
      <w:r w:rsidRPr="003E189B">
        <w:rPr>
          <w:rFonts w:ascii="Times New Roman" w:hAnsi="Times New Roman" w:cs="Times New Roman"/>
          <w:i/>
          <w:iCs/>
          <w:color w:val="000000" w:themeColor="text1"/>
        </w:rPr>
        <w:t>Uaricha</w:t>
      </w:r>
      <w:proofErr w:type="spellEnd"/>
      <w:r w:rsidRPr="003E189B">
        <w:rPr>
          <w:rFonts w:ascii="Times New Roman" w:hAnsi="Times New Roman" w:cs="Times New Roman"/>
          <w:i/>
          <w:iCs/>
          <w:color w:val="000000" w:themeColor="text1"/>
        </w:rPr>
        <w:t>, Revista de Psicología, 11</w:t>
      </w:r>
      <w:r w:rsidRPr="003E189B">
        <w:rPr>
          <w:rFonts w:ascii="Times New Roman" w:hAnsi="Times New Roman" w:cs="Times New Roman"/>
          <w:color w:val="000000" w:themeColor="text1"/>
        </w:rPr>
        <w:t>(24), 118-133</w:t>
      </w:r>
      <w:r w:rsidR="00B354CA" w:rsidRPr="003E189B">
        <w:rPr>
          <w:rFonts w:ascii="Times New Roman" w:hAnsi="Times New Roman" w:cs="Times New Roman"/>
          <w:color w:val="000000" w:themeColor="text1"/>
        </w:rPr>
        <w:t>.</w:t>
      </w:r>
    </w:p>
    <w:p w14:paraId="327EFB4F" w14:textId="53B3325A" w:rsidR="001D68E1" w:rsidRPr="003E189B" w:rsidRDefault="001D68E1" w:rsidP="00CA7EAE">
      <w:pPr>
        <w:spacing w:line="360" w:lineRule="auto"/>
        <w:ind w:left="709" w:hanging="709"/>
        <w:contextualSpacing/>
        <w:rPr>
          <w:rFonts w:ascii="Times New Roman" w:hAnsi="Times New Roman" w:cs="Times New Roman"/>
          <w:color w:val="000000" w:themeColor="text1"/>
        </w:rPr>
      </w:pPr>
      <w:r w:rsidRPr="003E189B">
        <w:rPr>
          <w:rFonts w:ascii="Times New Roman" w:hAnsi="Times New Roman" w:cs="Times New Roman"/>
          <w:color w:val="000000" w:themeColor="text1"/>
        </w:rPr>
        <w:t xml:space="preserve">Luna, A. C. A. (2017). Relación entre estilos de manejo de conflictos y empatía multidimensional en adolescentes bachilleres. </w:t>
      </w:r>
      <w:r w:rsidRPr="003E189B">
        <w:rPr>
          <w:rFonts w:ascii="Times New Roman" w:hAnsi="Times New Roman" w:cs="Times New Roman"/>
          <w:i/>
          <w:iCs/>
          <w:color w:val="000000" w:themeColor="text1"/>
        </w:rPr>
        <w:t>Revista Iberoamericana de las Ciencias Sociales y Humanísticas, 6</w:t>
      </w:r>
      <w:r w:rsidRPr="003E189B">
        <w:rPr>
          <w:rFonts w:ascii="Times New Roman" w:hAnsi="Times New Roman" w:cs="Times New Roman"/>
          <w:color w:val="000000" w:themeColor="text1"/>
        </w:rPr>
        <w:t xml:space="preserve">(12), 80-106. </w:t>
      </w:r>
    </w:p>
    <w:p w14:paraId="4C7BCEAE" w14:textId="1C9F89E7" w:rsidR="001D68E1" w:rsidRPr="003E189B" w:rsidRDefault="001D68E1" w:rsidP="00CA7EAE">
      <w:pPr>
        <w:spacing w:line="360" w:lineRule="auto"/>
        <w:ind w:left="709" w:hanging="709"/>
        <w:contextualSpacing/>
        <w:rPr>
          <w:rFonts w:ascii="Times New Roman" w:hAnsi="Times New Roman" w:cs="Times New Roman"/>
          <w:color w:val="000000" w:themeColor="text1"/>
        </w:rPr>
      </w:pPr>
      <w:r w:rsidRPr="003E189B">
        <w:rPr>
          <w:rFonts w:ascii="Times New Roman" w:hAnsi="Times New Roman" w:cs="Times New Roman"/>
          <w:color w:val="000000" w:themeColor="text1"/>
        </w:rPr>
        <w:lastRenderedPageBreak/>
        <w:t xml:space="preserve">Luna, A. C. A. (2018). Algunas contribuciones de la psicología del conflicto a la filosofía para la paz. </w:t>
      </w:r>
      <w:r w:rsidRPr="003E189B">
        <w:rPr>
          <w:rFonts w:ascii="Times New Roman" w:hAnsi="Times New Roman" w:cs="Times New Roman"/>
          <w:i/>
          <w:iCs/>
          <w:color w:val="000000" w:themeColor="text1"/>
        </w:rPr>
        <w:t>Sincronía. Revista de Filosofía y Letras, 22</w:t>
      </w:r>
      <w:r w:rsidRPr="003E189B">
        <w:rPr>
          <w:rFonts w:ascii="Times New Roman" w:hAnsi="Times New Roman" w:cs="Times New Roman"/>
          <w:color w:val="000000" w:themeColor="text1"/>
        </w:rPr>
        <w:t>(73), 3-24.</w:t>
      </w:r>
    </w:p>
    <w:p w14:paraId="44B4BFE7" w14:textId="5DB722FC" w:rsidR="001D68E1" w:rsidRPr="003E189B" w:rsidRDefault="001D68E1" w:rsidP="00CA7EAE">
      <w:pPr>
        <w:spacing w:line="360" w:lineRule="auto"/>
        <w:ind w:left="709" w:hanging="709"/>
        <w:contextualSpacing/>
        <w:rPr>
          <w:rFonts w:ascii="Times New Roman" w:hAnsi="Times New Roman" w:cs="Times New Roman"/>
          <w:color w:val="000000" w:themeColor="text1"/>
        </w:rPr>
      </w:pPr>
      <w:r w:rsidRPr="003E189B">
        <w:rPr>
          <w:rFonts w:ascii="Times New Roman" w:hAnsi="Times New Roman" w:cs="Times New Roman"/>
          <w:color w:val="000000" w:themeColor="text1"/>
        </w:rPr>
        <w:t>Luna, A. C. A., De Gante, A.</w:t>
      </w:r>
      <w:r w:rsidR="007D0C76">
        <w:rPr>
          <w:rFonts w:ascii="Times New Roman" w:hAnsi="Times New Roman" w:cs="Times New Roman"/>
          <w:color w:val="000000" w:themeColor="text1"/>
        </w:rPr>
        <w:t xml:space="preserve"> y</w:t>
      </w:r>
      <w:r w:rsidRPr="003E189B">
        <w:rPr>
          <w:rFonts w:ascii="Times New Roman" w:hAnsi="Times New Roman" w:cs="Times New Roman"/>
          <w:color w:val="000000" w:themeColor="text1"/>
        </w:rPr>
        <w:t xml:space="preserve"> Gómez, M. A. (2018). Afrontamiento de conflictos en adolescentes de secundaria: su relación con violencia escolar, asertividad, autoestima y empatía. En Vallejo</w:t>
      </w:r>
      <w:r w:rsidR="007D0C76">
        <w:rPr>
          <w:rFonts w:ascii="Times New Roman" w:hAnsi="Times New Roman" w:cs="Times New Roman"/>
          <w:color w:val="000000" w:themeColor="text1"/>
        </w:rPr>
        <w:t>, R.</w:t>
      </w:r>
      <w:r w:rsidRPr="003E189B">
        <w:rPr>
          <w:rFonts w:ascii="Times New Roman" w:hAnsi="Times New Roman" w:cs="Times New Roman"/>
          <w:color w:val="000000" w:themeColor="text1"/>
        </w:rPr>
        <w:t xml:space="preserve"> </w:t>
      </w:r>
      <w:r w:rsidR="007D0C76">
        <w:rPr>
          <w:rFonts w:ascii="Times New Roman" w:hAnsi="Times New Roman" w:cs="Times New Roman"/>
          <w:color w:val="000000" w:themeColor="text1"/>
        </w:rPr>
        <w:t>y</w:t>
      </w:r>
      <w:r w:rsidRPr="003E189B">
        <w:rPr>
          <w:rFonts w:ascii="Times New Roman" w:hAnsi="Times New Roman" w:cs="Times New Roman"/>
          <w:color w:val="000000" w:themeColor="text1"/>
        </w:rPr>
        <w:t xml:space="preserve"> Ortega</w:t>
      </w:r>
      <w:r w:rsidR="007D0C76">
        <w:rPr>
          <w:rFonts w:ascii="Times New Roman" w:hAnsi="Times New Roman" w:cs="Times New Roman"/>
          <w:color w:val="000000" w:themeColor="text1"/>
        </w:rPr>
        <w:t xml:space="preserve">, </w:t>
      </w:r>
      <w:r w:rsidR="007D0C76" w:rsidRPr="003E189B">
        <w:rPr>
          <w:rFonts w:ascii="Times New Roman" w:hAnsi="Times New Roman" w:cs="Times New Roman"/>
          <w:color w:val="000000" w:themeColor="text1"/>
        </w:rPr>
        <w:t xml:space="preserve">M. C. </w:t>
      </w:r>
      <w:r w:rsidRPr="003E189B">
        <w:rPr>
          <w:rFonts w:ascii="Times New Roman" w:hAnsi="Times New Roman" w:cs="Times New Roman"/>
          <w:color w:val="000000" w:themeColor="text1"/>
        </w:rPr>
        <w:t>(</w:t>
      </w:r>
      <w:proofErr w:type="spellStart"/>
      <w:r w:rsidR="007D0C76">
        <w:rPr>
          <w:rFonts w:ascii="Times New Roman" w:hAnsi="Times New Roman" w:cs="Times New Roman"/>
          <w:color w:val="000000" w:themeColor="text1"/>
        </w:rPr>
        <w:t>c</w:t>
      </w:r>
      <w:r w:rsidR="007D0C76" w:rsidRPr="003E189B">
        <w:rPr>
          <w:rFonts w:ascii="Times New Roman" w:hAnsi="Times New Roman" w:cs="Times New Roman"/>
          <w:color w:val="000000" w:themeColor="text1"/>
        </w:rPr>
        <w:t>oords</w:t>
      </w:r>
      <w:proofErr w:type="spellEnd"/>
      <w:r w:rsidRPr="003E189B">
        <w:rPr>
          <w:rFonts w:ascii="Times New Roman" w:hAnsi="Times New Roman" w:cs="Times New Roman"/>
          <w:color w:val="000000" w:themeColor="text1"/>
        </w:rPr>
        <w:t xml:space="preserve">.), </w:t>
      </w:r>
      <w:r w:rsidRPr="003E189B">
        <w:rPr>
          <w:rFonts w:ascii="Times New Roman" w:hAnsi="Times New Roman" w:cs="Times New Roman"/>
          <w:i/>
          <w:iCs/>
          <w:color w:val="000000" w:themeColor="text1"/>
        </w:rPr>
        <w:t>Distintos abordajes clínicos de las manifestaciones de la violencia</w:t>
      </w:r>
      <w:r w:rsidRPr="003E189B">
        <w:rPr>
          <w:rFonts w:ascii="Times New Roman" w:hAnsi="Times New Roman" w:cs="Times New Roman"/>
          <w:color w:val="000000" w:themeColor="text1"/>
        </w:rPr>
        <w:t xml:space="preserve"> (pp. 21-43). México: Distribuciones Fontamara.</w:t>
      </w:r>
    </w:p>
    <w:p w14:paraId="705EE12D" w14:textId="77777777" w:rsidR="007D0C76" w:rsidRPr="003E189B" w:rsidRDefault="007D0C76" w:rsidP="007D0C76">
      <w:pPr>
        <w:spacing w:line="360" w:lineRule="auto"/>
        <w:ind w:left="709" w:hanging="709"/>
        <w:contextualSpacing/>
        <w:rPr>
          <w:rFonts w:ascii="Times New Roman" w:hAnsi="Times New Roman" w:cs="Times New Roman"/>
          <w:color w:val="000000" w:themeColor="text1"/>
        </w:rPr>
      </w:pPr>
      <w:r w:rsidRPr="003E189B">
        <w:rPr>
          <w:rFonts w:ascii="Times New Roman" w:hAnsi="Times New Roman" w:cs="Times New Roman"/>
          <w:color w:val="000000" w:themeColor="text1"/>
        </w:rPr>
        <w:t xml:space="preserve">Luna, A. C. A. </w:t>
      </w:r>
      <w:r>
        <w:rPr>
          <w:rFonts w:ascii="Times New Roman" w:hAnsi="Times New Roman" w:cs="Times New Roman"/>
          <w:color w:val="000000" w:themeColor="text1"/>
        </w:rPr>
        <w:t>y</w:t>
      </w:r>
      <w:r w:rsidRPr="003E189B">
        <w:rPr>
          <w:rFonts w:ascii="Times New Roman" w:hAnsi="Times New Roman" w:cs="Times New Roman"/>
          <w:color w:val="000000" w:themeColor="text1"/>
        </w:rPr>
        <w:t xml:space="preserve"> Laca, F. A. (2014). Estilos de mensajes en el manejo de conflictos en adolescentes y jóvenes mexicanos. </w:t>
      </w:r>
      <w:r w:rsidRPr="003E189B">
        <w:rPr>
          <w:rFonts w:ascii="Times New Roman" w:hAnsi="Times New Roman" w:cs="Times New Roman"/>
          <w:i/>
          <w:iCs/>
          <w:color w:val="000000" w:themeColor="text1"/>
        </w:rPr>
        <w:t>Boletín de Psicología, 110</w:t>
      </w:r>
      <w:r w:rsidRPr="003E189B">
        <w:rPr>
          <w:rFonts w:ascii="Times New Roman" w:hAnsi="Times New Roman" w:cs="Times New Roman"/>
          <w:color w:val="000000" w:themeColor="text1"/>
        </w:rPr>
        <w:t>, 37-51.</w:t>
      </w:r>
    </w:p>
    <w:p w14:paraId="6BE7EBAC" w14:textId="2DE2598E" w:rsidR="001D68E1" w:rsidRPr="003E189B" w:rsidRDefault="001D68E1" w:rsidP="00CA7EAE">
      <w:pPr>
        <w:spacing w:line="360" w:lineRule="auto"/>
        <w:ind w:left="709" w:hanging="709"/>
        <w:contextualSpacing/>
        <w:rPr>
          <w:rFonts w:ascii="Times New Roman" w:hAnsi="Times New Roman" w:cs="Times New Roman"/>
          <w:color w:val="000000" w:themeColor="text1"/>
        </w:rPr>
      </w:pPr>
      <w:r w:rsidRPr="003E189B">
        <w:rPr>
          <w:rFonts w:ascii="Times New Roman" w:hAnsi="Times New Roman" w:cs="Times New Roman"/>
          <w:color w:val="000000" w:themeColor="text1"/>
        </w:rPr>
        <w:t>Luna, A. C. A.</w:t>
      </w:r>
      <w:r w:rsidR="007D0C76">
        <w:rPr>
          <w:rFonts w:ascii="Times New Roman" w:hAnsi="Times New Roman" w:cs="Times New Roman"/>
          <w:color w:val="000000" w:themeColor="text1"/>
        </w:rPr>
        <w:t xml:space="preserve"> y</w:t>
      </w:r>
      <w:r w:rsidRPr="003E189B">
        <w:rPr>
          <w:rFonts w:ascii="Times New Roman" w:hAnsi="Times New Roman" w:cs="Times New Roman"/>
          <w:color w:val="000000" w:themeColor="text1"/>
        </w:rPr>
        <w:t xml:space="preserve"> Laca, F. A. (2017). Sexismo ambivalente y estilos de manejo de conflictos en estudiantes de bachillerato. </w:t>
      </w:r>
      <w:r w:rsidRPr="003E189B">
        <w:rPr>
          <w:rFonts w:ascii="Times New Roman" w:hAnsi="Times New Roman" w:cs="Times New Roman"/>
          <w:i/>
          <w:iCs/>
          <w:color w:val="000000" w:themeColor="text1"/>
        </w:rPr>
        <w:t>Revista Iberoamericana para la Investigación y el Desarrollo Educativo, 8</w:t>
      </w:r>
      <w:r w:rsidRPr="003E189B">
        <w:rPr>
          <w:rFonts w:ascii="Times New Roman" w:hAnsi="Times New Roman" w:cs="Times New Roman"/>
          <w:color w:val="000000" w:themeColor="text1"/>
        </w:rPr>
        <w:t xml:space="preserve">(15), 182-209. </w:t>
      </w:r>
      <w:r w:rsidR="00BD5437" w:rsidRPr="003E189B">
        <w:rPr>
          <w:rFonts w:ascii="Times New Roman" w:hAnsi="Times New Roman" w:cs="Times New Roman"/>
          <w:color w:val="000000" w:themeColor="text1"/>
        </w:rPr>
        <w:t>doi:</w:t>
      </w:r>
      <w:r w:rsidRPr="003E189B">
        <w:rPr>
          <w:rFonts w:ascii="Times New Roman" w:hAnsi="Times New Roman" w:cs="Times New Roman"/>
          <w:color w:val="000000" w:themeColor="text1"/>
        </w:rPr>
        <w:t>10.23913/ride.v8i15.296</w:t>
      </w:r>
    </w:p>
    <w:p w14:paraId="3B490A57" w14:textId="1902BF09" w:rsidR="001D68E1" w:rsidRPr="003E189B" w:rsidRDefault="001D68E1" w:rsidP="00CA7EAE">
      <w:pPr>
        <w:spacing w:line="360" w:lineRule="auto"/>
        <w:ind w:left="709" w:hanging="709"/>
        <w:contextualSpacing/>
        <w:rPr>
          <w:rFonts w:ascii="Times New Roman" w:hAnsi="Times New Roman" w:cs="Times New Roman"/>
          <w:color w:val="000000" w:themeColor="text1"/>
        </w:rPr>
      </w:pPr>
      <w:r w:rsidRPr="003E189B">
        <w:rPr>
          <w:rFonts w:ascii="Times New Roman" w:hAnsi="Times New Roman" w:cs="Times New Roman"/>
          <w:color w:val="000000" w:themeColor="text1"/>
        </w:rPr>
        <w:t>Luna, A. C. A., Mejía, J. C.</w:t>
      </w:r>
      <w:r w:rsidR="007D0C76">
        <w:rPr>
          <w:rFonts w:ascii="Times New Roman" w:hAnsi="Times New Roman" w:cs="Times New Roman"/>
          <w:color w:val="000000" w:themeColor="text1"/>
        </w:rPr>
        <w:t xml:space="preserve"> y</w:t>
      </w:r>
      <w:r w:rsidRPr="003E189B">
        <w:rPr>
          <w:rFonts w:ascii="Times New Roman" w:hAnsi="Times New Roman" w:cs="Times New Roman"/>
          <w:color w:val="000000" w:themeColor="text1"/>
        </w:rPr>
        <w:t xml:space="preserve"> Laca, F. A. (2017). Conflictos entre pares en el aula y estilos de manejo de conflictos en estudiantes de bachillerato. </w:t>
      </w:r>
      <w:r w:rsidRPr="003E189B">
        <w:rPr>
          <w:rFonts w:ascii="Times New Roman" w:hAnsi="Times New Roman" w:cs="Times New Roman"/>
          <w:i/>
          <w:iCs/>
          <w:color w:val="000000" w:themeColor="text1"/>
        </w:rPr>
        <w:t>Revista Evaluar, 17</w:t>
      </w:r>
      <w:r w:rsidRPr="003E189B">
        <w:rPr>
          <w:rFonts w:ascii="Times New Roman" w:hAnsi="Times New Roman" w:cs="Times New Roman"/>
          <w:color w:val="000000" w:themeColor="text1"/>
        </w:rPr>
        <w:t>(1), 50-64</w:t>
      </w:r>
      <w:r w:rsidR="00986B65" w:rsidRPr="003E189B">
        <w:rPr>
          <w:rFonts w:ascii="Times New Roman" w:hAnsi="Times New Roman" w:cs="Times New Roman"/>
          <w:color w:val="000000" w:themeColor="text1"/>
        </w:rPr>
        <w:t>.</w:t>
      </w:r>
    </w:p>
    <w:p w14:paraId="07EE5A74" w14:textId="0B8811DE" w:rsidR="00904B8F" w:rsidRPr="003E189B" w:rsidRDefault="00904B8F" w:rsidP="00CA7EAE">
      <w:pPr>
        <w:spacing w:line="360" w:lineRule="auto"/>
        <w:ind w:left="709" w:hanging="709"/>
        <w:contextualSpacing/>
        <w:rPr>
          <w:rFonts w:ascii="Times New Roman" w:hAnsi="Times New Roman" w:cs="Times New Roman"/>
          <w:color w:val="000000" w:themeColor="text1"/>
        </w:rPr>
      </w:pPr>
      <w:r w:rsidRPr="003E189B">
        <w:rPr>
          <w:rFonts w:ascii="Times New Roman" w:hAnsi="Times New Roman" w:cs="Times New Roman"/>
          <w:color w:val="000000" w:themeColor="text1"/>
        </w:rPr>
        <w:t>Luna, A. C. A., Valencia, A. C.</w:t>
      </w:r>
      <w:r w:rsidR="007D0C76">
        <w:rPr>
          <w:rFonts w:ascii="Times New Roman" w:hAnsi="Times New Roman" w:cs="Times New Roman"/>
          <w:color w:val="000000" w:themeColor="text1"/>
        </w:rPr>
        <w:t xml:space="preserve"> y</w:t>
      </w:r>
      <w:r w:rsidRPr="003E189B">
        <w:rPr>
          <w:rFonts w:ascii="Times New Roman" w:hAnsi="Times New Roman" w:cs="Times New Roman"/>
          <w:color w:val="000000" w:themeColor="text1"/>
        </w:rPr>
        <w:t xml:space="preserve"> Nava, J. M. (2018). Propiedades psicométricas del Inventario de </w:t>
      </w:r>
      <w:proofErr w:type="spellStart"/>
      <w:r w:rsidRPr="003E189B">
        <w:rPr>
          <w:rFonts w:ascii="Times New Roman" w:hAnsi="Times New Roman" w:cs="Times New Roman"/>
          <w:color w:val="000000" w:themeColor="text1"/>
        </w:rPr>
        <w:t>Rahim</w:t>
      </w:r>
      <w:proofErr w:type="spellEnd"/>
      <w:r w:rsidRPr="003E189B">
        <w:rPr>
          <w:rFonts w:ascii="Times New Roman" w:hAnsi="Times New Roman" w:cs="Times New Roman"/>
          <w:color w:val="000000" w:themeColor="text1"/>
        </w:rPr>
        <w:t xml:space="preserve"> en una muestra de adolescentes estudiantes de bachillerato. </w:t>
      </w:r>
      <w:r w:rsidRPr="003E189B">
        <w:rPr>
          <w:rFonts w:ascii="Times New Roman" w:hAnsi="Times New Roman" w:cs="Times New Roman"/>
          <w:i/>
          <w:iCs/>
          <w:color w:val="000000" w:themeColor="text1"/>
        </w:rPr>
        <w:t>Revista Evaluar, 18</w:t>
      </w:r>
      <w:r w:rsidRPr="003E189B">
        <w:rPr>
          <w:rFonts w:ascii="Times New Roman" w:hAnsi="Times New Roman" w:cs="Times New Roman"/>
          <w:color w:val="000000" w:themeColor="text1"/>
        </w:rPr>
        <w:t>(2), 75-90.</w:t>
      </w:r>
    </w:p>
    <w:p w14:paraId="7C1E71F6" w14:textId="64C9A80E" w:rsidR="001D68E1" w:rsidRPr="003E189B" w:rsidRDefault="001D68E1" w:rsidP="00CA7EAE">
      <w:pPr>
        <w:spacing w:line="360" w:lineRule="auto"/>
        <w:ind w:left="709" w:hanging="709"/>
        <w:contextualSpacing/>
        <w:rPr>
          <w:rFonts w:ascii="Times New Roman" w:hAnsi="Times New Roman" w:cs="Times New Roman"/>
          <w:color w:val="000000" w:themeColor="text1"/>
        </w:rPr>
      </w:pPr>
      <w:r w:rsidRPr="003E189B">
        <w:rPr>
          <w:rFonts w:ascii="Times New Roman" w:hAnsi="Times New Roman" w:cs="Times New Roman"/>
          <w:color w:val="000000" w:themeColor="text1"/>
        </w:rPr>
        <w:t xml:space="preserve">Luna, A. C. A., Valencia, A. C., Nava, J. M. </w:t>
      </w:r>
      <w:r w:rsidR="007D0C76">
        <w:rPr>
          <w:rFonts w:ascii="Times New Roman" w:hAnsi="Times New Roman" w:cs="Times New Roman"/>
          <w:color w:val="000000" w:themeColor="text1"/>
        </w:rPr>
        <w:t>y</w:t>
      </w:r>
      <w:r w:rsidR="007D0C76" w:rsidRPr="003E189B">
        <w:rPr>
          <w:rFonts w:ascii="Times New Roman" w:hAnsi="Times New Roman" w:cs="Times New Roman"/>
          <w:color w:val="000000" w:themeColor="text1"/>
        </w:rPr>
        <w:t xml:space="preserve"> </w:t>
      </w:r>
      <w:r w:rsidRPr="003E189B">
        <w:rPr>
          <w:rFonts w:ascii="Times New Roman" w:hAnsi="Times New Roman" w:cs="Times New Roman"/>
          <w:color w:val="000000" w:themeColor="text1"/>
        </w:rPr>
        <w:t>Ureña, J. H. (2019). Avances en la l</w:t>
      </w:r>
      <w:r w:rsidR="00217A16">
        <w:rPr>
          <w:rFonts w:ascii="Times New Roman" w:hAnsi="Times New Roman" w:cs="Times New Roman"/>
          <w:color w:val="000000" w:themeColor="text1"/>
        </w:rPr>
        <w:t>í</w:t>
      </w:r>
      <w:r w:rsidRPr="003E189B">
        <w:rPr>
          <w:rFonts w:ascii="Times New Roman" w:hAnsi="Times New Roman" w:cs="Times New Roman"/>
          <w:color w:val="000000" w:themeColor="text1"/>
        </w:rPr>
        <w:t xml:space="preserve">nea de investigación sobre estilos de manejo de conflictos en adolescentes. </w:t>
      </w:r>
      <w:r w:rsidRPr="003E189B">
        <w:rPr>
          <w:rFonts w:ascii="Times New Roman" w:hAnsi="Times New Roman" w:cs="Times New Roman"/>
          <w:i/>
          <w:iCs/>
          <w:color w:val="000000" w:themeColor="text1"/>
        </w:rPr>
        <w:t xml:space="preserve">Revista </w:t>
      </w:r>
      <w:proofErr w:type="spellStart"/>
      <w:r w:rsidRPr="003E189B">
        <w:rPr>
          <w:rFonts w:ascii="Times New Roman" w:hAnsi="Times New Roman" w:cs="Times New Roman"/>
          <w:i/>
          <w:iCs/>
          <w:color w:val="000000" w:themeColor="text1"/>
        </w:rPr>
        <w:t>Educ@rnos</w:t>
      </w:r>
      <w:proofErr w:type="spellEnd"/>
      <w:r w:rsidRPr="003E189B">
        <w:rPr>
          <w:rFonts w:ascii="Times New Roman" w:hAnsi="Times New Roman" w:cs="Times New Roman"/>
          <w:i/>
          <w:iCs/>
          <w:color w:val="000000" w:themeColor="text1"/>
        </w:rPr>
        <w:t>, 8</w:t>
      </w:r>
      <w:r w:rsidRPr="003E189B">
        <w:rPr>
          <w:rFonts w:ascii="Times New Roman" w:hAnsi="Times New Roman" w:cs="Times New Roman"/>
          <w:color w:val="000000" w:themeColor="text1"/>
        </w:rPr>
        <w:t>(32), 155-180.</w:t>
      </w:r>
    </w:p>
    <w:p w14:paraId="3706D9B6" w14:textId="2D8AB367" w:rsidR="001D68E1" w:rsidRPr="003E189B" w:rsidRDefault="001D68E1" w:rsidP="00CA7EAE">
      <w:pPr>
        <w:spacing w:line="360" w:lineRule="auto"/>
        <w:ind w:left="709" w:hanging="709"/>
        <w:contextualSpacing/>
        <w:rPr>
          <w:rFonts w:ascii="Times New Roman" w:hAnsi="Times New Roman" w:cs="Times New Roman"/>
          <w:color w:val="000000" w:themeColor="text1"/>
        </w:rPr>
      </w:pPr>
      <w:r w:rsidRPr="003E189B">
        <w:rPr>
          <w:rFonts w:ascii="Times New Roman" w:hAnsi="Times New Roman" w:cs="Times New Roman"/>
          <w:color w:val="000000" w:themeColor="text1"/>
        </w:rPr>
        <w:t>Mejía, J. C.</w:t>
      </w:r>
      <w:r w:rsidR="005920B5">
        <w:rPr>
          <w:rFonts w:ascii="Times New Roman" w:hAnsi="Times New Roman" w:cs="Times New Roman"/>
          <w:color w:val="000000" w:themeColor="text1"/>
        </w:rPr>
        <w:t xml:space="preserve"> y</w:t>
      </w:r>
      <w:r w:rsidRPr="003E189B">
        <w:rPr>
          <w:rFonts w:ascii="Times New Roman" w:hAnsi="Times New Roman" w:cs="Times New Roman"/>
          <w:color w:val="000000" w:themeColor="text1"/>
        </w:rPr>
        <w:t xml:space="preserve"> Laca, F. A. (2006). Estilos de comunicación en el conflicto y confianza en las propias decisiones. </w:t>
      </w:r>
      <w:r w:rsidRPr="003E189B">
        <w:rPr>
          <w:rFonts w:ascii="Times New Roman" w:hAnsi="Times New Roman" w:cs="Times New Roman"/>
          <w:i/>
          <w:iCs/>
          <w:color w:val="000000" w:themeColor="text1"/>
        </w:rPr>
        <w:t>Enseñanza e Investigación en Psicología, 11</w:t>
      </w:r>
      <w:r w:rsidRPr="003E189B">
        <w:rPr>
          <w:rFonts w:ascii="Times New Roman" w:hAnsi="Times New Roman" w:cs="Times New Roman"/>
          <w:color w:val="000000" w:themeColor="text1"/>
        </w:rPr>
        <w:t>(2), 347-358.</w:t>
      </w:r>
    </w:p>
    <w:p w14:paraId="168131DA" w14:textId="324C76DE" w:rsidR="001D68E1" w:rsidRPr="003E189B" w:rsidRDefault="001D68E1" w:rsidP="00CA7EAE">
      <w:pPr>
        <w:spacing w:line="360" w:lineRule="auto"/>
        <w:ind w:left="709" w:hanging="709"/>
        <w:contextualSpacing/>
        <w:rPr>
          <w:rFonts w:ascii="Times New Roman" w:hAnsi="Times New Roman" w:cs="Times New Roman"/>
          <w:color w:val="000000" w:themeColor="text1"/>
        </w:rPr>
      </w:pPr>
      <w:r w:rsidRPr="003E189B">
        <w:rPr>
          <w:rFonts w:ascii="Times New Roman" w:hAnsi="Times New Roman" w:cs="Times New Roman"/>
          <w:color w:val="000000" w:themeColor="text1"/>
        </w:rPr>
        <w:t>Moral de la Rubia, J. (2016). Análisis factorial y su aplicación al desarrollo de escalas. En</w:t>
      </w:r>
      <w:r w:rsidR="005920B5">
        <w:rPr>
          <w:rFonts w:ascii="Times New Roman" w:hAnsi="Times New Roman" w:cs="Times New Roman"/>
          <w:color w:val="000000" w:themeColor="text1"/>
        </w:rPr>
        <w:t xml:space="preserve"> </w:t>
      </w:r>
      <w:r w:rsidRPr="003E189B">
        <w:rPr>
          <w:rFonts w:ascii="Times New Roman" w:hAnsi="Times New Roman" w:cs="Times New Roman"/>
          <w:color w:val="000000" w:themeColor="text1"/>
        </w:rPr>
        <w:t>Landero</w:t>
      </w:r>
      <w:r w:rsidR="005920B5">
        <w:rPr>
          <w:rFonts w:ascii="Times New Roman" w:hAnsi="Times New Roman" w:cs="Times New Roman"/>
          <w:color w:val="000000" w:themeColor="text1"/>
        </w:rPr>
        <w:t>,</w:t>
      </w:r>
      <w:r w:rsidRPr="003E189B">
        <w:rPr>
          <w:rFonts w:ascii="Times New Roman" w:hAnsi="Times New Roman" w:cs="Times New Roman"/>
          <w:color w:val="000000" w:themeColor="text1"/>
        </w:rPr>
        <w:t xml:space="preserve"> </w:t>
      </w:r>
      <w:r w:rsidR="005920B5">
        <w:rPr>
          <w:rFonts w:ascii="Times New Roman" w:hAnsi="Times New Roman" w:cs="Times New Roman"/>
          <w:color w:val="000000" w:themeColor="text1"/>
        </w:rPr>
        <w:t>R.</w:t>
      </w:r>
      <w:r w:rsidR="005920B5" w:rsidRPr="003E189B">
        <w:rPr>
          <w:rFonts w:ascii="Times New Roman" w:hAnsi="Times New Roman" w:cs="Times New Roman"/>
          <w:color w:val="000000" w:themeColor="text1"/>
        </w:rPr>
        <w:t xml:space="preserve"> </w:t>
      </w:r>
      <w:r w:rsidR="005920B5">
        <w:rPr>
          <w:rFonts w:ascii="Times New Roman" w:hAnsi="Times New Roman" w:cs="Times New Roman"/>
          <w:color w:val="000000" w:themeColor="text1"/>
        </w:rPr>
        <w:t>y</w:t>
      </w:r>
      <w:r w:rsidR="005920B5" w:rsidRPr="003E189B">
        <w:rPr>
          <w:rFonts w:ascii="Times New Roman" w:hAnsi="Times New Roman" w:cs="Times New Roman"/>
          <w:color w:val="000000" w:themeColor="text1"/>
        </w:rPr>
        <w:t xml:space="preserve"> </w:t>
      </w:r>
      <w:r w:rsidRPr="003E189B">
        <w:rPr>
          <w:rFonts w:ascii="Times New Roman" w:hAnsi="Times New Roman" w:cs="Times New Roman"/>
          <w:color w:val="000000" w:themeColor="text1"/>
        </w:rPr>
        <w:t>González</w:t>
      </w:r>
      <w:r w:rsidR="005920B5">
        <w:rPr>
          <w:rFonts w:ascii="Times New Roman" w:hAnsi="Times New Roman" w:cs="Times New Roman"/>
          <w:color w:val="000000" w:themeColor="text1"/>
        </w:rPr>
        <w:t>,</w:t>
      </w:r>
      <w:r w:rsidR="005920B5" w:rsidRPr="005920B5">
        <w:rPr>
          <w:rFonts w:ascii="Times New Roman" w:hAnsi="Times New Roman" w:cs="Times New Roman"/>
          <w:color w:val="000000" w:themeColor="text1"/>
        </w:rPr>
        <w:t xml:space="preserve"> </w:t>
      </w:r>
      <w:r w:rsidR="005920B5" w:rsidRPr="003E189B">
        <w:rPr>
          <w:rFonts w:ascii="Times New Roman" w:hAnsi="Times New Roman" w:cs="Times New Roman"/>
          <w:color w:val="000000" w:themeColor="text1"/>
        </w:rPr>
        <w:t>M. T.</w:t>
      </w:r>
      <w:r w:rsidRPr="003E189B">
        <w:rPr>
          <w:rFonts w:ascii="Times New Roman" w:hAnsi="Times New Roman" w:cs="Times New Roman"/>
          <w:color w:val="000000" w:themeColor="text1"/>
        </w:rPr>
        <w:t xml:space="preserve"> (eds.), </w:t>
      </w:r>
      <w:r w:rsidRPr="003E189B">
        <w:rPr>
          <w:rFonts w:ascii="Times New Roman" w:hAnsi="Times New Roman" w:cs="Times New Roman"/>
          <w:i/>
          <w:iCs/>
          <w:color w:val="000000" w:themeColor="text1"/>
        </w:rPr>
        <w:t>Estadística con SPSS y metodología de la investigación</w:t>
      </w:r>
      <w:r w:rsidRPr="003E189B">
        <w:rPr>
          <w:rFonts w:ascii="Times New Roman" w:hAnsi="Times New Roman" w:cs="Times New Roman"/>
          <w:color w:val="000000" w:themeColor="text1"/>
        </w:rPr>
        <w:t xml:space="preserve"> (pp. 387-443). México: Trillas.</w:t>
      </w:r>
    </w:p>
    <w:p w14:paraId="7562369C" w14:textId="4BC09882" w:rsidR="001D68E1" w:rsidRPr="003E189B" w:rsidRDefault="001D68E1" w:rsidP="00CA7EAE">
      <w:pPr>
        <w:spacing w:line="360" w:lineRule="auto"/>
        <w:ind w:left="709" w:hanging="709"/>
        <w:contextualSpacing/>
        <w:rPr>
          <w:rFonts w:ascii="Times New Roman" w:hAnsi="Times New Roman" w:cs="Times New Roman"/>
          <w:color w:val="000000" w:themeColor="text1"/>
        </w:rPr>
      </w:pPr>
      <w:bookmarkStart w:id="4" w:name="_Hlk488286363"/>
      <w:r w:rsidRPr="003E189B">
        <w:rPr>
          <w:rFonts w:ascii="Times New Roman" w:hAnsi="Times New Roman" w:cs="Times New Roman"/>
          <w:color w:val="000000" w:themeColor="text1"/>
        </w:rPr>
        <w:t>Organización Mundial de la Salud [OMS]</w:t>
      </w:r>
      <w:r w:rsidR="005920B5">
        <w:rPr>
          <w:rFonts w:ascii="Times New Roman" w:hAnsi="Times New Roman" w:cs="Times New Roman"/>
          <w:color w:val="000000" w:themeColor="text1"/>
        </w:rPr>
        <w:t>.</w:t>
      </w:r>
      <w:r w:rsidRPr="003E189B">
        <w:rPr>
          <w:rFonts w:ascii="Times New Roman" w:hAnsi="Times New Roman" w:cs="Times New Roman"/>
          <w:color w:val="000000" w:themeColor="text1"/>
        </w:rPr>
        <w:t xml:space="preserve"> (1986). </w:t>
      </w:r>
      <w:r w:rsidRPr="003E189B">
        <w:rPr>
          <w:rFonts w:ascii="Times New Roman" w:hAnsi="Times New Roman" w:cs="Times New Roman"/>
          <w:i/>
          <w:iCs/>
          <w:color w:val="000000" w:themeColor="text1"/>
        </w:rPr>
        <w:t>La salud de los jóvenes: un desafío para la sociedad. Informe de un grupo de estudio de la OMS acerca de los jóvenes y la salud para todos en el año 2000</w:t>
      </w:r>
      <w:r w:rsidRPr="003E189B">
        <w:rPr>
          <w:rFonts w:ascii="Times New Roman" w:hAnsi="Times New Roman" w:cs="Times New Roman"/>
          <w:color w:val="000000" w:themeColor="text1"/>
        </w:rPr>
        <w:t xml:space="preserve"> (</w:t>
      </w:r>
      <w:r w:rsidR="005920B5">
        <w:rPr>
          <w:rFonts w:ascii="Times New Roman" w:hAnsi="Times New Roman" w:cs="Times New Roman"/>
          <w:color w:val="000000" w:themeColor="text1"/>
        </w:rPr>
        <w:t>t</w:t>
      </w:r>
      <w:r w:rsidR="005920B5" w:rsidRPr="003E189B">
        <w:rPr>
          <w:rFonts w:ascii="Times New Roman" w:hAnsi="Times New Roman" w:cs="Times New Roman"/>
          <w:color w:val="000000" w:themeColor="text1"/>
        </w:rPr>
        <w:t>r</w:t>
      </w:r>
      <w:r w:rsidR="005920B5">
        <w:rPr>
          <w:rFonts w:ascii="Times New Roman" w:hAnsi="Times New Roman" w:cs="Times New Roman"/>
          <w:color w:val="000000" w:themeColor="text1"/>
        </w:rPr>
        <w:t>ad</w:t>
      </w:r>
      <w:r w:rsidRPr="003E189B">
        <w:rPr>
          <w:rFonts w:ascii="Times New Roman" w:hAnsi="Times New Roman" w:cs="Times New Roman"/>
          <w:color w:val="000000" w:themeColor="text1"/>
        </w:rPr>
        <w:t>. Organización Panamericana de la Salud). Ginebra</w:t>
      </w:r>
      <w:r w:rsidR="005920B5">
        <w:rPr>
          <w:rFonts w:ascii="Times New Roman" w:hAnsi="Times New Roman" w:cs="Times New Roman"/>
          <w:color w:val="000000" w:themeColor="text1"/>
        </w:rPr>
        <w:t>, Suiza</w:t>
      </w:r>
      <w:r w:rsidRPr="003E189B">
        <w:rPr>
          <w:rFonts w:ascii="Times New Roman" w:hAnsi="Times New Roman" w:cs="Times New Roman"/>
          <w:color w:val="000000" w:themeColor="text1"/>
        </w:rPr>
        <w:t>: Organizaci</w:t>
      </w:r>
      <w:r w:rsidR="00217A16">
        <w:rPr>
          <w:rFonts w:ascii="Times New Roman" w:hAnsi="Times New Roman" w:cs="Times New Roman"/>
          <w:color w:val="000000" w:themeColor="text1"/>
        </w:rPr>
        <w:t>ó</w:t>
      </w:r>
      <w:r w:rsidRPr="003E189B">
        <w:rPr>
          <w:rFonts w:ascii="Times New Roman" w:hAnsi="Times New Roman" w:cs="Times New Roman"/>
          <w:color w:val="000000" w:themeColor="text1"/>
        </w:rPr>
        <w:t>n Mundial de la Salud</w:t>
      </w:r>
      <w:bookmarkEnd w:id="4"/>
      <w:r w:rsidRPr="003E189B">
        <w:rPr>
          <w:rFonts w:ascii="Times New Roman" w:hAnsi="Times New Roman" w:cs="Times New Roman"/>
          <w:color w:val="000000" w:themeColor="text1"/>
        </w:rPr>
        <w:t>.</w:t>
      </w:r>
    </w:p>
    <w:p w14:paraId="53D5E446" w14:textId="3B63E5AD" w:rsidR="001D68E1" w:rsidRPr="003E189B" w:rsidRDefault="001D68E1" w:rsidP="00CA7EAE">
      <w:pPr>
        <w:spacing w:line="360" w:lineRule="auto"/>
        <w:ind w:left="709" w:hanging="709"/>
        <w:contextualSpacing/>
        <w:rPr>
          <w:rFonts w:ascii="Times New Roman" w:hAnsi="Times New Roman" w:cs="Times New Roman"/>
          <w:color w:val="000000" w:themeColor="text1"/>
        </w:rPr>
      </w:pPr>
      <w:r w:rsidRPr="003E189B">
        <w:rPr>
          <w:rFonts w:ascii="Times New Roman" w:hAnsi="Times New Roman" w:cs="Times New Roman"/>
          <w:color w:val="000000" w:themeColor="text1"/>
        </w:rPr>
        <w:t xml:space="preserve">Paris, S. (2009). </w:t>
      </w:r>
      <w:r w:rsidRPr="003E189B">
        <w:rPr>
          <w:rFonts w:ascii="Times New Roman" w:hAnsi="Times New Roman" w:cs="Times New Roman"/>
          <w:i/>
          <w:iCs/>
          <w:color w:val="000000" w:themeColor="text1"/>
        </w:rPr>
        <w:t>Filosofía de los conflictos. Una teoría para su transformación pacífica</w:t>
      </w:r>
      <w:r w:rsidRPr="003E189B">
        <w:rPr>
          <w:rFonts w:ascii="Times New Roman" w:hAnsi="Times New Roman" w:cs="Times New Roman"/>
          <w:color w:val="000000" w:themeColor="text1"/>
        </w:rPr>
        <w:t>. Barcelona</w:t>
      </w:r>
      <w:r w:rsidR="005920B5">
        <w:rPr>
          <w:rFonts w:ascii="Times New Roman" w:hAnsi="Times New Roman" w:cs="Times New Roman"/>
          <w:color w:val="000000" w:themeColor="text1"/>
        </w:rPr>
        <w:t>, España</w:t>
      </w:r>
      <w:r w:rsidRPr="003E189B">
        <w:rPr>
          <w:rFonts w:ascii="Times New Roman" w:hAnsi="Times New Roman" w:cs="Times New Roman"/>
          <w:color w:val="000000" w:themeColor="text1"/>
        </w:rPr>
        <w:t>: Icaria editorial.</w:t>
      </w:r>
    </w:p>
    <w:p w14:paraId="4FA336F5" w14:textId="026EF84A" w:rsidR="001D68E1" w:rsidRPr="003E189B" w:rsidRDefault="001D68E1" w:rsidP="00CA7EAE">
      <w:pPr>
        <w:spacing w:line="360" w:lineRule="auto"/>
        <w:ind w:left="709" w:hanging="709"/>
        <w:contextualSpacing/>
        <w:rPr>
          <w:rFonts w:ascii="Times New Roman" w:hAnsi="Times New Roman" w:cs="Times New Roman"/>
          <w:color w:val="000000" w:themeColor="text1"/>
          <w:lang w:val="en-GB"/>
        </w:rPr>
      </w:pPr>
      <w:proofErr w:type="spellStart"/>
      <w:r w:rsidRPr="003E189B">
        <w:rPr>
          <w:rFonts w:ascii="Times New Roman" w:hAnsi="Times New Roman" w:cs="Times New Roman"/>
          <w:color w:val="000000" w:themeColor="text1"/>
        </w:rPr>
        <w:lastRenderedPageBreak/>
        <w:t>Pegalajar</w:t>
      </w:r>
      <w:proofErr w:type="spellEnd"/>
      <w:r w:rsidRPr="003E189B">
        <w:rPr>
          <w:rFonts w:ascii="Times New Roman" w:hAnsi="Times New Roman" w:cs="Times New Roman"/>
          <w:color w:val="000000" w:themeColor="text1"/>
        </w:rPr>
        <w:t xml:space="preserve">, M. C. (2018). Análisis del estilo de gestión del conflicto interpersonal en estudiantes universitarios. </w:t>
      </w:r>
      <w:proofErr w:type="spellStart"/>
      <w:r w:rsidRPr="003E189B">
        <w:rPr>
          <w:rFonts w:ascii="Times New Roman" w:hAnsi="Times New Roman" w:cs="Times New Roman"/>
          <w:i/>
          <w:iCs/>
          <w:color w:val="000000" w:themeColor="text1"/>
          <w:lang w:val="en-GB"/>
        </w:rPr>
        <w:t>Revista</w:t>
      </w:r>
      <w:proofErr w:type="spellEnd"/>
      <w:r w:rsidRPr="003E189B">
        <w:rPr>
          <w:rFonts w:ascii="Times New Roman" w:hAnsi="Times New Roman" w:cs="Times New Roman"/>
          <w:i/>
          <w:iCs/>
          <w:color w:val="000000" w:themeColor="text1"/>
          <w:lang w:val="en-GB"/>
        </w:rPr>
        <w:t xml:space="preserve"> </w:t>
      </w:r>
      <w:proofErr w:type="spellStart"/>
      <w:r w:rsidRPr="003E189B">
        <w:rPr>
          <w:rFonts w:ascii="Times New Roman" w:hAnsi="Times New Roman" w:cs="Times New Roman"/>
          <w:i/>
          <w:iCs/>
          <w:color w:val="000000" w:themeColor="text1"/>
          <w:lang w:val="en-GB"/>
        </w:rPr>
        <w:t>Iberoamericana</w:t>
      </w:r>
      <w:proofErr w:type="spellEnd"/>
      <w:r w:rsidRPr="003E189B">
        <w:rPr>
          <w:rFonts w:ascii="Times New Roman" w:hAnsi="Times New Roman" w:cs="Times New Roman"/>
          <w:i/>
          <w:iCs/>
          <w:color w:val="000000" w:themeColor="text1"/>
          <w:lang w:val="en-GB"/>
        </w:rPr>
        <w:t xml:space="preserve"> de </w:t>
      </w:r>
      <w:proofErr w:type="spellStart"/>
      <w:r w:rsidRPr="003E189B">
        <w:rPr>
          <w:rFonts w:ascii="Times New Roman" w:hAnsi="Times New Roman" w:cs="Times New Roman"/>
          <w:i/>
          <w:iCs/>
          <w:color w:val="000000" w:themeColor="text1"/>
          <w:lang w:val="en-GB"/>
        </w:rPr>
        <w:t>Educación</w:t>
      </w:r>
      <w:proofErr w:type="spellEnd"/>
      <w:r w:rsidRPr="003E189B">
        <w:rPr>
          <w:rFonts w:ascii="Times New Roman" w:hAnsi="Times New Roman" w:cs="Times New Roman"/>
          <w:i/>
          <w:iCs/>
          <w:color w:val="000000" w:themeColor="text1"/>
          <w:lang w:val="en-GB"/>
        </w:rPr>
        <w:t>, 77</w:t>
      </w:r>
      <w:r w:rsidRPr="003E189B">
        <w:rPr>
          <w:rFonts w:ascii="Times New Roman" w:hAnsi="Times New Roman" w:cs="Times New Roman"/>
          <w:color w:val="000000" w:themeColor="text1"/>
          <w:lang w:val="en-GB"/>
        </w:rPr>
        <w:t>(2), 9-30.</w:t>
      </w:r>
    </w:p>
    <w:p w14:paraId="43803390" w14:textId="1CCE3AC3" w:rsidR="001D68E1" w:rsidRPr="003E189B" w:rsidRDefault="001D68E1" w:rsidP="00CA7EAE">
      <w:pPr>
        <w:spacing w:line="360" w:lineRule="auto"/>
        <w:ind w:left="709" w:hanging="709"/>
        <w:contextualSpacing/>
        <w:rPr>
          <w:rFonts w:ascii="Times New Roman" w:hAnsi="Times New Roman" w:cs="Times New Roman"/>
          <w:color w:val="000000" w:themeColor="text1"/>
          <w:lang w:val="en-GB"/>
        </w:rPr>
      </w:pPr>
      <w:r w:rsidRPr="003E189B">
        <w:rPr>
          <w:rFonts w:ascii="Times New Roman" w:hAnsi="Times New Roman" w:cs="Times New Roman"/>
          <w:color w:val="000000" w:themeColor="text1"/>
          <w:lang w:val="en-GB"/>
        </w:rPr>
        <w:t xml:space="preserve">Rahim, M. A. (1983). A measure of styles of handling interpersonal conflict. </w:t>
      </w:r>
      <w:r w:rsidRPr="003E189B">
        <w:rPr>
          <w:rFonts w:ascii="Times New Roman" w:hAnsi="Times New Roman" w:cs="Times New Roman"/>
          <w:i/>
          <w:iCs/>
          <w:color w:val="000000" w:themeColor="text1"/>
          <w:lang w:val="en-GB"/>
        </w:rPr>
        <w:t>Academy of Management Journal, 26</w:t>
      </w:r>
      <w:r w:rsidRPr="003E189B">
        <w:rPr>
          <w:rFonts w:ascii="Times New Roman" w:hAnsi="Times New Roman" w:cs="Times New Roman"/>
          <w:color w:val="000000" w:themeColor="text1"/>
          <w:lang w:val="en-GB"/>
        </w:rPr>
        <w:t>(2), 368-376.</w:t>
      </w:r>
    </w:p>
    <w:p w14:paraId="2846FDFF" w14:textId="144C2AAA" w:rsidR="001D68E1" w:rsidRPr="00330574" w:rsidRDefault="001D68E1" w:rsidP="00CA7EAE">
      <w:pPr>
        <w:spacing w:line="360" w:lineRule="auto"/>
        <w:ind w:left="709" w:hanging="709"/>
        <w:contextualSpacing/>
        <w:rPr>
          <w:rFonts w:ascii="Times New Roman" w:hAnsi="Times New Roman" w:cs="Times New Roman"/>
          <w:color w:val="000000" w:themeColor="text1"/>
          <w:lang w:val="en-GB"/>
        </w:rPr>
      </w:pPr>
      <w:r w:rsidRPr="003E189B">
        <w:rPr>
          <w:rFonts w:ascii="Times New Roman" w:hAnsi="Times New Roman" w:cs="Times New Roman"/>
          <w:color w:val="000000" w:themeColor="text1"/>
          <w:lang w:val="en-GB"/>
        </w:rPr>
        <w:t xml:space="preserve">Rahim, M. A. (2001). </w:t>
      </w:r>
      <w:r w:rsidRPr="003E189B">
        <w:rPr>
          <w:rFonts w:ascii="Times New Roman" w:hAnsi="Times New Roman" w:cs="Times New Roman"/>
          <w:i/>
          <w:iCs/>
          <w:color w:val="000000" w:themeColor="text1"/>
          <w:lang w:val="en-GB"/>
        </w:rPr>
        <w:t>Managing conflict in organizations</w:t>
      </w:r>
      <w:r w:rsidRPr="003E189B">
        <w:rPr>
          <w:rFonts w:ascii="Times New Roman" w:hAnsi="Times New Roman" w:cs="Times New Roman"/>
          <w:color w:val="000000" w:themeColor="text1"/>
          <w:lang w:val="en-GB"/>
        </w:rPr>
        <w:t xml:space="preserve"> (</w:t>
      </w:r>
      <w:r w:rsidR="004D43F0" w:rsidRPr="003E189B">
        <w:rPr>
          <w:rFonts w:ascii="Times New Roman" w:hAnsi="Times New Roman" w:cs="Times New Roman"/>
          <w:color w:val="000000" w:themeColor="text1"/>
          <w:lang w:val="en-GB"/>
        </w:rPr>
        <w:t>3</w:t>
      </w:r>
      <w:r w:rsidR="004D43F0" w:rsidRPr="00F92C22">
        <w:rPr>
          <w:rFonts w:ascii="Times New Roman" w:hAnsi="Times New Roman" w:cs="Times New Roman"/>
          <w:color w:val="000000" w:themeColor="text1"/>
          <w:vertAlign w:val="superscript"/>
          <w:lang w:val="en-GB"/>
        </w:rPr>
        <w:t>rd</w:t>
      </w:r>
      <w:r w:rsidRPr="003E189B">
        <w:rPr>
          <w:rFonts w:ascii="Times New Roman" w:hAnsi="Times New Roman" w:cs="Times New Roman"/>
          <w:color w:val="000000" w:themeColor="text1"/>
          <w:lang w:val="en-GB"/>
        </w:rPr>
        <w:t xml:space="preserve"> ed.). </w:t>
      </w:r>
      <w:r w:rsidRPr="00330574">
        <w:rPr>
          <w:rFonts w:ascii="Times New Roman" w:hAnsi="Times New Roman" w:cs="Times New Roman"/>
          <w:color w:val="000000" w:themeColor="text1"/>
          <w:lang w:val="en-GB"/>
        </w:rPr>
        <w:t xml:space="preserve">Westport, </w:t>
      </w:r>
      <w:r w:rsidR="004D43F0" w:rsidRPr="00330574">
        <w:rPr>
          <w:rFonts w:ascii="Times New Roman" w:hAnsi="Times New Roman" w:cs="Times New Roman"/>
          <w:color w:val="000000" w:themeColor="text1"/>
          <w:lang w:val="en-GB"/>
        </w:rPr>
        <w:t>United States</w:t>
      </w:r>
      <w:r w:rsidRPr="00330574">
        <w:rPr>
          <w:rFonts w:ascii="Times New Roman" w:hAnsi="Times New Roman" w:cs="Times New Roman"/>
          <w:color w:val="000000" w:themeColor="text1"/>
          <w:lang w:val="en-GB"/>
        </w:rPr>
        <w:t>: Quorum Books.</w:t>
      </w:r>
    </w:p>
    <w:p w14:paraId="468ADB94" w14:textId="1ED97C83" w:rsidR="001D68E1" w:rsidRPr="003E189B" w:rsidRDefault="001D68E1" w:rsidP="00CA7EAE">
      <w:pPr>
        <w:spacing w:line="360" w:lineRule="auto"/>
        <w:ind w:left="709" w:hanging="709"/>
        <w:contextualSpacing/>
        <w:rPr>
          <w:rFonts w:ascii="Times New Roman" w:hAnsi="Times New Roman" w:cs="Times New Roman"/>
          <w:color w:val="000000" w:themeColor="text1"/>
        </w:rPr>
      </w:pPr>
      <w:r w:rsidRPr="00330574">
        <w:rPr>
          <w:rFonts w:ascii="Times New Roman" w:hAnsi="Times New Roman" w:cs="Times New Roman"/>
          <w:color w:val="000000" w:themeColor="text1"/>
          <w:lang w:val="en-GB"/>
        </w:rPr>
        <w:t>Ramón, M. Á., García , M. P.</w:t>
      </w:r>
      <w:r w:rsidR="004D43F0" w:rsidRPr="00330574">
        <w:rPr>
          <w:rFonts w:ascii="Times New Roman" w:hAnsi="Times New Roman" w:cs="Times New Roman"/>
          <w:color w:val="000000" w:themeColor="text1"/>
          <w:lang w:val="en-GB"/>
        </w:rPr>
        <w:t xml:space="preserve"> y</w:t>
      </w:r>
      <w:r w:rsidRPr="00330574">
        <w:rPr>
          <w:rFonts w:ascii="Times New Roman" w:hAnsi="Times New Roman" w:cs="Times New Roman"/>
          <w:color w:val="000000" w:themeColor="text1"/>
          <w:lang w:val="en-GB"/>
        </w:rPr>
        <w:t xml:space="preserve"> </w:t>
      </w:r>
      <w:proofErr w:type="spellStart"/>
      <w:r w:rsidRPr="00330574">
        <w:rPr>
          <w:rFonts w:ascii="Times New Roman" w:hAnsi="Times New Roman" w:cs="Times New Roman"/>
          <w:color w:val="000000" w:themeColor="text1"/>
          <w:lang w:val="en-GB"/>
        </w:rPr>
        <w:t>Olalde</w:t>
      </w:r>
      <w:proofErr w:type="spellEnd"/>
      <w:r w:rsidRPr="00330574">
        <w:rPr>
          <w:rFonts w:ascii="Times New Roman" w:hAnsi="Times New Roman" w:cs="Times New Roman"/>
          <w:color w:val="000000" w:themeColor="text1"/>
          <w:lang w:val="en-GB"/>
        </w:rPr>
        <w:t xml:space="preserve">, A. J. (2019). </w:t>
      </w:r>
      <w:r w:rsidRPr="003E189B">
        <w:rPr>
          <w:rFonts w:ascii="Times New Roman" w:hAnsi="Times New Roman" w:cs="Times New Roman"/>
          <w:color w:val="000000" w:themeColor="text1"/>
        </w:rPr>
        <w:t xml:space="preserve">Algunas consideraciones sobre la resolución de los conflictos escolares. </w:t>
      </w:r>
      <w:r w:rsidRPr="003E189B">
        <w:rPr>
          <w:rFonts w:ascii="Times New Roman" w:hAnsi="Times New Roman" w:cs="Times New Roman"/>
          <w:i/>
          <w:iCs/>
          <w:color w:val="000000" w:themeColor="text1"/>
        </w:rPr>
        <w:t>Revista Conrado, 15</w:t>
      </w:r>
      <w:r w:rsidRPr="003E189B">
        <w:rPr>
          <w:rFonts w:ascii="Times New Roman" w:hAnsi="Times New Roman" w:cs="Times New Roman"/>
          <w:color w:val="000000" w:themeColor="text1"/>
        </w:rPr>
        <w:t>(67), 135-142.</w:t>
      </w:r>
    </w:p>
    <w:p w14:paraId="5816A298" w14:textId="6C5ABB87" w:rsidR="001D68E1" w:rsidRPr="003E189B" w:rsidRDefault="001D68E1" w:rsidP="00CA7EAE">
      <w:pPr>
        <w:spacing w:line="360" w:lineRule="auto"/>
        <w:ind w:left="709" w:hanging="709"/>
        <w:contextualSpacing/>
        <w:rPr>
          <w:rFonts w:ascii="Times New Roman" w:hAnsi="Times New Roman" w:cs="Times New Roman"/>
          <w:color w:val="000000" w:themeColor="text1"/>
        </w:rPr>
      </w:pPr>
      <w:r w:rsidRPr="003E189B">
        <w:rPr>
          <w:rFonts w:ascii="Times New Roman" w:hAnsi="Times New Roman" w:cs="Times New Roman"/>
          <w:color w:val="000000" w:themeColor="text1"/>
        </w:rPr>
        <w:t>Rebollo, A., Ruiz, E.</w:t>
      </w:r>
      <w:r w:rsidR="004D43F0">
        <w:rPr>
          <w:rFonts w:ascii="Times New Roman" w:hAnsi="Times New Roman" w:cs="Times New Roman"/>
          <w:color w:val="000000" w:themeColor="text1"/>
        </w:rPr>
        <w:t xml:space="preserve"> y</w:t>
      </w:r>
      <w:r w:rsidRPr="003E189B">
        <w:rPr>
          <w:rFonts w:ascii="Times New Roman" w:hAnsi="Times New Roman" w:cs="Times New Roman"/>
          <w:color w:val="000000" w:themeColor="text1"/>
        </w:rPr>
        <w:t xml:space="preserve"> García, R. (2017). Preferencias relacionales en la adolescencia según el sexo. </w:t>
      </w:r>
      <w:r w:rsidRPr="003E189B">
        <w:rPr>
          <w:rFonts w:ascii="Times New Roman" w:hAnsi="Times New Roman" w:cs="Times New Roman"/>
          <w:i/>
          <w:iCs/>
          <w:color w:val="000000" w:themeColor="text1"/>
        </w:rPr>
        <w:t>Revista Electrónica de Investigación Educativa, 19</w:t>
      </w:r>
      <w:r w:rsidRPr="003E189B">
        <w:rPr>
          <w:rFonts w:ascii="Times New Roman" w:hAnsi="Times New Roman" w:cs="Times New Roman"/>
          <w:color w:val="000000" w:themeColor="text1"/>
        </w:rPr>
        <w:t>(1), 58-72.</w:t>
      </w:r>
    </w:p>
    <w:p w14:paraId="77687549" w14:textId="19F9FA0E" w:rsidR="001D68E1" w:rsidRPr="003E189B" w:rsidRDefault="001D68E1" w:rsidP="00CA7EAE">
      <w:pPr>
        <w:spacing w:line="360" w:lineRule="auto"/>
        <w:ind w:left="709" w:hanging="709"/>
        <w:contextualSpacing/>
        <w:rPr>
          <w:rFonts w:ascii="Times New Roman" w:hAnsi="Times New Roman" w:cs="Times New Roman"/>
          <w:color w:val="000000" w:themeColor="text1"/>
        </w:rPr>
      </w:pPr>
      <w:r w:rsidRPr="003E189B">
        <w:rPr>
          <w:rFonts w:ascii="Times New Roman" w:hAnsi="Times New Roman" w:cs="Times New Roman"/>
          <w:color w:val="000000" w:themeColor="text1"/>
        </w:rPr>
        <w:t>Rocha, T. E. (2008). La adolescencia: periodo crítico en la construcción del sexo. En Andrade,</w:t>
      </w:r>
      <w:r w:rsidR="004D43F0">
        <w:rPr>
          <w:rFonts w:ascii="Times New Roman" w:hAnsi="Times New Roman" w:cs="Times New Roman"/>
          <w:color w:val="000000" w:themeColor="text1"/>
        </w:rPr>
        <w:t xml:space="preserve"> </w:t>
      </w:r>
      <w:r w:rsidR="004D43F0" w:rsidRPr="003E189B">
        <w:rPr>
          <w:rFonts w:ascii="Times New Roman" w:hAnsi="Times New Roman" w:cs="Times New Roman"/>
          <w:color w:val="000000" w:themeColor="text1"/>
        </w:rPr>
        <w:t>P.</w:t>
      </w:r>
      <w:r w:rsidR="004D43F0">
        <w:rPr>
          <w:rFonts w:ascii="Times New Roman" w:hAnsi="Times New Roman" w:cs="Times New Roman"/>
          <w:color w:val="000000" w:themeColor="text1"/>
        </w:rPr>
        <w:t>,</w:t>
      </w:r>
      <w:r w:rsidRPr="003E189B">
        <w:rPr>
          <w:rFonts w:ascii="Times New Roman" w:hAnsi="Times New Roman" w:cs="Times New Roman"/>
          <w:color w:val="000000" w:themeColor="text1"/>
        </w:rPr>
        <w:t xml:space="preserve"> Cañas,</w:t>
      </w:r>
      <w:r w:rsidR="004D43F0">
        <w:rPr>
          <w:rFonts w:ascii="Times New Roman" w:hAnsi="Times New Roman" w:cs="Times New Roman"/>
          <w:color w:val="000000" w:themeColor="text1"/>
        </w:rPr>
        <w:t xml:space="preserve"> </w:t>
      </w:r>
      <w:r w:rsidR="004D43F0" w:rsidRPr="003E189B">
        <w:rPr>
          <w:rFonts w:ascii="Times New Roman" w:hAnsi="Times New Roman" w:cs="Times New Roman"/>
          <w:color w:val="000000" w:themeColor="text1"/>
        </w:rPr>
        <w:t xml:space="preserve">J. L. </w:t>
      </w:r>
      <w:r w:rsidR="004D43F0">
        <w:rPr>
          <w:rFonts w:ascii="Times New Roman" w:hAnsi="Times New Roman" w:cs="Times New Roman"/>
          <w:color w:val="000000" w:themeColor="text1"/>
        </w:rPr>
        <w:t>y</w:t>
      </w:r>
      <w:r w:rsidRPr="003E189B">
        <w:rPr>
          <w:rFonts w:ascii="Times New Roman" w:hAnsi="Times New Roman" w:cs="Times New Roman"/>
          <w:color w:val="000000" w:themeColor="text1"/>
        </w:rPr>
        <w:t xml:space="preserve"> Betancourt</w:t>
      </w:r>
      <w:r w:rsidR="004D43F0">
        <w:rPr>
          <w:rFonts w:ascii="Times New Roman" w:hAnsi="Times New Roman" w:cs="Times New Roman"/>
          <w:color w:val="000000" w:themeColor="text1"/>
        </w:rPr>
        <w:t xml:space="preserve">, </w:t>
      </w:r>
      <w:r w:rsidR="004D43F0" w:rsidRPr="003E189B">
        <w:rPr>
          <w:rFonts w:ascii="Times New Roman" w:hAnsi="Times New Roman" w:cs="Times New Roman"/>
          <w:color w:val="000000" w:themeColor="text1"/>
        </w:rPr>
        <w:t>D.</w:t>
      </w:r>
      <w:r w:rsidR="009C7814" w:rsidRPr="003E189B">
        <w:rPr>
          <w:rFonts w:ascii="Times New Roman" w:hAnsi="Times New Roman" w:cs="Times New Roman"/>
          <w:color w:val="000000" w:themeColor="text1"/>
        </w:rPr>
        <w:t xml:space="preserve"> </w:t>
      </w:r>
      <w:r w:rsidRPr="003E189B">
        <w:rPr>
          <w:rFonts w:ascii="Times New Roman" w:hAnsi="Times New Roman" w:cs="Times New Roman"/>
          <w:color w:val="000000" w:themeColor="text1"/>
        </w:rPr>
        <w:t>(</w:t>
      </w:r>
      <w:proofErr w:type="spellStart"/>
      <w:r w:rsidR="004D43F0">
        <w:rPr>
          <w:rFonts w:ascii="Times New Roman" w:hAnsi="Times New Roman" w:cs="Times New Roman"/>
          <w:color w:val="000000" w:themeColor="text1"/>
        </w:rPr>
        <w:t>c</w:t>
      </w:r>
      <w:r w:rsidR="004D43F0" w:rsidRPr="003E189B">
        <w:rPr>
          <w:rFonts w:ascii="Times New Roman" w:hAnsi="Times New Roman" w:cs="Times New Roman"/>
          <w:color w:val="000000" w:themeColor="text1"/>
        </w:rPr>
        <w:t>omps</w:t>
      </w:r>
      <w:proofErr w:type="spellEnd"/>
      <w:r w:rsidRPr="003E189B">
        <w:rPr>
          <w:rFonts w:ascii="Times New Roman" w:hAnsi="Times New Roman" w:cs="Times New Roman"/>
          <w:color w:val="000000" w:themeColor="text1"/>
        </w:rPr>
        <w:t xml:space="preserve">.), </w:t>
      </w:r>
      <w:r w:rsidRPr="003E189B">
        <w:rPr>
          <w:rFonts w:ascii="Times New Roman" w:hAnsi="Times New Roman" w:cs="Times New Roman"/>
          <w:i/>
          <w:iCs/>
          <w:color w:val="000000" w:themeColor="text1"/>
        </w:rPr>
        <w:t>Investigaciones psicosociales en adolescentes</w:t>
      </w:r>
      <w:r w:rsidRPr="003E189B">
        <w:rPr>
          <w:rFonts w:ascii="Times New Roman" w:hAnsi="Times New Roman" w:cs="Times New Roman"/>
          <w:color w:val="000000" w:themeColor="text1"/>
        </w:rPr>
        <w:t xml:space="preserve"> (pp. 15-44). Tuxtla Gutiérrez</w:t>
      </w:r>
      <w:r w:rsidR="004D43F0">
        <w:rPr>
          <w:rFonts w:ascii="Times New Roman" w:hAnsi="Times New Roman" w:cs="Times New Roman"/>
          <w:color w:val="000000" w:themeColor="text1"/>
        </w:rPr>
        <w:t>,</w:t>
      </w:r>
      <w:r w:rsidRPr="003E189B">
        <w:rPr>
          <w:rFonts w:ascii="Times New Roman" w:hAnsi="Times New Roman" w:cs="Times New Roman"/>
          <w:color w:val="000000" w:themeColor="text1"/>
        </w:rPr>
        <w:t xml:space="preserve"> México: Universidad de Ciencias y Artes de Chiapas y Universidad Nacional Autónoma de México.</w:t>
      </w:r>
    </w:p>
    <w:p w14:paraId="7D686A13" w14:textId="2B1AF25E" w:rsidR="001D68E1" w:rsidRPr="003E189B" w:rsidRDefault="001D68E1" w:rsidP="00CA7EAE">
      <w:pPr>
        <w:spacing w:line="360" w:lineRule="auto"/>
        <w:ind w:left="709" w:hanging="709"/>
        <w:contextualSpacing/>
        <w:rPr>
          <w:rFonts w:ascii="Times New Roman" w:hAnsi="Times New Roman" w:cs="Times New Roman"/>
          <w:color w:val="000000" w:themeColor="text1"/>
        </w:rPr>
      </w:pPr>
      <w:r w:rsidRPr="003E189B">
        <w:rPr>
          <w:rFonts w:ascii="Times New Roman" w:hAnsi="Times New Roman" w:cs="Times New Roman"/>
          <w:color w:val="000000" w:themeColor="text1"/>
          <w:lang w:val="en-GB"/>
        </w:rPr>
        <w:t>Ross, R.</w:t>
      </w:r>
      <w:r w:rsidR="004D43F0">
        <w:rPr>
          <w:rFonts w:ascii="Times New Roman" w:hAnsi="Times New Roman" w:cs="Times New Roman"/>
          <w:color w:val="000000" w:themeColor="text1"/>
          <w:lang w:val="en-GB"/>
        </w:rPr>
        <w:t xml:space="preserve"> and</w:t>
      </w:r>
      <w:r w:rsidRPr="003E189B">
        <w:rPr>
          <w:rFonts w:ascii="Times New Roman" w:hAnsi="Times New Roman" w:cs="Times New Roman"/>
          <w:color w:val="000000" w:themeColor="text1"/>
          <w:lang w:val="en-GB"/>
        </w:rPr>
        <w:t xml:space="preserve"> DeWine, S. (1988). Assessing the Ross-DeWine Conflict Management Message Style (CMMS). </w:t>
      </w:r>
      <w:r w:rsidRPr="003E189B">
        <w:rPr>
          <w:rFonts w:ascii="Times New Roman" w:hAnsi="Times New Roman" w:cs="Times New Roman"/>
          <w:i/>
          <w:iCs/>
          <w:color w:val="000000" w:themeColor="text1"/>
        </w:rPr>
        <w:t xml:space="preserve">Management </w:t>
      </w:r>
      <w:proofErr w:type="spellStart"/>
      <w:r w:rsidRPr="003E189B">
        <w:rPr>
          <w:rFonts w:ascii="Times New Roman" w:hAnsi="Times New Roman" w:cs="Times New Roman"/>
          <w:i/>
          <w:iCs/>
          <w:color w:val="000000" w:themeColor="text1"/>
        </w:rPr>
        <w:t>Communication</w:t>
      </w:r>
      <w:proofErr w:type="spellEnd"/>
      <w:r w:rsidRPr="003E189B">
        <w:rPr>
          <w:rFonts w:ascii="Times New Roman" w:hAnsi="Times New Roman" w:cs="Times New Roman"/>
          <w:i/>
          <w:iCs/>
          <w:color w:val="000000" w:themeColor="text1"/>
        </w:rPr>
        <w:t xml:space="preserve"> </w:t>
      </w:r>
      <w:proofErr w:type="spellStart"/>
      <w:r w:rsidRPr="003E189B">
        <w:rPr>
          <w:rFonts w:ascii="Times New Roman" w:hAnsi="Times New Roman" w:cs="Times New Roman"/>
          <w:i/>
          <w:iCs/>
          <w:color w:val="000000" w:themeColor="text1"/>
        </w:rPr>
        <w:t>Quarterly</w:t>
      </w:r>
      <w:proofErr w:type="spellEnd"/>
      <w:r w:rsidRPr="003E189B">
        <w:rPr>
          <w:rFonts w:ascii="Times New Roman" w:hAnsi="Times New Roman" w:cs="Times New Roman"/>
          <w:i/>
          <w:iCs/>
          <w:color w:val="000000" w:themeColor="text1"/>
        </w:rPr>
        <w:t>, 1</w:t>
      </w:r>
      <w:r w:rsidRPr="003E189B">
        <w:rPr>
          <w:rFonts w:ascii="Times New Roman" w:hAnsi="Times New Roman" w:cs="Times New Roman"/>
          <w:color w:val="000000" w:themeColor="text1"/>
        </w:rPr>
        <w:t xml:space="preserve">, 389–413. </w:t>
      </w:r>
    </w:p>
    <w:p w14:paraId="74312E7D" w14:textId="43D0D27F" w:rsidR="00AE0468" w:rsidRPr="003E189B" w:rsidRDefault="00AE0468" w:rsidP="00CA7EAE">
      <w:pPr>
        <w:spacing w:line="360" w:lineRule="auto"/>
        <w:ind w:left="709" w:hanging="709"/>
        <w:contextualSpacing/>
        <w:rPr>
          <w:rFonts w:ascii="Times New Roman" w:hAnsi="Times New Roman" w:cs="Times New Roman"/>
          <w:color w:val="000000" w:themeColor="text1"/>
        </w:rPr>
      </w:pPr>
      <w:r w:rsidRPr="003E189B">
        <w:rPr>
          <w:rFonts w:ascii="Times New Roman" w:hAnsi="Times New Roman" w:cs="Times New Roman"/>
          <w:color w:val="000000" w:themeColor="text1"/>
        </w:rPr>
        <w:t>Santamaría-</w:t>
      </w:r>
      <w:proofErr w:type="spellStart"/>
      <w:r w:rsidRPr="003E189B">
        <w:rPr>
          <w:rFonts w:ascii="Times New Roman" w:hAnsi="Times New Roman" w:cs="Times New Roman"/>
          <w:color w:val="000000" w:themeColor="text1"/>
        </w:rPr>
        <w:t>Cárdaba</w:t>
      </w:r>
      <w:proofErr w:type="spellEnd"/>
      <w:r w:rsidRPr="003E189B">
        <w:rPr>
          <w:rFonts w:ascii="Times New Roman" w:hAnsi="Times New Roman" w:cs="Times New Roman"/>
          <w:color w:val="000000" w:themeColor="text1"/>
        </w:rPr>
        <w:t xml:space="preserve">, </w:t>
      </w:r>
      <w:r w:rsidR="004D43F0">
        <w:rPr>
          <w:rFonts w:ascii="Times New Roman" w:hAnsi="Times New Roman" w:cs="Times New Roman"/>
          <w:color w:val="000000" w:themeColor="text1"/>
        </w:rPr>
        <w:t>N</w:t>
      </w:r>
      <w:r w:rsidRPr="003E189B">
        <w:rPr>
          <w:rFonts w:ascii="Times New Roman" w:hAnsi="Times New Roman" w:cs="Times New Roman"/>
          <w:color w:val="000000" w:themeColor="text1"/>
        </w:rPr>
        <w:t xml:space="preserve">. (2019). ¿Cuál es el estatus de la educación para la paz en el ámbito científico actual? </w:t>
      </w:r>
      <w:r w:rsidRPr="003E189B">
        <w:rPr>
          <w:rFonts w:ascii="Times New Roman" w:hAnsi="Times New Roman" w:cs="Times New Roman"/>
          <w:i/>
          <w:iCs/>
          <w:color w:val="000000" w:themeColor="text1"/>
        </w:rPr>
        <w:t>MODULEMA. Revista Científica sobre Diversidad Cultural, 3</w:t>
      </w:r>
      <w:r w:rsidRPr="003E189B">
        <w:rPr>
          <w:rFonts w:ascii="Times New Roman" w:hAnsi="Times New Roman" w:cs="Times New Roman"/>
          <w:color w:val="000000" w:themeColor="text1"/>
        </w:rPr>
        <w:t>, 63-77.</w:t>
      </w:r>
    </w:p>
    <w:p w14:paraId="29BA6526" w14:textId="3D281D84" w:rsidR="001D68E1" w:rsidRPr="003E189B" w:rsidRDefault="001D68E1" w:rsidP="00CA7EAE">
      <w:pPr>
        <w:spacing w:line="360" w:lineRule="auto"/>
        <w:ind w:left="709" w:hanging="709"/>
        <w:contextualSpacing/>
        <w:rPr>
          <w:rFonts w:ascii="Times New Roman" w:hAnsi="Times New Roman" w:cs="Times New Roman"/>
          <w:color w:val="000000" w:themeColor="text1"/>
          <w:lang w:val="en-GB"/>
        </w:rPr>
      </w:pPr>
      <w:r w:rsidRPr="003E189B">
        <w:rPr>
          <w:rFonts w:ascii="Times New Roman" w:hAnsi="Times New Roman" w:cs="Times New Roman"/>
          <w:color w:val="000000" w:themeColor="text1"/>
        </w:rPr>
        <w:t xml:space="preserve">Sociedad Mexicana de Psicología. (2010). </w:t>
      </w:r>
      <w:r w:rsidRPr="003E189B">
        <w:rPr>
          <w:rFonts w:ascii="Times New Roman" w:hAnsi="Times New Roman" w:cs="Times New Roman"/>
          <w:i/>
          <w:iCs/>
          <w:color w:val="000000" w:themeColor="text1"/>
        </w:rPr>
        <w:t>Código ético del psicólogo</w:t>
      </w:r>
      <w:r w:rsidRPr="003E189B">
        <w:rPr>
          <w:rFonts w:ascii="Times New Roman" w:hAnsi="Times New Roman" w:cs="Times New Roman"/>
          <w:color w:val="000000" w:themeColor="text1"/>
        </w:rPr>
        <w:t xml:space="preserve"> (5</w:t>
      </w:r>
      <w:r w:rsidR="004D43F0">
        <w:rPr>
          <w:rFonts w:ascii="Times New Roman" w:hAnsi="Times New Roman" w:cs="Times New Roman"/>
          <w:color w:val="000000" w:themeColor="text1"/>
        </w:rPr>
        <w:t>.</w:t>
      </w:r>
      <w:r w:rsidR="004D43F0" w:rsidRPr="00F92C22">
        <w:rPr>
          <w:rFonts w:ascii="Times New Roman" w:hAnsi="Times New Roman" w:cs="Times New Roman"/>
          <w:color w:val="000000" w:themeColor="text1"/>
          <w:vertAlign w:val="superscript"/>
        </w:rPr>
        <w:t>a</w:t>
      </w:r>
      <w:r w:rsidRPr="003E189B">
        <w:rPr>
          <w:rFonts w:ascii="Times New Roman" w:hAnsi="Times New Roman" w:cs="Times New Roman"/>
          <w:color w:val="000000" w:themeColor="text1"/>
        </w:rPr>
        <w:t xml:space="preserve"> ed.). </w:t>
      </w:r>
      <w:r w:rsidRPr="003E189B">
        <w:rPr>
          <w:rFonts w:ascii="Times New Roman" w:hAnsi="Times New Roman" w:cs="Times New Roman"/>
          <w:color w:val="000000" w:themeColor="text1"/>
          <w:lang w:val="en-GB"/>
        </w:rPr>
        <w:t xml:space="preserve">México: Editorial </w:t>
      </w:r>
      <w:proofErr w:type="spellStart"/>
      <w:r w:rsidRPr="003E189B">
        <w:rPr>
          <w:rFonts w:ascii="Times New Roman" w:hAnsi="Times New Roman" w:cs="Times New Roman"/>
          <w:color w:val="000000" w:themeColor="text1"/>
          <w:lang w:val="en-GB"/>
        </w:rPr>
        <w:t>Trillas</w:t>
      </w:r>
      <w:proofErr w:type="spellEnd"/>
      <w:r w:rsidRPr="003E189B">
        <w:rPr>
          <w:rFonts w:ascii="Times New Roman" w:hAnsi="Times New Roman" w:cs="Times New Roman"/>
          <w:color w:val="000000" w:themeColor="text1"/>
          <w:lang w:val="en-GB"/>
        </w:rPr>
        <w:t>.</w:t>
      </w:r>
    </w:p>
    <w:p w14:paraId="6EC71B39" w14:textId="47012074" w:rsidR="001D68E1" w:rsidRPr="003E189B" w:rsidRDefault="001D68E1" w:rsidP="00CA7EAE">
      <w:pPr>
        <w:spacing w:line="360" w:lineRule="auto"/>
        <w:ind w:left="709" w:hanging="709"/>
        <w:contextualSpacing/>
        <w:rPr>
          <w:rFonts w:ascii="Times New Roman" w:hAnsi="Times New Roman" w:cs="Times New Roman"/>
          <w:color w:val="000000" w:themeColor="text1"/>
          <w:lang w:val="en-GB"/>
        </w:rPr>
      </w:pPr>
      <w:r w:rsidRPr="003E189B">
        <w:rPr>
          <w:rFonts w:ascii="Times New Roman" w:hAnsi="Times New Roman" w:cs="Times New Roman"/>
          <w:color w:val="000000" w:themeColor="text1"/>
          <w:lang w:val="en-GB"/>
        </w:rPr>
        <w:t xml:space="preserve">Steinberg, L. (2017). </w:t>
      </w:r>
      <w:r w:rsidRPr="003E189B">
        <w:rPr>
          <w:rFonts w:ascii="Times New Roman" w:hAnsi="Times New Roman" w:cs="Times New Roman"/>
          <w:i/>
          <w:iCs/>
          <w:color w:val="000000" w:themeColor="text1"/>
          <w:lang w:val="en-GB"/>
        </w:rPr>
        <w:t>Adolescence</w:t>
      </w:r>
      <w:r w:rsidRPr="003E189B">
        <w:rPr>
          <w:rFonts w:ascii="Times New Roman" w:hAnsi="Times New Roman" w:cs="Times New Roman"/>
          <w:color w:val="000000" w:themeColor="text1"/>
          <w:lang w:val="en-GB"/>
        </w:rPr>
        <w:t xml:space="preserve"> (11</w:t>
      </w:r>
      <w:r w:rsidRPr="00F92C22">
        <w:rPr>
          <w:rFonts w:ascii="Times New Roman" w:hAnsi="Times New Roman" w:cs="Times New Roman"/>
          <w:color w:val="000000" w:themeColor="text1"/>
          <w:vertAlign w:val="superscript"/>
          <w:lang w:val="en-GB"/>
        </w:rPr>
        <w:t>th</w:t>
      </w:r>
      <w:r w:rsidRPr="003E189B">
        <w:rPr>
          <w:rFonts w:ascii="Times New Roman" w:hAnsi="Times New Roman" w:cs="Times New Roman"/>
          <w:color w:val="000000" w:themeColor="text1"/>
          <w:lang w:val="en-GB"/>
        </w:rPr>
        <w:t xml:space="preserve"> ed.). New York</w:t>
      </w:r>
      <w:r w:rsidR="004D43F0">
        <w:rPr>
          <w:rFonts w:ascii="Times New Roman" w:hAnsi="Times New Roman" w:cs="Times New Roman"/>
          <w:color w:val="000000" w:themeColor="text1"/>
          <w:lang w:val="en-GB"/>
        </w:rPr>
        <w:t>, United States</w:t>
      </w:r>
      <w:r w:rsidRPr="003E189B">
        <w:rPr>
          <w:rFonts w:ascii="Times New Roman" w:hAnsi="Times New Roman" w:cs="Times New Roman"/>
          <w:color w:val="000000" w:themeColor="text1"/>
          <w:lang w:val="en-GB"/>
        </w:rPr>
        <w:t>: McGraw-Hill Education.</w:t>
      </w:r>
    </w:p>
    <w:p w14:paraId="676C514A" w14:textId="64D6F059" w:rsidR="001D68E1" w:rsidRDefault="001D68E1" w:rsidP="00CA7EAE">
      <w:pPr>
        <w:spacing w:line="360" w:lineRule="auto"/>
        <w:ind w:left="709" w:hanging="709"/>
        <w:contextualSpacing/>
        <w:rPr>
          <w:rFonts w:ascii="Times New Roman" w:hAnsi="Times New Roman" w:cs="Times New Roman"/>
          <w:color w:val="000000" w:themeColor="text1"/>
        </w:rPr>
      </w:pPr>
      <w:r w:rsidRPr="003E189B">
        <w:rPr>
          <w:rFonts w:ascii="Times New Roman" w:hAnsi="Times New Roman" w:cs="Times New Roman"/>
          <w:color w:val="000000" w:themeColor="text1"/>
          <w:lang w:val="en-GB"/>
        </w:rPr>
        <w:t>Thomas, K.</w:t>
      </w:r>
      <w:r w:rsidR="004D43F0">
        <w:rPr>
          <w:rFonts w:ascii="Times New Roman" w:hAnsi="Times New Roman" w:cs="Times New Roman"/>
          <w:color w:val="000000" w:themeColor="text1"/>
          <w:lang w:val="en-GB"/>
        </w:rPr>
        <w:t xml:space="preserve"> and</w:t>
      </w:r>
      <w:r w:rsidRPr="003E189B">
        <w:rPr>
          <w:rFonts w:ascii="Times New Roman" w:hAnsi="Times New Roman" w:cs="Times New Roman"/>
          <w:color w:val="000000" w:themeColor="text1"/>
          <w:lang w:val="en-GB"/>
        </w:rPr>
        <w:t xml:space="preserve"> Kilmann, R. (1974). </w:t>
      </w:r>
      <w:r w:rsidRPr="003E189B">
        <w:rPr>
          <w:rFonts w:ascii="Times New Roman" w:hAnsi="Times New Roman" w:cs="Times New Roman"/>
          <w:i/>
          <w:iCs/>
          <w:color w:val="000000" w:themeColor="text1"/>
          <w:lang w:val="en-GB"/>
        </w:rPr>
        <w:t>Thomas-Kilmann Conflict Mode Instrument</w:t>
      </w:r>
      <w:r w:rsidRPr="003E189B">
        <w:rPr>
          <w:rFonts w:ascii="Times New Roman" w:hAnsi="Times New Roman" w:cs="Times New Roman"/>
          <w:color w:val="000000" w:themeColor="text1"/>
          <w:lang w:val="en-GB"/>
        </w:rPr>
        <w:t xml:space="preserve">. </w:t>
      </w:r>
      <w:r w:rsidRPr="003E189B">
        <w:rPr>
          <w:rFonts w:ascii="Times New Roman" w:hAnsi="Times New Roman" w:cs="Times New Roman"/>
          <w:color w:val="000000" w:themeColor="text1"/>
        </w:rPr>
        <w:t xml:space="preserve">Palo Alto, </w:t>
      </w:r>
      <w:proofErr w:type="spellStart"/>
      <w:r w:rsidR="004D43F0">
        <w:rPr>
          <w:rFonts w:ascii="Times New Roman" w:hAnsi="Times New Roman" w:cs="Times New Roman"/>
          <w:color w:val="000000" w:themeColor="text1"/>
        </w:rPr>
        <w:t>United</w:t>
      </w:r>
      <w:proofErr w:type="spellEnd"/>
      <w:r w:rsidR="004D43F0">
        <w:rPr>
          <w:rFonts w:ascii="Times New Roman" w:hAnsi="Times New Roman" w:cs="Times New Roman"/>
          <w:color w:val="000000" w:themeColor="text1"/>
        </w:rPr>
        <w:t xml:space="preserve"> </w:t>
      </w:r>
      <w:proofErr w:type="spellStart"/>
      <w:r w:rsidR="004D43F0">
        <w:rPr>
          <w:rFonts w:ascii="Times New Roman" w:hAnsi="Times New Roman" w:cs="Times New Roman"/>
          <w:color w:val="000000" w:themeColor="text1"/>
        </w:rPr>
        <w:t>States</w:t>
      </w:r>
      <w:proofErr w:type="spellEnd"/>
      <w:r w:rsidRPr="003E189B">
        <w:rPr>
          <w:rFonts w:ascii="Times New Roman" w:hAnsi="Times New Roman" w:cs="Times New Roman"/>
          <w:color w:val="000000" w:themeColor="text1"/>
        </w:rPr>
        <w:t xml:space="preserve">: </w:t>
      </w:r>
      <w:proofErr w:type="spellStart"/>
      <w:r w:rsidRPr="003E189B">
        <w:rPr>
          <w:rFonts w:ascii="Times New Roman" w:hAnsi="Times New Roman" w:cs="Times New Roman"/>
          <w:color w:val="000000" w:themeColor="text1"/>
        </w:rPr>
        <w:t>Consulting</w:t>
      </w:r>
      <w:proofErr w:type="spellEnd"/>
      <w:r w:rsidRPr="003E189B">
        <w:rPr>
          <w:rFonts w:ascii="Times New Roman" w:hAnsi="Times New Roman" w:cs="Times New Roman"/>
          <w:color w:val="000000" w:themeColor="text1"/>
        </w:rPr>
        <w:t xml:space="preserve"> </w:t>
      </w:r>
      <w:proofErr w:type="spellStart"/>
      <w:r w:rsidRPr="003E189B">
        <w:rPr>
          <w:rFonts w:ascii="Times New Roman" w:hAnsi="Times New Roman" w:cs="Times New Roman"/>
          <w:color w:val="000000" w:themeColor="text1"/>
        </w:rPr>
        <w:t>Psychologists</w:t>
      </w:r>
      <w:proofErr w:type="spellEnd"/>
      <w:r w:rsidRPr="003E189B">
        <w:rPr>
          <w:rFonts w:ascii="Times New Roman" w:hAnsi="Times New Roman" w:cs="Times New Roman"/>
          <w:color w:val="000000" w:themeColor="text1"/>
        </w:rPr>
        <w:t xml:space="preserve"> </w:t>
      </w:r>
      <w:proofErr w:type="spellStart"/>
      <w:r w:rsidRPr="003E189B">
        <w:rPr>
          <w:rFonts w:ascii="Times New Roman" w:hAnsi="Times New Roman" w:cs="Times New Roman"/>
          <w:color w:val="000000" w:themeColor="text1"/>
        </w:rPr>
        <w:t>Press</w:t>
      </w:r>
      <w:proofErr w:type="spellEnd"/>
      <w:r w:rsidRPr="003E189B">
        <w:rPr>
          <w:rFonts w:ascii="Times New Roman" w:hAnsi="Times New Roman" w:cs="Times New Roman"/>
          <w:color w:val="000000" w:themeColor="text1"/>
        </w:rPr>
        <w:t>, Inc.</w:t>
      </w:r>
    </w:p>
    <w:p w14:paraId="5E7DD452" w14:textId="1C473CAF" w:rsidR="00CA7EAE" w:rsidRDefault="00CA7EAE" w:rsidP="00CA7EAE">
      <w:pPr>
        <w:spacing w:line="360" w:lineRule="auto"/>
        <w:ind w:left="709" w:hanging="709"/>
        <w:contextualSpacing/>
        <w:rPr>
          <w:rFonts w:ascii="Times New Roman" w:hAnsi="Times New Roman" w:cs="Times New Roman"/>
          <w:color w:val="000000" w:themeColor="text1"/>
        </w:rPr>
      </w:pPr>
    </w:p>
    <w:p w14:paraId="2C10B0BD" w14:textId="77777777" w:rsidR="00A13811" w:rsidRDefault="00A13811" w:rsidP="00A13811">
      <w:pPr>
        <w:spacing w:line="360" w:lineRule="auto"/>
        <w:contextualSpacing/>
        <w:jc w:val="left"/>
        <w:rPr>
          <w:rFonts w:ascii="Times New Roman" w:hAnsi="Times New Roman" w:cs="Times New Roman"/>
          <w:color w:val="000000" w:themeColor="text1"/>
        </w:rPr>
      </w:pPr>
    </w:p>
    <w:p w14:paraId="00326080" w14:textId="5970C34F" w:rsidR="00CA7EAE" w:rsidRPr="00F92C22" w:rsidRDefault="00A13811" w:rsidP="00F92C22">
      <w:pPr>
        <w:spacing w:line="360" w:lineRule="auto"/>
        <w:contextualSpacing/>
        <w:jc w:val="left"/>
        <w:rPr>
          <w:rFonts w:ascii="Times New Roman" w:hAnsi="Times New Roman" w:cs="Times New Roman"/>
          <w:b/>
          <w:bCs/>
          <w:color w:val="000000" w:themeColor="text1"/>
        </w:rPr>
      </w:pPr>
      <w:r w:rsidRPr="00F92C22">
        <w:rPr>
          <w:rFonts w:ascii="Times New Roman" w:hAnsi="Times New Roman" w:cs="Times New Roman"/>
          <w:b/>
          <w:bCs/>
          <w:color w:val="000000" w:themeColor="text1"/>
        </w:rPr>
        <w:t>Alejandro César Antonio Luna Bernal</w:t>
      </w:r>
    </w:p>
    <w:p w14:paraId="73EFD8D1" w14:textId="4076D698" w:rsidR="00CA7EAE" w:rsidRPr="003E189B" w:rsidRDefault="00CA7EAE" w:rsidP="00F92C22">
      <w:pPr>
        <w:spacing w:line="360" w:lineRule="auto"/>
        <w:contextualSpacing/>
        <w:rPr>
          <w:rFonts w:ascii="Times New Roman" w:hAnsi="Times New Roman" w:cs="Times New Roman"/>
          <w:color w:val="000000" w:themeColor="text1"/>
        </w:rPr>
      </w:pPr>
      <w:r w:rsidRPr="00CA7EAE">
        <w:rPr>
          <w:rFonts w:ascii="Times New Roman" w:hAnsi="Times New Roman" w:cs="Times New Roman"/>
          <w:color w:val="000000" w:themeColor="text1"/>
        </w:rPr>
        <w:t xml:space="preserve">Doctor en Psicología por la Universidad de Colima. </w:t>
      </w:r>
      <w:r w:rsidR="00F8192C">
        <w:rPr>
          <w:rFonts w:ascii="Times New Roman" w:hAnsi="Times New Roman" w:cs="Times New Roman"/>
          <w:color w:val="000000" w:themeColor="text1"/>
        </w:rPr>
        <w:t>Actualmente se desempeña como p</w:t>
      </w:r>
      <w:r w:rsidRPr="00CA7EAE">
        <w:rPr>
          <w:rFonts w:ascii="Times New Roman" w:hAnsi="Times New Roman" w:cs="Times New Roman"/>
          <w:color w:val="000000" w:themeColor="text1"/>
        </w:rPr>
        <w:t xml:space="preserve">rofesor de </w:t>
      </w:r>
      <w:r w:rsidR="00A13811" w:rsidRPr="00CA7EAE">
        <w:rPr>
          <w:rFonts w:ascii="Times New Roman" w:hAnsi="Times New Roman" w:cs="Times New Roman"/>
          <w:color w:val="000000" w:themeColor="text1"/>
        </w:rPr>
        <w:t xml:space="preserve">tiempo completo </w:t>
      </w:r>
      <w:r w:rsidRPr="00CA7EAE">
        <w:rPr>
          <w:rFonts w:ascii="Times New Roman" w:hAnsi="Times New Roman" w:cs="Times New Roman"/>
          <w:color w:val="000000" w:themeColor="text1"/>
        </w:rPr>
        <w:t>en el Departamento de Filosofía de la Universidad de Guadalajara</w:t>
      </w:r>
      <w:r w:rsidR="00F8192C">
        <w:rPr>
          <w:rFonts w:ascii="Times New Roman" w:hAnsi="Times New Roman" w:cs="Times New Roman"/>
          <w:color w:val="000000" w:themeColor="text1"/>
        </w:rPr>
        <w:t>. Es</w:t>
      </w:r>
      <w:r w:rsidRPr="00CA7EAE">
        <w:rPr>
          <w:rFonts w:ascii="Times New Roman" w:hAnsi="Times New Roman" w:cs="Times New Roman"/>
          <w:color w:val="000000" w:themeColor="text1"/>
        </w:rPr>
        <w:t xml:space="preserve"> miembro del Sistema Nacional de Investigadores (</w:t>
      </w:r>
      <w:r w:rsidR="003024E5">
        <w:rPr>
          <w:rFonts w:ascii="Times New Roman" w:hAnsi="Times New Roman" w:cs="Times New Roman"/>
          <w:color w:val="000000" w:themeColor="text1"/>
        </w:rPr>
        <w:t>SNI)</w:t>
      </w:r>
      <w:r w:rsidRPr="00CA7EAE">
        <w:rPr>
          <w:rFonts w:ascii="Times New Roman" w:hAnsi="Times New Roman" w:cs="Times New Roman"/>
          <w:color w:val="000000" w:themeColor="text1"/>
        </w:rPr>
        <w:t>, Nivel I</w:t>
      </w:r>
      <w:r w:rsidR="003024E5">
        <w:rPr>
          <w:rFonts w:ascii="Times New Roman" w:hAnsi="Times New Roman" w:cs="Times New Roman"/>
          <w:color w:val="000000" w:themeColor="text1"/>
        </w:rPr>
        <w:t>,</w:t>
      </w:r>
      <w:r w:rsidR="00F8192C">
        <w:rPr>
          <w:rFonts w:ascii="Times New Roman" w:hAnsi="Times New Roman" w:cs="Times New Roman"/>
          <w:color w:val="000000" w:themeColor="text1"/>
        </w:rPr>
        <w:t xml:space="preserve"> y forma parte</w:t>
      </w:r>
      <w:r w:rsidRPr="00CA7EAE">
        <w:rPr>
          <w:rFonts w:ascii="Times New Roman" w:hAnsi="Times New Roman" w:cs="Times New Roman"/>
          <w:color w:val="000000" w:themeColor="text1"/>
        </w:rPr>
        <w:t xml:space="preserve"> del </w:t>
      </w:r>
      <w:r w:rsidR="00F8192C" w:rsidRPr="00CA7EAE">
        <w:rPr>
          <w:rFonts w:ascii="Times New Roman" w:hAnsi="Times New Roman" w:cs="Times New Roman"/>
          <w:color w:val="000000" w:themeColor="text1"/>
        </w:rPr>
        <w:t xml:space="preserve">cuerpo </w:t>
      </w:r>
      <w:bookmarkStart w:id="5" w:name="_GoBack"/>
      <w:bookmarkEnd w:id="5"/>
      <w:r w:rsidR="00F8192C" w:rsidRPr="00CA7EAE">
        <w:rPr>
          <w:rFonts w:ascii="Times New Roman" w:hAnsi="Times New Roman" w:cs="Times New Roman"/>
          <w:color w:val="000000" w:themeColor="text1"/>
        </w:rPr>
        <w:t xml:space="preserve">académico </w:t>
      </w:r>
      <w:r w:rsidR="00F8192C">
        <w:rPr>
          <w:rFonts w:ascii="Times New Roman" w:hAnsi="Times New Roman" w:cs="Times New Roman"/>
          <w:color w:val="000000" w:themeColor="text1"/>
        </w:rPr>
        <w:t>“</w:t>
      </w:r>
      <w:r w:rsidRPr="00CA7EAE">
        <w:rPr>
          <w:rFonts w:ascii="Times New Roman" w:hAnsi="Times New Roman" w:cs="Times New Roman"/>
          <w:color w:val="000000" w:themeColor="text1"/>
        </w:rPr>
        <w:t>Adolescentes: mundo y vida</w:t>
      </w:r>
      <w:r w:rsidR="00F8192C">
        <w:rPr>
          <w:rFonts w:ascii="Times New Roman" w:hAnsi="Times New Roman" w:cs="Times New Roman"/>
          <w:color w:val="000000" w:themeColor="text1"/>
        </w:rPr>
        <w:t>”</w:t>
      </w:r>
      <w:r w:rsidRPr="00CA7EAE">
        <w:rPr>
          <w:rFonts w:ascii="Times New Roman" w:hAnsi="Times New Roman" w:cs="Times New Roman"/>
          <w:color w:val="000000" w:themeColor="text1"/>
        </w:rPr>
        <w:t xml:space="preserve"> (UDG-CA-967).</w:t>
      </w:r>
    </w:p>
    <w:sectPr w:rsidR="00CA7EAE" w:rsidRPr="003E189B" w:rsidSect="00AF4125">
      <w:headerReference w:type="default" r:id="rId8"/>
      <w:footerReference w:type="default" r:id="rId9"/>
      <w:pgSz w:w="12242" w:h="15842" w:code="1"/>
      <w:pgMar w:top="1418" w:right="1418" w:bottom="1276"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D7530" w14:textId="77777777" w:rsidR="00830D24" w:rsidRDefault="00830D24" w:rsidP="00BF5BB7">
      <w:r>
        <w:separator/>
      </w:r>
    </w:p>
  </w:endnote>
  <w:endnote w:type="continuationSeparator" w:id="0">
    <w:p w14:paraId="7DC523C5" w14:textId="77777777" w:rsidR="00830D24" w:rsidRDefault="00830D24" w:rsidP="00BF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133103600"/>
      <w:docPartObj>
        <w:docPartGallery w:val="Page Numbers (Bottom of Page)"/>
        <w:docPartUnique/>
      </w:docPartObj>
    </w:sdtPr>
    <w:sdtEndPr/>
    <w:sdtContent>
      <w:p w14:paraId="53B35851" w14:textId="4968E0A8" w:rsidR="00154B10" w:rsidRPr="004E06ED" w:rsidRDefault="00AF4125" w:rsidP="00496E15">
        <w:pPr>
          <w:pStyle w:val="Piedepgina"/>
          <w:rPr>
            <w:rFonts w:ascii="Times New Roman" w:hAnsi="Times New Roman" w:cs="Times New Roman"/>
            <w:sz w:val="22"/>
            <w:szCs w:val="22"/>
          </w:rPr>
        </w:pPr>
        <w:r>
          <w:rPr>
            <w:rFonts w:ascii="Times New Roman" w:hAnsi="Times New Roman" w:cs="Times New Roman"/>
            <w:sz w:val="22"/>
            <w:szCs w:val="22"/>
          </w:rPr>
          <w:t xml:space="preserve">      </w:t>
        </w:r>
        <w:r>
          <w:rPr>
            <w:noProof/>
          </w:rPr>
          <w:drawing>
            <wp:inline distT="0" distB="0" distL="0" distR="0" wp14:anchorId="357C00F8" wp14:editId="713E01C2">
              <wp:extent cx="1600200" cy="419100"/>
              <wp:effectExtent l="0" t="0" r="0" b="0"/>
              <wp:docPr id="16" name="Imagen 1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496E15">
          <w:rPr>
            <w:rFonts w:ascii="Times New Roman" w:hAnsi="Times New Roman" w:cs="Times New Roman"/>
            <w:sz w:val="22"/>
            <w:szCs w:val="22"/>
          </w:rPr>
          <w:t xml:space="preserve">               </w:t>
        </w:r>
        <w:r w:rsidR="00496E15" w:rsidRPr="00496E15">
          <w:rPr>
            <w:rFonts w:asciiTheme="minorHAnsi" w:hAnsiTheme="minorHAnsi" w:cstheme="minorHAnsi"/>
            <w:b/>
            <w:sz w:val="22"/>
            <w:szCs w:val="22"/>
          </w:rPr>
          <w:t xml:space="preserve">Vol. 10, Núm. </w:t>
        </w:r>
        <w:r w:rsidR="00DC32C1">
          <w:rPr>
            <w:rFonts w:asciiTheme="minorHAnsi" w:hAnsiTheme="minorHAnsi" w:cstheme="minorHAnsi"/>
            <w:b/>
            <w:sz w:val="22"/>
            <w:szCs w:val="22"/>
          </w:rPr>
          <w:t>19</w:t>
        </w:r>
        <w:r w:rsidR="00496E15" w:rsidRPr="00496E15">
          <w:rPr>
            <w:rFonts w:asciiTheme="minorHAnsi" w:hAnsiTheme="minorHAnsi" w:cstheme="minorHAnsi"/>
            <w:b/>
            <w:sz w:val="22"/>
            <w:szCs w:val="22"/>
          </w:rPr>
          <w:t xml:space="preserve"> </w:t>
        </w:r>
        <w:r w:rsidR="00DC32C1">
          <w:rPr>
            <w:rFonts w:asciiTheme="minorHAnsi" w:hAnsiTheme="minorHAnsi" w:cstheme="minorHAnsi"/>
            <w:b/>
            <w:sz w:val="22"/>
            <w:szCs w:val="22"/>
          </w:rPr>
          <w:t>Julio – Diciembre 2020</w:t>
        </w:r>
        <w:r w:rsidR="00496E15" w:rsidRPr="00496E15">
          <w:rPr>
            <w:rFonts w:asciiTheme="minorHAnsi" w:hAnsiTheme="minorHAnsi" w:cstheme="minorHAnsi"/>
            <w:b/>
            <w:sz w:val="22"/>
            <w:szCs w:val="22"/>
          </w:rPr>
          <w:t>, e0</w:t>
        </w:r>
        <w:r w:rsidR="006D3466">
          <w:rPr>
            <w:rFonts w:asciiTheme="minorHAnsi" w:hAnsiTheme="minorHAnsi" w:cstheme="minorHAnsi"/>
            <w:b/>
            <w:sz w:val="22"/>
            <w:szCs w:val="22"/>
          </w:rPr>
          <w:t>46</w:t>
        </w:r>
      </w:p>
    </w:sdtContent>
  </w:sdt>
  <w:p w14:paraId="28A17388" w14:textId="77777777" w:rsidR="00154B10" w:rsidRPr="004E06ED" w:rsidRDefault="00154B10">
    <w:pPr>
      <w:pStyle w:val="Piedepgina"/>
      <w:rPr>
        <w:rFonts w:ascii="Times New Roman" w:hAnsi="Times New Roman"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D9893" w14:textId="77777777" w:rsidR="00830D24" w:rsidRDefault="00830D24" w:rsidP="00BF5BB7">
      <w:r>
        <w:separator/>
      </w:r>
    </w:p>
  </w:footnote>
  <w:footnote w:type="continuationSeparator" w:id="0">
    <w:p w14:paraId="53603FBC" w14:textId="77777777" w:rsidR="00830D24" w:rsidRDefault="00830D24" w:rsidP="00BF5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8B494" w14:textId="0F14DFF1" w:rsidR="00154B10" w:rsidRDefault="00496E15">
    <w:pPr>
      <w:pStyle w:val="Encabezado"/>
      <w:rPr>
        <w:rFonts w:ascii="Times New Roman" w:hAnsi="Times New Roman" w:cs="Times New Roman"/>
      </w:rPr>
    </w:pPr>
    <w:r w:rsidRPr="005A563C">
      <w:rPr>
        <w:noProof/>
        <w:lang w:eastAsia="es-MX"/>
      </w:rPr>
      <w:drawing>
        <wp:inline distT="0" distB="0" distL="0" distR="0" wp14:anchorId="2EDFDDC5" wp14:editId="5D4B9167">
          <wp:extent cx="5610225" cy="65722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p w14:paraId="5753264D" w14:textId="099F4A67" w:rsidR="00154B10" w:rsidRPr="005401E4" w:rsidRDefault="00154B10" w:rsidP="005401E4">
    <w:pPr>
      <w:pStyle w:val="Encabezado"/>
      <w:jc w:val="right"/>
      <w:rPr>
        <w:rFonts w:ascii="Times New Roman" w:hAnsi="Times New Roman" w:cs="Times New Roman"/>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1E59B6"/>
    <w:multiLevelType w:val="hybridMultilevel"/>
    <w:tmpl w:val="C2329E9C"/>
    <w:lvl w:ilvl="0" w:tplc="D66C6EC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285"/>
    <w:rsid w:val="0000183B"/>
    <w:rsid w:val="00006B9A"/>
    <w:rsid w:val="000071BB"/>
    <w:rsid w:val="00014501"/>
    <w:rsid w:val="00016340"/>
    <w:rsid w:val="00016FD2"/>
    <w:rsid w:val="000224AF"/>
    <w:rsid w:val="000224E7"/>
    <w:rsid w:val="00025532"/>
    <w:rsid w:val="00025A84"/>
    <w:rsid w:val="000348A6"/>
    <w:rsid w:val="0004067C"/>
    <w:rsid w:val="000407FD"/>
    <w:rsid w:val="00057302"/>
    <w:rsid w:val="00057A52"/>
    <w:rsid w:val="000601E0"/>
    <w:rsid w:val="00060FFB"/>
    <w:rsid w:val="00061556"/>
    <w:rsid w:val="000618CA"/>
    <w:rsid w:val="00063D75"/>
    <w:rsid w:val="00063F68"/>
    <w:rsid w:val="00066E53"/>
    <w:rsid w:val="0007024A"/>
    <w:rsid w:val="00077683"/>
    <w:rsid w:val="00077FAF"/>
    <w:rsid w:val="00081933"/>
    <w:rsid w:val="00082E0A"/>
    <w:rsid w:val="00087B0A"/>
    <w:rsid w:val="0009004B"/>
    <w:rsid w:val="000902F1"/>
    <w:rsid w:val="0009146D"/>
    <w:rsid w:val="00095245"/>
    <w:rsid w:val="00096125"/>
    <w:rsid w:val="0009697D"/>
    <w:rsid w:val="000A0A18"/>
    <w:rsid w:val="000A6816"/>
    <w:rsid w:val="000B001D"/>
    <w:rsid w:val="000B02D6"/>
    <w:rsid w:val="000B4046"/>
    <w:rsid w:val="000C1574"/>
    <w:rsid w:val="000C6BFB"/>
    <w:rsid w:val="000C6BFC"/>
    <w:rsid w:val="000C73C5"/>
    <w:rsid w:val="000D4D5D"/>
    <w:rsid w:val="000D64F4"/>
    <w:rsid w:val="000E2730"/>
    <w:rsid w:val="000E612B"/>
    <w:rsid w:val="000F021E"/>
    <w:rsid w:val="000F0773"/>
    <w:rsid w:val="000F0E31"/>
    <w:rsid w:val="000F1FF4"/>
    <w:rsid w:val="000F2C66"/>
    <w:rsid w:val="000F6464"/>
    <w:rsid w:val="0010165E"/>
    <w:rsid w:val="00103968"/>
    <w:rsid w:val="00104B1F"/>
    <w:rsid w:val="00107722"/>
    <w:rsid w:val="00110A68"/>
    <w:rsid w:val="00111D29"/>
    <w:rsid w:val="00114667"/>
    <w:rsid w:val="00114949"/>
    <w:rsid w:val="00121563"/>
    <w:rsid w:val="00121737"/>
    <w:rsid w:val="00121BBF"/>
    <w:rsid w:val="00122880"/>
    <w:rsid w:val="001272D2"/>
    <w:rsid w:val="001303DB"/>
    <w:rsid w:val="00132E0E"/>
    <w:rsid w:val="00134993"/>
    <w:rsid w:val="00140FA8"/>
    <w:rsid w:val="0014269F"/>
    <w:rsid w:val="001447B3"/>
    <w:rsid w:val="00146C80"/>
    <w:rsid w:val="0014793A"/>
    <w:rsid w:val="00150ECB"/>
    <w:rsid w:val="00151469"/>
    <w:rsid w:val="00154B10"/>
    <w:rsid w:val="00162E11"/>
    <w:rsid w:val="00165655"/>
    <w:rsid w:val="00165A7B"/>
    <w:rsid w:val="00165C53"/>
    <w:rsid w:val="001664C0"/>
    <w:rsid w:val="001739B9"/>
    <w:rsid w:val="001745AC"/>
    <w:rsid w:val="00174C4C"/>
    <w:rsid w:val="001754D6"/>
    <w:rsid w:val="001756C2"/>
    <w:rsid w:val="001779B8"/>
    <w:rsid w:val="001823E6"/>
    <w:rsid w:val="00182DC9"/>
    <w:rsid w:val="00184957"/>
    <w:rsid w:val="001855E6"/>
    <w:rsid w:val="00197DF5"/>
    <w:rsid w:val="001A67BC"/>
    <w:rsid w:val="001A7DFD"/>
    <w:rsid w:val="001B107F"/>
    <w:rsid w:val="001B1DB4"/>
    <w:rsid w:val="001B353A"/>
    <w:rsid w:val="001B3563"/>
    <w:rsid w:val="001B3B2D"/>
    <w:rsid w:val="001B6857"/>
    <w:rsid w:val="001B73E3"/>
    <w:rsid w:val="001C1340"/>
    <w:rsid w:val="001C2A17"/>
    <w:rsid w:val="001C48A2"/>
    <w:rsid w:val="001C5D01"/>
    <w:rsid w:val="001C6C9B"/>
    <w:rsid w:val="001D0FB6"/>
    <w:rsid w:val="001D3001"/>
    <w:rsid w:val="001D68E1"/>
    <w:rsid w:val="001E1CDB"/>
    <w:rsid w:val="001E4ADB"/>
    <w:rsid w:val="001F2C82"/>
    <w:rsid w:val="001F37D0"/>
    <w:rsid w:val="001F6039"/>
    <w:rsid w:val="001F63BE"/>
    <w:rsid w:val="001F7C1A"/>
    <w:rsid w:val="00204E98"/>
    <w:rsid w:val="002060A6"/>
    <w:rsid w:val="00206240"/>
    <w:rsid w:val="002126E8"/>
    <w:rsid w:val="00212B04"/>
    <w:rsid w:val="00213F7C"/>
    <w:rsid w:val="00215CE7"/>
    <w:rsid w:val="00216887"/>
    <w:rsid w:val="0021748D"/>
    <w:rsid w:val="00217A16"/>
    <w:rsid w:val="0022289D"/>
    <w:rsid w:val="002239AC"/>
    <w:rsid w:val="00223E23"/>
    <w:rsid w:val="002243AE"/>
    <w:rsid w:val="002307DC"/>
    <w:rsid w:val="00232225"/>
    <w:rsid w:val="00236143"/>
    <w:rsid w:val="00237B69"/>
    <w:rsid w:val="00242226"/>
    <w:rsid w:val="00245817"/>
    <w:rsid w:val="00246D39"/>
    <w:rsid w:val="00247717"/>
    <w:rsid w:val="00251E5F"/>
    <w:rsid w:val="00252AB2"/>
    <w:rsid w:val="00252D96"/>
    <w:rsid w:val="00253C2D"/>
    <w:rsid w:val="00257343"/>
    <w:rsid w:val="002610EC"/>
    <w:rsid w:val="0026295E"/>
    <w:rsid w:val="002637DA"/>
    <w:rsid w:val="00263DDF"/>
    <w:rsid w:val="00264F47"/>
    <w:rsid w:val="00270A60"/>
    <w:rsid w:val="00270EAA"/>
    <w:rsid w:val="00274459"/>
    <w:rsid w:val="002744E1"/>
    <w:rsid w:val="00275CC4"/>
    <w:rsid w:val="00276E36"/>
    <w:rsid w:val="00283118"/>
    <w:rsid w:val="002844EA"/>
    <w:rsid w:val="00287B30"/>
    <w:rsid w:val="002904FD"/>
    <w:rsid w:val="00292797"/>
    <w:rsid w:val="00292B0B"/>
    <w:rsid w:val="00294065"/>
    <w:rsid w:val="0029769E"/>
    <w:rsid w:val="002A2642"/>
    <w:rsid w:val="002A3001"/>
    <w:rsid w:val="002A6EF0"/>
    <w:rsid w:val="002B11B8"/>
    <w:rsid w:val="002C2A4A"/>
    <w:rsid w:val="002C49DF"/>
    <w:rsid w:val="002C646D"/>
    <w:rsid w:val="002C791E"/>
    <w:rsid w:val="002D2C50"/>
    <w:rsid w:val="002D2EA1"/>
    <w:rsid w:val="002D3624"/>
    <w:rsid w:val="002D3695"/>
    <w:rsid w:val="002D4C75"/>
    <w:rsid w:val="002D7408"/>
    <w:rsid w:val="002E3390"/>
    <w:rsid w:val="002E530E"/>
    <w:rsid w:val="002E558F"/>
    <w:rsid w:val="002E7978"/>
    <w:rsid w:val="002F17C5"/>
    <w:rsid w:val="002F2808"/>
    <w:rsid w:val="002F2973"/>
    <w:rsid w:val="002F2A2E"/>
    <w:rsid w:val="002F2DC1"/>
    <w:rsid w:val="002F4505"/>
    <w:rsid w:val="002F466D"/>
    <w:rsid w:val="002F4EE2"/>
    <w:rsid w:val="002F5D72"/>
    <w:rsid w:val="002F6A88"/>
    <w:rsid w:val="0030093D"/>
    <w:rsid w:val="003024E5"/>
    <w:rsid w:val="00302CA0"/>
    <w:rsid w:val="0030780B"/>
    <w:rsid w:val="00312458"/>
    <w:rsid w:val="0031472E"/>
    <w:rsid w:val="0031489E"/>
    <w:rsid w:val="00314F8B"/>
    <w:rsid w:val="003151E6"/>
    <w:rsid w:val="0032217F"/>
    <w:rsid w:val="00324ED2"/>
    <w:rsid w:val="00330354"/>
    <w:rsid w:val="00330574"/>
    <w:rsid w:val="00331F91"/>
    <w:rsid w:val="0033402F"/>
    <w:rsid w:val="00335C33"/>
    <w:rsid w:val="00341DB6"/>
    <w:rsid w:val="003440D0"/>
    <w:rsid w:val="00344BD3"/>
    <w:rsid w:val="003472BB"/>
    <w:rsid w:val="00347CB8"/>
    <w:rsid w:val="00347CCD"/>
    <w:rsid w:val="0035476E"/>
    <w:rsid w:val="003564B5"/>
    <w:rsid w:val="00364B30"/>
    <w:rsid w:val="00372AF9"/>
    <w:rsid w:val="00373254"/>
    <w:rsid w:val="003736B7"/>
    <w:rsid w:val="003737CD"/>
    <w:rsid w:val="00373F55"/>
    <w:rsid w:val="00376FA4"/>
    <w:rsid w:val="003833F2"/>
    <w:rsid w:val="00384E4F"/>
    <w:rsid w:val="003930F6"/>
    <w:rsid w:val="00393A82"/>
    <w:rsid w:val="00393C86"/>
    <w:rsid w:val="00397548"/>
    <w:rsid w:val="003A1B69"/>
    <w:rsid w:val="003A71C8"/>
    <w:rsid w:val="003A7B58"/>
    <w:rsid w:val="003B044B"/>
    <w:rsid w:val="003B44B3"/>
    <w:rsid w:val="003B4E3F"/>
    <w:rsid w:val="003B5589"/>
    <w:rsid w:val="003B5B65"/>
    <w:rsid w:val="003B6CC8"/>
    <w:rsid w:val="003C156A"/>
    <w:rsid w:val="003C470E"/>
    <w:rsid w:val="003C4E79"/>
    <w:rsid w:val="003C65A3"/>
    <w:rsid w:val="003C74B5"/>
    <w:rsid w:val="003D01FF"/>
    <w:rsid w:val="003D0A00"/>
    <w:rsid w:val="003D272B"/>
    <w:rsid w:val="003D2D5B"/>
    <w:rsid w:val="003D718A"/>
    <w:rsid w:val="003E189B"/>
    <w:rsid w:val="003E279D"/>
    <w:rsid w:val="003E3B0C"/>
    <w:rsid w:val="003F2856"/>
    <w:rsid w:val="003F43FC"/>
    <w:rsid w:val="003F683A"/>
    <w:rsid w:val="004008B9"/>
    <w:rsid w:val="00401774"/>
    <w:rsid w:val="00402828"/>
    <w:rsid w:val="004030CC"/>
    <w:rsid w:val="00403401"/>
    <w:rsid w:val="0040413D"/>
    <w:rsid w:val="00405A22"/>
    <w:rsid w:val="00413108"/>
    <w:rsid w:val="0041327D"/>
    <w:rsid w:val="004222DE"/>
    <w:rsid w:val="00424BC7"/>
    <w:rsid w:val="00425B23"/>
    <w:rsid w:val="00432E41"/>
    <w:rsid w:val="00433F8A"/>
    <w:rsid w:val="004359E9"/>
    <w:rsid w:val="00436684"/>
    <w:rsid w:val="00436FFC"/>
    <w:rsid w:val="00441E1C"/>
    <w:rsid w:val="00443512"/>
    <w:rsid w:val="0044755D"/>
    <w:rsid w:val="00447B68"/>
    <w:rsid w:val="00453FAA"/>
    <w:rsid w:val="00454223"/>
    <w:rsid w:val="00456F32"/>
    <w:rsid w:val="004607B7"/>
    <w:rsid w:val="00460EA3"/>
    <w:rsid w:val="00462D66"/>
    <w:rsid w:val="00464EFF"/>
    <w:rsid w:val="004701DB"/>
    <w:rsid w:val="004704A1"/>
    <w:rsid w:val="004716E5"/>
    <w:rsid w:val="00471840"/>
    <w:rsid w:val="00473618"/>
    <w:rsid w:val="00486B23"/>
    <w:rsid w:val="00494C04"/>
    <w:rsid w:val="00496E15"/>
    <w:rsid w:val="004A0557"/>
    <w:rsid w:val="004A1B78"/>
    <w:rsid w:val="004A7202"/>
    <w:rsid w:val="004B14A4"/>
    <w:rsid w:val="004B2285"/>
    <w:rsid w:val="004B7590"/>
    <w:rsid w:val="004C0474"/>
    <w:rsid w:val="004C1111"/>
    <w:rsid w:val="004C2285"/>
    <w:rsid w:val="004C4AD7"/>
    <w:rsid w:val="004C5E43"/>
    <w:rsid w:val="004C7250"/>
    <w:rsid w:val="004C7768"/>
    <w:rsid w:val="004D03E7"/>
    <w:rsid w:val="004D25AA"/>
    <w:rsid w:val="004D378B"/>
    <w:rsid w:val="004D43F0"/>
    <w:rsid w:val="004E06ED"/>
    <w:rsid w:val="004E28FB"/>
    <w:rsid w:val="004E599C"/>
    <w:rsid w:val="004E6B4C"/>
    <w:rsid w:val="004F3E57"/>
    <w:rsid w:val="004F4103"/>
    <w:rsid w:val="004F4C04"/>
    <w:rsid w:val="004F54B2"/>
    <w:rsid w:val="004F5EAD"/>
    <w:rsid w:val="004F6A55"/>
    <w:rsid w:val="004F7E2A"/>
    <w:rsid w:val="0051386C"/>
    <w:rsid w:val="0051508D"/>
    <w:rsid w:val="0052360E"/>
    <w:rsid w:val="00524E7F"/>
    <w:rsid w:val="00526386"/>
    <w:rsid w:val="00535F82"/>
    <w:rsid w:val="00536529"/>
    <w:rsid w:val="00536C8E"/>
    <w:rsid w:val="005401E4"/>
    <w:rsid w:val="005431FE"/>
    <w:rsid w:val="005447D9"/>
    <w:rsid w:val="00545CD7"/>
    <w:rsid w:val="00552241"/>
    <w:rsid w:val="00556029"/>
    <w:rsid w:val="00556218"/>
    <w:rsid w:val="00562264"/>
    <w:rsid w:val="00565921"/>
    <w:rsid w:val="00566A53"/>
    <w:rsid w:val="00567191"/>
    <w:rsid w:val="0056762D"/>
    <w:rsid w:val="005708FB"/>
    <w:rsid w:val="00572AFA"/>
    <w:rsid w:val="005769D8"/>
    <w:rsid w:val="00581347"/>
    <w:rsid w:val="00581D19"/>
    <w:rsid w:val="005844EC"/>
    <w:rsid w:val="005875EC"/>
    <w:rsid w:val="0059079D"/>
    <w:rsid w:val="005920B5"/>
    <w:rsid w:val="0059275F"/>
    <w:rsid w:val="005931E0"/>
    <w:rsid w:val="00593AB8"/>
    <w:rsid w:val="00593B72"/>
    <w:rsid w:val="005A3482"/>
    <w:rsid w:val="005A5E37"/>
    <w:rsid w:val="005B35C5"/>
    <w:rsid w:val="005B59E7"/>
    <w:rsid w:val="005B5A6C"/>
    <w:rsid w:val="005B6677"/>
    <w:rsid w:val="005C420A"/>
    <w:rsid w:val="005D0C7B"/>
    <w:rsid w:val="005D0E5F"/>
    <w:rsid w:val="005E1507"/>
    <w:rsid w:val="005E1B4E"/>
    <w:rsid w:val="005E34F3"/>
    <w:rsid w:val="005E58F8"/>
    <w:rsid w:val="005E745E"/>
    <w:rsid w:val="005E7494"/>
    <w:rsid w:val="005F2C85"/>
    <w:rsid w:val="005F444A"/>
    <w:rsid w:val="005F480F"/>
    <w:rsid w:val="005F77B7"/>
    <w:rsid w:val="005F7E94"/>
    <w:rsid w:val="00601276"/>
    <w:rsid w:val="0060261C"/>
    <w:rsid w:val="006037D6"/>
    <w:rsid w:val="00607CC2"/>
    <w:rsid w:val="006117E6"/>
    <w:rsid w:val="006147FB"/>
    <w:rsid w:val="00623D3D"/>
    <w:rsid w:val="00623D65"/>
    <w:rsid w:val="00626F81"/>
    <w:rsid w:val="006278AE"/>
    <w:rsid w:val="00627D03"/>
    <w:rsid w:val="00631CDD"/>
    <w:rsid w:val="006324A6"/>
    <w:rsid w:val="00633C1F"/>
    <w:rsid w:val="0063502A"/>
    <w:rsid w:val="0064163B"/>
    <w:rsid w:val="00641D78"/>
    <w:rsid w:val="006448CB"/>
    <w:rsid w:val="00646DD4"/>
    <w:rsid w:val="00646E61"/>
    <w:rsid w:val="0065070F"/>
    <w:rsid w:val="00653B6A"/>
    <w:rsid w:val="00654F41"/>
    <w:rsid w:val="00655A65"/>
    <w:rsid w:val="00657CC7"/>
    <w:rsid w:val="00660372"/>
    <w:rsid w:val="00663DC6"/>
    <w:rsid w:val="0066547C"/>
    <w:rsid w:val="0067382F"/>
    <w:rsid w:val="00676934"/>
    <w:rsid w:val="00676ADA"/>
    <w:rsid w:val="00677DC5"/>
    <w:rsid w:val="00680E41"/>
    <w:rsid w:val="0068323A"/>
    <w:rsid w:val="00684F09"/>
    <w:rsid w:val="00685296"/>
    <w:rsid w:val="0069274B"/>
    <w:rsid w:val="00693A96"/>
    <w:rsid w:val="00694A7E"/>
    <w:rsid w:val="006951C6"/>
    <w:rsid w:val="00696AD1"/>
    <w:rsid w:val="00697826"/>
    <w:rsid w:val="006A5308"/>
    <w:rsid w:val="006B236C"/>
    <w:rsid w:val="006B4CAF"/>
    <w:rsid w:val="006B72E8"/>
    <w:rsid w:val="006C0B77"/>
    <w:rsid w:val="006C1371"/>
    <w:rsid w:val="006C44BF"/>
    <w:rsid w:val="006D1C3C"/>
    <w:rsid w:val="006D2175"/>
    <w:rsid w:val="006D2246"/>
    <w:rsid w:val="006D259D"/>
    <w:rsid w:val="006D3466"/>
    <w:rsid w:val="006D3881"/>
    <w:rsid w:val="006D3CD0"/>
    <w:rsid w:val="006D41C9"/>
    <w:rsid w:val="006E09F0"/>
    <w:rsid w:val="006E1D5A"/>
    <w:rsid w:val="006E7D69"/>
    <w:rsid w:val="006F1642"/>
    <w:rsid w:val="006F4B82"/>
    <w:rsid w:val="006F7099"/>
    <w:rsid w:val="0070130E"/>
    <w:rsid w:val="00712283"/>
    <w:rsid w:val="00712B83"/>
    <w:rsid w:val="007145EA"/>
    <w:rsid w:val="00717C8F"/>
    <w:rsid w:val="00717D7D"/>
    <w:rsid w:val="0072035E"/>
    <w:rsid w:val="00720F72"/>
    <w:rsid w:val="00723A92"/>
    <w:rsid w:val="00723AF4"/>
    <w:rsid w:val="007321DB"/>
    <w:rsid w:val="0073315C"/>
    <w:rsid w:val="007358A2"/>
    <w:rsid w:val="00741861"/>
    <w:rsid w:val="00741C1F"/>
    <w:rsid w:val="007421BC"/>
    <w:rsid w:val="00744328"/>
    <w:rsid w:val="007466F2"/>
    <w:rsid w:val="00750136"/>
    <w:rsid w:val="0075103D"/>
    <w:rsid w:val="00752276"/>
    <w:rsid w:val="007545D0"/>
    <w:rsid w:val="0075580F"/>
    <w:rsid w:val="00760DD6"/>
    <w:rsid w:val="00766A39"/>
    <w:rsid w:val="00767299"/>
    <w:rsid w:val="0077775F"/>
    <w:rsid w:val="007836C0"/>
    <w:rsid w:val="007857D0"/>
    <w:rsid w:val="00785D91"/>
    <w:rsid w:val="0079054C"/>
    <w:rsid w:val="00794403"/>
    <w:rsid w:val="00797DAD"/>
    <w:rsid w:val="007A6219"/>
    <w:rsid w:val="007B1A2E"/>
    <w:rsid w:val="007B20CB"/>
    <w:rsid w:val="007B5996"/>
    <w:rsid w:val="007B5D4E"/>
    <w:rsid w:val="007C2B29"/>
    <w:rsid w:val="007C4AF4"/>
    <w:rsid w:val="007C67D7"/>
    <w:rsid w:val="007D0C76"/>
    <w:rsid w:val="007D500E"/>
    <w:rsid w:val="007D53CE"/>
    <w:rsid w:val="007D64A5"/>
    <w:rsid w:val="007E0D82"/>
    <w:rsid w:val="007E2C3F"/>
    <w:rsid w:val="007E474D"/>
    <w:rsid w:val="007E5626"/>
    <w:rsid w:val="007F6688"/>
    <w:rsid w:val="007F675B"/>
    <w:rsid w:val="007F69BD"/>
    <w:rsid w:val="0080007C"/>
    <w:rsid w:val="00823E52"/>
    <w:rsid w:val="0082416C"/>
    <w:rsid w:val="008254CF"/>
    <w:rsid w:val="00830D24"/>
    <w:rsid w:val="008315FF"/>
    <w:rsid w:val="00833674"/>
    <w:rsid w:val="00833C6A"/>
    <w:rsid w:val="008411CF"/>
    <w:rsid w:val="0084169D"/>
    <w:rsid w:val="0084334C"/>
    <w:rsid w:val="0084376E"/>
    <w:rsid w:val="0084613C"/>
    <w:rsid w:val="0085032F"/>
    <w:rsid w:val="008544E6"/>
    <w:rsid w:val="00856488"/>
    <w:rsid w:val="00856864"/>
    <w:rsid w:val="00856B3E"/>
    <w:rsid w:val="00857674"/>
    <w:rsid w:val="00860BF0"/>
    <w:rsid w:val="008610FD"/>
    <w:rsid w:val="00861CE8"/>
    <w:rsid w:val="0086504A"/>
    <w:rsid w:val="008652A3"/>
    <w:rsid w:val="008654BA"/>
    <w:rsid w:val="0086555E"/>
    <w:rsid w:val="00866357"/>
    <w:rsid w:val="0086724A"/>
    <w:rsid w:val="008731C3"/>
    <w:rsid w:val="0087665A"/>
    <w:rsid w:val="00877510"/>
    <w:rsid w:val="00880079"/>
    <w:rsid w:val="008843A5"/>
    <w:rsid w:val="00885967"/>
    <w:rsid w:val="00890D18"/>
    <w:rsid w:val="00890E9B"/>
    <w:rsid w:val="008914E3"/>
    <w:rsid w:val="00893596"/>
    <w:rsid w:val="00896AA3"/>
    <w:rsid w:val="0089726F"/>
    <w:rsid w:val="00897867"/>
    <w:rsid w:val="00897D29"/>
    <w:rsid w:val="008A068A"/>
    <w:rsid w:val="008A1BE1"/>
    <w:rsid w:val="008A2F65"/>
    <w:rsid w:val="008A722A"/>
    <w:rsid w:val="008B6E6C"/>
    <w:rsid w:val="008C01FA"/>
    <w:rsid w:val="008C270C"/>
    <w:rsid w:val="008C791B"/>
    <w:rsid w:val="008D29D4"/>
    <w:rsid w:val="008D354B"/>
    <w:rsid w:val="008D632A"/>
    <w:rsid w:val="008E0DFC"/>
    <w:rsid w:val="008E0F01"/>
    <w:rsid w:val="008E11C5"/>
    <w:rsid w:val="008E20CC"/>
    <w:rsid w:val="008E36FA"/>
    <w:rsid w:val="008E7AA7"/>
    <w:rsid w:val="008F05A8"/>
    <w:rsid w:val="008F2A7E"/>
    <w:rsid w:val="008F3E8B"/>
    <w:rsid w:val="008F40CB"/>
    <w:rsid w:val="008F50CD"/>
    <w:rsid w:val="009026EC"/>
    <w:rsid w:val="009042AC"/>
    <w:rsid w:val="00904B8F"/>
    <w:rsid w:val="009165A2"/>
    <w:rsid w:val="0092068F"/>
    <w:rsid w:val="00921887"/>
    <w:rsid w:val="00931799"/>
    <w:rsid w:val="00931C3B"/>
    <w:rsid w:val="0093206F"/>
    <w:rsid w:val="00936544"/>
    <w:rsid w:val="009406F7"/>
    <w:rsid w:val="00940F6B"/>
    <w:rsid w:val="00942E90"/>
    <w:rsid w:val="0094325C"/>
    <w:rsid w:val="00943B9B"/>
    <w:rsid w:val="00945D05"/>
    <w:rsid w:val="00946223"/>
    <w:rsid w:val="009466B6"/>
    <w:rsid w:val="00951945"/>
    <w:rsid w:val="00954B65"/>
    <w:rsid w:val="00960347"/>
    <w:rsid w:val="009621BE"/>
    <w:rsid w:val="009641A2"/>
    <w:rsid w:val="009725F6"/>
    <w:rsid w:val="009748A8"/>
    <w:rsid w:val="00974C9F"/>
    <w:rsid w:val="00983376"/>
    <w:rsid w:val="009838BA"/>
    <w:rsid w:val="00984C61"/>
    <w:rsid w:val="00986B65"/>
    <w:rsid w:val="00987954"/>
    <w:rsid w:val="009920F5"/>
    <w:rsid w:val="00993E3B"/>
    <w:rsid w:val="00995F82"/>
    <w:rsid w:val="009A56FF"/>
    <w:rsid w:val="009A609C"/>
    <w:rsid w:val="009A6AB3"/>
    <w:rsid w:val="009B1941"/>
    <w:rsid w:val="009C088A"/>
    <w:rsid w:val="009C17A2"/>
    <w:rsid w:val="009C422B"/>
    <w:rsid w:val="009C59FE"/>
    <w:rsid w:val="009C7814"/>
    <w:rsid w:val="009C7F21"/>
    <w:rsid w:val="009D7D74"/>
    <w:rsid w:val="009E503C"/>
    <w:rsid w:val="009F4AAD"/>
    <w:rsid w:val="009F4CDB"/>
    <w:rsid w:val="009F59A1"/>
    <w:rsid w:val="00A0317D"/>
    <w:rsid w:val="00A04810"/>
    <w:rsid w:val="00A0515B"/>
    <w:rsid w:val="00A06D24"/>
    <w:rsid w:val="00A11691"/>
    <w:rsid w:val="00A12378"/>
    <w:rsid w:val="00A129A4"/>
    <w:rsid w:val="00A13811"/>
    <w:rsid w:val="00A15A08"/>
    <w:rsid w:val="00A16941"/>
    <w:rsid w:val="00A22C07"/>
    <w:rsid w:val="00A40810"/>
    <w:rsid w:val="00A40F9B"/>
    <w:rsid w:val="00A425ED"/>
    <w:rsid w:val="00A42D2B"/>
    <w:rsid w:val="00A56F8C"/>
    <w:rsid w:val="00A6344D"/>
    <w:rsid w:val="00A67AE9"/>
    <w:rsid w:val="00A759FA"/>
    <w:rsid w:val="00A776F7"/>
    <w:rsid w:val="00A77B33"/>
    <w:rsid w:val="00A80936"/>
    <w:rsid w:val="00A8589D"/>
    <w:rsid w:val="00A85E1D"/>
    <w:rsid w:val="00A908C7"/>
    <w:rsid w:val="00A90914"/>
    <w:rsid w:val="00A96382"/>
    <w:rsid w:val="00AA0018"/>
    <w:rsid w:val="00AA6F0F"/>
    <w:rsid w:val="00AB04A1"/>
    <w:rsid w:val="00AC08F0"/>
    <w:rsid w:val="00AC1F50"/>
    <w:rsid w:val="00AC30C6"/>
    <w:rsid w:val="00AC31E3"/>
    <w:rsid w:val="00AC3448"/>
    <w:rsid w:val="00AC3A5E"/>
    <w:rsid w:val="00AD23A4"/>
    <w:rsid w:val="00AD330B"/>
    <w:rsid w:val="00AD39F5"/>
    <w:rsid w:val="00AD3DC5"/>
    <w:rsid w:val="00AD7469"/>
    <w:rsid w:val="00AE0468"/>
    <w:rsid w:val="00AE46FF"/>
    <w:rsid w:val="00AE5556"/>
    <w:rsid w:val="00AE6263"/>
    <w:rsid w:val="00AF2044"/>
    <w:rsid w:val="00AF4125"/>
    <w:rsid w:val="00AF41E1"/>
    <w:rsid w:val="00B0362F"/>
    <w:rsid w:val="00B04807"/>
    <w:rsid w:val="00B11BB2"/>
    <w:rsid w:val="00B12D42"/>
    <w:rsid w:val="00B15747"/>
    <w:rsid w:val="00B17AE1"/>
    <w:rsid w:val="00B20AB1"/>
    <w:rsid w:val="00B25700"/>
    <w:rsid w:val="00B2618B"/>
    <w:rsid w:val="00B2628F"/>
    <w:rsid w:val="00B3441B"/>
    <w:rsid w:val="00B354CA"/>
    <w:rsid w:val="00B35B77"/>
    <w:rsid w:val="00B415FF"/>
    <w:rsid w:val="00B42F33"/>
    <w:rsid w:val="00B52159"/>
    <w:rsid w:val="00B535A4"/>
    <w:rsid w:val="00B54371"/>
    <w:rsid w:val="00B558BC"/>
    <w:rsid w:val="00B61E2E"/>
    <w:rsid w:val="00B61F3D"/>
    <w:rsid w:val="00B6585C"/>
    <w:rsid w:val="00B67A0D"/>
    <w:rsid w:val="00B72345"/>
    <w:rsid w:val="00B72B5C"/>
    <w:rsid w:val="00B73F72"/>
    <w:rsid w:val="00B7737A"/>
    <w:rsid w:val="00B805DD"/>
    <w:rsid w:val="00B80B9F"/>
    <w:rsid w:val="00B83585"/>
    <w:rsid w:val="00B95B52"/>
    <w:rsid w:val="00BA1D23"/>
    <w:rsid w:val="00BA52E1"/>
    <w:rsid w:val="00BA79EE"/>
    <w:rsid w:val="00BB0156"/>
    <w:rsid w:val="00BB1D08"/>
    <w:rsid w:val="00BB5B04"/>
    <w:rsid w:val="00BC1948"/>
    <w:rsid w:val="00BC23CB"/>
    <w:rsid w:val="00BC34D5"/>
    <w:rsid w:val="00BC5ABD"/>
    <w:rsid w:val="00BD2134"/>
    <w:rsid w:val="00BD44DE"/>
    <w:rsid w:val="00BD5437"/>
    <w:rsid w:val="00BD696C"/>
    <w:rsid w:val="00BD7540"/>
    <w:rsid w:val="00BE6D75"/>
    <w:rsid w:val="00BF5BB7"/>
    <w:rsid w:val="00BF6A66"/>
    <w:rsid w:val="00BF6FC1"/>
    <w:rsid w:val="00BF7A04"/>
    <w:rsid w:val="00C0075F"/>
    <w:rsid w:val="00C0311E"/>
    <w:rsid w:val="00C06BD7"/>
    <w:rsid w:val="00C14CD8"/>
    <w:rsid w:val="00C27ED5"/>
    <w:rsid w:val="00C37F94"/>
    <w:rsid w:val="00C4174D"/>
    <w:rsid w:val="00C423AB"/>
    <w:rsid w:val="00C42A67"/>
    <w:rsid w:val="00C47C9B"/>
    <w:rsid w:val="00C50C91"/>
    <w:rsid w:val="00C5370F"/>
    <w:rsid w:val="00C550EB"/>
    <w:rsid w:val="00C55778"/>
    <w:rsid w:val="00C57A7B"/>
    <w:rsid w:val="00C60533"/>
    <w:rsid w:val="00C60EB7"/>
    <w:rsid w:val="00C62048"/>
    <w:rsid w:val="00C6535E"/>
    <w:rsid w:val="00C67B25"/>
    <w:rsid w:val="00C72495"/>
    <w:rsid w:val="00C72ADB"/>
    <w:rsid w:val="00C73380"/>
    <w:rsid w:val="00C73CCB"/>
    <w:rsid w:val="00C81F41"/>
    <w:rsid w:val="00C82C1E"/>
    <w:rsid w:val="00C84A43"/>
    <w:rsid w:val="00C851FF"/>
    <w:rsid w:val="00C864B5"/>
    <w:rsid w:val="00C86F9E"/>
    <w:rsid w:val="00C876D9"/>
    <w:rsid w:val="00C87E3F"/>
    <w:rsid w:val="00C92B5F"/>
    <w:rsid w:val="00C939FB"/>
    <w:rsid w:val="00C93B99"/>
    <w:rsid w:val="00C95F9B"/>
    <w:rsid w:val="00CA0317"/>
    <w:rsid w:val="00CA3524"/>
    <w:rsid w:val="00CA5A44"/>
    <w:rsid w:val="00CA72F7"/>
    <w:rsid w:val="00CA7839"/>
    <w:rsid w:val="00CA7EAE"/>
    <w:rsid w:val="00CB0177"/>
    <w:rsid w:val="00CB4B73"/>
    <w:rsid w:val="00CB54A9"/>
    <w:rsid w:val="00CB680F"/>
    <w:rsid w:val="00CB7DA4"/>
    <w:rsid w:val="00CC2D95"/>
    <w:rsid w:val="00CC49F9"/>
    <w:rsid w:val="00CC4EED"/>
    <w:rsid w:val="00CD1A28"/>
    <w:rsid w:val="00CD2E58"/>
    <w:rsid w:val="00CD2ED9"/>
    <w:rsid w:val="00CD316F"/>
    <w:rsid w:val="00CD3563"/>
    <w:rsid w:val="00CD4058"/>
    <w:rsid w:val="00CD4ABD"/>
    <w:rsid w:val="00CE2C78"/>
    <w:rsid w:val="00CF061A"/>
    <w:rsid w:val="00CF504A"/>
    <w:rsid w:val="00CF7BB7"/>
    <w:rsid w:val="00D006F9"/>
    <w:rsid w:val="00D0078C"/>
    <w:rsid w:val="00D01C6C"/>
    <w:rsid w:val="00D17A2E"/>
    <w:rsid w:val="00D26298"/>
    <w:rsid w:val="00D303CC"/>
    <w:rsid w:val="00D339F3"/>
    <w:rsid w:val="00D3419F"/>
    <w:rsid w:val="00D34921"/>
    <w:rsid w:val="00D37BD7"/>
    <w:rsid w:val="00D40CF0"/>
    <w:rsid w:val="00D43603"/>
    <w:rsid w:val="00D44E79"/>
    <w:rsid w:val="00D45B4B"/>
    <w:rsid w:val="00D47B7B"/>
    <w:rsid w:val="00D563F3"/>
    <w:rsid w:val="00D57BF6"/>
    <w:rsid w:val="00D6054B"/>
    <w:rsid w:val="00D609FD"/>
    <w:rsid w:val="00D61C93"/>
    <w:rsid w:val="00D6247F"/>
    <w:rsid w:val="00D6308D"/>
    <w:rsid w:val="00D6436A"/>
    <w:rsid w:val="00D652D0"/>
    <w:rsid w:val="00D67DF0"/>
    <w:rsid w:val="00D71A6A"/>
    <w:rsid w:val="00D72EF2"/>
    <w:rsid w:val="00D738BB"/>
    <w:rsid w:val="00D740DE"/>
    <w:rsid w:val="00D74E1D"/>
    <w:rsid w:val="00D75519"/>
    <w:rsid w:val="00D75C8D"/>
    <w:rsid w:val="00D7790C"/>
    <w:rsid w:val="00D77E36"/>
    <w:rsid w:val="00D813DA"/>
    <w:rsid w:val="00D82697"/>
    <w:rsid w:val="00D83859"/>
    <w:rsid w:val="00D84702"/>
    <w:rsid w:val="00D86329"/>
    <w:rsid w:val="00D90CE4"/>
    <w:rsid w:val="00D91C2B"/>
    <w:rsid w:val="00D93541"/>
    <w:rsid w:val="00D941C7"/>
    <w:rsid w:val="00DA0CC8"/>
    <w:rsid w:val="00DA1793"/>
    <w:rsid w:val="00DA2D5F"/>
    <w:rsid w:val="00DA59FF"/>
    <w:rsid w:val="00DA7CDA"/>
    <w:rsid w:val="00DA7D29"/>
    <w:rsid w:val="00DB06F2"/>
    <w:rsid w:val="00DB1A7F"/>
    <w:rsid w:val="00DB4EF2"/>
    <w:rsid w:val="00DB69DE"/>
    <w:rsid w:val="00DC04A8"/>
    <w:rsid w:val="00DC32C1"/>
    <w:rsid w:val="00DC63AC"/>
    <w:rsid w:val="00DD0D0A"/>
    <w:rsid w:val="00DD12C8"/>
    <w:rsid w:val="00DD6930"/>
    <w:rsid w:val="00DD73D2"/>
    <w:rsid w:val="00DD7EF0"/>
    <w:rsid w:val="00DD7F89"/>
    <w:rsid w:val="00DE1538"/>
    <w:rsid w:val="00DE1570"/>
    <w:rsid w:val="00DE3F0E"/>
    <w:rsid w:val="00DE431D"/>
    <w:rsid w:val="00DE779B"/>
    <w:rsid w:val="00DF1B13"/>
    <w:rsid w:val="00DF4024"/>
    <w:rsid w:val="00DF4149"/>
    <w:rsid w:val="00DF450C"/>
    <w:rsid w:val="00E01983"/>
    <w:rsid w:val="00E10484"/>
    <w:rsid w:val="00E11629"/>
    <w:rsid w:val="00E11A09"/>
    <w:rsid w:val="00E127DD"/>
    <w:rsid w:val="00E15962"/>
    <w:rsid w:val="00E16DDA"/>
    <w:rsid w:val="00E20F7A"/>
    <w:rsid w:val="00E24072"/>
    <w:rsid w:val="00E30E99"/>
    <w:rsid w:val="00E333C8"/>
    <w:rsid w:val="00E3712D"/>
    <w:rsid w:val="00E400EE"/>
    <w:rsid w:val="00E42041"/>
    <w:rsid w:val="00E443BC"/>
    <w:rsid w:val="00E471F5"/>
    <w:rsid w:val="00E54E4D"/>
    <w:rsid w:val="00E55E7A"/>
    <w:rsid w:val="00E5649A"/>
    <w:rsid w:val="00E62792"/>
    <w:rsid w:val="00E63015"/>
    <w:rsid w:val="00E83C7C"/>
    <w:rsid w:val="00E84F34"/>
    <w:rsid w:val="00E855AB"/>
    <w:rsid w:val="00E90CA3"/>
    <w:rsid w:val="00E91481"/>
    <w:rsid w:val="00E9224F"/>
    <w:rsid w:val="00E945A9"/>
    <w:rsid w:val="00E966F2"/>
    <w:rsid w:val="00EB6ADC"/>
    <w:rsid w:val="00EC6393"/>
    <w:rsid w:val="00ED14C9"/>
    <w:rsid w:val="00ED2849"/>
    <w:rsid w:val="00ED3539"/>
    <w:rsid w:val="00ED730B"/>
    <w:rsid w:val="00EE02F6"/>
    <w:rsid w:val="00EE1237"/>
    <w:rsid w:val="00EE32E9"/>
    <w:rsid w:val="00EE390B"/>
    <w:rsid w:val="00EE676C"/>
    <w:rsid w:val="00EE6E1B"/>
    <w:rsid w:val="00EF0853"/>
    <w:rsid w:val="00EF3F94"/>
    <w:rsid w:val="00F022CD"/>
    <w:rsid w:val="00F034A5"/>
    <w:rsid w:val="00F04CBF"/>
    <w:rsid w:val="00F061A9"/>
    <w:rsid w:val="00F07777"/>
    <w:rsid w:val="00F1149C"/>
    <w:rsid w:val="00F16CBC"/>
    <w:rsid w:val="00F21F7C"/>
    <w:rsid w:val="00F24F39"/>
    <w:rsid w:val="00F2790F"/>
    <w:rsid w:val="00F3102C"/>
    <w:rsid w:val="00F33E5C"/>
    <w:rsid w:val="00F34DC9"/>
    <w:rsid w:val="00F361C9"/>
    <w:rsid w:val="00F4035D"/>
    <w:rsid w:val="00F404FD"/>
    <w:rsid w:val="00F41729"/>
    <w:rsid w:val="00F41E99"/>
    <w:rsid w:val="00F42E7B"/>
    <w:rsid w:val="00F52165"/>
    <w:rsid w:val="00F60AAE"/>
    <w:rsid w:val="00F634C4"/>
    <w:rsid w:val="00F663DF"/>
    <w:rsid w:val="00F70279"/>
    <w:rsid w:val="00F72865"/>
    <w:rsid w:val="00F73313"/>
    <w:rsid w:val="00F75C52"/>
    <w:rsid w:val="00F7667E"/>
    <w:rsid w:val="00F80A5F"/>
    <w:rsid w:val="00F8192C"/>
    <w:rsid w:val="00F81EEC"/>
    <w:rsid w:val="00F82CEA"/>
    <w:rsid w:val="00F83301"/>
    <w:rsid w:val="00F84C3B"/>
    <w:rsid w:val="00F85A98"/>
    <w:rsid w:val="00F85E89"/>
    <w:rsid w:val="00F92C22"/>
    <w:rsid w:val="00F94AB0"/>
    <w:rsid w:val="00F94F30"/>
    <w:rsid w:val="00F971E0"/>
    <w:rsid w:val="00FA41DF"/>
    <w:rsid w:val="00FA79EE"/>
    <w:rsid w:val="00FB2831"/>
    <w:rsid w:val="00FB47D6"/>
    <w:rsid w:val="00FB4848"/>
    <w:rsid w:val="00FB48A4"/>
    <w:rsid w:val="00FB6921"/>
    <w:rsid w:val="00FB7DB3"/>
    <w:rsid w:val="00FC193C"/>
    <w:rsid w:val="00FC59B9"/>
    <w:rsid w:val="00FD28AD"/>
    <w:rsid w:val="00FD3B9F"/>
    <w:rsid w:val="00FD45C9"/>
    <w:rsid w:val="00FD5281"/>
    <w:rsid w:val="00FD6F9D"/>
    <w:rsid w:val="00FE00C0"/>
    <w:rsid w:val="00FE0E3F"/>
    <w:rsid w:val="00FE0FEF"/>
    <w:rsid w:val="00FE221B"/>
    <w:rsid w:val="00FE38A5"/>
    <w:rsid w:val="00FE4442"/>
    <w:rsid w:val="00FF0036"/>
    <w:rsid w:val="00FF0FE3"/>
    <w:rsid w:val="00FF5CF8"/>
    <w:rsid w:val="00FF6EE7"/>
    <w:rsid w:val="00FF74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49B4F"/>
  <w15:chartTrackingRefBased/>
  <w15:docId w15:val="{36B4484F-89B9-4BD2-AE95-4754B595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85"/>
    <w:pPr>
      <w:spacing w:after="0" w:line="240" w:lineRule="auto"/>
      <w:jc w:val="both"/>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F5BB7"/>
    <w:pPr>
      <w:jc w:val="left"/>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BF5BB7"/>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BF5BB7"/>
    <w:rPr>
      <w:vertAlign w:val="superscript"/>
    </w:rPr>
  </w:style>
  <w:style w:type="table" w:styleId="Tablaconcuadrcula">
    <w:name w:val="Table Grid"/>
    <w:basedOn w:val="Tablanormal"/>
    <w:uiPriority w:val="39"/>
    <w:rsid w:val="00AD7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30F6"/>
    <w:pPr>
      <w:ind w:left="720"/>
      <w:contextualSpacing/>
    </w:pPr>
  </w:style>
  <w:style w:type="paragraph" w:styleId="Encabezado">
    <w:name w:val="header"/>
    <w:basedOn w:val="Normal"/>
    <w:link w:val="EncabezadoCar"/>
    <w:uiPriority w:val="99"/>
    <w:unhideWhenUsed/>
    <w:rsid w:val="005F77B7"/>
    <w:pPr>
      <w:tabs>
        <w:tab w:val="center" w:pos="4419"/>
        <w:tab w:val="right" w:pos="8838"/>
      </w:tabs>
    </w:pPr>
  </w:style>
  <w:style w:type="character" w:customStyle="1" w:styleId="EncabezadoCar">
    <w:name w:val="Encabezado Car"/>
    <w:basedOn w:val="Fuentedeprrafopredeter"/>
    <w:link w:val="Encabezado"/>
    <w:uiPriority w:val="99"/>
    <w:rsid w:val="005F77B7"/>
    <w:rPr>
      <w:rFonts w:ascii="Arial" w:hAnsi="Arial" w:cs="Arial"/>
      <w:sz w:val="24"/>
      <w:szCs w:val="24"/>
    </w:rPr>
  </w:style>
  <w:style w:type="paragraph" w:styleId="Piedepgina">
    <w:name w:val="footer"/>
    <w:basedOn w:val="Normal"/>
    <w:link w:val="PiedepginaCar"/>
    <w:uiPriority w:val="99"/>
    <w:unhideWhenUsed/>
    <w:rsid w:val="005F77B7"/>
    <w:pPr>
      <w:tabs>
        <w:tab w:val="center" w:pos="4419"/>
        <w:tab w:val="right" w:pos="8838"/>
      </w:tabs>
    </w:pPr>
  </w:style>
  <w:style w:type="character" w:customStyle="1" w:styleId="PiedepginaCar">
    <w:name w:val="Pie de página Car"/>
    <w:basedOn w:val="Fuentedeprrafopredeter"/>
    <w:link w:val="Piedepgina"/>
    <w:uiPriority w:val="99"/>
    <w:rsid w:val="005F77B7"/>
    <w:rPr>
      <w:rFonts w:ascii="Arial" w:hAnsi="Arial" w:cs="Arial"/>
      <w:sz w:val="24"/>
      <w:szCs w:val="24"/>
    </w:rPr>
  </w:style>
  <w:style w:type="paragraph" w:customStyle="1" w:styleId="msonormalcxspmiddle">
    <w:name w:val="msonormalcxspmiddle"/>
    <w:basedOn w:val="Normal"/>
    <w:uiPriority w:val="99"/>
    <w:rsid w:val="00D26298"/>
    <w:pPr>
      <w:spacing w:before="100" w:beforeAutospacing="1" w:after="100" w:afterAutospacing="1" w:line="360" w:lineRule="auto"/>
      <w:ind w:firstLine="397"/>
    </w:pPr>
    <w:rPr>
      <w:rFonts w:ascii="Times New Roman" w:eastAsia="Times New Roman" w:hAnsi="Times New Roman" w:cs="Times New Roman"/>
      <w:lang w:val="es-ES" w:eastAsia="es-ES"/>
    </w:rPr>
  </w:style>
  <w:style w:type="character" w:styleId="Refdecomentario">
    <w:name w:val="annotation reference"/>
    <w:basedOn w:val="Fuentedeprrafopredeter"/>
    <w:uiPriority w:val="99"/>
    <w:semiHidden/>
    <w:unhideWhenUsed/>
    <w:rsid w:val="00402828"/>
    <w:rPr>
      <w:sz w:val="16"/>
      <w:szCs w:val="16"/>
    </w:rPr>
  </w:style>
  <w:style w:type="paragraph" w:styleId="Textocomentario">
    <w:name w:val="annotation text"/>
    <w:basedOn w:val="Normal"/>
    <w:link w:val="TextocomentarioCar"/>
    <w:uiPriority w:val="99"/>
    <w:semiHidden/>
    <w:unhideWhenUsed/>
    <w:rsid w:val="00402828"/>
    <w:rPr>
      <w:sz w:val="20"/>
      <w:szCs w:val="20"/>
    </w:rPr>
  </w:style>
  <w:style w:type="character" w:customStyle="1" w:styleId="TextocomentarioCar">
    <w:name w:val="Texto comentario Car"/>
    <w:basedOn w:val="Fuentedeprrafopredeter"/>
    <w:link w:val="Textocomentario"/>
    <w:uiPriority w:val="99"/>
    <w:semiHidden/>
    <w:rsid w:val="00402828"/>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402828"/>
    <w:rPr>
      <w:b/>
      <w:bCs/>
    </w:rPr>
  </w:style>
  <w:style w:type="character" w:customStyle="1" w:styleId="AsuntodelcomentarioCar">
    <w:name w:val="Asunto del comentario Car"/>
    <w:basedOn w:val="TextocomentarioCar"/>
    <w:link w:val="Asuntodelcomentario"/>
    <w:uiPriority w:val="99"/>
    <w:semiHidden/>
    <w:rsid w:val="00402828"/>
    <w:rPr>
      <w:rFonts w:ascii="Arial" w:hAnsi="Arial" w:cs="Arial"/>
      <w:b/>
      <w:bCs/>
      <w:sz w:val="20"/>
      <w:szCs w:val="20"/>
    </w:rPr>
  </w:style>
  <w:style w:type="paragraph" w:styleId="Textodeglobo">
    <w:name w:val="Balloon Text"/>
    <w:basedOn w:val="Normal"/>
    <w:link w:val="TextodegloboCar"/>
    <w:uiPriority w:val="99"/>
    <w:semiHidden/>
    <w:unhideWhenUsed/>
    <w:rsid w:val="004028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2828"/>
    <w:rPr>
      <w:rFonts w:ascii="Segoe UI" w:hAnsi="Segoe UI" w:cs="Segoe UI"/>
      <w:sz w:val="18"/>
      <w:szCs w:val="18"/>
    </w:rPr>
  </w:style>
  <w:style w:type="paragraph" w:customStyle="1" w:styleId="APRRAFOCUERPO">
    <w:name w:val="A PÁRRAFO CUERPO"/>
    <w:basedOn w:val="Normal"/>
    <w:link w:val="APRRAFOCUERPOCar"/>
    <w:qFormat/>
    <w:rsid w:val="001B3563"/>
    <w:pPr>
      <w:spacing w:line="360" w:lineRule="auto"/>
      <w:ind w:firstLine="397"/>
    </w:pPr>
    <w:rPr>
      <w:rFonts w:ascii="Times New Roman" w:eastAsia="Times New Roman" w:hAnsi="Times New Roman"/>
      <w:lang w:eastAsia="es-ES"/>
    </w:rPr>
  </w:style>
  <w:style w:type="character" w:customStyle="1" w:styleId="APRRAFOCUERPOCar">
    <w:name w:val="A PÁRRAFO CUERPO Car"/>
    <w:link w:val="APRRAFOCUERPO"/>
    <w:locked/>
    <w:rsid w:val="001B3563"/>
    <w:rPr>
      <w:rFonts w:ascii="Times New Roman" w:eastAsia="Times New Roman" w:hAnsi="Times New Roman" w:cs="Arial"/>
      <w:sz w:val="24"/>
      <w:szCs w:val="24"/>
      <w:lang w:eastAsia="es-ES"/>
    </w:rPr>
  </w:style>
  <w:style w:type="paragraph" w:customStyle="1" w:styleId="ESPACIOBAJOTITULO">
    <w:name w:val="ESPACIO BAJO TITULO"/>
    <w:basedOn w:val="Normal"/>
    <w:link w:val="ESPACIOBAJOTITULOCar"/>
    <w:qFormat/>
    <w:rsid w:val="001B3563"/>
    <w:pPr>
      <w:spacing w:line="480" w:lineRule="auto"/>
    </w:pPr>
    <w:rPr>
      <w:rFonts w:ascii="Times New Roman" w:eastAsia="Times New Roman" w:hAnsi="Times New Roman"/>
      <w:b/>
      <w:lang w:eastAsia="es-ES"/>
    </w:rPr>
  </w:style>
  <w:style w:type="paragraph" w:customStyle="1" w:styleId="asubseccion">
    <w:name w:val="a subseccion"/>
    <w:basedOn w:val="APRRAFOCUERPO"/>
    <w:link w:val="asubseccionCar"/>
    <w:rsid w:val="001B3563"/>
    <w:pPr>
      <w:spacing w:line="480" w:lineRule="auto"/>
    </w:pPr>
    <w:rPr>
      <w:b/>
      <w:i/>
      <w:szCs w:val="28"/>
    </w:rPr>
  </w:style>
  <w:style w:type="character" w:customStyle="1" w:styleId="ESPACIOBAJOTITULOCar">
    <w:name w:val="ESPACIO BAJO TITULO Car"/>
    <w:link w:val="ESPACIOBAJOTITULO"/>
    <w:locked/>
    <w:rsid w:val="001B3563"/>
    <w:rPr>
      <w:rFonts w:ascii="Times New Roman" w:eastAsia="Times New Roman" w:hAnsi="Times New Roman" w:cs="Arial"/>
      <w:b/>
      <w:sz w:val="24"/>
      <w:szCs w:val="24"/>
      <w:lang w:eastAsia="es-ES"/>
    </w:rPr>
  </w:style>
  <w:style w:type="character" w:customStyle="1" w:styleId="asubseccionCar">
    <w:name w:val="a subseccion Car"/>
    <w:link w:val="asubseccion"/>
    <w:locked/>
    <w:rsid w:val="001B3563"/>
    <w:rPr>
      <w:rFonts w:ascii="Times New Roman" w:eastAsia="Times New Roman" w:hAnsi="Times New Roman" w:cs="Arial"/>
      <w:b/>
      <w:i/>
      <w:sz w:val="24"/>
      <w:szCs w:val="28"/>
      <w:lang w:eastAsia="es-ES"/>
    </w:rPr>
  </w:style>
  <w:style w:type="character" w:styleId="Hipervnculo">
    <w:name w:val="Hyperlink"/>
    <w:basedOn w:val="Fuentedeprrafopredeter"/>
    <w:uiPriority w:val="99"/>
    <w:unhideWhenUsed/>
    <w:rsid w:val="00723AF4"/>
    <w:rPr>
      <w:color w:val="0000FF"/>
      <w:u w:val="single"/>
    </w:rPr>
  </w:style>
  <w:style w:type="character" w:styleId="Hipervnculovisitado">
    <w:name w:val="FollowedHyperlink"/>
    <w:basedOn w:val="Fuentedeprrafopredeter"/>
    <w:uiPriority w:val="99"/>
    <w:semiHidden/>
    <w:unhideWhenUsed/>
    <w:rsid w:val="00CE2C78"/>
    <w:rPr>
      <w:color w:val="954F72" w:themeColor="followedHyperlink"/>
      <w:u w:val="single"/>
    </w:rPr>
  </w:style>
  <w:style w:type="character" w:customStyle="1" w:styleId="Mencinsinresolver1">
    <w:name w:val="Mención sin resolver1"/>
    <w:basedOn w:val="Fuentedeprrafopredeter"/>
    <w:uiPriority w:val="99"/>
    <w:semiHidden/>
    <w:unhideWhenUsed/>
    <w:rsid w:val="00896AA3"/>
    <w:rPr>
      <w:color w:val="605E5C"/>
      <w:shd w:val="clear" w:color="auto" w:fill="E1DFDD"/>
    </w:rPr>
  </w:style>
  <w:style w:type="paragraph" w:styleId="HTMLconformatoprevio">
    <w:name w:val="HTML Preformatted"/>
    <w:basedOn w:val="Normal"/>
    <w:link w:val="HTMLconformatoprevioCar"/>
    <w:uiPriority w:val="99"/>
    <w:unhideWhenUsed/>
    <w:rsid w:val="00F92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F92C22"/>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E9E3C-5674-4850-98A2-2DE962AD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8900</Words>
  <Characters>48952</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LUNA BERNAL</dc:creator>
  <cp:keywords/>
  <dc:description/>
  <cp:lastModifiedBy>elsom</cp:lastModifiedBy>
  <cp:revision>10</cp:revision>
  <dcterms:created xsi:type="dcterms:W3CDTF">2019-12-14T21:43:00Z</dcterms:created>
  <dcterms:modified xsi:type="dcterms:W3CDTF">2020-03-17T21:32:00Z</dcterms:modified>
</cp:coreProperties>
</file>