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AE1361" w14:textId="2232BF10" w:rsidR="00EA2D55" w:rsidRDefault="00B21E16" w:rsidP="007A7B32">
      <w:pPr>
        <w:spacing w:before="240" w:line="360" w:lineRule="auto"/>
        <w:jc w:val="right"/>
        <w:rPr>
          <w:rFonts w:ascii="Times New Roman" w:hAnsi="Times New Roman" w:cs="Times New Roman"/>
          <w:b/>
          <w:i/>
          <w:sz w:val="24"/>
          <w:szCs w:val="20"/>
        </w:rPr>
      </w:pPr>
      <w:r w:rsidRPr="00B21E16">
        <w:rPr>
          <w:rFonts w:ascii="Times New Roman" w:hAnsi="Times New Roman" w:cs="Times New Roman"/>
          <w:b/>
          <w:i/>
          <w:sz w:val="24"/>
          <w:szCs w:val="20"/>
        </w:rPr>
        <w:t>https://doi.org/10.23913/ride.v10i20.641</w:t>
      </w:r>
    </w:p>
    <w:p w14:paraId="593A0793" w14:textId="106D504B" w:rsidR="007A7B32" w:rsidRDefault="007A7B32" w:rsidP="007A7B32">
      <w:pPr>
        <w:spacing w:before="240" w:line="360" w:lineRule="auto"/>
        <w:jc w:val="right"/>
        <w:rPr>
          <w:rFonts w:ascii="Times New Roman" w:eastAsiaTheme="majorEastAsia" w:hAnsi="Times New Roman" w:cs="Times New Roman"/>
          <w:b/>
          <w:color w:val="000000" w:themeColor="text1"/>
          <w:sz w:val="32"/>
          <w:szCs w:val="32"/>
        </w:rPr>
      </w:pPr>
      <w:r w:rsidRPr="003B6672">
        <w:rPr>
          <w:rFonts w:ascii="Times New Roman" w:hAnsi="Times New Roman" w:cs="Times New Roman"/>
          <w:b/>
          <w:i/>
          <w:sz w:val="24"/>
          <w:szCs w:val="20"/>
        </w:rPr>
        <w:t>Artículos Científicos</w:t>
      </w:r>
    </w:p>
    <w:p w14:paraId="6C0CCA91" w14:textId="182186B8" w:rsidR="00F869E3" w:rsidRPr="007A7B32" w:rsidRDefault="00F869E3" w:rsidP="007A7B32">
      <w:pPr>
        <w:spacing w:after="0" w:line="276" w:lineRule="auto"/>
        <w:jc w:val="right"/>
        <w:rPr>
          <w:rFonts w:ascii="Calibri" w:eastAsia="Times New Roman" w:hAnsi="Calibri" w:cs="Calibri"/>
          <w:b/>
          <w:color w:val="000000"/>
          <w:sz w:val="36"/>
          <w:szCs w:val="36"/>
          <w:lang w:eastAsia="es-MX"/>
        </w:rPr>
      </w:pPr>
      <w:r w:rsidRPr="007A7B32">
        <w:rPr>
          <w:rFonts w:ascii="Calibri" w:eastAsia="Times New Roman" w:hAnsi="Calibri" w:cs="Calibri"/>
          <w:b/>
          <w:color w:val="000000"/>
          <w:sz w:val="36"/>
          <w:szCs w:val="36"/>
          <w:lang w:eastAsia="es-MX"/>
        </w:rPr>
        <w:t>La formación de talento e innovación a través de la vinculación y los modelos de hélice basados en la sociedad del conocimiento</w:t>
      </w:r>
    </w:p>
    <w:p w14:paraId="0EA95743" w14:textId="77777777" w:rsidR="007A7B32" w:rsidRDefault="007A7B32" w:rsidP="007A7B32">
      <w:pPr>
        <w:spacing w:after="0" w:line="276" w:lineRule="auto"/>
        <w:jc w:val="right"/>
        <w:rPr>
          <w:rFonts w:ascii="Calibri" w:eastAsia="Times New Roman" w:hAnsi="Calibri" w:cs="Calibri"/>
          <w:b/>
          <w:color w:val="000000"/>
          <w:sz w:val="36"/>
          <w:szCs w:val="36"/>
          <w:lang w:eastAsia="es-MX"/>
        </w:rPr>
      </w:pPr>
    </w:p>
    <w:p w14:paraId="6C3427E4" w14:textId="2EC675FE" w:rsidR="00B93936" w:rsidRPr="00D84E88" w:rsidRDefault="00B93936" w:rsidP="007A7B32">
      <w:pPr>
        <w:spacing w:after="0" w:line="276" w:lineRule="auto"/>
        <w:jc w:val="right"/>
        <w:rPr>
          <w:rFonts w:ascii="Calibri" w:eastAsia="Times New Roman" w:hAnsi="Calibri" w:cs="Calibri"/>
          <w:b/>
          <w:i/>
          <w:iCs/>
          <w:color w:val="000000"/>
          <w:sz w:val="28"/>
          <w:szCs w:val="28"/>
          <w:lang w:val="en-US" w:eastAsia="es-MX"/>
        </w:rPr>
      </w:pPr>
      <w:r w:rsidRPr="00D84E88">
        <w:rPr>
          <w:rFonts w:ascii="Calibri" w:eastAsia="Times New Roman" w:hAnsi="Calibri" w:cs="Calibri"/>
          <w:b/>
          <w:i/>
          <w:iCs/>
          <w:color w:val="000000"/>
          <w:sz w:val="28"/>
          <w:szCs w:val="28"/>
          <w:lang w:val="en-US" w:eastAsia="es-MX"/>
        </w:rPr>
        <w:t xml:space="preserve">The </w:t>
      </w:r>
      <w:r w:rsidR="009C703F" w:rsidRPr="00D84E88">
        <w:rPr>
          <w:rFonts w:ascii="Calibri" w:eastAsia="Times New Roman" w:hAnsi="Calibri" w:cs="Calibri"/>
          <w:b/>
          <w:i/>
          <w:iCs/>
          <w:color w:val="000000"/>
          <w:sz w:val="28"/>
          <w:szCs w:val="28"/>
          <w:lang w:val="en-US" w:eastAsia="es-MX"/>
        </w:rPr>
        <w:t xml:space="preserve">Formation </w:t>
      </w:r>
      <w:r w:rsidRPr="00D84E88">
        <w:rPr>
          <w:rFonts w:ascii="Calibri" w:eastAsia="Times New Roman" w:hAnsi="Calibri" w:cs="Calibri"/>
          <w:b/>
          <w:i/>
          <w:iCs/>
          <w:color w:val="000000"/>
          <w:sz w:val="28"/>
          <w:szCs w:val="28"/>
          <w:lang w:val="en-US" w:eastAsia="es-MX"/>
        </w:rPr>
        <w:t xml:space="preserve">of </w:t>
      </w:r>
      <w:r w:rsidR="009C703F" w:rsidRPr="00D84E88">
        <w:rPr>
          <w:rFonts w:ascii="Calibri" w:eastAsia="Times New Roman" w:hAnsi="Calibri" w:cs="Calibri"/>
          <w:b/>
          <w:i/>
          <w:iCs/>
          <w:color w:val="000000"/>
          <w:sz w:val="28"/>
          <w:szCs w:val="28"/>
          <w:lang w:val="en-US" w:eastAsia="es-MX"/>
        </w:rPr>
        <w:t xml:space="preserve">Talent </w:t>
      </w:r>
      <w:r w:rsidRPr="00D84E88">
        <w:rPr>
          <w:rFonts w:ascii="Calibri" w:eastAsia="Times New Roman" w:hAnsi="Calibri" w:cs="Calibri"/>
          <w:b/>
          <w:i/>
          <w:iCs/>
          <w:color w:val="000000"/>
          <w:sz w:val="28"/>
          <w:szCs w:val="28"/>
          <w:lang w:val="en-US" w:eastAsia="es-MX"/>
        </w:rPr>
        <w:t xml:space="preserve">and </w:t>
      </w:r>
      <w:r w:rsidR="009C703F" w:rsidRPr="00D84E88">
        <w:rPr>
          <w:rFonts w:ascii="Calibri" w:eastAsia="Times New Roman" w:hAnsi="Calibri" w:cs="Calibri"/>
          <w:b/>
          <w:i/>
          <w:iCs/>
          <w:color w:val="000000"/>
          <w:sz w:val="28"/>
          <w:szCs w:val="28"/>
          <w:lang w:val="en-US" w:eastAsia="es-MX"/>
        </w:rPr>
        <w:t xml:space="preserve">Innovation Through Linking </w:t>
      </w:r>
      <w:r w:rsidRPr="00D84E88">
        <w:rPr>
          <w:rFonts w:ascii="Calibri" w:eastAsia="Times New Roman" w:hAnsi="Calibri" w:cs="Calibri"/>
          <w:b/>
          <w:i/>
          <w:iCs/>
          <w:color w:val="000000"/>
          <w:sz w:val="28"/>
          <w:szCs w:val="28"/>
          <w:lang w:val="en-US" w:eastAsia="es-MX"/>
        </w:rPr>
        <w:t xml:space="preserve">and </w:t>
      </w:r>
      <w:r w:rsidR="009C703F" w:rsidRPr="00D84E88">
        <w:rPr>
          <w:rFonts w:ascii="Calibri" w:eastAsia="Times New Roman" w:hAnsi="Calibri" w:cs="Calibri"/>
          <w:b/>
          <w:i/>
          <w:iCs/>
          <w:color w:val="000000"/>
          <w:sz w:val="28"/>
          <w:szCs w:val="28"/>
          <w:lang w:val="en-US" w:eastAsia="es-MX"/>
        </w:rPr>
        <w:t xml:space="preserve">Helix Models Based </w:t>
      </w:r>
      <w:r w:rsidRPr="00D84E88">
        <w:rPr>
          <w:rFonts w:ascii="Calibri" w:eastAsia="Times New Roman" w:hAnsi="Calibri" w:cs="Calibri"/>
          <w:b/>
          <w:i/>
          <w:iCs/>
          <w:color w:val="000000"/>
          <w:sz w:val="28"/>
          <w:szCs w:val="28"/>
          <w:lang w:val="en-US" w:eastAsia="es-MX"/>
        </w:rPr>
        <w:t xml:space="preserve">on the </w:t>
      </w:r>
      <w:r w:rsidR="009C703F" w:rsidRPr="00D84E88">
        <w:rPr>
          <w:rFonts w:ascii="Calibri" w:eastAsia="Times New Roman" w:hAnsi="Calibri" w:cs="Calibri"/>
          <w:b/>
          <w:i/>
          <w:iCs/>
          <w:color w:val="000000"/>
          <w:sz w:val="28"/>
          <w:szCs w:val="28"/>
          <w:lang w:val="en-US" w:eastAsia="es-MX"/>
        </w:rPr>
        <w:t>Knowledge Society</w:t>
      </w:r>
    </w:p>
    <w:p w14:paraId="41AD729E" w14:textId="77777777" w:rsidR="007A7B32" w:rsidRPr="00D84E88" w:rsidRDefault="007A7B32" w:rsidP="007A7B32">
      <w:pPr>
        <w:spacing w:after="0" w:line="276" w:lineRule="auto"/>
        <w:jc w:val="right"/>
        <w:rPr>
          <w:rFonts w:ascii="Calibri" w:eastAsia="Times New Roman" w:hAnsi="Calibri" w:cs="Calibri"/>
          <w:b/>
          <w:i/>
          <w:iCs/>
          <w:color w:val="000000"/>
          <w:sz w:val="28"/>
          <w:szCs w:val="28"/>
          <w:lang w:val="en-US" w:eastAsia="es-MX"/>
        </w:rPr>
      </w:pPr>
    </w:p>
    <w:p w14:paraId="099AFA76" w14:textId="11854B7B" w:rsidR="007A7B32" w:rsidRPr="007A7B32" w:rsidRDefault="007A7B32" w:rsidP="007A7B32">
      <w:pPr>
        <w:spacing w:after="0" w:line="276" w:lineRule="auto"/>
        <w:jc w:val="right"/>
        <w:rPr>
          <w:rFonts w:ascii="Calibri" w:eastAsia="Times New Roman" w:hAnsi="Calibri" w:cs="Calibri"/>
          <w:b/>
          <w:i/>
          <w:iCs/>
          <w:color w:val="000000"/>
          <w:sz w:val="28"/>
          <w:szCs w:val="28"/>
          <w:lang w:eastAsia="es-MX"/>
        </w:rPr>
      </w:pPr>
      <w:proofErr w:type="spellStart"/>
      <w:r w:rsidRPr="007A7B32">
        <w:rPr>
          <w:rFonts w:ascii="Calibri" w:eastAsia="Times New Roman" w:hAnsi="Calibri" w:cs="Calibri"/>
          <w:b/>
          <w:i/>
          <w:iCs/>
          <w:color w:val="000000"/>
          <w:sz w:val="28"/>
          <w:szCs w:val="28"/>
          <w:lang w:eastAsia="es-MX"/>
        </w:rPr>
        <w:t>Treinamento</w:t>
      </w:r>
      <w:proofErr w:type="spellEnd"/>
      <w:r w:rsidRPr="007A7B32">
        <w:rPr>
          <w:rFonts w:ascii="Calibri" w:eastAsia="Times New Roman" w:hAnsi="Calibri" w:cs="Calibri"/>
          <w:b/>
          <w:i/>
          <w:iCs/>
          <w:color w:val="000000"/>
          <w:sz w:val="28"/>
          <w:szCs w:val="28"/>
          <w:lang w:eastAsia="es-MX"/>
        </w:rPr>
        <w:t xml:space="preserve"> e </w:t>
      </w:r>
      <w:proofErr w:type="spellStart"/>
      <w:r w:rsidRPr="007A7B32">
        <w:rPr>
          <w:rFonts w:ascii="Calibri" w:eastAsia="Times New Roman" w:hAnsi="Calibri" w:cs="Calibri"/>
          <w:b/>
          <w:i/>
          <w:iCs/>
          <w:color w:val="000000"/>
          <w:sz w:val="28"/>
          <w:szCs w:val="28"/>
          <w:lang w:eastAsia="es-MX"/>
        </w:rPr>
        <w:t>inovação</w:t>
      </w:r>
      <w:proofErr w:type="spellEnd"/>
      <w:r w:rsidRPr="007A7B32">
        <w:rPr>
          <w:rFonts w:ascii="Calibri" w:eastAsia="Times New Roman" w:hAnsi="Calibri" w:cs="Calibri"/>
          <w:b/>
          <w:i/>
          <w:iCs/>
          <w:color w:val="000000"/>
          <w:sz w:val="28"/>
          <w:szCs w:val="28"/>
          <w:lang w:eastAsia="es-MX"/>
        </w:rPr>
        <w:t xml:space="preserve"> de talentos por </w:t>
      </w:r>
      <w:proofErr w:type="spellStart"/>
      <w:r w:rsidRPr="007A7B32">
        <w:rPr>
          <w:rFonts w:ascii="Calibri" w:eastAsia="Times New Roman" w:hAnsi="Calibri" w:cs="Calibri"/>
          <w:b/>
          <w:i/>
          <w:iCs/>
          <w:color w:val="000000"/>
          <w:sz w:val="28"/>
          <w:szCs w:val="28"/>
          <w:lang w:eastAsia="es-MX"/>
        </w:rPr>
        <w:t>meio</w:t>
      </w:r>
      <w:proofErr w:type="spellEnd"/>
      <w:r w:rsidRPr="007A7B32">
        <w:rPr>
          <w:rFonts w:ascii="Calibri" w:eastAsia="Times New Roman" w:hAnsi="Calibri" w:cs="Calibri"/>
          <w:b/>
          <w:i/>
          <w:iCs/>
          <w:color w:val="000000"/>
          <w:sz w:val="28"/>
          <w:szCs w:val="28"/>
          <w:lang w:eastAsia="es-MX"/>
        </w:rPr>
        <w:t xml:space="preserve"> de modelos de </w:t>
      </w:r>
      <w:proofErr w:type="spellStart"/>
      <w:r w:rsidRPr="007A7B32">
        <w:rPr>
          <w:rFonts w:ascii="Calibri" w:eastAsia="Times New Roman" w:hAnsi="Calibri" w:cs="Calibri"/>
          <w:b/>
          <w:i/>
          <w:iCs/>
          <w:color w:val="000000"/>
          <w:sz w:val="28"/>
          <w:szCs w:val="28"/>
          <w:lang w:eastAsia="es-MX"/>
        </w:rPr>
        <w:t>ligação</w:t>
      </w:r>
      <w:proofErr w:type="spellEnd"/>
      <w:r w:rsidRPr="007A7B32">
        <w:rPr>
          <w:rFonts w:ascii="Calibri" w:eastAsia="Times New Roman" w:hAnsi="Calibri" w:cs="Calibri"/>
          <w:b/>
          <w:i/>
          <w:iCs/>
          <w:color w:val="000000"/>
          <w:sz w:val="28"/>
          <w:szCs w:val="28"/>
          <w:lang w:eastAsia="es-MX"/>
        </w:rPr>
        <w:t xml:space="preserve"> e hélice </w:t>
      </w:r>
      <w:proofErr w:type="spellStart"/>
      <w:r w:rsidRPr="007A7B32">
        <w:rPr>
          <w:rFonts w:ascii="Calibri" w:eastAsia="Times New Roman" w:hAnsi="Calibri" w:cs="Calibri"/>
          <w:b/>
          <w:i/>
          <w:iCs/>
          <w:color w:val="000000"/>
          <w:sz w:val="28"/>
          <w:szCs w:val="28"/>
          <w:lang w:eastAsia="es-MX"/>
        </w:rPr>
        <w:t>baseados</w:t>
      </w:r>
      <w:proofErr w:type="spellEnd"/>
      <w:r w:rsidRPr="007A7B32">
        <w:rPr>
          <w:rFonts w:ascii="Calibri" w:eastAsia="Times New Roman" w:hAnsi="Calibri" w:cs="Calibri"/>
          <w:b/>
          <w:i/>
          <w:iCs/>
          <w:color w:val="000000"/>
          <w:sz w:val="28"/>
          <w:szCs w:val="28"/>
          <w:lang w:eastAsia="es-MX"/>
        </w:rPr>
        <w:t xml:space="preserve"> </w:t>
      </w:r>
      <w:proofErr w:type="spellStart"/>
      <w:r w:rsidRPr="007A7B32">
        <w:rPr>
          <w:rFonts w:ascii="Calibri" w:eastAsia="Times New Roman" w:hAnsi="Calibri" w:cs="Calibri"/>
          <w:b/>
          <w:i/>
          <w:iCs/>
          <w:color w:val="000000"/>
          <w:sz w:val="28"/>
          <w:szCs w:val="28"/>
          <w:lang w:eastAsia="es-MX"/>
        </w:rPr>
        <w:t>na</w:t>
      </w:r>
      <w:proofErr w:type="spellEnd"/>
      <w:r w:rsidRPr="007A7B32">
        <w:rPr>
          <w:rFonts w:ascii="Calibri" w:eastAsia="Times New Roman" w:hAnsi="Calibri" w:cs="Calibri"/>
          <w:b/>
          <w:i/>
          <w:iCs/>
          <w:color w:val="000000"/>
          <w:sz w:val="28"/>
          <w:szCs w:val="28"/>
          <w:lang w:eastAsia="es-MX"/>
        </w:rPr>
        <w:t xml:space="preserve"> </w:t>
      </w:r>
      <w:proofErr w:type="spellStart"/>
      <w:r w:rsidRPr="007A7B32">
        <w:rPr>
          <w:rFonts w:ascii="Calibri" w:eastAsia="Times New Roman" w:hAnsi="Calibri" w:cs="Calibri"/>
          <w:b/>
          <w:i/>
          <w:iCs/>
          <w:color w:val="000000"/>
          <w:sz w:val="28"/>
          <w:szCs w:val="28"/>
          <w:lang w:eastAsia="es-MX"/>
        </w:rPr>
        <w:t>sociedade</w:t>
      </w:r>
      <w:proofErr w:type="spellEnd"/>
      <w:r w:rsidRPr="007A7B32">
        <w:rPr>
          <w:rFonts w:ascii="Calibri" w:eastAsia="Times New Roman" w:hAnsi="Calibri" w:cs="Calibri"/>
          <w:b/>
          <w:i/>
          <w:iCs/>
          <w:color w:val="000000"/>
          <w:sz w:val="28"/>
          <w:szCs w:val="28"/>
          <w:lang w:eastAsia="es-MX"/>
        </w:rPr>
        <w:t xml:space="preserve"> do </w:t>
      </w:r>
      <w:proofErr w:type="spellStart"/>
      <w:r w:rsidRPr="007A7B32">
        <w:rPr>
          <w:rFonts w:ascii="Calibri" w:eastAsia="Times New Roman" w:hAnsi="Calibri" w:cs="Calibri"/>
          <w:b/>
          <w:i/>
          <w:iCs/>
          <w:color w:val="000000"/>
          <w:sz w:val="28"/>
          <w:szCs w:val="28"/>
          <w:lang w:eastAsia="es-MX"/>
        </w:rPr>
        <w:t>conhecimento</w:t>
      </w:r>
      <w:proofErr w:type="spellEnd"/>
    </w:p>
    <w:p w14:paraId="1692AF2B" w14:textId="77777777" w:rsidR="00F869E3" w:rsidRPr="00D84E88" w:rsidRDefault="00F869E3" w:rsidP="007A7B32">
      <w:pPr>
        <w:spacing w:after="0" w:line="360" w:lineRule="auto"/>
        <w:jc w:val="center"/>
        <w:rPr>
          <w:rFonts w:ascii="Times New Roman" w:eastAsiaTheme="majorEastAsia" w:hAnsi="Times New Roman" w:cs="Times New Roman"/>
          <w:b/>
          <w:color w:val="000000" w:themeColor="text1"/>
          <w:sz w:val="24"/>
          <w:szCs w:val="24"/>
        </w:rPr>
      </w:pPr>
    </w:p>
    <w:p w14:paraId="0902D1A9" w14:textId="2E75EE38" w:rsidR="00C75C72" w:rsidRPr="007A7B32" w:rsidRDefault="00C75C72" w:rsidP="00EA2D55">
      <w:pPr>
        <w:spacing w:after="0" w:line="276" w:lineRule="auto"/>
        <w:jc w:val="right"/>
        <w:rPr>
          <w:rFonts w:ascii="Calibri" w:hAnsi="Calibri" w:cs="Calibri"/>
          <w:b/>
          <w:sz w:val="24"/>
          <w:szCs w:val="24"/>
          <w:u w:color="000000"/>
          <w:lang w:val="es-ES_tradnl" w:eastAsia="es-ES_tradnl"/>
        </w:rPr>
      </w:pPr>
      <w:r w:rsidRPr="007A7B32">
        <w:rPr>
          <w:rFonts w:ascii="Calibri" w:hAnsi="Calibri" w:cs="Calibri"/>
          <w:b/>
          <w:sz w:val="24"/>
          <w:szCs w:val="24"/>
          <w:u w:color="000000"/>
          <w:lang w:val="es-ES_tradnl" w:eastAsia="es-ES_tradnl"/>
        </w:rPr>
        <w:t>Evelio Gerónimo Bautista</w:t>
      </w:r>
    </w:p>
    <w:p w14:paraId="7ABD8D27" w14:textId="174BB997" w:rsidR="00380EFA" w:rsidRPr="00EA2D55" w:rsidRDefault="00380EFA" w:rsidP="00EA2D55">
      <w:pPr>
        <w:spacing w:after="0" w:line="276" w:lineRule="auto"/>
        <w:jc w:val="right"/>
        <w:rPr>
          <w:rFonts w:ascii="Times New Roman" w:hAnsi="Times New Roman" w:cs="Times New Roman"/>
          <w:sz w:val="24"/>
          <w:szCs w:val="24"/>
        </w:rPr>
      </w:pPr>
      <w:r w:rsidRPr="00EA2D55">
        <w:rPr>
          <w:rFonts w:ascii="Times New Roman" w:hAnsi="Times New Roman" w:cs="Times New Roman"/>
          <w:sz w:val="24"/>
          <w:szCs w:val="24"/>
        </w:rPr>
        <w:t>Universidad del Valle de Atemajac</w:t>
      </w:r>
      <w:r w:rsidR="00EA2D55" w:rsidRPr="00EA2D55">
        <w:rPr>
          <w:rFonts w:ascii="Times New Roman" w:hAnsi="Times New Roman" w:cs="Times New Roman"/>
          <w:sz w:val="24"/>
          <w:szCs w:val="24"/>
        </w:rPr>
        <w:t>, México</w:t>
      </w:r>
    </w:p>
    <w:p w14:paraId="19CFFC9A" w14:textId="05B6AE6E" w:rsidR="00D84E88" w:rsidRPr="00EA2D55" w:rsidRDefault="00E94990" w:rsidP="00EA2D55">
      <w:pPr>
        <w:spacing w:after="0" w:line="276" w:lineRule="auto"/>
        <w:jc w:val="right"/>
        <w:rPr>
          <w:rFonts w:cstheme="minorHAnsi"/>
          <w:color w:val="FF0000"/>
          <w:sz w:val="24"/>
          <w:szCs w:val="24"/>
        </w:rPr>
      </w:pPr>
      <w:hyperlink r:id="rId11" w:history="1">
        <w:r w:rsidR="00D84E88" w:rsidRPr="00EA2D55">
          <w:rPr>
            <w:rFonts w:cstheme="minorHAnsi"/>
            <w:color w:val="FF0000"/>
            <w:sz w:val="24"/>
            <w:szCs w:val="24"/>
          </w:rPr>
          <w:t>evelio.geronimo@univa.mx</w:t>
        </w:r>
      </w:hyperlink>
    </w:p>
    <w:p w14:paraId="5B1A6BFF" w14:textId="712DB3FE" w:rsidR="00D84E88" w:rsidRDefault="00084687" w:rsidP="00EA2D55">
      <w:pPr>
        <w:pStyle w:val="NormalWeb"/>
        <w:spacing w:before="0" w:beforeAutospacing="0" w:after="0" w:afterAutospacing="0" w:line="276" w:lineRule="auto"/>
        <w:jc w:val="right"/>
        <w:rPr>
          <w:rFonts w:eastAsiaTheme="minorHAnsi"/>
          <w:lang w:eastAsia="en-US"/>
        </w:rPr>
      </w:pPr>
      <w:r w:rsidRPr="00EA2D55">
        <w:rPr>
          <w:rFonts w:eastAsiaTheme="minorHAnsi"/>
          <w:lang w:eastAsia="en-US"/>
        </w:rPr>
        <w:t>https://orcid.org/0000-0001-6795-0404</w:t>
      </w:r>
    </w:p>
    <w:p w14:paraId="0C6C0DA7" w14:textId="77777777" w:rsidR="00084687" w:rsidRPr="00D84E88" w:rsidRDefault="00084687" w:rsidP="00EA2D55">
      <w:pPr>
        <w:pStyle w:val="NormalWeb"/>
        <w:spacing w:before="0" w:beforeAutospacing="0" w:after="0" w:afterAutospacing="0" w:line="276" w:lineRule="auto"/>
        <w:jc w:val="right"/>
        <w:rPr>
          <w:rFonts w:eastAsiaTheme="minorHAnsi"/>
          <w:lang w:eastAsia="en-US"/>
        </w:rPr>
      </w:pPr>
    </w:p>
    <w:p w14:paraId="6E7D7CA0" w14:textId="611AC553" w:rsidR="0035454A" w:rsidRPr="007A7B32" w:rsidRDefault="00D02C54" w:rsidP="00EA2D55">
      <w:pPr>
        <w:spacing w:after="0" w:line="276" w:lineRule="auto"/>
        <w:jc w:val="right"/>
        <w:rPr>
          <w:rFonts w:ascii="Calibri" w:hAnsi="Calibri" w:cs="Calibri"/>
          <w:b/>
          <w:sz w:val="24"/>
          <w:szCs w:val="24"/>
          <w:u w:color="000000"/>
          <w:lang w:val="es-ES_tradnl" w:eastAsia="es-ES_tradnl"/>
        </w:rPr>
      </w:pPr>
      <w:r w:rsidRPr="007A7B32">
        <w:rPr>
          <w:rFonts w:ascii="Calibri" w:hAnsi="Calibri" w:cs="Calibri"/>
          <w:b/>
          <w:sz w:val="24"/>
          <w:szCs w:val="24"/>
          <w:u w:color="000000"/>
          <w:lang w:val="es-ES_tradnl" w:eastAsia="es-ES_tradnl"/>
        </w:rPr>
        <w:t>Roc</w:t>
      </w:r>
      <w:r w:rsidR="00B214FE" w:rsidRPr="007A7B32">
        <w:rPr>
          <w:rFonts w:ascii="Calibri" w:hAnsi="Calibri" w:cs="Calibri"/>
          <w:b/>
          <w:sz w:val="24"/>
          <w:szCs w:val="24"/>
          <w:u w:color="000000"/>
          <w:lang w:val="es-ES_tradnl" w:eastAsia="es-ES_tradnl"/>
        </w:rPr>
        <w:t>í</w:t>
      </w:r>
      <w:r w:rsidRPr="007A7B32">
        <w:rPr>
          <w:rFonts w:ascii="Calibri" w:hAnsi="Calibri" w:cs="Calibri"/>
          <w:b/>
          <w:sz w:val="24"/>
          <w:szCs w:val="24"/>
          <w:u w:color="000000"/>
          <w:lang w:val="es-ES_tradnl" w:eastAsia="es-ES_tradnl"/>
        </w:rPr>
        <w:t>o Calderón García</w:t>
      </w:r>
    </w:p>
    <w:p w14:paraId="1565E0DA" w14:textId="67FDB464" w:rsidR="007A7B32" w:rsidRPr="00EA2D55" w:rsidRDefault="00380EFA" w:rsidP="00EA2D55">
      <w:pPr>
        <w:spacing w:after="0" w:line="276" w:lineRule="auto"/>
        <w:jc w:val="right"/>
        <w:rPr>
          <w:rFonts w:ascii="Times New Roman" w:hAnsi="Times New Roman" w:cs="Times New Roman"/>
          <w:sz w:val="24"/>
          <w:szCs w:val="24"/>
        </w:rPr>
      </w:pPr>
      <w:r w:rsidRPr="00EA2D55">
        <w:rPr>
          <w:rFonts w:ascii="Times New Roman" w:hAnsi="Times New Roman" w:cs="Times New Roman"/>
          <w:sz w:val="24"/>
          <w:szCs w:val="24"/>
        </w:rPr>
        <w:t>Universidad de Guadalajara</w:t>
      </w:r>
      <w:r w:rsidR="00EA2D55" w:rsidRPr="00EA2D55">
        <w:rPr>
          <w:rFonts w:ascii="Times New Roman" w:hAnsi="Times New Roman" w:cs="Times New Roman"/>
          <w:sz w:val="24"/>
          <w:szCs w:val="24"/>
        </w:rPr>
        <w:t>, México</w:t>
      </w:r>
    </w:p>
    <w:p w14:paraId="00BB6695" w14:textId="2E94D329" w:rsidR="007A7B32" w:rsidRPr="00EA2D55" w:rsidRDefault="00E94990" w:rsidP="00EA2D55">
      <w:pPr>
        <w:spacing w:after="0" w:line="276" w:lineRule="auto"/>
        <w:jc w:val="right"/>
        <w:rPr>
          <w:rFonts w:cstheme="minorHAnsi"/>
          <w:color w:val="FF0000"/>
          <w:sz w:val="24"/>
          <w:szCs w:val="24"/>
        </w:rPr>
      </w:pPr>
      <w:hyperlink r:id="rId12" w:history="1">
        <w:r w:rsidR="00084687" w:rsidRPr="00EA2D55">
          <w:rPr>
            <w:rFonts w:cstheme="minorHAnsi"/>
            <w:color w:val="FF0000"/>
            <w:sz w:val="24"/>
            <w:szCs w:val="24"/>
          </w:rPr>
          <w:t>rocio.calderon@redudg.udg.mx</w:t>
        </w:r>
      </w:hyperlink>
    </w:p>
    <w:p w14:paraId="1E75A1D7" w14:textId="0B7E8972" w:rsidR="00084687" w:rsidRPr="00EA2D55" w:rsidRDefault="00E94990" w:rsidP="00EA2D55">
      <w:pPr>
        <w:spacing w:after="0" w:line="276" w:lineRule="auto"/>
        <w:jc w:val="right"/>
        <w:rPr>
          <w:rFonts w:ascii="Times New Roman" w:hAnsi="Times New Roman" w:cs="Times New Roman"/>
          <w:sz w:val="24"/>
          <w:szCs w:val="24"/>
        </w:rPr>
      </w:pPr>
      <w:hyperlink r:id="rId13" w:history="1">
        <w:r w:rsidR="00084687" w:rsidRPr="00EA2D55">
          <w:rPr>
            <w:rFonts w:ascii="Times New Roman" w:hAnsi="Times New Roman" w:cs="Times New Roman"/>
            <w:sz w:val="24"/>
            <w:szCs w:val="24"/>
          </w:rPr>
          <w:t>https://orcid.org/0000-0003-0716-3446</w:t>
        </w:r>
      </w:hyperlink>
    </w:p>
    <w:p w14:paraId="106B9C5B" w14:textId="77777777" w:rsidR="00084687" w:rsidRDefault="00084687" w:rsidP="00084687">
      <w:pPr>
        <w:spacing w:after="0" w:line="276" w:lineRule="auto"/>
        <w:jc w:val="center"/>
        <w:rPr>
          <w:rFonts w:ascii="Times New Roman" w:hAnsi="Times New Roman" w:cs="Times New Roman"/>
        </w:rPr>
      </w:pPr>
    </w:p>
    <w:p w14:paraId="03C7F903" w14:textId="4C96995F" w:rsidR="00A36A2B" w:rsidRPr="007A7B32" w:rsidRDefault="00E50ABF" w:rsidP="007A7B32">
      <w:pPr>
        <w:spacing w:after="0" w:line="360" w:lineRule="auto"/>
        <w:rPr>
          <w:rFonts w:ascii="Calibri" w:hAnsi="Calibri" w:cs="Calibri"/>
          <w:b/>
          <w:sz w:val="28"/>
          <w:szCs w:val="24"/>
          <w:lang w:val="es-ES"/>
        </w:rPr>
      </w:pPr>
      <w:r w:rsidRPr="007A7B32">
        <w:rPr>
          <w:rFonts w:ascii="Calibri" w:hAnsi="Calibri" w:cs="Calibri"/>
          <w:b/>
          <w:sz w:val="28"/>
          <w:szCs w:val="24"/>
          <w:lang w:val="es-ES"/>
        </w:rPr>
        <w:t>Resumen</w:t>
      </w:r>
    </w:p>
    <w:p w14:paraId="29A895B9" w14:textId="58A1015A" w:rsidR="00A36A2B" w:rsidRPr="003D3C92" w:rsidRDefault="00E50ABF" w:rsidP="009C703F">
      <w:pPr>
        <w:spacing w:after="0" w:line="360" w:lineRule="auto"/>
        <w:jc w:val="both"/>
        <w:rPr>
          <w:rFonts w:ascii="Times New Roman" w:hAnsi="Times New Roman" w:cs="Times New Roman"/>
          <w:sz w:val="24"/>
          <w:szCs w:val="24"/>
        </w:rPr>
      </w:pPr>
      <w:r w:rsidRPr="003D3C92">
        <w:rPr>
          <w:rFonts w:ascii="Times New Roman" w:hAnsi="Times New Roman" w:cs="Times New Roman"/>
          <w:sz w:val="24"/>
          <w:szCs w:val="24"/>
        </w:rPr>
        <w:t xml:space="preserve">El objetivo primordial de este artículo </w:t>
      </w:r>
      <w:r w:rsidR="005F1148">
        <w:rPr>
          <w:rFonts w:ascii="Times New Roman" w:hAnsi="Times New Roman" w:cs="Times New Roman"/>
          <w:sz w:val="24"/>
          <w:szCs w:val="24"/>
        </w:rPr>
        <w:t>es</w:t>
      </w:r>
      <w:r w:rsidR="005F1148" w:rsidRPr="003D3C92">
        <w:rPr>
          <w:rFonts w:ascii="Times New Roman" w:hAnsi="Times New Roman" w:cs="Times New Roman"/>
          <w:sz w:val="24"/>
          <w:szCs w:val="24"/>
        </w:rPr>
        <w:t xml:space="preserve"> </w:t>
      </w:r>
      <w:r w:rsidRPr="003D3C92">
        <w:rPr>
          <w:rFonts w:ascii="Times New Roman" w:hAnsi="Times New Roman" w:cs="Times New Roman"/>
          <w:sz w:val="24"/>
          <w:szCs w:val="24"/>
        </w:rPr>
        <w:t xml:space="preserve">explicar </w:t>
      </w:r>
      <w:r w:rsidR="00B93936" w:rsidRPr="003D3C92">
        <w:rPr>
          <w:rFonts w:ascii="Times New Roman" w:hAnsi="Times New Roman" w:cs="Times New Roman"/>
          <w:sz w:val="24"/>
          <w:szCs w:val="24"/>
        </w:rPr>
        <w:t xml:space="preserve">de qué forma incide la formación de talento y la innovación en los </w:t>
      </w:r>
      <w:r w:rsidRPr="003D3C92">
        <w:rPr>
          <w:rFonts w:ascii="Times New Roman" w:hAnsi="Times New Roman" w:cs="Times New Roman"/>
          <w:sz w:val="24"/>
          <w:szCs w:val="24"/>
        </w:rPr>
        <w:t xml:space="preserve">procesos de </w:t>
      </w:r>
      <w:r w:rsidR="00F76D9E" w:rsidRPr="003D3C92">
        <w:rPr>
          <w:rFonts w:ascii="Times New Roman" w:hAnsi="Times New Roman" w:cs="Times New Roman"/>
          <w:sz w:val="24"/>
          <w:szCs w:val="24"/>
        </w:rPr>
        <w:t>vinculación</w:t>
      </w:r>
      <w:r w:rsidR="00B93936" w:rsidRPr="003D3C92">
        <w:rPr>
          <w:rFonts w:ascii="Times New Roman" w:hAnsi="Times New Roman" w:cs="Times New Roman"/>
          <w:sz w:val="24"/>
          <w:szCs w:val="24"/>
        </w:rPr>
        <w:t xml:space="preserve"> </w:t>
      </w:r>
      <w:r w:rsidRPr="003D3C92">
        <w:rPr>
          <w:rFonts w:ascii="Times New Roman" w:hAnsi="Times New Roman" w:cs="Times New Roman"/>
          <w:sz w:val="24"/>
          <w:szCs w:val="24"/>
        </w:rPr>
        <w:t xml:space="preserve">que se </w:t>
      </w:r>
      <w:r w:rsidR="00CD62EA">
        <w:rPr>
          <w:rFonts w:ascii="Times New Roman" w:hAnsi="Times New Roman" w:cs="Times New Roman"/>
          <w:sz w:val="24"/>
          <w:szCs w:val="24"/>
        </w:rPr>
        <w:t>llevan a cabo</w:t>
      </w:r>
      <w:r w:rsidR="00CD62EA" w:rsidRPr="003D3C92">
        <w:rPr>
          <w:rFonts w:ascii="Times New Roman" w:hAnsi="Times New Roman" w:cs="Times New Roman"/>
          <w:sz w:val="24"/>
          <w:szCs w:val="24"/>
        </w:rPr>
        <w:t xml:space="preserve"> </w:t>
      </w:r>
      <w:r w:rsidRPr="003D3C92">
        <w:rPr>
          <w:rFonts w:ascii="Times New Roman" w:hAnsi="Times New Roman" w:cs="Times New Roman"/>
          <w:sz w:val="24"/>
          <w:szCs w:val="24"/>
        </w:rPr>
        <w:t>entre</w:t>
      </w:r>
      <w:r w:rsidR="00D35ED7">
        <w:rPr>
          <w:rFonts w:ascii="Times New Roman" w:hAnsi="Times New Roman" w:cs="Times New Roman"/>
          <w:sz w:val="24"/>
          <w:szCs w:val="24"/>
        </w:rPr>
        <w:t xml:space="preserve"> </w:t>
      </w:r>
      <w:r w:rsidRPr="003D3C92">
        <w:rPr>
          <w:rFonts w:ascii="Times New Roman" w:hAnsi="Times New Roman" w:cs="Times New Roman"/>
          <w:sz w:val="24"/>
          <w:szCs w:val="24"/>
        </w:rPr>
        <w:t xml:space="preserve">las universidades </w:t>
      </w:r>
      <w:r w:rsidR="00D35ED7">
        <w:rPr>
          <w:rFonts w:ascii="Times New Roman" w:hAnsi="Times New Roman" w:cs="Times New Roman"/>
          <w:sz w:val="24"/>
          <w:szCs w:val="24"/>
        </w:rPr>
        <w:t>y</w:t>
      </w:r>
      <w:r w:rsidR="00B93936" w:rsidRPr="003D3C92">
        <w:rPr>
          <w:rFonts w:ascii="Times New Roman" w:hAnsi="Times New Roman" w:cs="Times New Roman"/>
          <w:sz w:val="24"/>
          <w:szCs w:val="24"/>
        </w:rPr>
        <w:t xml:space="preserve"> la </w:t>
      </w:r>
      <w:r w:rsidRPr="003D3C92">
        <w:rPr>
          <w:rFonts w:ascii="Times New Roman" w:hAnsi="Times New Roman" w:cs="Times New Roman"/>
          <w:sz w:val="24"/>
          <w:szCs w:val="24"/>
        </w:rPr>
        <w:t>sociedad civil</w:t>
      </w:r>
      <w:r w:rsidR="00B93936" w:rsidRPr="003D3C92">
        <w:rPr>
          <w:rFonts w:ascii="Times New Roman" w:hAnsi="Times New Roman" w:cs="Times New Roman"/>
          <w:sz w:val="24"/>
          <w:szCs w:val="24"/>
        </w:rPr>
        <w:t xml:space="preserve"> y </w:t>
      </w:r>
      <w:r w:rsidRPr="003D3C92">
        <w:rPr>
          <w:rFonts w:ascii="Times New Roman" w:hAnsi="Times New Roman" w:cs="Times New Roman"/>
          <w:sz w:val="24"/>
          <w:szCs w:val="24"/>
        </w:rPr>
        <w:t>organismos empresariales</w:t>
      </w:r>
      <w:r w:rsidR="00F15FB5">
        <w:rPr>
          <w:rFonts w:ascii="Times New Roman" w:hAnsi="Times New Roman" w:cs="Times New Roman"/>
          <w:sz w:val="24"/>
          <w:szCs w:val="24"/>
        </w:rPr>
        <w:t>. Lo anterior</w:t>
      </w:r>
      <w:r w:rsidR="00F15FB5" w:rsidRPr="003D3C92">
        <w:rPr>
          <w:rFonts w:ascii="Times New Roman" w:hAnsi="Times New Roman" w:cs="Times New Roman"/>
          <w:sz w:val="24"/>
          <w:szCs w:val="24"/>
        </w:rPr>
        <w:t xml:space="preserve"> </w:t>
      </w:r>
      <w:r w:rsidR="0073636F">
        <w:rPr>
          <w:rFonts w:ascii="Times New Roman" w:hAnsi="Times New Roman" w:cs="Times New Roman"/>
          <w:sz w:val="24"/>
          <w:szCs w:val="24"/>
        </w:rPr>
        <w:t>mediante un</w:t>
      </w:r>
      <w:r w:rsidR="002D5D8A" w:rsidRPr="003D3C92">
        <w:rPr>
          <w:rFonts w:ascii="Times New Roman" w:hAnsi="Times New Roman" w:cs="Times New Roman"/>
          <w:sz w:val="24"/>
          <w:szCs w:val="24"/>
        </w:rPr>
        <w:t xml:space="preserve"> estudio de caso</w:t>
      </w:r>
      <w:r w:rsidR="007927FB">
        <w:rPr>
          <w:rFonts w:ascii="Times New Roman" w:hAnsi="Times New Roman" w:cs="Times New Roman"/>
          <w:sz w:val="24"/>
          <w:szCs w:val="24"/>
        </w:rPr>
        <w:t xml:space="preserve"> </w:t>
      </w:r>
      <w:r w:rsidR="003F55F3">
        <w:rPr>
          <w:rFonts w:ascii="Times New Roman" w:hAnsi="Times New Roman" w:cs="Times New Roman"/>
          <w:sz w:val="24"/>
          <w:szCs w:val="24"/>
        </w:rPr>
        <w:t>sobre</w:t>
      </w:r>
      <w:r w:rsidR="002D5D8A" w:rsidRPr="003D3C92">
        <w:rPr>
          <w:rFonts w:ascii="Times New Roman" w:hAnsi="Times New Roman" w:cs="Times New Roman"/>
          <w:sz w:val="24"/>
          <w:szCs w:val="24"/>
        </w:rPr>
        <w:t xml:space="preserve"> la industria </w:t>
      </w:r>
      <w:proofErr w:type="spellStart"/>
      <w:r w:rsidR="002D5D8A" w:rsidRPr="003D3C92">
        <w:rPr>
          <w:rFonts w:ascii="Times New Roman" w:hAnsi="Times New Roman" w:cs="Times New Roman"/>
          <w:sz w:val="24"/>
          <w:szCs w:val="24"/>
        </w:rPr>
        <w:t>mueblera</w:t>
      </w:r>
      <w:proofErr w:type="spellEnd"/>
      <w:r w:rsidR="002D5D8A" w:rsidRPr="003D3C92">
        <w:rPr>
          <w:rFonts w:ascii="Times New Roman" w:hAnsi="Times New Roman" w:cs="Times New Roman"/>
          <w:sz w:val="24"/>
          <w:szCs w:val="24"/>
        </w:rPr>
        <w:t xml:space="preserve"> de Jalisco, </w:t>
      </w:r>
      <w:r w:rsidR="00F76D9E" w:rsidRPr="003D3C92">
        <w:rPr>
          <w:rFonts w:ascii="Times New Roman" w:hAnsi="Times New Roman" w:cs="Times New Roman"/>
          <w:sz w:val="24"/>
          <w:szCs w:val="24"/>
        </w:rPr>
        <w:t>a través del modelo de triple hélice, cuádruple hélice y quíntuple hélice</w:t>
      </w:r>
      <w:r w:rsidRPr="003D3C92">
        <w:rPr>
          <w:rFonts w:ascii="Times New Roman" w:hAnsi="Times New Roman" w:cs="Times New Roman"/>
          <w:sz w:val="24"/>
          <w:szCs w:val="24"/>
        </w:rPr>
        <w:t xml:space="preserve">. Uno de los resultados contundentes </w:t>
      </w:r>
      <w:r w:rsidR="00B93936" w:rsidRPr="003D3C92">
        <w:rPr>
          <w:rFonts w:ascii="Times New Roman" w:hAnsi="Times New Roman" w:cs="Times New Roman"/>
          <w:sz w:val="24"/>
          <w:szCs w:val="24"/>
        </w:rPr>
        <w:t>e</w:t>
      </w:r>
      <w:bookmarkStart w:id="0" w:name="_GoBack"/>
      <w:bookmarkEnd w:id="0"/>
      <w:r w:rsidR="00B93936" w:rsidRPr="003D3C92">
        <w:rPr>
          <w:rFonts w:ascii="Times New Roman" w:hAnsi="Times New Roman" w:cs="Times New Roman"/>
          <w:sz w:val="24"/>
          <w:szCs w:val="24"/>
        </w:rPr>
        <w:t xml:space="preserve">s que la formación de talento y la innovación influyen en el fortalecimiento del </w:t>
      </w:r>
      <w:r w:rsidRPr="003D3C92">
        <w:rPr>
          <w:rFonts w:ascii="Times New Roman" w:hAnsi="Times New Roman" w:cs="Times New Roman"/>
          <w:sz w:val="24"/>
          <w:szCs w:val="24"/>
        </w:rPr>
        <w:t xml:space="preserve">sector </w:t>
      </w:r>
      <w:proofErr w:type="spellStart"/>
      <w:r w:rsidRPr="003D3C92">
        <w:rPr>
          <w:rFonts w:ascii="Times New Roman" w:hAnsi="Times New Roman" w:cs="Times New Roman"/>
          <w:sz w:val="24"/>
          <w:szCs w:val="24"/>
        </w:rPr>
        <w:t>mueblero</w:t>
      </w:r>
      <w:proofErr w:type="spellEnd"/>
      <w:r w:rsidRPr="003D3C92">
        <w:rPr>
          <w:rFonts w:ascii="Times New Roman" w:hAnsi="Times New Roman" w:cs="Times New Roman"/>
          <w:sz w:val="24"/>
          <w:szCs w:val="24"/>
        </w:rPr>
        <w:t xml:space="preserve"> </w:t>
      </w:r>
      <w:r w:rsidR="008F066C">
        <w:rPr>
          <w:rFonts w:ascii="Times New Roman" w:hAnsi="Times New Roman" w:cs="Times New Roman"/>
          <w:sz w:val="24"/>
          <w:szCs w:val="24"/>
        </w:rPr>
        <w:t>jalisciense</w:t>
      </w:r>
      <w:r w:rsidR="009C0676">
        <w:rPr>
          <w:rFonts w:ascii="Times New Roman" w:hAnsi="Times New Roman" w:cs="Times New Roman"/>
          <w:sz w:val="24"/>
          <w:szCs w:val="24"/>
        </w:rPr>
        <w:t>.</w:t>
      </w:r>
      <w:r w:rsidRPr="003D3C92">
        <w:rPr>
          <w:rFonts w:ascii="Times New Roman" w:hAnsi="Times New Roman" w:cs="Times New Roman"/>
          <w:sz w:val="24"/>
          <w:szCs w:val="24"/>
        </w:rPr>
        <w:t xml:space="preserve"> </w:t>
      </w:r>
      <w:r w:rsidR="009C0676">
        <w:rPr>
          <w:rFonts w:ascii="Times New Roman" w:hAnsi="Times New Roman" w:cs="Times New Roman"/>
          <w:sz w:val="24"/>
          <w:szCs w:val="24"/>
        </w:rPr>
        <w:t>Asimismo,</w:t>
      </w:r>
      <w:r w:rsidR="00B93936" w:rsidRPr="003D3C92">
        <w:rPr>
          <w:rFonts w:ascii="Times New Roman" w:hAnsi="Times New Roman" w:cs="Times New Roman"/>
          <w:sz w:val="24"/>
          <w:szCs w:val="24"/>
        </w:rPr>
        <w:t xml:space="preserve"> en el campo de la vinculación </w:t>
      </w:r>
      <w:r w:rsidRPr="003D3C92">
        <w:rPr>
          <w:rFonts w:ascii="Times New Roman" w:hAnsi="Times New Roman" w:cs="Times New Roman"/>
          <w:sz w:val="24"/>
          <w:szCs w:val="24"/>
        </w:rPr>
        <w:t xml:space="preserve">se percibe la </w:t>
      </w:r>
      <w:r w:rsidRPr="00084687">
        <w:rPr>
          <w:rFonts w:ascii="Times New Roman" w:hAnsi="Times New Roman" w:cs="Times New Roman"/>
          <w:sz w:val="24"/>
          <w:szCs w:val="24"/>
        </w:rPr>
        <w:t xml:space="preserve">conformación de actores clave a nivel </w:t>
      </w:r>
      <w:r w:rsidR="00B93936" w:rsidRPr="00084687">
        <w:rPr>
          <w:rFonts w:ascii="Times New Roman" w:hAnsi="Times New Roman" w:cs="Times New Roman"/>
          <w:sz w:val="24"/>
          <w:szCs w:val="24"/>
        </w:rPr>
        <w:t>l</w:t>
      </w:r>
      <w:r w:rsidR="006A31D9" w:rsidRPr="00084687">
        <w:rPr>
          <w:rFonts w:ascii="Times New Roman" w:hAnsi="Times New Roman" w:cs="Times New Roman"/>
          <w:sz w:val="24"/>
          <w:szCs w:val="24"/>
        </w:rPr>
        <w:t>ocal</w:t>
      </w:r>
      <w:r w:rsidR="002D5D8A" w:rsidRPr="00084687">
        <w:rPr>
          <w:rFonts w:ascii="Times New Roman" w:hAnsi="Times New Roman" w:cs="Times New Roman"/>
          <w:sz w:val="24"/>
          <w:szCs w:val="24"/>
        </w:rPr>
        <w:t xml:space="preserve"> y nacional</w:t>
      </w:r>
      <w:r w:rsidR="006A31D9" w:rsidRPr="00084687">
        <w:rPr>
          <w:rFonts w:ascii="Times New Roman" w:hAnsi="Times New Roman" w:cs="Times New Roman"/>
          <w:sz w:val="24"/>
          <w:szCs w:val="24"/>
        </w:rPr>
        <w:t xml:space="preserve"> para </w:t>
      </w:r>
      <w:r w:rsidR="00B93936" w:rsidRPr="00084687">
        <w:rPr>
          <w:rFonts w:ascii="Times New Roman" w:hAnsi="Times New Roman" w:cs="Times New Roman"/>
          <w:sz w:val="24"/>
          <w:szCs w:val="24"/>
        </w:rPr>
        <w:t xml:space="preserve">la </w:t>
      </w:r>
      <w:r w:rsidR="00E6487E" w:rsidRPr="00084687">
        <w:rPr>
          <w:rFonts w:ascii="Times New Roman" w:hAnsi="Times New Roman" w:cs="Times New Roman"/>
          <w:sz w:val="24"/>
          <w:szCs w:val="24"/>
        </w:rPr>
        <w:t>integración</w:t>
      </w:r>
      <w:r w:rsidR="00293139" w:rsidRPr="00084687">
        <w:rPr>
          <w:rFonts w:ascii="Times New Roman" w:hAnsi="Times New Roman" w:cs="Times New Roman"/>
          <w:sz w:val="24"/>
          <w:szCs w:val="24"/>
        </w:rPr>
        <w:t xml:space="preserve"> </w:t>
      </w:r>
      <w:r w:rsidR="006A31D9" w:rsidRPr="00084687">
        <w:rPr>
          <w:rFonts w:ascii="Times New Roman" w:hAnsi="Times New Roman" w:cs="Times New Roman"/>
          <w:sz w:val="24"/>
          <w:szCs w:val="24"/>
        </w:rPr>
        <w:t>de una red</w:t>
      </w:r>
      <w:r w:rsidR="006A31D9" w:rsidRPr="003D3C92">
        <w:rPr>
          <w:rFonts w:ascii="Times New Roman" w:hAnsi="Times New Roman" w:cs="Times New Roman"/>
          <w:sz w:val="24"/>
          <w:szCs w:val="24"/>
        </w:rPr>
        <w:t xml:space="preserve"> de </w:t>
      </w:r>
      <w:r w:rsidR="00914A32">
        <w:rPr>
          <w:rFonts w:ascii="Times New Roman" w:hAnsi="Times New Roman" w:cs="Times New Roman"/>
          <w:sz w:val="24"/>
          <w:szCs w:val="24"/>
        </w:rPr>
        <w:t>agentes</w:t>
      </w:r>
      <w:r w:rsidR="00914A32" w:rsidRPr="003D3C92">
        <w:rPr>
          <w:rFonts w:ascii="Times New Roman" w:hAnsi="Times New Roman" w:cs="Times New Roman"/>
          <w:sz w:val="24"/>
          <w:szCs w:val="24"/>
        </w:rPr>
        <w:t xml:space="preserve"> </w:t>
      </w:r>
      <w:r w:rsidR="006A31D9" w:rsidRPr="003D3C92">
        <w:rPr>
          <w:rFonts w:ascii="Times New Roman" w:hAnsi="Times New Roman" w:cs="Times New Roman"/>
          <w:sz w:val="24"/>
          <w:szCs w:val="24"/>
        </w:rPr>
        <w:t xml:space="preserve">heterogéneos </w:t>
      </w:r>
      <w:r w:rsidR="002D5D8A" w:rsidRPr="003D3C92">
        <w:rPr>
          <w:rFonts w:ascii="Times New Roman" w:hAnsi="Times New Roman" w:cs="Times New Roman"/>
          <w:sz w:val="24"/>
          <w:szCs w:val="24"/>
        </w:rPr>
        <w:t>esenciales para la generación de desarrollo y crecimiento de este sector</w:t>
      </w:r>
      <w:r w:rsidR="00D01F3E">
        <w:rPr>
          <w:rFonts w:ascii="Times New Roman" w:hAnsi="Times New Roman" w:cs="Times New Roman"/>
          <w:sz w:val="24"/>
          <w:szCs w:val="24"/>
        </w:rPr>
        <w:t>. Ahí</w:t>
      </w:r>
      <w:r w:rsidR="00914A32">
        <w:rPr>
          <w:rFonts w:ascii="Times New Roman" w:hAnsi="Times New Roman" w:cs="Times New Roman"/>
          <w:sz w:val="24"/>
          <w:szCs w:val="24"/>
        </w:rPr>
        <w:t>,</w:t>
      </w:r>
      <w:r w:rsidR="002D5D8A" w:rsidRPr="003D3C92">
        <w:rPr>
          <w:rFonts w:ascii="Times New Roman" w:hAnsi="Times New Roman" w:cs="Times New Roman"/>
          <w:sz w:val="24"/>
          <w:szCs w:val="24"/>
        </w:rPr>
        <w:t xml:space="preserve"> las </w:t>
      </w:r>
      <w:r w:rsidR="009C0676" w:rsidRPr="003D3C92">
        <w:rPr>
          <w:rFonts w:ascii="Times New Roman" w:hAnsi="Times New Roman" w:cs="Times New Roman"/>
          <w:sz w:val="24"/>
          <w:szCs w:val="24"/>
        </w:rPr>
        <w:t xml:space="preserve">instituciones de educación </w:t>
      </w:r>
      <w:r w:rsidR="002D5D8A" w:rsidRPr="003D3C92">
        <w:rPr>
          <w:rFonts w:ascii="Times New Roman" w:hAnsi="Times New Roman" w:cs="Times New Roman"/>
          <w:sz w:val="24"/>
          <w:szCs w:val="24"/>
        </w:rPr>
        <w:t xml:space="preserve">enfrentan el gran </w:t>
      </w:r>
      <w:r w:rsidR="002D5D8A" w:rsidRPr="003D3C92">
        <w:rPr>
          <w:rFonts w:ascii="Times New Roman" w:hAnsi="Times New Roman" w:cs="Times New Roman"/>
          <w:sz w:val="24"/>
          <w:szCs w:val="24"/>
        </w:rPr>
        <w:lastRenderedPageBreak/>
        <w:t xml:space="preserve">reto de </w:t>
      </w:r>
      <w:r w:rsidR="000472EE" w:rsidRPr="003D3C92">
        <w:rPr>
          <w:rFonts w:ascii="Times New Roman" w:hAnsi="Times New Roman" w:cs="Times New Roman"/>
          <w:sz w:val="24"/>
          <w:szCs w:val="24"/>
        </w:rPr>
        <w:t>participar en la transferencia de los resultados de sus investigaciones producto de la formación de talento hacia las empresas y la sociedad en general</w:t>
      </w:r>
      <w:r w:rsidR="008C3B40">
        <w:rPr>
          <w:rFonts w:ascii="Times New Roman" w:hAnsi="Times New Roman" w:cs="Times New Roman"/>
          <w:sz w:val="24"/>
          <w:szCs w:val="24"/>
        </w:rPr>
        <w:t>,</w:t>
      </w:r>
      <w:r w:rsidR="000472EE" w:rsidRPr="003D3C92">
        <w:rPr>
          <w:rFonts w:ascii="Times New Roman" w:hAnsi="Times New Roman" w:cs="Times New Roman"/>
          <w:sz w:val="24"/>
          <w:szCs w:val="24"/>
        </w:rPr>
        <w:t xml:space="preserve"> con la finalidad </w:t>
      </w:r>
      <w:r w:rsidR="008C3B40">
        <w:rPr>
          <w:rFonts w:ascii="Times New Roman" w:hAnsi="Times New Roman" w:cs="Times New Roman"/>
          <w:sz w:val="24"/>
          <w:szCs w:val="24"/>
        </w:rPr>
        <w:t xml:space="preserve">de </w:t>
      </w:r>
      <w:r w:rsidR="000472EE" w:rsidRPr="003D3C92">
        <w:rPr>
          <w:rFonts w:ascii="Times New Roman" w:hAnsi="Times New Roman" w:cs="Times New Roman"/>
          <w:sz w:val="24"/>
          <w:szCs w:val="24"/>
        </w:rPr>
        <w:t>que esta apropiación gener</w:t>
      </w:r>
      <w:r w:rsidR="009C0676">
        <w:rPr>
          <w:rFonts w:ascii="Times New Roman" w:hAnsi="Times New Roman" w:cs="Times New Roman"/>
          <w:sz w:val="24"/>
          <w:szCs w:val="24"/>
        </w:rPr>
        <w:t>e</w:t>
      </w:r>
      <w:r w:rsidR="000472EE" w:rsidRPr="003D3C92">
        <w:rPr>
          <w:rFonts w:ascii="Times New Roman" w:hAnsi="Times New Roman" w:cs="Times New Roman"/>
          <w:sz w:val="24"/>
          <w:szCs w:val="24"/>
        </w:rPr>
        <w:t xml:space="preserve"> riqueza alineada a las políticas públicas para contribuir al desarrollo sostenible del </w:t>
      </w:r>
      <w:r w:rsidR="00AC4F60">
        <w:rPr>
          <w:rFonts w:ascii="Times New Roman" w:hAnsi="Times New Roman" w:cs="Times New Roman"/>
          <w:sz w:val="24"/>
          <w:szCs w:val="24"/>
        </w:rPr>
        <w:t>e</w:t>
      </w:r>
      <w:r w:rsidR="000472EE" w:rsidRPr="003D3C92">
        <w:rPr>
          <w:rFonts w:ascii="Times New Roman" w:hAnsi="Times New Roman" w:cs="Times New Roman"/>
          <w:sz w:val="24"/>
          <w:szCs w:val="24"/>
        </w:rPr>
        <w:t>stado de Jalisco.</w:t>
      </w:r>
    </w:p>
    <w:p w14:paraId="52CB7B40" w14:textId="0B5A080C" w:rsidR="00A36A2B" w:rsidRPr="00D84E88" w:rsidRDefault="00E50ABF" w:rsidP="00EA2D55">
      <w:pPr>
        <w:spacing w:after="0" w:line="360" w:lineRule="auto"/>
        <w:jc w:val="both"/>
        <w:rPr>
          <w:rFonts w:ascii="Times New Roman" w:hAnsi="Times New Roman" w:cs="Times New Roman"/>
          <w:sz w:val="24"/>
          <w:szCs w:val="24"/>
        </w:rPr>
      </w:pPr>
      <w:r w:rsidRPr="007A7B32">
        <w:rPr>
          <w:rFonts w:ascii="Calibri" w:hAnsi="Calibri" w:cs="Calibri"/>
          <w:b/>
          <w:sz w:val="28"/>
          <w:szCs w:val="24"/>
          <w:lang w:val="es-ES"/>
        </w:rPr>
        <w:t xml:space="preserve">Palabras </w:t>
      </w:r>
      <w:r w:rsidR="00AC4F60" w:rsidRPr="007A7B32">
        <w:rPr>
          <w:rFonts w:ascii="Calibri" w:hAnsi="Calibri" w:cs="Calibri"/>
          <w:b/>
          <w:sz w:val="28"/>
          <w:szCs w:val="24"/>
          <w:lang w:val="es-ES"/>
        </w:rPr>
        <w:t>c</w:t>
      </w:r>
      <w:r w:rsidRPr="007A7B32">
        <w:rPr>
          <w:rFonts w:ascii="Calibri" w:hAnsi="Calibri" w:cs="Calibri"/>
          <w:b/>
          <w:sz w:val="28"/>
          <w:szCs w:val="24"/>
          <w:lang w:val="es-ES"/>
        </w:rPr>
        <w:t>lave:</w:t>
      </w:r>
      <w:r w:rsidR="00AC4F60">
        <w:rPr>
          <w:rFonts w:ascii="Times New Roman" w:hAnsi="Times New Roman" w:cs="Times New Roman"/>
          <w:bCs/>
          <w:sz w:val="24"/>
          <w:szCs w:val="24"/>
        </w:rPr>
        <w:t xml:space="preserve"> </w:t>
      </w:r>
      <w:r w:rsidR="00AC4F60" w:rsidRPr="003D3C92">
        <w:rPr>
          <w:rFonts w:ascii="Times New Roman" w:hAnsi="Times New Roman" w:cs="Times New Roman"/>
          <w:sz w:val="24"/>
          <w:szCs w:val="24"/>
        </w:rPr>
        <w:t>agentes heterogéneos,</w:t>
      </w:r>
      <w:r w:rsidR="00AC4F60">
        <w:rPr>
          <w:rFonts w:ascii="Times New Roman" w:hAnsi="Times New Roman" w:cs="Times New Roman"/>
          <w:sz w:val="24"/>
          <w:szCs w:val="24"/>
        </w:rPr>
        <w:t xml:space="preserve"> </w:t>
      </w:r>
      <w:r w:rsidR="00AC4F60" w:rsidRPr="003D3C92">
        <w:rPr>
          <w:rFonts w:ascii="Times New Roman" w:hAnsi="Times New Roman" w:cs="Times New Roman"/>
          <w:sz w:val="24"/>
          <w:szCs w:val="24"/>
        </w:rPr>
        <w:t>formación de talento,</w:t>
      </w:r>
      <w:r w:rsidRPr="003D3C92">
        <w:rPr>
          <w:rFonts w:ascii="Times New Roman" w:hAnsi="Times New Roman" w:cs="Times New Roman"/>
          <w:b/>
          <w:sz w:val="24"/>
          <w:szCs w:val="24"/>
        </w:rPr>
        <w:t xml:space="preserve"> </w:t>
      </w:r>
      <w:r w:rsidR="00AC4F60">
        <w:rPr>
          <w:rFonts w:ascii="Times New Roman" w:hAnsi="Times New Roman" w:cs="Times New Roman"/>
          <w:sz w:val="24"/>
          <w:szCs w:val="24"/>
        </w:rPr>
        <w:t>i</w:t>
      </w:r>
      <w:r w:rsidRPr="003D3C92">
        <w:rPr>
          <w:rFonts w:ascii="Times New Roman" w:hAnsi="Times New Roman" w:cs="Times New Roman"/>
          <w:sz w:val="24"/>
          <w:szCs w:val="24"/>
        </w:rPr>
        <w:t xml:space="preserve">nnovación, </w:t>
      </w:r>
      <w:r w:rsidRPr="00D84E88">
        <w:rPr>
          <w:rFonts w:ascii="Times New Roman" w:hAnsi="Times New Roman" w:cs="Times New Roman"/>
          <w:sz w:val="24"/>
          <w:szCs w:val="24"/>
        </w:rPr>
        <w:t xml:space="preserve">sector </w:t>
      </w:r>
      <w:proofErr w:type="spellStart"/>
      <w:r w:rsidRPr="00D84E88">
        <w:rPr>
          <w:rFonts w:ascii="Times New Roman" w:hAnsi="Times New Roman" w:cs="Times New Roman"/>
          <w:sz w:val="24"/>
          <w:szCs w:val="24"/>
        </w:rPr>
        <w:t>mueblero</w:t>
      </w:r>
      <w:proofErr w:type="spellEnd"/>
      <w:r w:rsidR="00083081" w:rsidRPr="00D84E88">
        <w:rPr>
          <w:rFonts w:ascii="Times New Roman" w:hAnsi="Times New Roman" w:cs="Times New Roman"/>
          <w:sz w:val="24"/>
          <w:szCs w:val="24"/>
        </w:rPr>
        <w:t>, vinculación</w:t>
      </w:r>
      <w:r w:rsidR="001B7D2B" w:rsidRPr="00D84E88">
        <w:rPr>
          <w:rFonts w:ascii="Times New Roman" w:hAnsi="Times New Roman" w:cs="Times New Roman"/>
          <w:sz w:val="24"/>
          <w:szCs w:val="24"/>
        </w:rPr>
        <w:t>.</w:t>
      </w:r>
    </w:p>
    <w:p w14:paraId="457797B7" w14:textId="77777777" w:rsidR="003D3C92" w:rsidRPr="00D84E88" w:rsidRDefault="003D3C92" w:rsidP="009C703F">
      <w:pPr>
        <w:spacing w:after="0" w:line="360" w:lineRule="auto"/>
        <w:jc w:val="both"/>
        <w:rPr>
          <w:rFonts w:ascii="Times New Roman" w:hAnsi="Times New Roman" w:cs="Times New Roman"/>
          <w:b/>
          <w:bCs/>
          <w:sz w:val="24"/>
          <w:szCs w:val="24"/>
        </w:rPr>
      </w:pPr>
    </w:p>
    <w:p w14:paraId="4731084C" w14:textId="1BFE5A24" w:rsidR="001B7D2B" w:rsidRPr="00D84E88" w:rsidRDefault="00AC4F60" w:rsidP="007A7B32">
      <w:pPr>
        <w:tabs>
          <w:tab w:val="left" w:pos="3605"/>
          <w:tab w:val="center" w:pos="4419"/>
        </w:tabs>
        <w:spacing w:after="0" w:line="360" w:lineRule="auto"/>
        <w:rPr>
          <w:rFonts w:ascii="Calibri" w:hAnsi="Calibri" w:cs="Calibri"/>
          <w:b/>
          <w:sz w:val="28"/>
          <w:szCs w:val="24"/>
          <w:lang w:val="en-US"/>
        </w:rPr>
      </w:pPr>
      <w:r w:rsidRPr="00D84E88">
        <w:rPr>
          <w:rFonts w:ascii="Calibri" w:hAnsi="Calibri" w:cs="Calibri"/>
          <w:b/>
          <w:sz w:val="28"/>
          <w:szCs w:val="24"/>
          <w:lang w:val="en-US"/>
        </w:rPr>
        <w:t>Abstract</w:t>
      </w:r>
    </w:p>
    <w:p w14:paraId="3F18138A" w14:textId="78B647D2" w:rsidR="000472EE" w:rsidRPr="003D3C92" w:rsidRDefault="000472EE" w:rsidP="009C703F">
      <w:pPr>
        <w:spacing w:after="0" w:line="360" w:lineRule="auto"/>
        <w:jc w:val="both"/>
        <w:rPr>
          <w:rFonts w:ascii="Times New Roman" w:hAnsi="Times New Roman" w:cs="Times New Roman"/>
          <w:sz w:val="24"/>
          <w:szCs w:val="24"/>
          <w:lang w:val="en-US"/>
        </w:rPr>
      </w:pPr>
      <w:r w:rsidRPr="003D3C92">
        <w:rPr>
          <w:rFonts w:ascii="Times New Roman" w:hAnsi="Times New Roman" w:cs="Times New Roman"/>
          <w:sz w:val="24"/>
          <w:szCs w:val="24"/>
          <w:lang w:val="en-US"/>
        </w:rPr>
        <w:t xml:space="preserve">The main objective of this article </w:t>
      </w:r>
      <w:r w:rsidR="00087329">
        <w:rPr>
          <w:rFonts w:ascii="Times New Roman" w:hAnsi="Times New Roman" w:cs="Times New Roman"/>
          <w:sz w:val="24"/>
          <w:szCs w:val="24"/>
          <w:lang w:val="en-US"/>
        </w:rPr>
        <w:t>is</w:t>
      </w:r>
      <w:r w:rsidR="00087329" w:rsidRPr="003D3C92">
        <w:rPr>
          <w:rFonts w:ascii="Times New Roman" w:hAnsi="Times New Roman" w:cs="Times New Roman"/>
          <w:sz w:val="24"/>
          <w:szCs w:val="24"/>
          <w:lang w:val="en-US"/>
        </w:rPr>
        <w:t xml:space="preserve"> </w:t>
      </w:r>
      <w:r w:rsidRPr="003D3C92">
        <w:rPr>
          <w:rFonts w:ascii="Times New Roman" w:hAnsi="Times New Roman" w:cs="Times New Roman"/>
          <w:sz w:val="24"/>
          <w:szCs w:val="24"/>
          <w:lang w:val="en-US"/>
        </w:rPr>
        <w:t>to explain how the formation of talent and innovation affects the processes of linking that are generated between heterogeneous agents</w:t>
      </w:r>
      <w:r w:rsidR="00087329">
        <w:rPr>
          <w:rFonts w:ascii="Times New Roman" w:hAnsi="Times New Roman" w:cs="Times New Roman"/>
          <w:sz w:val="24"/>
          <w:szCs w:val="24"/>
          <w:lang w:val="en-US"/>
        </w:rPr>
        <w:t xml:space="preserve">: </w:t>
      </w:r>
      <w:r w:rsidRPr="003D3C92">
        <w:rPr>
          <w:rFonts w:ascii="Times New Roman" w:hAnsi="Times New Roman" w:cs="Times New Roman"/>
          <w:sz w:val="24"/>
          <w:szCs w:val="24"/>
          <w:lang w:val="en-US"/>
        </w:rPr>
        <w:t>universities in coordination with civil society and business organizations</w:t>
      </w:r>
      <w:r w:rsidR="00087329">
        <w:rPr>
          <w:rFonts w:ascii="Times New Roman" w:hAnsi="Times New Roman" w:cs="Times New Roman"/>
          <w:sz w:val="24"/>
          <w:szCs w:val="24"/>
          <w:lang w:val="en-US"/>
        </w:rPr>
        <w:t xml:space="preserve">. </w:t>
      </w:r>
      <w:r w:rsidR="00224842">
        <w:rPr>
          <w:rFonts w:ascii="Times New Roman" w:hAnsi="Times New Roman" w:cs="Times New Roman"/>
          <w:sz w:val="24"/>
          <w:szCs w:val="24"/>
          <w:lang w:val="en-US"/>
        </w:rPr>
        <w:t>The above</w:t>
      </w:r>
      <w:r w:rsidR="00087329" w:rsidRPr="003D3C92">
        <w:rPr>
          <w:rFonts w:ascii="Times New Roman" w:hAnsi="Times New Roman" w:cs="Times New Roman"/>
          <w:sz w:val="24"/>
          <w:szCs w:val="24"/>
          <w:lang w:val="en-US"/>
        </w:rPr>
        <w:t xml:space="preserve"> </w:t>
      </w:r>
      <w:r w:rsidR="00792EEF">
        <w:rPr>
          <w:rFonts w:ascii="Times New Roman" w:hAnsi="Times New Roman" w:cs="Times New Roman"/>
          <w:sz w:val="24"/>
          <w:szCs w:val="24"/>
          <w:lang w:val="en-US"/>
        </w:rPr>
        <w:t>through</w:t>
      </w:r>
      <w:r w:rsidRPr="003D3C92">
        <w:rPr>
          <w:rFonts w:ascii="Times New Roman" w:hAnsi="Times New Roman" w:cs="Times New Roman"/>
          <w:sz w:val="24"/>
          <w:szCs w:val="24"/>
          <w:lang w:val="en-US"/>
        </w:rPr>
        <w:t xml:space="preserve"> a</w:t>
      </w:r>
      <w:r w:rsidR="006106B3">
        <w:rPr>
          <w:rFonts w:ascii="Times New Roman" w:hAnsi="Times New Roman" w:cs="Times New Roman"/>
          <w:sz w:val="24"/>
          <w:szCs w:val="24"/>
          <w:lang w:val="en-US"/>
        </w:rPr>
        <w:t xml:space="preserve"> case</w:t>
      </w:r>
      <w:r w:rsidRPr="003D3C92">
        <w:rPr>
          <w:rFonts w:ascii="Times New Roman" w:hAnsi="Times New Roman" w:cs="Times New Roman"/>
          <w:sz w:val="24"/>
          <w:szCs w:val="24"/>
          <w:lang w:val="en-US"/>
        </w:rPr>
        <w:t xml:space="preserve"> study </w:t>
      </w:r>
      <w:r w:rsidR="00792EEF">
        <w:rPr>
          <w:rFonts w:ascii="Times New Roman" w:hAnsi="Times New Roman" w:cs="Times New Roman"/>
          <w:sz w:val="24"/>
          <w:szCs w:val="24"/>
          <w:lang w:val="en-US"/>
        </w:rPr>
        <w:t>on the</w:t>
      </w:r>
      <w:r w:rsidRPr="003D3C92">
        <w:rPr>
          <w:rFonts w:ascii="Times New Roman" w:hAnsi="Times New Roman" w:cs="Times New Roman"/>
          <w:sz w:val="24"/>
          <w:szCs w:val="24"/>
          <w:lang w:val="en-US"/>
        </w:rPr>
        <w:t xml:space="preserve"> furniture industry in Jalisco, through the </w:t>
      </w:r>
      <w:r w:rsidR="009B3237">
        <w:rPr>
          <w:rFonts w:ascii="Times New Roman" w:hAnsi="Times New Roman" w:cs="Times New Roman"/>
          <w:sz w:val="24"/>
          <w:szCs w:val="24"/>
          <w:lang w:val="en-US"/>
        </w:rPr>
        <w:t>model of T</w:t>
      </w:r>
      <w:r w:rsidR="009B3237" w:rsidRPr="003D3C92">
        <w:rPr>
          <w:rFonts w:ascii="Times New Roman" w:hAnsi="Times New Roman" w:cs="Times New Roman"/>
          <w:sz w:val="24"/>
          <w:szCs w:val="24"/>
          <w:lang w:val="en-US"/>
        </w:rPr>
        <w:t>riple</w:t>
      </w:r>
      <w:r w:rsidRPr="003D3C92">
        <w:rPr>
          <w:rFonts w:ascii="Times New Roman" w:hAnsi="Times New Roman" w:cs="Times New Roman"/>
          <w:sz w:val="24"/>
          <w:szCs w:val="24"/>
          <w:lang w:val="en-US"/>
        </w:rPr>
        <w:t xml:space="preserve">, </w:t>
      </w:r>
      <w:r w:rsidR="009B3237">
        <w:rPr>
          <w:rFonts w:ascii="Times New Roman" w:hAnsi="Times New Roman" w:cs="Times New Roman"/>
          <w:sz w:val="24"/>
          <w:szCs w:val="24"/>
          <w:lang w:val="en-US"/>
        </w:rPr>
        <w:t>Q</w:t>
      </w:r>
      <w:r w:rsidR="009B3237" w:rsidRPr="003D3C92">
        <w:rPr>
          <w:rFonts w:ascii="Times New Roman" w:hAnsi="Times New Roman" w:cs="Times New Roman"/>
          <w:sz w:val="24"/>
          <w:szCs w:val="24"/>
          <w:lang w:val="en-US"/>
        </w:rPr>
        <w:t xml:space="preserve">uadruple </w:t>
      </w:r>
      <w:r w:rsidRPr="003D3C92">
        <w:rPr>
          <w:rFonts w:ascii="Times New Roman" w:hAnsi="Times New Roman" w:cs="Times New Roman"/>
          <w:sz w:val="24"/>
          <w:szCs w:val="24"/>
          <w:lang w:val="en-US"/>
        </w:rPr>
        <w:t xml:space="preserve">and </w:t>
      </w:r>
      <w:r w:rsidR="0062219F">
        <w:rPr>
          <w:rFonts w:ascii="Times New Roman" w:hAnsi="Times New Roman" w:cs="Times New Roman"/>
          <w:sz w:val="24"/>
          <w:szCs w:val="24"/>
          <w:lang w:val="en-US"/>
        </w:rPr>
        <w:t>Quintuple</w:t>
      </w:r>
      <w:r w:rsidR="009B3237" w:rsidRPr="003D3C92">
        <w:rPr>
          <w:rFonts w:ascii="Times New Roman" w:hAnsi="Times New Roman" w:cs="Times New Roman"/>
          <w:sz w:val="24"/>
          <w:szCs w:val="24"/>
          <w:lang w:val="en-US"/>
        </w:rPr>
        <w:t xml:space="preserve"> </w:t>
      </w:r>
      <w:r w:rsidR="00C43C0B">
        <w:rPr>
          <w:rFonts w:ascii="Times New Roman" w:hAnsi="Times New Roman" w:cs="Times New Roman"/>
          <w:sz w:val="24"/>
          <w:szCs w:val="24"/>
          <w:lang w:val="en-US"/>
        </w:rPr>
        <w:t>H</w:t>
      </w:r>
      <w:r w:rsidR="00BE16C3">
        <w:rPr>
          <w:rFonts w:ascii="Times New Roman" w:hAnsi="Times New Roman" w:cs="Times New Roman"/>
          <w:sz w:val="24"/>
          <w:szCs w:val="24"/>
          <w:lang w:val="en-US"/>
        </w:rPr>
        <w:t>elix</w:t>
      </w:r>
      <w:r w:rsidRPr="003D3C92">
        <w:rPr>
          <w:rFonts w:ascii="Times New Roman" w:hAnsi="Times New Roman" w:cs="Times New Roman"/>
          <w:sz w:val="24"/>
          <w:szCs w:val="24"/>
          <w:lang w:val="en-US"/>
        </w:rPr>
        <w:t xml:space="preserve">. One of the overwhelming results is that the formation of talent and innovation influence the strengthening of the furniture sector of Jalisco, as well as the formation of key actors at the local and national levels for the integration of a </w:t>
      </w:r>
      <w:r w:rsidR="006106B3">
        <w:rPr>
          <w:rFonts w:ascii="Times New Roman" w:hAnsi="Times New Roman" w:cs="Times New Roman"/>
          <w:sz w:val="24"/>
          <w:szCs w:val="24"/>
          <w:lang w:val="en-US"/>
        </w:rPr>
        <w:t>n</w:t>
      </w:r>
      <w:r w:rsidRPr="003D3C92">
        <w:rPr>
          <w:rFonts w:ascii="Times New Roman" w:hAnsi="Times New Roman" w:cs="Times New Roman"/>
          <w:sz w:val="24"/>
          <w:szCs w:val="24"/>
          <w:lang w:val="en-US"/>
        </w:rPr>
        <w:t>etwork of heterogeneous actors essential for the generation of development and growth of this sector</w:t>
      </w:r>
      <w:r w:rsidR="006106B3">
        <w:rPr>
          <w:rFonts w:ascii="Times New Roman" w:hAnsi="Times New Roman" w:cs="Times New Roman"/>
          <w:sz w:val="24"/>
          <w:szCs w:val="24"/>
          <w:lang w:val="en-US"/>
        </w:rPr>
        <w:t>. In this scenario,</w:t>
      </w:r>
      <w:r w:rsidRPr="003D3C92">
        <w:rPr>
          <w:rFonts w:ascii="Times New Roman" w:hAnsi="Times New Roman" w:cs="Times New Roman"/>
          <w:sz w:val="24"/>
          <w:szCs w:val="24"/>
          <w:lang w:val="en-US"/>
        </w:rPr>
        <w:t xml:space="preserve"> </w:t>
      </w:r>
      <w:r w:rsidR="006106B3">
        <w:rPr>
          <w:rFonts w:ascii="Times New Roman" w:hAnsi="Times New Roman" w:cs="Times New Roman"/>
          <w:sz w:val="24"/>
          <w:szCs w:val="24"/>
          <w:lang w:val="en-US"/>
        </w:rPr>
        <w:t>e</w:t>
      </w:r>
      <w:r w:rsidR="006106B3" w:rsidRPr="003D3C92">
        <w:rPr>
          <w:rFonts w:ascii="Times New Roman" w:hAnsi="Times New Roman" w:cs="Times New Roman"/>
          <w:sz w:val="24"/>
          <w:szCs w:val="24"/>
          <w:lang w:val="en-US"/>
        </w:rPr>
        <w:t xml:space="preserve">ducation </w:t>
      </w:r>
      <w:r w:rsidR="006106B3">
        <w:rPr>
          <w:rFonts w:ascii="Times New Roman" w:hAnsi="Times New Roman" w:cs="Times New Roman"/>
          <w:sz w:val="24"/>
          <w:szCs w:val="24"/>
          <w:lang w:val="en-US"/>
        </w:rPr>
        <w:t>i</w:t>
      </w:r>
      <w:r w:rsidR="006106B3" w:rsidRPr="003D3C92">
        <w:rPr>
          <w:rFonts w:ascii="Times New Roman" w:hAnsi="Times New Roman" w:cs="Times New Roman"/>
          <w:sz w:val="24"/>
          <w:szCs w:val="24"/>
          <w:lang w:val="en-US"/>
        </w:rPr>
        <w:t xml:space="preserve">nstitutions </w:t>
      </w:r>
      <w:r w:rsidRPr="003D3C92">
        <w:rPr>
          <w:rFonts w:ascii="Times New Roman" w:hAnsi="Times New Roman" w:cs="Times New Roman"/>
          <w:sz w:val="24"/>
          <w:szCs w:val="24"/>
          <w:lang w:val="en-US"/>
        </w:rPr>
        <w:t xml:space="preserve">face the great challenge of participating in the transfer of the results of their research product of the formation of talent towards companies and society in general, with the purpose that this appropriation generated wealth aligned with public policies to contribute to the sustainable development of the </w:t>
      </w:r>
      <w:r w:rsidR="006106B3">
        <w:rPr>
          <w:rFonts w:ascii="Times New Roman" w:hAnsi="Times New Roman" w:cs="Times New Roman"/>
          <w:sz w:val="24"/>
          <w:szCs w:val="24"/>
          <w:lang w:val="en-US"/>
        </w:rPr>
        <w:t>s</w:t>
      </w:r>
      <w:r w:rsidRPr="003D3C92">
        <w:rPr>
          <w:rFonts w:ascii="Times New Roman" w:hAnsi="Times New Roman" w:cs="Times New Roman"/>
          <w:sz w:val="24"/>
          <w:szCs w:val="24"/>
          <w:lang w:val="en-US"/>
        </w:rPr>
        <w:t>tate of Jalisco.</w:t>
      </w:r>
    </w:p>
    <w:p w14:paraId="19B27D5C" w14:textId="7C765338" w:rsidR="000472EE" w:rsidRDefault="000472EE" w:rsidP="00EA2D55">
      <w:pPr>
        <w:spacing w:after="0" w:line="360" w:lineRule="auto"/>
        <w:rPr>
          <w:rFonts w:ascii="Times New Roman" w:hAnsi="Times New Roman" w:cs="Times New Roman"/>
          <w:sz w:val="24"/>
          <w:szCs w:val="24"/>
          <w:lang w:val="en-US"/>
        </w:rPr>
      </w:pPr>
      <w:r w:rsidRPr="00D84E88">
        <w:rPr>
          <w:rFonts w:ascii="Calibri" w:hAnsi="Calibri" w:cs="Calibri"/>
          <w:b/>
          <w:sz w:val="28"/>
          <w:szCs w:val="24"/>
          <w:lang w:val="en-US"/>
        </w:rPr>
        <w:t>Keywords:</w:t>
      </w:r>
      <w:r w:rsidRPr="003D3C92">
        <w:rPr>
          <w:rFonts w:ascii="Times New Roman" w:hAnsi="Times New Roman" w:cs="Times New Roman"/>
          <w:b/>
          <w:bCs/>
          <w:sz w:val="24"/>
          <w:szCs w:val="24"/>
          <w:lang w:val="en-US"/>
        </w:rPr>
        <w:t xml:space="preserve"> </w:t>
      </w:r>
      <w:r w:rsidR="00AC4F60" w:rsidRPr="003D3C92">
        <w:rPr>
          <w:rFonts w:ascii="Times New Roman" w:hAnsi="Times New Roman" w:cs="Times New Roman"/>
          <w:sz w:val="24"/>
          <w:szCs w:val="24"/>
          <w:lang w:val="en-US"/>
        </w:rPr>
        <w:t xml:space="preserve">heterogeneous agents, talent training, </w:t>
      </w:r>
      <w:r w:rsidR="00AC4F60">
        <w:rPr>
          <w:rFonts w:ascii="Times New Roman" w:hAnsi="Times New Roman" w:cs="Times New Roman"/>
          <w:sz w:val="24"/>
          <w:szCs w:val="24"/>
          <w:lang w:val="en-US"/>
        </w:rPr>
        <w:t>i</w:t>
      </w:r>
      <w:r w:rsidR="00AC4F60" w:rsidRPr="003D3C92">
        <w:rPr>
          <w:rFonts w:ascii="Times New Roman" w:hAnsi="Times New Roman" w:cs="Times New Roman"/>
          <w:sz w:val="24"/>
          <w:szCs w:val="24"/>
          <w:lang w:val="en-US"/>
        </w:rPr>
        <w:t>nnovation</w:t>
      </w:r>
      <w:r w:rsidRPr="003D3C92">
        <w:rPr>
          <w:rFonts w:ascii="Times New Roman" w:hAnsi="Times New Roman" w:cs="Times New Roman"/>
          <w:sz w:val="24"/>
          <w:szCs w:val="24"/>
          <w:lang w:val="en-US"/>
        </w:rPr>
        <w:t>, furniture sector</w:t>
      </w:r>
      <w:r w:rsidR="00083081">
        <w:rPr>
          <w:rFonts w:ascii="Times New Roman" w:hAnsi="Times New Roman" w:cs="Times New Roman"/>
          <w:sz w:val="24"/>
          <w:szCs w:val="24"/>
          <w:lang w:val="en-US"/>
        </w:rPr>
        <w:t xml:space="preserve">, </w:t>
      </w:r>
      <w:r w:rsidR="00083081" w:rsidRPr="003D3C92">
        <w:rPr>
          <w:rFonts w:ascii="Times New Roman" w:hAnsi="Times New Roman" w:cs="Times New Roman"/>
          <w:sz w:val="24"/>
          <w:szCs w:val="24"/>
          <w:lang w:val="en-US"/>
        </w:rPr>
        <w:t>linkage</w:t>
      </w:r>
      <w:r w:rsidR="00AC4F60">
        <w:rPr>
          <w:rFonts w:ascii="Times New Roman" w:hAnsi="Times New Roman" w:cs="Times New Roman"/>
          <w:sz w:val="24"/>
          <w:szCs w:val="24"/>
          <w:lang w:val="en-US"/>
        </w:rPr>
        <w:t>.</w:t>
      </w:r>
    </w:p>
    <w:p w14:paraId="62638D45" w14:textId="202F68B5" w:rsidR="007A7B32" w:rsidRDefault="007A7B32" w:rsidP="007A7B32">
      <w:pPr>
        <w:spacing w:after="0" w:line="360" w:lineRule="auto"/>
        <w:rPr>
          <w:rFonts w:ascii="Times New Roman" w:hAnsi="Times New Roman" w:cs="Times New Roman"/>
          <w:sz w:val="24"/>
          <w:szCs w:val="24"/>
          <w:lang w:val="en-US"/>
        </w:rPr>
      </w:pPr>
    </w:p>
    <w:p w14:paraId="55D0BD05" w14:textId="7749EFC6" w:rsidR="007A7B32" w:rsidRPr="007A7B32" w:rsidRDefault="007A7B32" w:rsidP="007A7B32">
      <w:pPr>
        <w:spacing w:after="0" w:line="360" w:lineRule="auto"/>
        <w:rPr>
          <w:rFonts w:ascii="Calibri" w:hAnsi="Calibri" w:cs="Calibri"/>
          <w:b/>
          <w:sz w:val="28"/>
          <w:szCs w:val="24"/>
          <w:lang w:val="es-ES"/>
        </w:rPr>
      </w:pPr>
      <w:r w:rsidRPr="007A7B32">
        <w:rPr>
          <w:rFonts w:ascii="Calibri" w:hAnsi="Calibri" w:cs="Calibri"/>
          <w:b/>
          <w:sz w:val="28"/>
          <w:szCs w:val="24"/>
          <w:lang w:val="es-ES"/>
        </w:rPr>
        <w:t>Resumo</w:t>
      </w:r>
    </w:p>
    <w:p w14:paraId="51ED1324" w14:textId="77777777" w:rsidR="007A7B32" w:rsidRPr="00D84E88" w:rsidRDefault="007A7B32" w:rsidP="007A7B32">
      <w:pPr>
        <w:spacing w:after="0" w:line="360" w:lineRule="auto"/>
        <w:rPr>
          <w:rFonts w:ascii="Times New Roman" w:hAnsi="Times New Roman" w:cs="Times New Roman"/>
          <w:sz w:val="24"/>
          <w:szCs w:val="24"/>
        </w:rPr>
      </w:pPr>
      <w:r w:rsidRPr="00D84E88">
        <w:rPr>
          <w:rFonts w:ascii="Times New Roman" w:hAnsi="Times New Roman" w:cs="Times New Roman"/>
          <w:sz w:val="24"/>
          <w:szCs w:val="24"/>
        </w:rPr>
        <w:t xml:space="preserve">O principal objetivo </w:t>
      </w:r>
      <w:proofErr w:type="spellStart"/>
      <w:r w:rsidRPr="00D84E88">
        <w:rPr>
          <w:rFonts w:ascii="Times New Roman" w:hAnsi="Times New Roman" w:cs="Times New Roman"/>
          <w:sz w:val="24"/>
          <w:szCs w:val="24"/>
        </w:rPr>
        <w:t>deste</w:t>
      </w:r>
      <w:proofErr w:type="spellEnd"/>
      <w:r w:rsidRPr="00D84E88">
        <w:rPr>
          <w:rFonts w:ascii="Times New Roman" w:hAnsi="Times New Roman" w:cs="Times New Roman"/>
          <w:sz w:val="24"/>
          <w:szCs w:val="24"/>
        </w:rPr>
        <w:t xml:space="preserve"> artigo é explicar </w:t>
      </w:r>
      <w:proofErr w:type="spellStart"/>
      <w:r w:rsidRPr="00D84E88">
        <w:rPr>
          <w:rFonts w:ascii="Times New Roman" w:hAnsi="Times New Roman" w:cs="Times New Roman"/>
          <w:sz w:val="24"/>
          <w:szCs w:val="24"/>
        </w:rPr>
        <w:t>como</w:t>
      </w:r>
      <w:proofErr w:type="spellEnd"/>
      <w:r w:rsidRPr="00D84E88">
        <w:rPr>
          <w:rFonts w:ascii="Times New Roman" w:hAnsi="Times New Roman" w:cs="Times New Roman"/>
          <w:sz w:val="24"/>
          <w:szCs w:val="24"/>
        </w:rPr>
        <w:t xml:space="preserve"> o </w:t>
      </w:r>
      <w:proofErr w:type="spellStart"/>
      <w:r w:rsidRPr="00D84E88">
        <w:rPr>
          <w:rFonts w:ascii="Times New Roman" w:hAnsi="Times New Roman" w:cs="Times New Roman"/>
          <w:sz w:val="24"/>
          <w:szCs w:val="24"/>
        </w:rPr>
        <w:t>treinamento</w:t>
      </w:r>
      <w:proofErr w:type="spellEnd"/>
      <w:r w:rsidRPr="00D84E88">
        <w:rPr>
          <w:rFonts w:ascii="Times New Roman" w:hAnsi="Times New Roman" w:cs="Times New Roman"/>
          <w:sz w:val="24"/>
          <w:szCs w:val="24"/>
        </w:rPr>
        <w:t xml:space="preserve"> e a </w:t>
      </w:r>
      <w:proofErr w:type="spellStart"/>
      <w:r w:rsidRPr="00D84E88">
        <w:rPr>
          <w:rFonts w:ascii="Times New Roman" w:hAnsi="Times New Roman" w:cs="Times New Roman"/>
          <w:sz w:val="24"/>
          <w:szCs w:val="24"/>
        </w:rPr>
        <w:t>inovação</w:t>
      </w:r>
      <w:proofErr w:type="spellEnd"/>
      <w:r w:rsidRPr="00D84E88">
        <w:rPr>
          <w:rFonts w:ascii="Times New Roman" w:hAnsi="Times New Roman" w:cs="Times New Roman"/>
          <w:sz w:val="24"/>
          <w:szCs w:val="24"/>
        </w:rPr>
        <w:t xml:space="preserve"> de talentos </w:t>
      </w:r>
      <w:proofErr w:type="spellStart"/>
      <w:r w:rsidRPr="00D84E88">
        <w:rPr>
          <w:rFonts w:ascii="Times New Roman" w:hAnsi="Times New Roman" w:cs="Times New Roman"/>
          <w:sz w:val="24"/>
          <w:szCs w:val="24"/>
        </w:rPr>
        <w:t>afetam</w:t>
      </w:r>
      <w:proofErr w:type="spellEnd"/>
      <w:r w:rsidRPr="00D84E88">
        <w:rPr>
          <w:rFonts w:ascii="Times New Roman" w:hAnsi="Times New Roman" w:cs="Times New Roman"/>
          <w:sz w:val="24"/>
          <w:szCs w:val="24"/>
        </w:rPr>
        <w:t xml:space="preserve"> os </w:t>
      </w:r>
      <w:proofErr w:type="spellStart"/>
      <w:r w:rsidRPr="00D84E88">
        <w:rPr>
          <w:rFonts w:ascii="Times New Roman" w:hAnsi="Times New Roman" w:cs="Times New Roman"/>
          <w:sz w:val="24"/>
          <w:szCs w:val="24"/>
        </w:rPr>
        <w:t>processos</w:t>
      </w:r>
      <w:proofErr w:type="spellEnd"/>
      <w:r w:rsidRPr="00D84E88">
        <w:rPr>
          <w:rFonts w:ascii="Times New Roman" w:hAnsi="Times New Roman" w:cs="Times New Roman"/>
          <w:sz w:val="24"/>
          <w:szCs w:val="24"/>
        </w:rPr>
        <w:t xml:space="preserve"> de </w:t>
      </w:r>
      <w:proofErr w:type="spellStart"/>
      <w:r w:rsidRPr="00D84E88">
        <w:rPr>
          <w:rFonts w:ascii="Times New Roman" w:hAnsi="Times New Roman" w:cs="Times New Roman"/>
          <w:sz w:val="24"/>
          <w:szCs w:val="24"/>
        </w:rPr>
        <w:t>vinculação</w:t>
      </w:r>
      <w:proofErr w:type="spellEnd"/>
      <w:r w:rsidRPr="00D84E88">
        <w:rPr>
          <w:rFonts w:ascii="Times New Roman" w:hAnsi="Times New Roman" w:cs="Times New Roman"/>
          <w:sz w:val="24"/>
          <w:szCs w:val="24"/>
        </w:rPr>
        <w:t xml:space="preserve"> que </w:t>
      </w:r>
      <w:proofErr w:type="spellStart"/>
      <w:r w:rsidRPr="00D84E88">
        <w:rPr>
          <w:rFonts w:ascii="Times New Roman" w:hAnsi="Times New Roman" w:cs="Times New Roman"/>
          <w:sz w:val="24"/>
          <w:szCs w:val="24"/>
        </w:rPr>
        <w:t>ocorrem</w:t>
      </w:r>
      <w:proofErr w:type="spellEnd"/>
      <w:r w:rsidRPr="00D84E88">
        <w:rPr>
          <w:rFonts w:ascii="Times New Roman" w:hAnsi="Times New Roman" w:cs="Times New Roman"/>
          <w:sz w:val="24"/>
          <w:szCs w:val="24"/>
        </w:rPr>
        <w:t xml:space="preserve"> entre as universidades, a </w:t>
      </w:r>
      <w:proofErr w:type="spellStart"/>
      <w:r w:rsidRPr="00D84E88">
        <w:rPr>
          <w:rFonts w:ascii="Times New Roman" w:hAnsi="Times New Roman" w:cs="Times New Roman"/>
          <w:sz w:val="24"/>
          <w:szCs w:val="24"/>
        </w:rPr>
        <w:t>sociedade</w:t>
      </w:r>
      <w:proofErr w:type="spellEnd"/>
      <w:r w:rsidRPr="00D84E88">
        <w:rPr>
          <w:rFonts w:ascii="Times New Roman" w:hAnsi="Times New Roman" w:cs="Times New Roman"/>
          <w:sz w:val="24"/>
          <w:szCs w:val="24"/>
        </w:rPr>
        <w:t xml:space="preserve"> civil e as </w:t>
      </w:r>
      <w:proofErr w:type="spellStart"/>
      <w:r w:rsidRPr="00D84E88">
        <w:rPr>
          <w:rFonts w:ascii="Times New Roman" w:hAnsi="Times New Roman" w:cs="Times New Roman"/>
          <w:sz w:val="24"/>
          <w:szCs w:val="24"/>
        </w:rPr>
        <w:t>organizações</w:t>
      </w:r>
      <w:proofErr w:type="spellEnd"/>
      <w:r w:rsidRPr="00D84E88">
        <w:rPr>
          <w:rFonts w:ascii="Times New Roman" w:hAnsi="Times New Roman" w:cs="Times New Roman"/>
          <w:sz w:val="24"/>
          <w:szCs w:val="24"/>
        </w:rPr>
        <w:t xml:space="preserve"> </w:t>
      </w:r>
      <w:proofErr w:type="spellStart"/>
      <w:r w:rsidRPr="00D84E88">
        <w:rPr>
          <w:rFonts w:ascii="Times New Roman" w:hAnsi="Times New Roman" w:cs="Times New Roman"/>
          <w:sz w:val="24"/>
          <w:szCs w:val="24"/>
        </w:rPr>
        <w:t>empresariais</w:t>
      </w:r>
      <w:proofErr w:type="spellEnd"/>
      <w:r w:rsidRPr="00D84E88">
        <w:rPr>
          <w:rFonts w:ascii="Times New Roman" w:hAnsi="Times New Roman" w:cs="Times New Roman"/>
          <w:sz w:val="24"/>
          <w:szCs w:val="24"/>
        </w:rPr>
        <w:t xml:space="preserve">. O </w:t>
      </w:r>
      <w:proofErr w:type="spellStart"/>
      <w:r w:rsidRPr="00D84E88">
        <w:rPr>
          <w:rFonts w:ascii="Times New Roman" w:hAnsi="Times New Roman" w:cs="Times New Roman"/>
          <w:sz w:val="24"/>
          <w:szCs w:val="24"/>
        </w:rPr>
        <w:t>exposto</w:t>
      </w:r>
      <w:proofErr w:type="spellEnd"/>
      <w:r w:rsidRPr="00D84E88">
        <w:rPr>
          <w:rFonts w:ascii="Times New Roman" w:hAnsi="Times New Roman" w:cs="Times New Roman"/>
          <w:sz w:val="24"/>
          <w:szCs w:val="24"/>
        </w:rPr>
        <w:t xml:space="preserve"> </w:t>
      </w:r>
      <w:proofErr w:type="spellStart"/>
      <w:r w:rsidRPr="00D84E88">
        <w:rPr>
          <w:rFonts w:ascii="Times New Roman" w:hAnsi="Times New Roman" w:cs="Times New Roman"/>
          <w:sz w:val="24"/>
          <w:szCs w:val="24"/>
        </w:rPr>
        <w:t>acima</w:t>
      </w:r>
      <w:proofErr w:type="spellEnd"/>
      <w:r w:rsidRPr="00D84E88">
        <w:rPr>
          <w:rFonts w:ascii="Times New Roman" w:hAnsi="Times New Roman" w:cs="Times New Roman"/>
          <w:sz w:val="24"/>
          <w:szCs w:val="24"/>
        </w:rPr>
        <w:t xml:space="preserve">, </w:t>
      </w:r>
      <w:proofErr w:type="spellStart"/>
      <w:r w:rsidRPr="00D84E88">
        <w:rPr>
          <w:rFonts w:ascii="Times New Roman" w:hAnsi="Times New Roman" w:cs="Times New Roman"/>
          <w:sz w:val="24"/>
          <w:szCs w:val="24"/>
        </w:rPr>
        <w:t>através</w:t>
      </w:r>
      <w:proofErr w:type="spellEnd"/>
      <w:r w:rsidRPr="00D84E88">
        <w:rPr>
          <w:rFonts w:ascii="Times New Roman" w:hAnsi="Times New Roman" w:cs="Times New Roman"/>
          <w:sz w:val="24"/>
          <w:szCs w:val="24"/>
        </w:rPr>
        <w:t xml:space="preserve"> de </w:t>
      </w:r>
      <w:proofErr w:type="spellStart"/>
      <w:r w:rsidRPr="00D84E88">
        <w:rPr>
          <w:rFonts w:ascii="Times New Roman" w:hAnsi="Times New Roman" w:cs="Times New Roman"/>
          <w:sz w:val="24"/>
          <w:szCs w:val="24"/>
        </w:rPr>
        <w:t>um</w:t>
      </w:r>
      <w:proofErr w:type="spellEnd"/>
      <w:r w:rsidRPr="00D84E88">
        <w:rPr>
          <w:rFonts w:ascii="Times New Roman" w:hAnsi="Times New Roman" w:cs="Times New Roman"/>
          <w:sz w:val="24"/>
          <w:szCs w:val="24"/>
        </w:rPr>
        <w:t xml:space="preserve"> </w:t>
      </w:r>
      <w:proofErr w:type="spellStart"/>
      <w:r w:rsidRPr="00D84E88">
        <w:rPr>
          <w:rFonts w:ascii="Times New Roman" w:hAnsi="Times New Roman" w:cs="Times New Roman"/>
          <w:sz w:val="24"/>
          <w:szCs w:val="24"/>
        </w:rPr>
        <w:t>estudo</w:t>
      </w:r>
      <w:proofErr w:type="spellEnd"/>
      <w:r w:rsidRPr="00D84E88">
        <w:rPr>
          <w:rFonts w:ascii="Times New Roman" w:hAnsi="Times New Roman" w:cs="Times New Roman"/>
          <w:sz w:val="24"/>
          <w:szCs w:val="24"/>
        </w:rPr>
        <w:t xml:space="preserve"> de caso sobre a </w:t>
      </w:r>
      <w:proofErr w:type="spellStart"/>
      <w:r w:rsidRPr="00D84E88">
        <w:rPr>
          <w:rFonts w:ascii="Times New Roman" w:hAnsi="Times New Roman" w:cs="Times New Roman"/>
          <w:sz w:val="24"/>
          <w:szCs w:val="24"/>
        </w:rPr>
        <w:t>indústria</w:t>
      </w:r>
      <w:proofErr w:type="spellEnd"/>
      <w:r w:rsidRPr="00D84E88">
        <w:rPr>
          <w:rFonts w:ascii="Times New Roman" w:hAnsi="Times New Roman" w:cs="Times New Roman"/>
          <w:sz w:val="24"/>
          <w:szCs w:val="24"/>
        </w:rPr>
        <w:t xml:space="preserve"> </w:t>
      </w:r>
      <w:proofErr w:type="spellStart"/>
      <w:r w:rsidRPr="00D84E88">
        <w:rPr>
          <w:rFonts w:ascii="Times New Roman" w:hAnsi="Times New Roman" w:cs="Times New Roman"/>
          <w:sz w:val="24"/>
          <w:szCs w:val="24"/>
        </w:rPr>
        <w:t>moveleira</w:t>
      </w:r>
      <w:proofErr w:type="spellEnd"/>
      <w:r w:rsidRPr="00D84E88">
        <w:rPr>
          <w:rFonts w:ascii="Times New Roman" w:hAnsi="Times New Roman" w:cs="Times New Roman"/>
          <w:sz w:val="24"/>
          <w:szCs w:val="24"/>
        </w:rPr>
        <w:t xml:space="preserve"> em Jalisco, </w:t>
      </w:r>
      <w:proofErr w:type="spellStart"/>
      <w:r w:rsidRPr="00D84E88">
        <w:rPr>
          <w:rFonts w:ascii="Times New Roman" w:hAnsi="Times New Roman" w:cs="Times New Roman"/>
          <w:sz w:val="24"/>
          <w:szCs w:val="24"/>
        </w:rPr>
        <w:t>através</w:t>
      </w:r>
      <w:proofErr w:type="spellEnd"/>
      <w:r w:rsidRPr="00D84E88">
        <w:rPr>
          <w:rFonts w:ascii="Times New Roman" w:hAnsi="Times New Roman" w:cs="Times New Roman"/>
          <w:sz w:val="24"/>
          <w:szCs w:val="24"/>
        </w:rPr>
        <w:t xml:space="preserve"> do modelo de hélice tripla, hélice </w:t>
      </w:r>
      <w:proofErr w:type="spellStart"/>
      <w:r w:rsidRPr="00D84E88">
        <w:rPr>
          <w:rFonts w:ascii="Times New Roman" w:hAnsi="Times New Roman" w:cs="Times New Roman"/>
          <w:sz w:val="24"/>
          <w:szCs w:val="24"/>
        </w:rPr>
        <w:t>quádrupla</w:t>
      </w:r>
      <w:proofErr w:type="spellEnd"/>
      <w:r w:rsidRPr="00D84E88">
        <w:rPr>
          <w:rFonts w:ascii="Times New Roman" w:hAnsi="Times New Roman" w:cs="Times New Roman"/>
          <w:sz w:val="24"/>
          <w:szCs w:val="24"/>
        </w:rPr>
        <w:t xml:space="preserve"> e hélice quíntupla. </w:t>
      </w:r>
      <w:proofErr w:type="spellStart"/>
      <w:r w:rsidRPr="00D84E88">
        <w:rPr>
          <w:rFonts w:ascii="Times New Roman" w:hAnsi="Times New Roman" w:cs="Times New Roman"/>
          <w:sz w:val="24"/>
          <w:szCs w:val="24"/>
        </w:rPr>
        <w:t>Um</w:t>
      </w:r>
      <w:proofErr w:type="spellEnd"/>
      <w:r w:rsidRPr="00D84E88">
        <w:rPr>
          <w:rFonts w:ascii="Times New Roman" w:hAnsi="Times New Roman" w:cs="Times New Roman"/>
          <w:sz w:val="24"/>
          <w:szCs w:val="24"/>
        </w:rPr>
        <w:t xml:space="preserve"> dos resultados </w:t>
      </w:r>
      <w:proofErr w:type="spellStart"/>
      <w:r w:rsidRPr="00D84E88">
        <w:rPr>
          <w:rFonts w:ascii="Times New Roman" w:hAnsi="Times New Roman" w:cs="Times New Roman"/>
          <w:sz w:val="24"/>
          <w:szCs w:val="24"/>
        </w:rPr>
        <w:t>impressionantes</w:t>
      </w:r>
      <w:proofErr w:type="spellEnd"/>
      <w:r w:rsidRPr="00D84E88">
        <w:rPr>
          <w:rFonts w:ascii="Times New Roman" w:hAnsi="Times New Roman" w:cs="Times New Roman"/>
          <w:sz w:val="24"/>
          <w:szCs w:val="24"/>
        </w:rPr>
        <w:t xml:space="preserve"> é que o </w:t>
      </w:r>
      <w:proofErr w:type="spellStart"/>
      <w:r w:rsidRPr="00D84E88">
        <w:rPr>
          <w:rFonts w:ascii="Times New Roman" w:hAnsi="Times New Roman" w:cs="Times New Roman"/>
          <w:sz w:val="24"/>
          <w:szCs w:val="24"/>
        </w:rPr>
        <w:t>treinamento</w:t>
      </w:r>
      <w:proofErr w:type="spellEnd"/>
      <w:r w:rsidRPr="00D84E88">
        <w:rPr>
          <w:rFonts w:ascii="Times New Roman" w:hAnsi="Times New Roman" w:cs="Times New Roman"/>
          <w:sz w:val="24"/>
          <w:szCs w:val="24"/>
        </w:rPr>
        <w:t xml:space="preserve"> de talentos e a </w:t>
      </w:r>
      <w:proofErr w:type="spellStart"/>
      <w:r w:rsidRPr="00D84E88">
        <w:rPr>
          <w:rFonts w:ascii="Times New Roman" w:hAnsi="Times New Roman" w:cs="Times New Roman"/>
          <w:sz w:val="24"/>
          <w:szCs w:val="24"/>
        </w:rPr>
        <w:t>inovação</w:t>
      </w:r>
      <w:proofErr w:type="spellEnd"/>
      <w:r w:rsidRPr="00D84E88">
        <w:rPr>
          <w:rFonts w:ascii="Times New Roman" w:hAnsi="Times New Roman" w:cs="Times New Roman"/>
          <w:sz w:val="24"/>
          <w:szCs w:val="24"/>
        </w:rPr>
        <w:t xml:space="preserve"> </w:t>
      </w:r>
      <w:proofErr w:type="spellStart"/>
      <w:r w:rsidRPr="00D84E88">
        <w:rPr>
          <w:rFonts w:ascii="Times New Roman" w:hAnsi="Times New Roman" w:cs="Times New Roman"/>
          <w:sz w:val="24"/>
          <w:szCs w:val="24"/>
        </w:rPr>
        <w:t>influenciam</w:t>
      </w:r>
      <w:proofErr w:type="spellEnd"/>
      <w:r w:rsidRPr="00D84E88">
        <w:rPr>
          <w:rFonts w:ascii="Times New Roman" w:hAnsi="Times New Roman" w:cs="Times New Roman"/>
          <w:sz w:val="24"/>
          <w:szCs w:val="24"/>
        </w:rPr>
        <w:t xml:space="preserve"> o </w:t>
      </w:r>
      <w:proofErr w:type="spellStart"/>
      <w:r w:rsidRPr="00D84E88">
        <w:rPr>
          <w:rFonts w:ascii="Times New Roman" w:hAnsi="Times New Roman" w:cs="Times New Roman"/>
          <w:sz w:val="24"/>
          <w:szCs w:val="24"/>
        </w:rPr>
        <w:t>fortalecimento</w:t>
      </w:r>
      <w:proofErr w:type="spellEnd"/>
      <w:r w:rsidRPr="00D84E88">
        <w:rPr>
          <w:rFonts w:ascii="Times New Roman" w:hAnsi="Times New Roman" w:cs="Times New Roman"/>
          <w:sz w:val="24"/>
          <w:szCs w:val="24"/>
        </w:rPr>
        <w:t xml:space="preserve"> do </w:t>
      </w:r>
      <w:proofErr w:type="spellStart"/>
      <w:r w:rsidRPr="00D84E88">
        <w:rPr>
          <w:rFonts w:ascii="Times New Roman" w:hAnsi="Times New Roman" w:cs="Times New Roman"/>
          <w:sz w:val="24"/>
          <w:szCs w:val="24"/>
        </w:rPr>
        <w:t>setor</w:t>
      </w:r>
      <w:proofErr w:type="spellEnd"/>
      <w:r w:rsidRPr="00D84E88">
        <w:rPr>
          <w:rFonts w:ascii="Times New Roman" w:hAnsi="Times New Roman" w:cs="Times New Roman"/>
          <w:sz w:val="24"/>
          <w:szCs w:val="24"/>
        </w:rPr>
        <w:t xml:space="preserve"> </w:t>
      </w:r>
      <w:proofErr w:type="spellStart"/>
      <w:r w:rsidRPr="00D84E88">
        <w:rPr>
          <w:rFonts w:ascii="Times New Roman" w:hAnsi="Times New Roman" w:cs="Times New Roman"/>
          <w:sz w:val="24"/>
          <w:szCs w:val="24"/>
        </w:rPr>
        <w:t>moveleiro</w:t>
      </w:r>
      <w:proofErr w:type="spellEnd"/>
      <w:r w:rsidRPr="00D84E88">
        <w:rPr>
          <w:rFonts w:ascii="Times New Roman" w:hAnsi="Times New Roman" w:cs="Times New Roman"/>
          <w:sz w:val="24"/>
          <w:szCs w:val="24"/>
        </w:rPr>
        <w:t xml:space="preserve"> de Jalisco. Da mesma forma, no campo da </w:t>
      </w:r>
      <w:proofErr w:type="spellStart"/>
      <w:r w:rsidRPr="00D84E88">
        <w:rPr>
          <w:rFonts w:ascii="Times New Roman" w:hAnsi="Times New Roman" w:cs="Times New Roman"/>
          <w:sz w:val="24"/>
          <w:szCs w:val="24"/>
        </w:rPr>
        <w:t>ligação</w:t>
      </w:r>
      <w:proofErr w:type="spellEnd"/>
      <w:r w:rsidRPr="00D84E88">
        <w:rPr>
          <w:rFonts w:ascii="Times New Roman" w:hAnsi="Times New Roman" w:cs="Times New Roman"/>
          <w:sz w:val="24"/>
          <w:szCs w:val="24"/>
        </w:rPr>
        <w:t xml:space="preserve">, percebe-se </w:t>
      </w:r>
      <w:proofErr w:type="spellStart"/>
      <w:r w:rsidRPr="00D84E88">
        <w:rPr>
          <w:rFonts w:ascii="Times New Roman" w:hAnsi="Times New Roman" w:cs="Times New Roman"/>
          <w:sz w:val="24"/>
          <w:szCs w:val="24"/>
        </w:rPr>
        <w:t>a</w:t>
      </w:r>
      <w:proofErr w:type="spellEnd"/>
      <w:r w:rsidRPr="00D84E88">
        <w:rPr>
          <w:rFonts w:ascii="Times New Roman" w:hAnsi="Times New Roman" w:cs="Times New Roman"/>
          <w:sz w:val="24"/>
          <w:szCs w:val="24"/>
        </w:rPr>
        <w:t xml:space="preserve"> </w:t>
      </w:r>
      <w:proofErr w:type="spellStart"/>
      <w:r w:rsidRPr="00D84E88">
        <w:rPr>
          <w:rFonts w:ascii="Times New Roman" w:hAnsi="Times New Roman" w:cs="Times New Roman"/>
          <w:sz w:val="24"/>
          <w:szCs w:val="24"/>
        </w:rPr>
        <w:t>conformação</w:t>
      </w:r>
      <w:proofErr w:type="spellEnd"/>
      <w:r w:rsidRPr="00D84E88">
        <w:rPr>
          <w:rFonts w:ascii="Times New Roman" w:hAnsi="Times New Roman" w:cs="Times New Roman"/>
          <w:sz w:val="24"/>
          <w:szCs w:val="24"/>
        </w:rPr>
        <w:t xml:space="preserve"> dos </w:t>
      </w:r>
      <w:proofErr w:type="spellStart"/>
      <w:r w:rsidRPr="00D84E88">
        <w:rPr>
          <w:rFonts w:ascii="Times New Roman" w:hAnsi="Times New Roman" w:cs="Times New Roman"/>
          <w:sz w:val="24"/>
          <w:szCs w:val="24"/>
        </w:rPr>
        <w:t>principais</w:t>
      </w:r>
      <w:proofErr w:type="spellEnd"/>
      <w:r w:rsidRPr="00D84E88">
        <w:rPr>
          <w:rFonts w:ascii="Times New Roman" w:hAnsi="Times New Roman" w:cs="Times New Roman"/>
          <w:sz w:val="24"/>
          <w:szCs w:val="24"/>
        </w:rPr>
        <w:t xml:space="preserve"> atores nos </w:t>
      </w:r>
      <w:proofErr w:type="spellStart"/>
      <w:r w:rsidRPr="00D84E88">
        <w:rPr>
          <w:rFonts w:ascii="Times New Roman" w:hAnsi="Times New Roman" w:cs="Times New Roman"/>
          <w:sz w:val="24"/>
          <w:szCs w:val="24"/>
        </w:rPr>
        <w:t>níveis</w:t>
      </w:r>
      <w:proofErr w:type="spellEnd"/>
      <w:r w:rsidRPr="00D84E88">
        <w:rPr>
          <w:rFonts w:ascii="Times New Roman" w:hAnsi="Times New Roman" w:cs="Times New Roman"/>
          <w:sz w:val="24"/>
          <w:szCs w:val="24"/>
        </w:rPr>
        <w:t xml:space="preserve"> local e nacional para a </w:t>
      </w:r>
      <w:proofErr w:type="spellStart"/>
      <w:r w:rsidRPr="00D84E88">
        <w:rPr>
          <w:rFonts w:ascii="Times New Roman" w:hAnsi="Times New Roman" w:cs="Times New Roman"/>
          <w:sz w:val="24"/>
          <w:szCs w:val="24"/>
        </w:rPr>
        <w:t>integração</w:t>
      </w:r>
      <w:proofErr w:type="spellEnd"/>
      <w:r w:rsidRPr="00D84E88">
        <w:rPr>
          <w:rFonts w:ascii="Times New Roman" w:hAnsi="Times New Roman" w:cs="Times New Roman"/>
          <w:sz w:val="24"/>
          <w:szCs w:val="24"/>
        </w:rPr>
        <w:t xml:space="preserve"> de </w:t>
      </w:r>
      <w:proofErr w:type="spellStart"/>
      <w:r w:rsidRPr="00D84E88">
        <w:rPr>
          <w:rFonts w:ascii="Times New Roman" w:hAnsi="Times New Roman" w:cs="Times New Roman"/>
          <w:sz w:val="24"/>
          <w:szCs w:val="24"/>
        </w:rPr>
        <w:t>uma</w:t>
      </w:r>
      <w:proofErr w:type="spellEnd"/>
      <w:r w:rsidRPr="00D84E88">
        <w:rPr>
          <w:rFonts w:ascii="Times New Roman" w:hAnsi="Times New Roman" w:cs="Times New Roman"/>
          <w:sz w:val="24"/>
          <w:szCs w:val="24"/>
        </w:rPr>
        <w:t xml:space="preserve"> rede de agentes </w:t>
      </w:r>
      <w:proofErr w:type="spellStart"/>
      <w:r w:rsidRPr="00D84E88">
        <w:rPr>
          <w:rFonts w:ascii="Times New Roman" w:hAnsi="Times New Roman" w:cs="Times New Roman"/>
          <w:sz w:val="24"/>
          <w:szCs w:val="24"/>
        </w:rPr>
        <w:t>heterogêneos</w:t>
      </w:r>
      <w:proofErr w:type="spellEnd"/>
      <w:r w:rsidRPr="00D84E88">
        <w:rPr>
          <w:rFonts w:ascii="Times New Roman" w:hAnsi="Times New Roman" w:cs="Times New Roman"/>
          <w:sz w:val="24"/>
          <w:szCs w:val="24"/>
        </w:rPr>
        <w:t xml:space="preserve"> </w:t>
      </w:r>
      <w:proofErr w:type="spellStart"/>
      <w:r w:rsidRPr="00D84E88">
        <w:rPr>
          <w:rFonts w:ascii="Times New Roman" w:hAnsi="Times New Roman" w:cs="Times New Roman"/>
          <w:sz w:val="24"/>
          <w:szCs w:val="24"/>
        </w:rPr>
        <w:t>essenciais</w:t>
      </w:r>
      <w:proofErr w:type="spellEnd"/>
      <w:r w:rsidRPr="00D84E88">
        <w:rPr>
          <w:rFonts w:ascii="Times New Roman" w:hAnsi="Times New Roman" w:cs="Times New Roman"/>
          <w:sz w:val="24"/>
          <w:szCs w:val="24"/>
        </w:rPr>
        <w:t xml:space="preserve"> para a </w:t>
      </w:r>
      <w:proofErr w:type="spellStart"/>
      <w:r w:rsidRPr="00D84E88">
        <w:rPr>
          <w:rFonts w:ascii="Times New Roman" w:hAnsi="Times New Roman" w:cs="Times New Roman"/>
          <w:sz w:val="24"/>
          <w:szCs w:val="24"/>
        </w:rPr>
        <w:t>geração</w:t>
      </w:r>
      <w:proofErr w:type="spellEnd"/>
      <w:r w:rsidRPr="00D84E88">
        <w:rPr>
          <w:rFonts w:ascii="Times New Roman" w:hAnsi="Times New Roman" w:cs="Times New Roman"/>
          <w:sz w:val="24"/>
          <w:szCs w:val="24"/>
        </w:rPr>
        <w:t xml:space="preserve"> de </w:t>
      </w:r>
      <w:proofErr w:type="spellStart"/>
      <w:r w:rsidRPr="00D84E88">
        <w:rPr>
          <w:rFonts w:ascii="Times New Roman" w:hAnsi="Times New Roman" w:cs="Times New Roman"/>
          <w:sz w:val="24"/>
          <w:szCs w:val="24"/>
        </w:rPr>
        <w:lastRenderedPageBreak/>
        <w:t>desenvolvimento</w:t>
      </w:r>
      <w:proofErr w:type="spellEnd"/>
      <w:r w:rsidRPr="00D84E88">
        <w:rPr>
          <w:rFonts w:ascii="Times New Roman" w:hAnsi="Times New Roman" w:cs="Times New Roman"/>
          <w:sz w:val="24"/>
          <w:szCs w:val="24"/>
        </w:rPr>
        <w:t xml:space="preserve"> e </w:t>
      </w:r>
      <w:proofErr w:type="spellStart"/>
      <w:r w:rsidRPr="00D84E88">
        <w:rPr>
          <w:rFonts w:ascii="Times New Roman" w:hAnsi="Times New Roman" w:cs="Times New Roman"/>
          <w:sz w:val="24"/>
          <w:szCs w:val="24"/>
        </w:rPr>
        <w:t>crescimento</w:t>
      </w:r>
      <w:proofErr w:type="spellEnd"/>
      <w:r w:rsidRPr="00D84E88">
        <w:rPr>
          <w:rFonts w:ascii="Times New Roman" w:hAnsi="Times New Roman" w:cs="Times New Roman"/>
          <w:sz w:val="24"/>
          <w:szCs w:val="24"/>
        </w:rPr>
        <w:t xml:space="preserve"> </w:t>
      </w:r>
      <w:proofErr w:type="spellStart"/>
      <w:r w:rsidRPr="00D84E88">
        <w:rPr>
          <w:rFonts w:ascii="Times New Roman" w:hAnsi="Times New Roman" w:cs="Times New Roman"/>
          <w:sz w:val="24"/>
          <w:szCs w:val="24"/>
        </w:rPr>
        <w:t>desse</w:t>
      </w:r>
      <w:proofErr w:type="spellEnd"/>
      <w:r w:rsidRPr="00D84E88">
        <w:rPr>
          <w:rFonts w:ascii="Times New Roman" w:hAnsi="Times New Roman" w:cs="Times New Roman"/>
          <w:sz w:val="24"/>
          <w:szCs w:val="24"/>
        </w:rPr>
        <w:t xml:space="preserve"> </w:t>
      </w:r>
      <w:proofErr w:type="spellStart"/>
      <w:r w:rsidRPr="00D84E88">
        <w:rPr>
          <w:rFonts w:ascii="Times New Roman" w:hAnsi="Times New Roman" w:cs="Times New Roman"/>
          <w:sz w:val="24"/>
          <w:szCs w:val="24"/>
        </w:rPr>
        <w:t>setor</w:t>
      </w:r>
      <w:proofErr w:type="spellEnd"/>
      <w:r w:rsidRPr="00D84E88">
        <w:rPr>
          <w:rFonts w:ascii="Times New Roman" w:hAnsi="Times New Roman" w:cs="Times New Roman"/>
          <w:sz w:val="24"/>
          <w:szCs w:val="24"/>
        </w:rPr>
        <w:t xml:space="preserve">. </w:t>
      </w:r>
      <w:proofErr w:type="spellStart"/>
      <w:r w:rsidRPr="00D84E88">
        <w:rPr>
          <w:rFonts w:ascii="Times New Roman" w:hAnsi="Times New Roman" w:cs="Times New Roman"/>
          <w:sz w:val="24"/>
          <w:szCs w:val="24"/>
        </w:rPr>
        <w:t>Lá</w:t>
      </w:r>
      <w:proofErr w:type="spellEnd"/>
      <w:r w:rsidRPr="00D84E88">
        <w:rPr>
          <w:rFonts w:ascii="Times New Roman" w:hAnsi="Times New Roman" w:cs="Times New Roman"/>
          <w:sz w:val="24"/>
          <w:szCs w:val="24"/>
        </w:rPr>
        <w:t xml:space="preserve">, as </w:t>
      </w:r>
      <w:proofErr w:type="spellStart"/>
      <w:r w:rsidRPr="00D84E88">
        <w:rPr>
          <w:rFonts w:ascii="Times New Roman" w:hAnsi="Times New Roman" w:cs="Times New Roman"/>
          <w:sz w:val="24"/>
          <w:szCs w:val="24"/>
        </w:rPr>
        <w:t>instituições</w:t>
      </w:r>
      <w:proofErr w:type="spellEnd"/>
      <w:r w:rsidRPr="00D84E88">
        <w:rPr>
          <w:rFonts w:ascii="Times New Roman" w:hAnsi="Times New Roman" w:cs="Times New Roman"/>
          <w:sz w:val="24"/>
          <w:szCs w:val="24"/>
        </w:rPr>
        <w:t xml:space="preserve"> de </w:t>
      </w:r>
      <w:proofErr w:type="spellStart"/>
      <w:r w:rsidRPr="00D84E88">
        <w:rPr>
          <w:rFonts w:ascii="Times New Roman" w:hAnsi="Times New Roman" w:cs="Times New Roman"/>
          <w:sz w:val="24"/>
          <w:szCs w:val="24"/>
        </w:rPr>
        <w:t>ensino</w:t>
      </w:r>
      <w:proofErr w:type="spellEnd"/>
      <w:r w:rsidRPr="00D84E88">
        <w:rPr>
          <w:rFonts w:ascii="Times New Roman" w:hAnsi="Times New Roman" w:cs="Times New Roman"/>
          <w:sz w:val="24"/>
          <w:szCs w:val="24"/>
        </w:rPr>
        <w:t xml:space="preserve"> </w:t>
      </w:r>
      <w:proofErr w:type="spellStart"/>
      <w:r w:rsidRPr="00D84E88">
        <w:rPr>
          <w:rFonts w:ascii="Times New Roman" w:hAnsi="Times New Roman" w:cs="Times New Roman"/>
          <w:sz w:val="24"/>
          <w:szCs w:val="24"/>
        </w:rPr>
        <w:t>enfrentam</w:t>
      </w:r>
      <w:proofErr w:type="spellEnd"/>
      <w:r w:rsidRPr="00D84E88">
        <w:rPr>
          <w:rFonts w:ascii="Times New Roman" w:hAnsi="Times New Roman" w:cs="Times New Roman"/>
          <w:sz w:val="24"/>
          <w:szCs w:val="24"/>
        </w:rPr>
        <w:t xml:space="preserve"> o grande </w:t>
      </w:r>
      <w:proofErr w:type="spellStart"/>
      <w:r w:rsidRPr="00D84E88">
        <w:rPr>
          <w:rFonts w:ascii="Times New Roman" w:hAnsi="Times New Roman" w:cs="Times New Roman"/>
          <w:sz w:val="24"/>
          <w:szCs w:val="24"/>
        </w:rPr>
        <w:t>desafio</w:t>
      </w:r>
      <w:proofErr w:type="spellEnd"/>
      <w:r w:rsidRPr="00D84E88">
        <w:rPr>
          <w:rFonts w:ascii="Times New Roman" w:hAnsi="Times New Roman" w:cs="Times New Roman"/>
          <w:sz w:val="24"/>
          <w:szCs w:val="24"/>
        </w:rPr>
        <w:t xml:space="preserve"> de participar da </w:t>
      </w:r>
      <w:proofErr w:type="spellStart"/>
      <w:r w:rsidRPr="00D84E88">
        <w:rPr>
          <w:rFonts w:ascii="Times New Roman" w:hAnsi="Times New Roman" w:cs="Times New Roman"/>
          <w:sz w:val="24"/>
          <w:szCs w:val="24"/>
        </w:rPr>
        <w:t>transferência</w:t>
      </w:r>
      <w:proofErr w:type="spellEnd"/>
      <w:r w:rsidRPr="00D84E88">
        <w:rPr>
          <w:rFonts w:ascii="Times New Roman" w:hAnsi="Times New Roman" w:cs="Times New Roman"/>
          <w:sz w:val="24"/>
          <w:szCs w:val="24"/>
        </w:rPr>
        <w:t xml:space="preserve"> dos resultados de </w:t>
      </w:r>
      <w:proofErr w:type="spellStart"/>
      <w:r w:rsidRPr="00D84E88">
        <w:rPr>
          <w:rFonts w:ascii="Times New Roman" w:hAnsi="Times New Roman" w:cs="Times New Roman"/>
          <w:sz w:val="24"/>
          <w:szCs w:val="24"/>
        </w:rPr>
        <w:t>suas</w:t>
      </w:r>
      <w:proofErr w:type="spellEnd"/>
      <w:r w:rsidRPr="00D84E88">
        <w:rPr>
          <w:rFonts w:ascii="Times New Roman" w:hAnsi="Times New Roman" w:cs="Times New Roman"/>
          <w:sz w:val="24"/>
          <w:szCs w:val="24"/>
        </w:rPr>
        <w:t xml:space="preserve"> pesquisas, como resultado do </w:t>
      </w:r>
      <w:proofErr w:type="spellStart"/>
      <w:r w:rsidRPr="00D84E88">
        <w:rPr>
          <w:rFonts w:ascii="Times New Roman" w:hAnsi="Times New Roman" w:cs="Times New Roman"/>
          <w:sz w:val="24"/>
          <w:szCs w:val="24"/>
        </w:rPr>
        <w:t>treinamento</w:t>
      </w:r>
      <w:proofErr w:type="spellEnd"/>
      <w:r w:rsidRPr="00D84E88">
        <w:rPr>
          <w:rFonts w:ascii="Times New Roman" w:hAnsi="Times New Roman" w:cs="Times New Roman"/>
          <w:sz w:val="24"/>
          <w:szCs w:val="24"/>
        </w:rPr>
        <w:t xml:space="preserve"> de talentos para as empresas e a </w:t>
      </w:r>
      <w:proofErr w:type="spellStart"/>
      <w:r w:rsidRPr="00D84E88">
        <w:rPr>
          <w:rFonts w:ascii="Times New Roman" w:hAnsi="Times New Roman" w:cs="Times New Roman"/>
          <w:sz w:val="24"/>
          <w:szCs w:val="24"/>
        </w:rPr>
        <w:t>sociedade</w:t>
      </w:r>
      <w:proofErr w:type="spellEnd"/>
      <w:r w:rsidRPr="00D84E88">
        <w:rPr>
          <w:rFonts w:ascii="Times New Roman" w:hAnsi="Times New Roman" w:cs="Times New Roman"/>
          <w:sz w:val="24"/>
          <w:szCs w:val="24"/>
        </w:rPr>
        <w:t xml:space="preserve"> em </w:t>
      </w:r>
      <w:proofErr w:type="spellStart"/>
      <w:r w:rsidRPr="00D84E88">
        <w:rPr>
          <w:rFonts w:ascii="Times New Roman" w:hAnsi="Times New Roman" w:cs="Times New Roman"/>
          <w:sz w:val="24"/>
          <w:szCs w:val="24"/>
        </w:rPr>
        <w:t>geral</w:t>
      </w:r>
      <w:proofErr w:type="spellEnd"/>
      <w:r w:rsidRPr="00D84E88">
        <w:rPr>
          <w:rFonts w:ascii="Times New Roman" w:hAnsi="Times New Roman" w:cs="Times New Roman"/>
          <w:sz w:val="24"/>
          <w:szCs w:val="24"/>
        </w:rPr>
        <w:t xml:space="preserve">, para que </w:t>
      </w:r>
      <w:proofErr w:type="spellStart"/>
      <w:r w:rsidRPr="00D84E88">
        <w:rPr>
          <w:rFonts w:ascii="Times New Roman" w:hAnsi="Times New Roman" w:cs="Times New Roman"/>
          <w:sz w:val="24"/>
          <w:szCs w:val="24"/>
        </w:rPr>
        <w:t>essa</w:t>
      </w:r>
      <w:proofErr w:type="spellEnd"/>
      <w:r w:rsidRPr="00D84E88">
        <w:rPr>
          <w:rFonts w:ascii="Times New Roman" w:hAnsi="Times New Roman" w:cs="Times New Roman"/>
          <w:sz w:val="24"/>
          <w:szCs w:val="24"/>
        </w:rPr>
        <w:t xml:space="preserve"> </w:t>
      </w:r>
      <w:proofErr w:type="spellStart"/>
      <w:r w:rsidRPr="00D84E88">
        <w:rPr>
          <w:rFonts w:ascii="Times New Roman" w:hAnsi="Times New Roman" w:cs="Times New Roman"/>
          <w:sz w:val="24"/>
          <w:szCs w:val="24"/>
        </w:rPr>
        <w:t>apropriação</w:t>
      </w:r>
      <w:proofErr w:type="spellEnd"/>
      <w:r w:rsidRPr="00D84E88">
        <w:rPr>
          <w:rFonts w:ascii="Times New Roman" w:hAnsi="Times New Roman" w:cs="Times New Roman"/>
          <w:sz w:val="24"/>
          <w:szCs w:val="24"/>
        </w:rPr>
        <w:t xml:space="preserve"> </w:t>
      </w:r>
      <w:proofErr w:type="spellStart"/>
      <w:r w:rsidRPr="00D84E88">
        <w:rPr>
          <w:rFonts w:ascii="Times New Roman" w:hAnsi="Times New Roman" w:cs="Times New Roman"/>
          <w:sz w:val="24"/>
          <w:szCs w:val="24"/>
        </w:rPr>
        <w:t>gere</w:t>
      </w:r>
      <w:proofErr w:type="spellEnd"/>
      <w:r w:rsidRPr="00D84E88">
        <w:rPr>
          <w:rFonts w:ascii="Times New Roman" w:hAnsi="Times New Roman" w:cs="Times New Roman"/>
          <w:sz w:val="24"/>
          <w:szCs w:val="24"/>
        </w:rPr>
        <w:t xml:space="preserve"> riqueza </w:t>
      </w:r>
      <w:proofErr w:type="spellStart"/>
      <w:r w:rsidRPr="00D84E88">
        <w:rPr>
          <w:rFonts w:ascii="Times New Roman" w:hAnsi="Times New Roman" w:cs="Times New Roman"/>
          <w:sz w:val="24"/>
          <w:szCs w:val="24"/>
        </w:rPr>
        <w:t>alinhada</w:t>
      </w:r>
      <w:proofErr w:type="spellEnd"/>
      <w:r w:rsidRPr="00D84E88">
        <w:rPr>
          <w:rFonts w:ascii="Times New Roman" w:hAnsi="Times New Roman" w:cs="Times New Roman"/>
          <w:sz w:val="24"/>
          <w:szCs w:val="24"/>
        </w:rPr>
        <w:t xml:space="preserve"> </w:t>
      </w:r>
      <w:proofErr w:type="spellStart"/>
      <w:r w:rsidRPr="00D84E88">
        <w:rPr>
          <w:rFonts w:ascii="Times New Roman" w:hAnsi="Times New Roman" w:cs="Times New Roman"/>
          <w:sz w:val="24"/>
          <w:szCs w:val="24"/>
        </w:rPr>
        <w:t>às</w:t>
      </w:r>
      <w:proofErr w:type="spellEnd"/>
      <w:r w:rsidRPr="00D84E88">
        <w:rPr>
          <w:rFonts w:ascii="Times New Roman" w:hAnsi="Times New Roman" w:cs="Times New Roman"/>
          <w:sz w:val="24"/>
          <w:szCs w:val="24"/>
        </w:rPr>
        <w:t xml:space="preserve"> políticas públicas. contribuir para o </w:t>
      </w:r>
      <w:proofErr w:type="spellStart"/>
      <w:r w:rsidRPr="00D84E88">
        <w:rPr>
          <w:rFonts w:ascii="Times New Roman" w:hAnsi="Times New Roman" w:cs="Times New Roman"/>
          <w:sz w:val="24"/>
          <w:szCs w:val="24"/>
        </w:rPr>
        <w:t>desenvolvimento</w:t>
      </w:r>
      <w:proofErr w:type="spellEnd"/>
      <w:r w:rsidRPr="00D84E88">
        <w:rPr>
          <w:rFonts w:ascii="Times New Roman" w:hAnsi="Times New Roman" w:cs="Times New Roman"/>
          <w:sz w:val="24"/>
          <w:szCs w:val="24"/>
        </w:rPr>
        <w:t xml:space="preserve"> </w:t>
      </w:r>
      <w:proofErr w:type="spellStart"/>
      <w:r w:rsidRPr="00D84E88">
        <w:rPr>
          <w:rFonts w:ascii="Times New Roman" w:hAnsi="Times New Roman" w:cs="Times New Roman"/>
          <w:sz w:val="24"/>
          <w:szCs w:val="24"/>
        </w:rPr>
        <w:t>sustentável</w:t>
      </w:r>
      <w:proofErr w:type="spellEnd"/>
      <w:r w:rsidRPr="00D84E88">
        <w:rPr>
          <w:rFonts w:ascii="Times New Roman" w:hAnsi="Times New Roman" w:cs="Times New Roman"/>
          <w:sz w:val="24"/>
          <w:szCs w:val="24"/>
        </w:rPr>
        <w:t xml:space="preserve"> do estado de Jalisco.</w:t>
      </w:r>
    </w:p>
    <w:p w14:paraId="6A807F48" w14:textId="70A35534" w:rsidR="007A7B32" w:rsidRDefault="007A7B32" w:rsidP="00EA2D55">
      <w:pPr>
        <w:spacing w:after="0" w:line="360" w:lineRule="auto"/>
        <w:rPr>
          <w:rFonts w:ascii="Times New Roman" w:hAnsi="Times New Roman" w:cs="Times New Roman"/>
          <w:sz w:val="24"/>
          <w:szCs w:val="24"/>
        </w:rPr>
      </w:pPr>
      <w:proofErr w:type="spellStart"/>
      <w:r w:rsidRPr="007A7B32">
        <w:rPr>
          <w:rFonts w:ascii="Calibri" w:hAnsi="Calibri" w:cs="Calibri"/>
          <w:b/>
          <w:sz w:val="28"/>
          <w:szCs w:val="24"/>
          <w:lang w:val="es-ES"/>
        </w:rPr>
        <w:t>Palavras</w:t>
      </w:r>
      <w:proofErr w:type="spellEnd"/>
      <w:r w:rsidRPr="007A7B32">
        <w:rPr>
          <w:rFonts w:ascii="Calibri" w:hAnsi="Calibri" w:cs="Calibri"/>
          <w:b/>
          <w:sz w:val="28"/>
          <w:szCs w:val="24"/>
          <w:lang w:val="es-ES"/>
        </w:rPr>
        <w:t>-chave:</w:t>
      </w:r>
      <w:r w:rsidRPr="00D84E88">
        <w:rPr>
          <w:rFonts w:ascii="Times New Roman" w:hAnsi="Times New Roman" w:cs="Times New Roman"/>
          <w:sz w:val="24"/>
          <w:szCs w:val="24"/>
        </w:rPr>
        <w:t xml:space="preserve"> agentes </w:t>
      </w:r>
      <w:proofErr w:type="spellStart"/>
      <w:r w:rsidRPr="00D84E88">
        <w:rPr>
          <w:rFonts w:ascii="Times New Roman" w:hAnsi="Times New Roman" w:cs="Times New Roman"/>
          <w:sz w:val="24"/>
          <w:szCs w:val="24"/>
        </w:rPr>
        <w:t>heterogêneos</w:t>
      </w:r>
      <w:proofErr w:type="spellEnd"/>
      <w:r w:rsidRPr="00D84E88">
        <w:rPr>
          <w:rFonts w:ascii="Times New Roman" w:hAnsi="Times New Roman" w:cs="Times New Roman"/>
          <w:sz w:val="24"/>
          <w:szCs w:val="24"/>
        </w:rPr>
        <w:t xml:space="preserve">, </w:t>
      </w:r>
      <w:proofErr w:type="spellStart"/>
      <w:r w:rsidRPr="00D84E88">
        <w:rPr>
          <w:rFonts w:ascii="Times New Roman" w:hAnsi="Times New Roman" w:cs="Times New Roman"/>
          <w:sz w:val="24"/>
          <w:szCs w:val="24"/>
        </w:rPr>
        <w:t>treinamento</w:t>
      </w:r>
      <w:proofErr w:type="spellEnd"/>
      <w:r w:rsidRPr="00D84E88">
        <w:rPr>
          <w:rFonts w:ascii="Times New Roman" w:hAnsi="Times New Roman" w:cs="Times New Roman"/>
          <w:sz w:val="24"/>
          <w:szCs w:val="24"/>
        </w:rPr>
        <w:t xml:space="preserve"> de talentos, </w:t>
      </w:r>
      <w:proofErr w:type="spellStart"/>
      <w:r w:rsidRPr="00D84E88">
        <w:rPr>
          <w:rFonts w:ascii="Times New Roman" w:hAnsi="Times New Roman" w:cs="Times New Roman"/>
          <w:sz w:val="24"/>
          <w:szCs w:val="24"/>
        </w:rPr>
        <w:t>inovação</w:t>
      </w:r>
      <w:proofErr w:type="spellEnd"/>
      <w:r w:rsidRPr="00D84E88">
        <w:rPr>
          <w:rFonts w:ascii="Times New Roman" w:hAnsi="Times New Roman" w:cs="Times New Roman"/>
          <w:sz w:val="24"/>
          <w:szCs w:val="24"/>
        </w:rPr>
        <w:t xml:space="preserve">, </w:t>
      </w:r>
      <w:proofErr w:type="spellStart"/>
      <w:r w:rsidRPr="00D84E88">
        <w:rPr>
          <w:rFonts w:ascii="Times New Roman" w:hAnsi="Times New Roman" w:cs="Times New Roman"/>
          <w:sz w:val="24"/>
          <w:szCs w:val="24"/>
        </w:rPr>
        <w:t>setor</w:t>
      </w:r>
      <w:proofErr w:type="spellEnd"/>
      <w:r w:rsidRPr="00D84E88">
        <w:rPr>
          <w:rFonts w:ascii="Times New Roman" w:hAnsi="Times New Roman" w:cs="Times New Roman"/>
          <w:sz w:val="24"/>
          <w:szCs w:val="24"/>
        </w:rPr>
        <w:t xml:space="preserve"> </w:t>
      </w:r>
      <w:proofErr w:type="spellStart"/>
      <w:r w:rsidRPr="00D84E88">
        <w:rPr>
          <w:rFonts w:ascii="Times New Roman" w:hAnsi="Times New Roman" w:cs="Times New Roman"/>
          <w:sz w:val="24"/>
          <w:szCs w:val="24"/>
        </w:rPr>
        <w:t>moveleiro</w:t>
      </w:r>
      <w:proofErr w:type="spellEnd"/>
      <w:r w:rsidRPr="00D84E88">
        <w:rPr>
          <w:rFonts w:ascii="Times New Roman" w:hAnsi="Times New Roman" w:cs="Times New Roman"/>
          <w:sz w:val="24"/>
          <w:szCs w:val="24"/>
        </w:rPr>
        <w:t xml:space="preserve">, </w:t>
      </w:r>
      <w:proofErr w:type="spellStart"/>
      <w:r w:rsidRPr="00D84E88">
        <w:rPr>
          <w:rFonts w:ascii="Times New Roman" w:hAnsi="Times New Roman" w:cs="Times New Roman"/>
          <w:sz w:val="24"/>
          <w:szCs w:val="24"/>
        </w:rPr>
        <w:t>articulação</w:t>
      </w:r>
      <w:proofErr w:type="spellEnd"/>
      <w:r w:rsidRPr="00D84E88">
        <w:rPr>
          <w:rFonts w:ascii="Times New Roman" w:hAnsi="Times New Roman" w:cs="Times New Roman"/>
          <w:sz w:val="24"/>
          <w:szCs w:val="24"/>
        </w:rPr>
        <w:t>.</w:t>
      </w:r>
    </w:p>
    <w:p w14:paraId="3D59DD2B" w14:textId="7F139AA4" w:rsidR="007A7B32" w:rsidRDefault="007A7B32" w:rsidP="007A7B32">
      <w:pPr>
        <w:pStyle w:val="HTMLconformatoprevio"/>
        <w:shd w:val="clear" w:color="auto" w:fill="FFFFFF"/>
        <w:rPr>
          <w:rFonts w:ascii="Times New Roman" w:hAnsi="Times New Roman"/>
          <w:color w:val="000000"/>
          <w:sz w:val="24"/>
        </w:rPr>
      </w:pPr>
      <w:r w:rsidRPr="007B756F">
        <w:rPr>
          <w:rFonts w:ascii="Times New Roman" w:hAnsi="Times New Roman"/>
          <w:b/>
          <w:color w:val="000000"/>
          <w:sz w:val="24"/>
        </w:rPr>
        <w:t>Fecha Recepción:</w:t>
      </w:r>
      <w:r w:rsidRPr="007B756F">
        <w:rPr>
          <w:rFonts w:ascii="Times New Roman" w:hAnsi="Times New Roman"/>
          <w:color w:val="000000"/>
          <w:sz w:val="24"/>
        </w:rPr>
        <w:t xml:space="preserve"> </w:t>
      </w:r>
      <w:r>
        <w:rPr>
          <w:rFonts w:ascii="Times New Roman" w:hAnsi="Times New Roman"/>
          <w:color w:val="000000"/>
          <w:sz w:val="24"/>
        </w:rPr>
        <w:t xml:space="preserve">Septiembre 2019     </w:t>
      </w:r>
      <w:r w:rsidRPr="007B756F">
        <w:rPr>
          <w:rFonts w:ascii="Times New Roman" w:hAnsi="Times New Roman"/>
          <w:color w:val="000000"/>
          <w:sz w:val="24"/>
        </w:rPr>
        <w:t xml:space="preserve"> </w:t>
      </w:r>
      <w:r>
        <w:rPr>
          <w:rFonts w:ascii="Times New Roman" w:hAnsi="Times New Roman"/>
          <w:color w:val="000000"/>
          <w:sz w:val="24"/>
        </w:rPr>
        <w:t xml:space="preserve">                              </w:t>
      </w:r>
      <w:r w:rsidRPr="007B756F">
        <w:rPr>
          <w:rFonts w:ascii="Times New Roman" w:hAnsi="Times New Roman"/>
          <w:b/>
          <w:color w:val="000000"/>
          <w:sz w:val="24"/>
        </w:rPr>
        <w:t>Fecha Aceptación:</w:t>
      </w:r>
      <w:r w:rsidRPr="007B756F">
        <w:rPr>
          <w:rFonts w:ascii="Times New Roman" w:hAnsi="Times New Roman"/>
          <w:color w:val="000000"/>
          <w:sz w:val="24"/>
        </w:rPr>
        <w:t xml:space="preserve"> </w:t>
      </w:r>
      <w:r>
        <w:rPr>
          <w:rFonts w:ascii="Times New Roman" w:hAnsi="Times New Roman"/>
          <w:color w:val="000000"/>
          <w:sz w:val="24"/>
        </w:rPr>
        <w:t>Marzo 2020</w:t>
      </w:r>
    </w:p>
    <w:p w14:paraId="3B869343" w14:textId="77777777" w:rsidR="007A7B32" w:rsidRPr="001429F5" w:rsidRDefault="00E94990" w:rsidP="007A7B32">
      <w:pPr>
        <w:spacing w:after="0" w:line="360" w:lineRule="auto"/>
        <w:jc w:val="both"/>
        <w:outlineLvl w:val="0"/>
        <w:rPr>
          <w:rFonts w:ascii="Times New Roman" w:hAnsi="Times New Roman" w:cs="Times New Roman"/>
          <w:b/>
          <w:sz w:val="24"/>
          <w:szCs w:val="24"/>
        </w:rPr>
      </w:pPr>
      <w:r>
        <w:pict w14:anchorId="3EA43A35">
          <v:rect id="_x0000_i1025" style="width:446.5pt;height:1.5pt" o:hralign="center" o:hrstd="t" o:hr="t" fillcolor="#a0a0a0" stroked="f"/>
        </w:pict>
      </w:r>
    </w:p>
    <w:p w14:paraId="1C71EE63" w14:textId="77777777" w:rsidR="000170A4" w:rsidRPr="003D3C92" w:rsidRDefault="00E50ABF" w:rsidP="007A7B32">
      <w:pPr>
        <w:spacing w:after="0" w:line="360" w:lineRule="auto"/>
        <w:jc w:val="center"/>
        <w:rPr>
          <w:rFonts w:ascii="Times New Roman" w:hAnsi="Times New Roman" w:cs="Times New Roman"/>
          <w:b/>
          <w:bCs/>
          <w:sz w:val="32"/>
          <w:szCs w:val="32"/>
        </w:rPr>
      </w:pPr>
      <w:r w:rsidRPr="003D3C92">
        <w:rPr>
          <w:rFonts w:ascii="Times New Roman" w:hAnsi="Times New Roman" w:cs="Times New Roman"/>
          <w:b/>
          <w:bCs/>
          <w:sz w:val="32"/>
          <w:szCs w:val="32"/>
        </w:rPr>
        <w:t>Introducción</w:t>
      </w:r>
    </w:p>
    <w:p w14:paraId="59D31578" w14:textId="54D378BD" w:rsidR="001B7D2B" w:rsidRPr="003D3C92" w:rsidRDefault="001B7D2B" w:rsidP="007A7B32">
      <w:pPr>
        <w:spacing w:after="0" w:line="360" w:lineRule="auto"/>
        <w:ind w:firstLine="708"/>
        <w:jc w:val="both"/>
        <w:rPr>
          <w:rFonts w:ascii="Times New Roman" w:hAnsi="Times New Roman" w:cs="Times New Roman"/>
          <w:sz w:val="24"/>
          <w:szCs w:val="24"/>
        </w:rPr>
      </w:pPr>
      <w:r w:rsidRPr="2DB024EE">
        <w:rPr>
          <w:rFonts w:ascii="Times New Roman" w:hAnsi="Times New Roman" w:cs="Times New Roman"/>
          <w:sz w:val="24"/>
          <w:szCs w:val="24"/>
        </w:rPr>
        <w:t>E</w:t>
      </w:r>
      <w:r w:rsidR="009D71E6" w:rsidRPr="2DB024EE">
        <w:rPr>
          <w:rFonts w:ascii="Times New Roman" w:hAnsi="Times New Roman" w:cs="Times New Roman"/>
          <w:sz w:val="24"/>
          <w:szCs w:val="24"/>
        </w:rPr>
        <w:t>l</w:t>
      </w:r>
      <w:r w:rsidRPr="2DB024EE">
        <w:rPr>
          <w:rFonts w:ascii="Times New Roman" w:hAnsi="Times New Roman" w:cs="Times New Roman"/>
          <w:sz w:val="24"/>
          <w:szCs w:val="24"/>
        </w:rPr>
        <w:t xml:space="preserve"> entorno dinámico del quehacer </w:t>
      </w:r>
      <w:r w:rsidR="009D71E6" w:rsidRPr="2DB024EE">
        <w:rPr>
          <w:rFonts w:ascii="Times New Roman" w:hAnsi="Times New Roman" w:cs="Times New Roman"/>
          <w:sz w:val="24"/>
          <w:szCs w:val="24"/>
        </w:rPr>
        <w:t xml:space="preserve">científico </w:t>
      </w:r>
      <w:r w:rsidR="004233CB" w:rsidRPr="2DB024EE">
        <w:rPr>
          <w:rFonts w:ascii="Times New Roman" w:hAnsi="Times New Roman" w:cs="Times New Roman"/>
          <w:sz w:val="24"/>
          <w:szCs w:val="24"/>
        </w:rPr>
        <w:t>se centra en la sociedad basada en el conocimiento</w:t>
      </w:r>
      <w:r w:rsidR="00483B50">
        <w:rPr>
          <w:rFonts w:ascii="Times New Roman" w:hAnsi="Times New Roman" w:cs="Times New Roman"/>
          <w:sz w:val="24"/>
          <w:szCs w:val="24"/>
        </w:rPr>
        <w:t>,</w:t>
      </w:r>
      <w:r w:rsidR="004233CB" w:rsidRPr="2DB024EE">
        <w:rPr>
          <w:rFonts w:ascii="Times New Roman" w:hAnsi="Times New Roman" w:cs="Times New Roman"/>
          <w:sz w:val="24"/>
          <w:szCs w:val="24"/>
        </w:rPr>
        <w:t xml:space="preserve"> donde</w:t>
      </w:r>
      <w:r w:rsidR="005B123A">
        <w:rPr>
          <w:rFonts w:ascii="Times New Roman" w:hAnsi="Times New Roman" w:cs="Times New Roman"/>
          <w:sz w:val="24"/>
          <w:szCs w:val="24"/>
        </w:rPr>
        <w:t>, a su vez,</w:t>
      </w:r>
      <w:r w:rsidR="004233CB" w:rsidRPr="2DB024EE">
        <w:rPr>
          <w:rFonts w:ascii="Times New Roman" w:hAnsi="Times New Roman" w:cs="Times New Roman"/>
          <w:sz w:val="24"/>
          <w:szCs w:val="24"/>
        </w:rPr>
        <w:t xml:space="preserve"> la dinámica evolutiva de la economía juega un papel fundamental</w:t>
      </w:r>
      <w:r w:rsidR="005B123A">
        <w:rPr>
          <w:rFonts w:ascii="Times New Roman" w:hAnsi="Times New Roman" w:cs="Times New Roman"/>
          <w:sz w:val="24"/>
          <w:szCs w:val="24"/>
        </w:rPr>
        <w:t>, al igual que</w:t>
      </w:r>
      <w:r w:rsidR="004233CB" w:rsidRPr="2DB024EE">
        <w:rPr>
          <w:rFonts w:ascii="Times New Roman" w:hAnsi="Times New Roman" w:cs="Times New Roman"/>
          <w:sz w:val="24"/>
          <w:szCs w:val="24"/>
        </w:rPr>
        <w:t xml:space="preserve"> la innovación</w:t>
      </w:r>
      <w:r w:rsidR="004F6BFF">
        <w:rPr>
          <w:rFonts w:ascii="Times New Roman" w:hAnsi="Times New Roman" w:cs="Times New Roman"/>
          <w:sz w:val="24"/>
          <w:szCs w:val="24"/>
        </w:rPr>
        <w:t>, la cual</w:t>
      </w:r>
      <w:r w:rsidR="004233CB" w:rsidRPr="2DB024EE">
        <w:rPr>
          <w:rFonts w:ascii="Times New Roman" w:hAnsi="Times New Roman" w:cs="Times New Roman"/>
          <w:sz w:val="24"/>
          <w:szCs w:val="24"/>
        </w:rPr>
        <w:t xml:space="preserve"> </w:t>
      </w:r>
      <w:r w:rsidR="009F2469" w:rsidRPr="2DB024EE">
        <w:rPr>
          <w:rFonts w:ascii="Times New Roman" w:hAnsi="Times New Roman" w:cs="Times New Roman"/>
          <w:sz w:val="24"/>
          <w:szCs w:val="24"/>
        </w:rPr>
        <w:t xml:space="preserve">toma </w:t>
      </w:r>
      <w:r w:rsidR="004233CB" w:rsidRPr="2DB024EE">
        <w:rPr>
          <w:rFonts w:ascii="Times New Roman" w:hAnsi="Times New Roman" w:cs="Times New Roman"/>
          <w:sz w:val="24"/>
          <w:szCs w:val="24"/>
        </w:rPr>
        <w:t xml:space="preserve">en cuenta modelos </w:t>
      </w:r>
      <w:r w:rsidR="004A01E3">
        <w:rPr>
          <w:rFonts w:ascii="Times New Roman" w:hAnsi="Times New Roman" w:cs="Times New Roman"/>
          <w:sz w:val="24"/>
          <w:szCs w:val="24"/>
        </w:rPr>
        <w:t>enfocados</w:t>
      </w:r>
      <w:r w:rsidR="004A01E3" w:rsidRPr="2DB024EE">
        <w:rPr>
          <w:rFonts w:ascii="Times New Roman" w:hAnsi="Times New Roman" w:cs="Times New Roman"/>
          <w:sz w:val="24"/>
          <w:szCs w:val="24"/>
        </w:rPr>
        <w:t xml:space="preserve"> </w:t>
      </w:r>
      <w:r w:rsidR="004233CB" w:rsidRPr="2DB024EE">
        <w:rPr>
          <w:rFonts w:ascii="Times New Roman" w:hAnsi="Times New Roman" w:cs="Times New Roman"/>
          <w:sz w:val="24"/>
          <w:szCs w:val="24"/>
        </w:rPr>
        <w:t>en la coordinación de actores que intervienen en la generación y aplicación del conocimiento</w:t>
      </w:r>
      <w:r w:rsidR="004A5BBF">
        <w:rPr>
          <w:rFonts w:ascii="Times New Roman" w:hAnsi="Times New Roman" w:cs="Times New Roman"/>
          <w:sz w:val="24"/>
          <w:szCs w:val="24"/>
        </w:rPr>
        <w:t>.</w:t>
      </w:r>
      <w:r w:rsidR="004233CB" w:rsidRPr="2DB024EE">
        <w:rPr>
          <w:rFonts w:ascii="Times New Roman" w:hAnsi="Times New Roman" w:cs="Times New Roman"/>
          <w:sz w:val="24"/>
          <w:szCs w:val="24"/>
        </w:rPr>
        <w:t xml:space="preserve"> </w:t>
      </w:r>
      <w:r w:rsidR="004A5BBF">
        <w:rPr>
          <w:rFonts w:ascii="Times New Roman" w:hAnsi="Times New Roman" w:cs="Times New Roman"/>
          <w:sz w:val="24"/>
          <w:szCs w:val="24"/>
        </w:rPr>
        <w:t>E</w:t>
      </w:r>
      <w:r w:rsidR="004A5BBF" w:rsidRPr="2DB024EE">
        <w:rPr>
          <w:rFonts w:ascii="Times New Roman" w:hAnsi="Times New Roman" w:cs="Times New Roman"/>
          <w:sz w:val="24"/>
          <w:szCs w:val="24"/>
        </w:rPr>
        <w:t xml:space="preserve">n </w:t>
      </w:r>
      <w:r w:rsidR="004233CB" w:rsidRPr="2DB024EE">
        <w:rPr>
          <w:rFonts w:ascii="Times New Roman" w:hAnsi="Times New Roman" w:cs="Times New Roman"/>
          <w:sz w:val="24"/>
          <w:szCs w:val="24"/>
        </w:rPr>
        <w:t>este sentido</w:t>
      </w:r>
      <w:r w:rsidR="00C45298">
        <w:rPr>
          <w:rFonts w:ascii="Times New Roman" w:hAnsi="Times New Roman" w:cs="Times New Roman"/>
          <w:sz w:val="24"/>
          <w:szCs w:val="24"/>
        </w:rPr>
        <w:t>,</w:t>
      </w:r>
      <w:r w:rsidR="004233CB" w:rsidRPr="2DB024EE">
        <w:rPr>
          <w:rFonts w:ascii="Times New Roman" w:hAnsi="Times New Roman" w:cs="Times New Roman"/>
          <w:sz w:val="24"/>
          <w:szCs w:val="24"/>
        </w:rPr>
        <w:t xml:space="preserve"> la formación de talento a través de la relación </w:t>
      </w:r>
      <w:r w:rsidR="00C45298">
        <w:rPr>
          <w:rFonts w:ascii="Times New Roman" w:hAnsi="Times New Roman" w:cs="Times New Roman"/>
          <w:sz w:val="24"/>
          <w:szCs w:val="24"/>
        </w:rPr>
        <w:t>u</w:t>
      </w:r>
      <w:r w:rsidR="00C45298" w:rsidRPr="2DB024EE">
        <w:rPr>
          <w:rFonts w:ascii="Times New Roman" w:hAnsi="Times New Roman" w:cs="Times New Roman"/>
          <w:sz w:val="24"/>
          <w:szCs w:val="24"/>
        </w:rPr>
        <w:t>niversidad</w:t>
      </w:r>
      <w:r w:rsidR="004233CB" w:rsidRPr="2DB024EE">
        <w:rPr>
          <w:rFonts w:ascii="Times New Roman" w:hAnsi="Times New Roman" w:cs="Times New Roman"/>
          <w:sz w:val="24"/>
          <w:szCs w:val="24"/>
        </w:rPr>
        <w:t>-</w:t>
      </w:r>
      <w:r w:rsidR="00C45298">
        <w:rPr>
          <w:rFonts w:ascii="Times New Roman" w:hAnsi="Times New Roman" w:cs="Times New Roman"/>
          <w:sz w:val="24"/>
          <w:szCs w:val="24"/>
        </w:rPr>
        <w:t>e</w:t>
      </w:r>
      <w:r w:rsidR="00C45298" w:rsidRPr="2DB024EE">
        <w:rPr>
          <w:rFonts w:ascii="Times New Roman" w:hAnsi="Times New Roman" w:cs="Times New Roman"/>
          <w:sz w:val="24"/>
          <w:szCs w:val="24"/>
        </w:rPr>
        <w:t>mpresa</w:t>
      </w:r>
      <w:r w:rsidR="004233CB" w:rsidRPr="2DB024EE">
        <w:rPr>
          <w:rFonts w:ascii="Times New Roman" w:hAnsi="Times New Roman" w:cs="Times New Roman"/>
          <w:sz w:val="24"/>
          <w:szCs w:val="24"/>
        </w:rPr>
        <w:t xml:space="preserve">-Estado representa un pilar para la transferencia del conocimiento y su aplicación social </w:t>
      </w:r>
      <w:r w:rsidR="00C1189B">
        <w:rPr>
          <w:rFonts w:ascii="Times New Roman" w:hAnsi="Times New Roman" w:cs="Times New Roman"/>
          <w:sz w:val="24"/>
          <w:szCs w:val="24"/>
        </w:rPr>
        <w:t>con miras a generar</w:t>
      </w:r>
      <w:r w:rsidR="004233CB" w:rsidRPr="2DB024EE">
        <w:rPr>
          <w:rFonts w:ascii="Times New Roman" w:hAnsi="Times New Roman" w:cs="Times New Roman"/>
          <w:sz w:val="24"/>
          <w:szCs w:val="24"/>
        </w:rPr>
        <w:t xml:space="preserve"> bienestar </w:t>
      </w:r>
      <w:r w:rsidR="002F5D6F">
        <w:rPr>
          <w:rFonts w:ascii="Times New Roman" w:hAnsi="Times New Roman" w:cs="Times New Roman"/>
          <w:sz w:val="24"/>
          <w:szCs w:val="24"/>
        </w:rPr>
        <w:t>y</w:t>
      </w:r>
      <w:r w:rsidR="004233CB" w:rsidRPr="2DB024EE">
        <w:rPr>
          <w:rFonts w:ascii="Times New Roman" w:hAnsi="Times New Roman" w:cs="Times New Roman"/>
          <w:sz w:val="24"/>
          <w:szCs w:val="24"/>
        </w:rPr>
        <w:t xml:space="preserve"> mejorar la calidad de vida de las comunidades</w:t>
      </w:r>
      <w:r w:rsidR="00490F96" w:rsidRPr="2DB024EE">
        <w:rPr>
          <w:rFonts w:ascii="Times New Roman" w:hAnsi="Times New Roman" w:cs="Times New Roman"/>
          <w:sz w:val="24"/>
          <w:szCs w:val="24"/>
        </w:rPr>
        <w:t xml:space="preserve"> </w:t>
      </w:r>
      <w:r w:rsidR="00E30D40">
        <w:rPr>
          <w:rFonts w:ascii="Times New Roman" w:hAnsi="Times New Roman" w:cs="Times New Roman"/>
          <w:sz w:val="24"/>
          <w:szCs w:val="24"/>
        </w:rPr>
        <w:t xml:space="preserve">y </w:t>
      </w:r>
      <w:r w:rsidR="00C052EA">
        <w:rPr>
          <w:rFonts w:ascii="Times New Roman" w:hAnsi="Times New Roman" w:cs="Times New Roman"/>
          <w:sz w:val="24"/>
          <w:szCs w:val="24"/>
        </w:rPr>
        <w:t>el sector empresarial</w:t>
      </w:r>
      <w:r w:rsidR="00490F96" w:rsidRPr="2DB024EE">
        <w:rPr>
          <w:rFonts w:ascii="Times New Roman" w:hAnsi="Times New Roman" w:cs="Times New Roman"/>
          <w:sz w:val="24"/>
          <w:szCs w:val="24"/>
        </w:rPr>
        <w:t xml:space="preserve">, es decir, </w:t>
      </w:r>
      <w:r w:rsidR="009F2469" w:rsidRPr="2DB024EE">
        <w:rPr>
          <w:rFonts w:ascii="Times New Roman" w:hAnsi="Times New Roman" w:cs="Times New Roman"/>
          <w:sz w:val="24"/>
          <w:szCs w:val="24"/>
        </w:rPr>
        <w:t xml:space="preserve">la innovación abierta </w:t>
      </w:r>
      <w:r w:rsidR="00490F96" w:rsidRPr="2DB024EE">
        <w:rPr>
          <w:rFonts w:ascii="Times New Roman" w:hAnsi="Times New Roman" w:cs="Times New Roman"/>
          <w:sz w:val="24"/>
          <w:szCs w:val="24"/>
        </w:rPr>
        <w:t>(</w:t>
      </w:r>
      <w:r w:rsidR="00490F96" w:rsidRPr="2DB024EE">
        <w:rPr>
          <w:rFonts w:ascii="Times New Roman" w:hAnsi="Times New Roman" w:cs="Times New Roman"/>
          <w:noProof/>
          <w:sz w:val="24"/>
          <w:szCs w:val="24"/>
        </w:rPr>
        <w:t>Rexhepi, Abazi, Rahdari, Angelova, 2019)</w:t>
      </w:r>
      <w:r w:rsidR="004233CB" w:rsidRPr="2DB024EE">
        <w:rPr>
          <w:rFonts w:ascii="Times New Roman" w:hAnsi="Times New Roman" w:cs="Times New Roman"/>
          <w:sz w:val="24"/>
          <w:szCs w:val="24"/>
        </w:rPr>
        <w:t>.</w:t>
      </w:r>
    </w:p>
    <w:p w14:paraId="11EB7DB4" w14:textId="6F92776D" w:rsidR="009F2469" w:rsidRPr="003D3C92" w:rsidRDefault="00E50ABF" w:rsidP="007A7B32">
      <w:pPr>
        <w:spacing w:after="0" w:line="360" w:lineRule="auto"/>
        <w:ind w:firstLine="708"/>
        <w:jc w:val="both"/>
        <w:rPr>
          <w:rFonts w:ascii="Times New Roman" w:hAnsi="Times New Roman" w:cs="Times New Roman"/>
          <w:b/>
          <w:sz w:val="24"/>
          <w:szCs w:val="24"/>
        </w:rPr>
      </w:pPr>
      <w:r w:rsidRPr="003D3C92">
        <w:rPr>
          <w:rFonts w:ascii="Times New Roman" w:hAnsi="Times New Roman" w:cs="Times New Roman"/>
          <w:sz w:val="24"/>
          <w:szCs w:val="24"/>
        </w:rPr>
        <w:t xml:space="preserve">Esta </w:t>
      </w:r>
      <w:r w:rsidR="00A5546F" w:rsidRPr="003D3C92">
        <w:rPr>
          <w:rFonts w:ascii="Times New Roman" w:hAnsi="Times New Roman" w:cs="Times New Roman"/>
          <w:sz w:val="24"/>
          <w:szCs w:val="24"/>
        </w:rPr>
        <w:t xml:space="preserve">investigación </w:t>
      </w:r>
      <w:r w:rsidR="001D0066" w:rsidRPr="003D3C92">
        <w:rPr>
          <w:rFonts w:ascii="Times New Roman" w:hAnsi="Times New Roman" w:cs="Times New Roman"/>
          <w:sz w:val="24"/>
          <w:szCs w:val="24"/>
        </w:rPr>
        <w:t>es derivada de</w:t>
      </w:r>
      <w:r w:rsidR="00C052EA">
        <w:rPr>
          <w:rFonts w:ascii="Times New Roman" w:hAnsi="Times New Roman" w:cs="Times New Roman"/>
          <w:sz w:val="24"/>
          <w:szCs w:val="24"/>
        </w:rPr>
        <w:t xml:space="preserve"> una</w:t>
      </w:r>
      <w:r w:rsidR="001D0066" w:rsidRPr="003D3C92">
        <w:rPr>
          <w:rFonts w:ascii="Times New Roman" w:hAnsi="Times New Roman" w:cs="Times New Roman"/>
          <w:sz w:val="24"/>
          <w:szCs w:val="24"/>
        </w:rPr>
        <w:t xml:space="preserve"> investigación de tesis doctoral y se</w:t>
      </w:r>
      <w:r w:rsidRPr="003D3C92">
        <w:rPr>
          <w:rFonts w:ascii="Times New Roman" w:hAnsi="Times New Roman" w:cs="Times New Roman"/>
          <w:sz w:val="24"/>
          <w:szCs w:val="24"/>
        </w:rPr>
        <w:t xml:space="preserve"> </w:t>
      </w:r>
      <w:r w:rsidR="004233CB" w:rsidRPr="003D3C92">
        <w:rPr>
          <w:rFonts w:ascii="Times New Roman" w:hAnsi="Times New Roman" w:cs="Times New Roman"/>
          <w:sz w:val="24"/>
          <w:szCs w:val="24"/>
        </w:rPr>
        <w:t>centra</w:t>
      </w:r>
      <w:r w:rsidRPr="003D3C92">
        <w:rPr>
          <w:rFonts w:ascii="Times New Roman" w:hAnsi="Times New Roman" w:cs="Times New Roman"/>
          <w:sz w:val="24"/>
          <w:szCs w:val="24"/>
        </w:rPr>
        <w:t xml:space="preserve"> </w:t>
      </w:r>
      <w:r w:rsidR="004233CB" w:rsidRPr="003D3C92">
        <w:rPr>
          <w:rFonts w:ascii="Times New Roman" w:hAnsi="Times New Roman" w:cs="Times New Roman"/>
          <w:sz w:val="24"/>
          <w:szCs w:val="24"/>
        </w:rPr>
        <w:t xml:space="preserve">en el </w:t>
      </w:r>
      <w:r w:rsidRPr="003D3C92">
        <w:rPr>
          <w:rFonts w:ascii="Times New Roman" w:hAnsi="Times New Roman" w:cs="Times New Roman"/>
          <w:sz w:val="24"/>
          <w:szCs w:val="24"/>
        </w:rPr>
        <w:t>carácter multidimensional</w:t>
      </w:r>
      <w:r w:rsidR="004233CB" w:rsidRPr="003D3C92">
        <w:rPr>
          <w:rFonts w:ascii="Times New Roman" w:hAnsi="Times New Roman" w:cs="Times New Roman"/>
          <w:sz w:val="24"/>
          <w:szCs w:val="24"/>
        </w:rPr>
        <w:t xml:space="preserve"> de la innovación</w:t>
      </w:r>
      <w:r w:rsidR="00ED1FC8">
        <w:rPr>
          <w:rFonts w:ascii="Times New Roman" w:hAnsi="Times New Roman" w:cs="Times New Roman"/>
          <w:sz w:val="24"/>
          <w:szCs w:val="24"/>
        </w:rPr>
        <w:t>;</w:t>
      </w:r>
      <w:r w:rsidRPr="003D3C92">
        <w:rPr>
          <w:rFonts w:ascii="Times New Roman" w:hAnsi="Times New Roman" w:cs="Times New Roman"/>
          <w:sz w:val="24"/>
          <w:szCs w:val="24"/>
        </w:rPr>
        <w:t xml:space="preserve"> se </w:t>
      </w:r>
      <w:r w:rsidR="00CD47F0">
        <w:rPr>
          <w:rFonts w:ascii="Times New Roman" w:hAnsi="Times New Roman" w:cs="Times New Roman"/>
          <w:sz w:val="24"/>
          <w:szCs w:val="24"/>
        </w:rPr>
        <w:t>focaliza</w:t>
      </w:r>
      <w:r w:rsidR="00CD47F0" w:rsidRPr="003D3C92">
        <w:rPr>
          <w:rFonts w:ascii="Times New Roman" w:hAnsi="Times New Roman" w:cs="Times New Roman"/>
          <w:sz w:val="24"/>
          <w:szCs w:val="24"/>
        </w:rPr>
        <w:t xml:space="preserve"> </w:t>
      </w:r>
      <w:r w:rsidRPr="003D3C92">
        <w:rPr>
          <w:rFonts w:ascii="Times New Roman" w:hAnsi="Times New Roman" w:cs="Times New Roman"/>
          <w:sz w:val="24"/>
          <w:szCs w:val="24"/>
        </w:rPr>
        <w:t>en la relación de vinculación formal e informal de la industria, la universidad, las organizaciones intermedias, la acción de los programas públicos y las estrategias empresariales.</w:t>
      </w:r>
      <w:r w:rsidRPr="003D3C92">
        <w:rPr>
          <w:rFonts w:ascii="Times New Roman" w:hAnsi="Times New Roman" w:cs="Times New Roman"/>
          <w:b/>
          <w:sz w:val="24"/>
          <w:szCs w:val="24"/>
        </w:rPr>
        <w:t xml:space="preserve"> </w:t>
      </w:r>
    </w:p>
    <w:p w14:paraId="758E8F96" w14:textId="321C8059" w:rsidR="00E50ABF" w:rsidRDefault="00E50ABF" w:rsidP="0074789A">
      <w:pPr>
        <w:spacing w:after="0" w:line="360" w:lineRule="auto"/>
        <w:ind w:firstLine="708"/>
        <w:jc w:val="both"/>
        <w:rPr>
          <w:rFonts w:ascii="Times New Roman" w:hAnsi="Times New Roman" w:cs="Times New Roman"/>
          <w:sz w:val="24"/>
          <w:szCs w:val="24"/>
        </w:rPr>
      </w:pPr>
      <w:r w:rsidRPr="384B5E46">
        <w:rPr>
          <w:rFonts w:ascii="Times New Roman" w:hAnsi="Times New Roman" w:cs="Times New Roman"/>
          <w:sz w:val="24"/>
          <w:szCs w:val="24"/>
        </w:rPr>
        <w:t>Tiene implicaciones a nivel macro, meso y micro que</w:t>
      </w:r>
      <w:r w:rsidR="00F15E83">
        <w:rPr>
          <w:rFonts w:ascii="Times New Roman" w:hAnsi="Times New Roman" w:cs="Times New Roman"/>
          <w:sz w:val="24"/>
          <w:szCs w:val="24"/>
        </w:rPr>
        <w:t>,</w:t>
      </w:r>
      <w:r w:rsidRPr="384B5E46">
        <w:rPr>
          <w:rFonts w:ascii="Times New Roman" w:hAnsi="Times New Roman" w:cs="Times New Roman"/>
          <w:sz w:val="24"/>
          <w:szCs w:val="24"/>
        </w:rPr>
        <w:t xml:space="preserve"> en ciertos casos</w:t>
      </w:r>
      <w:r w:rsidR="00F15E83">
        <w:rPr>
          <w:rFonts w:ascii="Times New Roman" w:hAnsi="Times New Roman" w:cs="Times New Roman"/>
          <w:sz w:val="24"/>
          <w:szCs w:val="24"/>
        </w:rPr>
        <w:t>,</w:t>
      </w:r>
      <w:r w:rsidRPr="384B5E46">
        <w:rPr>
          <w:rFonts w:ascii="Times New Roman" w:hAnsi="Times New Roman" w:cs="Times New Roman"/>
          <w:sz w:val="24"/>
          <w:szCs w:val="24"/>
        </w:rPr>
        <w:t xml:space="preserve"> fortalece al sector y los agentes</w:t>
      </w:r>
      <w:r w:rsidR="00391233">
        <w:rPr>
          <w:rFonts w:ascii="Times New Roman" w:hAnsi="Times New Roman" w:cs="Times New Roman"/>
          <w:sz w:val="24"/>
          <w:szCs w:val="24"/>
        </w:rPr>
        <w:t>,</w:t>
      </w:r>
      <w:r w:rsidRPr="384B5E46">
        <w:rPr>
          <w:rFonts w:ascii="Times New Roman" w:hAnsi="Times New Roman" w:cs="Times New Roman"/>
          <w:sz w:val="24"/>
          <w:szCs w:val="24"/>
        </w:rPr>
        <w:t xml:space="preserve"> y en otros</w:t>
      </w:r>
      <w:r w:rsidR="00391233">
        <w:rPr>
          <w:rFonts w:ascii="Times New Roman" w:hAnsi="Times New Roman" w:cs="Times New Roman"/>
          <w:sz w:val="24"/>
          <w:szCs w:val="24"/>
        </w:rPr>
        <w:t>,</w:t>
      </w:r>
      <w:r w:rsidRPr="384B5E46">
        <w:rPr>
          <w:rFonts w:ascii="Times New Roman" w:hAnsi="Times New Roman" w:cs="Times New Roman"/>
          <w:sz w:val="24"/>
          <w:szCs w:val="24"/>
        </w:rPr>
        <w:t xml:space="preserve"> obstaculiza la acción por la debilidad de vínculos. La cooperación y vinculación entre los agentes heterogéneos que fortalecen y articulan la relación industria–academia</w:t>
      </w:r>
      <w:r w:rsidR="001A4EF2" w:rsidRPr="384B5E46">
        <w:rPr>
          <w:rFonts w:ascii="Times New Roman" w:hAnsi="Times New Roman" w:cs="Times New Roman"/>
          <w:sz w:val="24"/>
          <w:szCs w:val="24"/>
        </w:rPr>
        <w:t>-</w:t>
      </w:r>
      <w:r w:rsidR="00391233">
        <w:rPr>
          <w:rFonts w:ascii="Times New Roman" w:hAnsi="Times New Roman" w:cs="Times New Roman"/>
          <w:sz w:val="24"/>
          <w:szCs w:val="24"/>
        </w:rPr>
        <w:t>G</w:t>
      </w:r>
      <w:r w:rsidR="00391233" w:rsidRPr="384B5E46">
        <w:rPr>
          <w:rFonts w:ascii="Times New Roman" w:hAnsi="Times New Roman" w:cs="Times New Roman"/>
          <w:sz w:val="24"/>
          <w:szCs w:val="24"/>
        </w:rPr>
        <w:t xml:space="preserve">obierno </w:t>
      </w:r>
      <w:r w:rsidRPr="384B5E46">
        <w:rPr>
          <w:rFonts w:ascii="Times New Roman" w:hAnsi="Times New Roman" w:cs="Times New Roman"/>
          <w:sz w:val="24"/>
          <w:szCs w:val="24"/>
        </w:rPr>
        <w:t xml:space="preserve">(formación, investigación y transferencia de </w:t>
      </w:r>
      <w:r w:rsidR="50D68AC8" w:rsidRPr="384B5E46">
        <w:rPr>
          <w:rFonts w:ascii="Times New Roman" w:hAnsi="Times New Roman" w:cs="Times New Roman"/>
          <w:sz w:val="24"/>
          <w:szCs w:val="24"/>
        </w:rPr>
        <w:t>conocimientos) ha</w:t>
      </w:r>
      <w:r w:rsidRPr="384B5E46">
        <w:rPr>
          <w:rFonts w:ascii="Times New Roman" w:hAnsi="Times New Roman" w:cs="Times New Roman"/>
          <w:sz w:val="24"/>
          <w:szCs w:val="24"/>
        </w:rPr>
        <w:t xml:space="preserve"> sido analizada por múltiples enfoques</w:t>
      </w:r>
      <w:r w:rsidR="00583DF9">
        <w:rPr>
          <w:rFonts w:ascii="Times New Roman" w:hAnsi="Times New Roman" w:cs="Times New Roman"/>
          <w:sz w:val="24"/>
          <w:szCs w:val="24"/>
        </w:rPr>
        <w:t>:</w:t>
      </w:r>
      <w:r w:rsidRPr="384B5E46">
        <w:rPr>
          <w:rFonts w:ascii="Times New Roman" w:hAnsi="Times New Roman" w:cs="Times New Roman"/>
          <w:sz w:val="24"/>
          <w:szCs w:val="24"/>
        </w:rPr>
        <w:t xml:space="preserve"> desde en el triángulo de Sábato</w:t>
      </w:r>
      <w:r w:rsidR="0074789A">
        <w:rPr>
          <w:rFonts w:ascii="Times New Roman" w:hAnsi="Times New Roman" w:cs="Times New Roman"/>
          <w:sz w:val="24"/>
          <w:szCs w:val="24"/>
        </w:rPr>
        <w:t xml:space="preserve"> </w:t>
      </w:r>
      <w:r w:rsidR="0074789A" w:rsidRPr="00527867">
        <w:rPr>
          <w:rFonts w:ascii="Times New Roman" w:hAnsi="Times New Roman" w:cs="Times New Roman"/>
          <w:noProof/>
          <w:sz w:val="24"/>
          <w:szCs w:val="24"/>
        </w:rPr>
        <w:t xml:space="preserve">(Sabato </w:t>
      </w:r>
      <w:r w:rsidR="0074789A">
        <w:rPr>
          <w:rFonts w:ascii="Times New Roman" w:hAnsi="Times New Roman" w:cs="Times New Roman"/>
          <w:noProof/>
          <w:sz w:val="24"/>
          <w:szCs w:val="24"/>
        </w:rPr>
        <w:t>y</w:t>
      </w:r>
      <w:r w:rsidR="0074789A" w:rsidRPr="00527867">
        <w:rPr>
          <w:rFonts w:ascii="Times New Roman" w:hAnsi="Times New Roman" w:cs="Times New Roman"/>
          <w:noProof/>
          <w:sz w:val="24"/>
          <w:szCs w:val="24"/>
        </w:rPr>
        <w:t xml:space="preserve"> Botano, 1968)</w:t>
      </w:r>
      <w:r w:rsidR="0074789A">
        <w:rPr>
          <w:rFonts w:ascii="Times New Roman" w:hAnsi="Times New Roman" w:cs="Times New Roman"/>
          <w:sz w:val="24"/>
          <w:szCs w:val="24"/>
        </w:rPr>
        <w:t xml:space="preserve">, </w:t>
      </w:r>
      <w:r w:rsidRPr="384B5E46">
        <w:rPr>
          <w:rFonts w:ascii="Times New Roman" w:hAnsi="Times New Roman" w:cs="Times New Roman"/>
          <w:sz w:val="24"/>
          <w:szCs w:val="24"/>
        </w:rPr>
        <w:t xml:space="preserve">que incluye la </w:t>
      </w:r>
      <w:r w:rsidR="7F3089A3" w:rsidRPr="384B5E46">
        <w:rPr>
          <w:rFonts w:ascii="Times New Roman" w:hAnsi="Times New Roman" w:cs="Times New Roman"/>
          <w:sz w:val="24"/>
          <w:szCs w:val="24"/>
        </w:rPr>
        <w:t>interrelación del</w:t>
      </w:r>
      <w:r w:rsidRPr="384B5E46">
        <w:rPr>
          <w:rFonts w:ascii="Times New Roman" w:hAnsi="Times New Roman" w:cs="Times New Roman"/>
          <w:sz w:val="24"/>
          <w:szCs w:val="24"/>
        </w:rPr>
        <w:t xml:space="preserve"> </w:t>
      </w:r>
      <w:r w:rsidR="00534866">
        <w:rPr>
          <w:rFonts w:ascii="Times New Roman" w:hAnsi="Times New Roman" w:cs="Times New Roman"/>
          <w:sz w:val="24"/>
          <w:szCs w:val="24"/>
        </w:rPr>
        <w:t>E</w:t>
      </w:r>
      <w:r w:rsidR="00534866" w:rsidRPr="384B5E46">
        <w:rPr>
          <w:rFonts w:ascii="Times New Roman" w:hAnsi="Times New Roman" w:cs="Times New Roman"/>
          <w:sz w:val="24"/>
          <w:szCs w:val="24"/>
        </w:rPr>
        <w:t>stado</w:t>
      </w:r>
      <w:r w:rsidRPr="384B5E46">
        <w:rPr>
          <w:rFonts w:ascii="Times New Roman" w:hAnsi="Times New Roman" w:cs="Times New Roman"/>
          <w:sz w:val="24"/>
          <w:szCs w:val="24"/>
        </w:rPr>
        <w:t>, la industria y la academia</w:t>
      </w:r>
      <w:r w:rsidR="0074789A">
        <w:rPr>
          <w:rFonts w:ascii="Times New Roman" w:hAnsi="Times New Roman" w:cs="Times New Roman"/>
          <w:sz w:val="24"/>
          <w:szCs w:val="24"/>
        </w:rPr>
        <w:t xml:space="preserve"> </w:t>
      </w:r>
      <w:r w:rsidR="00583DF9">
        <w:rPr>
          <w:rFonts w:ascii="Times New Roman" w:hAnsi="Times New Roman" w:cs="Times New Roman"/>
          <w:sz w:val="24"/>
          <w:szCs w:val="24"/>
        </w:rPr>
        <w:t>hasta</w:t>
      </w:r>
      <w:r w:rsidR="6D6431DE" w:rsidRPr="384B5E46">
        <w:rPr>
          <w:rFonts w:ascii="Times New Roman" w:hAnsi="Times New Roman" w:cs="Times New Roman"/>
          <w:sz w:val="24"/>
          <w:szCs w:val="24"/>
        </w:rPr>
        <w:t xml:space="preserve"> la </w:t>
      </w:r>
      <w:r w:rsidR="00084687" w:rsidRPr="384B5E46">
        <w:rPr>
          <w:rFonts w:ascii="Times New Roman" w:hAnsi="Times New Roman" w:cs="Times New Roman"/>
          <w:sz w:val="24"/>
          <w:szCs w:val="24"/>
        </w:rPr>
        <w:t>cuádruple</w:t>
      </w:r>
      <w:r w:rsidR="00084687">
        <w:rPr>
          <w:rFonts w:ascii="Times New Roman" w:hAnsi="Times New Roman" w:cs="Times New Roman"/>
          <w:sz w:val="24"/>
          <w:szCs w:val="24"/>
        </w:rPr>
        <w:t xml:space="preserve"> </w:t>
      </w:r>
      <w:r w:rsidR="00084687" w:rsidRPr="384B5E46">
        <w:rPr>
          <w:rFonts w:ascii="Times New Roman" w:hAnsi="Times New Roman" w:cs="Times New Roman"/>
          <w:sz w:val="24"/>
          <w:szCs w:val="24"/>
        </w:rPr>
        <w:t>y</w:t>
      </w:r>
      <w:r w:rsidR="6D6431DE" w:rsidRPr="384B5E46">
        <w:rPr>
          <w:rFonts w:ascii="Times New Roman" w:hAnsi="Times New Roman" w:cs="Times New Roman"/>
          <w:sz w:val="24"/>
          <w:szCs w:val="24"/>
        </w:rPr>
        <w:t xml:space="preserve"> </w:t>
      </w:r>
      <w:r w:rsidR="001234CE">
        <w:rPr>
          <w:rFonts w:ascii="Times New Roman" w:hAnsi="Times New Roman" w:cs="Times New Roman"/>
          <w:sz w:val="24"/>
          <w:szCs w:val="24"/>
        </w:rPr>
        <w:t>q</w:t>
      </w:r>
      <w:r w:rsidR="6D6431DE" w:rsidRPr="384B5E46">
        <w:rPr>
          <w:rFonts w:ascii="Times New Roman" w:hAnsi="Times New Roman" w:cs="Times New Roman"/>
          <w:sz w:val="24"/>
          <w:szCs w:val="24"/>
        </w:rPr>
        <w:t xml:space="preserve">uíntuple </w:t>
      </w:r>
      <w:r w:rsidR="00AD3DE1">
        <w:rPr>
          <w:rFonts w:ascii="Times New Roman" w:hAnsi="Times New Roman" w:cs="Times New Roman"/>
          <w:sz w:val="24"/>
          <w:szCs w:val="24"/>
        </w:rPr>
        <w:t>h</w:t>
      </w:r>
      <w:r w:rsidR="00AD3DE1" w:rsidRPr="384B5E46">
        <w:rPr>
          <w:rFonts w:ascii="Times New Roman" w:hAnsi="Times New Roman" w:cs="Times New Roman"/>
          <w:sz w:val="24"/>
          <w:szCs w:val="24"/>
        </w:rPr>
        <w:t>élice</w:t>
      </w:r>
      <w:r w:rsidR="0074789A">
        <w:rPr>
          <w:rFonts w:ascii="Times New Roman" w:hAnsi="Times New Roman" w:cs="Times New Roman"/>
          <w:sz w:val="24"/>
          <w:szCs w:val="24"/>
        </w:rPr>
        <w:t xml:space="preserve"> </w:t>
      </w:r>
      <w:r w:rsidR="6D6431DE" w:rsidRPr="384B5E46">
        <w:rPr>
          <w:rFonts w:ascii="Times New Roman" w:hAnsi="Times New Roman" w:cs="Times New Roman"/>
          <w:sz w:val="24"/>
          <w:szCs w:val="24"/>
        </w:rPr>
        <w:t>.</w:t>
      </w:r>
    </w:p>
    <w:p w14:paraId="0EA39C6D" w14:textId="550030F9" w:rsidR="000170A4" w:rsidRDefault="00E50ABF" w:rsidP="007A7B32">
      <w:pPr>
        <w:widowControl w:val="0"/>
        <w:spacing w:after="0" w:line="360" w:lineRule="auto"/>
        <w:ind w:firstLine="708"/>
        <w:jc w:val="both"/>
        <w:rPr>
          <w:rFonts w:ascii="Times New Roman" w:hAnsi="Times New Roman" w:cs="Times New Roman"/>
          <w:sz w:val="24"/>
          <w:szCs w:val="24"/>
        </w:rPr>
      </w:pPr>
      <w:r w:rsidRPr="384B5E46">
        <w:rPr>
          <w:rFonts w:ascii="Times New Roman" w:eastAsia="MS Mincho" w:hAnsi="Times New Roman" w:cs="Times New Roman"/>
          <w:sz w:val="24"/>
          <w:szCs w:val="24"/>
          <w:lang w:val="es-ES" w:eastAsia="es-ES"/>
        </w:rPr>
        <w:t>En casos de éxito</w:t>
      </w:r>
      <w:r w:rsidR="00583DF9">
        <w:rPr>
          <w:rFonts w:ascii="Times New Roman" w:eastAsia="MS Mincho" w:hAnsi="Times New Roman" w:cs="Times New Roman"/>
          <w:sz w:val="24"/>
          <w:szCs w:val="24"/>
          <w:lang w:val="es-ES" w:eastAsia="es-ES"/>
        </w:rPr>
        <w:t>,</w:t>
      </w:r>
      <w:r w:rsidRPr="384B5E46">
        <w:rPr>
          <w:rFonts w:ascii="Times New Roman" w:eastAsia="MS Mincho" w:hAnsi="Times New Roman" w:cs="Times New Roman"/>
          <w:sz w:val="24"/>
          <w:szCs w:val="24"/>
          <w:lang w:val="es-ES" w:eastAsia="es-ES"/>
        </w:rPr>
        <w:t xml:space="preserve"> la acción de los niveles (macro, meso y micro) puede generar una integr</w:t>
      </w:r>
      <w:r w:rsidR="00A5546F" w:rsidRPr="384B5E46">
        <w:rPr>
          <w:rFonts w:ascii="Times New Roman" w:eastAsia="MS Mincho" w:hAnsi="Times New Roman" w:cs="Times New Roman"/>
          <w:sz w:val="24"/>
          <w:szCs w:val="24"/>
          <w:lang w:val="es-ES" w:eastAsia="es-ES"/>
        </w:rPr>
        <w:t xml:space="preserve">ación positiva, articulando la </w:t>
      </w:r>
      <w:r w:rsidRPr="384B5E46">
        <w:rPr>
          <w:rFonts w:ascii="Times New Roman" w:eastAsia="MS Mincho" w:hAnsi="Times New Roman" w:cs="Times New Roman"/>
          <w:sz w:val="24"/>
          <w:szCs w:val="24"/>
          <w:lang w:val="es-ES" w:eastAsia="es-ES"/>
        </w:rPr>
        <w:t>transversalidad de dimensiones tecnológicas, organizativas</w:t>
      </w:r>
      <w:r w:rsidR="00583DF9">
        <w:rPr>
          <w:rFonts w:ascii="Times New Roman" w:eastAsia="MS Mincho" w:hAnsi="Times New Roman" w:cs="Times New Roman"/>
          <w:sz w:val="24"/>
          <w:szCs w:val="24"/>
          <w:lang w:val="es-ES" w:eastAsia="es-ES"/>
        </w:rPr>
        <w:t xml:space="preserve"> o</w:t>
      </w:r>
      <w:r w:rsidR="00583DF9" w:rsidRPr="384B5E46">
        <w:rPr>
          <w:rFonts w:ascii="Times New Roman" w:eastAsia="MS Mincho" w:hAnsi="Times New Roman" w:cs="Times New Roman"/>
          <w:sz w:val="24"/>
          <w:szCs w:val="24"/>
          <w:lang w:val="es-ES" w:eastAsia="es-ES"/>
        </w:rPr>
        <w:t xml:space="preserve"> </w:t>
      </w:r>
      <w:r w:rsidRPr="384B5E46">
        <w:rPr>
          <w:rFonts w:ascii="Times New Roman" w:eastAsia="MS Mincho" w:hAnsi="Times New Roman" w:cs="Times New Roman"/>
          <w:sz w:val="24"/>
          <w:szCs w:val="24"/>
          <w:lang w:val="es-ES" w:eastAsia="es-ES"/>
        </w:rPr>
        <w:t xml:space="preserve">de apoyos complementarios que pueden generar soluciones a los problemas </w:t>
      </w:r>
      <w:r w:rsidRPr="384B5E46">
        <w:rPr>
          <w:rFonts w:ascii="Times New Roman" w:eastAsia="MS Mincho" w:hAnsi="Times New Roman" w:cs="Times New Roman"/>
          <w:sz w:val="24"/>
          <w:szCs w:val="24"/>
          <w:lang w:val="es-ES" w:eastAsia="es-ES"/>
        </w:rPr>
        <w:lastRenderedPageBreak/>
        <w:t xml:space="preserve">de la colaboración </w:t>
      </w:r>
      <w:r w:rsidR="453D70B3" w:rsidRPr="384B5E46">
        <w:rPr>
          <w:rFonts w:ascii="Times New Roman" w:eastAsia="MS Mincho" w:hAnsi="Times New Roman" w:cs="Times New Roman"/>
          <w:sz w:val="24"/>
          <w:szCs w:val="24"/>
          <w:lang w:val="es-ES" w:eastAsia="es-ES"/>
        </w:rPr>
        <w:t>interorganizacional</w:t>
      </w:r>
      <w:r w:rsidRPr="384B5E46">
        <w:rPr>
          <w:rFonts w:ascii="Times New Roman" w:eastAsia="MS Mincho" w:hAnsi="Times New Roman" w:cs="Times New Roman"/>
          <w:sz w:val="24"/>
          <w:szCs w:val="24"/>
          <w:lang w:val="es-ES" w:eastAsia="es-ES"/>
        </w:rPr>
        <w:t xml:space="preserve">. La dimensión micro depende de lo meso y macro, no pueden separarse completamente uno de otro </w:t>
      </w:r>
      <w:r w:rsidR="00583DF9">
        <w:rPr>
          <w:rFonts w:ascii="Times New Roman" w:eastAsia="MS Mincho" w:hAnsi="Times New Roman" w:cs="Times New Roman"/>
          <w:sz w:val="24"/>
          <w:szCs w:val="24"/>
          <w:lang w:val="es-ES" w:eastAsia="es-ES"/>
        </w:rPr>
        <w:t>si se quiere</w:t>
      </w:r>
      <w:r w:rsidRPr="384B5E46">
        <w:rPr>
          <w:rFonts w:ascii="Times New Roman" w:eastAsia="MS Mincho" w:hAnsi="Times New Roman" w:cs="Times New Roman"/>
          <w:sz w:val="24"/>
          <w:szCs w:val="24"/>
          <w:lang w:val="es-ES" w:eastAsia="es-ES"/>
        </w:rPr>
        <w:t xml:space="preserve"> entender el contexto y</w:t>
      </w:r>
      <w:r w:rsidR="00583DF9">
        <w:rPr>
          <w:rFonts w:ascii="Times New Roman" w:eastAsia="MS Mincho" w:hAnsi="Times New Roman" w:cs="Times New Roman"/>
          <w:sz w:val="24"/>
          <w:szCs w:val="24"/>
          <w:lang w:val="es-ES" w:eastAsia="es-ES"/>
        </w:rPr>
        <w:t>,</w:t>
      </w:r>
      <w:r w:rsidRPr="384B5E46">
        <w:rPr>
          <w:rFonts w:ascii="Times New Roman" w:eastAsia="MS Mincho" w:hAnsi="Times New Roman" w:cs="Times New Roman"/>
          <w:sz w:val="24"/>
          <w:szCs w:val="24"/>
          <w:lang w:val="es-ES" w:eastAsia="es-ES"/>
        </w:rPr>
        <w:t xml:space="preserve"> consiguientemente</w:t>
      </w:r>
      <w:r w:rsidR="00583DF9">
        <w:rPr>
          <w:rFonts w:ascii="Times New Roman" w:eastAsia="MS Mincho" w:hAnsi="Times New Roman" w:cs="Times New Roman"/>
          <w:sz w:val="24"/>
          <w:szCs w:val="24"/>
          <w:lang w:val="es-ES" w:eastAsia="es-ES"/>
        </w:rPr>
        <w:t>,</w:t>
      </w:r>
      <w:r w:rsidRPr="384B5E46">
        <w:rPr>
          <w:rFonts w:ascii="Times New Roman" w:eastAsia="MS Mincho" w:hAnsi="Times New Roman" w:cs="Times New Roman"/>
          <w:sz w:val="24"/>
          <w:szCs w:val="24"/>
          <w:lang w:val="es-ES" w:eastAsia="es-ES"/>
        </w:rPr>
        <w:t xml:space="preserve"> solucionar problemas. Estas asumen </w:t>
      </w:r>
      <w:r w:rsidRPr="384B5E46">
        <w:rPr>
          <w:rFonts w:ascii="Times New Roman" w:hAnsi="Times New Roman" w:cs="Times New Roman"/>
          <w:sz w:val="24"/>
          <w:szCs w:val="24"/>
        </w:rPr>
        <w:t>la colaboración entre</w:t>
      </w:r>
      <w:r w:rsidR="00583DF9">
        <w:rPr>
          <w:rFonts w:ascii="Times New Roman" w:hAnsi="Times New Roman" w:cs="Times New Roman"/>
          <w:sz w:val="24"/>
          <w:szCs w:val="24"/>
        </w:rPr>
        <w:t xml:space="preserve"> lo</w:t>
      </w:r>
      <w:r w:rsidRPr="384B5E46">
        <w:rPr>
          <w:rFonts w:ascii="Times New Roman" w:hAnsi="Times New Roman" w:cs="Times New Roman"/>
          <w:sz w:val="24"/>
          <w:szCs w:val="24"/>
        </w:rPr>
        <w:t xml:space="preserve"> público</w:t>
      </w:r>
      <w:r w:rsidR="00583DF9">
        <w:rPr>
          <w:rFonts w:ascii="Times New Roman" w:hAnsi="Times New Roman" w:cs="Times New Roman"/>
          <w:sz w:val="24"/>
          <w:szCs w:val="24"/>
        </w:rPr>
        <w:t>-</w:t>
      </w:r>
      <w:r w:rsidRPr="384B5E46">
        <w:rPr>
          <w:rFonts w:ascii="Times New Roman" w:hAnsi="Times New Roman" w:cs="Times New Roman"/>
          <w:sz w:val="24"/>
          <w:szCs w:val="24"/>
        </w:rPr>
        <w:t>privad</w:t>
      </w:r>
      <w:r w:rsidR="00583DF9">
        <w:rPr>
          <w:rFonts w:ascii="Times New Roman" w:hAnsi="Times New Roman" w:cs="Times New Roman"/>
          <w:sz w:val="24"/>
          <w:szCs w:val="24"/>
        </w:rPr>
        <w:t>o</w:t>
      </w:r>
      <w:r w:rsidRPr="384B5E46">
        <w:rPr>
          <w:rFonts w:ascii="Times New Roman" w:hAnsi="Times New Roman" w:cs="Times New Roman"/>
          <w:sz w:val="24"/>
          <w:szCs w:val="24"/>
        </w:rPr>
        <w:t xml:space="preserve"> o el involucramiento de una multiplicidad de actores interdependientes o heterogéneos para generar acciones en conjunto (Casalet y Stezano, 2009). Sin </w:t>
      </w:r>
      <w:r w:rsidR="00A5546F" w:rsidRPr="384B5E46">
        <w:rPr>
          <w:rFonts w:ascii="Times New Roman" w:hAnsi="Times New Roman" w:cs="Times New Roman"/>
          <w:sz w:val="24"/>
          <w:szCs w:val="24"/>
        </w:rPr>
        <w:t>embargo,</w:t>
      </w:r>
      <w:r w:rsidRPr="384B5E46">
        <w:rPr>
          <w:rFonts w:ascii="Times New Roman" w:hAnsi="Times New Roman" w:cs="Times New Roman"/>
          <w:sz w:val="24"/>
          <w:szCs w:val="24"/>
        </w:rPr>
        <w:t xml:space="preserve"> las soluciones de problemas dependen de las condiciones, del contexto y de las estructuras tanto institucionales como tecnológicas con las que dispone cada actor heterogéneo. </w:t>
      </w:r>
      <w:r w:rsidR="002C6A0C">
        <w:rPr>
          <w:rFonts w:ascii="Times New Roman" w:hAnsi="Times New Roman" w:cs="Times New Roman"/>
          <w:sz w:val="24"/>
          <w:szCs w:val="24"/>
        </w:rPr>
        <w:t>De ahí</w:t>
      </w:r>
      <w:r w:rsidRPr="384B5E46">
        <w:rPr>
          <w:rFonts w:ascii="Times New Roman" w:hAnsi="Times New Roman" w:cs="Times New Roman"/>
          <w:sz w:val="24"/>
          <w:szCs w:val="24"/>
        </w:rPr>
        <w:t xml:space="preserve"> la importancia de analizar la vinculación entre estos agentes heterogéneos que se manifiesta</w:t>
      </w:r>
      <w:r w:rsidR="002C6A0C">
        <w:rPr>
          <w:rFonts w:ascii="Times New Roman" w:hAnsi="Times New Roman" w:cs="Times New Roman"/>
          <w:sz w:val="24"/>
          <w:szCs w:val="24"/>
        </w:rPr>
        <w:t>, en este caso,</w:t>
      </w:r>
      <w:r w:rsidRPr="384B5E46">
        <w:rPr>
          <w:rFonts w:ascii="Times New Roman" w:hAnsi="Times New Roman" w:cs="Times New Roman"/>
          <w:sz w:val="24"/>
          <w:szCs w:val="24"/>
        </w:rPr>
        <w:t xml:space="preserve"> en </w:t>
      </w:r>
      <w:r w:rsidR="00A5546F" w:rsidRPr="384B5E46">
        <w:rPr>
          <w:rFonts w:ascii="Times New Roman" w:hAnsi="Times New Roman" w:cs="Times New Roman"/>
          <w:sz w:val="24"/>
          <w:szCs w:val="24"/>
        </w:rPr>
        <w:t>el sector</w:t>
      </w:r>
      <w:r w:rsidRPr="384B5E46">
        <w:rPr>
          <w:rFonts w:ascii="Times New Roman" w:hAnsi="Times New Roman" w:cs="Times New Roman"/>
          <w:sz w:val="24"/>
          <w:szCs w:val="24"/>
        </w:rPr>
        <w:t xml:space="preserve"> mueblero </w:t>
      </w:r>
      <w:r w:rsidR="00470625" w:rsidRPr="384B5E46">
        <w:rPr>
          <w:rFonts w:ascii="Times New Roman" w:hAnsi="Times New Roman" w:cs="Times New Roman"/>
          <w:sz w:val="24"/>
          <w:szCs w:val="24"/>
        </w:rPr>
        <w:t>de</w:t>
      </w:r>
      <w:r w:rsidRPr="384B5E46">
        <w:rPr>
          <w:rFonts w:ascii="Times New Roman" w:hAnsi="Times New Roman" w:cs="Times New Roman"/>
          <w:sz w:val="24"/>
          <w:szCs w:val="24"/>
        </w:rPr>
        <w:t xml:space="preserve"> Jalisco. </w:t>
      </w:r>
    </w:p>
    <w:p w14:paraId="0363B3ED" w14:textId="77777777" w:rsidR="00B615E0" w:rsidRPr="003D3C92" w:rsidRDefault="00B615E0" w:rsidP="007A7B32">
      <w:pPr>
        <w:widowControl w:val="0"/>
        <w:spacing w:after="0" w:line="360" w:lineRule="auto"/>
        <w:ind w:firstLine="708"/>
        <w:jc w:val="both"/>
        <w:rPr>
          <w:rFonts w:ascii="Times New Roman" w:hAnsi="Times New Roman" w:cs="Times New Roman"/>
          <w:sz w:val="24"/>
          <w:szCs w:val="24"/>
        </w:rPr>
      </w:pPr>
    </w:p>
    <w:p w14:paraId="35B4A770" w14:textId="17DF6DAB" w:rsidR="00DC046B" w:rsidRPr="003D3C92" w:rsidRDefault="00DC046B" w:rsidP="002800CF">
      <w:pPr>
        <w:spacing w:after="0" w:line="360" w:lineRule="auto"/>
        <w:jc w:val="center"/>
        <w:rPr>
          <w:rFonts w:ascii="Times New Roman" w:hAnsi="Times New Roman" w:cs="Times New Roman"/>
          <w:b/>
          <w:bCs/>
          <w:sz w:val="32"/>
          <w:szCs w:val="32"/>
        </w:rPr>
      </w:pPr>
      <w:r w:rsidRPr="003D3C92">
        <w:rPr>
          <w:rFonts w:ascii="Times New Roman" w:hAnsi="Times New Roman" w:cs="Times New Roman"/>
          <w:b/>
          <w:bCs/>
          <w:sz w:val="32"/>
          <w:szCs w:val="32"/>
        </w:rPr>
        <w:t>Metodología</w:t>
      </w:r>
    </w:p>
    <w:p w14:paraId="18CC1D10" w14:textId="5EAD3FC3" w:rsidR="00C00CAF" w:rsidRDefault="00ED03BA" w:rsidP="007A7B32">
      <w:pPr>
        <w:widowControl w:val="0"/>
        <w:spacing w:after="0" w:line="360" w:lineRule="auto"/>
        <w:ind w:firstLine="708"/>
        <w:jc w:val="both"/>
        <w:rPr>
          <w:rFonts w:ascii="Times New Roman" w:hAnsi="Times New Roman" w:cs="Times New Roman"/>
          <w:sz w:val="24"/>
          <w:szCs w:val="24"/>
        </w:rPr>
      </w:pPr>
      <w:r w:rsidRPr="003D3C92">
        <w:rPr>
          <w:rFonts w:ascii="Times New Roman" w:hAnsi="Times New Roman" w:cs="Times New Roman"/>
          <w:sz w:val="24"/>
          <w:szCs w:val="24"/>
        </w:rPr>
        <w:t xml:space="preserve">La metodología que se utilizó </w:t>
      </w:r>
      <w:r w:rsidR="00AD2291" w:rsidRPr="003D3C92">
        <w:rPr>
          <w:rFonts w:ascii="Times New Roman" w:hAnsi="Times New Roman" w:cs="Times New Roman"/>
          <w:sz w:val="24"/>
          <w:szCs w:val="24"/>
        </w:rPr>
        <w:t xml:space="preserve">fue </w:t>
      </w:r>
      <w:r w:rsidR="00192BD7">
        <w:rPr>
          <w:rFonts w:ascii="Times New Roman" w:hAnsi="Times New Roman" w:cs="Times New Roman"/>
          <w:sz w:val="24"/>
          <w:szCs w:val="24"/>
        </w:rPr>
        <w:t>de</w:t>
      </w:r>
      <w:r w:rsidR="00192BD7" w:rsidRPr="003D3C92">
        <w:rPr>
          <w:rFonts w:ascii="Times New Roman" w:hAnsi="Times New Roman" w:cs="Times New Roman"/>
          <w:sz w:val="24"/>
          <w:szCs w:val="24"/>
        </w:rPr>
        <w:t xml:space="preserve"> </w:t>
      </w:r>
      <w:r w:rsidR="00AD2291" w:rsidRPr="003D3C92">
        <w:rPr>
          <w:rFonts w:ascii="Times New Roman" w:hAnsi="Times New Roman" w:cs="Times New Roman"/>
          <w:sz w:val="24"/>
          <w:szCs w:val="24"/>
        </w:rPr>
        <w:t xml:space="preserve">enfoque </w:t>
      </w:r>
      <w:r w:rsidR="00DC046B" w:rsidRPr="003D3C92">
        <w:rPr>
          <w:rFonts w:ascii="Times New Roman" w:hAnsi="Times New Roman" w:cs="Times New Roman"/>
          <w:sz w:val="24"/>
          <w:szCs w:val="24"/>
        </w:rPr>
        <w:t>mixto</w:t>
      </w:r>
      <w:r w:rsidR="002C6A0C">
        <w:rPr>
          <w:rFonts w:ascii="Times New Roman" w:hAnsi="Times New Roman" w:cs="Times New Roman"/>
          <w:sz w:val="24"/>
          <w:szCs w:val="24"/>
        </w:rPr>
        <w:t>. Por un lado, s</w:t>
      </w:r>
      <w:r w:rsidR="00AD2291" w:rsidRPr="003D3C92">
        <w:rPr>
          <w:rFonts w:ascii="Times New Roman" w:hAnsi="Times New Roman" w:cs="Times New Roman"/>
          <w:sz w:val="24"/>
          <w:szCs w:val="24"/>
        </w:rPr>
        <w:t xml:space="preserve">e describe toda la información </w:t>
      </w:r>
      <w:r w:rsidR="002C6A0C">
        <w:rPr>
          <w:rFonts w:ascii="Times New Roman" w:hAnsi="Times New Roman" w:cs="Times New Roman"/>
          <w:sz w:val="24"/>
          <w:szCs w:val="24"/>
        </w:rPr>
        <w:t>obtenida</w:t>
      </w:r>
      <w:r w:rsidR="00AD2291" w:rsidRPr="003D3C92">
        <w:rPr>
          <w:rFonts w:ascii="Times New Roman" w:hAnsi="Times New Roman" w:cs="Times New Roman"/>
          <w:sz w:val="24"/>
          <w:szCs w:val="24"/>
        </w:rPr>
        <w:t xml:space="preserve"> </w:t>
      </w:r>
      <w:r w:rsidR="00192BD7">
        <w:rPr>
          <w:rFonts w:ascii="Times New Roman" w:hAnsi="Times New Roman" w:cs="Times New Roman"/>
          <w:sz w:val="24"/>
          <w:szCs w:val="24"/>
        </w:rPr>
        <w:t xml:space="preserve">a partir </w:t>
      </w:r>
      <w:r w:rsidR="00AD2291" w:rsidRPr="003D3C92">
        <w:rPr>
          <w:rFonts w:ascii="Times New Roman" w:hAnsi="Times New Roman" w:cs="Times New Roman"/>
          <w:sz w:val="24"/>
          <w:szCs w:val="24"/>
        </w:rPr>
        <w:t xml:space="preserve">de </w:t>
      </w:r>
      <w:r w:rsidR="002C6A0C">
        <w:rPr>
          <w:rFonts w:ascii="Times New Roman" w:hAnsi="Times New Roman" w:cs="Times New Roman"/>
          <w:sz w:val="24"/>
          <w:szCs w:val="24"/>
        </w:rPr>
        <w:t>la</w:t>
      </w:r>
      <w:r w:rsidR="00AD2291" w:rsidRPr="003D3C92">
        <w:rPr>
          <w:rFonts w:ascii="Times New Roman" w:hAnsi="Times New Roman" w:cs="Times New Roman"/>
          <w:sz w:val="24"/>
          <w:szCs w:val="24"/>
        </w:rPr>
        <w:t xml:space="preserve"> encuesta</w:t>
      </w:r>
      <w:r w:rsidR="002C6A0C">
        <w:rPr>
          <w:rFonts w:ascii="Times New Roman" w:hAnsi="Times New Roman" w:cs="Times New Roman"/>
          <w:sz w:val="24"/>
          <w:szCs w:val="24"/>
        </w:rPr>
        <w:t xml:space="preserve"> </w:t>
      </w:r>
      <w:r w:rsidR="00C9308B" w:rsidRPr="003D3C92">
        <w:rPr>
          <w:rFonts w:ascii="Times New Roman" w:hAnsi="Times New Roman" w:cs="Times New Roman"/>
          <w:sz w:val="24"/>
          <w:szCs w:val="24"/>
        </w:rPr>
        <w:t>a</w:t>
      </w:r>
      <w:r w:rsidR="002C6A0C">
        <w:rPr>
          <w:rFonts w:ascii="Times New Roman" w:hAnsi="Times New Roman" w:cs="Times New Roman"/>
          <w:sz w:val="24"/>
          <w:szCs w:val="24"/>
        </w:rPr>
        <w:t>plicada a</w:t>
      </w:r>
      <w:r w:rsidR="00C9308B" w:rsidRPr="003D3C92">
        <w:rPr>
          <w:rFonts w:ascii="Times New Roman" w:hAnsi="Times New Roman" w:cs="Times New Roman"/>
          <w:sz w:val="24"/>
          <w:szCs w:val="24"/>
        </w:rPr>
        <w:t xml:space="preserve"> empresas integradas </w:t>
      </w:r>
      <w:r w:rsidR="00192BD7">
        <w:rPr>
          <w:rFonts w:ascii="Times New Roman" w:hAnsi="Times New Roman" w:cs="Times New Roman"/>
          <w:sz w:val="24"/>
          <w:szCs w:val="24"/>
        </w:rPr>
        <w:t>a</w:t>
      </w:r>
      <w:r w:rsidR="00192BD7" w:rsidRPr="003D3C92">
        <w:rPr>
          <w:rFonts w:ascii="Times New Roman" w:hAnsi="Times New Roman" w:cs="Times New Roman"/>
          <w:sz w:val="24"/>
          <w:szCs w:val="24"/>
        </w:rPr>
        <w:t xml:space="preserve"> </w:t>
      </w:r>
      <w:r w:rsidR="00C9308B" w:rsidRPr="003D3C92">
        <w:rPr>
          <w:rFonts w:ascii="Times New Roman" w:hAnsi="Times New Roman" w:cs="Times New Roman"/>
          <w:sz w:val="24"/>
          <w:szCs w:val="24"/>
        </w:rPr>
        <w:t>las diferentes asociaciones y cámaras del sector mueblero</w:t>
      </w:r>
      <w:r w:rsidR="00F30989">
        <w:rPr>
          <w:rFonts w:ascii="Times New Roman" w:hAnsi="Times New Roman" w:cs="Times New Roman"/>
          <w:sz w:val="24"/>
          <w:szCs w:val="24"/>
        </w:rPr>
        <w:t xml:space="preserve"> jalisciense</w:t>
      </w:r>
      <w:r w:rsidR="002C6A0C">
        <w:rPr>
          <w:rFonts w:ascii="Times New Roman" w:hAnsi="Times New Roman" w:cs="Times New Roman"/>
          <w:sz w:val="24"/>
          <w:szCs w:val="24"/>
        </w:rPr>
        <w:t>,</w:t>
      </w:r>
      <w:r w:rsidR="00C9308B" w:rsidRPr="003D3C92">
        <w:rPr>
          <w:rFonts w:ascii="Times New Roman" w:hAnsi="Times New Roman" w:cs="Times New Roman"/>
          <w:sz w:val="24"/>
          <w:szCs w:val="24"/>
        </w:rPr>
        <w:t xml:space="preserve"> tales como</w:t>
      </w:r>
      <w:r w:rsidR="00175A26">
        <w:rPr>
          <w:rFonts w:ascii="Times New Roman" w:hAnsi="Times New Roman" w:cs="Times New Roman"/>
          <w:sz w:val="24"/>
          <w:szCs w:val="24"/>
        </w:rPr>
        <w:t xml:space="preserve"> la </w:t>
      </w:r>
      <w:r w:rsidR="00175A26" w:rsidRPr="00175A26">
        <w:rPr>
          <w:rFonts w:ascii="Times New Roman" w:hAnsi="Times New Roman" w:cs="Times New Roman"/>
          <w:sz w:val="24"/>
          <w:szCs w:val="24"/>
        </w:rPr>
        <w:t>Asociación de Fabricantes de Muebles de Jalisco</w:t>
      </w:r>
      <w:r w:rsidR="00C9308B" w:rsidRPr="003D3C92">
        <w:rPr>
          <w:rFonts w:ascii="Times New Roman" w:hAnsi="Times New Roman" w:cs="Times New Roman"/>
          <w:sz w:val="24"/>
          <w:szCs w:val="24"/>
        </w:rPr>
        <w:t xml:space="preserve"> </w:t>
      </w:r>
      <w:r w:rsidR="00175A26">
        <w:rPr>
          <w:rFonts w:ascii="Times New Roman" w:hAnsi="Times New Roman" w:cs="Times New Roman"/>
          <w:sz w:val="24"/>
          <w:szCs w:val="24"/>
        </w:rPr>
        <w:t>(</w:t>
      </w:r>
      <w:r w:rsidR="002C6A0C" w:rsidRPr="003D3C92">
        <w:rPr>
          <w:rFonts w:ascii="Times New Roman" w:hAnsi="Times New Roman" w:cs="Times New Roman"/>
          <w:sz w:val="24"/>
          <w:szCs w:val="24"/>
        </w:rPr>
        <w:t>Afamjal</w:t>
      </w:r>
      <w:r w:rsidR="00175A26">
        <w:rPr>
          <w:rFonts w:ascii="Times New Roman" w:hAnsi="Times New Roman" w:cs="Times New Roman"/>
          <w:sz w:val="24"/>
          <w:szCs w:val="24"/>
        </w:rPr>
        <w:t>)</w:t>
      </w:r>
      <w:r w:rsidR="00C9308B" w:rsidRPr="003D3C92">
        <w:rPr>
          <w:rFonts w:ascii="Times New Roman" w:hAnsi="Times New Roman" w:cs="Times New Roman"/>
          <w:sz w:val="24"/>
          <w:szCs w:val="24"/>
        </w:rPr>
        <w:t xml:space="preserve">, </w:t>
      </w:r>
      <w:r w:rsidR="00093D21">
        <w:rPr>
          <w:rFonts w:ascii="Times New Roman" w:hAnsi="Times New Roman" w:cs="Times New Roman"/>
          <w:sz w:val="24"/>
          <w:szCs w:val="24"/>
        </w:rPr>
        <w:t xml:space="preserve">la </w:t>
      </w:r>
      <w:r w:rsidR="00093D21" w:rsidRPr="00093D21">
        <w:rPr>
          <w:rFonts w:ascii="Times New Roman" w:hAnsi="Times New Roman" w:cs="Times New Roman"/>
          <w:sz w:val="24"/>
          <w:szCs w:val="24"/>
        </w:rPr>
        <w:t xml:space="preserve">Asociación de Fabricantes de Muebles de Ocotlán </w:t>
      </w:r>
      <w:r w:rsidR="00093D21">
        <w:rPr>
          <w:rFonts w:ascii="Times New Roman" w:hAnsi="Times New Roman" w:cs="Times New Roman"/>
          <w:sz w:val="24"/>
          <w:szCs w:val="24"/>
        </w:rPr>
        <w:t>(</w:t>
      </w:r>
      <w:r w:rsidR="002C6A0C" w:rsidRPr="003D3C92">
        <w:rPr>
          <w:rFonts w:ascii="Times New Roman" w:hAnsi="Times New Roman" w:cs="Times New Roman"/>
          <w:sz w:val="24"/>
          <w:szCs w:val="24"/>
        </w:rPr>
        <w:t>Afamo</w:t>
      </w:r>
      <w:r w:rsidR="00093D21">
        <w:rPr>
          <w:rFonts w:ascii="Times New Roman" w:hAnsi="Times New Roman" w:cs="Times New Roman"/>
          <w:sz w:val="24"/>
          <w:szCs w:val="24"/>
        </w:rPr>
        <w:t>)</w:t>
      </w:r>
      <w:r w:rsidR="002C6A0C" w:rsidRPr="003D3C92">
        <w:rPr>
          <w:rFonts w:ascii="Times New Roman" w:hAnsi="Times New Roman" w:cs="Times New Roman"/>
          <w:sz w:val="24"/>
          <w:szCs w:val="24"/>
        </w:rPr>
        <w:t xml:space="preserve">, </w:t>
      </w:r>
      <w:r w:rsidR="00530A59">
        <w:rPr>
          <w:rFonts w:ascii="Times New Roman" w:hAnsi="Times New Roman" w:cs="Times New Roman"/>
          <w:sz w:val="24"/>
          <w:szCs w:val="24"/>
        </w:rPr>
        <w:t>Cámara Nacional de Comercio (</w:t>
      </w:r>
      <w:r w:rsidR="002C6A0C" w:rsidRPr="003D3C92">
        <w:rPr>
          <w:rFonts w:ascii="Times New Roman" w:hAnsi="Times New Roman" w:cs="Times New Roman"/>
          <w:sz w:val="24"/>
          <w:szCs w:val="24"/>
        </w:rPr>
        <w:t>Canaco</w:t>
      </w:r>
      <w:r w:rsidR="00530A59">
        <w:rPr>
          <w:rFonts w:ascii="Times New Roman" w:hAnsi="Times New Roman" w:cs="Times New Roman"/>
          <w:sz w:val="24"/>
          <w:szCs w:val="24"/>
        </w:rPr>
        <w:t>)</w:t>
      </w:r>
      <w:r w:rsidR="002C6A0C" w:rsidRPr="003D3C92">
        <w:rPr>
          <w:rFonts w:ascii="Times New Roman" w:hAnsi="Times New Roman" w:cs="Times New Roman"/>
          <w:sz w:val="24"/>
          <w:szCs w:val="24"/>
        </w:rPr>
        <w:t xml:space="preserve"> </w:t>
      </w:r>
      <w:r w:rsidR="00EC3B5D">
        <w:rPr>
          <w:rFonts w:ascii="Times New Roman" w:hAnsi="Times New Roman" w:cs="Times New Roman"/>
          <w:sz w:val="24"/>
          <w:szCs w:val="24"/>
        </w:rPr>
        <w:t xml:space="preserve">de </w:t>
      </w:r>
      <w:r w:rsidR="00C9308B" w:rsidRPr="003D3C92">
        <w:rPr>
          <w:rFonts w:ascii="Times New Roman" w:hAnsi="Times New Roman" w:cs="Times New Roman"/>
          <w:sz w:val="24"/>
          <w:szCs w:val="24"/>
        </w:rPr>
        <w:t>Tlaquepaque y</w:t>
      </w:r>
      <w:r w:rsidR="00EC3B5D">
        <w:rPr>
          <w:rFonts w:ascii="Times New Roman" w:hAnsi="Times New Roman" w:cs="Times New Roman"/>
          <w:sz w:val="24"/>
          <w:szCs w:val="24"/>
        </w:rPr>
        <w:t xml:space="preserve"> la </w:t>
      </w:r>
      <w:r w:rsidR="00EC3B5D" w:rsidRPr="00EC3B5D">
        <w:rPr>
          <w:rFonts w:ascii="Times New Roman" w:hAnsi="Times New Roman" w:cs="Times New Roman"/>
          <w:sz w:val="24"/>
          <w:szCs w:val="24"/>
        </w:rPr>
        <w:t>C</w:t>
      </w:r>
      <w:r w:rsidR="00EC3B5D">
        <w:rPr>
          <w:rFonts w:ascii="Times New Roman" w:hAnsi="Times New Roman" w:cs="Times New Roman"/>
          <w:sz w:val="24"/>
          <w:szCs w:val="24"/>
        </w:rPr>
        <w:t>á</w:t>
      </w:r>
      <w:r w:rsidR="00EC3B5D" w:rsidRPr="00EC3B5D">
        <w:rPr>
          <w:rFonts w:ascii="Times New Roman" w:hAnsi="Times New Roman" w:cs="Times New Roman"/>
          <w:sz w:val="24"/>
          <w:szCs w:val="24"/>
        </w:rPr>
        <w:t xml:space="preserve">mara </w:t>
      </w:r>
      <w:r w:rsidR="00EC3B5D">
        <w:rPr>
          <w:rFonts w:ascii="Times New Roman" w:hAnsi="Times New Roman" w:cs="Times New Roman"/>
          <w:sz w:val="24"/>
          <w:szCs w:val="24"/>
        </w:rPr>
        <w:t>d</w:t>
      </w:r>
      <w:r w:rsidR="00EC3B5D" w:rsidRPr="00EC3B5D">
        <w:rPr>
          <w:rFonts w:ascii="Times New Roman" w:hAnsi="Times New Roman" w:cs="Times New Roman"/>
          <w:sz w:val="24"/>
          <w:szCs w:val="24"/>
        </w:rPr>
        <w:t xml:space="preserve">e </w:t>
      </w:r>
      <w:r w:rsidR="00EC3B5D">
        <w:rPr>
          <w:rFonts w:ascii="Times New Roman" w:hAnsi="Times New Roman" w:cs="Times New Roman"/>
          <w:sz w:val="24"/>
          <w:szCs w:val="24"/>
        </w:rPr>
        <w:t>l</w:t>
      </w:r>
      <w:r w:rsidR="00EC3B5D" w:rsidRPr="00EC3B5D">
        <w:rPr>
          <w:rFonts w:ascii="Times New Roman" w:hAnsi="Times New Roman" w:cs="Times New Roman"/>
          <w:sz w:val="24"/>
          <w:szCs w:val="24"/>
        </w:rPr>
        <w:t xml:space="preserve">a Industria Mueblera </w:t>
      </w:r>
      <w:r w:rsidR="00EC3B5D">
        <w:rPr>
          <w:rFonts w:ascii="Times New Roman" w:hAnsi="Times New Roman" w:cs="Times New Roman"/>
          <w:sz w:val="24"/>
          <w:szCs w:val="24"/>
        </w:rPr>
        <w:t>d</w:t>
      </w:r>
      <w:r w:rsidR="00EC3B5D" w:rsidRPr="00EC3B5D">
        <w:rPr>
          <w:rFonts w:ascii="Times New Roman" w:hAnsi="Times New Roman" w:cs="Times New Roman"/>
          <w:sz w:val="24"/>
          <w:szCs w:val="24"/>
        </w:rPr>
        <w:t xml:space="preserve">el Estado </w:t>
      </w:r>
      <w:r w:rsidR="00EC3B5D">
        <w:rPr>
          <w:rFonts w:ascii="Times New Roman" w:hAnsi="Times New Roman" w:cs="Times New Roman"/>
          <w:sz w:val="24"/>
          <w:szCs w:val="24"/>
        </w:rPr>
        <w:t>d</w:t>
      </w:r>
      <w:r w:rsidR="00EC3B5D" w:rsidRPr="00EC3B5D">
        <w:rPr>
          <w:rFonts w:ascii="Times New Roman" w:hAnsi="Times New Roman" w:cs="Times New Roman"/>
          <w:sz w:val="24"/>
          <w:szCs w:val="24"/>
        </w:rPr>
        <w:t>e Jalisc</w:t>
      </w:r>
      <w:r w:rsidR="00EC3B5D">
        <w:rPr>
          <w:rFonts w:ascii="Times New Roman" w:hAnsi="Times New Roman" w:cs="Times New Roman"/>
          <w:sz w:val="24"/>
          <w:szCs w:val="24"/>
        </w:rPr>
        <w:t>o</w:t>
      </w:r>
      <w:r w:rsidR="00C9308B" w:rsidRPr="003D3C92">
        <w:rPr>
          <w:rFonts w:ascii="Times New Roman" w:hAnsi="Times New Roman" w:cs="Times New Roman"/>
          <w:sz w:val="24"/>
          <w:szCs w:val="24"/>
        </w:rPr>
        <w:t xml:space="preserve"> </w:t>
      </w:r>
      <w:r w:rsidR="00EC3B5D">
        <w:rPr>
          <w:rFonts w:ascii="Times New Roman" w:hAnsi="Times New Roman" w:cs="Times New Roman"/>
          <w:sz w:val="24"/>
          <w:szCs w:val="24"/>
        </w:rPr>
        <w:t>(</w:t>
      </w:r>
      <w:r w:rsidR="00C9308B" w:rsidRPr="003D3C92">
        <w:rPr>
          <w:rFonts w:ascii="Times New Roman" w:hAnsi="Times New Roman" w:cs="Times New Roman"/>
          <w:sz w:val="24"/>
          <w:szCs w:val="24"/>
        </w:rPr>
        <w:t>Cimejal</w:t>
      </w:r>
      <w:r w:rsidR="00EC3B5D">
        <w:rPr>
          <w:rFonts w:ascii="Times New Roman" w:hAnsi="Times New Roman" w:cs="Times New Roman"/>
          <w:sz w:val="24"/>
          <w:szCs w:val="24"/>
        </w:rPr>
        <w:t>)</w:t>
      </w:r>
      <w:r w:rsidR="002C6A0C">
        <w:rPr>
          <w:rFonts w:ascii="Times New Roman" w:hAnsi="Times New Roman" w:cs="Times New Roman"/>
          <w:sz w:val="24"/>
          <w:szCs w:val="24"/>
        </w:rPr>
        <w:t>.</w:t>
      </w:r>
      <w:r w:rsidR="002C6A0C" w:rsidRPr="003D3C92">
        <w:rPr>
          <w:rFonts w:ascii="Times New Roman" w:hAnsi="Times New Roman" w:cs="Times New Roman"/>
          <w:sz w:val="24"/>
          <w:szCs w:val="24"/>
        </w:rPr>
        <w:t xml:space="preserve"> </w:t>
      </w:r>
      <w:r w:rsidR="002C6A0C">
        <w:rPr>
          <w:rFonts w:ascii="Times New Roman" w:hAnsi="Times New Roman" w:cs="Times New Roman"/>
          <w:sz w:val="24"/>
          <w:szCs w:val="24"/>
        </w:rPr>
        <w:t>L</w:t>
      </w:r>
      <w:r w:rsidR="002C6A0C" w:rsidRPr="003D3C92">
        <w:rPr>
          <w:rFonts w:ascii="Times New Roman" w:hAnsi="Times New Roman" w:cs="Times New Roman"/>
          <w:sz w:val="24"/>
          <w:szCs w:val="24"/>
        </w:rPr>
        <w:t xml:space="preserve">a </w:t>
      </w:r>
      <w:r w:rsidR="00C9308B" w:rsidRPr="003D3C92">
        <w:rPr>
          <w:rFonts w:ascii="Times New Roman" w:hAnsi="Times New Roman" w:cs="Times New Roman"/>
          <w:sz w:val="24"/>
          <w:szCs w:val="24"/>
        </w:rPr>
        <w:t>muestra fue de 290 empresas.</w:t>
      </w:r>
      <w:r w:rsidR="00DC046B" w:rsidRPr="003D3C92">
        <w:rPr>
          <w:rFonts w:ascii="Times New Roman" w:hAnsi="Times New Roman" w:cs="Times New Roman"/>
          <w:sz w:val="24"/>
          <w:szCs w:val="24"/>
        </w:rPr>
        <w:t xml:space="preserve"> Por otro lado, se entrevist</w:t>
      </w:r>
      <w:r w:rsidR="0081605A">
        <w:rPr>
          <w:rFonts w:ascii="Times New Roman" w:hAnsi="Times New Roman" w:cs="Times New Roman"/>
          <w:sz w:val="24"/>
          <w:szCs w:val="24"/>
        </w:rPr>
        <w:t>ó</w:t>
      </w:r>
      <w:r w:rsidR="00DC046B" w:rsidRPr="003D3C92">
        <w:rPr>
          <w:rFonts w:ascii="Times New Roman" w:hAnsi="Times New Roman" w:cs="Times New Roman"/>
          <w:sz w:val="24"/>
          <w:szCs w:val="24"/>
        </w:rPr>
        <w:t xml:space="preserve"> a expertos en vinculación de instituciones de </w:t>
      </w:r>
      <w:r w:rsidR="00D77D3E" w:rsidRPr="003D3C92">
        <w:rPr>
          <w:rFonts w:ascii="Times New Roman" w:hAnsi="Times New Roman" w:cs="Times New Roman"/>
          <w:sz w:val="24"/>
          <w:szCs w:val="24"/>
        </w:rPr>
        <w:t>educación</w:t>
      </w:r>
      <w:r w:rsidR="00DC046B" w:rsidRPr="003D3C92">
        <w:rPr>
          <w:rFonts w:ascii="Times New Roman" w:hAnsi="Times New Roman" w:cs="Times New Roman"/>
          <w:sz w:val="24"/>
          <w:szCs w:val="24"/>
        </w:rPr>
        <w:t xml:space="preserve"> superior y a expertos en vinculación de diferentes organismos gubernamentales en las dimensiones macro, meso y micro con sus respectivos ejes estratégicos.</w:t>
      </w:r>
    </w:p>
    <w:p w14:paraId="69FFFA64" w14:textId="22FA3B0E" w:rsidR="00AC4F60" w:rsidRDefault="00C9308B" w:rsidP="00084687">
      <w:pPr>
        <w:spacing w:after="0" w:line="360" w:lineRule="auto"/>
        <w:ind w:firstLine="708"/>
        <w:jc w:val="both"/>
        <w:rPr>
          <w:rFonts w:ascii="Times New Roman" w:hAnsi="Times New Roman" w:cs="Times New Roman"/>
          <w:sz w:val="24"/>
          <w:szCs w:val="24"/>
        </w:rPr>
      </w:pPr>
      <w:r w:rsidRPr="003D3C92">
        <w:rPr>
          <w:rFonts w:ascii="Times New Roman" w:hAnsi="Times New Roman" w:cs="Times New Roman"/>
          <w:sz w:val="24"/>
          <w:szCs w:val="24"/>
        </w:rPr>
        <w:t>Para ello</w:t>
      </w:r>
      <w:r w:rsidR="00F30989">
        <w:rPr>
          <w:rFonts w:ascii="Times New Roman" w:hAnsi="Times New Roman" w:cs="Times New Roman"/>
          <w:sz w:val="24"/>
          <w:szCs w:val="24"/>
        </w:rPr>
        <w:t>,</w:t>
      </w:r>
      <w:r w:rsidRPr="003D3C92">
        <w:rPr>
          <w:rFonts w:ascii="Times New Roman" w:hAnsi="Times New Roman" w:cs="Times New Roman"/>
          <w:sz w:val="24"/>
          <w:szCs w:val="24"/>
        </w:rPr>
        <w:t xml:space="preserve"> se procedió a categorizar las variables co</w:t>
      </w:r>
      <w:r w:rsidR="00DC046B" w:rsidRPr="003D3C92">
        <w:rPr>
          <w:rFonts w:ascii="Times New Roman" w:hAnsi="Times New Roman" w:cs="Times New Roman"/>
          <w:sz w:val="24"/>
          <w:szCs w:val="24"/>
        </w:rPr>
        <w:t xml:space="preserve">rrespondientes para el </w:t>
      </w:r>
      <w:r w:rsidR="00D77D3E" w:rsidRPr="003D3C92">
        <w:rPr>
          <w:rFonts w:ascii="Times New Roman" w:hAnsi="Times New Roman" w:cs="Times New Roman"/>
          <w:sz w:val="24"/>
          <w:szCs w:val="24"/>
        </w:rPr>
        <w:t>análisis</w:t>
      </w:r>
      <w:r w:rsidR="00F30989">
        <w:rPr>
          <w:rFonts w:ascii="Times New Roman" w:hAnsi="Times New Roman" w:cs="Times New Roman"/>
          <w:sz w:val="24"/>
          <w:szCs w:val="24"/>
        </w:rPr>
        <w:t>, tal y</w:t>
      </w:r>
      <w:r w:rsidR="00DC046B" w:rsidRPr="003D3C92">
        <w:rPr>
          <w:rFonts w:ascii="Times New Roman" w:hAnsi="Times New Roman" w:cs="Times New Roman"/>
          <w:sz w:val="24"/>
          <w:szCs w:val="24"/>
        </w:rPr>
        <w:t xml:space="preserve"> como se muestra </w:t>
      </w:r>
      <w:r w:rsidR="00F30989">
        <w:rPr>
          <w:rFonts w:ascii="Times New Roman" w:hAnsi="Times New Roman" w:cs="Times New Roman"/>
          <w:sz w:val="24"/>
          <w:szCs w:val="24"/>
        </w:rPr>
        <w:t>en la tabla 1</w:t>
      </w:r>
      <w:r w:rsidRPr="003D3C92">
        <w:rPr>
          <w:rFonts w:ascii="Times New Roman" w:hAnsi="Times New Roman" w:cs="Times New Roman"/>
          <w:sz w:val="24"/>
          <w:szCs w:val="24"/>
        </w:rPr>
        <w:t>.</w:t>
      </w:r>
    </w:p>
    <w:p w14:paraId="74B84526" w14:textId="77777777" w:rsidR="00B615E0" w:rsidRDefault="00B615E0" w:rsidP="00084687">
      <w:pPr>
        <w:spacing w:after="0" w:line="360" w:lineRule="auto"/>
        <w:ind w:firstLine="708"/>
        <w:jc w:val="both"/>
        <w:rPr>
          <w:rFonts w:ascii="Times New Roman" w:hAnsi="Times New Roman" w:cs="Times New Roman"/>
          <w:sz w:val="24"/>
          <w:szCs w:val="24"/>
        </w:rPr>
      </w:pPr>
    </w:p>
    <w:p w14:paraId="6B408AFF" w14:textId="681DD41A" w:rsidR="00F4639C" w:rsidRPr="003D3C92" w:rsidRDefault="00F4639C">
      <w:pPr>
        <w:spacing w:after="0" w:line="360" w:lineRule="auto"/>
        <w:jc w:val="center"/>
        <w:rPr>
          <w:rFonts w:ascii="Times New Roman" w:hAnsi="Times New Roman" w:cs="Times New Roman"/>
          <w:noProof/>
          <w:sz w:val="24"/>
          <w:szCs w:val="24"/>
        </w:rPr>
      </w:pPr>
      <w:r w:rsidRPr="007A7B32">
        <w:rPr>
          <w:rFonts w:ascii="Times New Roman" w:hAnsi="Times New Roman" w:cs="Times New Roman"/>
          <w:b/>
          <w:bCs/>
          <w:sz w:val="24"/>
          <w:szCs w:val="24"/>
        </w:rPr>
        <w:t>Tabla 1</w:t>
      </w:r>
      <w:r w:rsidR="00AC4F60">
        <w:rPr>
          <w:rFonts w:ascii="Times New Roman" w:hAnsi="Times New Roman" w:cs="Times New Roman"/>
          <w:sz w:val="24"/>
          <w:szCs w:val="24"/>
        </w:rPr>
        <w:t xml:space="preserve">. </w:t>
      </w:r>
      <w:r w:rsidRPr="003D3C92">
        <w:rPr>
          <w:rFonts w:ascii="Times New Roman" w:hAnsi="Times New Roman" w:cs="Times New Roman"/>
          <w:sz w:val="24"/>
          <w:szCs w:val="24"/>
        </w:rPr>
        <w:t>Ejes estratégicos y dimensiones de análisis micro, meso y macro</w:t>
      </w:r>
    </w:p>
    <w:tbl>
      <w:tblPr>
        <w:tblStyle w:val="Tablaconcuadrcula"/>
        <w:tblW w:w="8784" w:type="dxa"/>
        <w:tblLayout w:type="fixed"/>
        <w:tblLook w:val="04A0" w:firstRow="1" w:lastRow="0" w:firstColumn="1" w:lastColumn="0" w:noHBand="0" w:noVBand="1"/>
      </w:tblPr>
      <w:tblGrid>
        <w:gridCol w:w="3681"/>
        <w:gridCol w:w="1843"/>
        <w:gridCol w:w="1559"/>
        <w:gridCol w:w="1701"/>
      </w:tblGrid>
      <w:tr w:rsidR="00C9308B" w:rsidRPr="003D3C92" w14:paraId="46F1DC46" w14:textId="77777777" w:rsidTr="00F4639C">
        <w:tc>
          <w:tcPr>
            <w:tcW w:w="3681" w:type="dxa"/>
            <w:vMerge w:val="restart"/>
          </w:tcPr>
          <w:p w14:paraId="26214463" w14:textId="2C647816" w:rsidR="00C9308B" w:rsidRPr="003D3C92" w:rsidRDefault="00AC4F60" w:rsidP="009C703F">
            <w:pPr>
              <w:spacing w:line="360" w:lineRule="auto"/>
              <w:jc w:val="center"/>
              <w:rPr>
                <w:rFonts w:ascii="Times New Roman" w:hAnsi="Times New Roman" w:cs="Times New Roman"/>
                <w:b/>
                <w:sz w:val="24"/>
                <w:szCs w:val="24"/>
              </w:rPr>
            </w:pPr>
            <w:r w:rsidRPr="007A7B32">
              <w:rPr>
                <w:rFonts w:ascii="Times New Roman" w:hAnsi="Times New Roman" w:cs="Times New Roman"/>
                <w:b/>
                <w:bCs/>
                <w:sz w:val="24"/>
                <w:szCs w:val="24"/>
              </w:rPr>
              <w:t>Ejes</w:t>
            </w:r>
            <w:r w:rsidRPr="003D3C92">
              <w:rPr>
                <w:rFonts w:ascii="Times New Roman" w:hAnsi="Times New Roman" w:cs="Times New Roman"/>
                <w:sz w:val="24"/>
                <w:szCs w:val="24"/>
              </w:rPr>
              <w:t xml:space="preserve"> </w:t>
            </w:r>
            <w:r w:rsidRPr="007A7B32">
              <w:rPr>
                <w:rFonts w:ascii="Times New Roman" w:hAnsi="Times New Roman" w:cs="Times New Roman"/>
                <w:b/>
                <w:bCs/>
                <w:sz w:val="24"/>
                <w:szCs w:val="24"/>
              </w:rPr>
              <w:t>Estratégicos</w:t>
            </w:r>
          </w:p>
        </w:tc>
        <w:tc>
          <w:tcPr>
            <w:tcW w:w="5103" w:type="dxa"/>
            <w:gridSpan w:val="3"/>
          </w:tcPr>
          <w:p w14:paraId="6549453B" w14:textId="1C5EEC75" w:rsidR="00C9308B" w:rsidRPr="005359F0" w:rsidRDefault="00AC4F60" w:rsidP="009C703F">
            <w:pPr>
              <w:spacing w:line="360" w:lineRule="auto"/>
              <w:jc w:val="center"/>
              <w:rPr>
                <w:rFonts w:ascii="Times New Roman" w:hAnsi="Times New Roman" w:cs="Times New Roman"/>
                <w:b/>
                <w:bCs/>
                <w:sz w:val="24"/>
                <w:szCs w:val="24"/>
              </w:rPr>
            </w:pPr>
            <w:r w:rsidRPr="007A7B32">
              <w:rPr>
                <w:rFonts w:ascii="Times New Roman" w:hAnsi="Times New Roman" w:cs="Times New Roman"/>
                <w:b/>
                <w:bCs/>
                <w:sz w:val="24"/>
                <w:szCs w:val="24"/>
              </w:rPr>
              <w:t>Dimensiones</w:t>
            </w:r>
          </w:p>
        </w:tc>
      </w:tr>
      <w:tr w:rsidR="00C9308B" w:rsidRPr="003D3C92" w14:paraId="0A08E87F" w14:textId="77777777" w:rsidTr="00F4639C">
        <w:tc>
          <w:tcPr>
            <w:tcW w:w="3681" w:type="dxa"/>
            <w:vMerge/>
          </w:tcPr>
          <w:p w14:paraId="479C3C3A" w14:textId="77777777" w:rsidR="00C9308B" w:rsidRPr="003D3C92" w:rsidRDefault="00C9308B" w:rsidP="009C703F">
            <w:pPr>
              <w:spacing w:line="360" w:lineRule="auto"/>
              <w:rPr>
                <w:rFonts w:ascii="Times New Roman" w:hAnsi="Times New Roman" w:cs="Times New Roman"/>
                <w:sz w:val="24"/>
                <w:szCs w:val="24"/>
              </w:rPr>
            </w:pPr>
          </w:p>
        </w:tc>
        <w:tc>
          <w:tcPr>
            <w:tcW w:w="1843" w:type="dxa"/>
          </w:tcPr>
          <w:p w14:paraId="4FBF4BE5" w14:textId="64567FF4" w:rsidR="00C9308B" w:rsidRPr="00F30989" w:rsidRDefault="00AC4F60" w:rsidP="009C703F">
            <w:pPr>
              <w:spacing w:line="360" w:lineRule="auto"/>
              <w:rPr>
                <w:rFonts w:ascii="Times New Roman" w:hAnsi="Times New Roman" w:cs="Times New Roman"/>
                <w:b/>
                <w:sz w:val="24"/>
                <w:szCs w:val="24"/>
              </w:rPr>
            </w:pPr>
            <w:r w:rsidRPr="00F30989">
              <w:rPr>
                <w:rFonts w:ascii="Times New Roman" w:hAnsi="Times New Roman" w:cs="Times New Roman"/>
                <w:b/>
                <w:sz w:val="24"/>
                <w:szCs w:val="24"/>
              </w:rPr>
              <w:t>Macro</w:t>
            </w:r>
          </w:p>
        </w:tc>
        <w:tc>
          <w:tcPr>
            <w:tcW w:w="1559" w:type="dxa"/>
          </w:tcPr>
          <w:p w14:paraId="78CF6D53" w14:textId="3789B8AA" w:rsidR="00C9308B" w:rsidRPr="00F30989" w:rsidRDefault="00AC4F60" w:rsidP="009C703F">
            <w:pPr>
              <w:spacing w:line="360" w:lineRule="auto"/>
              <w:rPr>
                <w:rFonts w:ascii="Times New Roman" w:hAnsi="Times New Roman" w:cs="Times New Roman"/>
                <w:b/>
                <w:sz w:val="24"/>
                <w:szCs w:val="24"/>
              </w:rPr>
            </w:pPr>
            <w:r w:rsidRPr="00F30989">
              <w:rPr>
                <w:rFonts w:ascii="Times New Roman" w:hAnsi="Times New Roman" w:cs="Times New Roman"/>
                <w:b/>
                <w:sz w:val="24"/>
                <w:szCs w:val="24"/>
              </w:rPr>
              <w:t>Meso</w:t>
            </w:r>
          </w:p>
        </w:tc>
        <w:tc>
          <w:tcPr>
            <w:tcW w:w="1701" w:type="dxa"/>
          </w:tcPr>
          <w:p w14:paraId="48A200E3" w14:textId="3686D356" w:rsidR="00C9308B" w:rsidRPr="00F30989" w:rsidRDefault="00AC4F60" w:rsidP="009C703F">
            <w:pPr>
              <w:spacing w:line="360" w:lineRule="auto"/>
              <w:rPr>
                <w:rFonts w:ascii="Times New Roman" w:hAnsi="Times New Roman" w:cs="Times New Roman"/>
                <w:b/>
                <w:sz w:val="24"/>
                <w:szCs w:val="24"/>
              </w:rPr>
            </w:pPr>
            <w:r w:rsidRPr="00F30989">
              <w:rPr>
                <w:rFonts w:ascii="Times New Roman" w:hAnsi="Times New Roman" w:cs="Times New Roman"/>
                <w:b/>
                <w:sz w:val="24"/>
                <w:szCs w:val="24"/>
              </w:rPr>
              <w:t>Micro</w:t>
            </w:r>
          </w:p>
        </w:tc>
      </w:tr>
      <w:tr w:rsidR="00C9308B" w:rsidRPr="003D3C92" w14:paraId="082A967F" w14:textId="77777777" w:rsidTr="00F4639C">
        <w:tc>
          <w:tcPr>
            <w:tcW w:w="3681" w:type="dxa"/>
          </w:tcPr>
          <w:p w14:paraId="12CC166C" w14:textId="64F406B2" w:rsidR="00C9308B" w:rsidRPr="003D3C92" w:rsidRDefault="00AC4F60" w:rsidP="009C703F">
            <w:pPr>
              <w:spacing w:line="360" w:lineRule="auto"/>
              <w:rPr>
                <w:rFonts w:ascii="Times New Roman" w:hAnsi="Times New Roman" w:cs="Times New Roman"/>
                <w:sz w:val="24"/>
                <w:szCs w:val="24"/>
              </w:rPr>
            </w:pPr>
            <w:r w:rsidRPr="003D3C92">
              <w:rPr>
                <w:rFonts w:ascii="Times New Roman" w:hAnsi="Times New Roman" w:cs="Times New Roman"/>
                <w:sz w:val="24"/>
                <w:szCs w:val="24"/>
              </w:rPr>
              <w:t>Vinculación</w:t>
            </w:r>
          </w:p>
        </w:tc>
        <w:tc>
          <w:tcPr>
            <w:tcW w:w="1843" w:type="dxa"/>
          </w:tcPr>
          <w:p w14:paraId="3A84EF3F" w14:textId="5B5ED185" w:rsidR="00C9308B" w:rsidRPr="003D3C92" w:rsidRDefault="00C9308B" w:rsidP="009C703F">
            <w:pPr>
              <w:spacing w:line="360" w:lineRule="auto"/>
              <w:rPr>
                <w:rFonts w:ascii="Times New Roman" w:hAnsi="Times New Roman" w:cs="Times New Roman"/>
                <w:sz w:val="24"/>
                <w:szCs w:val="24"/>
              </w:rPr>
            </w:pPr>
            <w:r w:rsidRPr="003D3C92">
              <w:rPr>
                <w:rFonts w:ascii="Times New Roman" w:hAnsi="Times New Roman" w:cs="Times New Roman"/>
                <w:sz w:val="24"/>
                <w:szCs w:val="24"/>
              </w:rPr>
              <w:t>Vinc</w:t>
            </w:r>
            <w:r w:rsidR="00AC4F60">
              <w:rPr>
                <w:rFonts w:ascii="Times New Roman" w:hAnsi="Times New Roman" w:cs="Times New Roman"/>
                <w:sz w:val="24"/>
                <w:szCs w:val="24"/>
              </w:rPr>
              <w:t>ulación</w:t>
            </w:r>
            <w:r w:rsidRPr="003D3C92">
              <w:rPr>
                <w:rFonts w:ascii="Times New Roman" w:hAnsi="Times New Roman" w:cs="Times New Roman"/>
                <w:sz w:val="24"/>
                <w:szCs w:val="24"/>
              </w:rPr>
              <w:t xml:space="preserve"> </w:t>
            </w:r>
            <w:r w:rsidR="00AC4F60">
              <w:rPr>
                <w:rFonts w:ascii="Times New Roman" w:hAnsi="Times New Roman" w:cs="Times New Roman"/>
                <w:sz w:val="24"/>
                <w:szCs w:val="24"/>
              </w:rPr>
              <w:t>m</w:t>
            </w:r>
            <w:r w:rsidR="00AC4F60" w:rsidRPr="003D3C92">
              <w:rPr>
                <w:rFonts w:ascii="Times New Roman" w:hAnsi="Times New Roman" w:cs="Times New Roman"/>
                <w:sz w:val="24"/>
                <w:szCs w:val="24"/>
              </w:rPr>
              <w:t>acro</w:t>
            </w:r>
          </w:p>
        </w:tc>
        <w:tc>
          <w:tcPr>
            <w:tcW w:w="1559" w:type="dxa"/>
          </w:tcPr>
          <w:p w14:paraId="18DB1EB4" w14:textId="5F98C09E" w:rsidR="00C9308B" w:rsidRPr="003D3C92" w:rsidRDefault="00C9308B" w:rsidP="009C703F">
            <w:pPr>
              <w:spacing w:line="360" w:lineRule="auto"/>
              <w:rPr>
                <w:rFonts w:ascii="Times New Roman" w:hAnsi="Times New Roman" w:cs="Times New Roman"/>
                <w:sz w:val="24"/>
                <w:szCs w:val="24"/>
              </w:rPr>
            </w:pPr>
            <w:r w:rsidRPr="003D3C92">
              <w:rPr>
                <w:rFonts w:ascii="Times New Roman" w:hAnsi="Times New Roman" w:cs="Times New Roman"/>
                <w:sz w:val="24"/>
                <w:szCs w:val="24"/>
              </w:rPr>
              <w:t>Vinc</w:t>
            </w:r>
            <w:r w:rsidR="00AC4F60">
              <w:rPr>
                <w:rFonts w:ascii="Times New Roman" w:hAnsi="Times New Roman" w:cs="Times New Roman"/>
                <w:sz w:val="24"/>
                <w:szCs w:val="24"/>
              </w:rPr>
              <w:t>ulación</w:t>
            </w:r>
            <w:r w:rsidRPr="003D3C92">
              <w:rPr>
                <w:rFonts w:ascii="Times New Roman" w:hAnsi="Times New Roman" w:cs="Times New Roman"/>
                <w:sz w:val="24"/>
                <w:szCs w:val="24"/>
              </w:rPr>
              <w:t xml:space="preserve"> </w:t>
            </w:r>
            <w:r w:rsidR="00AC4F60">
              <w:rPr>
                <w:rFonts w:ascii="Times New Roman" w:hAnsi="Times New Roman" w:cs="Times New Roman"/>
                <w:sz w:val="24"/>
                <w:szCs w:val="24"/>
              </w:rPr>
              <w:t>m</w:t>
            </w:r>
            <w:r w:rsidR="00AC4F60" w:rsidRPr="003D3C92">
              <w:rPr>
                <w:rFonts w:ascii="Times New Roman" w:hAnsi="Times New Roman" w:cs="Times New Roman"/>
                <w:sz w:val="24"/>
                <w:szCs w:val="24"/>
              </w:rPr>
              <w:t>eso</w:t>
            </w:r>
          </w:p>
        </w:tc>
        <w:tc>
          <w:tcPr>
            <w:tcW w:w="1701" w:type="dxa"/>
          </w:tcPr>
          <w:p w14:paraId="29359890" w14:textId="02225D6C" w:rsidR="00C9308B" w:rsidRPr="003D3C92" w:rsidRDefault="00C9308B" w:rsidP="009C703F">
            <w:pPr>
              <w:spacing w:line="360" w:lineRule="auto"/>
              <w:rPr>
                <w:rFonts w:ascii="Times New Roman" w:hAnsi="Times New Roman" w:cs="Times New Roman"/>
                <w:sz w:val="24"/>
                <w:szCs w:val="24"/>
              </w:rPr>
            </w:pPr>
            <w:r w:rsidRPr="003D3C92">
              <w:rPr>
                <w:rFonts w:ascii="Times New Roman" w:hAnsi="Times New Roman" w:cs="Times New Roman"/>
                <w:sz w:val="24"/>
                <w:szCs w:val="24"/>
              </w:rPr>
              <w:t>Vinc</w:t>
            </w:r>
            <w:r w:rsidR="00AC4F60">
              <w:rPr>
                <w:rFonts w:ascii="Times New Roman" w:hAnsi="Times New Roman" w:cs="Times New Roman"/>
                <w:sz w:val="24"/>
                <w:szCs w:val="24"/>
              </w:rPr>
              <w:t>ulación</w:t>
            </w:r>
            <w:r w:rsidRPr="003D3C92">
              <w:rPr>
                <w:rFonts w:ascii="Times New Roman" w:hAnsi="Times New Roman" w:cs="Times New Roman"/>
                <w:sz w:val="24"/>
                <w:szCs w:val="24"/>
              </w:rPr>
              <w:t xml:space="preserve"> </w:t>
            </w:r>
            <w:r w:rsidR="00AC4F60">
              <w:rPr>
                <w:rFonts w:ascii="Times New Roman" w:hAnsi="Times New Roman" w:cs="Times New Roman"/>
                <w:sz w:val="24"/>
                <w:szCs w:val="24"/>
              </w:rPr>
              <w:t>m</w:t>
            </w:r>
            <w:r w:rsidR="00AC4F60" w:rsidRPr="003D3C92">
              <w:rPr>
                <w:rFonts w:ascii="Times New Roman" w:hAnsi="Times New Roman" w:cs="Times New Roman"/>
                <w:sz w:val="24"/>
                <w:szCs w:val="24"/>
              </w:rPr>
              <w:t>icro</w:t>
            </w:r>
          </w:p>
        </w:tc>
      </w:tr>
      <w:tr w:rsidR="00C9308B" w:rsidRPr="003D3C92" w14:paraId="78E4AB88" w14:textId="77777777" w:rsidTr="00F4639C">
        <w:tc>
          <w:tcPr>
            <w:tcW w:w="3681" w:type="dxa"/>
          </w:tcPr>
          <w:p w14:paraId="64DC32DE" w14:textId="3F6BC7BF" w:rsidR="00C9308B" w:rsidRPr="003D3C92" w:rsidRDefault="00AC4F60" w:rsidP="009C703F">
            <w:pPr>
              <w:spacing w:line="360" w:lineRule="auto"/>
              <w:rPr>
                <w:rFonts w:ascii="Times New Roman" w:hAnsi="Times New Roman" w:cs="Times New Roman"/>
                <w:sz w:val="24"/>
                <w:szCs w:val="24"/>
              </w:rPr>
            </w:pPr>
            <w:r w:rsidRPr="003D3C92">
              <w:rPr>
                <w:rFonts w:ascii="Times New Roman" w:hAnsi="Times New Roman" w:cs="Times New Roman"/>
                <w:sz w:val="24"/>
                <w:szCs w:val="24"/>
              </w:rPr>
              <w:t>Apoyos</w:t>
            </w:r>
          </w:p>
        </w:tc>
        <w:tc>
          <w:tcPr>
            <w:tcW w:w="1843" w:type="dxa"/>
          </w:tcPr>
          <w:p w14:paraId="6E985958" w14:textId="7B669A8C" w:rsidR="00C9308B" w:rsidRPr="003D3C92" w:rsidRDefault="00C9308B" w:rsidP="009C703F">
            <w:pPr>
              <w:spacing w:line="360" w:lineRule="auto"/>
              <w:rPr>
                <w:rFonts w:ascii="Times New Roman" w:hAnsi="Times New Roman" w:cs="Times New Roman"/>
                <w:sz w:val="24"/>
                <w:szCs w:val="24"/>
              </w:rPr>
            </w:pPr>
            <w:r w:rsidRPr="003D3C92">
              <w:rPr>
                <w:rFonts w:ascii="Times New Roman" w:hAnsi="Times New Roman" w:cs="Times New Roman"/>
                <w:sz w:val="24"/>
                <w:szCs w:val="24"/>
              </w:rPr>
              <w:t xml:space="preserve">Apoyos </w:t>
            </w:r>
            <w:r w:rsidR="00AC4F60">
              <w:rPr>
                <w:rFonts w:ascii="Times New Roman" w:hAnsi="Times New Roman" w:cs="Times New Roman"/>
                <w:sz w:val="24"/>
                <w:szCs w:val="24"/>
              </w:rPr>
              <w:t>m</w:t>
            </w:r>
            <w:r w:rsidR="00AC4F60" w:rsidRPr="003D3C92">
              <w:rPr>
                <w:rFonts w:ascii="Times New Roman" w:hAnsi="Times New Roman" w:cs="Times New Roman"/>
                <w:sz w:val="24"/>
                <w:szCs w:val="24"/>
              </w:rPr>
              <w:t>acro</w:t>
            </w:r>
          </w:p>
        </w:tc>
        <w:tc>
          <w:tcPr>
            <w:tcW w:w="1559" w:type="dxa"/>
          </w:tcPr>
          <w:p w14:paraId="65A877FB" w14:textId="2A43F469" w:rsidR="00C9308B" w:rsidRPr="003D3C92" w:rsidRDefault="00C9308B" w:rsidP="009C703F">
            <w:pPr>
              <w:spacing w:line="360" w:lineRule="auto"/>
              <w:rPr>
                <w:rFonts w:ascii="Times New Roman" w:hAnsi="Times New Roman" w:cs="Times New Roman"/>
                <w:sz w:val="24"/>
                <w:szCs w:val="24"/>
              </w:rPr>
            </w:pPr>
            <w:r w:rsidRPr="003D3C92">
              <w:rPr>
                <w:rFonts w:ascii="Times New Roman" w:hAnsi="Times New Roman" w:cs="Times New Roman"/>
                <w:sz w:val="24"/>
                <w:szCs w:val="24"/>
              </w:rPr>
              <w:t xml:space="preserve">Apoyos </w:t>
            </w:r>
            <w:r w:rsidR="00AC4F60">
              <w:rPr>
                <w:rFonts w:ascii="Times New Roman" w:hAnsi="Times New Roman" w:cs="Times New Roman"/>
                <w:sz w:val="24"/>
                <w:szCs w:val="24"/>
              </w:rPr>
              <w:t>m</w:t>
            </w:r>
            <w:r w:rsidR="00AC4F60" w:rsidRPr="003D3C92">
              <w:rPr>
                <w:rFonts w:ascii="Times New Roman" w:hAnsi="Times New Roman" w:cs="Times New Roman"/>
                <w:sz w:val="24"/>
                <w:szCs w:val="24"/>
              </w:rPr>
              <w:t>eso</w:t>
            </w:r>
          </w:p>
        </w:tc>
        <w:tc>
          <w:tcPr>
            <w:tcW w:w="1701" w:type="dxa"/>
          </w:tcPr>
          <w:p w14:paraId="0B0FD17F" w14:textId="0C041AD1" w:rsidR="00C9308B" w:rsidRPr="003D3C92" w:rsidRDefault="00C9308B" w:rsidP="009C703F">
            <w:pPr>
              <w:spacing w:line="360" w:lineRule="auto"/>
              <w:rPr>
                <w:rFonts w:ascii="Times New Roman" w:hAnsi="Times New Roman" w:cs="Times New Roman"/>
                <w:sz w:val="24"/>
                <w:szCs w:val="24"/>
              </w:rPr>
            </w:pPr>
            <w:r w:rsidRPr="003D3C92">
              <w:rPr>
                <w:rFonts w:ascii="Times New Roman" w:hAnsi="Times New Roman" w:cs="Times New Roman"/>
                <w:sz w:val="24"/>
                <w:szCs w:val="24"/>
              </w:rPr>
              <w:t xml:space="preserve">Apoyos </w:t>
            </w:r>
            <w:r w:rsidR="00AC4F60">
              <w:rPr>
                <w:rFonts w:ascii="Times New Roman" w:hAnsi="Times New Roman" w:cs="Times New Roman"/>
                <w:sz w:val="24"/>
                <w:szCs w:val="24"/>
              </w:rPr>
              <w:t>m</w:t>
            </w:r>
            <w:r w:rsidR="00AC4F60" w:rsidRPr="003D3C92">
              <w:rPr>
                <w:rFonts w:ascii="Times New Roman" w:hAnsi="Times New Roman" w:cs="Times New Roman"/>
                <w:sz w:val="24"/>
                <w:szCs w:val="24"/>
              </w:rPr>
              <w:t>icro</w:t>
            </w:r>
          </w:p>
        </w:tc>
      </w:tr>
      <w:tr w:rsidR="00C9308B" w:rsidRPr="003D3C92" w14:paraId="25BC45CD" w14:textId="77777777" w:rsidTr="00F4639C">
        <w:tc>
          <w:tcPr>
            <w:tcW w:w="3681" w:type="dxa"/>
          </w:tcPr>
          <w:p w14:paraId="77957BA9" w14:textId="14858005" w:rsidR="00C9308B" w:rsidRPr="003D3C92" w:rsidRDefault="00AC4F60" w:rsidP="009C703F">
            <w:pPr>
              <w:spacing w:line="360" w:lineRule="auto"/>
              <w:rPr>
                <w:rFonts w:ascii="Times New Roman" w:hAnsi="Times New Roman" w:cs="Times New Roman"/>
                <w:sz w:val="24"/>
                <w:szCs w:val="24"/>
              </w:rPr>
            </w:pPr>
            <w:r w:rsidRPr="003D3C92">
              <w:rPr>
                <w:rFonts w:ascii="Times New Roman" w:hAnsi="Times New Roman" w:cs="Times New Roman"/>
                <w:sz w:val="24"/>
                <w:szCs w:val="24"/>
              </w:rPr>
              <w:t xml:space="preserve">Recursos </w:t>
            </w:r>
            <w:r>
              <w:rPr>
                <w:rFonts w:ascii="Times New Roman" w:hAnsi="Times New Roman" w:cs="Times New Roman"/>
                <w:sz w:val="24"/>
                <w:szCs w:val="24"/>
              </w:rPr>
              <w:t>h</w:t>
            </w:r>
            <w:r w:rsidRPr="003D3C92">
              <w:rPr>
                <w:rFonts w:ascii="Times New Roman" w:hAnsi="Times New Roman" w:cs="Times New Roman"/>
                <w:sz w:val="24"/>
                <w:szCs w:val="24"/>
              </w:rPr>
              <w:t>umanos</w:t>
            </w:r>
            <w:r>
              <w:rPr>
                <w:rFonts w:ascii="Times New Roman" w:hAnsi="Times New Roman" w:cs="Times New Roman"/>
                <w:sz w:val="24"/>
                <w:szCs w:val="24"/>
              </w:rPr>
              <w:t xml:space="preserve"> (RH)</w:t>
            </w:r>
          </w:p>
        </w:tc>
        <w:tc>
          <w:tcPr>
            <w:tcW w:w="1843" w:type="dxa"/>
          </w:tcPr>
          <w:p w14:paraId="3CB5FAF4" w14:textId="608D0D37" w:rsidR="00C9308B" w:rsidRPr="003D3C92" w:rsidRDefault="00C9308B" w:rsidP="009C703F">
            <w:pPr>
              <w:spacing w:line="360" w:lineRule="auto"/>
              <w:rPr>
                <w:rFonts w:ascii="Times New Roman" w:hAnsi="Times New Roman" w:cs="Times New Roman"/>
                <w:sz w:val="24"/>
                <w:szCs w:val="24"/>
              </w:rPr>
            </w:pPr>
            <w:r w:rsidRPr="003D3C92">
              <w:rPr>
                <w:rFonts w:ascii="Times New Roman" w:hAnsi="Times New Roman" w:cs="Times New Roman"/>
                <w:sz w:val="24"/>
                <w:szCs w:val="24"/>
              </w:rPr>
              <w:t xml:space="preserve">RH </w:t>
            </w:r>
            <w:r w:rsidR="00AC4F60">
              <w:rPr>
                <w:rFonts w:ascii="Times New Roman" w:hAnsi="Times New Roman" w:cs="Times New Roman"/>
                <w:sz w:val="24"/>
                <w:szCs w:val="24"/>
              </w:rPr>
              <w:t>m</w:t>
            </w:r>
            <w:r w:rsidR="00AC4F60" w:rsidRPr="003D3C92">
              <w:rPr>
                <w:rFonts w:ascii="Times New Roman" w:hAnsi="Times New Roman" w:cs="Times New Roman"/>
                <w:sz w:val="24"/>
                <w:szCs w:val="24"/>
              </w:rPr>
              <w:t>acro</w:t>
            </w:r>
          </w:p>
        </w:tc>
        <w:tc>
          <w:tcPr>
            <w:tcW w:w="1559" w:type="dxa"/>
          </w:tcPr>
          <w:p w14:paraId="2C694686" w14:textId="1E40E92C" w:rsidR="00C9308B" w:rsidRPr="003D3C92" w:rsidRDefault="00C9308B" w:rsidP="009C703F">
            <w:pPr>
              <w:spacing w:line="360" w:lineRule="auto"/>
              <w:rPr>
                <w:rFonts w:ascii="Times New Roman" w:hAnsi="Times New Roman" w:cs="Times New Roman"/>
                <w:sz w:val="24"/>
                <w:szCs w:val="24"/>
              </w:rPr>
            </w:pPr>
            <w:r w:rsidRPr="003D3C92">
              <w:rPr>
                <w:rFonts w:ascii="Times New Roman" w:hAnsi="Times New Roman" w:cs="Times New Roman"/>
                <w:sz w:val="24"/>
                <w:szCs w:val="24"/>
              </w:rPr>
              <w:t xml:space="preserve">RH </w:t>
            </w:r>
            <w:r w:rsidR="00AC4F60">
              <w:rPr>
                <w:rFonts w:ascii="Times New Roman" w:hAnsi="Times New Roman" w:cs="Times New Roman"/>
                <w:sz w:val="24"/>
                <w:szCs w:val="24"/>
              </w:rPr>
              <w:t>m</w:t>
            </w:r>
            <w:r w:rsidR="00AC4F60" w:rsidRPr="003D3C92">
              <w:rPr>
                <w:rFonts w:ascii="Times New Roman" w:hAnsi="Times New Roman" w:cs="Times New Roman"/>
                <w:sz w:val="24"/>
                <w:szCs w:val="24"/>
              </w:rPr>
              <w:t>acro</w:t>
            </w:r>
          </w:p>
        </w:tc>
        <w:tc>
          <w:tcPr>
            <w:tcW w:w="1701" w:type="dxa"/>
          </w:tcPr>
          <w:p w14:paraId="5DC33B06" w14:textId="3B3E0FEE" w:rsidR="00C9308B" w:rsidRPr="003D3C92" w:rsidRDefault="00C9308B" w:rsidP="009C703F">
            <w:pPr>
              <w:spacing w:line="360" w:lineRule="auto"/>
              <w:rPr>
                <w:rFonts w:ascii="Times New Roman" w:hAnsi="Times New Roman" w:cs="Times New Roman"/>
                <w:sz w:val="24"/>
                <w:szCs w:val="24"/>
              </w:rPr>
            </w:pPr>
            <w:r w:rsidRPr="003D3C92">
              <w:rPr>
                <w:rFonts w:ascii="Times New Roman" w:hAnsi="Times New Roman" w:cs="Times New Roman"/>
                <w:sz w:val="24"/>
                <w:szCs w:val="24"/>
              </w:rPr>
              <w:t xml:space="preserve">RH </w:t>
            </w:r>
            <w:r w:rsidR="00AC4F60">
              <w:rPr>
                <w:rFonts w:ascii="Times New Roman" w:hAnsi="Times New Roman" w:cs="Times New Roman"/>
                <w:sz w:val="24"/>
                <w:szCs w:val="24"/>
              </w:rPr>
              <w:t>m</w:t>
            </w:r>
            <w:r w:rsidR="00AC4F60" w:rsidRPr="003D3C92">
              <w:rPr>
                <w:rFonts w:ascii="Times New Roman" w:hAnsi="Times New Roman" w:cs="Times New Roman"/>
                <w:sz w:val="24"/>
                <w:szCs w:val="24"/>
              </w:rPr>
              <w:t>ic</w:t>
            </w:r>
            <w:r w:rsidR="00AC4F60">
              <w:rPr>
                <w:rFonts w:ascii="Times New Roman" w:hAnsi="Times New Roman" w:cs="Times New Roman"/>
                <w:sz w:val="24"/>
                <w:szCs w:val="24"/>
              </w:rPr>
              <w:t>r</w:t>
            </w:r>
            <w:r w:rsidR="00AC4F60" w:rsidRPr="003D3C92">
              <w:rPr>
                <w:rFonts w:ascii="Times New Roman" w:hAnsi="Times New Roman" w:cs="Times New Roman"/>
                <w:sz w:val="24"/>
                <w:szCs w:val="24"/>
              </w:rPr>
              <w:t>o</w:t>
            </w:r>
          </w:p>
        </w:tc>
      </w:tr>
    </w:tbl>
    <w:p w14:paraId="42CE7D2C" w14:textId="77777777" w:rsidR="00C9308B" w:rsidRPr="003D3C92" w:rsidRDefault="00F4639C" w:rsidP="007A7B32">
      <w:pPr>
        <w:widowControl w:val="0"/>
        <w:spacing w:after="0" w:line="360" w:lineRule="auto"/>
        <w:jc w:val="center"/>
        <w:rPr>
          <w:rFonts w:ascii="Times New Roman" w:hAnsi="Times New Roman" w:cs="Times New Roman"/>
          <w:noProof/>
          <w:sz w:val="24"/>
          <w:szCs w:val="24"/>
        </w:rPr>
      </w:pPr>
      <w:r w:rsidRPr="003D3C92">
        <w:rPr>
          <w:rFonts w:ascii="Times New Roman" w:hAnsi="Times New Roman" w:cs="Times New Roman"/>
          <w:noProof/>
          <w:sz w:val="24"/>
          <w:szCs w:val="24"/>
        </w:rPr>
        <w:t xml:space="preserve">Fuente: </w:t>
      </w:r>
      <w:r w:rsidR="001D0066" w:rsidRPr="003D3C92">
        <w:rPr>
          <w:rFonts w:ascii="Times New Roman" w:hAnsi="Times New Roman" w:cs="Times New Roman"/>
          <w:noProof/>
          <w:sz w:val="24"/>
          <w:szCs w:val="24"/>
        </w:rPr>
        <w:t>Elaboración propia</w:t>
      </w:r>
    </w:p>
    <w:p w14:paraId="48A6E5D0" w14:textId="77777777" w:rsidR="00AC4F60" w:rsidRDefault="00AC4F60" w:rsidP="00AC4F60">
      <w:pPr>
        <w:spacing w:after="0" w:line="360" w:lineRule="auto"/>
        <w:rPr>
          <w:rFonts w:ascii="Times New Roman" w:hAnsi="Times New Roman" w:cs="Times New Roman"/>
          <w:b/>
          <w:noProof/>
          <w:sz w:val="28"/>
          <w:szCs w:val="28"/>
        </w:rPr>
      </w:pPr>
    </w:p>
    <w:p w14:paraId="06A4E791" w14:textId="358D319A" w:rsidR="003E3D0D" w:rsidRPr="00F70515" w:rsidRDefault="00E50ABF" w:rsidP="002800CF">
      <w:pPr>
        <w:spacing w:after="0" w:line="360" w:lineRule="auto"/>
        <w:jc w:val="center"/>
        <w:rPr>
          <w:rFonts w:ascii="Times New Roman" w:hAnsi="Times New Roman" w:cs="Times New Roman"/>
          <w:b/>
          <w:noProof/>
          <w:sz w:val="28"/>
          <w:szCs w:val="28"/>
        </w:rPr>
      </w:pPr>
      <w:r w:rsidRPr="00F70515">
        <w:rPr>
          <w:rFonts w:ascii="Times New Roman" w:hAnsi="Times New Roman" w:cs="Times New Roman"/>
          <w:b/>
          <w:noProof/>
          <w:sz w:val="28"/>
          <w:szCs w:val="28"/>
        </w:rPr>
        <w:lastRenderedPageBreak/>
        <w:t>Explicación de las dimensiones (macro, meso y micro) desde la perspectiva</w:t>
      </w:r>
      <w:r w:rsidR="00BA410A" w:rsidRPr="00F70515">
        <w:rPr>
          <w:rFonts w:ascii="Times New Roman" w:hAnsi="Times New Roman" w:cs="Times New Roman"/>
          <w:b/>
          <w:noProof/>
          <w:sz w:val="28"/>
          <w:szCs w:val="28"/>
        </w:rPr>
        <w:t xml:space="preserve"> del sector mueblero de </w:t>
      </w:r>
      <w:r w:rsidR="00F30989">
        <w:rPr>
          <w:rFonts w:ascii="Times New Roman" w:hAnsi="Times New Roman" w:cs="Times New Roman"/>
          <w:b/>
          <w:noProof/>
          <w:sz w:val="28"/>
          <w:szCs w:val="28"/>
        </w:rPr>
        <w:t>J</w:t>
      </w:r>
      <w:r w:rsidR="00F30989" w:rsidRPr="00F70515">
        <w:rPr>
          <w:rFonts w:ascii="Times New Roman" w:hAnsi="Times New Roman" w:cs="Times New Roman"/>
          <w:b/>
          <w:noProof/>
          <w:sz w:val="28"/>
          <w:szCs w:val="28"/>
        </w:rPr>
        <w:t xml:space="preserve">alisco </w:t>
      </w:r>
      <w:r w:rsidR="00BA410A" w:rsidRPr="00F70515">
        <w:rPr>
          <w:rFonts w:ascii="Times New Roman" w:hAnsi="Times New Roman" w:cs="Times New Roman"/>
          <w:b/>
          <w:noProof/>
          <w:sz w:val="28"/>
          <w:szCs w:val="28"/>
        </w:rPr>
        <w:t>para la generación de innovación</w:t>
      </w:r>
    </w:p>
    <w:p w14:paraId="0088122C" w14:textId="5ACE5FA8" w:rsidR="0081605A" w:rsidRDefault="00E50ABF" w:rsidP="0081605A">
      <w:pPr>
        <w:spacing w:after="0" w:line="360" w:lineRule="auto"/>
        <w:ind w:firstLine="708"/>
        <w:jc w:val="both"/>
        <w:rPr>
          <w:rFonts w:ascii="Times New Roman" w:hAnsi="Times New Roman" w:cs="Times New Roman"/>
          <w:noProof/>
          <w:sz w:val="24"/>
          <w:szCs w:val="24"/>
        </w:rPr>
      </w:pPr>
      <w:r w:rsidRPr="003D3C92">
        <w:rPr>
          <w:rFonts w:ascii="Times New Roman" w:hAnsi="Times New Roman" w:cs="Times New Roman"/>
          <w:noProof/>
          <w:sz w:val="24"/>
          <w:szCs w:val="24"/>
        </w:rPr>
        <w:t>La</w:t>
      </w:r>
      <w:r w:rsidR="00F869E3">
        <w:rPr>
          <w:rFonts w:ascii="Times New Roman" w:hAnsi="Times New Roman" w:cs="Times New Roman"/>
          <w:noProof/>
          <w:sz w:val="24"/>
          <w:szCs w:val="24"/>
        </w:rPr>
        <w:t xml:space="preserve"> </w:t>
      </w:r>
      <w:r w:rsidRPr="003D3C92">
        <w:rPr>
          <w:rFonts w:ascii="Times New Roman" w:hAnsi="Times New Roman" w:cs="Times New Roman"/>
          <w:noProof/>
          <w:sz w:val="24"/>
          <w:szCs w:val="24"/>
        </w:rPr>
        <w:t xml:space="preserve">perspectiva de participación multinivel que refiere Geels (2006a, 2006b) puede generar una red de gobernanza </w:t>
      </w:r>
      <w:r w:rsidR="00A72A9F">
        <w:rPr>
          <w:rFonts w:ascii="Times New Roman" w:hAnsi="Times New Roman" w:cs="Times New Roman"/>
          <w:noProof/>
          <w:sz w:val="24"/>
          <w:szCs w:val="24"/>
        </w:rPr>
        <w:t>conformada</w:t>
      </w:r>
      <w:r w:rsidRPr="003D3C92">
        <w:rPr>
          <w:rFonts w:ascii="Times New Roman" w:hAnsi="Times New Roman" w:cs="Times New Roman"/>
          <w:noProof/>
          <w:sz w:val="24"/>
          <w:szCs w:val="24"/>
        </w:rPr>
        <w:t xml:space="preserve"> </w:t>
      </w:r>
      <w:r w:rsidR="00A72A9F">
        <w:rPr>
          <w:rFonts w:ascii="Times New Roman" w:hAnsi="Times New Roman" w:cs="Times New Roman"/>
          <w:noProof/>
          <w:sz w:val="24"/>
          <w:szCs w:val="24"/>
        </w:rPr>
        <w:t>de</w:t>
      </w:r>
      <w:r w:rsidRPr="003D3C92">
        <w:rPr>
          <w:rFonts w:ascii="Times New Roman" w:hAnsi="Times New Roman" w:cs="Times New Roman"/>
          <w:noProof/>
          <w:sz w:val="24"/>
          <w:szCs w:val="24"/>
        </w:rPr>
        <w:t xml:space="preserve"> actores heterogéneos</w:t>
      </w:r>
      <w:r w:rsidR="00A72A9F">
        <w:rPr>
          <w:rFonts w:ascii="Times New Roman" w:hAnsi="Times New Roman" w:cs="Times New Roman"/>
          <w:noProof/>
          <w:sz w:val="24"/>
          <w:szCs w:val="24"/>
        </w:rPr>
        <w:t>,</w:t>
      </w:r>
      <w:r w:rsidR="002C59C9" w:rsidRPr="003D3C92">
        <w:rPr>
          <w:rFonts w:ascii="Times New Roman" w:hAnsi="Times New Roman" w:cs="Times New Roman"/>
          <w:noProof/>
          <w:sz w:val="24"/>
          <w:szCs w:val="24"/>
        </w:rPr>
        <w:t xml:space="preserve"> </w:t>
      </w:r>
      <w:r w:rsidR="00A72A9F">
        <w:rPr>
          <w:rFonts w:ascii="Times New Roman" w:hAnsi="Times New Roman" w:cs="Times New Roman"/>
          <w:noProof/>
          <w:sz w:val="24"/>
          <w:szCs w:val="24"/>
        </w:rPr>
        <w:t>la cual, a su vez, constituye</w:t>
      </w:r>
      <w:r w:rsidR="002C59C9" w:rsidRPr="003D3C92">
        <w:rPr>
          <w:rFonts w:ascii="Times New Roman" w:hAnsi="Times New Roman" w:cs="Times New Roman"/>
          <w:noProof/>
          <w:sz w:val="24"/>
          <w:szCs w:val="24"/>
        </w:rPr>
        <w:t xml:space="preserve"> la </w:t>
      </w:r>
      <w:r w:rsidR="00F36F51">
        <w:rPr>
          <w:rFonts w:ascii="Times New Roman" w:hAnsi="Times New Roman" w:cs="Times New Roman"/>
          <w:noProof/>
          <w:sz w:val="24"/>
          <w:szCs w:val="24"/>
        </w:rPr>
        <w:t>t</w:t>
      </w:r>
      <w:r w:rsidR="00F36F51" w:rsidRPr="003D3C92">
        <w:rPr>
          <w:rFonts w:ascii="Times New Roman" w:hAnsi="Times New Roman" w:cs="Times New Roman"/>
          <w:noProof/>
          <w:sz w:val="24"/>
          <w:szCs w:val="24"/>
        </w:rPr>
        <w:t>riple</w:t>
      </w:r>
      <w:r w:rsidR="002C59C9" w:rsidRPr="003D3C92">
        <w:rPr>
          <w:rFonts w:ascii="Times New Roman" w:hAnsi="Times New Roman" w:cs="Times New Roman"/>
          <w:noProof/>
          <w:sz w:val="24"/>
          <w:szCs w:val="24"/>
        </w:rPr>
        <w:t>, cu</w:t>
      </w:r>
      <w:r w:rsidR="0081605A">
        <w:rPr>
          <w:rFonts w:ascii="Times New Roman" w:hAnsi="Times New Roman" w:cs="Times New Roman"/>
          <w:noProof/>
          <w:sz w:val="24"/>
          <w:szCs w:val="24"/>
        </w:rPr>
        <w:t>á</w:t>
      </w:r>
      <w:r w:rsidR="002C59C9" w:rsidRPr="003D3C92">
        <w:rPr>
          <w:rFonts w:ascii="Times New Roman" w:hAnsi="Times New Roman" w:cs="Times New Roman"/>
          <w:noProof/>
          <w:sz w:val="24"/>
          <w:szCs w:val="24"/>
        </w:rPr>
        <w:t>druple y qu</w:t>
      </w:r>
      <w:r w:rsidR="0081605A">
        <w:rPr>
          <w:rFonts w:ascii="Times New Roman" w:hAnsi="Times New Roman" w:cs="Times New Roman"/>
          <w:noProof/>
          <w:sz w:val="24"/>
          <w:szCs w:val="24"/>
        </w:rPr>
        <w:t>í</w:t>
      </w:r>
      <w:r w:rsidR="002C59C9" w:rsidRPr="003D3C92">
        <w:rPr>
          <w:rFonts w:ascii="Times New Roman" w:hAnsi="Times New Roman" w:cs="Times New Roman"/>
          <w:noProof/>
          <w:sz w:val="24"/>
          <w:szCs w:val="24"/>
        </w:rPr>
        <w:t>ntuple hélice</w:t>
      </w:r>
      <w:r w:rsidRPr="003D3C92">
        <w:rPr>
          <w:rFonts w:ascii="Times New Roman" w:hAnsi="Times New Roman" w:cs="Times New Roman"/>
          <w:noProof/>
          <w:sz w:val="24"/>
          <w:szCs w:val="24"/>
        </w:rPr>
        <w:t xml:space="preserve"> para la producción de conocimiento e innovación</w:t>
      </w:r>
      <w:r w:rsidR="002C59C9" w:rsidRPr="003D3C92">
        <w:rPr>
          <w:rFonts w:ascii="Times New Roman" w:hAnsi="Times New Roman" w:cs="Times New Roman"/>
          <w:noProof/>
          <w:sz w:val="24"/>
          <w:szCs w:val="24"/>
        </w:rPr>
        <w:t xml:space="preserve"> (Carayannis, Acikdilli, </w:t>
      </w:r>
      <w:r w:rsidR="00884D92" w:rsidRPr="003D3C92">
        <w:rPr>
          <w:rFonts w:ascii="Times New Roman" w:hAnsi="Times New Roman" w:cs="Times New Roman"/>
          <w:noProof/>
          <w:sz w:val="24"/>
          <w:szCs w:val="24"/>
        </w:rPr>
        <w:t>y</w:t>
      </w:r>
      <w:r w:rsidR="002C59C9" w:rsidRPr="003D3C92">
        <w:rPr>
          <w:rFonts w:ascii="Times New Roman" w:hAnsi="Times New Roman" w:cs="Times New Roman"/>
          <w:noProof/>
          <w:sz w:val="24"/>
          <w:szCs w:val="24"/>
        </w:rPr>
        <w:t xml:space="preserve"> Ziemnowicz, 2019)</w:t>
      </w:r>
      <w:r w:rsidRPr="003D3C92">
        <w:rPr>
          <w:rFonts w:ascii="Times New Roman" w:hAnsi="Times New Roman" w:cs="Times New Roman"/>
          <w:noProof/>
          <w:sz w:val="24"/>
          <w:szCs w:val="24"/>
        </w:rPr>
        <w:t xml:space="preserve">. </w:t>
      </w:r>
    </w:p>
    <w:p w14:paraId="7F544C56" w14:textId="72543D95" w:rsidR="003E3D0D" w:rsidRPr="003D3C92" w:rsidRDefault="00E50ABF" w:rsidP="007A7B32">
      <w:pPr>
        <w:spacing w:after="0" w:line="360" w:lineRule="auto"/>
        <w:ind w:firstLine="708"/>
        <w:jc w:val="both"/>
        <w:rPr>
          <w:rFonts w:ascii="Times New Roman" w:hAnsi="Times New Roman" w:cs="Times New Roman"/>
          <w:noProof/>
          <w:sz w:val="24"/>
          <w:szCs w:val="24"/>
        </w:rPr>
      </w:pPr>
      <w:r w:rsidRPr="003D3C92">
        <w:rPr>
          <w:rFonts w:ascii="Times New Roman" w:hAnsi="Times New Roman" w:cs="Times New Roman"/>
          <w:noProof/>
          <w:sz w:val="24"/>
          <w:szCs w:val="24"/>
        </w:rPr>
        <w:t>E</w:t>
      </w:r>
      <w:r w:rsidR="00512A3F">
        <w:rPr>
          <w:rFonts w:ascii="Times New Roman" w:hAnsi="Times New Roman" w:cs="Times New Roman"/>
          <w:noProof/>
          <w:sz w:val="24"/>
          <w:szCs w:val="24"/>
        </w:rPr>
        <w:t>n e</w:t>
      </w:r>
      <w:r w:rsidRPr="003D3C92">
        <w:rPr>
          <w:rFonts w:ascii="Times New Roman" w:hAnsi="Times New Roman" w:cs="Times New Roman"/>
          <w:noProof/>
          <w:sz w:val="24"/>
          <w:szCs w:val="24"/>
        </w:rPr>
        <w:t>sta colaboración de m</w:t>
      </w:r>
      <w:r w:rsidR="00EA01CA">
        <w:rPr>
          <w:rFonts w:ascii="Times New Roman" w:hAnsi="Times New Roman" w:cs="Times New Roman"/>
          <w:noProof/>
          <w:sz w:val="24"/>
          <w:szCs w:val="24"/>
        </w:rPr>
        <w:t>ú</w:t>
      </w:r>
      <w:r w:rsidRPr="003D3C92">
        <w:rPr>
          <w:rFonts w:ascii="Times New Roman" w:hAnsi="Times New Roman" w:cs="Times New Roman"/>
          <w:noProof/>
          <w:sz w:val="24"/>
          <w:szCs w:val="24"/>
        </w:rPr>
        <w:t>ltiples actores en el sector mueblero</w:t>
      </w:r>
      <w:r w:rsidR="00512A3F">
        <w:rPr>
          <w:rFonts w:ascii="Times New Roman" w:hAnsi="Times New Roman" w:cs="Times New Roman"/>
          <w:noProof/>
          <w:sz w:val="24"/>
          <w:szCs w:val="24"/>
        </w:rPr>
        <w:t>,</w:t>
      </w:r>
      <w:r w:rsidRPr="003D3C92">
        <w:rPr>
          <w:rFonts w:ascii="Times New Roman" w:hAnsi="Times New Roman" w:cs="Times New Roman"/>
          <w:noProof/>
          <w:sz w:val="24"/>
          <w:szCs w:val="24"/>
        </w:rPr>
        <w:t xml:space="preserve"> la dimensión macro hace alusión </w:t>
      </w:r>
      <w:r w:rsidR="00B37F6C">
        <w:rPr>
          <w:rFonts w:ascii="Times New Roman" w:hAnsi="Times New Roman" w:cs="Times New Roman"/>
          <w:noProof/>
          <w:sz w:val="24"/>
          <w:szCs w:val="24"/>
        </w:rPr>
        <w:t>a</w:t>
      </w:r>
      <w:r w:rsidR="00300678">
        <w:rPr>
          <w:rFonts w:ascii="Times New Roman" w:hAnsi="Times New Roman" w:cs="Times New Roman"/>
          <w:noProof/>
          <w:sz w:val="24"/>
          <w:szCs w:val="24"/>
        </w:rPr>
        <w:t xml:space="preserve">l </w:t>
      </w:r>
      <w:r w:rsidR="00300678" w:rsidRPr="007A7B32">
        <w:rPr>
          <w:rFonts w:ascii="Times New Roman" w:hAnsi="Times New Roman" w:cs="Times New Roman"/>
          <w:i/>
          <w:iCs/>
          <w:noProof/>
          <w:sz w:val="24"/>
          <w:szCs w:val="24"/>
        </w:rPr>
        <w:t>paisaje sociotécnico</w:t>
      </w:r>
      <w:r w:rsidR="00300678">
        <w:rPr>
          <w:rFonts w:ascii="Times New Roman" w:hAnsi="Times New Roman" w:cs="Times New Roman"/>
          <w:noProof/>
          <w:sz w:val="24"/>
          <w:szCs w:val="24"/>
        </w:rPr>
        <w:t>,</w:t>
      </w:r>
      <w:r w:rsidR="00E858B8">
        <w:rPr>
          <w:rFonts w:ascii="Times New Roman" w:hAnsi="Times New Roman" w:cs="Times New Roman"/>
          <w:noProof/>
          <w:sz w:val="24"/>
          <w:szCs w:val="24"/>
        </w:rPr>
        <w:t xml:space="preserve"> a</w:t>
      </w:r>
      <w:r w:rsidR="00B37F6C" w:rsidRPr="003D3C92">
        <w:rPr>
          <w:rFonts w:ascii="Times New Roman" w:hAnsi="Times New Roman" w:cs="Times New Roman"/>
          <w:noProof/>
          <w:sz w:val="24"/>
          <w:szCs w:val="24"/>
        </w:rPr>
        <w:t xml:space="preserve"> </w:t>
      </w:r>
      <w:r w:rsidRPr="003D3C92">
        <w:rPr>
          <w:rFonts w:ascii="Times New Roman" w:hAnsi="Times New Roman" w:cs="Times New Roman"/>
          <w:noProof/>
          <w:sz w:val="24"/>
          <w:szCs w:val="24"/>
        </w:rPr>
        <w:t>espacio</w:t>
      </w:r>
      <w:r w:rsidR="00936EE2">
        <w:rPr>
          <w:rFonts w:ascii="Times New Roman" w:hAnsi="Times New Roman" w:cs="Times New Roman"/>
          <w:noProof/>
          <w:sz w:val="24"/>
          <w:szCs w:val="24"/>
        </w:rPr>
        <w:t>s</w:t>
      </w:r>
      <w:r w:rsidRPr="003D3C92">
        <w:rPr>
          <w:rFonts w:ascii="Times New Roman" w:hAnsi="Times New Roman" w:cs="Times New Roman"/>
          <w:noProof/>
          <w:sz w:val="24"/>
          <w:szCs w:val="24"/>
        </w:rPr>
        <w:t xml:space="preserve"> m</w:t>
      </w:r>
      <w:r w:rsidR="00512A3F">
        <w:rPr>
          <w:rFonts w:ascii="Times New Roman" w:hAnsi="Times New Roman" w:cs="Times New Roman"/>
          <w:noProof/>
          <w:sz w:val="24"/>
          <w:szCs w:val="24"/>
        </w:rPr>
        <w:t>á</w:t>
      </w:r>
      <w:r w:rsidRPr="003D3C92">
        <w:rPr>
          <w:rFonts w:ascii="Times New Roman" w:hAnsi="Times New Roman" w:cs="Times New Roman"/>
          <w:noProof/>
          <w:sz w:val="24"/>
          <w:szCs w:val="24"/>
        </w:rPr>
        <w:t>s generalizable</w:t>
      </w:r>
      <w:r w:rsidR="00E858B8">
        <w:rPr>
          <w:rFonts w:ascii="Times New Roman" w:hAnsi="Times New Roman" w:cs="Times New Roman"/>
          <w:noProof/>
          <w:sz w:val="24"/>
          <w:szCs w:val="24"/>
        </w:rPr>
        <w:t>s</w:t>
      </w:r>
      <w:r w:rsidR="00936EE2">
        <w:rPr>
          <w:rFonts w:ascii="Times New Roman" w:hAnsi="Times New Roman" w:cs="Times New Roman"/>
          <w:noProof/>
          <w:sz w:val="24"/>
          <w:szCs w:val="24"/>
        </w:rPr>
        <w:t xml:space="preserve">, </w:t>
      </w:r>
      <w:r w:rsidRPr="003D3C92">
        <w:rPr>
          <w:rFonts w:ascii="Times New Roman" w:hAnsi="Times New Roman" w:cs="Times New Roman"/>
          <w:noProof/>
          <w:sz w:val="24"/>
          <w:szCs w:val="24"/>
        </w:rPr>
        <w:t>que no están en los nichos ni en el r</w:t>
      </w:r>
      <w:r w:rsidR="00F073F0">
        <w:rPr>
          <w:rFonts w:ascii="Times New Roman" w:hAnsi="Times New Roman" w:cs="Times New Roman"/>
          <w:noProof/>
          <w:sz w:val="24"/>
          <w:szCs w:val="24"/>
        </w:rPr>
        <w:t>é</w:t>
      </w:r>
      <w:r w:rsidRPr="003D3C92">
        <w:rPr>
          <w:rFonts w:ascii="Times New Roman" w:hAnsi="Times New Roman" w:cs="Times New Roman"/>
          <w:noProof/>
          <w:sz w:val="24"/>
          <w:szCs w:val="24"/>
        </w:rPr>
        <w:t>gimen sociotécnico, ya que los cambios viene</w:t>
      </w:r>
      <w:r w:rsidR="0027486B">
        <w:rPr>
          <w:rFonts w:ascii="Times New Roman" w:hAnsi="Times New Roman" w:cs="Times New Roman"/>
          <w:noProof/>
          <w:sz w:val="24"/>
          <w:szCs w:val="24"/>
        </w:rPr>
        <w:t>n</w:t>
      </w:r>
      <w:r w:rsidRPr="003D3C92">
        <w:rPr>
          <w:rFonts w:ascii="Times New Roman" w:hAnsi="Times New Roman" w:cs="Times New Roman"/>
          <w:noProof/>
          <w:sz w:val="24"/>
          <w:szCs w:val="24"/>
        </w:rPr>
        <w:t xml:space="preserve"> desde en el aspecto hist</w:t>
      </w:r>
      <w:r w:rsidR="0027486B">
        <w:rPr>
          <w:rFonts w:ascii="Times New Roman" w:hAnsi="Times New Roman" w:cs="Times New Roman"/>
          <w:noProof/>
          <w:sz w:val="24"/>
          <w:szCs w:val="24"/>
        </w:rPr>
        <w:t>ó</w:t>
      </w:r>
      <w:r w:rsidRPr="003D3C92">
        <w:rPr>
          <w:rFonts w:ascii="Times New Roman" w:hAnsi="Times New Roman" w:cs="Times New Roman"/>
          <w:noProof/>
          <w:sz w:val="24"/>
          <w:szCs w:val="24"/>
        </w:rPr>
        <w:t>rico</w:t>
      </w:r>
      <w:r w:rsidR="00E858B8">
        <w:rPr>
          <w:rFonts w:ascii="Times New Roman" w:hAnsi="Times New Roman" w:cs="Times New Roman"/>
          <w:noProof/>
          <w:sz w:val="24"/>
          <w:szCs w:val="24"/>
        </w:rPr>
        <w:t>,</w:t>
      </w:r>
      <w:r w:rsidRPr="003D3C92">
        <w:rPr>
          <w:rFonts w:ascii="Times New Roman" w:hAnsi="Times New Roman" w:cs="Times New Roman"/>
          <w:noProof/>
          <w:sz w:val="24"/>
          <w:szCs w:val="24"/>
        </w:rPr>
        <w:t xml:space="preserve"> a lo largo del tiempo. Estos espacios generalizables se refiere</w:t>
      </w:r>
      <w:r w:rsidR="00936EE2">
        <w:rPr>
          <w:rFonts w:ascii="Times New Roman" w:hAnsi="Times New Roman" w:cs="Times New Roman"/>
          <w:noProof/>
          <w:sz w:val="24"/>
          <w:szCs w:val="24"/>
        </w:rPr>
        <w:t>n</w:t>
      </w:r>
      <w:r w:rsidRPr="003D3C92">
        <w:rPr>
          <w:rFonts w:ascii="Times New Roman" w:hAnsi="Times New Roman" w:cs="Times New Roman"/>
          <w:noProof/>
          <w:sz w:val="24"/>
          <w:szCs w:val="24"/>
        </w:rPr>
        <w:t xml:space="preserve"> al aspecto de la globalizaci</w:t>
      </w:r>
      <w:r w:rsidR="002519CA">
        <w:rPr>
          <w:rFonts w:ascii="Times New Roman" w:hAnsi="Times New Roman" w:cs="Times New Roman"/>
          <w:noProof/>
          <w:sz w:val="24"/>
          <w:szCs w:val="24"/>
        </w:rPr>
        <w:t>ó</w:t>
      </w:r>
      <w:r w:rsidRPr="003D3C92">
        <w:rPr>
          <w:rFonts w:ascii="Times New Roman" w:hAnsi="Times New Roman" w:cs="Times New Roman"/>
          <w:noProof/>
          <w:sz w:val="24"/>
          <w:szCs w:val="24"/>
        </w:rPr>
        <w:t>n, los problemas del medio ambiente</w:t>
      </w:r>
      <w:r w:rsidR="00F869E3">
        <w:rPr>
          <w:rFonts w:ascii="Times New Roman" w:hAnsi="Times New Roman" w:cs="Times New Roman"/>
          <w:noProof/>
          <w:sz w:val="24"/>
          <w:szCs w:val="24"/>
        </w:rPr>
        <w:t xml:space="preserve"> </w:t>
      </w:r>
      <w:r w:rsidRPr="003D3C92">
        <w:rPr>
          <w:rFonts w:ascii="Times New Roman" w:hAnsi="Times New Roman" w:cs="Times New Roman"/>
          <w:noProof/>
          <w:sz w:val="24"/>
          <w:szCs w:val="24"/>
        </w:rPr>
        <w:t>y cambios culturales que se dan en la indu</w:t>
      </w:r>
      <w:r w:rsidR="002519CA">
        <w:rPr>
          <w:rFonts w:ascii="Times New Roman" w:hAnsi="Times New Roman" w:cs="Times New Roman"/>
          <w:noProof/>
          <w:sz w:val="24"/>
          <w:szCs w:val="24"/>
        </w:rPr>
        <w:t>s</w:t>
      </w:r>
      <w:r w:rsidRPr="003D3C92">
        <w:rPr>
          <w:rFonts w:ascii="Times New Roman" w:hAnsi="Times New Roman" w:cs="Times New Roman"/>
          <w:noProof/>
          <w:sz w:val="24"/>
          <w:szCs w:val="24"/>
        </w:rPr>
        <w:t>tria del mueble influenciad</w:t>
      </w:r>
      <w:r w:rsidR="004C3847">
        <w:rPr>
          <w:rFonts w:ascii="Times New Roman" w:hAnsi="Times New Roman" w:cs="Times New Roman"/>
          <w:noProof/>
          <w:sz w:val="24"/>
          <w:szCs w:val="24"/>
        </w:rPr>
        <w:t>os</w:t>
      </w:r>
      <w:r w:rsidRPr="003D3C92">
        <w:rPr>
          <w:rFonts w:ascii="Times New Roman" w:hAnsi="Times New Roman" w:cs="Times New Roman"/>
          <w:noProof/>
          <w:sz w:val="24"/>
          <w:szCs w:val="24"/>
        </w:rPr>
        <w:t xml:space="preserve"> por otros mercados internacionales que</w:t>
      </w:r>
      <w:r w:rsidR="00936EE2">
        <w:rPr>
          <w:rFonts w:ascii="Times New Roman" w:hAnsi="Times New Roman" w:cs="Times New Roman"/>
          <w:noProof/>
          <w:sz w:val="24"/>
          <w:szCs w:val="24"/>
        </w:rPr>
        <w:t>,</w:t>
      </w:r>
      <w:r w:rsidRPr="003D3C92">
        <w:rPr>
          <w:rFonts w:ascii="Times New Roman" w:hAnsi="Times New Roman" w:cs="Times New Roman"/>
          <w:noProof/>
          <w:sz w:val="24"/>
          <w:szCs w:val="24"/>
        </w:rPr>
        <w:t xml:space="preserve"> de alguna manera</w:t>
      </w:r>
      <w:r w:rsidR="00936EE2">
        <w:rPr>
          <w:rFonts w:ascii="Times New Roman" w:hAnsi="Times New Roman" w:cs="Times New Roman"/>
          <w:noProof/>
          <w:sz w:val="24"/>
          <w:szCs w:val="24"/>
        </w:rPr>
        <w:t>,</w:t>
      </w:r>
      <w:r w:rsidRPr="003D3C92">
        <w:rPr>
          <w:rFonts w:ascii="Times New Roman" w:hAnsi="Times New Roman" w:cs="Times New Roman"/>
          <w:noProof/>
          <w:sz w:val="24"/>
          <w:szCs w:val="24"/>
        </w:rPr>
        <w:t xml:space="preserve"> participan directa o indirectamente en el desarrollo del sector mueblero</w:t>
      </w:r>
      <w:r w:rsidR="00936EE2">
        <w:rPr>
          <w:rFonts w:ascii="Times New Roman" w:hAnsi="Times New Roman" w:cs="Times New Roman"/>
          <w:noProof/>
          <w:sz w:val="24"/>
          <w:szCs w:val="24"/>
        </w:rPr>
        <w:t>.</w:t>
      </w:r>
      <w:r w:rsidR="00936EE2" w:rsidRPr="003D3C92">
        <w:rPr>
          <w:rFonts w:ascii="Times New Roman" w:hAnsi="Times New Roman" w:cs="Times New Roman"/>
          <w:noProof/>
          <w:sz w:val="24"/>
          <w:szCs w:val="24"/>
        </w:rPr>
        <w:t xml:space="preserve"> </w:t>
      </w:r>
      <w:r w:rsidR="0055787B">
        <w:rPr>
          <w:rFonts w:ascii="Times New Roman" w:hAnsi="Times New Roman" w:cs="Times New Roman"/>
          <w:noProof/>
          <w:sz w:val="24"/>
          <w:szCs w:val="24"/>
        </w:rPr>
        <w:t>E</w:t>
      </w:r>
      <w:r w:rsidR="0055787B" w:rsidRPr="003D3C92">
        <w:rPr>
          <w:rFonts w:ascii="Times New Roman" w:hAnsi="Times New Roman" w:cs="Times New Roman"/>
          <w:noProof/>
          <w:sz w:val="24"/>
          <w:szCs w:val="24"/>
        </w:rPr>
        <w:t xml:space="preserve">s </w:t>
      </w:r>
      <w:r w:rsidRPr="003D3C92">
        <w:rPr>
          <w:rFonts w:ascii="Times New Roman" w:hAnsi="Times New Roman" w:cs="Times New Roman"/>
          <w:noProof/>
          <w:sz w:val="24"/>
          <w:szCs w:val="24"/>
        </w:rPr>
        <w:t>por eso</w:t>
      </w:r>
      <w:r w:rsidR="0055787B">
        <w:rPr>
          <w:rFonts w:ascii="Times New Roman" w:hAnsi="Times New Roman" w:cs="Times New Roman"/>
          <w:noProof/>
          <w:sz w:val="24"/>
          <w:szCs w:val="24"/>
        </w:rPr>
        <w:t xml:space="preserve"> por lo</w:t>
      </w:r>
      <w:r w:rsidRPr="003D3C92">
        <w:rPr>
          <w:rFonts w:ascii="Times New Roman" w:hAnsi="Times New Roman" w:cs="Times New Roman"/>
          <w:noProof/>
          <w:sz w:val="24"/>
          <w:szCs w:val="24"/>
        </w:rPr>
        <w:t xml:space="preserve"> que</w:t>
      </w:r>
      <w:r w:rsidR="00045825">
        <w:rPr>
          <w:rFonts w:ascii="Times New Roman" w:hAnsi="Times New Roman" w:cs="Times New Roman"/>
          <w:noProof/>
          <w:sz w:val="24"/>
          <w:szCs w:val="24"/>
        </w:rPr>
        <w:t>,</w:t>
      </w:r>
      <w:r w:rsidRPr="003D3C92">
        <w:rPr>
          <w:rFonts w:ascii="Times New Roman" w:hAnsi="Times New Roman" w:cs="Times New Roman"/>
          <w:noProof/>
          <w:sz w:val="24"/>
          <w:szCs w:val="24"/>
        </w:rPr>
        <w:t xml:space="preserve"> en este nivel</w:t>
      </w:r>
      <w:r w:rsidR="00045825">
        <w:rPr>
          <w:rFonts w:ascii="Times New Roman" w:hAnsi="Times New Roman" w:cs="Times New Roman"/>
          <w:noProof/>
          <w:sz w:val="24"/>
          <w:szCs w:val="24"/>
        </w:rPr>
        <w:t>,</w:t>
      </w:r>
      <w:r w:rsidRPr="003D3C92">
        <w:rPr>
          <w:rFonts w:ascii="Times New Roman" w:hAnsi="Times New Roman" w:cs="Times New Roman"/>
          <w:noProof/>
          <w:sz w:val="24"/>
          <w:szCs w:val="24"/>
        </w:rPr>
        <w:t xml:space="preserve"> se puede</w:t>
      </w:r>
      <w:r w:rsidR="00045825">
        <w:rPr>
          <w:rFonts w:ascii="Times New Roman" w:hAnsi="Times New Roman" w:cs="Times New Roman"/>
          <w:noProof/>
          <w:sz w:val="24"/>
          <w:szCs w:val="24"/>
        </w:rPr>
        <w:t>n</w:t>
      </w:r>
      <w:r w:rsidRPr="003D3C92">
        <w:rPr>
          <w:rFonts w:ascii="Times New Roman" w:hAnsi="Times New Roman" w:cs="Times New Roman"/>
          <w:noProof/>
          <w:sz w:val="24"/>
          <w:szCs w:val="24"/>
        </w:rPr>
        <w:t xml:space="preserve"> tomar en cuenta las variables exógenas y endógenas que intervienen en el desarrollo del sector y las condiciones económicas con las que cuenta dicho sector, la cooperación internacional y las pol</w:t>
      </w:r>
      <w:r w:rsidR="00045825">
        <w:rPr>
          <w:rFonts w:ascii="Times New Roman" w:hAnsi="Times New Roman" w:cs="Times New Roman"/>
          <w:noProof/>
          <w:sz w:val="24"/>
          <w:szCs w:val="24"/>
        </w:rPr>
        <w:t>í</w:t>
      </w:r>
      <w:r w:rsidRPr="003D3C92">
        <w:rPr>
          <w:rFonts w:ascii="Times New Roman" w:hAnsi="Times New Roman" w:cs="Times New Roman"/>
          <w:noProof/>
          <w:sz w:val="24"/>
          <w:szCs w:val="24"/>
        </w:rPr>
        <w:t>ticas p</w:t>
      </w:r>
      <w:r w:rsidR="00045825">
        <w:rPr>
          <w:rFonts w:ascii="Times New Roman" w:hAnsi="Times New Roman" w:cs="Times New Roman"/>
          <w:noProof/>
          <w:sz w:val="24"/>
          <w:szCs w:val="24"/>
        </w:rPr>
        <w:t>ú</w:t>
      </w:r>
      <w:r w:rsidRPr="003D3C92">
        <w:rPr>
          <w:rFonts w:ascii="Times New Roman" w:hAnsi="Times New Roman" w:cs="Times New Roman"/>
          <w:noProof/>
          <w:sz w:val="24"/>
          <w:szCs w:val="24"/>
        </w:rPr>
        <w:t>blicas de ciencia, tecnología e innovación tanto sectoriales, estatales y nacionales que han guiad</w:t>
      </w:r>
      <w:r w:rsidR="00045825">
        <w:rPr>
          <w:rFonts w:ascii="Times New Roman" w:hAnsi="Times New Roman" w:cs="Times New Roman"/>
          <w:noProof/>
          <w:sz w:val="24"/>
          <w:szCs w:val="24"/>
        </w:rPr>
        <w:t>o</w:t>
      </w:r>
      <w:r w:rsidRPr="003D3C92">
        <w:rPr>
          <w:rFonts w:ascii="Times New Roman" w:hAnsi="Times New Roman" w:cs="Times New Roman"/>
          <w:noProof/>
          <w:sz w:val="24"/>
          <w:szCs w:val="24"/>
        </w:rPr>
        <w:t xml:space="preserve"> a la industria para ser competitiv</w:t>
      </w:r>
      <w:r w:rsidR="00045825">
        <w:rPr>
          <w:rFonts w:ascii="Times New Roman" w:hAnsi="Times New Roman" w:cs="Times New Roman"/>
          <w:noProof/>
          <w:sz w:val="24"/>
          <w:szCs w:val="24"/>
        </w:rPr>
        <w:t>a</w:t>
      </w:r>
      <w:r w:rsidRPr="003D3C92">
        <w:rPr>
          <w:rFonts w:ascii="Times New Roman" w:hAnsi="Times New Roman" w:cs="Times New Roman"/>
          <w:noProof/>
          <w:sz w:val="24"/>
          <w:szCs w:val="24"/>
        </w:rPr>
        <w:t xml:space="preserve">. </w:t>
      </w:r>
    </w:p>
    <w:p w14:paraId="32F09C44" w14:textId="3F0AC861" w:rsidR="003E3D0D" w:rsidRPr="003D3C92" w:rsidRDefault="00E50ABF" w:rsidP="007A7B32">
      <w:pPr>
        <w:spacing w:after="0" w:line="360" w:lineRule="auto"/>
        <w:ind w:firstLine="708"/>
        <w:jc w:val="both"/>
        <w:rPr>
          <w:rFonts w:ascii="Times New Roman" w:hAnsi="Times New Roman" w:cs="Times New Roman"/>
          <w:noProof/>
          <w:color w:val="FF0000"/>
          <w:sz w:val="24"/>
          <w:szCs w:val="24"/>
        </w:rPr>
      </w:pPr>
      <w:r w:rsidRPr="003D3C92">
        <w:rPr>
          <w:rFonts w:ascii="Times New Roman" w:hAnsi="Times New Roman" w:cs="Times New Roman"/>
          <w:noProof/>
          <w:sz w:val="24"/>
          <w:szCs w:val="24"/>
        </w:rPr>
        <w:t xml:space="preserve">A nivel meso entran los </w:t>
      </w:r>
      <w:r w:rsidRPr="007A7B32">
        <w:rPr>
          <w:rFonts w:ascii="Times New Roman" w:hAnsi="Times New Roman" w:cs="Times New Roman"/>
          <w:i/>
          <w:iCs/>
          <w:noProof/>
          <w:sz w:val="24"/>
          <w:szCs w:val="24"/>
        </w:rPr>
        <w:t>regímenes sociot</w:t>
      </w:r>
      <w:r w:rsidR="001875FD" w:rsidRPr="007A7B32">
        <w:rPr>
          <w:rFonts w:ascii="Times New Roman" w:hAnsi="Times New Roman" w:cs="Times New Roman"/>
          <w:i/>
          <w:iCs/>
          <w:noProof/>
          <w:sz w:val="24"/>
          <w:szCs w:val="24"/>
        </w:rPr>
        <w:t>é</w:t>
      </w:r>
      <w:r w:rsidRPr="007A7B32">
        <w:rPr>
          <w:rFonts w:ascii="Times New Roman" w:hAnsi="Times New Roman" w:cs="Times New Roman"/>
          <w:i/>
          <w:iCs/>
          <w:noProof/>
          <w:sz w:val="24"/>
          <w:szCs w:val="24"/>
        </w:rPr>
        <w:t>cnicos</w:t>
      </w:r>
      <w:r w:rsidRPr="003D3C92">
        <w:rPr>
          <w:rFonts w:ascii="Times New Roman" w:hAnsi="Times New Roman" w:cs="Times New Roman"/>
          <w:noProof/>
          <w:sz w:val="24"/>
          <w:szCs w:val="24"/>
        </w:rPr>
        <w:t xml:space="preserve"> (una relaci</w:t>
      </w:r>
      <w:r w:rsidR="00345C8A">
        <w:rPr>
          <w:rFonts w:ascii="Times New Roman" w:hAnsi="Times New Roman" w:cs="Times New Roman"/>
          <w:noProof/>
          <w:sz w:val="24"/>
          <w:szCs w:val="24"/>
        </w:rPr>
        <w:t>ó</w:t>
      </w:r>
      <w:r w:rsidRPr="003D3C92">
        <w:rPr>
          <w:rFonts w:ascii="Times New Roman" w:hAnsi="Times New Roman" w:cs="Times New Roman"/>
          <w:noProof/>
          <w:sz w:val="24"/>
          <w:szCs w:val="24"/>
        </w:rPr>
        <w:t>n entre lo social y lo técnico)</w:t>
      </w:r>
      <w:r w:rsidR="001875FD">
        <w:rPr>
          <w:rFonts w:ascii="Times New Roman" w:hAnsi="Times New Roman" w:cs="Times New Roman"/>
          <w:noProof/>
          <w:sz w:val="24"/>
          <w:szCs w:val="24"/>
        </w:rPr>
        <w:t>,</w:t>
      </w:r>
      <w:r w:rsidRPr="003D3C92">
        <w:rPr>
          <w:rFonts w:ascii="Times New Roman" w:hAnsi="Times New Roman" w:cs="Times New Roman"/>
          <w:noProof/>
          <w:sz w:val="24"/>
          <w:szCs w:val="24"/>
        </w:rPr>
        <w:t xml:space="preserve"> es decir, entran los grupos involucrados de manera directa e indirecta (instituciones gremiales</w:t>
      </w:r>
      <w:r w:rsidR="001875FD">
        <w:rPr>
          <w:rFonts w:ascii="Times New Roman" w:hAnsi="Times New Roman" w:cs="Times New Roman"/>
          <w:noProof/>
          <w:sz w:val="24"/>
          <w:szCs w:val="24"/>
        </w:rPr>
        <w:t>:</w:t>
      </w:r>
      <w:r w:rsidRPr="003D3C92">
        <w:rPr>
          <w:rFonts w:ascii="Times New Roman" w:hAnsi="Times New Roman" w:cs="Times New Roman"/>
          <w:noProof/>
          <w:sz w:val="24"/>
          <w:szCs w:val="24"/>
        </w:rPr>
        <w:t xml:space="preserve"> </w:t>
      </w:r>
      <w:r w:rsidR="001875FD">
        <w:rPr>
          <w:rFonts w:ascii="Times New Roman" w:hAnsi="Times New Roman" w:cs="Times New Roman"/>
          <w:noProof/>
          <w:sz w:val="24"/>
          <w:szCs w:val="24"/>
        </w:rPr>
        <w:t>c</w:t>
      </w:r>
      <w:r w:rsidR="001875FD" w:rsidRPr="003D3C92">
        <w:rPr>
          <w:rFonts w:ascii="Times New Roman" w:hAnsi="Times New Roman" w:cs="Times New Roman"/>
          <w:noProof/>
          <w:sz w:val="24"/>
          <w:szCs w:val="24"/>
        </w:rPr>
        <w:t xml:space="preserve">ámaras </w:t>
      </w:r>
      <w:r w:rsidRPr="003D3C92">
        <w:rPr>
          <w:rFonts w:ascii="Times New Roman" w:hAnsi="Times New Roman" w:cs="Times New Roman"/>
          <w:noProof/>
          <w:sz w:val="24"/>
          <w:szCs w:val="24"/>
        </w:rPr>
        <w:t>y asociaciones</w:t>
      </w:r>
      <w:r w:rsidR="00364C7D" w:rsidRPr="003D3C92">
        <w:rPr>
          <w:rFonts w:ascii="Times New Roman" w:hAnsi="Times New Roman" w:cs="Times New Roman"/>
          <w:noProof/>
          <w:sz w:val="24"/>
          <w:szCs w:val="24"/>
        </w:rPr>
        <w:t>)</w:t>
      </w:r>
      <w:r w:rsidR="00364C7D">
        <w:rPr>
          <w:rFonts w:ascii="Times New Roman" w:hAnsi="Times New Roman" w:cs="Times New Roman"/>
          <w:noProof/>
          <w:sz w:val="24"/>
          <w:szCs w:val="24"/>
        </w:rPr>
        <w:t>;</w:t>
      </w:r>
      <w:r w:rsidR="00364C7D" w:rsidRPr="003D3C92">
        <w:rPr>
          <w:rFonts w:ascii="Times New Roman" w:hAnsi="Times New Roman" w:cs="Times New Roman"/>
          <w:noProof/>
          <w:sz w:val="24"/>
          <w:szCs w:val="24"/>
        </w:rPr>
        <w:t xml:space="preserve"> </w:t>
      </w:r>
      <w:r w:rsidRPr="003D3C92">
        <w:rPr>
          <w:rFonts w:ascii="Times New Roman" w:hAnsi="Times New Roman" w:cs="Times New Roman"/>
          <w:noProof/>
          <w:sz w:val="24"/>
          <w:szCs w:val="24"/>
        </w:rPr>
        <w:t xml:space="preserve">hay una cierta comunicación </w:t>
      </w:r>
      <w:r w:rsidR="00E858B8">
        <w:rPr>
          <w:rFonts w:ascii="Times New Roman" w:hAnsi="Times New Roman" w:cs="Times New Roman"/>
          <w:noProof/>
          <w:sz w:val="24"/>
          <w:szCs w:val="24"/>
        </w:rPr>
        <w:t>entre</w:t>
      </w:r>
      <w:r w:rsidR="00E858B8" w:rsidRPr="003D3C92">
        <w:rPr>
          <w:rFonts w:ascii="Times New Roman" w:hAnsi="Times New Roman" w:cs="Times New Roman"/>
          <w:noProof/>
          <w:sz w:val="24"/>
          <w:szCs w:val="24"/>
        </w:rPr>
        <w:t xml:space="preserve"> </w:t>
      </w:r>
      <w:r w:rsidRPr="003D3C92">
        <w:rPr>
          <w:rFonts w:ascii="Times New Roman" w:hAnsi="Times New Roman" w:cs="Times New Roman"/>
          <w:noProof/>
          <w:sz w:val="24"/>
          <w:szCs w:val="24"/>
        </w:rPr>
        <w:t>estos grupos</w:t>
      </w:r>
      <w:r w:rsidR="00364C7D">
        <w:rPr>
          <w:rFonts w:ascii="Times New Roman" w:hAnsi="Times New Roman" w:cs="Times New Roman"/>
          <w:noProof/>
          <w:sz w:val="24"/>
          <w:szCs w:val="24"/>
        </w:rPr>
        <w:t>,</w:t>
      </w:r>
      <w:r w:rsidRPr="003D3C92">
        <w:rPr>
          <w:rFonts w:ascii="Times New Roman" w:hAnsi="Times New Roman" w:cs="Times New Roman"/>
          <w:noProof/>
          <w:sz w:val="24"/>
          <w:szCs w:val="24"/>
        </w:rPr>
        <w:t xml:space="preserve"> incluso </w:t>
      </w:r>
      <w:r w:rsidR="00E858B8">
        <w:rPr>
          <w:rFonts w:ascii="Times New Roman" w:hAnsi="Times New Roman" w:cs="Times New Roman"/>
          <w:noProof/>
          <w:sz w:val="24"/>
          <w:szCs w:val="24"/>
        </w:rPr>
        <w:t>hay una</w:t>
      </w:r>
      <w:r w:rsidR="00E858B8" w:rsidRPr="003D3C92">
        <w:rPr>
          <w:rFonts w:ascii="Times New Roman" w:hAnsi="Times New Roman" w:cs="Times New Roman"/>
          <w:noProof/>
          <w:sz w:val="24"/>
          <w:szCs w:val="24"/>
        </w:rPr>
        <w:t xml:space="preserve"> </w:t>
      </w:r>
      <w:r w:rsidRPr="003D3C92">
        <w:rPr>
          <w:rFonts w:ascii="Times New Roman" w:hAnsi="Times New Roman" w:cs="Times New Roman"/>
          <w:noProof/>
          <w:sz w:val="24"/>
          <w:szCs w:val="24"/>
        </w:rPr>
        <w:t>tra</w:t>
      </w:r>
      <w:r w:rsidR="00F5791A">
        <w:rPr>
          <w:rFonts w:ascii="Times New Roman" w:hAnsi="Times New Roman" w:cs="Times New Roman"/>
          <w:noProof/>
          <w:sz w:val="24"/>
          <w:szCs w:val="24"/>
        </w:rPr>
        <w:t>n</w:t>
      </w:r>
      <w:r w:rsidRPr="003D3C92">
        <w:rPr>
          <w:rFonts w:ascii="Times New Roman" w:hAnsi="Times New Roman" w:cs="Times New Roman"/>
          <w:noProof/>
          <w:sz w:val="24"/>
          <w:szCs w:val="24"/>
        </w:rPr>
        <w:t>smisi</w:t>
      </w:r>
      <w:r w:rsidR="00F5791A">
        <w:rPr>
          <w:rFonts w:ascii="Times New Roman" w:hAnsi="Times New Roman" w:cs="Times New Roman"/>
          <w:noProof/>
          <w:sz w:val="24"/>
          <w:szCs w:val="24"/>
        </w:rPr>
        <w:t>ó</w:t>
      </w:r>
      <w:r w:rsidRPr="003D3C92">
        <w:rPr>
          <w:rFonts w:ascii="Times New Roman" w:hAnsi="Times New Roman" w:cs="Times New Roman"/>
          <w:noProof/>
          <w:sz w:val="24"/>
          <w:szCs w:val="24"/>
        </w:rPr>
        <w:t>n de conocimiento</w:t>
      </w:r>
      <w:r w:rsidR="00E858B8">
        <w:rPr>
          <w:rFonts w:ascii="Times New Roman" w:hAnsi="Times New Roman" w:cs="Times New Roman"/>
          <w:noProof/>
          <w:sz w:val="24"/>
          <w:szCs w:val="24"/>
        </w:rPr>
        <w:t xml:space="preserve"> entre ellos</w:t>
      </w:r>
      <w:r w:rsidR="00364C7D">
        <w:rPr>
          <w:rFonts w:ascii="Times New Roman" w:hAnsi="Times New Roman" w:cs="Times New Roman"/>
          <w:noProof/>
          <w:sz w:val="24"/>
          <w:szCs w:val="24"/>
        </w:rPr>
        <w:t>.</w:t>
      </w:r>
      <w:r w:rsidR="00364C7D" w:rsidRPr="003D3C92">
        <w:rPr>
          <w:rFonts w:ascii="Times New Roman" w:hAnsi="Times New Roman" w:cs="Times New Roman"/>
          <w:noProof/>
          <w:sz w:val="24"/>
          <w:szCs w:val="24"/>
        </w:rPr>
        <w:t xml:space="preserve"> </w:t>
      </w:r>
      <w:r w:rsidR="00364C7D">
        <w:rPr>
          <w:rFonts w:ascii="Times New Roman" w:hAnsi="Times New Roman" w:cs="Times New Roman"/>
          <w:noProof/>
          <w:sz w:val="24"/>
          <w:szCs w:val="24"/>
        </w:rPr>
        <w:t>D</w:t>
      </w:r>
      <w:r w:rsidR="00364C7D" w:rsidRPr="003D3C92">
        <w:rPr>
          <w:rFonts w:ascii="Times New Roman" w:hAnsi="Times New Roman" w:cs="Times New Roman"/>
          <w:noProof/>
          <w:sz w:val="24"/>
          <w:szCs w:val="24"/>
        </w:rPr>
        <w:t xml:space="preserve">e </w:t>
      </w:r>
      <w:r w:rsidRPr="003D3C92">
        <w:rPr>
          <w:rFonts w:ascii="Times New Roman" w:hAnsi="Times New Roman" w:cs="Times New Roman"/>
          <w:noProof/>
          <w:sz w:val="24"/>
          <w:szCs w:val="24"/>
        </w:rPr>
        <w:t>esta forma</w:t>
      </w:r>
      <w:r w:rsidR="00364C7D">
        <w:rPr>
          <w:rFonts w:ascii="Times New Roman" w:hAnsi="Times New Roman" w:cs="Times New Roman"/>
          <w:noProof/>
          <w:sz w:val="24"/>
          <w:szCs w:val="24"/>
        </w:rPr>
        <w:t>,</w:t>
      </w:r>
      <w:r w:rsidR="00F869E3">
        <w:rPr>
          <w:rFonts w:ascii="Times New Roman" w:hAnsi="Times New Roman" w:cs="Times New Roman"/>
          <w:noProof/>
          <w:sz w:val="24"/>
          <w:szCs w:val="24"/>
        </w:rPr>
        <w:t xml:space="preserve"> </w:t>
      </w:r>
      <w:r w:rsidRPr="003D3C92">
        <w:rPr>
          <w:rFonts w:ascii="Times New Roman" w:hAnsi="Times New Roman" w:cs="Times New Roman"/>
          <w:noProof/>
          <w:sz w:val="24"/>
          <w:szCs w:val="24"/>
        </w:rPr>
        <w:t xml:space="preserve">se toma en cuenta la estructura institucional del sector mueblero tanto gremial, </w:t>
      </w:r>
      <w:r w:rsidR="00D9171E" w:rsidRPr="003D3C92">
        <w:rPr>
          <w:rFonts w:ascii="Times New Roman" w:hAnsi="Times New Roman" w:cs="Times New Roman"/>
          <w:noProof/>
          <w:sz w:val="24"/>
          <w:szCs w:val="24"/>
        </w:rPr>
        <w:t>financier</w:t>
      </w:r>
      <w:r w:rsidR="00D9171E">
        <w:rPr>
          <w:rFonts w:ascii="Times New Roman" w:hAnsi="Times New Roman" w:cs="Times New Roman"/>
          <w:noProof/>
          <w:sz w:val="24"/>
          <w:szCs w:val="24"/>
        </w:rPr>
        <w:t>a</w:t>
      </w:r>
      <w:r w:rsidR="00D9171E" w:rsidRPr="003D3C92">
        <w:rPr>
          <w:rFonts w:ascii="Times New Roman" w:hAnsi="Times New Roman" w:cs="Times New Roman"/>
          <w:noProof/>
          <w:sz w:val="24"/>
          <w:szCs w:val="24"/>
        </w:rPr>
        <w:t xml:space="preserve"> </w:t>
      </w:r>
      <w:r w:rsidRPr="003D3C92">
        <w:rPr>
          <w:rFonts w:ascii="Times New Roman" w:hAnsi="Times New Roman" w:cs="Times New Roman"/>
          <w:noProof/>
          <w:sz w:val="24"/>
          <w:szCs w:val="24"/>
        </w:rPr>
        <w:t>y académic</w:t>
      </w:r>
      <w:r w:rsidR="00D9171E">
        <w:rPr>
          <w:rFonts w:ascii="Times New Roman" w:hAnsi="Times New Roman" w:cs="Times New Roman"/>
          <w:noProof/>
          <w:sz w:val="24"/>
          <w:szCs w:val="24"/>
        </w:rPr>
        <w:t>a</w:t>
      </w:r>
      <w:r w:rsidRPr="003D3C92">
        <w:rPr>
          <w:rFonts w:ascii="Times New Roman" w:hAnsi="Times New Roman" w:cs="Times New Roman"/>
          <w:noProof/>
          <w:sz w:val="24"/>
          <w:szCs w:val="24"/>
        </w:rPr>
        <w:t xml:space="preserve"> que genera apoyos (económicos, de colaboración, social</w:t>
      </w:r>
      <w:r w:rsidR="00300678">
        <w:rPr>
          <w:rFonts w:ascii="Times New Roman" w:hAnsi="Times New Roman" w:cs="Times New Roman"/>
          <w:noProof/>
          <w:sz w:val="24"/>
          <w:szCs w:val="24"/>
        </w:rPr>
        <w:t>,</w:t>
      </w:r>
      <w:r w:rsidRPr="003D3C92">
        <w:rPr>
          <w:rFonts w:ascii="Times New Roman" w:hAnsi="Times New Roman" w:cs="Times New Roman"/>
          <w:noProof/>
          <w:sz w:val="24"/>
          <w:szCs w:val="24"/>
        </w:rPr>
        <w:t xml:space="preserve"> etc.)</w:t>
      </w:r>
      <w:r w:rsidR="00D9171E">
        <w:rPr>
          <w:rFonts w:ascii="Times New Roman" w:hAnsi="Times New Roman" w:cs="Times New Roman"/>
          <w:noProof/>
          <w:sz w:val="24"/>
          <w:szCs w:val="24"/>
        </w:rPr>
        <w:t xml:space="preserve"> </w:t>
      </w:r>
      <w:r w:rsidR="001D3D37">
        <w:rPr>
          <w:rFonts w:ascii="Times New Roman" w:hAnsi="Times New Roman" w:cs="Times New Roman"/>
          <w:noProof/>
          <w:sz w:val="24"/>
          <w:szCs w:val="24"/>
        </w:rPr>
        <w:t xml:space="preserve">para </w:t>
      </w:r>
      <w:r w:rsidR="002033A7">
        <w:rPr>
          <w:rFonts w:ascii="Times New Roman" w:hAnsi="Times New Roman" w:cs="Times New Roman"/>
          <w:noProof/>
          <w:sz w:val="24"/>
          <w:szCs w:val="24"/>
        </w:rPr>
        <w:t>dicho sector</w:t>
      </w:r>
      <w:r w:rsidR="001D3D37">
        <w:rPr>
          <w:rFonts w:ascii="Times New Roman" w:hAnsi="Times New Roman" w:cs="Times New Roman"/>
          <w:noProof/>
          <w:sz w:val="24"/>
          <w:szCs w:val="24"/>
        </w:rPr>
        <w:t>.</w:t>
      </w:r>
    </w:p>
    <w:p w14:paraId="53A7BE8F" w14:textId="6667628A" w:rsidR="003E3D0D" w:rsidRPr="003D3C92" w:rsidRDefault="00E50ABF" w:rsidP="007A7B32">
      <w:pPr>
        <w:widowControl w:val="0"/>
        <w:spacing w:after="0" w:line="360" w:lineRule="auto"/>
        <w:ind w:firstLine="708"/>
        <w:jc w:val="both"/>
        <w:rPr>
          <w:rFonts w:ascii="Times New Roman" w:hAnsi="Times New Roman" w:cs="Times New Roman"/>
          <w:i/>
          <w:sz w:val="24"/>
          <w:szCs w:val="24"/>
        </w:rPr>
      </w:pPr>
      <w:r w:rsidRPr="003D3C92">
        <w:rPr>
          <w:rFonts w:ascii="Times New Roman" w:hAnsi="Times New Roman" w:cs="Times New Roman"/>
          <w:noProof/>
          <w:sz w:val="24"/>
          <w:szCs w:val="24"/>
        </w:rPr>
        <w:t xml:space="preserve">A nivel micro se forman los </w:t>
      </w:r>
      <w:r w:rsidRPr="007A7B32">
        <w:rPr>
          <w:rFonts w:ascii="Times New Roman" w:hAnsi="Times New Roman" w:cs="Times New Roman"/>
          <w:i/>
          <w:iCs/>
          <w:noProof/>
          <w:sz w:val="24"/>
          <w:szCs w:val="24"/>
        </w:rPr>
        <w:t>nichos tecnológicos</w:t>
      </w:r>
      <w:r w:rsidR="00BE5955">
        <w:rPr>
          <w:rFonts w:ascii="Times New Roman" w:hAnsi="Times New Roman" w:cs="Times New Roman"/>
          <w:noProof/>
          <w:sz w:val="24"/>
          <w:szCs w:val="24"/>
        </w:rPr>
        <w:t>,</w:t>
      </w:r>
      <w:r w:rsidRPr="003D3C92">
        <w:rPr>
          <w:rFonts w:ascii="Times New Roman" w:hAnsi="Times New Roman" w:cs="Times New Roman"/>
          <w:noProof/>
          <w:sz w:val="24"/>
          <w:szCs w:val="24"/>
        </w:rPr>
        <w:t xml:space="preserve"> donde se genera</w:t>
      </w:r>
      <w:r w:rsidR="002033A7">
        <w:rPr>
          <w:rFonts w:ascii="Times New Roman" w:hAnsi="Times New Roman" w:cs="Times New Roman"/>
          <w:noProof/>
          <w:sz w:val="24"/>
          <w:szCs w:val="24"/>
        </w:rPr>
        <w:t>n</w:t>
      </w:r>
      <w:r w:rsidRPr="003D3C92">
        <w:rPr>
          <w:rFonts w:ascii="Times New Roman" w:hAnsi="Times New Roman" w:cs="Times New Roman"/>
          <w:noProof/>
          <w:sz w:val="24"/>
          <w:szCs w:val="24"/>
        </w:rPr>
        <w:t xml:space="preserve"> las “innovaciones radicales” </w:t>
      </w:r>
      <w:r w:rsidR="002033A7">
        <w:rPr>
          <w:rFonts w:ascii="Times New Roman" w:hAnsi="Times New Roman" w:cs="Times New Roman"/>
          <w:noProof/>
          <w:sz w:val="24"/>
          <w:szCs w:val="24"/>
        </w:rPr>
        <w:t>a partir de</w:t>
      </w:r>
      <w:r w:rsidR="002033A7" w:rsidRPr="003D3C92">
        <w:rPr>
          <w:rFonts w:ascii="Times New Roman" w:hAnsi="Times New Roman" w:cs="Times New Roman"/>
          <w:noProof/>
          <w:sz w:val="24"/>
          <w:szCs w:val="24"/>
        </w:rPr>
        <w:t xml:space="preserve"> </w:t>
      </w:r>
      <w:r w:rsidRPr="003D3C92">
        <w:rPr>
          <w:rFonts w:ascii="Times New Roman" w:hAnsi="Times New Roman" w:cs="Times New Roman"/>
          <w:noProof/>
          <w:sz w:val="24"/>
          <w:szCs w:val="24"/>
        </w:rPr>
        <w:t>la interacción de los actores, es decir, se puede trabajar en conjunto haciendo investigaci</w:t>
      </w:r>
      <w:r w:rsidR="009367E5">
        <w:rPr>
          <w:rFonts w:ascii="Times New Roman" w:hAnsi="Times New Roman" w:cs="Times New Roman"/>
          <w:noProof/>
          <w:sz w:val="24"/>
          <w:szCs w:val="24"/>
        </w:rPr>
        <w:t>ó</w:t>
      </w:r>
      <w:r w:rsidRPr="003D3C92">
        <w:rPr>
          <w:rFonts w:ascii="Times New Roman" w:hAnsi="Times New Roman" w:cs="Times New Roman"/>
          <w:noProof/>
          <w:sz w:val="24"/>
          <w:szCs w:val="24"/>
        </w:rPr>
        <w:t>n y desarrollo (R&amp;D</w:t>
      </w:r>
      <w:r w:rsidR="00BE5955">
        <w:rPr>
          <w:rFonts w:ascii="Times New Roman" w:hAnsi="Times New Roman" w:cs="Times New Roman"/>
          <w:noProof/>
          <w:sz w:val="24"/>
          <w:szCs w:val="24"/>
        </w:rPr>
        <w:t>,</w:t>
      </w:r>
      <w:r w:rsidRPr="003D3C92">
        <w:rPr>
          <w:rFonts w:ascii="Times New Roman" w:hAnsi="Times New Roman" w:cs="Times New Roman"/>
          <w:noProof/>
          <w:sz w:val="24"/>
          <w:szCs w:val="24"/>
        </w:rPr>
        <w:t xml:space="preserve"> por sus siglas en ingles</w:t>
      </w:r>
      <w:r w:rsidR="00BE5955" w:rsidRPr="003D3C92">
        <w:rPr>
          <w:rFonts w:ascii="Times New Roman" w:hAnsi="Times New Roman" w:cs="Times New Roman"/>
          <w:noProof/>
          <w:sz w:val="24"/>
          <w:szCs w:val="24"/>
        </w:rPr>
        <w:t>)</w:t>
      </w:r>
      <w:r w:rsidR="00BE5955">
        <w:rPr>
          <w:rFonts w:ascii="Times New Roman" w:hAnsi="Times New Roman" w:cs="Times New Roman"/>
          <w:noProof/>
          <w:sz w:val="24"/>
          <w:szCs w:val="24"/>
        </w:rPr>
        <w:t>.</w:t>
      </w:r>
      <w:r w:rsidR="00BE5955" w:rsidRPr="003D3C92">
        <w:rPr>
          <w:rFonts w:ascii="Times New Roman" w:hAnsi="Times New Roman" w:cs="Times New Roman"/>
          <w:noProof/>
          <w:sz w:val="24"/>
          <w:szCs w:val="24"/>
        </w:rPr>
        <w:t xml:space="preserve"> </w:t>
      </w:r>
      <w:r w:rsidR="00BE5955">
        <w:rPr>
          <w:rFonts w:ascii="Times New Roman" w:hAnsi="Times New Roman" w:cs="Times New Roman"/>
          <w:noProof/>
          <w:sz w:val="24"/>
          <w:szCs w:val="24"/>
        </w:rPr>
        <w:t>E</w:t>
      </w:r>
      <w:r w:rsidR="00BE5955" w:rsidRPr="003D3C92">
        <w:rPr>
          <w:rFonts w:ascii="Times New Roman" w:hAnsi="Times New Roman" w:cs="Times New Roman"/>
          <w:noProof/>
          <w:sz w:val="24"/>
          <w:szCs w:val="24"/>
        </w:rPr>
        <w:t xml:space="preserve">n </w:t>
      </w:r>
      <w:r w:rsidRPr="003D3C92">
        <w:rPr>
          <w:rFonts w:ascii="Times New Roman" w:hAnsi="Times New Roman" w:cs="Times New Roman"/>
          <w:noProof/>
          <w:sz w:val="24"/>
          <w:szCs w:val="24"/>
        </w:rPr>
        <w:t>este sentido</w:t>
      </w:r>
      <w:r w:rsidR="00BE5955">
        <w:rPr>
          <w:rFonts w:ascii="Times New Roman" w:hAnsi="Times New Roman" w:cs="Times New Roman"/>
          <w:noProof/>
          <w:sz w:val="24"/>
          <w:szCs w:val="24"/>
        </w:rPr>
        <w:t>,</w:t>
      </w:r>
      <w:r w:rsidRPr="003D3C92">
        <w:rPr>
          <w:rFonts w:ascii="Times New Roman" w:hAnsi="Times New Roman" w:cs="Times New Roman"/>
          <w:noProof/>
          <w:sz w:val="24"/>
          <w:szCs w:val="24"/>
        </w:rPr>
        <w:t xml:space="preserve"> para el desarrollo de estos nichos en este nivel existen ciertas reglas que juegan con los particulares y no generalizables, </w:t>
      </w:r>
      <w:r w:rsidRPr="003D3C92">
        <w:rPr>
          <w:rFonts w:ascii="Times New Roman" w:eastAsia="MS Mincho" w:hAnsi="Times New Roman" w:cs="Times New Roman"/>
          <w:sz w:val="24"/>
          <w:szCs w:val="24"/>
          <w:lang w:val="es-ES_tradnl" w:eastAsia="es-ES"/>
        </w:rPr>
        <w:t>las interacciones entre los grupos vinculados a los procesos productivos y de innovación.</w:t>
      </w:r>
      <w:r w:rsidRPr="003D3C92">
        <w:rPr>
          <w:rFonts w:ascii="Times New Roman" w:hAnsi="Times New Roman" w:cs="Times New Roman"/>
          <w:noProof/>
          <w:sz w:val="24"/>
          <w:szCs w:val="24"/>
        </w:rPr>
        <w:t xml:space="preserve"> Por lo tanto</w:t>
      </w:r>
      <w:r w:rsidR="00BE5955">
        <w:rPr>
          <w:rFonts w:ascii="Times New Roman" w:hAnsi="Times New Roman" w:cs="Times New Roman"/>
          <w:noProof/>
          <w:sz w:val="24"/>
          <w:szCs w:val="24"/>
        </w:rPr>
        <w:t>,</w:t>
      </w:r>
      <w:r w:rsidRPr="003D3C92">
        <w:rPr>
          <w:rFonts w:ascii="Times New Roman" w:hAnsi="Times New Roman" w:cs="Times New Roman"/>
          <w:noProof/>
          <w:sz w:val="24"/>
          <w:szCs w:val="24"/>
        </w:rPr>
        <w:t xml:space="preserve"> se toma</w:t>
      </w:r>
      <w:r w:rsidR="00BE5955">
        <w:rPr>
          <w:rFonts w:ascii="Times New Roman" w:hAnsi="Times New Roman" w:cs="Times New Roman"/>
          <w:noProof/>
          <w:sz w:val="24"/>
          <w:szCs w:val="24"/>
        </w:rPr>
        <w:t>n</w:t>
      </w:r>
      <w:r w:rsidRPr="003D3C92">
        <w:rPr>
          <w:rFonts w:ascii="Times New Roman" w:hAnsi="Times New Roman" w:cs="Times New Roman"/>
          <w:noProof/>
          <w:sz w:val="24"/>
          <w:szCs w:val="24"/>
        </w:rPr>
        <w:t xml:space="preserve"> en cuenta las condiciones de las empresas muebleras del estado de Jalisco, el tipo de asociacionismo que tienen con re</w:t>
      </w:r>
      <w:r w:rsidR="001E6A67">
        <w:rPr>
          <w:rFonts w:ascii="Times New Roman" w:hAnsi="Times New Roman" w:cs="Times New Roman"/>
          <w:noProof/>
          <w:sz w:val="24"/>
          <w:szCs w:val="24"/>
        </w:rPr>
        <w:t>s</w:t>
      </w:r>
      <w:r w:rsidRPr="003D3C92">
        <w:rPr>
          <w:rFonts w:ascii="Times New Roman" w:hAnsi="Times New Roman" w:cs="Times New Roman"/>
          <w:noProof/>
          <w:sz w:val="24"/>
          <w:szCs w:val="24"/>
        </w:rPr>
        <w:t>pecto a la vinculaci</w:t>
      </w:r>
      <w:r w:rsidR="001E6A67">
        <w:rPr>
          <w:rFonts w:ascii="Times New Roman" w:hAnsi="Times New Roman" w:cs="Times New Roman"/>
          <w:noProof/>
          <w:sz w:val="24"/>
          <w:szCs w:val="24"/>
        </w:rPr>
        <w:t>ó</w:t>
      </w:r>
      <w:r w:rsidRPr="003D3C92">
        <w:rPr>
          <w:rFonts w:ascii="Times New Roman" w:hAnsi="Times New Roman" w:cs="Times New Roman"/>
          <w:noProof/>
          <w:sz w:val="24"/>
          <w:szCs w:val="24"/>
        </w:rPr>
        <w:t>n con otros agentes heterogéneos, por ejemplo</w:t>
      </w:r>
      <w:r w:rsidR="00BE5955">
        <w:rPr>
          <w:rFonts w:ascii="Times New Roman" w:hAnsi="Times New Roman" w:cs="Times New Roman"/>
          <w:noProof/>
          <w:sz w:val="24"/>
          <w:szCs w:val="24"/>
        </w:rPr>
        <w:t>,</w:t>
      </w:r>
      <w:r w:rsidRPr="003D3C92">
        <w:rPr>
          <w:rFonts w:ascii="Times New Roman" w:hAnsi="Times New Roman" w:cs="Times New Roman"/>
          <w:noProof/>
          <w:sz w:val="24"/>
          <w:szCs w:val="24"/>
        </w:rPr>
        <w:t xml:space="preserve"> si hay v</w:t>
      </w:r>
      <w:r w:rsidR="001E6A67">
        <w:rPr>
          <w:rFonts w:ascii="Times New Roman" w:hAnsi="Times New Roman" w:cs="Times New Roman"/>
          <w:noProof/>
          <w:sz w:val="24"/>
          <w:szCs w:val="24"/>
        </w:rPr>
        <w:t>í</w:t>
      </w:r>
      <w:r w:rsidRPr="003D3C92">
        <w:rPr>
          <w:rFonts w:ascii="Times New Roman" w:hAnsi="Times New Roman" w:cs="Times New Roman"/>
          <w:noProof/>
          <w:sz w:val="24"/>
          <w:szCs w:val="24"/>
        </w:rPr>
        <w:t xml:space="preserve">nculos con algunas universidades, centros </w:t>
      </w:r>
      <w:r w:rsidRPr="003D3C92">
        <w:rPr>
          <w:rFonts w:ascii="Times New Roman" w:hAnsi="Times New Roman" w:cs="Times New Roman"/>
          <w:noProof/>
          <w:sz w:val="24"/>
          <w:szCs w:val="24"/>
        </w:rPr>
        <w:lastRenderedPageBreak/>
        <w:t>de investigación o alguna otra instituci</w:t>
      </w:r>
      <w:r w:rsidR="001E6A67">
        <w:rPr>
          <w:rFonts w:ascii="Times New Roman" w:hAnsi="Times New Roman" w:cs="Times New Roman"/>
          <w:noProof/>
          <w:sz w:val="24"/>
          <w:szCs w:val="24"/>
        </w:rPr>
        <w:t>ó</w:t>
      </w:r>
      <w:r w:rsidRPr="003D3C92">
        <w:rPr>
          <w:rFonts w:ascii="Times New Roman" w:hAnsi="Times New Roman" w:cs="Times New Roman"/>
          <w:noProof/>
          <w:sz w:val="24"/>
          <w:szCs w:val="24"/>
        </w:rPr>
        <w:t>n ya sea local, nacional o internacional</w:t>
      </w:r>
      <w:r w:rsidR="00F8436D">
        <w:rPr>
          <w:rFonts w:ascii="Times New Roman" w:hAnsi="Times New Roman" w:cs="Times New Roman"/>
          <w:noProof/>
          <w:sz w:val="24"/>
          <w:szCs w:val="24"/>
        </w:rPr>
        <w:t>.</w:t>
      </w:r>
    </w:p>
    <w:p w14:paraId="62199317" w14:textId="77777777" w:rsidR="00B615E0" w:rsidRDefault="00B615E0" w:rsidP="002800CF">
      <w:pPr>
        <w:spacing w:after="0" w:line="360" w:lineRule="auto"/>
        <w:jc w:val="center"/>
        <w:rPr>
          <w:rFonts w:ascii="Times New Roman" w:hAnsi="Times New Roman" w:cs="Times New Roman"/>
          <w:b/>
          <w:sz w:val="32"/>
          <w:szCs w:val="32"/>
        </w:rPr>
      </w:pPr>
    </w:p>
    <w:p w14:paraId="69DAE46E" w14:textId="5C41C46E" w:rsidR="003D3C92" w:rsidRPr="003D3C92" w:rsidRDefault="003D3C92" w:rsidP="002800CF">
      <w:pPr>
        <w:spacing w:after="0" w:line="360" w:lineRule="auto"/>
        <w:jc w:val="center"/>
        <w:rPr>
          <w:rFonts w:ascii="Times New Roman" w:hAnsi="Times New Roman" w:cs="Times New Roman"/>
          <w:b/>
          <w:sz w:val="32"/>
          <w:szCs w:val="32"/>
        </w:rPr>
      </w:pPr>
      <w:r w:rsidRPr="003D3C92">
        <w:rPr>
          <w:rFonts w:ascii="Times New Roman" w:hAnsi="Times New Roman" w:cs="Times New Roman"/>
          <w:b/>
          <w:sz w:val="32"/>
          <w:szCs w:val="32"/>
        </w:rPr>
        <w:t>Desarrollo</w:t>
      </w:r>
    </w:p>
    <w:p w14:paraId="65465654" w14:textId="4C76B685" w:rsidR="000170A4" w:rsidRPr="00F70515" w:rsidRDefault="00E50ABF" w:rsidP="002800CF">
      <w:pPr>
        <w:spacing w:after="0" w:line="360" w:lineRule="auto"/>
        <w:jc w:val="center"/>
        <w:rPr>
          <w:rFonts w:ascii="Times New Roman" w:hAnsi="Times New Roman" w:cs="Times New Roman"/>
          <w:b/>
          <w:sz w:val="28"/>
          <w:szCs w:val="28"/>
        </w:rPr>
      </w:pPr>
      <w:r w:rsidRPr="00F70515">
        <w:rPr>
          <w:rFonts w:ascii="Times New Roman" w:hAnsi="Times New Roman" w:cs="Times New Roman"/>
          <w:b/>
          <w:sz w:val="28"/>
          <w:szCs w:val="28"/>
        </w:rPr>
        <w:t>El desarrollo de la innovación en diferentes enfoques explicativos</w:t>
      </w:r>
    </w:p>
    <w:p w14:paraId="566AC14F" w14:textId="43CCA0B7" w:rsidR="000170A4" w:rsidRPr="003D3C92" w:rsidRDefault="00E50ABF" w:rsidP="007A7B32">
      <w:pPr>
        <w:spacing w:after="0" w:line="360" w:lineRule="auto"/>
        <w:ind w:firstLine="708"/>
        <w:jc w:val="both"/>
        <w:rPr>
          <w:rFonts w:ascii="Times New Roman" w:hAnsi="Times New Roman" w:cs="Times New Roman"/>
          <w:sz w:val="24"/>
          <w:szCs w:val="24"/>
        </w:rPr>
      </w:pPr>
      <w:r w:rsidRPr="384B5E46">
        <w:rPr>
          <w:rFonts w:ascii="Times New Roman" w:hAnsi="Times New Roman" w:cs="Times New Roman"/>
          <w:sz w:val="24"/>
          <w:szCs w:val="24"/>
        </w:rPr>
        <w:t xml:space="preserve">En este apartado se </w:t>
      </w:r>
      <w:r w:rsidR="00E471D2">
        <w:rPr>
          <w:rFonts w:ascii="Times New Roman" w:hAnsi="Times New Roman" w:cs="Times New Roman"/>
          <w:sz w:val="24"/>
          <w:szCs w:val="24"/>
        </w:rPr>
        <w:t>traza</w:t>
      </w:r>
      <w:r w:rsidR="00E471D2" w:rsidRPr="384B5E46">
        <w:rPr>
          <w:rFonts w:ascii="Times New Roman" w:hAnsi="Times New Roman" w:cs="Times New Roman"/>
          <w:sz w:val="24"/>
          <w:szCs w:val="24"/>
        </w:rPr>
        <w:t xml:space="preserve"> </w:t>
      </w:r>
      <w:r w:rsidRPr="384B5E46">
        <w:rPr>
          <w:rFonts w:ascii="Times New Roman" w:hAnsi="Times New Roman" w:cs="Times New Roman"/>
          <w:sz w:val="24"/>
          <w:szCs w:val="24"/>
        </w:rPr>
        <w:t xml:space="preserve">la noción de </w:t>
      </w:r>
      <w:r w:rsidRPr="00D46939">
        <w:rPr>
          <w:rFonts w:ascii="Times New Roman" w:hAnsi="Times New Roman" w:cs="Times New Roman"/>
          <w:sz w:val="24"/>
          <w:szCs w:val="24"/>
        </w:rPr>
        <w:t>innovación</w:t>
      </w:r>
      <w:r w:rsidR="00AE384E">
        <w:rPr>
          <w:rFonts w:ascii="Times New Roman" w:hAnsi="Times New Roman" w:cs="Times New Roman"/>
          <w:sz w:val="24"/>
          <w:szCs w:val="24"/>
        </w:rPr>
        <w:t xml:space="preserve"> a partir de</w:t>
      </w:r>
      <w:r w:rsidRPr="384B5E46">
        <w:rPr>
          <w:rFonts w:ascii="Times New Roman" w:hAnsi="Times New Roman" w:cs="Times New Roman"/>
          <w:sz w:val="24"/>
          <w:szCs w:val="24"/>
        </w:rPr>
        <w:t xml:space="preserve"> los aportes de Bush (</w:t>
      </w:r>
      <w:r w:rsidR="00DA0B43">
        <w:rPr>
          <w:rFonts w:ascii="Times New Roman" w:hAnsi="Times New Roman" w:cs="Times New Roman"/>
          <w:sz w:val="24"/>
          <w:szCs w:val="24"/>
        </w:rPr>
        <w:t xml:space="preserve">julio de </w:t>
      </w:r>
      <w:r w:rsidRPr="384B5E46">
        <w:rPr>
          <w:rFonts w:ascii="Times New Roman" w:hAnsi="Times New Roman" w:cs="Times New Roman"/>
          <w:sz w:val="24"/>
          <w:szCs w:val="24"/>
        </w:rPr>
        <w:t xml:space="preserve">1945), </w:t>
      </w:r>
      <w:r w:rsidR="00AE384E">
        <w:rPr>
          <w:rFonts w:ascii="Times New Roman" w:hAnsi="Times New Roman" w:cs="Times New Roman"/>
          <w:sz w:val="24"/>
          <w:szCs w:val="24"/>
        </w:rPr>
        <w:t>quien</w:t>
      </w:r>
      <w:r w:rsidR="00AE384E" w:rsidRPr="384B5E46">
        <w:rPr>
          <w:rFonts w:ascii="Times New Roman" w:hAnsi="Times New Roman" w:cs="Times New Roman"/>
          <w:sz w:val="24"/>
          <w:szCs w:val="24"/>
        </w:rPr>
        <w:t xml:space="preserve"> </w:t>
      </w:r>
      <w:r w:rsidRPr="384B5E46">
        <w:rPr>
          <w:rFonts w:ascii="Times New Roman" w:hAnsi="Times New Roman" w:cs="Times New Roman"/>
          <w:sz w:val="24"/>
          <w:szCs w:val="24"/>
        </w:rPr>
        <w:t>se focalizó en la política de investigación científica</w:t>
      </w:r>
      <w:r w:rsidR="00D46939">
        <w:rPr>
          <w:rFonts w:ascii="Times New Roman" w:hAnsi="Times New Roman" w:cs="Times New Roman"/>
          <w:sz w:val="24"/>
          <w:szCs w:val="24"/>
        </w:rPr>
        <w:t xml:space="preserve">; de </w:t>
      </w:r>
      <w:r w:rsidRPr="384B5E46">
        <w:rPr>
          <w:rFonts w:ascii="Times New Roman" w:hAnsi="Times New Roman" w:cs="Times New Roman"/>
          <w:sz w:val="24"/>
          <w:szCs w:val="24"/>
        </w:rPr>
        <w:t>los estudios de Freeman (1975)</w:t>
      </w:r>
      <w:r w:rsidR="00884D92" w:rsidRPr="384B5E46">
        <w:rPr>
          <w:rFonts w:ascii="Times New Roman" w:hAnsi="Times New Roman" w:cs="Times New Roman"/>
          <w:sz w:val="24"/>
          <w:szCs w:val="24"/>
        </w:rPr>
        <w:t xml:space="preserve"> y</w:t>
      </w:r>
      <w:r w:rsidRPr="384B5E46">
        <w:rPr>
          <w:rFonts w:ascii="Times New Roman" w:hAnsi="Times New Roman" w:cs="Times New Roman"/>
          <w:sz w:val="24"/>
          <w:szCs w:val="24"/>
        </w:rPr>
        <w:t xml:space="preserve"> </w:t>
      </w:r>
      <w:r w:rsidR="00884D92" w:rsidRPr="384B5E46">
        <w:rPr>
          <w:rFonts w:ascii="Times New Roman" w:hAnsi="Times New Roman" w:cs="Times New Roman"/>
          <w:noProof/>
          <w:sz w:val="24"/>
          <w:szCs w:val="24"/>
        </w:rPr>
        <w:t>Freeman y</w:t>
      </w:r>
      <w:r w:rsidRPr="384B5E46">
        <w:rPr>
          <w:rFonts w:ascii="Times New Roman" w:hAnsi="Times New Roman" w:cs="Times New Roman"/>
          <w:noProof/>
          <w:sz w:val="24"/>
          <w:szCs w:val="24"/>
        </w:rPr>
        <w:t xml:space="preserve"> Soete (1997)</w:t>
      </w:r>
      <w:r w:rsidRPr="384B5E46">
        <w:rPr>
          <w:rFonts w:ascii="Times New Roman" w:hAnsi="Times New Roman" w:cs="Times New Roman"/>
          <w:sz w:val="24"/>
          <w:szCs w:val="24"/>
        </w:rPr>
        <w:t xml:space="preserve"> sobre “la teoría económica de la innovación industrial”, </w:t>
      </w:r>
      <w:r w:rsidR="00DD76A2">
        <w:rPr>
          <w:rFonts w:ascii="Times New Roman" w:hAnsi="Times New Roman" w:cs="Times New Roman"/>
          <w:sz w:val="24"/>
          <w:szCs w:val="24"/>
        </w:rPr>
        <w:t>cuyo sustento en gran medida es el análisis de</w:t>
      </w:r>
      <w:r w:rsidRPr="384B5E46">
        <w:rPr>
          <w:rFonts w:ascii="Times New Roman" w:hAnsi="Times New Roman" w:cs="Times New Roman"/>
          <w:sz w:val="24"/>
          <w:szCs w:val="24"/>
        </w:rPr>
        <w:t xml:space="preserve"> Adam Smith </w:t>
      </w:r>
      <w:r w:rsidR="009C6318">
        <w:rPr>
          <w:rFonts w:ascii="Times New Roman" w:hAnsi="Times New Roman" w:cs="Times New Roman"/>
          <w:sz w:val="24"/>
          <w:szCs w:val="24"/>
        </w:rPr>
        <w:t xml:space="preserve">(2011) </w:t>
      </w:r>
      <w:r w:rsidRPr="384B5E46">
        <w:rPr>
          <w:rFonts w:ascii="Times New Roman" w:hAnsi="Times New Roman" w:cs="Times New Roman"/>
          <w:sz w:val="24"/>
          <w:szCs w:val="24"/>
        </w:rPr>
        <w:t>sobre “la riqueza de las naciones”</w:t>
      </w:r>
      <w:r w:rsidR="00AE384E">
        <w:rPr>
          <w:rFonts w:ascii="Times New Roman" w:hAnsi="Times New Roman" w:cs="Times New Roman"/>
          <w:sz w:val="24"/>
          <w:szCs w:val="24"/>
        </w:rPr>
        <w:t xml:space="preserve">, quien </w:t>
      </w:r>
      <w:r w:rsidRPr="384B5E46">
        <w:rPr>
          <w:rFonts w:ascii="Times New Roman" w:hAnsi="Times New Roman" w:cs="Times New Roman"/>
          <w:sz w:val="24"/>
          <w:szCs w:val="24"/>
        </w:rPr>
        <w:t>estudió los adelantos de la maquinaria que se usaba</w:t>
      </w:r>
      <w:r w:rsidR="00DD76A2">
        <w:rPr>
          <w:rFonts w:ascii="Times New Roman" w:hAnsi="Times New Roman" w:cs="Times New Roman"/>
          <w:sz w:val="24"/>
          <w:szCs w:val="24"/>
        </w:rPr>
        <w:t>n</w:t>
      </w:r>
      <w:r w:rsidRPr="384B5E46">
        <w:rPr>
          <w:rFonts w:ascii="Times New Roman" w:hAnsi="Times New Roman" w:cs="Times New Roman"/>
          <w:sz w:val="24"/>
          <w:szCs w:val="24"/>
        </w:rPr>
        <w:t xml:space="preserve"> en la industria manufacturera e industrial</w:t>
      </w:r>
      <w:r w:rsidR="00156802">
        <w:rPr>
          <w:rFonts w:ascii="Times New Roman" w:hAnsi="Times New Roman" w:cs="Times New Roman"/>
          <w:sz w:val="24"/>
          <w:szCs w:val="24"/>
        </w:rPr>
        <w:t xml:space="preserve"> del siglo XVIII</w:t>
      </w:r>
      <w:r w:rsidRPr="384B5E46">
        <w:rPr>
          <w:rFonts w:ascii="Times New Roman" w:hAnsi="Times New Roman" w:cs="Times New Roman"/>
          <w:sz w:val="24"/>
          <w:szCs w:val="24"/>
        </w:rPr>
        <w:t xml:space="preserve">, así </w:t>
      </w:r>
      <w:r w:rsidR="00446A95">
        <w:rPr>
          <w:rFonts w:ascii="Times New Roman" w:hAnsi="Times New Roman" w:cs="Times New Roman"/>
          <w:sz w:val="24"/>
          <w:szCs w:val="24"/>
        </w:rPr>
        <w:t>como de</w:t>
      </w:r>
      <w:r w:rsidR="00446A95" w:rsidRPr="384B5E46">
        <w:rPr>
          <w:rFonts w:ascii="Times New Roman" w:hAnsi="Times New Roman" w:cs="Times New Roman"/>
          <w:sz w:val="24"/>
          <w:szCs w:val="24"/>
        </w:rPr>
        <w:t xml:space="preserve"> </w:t>
      </w:r>
      <w:r w:rsidRPr="384B5E46">
        <w:rPr>
          <w:rFonts w:ascii="Times New Roman" w:hAnsi="Times New Roman" w:cs="Times New Roman"/>
          <w:sz w:val="24"/>
          <w:szCs w:val="24"/>
        </w:rPr>
        <w:t>las aportaciones de Marx</w:t>
      </w:r>
      <w:r w:rsidR="00446A95">
        <w:rPr>
          <w:rFonts w:ascii="Times New Roman" w:hAnsi="Times New Roman" w:cs="Times New Roman"/>
          <w:sz w:val="24"/>
          <w:szCs w:val="24"/>
        </w:rPr>
        <w:t>,</w:t>
      </w:r>
      <w:r w:rsidRPr="384B5E46">
        <w:rPr>
          <w:rFonts w:ascii="Times New Roman" w:hAnsi="Times New Roman" w:cs="Times New Roman"/>
          <w:sz w:val="24"/>
          <w:szCs w:val="24"/>
        </w:rPr>
        <w:t xml:space="preserve"> que se centró en la “innovación técnica” de los bienes de capital</w:t>
      </w:r>
      <w:r w:rsidR="005E44FD">
        <w:rPr>
          <w:rFonts w:ascii="Times New Roman" w:hAnsi="Times New Roman" w:cs="Times New Roman"/>
          <w:sz w:val="24"/>
          <w:szCs w:val="24"/>
        </w:rPr>
        <w:t>;</w:t>
      </w:r>
      <w:r w:rsidRPr="384B5E46">
        <w:rPr>
          <w:rFonts w:ascii="Times New Roman" w:hAnsi="Times New Roman" w:cs="Times New Roman"/>
          <w:sz w:val="24"/>
          <w:szCs w:val="24"/>
        </w:rPr>
        <w:t xml:space="preserve"> desde luego</w:t>
      </w:r>
      <w:r w:rsidR="008324B4">
        <w:rPr>
          <w:rFonts w:ascii="Times New Roman" w:hAnsi="Times New Roman" w:cs="Times New Roman"/>
          <w:sz w:val="24"/>
          <w:szCs w:val="24"/>
        </w:rPr>
        <w:t xml:space="preserve"> a partir de</w:t>
      </w:r>
      <w:r w:rsidRPr="384B5E46">
        <w:rPr>
          <w:rFonts w:ascii="Times New Roman" w:hAnsi="Times New Roman" w:cs="Times New Roman"/>
          <w:sz w:val="24"/>
          <w:szCs w:val="24"/>
        </w:rPr>
        <w:t xml:space="preserve"> las aportaciones de </w:t>
      </w:r>
      <w:r w:rsidR="0049622E" w:rsidRPr="0044422C">
        <w:rPr>
          <w:rFonts w:ascii="Times New Roman" w:hAnsi="Times New Roman" w:cs="Times New Roman"/>
          <w:noProof/>
          <w:sz w:val="24"/>
          <w:szCs w:val="24"/>
        </w:rPr>
        <w:t xml:space="preserve">Schumpeter, </w:t>
      </w:r>
      <w:r w:rsidR="0049622E">
        <w:rPr>
          <w:rFonts w:ascii="Times New Roman" w:hAnsi="Times New Roman" w:cs="Times New Roman"/>
          <w:noProof/>
          <w:sz w:val="24"/>
          <w:szCs w:val="24"/>
        </w:rPr>
        <w:t>(</w:t>
      </w:r>
      <w:r w:rsidR="0049622E" w:rsidRPr="0044422C">
        <w:rPr>
          <w:rFonts w:ascii="Times New Roman" w:hAnsi="Times New Roman" w:cs="Times New Roman"/>
          <w:noProof/>
          <w:sz w:val="24"/>
          <w:szCs w:val="24"/>
        </w:rPr>
        <w:t>1996)</w:t>
      </w:r>
      <w:r w:rsidR="00AD28F5">
        <w:rPr>
          <w:rFonts w:ascii="Times New Roman" w:hAnsi="Times New Roman" w:cs="Times New Roman"/>
          <w:sz w:val="24"/>
          <w:szCs w:val="24"/>
        </w:rPr>
        <w:t>,</w:t>
      </w:r>
      <w:r w:rsidRPr="384B5E46">
        <w:rPr>
          <w:rFonts w:ascii="Times New Roman" w:hAnsi="Times New Roman" w:cs="Times New Roman"/>
          <w:sz w:val="24"/>
          <w:szCs w:val="24"/>
        </w:rPr>
        <w:t xml:space="preserve"> donde la innovación cobra relevancia en la economía sobre todo en el producto, proceso o sistema que se realizaba en las empresas industriales de</w:t>
      </w:r>
      <w:r w:rsidR="005C41B1">
        <w:rPr>
          <w:rFonts w:ascii="Times New Roman" w:hAnsi="Times New Roman" w:cs="Times New Roman"/>
          <w:sz w:val="24"/>
          <w:szCs w:val="24"/>
        </w:rPr>
        <w:t xml:space="preserve"> </w:t>
      </w:r>
      <w:r w:rsidR="00EE2A21">
        <w:rPr>
          <w:rFonts w:ascii="Times New Roman" w:hAnsi="Times New Roman" w:cs="Times New Roman"/>
          <w:sz w:val="24"/>
          <w:szCs w:val="24"/>
        </w:rPr>
        <w:t>l</w:t>
      </w:r>
      <w:r w:rsidR="005C41B1">
        <w:rPr>
          <w:rFonts w:ascii="Times New Roman" w:hAnsi="Times New Roman" w:cs="Times New Roman"/>
          <w:sz w:val="24"/>
          <w:szCs w:val="24"/>
        </w:rPr>
        <w:t>a primera mitad del</w:t>
      </w:r>
      <w:r w:rsidR="00EE2A21">
        <w:rPr>
          <w:rFonts w:ascii="Times New Roman" w:hAnsi="Times New Roman" w:cs="Times New Roman"/>
          <w:sz w:val="24"/>
          <w:szCs w:val="24"/>
        </w:rPr>
        <w:t xml:space="preserve"> XIX</w:t>
      </w:r>
      <w:r w:rsidRPr="384B5E46">
        <w:rPr>
          <w:rFonts w:ascii="Times New Roman" w:hAnsi="Times New Roman" w:cs="Times New Roman"/>
          <w:sz w:val="24"/>
          <w:szCs w:val="24"/>
        </w:rPr>
        <w:t xml:space="preserve">. Estas aportaciones de Schumpeter identificaron la red de laboratorios de investigación y de las universidades </w:t>
      </w:r>
      <w:r w:rsidR="00C00878" w:rsidRPr="384B5E46">
        <w:rPr>
          <w:rFonts w:ascii="Times New Roman" w:hAnsi="Times New Roman" w:cs="Times New Roman"/>
          <w:sz w:val="24"/>
          <w:szCs w:val="24"/>
        </w:rPr>
        <w:t>con la</w:t>
      </w:r>
      <w:r w:rsidRPr="384B5E46">
        <w:rPr>
          <w:rFonts w:ascii="Times New Roman" w:hAnsi="Times New Roman" w:cs="Times New Roman"/>
          <w:sz w:val="24"/>
          <w:szCs w:val="24"/>
        </w:rPr>
        <w:t xml:space="preserve"> industria que asignaban trabajo profesional con dedicación absoluta</w:t>
      </w:r>
      <w:r w:rsidR="002F08B0">
        <w:rPr>
          <w:rFonts w:ascii="Times New Roman" w:hAnsi="Times New Roman" w:cs="Times New Roman"/>
          <w:sz w:val="24"/>
          <w:szCs w:val="24"/>
        </w:rPr>
        <w:t>;</w:t>
      </w:r>
      <w:r w:rsidR="002F08B0" w:rsidRPr="384B5E46">
        <w:rPr>
          <w:rFonts w:ascii="Times New Roman" w:hAnsi="Times New Roman" w:cs="Times New Roman"/>
          <w:sz w:val="24"/>
          <w:szCs w:val="24"/>
        </w:rPr>
        <w:t xml:space="preserve"> </w:t>
      </w:r>
      <w:r w:rsidRPr="384B5E46">
        <w:rPr>
          <w:rFonts w:ascii="Times New Roman" w:hAnsi="Times New Roman" w:cs="Times New Roman"/>
          <w:sz w:val="24"/>
          <w:szCs w:val="24"/>
        </w:rPr>
        <w:t xml:space="preserve">le permitió observar y describir el conocimiento producido en las empresas. </w:t>
      </w:r>
      <w:r w:rsidR="005E44FD">
        <w:rPr>
          <w:rFonts w:ascii="Times New Roman" w:hAnsi="Times New Roman" w:cs="Times New Roman"/>
          <w:sz w:val="24"/>
          <w:szCs w:val="24"/>
        </w:rPr>
        <w:t xml:space="preserve">También </w:t>
      </w:r>
      <w:r w:rsidR="00231248">
        <w:rPr>
          <w:rFonts w:ascii="Times New Roman" w:hAnsi="Times New Roman" w:cs="Times New Roman"/>
          <w:sz w:val="24"/>
          <w:szCs w:val="24"/>
        </w:rPr>
        <w:t>la innovación se nutre de</w:t>
      </w:r>
      <w:r w:rsidR="005E44FD" w:rsidRPr="384B5E46">
        <w:rPr>
          <w:rFonts w:ascii="Times New Roman" w:hAnsi="Times New Roman" w:cs="Times New Roman"/>
          <w:sz w:val="24"/>
          <w:szCs w:val="24"/>
        </w:rPr>
        <w:t xml:space="preserve"> </w:t>
      </w:r>
      <w:r w:rsidRPr="384B5E46">
        <w:rPr>
          <w:rFonts w:ascii="Times New Roman" w:hAnsi="Times New Roman" w:cs="Times New Roman"/>
          <w:sz w:val="24"/>
          <w:szCs w:val="24"/>
        </w:rPr>
        <w:t>las aportaciones de Nelson y Winter (1982)</w:t>
      </w:r>
      <w:r w:rsidR="005E44FD">
        <w:rPr>
          <w:rFonts w:ascii="Times New Roman" w:hAnsi="Times New Roman" w:cs="Times New Roman"/>
          <w:sz w:val="24"/>
          <w:szCs w:val="24"/>
        </w:rPr>
        <w:t>,</w:t>
      </w:r>
      <w:r w:rsidRPr="384B5E46">
        <w:rPr>
          <w:rFonts w:ascii="Times New Roman" w:hAnsi="Times New Roman" w:cs="Times New Roman"/>
          <w:sz w:val="24"/>
          <w:szCs w:val="24"/>
        </w:rPr>
        <w:t xml:space="preserve"> que se orientaron a evaluar y consolidar la ciencia, tecnología e innovación</w:t>
      </w:r>
      <w:r w:rsidR="00FC1611">
        <w:rPr>
          <w:rFonts w:ascii="Times New Roman" w:hAnsi="Times New Roman" w:cs="Times New Roman"/>
          <w:sz w:val="24"/>
          <w:szCs w:val="24"/>
        </w:rPr>
        <w:t>;</w:t>
      </w:r>
      <w:r w:rsidRPr="384B5E46">
        <w:rPr>
          <w:rFonts w:ascii="Times New Roman" w:hAnsi="Times New Roman" w:cs="Times New Roman"/>
          <w:sz w:val="24"/>
          <w:szCs w:val="24"/>
        </w:rPr>
        <w:t xml:space="preserve"> Freeman</w:t>
      </w:r>
      <w:r w:rsidR="00A263BE">
        <w:rPr>
          <w:rFonts w:ascii="Times New Roman" w:hAnsi="Times New Roman" w:cs="Times New Roman"/>
          <w:sz w:val="24"/>
          <w:szCs w:val="24"/>
        </w:rPr>
        <w:t xml:space="preserve"> (1975)</w:t>
      </w:r>
      <w:r w:rsidR="00FC1611">
        <w:rPr>
          <w:rFonts w:ascii="Times New Roman" w:hAnsi="Times New Roman" w:cs="Times New Roman"/>
          <w:sz w:val="24"/>
          <w:szCs w:val="24"/>
        </w:rPr>
        <w:t>, por su parte,</w:t>
      </w:r>
      <w:r w:rsidRPr="384B5E46">
        <w:rPr>
          <w:rFonts w:ascii="Times New Roman" w:hAnsi="Times New Roman" w:cs="Times New Roman"/>
          <w:sz w:val="24"/>
          <w:szCs w:val="24"/>
        </w:rPr>
        <w:t xml:space="preserve"> hablaba de un </w:t>
      </w:r>
      <w:r w:rsidR="00E162A3">
        <w:rPr>
          <w:rFonts w:ascii="Times New Roman" w:hAnsi="Times New Roman" w:cs="Times New Roman"/>
          <w:sz w:val="24"/>
          <w:szCs w:val="24"/>
        </w:rPr>
        <w:t>“</w:t>
      </w:r>
      <w:r w:rsidRPr="384B5E46">
        <w:rPr>
          <w:rFonts w:ascii="Times New Roman" w:hAnsi="Times New Roman" w:cs="Times New Roman"/>
          <w:sz w:val="24"/>
          <w:szCs w:val="24"/>
        </w:rPr>
        <w:t>Sistema Nacional de Innovación</w:t>
      </w:r>
      <w:r w:rsidR="00E162A3">
        <w:rPr>
          <w:rFonts w:ascii="Times New Roman" w:hAnsi="Times New Roman" w:cs="Times New Roman"/>
          <w:sz w:val="24"/>
          <w:szCs w:val="24"/>
        </w:rPr>
        <w:t>”</w:t>
      </w:r>
      <w:r w:rsidR="00FC1611">
        <w:rPr>
          <w:rFonts w:ascii="Times New Roman" w:hAnsi="Times New Roman" w:cs="Times New Roman"/>
          <w:sz w:val="24"/>
          <w:szCs w:val="24"/>
        </w:rPr>
        <w:t xml:space="preserve">, el cual fue retomado por </w:t>
      </w:r>
      <w:r w:rsidRPr="384B5E46">
        <w:rPr>
          <w:rFonts w:ascii="Times New Roman" w:hAnsi="Times New Roman" w:cs="Times New Roman"/>
          <w:sz w:val="24"/>
          <w:szCs w:val="24"/>
        </w:rPr>
        <w:t>Lundvall (1992) y Nelson (1993)</w:t>
      </w:r>
      <w:r w:rsidR="00FC1611">
        <w:rPr>
          <w:rFonts w:ascii="Times New Roman" w:hAnsi="Times New Roman" w:cs="Times New Roman"/>
          <w:sz w:val="24"/>
          <w:szCs w:val="24"/>
        </w:rPr>
        <w:t>, quien</w:t>
      </w:r>
      <w:r w:rsidR="007069A1">
        <w:rPr>
          <w:rFonts w:ascii="Times New Roman" w:hAnsi="Times New Roman" w:cs="Times New Roman"/>
          <w:sz w:val="24"/>
          <w:szCs w:val="24"/>
        </w:rPr>
        <w:t>es</w:t>
      </w:r>
      <w:r w:rsidRPr="384B5E46">
        <w:rPr>
          <w:rFonts w:ascii="Times New Roman" w:hAnsi="Times New Roman" w:cs="Times New Roman"/>
          <w:sz w:val="24"/>
          <w:szCs w:val="24"/>
        </w:rPr>
        <w:t xml:space="preserve"> lo desarrolla</w:t>
      </w:r>
      <w:r w:rsidR="007069A1">
        <w:rPr>
          <w:rFonts w:ascii="Times New Roman" w:hAnsi="Times New Roman" w:cs="Times New Roman"/>
          <w:sz w:val="24"/>
          <w:szCs w:val="24"/>
        </w:rPr>
        <w:t>ron</w:t>
      </w:r>
      <w:r w:rsidRPr="384B5E46">
        <w:rPr>
          <w:rFonts w:ascii="Times New Roman" w:hAnsi="Times New Roman" w:cs="Times New Roman"/>
          <w:sz w:val="24"/>
          <w:szCs w:val="24"/>
        </w:rPr>
        <w:t xml:space="preserve"> ampliamente</w:t>
      </w:r>
      <w:r w:rsidR="007069A1">
        <w:rPr>
          <w:rFonts w:ascii="Times New Roman" w:hAnsi="Times New Roman" w:cs="Times New Roman"/>
          <w:sz w:val="24"/>
          <w:szCs w:val="24"/>
        </w:rPr>
        <w:t xml:space="preserve"> y</w:t>
      </w:r>
      <w:r w:rsidR="007069A1" w:rsidRPr="384B5E46">
        <w:rPr>
          <w:rFonts w:ascii="Times New Roman" w:hAnsi="Times New Roman" w:cs="Times New Roman"/>
          <w:sz w:val="24"/>
          <w:szCs w:val="24"/>
        </w:rPr>
        <w:t xml:space="preserve"> </w:t>
      </w:r>
      <w:r w:rsidRPr="384B5E46">
        <w:rPr>
          <w:rFonts w:ascii="Times New Roman" w:hAnsi="Times New Roman" w:cs="Times New Roman"/>
          <w:sz w:val="24"/>
          <w:szCs w:val="24"/>
        </w:rPr>
        <w:t xml:space="preserve">se </w:t>
      </w:r>
      <w:r w:rsidR="007069A1" w:rsidRPr="384B5E46">
        <w:rPr>
          <w:rFonts w:ascii="Times New Roman" w:hAnsi="Times New Roman" w:cs="Times New Roman"/>
          <w:sz w:val="24"/>
          <w:szCs w:val="24"/>
        </w:rPr>
        <w:t>enfoca</w:t>
      </w:r>
      <w:r w:rsidR="007069A1">
        <w:rPr>
          <w:rFonts w:ascii="Times New Roman" w:hAnsi="Times New Roman" w:cs="Times New Roman"/>
          <w:sz w:val="24"/>
          <w:szCs w:val="24"/>
        </w:rPr>
        <w:t>ron</w:t>
      </w:r>
      <w:r w:rsidR="007069A1" w:rsidRPr="384B5E46">
        <w:rPr>
          <w:rFonts w:ascii="Times New Roman" w:hAnsi="Times New Roman" w:cs="Times New Roman"/>
          <w:sz w:val="24"/>
          <w:szCs w:val="24"/>
        </w:rPr>
        <w:t xml:space="preserve"> </w:t>
      </w:r>
      <w:r w:rsidRPr="384B5E46">
        <w:rPr>
          <w:rFonts w:ascii="Times New Roman" w:hAnsi="Times New Roman" w:cs="Times New Roman"/>
          <w:sz w:val="24"/>
          <w:szCs w:val="24"/>
        </w:rPr>
        <w:t>principalmente en las políticas públicas que juegan un papel importante en el desarrollo económico y para la integración de los agentes heterogéneos para la producción de conocimiento e innovación</w:t>
      </w:r>
      <w:r w:rsidR="002C59C9" w:rsidRPr="384B5E46">
        <w:rPr>
          <w:rFonts w:ascii="Times New Roman" w:hAnsi="Times New Roman" w:cs="Times New Roman"/>
          <w:sz w:val="24"/>
          <w:szCs w:val="24"/>
        </w:rPr>
        <w:t>.</w:t>
      </w:r>
    </w:p>
    <w:p w14:paraId="51A2279C" w14:textId="0A2CBF1D" w:rsidR="513C50A5" w:rsidRDefault="513C50A5" w:rsidP="007A7B32">
      <w:pPr>
        <w:spacing w:after="0" w:line="360" w:lineRule="auto"/>
        <w:ind w:firstLine="708"/>
        <w:jc w:val="both"/>
        <w:rPr>
          <w:rFonts w:ascii="Times New Roman" w:hAnsi="Times New Roman" w:cs="Times New Roman"/>
          <w:sz w:val="24"/>
          <w:szCs w:val="24"/>
        </w:rPr>
      </w:pPr>
      <w:r w:rsidRPr="384B5E46">
        <w:rPr>
          <w:rFonts w:ascii="Times New Roman" w:hAnsi="Times New Roman" w:cs="Times New Roman"/>
          <w:sz w:val="24"/>
          <w:szCs w:val="24"/>
        </w:rPr>
        <w:t>Poco después</w:t>
      </w:r>
      <w:r w:rsidR="004A1A56">
        <w:rPr>
          <w:rFonts w:ascii="Times New Roman" w:hAnsi="Times New Roman" w:cs="Times New Roman"/>
          <w:sz w:val="24"/>
          <w:szCs w:val="24"/>
        </w:rPr>
        <w:t>,</w:t>
      </w:r>
      <w:r w:rsidRPr="384B5E46">
        <w:rPr>
          <w:rFonts w:ascii="Times New Roman" w:hAnsi="Times New Roman" w:cs="Times New Roman"/>
          <w:sz w:val="24"/>
          <w:szCs w:val="24"/>
        </w:rPr>
        <w:t xml:space="preserve"> el </w:t>
      </w:r>
      <w:r w:rsidR="65812871" w:rsidRPr="384B5E46">
        <w:rPr>
          <w:rFonts w:ascii="Times New Roman" w:hAnsi="Times New Roman" w:cs="Times New Roman"/>
          <w:sz w:val="24"/>
          <w:szCs w:val="24"/>
        </w:rPr>
        <w:t>adaptamiento del triángulo de Sábato</w:t>
      </w:r>
      <w:r w:rsidR="00F869E3">
        <w:rPr>
          <w:rFonts w:ascii="Times New Roman" w:hAnsi="Times New Roman" w:cs="Times New Roman"/>
          <w:sz w:val="24"/>
          <w:szCs w:val="24"/>
        </w:rPr>
        <w:t xml:space="preserve"> </w:t>
      </w:r>
      <w:r w:rsidR="556298B4" w:rsidRPr="384B5E46">
        <w:rPr>
          <w:rFonts w:ascii="Times New Roman" w:hAnsi="Times New Roman" w:cs="Times New Roman"/>
          <w:sz w:val="24"/>
          <w:szCs w:val="24"/>
        </w:rPr>
        <w:t>hac</w:t>
      </w:r>
      <w:r w:rsidR="004A1A56">
        <w:rPr>
          <w:rFonts w:ascii="Times New Roman" w:hAnsi="Times New Roman" w:cs="Times New Roman"/>
          <w:sz w:val="24"/>
          <w:szCs w:val="24"/>
        </w:rPr>
        <w:t>i</w:t>
      </w:r>
      <w:r w:rsidR="556298B4" w:rsidRPr="384B5E46">
        <w:rPr>
          <w:rFonts w:ascii="Times New Roman" w:hAnsi="Times New Roman" w:cs="Times New Roman"/>
          <w:sz w:val="24"/>
          <w:szCs w:val="24"/>
        </w:rPr>
        <w:t>a</w:t>
      </w:r>
      <w:r w:rsidRPr="384B5E46">
        <w:rPr>
          <w:rFonts w:ascii="Times New Roman" w:hAnsi="Times New Roman" w:cs="Times New Roman"/>
          <w:sz w:val="24"/>
          <w:szCs w:val="24"/>
        </w:rPr>
        <w:t xml:space="preserve"> </w:t>
      </w:r>
      <w:r w:rsidR="099BD297" w:rsidRPr="384B5E46">
        <w:rPr>
          <w:rFonts w:ascii="Times New Roman" w:hAnsi="Times New Roman" w:cs="Times New Roman"/>
          <w:sz w:val="24"/>
          <w:szCs w:val="24"/>
        </w:rPr>
        <w:t>el modelo de hélice</w:t>
      </w:r>
      <w:r w:rsidR="009C1408">
        <w:rPr>
          <w:rFonts w:ascii="Times New Roman" w:hAnsi="Times New Roman" w:cs="Times New Roman"/>
          <w:sz w:val="24"/>
          <w:szCs w:val="24"/>
        </w:rPr>
        <w:t xml:space="preserve">; </w:t>
      </w:r>
      <w:r w:rsidR="004A1A56">
        <w:rPr>
          <w:rFonts w:ascii="Times New Roman" w:hAnsi="Times New Roman" w:cs="Times New Roman"/>
          <w:sz w:val="24"/>
          <w:szCs w:val="24"/>
        </w:rPr>
        <w:t>retomado</w:t>
      </w:r>
      <w:r w:rsidR="009C1408">
        <w:rPr>
          <w:rFonts w:ascii="Times New Roman" w:hAnsi="Times New Roman" w:cs="Times New Roman"/>
          <w:sz w:val="24"/>
          <w:szCs w:val="24"/>
        </w:rPr>
        <w:t xml:space="preserve"> </w:t>
      </w:r>
      <w:r w:rsidR="004A1A56">
        <w:rPr>
          <w:rFonts w:ascii="Times New Roman" w:hAnsi="Times New Roman" w:cs="Times New Roman"/>
          <w:sz w:val="24"/>
          <w:szCs w:val="24"/>
        </w:rPr>
        <w:t>por</w:t>
      </w:r>
      <w:r w:rsidR="6A763351" w:rsidRPr="384B5E46">
        <w:rPr>
          <w:rFonts w:ascii="Times New Roman" w:hAnsi="Times New Roman" w:cs="Times New Roman"/>
          <w:sz w:val="24"/>
          <w:szCs w:val="24"/>
        </w:rPr>
        <w:t xml:space="preserve"> Etzkowitz y Leydesdorff (1995), </w:t>
      </w:r>
      <w:r w:rsidR="009C1408">
        <w:rPr>
          <w:rFonts w:ascii="Times New Roman" w:hAnsi="Times New Roman" w:cs="Times New Roman"/>
          <w:sz w:val="24"/>
          <w:szCs w:val="24"/>
        </w:rPr>
        <w:t>lo</w:t>
      </w:r>
      <w:r w:rsidR="004A1A56" w:rsidRPr="384B5E46">
        <w:rPr>
          <w:rFonts w:ascii="Times New Roman" w:hAnsi="Times New Roman" w:cs="Times New Roman"/>
          <w:sz w:val="24"/>
          <w:szCs w:val="24"/>
        </w:rPr>
        <w:t xml:space="preserve"> </w:t>
      </w:r>
      <w:r w:rsidR="07BB7FFC" w:rsidRPr="384B5E46">
        <w:rPr>
          <w:rFonts w:ascii="Times New Roman" w:hAnsi="Times New Roman" w:cs="Times New Roman"/>
          <w:sz w:val="24"/>
          <w:szCs w:val="24"/>
        </w:rPr>
        <w:t>adopta</w:t>
      </w:r>
      <w:r w:rsidR="004A1A56">
        <w:rPr>
          <w:rFonts w:ascii="Times New Roman" w:hAnsi="Times New Roman" w:cs="Times New Roman"/>
          <w:sz w:val="24"/>
          <w:szCs w:val="24"/>
        </w:rPr>
        <w:t>ro</w:t>
      </w:r>
      <w:r w:rsidR="07BB7FFC" w:rsidRPr="384B5E46">
        <w:rPr>
          <w:rFonts w:ascii="Times New Roman" w:hAnsi="Times New Roman" w:cs="Times New Roman"/>
          <w:sz w:val="24"/>
          <w:szCs w:val="24"/>
        </w:rPr>
        <w:t>n</w:t>
      </w:r>
      <w:r w:rsidR="6A763351" w:rsidRPr="384B5E46">
        <w:rPr>
          <w:rFonts w:ascii="Times New Roman" w:hAnsi="Times New Roman" w:cs="Times New Roman"/>
          <w:sz w:val="24"/>
          <w:szCs w:val="24"/>
        </w:rPr>
        <w:t xml:space="preserve"> </w:t>
      </w:r>
      <w:r w:rsidR="009C1408">
        <w:rPr>
          <w:rFonts w:ascii="Times New Roman" w:hAnsi="Times New Roman" w:cs="Times New Roman"/>
          <w:sz w:val="24"/>
          <w:szCs w:val="24"/>
        </w:rPr>
        <w:t>a</w:t>
      </w:r>
      <w:r w:rsidR="009C1408" w:rsidRPr="384B5E46">
        <w:rPr>
          <w:rFonts w:ascii="Times New Roman" w:hAnsi="Times New Roman" w:cs="Times New Roman"/>
          <w:sz w:val="24"/>
          <w:szCs w:val="24"/>
        </w:rPr>
        <w:t xml:space="preserve">l </w:t>
      </w:r>
      <w:r w:rsidR="6A763351" w:rsidRPr="384B5E46">
        <w:rPr>
          <w:rFonts w:ascii="Times New Roman" w:hAnsi="Times New Roman" w:cs="Times New Roman"/>
          <w:sz w:val="24"/>
          <w:szCs w:val="24"/>
        </w:rPr>
        <w:t xml:space="preserve">enfoque de </w:t>
      </w:r>
      <w:r w:rsidR="08B135DD" w:rsidRPr="384B5E46">
        <w:rPr>
          <w:rFonts w:ascii="Times New Roman" w:hAnsi="Times New Roman" w:cs="Times New Roman"/>
          <w:sz w:val="24"/>
          <w:szCs w:val="24"/>
        </w:rPr>
        <w:t>la “</w:t>
      </w:r>
      <w:r w:rsidR="6A763351" w:rsidRPr="384B5E46">
        <w:rPr>
          <w:rFonts w:ascii="Times New Roman" w:hAnsi="Times New Roman" w:cs="Times New Roman"/>
          <w:sz w:val="24"/>
          <w:szCs w:val="24"/>
        </w:rPr>
        <w:t>triple hélice”</w:t>
      </w:r>
      <w:r w:rsidR="004A1A56">
        <w:rPr>
          <w:rFonts w:ascii="Times New Roman" w:hAnsi="Times New Roman" w:cs="Times New Roman"/>
          <w:sz w:val="24"/>
          <w:szCs w:val="24"/>
        </w:rPr>
        <w:t>:</w:t>
      </w:r>
      <w:r w:rsidR="6A763351" w:rsidRPr="384B5E46">
        <w:rPr>
          <w:rFonts w:ascii="Times New Roman" w:hAnsi="Times New Roman" w:cs="Times New Roman"/>
          <w:sz w:val="24"/>
          <w:szCs w:val="24"/>
        </w:rPr>
        <w:t xml:space="preserve"> </w:t>
      </w:r>
      <w:r w:rsidR="3E1204C0" w:rsidRPr="384B5E46">
        <w:rPr>
          <w:rFonts w:ascii="Times New Roman" w:hAnsi="Times New Roman" w:cs="Times New Roman"/>
          <w:sz w:val="24"/>
          <w:szCs w:val="24"/>
        </w:rPr>
        <w:t>universidad-empresa-</w:t>
      </w:r>
      <w:r w:rsidR="00355F7A">
        <w:rPr>
          <w:rFonts w:ascii="Times New Roman" w:hAnsi="Times New Roman" w:cs="Times New Roman"/>
          <w:sz w:val="24"/>
          <w:szCs w:val="24"/>
        </w:rPr>
        <w:t>G</w:t>
      </w:r>
      <w:r w:rsidR="00355F7A" w:rsidRPr="384B5E46">
        <w:rPr>
          <w:rFonts w:ascii="Times New Roman" w:hAnsi="Times New Roman" w:cs="Times New Roman"/>
          <w:sz w:val="24"/>
          <w:szCs w:val="24"/>
        </w:rPr>
        <w:t>obierno</w:t>
      </w:r>
      <w:r w:rsidR="004A1A56">
        <w:rPr>
          <w:rFonts w:ascii="Times New Roman" w:hAnsi="Times New Roman" w:cs="Times New Roman"/>
          <w:sz w:val="24"/>
          <w:szCs w:val="24"/>
        </w:rPr>
        <w:t>,</w:t>
      </w:r>
      <w:r w:rsidR="3E1204C0" w:rsidRPr="384B5E46">
        <w:rPr>
          <w:rFonts w:ascii="Times New Roman" w:hAnsi="Times New Roman" w:cs="Times New Roman"/>
          <w:sz w:val="24"/>
          <w:szCs w:val="24"/>
        </w:rPr>
        <w:t xml:space="preserve"> </w:t>
      </w:r>
      <w:r w:rsidR="6A763351" w:rsidRPr="384B5E46">
        <w:rPr>
          <w:rFonts w:ascii="Times New Roman" w:hAnsi="Times New Roman" w:cs="Times New Roman"/>
          <w:sz w:val="24"/>
          <w:szCs w:val="24"/>
        </w:rPr>
        <w:t>y más tarde se genera la cuádruple hélice</w:t>
      </w:r>
      <w:r w:rsidR="004A1A56">
        <w:rPr>
          <w:rFonts w:ascii="Times New Roman" w:hAnsi="Times New Roman" w:cs="Times New Roman"/>
          <w:sz w:val="24"/>
          <w:szCs w:val="24"/>
        </w:rPr>
        <w:t>,</w:t>
      </w:r>
      <w:r w:rsidR="6A763351" w:rsidRPr="384B5E46">
        <w:rPr>
          <w:rFonts w:ascii="Times New Roman" w:hAnsi="Times New Roman" w:cs="Times New Roman"/>
          <w:sz w:val="24"/>
          <w:szCs w:val="24"/>
        </w:rPr>
        <w:t xml:space="preserve"> donde se incluye </w:t>
      </w:r>
      <w:r w:rsidR="009B77C4">
        <w:rPr>
          <w:rFonts w:ascii="Times New Roman" w:hAnsi="Times New Roman" w:cs="Times New Roman"/>
          <w:sz w:val="24"/>
          <w:szCs w:val="24"/>
        </w:rPr>
        <w:t xml:space="preserve">a </w:t>
      </w:r>
      <w:r w:rsidR="6A763351" w:rsidRPr="384B5E46">
        <w:rPr>
          <w:rFonts w:ascii="Times New Roman" w:hAnsi="Times New Roman" w:cs="Times New Roman"/>
          <w:sz w:val="24"/>
          <w:szCs w:val="24"/>
        </w:rPr>
        <w:t>la “</w:t>
      </w:r>
      <w:r w:rsidR="004A1A56">
        <w:rPr>
          <w:rFonts w:ascii="Times New Roman" w:hAnsi="Times New Roman" w:cs="Times New Roman"/>
          <w:sz w:val="24"/>
          <w:szCs w:val="24"/>
        </w:rPr>
        <w:t>a</w:t>
      </w:r>
      <w:r w:rsidR="004A1A56" w:rsidRPr="384B5E46">
        <w:rPr>
          <w:rFonts w:ascii="Times New Roman" w:hAnsi="Times New Roman" w:cs="Times New Roman"/>
          <w:sz w:val="24"/>
          <w:szCs w:val="24"/>
        </w:rPr>
        <w:t xml:space="preserve">sociación </w:t>
      </w:r>
      <w:r w:rsidR="004A1A56">
        <w:rPr>
          <w:rFonts w:ascii="Times New Roman" w:hAnsi="Times New Roman" w:cs="Times New Roman"/>
          <w:sz w:val="24"/>
          <w:szCs w:val="24"/>
        </w:rPr>
        <w:t>c</w:t>
      </w:r>
      <w:r w:rsidR="004A1A56" w:rsidRPr="384B5E46">
        <w:rPr>
          <w:rFonts w:ascii="Times New Roman" w:hAnsi="Times New Roman" w:cs="Times New Roman"/>
          <w:sz w:val="24"/>
          <w:szCs w:val="24"/>
        </w:rPr>
        <w:t>ivil</w:t>
      </w:r>
      <w:r w:rsidR="6A763351" w:rsidRPr="384B5E46">
        <w:rPr>
          <w:rFonts w:ascii="Times New Roman" w:hAnsi="Times New Roman" w:cs="Times New Roman"/>
          <w:sz w:val="24"/>
          <w:szCs w:val="24"/>
        </w:rPr>
        <w:t xml:space="preserve">” </w:t>
      </w:r>
      <w:r w:rsidR="6A763351" w:rsidRPr="384B5E46">
        <w:rPr>
          <w:rFonts w:ascii="Times New Roman" w:hAnsi="Times New Roman" w:cs="Times New Roman"/>
          <w:noProof/>
          <w:sz w:val="24"/>
          <w:szCs w:val="24"/>
        </w:rPr>
        <w:t>(Ahonen y Hämäläinen, 2012; Arnkil, Järvensivu, Koski y Piiraine</w:t>
      </w:r>
      <w:r w:rsidR="00143FA3">
        <w:rPr>
          <w:rFonts w:ascii="Times New Roman" w:hAnsi="Times New Roman" w:cs="Times New Roman"/>
          <w:noProof/>
          <w:sz w:val="24"/>
          <w:szCs w:val="24"/>
        </w:rPr>
        <w:t>n</w:t>
      </w:r>
      <w:r w:rsidR="6A763351" w:rsidRPr="384B5E46">
        <w:rPr>
          <w:rFonts w:ascii="Times New Roman" w:hAnsi="Times New Roman" w:cs="Times New Roman"/>
          <w:noProof/>
          <w:sz w:val="24"/>
          <w:szCs w:val="24"/>
        </w:rPr>
        <w:t>, 2010</w:t>
      </w:r>
      <w:r w:rsidR="004A1A56">
        <w:rPr>
          <w:rFonts w:ascii="Times New Roman" w:hAnsi="Times New Roman" w:cs="Times New Roman"/>
          <w:noProof/>
          <w:sz w:val="24"/>
          <w:szCs w:val="24"/>
        </w:rPr>
        <w:t>;</w:t>
      </w:r>
      <w:r w:rsidR="004A1A56" w:rsidRPr="384B5E46">
        <w:rPr>
          <w:rFonts w:ascii="Times New Roman" w:hAnsi="Times New Roman" w:cs="Times New Roman"/>
          <w:noProof/>
          <w:sz w:val="24"/>
          <w:szCs w:val="24"/>
        </w:rPr>
        <w:t xml:space="preserve"> </w:t>
      </w:r>
      <w:r w:rsidR="6A763351" w:rsidRPr="384B5E46">
        <w:rPr>
          <w:rFonts w:ascii="Times New Roman" w:hAnsi="Times New Roman" w:cs="Times New Roman"/>
          <w:noProof/>
          <w:sz w:val="24"/>
          <w:szCs w:val="24"/>
        </w:rPr>
        <w:t>Bautista, 2015b</w:t>
      </w:r>
      <w:r w:rsidR="004A1A56">
        <w:rPr>
          <w:rFonts w:ascii="Times New Roman" w:hAnsi="Times New Roman" w:cs="Times New Roman"/>
          <w:noProof/>
          <w:sz w:val="24"/>
          <w:szCs w:val="24"/>
        </w:rPr>
        <w:t>;</w:t>
      </w:r>
      <w:r w:rsidR="004A1A56" w:rsidRPr="384B5E46">
        <w:rPr>
          <w:rFonts w:ascii="Times New Roman" w:hAnsi="Times New Roman" w:cs="Times New Roman"/>
          <w:noProof/>
          <w:sz w:val="24"/>
          <w:szCs w:val="24"/>
        </w:rPr>
        <w:t xml:space="preserve"> </w:t>
      </w:r>
      <w:r w:rsidR="6A763351" w:rsidRPr="384B5E46">
        <w:rPr>
          <w:rFonts w:ascii="Times New Roman" w:hAnsi="Times New Roman" w:cs="Times New Roman"/>
          <w:sz w:val="24"/>
          <w:szCs w:val="24"/>
        </w:rPr>
        <w:t>Etzkowitz, 2018</w:t>
      </w:r>
      <w:r w:rsidR="004A1A56" w:rsidRPr="384B5E46">
        <w:rPr>
          <w:rFonts w:ascii="Times New Roman" w:hAnsi="Times New Roman" w:cs="Times New Roman"/>
          <w:sz w:val="24"/>
          <w:szCs w:val="24"/>
        </w:rPr>
        <w:t>)</w:t>
      </w:r>
      <w:r w:rsidR="004A1A56">
        <w:rPr>
          <w:rFonts w:ascii="Times New Roman" w:hAnsi="Times New Roman" w:cs="Times New Roman"/>
          <w:sz w:val="24"/>
          <w:szCs w:val="24"/>
        </w:rPr>
        <w:t>.</w:t>
      </w:r>
      <w:r w:rsidR="004A1A56" w:rsidRPr="384B5E46">
        <w:rPr>
          <w:rFonts w:ascii="Times New Roman" w:hAnsi="Times New Roman" w:cs="Times New Roman"/>
          <w:noProof/>
          <w:sz w:val="24"/>
          <w:szCs w:val="24"/>
        </w:rPr>
        <w:t xml:space="preserve"> </w:t>
      </w:r>
      <w:r w:rsidR="004A1A56">
        <w:rPr>
          <w:rFonts w:ascii="Times New Roman" w:hAnsi="Times New Roman" w:cs="Times New Roman"/>
          <w:noProof/>
          <w:sz w:val="24"/>
          <w:szCs w:val="24"/>
        </w:rPr>
        <w:t>A</w:t>
      </w:r>
      <w:r w:rsidR="004A1A56" w:rsidRPr="384B5E46">
        <w:rPr>
          <w:rFonts w:ascii="Times New Roman" w:hAnsi="Times New Roman" w:cs="Times New Roman"/>
          <w:noProof/>
          <w:sz w:val="24"/>
          <w:szCs w:val="24"/>
        </w:rPr>
        <w:t>demás</w:t>
      </w:r>
      <w:r w:rsidR="004A1A56">
        <w:rPr>
          <w:rFonts w:ascii="Times New Roman" w:hAnsi="Times New Roman" w:cs="Times New Roman"/>
          <w:noProof/>
          <w:sz w:val="24"/>
          <w:szCs w:val="24"/>
        </w:rPr>
        <w:t>,</w:t>
      </w:r>
      <w:r w:rsidR="004A1A56" w:rsidRPr="384B5E46">
        <w:rPr>
          <w:rFonts w:ascii="Times New Roman" w:hAnsi="Times New Roman" w:cs="Times New Roman"/>
          <w:noProof/>
          <w:sz w:val="24"/>
          <w:szCs w:val="24"/>
        </w:rPr>
        <w:t xml:space="preserve"> </w:t>
      </w:r>
      <w:r w:rsidR="6A763351" w:rsidRPr="384B5E46">
        <w:rPr>
          <w:rFonts w:ascii="Times New Roman" w:hAnsi="Times New Roman" w:cs="Times New Roman"/>
          <w:noProof/>
          <w:sz w:val="24"/>
          <w:szCs w:val="24"/>
        </w:rPr>
        <w:t>en lo que va del siglo XXI se ha tratado de generar la “qu</w:t>
      </w:r>
      <w:r w:rsidR="00BC61B4">
        <w:rPr>
          <w:rFonts w:ascii="Times New Roman" w:hAnsi="Times New Roman" w:cs="Times New Roman"/>
          <w:noProof/>
          <w:sz w:val="24"/>
          <w:szCs w:val="24"/>
        </w:rPr>
        <w:t>í</w:t>
      </w:r>
      <w:r w:rsidR="6A763351" w:rsidRPr="384B5E46">
        <w:rPr>
          <w:rFonts w:ascii="Times New Roman" w:hAnsi="Times New Roman" w:cs="Times New Roman"/>
          <w:noProof/>
          <w:sz w:val="24"/>
          <w:szCs w:val="24"/>
        </w:rPr>
        <w:t>ntuple hélice”</w:t>
      </w:r>
      <w:r w:rsidR="009B77C4">
        <w:rPr>
          <w:rFonts w:ascii="Times New Roman" w:hAnsi="Times New Roman" w:cs="Times New Roman"/>
          <w:noProof/>
          <w:sz w:val="24"/>
          <w:szCs w:val="24"/>
        </w:rPr>
        <w:t>,</w:t>
      </w:r>
      <w:r w:rsidR="6A763351" w:rsidRPr="384B5E46">
        <w:rPr>
          <w:rFonts w:ascii="Times New Roman" w:hAnsi="Times New Roman" w:cs="Times New Roman"/>
          <w:noProof/>
          <w:sz w:val="24"/>
          <w:szCs w:val="24"/>
        </w:rPr>
        <w:t xml:space="preserve"> que involucra</w:t>
      </w:r>
      <w:r w:rsidR="009B77C4">
        <w:rPr>
          <w:rFonts w:ascii="Times New Roman" w:hAnsi="Times New Roman" w:cs="Times New Roman"/>
          <w:noProof/>
          <w:sz w:val="24"/>
          <w:szCs w:val="24"/>
        </w:rPr>
        <w:t xml:space="preserve"> a</w:t>
      </w:r>
      <w:r w:rsidR="6A763351" w:rsidRPr="384B5E46">
        <w:rPr>
          <w:rFonts w:ascii="Times New Roman" w:hAnsi="Times New Roman" w:cs="Times New Roman"/>
          <w:noProof/>
          <w:sz w:val="24"/>
          <w:szCs w:val="24"/>
        </w:rPr>
        <w:t xml:space="preserve"> actores de la sociedad en general</w:t>
      </w:r>
      <w:r w:rsidR="00C87B22">
        <w:rPr>
          <w:rFonts w:ascii="Times New Roman" w:hAnsi="Times New Roman" w:cs="Times New Roman"/>
          <w:noProof/>
          <w:sz w:val="24"/>
          <w:szCs w:val="24"/>
        </w:rPr>
        <w:t>; asimismo,</w:t>
      </w:r>
      <w:r w:rsidR="00C87B22" w:rsidRPr="384B5E46">
        <w:rPr>
          <w:rFonts w:ascii="Times New Roman" w:hAnsi="Times New Roman" w:cs="Times New Roman"/>
          <w:noProof/>
          <w:sz w:val="24"/>
          <w:szCs w:val="24"/>
        </w:rPr>
        <w:t xml:space="preserve"> </w:t>
      </w:r>
      <w:r w:rsidR="6A763351" w:rsidRPr="384B5E46">
        <w:rPr>
          <w:rFonts w:ascii="Times New Roman" w:hAnsi="Times New Roman" w:cs="Times New Roman"/>
          <w:noProof/>
          <w:sz w:val="24"/>
          <w:szCs w:val="24"/>
        </w:rPr>
        <w:t>la democracia entre las hélices y cuestiones ambientales (Carayannis, Barth y Campbell, 2012; Carayannis y Campbell, 2014; Carayannis, Acikdilli y Ziemnowicz, 2019),</w:t>
      </w:r>
      <w:r w:rsidR="00C87B22">
        <w:rPr>
          <w:rFonts w:ascii="Times New Roman" w:hAnsi="Times New Roman" w:cs="Times New Roman"/>
          <w:noProof/>
          <w:sz w:val="24"/>
          <w:szCs w:val="24"/>
        </w:rPr>
        <w:t xml:space="preserve"> y</w:t>
      </w:r>
      <w:r w:rsidR="6A763351" w:rsidRPr="384B5E46">
        <w:rPr>
          <w:rFonts w:ascii="Times New Roman" w:hAnsi="Times New Roman" w:cs="Times New Roman"/>
          <w:noProof/>
          <w:sz w:val="24"/>
          <w:szCs w:val="24"/>
        </w:rPr>
        <w:t xml:space="preserve"> </w:t>
      </w:r>
      <w:r w:rsidR="6A763351" w:rsidRPr="384B5E46">
        <w:rPr>
          <w:rFonts w:ascii="Times New Roman" w:hAnsi="Times New Roman" w:cs="Times New Roman"/>
          <w:sz w:val="24"/>
          <w:szCs w:val="24"/>
        </w:rPr>
        <w:t xml:space="preserve">las </w:t>
      </w:r>
      <w:r w:rsidR="6A763351" w:rsidRPr="384B5E46">
        <w:rPr>
          <w:rFonts w:ascii="Times New Roman" w:hAnsi="Times New Roman" w:cs="Times New Roman"/>
          <w:sz w:val="24"/>
          <w:szCs w:val="24"/>
        </w:rPr>
        <w:lastRenderedPageBreak/>
        <w:t>aportaciones de Geels (2006a, 2006b)</w:t>
      </w:r>
      <w:r w:rsidR="00C87B22">
        <w:rPr>
          <w:rFonts w:ascii="Times New Roman" w:hAnsi="Times New Roman" w:cs="Times New Roman"/>
          <w:sz w:val="24"/>
          <w:szCs w:val="24"/>
        </w:rPr>
        <w:t>, las cuales</w:t>
      </w:r>
      <w:r w:rsidR="6A763351" w:rsidRPr="384B5E46">
        <w:rPr>
          <w:rFonts w:ascii="Times New Roman" w:hAnsi="Times New Roman" w:cs="Times New Roman"/>
          <w:sz w:val="24"/>
          <w:szCs w:val="24"/>
        </w:rPr>
        <w:t xml:space="preserve"> engloba</w:t>
      </w:r>
      <w:r w:rsidR="00C87B22">
        <w:rPr>
          <w:rFonts w:ascii="Times New Roman" w:hAnsi="Times New Roman" w:cs="Times New Roman"/>
          <w:sz w:val="24"/>
          <w:szCs w:val="24"/>
        </w:rPr>
        <w:t>n</w:t>
      </w:r>
      <w:r w:rsidR="6A763351" w:rsidRPr="384B5E46">
        <w:rPr>
          <w:rFonts w:ascii="Times New Roman" w:hAnsi="Times New Roman" w:cs="Times New Roman"/>
          <w:sz w:val="24"/>
          <w:szCs w:val="24"/>
        </w:rPr>
        <w:t xml:space="preserve"> </w:t>
      </w:r>
      <w:r w:rsidR="4DC0548F" w:rsidRPr="384B5E46">
        <w:rPr>
          <w:rFonts w:ascii="Times New Roman" w:hAnsi="Times New Roman" w:cs="Times New Roman"/>
          <w:sz w:val="24"/>
          <w:szCs w:val="24"/>
        </w:rPr>
        <w:t>esta quinta hélice</w:t>
      </w:r>
      <w:r w:rsidR="6A763351" w:rsidRPr="384B5E46">
        <w:rPr>
          <w:rFonts w:ascii="Times New Roman" w:hAnsi="Times New Roman" w:cs="Times New Roman"/>
          <w:sz w:val="24"/>
          <w:szCs w:val="24"/>
        </w:rPr>
        <w:t xml:space="preserve"> para tener una interacción tra</w:t>
      </w:r>
      <w:r w:rsidR="004452F8">
        <w:rPr>
          <w:rFonts w:ascii="Times New Roman" w:hAnsi="Times New Roman" w:cs="Times New Roman"/>
          <w:sz w:val="24"/>
          <w:szCs w:val="24"/>
        </w:rPr>
        <w:t>n</w:t>
      </w:r>
      <w:r w:rsidR="6A763351" w:rsidRPr="384B5E46">
        <w:rPr>
          <w:rFonts w:ascii="Times New Roman" w:hAnsi="Times New Roman" w:cs="Times New Roman"/>
          <w:sz w:val="24"/>
          <w:szCs w:val="24"/>
        </w:rPr>
        <w:t>sversal de tipo multinivel (macro, meso y micro).</w:t>
      </w:r>
    </w:p>
    <w:p w14:paraId="71AC6245" w14:textId="77777777" w:rsidR="00B615E0" w:rsidRDefault="00B615E0" w:rsidP="007A7B32">
      <w:pPr>
        <w:spacing w:after="0" w:line="360" w:lineRule="auto"/>
        <w:ind w:firstLine="708"/>
        <w:jc w:val="both"/>
        <w:rPr>
          <w:rFonts w:ascii="Times New Roman" w:hAnsi="Times New Roman" w:cs="Times New Roman"/>
          <w:color w:val="FF0000"/>
          <w:sz w:val="24"/>
          <w:szCs w:val="24"/>
        </w:rPr>
      </w:pPr>
    </w:p>
    <w:p w14:paraId="5886EA03" w14:textId="1D761A5D" w:rsidR="003E3D0D" w:rsidRPr="00F70515" w:rsidRDefault="00E50ABF" w:rsidP="002800CF">
      <w:pPr>
        <w:spacing w:after="0" w:line="360" w:lineRule="auto"/>
        <w:jc w:val="center"/>
        <w:rPr>
          <w:rFonts w:ascii="Times New Roman" w:hAnsi="Times New Roman" w:cs="Times New Roman"/>
          <w:b/>
          <w:sz w:val="28"/>
          <w:szCs w:val="28"/>
        </w:rPr>
      </w:pPr>
      <w:r w:rsidRPr="004644CB">
        <w:rPr>
          <w:rFonts w:ascii="Times New Roman" w:hAnsi="Times New Roman" w:cs="Times New Roman"/>
          <w:b/>
          <w:sz w:val="28"/>
          <w:szCs w:val="28"/>
        </w:rPr>
        <w:t xml:space="preserve">La </w:t>
      </w:r>
      <w:r w:rsidR="002C59C9" w:rsidRPr="004644CB">
        <w:rPr>
          <w:rFonts w:ascii="Times New Roman" w:hAnsi="Times New Roman" w:cs="Times New Roman"/>
          <w:b/>
          <w:sz w:val="28"/>
          <w:szCs w:val="28"/>
        </w:rPr>
        <w:t xml:space="preserve">vinculación e </w:t>
      </w:r>
      <w:r w:rsidRPr="004644CB">
        <w:rPr>
          <w:rFonts w:ascii="Times New Roman" w:hAnsi="Times New Roman" w:cs="Times New Roman"/>
          <w:b/>
          <w:sz w:val="28"/>
          <w:szCs w:val="28"/>
        </w:rPr>
        <w:t>innovación en el caso del sector mueblero de Jalisco</w:t>
      </w:r>
    </w:p>
    <w:p w14:paraId="4ACC47A9" w14:textId="38A6F17A" w:rsidR="005E2BE3" w:rsidRPr="00C0527D" w:rsidRDefault="00D82A16" w:rsidP="007A7B3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00E50ABF" w:rsidRPr="003D3C92">
        <w:rPr>
          <w:rFonts w:ascii="Times New Roman" w:hAnsi="Times New Roman" w:cs="Times New Roman"/>
          <w:sz w:val="24"/>
          <w:szCs w:val="24"/>
        </w:rPr>
        <w:t>l sector mueblero</w:t>
      </w:r>
      <w:r w:rsidR="007B398C">
        <w:rPr>
          <w:rFonts w:ascii="Times New Roman" w:hAnsi="Times New Roman" w:cs="Times New Roman"/>
          <w:sz w:val="24"/>
          <w:szCs w:val="24"/>
        </w:rPr>
        <w:t xml:space="preserve"> jalisciense</w:t>
      </w:r>
      <w:r w:rsidR="00E50ABF" w:rsidRPr="003D3C92">
        <w:rPr>
          <w:rFonts w:ascii="Times New Roman" w:hAnsi="Times New Roman" w:cs="Times New Roman"/>
          <w:sz w:val="24"/>
          <w:szCs w:val="24"/>
        </w:rPr>
        <w:t xml:space="preserve"> ha tenido acercamientos </w:t>
      </w:r>
      <w:r w:rsidR="00E21442">
        <w:rPr>
          <w:rFonts w:ascii="Times New Roman" w:hAnsi="Times New Roman" w:cs="Times New Roman"/>
          <w:sz w:val="24"/>
          <w:szCs w:val="24"/>
        </w:rPr>
        <w:t>con</w:t>
      </w:r>
      <w:r w:rsidR="007B398C" w:rsidRPr="003D3C92">
        <w:rPr>
          <w:rFonts w:ascii="Times New Roman" w:hAnsi="Times New Roman" w:cs="Times New Roman"/>
          <w:sz w:val="24"/>
          <w:szCs w:val="24"/>
        </w:rPr>
        <w:t xml:space="preserve"> </w:t>
      </w:r>
      <w:r w:rsidR="00E50ABF" w:rsidRPr="003D3C92">
        <w:rPr>
          <w:rFonts w:ascii="Times New Roman" w:hAnsi="Times New Roman" w:cs="Times New Roman"/>
          <w:sz w:val="24"/>
          <w:szCs w:val="24"/>
        </w:rPr>
        <w:t xml:space="preserve">los mercados internacionales y con algunas instituciones que se dedican exclusivamente </w:t>
      </w:r>
      <w:r>
        <w:rPr>
          <w:rFonts w:ascii="Times New Roman" w:hAnsi="Times New Roman" w:cs="Times New Roman"/>
          <w:sz w:val="24"/>
          <w:szCs w:val="24"/>
        </w:rPr>
        <w:t>a</w:t>
      </w:r>
      <w:r w:rsidRPr="003D3C92">
        <w:rPr>
          <w:rFonts w:ascii="Times New Roman" w:hAnsi="Times New Roman" w:cs="Times New Roman"/>
          <w:sz w:val="24"/>
          <w:szCs w:val="24"/>
        </w:rPr>
        <w:t xml:space="preserve"> </w:t>
      </w:r>
      <w:r w:rsidR="00E50ABF" w:rsidRPr="003D3C92">
        <w:rPr>
          <w:rFonts w:ascii="Times New Roman" w:hAnsi="Times New Roman" w:cs="Times New Roman"/>
          <w:sz w:val="24"/>
          <w:szCs w:val="24"/>
        </w:rPr>
        <w:t xml:space="preserve">la capacitación de </w:t>
      </w:r>
      <w:r w:rsidR="009437BF" w:rsidRPr="003D3C92">
        <w:rPr>
          <w:rFonts w:ascii="Times New Roman" w:hAnsi="Times New Roman" w:cs="Times New Roman"/>
          <w:sz w:val="24"/>
          <w:szCs w:val="24"/>
        </w:rPr>
        <w:t>recursos humano</w:t>
      </w:r>
      <w:r w:rsidR="00E50ABF" w:rsidRPr="003D3C92">
        <w:rPr>
          <w:rFonts w:ascii="Times New Roman" w:hAnsi="Times New Roman" w:cs="Times New Roman"/>
          <w:sz w:val="24"/>
          <w:szCs w:val="24"/>
        </w:rPr>
        <w:t>s para la especialización</w:t>
      </w:r>
      <w:r w:rsidR="009437BF">
        <w:rPr>
          <w:rFonts w:ascii="Times New Roman" w:hAnsi="Times New Roman" w:cs="Times New Roman"/>
          <w:sz w:val="24"/>
          <w:szCs w:val="24"/>
        </w:rPr>
        <w:t>;</w:t>
      </w:r>
      <w:r w:rsidR="009437BF" w:rsidRPr="003D3C92">
        <w:rPr>
          <w:rFonts w:ascii="Times New Roman" w:hAnsi="Times New Roman" w:cs="Times New Roman"/>
          <w:sz w:val="24"/>
          <w:szCs w:val="24"/>
        </w:rPr>
        <w:t xml:space="preserve"> </w:t>
      </w:r>
      <w:r w:rsidR="00E50ABF" w:rsidRPr="003D3C92">
        <w:rPr>
          <w:rFonts w:ascii="Times New Roman" w:hAnsi="Times New Roman" w:cs="Times New Roman"/>
          <w:sz w:val="24"/>
          <w:szCs w:val="24"/>
        </w:rPr>
        <w:t xml:space="preserve">instituciones como </w:t>
      </w:r>
      <w:r w:rsidR="009A5539">
        <w:rPr>
          <w:rFonts w:ascii="Times New Roman" w:hAnsi="Times New Roman" w:cs="Times New Roman"/>
          <w:sz w:val="24"/>
          <w:szCs w:val="24"/>
        </w:rPr>
        <w:t xml:space="preserve">el </w:t>
      </w:r>
      <w:r w:rsidR="009A5539" w:rsidRPr="009A5539">
        <w:rPr>
          <w:rFonts w:ascii="Times New Roman" w:hAnsi="Times New Roman" w:cs="Times New Roman"/>
          <w:sz w:val="24"/>
          <w:szCs w:val="24"/>
        </w:rPr>
        <w:t xml:space="preserve">Instituto Tecnológico del Mueble, Madera, Embalaje y Afines </w:t>
      </w:r>
      <w:r w:rsidR="009A5539">
        <w:rPr>
          <w:rFonts w:ascii="Times New Roman" w:hAnsi="Times New Roman" w:cs="Times New Roman"/>
          <w:sz w:val="24"/>
          <w:szCs w:val="24"/>
        </w:rPr>
        <w:t>(</w:t>
      </w:r>
      <w:r w:rsidR="009A5539" w:rsidRPr="003D3C92">
        <w:rPr>
          <w:rFonts w:ascii="Times New Roman" w:hAnsi="Times New Roman" w:cs="Times New Roman"/>
          <w:sz w:val="24"/>
          <w:szCs w:val="24"/>
        </w:rPr>
        <w:t>Aidima</w:t>
      </w:r>
      <w:r w:rsidR="009A5539">
        <w:rPr>
          <w:rFonts w:ascii="Times New Roman" w:hAnsi="Times New Roman" w:cs="Times New Roman"/>
          <w:sz w:val="24"/>
          <w:szCs w:val="24"/>
        </w:rPr>
        <w:t>)</w:t>
      </w:r>
      <w:r w:rsidR="00E50ABF" w:rsidRPr="003D3C92">
        <w:rPr>
          <w:rFonts w:ascii="Times New Roman" w:hAnsi="Times New Roman" w:cs="Times New Roman"/>
          <w:sz w:val="24"/>
          <w:szCs w:val="24"/>
        </w:rPr>
        <w:t xml:space="preserve"> de España, por ejemplo, hasta cierto punto ha</w:t>
      </w:r>
      <w:r w:rsidR="0074678D">
        <w:rPr>
          <w:rFonts w:ascii="Times New Roman" w:hAnsi="Times New Roman" w:cs="Times New Roman"/>
          <w:sz w:val="24"/>
          <w:szCs w:val="24"/>
        </w:rPr>
        <w:t>n</w:t>
      </w:r>
      <w:r w:rsidR="00E50ABF" w:rsidRPr="003D3C92">
        <w:rPr>
          <w:rFonts w:ascii="Times New Roman" w:hAnsi="Times New Roman" w:cs="Times New Roman"/>
          <w:sz w:val="24"/>
          <w:szCs w:val="24"/>
        </w:rPr>
        <w:t xml:space="preserve"> colaborado con el sector para posicionarlo competitivamente. Es evidente que el sector mueblero y maderero ha sido beneficiado por capacitaciones específicas con algunos grupos de países como Alemania, </w:t>
      </w:r>
      <w:r w:rsidR="0016395A">
        <w:rPr>
          <w:rFonts w:ascii="Times New Roman" w:hAnsi="Times New Roman" w:cs="Times New Roman"/>
          <w:sz w:val="24"/>
          <w:szCs w:val="24"/>
        </w:rPr>
        <w:t>lo cual</w:t>
      </w:r>
      <w:r w:rsidR="0016395A" w:rsidRPr="003D3C92">
        <w:rPr>
          <w:rFonts w:ascii="Times New Roman" w:hAnsi="Times New Roman" w:cs="Times New Roman"/>
          <w:sz w:val="24"/>
          <w:szCs w:val="24"/>
        </w:rPr>
        <w:t xml:space="preserve"> </w:t>
      </w:r>
      <w:r w:rsidR="00E50ABF" w:rsidRPr="003D3C92">
        <w:rPr>
          <w:rFonts w:ascii="Times New Roman" w:hAnsi="Times New Roman" w:cs="Times New Roman"/>
          <w:sz w:val="24"/>
          <w:szCs w:val="24"/>
        </w:rPr>
        <w:t xml:space="preserve">apunta a elevar la productividad, capacitación en la utilización </w:t>
      </w:r>
      <w:r w:rsidR="00E21442">
        <w:rPr>
          <w:rFonts w:ascii="Times New Roman" w:hAnsi="Times New Roman" w:cs="Times New Roman"/>
          <w:sz w:val="24"/>
          <w:szCs w:val="24"/>
        </w:rPr>
        <w:t xml:space="preserve">de </w:t>
      </w:r>
      <w:r w:rsidR="00E50ABF" w:rsidRPr="003D3C92">
        <w:rPr>
          <w:rFonts w:ascii="Times New Roman" w:hAnsi="Times New Roman" w:cs="Times New Roman"/>
          <w:sz w:val="24"/>
          <w:szCs w:val="24"/>
        </w:rPr>
        <w:t>tecnología e infraestructura para fortalecer la capacidad instalada en cada una de las empresas</w:t>
      </w:r>
      <w:r w:rsidR="003D7763">
        <w:rPr>
          <w:rFonts w:ascii="Times New Roman" w:hAnsi="Times New Roman" w:cs="Times New Roman"/>
          <w:sz w:val="24"/>
          <w:szCs w:val="24"/>
        </w:rPr>
        <w:t>, a</w:t>
      </w:r>
      <w:r w:rsidR="00E50ABF" w:rsidRPr="003D3C92">
        <w:rPr>
          <w:rFonts w:ascii="Times New Roman" w:hAnsi="Times New Roman" w:cs="Times New Roman"/>
          <w:sz w:val="24"/>
          <w:szCs w:val="24"/>
        </w:rPr>
        <w:t xml:space="preserve">demás de las diferentes políticas científicas, tecnológicas y de innovación que ha establecido el </w:t>
      </w:r>
      <w:r w:rsidR="003D7763">
        <w:rPr>
          <w:rFonts w:ascii="Times New Roman" w:hAnsi="Times New Roman" w:cs="Times New Roman"/>
          <w:sz w:val="24"/>
          <w:szCs w:val="24"/>
        </w:rPr>
        <w:t>G</w:t>
      </w:r>
      <w:r w:rsidR="003D7763" w:rsidRPr="003D3C92">
        <w:rPr>
          <w:rFonts w:ascii="Times New Roman" w:hAnsi="Times New Roman" w:cs="Times New Roman"/>
          <w:sz w:val="24"/>
          <w:szCs w:val="24"/>
        </w:rPr>
        <w:t xml:space="preserve">obierno </w:t>
      </w:r>
      <w:r w:rsidR="00E50ABF" w:rsidRPr="003D3C92">
        <w:rPr>
          <w:rFonts w:ascii="Times New Roman" w:hAnsi="Times New Roman" w:cs="Times New Roman"/>
          <w:sz w:val="24"/>
          <w:szCs w:val="24"/>
        </w:rPr>
        <w:t xml:space="preserve">estatal y nacional para la </w:t>
      </w:r>
      <w:r w:rsidR="00E50ABF" w:rsidRPr="00C0527D">
        <w:rPr>
          <w:rFonts w:ascii="Times New Roman" w:hAnsi="Times New Roman" w:cs="Times New Roman"/>
          <w:sz w:val="24"/>
          <w:szCs w:val="24"/>
        </w:rPr>
        <w:t>competitividad del sector mueblero de Jalisco.</w:t>
      </w:r>
    </w:p>
    <w:p w14:paraId="6836E978" w14:textId="778A971B" w:rsidR="00116898" w:rsidRPr="00C0527D" w:rsidRDefault="00C0527D" w:rsidP="007A7B32">
      <w:pPr>
        <w:spacing w:after="0" w:line="360" w:lineRule="auto"/>
        <w:ind w:firstLine="708"/>
        <w:jc w:val="both"/>
        <w:rPr>
          <w:rFonts w:ascii="Times New Roman" w:hAnsi="Times New Roman" w:cs="Times New Roman"/>
          <w:sz w:val="24"/>
          <w:szCs w:val="24"/>
        </w:rPr>
      </w:pPr>
      <w:r w:rsidRPr="00C0527D">
        <w:rPr>
          <w:rFonts w:ascii="Times New Roman" w:hAnsi="Times New Roman" w:cs="Times New Roman"/>
          <w:bCs/>
          <w:sz w:val="24"/>
          <w:szCs w:val="24"/>
        </w:rPr>
        <w:t>En el nivel macr</w:t>
      </w:r>
      <w:r w:rsidR="00116898" w:rsidRPr="00C0527D">
        <w:rPr>
          <w:rFonts w:ascii="Times New Roman" w:hAnsi="Times New Roman" w:cs="Times New Roman"/>
          <w:bCs/>
          <w:sz w:val="24"/>
          <w:szCs w:val="24"/>
        </w:rPr>
        <w:t>o</w:t>
      </w:r>
      <w:r w:rsidR="007B398C">
        <w:rPr>
          <w:rFonts w:ascii="Times New Roman" w:hAnsi="Times New Roman" w:cs="Times New Roman"/>
          <w:bCs/>
          <w:sz w:val="24"/>
          <w:szCs w:val="24"/>
        </w:rPr>
        <w:t>,</w:t>
      </w:r>
      <w:r w:rsidR="00116898" w:rsidRPr="00C0527D">
        <w:rPr>
          <w:rFonts w:ascii="Times New Roman" w:hAnsi="Times New Roman" w:cs="Times New Roman"/>
          <w:bCs/>
          <w:sz w:val="24"/>
          <w:szCs w:val="24"/>
        </w:rPr>
        <w:t xml:space="preserve"> </w:t>
      </w:r>
      <w:r w:rsidR="00116898" w:rsidRPr="00C0527D">
        <w:rPr>
          <w:rFonts w:ascii="Times New Roman" w:hAnsi="Times New Roman" w:cs="Times New Roman"/>
          <w:sz w:val="24"/>
          <w:szCs w:val="24"/>
        </w:rPr>
        <w:t>uno de los aspectos que interviene directa o indirectamente es la cooperación internacional que ha tenido el sector mueblero de Jalisco</w:t>
      </w:r>
      <w:r w:rsidR="001B0EE5">
        <w:rPr>
          <w:rFonts w:ascii="Times New Roman" w:hAnsi="Times New Roman" w:cs="Times New Roman"/>
          <w:sz w:val="24"/>
          <w:szCs w:val="24"/>
        </w:rPr>
        <w:t>:</w:t>
      </w:r>
      <w:r w:rsidR="001B0EE5" w:rsidRPr="00C0527D">
        <w:rPr>
          <w:rFonts w:ascii="Times New Roman" w:hAnsi="Times New Roman" w:cs="Times New Roman"/>
          <w:sz w:val="24"/>
          <w:szCs w:val="24"/>
        </w:rPr>
        <w:t xml:space="preserve"> </w:t>
      </w:r>
      <w:r w:rsidR="00116898" w:rsidRPr="00C0527D">
        <w:rPr>
          <w:rFonts w:ascii="Times New Roman" w:hAnsi="Times New Roman" w:cs="Times New Roman"/>
          <w:sz w:val="24"/>
          <w:szCs w:val="24"/>
        </w:rPr>
        <w:t>las experiencias del sector con otras instituciones académicas internacionales y sobre todo las experiencias en los mercados</w:t>
      </w:r>
      <w:r w:rsidR="00906F0C" w:rsidRPr="00C0527D">
        <w:rPr>
          <w:rFonts w:ascii="Times New Roman" w:hAnsi="Times New Roman" w:cs="Times New Roman"/>
          <w:sz w:val="24"/>
          <w:szCs w:val="24"/>
        </w:rPr>
        <w:t xml:space="preserve"> </w:t>
      </w:r>
      <w:r w:rsidR="00116898" w:rsidRPr="00C0527D">
        <w:rPr>
          <w:rFonts w:ascii="Times New Roman" w:hAnsi="Times New Roman" w:cs="Times New Roman"/>
          <w:sz w:val="24"/>
          <w:szCs w:val="24"/>
        </w:rPr>
        <w:t>internacionales y globales.</w:t>
      </w:r>
    </w:p>
    <w:p w14:paraId="19E5FEAE" w14:textId="753F2A9C" w:rsidR="00F4639C" w:rsidRPr="00C0527D" w:rsidRDefault="00E21442" w:rsidP="007A7B3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00E50ABF" w:rsidRPr="00C0527D">
        <w:rPr>
          <w:rFonts w:ascii="Times New Roman" w:hAnsi="Times New Roman" w:cs="Times New Roman"/>
          <w:sz w:val="24"/>
          <w:szCs w:val="24"/>
        </w:rPr>
        <w:t>n la parte meso</w:t>
      </w:r>
      <w:r>
        <w:rPr>
          <w:rFonts w:ascii="Times New Roman" w:hAnsi="Times New Roman" w:cs="Times New Roman"/>
          <w:sz w:val="24"/>
          <w:szCs w:val="24"/>
        </w:rPr>
        <w:t>, por su parte, se muestran</w:t>
      </w:r>
      <w:r w:rsidR="00E50ABF" w:rsidRPr="00C0527D">
        <w:rPr>
          <w:rFonts w:ascii="Times New Roman" w:hAnsi="Times New Roman" w:cs="Times New Roman"/>
          <w:sz w:val="24"/>
          <w:szCs w:val="24"/>
        </w:rPr>
        <w:t xml:space="preserve"> todas las instituciones participantes</w:t>
      </w:r>
      <w:r>
        <w:rPr>
          <w:rFonts w:ascii="Times New Roman" w:hAnsi="Times New Roman" w:cs="Times New Roman"/>
          <w:sz w:val="24"/>
          <w:szCs w:val="24"/>
        </w:rPr>
        <w:t>,</w:t>
      </w:r>
      <w:r w:rsidR="00E50ABF" w:rsidRPr="00C0527D">
        <w:rPr>
          <w:rFonts w:ascii="Times New Roman" w:hAnsi="Times New Roman" w:cs="Times New Roman"/>
          <w:sz w:val="24"/>
          <w:szCs w:val="24"/>
        </w:rPr>
        <w:t xml:space="preserve"> tomando </w:t>
      </w:r>
      <w:r w:rsidR="001B0EE5">
        <w:rPr>
          <w:rFonts w:ascii="Times New Roman" w:hAnsi="Times New Roman" w:cs="Times New Roman"/>
          <w:sz w:val="24"/>
          <w:szCs w:val="24"/>
        </w:rPr>
        <w:t>como</w:t>
      </w:r>
      <w:r w:rsidR="001B0EE5" w:rsidRPr="00C0527D">
        <w:rPr>
          <w:rFonts w:ascii="Times New Roman" w:hAnsi="Times New Roman" w:cs="Times New Roman"/>
          <w:sz w:val="24"/>
          <w:szCs w:val="24"/>
        </w:rPr>
        <w:t xml:space="preserve"> </w:t>
      </w:r>
      <w:r w:rsidR="00E50ABF" w:rsidRPr="00C0527D">
        <w:rPr>
          <w:rFonts w:ascii="Times New Roman" w:hAnsi="Times New Roman" w:cs="Times New Roman"/>
          <w:sz w:val="24"/>
          <w:szCs w:val="24"/>
        </w:rPr>
        <w:t>referencia las aporta</w:t>
      </w:r>
      <w:r w:rsidR="0060572C" w:rsidRPr="00C0527D">
        <w:rPr>
          <w:rFonts w:ascii="Times New Roman" w:hAnsi="Times New Roman" w:cs="Times New Roman"/>
          <w:sz w:val="24"/>
          <w:szCs w:val="24"/>
        </w:rPr>
        <w:t>ciones que presenta Casalet (2015</w:t>
      </w:r>
      <w:r w:rsidR="00E50ABF" w:rsidRPr="00C0527D">
        <w:rPr>
          <w:rFonts w:ascii="Times New Roman" w:hAnsi="Times New Roman" w:cs="Times New Roman"/>
          <w:sz w:val="24"/>
          <w:szCs w:val="24"/>
        </w:rPr>
        <w:t>) para enmarcar este nivel</w:t>
      </w:r>
      <w:r w:rsidR="0060572C" w:rsidRPr="00C0527D">
        <w:rPr>
          <w:rFonts w:ascii="Times New Roman" w:hAnsi="Times New Roman" w:cs="Times New Roman"/>
          <w:sz w:val="24"/>
          <w:szCs w:val="24"/>
        </w:rPr>
        <w:t xml:space="preserve"> s</w:t>
      </w:r>
      <w:r w:rsidR="0066601E" w:rsidRPr="00C0527D">
        <w:rPr>
          <w:rFonts w:ascii="Times New Roman" w:hAnsi="Times New Roman" w:cs="Times New Roman"/>
          <w:sz w:val="24"/>
          <w:szCs w:val="24"/>
        </w:rPr>
        <w:t>obre los paradigmas tecnológicos</w:t>
      </w:r>
      <w:r>
        <w:rPr>
          <w:rFonts w:ascii="Times New Roman" w:hAnsi="Times New Roman" w:cs="Times New Roman"/>
          <w:sz w:val="24"/>
          <w:szCs w:val="24"/>
        </w:rPr>
        <w:t>.</w:t>
      </w:r>
      <w:r w:rsidRPr="00C0527D">
        <w:rPr>
          <w:rFonts w:ascii="Times New Roman" w:hAnsi="Times New Roman" w:cs="Times New Roman"/>
          <w:sz w:val="24"/>
          <w:szCs w:val="24"/>
        </w:rPr>
        <w:t xml:space="preserve"> </w:t>
      </w:r>
      <w:r>
        <w:rPr>
          <w:rFonts w:ascii="Times New Roman" w:hAnsi="Times New Roman" w:cs="Times New Roman"/>
          <w:sz w:val="24"/>
          <w:szCs w:val="24"/>
        </w:rPr>
        <w:t>E</w:t>
      </w:r>
      <w:r w:rsidRPr="00C0527D">
        <w:rPr>
          <w:rFonts w:ascii="Times New Roman" w:hAnsi="Times New Roman" w:cs="Times New Roman"/>
          <w:sz w:val="24"/>
          <w:szCs w:val="24"/>
        </w:rPr>
        <w:t xml:space="preserve">stas </w:t>
      </w:r>
      <w:r w:rsidR="00E50ABF" w:rsidRPr="00C0527D">
        <w:rPr>
          <w:rFonts w:ascii="Times New Roman" w:hAnsi="Times New Roman" w:cs="Times New Roman"/>
          <w:sz w:val="24"/>
          <w:szCs w:val="24"/>
        </w:rPr>
        <w:t>instituciones han beneficiado hasta cierta forma el desarrollo del sector mueblero.</w:t>
      </w:r>
    </w:p>
    <w:p w14:paraId="78E78EB5" w14:textId="3E246A62" w:rsidR="00C00CAF" w:rsidRPr="00C0527D" w:rsidRDefault="00C00CAF" w:rsidP="007A7B32">
      <w:pPr>
        <w:spacing w:after="0" w:line="360" w:lineRule="auto"/>
        <w:ind w:firstLine="708"/>
        <w:jc w:val="both"/>
        <w:rPr>
          <w:rFonts w:ascii="Times New Roman" w:hAnsi="Times New Roman" w:cs="Times New Roman"/>
          <w:sz w:val="24"/>
          <w:szCs w:val="24"/>
        </w:rPr>
      </w:pPr>
      <w:r w:rsidRPr="00C0527D">
        <w:rPr>
          <w:rFonts w:ascii="Times New Roman" w:hAnsi="Times New Roman" w:cs="Times New Roman"/>
          <w:sz w:val="24"/>
          <w:szCs w:val="24"/>
        </w:rPr>
        <w:t>En el nivel micro</w:t>
      </w:r>
      <w:r w:rsidR="00AC4F60">
        <w:rPr>
          <w:rFonts w:ascii="Times New Roman" w:hAnsi="Times New Roman" w:cs="Times New Roman"/>
          <w:sz w:val="24"/>
          <w:szCs w:val="24"/>
        </w:rPr>
        <w:t>,</w:t>
      </w:r>
      <w:r w:rsidRPr="00C0527D">
        <w:rPr>
          <w:rFonts w:ascii="Times New Roman" w:hAnsi="Times New Roman" w:cs="Times New Roman"/>
          <w:sz w:val="24"/>
          <w:szCs w:val="24"/>
        </w:rPr>
        <w:t xml:space="preserve"> como se aprecia en la figura 1</w:t>
      </w:r>
      <w:r w:rsidR="00AC4F60">
        <w:rPr>
          <w:rFonts w:ascii="Times New Roman" w:hAnsi="Times New Roman" w:cs="Times New Roman"/>
          <w:sz w:val="24"/>
          <w:szCs w:val="24"/>
        </w:rPr>
        <w:t>,</w:t>
      </w:r>
      <w:r w:rsidRPr="00C0527D">
        <w:rPr>
          <w:rFonts w:ascii="Times New Roman" w:hAnsi="Times New Roman" w:cs="Times New Roman"/>
          <w:sz w:val="24"/>
          <w:szCs w:val="24"/>
        </w:rPr>
        <w:t xml:space="preserve"> destaca también el impulso que tiene la industria mueblera hacia el tema de la innovación</w:t>
      </w:r>
      <w:r w:rsidR="003C2998">
        <w:rPr>
          <w:rFonts w:ascii="Times New Roman" w:hAnsi="Times New Roman" w:cs="Times New Roman"/>
          <w:sz w:val="24"/>
          <w:szCs w:val="24"/>
        </w:rPr>
        <w:t>;</w:t>
      </w:r>
      <w:r w:rsidRPr="00C0527D">
        <w:rPr>
          <w:rFonts w:ascii="Times New Roman" w:hAnsi="Times New Roman" w:cs="Times New Roman"/>
          <w:sz w:val="24"/>
          <w:szCs w:val="24"/>
        </w:rPr>
        <w:t xml:space="preserve"> se </w:t>
      </w:r>
      <w:r w:rsidR="00906F0C" w:rsidRPr="00C0527D">
        <w:rPr>
          <w:rFonts w:ascii="Times New Roman" w:hAnsi="Times New Roman" w:cs="Times New Roman"/>
          <w:sz w:val="24"/>
          <w:szCs w:val="24"/>
        </w:rPr>
        <w:t>muestran</w:t>
      </w:r>
      <w:r w:rsidRPr="00C0527D">
        <w:rPr>
          <w:rFonts w:ascii="Times New Roman" w:hAnsi="Times New Roman" w:cs="Times New Roman"/>
          <w:sz w:val="24"/>
          <w:szCs w:val="24"/>
        </w:rPr>
        <w:t xml:space="preserve"> los concursos de diseño del mueble donde se encuentran participando</w:t>
      </w:r>
      <w:r w:rsidR="00B01C02">
        <w:rPr>
          <w:rFonts w:ascii="Times New Roman" w:hAnsi="Times New Roman" w:cs="Times New Roman"/>
          <w:sz w:val="24"/>
          <w:szCs w:val="24"/>
        </w:rPr>
        <w:t>,</w:t>
      </w:r>
      <w:r w:rsidRPr="00C0527D">
        <w:rPr>
          <w:rFonts w:ascii="Times New Roman" w:hAnsi="Times New Roman" w:cs="Times New Roman"/>
          <w:sz w:val="24"/>
          <w:szCs w:val="24"/>
        </w:rPr>
        <w:t xml:space="preserve"> además de las empresas</w:t>
      </w:r>
      <w:r w:rsidR="00B01C02">
        <w:rPr>
          <w:rFonts w:ascii="Times New Roman" w:hAnsi="Times New Roman" w:cs="Times New Roman"/>
          <w:sz w:val="24"/>
          <w:szCs w:val="24"/>
        </w:rPr>
        <w:t>,</w:t>
      </w:r>
      <w:r w:rsidRPr="00C0527D">
        <w:rPr>
          <w:rFonts w:ascii="Times New Roman" w:hAnsi="Times New Roman" w:cs="Times New Roman"/>
          <w:sz w:val="24"/>
          <w:szCs w:val="24"/>
        </w:rPr>
        <w:t xml:space="preserve"> estudiantes de diferentes universidades</w:t>
      </w:r>
      <w:r w:rsidR="00B01C02">
        <w:rPr>
          <w:rFonts w:ascii="Times New Roman" w:hAnsi="Times New Roman" w:cs="Times New Roman"/>
          <w:sz w:val="24"/>
          <w:szCs w:val="24"/>
        </w:rPr>
        <w:t>,</w:t>
      </w:r>
      <w:r w:rsidRPr="00C0527D">
        <w:rPr>
          <w:rFonts w:ascii="Times New Roman" w:hAnsi="Times New Roman" w:cs="Times New Roman"/>
          <w:sz w:val="24"/>
          <w:szCs w:val="24"/>
        </w:rPr>
        <w:t xml:space="preserve"> tales como la Universidad de Guadalajara, el Instituto Tecnológico y de Estudios Superiores de Monterrey, la Universidad Panam</w:t>
      </w:r>
      <w:r w:rsidR="00180EF2">
        <w:rPr>
          <w:rFonts w:ascii="Times New Roman" w:hAnsi="Times New Roman" w:cs="Times New Roman"/>
          <w:sz w:val="24"/>
          <w:szCs w:val="24"/>
        </w:rPr>
        <w:t>e</w:t>
      </w:r>
      <w:r w:rsidRPr="00C0527D">
        <w:rPr>
          <w:rFonts w:ascii="Times New Roman" w:hAnsi="Times New Roman" w:cs="Times New Roman"/>
          <w:sz w:val="24"/>
          <w:szCs w:val="24"/>
        </w:rPr>
        <w:t>ricana y la Universidad Autónoma de Guadalajara</w:t>
      </w:r>
      <w:r w:rsidR="00700832">
        <w:rPr>
          <w:rFonts w:ascii="Times New Roman" w:hAnsi="Times New Roman" w:cs="Times New Roman"/>
          <w:sz w:val="24"/>
          <w:szCs w:val="24"/>
        </w:rPr>
        <w:t>. Asimismo,</w:t>
      </w:r>
      <w:r w:rsidR="003C2998">
        <w:rPr>
          <w:rFonts w:ascii="Times New Roman" w:hAnsi="Times New Roman" w:cs="Times New Roman"/>
          <w:sz w:val="24"/>
          <w:szCs w:val="24"/>
        </w:rPr>
        <w:t xml:space="preserve"> </w:t>
      </w:r>
      <w:r w:rsidRPr="00C0527D">
        <w:rPr>
          <w:rFonts w:ascii="Times New Roman" w:hAnsi="Times New Roman" w:cs="Times New Roman"/>
          <w:sz w:val="24"/>
          <w:szCs w:val="24"/>
        </w:rPr>
        <w:t>participa bajo el modelo de la cu</w:t>
      </w:r>
      <w:r w:rsidR="008F3AD0">
        <w:rPr>
          <w:rFonts w:ascii="Times New Roman" w:hAnsi="Times New Roman" w:cs="Times New Roman"/>
          <w:sz w:val="24"/>
          <w:szCs w:val="24"/>
        </w:rPr>
        <w:t>ádru</w:t>
      </w:r>
      <w:r w:rsidRPr="00C0527D">
        <w:rPr>
          <w:rFonts w:ascii="Times New Roman" w:hAnsi="Times New Roman" w:cs="Times New Roman"/>
          <w:sz w:val="24"/>
          <w:szCs w:val="24"/>
        </w:rPr>
        <w:t>ple h</w:t>
      </w:r>
      <w:r w:rsidR="008F3AD0">
        <w:rPr>
          <w:rFonts w:ascii="Times New Roman" w:hAnsi="Times New Roman" w:cs="Times New Roman"/>
          <w:sz w:val="24"/>
          <w:szCs w:val="24"/>
        </w:rPr>
        <w:t>é</w:t>
      </w:r>
      <w:r w:rsidRPr="00C0527D">
        <w:rPr>
          <w:rFonts w:ascii="Times New Roman" w:hAnsi="Times New Roman" w:cs="Times New Roman"/>
          <w:sz w:val="24"/>
          <w:szCs w:val="24"/>
        </w:rPr>
        <w:t xml:space="preserve">lice el </w:t>
      </w:r>
      <w:r w:rsidR="008F3AD0">
        <w:rPr>
          <w:rFonts w:ascii="Times New Roman" w:hAnsi="Times New Roman" w:cs="Times New Roman"/>
          <w:sz w:val="24"/>
          <w:szCs w:val="24"/>
        </w:rPr>
        <w:t>G</w:t>
      </w:r>
      <w:r w:rsidR="008F3AD0" w:rsidRPr="00C0527D">
        <w:rPr>
          <w:rFonts w:ascii="Times New Roman" w:hAnsi="Times New Roman" w:cs="Times New Roman"/>
          <w:sz w:val="24"/>
          <w:szCs w:val="24"/>
        </w:rPr>
        <w:t xml:space="preserve">obierno </w:t>
      </w:r>
      <w:r w:rsidRPr="00C0527D">
        <w:rPr>
          <w:rFonts w:ascii="Times New Roman" w:hAnsi="Times New Roman" w:cs="Times New Roman"/>
          <w:sz w:val="24"/>
          <w:szCs w:val="24"/>
        </w:rPr>
        <w:t>a través del Consejo Estatal de Ciencia y Tecnología</w:t>
      </w:r>
      <w:r w:rsidR="0069682E">
        <w:rPr>
          <w:rFonts w:ascii="Times New Roman" w:hAnsi="Times New Roman" w:cs="Times New Roman"/>
          <w:sz w:val="24"/>
          <w:szCs w:val="24"/>
        </w:rPr>
        <w:t xml:space="preserve"> </w:t>
      </w:r>
      <w:r w:rsidRPr="00C0527D">
        <w:rPr>
          <w:rFonts w:ascii="Times New Roman" w:hAnsi="Times New Roman" w:cs="Times New Roman"/>
          <w:sz w:val="24"/>
          <w:szCs w:val="24"/>
        </w:rPr>
        <w:t>de Jalisco</w:t>
      </w:r>
      <w:r w:rsidR="006660E7">
        <w:rPr>
          <w:rFonts w:ascii="Times New Roman" w:hAnsi="Times New Roman" w:cs="Times New Roman"/>
          <w:sz w:val="24"/>
          <w:szCs w:val="24"/>
        </w:rPr>
        <w:t xml:space="preserve"> (</w:t>
      </w:r>
      <w:r w:rsidR="00667206" w:rsidRPr="0069682E">
        <w:rPr>
          <w:rFonts w:ascii="Times New Roman" w:hAnsi="Times New Roman" w:cs="Times New Roman"/>
          <w:sz w:val="24"/>
          <w:szCs w:val="24"/>
        </w:rPr>
        <w:t>Coecytjal</w:t>
      </w:r>
      <w:r w:rsidR="00667206">
        <w:rPr>
          <w:rFonts w:ascii="Times New Roman" w:hAnsi="Times New Roman" w:cs="Times New Roman"/>
          <w:sz w:val="24"/>
          <w:szCs w:val="24"/>
        </w:rPr>
        <w:t>)</w:t>
      </w:r>
      <w:r w:rsidRPr="00C0527D">
        <w:rPr>
          <w:rFonts w:ascii="Times New Roman" w:hAnsi="Times New Roman" w:cs="Times New Roman"/>
          <w:sz w:val="24"/>
          <w:szCs w:val="24"/>
        </w:rPr>
        <w:t>.</w:t>
      </w:r>
    </w:p>
    <w:p w14:paraId="3BC455CA" w14:textId="3624E15C" w:rsidR="00AC4F60" w:rsidRDefault="00AC4F60" w:rsidP="00AC4F60">
      <w:pPr>
        <w:spacing w:after="0" w:line="360" w:lineRule="auto"/>
        <w:rPr>
          <w:rFonts w:ascii="Times New Roman" w:hAnsi="Times New Roman" w:cs="Times New Roman"/>
          <w:noProof/>
          <w:sz w:val="24"/>
          <w:szCs w:val="24"/>
        </w:rPr>
      </w:pPr>
    </w:p>
    <w:p w14:paraId="3FE65EFD" w14:textId="03D6DE37" w:rsidR="00084687" w:rsidRDefault="00084687" w:rsidP="00AC4F60">
      <w:pPr>
        <w:spacing w:after="0" w:line="360" w:lineRule="auto"/>
        <w:rPr>
          <w:rFonts w:ascii="Times New Roman" w:hAnsi="Times New Roman" w:cs="Times New Roman"/>
          <w:noProof/>
          <w:sz w:val="24"/>
          <w:szCs w:val="24"/>
        </w:rPr>
      </w:pPr>
    </w:p>
    <w:p w14:paraId="012FC047" w14:textId="161218DB" w:rsidR="00E51627" w:rsidRDefault="00E51627">
      <w:pPr>
        <w:spacing w:after="0" w:line="360" w:lineRule="auto"/>
        <w:jc w:val="center"/>
        <w:rPr>
          <w:rFonts w:ascii="Times New Roman" w:hAnsi="Times New Roman" w:cs="Times New Roman"/>
          <w:noProof/>
          <w:sz w:val="24"/>
          <w:szCs w:val="24"/>
        </w:rPr>
      </w:pPr>
      <w:r w:rsidRPr="007A7B32">
        <w:rPr>
          <w:rFonts w:ascii="Times New Roman" w:hAnsi="Times New Roman" w:cs="Times New Roman"/>
          <w:b/>
          <w:bCs/>
          <w:noProof/>
          <w:sz w:val="24"/>
          <w:szCs w:val="24"/>
        </w:rPr>
        <w:lastRenderedPageBreak/>
        <w:t>Figura 1</w:t>
      </w:r>
      <w:r w:rsidR="00AC4F60">
        <w:rPr>
          <w:rFonts w:ascii="Times New Roman" w:hAnsi="Times New Roman" w:cs="Times New Roman"/>
          <w:noProof/>
          <w:sz w:val="24"/>
          <w:szCs w:val="24"/>
        </w:rPr>
        <w:t>.</w:t>
      </w:r>
      <w:r w:rsidR="00AC4F60" w:rsidRPr="003D3C92">
        <w:rPr>
          <w:rFonts w:ascii="Times New Roman" w:hAnsi="Times New Roman" w:cs="Times New Roman"/>
          <w:noProof/>
          <w:sz w:val="24"/>
          <w:szCs w:val="24"/>
        </w:rPr>
        <w:t xml:space="preserve"> </w:t>
      </w:r>
      <w:r w:rsidRPr="003D3C92">
        <w:rPr>
          <w:rFonts w:ascii="Times New Roman" w:hAnsi="Times New Roman" w:cs="Times New Roman"/>
          <w:noProof/>
          <w:sz w:val="24"/>
          <w:szCs w:val="24"/>
        </w:rPr>
        <w:t>Dimensiones de los ejes estratégicos del sector mueblero de Jalisco</w:t>
      </w:r>
    </w:p>
    <w:p w14:paraId="2083077F" w14:textId="49F638EA" w:rsidR="00815A25" w:rsidRPr="003D3C92" w:rsidRDefault="00815A25">
      <w:pPr>
        <w:spacing w:after="0" w:line="360" w:lineRule="auto"/>
        <w:jc w:val="center"/>
        <w:rPr>
          <w:rFonts w:ascii="Times New Roman" w:hAnsi="Times New Roman" w:cs="Times New Roman"/>
          <w:noProof/>
          <w:sz w:val="24"/>
          <w:szCs w:val="24"/>
        </w:rPr>
      </w:pPr>
      <w:r>
        <w:rPr>
          <w:noProof/>
          <w:lang w:eastAsia="es-MX"/>
        </w:rPr>
        <w:drawing>
          <wp:inline distT="0" distB="0" distL="0" distR="0" wp14:anchorId="48BF8C38" wp14:editId="0FA0842E">
            <wp:extent cx="5992760" cy="3370599"/>
            <wp:effectExtent l="0" t="0" r="1905" b="0"/>
            <wp:docPr id="1158310800" name="Imagen 2" descr="C:\Users\evelio.geronimo\Desktop\Figura N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37435" cy="3395726"/>
                    </a:xfrm>
                    <a:prstGeom prst="rect">
                      <a:avLst/>
                    </a:prstGeom>
                  </pic:spPr>
                </pic:pic>
              </a:graphicData>
            </a:graphic>
          </wp:inline>
        </w:drawing>
      </w:r>
    </w:p>
    <w:p w14:paraId="58B0E420" w14:textId="4F504893" w:rsidR="00E51627" w:rsidRPr="003D3C92" w:rsidRDefault="00E51627" w:rsidP="007A7B32">
      <w:pPr>
        <w:spacing w:after="0" w:line="360" w:lineRule="auto"/>
        <w:jc w:val="center"/>
        <w:rPr>
          <w:rFonts w:ascii="Times New Roman" w:hAnsi="Times New Roman" w:cs="Times New Roman"/>
          <w:noProof/>
          <w:sz w:val="24"/>
          <w:szCs w:val="24"/>
        </w:rPr>
      </w:pPr>
      <w:r w:rsidRPr="003D3C92">
        <w:rPr>
          <w:rFonts w:ascii="Times New Roman" w:hAnsi="Times New Roman" w:cs="Times New Roman"/>
          <w:noProof/>
          <w:sz w:val="24"/>
          <w:szCs w:val="24"/>
        </w:rPr>
        <w:t xml:space="preserve">Fuente: </w:t>
      </w:r>
      <w:r w:rsidR="00482417" w:rsidRPr="003D3C92">
        <w:rPr>
          <w:rFonts w:ascii="Times New Roman" w:hAnsi="Times New Roman" w:cs="Times New Roman"/>
          <w:noProof/>
          <w:sz w:val="24"/>
          <w:szCs w:val="24"/>
        </w:rPr>
        <w:t>Elaboración propia</w:t>
      </w:r>
    </w:p>
    <w:p w14:paraId="152C90E2" w14:textId="77777777" w:rsidR="00482417" w:rsidRPr="003D3C92" w:rsidRDefault="00482417" w:rsidP="009C703F">
      <w:pPr>
        <w:spacing w:after="0" w:line="360" w:lineRule="auto"/>
        <w:jc w:val="both"/>
        <w:rPr>
          <w:rFonts w:ascii="Times New Roman" w:hAnsi="Times New Roman" w:cs="Times New Roman"/>
          <w:b/>
          <w:color w:val="000000" w:themeColor="text1"/>
          <w:sz w:val="24"/>
          <w:szCs w:val="24"/>
        </w:rPr>
      </w:pPr>
    </w:p>
    <w:p w14:paraId="5B289934" w14:textId="6F89DF18" w:rsidR="002710DD" w:rsidRPr="00F70515" w:rsidRDefault="00E50ABF" w:rsidP="002800CF">
      <w:pPr>
        <w:spacing w:after="0" w:line="360" w:lineRule="auto"/>
        <w:jc w:val="center"/>
        <w:rPr>
          <w:rFonts w:ascii="Times New Roman" w:hAnsi="Times New Roman" w:cs="Times New Roman"/>
          <w:b/>
          <w:sz w:val="28"/>
          <w:szCs w:val="28"/>
        </w:rPr>
      </w:pPr>
      <w:r w:rsidRPr="00F70515">
        <w:rPr>
          <w:rFonts w:ascii="Times New Roman" w:hAnsi="Times New Roman" w:cs="Times New Roman"/>
          <w:b/>
          <w:sz w:val="28"/>
          <w:szCs w:val="28"/>
        </w:rPr>
        <w:t>Cooperación internacional</w:t>
      </w:r>
    </w:p>
    <w:p w14:paraId="3F8A4558" w14:textId="4A562B83" w:rsidR="002710DD" w:rsidRPr="003D3C92" w:rsidRDefault="00E50ABF" w:rsidP="007A7B32">
      <w:pPr>
        <w:spacing w:after="0" w:line="360" w:lineRule="auto"/>
        <w:ind w:firstLine="708"/>
        <w:jc w:val="both"/>
        <w:rPr>
          <w:rFonts w:ascii="Times New Roman" w:hAnsi="Times New Roman" w:cs="Times New Roman"/>
          <w:sz w:val="24"/>
          <w:szCs w:val="24"/>
        </w:rPr>
      </w:pPr>
      <w:r w:rsidRPr="003D3C92">
        <w:rPr>
          <w:rFonts w:ascii="Times New Roman" w:hAnsi="Times New Roman" w:cs="Times New Roman"/>
          <w:sz w:val="24"/>
          <w:szCs w:val="24"/>
        </w:rPr>
        <w:t>La participación del sector mueblero de Ja</w:t>
      </w:r>
      <w:r w:rsidR="002C59C9" w:rsidRPr="003D3C92">
        <w:rPr>
          <w:rFonts w:ascii="Times New Roman" w:hAnsi="Times New Roman" w:cs="Times New Roman"/>
          <w:sz w:val="24"/>
          <w:szCs w:val="24"/>
        </w:rPr>
        <w:t>lisco, México, d</w:t>
      </w:r>
      <w:r w:rsidRPr="003D3C92">
        <w:rPr>
          <w:rFonts w:ascii="Times New Roman" w:hAnsi="Times New Roman" w:cs="Times New Roman"/>
          <w:sz w:val="24"/>
          <w:szCs w:val="24"/>
        </w:rPr>
        <w:t>esde los años 90 ha tenido participación en los mercados internacionales</w:t>
      </w:r>
      <w:r w:rsidR="00672E5C">
        <w:rPr>
          <w:rFonts w:ascii="Times New Roman" w:hAnsi="Times New Roman" w:cs="Times New Roman"/>
          <w:sz w:val="24"/>
          <w:szCs w:val="24"/>
        </w:rPr>
        <w:t>.</w:t>
      </w:r>
      <w:r w:rsidR="003C2998">
        <w:rPr>
          <w:rFonts w:ascii="Times New Roman" w:hAnsi="Times New Roman" w:cs="Times New Roman"/>
          <w:sz w:val="24"/>
          <w:szCs w:val="24"/>
        </w:rPr>
        <w:t xml:space="preserve"> </w:t>
      </w:r>
      <w:r w:rsidR="00672E5C">
        <w:rPr>
          <w:rFonts w:ascii="Times New Roman" w:hAnsi="Times New Roman" w:cs="Times New Roman"/>
          <w:sz w:val="24"/>
          <w:szCs w:val="24"/>
        </w:rPr>
        <w:t>E</w:t>
      </w:r>
      <w:r w:rsidR="003C2998">
        <w:rPr>
          <w:rFonts w:ascii="Times New Roman" w:hAnsi="Times New Roman" w:cs="Times New Roman"/>
          <w:sz w:val="24"/>
          <w:szCs w:val="24"/>
        </w:rPr>
        <w:t>ntre ellos</w:t>
      </w:r>
      <w:r w:rsidR="001B0EE5">
        <w:rPr>
          <w:rFonts w:ascii="Times New Roman" w:hAnsi="Times New Roman" w:cs="Times New Roman"/>
          <w:sz w:val="24"/>
          <w:szCs w:val="24"/>
        </w:rPr>
        <w:t>,</w:t>
      </w:r>
      <w:r w:rsidR="003C2998">
        <w:rPr>
          <w:rFonts w:ascii="Times New Roman" w:hAnsi="Times New Roman" w:cs="Times New Roman"/>
          <w:sz w:val="24"/>
          <w:szCs w:val="24"/>
        </w:rPr>
        <w:t xml:space="preserve"> </w:t>
      </w:r>
      <w:r w:rsidR="003C2998" w:rsidRPr="003D3C92">
        <w:rPr>
          <w:rFonts w:ascii="Times New Roman" w:hAnsi="Times New Roman" w:cs="Times New Roman"/>
          <w:sz w:val="24"/>
          <w:szCs w:val="24"/>
        </w:rPr>
        <w:t>E</w:t>
      </w:r>
      <w:r w:rsidR="003C2998">
        <w:rPr>
          <w:rFonts w:ascii="Times New Roman" w:hAnsi="Times New Roman" w:cs="Times New Roman"/>
          <w:sz w:val="24"/>
          <w:szCs w:val="24"/>
        </w:rPr>
        <w:t xml:space="preserve">stados </w:t>
      </w:r>
      <w:r w:rsidR="003C2998" w:rsidRPr="003D3C92">
        <w:rPr>
          <w:rFonts w:ascii="Times New Roman" w:hAnsi="Times New Roman" w:cs="Times New Roman"/>
          <w:sz w:val="24"/>
          <w:szCs w:val="24"/>
        </w:rPr>
        <w:t>U</w:t>
      </w:r>
      <w:r w:rsidR="003C2998">
        <w:rPr>
          <w:rFonts w:ascii="Times New Roman" w:hAnsi="Times New Roman" w:cs="Times New Roman"/>
          <w:sz w:val="24"/>
          <w:szCs w:val="24"/>
        </w:rPr>
        <w:t xml:space="preserve">nidos </w:t>
      </w:r>
      <w:r w:rsidR="001B0EE5">
        <w:rPr>
          <w:rFonts w:ascii="Times New Roman" w:hAnsi="Times New Roman" w:cs="Times New Roman"/>
          <w:sz w:val="24"/>
          <w:szCs w:val="24"/>
        </w:rPr>
        <w:t>ha sido</w:t>
      </w:r>
      <w:r w:rsidR="003C2998" w:rsidRPr="003D3C92">
        <w:rPr>
          <w:rFonts w:ascii="Times New Roman" w:hAnsi="Times New Roman" w:cs="Times New Roman"/>
          <w:sz w:val="24"/>
          <w:szCs w:val="24"/>
        </w:rPr>
        <w:t xml:space="preserve"> </w:t>
      </w:r>
      <w:r w:rsidRPr="003D3C92">
        <w:rPr>
          <w:rFonts w:ascii="Times New Roman" w:hAnsi="Times New Roman" w:cs="Times New Roman"/>
          <w:sz w:val="24"/>
          <w:szCs w:val="24"/>
        </w:rPr>
        <w:t>el principal mercado de los empresarios muebleros de Jalisco</w:t>
      </w:r>
      <w:r w:rsidR="00622F1E">
        <w:rPr>
          <w:rFonts w:ascii="Times New Roman" w:hAnsi="Times New Roman" w:cs="Times New Roman"/>
          <w:sz w:val="24"/>
          <w:szCs w:val="24"/>
        </w:rPr>
        <w:t>:</w:t>
      </w:r>
      <w:r w:rsidR="00622F1E" w:rsidRPr="003D3C92">
        <w:rPr>
          <w:rFonts w:ascii="Times New Roman" w:hAnsi="Times New Roman" w:cs="Times New Roman"/>
          <w:sz w:val="24"/>
          <w:szCs w:val="24"/>
        </w:rPr>
        <w:t xml:space="preserve"> </w:t>
      </w:r>
      <w:r w:rsidRPr="003D3C92">
        <w:rPr>
          <w:rFonts w:ascii="Times New Roman" w:hAnsi="Times New Roman" w:cs="Times New Roman"/>
          <w:sz w:val="24"/>
          <w:szCs w:val="24"/>
        </w:rPr>
        <w:t>sobre todo se han abierto las puertas para exposiciones y eventos</w:t>
      </w:r>
      <w:r w:rsidR="003C2998">
        <w:rPr>
          <w:rFonts w:ascii="Times New Roman" w:hAnsi="Times New Roman" w:cs="Times New Roman"/>
          <w:sz w:val="24"/>
          <w:szCs w:val="24"/>
        </w:rPr>
        <w:t>,</w:t>
      </w:r>
      <w:r w:rsidRPr="003D3C92">
        <w:rPr>
          <w:rFonts w:ascii="Times New Roman" w:hAnsi="Times New Roman" w:cs="Times New Roman"/>
          <w:sz w:val="24"/>
          <w:szCs w:val="24"/>
        </w:rPr>
        <w:t xml:space="preserve"> incluso se ha establecido un centro de exposición de muebles en Casa Chicago durante los últimos </w:t>
      </w:r>
      <w:r w:rsidR="00FC5F9D">
        <w:rPr>
          <w:rFonts w:ascii="Times New Roman" w:hAnsi="Times New Roman" w:cs="Times New Roman"/>
          <w:sz w:val="24"/>
          <w:szCs w:val="24"/>
        </w:rPr>
        <w:t>cinco</w:t>
      </w:r>
      <w:r w:rsidR="00FC5F9D" w:rsidRPr="003D3C92">
        <w:rPr>
          <w:rFonts w:ascii="Times New Roman" w:hAnsi="Times New Roman" w:cs="Times New Roman"/>
          <w:sz w:val="24"/>
          <w:szCs w:val="24"/>
        </w:rPr>
        <w:t xml:space="preserve"> </w:t>
      </w:r>
      <w:r w:rsidRPr="003D3C92">
        <w:rPr>
          <w:rFonts w:ascii="Times New Roman" w:hAnsi="Times New Roman" w:cs="Times New Roman"/>
          <w:sz w:val="24"/>
          <w:szCs w:val="24"/>
        </w:rPr>
        <w:t>años</w:t>
      </w:r>
      <w:r w:rsidR="00622F1E">
        <w:rPr>
          <w:rFonts w:ascii="Times New Roman" w:hAnsi="Times New Roman" w:cs="Times New Roman"/>
          <w:sz w:val="24"/>
          <w:szCs w:val="24"/>
        </w:rPr>
        <w:t>.</w:t>
      </w:r>
      <w:r w:rsidR="00622F1E" w:rsidRPr="003D3C92">
        <w:rPr>
          <w:rFonts w:ascii="Times New Roman" w:hAnsi="Times New Roman" w:cs="Times New Roman"/>
          <w:sz w:val="24"/>
          <w:szCs w:val="24"/>
        </w:rPr>
        <w:t xml:space="preserve"> </w:t>
      </w:r>
      <w:r w:rsidR="00622F1E">
        <w:rPr>
          <w:rFonts w:ascii="Times New Roman" w:hAnsi="Times New Roman" w:cs="Times New Roman"/>
          <w:sz w:val="24"/>
          <w:szCs w:val="24"/>
        </w:rPr>
        <w:t>Así pues,</w:t>
      </w:r>
      <w:r w:rsidR="00997729">
        <w:rPr>
          <w:rFonts w:ascii="Times New Roman" w:hAnsi="Times New Roman" w:cs="Times New Roman"/>
          <w:sz w:val="24"/>
          <w:szCs w:val="24"/>
        </w:rPr>
        <w:t xml:space="preserve"> </w:t>
      </w:r>
      <w:r w:rsidR="00622F1E">
        <w:rPr>
          <w:rFonts w:ascii="Times New Roman" w:hAnsi="Times New Roman" w:cs="Times New Roman"/>
          <w:sz w:val="24"/>
          <w:szCs w:val="24"/>
        </w:rPr>
        <w:t>s</w:t>
      </w:r>
      <w:r w:rsidR="00622F1E" w:rsidRPr="003D3C92">
        <w:rPr>
          <w:rFonts w:ascii="Times New Roman" w:hAnsi="Times New Roman" w:cs="Times New Roman"/>
          <w:sz w:val="24"/>
          <w:szCs w:val="24"/>
        </w:rPr>
        <w:t xml:space="preserve">e </w:t>
      </w:r>
      <w:r w:rsidR="009840F5" w:rsidRPr="003D3C92">
        <w:rPr>
          <w:rFonts w:ascii="Times New Roman" w:hAnsi="Times New Roman" w:cs="Times New Roman"/>
          <w:sz w:val="24"/>
          <w:szCs w:val="24"/>
        </w:rPr>
        <w:t xml:space="preserve">ha venido trabajando a lo largo del tiempo para internacionalizarse, apoyándose con actores económicos (organismos </w:t>
      </w:r>
      <w:r w:rsidR="00B13EA6" w:rsidRPr="003D3C92">
        <w:rPr>
          <w:rFonts w:ascii="Times New Roman" w:hAnsi="Times New Roman" w:cs="Times New Roman"/>
          <w:sz w:val="24"/>
          <w:szCs w:val="24"/>
        </w:rPr>
        <w:t>internacionales</w:t>
      </w:r>
      <w:r w:rsidR="009840F5" w:rsidRPr="003D3C92">
        <w:rPr>
          <w:rFonts w:ascii="Times New Roman" w:hAnsi="Times New Roman" w:cs="Times New Roman"/>
          <w:sz w:val="24"/>
          <w:szCs w:val="24"/>
        </w:rPr>
        <w:t xml:space="preserve">) y académicos </w:t>
      </w:r>
      <w:r w:rsidR="00622F1E">
        <w:rPr>
          <w:rFonts w:ascii="Times New Roman" w:hAnsi="Times New Roman" w:cs="Times New Roman"/>
          <w:sz w:val="24"/>
          <w:szCs w:val="24"/>
        </w:rPr>
        <w:t>(</w:t>
      </w:r>
      <w:r w:rsidR="00914D5E" w:rsidRPr="003D3C92">
        <w:rPr>
          <w:rFonts w:ascii="Times New Roman" w:hAnsi="Times New Roman" w:cs="Times New Roman"/>
          <w:sz w:val="24"/>
          <w:szCs w:val="24"/>
        </w:rPr>
        <w:t>por ejemplo</w:t>
      </w:r>
      <w:r w:rsidR="00622F1E">
        <w:rPr>
          <w:rFonts w:ascii="Times New Roman" w:hAnsi="Times New Roman" w:cs="Times New Roman"/>
          <w:sz w:val="24"/>
          <w:szCs w:val="24"/>
        </w:rPr>
        <w:t xml:space="preserve">, </w:t>
      </w:r>
      <w:r w:rsidR="00622F1E" w:rsidRPr="003D3C92">
        <w:rPr>
          <w:rFonts w:ascii="Times New Roman" w:hAnsi="Times New Roman" w:cs="Times New Roman"/>
          <w:sz w:val="24"/>
          <w:szCs w:val="24"/>
        </w:rPr>
        <w:t>Aidima</w:t>
      </w:r>
      <w:r w:rsidR="00914D5E" w:rsidRPr="003D3C92">
        <w:rPr>
          <w:rFonts w:ascii="Times New Roman" w:hAnsi="Times New Roman" w:cs="Times New Roman"/>
          <w:sz w:val="24"/>
          <w:szCs w:val="24"/>
        </w:rPr>
        <w:t>).</w:t>
      </w:r>
    </w:p>
    <w:p w14:paraId="36931890" w14:textId="4B1193DC" w:rsidR="002710DD" w:rsidRPr="003D3C92" w:rsidRDefault="00E50ABF" w:rsidP="007A7B32">
      <w:pPr>
        <w:spacing w:after="0" w:line="360" w:lineRule="auto"/>
        <w:ind w:firstLine="708"/>
        <w:jc w:val="both"/>
        <w:rPr>
          <w:rFonts w:ascii="Times New Roman" w:hAnsi="Times New Roman" w:cs="Times New Roman"/>
          <w:sz w:val="24"/>
          <w:szCs w:val="24"/>
        </w:rPr>
      </w:pPr>
      <w:r w:rsidRPr="003D3C92">
        <w:rPr>
          <w:rFonts w:ascii="Times New Roman" w:hAnsi="Times New Roman" w:cs="Times New Roman"/>
          <w:sz w:val="24"/>
          <w:szCs w:val="24"/>
        </w:rPr>
        <w:t xml:space="preserve">De acuerdo con las investigaciones de Lozano (2010), la industria mueblera de Jalisco tuvo una ligera cooperación con la </w:t>
      </w:r>
      <w:r w:rsidR="00997729" w:rsidRPr="003D3C92">
        <w:rPr>
          <w:rFonts w:ascii="Times New Roman" w:hAnsi="Times New Roman" w:cs="Times New Roman"/>
          <w:sz w:val="24"/>
          <w:szCs w:val="24"/>
        </w:rPr>
        <w:t xml:space="preserve">Aidima </w:t>
      </w:r>
      <w:r w:rsidRPr="003D3C92">
        <w:rPr>
          <w:rFonts w:ascii="Times New Roman" w:hAnsi="Times New Roman" w:cs="Times New Roman"/>
          <w:sz w:val="24"/>
          <w:szCs w:val="24"/>
        </w:rPr>
        <w:t>de los años 90</w:t>
      </w:r>
      <w:r w:rsidR="0061752C">
        <w:rPr>
          <w:rFonts w:ascii="Times New Roman" w:hAnsi="Times New Roman" w:cs="Times New Roman"/>
          <w:sz w:val="24"/>
          <w:szCs w:val="24"/>
        </w:rPr>
        <w:t>:</w:t>
      </w:r>
      <w:r w:rsidRPr="003D3C92">
        <w:rPr>
          <w:rFonts w:ascii="Times New Roman" w:hAnsi="Times New Roman" w:cs="Times New Roman"/>
          <w:sz w:val="24"/>
          <w:szCs w:val="24"/>
        </w:rPr>
        <w:t xml:space="preserve"> se apoyó en la instalación de un laboratorio de control de calidad del mueble</w:t>
      </w:r>
      <w:r w:rsidR="0061752C">
        <w:rPr>
          <w:rFonts w:ascii="Times New Roman" w:hAnsi="Times New Roman" w:cs="Times New Roman"/>
          <w:sz w:val="24"/>
          <w:szCs w:val="24"/>
        </w:rPr>
        <w:t>.</w:t>
      </w:r>
      <w:r w:rsidR="0061752C" w:rsidRPr="003D3C92">
        <w:rPr>
          <w:rFonts w:ascii="Times New Roman" w:hAnsi="Times New Roman" w:cs="Times New Roman"/>
          <w:sz w:val="24"/>
          <w:szCs w:val="24"/>
        </w:rPr>
        <w:t xml:space="preserve"> </w:t>
      </w:r>
      <w:r w:rsidR="0061752C">
        <w:rPr>
          <w:rFonts w:ascii="Times New Roman" w:hAnsi="Times New Roman" w:cs="Times New Roman"/>
          <w:sz w:val="24"/>
          <w:szCs w:val="24"/>
        </w:rPr>
        <w:t>A</w:t>
      </w:r>
      <w:r w:rsidR="0061752C" w:rsidRPr="003D3C92">
        <w:rPr>
          <w:rFonts w:ascii="Times New Roman" w:hAnsi="Times New Roman" w:cs="Times New Roman"/>
          <w:sz w:val="24"/>
          <w:szCs w:val="24"/>
        </w:rPr>
        <w:t xml:space="preserve">nte </w:t>
      </w:r>
      <w:r w:rsidRPr="003D3C92">
        <w:rPr>
          <w:rFonts w:ascii="Times New Roman" w:hAnsi="Times New Roman" w:cs="Times New Roman"/>
          <w:sz w:val="24"/>
          <w:szCs w:val="24"/>
        </w:rPr>
        <w:t>esto</w:t>
      </w:r>
      <w:r w:rsidR="0061752C">
        <w:rPr>
          <w:rFonts w:ascii="Times New Roman" w:hAnsi="Times New Roman" w:cs="Times New Roman"/>
          <w:sz w:val="24"/>
          <w:szCs w:val="24"/>
        </w:rPr>
        <w:t>,</w:t>
      </w:r>
      <w:r w:rsidRPr="003D3C92">
        <w:rPr>
          <w:rFonts w:ascii="Times New Roman" w:hAnsi="Times New Roman" w:cs="Times New Roman"/>
          <w:sz w:val="24"/>
          <w:szCs w:val="24"/>
        </w:rPr>
        <w:t xml:space="preserve"> el sector mueblero empezó a </w:t>
      </w:r>
      <w:r w:rsidR="0061752C">
        <w:rPr>
          <w:rFonts w:ascii="Times New Roman" w:hAnsi="Times New Roman" w:cs="Times New Roman"/>
          <w:sz w:val="24"/>
          <w:szCs w:val="24"/>
        </w:rPr>
        <w:t>esforzarse en crear</w:t>
      </w:r>
      <w:r w:rsidRPr="003D3C92">
        <w:rPr>
          <w:rFonts w:ascii="Times New Roman" w:hAnsi="Times New Roman" w:cs="Times New Roman"/>
          <w:sz w:val="24"/>
          <w:szCs w:val="24"/>
        </w:rPr>
        <w:t xml:space="preserve"> contactos a nivel internacional, se crearon propuestas para asistir en exposiciones internacionales para atraer compradores internacionales y</w:t>
      </w:r>
      <w:r w:rsidR="0061752C">
        <w:rPr>
          <w:rFonts w:ascii="Times New Roman" w:hAnsi="Times New Roman" w:cs="Times New Roman"/>
          <w:sz w:val="24"/>
          <w:szCs w:val="24"/>
        </w:rPr>
        <w:t>,</w:t>
      </w:r>
      <w:r w:rsidRPr="003D3C92">
        <w:rPr>
          <w:rFonts w:ascii="Times New Roman" w:hAnsi="Times New Roman" w:cs="Times New Roman"/>
          <w:sz w:val="24"/>
          <w:szCs w:val="24"/>
        </w:rPr>
        <w:t xml:space="preserve"> </w:t>
      </w:r>
      <w:r w:rsidR="003247E1" w:rsidRPr="003D3C92">
        <w:rPr>
          <w:rFonts w:ascii="Times New Roman" w:hAnsi="Times New Roman" w:cs="Times New Roman"/>
          <w:sz w:val="24"/>
          <w:szCs w:val="24"/>
        </w:rPr>
        <w:t>consecuentemente</w:t>
      </w:r>
      <w:r w:rsidR="0061752C">
        <w:rPr>
          <w:rFonts w:ascii="Times New Roman" w:hAnsi="Times New Roman" w:cs="Times New Roman"/>
          <w:sz w:val="24"/>
          <w:szCs w:val="24"/>
        </w:rPr>
        <w:t>,</w:t>
      </w:r>
      <w:r w:rsidRPr="003D3C92">
        <w:rPr>
          <w:rFonts w:ascii="Times New Roman" w:hAnsi="Times New Roman" w:cs="Times New Roman"/>
          <w:sz w:val="24"/>
          <w:szCs w:val="24"/>
        </w:rPr>
        <w:t xml:space="preserve"> </w:t>
      </w:r>
      <w:r w:rsidR="003247E1" w:rsidRPr="003D3C92">
        <w:rPr>
          <w:rFonts w:ascii="Times New Roman" w:hAnsi="Times New Roman" w:cs="Times New Roman"/>
          <w:sz w:val="24"/>
          <w:szCs w:val="24"/>
        </w:rPr>
        <w:t>fortalecer las exposicio</w:t>
      </w:r>
      <w:r w:rsidRPr="003D3C92">
        <w:rPr>
          <w:rFonts w:ascii="Times New Roman" w:hAnsi="Times New Roman" w:cs="Times New Roman"/>
          <w:sz w:val="24"/>
          <w:szCs w:val="24"/>
        </w:rPr>
        <w:t>n</w:t>
      </w:r>
      <w:r w:rsidR="003247E1" w:rsidRPr="003D3C92">
        <w:rPr>
          <w:rFonts w:ascii="Times New Roman" w:hAnsi="Times New Roman" w:cs="Times New Roman"/>
          <w:sz w:val="24"/>
          <w:szCs w:val="24"/>
        </w:rPr>
        <w:t>es internacionales</w:t>
      </w:r>
      <w:r w:rsidRPr="003D3C92">
        <w:rPr>
          <w:rFonts w:ascii="Times New Roman" w:hAnsi="Times New Roman" w:cs="Times New Roman"/>
          <w:sz w:val="24"/>
          <w:szCs w:val="24"/>
        </w:rPr>
        <w:t xml:space="preserve"> en el estado de Jalisco</w:t>
      </w:r>
      <w:r w:rsidR="0061752C">
        <w:rPr>
          <w:rFonts w:ascii="Times New Roman" w:hAnsi="Times New Roman" w:cs="Times New Roman"/>
          <w:sz w:val="24"/>
          <w:szCs w:val="24"/>
        </w:rPr>
        <w:t>,</w:t>
      </w:r>
      <w:r w:rsidRPr="003D3C92">
        <w:rPr>
          <w:rFonts w:ascii="Times New Roman" w:hAnsi="Times New Roman" w:cs="Times New Roman"/>
          <w:sz w:val="24"/>
          <w:szCs w:val="24"/>
        </w:rPr>
        <w:t xml:space="preserve"> principalmente en la </w:t>
      </w:r>
      <w:r w:rsidR="0061752C">
        <w:rPr>
          <w:rFonts w:ascii="Times New Roman" w:hAnsi="Times New Roman" w:cs="Times New Roman"/>
          <w:sz w:val="24"/>
          <w:szCs w:val="24"/>
        </w:rPr>
        <w:t>Zona Metropolitana de Guadalajara (ZMG)</w:t>
      </w:r>
      <w:r w:rsidRPr="003D3C92">
        <w:rPr>
          <w:rFonts w:ascii="Times New Roman" w:hAnsi="Times New Roman" w:cs="Times New Roman"/>
          <w:sz w:val="24"/>
          <w:szCs w:val="24"/>
        </w:rPr>
        <w:t xml:space="preserve">, </w:t>
      </w:r>
      <w:r w:rsidR="0061752C">
        <w:rPr>
          <w:rFonts w:ascii="Times New Roman" w:hAnsi="Times New Roman" w:cs="Times New Roman"/>
          <w:sz w:val="24"/>
          <w:szCs w:val="24"/>
        </w:rPr>
        <w:t>R</w:t>
      </w:r>
      <w:r w:rsidR="0061752C" w:rsidRPr="003D3C92">
        <w:rPr>
          <w:rFonts w:ascii="Times New Roman" w:hAnsi="Times New Roman" w:cs="Times New Roman"/>
          <w:sz w:val="24"/>
          <w:szCs w:val="24"/>
        </w:rPr>
        <w:t xml:space="preserve">egión </w:t>
      </w:r>
      <w:r w:rsidRPr="003D3C92">
        <w:rPr>
          <w:rFonts w:ascii="Times New Roman" w:hAnsi="Times New Roman" w:cs="Times New Roman"/>
          <w:sz w:val="24"/>
          <w:szCs w:val="24"/>
        </w:rPr>
        <w:t>Ciénega y en el municipio de Tlaquepaque, donde se albergan artesanos muebleros.</w:t>
      </w:r>
      <w:r w:rsidR="00F869E3">
        <w:rPr>
          <w:rFonts w:ascii="Times New Roman" w:hAnsi="Times New Roman" w:cs="Times New Roman"/>
          <w:sz w:val="24"/>
          <w:szCs w:val="24"/>
        </w:rPr>
        <w:t xml:space="preserve"> </w:t>
      </w:r>
    </w:p>
    <w:p w14:paraId="44220CC0" w14:textId="1DB71E53" w:rsidR="002710DD" w:rsidRPr="003D3C92" w:rsidRDefault="006E53F6" w:rsidP="007A7B32">
      <w:pPr>
        <w:spacing w:after="0" w:line="360" w:lineRule="auto"/>
        <w:ind w:firstLine="708"/>
        <w:jc w:val="both"/>
        <w:rPr>
          <w:rFonts w:ascii="Times New Roman" w:hAnsi="Times New Roman" w:cs="Times New Roman"/>
          <w:noProof/>
          <w:sz w:val="24"/>
          <w:szCs w:val="24"/>
        </w:rPr>
      </w:pPr>
      <w:r>
        <w:rPr>
          <w:rFonts w:ascii="Times New Roman" w:hAnsi="Times New Roman" w:cs="Times New Roman"/>
          <w:sz w:val="24"/>
          <w:szCs w:val="24"/>
        </w:rPr>
        <w:lastRenderedPageBreak/>
        <w:t>E</w:t>
      </w:r>
      <w:r w:rsidR="00E50ABF" w:rsidRPr="003D3C92">
        <w:rPr>
          <w:rFonts w:ascii="Times New Roman" w:hAnsi="Times New Roman" w:cs="Times New Roman"/>
          <w:sz w:val="24"/>
          <w:szCs w:val="24"/>
        </w:rPr>
        <w:t>l mercado internacional se caracteriza por la concentración de grandes compradores en multitiendas tipo outlet (IKEA), que se encuentran ubicad</w:t>
      </w:r>
      <w:r w:rsidR="005A2449">
        <w:rPr>
          <w:rFonts w:ascii="Times New Roman" w:hAnsi="Times New Roman" w:cs="Times New Roman"/>
          <w:sz w:val="24"/>
          <w:szCs w:val="24"/>
        </w:rPr>
        <w:t>a</w:t>
      </w:r>
      <w:r w:rsidR="00E50ABF" w:rsidRPr="003D3C92">
        <w:rPr>
          <w:rFonts w:ascii="Times New Roman" w:hAnsi="Times New Roman" w:cs="Times New Roman"/>
          <w:sz w:val="24"/>
          <w:szCs w:val="24"/>
        </w:rPr>
        <w:t xml:space="preserve">s en los países </w:t>
      </w:r>
      <w:r w:rsidR="00470625" w:rsidRPr="003D3C92">
        <w:rPr>
          <w:rFonts w:ascii="Times New Roman" w:hAnsi="Times New Roman" w:cs="Times New Roman"/>
          <w:sz w:val="24"/>
          <w:szCs w:val="24"/>
        </w:rPr>
        <w:t>europeos</w:t>
      </w:r>
      <w:r w:rsidR="00E50ABF" w:rsidRPr="003D3C92">
        <w:rPr>
          <w:rFonts w:ascii="Times New Roman" w:hAnsi="Times New Roman" w:cs="Times New Roman"/>
          <w:sz w:val="24"/>
          <w:szCs w:val="24"/>
        </w:rPr>
        <w:t xml:space="preserve"> (</w:t>
      </w:r>
      <w:r w:rsidR="00470625" w:rsidRPr="003D3C92">
        <w:rPr>
          <w:rFonts w:ascii="Times New Roman" w:hAnsi="Times New Roman" w:cs="Times New Roman"/>
          <w:sz w:val="24"/>
          <w:szCs w:val="24"/>
        </w:rPr>
        <w:t>Francia, Alemania, Reino Unido,</w:t>
      </w:r>
      <w:r w:rsidR="00E50ABF" w:rsidRPr="003D3C92">
        <w:rPr>
          <w:rFonts w:ascii="Times New Roman" w:hAnsi="Times New Roman" w:cs="Times New Roman"/>
          <w:sz w:val="24"/>
          <w:szCs w:val="24"/>
        </w:rPr>
        <w:t xml:space="preserve"> Suecia</w:t>
      </w:r>
      <w:r w:rsidR="005A2449">
        <w:rPr>
          <w:rFonts w:ascii="Times New Roman" w:hAnsi="Times New Roman" w:cs="Times New Roman"/>
          <w:sz w:val="24"/>
          <w:szCs w:val="24"/>
        </w:rPr>
        <w:t>).</w:t>
      </w:r>
      <w:r w:rsidR="005A2449" w:rsidRPr="003D3C92">
        <w:rPr>
          <w:rFonts w:ascii="Times New Roman" w:hAnsi="Times New Roman" w:cs="Times New Roman"/>
          <w:sz w:val="24"/>
          <w:szCs w:val="24"/>
        </w:rPr>
        <w:t xml:space="preserve"> </w:t>
      </w:r>
      <w:r w:rsidR="005A2449">
        <w:rPr>
          <w:rFonts w:ascii="Times New Roman" w:hAnsi="Times New Roman" w:cs="Times New Roman"/>
          <w:sz w:val="24"/>
          <w:szCs w:val="24"/>
        </w:rPr>
        <w:t>P</w:t>
      </w:r>
      <w:r w:rsidR="005A2449" w:rsidRPr="003D3C92">
        <w:rPr>
          <w:rFonts w:ascii="Times New Roman" w:hAnsi="Times New Roman" w:cs="Times New Roman"/>
          <w:sz w:val="24"/>
          <w:szCs w:val="24"/>
        </w:rPr>
        <w:t xml:space="preserve">or </w:t>
      </w:r>
      <w:r w:rsidR="00E50ABF" w:rsidRPr="003D3C92">
        <w:rPr>
          <w:rFonts w:ascii="Times New Roman" w:hAnsi="Times New Roman" w:cs="Times New Roman"/>
          <w:sz w:val="24"/>
          <w:szCs w:val="24"/>
        </w:rPr>
        <w:t xml:space="preserve">otro </w:t>
      </w:r>
      <w:r w:rsidR="00470625" w:rsidRPr="003D3C92">
        <w:rPr>
          <w:rFonts w:ascii="Times New Roman" w:hAnsi="Times New Roman" w:cs="Times New Roman"/>
          <w:sz w:val="24"/>
          <w:szCs w:val="24"/>
        </w:rPr>
        <w:t>lado,</w:t>
      </w:r>
      <w:r w:rsidR="00E50ABF" w:rsidRPr="003D3C92">
        <w:rPr>
          <w:rFonts w:ascii="Times New Roman" w:hAnsi="Times New Roman" w:cs="Times New Roman"/>
          <w:sz w:val="24"/>
          <w:szCs w:val="24"/>
        </w:rPr>
        <w:t xml:space="preserve"> existen los vendedores independientes que se ubican por el lado de Italia (Lozano, 2008)</w:t>
      </w:r>
      <w:r w:rsidR="00E50ABF" w:rsidRPr="003D3C92">
        <w:rPr>
          <w:rFonts w:ascii="Times New Roman" w:hAnsi="Times New Roman" w:cs="Times New Roman"/>
          <w:noProof/>
          <w:sz w:val="24"/>
          <w:szCs w:val="24"/>
        </w:rPr>
        <w:t xml:space="preserve">. </w:t>
      </w:r>
      <w:r w:rsidR="005A2449">
        <w:rPr>
          <w:rFonts w:ascii="Times New Roman" w:hAnsi="Times New Roman" w:cs="Times New Roman"/>
          <w:noProof/>
          <w:sz w:val="24"/>
          <w:szCs w:val="24"/>
        </w:rPr>
        <w:t>E</w:t>
      </w:r>
      <w:r w:rsidR="00E50ABF" w:rsidRPr="003D3C92">
        <w:rPr>
          <w:rFonts w:ascii="Times New Roman" w:hAnsi="Times New Roman" w:cs="Times New Roman"/>
          <w:noProof/>
          <w:sz w:val="24"/>
          <w:szCs w:val="24"/>
        </w:rPr>
        <w:t xml:space="preserve">mpresas como IKEA son </w:t>
      </w:r>
      <w:r w:rsidR="005A2449" w:rsidRPr="003D3C92">
        <w:rPr>
          <w:rFonts w:ascii="Times New Roman" w:hAnsi="Times New Roman" w:cs="Times New Roman"/>
          <w:noProof/>
          <w:sz w:val="24"/>
          <w:szCs w:val="24"/>
        </w:rPr>
        <w:t>l</w:t>
      </w:r>
      <w:r w:rsidR="005A2449">
        <w:rPr>
          <w:rFonts w:ascii="Times New Roman" w:hAnsi="Times New Roman" w:cs="Times New Roman"/>
          <w:noProof/>
          <w:sz w:val="24"/>
          <w:szCs w:val="24"/>
        </w:rPr>
        <w:t>a</w:t>
      </w:r>
      <w:r w:rsidR="005A2449" w:rsidRPr="003D3C92">
        <w:rPr>
          <w:rFonts w:ascii="Times New Roman" w:hAnsi="Times New Roman" w:cs="Times New Roman"/>
          <w:noProof/>
          <w:sz w:val="24"/>
          <w:szCs w:val="24"/>
        </w:rPr>
        <w:t xml:space="preserve">s </w:t>
      </w:r>
      <w:r w:rsidR="00E50ABF" w:rsidRPr="003D3C92">
        <w:rPr>
          <w:rFonts w:ascii="Times New Roman" w:hAnsi="Times New Roman" w:cs="Times New Roman"/>
          <w:noProof/>
          <w:sz w:val="24"/>
          <w:szCs w:val="24"/>
        </w:rPr>
        <w:t>m</w:t>
      </w:r>
      <w:r w:rsidR="005A2449">
        <w:rPr>
          <w:rFonts w:ascii="Times New Roman" w:hAnsi="Times New Roman" w:cs="Times New Roman"/>
          <w:noProof/>
          <w:sz w:val="24"/>
          <w:szCs w:val="24"/>
        </w:rPr>
        <w:t>á</w:t>
      </w:r>
      <w:r w:rsidR="00E50ABF" w:rsidRPr="003D3C92">
        <w:rPr>
          <w:rFonts w:ascii="Times New Roman" w:hAnsi="Times New Roman" w:cs="Times New Roman"/>
          <w:noProof/>
          <w:sz w:val="24"/>
          <w:szCs w:val="24"/>
        </w:rPr>
        <w:t>s innovadores</w:t>
      </w:r>
      <w:r w:rsidR="005A2449">
        <w:rPr>
          <w:rFonts w:ascii="Times New Roman" w:hAnsi="Times New Roman" w:cs="Times New Roman"/>
          <w:noProof/>
          <w:sz w:val="24"/>
          <w:szCs w:val="24"/>
        </w:rPr>
        <w:t xml:space="preserve"> y</w:t>
      </w:r>
      <w:r w:rsidR="00E50ABF" w:rsidRPr="003D3C92">
        <w:rPr>
          <w:rFonts w:ascii="Times New Roman" w:hAnsi="Times New Roman" w:cs="Times New Roman"/>
          <w:noProof/>
          <w:sz w:val="24"/>
          <w:szCs w:val="24"/>
        </w:rPr>
        <w:t xml:space="preserve"> tienen </w:t>
      </w:r>
      <w:r w:rsidR="00287B37">
        <w:rPr>
          <w:rFonts w:ascii="Times New Roman" w:hAnsi="Times New Roman" w:cs="Times New Roman"/>
          <w:noProof/>
          <w:sz w:val="24"/>
          <w:szCs w:val="24"/>
        </w:rPr>
        <w:t>sucursales</w:t>
      </w:r>
      <w:r w:rsidR="00287B37" w:rsidRPr="003D3C92">
        <w:rPr>
          <w:rFonts w:ascii="Times New Roman" w:hAnsi="Times New Roman" w:cs="Times New Roman"/>
          <w:noProof/>
          <w:sz w:val="24"/>
          <w:szCs w:val="24"/>
        </w:rPr>
        <w:t xml:space="preserve"> </w:t>
      </w:r>
      <w:r w:rsidR="00E50ABF" w:rsidRPr="003D3C92">
        <w:rPr>
          <w:rFonts w:ascii="Times New Roman" w:hAnsi="Times New Roman" w:cs="Times New Roman"/>
          <w:noProof/>
          <w:sz w:val="24"/>
          <w:szCs w:val="24"/>
        </w:rPr>
        <w:t>en diferentes partes del mundo</w:t>
      </w:r>
      <w:r w:rsidR="005A2449">
        <w:rPr>
          <w:rFonts w:ascii="Times New Roman" w:hAnsi="Times New Roman" w:cs="Times New Roman"/>
          <w:noProof/>
          <w:sz w:val="24"/>
          <w:szCs w:val="24"/>
        </w:rPr>
        <w:t>.</w:t>
      </w:r>
      <w:r w:rsidR="00B13EA6" w:rsidRPr="003D3C92">
        <w:rPr>
          <w:rFonts w:ascii="Times New Roman" w:hAnsi="Times New Roman" w:cs="Times New Roman"/>
          <w:noProof/>
          <w:sz w:val="24"/>
          <w:szCs w:val="24"/>
        </w:rPr>
        <w:t xml:space="preserve"> </w:t>
      </w:r>
      <w:r w:rsidR="001B0EE5">
        <w:rPr>
          <w:rFonts w:ascii="Times New Roman" w:hAnsi="Times New Roman" w:cs="Times New Roman"/>
          <w:noProof/>
          <w:sz w:val="24"/>
          <w:szCs w:val="24"/>
        </w:rPr>
        <w:t>De hecho, e</w:t>
      </w:r>
      <w:r w:rsidR="005A2449">
        <w:rPr>
          <w:rFonts w:ascii="Times New Roman" w:hAnsi="Times New Roman" w:cs="Times New Roman"/>
          <w:noProof/>
          <w:sz w:val="24"/>
          <w:szCs w:val="24"/>
        </w:rPr>
        <w:t>n</w:t>
      </w:r>
      <w:r w:rsidR="005A2449" w:rsidRPr="003D3C92">
        <w:rPr>
          <w:rFonts w:ascii="Times New Roman" w:hAnsi="Times New Roman" w:cs="Times New Roman"/>
          <w:noProof/>
          <w:sz w:val="24"/>
          <w:szCs w:val="24"/>
        </w:rPr>
        <w:t xml:space="preserve"> </w:t>
      </w:r>
      <w:r w:rsidR="00B678C7" w:rsidRPr="003D3C92">
        <w:rPr>
          <w:rFonts w:ascii="Times New Roman" w:hAnsi="Times New Roman" w:cs="Times New Roman"/>
          <w:noProof/>
          <w:sz w:val="24"/>
          <w:szCs w:val="24"/>
        </w:rPr>
        <w:t>2019</w:t>
      </w:r>
      <w:r w:rsidR="005A2449">
        <w:rPr>
          <w:rFonts w:ascii="Times New Roman" w:hAnsi="Times New Roman" w:cs="Times New Roman"/>
          <w:noProof/>
          <w:sz w:val="24"/>
          <w:szCs w:val="24"/>
        </w:rPr>
        <w:t xml:space="preserve"> </w:t>
      </w:r>
      <w:r w:rsidR="00B678C7" w:rsidRPr="003D3C92">
        <w:rPr>
          <w:rFonts w:ascii="Times New Roman" w:hAnsi="Times New Roman" w:cs="Times New Roman"/>
          <w:noProof/>
          <w:sz w:val="24"/>
          <w:szCs w:val="24"/>
        </w:rPr>
        <w:t>IKEA</w:t>
      </w:r>
      <w:r w:rsidR="005A2449">
        <w:rPr>
          <w:rFonts w:ascii="Times New Roman" w:hAnsi="Times New Roman" w:cs="Times New Roman"/>
          <w:noProof/>
          <w:sz w:val="24"/>
          <w:szCs w:val="24"/>
        </w:rPr>
        <w:t xml:space="preserve"> </w:t>
      </w:r>
      <w:r w:rsidR="00287B37">
        <w:rPr>
          <w:rFonts w:ascii="Times New Roman" w:hAnsi="Times New Roman" w:cs="Times New Roman"/>
          <w:noProof/>
          <w:sz w:val="24"/>
          <w:szCs w:val="24"/>
        </w:rPr>
        <w:t>llegó a</w:t>
      </w:r>
      <w:r w:rsidR="005A2449">
        <w:rPr>
          <w:rFonts w:ascii="Times New Roman" w:hAnsi="Times New Roman" w:cs="Times New Roman"/>
          <w:noProof/>
          <w:sz w:val="24"/>
          <w:szCs w:val="24"/>
        </w:rPr>
        <w:t xml:space="preserve"> México.</w:t>
      </w:r>
      <w:r w:rsidR="005A2449" w:rsidRPr="003D3C92">
        <w:rPr>
          <w:rFonts w:ascii="Times New Roman" w:hAnsi="Times New Roman" w:cs="Times New Roman"/>
          <w:noProof/>
          <w:sz w:val="24"/>
          <w:szCs w:val="24"/>
        </w:rPr>
        <w:t xml:space="preserve"> </w:t>
      </w:r>
      <w:r w:rsidR="005A2449">
        <w:rPr>
          <w:rFonts w:ascii="Times New Roman" w:hAnsi="Times New Roman" w:cs="Times New Roman"/>
          <w:noProof/>
          <w:sz w:val="24"/>
          <w:szCs w:val="24"/>
        </w:rPr>
        <w:t>A</w:t>
      </w:r>
      <w:r w:rsidR="005A2449" w:rsidRPr="003D3C92">
        <w:rPr>
          <w:rFonts w:ascii="Times New Roman" w:hAnsi="Times New Roman" w:cs="Times New Roman"/>
          <w:noProof/>
          <w:sz w:val="24"/>
          <w:szCs w:val="24"/>
        </w:rPr>
        <w:t>demás</w:t>
      </w:r>
      <w:r w:rsidR="005A2449">
        <w:rPr>
          <w:rFonts w:ascii="Times New Roman" w:hAnsi="Times New Roman" w:cs="Times New Roman"/>
          <w:noProof/>
          <w:sz w:val="24"/>
          <w:szCs w:val="24"/>
        </w:rPr>
        <w:t>,</w:t>
      </w:r>
      <w:r w:rsidR="005A2449" w:rsidRPr="003D3C92">
        <w:rPr>
          <w:rFonts w:ascii="Times New Roman" w:hAnsi="Times New Roman" w:cs="Times New Roman"/>
          <w:noProof/>
          <w:sz w:val="24"/>
          <w:szCs w:val="24"/>
        </w:rPr>
        <w:t xml:space="preserve"> </w:t>
      </w:r>
      <w:r w:rsidR="00E50ABF" w:rsidRPr="003D3C92">
        <w:rPr>
          <w:rFonts w:ascii="Times New Roman" w:hAnsi="Times New Roman" w:cs="Times New Roman"/>
          <w:noProof/>
          <w:sz w:val="24"/>
          <w:szCs w:val="24"/>
        </w:rPr>
        <w:t>usan las mejores tecnología para la fabricaci</w:t>
      </w:r>
      <w:r w:rsidR="00077F73">
        <w:rPr>
          <w:rFonts w:ascii="Times New Roman" w:hAnsi="Times New Roman" w:cs="Times New Roman"/>
          <w:noProof/>
          <w:sz w:val="24"/>
          <w:szCs w:val="24"/>
        </w:rPr>
        <w:t>ó</w:t>
      </w:r>
      <w:r w:rsidR="00E50ABF" w:rsidRPr="003D3C92">
        <w:rPr>
          <w:rFonts w:ascii="Times New Roman" w:hAnsi="Times New Roman" w:cs="Times New Roman"/>
          <w:noProof/>
          <w:sz w:val="24"/>
          <w:szCs w:val="24"/>
        </w:rPr>
        <w:t>n de todos sus productos</w:t>
      </w:r>
      <w:r w:rsidR="005A2449">
        <w:rPr>
          <w:rFonts w:ascii="Times New Roman" w:hAnsi="Times New Roman" w:cs="Times New Roman"/>
          <w:noProof/>
          <w:sz w:val="24"/>
          <w:szCs w:val="24"/>
        </w:rPr>
        <w:t>.</w:t>
      </w:r>
      <w:r w:rsidR="005A2449" w:rsidRPr="003D3C92">
        <w:rPr>
          <w:rFonts w:ascii="Times New Roman" w:hAnsi="Times New Roman" w:cs="Times New Roman"/>
          <w:noProof/>
          <w:sz w:val="24"/>
          <w:szCs w:val="24"/>
        </w:rPr>
        <w:t xml:space="preserve"> </w:t>
      </w:r>
      <w:r w:rsidR="005A2449">
        <w:rPr>
          <w:rFonts w:ascii="Times New Roman" w:hAnsi="Times New Roman" w:cs="Times New Roman"/>
          <w:noProof/>
          <w:sz w:val="24"/>
          <w:szCs w:val="24"/>
        </w:rPr>
        <w:t>E</w:t>
      </w:r>
      <w:r w:rsidR="005A2449" w:rsidRPr="003D3C92">
        <w:rPr>
          <w:rFonts w:ascii="Times New Roman" w:hAnsi="Times New Roman" w:cs="Times New Roman"/>
          <w:noProof/>
          <w:sz w:val="24"/>
          <w:szCs w:val="24"/>
        </w:rPr>
        <w:t xml:space="preserve">n </w:t>
      </w:r>
      <w:r w:rsidR="00E50ABF" w:rsidRPr="003D3C92">
        <w:rPr>
          <w:rFonts w:ascii="Times New Roman" w:hAnsi="Times New Roman" w:cs="Times New Roman"/>
          <w:noProof/>
          <w:sz w:val="24"/>
          <w:szCs w:val="24"/>
        </w:rPr>
        <w:t>este sentido</w:t>
      </w:r>
      <w:r w:rsidR="005A2449">
        <w:rPr>
          <w:rFonts w:ascii="Times New Roman" w:hAnsi="Times New Roman" w:cs="Times New Roman"/>
          <w:noProof/>
          <w:sz w:val="24"/>
          <w:szCs w:val="24"/>
        </w:rPr>
        <w:t>,</w:t>
      </w:r>
      <w:r w:rsidR="00E50ABF" w:rsidRPr="003D3C92">
        <w:rPr>
          <w:rFonts w:ascii="Times New Roman" w:hAnsi="Times New Roman" w:cs="Times New Roman"/>
          <w:noProof/>
          <w:sz w:val="24"/>
          <w:szCs w:val="24"/>
        </w:rPr>
        <w:t xml:space="preserve"> </w:t>
      </w:r>
      <w:r w:rsidR="00844B9B">
        <w:rPr>
          <w:rFonts w:ascii="Times New Roman" w:hAnsi="Times New Roman" w:cs="Times New Roman"/>
          <w:noProof/>
          <w:sz w:val="24"/>
          <w:szCs w:val="24"/>
        </w:rPr>
        <w:t>colaboran con</w:t>
      </w:r>
      <w:r w:rsidR="00E50ABF" w:rsidRPr="003D3C92">
        <w:rPr>
          <w:rFonts w:ascii="Times New Roman" w:hAnsi="Times New Roman" w:cs="Times New Roman"/>
          <w:noProof/>
          <w:sz w:val="24"/>
          <w:szCs w:val="24"/>
        </w:rPr>
        <w:t xml:space="preserve"> diferentes universidades y otros organismos intermedios para fortalecer las tiendas muebleras </w:t>
      </w:r>
      <w:r w:rsidR="005A2449">
        <w:rPr>
          <w:rFonts w:ascii="Times New Roman" w:hAnsi="Times New Roman" w:cs="Times New Roman"/>
          <w:noProof/>
          <w:sz w:val="24"/>
          <w:szCs w:val="24"/>
        </w:rPr>
        <w:t>y otorgarles un</w:t>
      </w:r>
      <w:r w:rsidR="00E50ABF" w:rsidRPr="003D3C92">
        <w:rPr>
          <w:rFonts w:ascii="Times New Roman" w:hAnsi="Times New Roman" w:cs="Times New Roman"/>
          <w:noProof/>
          <w:sz w:val="24"/>
          <w:szCs w:val="24"/>
        </w:rPr>
        <w:t xml:space="preserve"> mayor prestigio. Una de las caracter</w:t>
      </w:r>
      <w:r w:rsidR="005A2449">
        <w:rPr>
          <w:rFonts w:ascii="Times New Roman" w:hAnsi="Times New Roman" w:cs="Times New Roman"/>
          <w:noProof/>
          <w:sz w:val="24"/>
          <w:szCs w:val="24"/>
        </w:rPr>
        <w:t>ís</w:t>
      </w:r>
      <w:r w:rsidR="00E50ABF" w:rsidRPr="003D3C92">
        <w:rPr>
          <w:rFonts w:ascii="Times New Roman" w:hAnsi="Times New Roman" w:cs="Times New Roman"/>
          <w:noProof/>
          <w:sz w:val="24"/>
          <w:szCs w:val="24"/>
        </w:rPr>
        <w:t>ticas de estas tiendas es que aprovechan la tecnología que se fabrica en todos los pa</w:t>
      </w:r>
      <w:r w:rsidR="009E53AE">
        <w:rPr>
          <w:rFonts w:ascii="Times New Roman" w:hAnsi="Times New Roman" w:cs="Times New Roman"/>
          <w:noProof/>
          <w:sz w:val="24"/>
          <w:szCs w:val="24"/>
        </w:rPr>
        <w:t>í</w:t>
      </w:r>
      <w:r w:rsidR="00E50ABF" w:rsidRPr="003D3C92">
        <w:rPr>
          <w:rFonts w:ascii="Times New Roman" w:hAnsi="Times New Roman" w:cs="Times New Roman"/>
          <w:noProof/>
          <w:sz w:val="24"/>
          <w:szCs w:val="24"/>
        </w:rPr>
        <w:t>ses industriales avanzados y</w:t>
      </w:r>
      <w:r w:rsidR="005A2449">
        <w:rPr>
          <w:rFonts w:ascii="Times New Roman" w:hAnsi="Times New Roman" w:cs="Times New Roman"/>
          <w:noProof/>
          <w:sz w:val="24"/>
          <w:szCs w:val="24"/>
        </w:rPr>
        <w:t>,</w:t>
      </w:r>
      <w:r w:rsidR="00E50ABF" w:rsidRPr="003D3C92">
        <w:rPr>
          <w:rFonts w:ascii="Times New Roman" w:hAnsi="Times New Roman" w:cs="Times New Roman"/>
          <w:noProof/>
          <w:sz w:val="24"/>
          <w:szCs w:val="24"/>
        </w:rPr>
        <w:t xml:space="preserve"> por lo regular</w:t>
      </w:r>
      <w:r w:rsidR="005A2449">
        <w:rPr>
          <w:rFonts w:ascii="Times New Roman" w:hAnsi="Times New Roman" w:cs="Times New Roman"/>
          <w:noProof/>
          <w:sz w:val="24"/>
          <w:szCs w:val="24"/>
        </w:rPr>
        <w:t>,</w:t>
      </w:r>
      <w:r w:rsidR="00E50ABF" w:rsidRPr="003D3C92">
        <w:rPr>
          <w:rFonts w:ascii="Times New Roman" w:hAnsi="Times New Roman" w:cs="Times New Roman"/>
          <w:noProof/>
          <w:sz w:val="24"/>
          <w:szCs w:val="24"/>
        </w:rPr>
        <w:t xml:space="preserve"> su inversi</w:t>
      </w:r>
      <w:r w:rsidR="005A2449">
        <w:rPr>
          <w:rFonts w:ascii="Times New Roman" w:hAnsi="Times New Roman" w:cs="Times New Roman"/>
          <w:noProof/>
          <w:sz w:val="24"/>
          <w:szCs w:val="24"/>
        </w:rPr>
        <w:t>ó</w:t>
      </w:r>
      <w:r w:rsidR="00E50ABF" w:rsidRPr="003D3C92">
        <w:rPr>
          <w:rFonts w:ascii="Times New Roman" w:hAnsi="Times New Roman" w:cs="Times New Roman"/>
          <w:noProof/>
          <w:sz w:val="24"/>
          <w:szCs w:val="24"/>
        </w:rPr>
        <w:t xml:space="preserve">n es muy </w:t>
      </w:r>
      <w:r w:rsidR="005A2449" w:rsidRPr="003D3C92">
        <w:rPr>
          <w:rFonts w:ascii="Times New Roman" w:hAnsi="Times New Roman" w:cs="Times New Roman"/>
          <w:noProof/>
          <w:sz w:val="24"/>
          <w:szCs w:val="24"/>
        </w:rPr>
        <w:t>alt</w:t>
      </w:r>
      <w:r w:rsidR="005A2449">
        <w:rPr>
          <w:rFonts w:ascii="Times New Roman" w:hAnsi="Times New Roman" w:cs="Times New Roman"/>
          <w:noProof/>
          <w:sz w:val="24"/>
          <w:szCs w:val="24"/>
        </w:rPr>
        <w:t>a.</w:t>
      </w:r>
      <w:r w:rsidR="005A2449" w:rsidRPr="003D3C92">
        <w:rPr>
          <w:rFonts w:ascii="Times New Roman" w:hAnsi="Times New Roman" w:cs="Times New Roman"/>
          <w:noProof/>
          <w:sz w:val="24"/>
          <w:szCs w:val="24"/>
        </w:rPr>
        <w:t xml:space="preserve"> </w:t>
      </w:r>
      <w:r w:rsidR="005A2449">
        <w:rPr>
          <w:rFonts w:ascii="Times New Roman" w:hAnsi="Times New Roman" w:cs="Times New Roman"/>
          <w:noProof/>
          <w:sz w:val="24"/>
          <w:szCs w:val="24"/>
        </w:rPr>
        <w:t>E</w:t>
      </w:r>
      <w:r w:rsidR="005A2449" w:rsidRPr="003D3C92">
        <w:rPr>
          <w:rFonts w:ascii="Times New Roman" w:hAnsi="Times New Roman" w:cs="Times New Roman"/>
          <w:noProof/>
          <w:sz w:val="24"/>
          <w:szCs w:val="24"/>
        </w:rPr>
        <w:t xml:space="preserve">s </w:t>
      </w:r>
      <w:r w:rsidR="00E50ABF" w:rsidRPr="003D3C92">
        <w:rPr>
          <w:rFonts w:ascii="Times New Roman" w:hAnsi="Times New Roman" w:cs="Times New Roman"/>
          <w:noProof/>
          <w:sz w:val="24"/>
          <w:szCs w:val="24"/>
        </w:rPr>
        <w:t>por eso</w:t>
      </w:r>
      <w:r w:rsidR="005A2449">
        <w:rPr>
          <w:rFonts w:ascii="Times New Roman" w:hAnsi="Times New Roman" w:cs="Times New Roman"/>
          <w:noProof/>
          <w:sz w:val="24"/>
          <w:szCs w:val="24"/>
        </w:rPr>
        <w:t xml:space="preserve"> por lo</w:t>
      </w:r>
      <w:r w:rsidR="00E50ABF" w:rsidRPr="003D3C92">
        <w:rPr>
          <w:rFonts w:ascii="Times New Roman" w:hAnsi="Times New Roman" w:cs="Times New Roman"/>
          <w:noProof/>
          <w:sz w:val="24"/>
          <w:szCs w:val="24"/>
        </w:rPr>
        <w:t xml:space="preserve"> que sus productos</w:t>
      </w:r>
      <w:r w:rsidR="005A2449">
        <w:rPr>
          <w:rFonts w:ascii="Times New Roman" w:hAnsi="Times New Roman" w:cs="Times New Roman"/>
          <w:noProof/>
          <w:sz w:val="24"/>
          <w:szCs w:val="24"/>
        </w:rPr>
        <w:t xml:space="preserve"> logran un gran</w:t>
      </w:r>
      <w:r w:rsidR="00E50ABF" w:rsidRPr="003D3C92">
        <w:rPr>
          <w:rFonts w:ascii="Times New Roman" w:hAnsi="Times New Roman" w:cs="Times New Roman"/>
          <w:noProof/>
          <w:sz w:val="24"/>
          <w:szCs w:val="24"/>
        </w:rPr>
        <w:t xml:space="preserve"> </w:t>
      </w:r>
      <w:r w:rsidR="005A2449" w:rsidRPr="003D3C92">
        <w:rPr>
          <w:rFonts w:ascii="Times New Roman" w:hAnsi="Times New Roman" w:cs="Times New Roman"/>
          <w:noProof/>
          <w:sz w:val="24"/>
          <w:szCs w:val="24"/>
        </w:rPr>
        <w:t>impact</w:t>
      </w:r>
      <w:r w:rsidR="005A2449">
        <w:rPr>
          <w:rFonts w:ascii="Times New Roman" w:hAnsi="Times New Roman" w:cs="Times New Roman"/>
          <w:noProof/>
          <w:sz w:val="24"/>
          <w:szCs w:val="24"/>
        </w:rPr>
        <w:t>o, además de que</w:t>
      </w:r>
      <w:r w:rsidR="00E50ABF" w:rsidRPr="003D3C92">
        <w:rPr>
          <w:rFonts w:ascii="Times New Roman" w:hAnsi="Times New Roman" w:cs="Times New Roman"/>
          <w:noProof/>
          <w:sz w:val="24"/>
          <w:szCs w:val="24"/>
        </w:rPr>
        <w:t xml:space="preserve"> utilizan diferentes estrategias para atraer clien</w:t>
      </w:r>
      <w:r w:rsidR="00E6151B" w:rsidRPr="003D3C92">
        <w:rPr>
          <w:rFonts w:ascii="Times New Roman" w:hAnsi="Times New Roman" w:cs="Times New Roman"/>
          <w:noProof/>
          <w:sz w:val="24"/>
          <w:szCs w:val="24"/>
        </w:rPr>
        <w:t>tes potenciales de mayor tamaño</w:t>
      </w:r>
      <w:r w:rsidR="00287B37">
        <w:rPr>
          <w:rFonts w:ascii="Times New Roman" w:hAnsi="Times New Roman" w:cs="Times New Roman"/>
          <w:noProof/>
          <w:sz w:val="24"/>
          <w:szCs w:val="24"/>
        </w:rPr>
        <w:t>: u</w:t>
      </w:r>
      <w:r w:rsidR="005A2449" w:rsidRPr="003D3C92">
        <w:rPr>
          <w:rFonts w:ascii="Times New Roman" w:hAnsi="Times New Roman" w:cs="Times New Roman"/>
          <w:noProof/>
          <w:sz w:val="24"/>
          <w:szCs w:val="24"/>
        </w:rPr>
        <w:t xml:space="preserve">n </w:t>
      </w:r>
      <w:r w:rsidR="00E6151B" w:rsidRPr="003D3C92">
        <w:rPr>
          <w:rFonts w:ascii="Times New Roman" w:hAnsi="Times New Roman" w:cs="Times New Roman"/>
          <w:noProof/>
          <w:sz w:val="24"/>
          <w:szCs w:val="24"/>
        </w:rPr>
        <w:t>ejemplo claro para</w:t>
      </w:r>
      <w:r w:rsidR="005A2449">
        <w:rPr>
          <w:rFonts w:ascii="Times New Roman" w:hAnsi="Times New Roman" w:cs="Times New Roman"/>
          <w:noProof/>
          <w:sz w:val="24"/>
          <w:szCs w:val="24"/>
        </w:rPr>
        <w:t xml:space="preserve"> que</w:t>
      </w:r>
      <w:r w:rsidR="00E6151B" w:rsidRPr="003D3C92">
        <w:rPr>
          <w:rFonts w:ascii="Times New Roman" w:hAnsi="Times New Roman" w:cs="Times New Roman"/>
          <w:noProof/>
          <w:sz w:val="24"/>
          <w:szCs w:val="24"/>
        </w:rPr>
        <w:t xml:space="preserve"> el sector mueblero de Jalisco </w:t>
      </w:r>
      <w:r w:rsidR="00B678C7" w:rsidRPr="003D3C92">
        <w:rPr>
          <w:rFonts w:ascii="Times New Roman" w:hAnsi="Times New Roman" w:cs="Times New Roman"/>
          <w:noProof/>
          <w:sz w:val="24"/>
          <w:szCs w:val="24"/>
        </w:rPr>
        <w:t xml:space="preserve">pueda </w:t>
      </w:r>
      <w:r w:rsidR="00E6151B" w:rsidRPr="003D3C92">
        <w:rPr>
          <w:rFonts w:ascii="Times New Roman" w:hAnsi="Times New Roman" w:cs="Times New Roman"/>
          <w:noProof/>
          <w:sz w:val="24"/>
          <w:szCs w:val="24"/>
        </w:rPr>
        <w:t>fortalecer sus capacidades tecnológicas y poder competir en el mercado exterior con los mejores productos, precios, calidad y</w:t>
      </w:r>
      <w:r w:rsidR="005A2449">
        <w:rPr>
          <w:rFonts w:ascii="Times New Roman" w:hAnsi="Times New Roman" w:cs="Times New Roman"/>
          <w:noProof/>
          <w:sz w:val="24"/>
          <w:szCs w:val="24"/>
        </w:rPr>
        <w:t>,</w:t>
      </w:r>
      <w:r w:rsidR="00E6151B" w:rsidRPr="003D3C92">
        <w:rPr>
          <w:rFonts w:ascii="Times New Roman" w:hAnsi="Times New Roman" w:cs="Times New Roman"/>
          <w:noProof/>
          <w:sz w:val="24"/>
          <w:szCs w:val="24"/>
        </w:rPr>
        <w:t xml:space="preserve"> sobre </w:t>
      </w:r>
      <w:r w:rsidR="00B678C7" w:rsidRPr="003D3C92">
        <w:rPr>
          <w:rFonts w:ascii="Times New Roman" w:hAnsi="Times New Roman" w:cs="Times New Roman"/>
          <w:noProof/>
          <w:sz w:val="24"/>
          <w:szCs w:val="24"/>
        </w:rPr>
        <w:t>todo</w:t>
      </w:r>
      <w:r w:rsidR="005A2449">
        <w:rPr>
          <w:rFonts w:ascii="Times New Roman" w:hAnsi="Times New Roman" w:cs="Times New Roman"/>
          <w:noProof/>
          <w:sz w:val="24"/>
          <w:szCs w:val="24"/>
        </w:rPr>
        <w:t>,</w:t>
      </w:r>
      <w:r w:rsidR="00112B70">
        <w:rPr>
          <w:rFonts w:ascii="Times New Roman" w:hAnsi="Times New Roman" w:cs="Times New Roman"/>
          <w:noProof/>
          <w:sz w:val="24"/>
          <w:szCs w:val="24"/>
        </w:rPr>
        <w:t xml:space="preserve"> en</w:t>
      </w:r>
      <w:r w:rsidR="00B678C7" w:rsidRPr="003D3C92">
        <w:rPr>
          <w:rFonts w:ascii="Times New Roman" w:hAnsi="Times New Roman" w:cs="Times New Roman"/>
          <w:noProof/>
          <w:sz w:val="24"/>
          <w:szCs w:val="24"/>
        </w:rPr>
        <w:t xml:space="preserve"> </w:t>
      </w:r>
      <w:r w:rsidR="005C7232" w:rsidRPr="00084687">
        <w:rPr>
          <w:rFonts w:ascii="Times New Roman" w:hAnsi="Times New Roman" w:cs="Times New Roman"/>
          <w:noProof/>
          <w:sz w:val="24"/>
          <w:szCs w:val="24"/>
        </w:rPr>
        <w:t>innovación</w:t>
      </w:r>
      <w:r w:rsidR="00E6151B" w:rsidRPr="00084687">
        <w:rPr>
          <w:rFonts w:ascii="Times New Roman" w:hAnsi="Times New Roman" w:cs="Times New Roman"/>
          <w:noProof/>
          <w:sz w:val="24"/>
          <w:szCs w:val="24"/>
        </w:rPr>
        <w:t>.</w:t>
      </w:r>
    </w:p>
    <w:p w14:paraId="695003AE" w14:textId="7EA4E745" w:rsidR="00E6151B" w:rsidRPr="003D3C92" w:rsidRDefault="00E50ABF" w:rsidP="007A7B32">
      <w:pPr>
        <w:spacing w:after="0" w:line="360" w:lineRule="auto"/>
        <w:ind w:firstLine="708"/>
        <w:jc w:val="both"/>
        <w:rPr>
          <w:rFonts w:ascii="Times New Roman" w:hAnsi="Times New Roman" w:cs="Times New Roman"/>
          <w:noProof/>
          <w:sz w:val="24"/>
          <w:szCs w:val="24"/>
        </w:rPr>
      </w:pPr>
      <w:r w:rsidRPr="003D3C92">
        <w:rPr>
          <w:rFonts w:ascii="Times New Roman" w:hAnsi="Times New Roman" w:cs="Times New Roman"/>
          <w:noProof/>
          <w:sz w:val="24"/>
          <w:szCs w:val="24"/>
        </w:rPr>
        <w:t xml:space="preserve">En un sondeo </w:t>
      </w:r>
      <w:r w:rsidR="00B05A55">
        <w:rPr>
          <w:rFonts w:ascii="Times New Roman" w:hAnsi="Times New Roman" w:cs="Times New Roman"/>
          <w:noProof/>
          <w:sz w:val="24"/>
          <w:szCs w:val="24"/>
        </w:rPr>
        <w:t>reali</w:t>
      </w:r>
      <w:r w:rsidR="00A45CAA">
        <w:rPr>
          <w:rFonts w:ascii="Times New Roman" w:hAnsi="Times New Roman" w:cs="Times New Roman"/>
          <w:noProof/>
          <w:sz w:val="24"/>
          <w:szCs w:val="24"/>
        </w:rPr>
        <w:t>zado</w:t>
      </w:r>
      <w:r w:rsidR="00B05A55">
        <w:rPr>
          <w:rFonts w:ascii="Times New Roman" w:hAnsi="Times New Roman" w:cs="Times New Roman"/>
          <w:noProof/>
          <w:sz w:val="24"/>
          <w:szCs w:val="24"/>
        </w:rPr>
        <w:t xml:space="preserve"> </w:t>
      </w:r>
      <w:r w:rsidRPr="003D3C92">
        <w:rPr>
          <w:rFonts w:ascii="Times New Roman" w:hAnsi="Times New Roman" w:cs="Times New Roman"/>
          <w:noProof/>
          <w:sz w:val="24"/>
          <w:szCs w:val="24"/>
        </w:rPr>
        <w:t xml:space="preserve">en la </w:t>
      </w:r>
      <w:r w:rsidR="0070631E">
        <w:rPr>
          <w:rFonts w:ascii="Times New Roman" w:hAnsi="Times New Roman" w:cs="Times New Roman"/>
          <w:noProof/>
          <w:sz w:val="24"/>
          <w:szCs w:val="24"/>
        </w:rPr>
        <w:t>Expo Muebles</w:t>
      </w:r>
      <w:r w:rsidRPr="003D3C92">
        <w:rPr>
          <w:rFonts w:ascii="Times New Roman" w:hAnsi="Times New Roman" w:cs="Times New Roman"/>
          <w:noProof/>
          <w:sz w:val="24"/>
          <w:szCs w:val="24"/>
        </w:rPr>
        <w:t xml:space="preserve"> </w:t>
      </w:r>
      <w:r w:rsidR="0049736E">
        <w:rPr>
          <w:rFonts w:ascii="Times New Roman" w:hAnsi="Times New Roman" w:cs="Times New Roman"/>
          <w:noProof/>
          <w:sz w:val="24"/>
          <w:szCs w:val="24"/>
        </w:rPr>
        <w:t>del</w:t>
      </w:r>
      <w:r w:rsidRPr="003D3C92">
        <w:rPr>
          <w:rFonts w:ascii="Times New Roman" w:hAnsi="Times New Roman" w:cs="Times New Roman"/>
          <w:noProof/>
          <w:sz w:val="24"/>
          <w:szCs w:val="24"/>
        </w:rPr>
        <w:t xml:space="preserve"> 2012</w:t>
      </w:r>
      <w:r w:rsidR="00B05A55">
        <w:rPr>
          <w:rFonts w:ascii="Times New Roman" w:hAnsi="Times New Roman" w:cs="Times New Roman"/>
          <w:noProof/>
          <w:sz w:val="24"/>
          <w:szCs w:val="24"/>
        </w:rPr>
        <w:t>,</w:t>
      </w:r>
      <w:r w:rsidRPr="003D3C92">
        <w:rPr>
          <w:rFonts w:ascii="Times New Roman" w:hAnsi="Times New Roman" w:cs="Times New Roman"/>
          <w:noProof/>
          <w:sz w:val="24"/>
          <w:szCs w:val="24"/>
        </w:rPr>
        <w:t xml:space="preserve"> </w:t>
      </w:r>
      <w:r w:rsidR="0070631E">
        <w:rPr>
          <w:rFonts w:ascii="Times New Roman" w:hAnsi="Times New Roman" w:cs="Times New Roman"/>
          <w:noProof/>
          <w:sz w:val="24"/>
          <w:szCs w:val="24"/>
        </w:rPr>
        <w:t xml:space="preserve">llevada a cabo en la </w:t>
      </w:r>
      <w:r w:rsidR="0049736E">
        <w:rPr>
          <w:rFonts w:ascii="Times New Roman" w:hAnsi="Times New Roman" w:cs="Times New Roman"/>
          <w:noProof/>
          <w:sz w:val="24"/>
          <w:szCs w:val="24"/>
        </w:rPr>
        <w:t>capital tapatía</w:t>
      </w:r>
      <w:r w:rsidR="0070631E">
        <w:rPr>
          <w:rFonts w:ascii="Times New Roman" w:hAnsi="Times New Roman" w:cs="Times New Roman"/>
          <w:noProof/>
          <w:sz w:val="24"/>
          <w:szCs w:val="24"/>
        </w:rPr>
        <w:t xml:space="preserve">, </w:t>
      </w:r>
      <w:r w:rsidR="00A45CAA" w:rsidRPr="003D3C92">
        <w:rPr>
          <w:rFonts w:ascii="Times New Roman" w:hAnsi="Times New Roman" w:cs="Times New Roman"/>
          <w:noProof/>
          <w:sz w:val="24"/>
          <w:szCs w:val="24"/>
        </w:rPr>
        <w:t>acad</w:t>
      </w:r>
      <w:r w:rsidR="0070631E">
        <w:rPr>
          <w:rFonts w:ascii="Times New Roman" w:hAnsi="Times New Roman" w:cs="Times New Roman"/>
          <w:noProof/>
          <w:sz w:val="24"/>
          <w:szCs w:val="24"/>
        </w:rPr>
        <w:t>é</w:t>
      </w:r>
      <w:r w:rsidR="00A45CAA" w:rsidRPr="003D3C92">
        <w:rPr>
          <w:rFonts w:ascii="Times New Roman" w:hAnsi="Times New Roman" w:cs="Times New Roman"/>
          <w:noProof/>
          <w:sz w:val="24"/>
          <w:szCs w:val="24"/>
        </w:rPr>
        <w:t xml:space="preserve">micos de la Universidad de Guadalajara </w:t>
      </w:r>
      <w:r w:rsidRPr="003D3C92">
        <w:rPr>
          <w:rFonts w:ascii="Times New Roman" w:hAnsi="Times New Roman" w:cs="Times New Roman"/>
          <w:noProof/>
          <w:sz w:val="24"/>
          <w:szCs w:val="24"/>
        </w:rPr>
        <w:t>pudieron detectar que varios de los compradores internacionales no hab</w:t>
      </w:r>
      <w:r w:rsidR="0070631E">
        <w:rPr>
          <w:rFonts w:ascii="Times New Roman" w:hAnsi="Times New Roman" w:cs="Times New Roman"/>
          <w:noProof/>
          <w:sz w:val="24"/>
          <w:szCs w:val="24"/>
        </w:rPr>
        <w:t>í</w:t>
      </w:r>
      <w:r w:rsidRPr="003D3C92">
        <w:rPr>
          <w:rFonts w:ascii="Times New Roman" w:hAnsi="Times New Roman" w:cs="Times New Roman"/>
          <w:noProof/>
          <w:sz w:val="24"/>
          <w:szCs w:val="24"/>
        </w:rPr>
        <w:t xml:space="preserve">an </w:t>
      </w:r>
      <w:r w:rsidR="00112B70">
        <w:rPr>
          <w:rFonts w:ascii="Times New Roman" w:hAnsi="Times New Roman" w:cs="Times New Roman"/>
          <w:noProof/>
          <w:sz w:val="24"/>
          <w:szCs w:val="24"/>
        </w:rPr>
        <w:t>comprado</w:t>
      </w:r>
      <w:r w:rsidR="00234E94" w:rsidRPr="003D3C92">
        <w:rPr>
          <w:rFonts w:ascii="Times New Roman" w:hAnsi="Times New Roman" w:cs="Times New Roman"/>
          <w:noProof/>
          <w:sz w:val="24"/>
          <w:szCs w:val="24"/>
        </w:rPr>
        <w:t xml:space="preserve"> </w:t>
      </w:r>
      <w:r w:rsidRPr="003D3C92">
        <w:rPr>
          <w:rFonts w:ascii="Times New Roman" w:hAnsi="Times New Roman" w:cs="Times New Roman"/>
          <w:noProof/>
          <w:sz w:val="24"/>
          <w:szCs w:val="24"/>
        </w:rPr>
        <w:t>productos dife</w:t>
      </w:r>
      <w:r w:rsidR="0049736E">
        <w:rPr>
          <w:rFonts w:ascii="Times New Roman" w:hAnsi="Times New Roman" w:cs="Times New Roman"/>
          <w:noProof/>
          <w:sz w:val="24"/>
          <w:szCs w:val="24"/>
        </w:rPr>
        <w:t>re</w:t>
      </w:r>
      <w:r w:rsidRPr="003D3C92">
        <w:rPr>
          <w:rFonts w:ascii="Times New Roman" w:hAnsi="Times New Roman" w:cs="Times New Roman"/>
          <w:noProof/>
          <w:sz w:val="24"/>
          <w:szCs w:val="24"/>
        </w:rPr>
        <w:t xml:space="preserve">ntes a los </w:t>
      </w:r>
      <w:r w:rsidR="00EE6A95" w:rsidRPr="003D3C92">
        <w:rPr>
          <w:rFonts w:ascii="Times New Roman" w:hAnsi="Times New Roman" w:cs="Times New Roman"/>
          <w:noProof/>
          <w:sz w:val="24"/>
          <w:szCs w:val="24"/>
        </w:rPr>
        <w:t xml:space="preserve">que vieron </w:t>
      </w:r>
      <w:r w:rsidR="0049736E">
        <w:rPr>
          <w:rFonts w:ascii="Times New Roman" w:hAnsi="Times New Roman" w:cs="Times New Roman"/>
          <w:noProof/>
          <w:sz w:val="24"/>
          <w:szCs w:val="24"/>
        </w:rPr>
        <w:t>en</w:t>
      </w:r>
      <w:r w:rsidR="0049736E" w:rsidRPr="003D3C92">
        <w:rPr>
          <w:rFonts w:ascii="Times New Roman" w:hAnsi="Times New Roman" w:cs="Times New Roman"/>
          <w:noProof/>
          <w:sz w:val="24"/>
          <w:szCs w:val="24"/>
        </w:rPr>
        <w:t xml:space="preserve"> </w:t>
      </w:r>
      <w:r w:rsidR="00EE6A95" w:rsidRPr="003D3C92">
        <w:rPr>
          <w:rFonts w:ascii="Times New Roman" w:hAnsi="Times New Roman" w:cs="Times New Roman"/>
          <w:noProof/>
          <w:sz w:val="24"/>
          <w:szCs w:val="24"/>
        </w:rPr>
        <w:t>años anteriore</w:t>
      </w:r>
      <w:r w:rsidRPr="003D3C92">
        <w:rPr>
          <w:rFonts w:ascii="Times New Roman" w:hAnsi="Times New Roman" w:cs="Times New Roman"/>
          <w:noProof/>
          <w:sz w:val="24"/>
          <w:szCs w:val="24"/>
        </w:rPr>
        <w:t xml:space="preserve">s debido a que no se </w:t>
      </w:r>
      <w:r w:rsidR="005C7232">
        <w:rPr>
          <w:rFonts w:ascii="Times New Roman" w:hAnsi="Times New Roman" w:cs="Times New Roman"/>
          <w:noProof/>
          <w:sz w:val="24"/>
          <w:szCs w:val="24"/>
        </w:rPr>
        <w:t>había ni se ha</w:t>
      </w:r>
      <w:r w:rsidRPr="003D3C92">
        <w:rPr>
          <w:rFonts w:ascii="Times New Roman" w:hAnsi="Times New Roman" w:cs="Times New Roman"/>
          <w:noProof/>
          <w:sz w:val="24"/>
          <w:szCs w:val="24"/>
        </w:rPr>
        <w:t xml:space="preserve"> implementado tecnología de punta en la industria</w:t>
      </w:r>
      <w:r w:rsidR="0049736E">
        <w:rPr>
          <w:rFonts w:ascii="Times New Roman" w:hAnsi="Times New Roman" w:cs="Times New Roman"/>
          <w:noProof/>
          <w:sz w:val="24"/>
          <w:szCs w:val="24"/>
        </w:rPr>
        <w:t>;</w:t>
      </w:r>
      <w:r w:rsidR="0049736E" w:rsidRPr="003D3C92">
        <w:rPr>
          <w:rFonts w:ascii="Times New Roman" w:hAnsi="Times New Roman" w:cs="Times New Roman"/>
          <w:noProof/>
          <w:sz w:val="24"/>
          <w:szCs w:val="24"/>
        </w:rPr>
        <w:t xml:space="preserve"> </w:t>
      </w:r>
      <w:r w:rsidRPr="003D3C92">
        <w:rPr>
          <w:rFonts w:ascii="Times New Roman" w:hAnsi="Times New Roman" w:cs="Times New Roman"/>
          <w:noProof/>
          <w:sz w:val="24"/>
          <w:szCs w:val="24"/>
        </w:rPr>
        <w:t>por lo regular la tecn</w:t>
      </w:r>
      <w:r w:rsidR="00EE6A95" w:rsidRPr="003D3C92">
        <w:rPr>
          <w:rFonts w:ascii="Times New Roman" w:hAnsi="Times New Roman" w:cs="Times New Roman"/>
          <w:noProof/>
          <w:sz w:val="24"/>
          <w:szCs w:val="24"/>
        </w:rPr>
        <w:t xml:space="preserve">ología que se usa es intermedia (Madrigal, </w:t>
      </w:r>
      <w:r w:rsidR="00157591" w:rsidRPr="003D3C92">
        <w:rPr>
          <w:rFonts w:ascii="Times New Roman" w:hAnsi="Times New Roman" w:cs="Times New Roman"/>
          <w:noProof/>
          <w:sz w:val="24"/>
          <w:szCs w:val="24"/>
        </w:rPr>
        <w:t>Bautista</w:t>
      </w:r>
      <w:r w:rsidR="00EE6A95" w:rsidRPr="003D3C92">
        <w:rPr>
          <w:rFonts w:ascii="Times New Roman" w:hAnsi="Times New Roman" w:cs="Times New Roman"/>
          <w:noProof/>
          <w:sz w:val="24"/>
          <w:szCs w:val="24"/>
        </w:rPr>
        <w:t xml:space="preserve"> y Ruiz, 2012)</w:t>
      </w:r>
      <w:r w:rsidR="00B678C7" w:rsidRPr="003D3C92">
        <w:rPr>
          <w:rFonts w:ascii="Times New Roman" w:hAnsi="Times New Roman" w:cs="Times New Roman"/>
          <w:noProof/>
          <w:sz w:val="24"/>
          <w:szCs w:val="24"/>
        </w:rPr>
        <w:t>.</w:t>
      </w:r>
    </w:p>
    <w:p w14:paraId="621E18F8" w14:textId="77777777" w:rsidR="00116898" w:rsidRDefault="00116898" w:rsidP="007A7B32">
      <w:pPr>
        <w:spacing w:after="0" w:line="360" w:lineRule="auto"/>
        <w:rPr>
          <w:rFonts w:ascii="Times New Roman" w:hAnsi="Times New Roman" w:cs="Times New Roman"/>
          <w:b/>
          <w:sz w:val="28"/>
          <w:szCs w:val="28"/>
        </w:rPr>
      </w:pPr>
    </w:p>
    <w:p w14:paraId="40BD3DA0" w14:textId="711B5BD4" w:rsidR="002710DD" w:rsidRPr="00F70515" w:rsidRDefault="00E50ABF" w:rsidP="002800CF">
      <w:pPr>
        <w:spacing w:after="0" w:line="360" w:lineRule="auto"/>
        <w:jc w:val="center"/>
        <w:rPr>
          <w:rFonts w:ascii="Times New Roman" w:hAnsi="Times New Roman" w:cs="Times New Roman"/>
          <w:b/>
          <w:sz w:val="28"/>
          <w:szCs w:val="28"/>
        </w:rPr>
      </w:pPr>
      <w:r w:rsidRPr="00F70515">
        <w:rPr>
          <w:rFonts w:ascii="Times New Roman" w:hAnsi="Times New Roman" w:cs="Times New Roman"/>
          <w:b/>
          <w:sz w:val="28"/>
          <w:szCs w:val="28"/>
        </w:rPr>
        <w:t>Políticas públicas nacionales, estatales y sectoriales que marcan la competitividad y la innovación del sector mueblero de Jalisco</w:t>
      </w:r>
    </w:p>
    <w:p w14:paraId="0BA79BD2" w14:textId="77777777" w:rsidR="00B615E0" w:rsidRDefault="00E50ABF" w:rsidP="007A7B32">
      <w:pPr>
        <w:spacing w:after="0" w:line="360" w:lineRule="auto"/>
        <w:ind w:firstLine="708"/>
        <w:jc w:val="both"/>
        <w:rPr>
          <w:rFonts w:ascii="Times New Roman" w:hAnsi="Times New Roman" w:cs="Times New Roman"/>
          <w:sz w:val="24"/>
          <w:szCs w:val="24"/>
        </w:rPr>
      </w:pPr>
      <w:r w:rsidRPr="003D3C92">
        <w:rPr>
          <w:rFonts w:ascii="Times New Roman" w:hAnsi="Times New Roman" w:cs="Times New Roman"/>
          <w:sz w:val="24"/>
          <w:szCs w:val="24"/>
        </w:rPr>
        <w:t xml:space="preserve">En México </w:t>
      </w:r>
      <w:r w:rsidR="00A4387D">
        <w:rPr>
          <w:rFonts w:ascii="Times New Roman" w:hAnsi="Times New Roman" w:cs="Times New Roman"/>
          <w:sz w:val="24"/>
          <w:szCs w:val="24"/>
        </w:rPr>
        <w:t>existen</w:t>
      </w:r>
      <w:r w:rsidRPr="003D3C92">
        <w:rPr>
          <w:rFonts w:ascii="Times New Roman" w:hAnsi="Times New Roman" w:cs="Times New Roman"/>
          <w:sz w:val="24"/>
          <w:szCs w:val="24"/>
        </w:rPr>
        <w:t xml:space="preserve"> ciertos programas que dispone el Consejo Nacional de Ciencia y Tecnología (</w:t>
      </w:r>
      <w:r w:rsidR="00AC4F60" w:rsidRPr="003D3C92">
        <w:rPr>
          <w:rFonts w:ascii="Times New Roman" w:hAnsi="Times New Roman" w:cs="Times New Roman"/>
          <w:sz w:val="24"/>
          <w:szCs w:val="24"/>
        </w:rPr>
        <w:t>Conacyt</w:t>
      </w:r>
      <w:r w:rsidRPr="003D3C92">
        <w:rPr>
          <w:rFonts w:ascii="Times New Roman" w:hAnsi="Times New Roman" w:cs="Times New Roman"/>
          <w:sz w:val="24"/>
          <w:szCs w:val="24"/>
        </w:rPr>
        <w:t xml:space="preserve">), tales como </w:t>
      </w:r>
      <w:r w:rsidR="00AC4F60" w:rsidRPr="003D3C92">
        <w:rPr>
          <w:rFonts w:ascii="Times New Roman" w:hAnsi="Times New Roman" w:cs="Times New Roman"/>
          <w:sz w:val="24"/>
          <w:szCs w:val="24"/>
        </w:rPr>
        <w:t>Proinnova</w:t>
      </w:r>
      <w:r w:rsidRPr="003D3C92">
        <w:rPr>
          <w:rFonts w:ascii="Times New Roman" w:hAnsi="Times New Roman" w:cs="Times New Roman"/>
          <w:sz w:val="24"/>
          <w:szCs w:val="24"/>
        </w:rPr>
        <w:t xml:space="preserve">, </w:t>
      </w:r>
      <w:r w:rsidR="00AC4F60" w:rsidRPr="003D3C92">
        <w:rPr>
          <w:rFonts w:ascii="Times New Roman" w:hAnsi="Times New Roman" w:cs="Times New Roman"/>
          <w:sz w:val="24"/>
          <w:szCs w:val="24"/>
        </w:rPr>
        <w:t xml:space="preserve">Innovapyme </w:t>
      </w:r>
      <w:r w:rsidRPr="003D3C92">
        <w:rPr>
          <w:rFonts w:ascii="Times New Roman" w:hAnsi="Times New Roman" w:cs="Times New Roman"/>
          <w:sz w:val="24"/>
          <w:szCs w:val="24"/>
        </w:rPr>
        <w:t xml:space="preserve">e </w:t>
      </w:r>
      <w:r w:rsidR="00AC4F60" w:rsidRPr="003D3C92">
        <w:rPr>
          <w:rFonts w:ascii="Times New Roman" w:hAnsi="Times New Roman" w:cs="Times New Roman"/>
          <w:sz w:val="24"/>
          <w:szCs w:val="24"/>
        </w:rPr>
        <w:t>Innovatec</w:t>
      </w:r>
      <w:r w:rsidRPr="003D3C92">
        <w:rPr>
          <w:rFonts w:ascii="Times New Roman" w:hAnsi="Times New Roman" w:cs="Times New Roman"/>
          <w:sz w:val="24"/>
          <w:szCs w:val="24"/>
        </w:rPr>
        <w:t xml:space="preserve">, con el fin de estimular la innovación para el fortalecimiento e impacto en la economía </w:t>
      </w:r>
      <w:r w:rsidR="005C7232">
        <w:rPr>
          <w:rFonts w:ascii="Times New Roman" w:hAnsi="Times New Roman" w:cs="Times New Roman"/>
          <w:sz w:val="24"/>
          <w:szCs w:val="24"/>
        </w:rPr>
        <w:t>nacional</w:t>
      </w:r>
      <w:r w:rsidR="005775F7">
        <w:rPr>
          <w:rFonts w:ascii="Times New Roman" w:hAnsi="Times New Roman" w:cs="Times New Roman"/>
          <w:sz w:val="24"/>
          <w:szCs w:val="24"/>
        </w:rPr>
        <w:t>.</w:t>
      </w:r>
      <w:r w:rsidR="005775F7" w:rsidRPr="003D3C92">
        <w:rPr>
          <w:rFonts w:ascii="Times New Roman" w:hAnsi="Times New Roman" w:cs="Times New Roman"/>
          <w:sz w:val="24"/>
          <w:szCs w:val="24"/>
        </w:rPr>
        <w:t xml:space="preserve"> </w:t>
      </w:r>
      <w:r w:rsidR="005775F7">
        <w:rPr>
          <w:rFonts w:ascii="Times New Roman" w:hAnsi="Times New Roman" w:cs="Times New Roman"/>
          <w:sz w:val="24"/>
          <w:szCs w:val="24"/>
        </w:rPr>
        <w:t>Asi</w:t>
      </w:r>
      <w:r w:rsidRPr="003D3C92">
        <w:rPr>
          <w:rFonts w:ascii="Times New Roman" w:hAnsi="Times New Roman" w:cs="Times New Roman"/>
          <w:sz w:val="24"/>
          <w:szCs w:val="24"/>
        </w:rPr>
        <w:t>mismo</w:t>
      </w:r>
      <w:r w:rsidR="005775F7">
        <w:rPr>
          <w:rFonts w:ascii="Times New Roman" w:hAnsi="Times New Roman" w:cs="Times New Roman"/>
          <w:sz w:val="24"/>
          <w:szCs w:val="24"/>
        </w:rPr>
        <w:t>,</w:t>
      </w:r>
      <w:r w:rsidRPr="003D3C92">
        <w:rPr>
          <w:rFonts w:ascii="Times New Roman" w:hAnsi="Times New Roman" w:cs="Times New Roman"/>
          <w:sz w:val="24"/>
          <w:szCs w:val="24"/>
        </w:rPr>
        <w:t xml:space="preserve"> los fondos sectoriales, </w:t>
      </w:r>
      <w:r w:rsidR="005775F7">
        <w:rPr>
          <w:rFonts w:ascii="Times New Roman" w:hAnsi="Times New Roman" w:cs="Times New Roman"/>
          <w:sz w:val="24"/>
          <w:szCs w:val="24"/>
        </w:rPr>
        <w:t>f</w:t>
      </w:r>
      <w:r w:rsidR="005775F7" w:rsidRPr="003D3C92">
        <w:rPr>
          <w:rFonts w:ascii="Times New Roman" w:hAnsi="Times New Roman" w:cs="Times New Roman"/>
          <w:sz w:val="24"/>
          <w:szCs w:val="24"/>
        </w:rPr>
        <w:t xml:space="preserve">ondos </w:t>
      </w:r>
      <w:r w:rsidRPr="003D3C92">
        <w:rPr>
          <w:rFonts w:ascii="Times New Roman" w:hAnsi="Times New Roman" w:cs="Times New Roman"/>
          <w:sz w:val="24"/>
          <w:szCs w:val="24"/>
        </w:rPr>
        <w:t xml:space="preserve">mixtos, el Sistema Nacional de Investigadores (SNI), </w:t>
      </w:r>
      <w:r w:rsidR="005C7232">
        <w:rPr>
          <w:rFonts w:ascii="Times New Roman" w:hAnsi="Times New Roman" w:cs="Times New Roman"/>
          <w:sz w:val="24"/>
          <w:szCs w:val="24"/>
        </w:rPr>
        <w:t xml:space="preserve">el </w:t>
      </w:r>
      <w:r w:rsidR="00A57B1F" w:rsidRPr="00A57B1F">
        <w:rPr>
          <w:rFonts w:ascii="Times New Roman" w:hAnsi="Times New Roman" w:cs="Times New Roman"/>
          <w:sz w:val="24"/>
          <w:szCs w:val="24"/>
        </w:rPr>
        <w:t>Programa Nacional de Posgrados de Calidad (PNPC)</w:t>
      </w:r>
      <w:r w:rsidR="00A57B1F">
        <w:rPr>
          <w:rFonts w:ascii="Times New Roman" w:hAnsi="Times New Roman" w:cs="Times New Roman"/>
          <w:sz w:val="24"/>
          <w:szCs w:val="24"/>
        </w:rPr>
        <w:t>,</w:t>
      </w:r>
      <w:r w:rsidRPr="003D3C92">
        <w:rPr>
          <w:rFonts w:ascii="Times New Roman" w:hAnsi="Times New Roman" w:cs="Times New Roman"/>
          <w:sz w:val="24"/>
          <w:szCs w:val="24"/>
        </w:rPr>
        <w:t xml:space="preserve"> </w:t>
      </w:r>
      <w:r w:rsidR="00A57B1F">
        <w:rPr>
          <w:rFonts w:ascii="Times New Roman" w:hAnsi="Times New Roman" w:cs="Times New Roman"/>
          <w:sz w:val="24"/>
          <w:szCs w:val="24"/>
        </w:rPr>
        <w:t>entre otros</w:t>
      </w:r>
      <w:r w:rsidR="00DC2074">
        <w:rPr>
          <w:rFonts w:ascii="Times New Roman" w:hAnsi="Times New Roman" w:cs="Times New Roman"/>
          <w:sz w:val="24"/>
          <w:szCs w:val="24"/>
        </w:rPr>
        <w:t>,</w:t>
      </w:r>
      <w:r w:rsidRPr="003D3C92">
        <w:rPr>
          <w:rFonts w:ascii="Times New Roman" w:hAnsi="Times New Roman" w:cs="Times New Roman"/>
          <w:sz w:val="24"/>
          <w:szCs w:val="24"/>
        </w:rPr>
        <w:t xml:space="preserve"> </w:t>
      </w:r>
      <w:r w:rsidR="00DC2074">
        <w:rPr>
          <w:rFonts w:ascii="Times New Roman" w:hAnsi="Times New Roman" w:cs="Times New Roman"/>
          <w:sz w:val="24"/>
          <w:szCs w:val="24"/>
        </w:rPr>
        <w:t xml:space="preserve">que existen </w:t>
      </w:r>
      <w:r w:rsidRPr="003D3C92">
        <w:rPr>
          <w:rFonts w:ascii="Times New Roman" w:hAnsi="Times New Roman" w:cs="Times New Roman"/>
          <w:sz w:val="24"/>
          <w:szCs w:val="24"/>
        </w:rPr>
        <w:t>para fortalecer las capacidades y estructuras de innovación tanto de las universidades como de las empresas.</w:t>
      </w:r>
    </w:p>
    <w:p w14:paraId="50679833" w14:textId="7D42EDBE" w:rsidR="00F8505E" w:rsidRDefault="00E50ABF" w:rsidP="007A7B32">
      <w:pPr>
        <w:spacing w:after="0" w:line="360" w:lineRule="auto"/>
        <w:ind w:firstLine="708"/>
        <w:jc w:val="both"/>
        <w:rPr>
          <w:rFonts w:ascii="Times New Roman" w:hAnsi="Times New Roman" w:cs="Times New Roman"/>
          <w:sz w:val="24"/>
          <w:szCs w:val="24"/>
        </w:rPr>
      </w:pPr>
      <w:r w:rsidRPr="003D3C92">
        <w:rPr>
          <w:rFonts w:ascii="Times New Roman" w:hAnsi="Times New Roman" w:cs="Times New Roman"/>
          <w:sz w:val="24"/>
          <w:szCs w:val="24"/>
        </w:rPr>
        <w:t xml:space="preserve"> </w:t>
      </w:r>
    </w:p>
    <w:p w14:paraId="05229371" w14:textId="1F856046" w:rsidR="00906F0C" w:rsidRPr="00C0527D" w:rsidRDefault="009D7E2D" w:rsidP="007A7B32">
      <w:pPr>
        <w:spacing w:after="0" w:line="360" w:lineRule="auto"/>
        <w:ind w:firstLine="708"/>
        <w:jc w:val="both"/>
        <w:rPr>
          <w:rFonts w:ascii="Times New Roman" w:hAnsi="Times New Roman" w:cs="Times New Roman"/>
          <w:noProof/>
          <w:sz w:val="24"/>
          <w:szCs w:val="24"/>
        </w:rPr>
      </w:pPr>
      <w:r w:rsidRPr="00C0527D">
        <w:rPr>
          <w:rFonts w:ascii="Times New Roman" w:hAnsi="Times New Roman" w:cs="Times New Roman"/>
          <w:noProof/>
          <w:sz w:val="24"/>
          <w:szCs w:val="24"/>
        </w:rPr>
        <w:lastRenderedPageBreak/>
        <w:t>De las empresas que participaron en el estudio</w:t>
      </w:r>
      <w:r w:rsidR="00A57B1F">
        <w:rPr>
          <w:rFonts w:ascii="Times New Roman" w:hAnsi="Times New Roman" w:cs="Times New Roman"/>
          <w:noProof/>
          <w:sz w:val="24"/>
          <w:szCs w:val="24"/>
        </w:rPr>
        <w:t>,</w:t>
      </w:r>
      <w:r w:rsidRPr="00C0527D">
        <w:rPr>
          <w:rFonts w:ascii="Times New Roman" w:hAnsi="Times New Roman" w:cs="Times New Roman"/>
          <w:noProof/>
          <w:sz w:val="24"/>
          <w:szCs w:val="24"/>
        </w:rPr>
        <w:t xml:space="preserve"> a nivel </w:t>
      </w:r>
      <w:r w:rsidR="00A57B1F">
        <w:rPr>
          <w:rFonts w:ascii="Times New Roman" w:hAnsi="Times New Roman" w:cs="Times New Roman"/>
          <w:noProof/>
          <w:sz w:val="24"/>
          <w:szCs w:val="24"/>
        </w:rPr>
        <w:t>m</w:t>
      </w:r>
      <w:r w:rsidRPr="00C0527D">
        <w:rPr>
          <w:rFonts w:ascii="Times New Roman" w:hAnsi="Times New Roman" w:cs="Times New Roman"/>
          <w:noProof/>
          <w:sz w:val="24"/>
          <w:szCs w:val="24"/>
        </w:rPr>
        <w:t>icro se destaca que 71</w:t>
      </w:r>
      <w:r w:rsidR="00A57B1F">
        <w:rPr>
          <w:rFonts w:ascii="Times New Roman" w:hAnsi="Times New Roman" w:cs="Times New Roman"/>
          <w:noProof/>
          <w:sz w:val="24"/>
          <w:szCs w:val="24"/>
        </w:rPr>
        <w:t> </w:t>
      </w:r>
      <w:r w:rsidRPr="00C0527D">
        <w:rPr>
          <w:rFonts w:ascii="Times New Roman" w:hAnsi="Times New Roman" w:cs="Times New Roman"/>
          <w:noProof/>
          <w:sz w:val="24"/>
          <w:szCs w:val="24"/>
        </w:rPr>
        <w:t xml:space="preserve">% no conoce los apoyos que se otorgan a través de las convocatorias del </w:t>
      </w:r>
      <w:r w:rsidR="00F869E3">
        <w:rPr>
          <w:rFonts w:ascii="Times New Roman" w:hAnsi="Times New Roman" w:cs="Times New Roman"/>
          <w:noProof/>
          <w:sz w:val="24"/>
          <w:szCs w:val="24"/>
        </w:rPr>
        <w:t>Conacyt</w:t>
      </w:r>
      <w:r w:rsidR="001E72D8">
        <w:rPr>
          <w:rFonts w:ascii="Times New Roman" w:hAnsi="Times New Roman" w:cs="Times New Roman"/>
          <w:noProof/>
          <w:sz w:val="24"/>
          <w:szCs w:val="24"/>
        </w:rPr>
        <w:t>;</w:t>
      </w:r>
      <w:r w:rsidR="001E72D8" w:rsidRPr="00C0527D">
        <w:rPr>
          <w:rFonts w:ascii="Times New Roman" w:hAnsi="Times New Roman" w:cs="Times New Roman"/>
          <w:noProof/>
          <w:sz w:val="24"/>
          <w:szCs w:val="24"/>
        </w:rPr>
        <w:t xml:space="preserve"> </w:t>
      </w:r>
      <w:r w:rsidRPr="00C0527D">
        <w:rPr>
          <w:rFonts w:ascii="Times New Roman" w:hAnsi="Times New Roman" w:cs="Times New Roman"/>
          <w:noProof/>
          <w:sz w:val="24"/>
          <w:szCs w:val="24"/>
        </w:rPr>
        <w:t>de lo</w:t>
      </w:r>
      <w:r w:rsidR="001E72D8">
        <w:rPr>
          <w:rFonts w:ascii="Times New Roman" w:hAnsi="Times New Roman" w:cs="Times New Roman"/>
          <w:noProof/>
          <w:sz w:val="24"/>
          <w:szCs w:val="24"/>
        </w:rPr>
        <w:t>s</w:t>
      </w:r>
      <w:r w:rsidRPr="00C0527D">
        <w:rPr>
          <w:rFonts w:ascii="Times New Roman" w:hAnsi="Times New Roman" w:cs="Times New Roman"/>
          <w:noProof/>
          <w:sz w:val="24"/>
          <w:szCs w:val="24"/>
        </w:rPr>
        <w:t xml:space="preserve"> que s</w:t>
      </w:r>
      <w:r w:rsidR="001E72D8">
        <w:rPr>
          <w:rFonts w:ascii="Times New Roman" w:hAnsi="Times New Roman" w:cs="Times New Roman"/>
          <w:noProof/>
          <w:sz w:val="24"/>
          <w:szCs w:val="24"/>
        </w:rPr>
        <w:t>í</w:t>
      </w:r>
      <w:r w:rsidRPr="00C0527D">
        <w:rPr>
          <w:rFonts w:ascii="Times New Roman" w:hAnsi="Times New Roman" w:cs="Times New Roman"/>
          <w:noProof/>
          <w:sz w:val="24"/>
          <w:szCs w:val="24"/>
        </w:rPr>
        <w:t xml:space="preserve"> contestaron que conocían dichos apoyo</w:t>
      </w:r>
      <w:r w:rsidR="00DC2074">
        <w:rPr>
          <w:rFonts w:ascii="Times New Roman" w:hAnsi="Times New Roman" w:cs="Times New Roman"/>
          <w:noProof/>
          <w:sz w:val="24"/>
          <w:szCs w:val="24"/>
        </w:rPr>
        <w:t>s</w:t>
      </w:r>
      <w:r w:rsidR="001E72D8">
        <w:rPr>
          <w:rFonts w:ascii="Times New Roman" w:hAnsi="Times New Roman" w:cs="Times New Roman"/>
          <w:noProof/>
          <w:sz w:val="24"/>
          <w:szCs w:val="24"/>
        </w:rPr>
        <w:t>,</w:t>
      </w:r>
      <w:r w:rsidRPr="00C0527D">
        <w:rPr>
          <w:rFonts w:ascii="Times New Roman" w:hAnsi="Times New Roman" w:cs="Times New Roman"/>
          <w:noProof/>
          <w:sz w:val="24"/>
          <w:szCs w:val="24"/>
        </w:rPr>
        <w:t xml:space="preserve"> el mayor de los porcentajes</w:t>
      </w:r>
      <w:r w:rsidR="001E72D8">
        <w:rPr>
          <w:rFonts w:ascii="Times New Roman" w:hAnsi="Times New Roman" w:cs="Times New Roman"/>
          <w:noProof/>
          <w:sz w:val="24"/>
          <w:szCs w:val="24"/>
        </w:rPr>
        <w:t>,</w:t>
      </w:r>
      <w:r w:rsidRPr="00C0527D">
        <w:rPr>
          <w:rFonts w:ascii="Times New Roman" w:hAnsi="Times New Roman" w:cs="Times New Roman"/>
          <w:noProof/>
          <w:sz w:val="24"/>
          <w:szCs w:val="24"/>
        </w:rPr>
        <w:t xml:space="preserve"> 15</w:t>
      </w:r>
      <w:r w:rsidR="001E72D8">
        <w:rPr>
          <w:rFonts w:ascii="Times New Roman" w:hAnsi="Times New Roman" w:cs="Times New Roman"/>
          <w:noProof/>
          <w:sz w:val="24"/>
          <w:szCs w:val="24"/>
        </w:rPr>
        <w:t xml:space="preserve"> </w:t>
      </w:r>
      <w:r w:rsidRPr="00C0527D">
        <w:rPr>
          <w:rFonts w:ascii="Times New Roman" w:hAnsi="Times New Roman" w:cs="Times New Roman"/>
          <w:noProof/>
          <w:sz w:val="24"/>
          <w:szCs w:val="24"/>
        </w:rPr>
        <w:t>%</w:t>
      </w:r>
      <w:r w:rsidR="001E72D8">
        <w:rPr>
          <w:rFonts w:ascii="Times New Roman" w:hAnsi="Times New Roman" w:cs="Times New Roman"/>
          <w:noProof/>
          <w:sz w:val="24"/>
          <w:szCs w:val="24"/>
        </w:rPr>
        <w:t>,</w:t>
      </w:r>
      <w:r w:rsidRPr="00C0527D">
        <w:rPr>
          <w:rFonts w:ascii="Times New Roman" w:hAnsi="Times New Roman" w:cs="Times New Roman"/>
          <w:noProof/>
          <w:sz w:val="24"/>
          <w:szCs w:val="24"/>
        </w:rPr>
        <w:t xml:space="preserve"> </w:t>
      </w:r>
      <w:r w:rsidR="001E72D8">
        <w:rPr>
          <w:rFonts w:ascii="Times New Roman" w:hAnsi="Times New Roman" w:cs="Times New Roman"/>
          <w:noProof/>
          <w:sz w:val="24"/>
          <w:szCs w:val="24"/>
        </w:rPr>
        <w:t>apunta al que se</w:t>
      </w:r>
      <w:r w:rsidRPr="00C0527D">
        <w:rPr>
          <w:rFonts w:ascii="Times New Roman" w:hAnsi="Times New Roman" w:cs="Times New Roman"/>
          <w:noProof/>
          <w:sz w:val="24"/>
          <w:szCs w:val="24"/>
        </w:rPr>
        <w:t xml:space="preserve"> proporciona </w:t>
      </w:r>
      <w:r w:rsidR="001E72D8">
        <w:rPr>
          <w:rFonts w:ascii="Times New Roman" w:hAnsi="Times New Roman" w:cs="Times New Roman"/>
          <w:noProof/>
          <w:sz w:val="24"/>
          <w:szCs w:val="24"/>
        </w:rPr>
        <w:t>a</w:t>
      </w:r>
      <w:r w:rsidR="001E72D8" w:rsidRPr="00C0527D">
        <w:rPr>
          <w:rFonts w:ascii="Times New Roman" w:hAnsi="Times New Roman" w:cs="Times New Roman"/>
          <w:noProof/>
          <w:sz w:val="24"/>
          <w:szCs w:val="24"/>
        </w:rPr>
        <w:t xml:space="preserve"> </w:t>
      </w:r>
      <w:r w:rsidRPr="00C0527D">
        <w:rPr>
          <w:rFonts w:ascii="Times New Roman" w:hAnsi="Times New Roman" w:cs="Times New Roman"/>
          <w:noProof/>
          <w:sz w:val="24"/>
          <w:szCs w:val="24"/>
        </w:rPr>
        <w:t xml:space="preserve">las </w:t>
      </w:r>
      <w:r w:rsidR="00AA77B2" w:rsidRPr="00AA77B2">
        <w:rPr>
          <w:rFonts w:ascii="Times New Roman" w:hAnsi="Times New Roman" w:cs="Times New Roman"/>
          <w:noProof/>
          <w:sz w:val="24"/>
          <w:szCs w:val="24"/>
        </w:rPr>
        <w:t>pequeña</w:t>
      </w:r>
      <w:r w:rsidR="001E72D8">
        <w:rPr>
          <w:rFonts w:ascii="Times New Roman" w:hAnsi="Times New Roman" w:cs="Times New Roman"/>
          <w:noProof/>
          <w:sz w:val="24"/>
          <w:szCs w:val="24"/>
        </w:rPr>
        <w:t>s</w:t>
      </w:r>
      <w:r w:rsidR="00AA77B2" w:rsidRPr="00AA77B2">
        <w:rPr>
          <w:rFonts w:ascii="Times New Roman" w:hAnsi="Times New Roman" w:cs="Times New Roman"/>
          <w:noProof/>
          <w:sz w:val="24"/>
          <w:szCs w:val="24"/>
        </w:rPr>
        <w:t xml:space="preserve"> y mediana</w:t>
      </w:r>
      <w:r w:rsidR="001E72D8">
        <w:rPr>
          <w:rFonts w:ascii="Times New Roman" w:hAnsi="Times New Roman" w:cs="Times New Roman"/>
          <w:noProof/>
          <w:sz w:val="24"/>
          <w:szCs w:val="24"/>
        </w:rPr>
        <w:t>s</w:t>
      </w:r>
      <w:r w:rsidR="00AA77B2" w:rsidRPr="00AA77B2">
        <w:rPr>
          <w:rFonts w:ascii="Times New Roman" w:hAnsi="Times New Roman" w:cs="Times New Roman"/>
          <w:noProof/>
          <w:sz w:val="24"/>
          <w:szCs w:val="24"/>
        </w:rPr>
        <w:t xml:space="preserve"> empresa</w:t>
      </w:r>
      <w:r w:rsidR="001E72D8">
        <w:rPr>
          <w:rFonts w:ascii="Times New Roman" w:hAnsi="Times New Roman" w:cs="Times New Roman"/>
          <w:noProof/>
          <w:sz w:val="24"/>
          <w:szCs w:val="24"/>
        </w:rPr>
        <w:t>s</w:t>
      </w:r>
      <w:r w:rsidR="00AA77B2" w:rsidRPr="00AA77B2">
        <w:rPr>
          <w:rFonts w:ascii="Times New Roman" w:hAnsi="Times New Roman" w:cs="Times New Roman"/>
          <w:noProof/>
          <w:sz w:val="24"/>
          <w:szCs w:val="24"/>
        </w:rPr>
        <w:t xml:space="preserve"> </w:t>
      </w:r>
      <w:r w:rsidR="00AA77B2">
        <w:rPr>
          <w:rFonts w:ascii="Times New Roman" w:hAnsi="Times New Roman" w:cs="Times New Roman"/>
          <w:noProof/>
          <w:sz w:val="24"/>
          <w:szCs w:val="24"/>
        </w:rPr>
        <w:t>(pymes),</w:t>
      </w:r>
      <w:r w:rsidR="00AA77B2" w:rsidRPr="00C0527D">
        <w:rPr>
          <w:rFonts w:ascii="Times New Roman" w:hAnsi="Times New Roman" w:cs="Times New Roman"/>
          <w:noProof/>
          <w:sz w:val="24"/>
          <w:szCs w:val="24"/>
        </w:rPr>
        <w:t xml:space="preserve"> </w:t>
      </w:r>
      <w:r w:rsidRPr="00C0527D">
        <w:rPr>
          <w:rFonts w:ascii="Times New Roman" w:hAnsi="Times New Roman" w:cs="Times New Roman"/>
          <w:noProof/>
          <w:sz w:val="24"/>
          <w:szCs w:val="24"/>
        </w:rPr>
        <w:t xml:space="preserve">denominado </w:t>
      </w:r>
      <w:r w:rsidR="00AA77B2" w:rsidRPr="007A7B32">
        <w:rPr>
          <w:rFonts w:ascii="Times New Roman" w:hAnsi="Times New Roman" w:cs="Times New Roman"/>
          <w:i/>
          <w:iCs/>
          <w:noProof/>
          <w:sz w:val="24"/>
          <w:szCs w:val="24"/>
        </w:rPr>
        <w:t>Innovapymes</w:t>
      </w:r>
      <w:r w:rsidR="001E72D8">
        <w:rPr>
          <w:rFonts w:ascii="Times New Roman" w:hAnsi="Times New Roman" w:cs="Times New Roman"/>
          <w:i/>
          <w:iCs/>
          <w:noProof/>
          <w:sz w:val="24"/>
          <w:szCs w:val="24"/>
        </w:rPr>
        <w:t>,</w:t>
      </w:r>
      <w:r w:rsidR="00AA77B2" w:rsidRPr="00C0527D">
        <w:rPr>
          <w:rFonts w:ascii="Times New Roman" w:hAnsi="Times New Roman" w:cs="Times New Roman"/>
          <w:noProof/>
          <w:sz w:val="24"/>
          <w:szCs w:val="24"/>
        </w:rPr>
        <w:t xml:space="preserve"> </w:t>
      </w:r>
      <w:r w:rsidRPr="00C0527D">
        <w:rPr>
          <w:rFonts w:ascii="Times New Roman" w:hAnsi="Times New Roman" w:cs="Times New Roman"/>
          <w:noProof/>
          <w:sz w:val="24"/>
          <w:szCs w:val="24"/>
        </w:rPr>
        <w:t xml:space="preserve">seguido del </w:t>
      </w:r>
      <w:r w:rsidR="001E72D8" w:rsidRPr="00C0527D">
        <w:rPr>
          <w:rFonts w:ascii="Times New Roman" w:hAnsi="Times New Roman" w:cs="Times New Roman"/>
          <w:noProof/>
          <w:sz w:val="24"/>
          <w:szCs w:val="24"/>
        </w:rPr>
        <w:t xml:space="preserve">Proinnova </w:t>
      </w:r>
      <w:r w:rsidRPr="00C0527D">
        <w:rPr>
          <w:rFonts w:ascii="Times New Roman" w:hAnsi="Times New Roman" w:cs="Times New Roman"/>
          <w:noProof/>
          <w:sz w:val="24"/>
          <w:szCs w:val="24"/>
        </w:rPr>
        <w:t>con 5</w:t>
      </w:r>
      <w:r w:rsidR="001E72D8">
        <w:rPr>
          <w:rFonts w:ascii="Times New Roman" w:hAnsi="Times New Roman" w:cs="Times New Roman"/>
          <w:noProof/>
          <w:sz w:val="24"/>
          <w:szCs w:val="24"/>
        </w:rPr>
        <w:t> </w:t>
      </w:r>
      <w:r w:rsidRPr="00C0527D">
        <w:rPr>
          <w:rFonts w:ascii="Times New Roman" w:hAnsi="Times New Roman" w:cs="Times New Roman"/>
          <w:noProof/>
          <w:sz w:val="24"/>
          <w:szCs w:val="24"/>
        </w:rPr>
        <w:t>%</w:t>
      </w:r>
      <w:r w:rsidR="001E72D8">
        <w:rPr>
          <w:rFonts w:ascii="Times New Roman" w:hAnsi="Times New Roman" w:cs="Times New Roman"/>
          <w:noProof/>
          <w:sz w:val="24"/>
          <w:szCs w:val="24"/>
        </w:rPr>
        <w:t xml:space="preserve"> (ver figura 2)</w:t>
      </w:r>
      <w:r w:rsidRPr="00C0527D">
        <w:rPr>
          <w:rFonts w:ascii="Times New Roman" w:hAnsi="Times New Roman" w:cs="Times New Roman"/>
          <w:noProof/>
          <w:sz w:val="24"/>
          <w:szCs w:val="24"/>
        </w:rPr>
        <w:t xml:space="preserve">. </w:t>
      </w:r>
    </w:p>
    <w:p w14:paraId="43FA9D17" w14:textId="77777777" w:rsidR="00007E05" w:rsidRDefault="00007E05" w:rsidP="009C703F">
      <w:pPr>
        <w:spacing w:after="0" w:line="360" w:lineRule="auto"/>
        <w:jc w:val="center"/>
        <w:rPr>
          <w:rFonts w:ascii="Times New Roman" w:hAnsi="Times New Roman" w:cs="Times New Roman"/>
          <w:noProof/>
          <w:sz w:val="24"/>
          <w:szCs w:val="24"/>
        </w:rPr>
      </w:pPr>
    </w:p>
    <w:p w14:paraId="7BF0FDB1" w14:textId="4DD01B81" w:rsidR="00B13EA6" w:rsidRDefault="00D9789C" w:rsidP="009C703F">
      <w:pPr>
        <w:spacing w:after="0" w:line="360" w:lineRule="auto"/>
        <w:jc w:val="center"/>
        <w:rPr>
          <w:rFonts w:ascii="Times New Roman" w:hAnsi="Times New Roman" w:cs="Times New Roman"/>
          <w:sz w:val="24"/>
          <w:szCs w:val="24"/>
        </w:rPr>
      </w:pPr>
      <w:r w:rsidRPr="007A7B32">
        <w:rPr>
          <w:rFonts w:ascii="Times New Roman" w:hAnsi="Times New Roman" w:cs="Times New Roman"/>
          <w:b/>
          <w:bCs/>
          <w:noProof/>
          <w:sz w:val="24"/>
          <w:szCs w:val="24"/>
        </w:rPr>
        <w:t>Figura 2</w:t>
      </w:r>
      <w:r w:rsidR="00E50ABF" w:rsidRPr="003D3C92">
        <w:rPr>
          <w:rFonts w:ascii="Times New Roman" w:hAnsi="Times New Roman" w:cs="Times New Roman"/>
          <w:noProof/>
          <w:sz w:val="24"/>
          <w:szCs w:val="24"/>
        </w:rPr>
        <w:t>.</w:t>
      </w:r>
      <w:r w:rsidR="00F869E3">
        <w:rPr>
          <w:rFonts w:ascii="Times New Roman" w:hAnsi="Times New Roman" w:cs="Times New Roman"/>
          <w:sz w:val="24"/>
          <w:szCs w:val="24"/>
        </w:rPr>
        <w:t xml:space="preserve"> </w:t>
      </w:r>
      <w:r w:rsidR="00E50ABF" w:rsidRPr="003D3C92">
        <w:rPr>
          <w:rFonts w:ascii="Times New Roman" w:hAnsi="Times New Roman" w:cs="Times New Roman"/>
          <w:sz w:val="24"/>
          <w:szCs w:val="24"/>
        </w:rPr>
        <w:t xml:space="preserve">Apoyos de </w:t>
      </w:r>
      <w:r w:rsidR="00007E05" w:rsidRPr="003D3C92">
        <w:rPr>
          <w:rFonts w:ascii="Times New Roman" w:hAnsi="Times New Roman" w:cs="Times New Roman"/>
          <w:sz w:val="24"/>
          <w:szCs w:val="24"/>
        </w:rPr>
        <w:t xml:space="preserve">Conacyt </w:t>
      </w:r>
      <w:r w:rsidR="00E50ABF" w:rsidRPr="003D3C92">
        <w:rPr>
          <w:rFonts w:ascii="Times New Roman" w:hAnsi="Times New Roman" w:cs="Times New Roman"/>
          <w:sz w:val="24"/>
          <w:szCs w:val="24"/>
        </w:rPr>
        <w:t>recibidos en las empresas muebleras</w:t>
      </w:r>
      <w:r w:rsidR="009D7E2D">
        <w:rPr>
          <w:rFonts w:ascii="Times New Roman" w:hAnsi="Times New Roman" w:cs="Times New Roman"/>
          <w:sz w:val="24"/>
          <w:szCs w:val="24"/>
        </w:rPr>
        <w:t xml:space="preserve"> a nivel </w:t>
      </w:r>
      <w:r w:rsidR="00007E05">
        <w:rPr>
          <w:rFonts w:ascii="Times New Roman" w:hAnsi="Times New Roman" w:cs="Times New Roman"/>
          <w:sz w:val="24"/>
          <w:szCs w:val="24"/>
        </w:rPr>
        <w:t>micro</w:t>
      </w:r>
    </w:p>
    <w:p w14:paraId="74EFB891" w14:textId="7F09D907" w:rsidR="00DB2A66" w:rsidRDefault="00DB2A66" w:rsidP="009C703F">
      <w:pPr>
        <w:autoSpaceDE w:val="0"/>
        <w:autoSpaceDN w:val="0"/>
        <w:adjustRightInd w:val="0"/>
        <w:spacing w:after="0" w:line="360" w:lineRule="auto"/>
        <w:jc w:val="center"/>
        <w:rPr>
          <w:rFonts w:ascii="Times New Roman" w:hAnsi="Times New Roman" w:cs="Times New Roman"/>
          <w:noProof/>
          <w:sz w:val="24"/>
          <w:szCs w:val="24"/>
        </w:rPr>
      </w:pPr>
      <w:r w:rsidRPr="00DB2A66">
        <w:rPr>
          <w:rFonts w:ascii="Times New Roman" w:hAnsi="Times New Roman" w:cs="Times New Roman"/>
          <w:noProof/>
          <w:sz w:val="24"/>
          <w:szCs w:val="24"/>
          <w:lang w:eastAsia="es-MX"/>
        </w:rPr>
        <w:drawing>
          <wp:inline distT="0" distB="0" distL="0" distR="0" wp14:anchorId="58167AE6" wp14:editId="7EA3E5F2">
            <wp:extent cx="3834528" cy="2522943"/>
            <wp:effectExtent l="0" t="0" r="1270" b="4445"/>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5"/>
                    <a:stretch>
                      <a:fillRect/>
                    </a:stretch>
                  </pic:blipFill>
                  <pic:spPr>
                    <a:xfrm>
                      <a:off x="0" y="0"/>
                      <a:ext cx="3914767" cy="2575737"/>
                    </a:xfrm>
                    <a:prstGeom prst="rect">
                      <a:avLst/>
                    </a:prstGeom>
                  </pic:spPr>
                </pic:pic>
              </a:graphicData>
            </a:graphic>
          </wp:inline>
        </w:drawing>
      </w:r>
    </w:p>
    <w:p w14:paraId="6CEB7183" w14:textId="43BC06EB" w:rsidR="009D7E2D" w:rsidRDefault="009D7E2D" w:rsidP="009C703F">
      <w:pPr>
        <w:autoSpaceDE w:val="0"/>
        <w:autoSpaceDN w:val="0"/>
        <w:adjustRightInd w:val="0"/>
        <w:spacing w:after="0" w:line="360" w:lineRule="auto"/>
        <w:jc w:val="center"/>
        <w:rPr>
          <w:rFonts w:ascii="Times New Roman" w:hAnsi="Times New Roman" w:cs="Times New Roman"/>
          <w:noProof/>
          <w:sz w:val="24"/>
          <w:szCs w:val="24"/>
        </w:rPr>
      </w:pPr>
      <w:r w:rsidRPr="003D3C92">
        <w:rPr>
          <w:rFonts w:ascii="Times New Roman" w:hAnsi="Times New Roman" w:cs="Times New Roman"/>
          <w:noProof/>
          <w:sz w:val="24"/>
          <w:szCs w:val="24"/>
        </w:rPr>
        <w:t>Fuente: Elaboración propia</w:t>
      </w:r>
    </w:p>
    <w:p w14:paraId="3E82CE69" w14:textId="656D3E15" w:rsidR="009D7E2D" w:rsidRPr="00C0527D" w:rsidRDefault="008056D5" w:rsidP="007A7B32">
      <w:pPr>
        <w:autoSpaceDE w:val="0"/>
        <w:autoSpaceDN w:val="0"/>
        <w:adjustRightInd w:val="0"/>
        <w:spacing w:after="0" w:line="360" w:lineRule="auto"/>
        <w:ind w:firstLine="708"/>
        <w:jc w:val="both"/>
        <w:rPr>
          <w:rFonts w:ascii="Times New Roman" w:hAnsi="Times New Roman" w:cs="Times New Roman"/>
          <w:noProof/>
          <w:sz w:val="24"/>
          <w:szCs w:val="24"/>
        </w:rPr>
      </w:pPr>
      <w:r>
        <w:rPr>
          <w:rFonts w:ascii="Times New Roman" w:hAnsi="Times New Roman" w:cs="Times New Roman"/>
          <w:noProof/>
          <w:sz w:val="24"/>
          <w:szCs w:val="24"/>
        </w:rPr>
        <w:t>De forma desglosada</w:t>
      </w:r>
      <w:r w:rsidR="001E72D8">
        <w:rPr>
          <w:rFonts w:ascii="Times New Roman" w:hAnsi="Times New Roman" w:cs="Times New Roman"/>
          <w:noProof/>
          <w:sz w:val="24"/>
          <w:szCs w:val="24"/>
        </w:rPr>
        <w:t>,</w:t>
      </w:r>
      <w:r w:rsidR="009D7E2D" w:rsidRPr="00C0527D">
        <w:rPr>
          <w:rFonts w:ascii="Times New Roman" w:hAnsi="Times New Roman" w:cs="Times New Roman"/>
          <w:noProof/>
          <w:sz w:val="24"/>
          <w:szCs w:val="24"/>
        </w:rPr>
        <w:t xml:space="preserve"> en la pequeña empresa se destaca</w:t>
      </w:r>
      <w:r w:rsidR="001E72D8">
        <w:rPr>
          <w:rFonts w:ascii="Times New Roman" w:hAnsi="Times New Roman" w:cs="Times New Roman"/>
          <w:noProof/>
          <w:sz w:val="24"/>
          <w:szCs w:val="24"/>
        </w:rPr>
        <w:t xml:space="preserve">, </w:t>
      </w:r>
      <w:r>
        <w:rPr>
          <w:rFonts w:ascii="Times New Roman" w:hAnsi="Times New Roman" w:cs="Times New Roman"/>
          <w:noProof/>
          <w:sz w:val="24"/>
          <w:szCs w:val="24"/>
        </w:rPr>
        <w:t>an</w:t>
      </w:r>
      <w:r w:rsidR="00587101">
        <w:rPr>
          <w:rFonts w:ascii="Times New Roman" w:hAnsi="Times New Roman" w:cs="Times New Roman"/>
          <w:noProof/>
          <w:sz w:val="24"/>
          <w:szCs w:val="24"/>
        </w:rPr>
        <w:t>á</w:t>
      </w:r>
      <w:r>
        <w:rPr>
          <w:rFonts w:ascii="Times New Roman" w:hAnsi="Times New Roman" w:cs="Times New Roman"/>
          <w:noProof/>
          <w:sz w:val="24"/>
          <w:szCs w:val="24"/>
        </w:rPr>
        <w:t>logamente</w:t>
      </w:r>
      <w:r w:rsidR="009D7E2D" w:rsidRPr="00C0527D">
        <w:rPr>
          <w:rFonts w:ascii="Times New Roman" w:hAnsi="Times New Roman" w:cs="Times New Roman"/>
          <w:noProof/>
          <w:sz w:val="24"/>
          <w:szCs w:val="24"/>
        </w:rPr>
        <w:t xml:space="preserve"> </w:t>
      </w:r>
      <w:r>
        <w:rPr>
          <w:rFonts w:ascii="Times New Roman" w:hAnsi="Times New Roman" w:cs="Times New Roman"/>
          <w:noProof/>
          <w:sz w:val="24"/>
          <w:szCs w:val="24"/>
        </w:rPr>
        <w:t>a</w:t>
      </w:r>
      <w:r w:rsidR="00E5163D">
        <w:rPr>
          <w:rFonts w:ascii="Times New Roman" w:hAnsi="Times New Roman" w:cs="Times New Roman"/>
          <w:noProof/>
          <w:sz w:val="24"/>
          <w:szCs w:val="24"/>
        </w:rPr>
        <w:t xml:space="preserve"> las cifras anteriores</w:t>
      </w:r>
      <w:r w:rsidR="001E72D8">
        <w:rPr>
          <w:rFonts w:ascii="Times New Roman" w:hAnsi="Times New Roman" w:cs="Times New Roman"/>
          <w:noProof/>
          <w:sz w:val="24"/>
          <w:szCs w:val="24"/>
        </w:rPr>
        <w:t>,</w:t>
      </w:r>
      <w:r w:rsidR="009D7E2D" w:rsidRPr="00C0527D">
        <w:rPr>
          <w:rFonts w:ascii="Times New Roman" w:hAnsi="Times New Roman" w:cs="Times New Roman"/>
          <w:noProof/>
          <w:sz w:val="24"/>
          <w:szCs w:val="24"/>
        </w:rPr>
        <w:t xml:space="preserve"> </w:t>
      </w:r>
      <w:r w:rsidR="001E72D8">
        <w:rPr>
          <w:rFonts w:ascii="Times New Roman" w:hAnsi="Times New Roman" w:cs="Times New Roman"/>
          <w:noProof/>
          <w:sz w:val="24"/>
          <w:szCs w:val="24"/>
        </w:rPr>
        <w:t>que</w:t>
      </w:r>
      <w:r w:rsidR="001E72D8" w:rsidRPr="00C0527D">
        <w:rPr>
          <w:rFonts w:ascii="Times New Roman" w:hAnsi="Times New Roman" w:cs="Times New Roman"/>
          <w:noProof/>
          <w:sz w:val="24"/>
          <w:szCs w:val="24"/>
        </w:rPr>
        <w:t xml:space="preserve"> </w:t>
      </w:r>
      <w:r w:rsidR="009D7E2D" w:rsidRPr="00C0527D">
        <w:rPr>
          <w:rFonts w:ascii="Times New Roman" w:hAnsi="Times New Roman" w:cs="Times New Roman"/>
          <w:noProof/>
          <w:sz w:val="24"/>
          <w:szCs w:val="24"/>
        </w:rPr>
        <w:t>78</w:t>
      </w:r>
      <w:r w:rsidR="001E72D8">
        <w:rPr>
          <w:rFonts w:ascii="Times New Roman" w:hAnsi="Times New Roman" w:cs="Times New Roman"/>
          <w:noProof/>
          <w:sz w:val="24"/>
          <w:szCs w:val="24"/>
        </w:rPr>
        <w:t> </w:t>
      </w:r>
      <w:r w:rsidR="009D7E2D" w:rsidRPr="00C0527D">
        <w:rPr>
          <w:rFonts w:ascii="Times New Roman" w:hAnsi="Times New Roman" w:cs="Times New Roman"/>
          <w:noProof/>
          <w:sz w:val="24"/>
          <w:szCs w:val="24"/>
        </w:rPr>
        <w:t xml:space="preserve">% </w:t>
      </w:r>
      <w:r w:rsidR="00DC2074">
        <w:rPr>
          <w:rFonts w:ascii="Times New Roman" w:hAnsi="Times New Roman" w:cs="Times New Roman"/>
          <w:noProof/>
          <w:sz w:val="24"/>
          <w:szCs w:val="24"/>
        </w:rPr>
        <w:t>admite</w:t>
      </w:r>
      <w:r w:rsidR="00DC2074" w:rsidRPr="00C0527D">
        <w:rPr>
          <w:rFonts w:ascii="Times New Roman" w:hAnsi="Times New Roman" w:cs="Times New Roman"/>
          <w:noProof/>
          <w:sz w:val="24"/>
          <w:szCs w:val="24"/>
        </w:rPr>
        <w:t xml:space="preserve"> </w:t>
      </w:r>
      <w:r w:rsidR="009D7E2D" w:rsidRPr="00C0527D">
        <w:rPr>
          <w:rFonts w:ascii="Times New Roman" w:hAnsi="Times New Roman" w:cs="Times New Roman"/>
          <w:noProof/>
          <w:sz w:val="24"/>
          <w:szCs w:val="24"/>
        </w:rPr>
        <w:t xml:space="preserve">no </w:t>
      </w:r>
      <w:r w:rsidR="00DC2074">
        <w:rPr>
          <w:rFonts w:ascii="Times New Roman" w:hAnsi="Times New Roman" w:cs="Times New Roman"/>
          <w:noProof/>
          <w:sz w:val="24"/>
          <w:szCs w:val="24"/>
        </w:rPr>
        <w:t>saber de</w:t>
      </w:r>
      <w:r w:rsidR="009D7E2D" w:rsidRPr="00C0527D">
        <w:rPr>
          <w:rFonts w:ascii="Times New Roman" w:hAnsi="Times New Roman" w:cs="Times New Roman"/>
          <w:noProof/>
          <w:sz w:val="24"/>
          <w:szCs w:val="24"/>
        </w:rPr>
        <w:t xml:space="preserve"> estos apoyo</w:t>
      </w:r>
      <w:r w:rsidR="00E5163D">
        <w:rPr>
          <w:rFonts w:ascii="Times New Roman" w:hAnsi="Times New Roman" w:cs="Times New Roman"/>
          <w:noProof/>
          <w:sz w:val="24"/>
          <w:szCs w:val="24"/>
        </w:rPr>
        <w:t>s</w:t>
      </w:r>
      <w:r w:rsidR="00B74652">
        <w:rPr>
          <w:rFonts w:ascii="Times New Roman" w:hAnsi="Times New Roman" w:cs="Times New Roman"/>
          <w:noProof/>
          <w:sz w:val="24"/>
          <w:szCs w:val="24"/>
        </w:rPr>
        <w:t xml:space="preserve">; </w:t>
      </w:r>
      <w:r w:rsidR="00587101">
        <w:rPr>
          <w:rFonts w:ascii="Times New Roman" w:hAnsi="Times New Roman" w:cs="Times New Roman"/>
          <w:noProof/>
          <w:sz w:val="24"/>
          <w:szCs w:val="24"/>
        </w:rPr>
        <w:t xml:space="preserve">es de </w:t>
      </w:r>
      <w:r w:rsidR="00B74652">
        <w:rPr>
          <w:rFonts w:ascii="Times New Roman" w:hAnsi="Times New Roman" w:cs="Times New Roman"/>
          <w:noProof/>
          <w:sz w:val="24"/>
          <w:szCs w:val="24"/>
        </w:rPr>
        <w:t>destaca</w:t>
      </w:r>
      <w:r w:rsidR="00587101">
        <w:rPr>
          <w:rFonts w:ascii="Times New Roman" w:hAnsi="Times New Roman" w:cs="Times New Roman"/>
          <w:noProof/>
          <w:sz w:val="24"/>
          <w:szCs w:val="24"/>
        </w:rPr>
        <w:t>r</w:t>
      </w:r>
      <w:r w:rsidR="00E5163D">
        <w:rPr>
          <w:rFonts w:ascii="Times New Roman" w:hAnsi="Times New Roman" w:cs="Times New Roman"/>
          <w:noProof/>
          <w:sz w:val="24"/>
          <w:szCs w:val="24"/>
        </w:rPr>
        <w:t>, sin embargo,</w:t>
      </w:r>
      <w:r w:rsidR="00B74652">
        <w:rPr>
          <w:rFonts w:ascii="Times New Roman" w:hAnsi="Times New Roman" w:cs="Times New Roman"/>
          <w:noProof/>
          <w:sz w:val="24"/>
          <w:szCs w:val="24"/>
        </w:rPr>
        <w:t xml:space="preserve"> que</w:t>
      </w:r>
      <w:r w:rsidR="009D7E2D" w:rsidRPr="00C0527D">
        <w:rPr>
          <w:rFonts w:ascii="Times New Roman" w:hAnsi="Times New Roman" w:cs="Times New Roman"/>
          <w:noProof/>
          <w:sz w:val="24"/>
          <w:szCs w:val="24"/>
        </w:rPr>
        <w:t xml:space="preserve"> 9</w:t>
      </w:r>
      <w:r w:rsidR="00B74652">
        <w:rPr>
          <w:rFonts w:ascii="Times New Roman" w:hAnsi="Times New Roman" w:cs="Times New Roman"/>
          <w:noProof/>
          <w:sz w:val="24"/>
          <w:szCs w:val="24"/>
        </w:rPr>
        <w:t> </w:t>
      </w:r>
      <w:r w:rsidR="009D7E2D" w:rsidRPr="00C0527D">
        <w:rPr>
          <w:rFonts w:ascii="Times New Roman" w:hAnsi="Times New Roman" w:cs="Times New Roman"/>
          <w:noProof/>
          <w:sz w:val="24"/>
          <w:szCs w:val="24"/>
        </w:rPr>
        <w:t xml:space="preserve">% </w:t>
      </w:r>
      <w:r w:rsidR="00B74652">
        <w:rPr>
          <w:rFonts w:ascii="Times New Roman" w:hAnsi="Times New Roman" w:cs="Times New Roman"/>
          <w:noProof/>
          <w:sz w:val="24"/>
          <w:szCs w:val="24"/>
        </w:rPr>
        <w:t xml:space="preserve">reconoce </w:t>
      </w:r>
      <w:r w:rsidR="009D7E2D" w:rsidRPr="00C0527D">
        <w:rPr>
          <w:rFonts w:ascii="Times New Roman" w:hAnsi="Times New Roman" w:cs="Times New Roman"/>
          <w:noProof/>
          <w:sz w:val="24"/>
          <w:szCs w:val="24"/>
        </w:rPr>
        <w:t>los programa</w:t>
      </w:r>
      <w:r w:rsidR="00B74652">
        <w:rPr>
          <w:rFonts w:ascii="Times New Roman" w:hAnsi="Times New Roman" w:cs="Times New Roman"/>
          <w:noProof/>
          <w:sz w:val="24"/>
          <w:szCs w:val="24"/>
        </w:rPr>
        <w:t>s</w:t>
      </w:r>
      <w:r w:rsidR="009D7E2D" w:rsidRPr="00C0527D">
        <w:rPr>
          <w:rFonts w:ascii="Times New Roman" w:hAnsi="Times New Roman" w:cs="Times New Roman"/>
          <w:noProof/>
          <w:sz w:val="24"/>
          <w:szCs w:val="24"/>
        </w:rPr>
        <w:t xml:space="preserve"> relacionados al rubro de la innovación</w:t>
      </w:r>
      <w:r w:rsidR="00B74652">
        <w:rPr>
          <w:rFonts w:ascii="Times New Roman" w:hAnsi="Times New Roman" w:cs="Times New Roman"/>
          <w:noProof/>
          <w:sz w:val="24"/>
          <w:szCs w:val="24"/>
        </w:rPr>
        <w:t>,</w:t>
      </w:r>
      <w:r w:rsidR="009D7E2D" w:rsidRPr="00C0527D">
        <w:rPr>
          <w:rFonts w:ascii="Times New Roman" w:hAnsi="Times New Roman" w:cs="Times New Roman"/>
          <w:noProof/>
          <w:sz w:val="24"/>
          <w:szCs w:val="24"/>
        </w:rPr>
        <w:t xml:space="preserve"> como el </w:t>
      </w:r>
      <w:r w:rsidR="00B74652" w:rsidRPr="00C0527D">
        <w:rPr>
          <w:rFonts w:ascii="Times New Roman" w:hAnsi="Times New Roman" w:cs="Times New Roman"/>
          <w:noProof/>
          <w:sz w:val="24"/>
          <w:szCs w:val="24"/>
        </w:rPr>
        <w:t>Proinnova</w:t>
      </w:r>
      <w:r w:rsidR="009D7E2D" w:rsidRPr="00C0527D">
        <w:rPr>
          <w:rFonts w:ascii="Times New Roman" w:hAnsi="Times New Roman" w:cs="Times New Roman"/>
          <w:noProof/>
          <w:sz w:val="24"/>
          <w:szCs w:val="24"/>
        </w:rPr>
        <w:t>.</w:t>
      </w:r>
      <w:r w:rsidR="00F869E3">
        <w:rPr>
          <w:rFonts w:ascii="Times New Roman" w:hAnsi="Times New Roman" w:cs="Times New Roman"/>
          <w:noProof/>
          <w:sz w:val="24"/>
          <w:szCs w:val="24"/>
        </w:rPr>
        <w:t xml:space="preserve"> </w:t>
      </w:r>
      <w:r w:rsidR="009D7E2D" w:rsidRPr="00C0527D">
        <w:rPr>
          <w:rFonts w:ascii="Times New Roman" w:hAnsi="Times New Roman" w:cs="Times New Roman"/>
          <w:noProof/>
          <w:sz w:val="24"/>
          <w:szCs w:val="24"/>
        </w:rPr>
        <w:t>Estas empresas</w:t>
      </w:r>
      <w:r w:rsidR="00B74652">
        <w:rPr>
          <w:rFonts w:ascii="Times New Roman" w:hAnsi="Times New Roman" w:cs="Times New Roman"/>
          <w:noProof/>
          <w:sz w:val="24"/>
          <w:szCs w:val="24"/>
        </w:rPr>
        <w:t>,</w:t>
      </w:r>
      <w:r w:rsidR="009D7E2D" w:rsidRPr="00C0527D">
        <w:rPr>
          <w:rFonts w:ascii="Times New Roman" w:hAnsi="Times New Roman" w:cs="Times New Roman"/>
          <w:noProof/>
          <w:sz w:val="24"/>
          <w:szCs w:val="24"/>
        </w:rPr>
        <w:t xml:space="preserve"> que en su mayoría son familiares</w:t>
      </w:r>
      <w:r w:rsidR="00B74652">
        <w:rPr>
          <w:rFonts w:ascii="Times New Roman" w:hAnsi="Times New Roman" w:cs="Times New Roman"/>
          <w:noProof/>
          <w:sz w:val="24"/>
          <w:szCs w:val="24"/>
        </w:rPr>
        <w:t>,</w:t>
      </w:r>
      <w:r w:rsidR="009D7E2D" w:rsidRPr="00C0527D">
        <w:rPr>
          <w:rFonts w:ascii="Times New Roman" w:hAnsi="Times New Roman" w:cs="Times New Roman"/>
          <w:noProof/>
          <w:sz w:val="24"/>
          <w:szCs w:val="24"/>
        </w:rPr>
        <w:t xml:space="preserve"> necesitan fortalecer los rubros de vinculación para poder crecer</w:t>
      </w:r>
      <w:r w:rsidR="00B74652">
        <w:rPr>
          <w:rFonts w:ascii="Times New Roman" w:hAnsi="Times New Roman" w:cs="Times New Roman"/>
          <w:noProof/>
          <w:sz w:val="24"/>
          <w:szCs w:val="24"/>
        </w:rPr>
        <w:t>,</w:t>
      </w:r>
      <w:r w:rsidR="009D7E2D" w:rsidRPr="00C0527D">
        <w:rPr>
          <w:rFonts w:ascii="Times New Roman" w:hAnsi="Times New Roman" w:cs="Times New Roman"/>
          <w:noProof/>
          <w:sz w:val="24"/>
          <w:szCs w:val="24"/>
        </w:rPr>
        <w:t xml:space="preserve"> así como la innovación para poder ser más competitivas a nivel global. Es importante </w:t>
      </w:r>
      <w:r w:rsidR="00066221">
        <w:rPr>
          <w:rFonts w:ascii="Times New Roman" w:hAnsi="Times New Roman" w:cs="Times New Roman"/>
          <w:noProof/>
          <w:sz w:val="24"/>
          <w:szCs w:val="24"/>
        </w:rPr>
        <w:t>señalar</w:t>
      </w:r>
      <w:r w:rsidR="00066221" w:rsidRPr="00C0527D">
        <w:rPr>
          <w:rFonts w:ascii="Times New Roman" w:hAnsi="Times New Roman" w:cs="Times New Roman"/>
          <w:noProof/>
          <w:sz w:val="24"/>
          <w:szCs w:val="24"/>
        </w:rPr>
        <w:t xml:space="preserve"> </w:t>
      </w:r>
      <w:r w:rsidR="009D7E2D" w:rsidRPr="00C0527D">
        <w:rPr>
          <w:rFonts w:ascii="Times New Roman" w:hAnsi="Times New Roman" w:cs="Times New Roman"/>
          <w:noProof/>
          <w:sz w:val="24"/>
          <w:szCs w:val="24"/>
        </w:rPr>
        <w:t xml:space="preserve">que contar con capital intelectual especializado para responder de forma estratégica </w:t>
      </w:r>
      <w:r w:rsidR="00587101">
        <w:rPr>
          <w:rFonts w:ascii="Times New Roman" w:hAnsi="Times New Roman" w:cs="Times New Roman"/>
          <w:noProof/>
          <w:sz w:val="24"/>
          <w:szCs w:val="24"/>
        </w:rPr>
        <w:t>en términos</w:t>
      </w:r>
      <w:r w:rsidR="009D7E2D" w:rsidRPr="00C0527D">
        <w:rPr>
          <w:rFonts w:ascii="Times New Roman" w:hAnsi="Times New Roman" w:cs="Times New Roman"/>
          <w:noProof/>
          <w:sz w:val="24"/>
          <w:szCs w:val="24"/>
        </w:rPr>
        <w:t xml:space="preserve"> de innovación representa todo un reto</w:t>
      </w:r>
      <w:r w:rsidR="00B74652">
        <w:rPr>
          <w:rFonts w:ascii="Times New Roman" w:hAnsi="Times New Roman" w:cs="Times New Roman"/>
          <w:noProof/>
          <w:sz w:val="24"/>
          <w:szCs w:val="24"/>
        </w:rPr>
        <w:t xml:space="preserve"> para estas empresas</w:t>
      </w:r>
      <w:r w:rsidR="009D7E2D" w:rsidRPr="00C0527D">
        <w:rPr>
          <w:rFonts w:ascii="Times New Roman" w:hAnsi="Times New Roman" w:cs="Times New Roman"/>
          <w:noProof/>
          <w:sz w:val="24"/>
          <w:szCs w:val="24"/>
        </w:rPr>
        <w:t xml:space="preserve"> debido a que no cuentan con el capital económico </w:t>
      </w:r>
      <w:r w:rsidR="00587101">
        <w:rPr>
          <w:rFonts w:ascii="Times New Roman" w:hAnsi="Times New Roman" w:cs="Times New Roman"/>
          <w:noProof/>
          <w:sz w:val="24"/>
          <w:szCs w:val="24"/>
        </w:rPr>
        <w:t>orientado</w:t>
      </w:r>
      <w:r w:rsidR="009D7E2D" w:rsidRPr="00C0527D">
        <w:rPr>
          <w:rFonts w:ascii="Times New Roman" w:hAnsi="Times New Roman" w:cs="Times New Roman"/>
          <w:noProof/>
          <w:sz w:val="24"/>
          <w:szCs w:val="24"/>
        </w:rPr>
        <w:t xml:space="preserve"> a la innovación y diseño</w:t>
      </w:r>
      <w:r w:rsidR="00587101">
        <w:rPr>
          <w:rFonts w:ascii="Times New Roman" w:hAnsi="Times New Roman" w:cs="Times New Roman"/>
          <w:noProof/>
          <w:sz w:val="24"/>
          <w:szCs w:val="24"/>
        </w:rPr>
        <w:t xml:space="preserve"> que se le suele demandar a este tipo de empresas. </w:t>
      </w:r>
    </w:p>
    <w:p w14:paraId="06503F7C" w14:textId="5613D59F" w:rsidR="009D7E2D" w:rsidRDefault="009D7E2D" w:rsidP="009C703F">
      <w:pPr>
        <w:autoSpaceDE w:val="0"/>
        <w:autoSpaceDN w:val="0"/>
        <w:adjustRightInd w:val="0"/>
        <w:spacing w:after="0" w:line="360" w:lineRule="auto"/>
        <w:jc w:val="both"/>
        <w:rPr>
          <w:rFonts w:ascii="Times New Roman" w:hAnsi="Times New Roman" w:cs="Times New Roman"/>
          <w:noProof/>
          <w:sz w:val="24"/>
          <w:szCs w:val="24"/>
        </w:rPr>
      </w:pPr>
    </w:p>
    <w:p w14:paraId="51F71C3D" w14:textId="38117C44" w:rsidR="00084687" w:rsidRDefault="00084687" w:rsidP="009C703F">
      <w:pPr>
        <w:autoSpaceDE w:val="0"/>
        <w:autoSpaceDN w:val="0"/>
        <w:adjustRightInd w:val="0"/>
        <w:spacing w:after="0" w:line="360" w:lineRule="auto"/>
        <w:jc w:val="both"/>
        <w:rPr>
          <w:rFonts w:ascii="Times New Roman" w:hAnsi="Times New Roman" w:cs="Times New Roman"/>
          <w:noProof/>
          <w:sz w:val="24"/>
          <w:szCs w:val="24"/>
        </w:rPr>
      </w:pPr>
    </w:p>
    <w:p w14:paraId="11D9004B" w14:textId="77777777" w:rsidR="00B615E0" w:rsidRDefault="00B615E0" w:rsidP="009C703F">
      <w:pPr>
        <w:autoSpaceDE w:val="0"/>
        <w:autoSpaceDN w:val="0"/>
        <w:adjustRightInd w:val="0"/>
        <w:spacing w:after="0" w:line="360" w:lineRule="auto"/>
        <w:jc w:val="both"/>
        <w:rPr>
          <w:rFonts w:ascii="Times New Roman" w:hAnsi="Times New Roman" w:cs="Times New Roman"/>
          <w:noProof/>
          <w:sz w:val="24"/>
          <w:szCs w:val="24"/>
        </w:rPr>
      </w:pPr>
    </w:p>
    <w:p w14:paraId="638BFDE3" w14:textId="77777777" w:rsidR="00084687" w:rsidRDefault="00084687" w:rsidP="009C703F">
      <w:pPr>
        <w:autoSpaceDE w:val="0"/>
        <w:autoSpaceDN w:val="0"/>
        <w:adjustRightInd w:val="0"/>
        <w:spacing w:after="0" w:line="360" w:lineRule="auto"/>
        <w:jc w:val="both"/>
        <w:rPr>
          <w:rFonts w:ascii="Times New Roman" w:hAnsi="Times New Roman" w:cs="Times New Roman"/>
          <w:noProof/>
          <w:sz w:val="24"/>
          <w:szCs w:val="24"/>
        </w:rPr>
      </w:pPr>
    </w:p>
    <w:p w14:paraId="04F3A9DD" w14:textId="2AF3ABC2" w:rsidR="009D7E2D" w:rsidRDefault="009D7E2D" w:rsidP="009C703F">
      <w:pPr>
        <w:autoSpaceDE w:val="0"/>
        <w:autoSpaceDN w:val="0"/>
        <w:adjustRightInd w:val="0"/>
        <w:spacing w:after="0" w:line="360" w:lineRule="auto"/>
        <w:jc w:val="center"/>
        <w:rPr>
          <w:rFonts w:ascii="Times New Roman" w:hAnsi="Times New Roman" w:cs="Times New Roman"/>
          <w:noProof/>
          <w:sz w:val="24"/>
          <w:szCs w:val="24"/>
        </w:rPr>
      </w:pPr>
      <w:r w:rsidRPr="007A7B32">
        <w:rPr>
          <w:rFonts w:ascii="Times New Roman" w:hAnsi="Times New Roman" w:cs="Times New Roman"/>
          <w:b/>
          <w:bCs/>
          <w:noProof/>
          <w:sz w:val="24"/>
          <w:szCs w:val="24"/>
        </w:rPr>
        <w:lastRenderedPageBreak/>
        <w:t xml:space="preserve">Figura </w:t>
      </w:r>
      <w:r w:rsidR="00565EBB" w:rsidRPr="007A7B32">
        <w:rPr>
          <w:rFonts w:ascii="Times New Roman" w:hAnsi="Times New Roman" w:cs="Times New Roman"/>
          <w:b/>
          <w:bCs/>
          <w:noProof/>
          <w:sz w:val="24"/>
          <w:szCs w:val="24"/>
        </w:rPr>
        <w:t>3</w:t>
      </w:r>
      <w:r w:rsidR="00007E05">
        <w:rPr>
          <w:rFonts w:ascii="Times New Roman" w:hAnsi="Times New Roman" w:cs="Times New Roman"/>
          <w:noProof/>
          <w:sz w:val="24"/>
          <w:szCs w:val="24"/>
        </w:rPr>
        <w:t>.</w:t>
      </w:r>
      <w:r w:rsidR="00565EBB">
        <w:rPr>
          <w:rFonts w:ascii="Times New Roman" w:hAnsi="Times New Roman" w:cs="Times New Roman"/>
          <w:noProof/>
          <w:sz w:val="24"/>
          <w:szCs w:val="24"/>
        </w:rPr>
        <w:t xml:space="preserve"> Apoyos</w:t>
      </w:r>
      <w:r w:rsidRPr="003D3C92">
        <w:rPr>
          <w:rFonts w:ascii="Times New Roman" w:hAnsi="Times New Roman" w:cs="Times New Roman"/>
          <w:sz w:val="24"/>
          <w:szCs w:val="24"/>
        </w:rPr>
        <w:t xml:space="preserve"> de </w:t>
      </w:r>
      <w:r w:rsidR="00007E05" w:rsidRPr="003D3C92">
        <w:rPr>
          <w:rFonts w:ascii="Times New Roman" w:hAnsi="Times New Roman" w:cs="Times New Roman"/>
          <w:sz w:val="24"/>
          <w:szCs w:val="24"/>
        </w:rPr>
        <w:t xml:space="preserve">Conacyt </w:t>
      </w:r>
      <w:r w:rsidRPr="003D3C92">
        <w:rPr>
          <w:rFonts w:ascii="Times New Roman" w:hAnsi="Times New Roman" w:cs="Times New Roman"/>
          <w:sz w:val="24"/>
          <w:szCs w:val="24"/>
        </w:rPr>
        <w:t>recibidos en las empresas muebleras</w:t>
      </w:r>
      <w:r>
        <w:rPr>
          <w:rFonts w:ascii="Times New Roman" w:hAnsi="Times New Roman" w:cs="Times New Roman"/>
          <w:sz w:val="24"/>
          <w:szCs w:val="24"/>
        </w:rPr>
        <w:t xml:space="preserve"> a nivel pequeñas empresas</w:t>
      </w:r>
    </w:p>
    <w:p w14:paraId="28E4D760" w14:textId="355496E7" w:rsidR="00DB2A66" w:rsidRDefault="00DB2A66" w:rsidP="009C703F">
      <w:pPr>
        <w:autoSpaceDE w:val="0"/>
        <w:autoSpaceDN w:val="0"/>
        <w:adjustRightInd w:val="0"/>
        <w:spacing w:after="0" w:line="360" w:lineRule="auto"/>
        <w:jc w:val="center"/>
        <w:rPr>
          <w:rFonts w:ascii="Times New Roman" w:hAnsi="Times New Roman" w:cs="Times New Roman"/>
          <w:noProof/>
          <w:sz w:val="24"/>
          <w:szCs w:val="24"/>
        </w:rPr>
      </w:pPr>
      <w:r w:rsidRPr="00DB2A66">
        <w:rPr>
          <w:rFonts w:ascii="Times New Roman" w:hAnsi="Times New Roman" w:cs="Times New Roman"/>
          <w:noProof/>
          <w:sz w:val="24"/>
          <w:szCs w:val="24"/>
          <w:lang w:eastAsia="es-MX"/>
        </w:rPr>
        <w:drawing>
          <wp:inline distT="0" distB="0" distL="0" distR="0" wp14:anchorId="0F7DF7A2" wp14:editId="10AFD8AC">
            <wp:extent cx="3984649" cy="2621718"/>
            <wp:effectExtent l="0" t="0" r="3175"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6"/>
                    <a:stretch>
                      <a:fillRect/>
                    </a:stretch>
                  </pic:blipFill>
                  <pic:spPr>
                    <a:xfrm>
                      <a:off x="0" y="0"/>
                      <a:ext cx="4025130" cy="2648352"/>
                    </a:xfrm>
                    <a:prstGeom prst="rect">
                      <a:avLst/>
                    </a:prstGeom>
                  </pic:spPr>
                </pic:pic>
              </a:graphicData>
            </a:graphic>
          </wp:inline>
        </w:drawing>
      </w:r>
    </w:p>
    <w:p w14:paraId="448D15E3" w14:textId="6110FC2E" w:rsidR="009D7E2D" w:rsidRDefault="009D7E2D" w:rsidP="009C703F">
      <w:pPr>
        <w:autoSpaceDE w:val="0"/>
        <w:autoSpaceDN w:val="0"/>
        <w:adjustRightInd w:val="0"/>
        <w:spacing w:after="0" w:line="360" w:lineRule="auto"/>
        <w:jc w:val="center"/>
        <w:rPr>
          <w:rFonts w:ascii="Times New Roman" w:hAnsi="Times New Roman" w:cs="Times New Roman"/>
          <w:noProof/>
          <w:sz w:val="24"/>
          <w:szCs w:val="24"/>
        </w:rPr>
      </w:pPr>
      <w:r w:rsidRPr="003D3C92">
        <w:rPr>
          <w:rFonts w:ascii="Times New Roman" w:hAnsi="Times New Roman" w:cs="Times New Roman"/>
          <w:noProof/>
          <w:sz w:val="24"/>
          <w:szCs w:val="24"/>
        </w:rPr>
        <w:t xml:space="preserve">Fuente: Elaboración propia </w:t>
      </w:r>
    </w:p>
    <w:p w14:paraId="7E3F797A" w14:textId="605B1AAE" w:rsidR="009D7E2D" w:rsidRPr="00C0527D" w:rsidRDefault="009D7E2D" w:rsidP="007A7B32">
      <w:pPr>
        <w:autoSpaceDE w:val="0"/>
        <w:autoSpaceDN w:val="0"/>
        <w:adjustRightInd w:val="0"/>
        <w:spacing w:after="0" w:line="360" w:lineRule="auto"/>
        <w:ind w:firstLine="708"/>
        <w:jc w:val="both"/>
        <w:rPr>
          <w:rFonts w:ascii="Times New Roman" w:hAnsi="Times New Roman" w:cs="Times New Roman"/>
          <w:noProof/>
          <w:sz w:val="24"/>
          <w:szCs w:val="24"/>
        </w:rPr>
      </w:pPr>
      <w:r w:rsidRPr="00C0527D">
        <w:rPr>
          <w:rFonts w:ascii="Times New Roman" w:hAnsi="Times New Roman" w:cs="Times New Roman"/>
          <w:noProof/>
          <w:sz w:val="24"/>
          <w:szCs w:val="24"/>
        </w:rPr>
        <w:t>Para el caso de la mediana empresa</w:t>
      </w:r>
      <w:r w:rsidR="00F770BE">
        <w:rPr>
          <w:rFonts w:ascii="Times New Roman" w:hAnsi="Times New Roman" w:cs="Times New Roman"/>
          <w:noProof/>
          <w:sz w:val="24"/>
          <w:szCs w:val="24"/>
        </w:rPr>
        <w:t>,</w:t>
      </w:r>
      <w:r w:rsidR="00DD7CDC">
        <w:rPr>
          <w:rFonts w:ascii="Times New Roman" w:hAnsi="Times New Roman" w:cs="Times New Roman"/>
          <w:noProof/>
          <w:sz w:val="24"/>
          <w:szCs w:val="24"/>
        </w:rPr>
        <w:t xml:space="preserve"> </w:t>
      </w:r>
      <w:r w:rsidR="00240291">
        <w:rPr>
          <w:rFonts w:ascii="Times New Roman" w:hAnsi="Times New Roman" w:cs="Times New Roman"/>
          <w:noProof/>
          <w:sz w:val="24"/>
          <w:szCs w:val="24"/>
        </w:rPr>
        <w:t>hay un porcentaje mayor de empresas que menciona reconocer algún apoyo de este tipo:</w:t>
      </w:r>
      <w:r w:rsidRPr="00C0527D">
        <w:rPr>
          <w:rFonts w:ascii="Times New Roman" w:hAnsi="Times New Roman" w:cs="Times New Roman"/>
          <w:noProof/>
          <w:sz w:val="24"/>
          <w:szCs w:val="24"/>
        </w:rPr>
        <w:t xml:space="preserve"> </w:t>
      </w:r>
      <w:r w:rsidR="003B287A">
        <w:rPr>
          <w:rFonts w:ascii="Times New Roman" w:hAnsi="Times New Roman" w:cs="Times New Roman"/>
          <w:noProof/>
          <w:sz w:val="24"/>
          <w:szCs w:val="24"/>
        </w:rPr>
        <w:t xml:space="preserve">tanto </w:t>
      </w:r>
      <w:r w:rsidR="00F770BE" w:rsidRPr="00C0527D">
        <w:rPr>
          <w:rFonts w:ascii="Times New Roman" w:hAnsi="Times New Roman" w:cs="Times New Roman"/>
          <w:noProof/>
          <w:sz w:val="24"/>
          <w:szCs w:val="24"/>
        </w:rPr>
        <w:t xml:space="preserve">Innovapyme </w:t>
      </w:r>
      <w:r w:rsidRPr="00C0527D">
        <w:rPr>
          <w:rFonts w:ascii="Times New Roman" w:hAnsi="Times New Roman" w:cs="Times New Roman"/>
          <w:noProof/>
          <w:sz w:val="24"/>
          <w:szCs w:val="24"/>
        </w:rPr>
        <w:t xml:space="preserve">como </w:t>
      </w:r>
      <w:r w:rsidR="00F770BE" w:rsidRPr="00C0527D">
        <w:rPr>
          <w:rFonts w:ascii="Times New Roman" w:hAnsi="Times New Roman" w:cs="Times New Roman"/>
          <w:noProof/>
          <w:sz w:val="24"/>
          <w:szCs w:val="24"/>
        </w:rPr>
        <w:t xml:space="preserve">Proinnova </w:t>
      </w:r>
      <w:r w:rsidR="00F770BE">
        <w:rPr>
          <w:rFonts w:ascii="Times New Roman" w:hAnsi="Times New Roman" w:cs="Times New Roman"/>
          <w:noProof/>
          <w:sz w:val="24"/>
          <w:szCs w:val="24"/>
        </w:rPr>
        <w:t xml:space="preserve">destacan </w:t>
      </w:r>
      <w:r w:rsidR="00240291">
        <w:rPr>
          <w:rFonts w:ascii="Times New Roman" w:hAnsi="Times New Roman" w:cs="Times New Roman"/>
          <w:noProof/>
          <w:sz w:val="24"/>
          <w:szCs w:val="24"/>
        </w:rPr>
        <w:t xml:space="preserve">con </w:t>
      </w:r>
      <w:r w:rsidRPr="00C0527D">
        <w:rPr>
          <w:rFonts w:ascii="Times New Roman" w:hAnsi="Times New Roman" w:cs="Times New Roman"/>
          <w:noProof/>
          <w:sz w:val="24"/>
          <w:szCs w:val="24"/>
        </w:rPr>
        <w:t>12</w:t>
      </w:r>
      <w:r w:rsidR="00240291">
        <w:rPr>
          <w:rFonts w:ascii="Times New Roman" w:hAnsi="Times New Roman" w:cs="Times New Roman"/>
          <w:noProof/>
          <w:sz w:val="24"/>
          <w:szCs w:val="24"/>
        </w:rPr>
        <w:t> </w:t>
      </w:r>
      <w:r w:rsidRPr="00C0527D">
        <w:rPr>
          <w:rFonts w:ascii="Times New Roman" w:hAnsi="Times New Roman" w:cs="Times New Roman"/>
          <w:noProof/>
          <w:sz w:val="24"/>
          <w:szCs w:val="24"/>
        </w:rPr>
        <w:t>%</w:t>
      </w:r>
      <w:r w:rsidR="00066221">
        <w:rPr>
          <w:rFonts w:ascii="Times New Roman" w:hAnsi="Times New Roman" w:cs="Times New Roman"/>
          <w:noProof/>
          <w:sz w:val="24"/>
          <w:szCs w:val="24"/>
        </w:rPr>
        <w:t>, aunque el</w:t>
      </w:r>
      <w:r w:rsidRPr="00C0527D">
        <w:rPr>
          <w:rFonts w:ascii="Times New Roman" w:hAnsi="Times New Roman" w:cs="Times New Roman"/>
          <w:noProof/>
          <w:sz w:val="24"/>
          <w:szCs w:val="24"/>
        </w:rPr>
        <w:t xml:space="preserve"> mayor porcentaje se </w:t>
      </w:r>
      <w:r w:rsidR="00240291">
        <w:rPr>
          <w:rFonts w:ascii="Times New Roman" w:hAnsi="Times New Roman" w:cs="Times New Roman"/>
          <w:noProof/>
          <w:sz w:val="24"/>
          <w:szCs w:val="24"/>
        </w:rPr>
        <w:t>concentra</w:t>
      </w:r>
      <w:r w:rsidR="00240291" w:rsidRPr="00C0527D">
        <w:rPr>
          <w:rFonts w:ascii="Times New Roman" w:hAnsi="Times New Roman" w:cs="Times New Roman"/>
          <w:noProof/>
          <w:sz w:val="24"/>
          <w:szCs w:val="24"/>
        </w:rPr>
        <w:t xml:space="preserve"> </w:t>
      </w:r>
      <w:r w:rsidR="00240291">
        <w:rPr>
          <w:rFonts w:ascii="Times New Roman" w:hAnsi="Times New Roman" w:cs="Times New Roman"/>
          <w:noProof/>
          <w:sz w:val="24"/>
          <w:szCs w:val="24"/>
        </w:rPr>
        <w:t xml:space="preserve">en </w:t>
      </w:r>
      <w:r w:rsidR="00240291" w:rsidRPr="00C0527D">
        <w:rPr>
          <w:rFonts w:ascii="Times New Roman" w:hAnsi="Times New Roman" w:cs="Times New Roman"/>
          <w:noProof/>
          <w:sz w:val="24"/>
          <w:szCs w:val="24"/>
        </w:rPr>
        <w:t>l</w:t>
      </w:r>
      <w:r w:rsidR="00240291">
        <w:rPr>
          <w:rFonts w:ascii="Times New Roman" w:hAnsi="Times New Roman" w:cs="Times New Roman"/>
          <w:noProof/>
          <w:sz w:val="24"/>
          <w:szCs w:val="24"/>
        </w:rPr>
        <w:t>o</w:t>
      </w:r>
      <w:r w:rsidR="00240291" w:rsidRPr="00C0527D">
        <w:rPr>
          <w:rFonts w:ascii="Times New Roman" w:hAnsi="Times New Roman" w:cs="Times New Roman"/>
          <w:noProof/>
          <w:sz w:val="24"/>
          <w:szCs w:val="24"/>
        </w:rPr>
        <w:t>s</w:t>
      </w:r>
      <w:r w:rsidR="00240291">
        <w:rPr>
          <w:rFonts w:ascii="Times New Roman" w:hAnsi="Times New Roman" w:cs="Times New Roman"/>
          <w:noProof/>
          <w:sz w:val="24"/>
          <w:szCs w:val="24"/>
        </w:rPr>
        <w:t xml:space="preserve"> apoyos</w:t>
      </w:r>
      <w:r w:rsidR="00240291" w:rsidRPr="00C0527D">
        <w:rPr>
          <w:rFonts w:ascii="Times New Roman" w:hAnsi="Times New Roman" w:cs="Times New Roman"/>
          <w:noProof/>
          <w:sz w:val="24"/>
          <w:szCs w:val="24"/>
        </w:rPr>
        <w:t xml:space="preserve"> </w:t>
      </w:r>
      <w:r w:rsidRPr="00C0527D">
        <w:rPr>
          <w:rFonts w:ascii="Times New Roman" w:hAnsi="Times New Roman" w:cs="Times New Roman"/>
          <w:noProof/>
          <w:sz w:val="24"/>
          <w:szCs w:val="24"/>
        </w:rPr>
        <w:t xml:space="preserve">que se vinculan en mayor medida </w:t>
      </w:r>
      <w:r w:rsidR="00240291">
        <w:rPr>
          <w:rFonts w:ascii="Times New Roman" w:hAnsi="Times New Roman" w:cs="Times New Roman"/>
          <w:noProof/>
          <w:sz w:val="24"/>
          <w:szCs w:val="24"/>
        </w:rPr>
        <w:t>a</w:t>
      </w:r>
      <w:r w:rsidRPr="00C0527D">
        <w:rPr>
          <w:rFonts w:ascii="Times New Roman" w:hAnsi="Times New Roman" w:cs="Times New Roman"/>
          <w:noProof/>
          <w:sz w:val="24"/>
          <w:szCs w:val="24"/>
        </w:rPr>
        <w:t xml:space="preserve"> temas de innovación </w:t>
      </w:r>
      <w:r w:rsidR="00240291">
        <w:rPr>
          <w:rFonts w:ascii="Times New Roman" w:hAnsi="Times New Roman" w:cs="Times New Roman"/>
          <w:noProof/>
          <w:sz w:val="24"/>
          <w:szCs w:val="24"/>
        </w:rPr>
        <w:t>y</w:t>
      </w:r>
      <w:r w:rsidR="00240291" w:rsidRPr="00C0527D">
        <w:rPr>
          <w:rFonts w:ascii="Times New Roman" w:hAnsi="Times New Roman" w:cs="Times New Roman"/>
          <w:noProof/>
          <w:sz w:val="24"/>
          <w:szCs w:val="24"/>
        </w:rPr>
        <w:t xml:space="preserve"> </w:t>
      </w:r>
      <w:r w:rsidRPr="00C0527D">
        <w:rPr>
          <w:rFonts w:ascii="Times New Roman" w:hAnsi="Times New Roman" w:cs="Times New Roman"/>
          <w:noProof/>
          <w:sz w:val="24"/>
          <w:szCs w:val="24"/>
        </w:rPr>
        <w:t>tecnología</w:t>
      </w:r>
      <w:r w:rsidR="00240291">
        <w:rPr>
          <w:rFonts w:ascii="Times New Roman" w:hAnsi="Times New Roman" w:cs="Times New Roman"/>
          <w:noProof/>
          <w:sz w:val="24"/>
          <w:szCs w:val="24"/>
        </w:rPr>
        <w:t>,</w:t>
      </w:r>
      <w:r w:rsidRPr="00C0527D">
        <w:rPr>
          <w:rFonts w:ascii="Times New Roman" w:hAnsi="Times New Roman" w:cs="Times New Roman"/>
          <w:noProof/>
          <w:sz w:val="24"/>
          <w:szCs w:val="24"/>
        </w:rPr>
        <w:t xml:space="preserve"> como el </w:t>
      </w:r>
      <w:r w:rsidR="00240291" w:rsidRPr="00C0527D">
        <w:rPr>
          <w:rFonts w:ascii="Times New Roman" w:hAnsi="Times New Roman" w:cs="Times New Roman"/>
          <w:noProof/>
          <w:sz w:val="24"/>
          <w:szCs w:val="24"/>
        </w:rPr>
        <w:t xml:space="preserve">Innovatec </w:t>
      </w:r>
      <w:r w:rsidRPr="00C0527D">
        <w:rPr>
          <w:rFonts w:ascii="Times New Roman" w:hAnsi="Times New Roman" w:cs="Times New Roman"/>
          <w:noProof/>
          <w:sz w:val="24"/>
          <w:szCs w:val="24"/>
        </w:rPr>
        <w:t>con 23</w:t>
      </w:r>
      <w:r w:rsidR="00240291">
        <w:rPr>
          <w:rFonts w:ascii="Times New Roman" w:hAnsi="Times New Roman" w:cs="Times New Roman"/>
          <w:noProof/>
          <w:sz w:val="24"/>
          <w:szCs w:val="24"/>
        </w:rPr>
        <w:t> </w:t>
      </w:r>
      <w:r w:rsidR="00240291" w:rsidRPr="00C0527D">
        <w:rPr>
          <w:rFonts w:ascii="Times New Roman" w:hAnsi="Times New Roman" w:cs="Times New Roman"/>
          <w:noProof/>
          <w:sz w:val="24"/>
          <w:szCs w:val="24"/>
        </w:rPr>
        <w:t>%</w:t>
      </w:r>
      <w:r w:rsidR="00240291">
        <w:rPr>
          <w:rFonts w:ascii="Times New Roman" w:hAnsi="Times New Roman" w:cs="Times New Roman"/>
          <w:noProof/>
          <w:sz w:val="24"/>
          <w:szCs w:val="24"/>
        </w:rPr>
        <w:t>.</w:t>
      </w:r>
      <w:r w:rsidR="00240291" w:rsidRPr="00C0527D">
        <w:rPr>
          <w:rFonts w:ascii="Times New Roman" w:hAnsi="Times New Roman" w:cs="Times New Roman"/>
          <w:noProof/>
          <w:sz w:val="24"/>
          <w:szCs w:val="24"/>
        </w:rPr>
        <w:t xml:space="preserve"> </w:t>
      </w:r>
      <w:r w:rsidR="00240291">
        <w:rPr>
          <w:rFonts w:ascii="Times New Roman" w:hAnsi="Times New Roman" w:cs="Times New Roman"/>
          <w:noProof/>
          <w:sz w:val="24"/>
          <w:szCs w:val="24"/>
        </w:rPr>
        <w:t>E</w:t>
      </w:r>
      <w:r w:rsidR="00240291" w:rsidRPr="00C0527D">
        <w:rPr>
          <w:rFonts w:ascii="Times New Roman" w:hAnsi="Times New Roman" w:cs="Times New Roman"/>
          <w:noProof/>
          <w:sz w:val="24"/>
          <w:szCs w:val="24"/>
        </w:rPr>
        <w:t xml:space="preserve">ste </w:t>
      </w:r>
      <w:r w:rsidRPr="00C0527D">
        <w:rPr>
          <w:rFonts w:ascii="Times New Roman" w:hAnsi="Times New Roman" w:cs="Times New Roman"/>
          <w:noProof/>
          <w:sz w:val="24"/>
          <w:szCs w:val="24"/>
        </w:rPr>
        <w:t>tipo de convocatorias se encuentra</w:t>
      </w:r>
      <w:r w:rsidR="00240291">
        <w:rPr>
          <w:rFonts w:ascii="Times New Roman" w:hAnsi="Times New Roman" w:cs="Times New Roman"/>
          <w:noProof/>
          <w:sz w:val="24"/>
          <w:szCs w:val="24"/>
        </w:rPr>
        <w:t>n</w:t>
      </w:r>
      <w:r w:rsidRPr="00C0527D">
        <w:rPr>
          <w:rFonts w:ascii="Times New Roman" w:hAnsi="Times New Roman" w:cs="Times New Roman"/>
          <w:noProof/>
          <w:sz w:val="24"/>
          <w:szCs w:val="24"/>
        </w:rPr>
        <w:t xml:space="preserve"> orientada</w:t>
      </w:r>
      <w:r w:rsidR="00240291">
        <w:rPr>
          <w:rFonts w:ascii="Times New Roman" w:hAnsi="Times New Roman" w:cs="Times New Roman"/>
          <w:noProof/>
          <w:sz w:val="24"/>
          <w:szCs w:val="24"/>
        </w:rPr>
        <w:t>s</w:t>
      </w:r>
      <w:r w:rsidRPr="00C0527D">
        <w:rPr>
          <w:rFonts w:ascii="Times New Roman" w:hAnsi="Times New Roman" w:cs="Times New Roman"/>
          <w:noProof/>
          <w:sz w:val="24"/>
          <w:szCs w:val="24"/>
        </w:rPr>
        <w:t xml:space="preserve"> a desarrollar proyectos disruptivos para fortalecer competencias creativas, emprendedoras e innovadoras a través de transferencias tecnológicas y de comercialización</w:t>
      </w:r>
      <w:r w:rsidR="00240291">
        <w:rPr>
          <w:rFonts w:ascii="Times New Roman" w:hAnsi="Times New Roman" w:cs="Times New Roman"/>
          <w:noProof/>
          <w:sz w:val="24"/>
          <w:szCs w:val="24"/>
        </w:rPr>
        <w:t>. Por último,</w:t>
      </w:r>
      <w:r w:rsidRPr="00C0527D">
        <w:rPr>
          <w:rFonts w:ascii="Times New Roman" w:hAnsi="Times New Roman" w:cs="Times New Roman"/>
          <w:noProof/>
          <w:sz w:val="24"/>
          <w:szCs w:val="24"/>
        </w:rPr>
        <w:t xml:space="preserve"> 24</w:t>
      </w:r>
      <w:r w:rsidR="00240291">
        <w:rPr>
          <w:rFonts w:ascii="Times New Roman" w:hAnsi="Times New Roman" w:cs="Times New Roman"/>
          <w:noProof/>
          <w:sz w:val="24"/>
          <w:szCs w:val="24"/>
        </w:rPr>
        <w:t> </w:t>
      </w:r>
      <w:r w:rsidRPr="00C0527D">
        <w:rPr>
          <w:rFonts w:ascii="Times New Roman" w:hAnsi="Times New Roman" w:cs="Times New Roman"/>
          <w:noProof/>
          <w:sz w:val="24"/>
          <w:szCs w:val="24"/>
        </w:rPr>
        <w:t>% relaciona otro tipo de apoyos</w:t>
      </w:r>
      <w:r w:rsidR="00240291">
        <w:rPr>
          <w:rFonts w:ascii="Times New Roman" w:hAnsi="Times New Roman" w:cs="Times New Roman"/>
          <w:noProof/>
          <w:sz w:val="24"/>
          <w:szCs w:val="24"/>
        </w:rPr>
        <w:t>,</w:t>
      </w:r>
      <w:r w:rsidRPr="00C0527D">
        <w:rPr>
          <w:rFonts w:ascii="Times New Roman" w:hAnsi="Times New Roman" w:cs="Times New Roman"/>
          <w:noProof/>
          <w:sz w:val="24"/>
          <w:szCs w:val="24"/>
        </w:rPr>
        <w:t xml:space="preserve"> como los que se ofrecen para fortalecer su competitividad a través de las cámaras. </w:t>
      </w:r>
    </w:p>
    <w:p w14:paraId="18967CCE" w14:textId="0C97D984" w:rsidR="009D7E2D" w:rsidRDefault="009D7E2D" w:rsidP="009C703F">
      <w:pPr>
        <w:autoSpaceDE w:val="0"/>
        <w:autoSpaceDN w:val="0"/>
        <w:adjustRightInd w:val="0"/>
        <w:spacing w:after="0" w:line="360" w:lineRule="auto"/>
        <w:jc w:val="both"/>
        <w:rPr>
          <w:rFonts w:ascii="Times New Roman" w:hAnsi="Times New Roman" w:cs="Times New Roman"/>
          <w:noProof/>
          <w:sz w:val="24"/>
          <w:szCs w:val="24"/>
        </w:rPr>
      </w:pPr>
    </w:p>
    <w:p w14:paraId="38804D95" w14:textId="2D2D228C" w:rsidR="00084687" w:rsidRDefault="00084687" w:rsidP="009C703F">
      <w:pPr>
        <w:autoSpaceDE w:val="0"/>
        <w:autoSpaceDN w:val="0"/>
        <w:adjustRightInd w:val="0"/>
        <w:spacing w:after="0" w:line="360" w:lineRule="auto"/>
        <w:jc w:val="both"/>
        <w:rPr>
          <w:rFonts w:ascii="Times New Roman" w:hAnsi="Times New Roman" w:cs="Times New Roman"/>
          <w:noProof/>
          <w:sz w:val="24"/>
          <w:szCs w:val="24"/>
        </w:rPr>
      </w:pPr>
    </w:p>
    <w:p w14:paraId="37933166" w14:textId="24DAD60C" w:rsidR="00084687" w:rsidRDefault="00084687" w:rsidP="009C703F">
      <w:pPr>
        <w:autoSpaceDE w:val="0"/>
        <w:autoSpaceDN w:val="0"/>
        <w:adjustRightInd w:val="0"/>
        <w:spacing w:after="0" w:line="360" w:lineRule="auto"/>
        <w:jc w:val="both"/>
        <w:rPr>
          <w:rFonts w:ascii="Times New Roman" w:hAnsi="Times New Roman" w:cs="Times New Roman"/>
          <w:noProof/>
          <w:sz w:val="24"/>
          <w:szCs w:val="24"/>
        </w:rPr>
      </w:pPr>
    </w:p>
    <w:p w14:paraId="7A52427A" w14:textId="40CD4465" w:rsidR="00084687" w:rsidRDefault="00084687" w:rsidP="009C703F">
      <w:pPr>
        <w:autoSpaceDE w:val="0"/>
        <w:autoSpaceDN w:val="0"/>
        <w:adjustRightInd w:val="0"/>
        <w:spacing w:after="0" w:line="360" w:lineRule="auto"/>
        <w:jc w:val="both"/>
        <w:rPr>
          <w:rFonts w:ascii="Times New Roman" w:hAnsi="Times New Roman" w:cs="Times New Roman"/>
          <w:noProof/>
          <w:sz w:val="24"/>
          <w:szCs w:val="24"/>
        </w:rPr>
      </w:pPr>
    </w:p>
    <w:p w14:paraId="1DC5BD1F" w14:textId="45F50D5A" w:rsidR="00084687" w:rsidRDefault="00084687" w:rsidP="009C703F">
      <w:pPr>
        <w:autoSpaceDE w:val="0"/>
        <w:autoSpaceDN w:val="0"/>
        <w:adjustRightInd w:val="0"/>
        <w:spacing w:after="0" w:line="360" w:lineRule="auto"/>
        <w:jc w:val="both"/>
        <w:rPr>
          <w:rFonts w:ascii="Times New Roman" w:hAnsi="Times New Roman" w:cs="Times New Roman"/>
          <w:noProof/>
          <w:sz w:val="24"/>
          <w:szCs w:val="24"/>
        </w:rPr>
      </w:pPr>
    </w:p>
    <w:p w14:paraId="650E0D49" w14:textId="4CECEA94" w:rsidR="00084687" w:rsidRDefault="00084687" w:rsidP="009C703F">
      <w:pPr>
        <w:autoSpaceDE w:val="0"/>
        <w:autoSpaceDN w:val="0"/>
        <w:adjustRightInd w:val="0"/>
        <w:spacing w:after="0" w:line="360" w:lineRule="auto"/>
        <w:jc w:val="both"/>
        <w:rPr>
          <w:rFonts w:ascii="Times New Roman" w:hAnsi="Times New Roman" w:cs="Times New Roman"/>
          <w:noProof/>
          <w:sz w:val="24"/>
          <w:szCs w:val="24"/>
        </w:rPr>
      </w:pPr>
    </w:p>
    <w:p w14:paraId="37F0057C" w14:textId="77777777" w:rsidR="00B615E0" w:rsidRDefault="00B615E0" w:rsidP="009C703F">
      <w:pPr>
        <w:autoSpaceDE w:val="0"/>
        <w:autoSpaceDN w:val="0"/>
        <w:adjustRightInd w:val="0"/>
        <w:spacing w:after="0" w:line="360" w:lineRule="auto"/>
        <w:jc w:val="both"/>
        <w:rPr>
          <w:rFonts w:ascii="Times New Roman" w:hAnsi="Times New Roman" w:cs="Times New Roman"/>
          <w:noProof/>
          <w:sz w:val="24"/>
          <w:szCs w:val="24"/>
        </w:rPr>
      </w:pPr>
    </w:p>
    <w:p w14:paraId="674D7BB8" w14:textId="22902B32" w:rsidR="00084687" w:rsidRDefault="00084687" w:rsidP="009C703F">
      <w:pPr>
        <w:autoSpaceDE w:val="0"/>
        <w:autoSpaceDN w:val="0"/>
        <w:adjustRightInd w:val="0"/>
        <w:spacing w:after="0" w:line="360" w:lineRule="auto"/>
        <w:jc w:val="both"/>
        <w:rPr>
          <w:rFonts w:ascii="Times New Roman" w:hAnsi="Times New Roman" w:cs="Times New Roman"/>
          <w:noProof/>
          <w:sz w:val="24"/>
          <w:szCs w:val="24"/>
        </w:rPr>
      </w:pPr>
    </w:p>
    <w:p w14:paraId="0FD5DF7B" w14:textId="1AEB1BA5" w:rsidR="00084687" w:rsidRDefault="00084687" w:rsidP="009C703F">
      <w:pPr>
        <w:autoSpaceDE w:val="0"/>
        <w:autoSpaceDN w:val="0"/>
        <w:adjustRightInd w:val="0"/>
        <w:spacing w:after="0" w:line="360" w:lineRule="auto"/>
        <w:jc w:val="both"/>
        <w:rPr>
          <w:rFonts w:ascii="Times New Roman" w:hAnsi="Times New Roman" w:cs="Times New Roman"/>
          <w:noProof/>
          <w:sz w:val="24"/>
          <w:szCs w:val="24"/>
        </w:rPr>
      </w:pPr>
    </w:p>
    <w:p w14:paraId="489057FE" w14:textId="77777777" w:rsidR="00084687" w:rsidRPr="00C0527D" w:rsidRDefault="00084687" w:rsidP="009C703F">
      <w:pPr>
        <w:autoSpaceDE w:val="0"/>
        <w:autoSpaceDN w:val="0"/>
        <w:adjustRightInd w:val="0"/>
        <w:spacing w:after="0" w:line="360" w:lineRule="auto"/>
        <w:jc w:val="both"/>
        <w:rPr>
          <w:rFonts w:ascii="Times New Roman" w:hAnsi="Times New Roman" w:cs="Times New Roman"/>
          <w:noProof/>
          <w:sz w:val="24"/>
          <w:szCs w:val="24"/>
        </w:rPr>
      </w:pPr>
    </w:p>
    <w:p w14:paraId="07E2F75A" w14:textId="221B656C" w:rsidR="009D7E2D" w:rsidRDefault="009D7E2D" w:rsidP="009C703F">
      <w:pPr>
        <w:autoSpaceDE w:val="0"/>
        <w:autoSpaceDN w:val="0"/>
        <w:adjustRightInd w:val="0"/>
        <w:spacing w:after="0" w:line="360" w:lineRule="auto"/>
        <w:jc w:val="center"/>
        <w:rPr>
          <w:rFonts w:ascii="Times New Roman" w:hAnsi="Times New Roman" w:cs="Times New Roman"/>
          <w:noProof/>
          <w:sz w:val="24"/>
          <w:szCs w:val="24"/>
        </w:rPr>
      </w:pPr>
      <w:r w:rsidRPr="007A7B32">
        <w:rPr>
          <w:rFonts w:ascii="Times New Roman" w:hAnsi="Times New Roman" w:cs="Times New Roman"/>
          <w:b/>
          <w:bCs/>
          <w:noProof/>
          <w:sz w:val="24"/>
          <w:szCs w:val="24"/>
        </w:rPr>
        <w:lastRenderedPageBreak/>
        <w:t>Figura 4</w:t>
      </w:r>
      <w:r>
        <w:rPr>
          <w:rFonts w:ascii="Times New Roman" w:hAnsi="Times New Roman" w:cs="Times New Roman"/>
          <w:noProof/>
          <w:sz w:val="24"/>
          <w:szCs w:val="24"/>
        </w:rPr>
        <w:t xml:space="preserve">. </w:t>
      </w:r>
      <w:r>
        <w:rPr>
          <w:rFonts w:ascii="Times New Roman" w:hAnsi="Times New Roman" w:cs="Times New Roman"/>
          <w:sz w:val="24"/>
          <w:szCs w:val="24"/>
        </w:rPr>
        <w:t>A</w:t>
      </w:r>
      <w:r w:rsidRPr="003D3C92">
        <w:rPr>
          <w:rFonts w:ascii="Times New Roman" w:hAnsi="Times New Roman" w:cs="Times New Roman"/>
          <w:sz w:val="24"/>
          <w:szCs w:val="24"/>
        </w:rPr>
        <w:t xml:space="preserve">poyos de </w:t>
      </w:r>
      <w:r w:rsidR="00F20A5B" w:rsidRPr="003D3C92">
        <w:rPr>
          <w:rFonts w:ascii="Times New Roman" w:hAnsi="Times New Roman" w:cs="Times New Roman"/>
          <w:sz w:val="24"/>
          <w:szCs w:val="24"/>
        </w:rPr>
        <w:t xml:space="preserve">Conacyt </w:t>
      </w:r>
      <w:r w:rsidRPr="003D3C92">
        <w:rPr>
          <w:rFonts w:ascii="Times New Roman" w:hAnsi="Times New Roman" w:cs="Times New Roman"/>
          <w:sz w:val="24"/>
          <w:szCs w:val="24"/>
        </w:rPr>
        <w:t>recibidos en las empresas muebleras</w:t>
      </w:r>
      <w:r>
        <w:rPr>
          <w:rFonts w:ascii="Times New Roman" w:hAnsi="Times New Roman" w:cs="Times New Roman"/>
          <w:sz w:val="24"/>
          <w:szCs w:val="24"/>
        </w:rPr>
        <w:t xml:space="preserve"> a nivel medianas empresas</w:t>
      </w:r>
    </w:p>
    <w:p w14:paraId="36F43494" w14:textId="7138D47B" w:rsidR="00DB2A66" w:rsidRDefault="00DB2A66" w:rsidP="009C703F">
      <w:pPr>
        <w:autoSpaceDE w:val="0"/>
        <w:autoSpaceDN w:val="0"/>
        <w:adjustRightInd w:val="0"/>
        <w:spacing w:after="0" w:line="360" w:lineRule="auto"/>
        <w:jc w:val="center"/>
        <w:rPr>
          <w:rFonts w:ascii="Times New Roman" w:hAnsi="Times New Roman" w:cs="Times New Roman"/>
          <w:noProof/>
          <w:sz w:val="24"/>
          <w:szCs w:val="24"/>
        </w:rPr>
      </w:pPr>
      <w:r w:rsidRPr="00DB2A66">
        <w:rPr>
          <w:rFonts w:ascii="Times New Roman" w:hAnsi="Times New Roman" w:cs="Times New Roman"/>
          <w:noProof/>
          <w:sz w:val="24"/>
          <w:szCs w:val="24"/>
          <w:lang w:eastAsia="es-MX"/>
        </w:rPr>
        <w:drawing>
          <wp:inline distT="0" distB="0" distL="0" distR="0" wp14:anchorId="23978037" wp14:editId="4AB948E5">
            <wp:extent cx="4422893" cy="2910061"/>
            <wp:effectExtent l="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7"/>
                    <a:stretch>
                      <a:fillRect/>
                    </a:stretch>
                  </pic:blipFill>
                  <pic:spPr>
                    <a:xfrm>
                      <a:off x="0" y="0"/>
                      <a:ext cx="4458038" cy="2933185"/>
                    </a:xfrm>
                    <a:prstGeom prst="rect">
                      <a:avLst/>
                    </a:prstGeom>
                  </pic:spPr>
                </pic:pic>
              </a:graphicData>
            </a:graphic>
          </wp:inline>
        </w:drawing>
      </w:r>
    </w:p>
    <w:p w14:paraId="218414AA" w14:textId="100E9C68" w:rsidR="009D7E2D" w:rsidRDefault="009D7E2D" w:rsidP="009C703F">
      <w:pPr>
        <w:autoSpaceDE w:val="0"/>
        <w:autoSpaceDN w:val="0"/>
        <w:adjustRightInd w:val="0"/>
        <w:spacing w:after="0" w:line="360" w:lineRule="auto"/>
        <w:jc w:val="center"/>
        <w:rPr>
          <w:rFonts w:ascii="Times New Roman" w:hAnsi="Times New Roman" w:cs="Times New Roman"/>
          <w:noProof/>
          <w:sz w:val="24"/>
          <w:szCs w:val="24"/>
        </w:rPr>
      </w:pPr>
      <w:r w:rsidRPr="003D3C92">
        <w:rPr>
          <w:rFonts w:ascii="Times New Roman" w:hAnsi="Times New Roman" w:cs="Times New Roman"/>
          <w:noProof/>
          <w:sz w:val="24"/>
          <w:szCs w:val="24"/>
        </w:rPr>
        <w:t xml:space="preserve">Fuente: Elaboración propia </w:t>
      </w:r>
    </w:p>
    <w:p w14:paraId="612BE81D" w14:textId="2ED79029" w:rsidR="009D7E2D" w:rsidRPr="00C0527D" w:rsidRDefault="009D7E2D" w:rsidP="007A7B32">
      <w:pPr>
        <w:autoSpaceDE w:val="0"/>
        <w:autoSpaceDN w:val="0"/>
        <w:adjustRightInd w:val="0"/>
        <w:spacing w:after="0" w:line="360" w:lineRule="auto"/>
        <w:ind w:firstLine="708"/>
        <w:jc w:val="both"/>
        <w:rPr>
          <w:rFonts w:ascii="Times New Roman" w:hAnsi="Times New Roman" w:cs="Times New Roman"/>
          <w:noProof/>
          <w:sz w:val="24"/>
          <w:szCs w:val="24"/>
        </w:rPr>
      </w:pPr>
      <w:r w:rsidRPr="00240382">
        <w:rPr>
          <w:rFonts w:ascii="Times New Roman" w:hAnsi="Times New Roman" w:cs="Times New Roman"/>
          <w:noProof/>
          <w:sz w:val="24"/>
          <w:szCs w:val="24"/>
        </w:rPr>
        <w:t>Las empresas muebleras más consolidad</w:t>
      </w:r>
      <w:r w:rsidR="00A6747E">
        <w:rPr>
          <w:rFonts w:ascii="Times New Roman" w:hAnsi="Times New Roman" w:cs="Times New Roman"/>
          <w:noProof/>
          <w:sz w:val="24"/>
          <w:szCs w:val="24"/>
        </w:rPr>
        <w:t>a</w:t>
      </w:r>
      <w:r w:rsidRPr="00240382">
        <w:rPr>
          <w:rFonts w:ascii="Times New Roman" w:hAnsi="Times New Roman" w:cs="Times New Roman"/>
          <w:noProof/>
          <w:sz w:val="24"/>
          <w:szCs w:val="24"/>
        </w:rPr>
        <w:t>s por el número de emp</w:t>
      </w:r>
      <w:r w:rsidR="005D0AFA" w:rsidRPr="007A7B32">
        <w:rPr>
          <w:rFonts w:ascii="Times New Roman" w:hAnsi="Times New Roman" w:cs="Times New Roman"/>
          <w:noProof/>
          <w:sz w:val="24"/>
          <w:szCs w:val="24"/>
        </w:rPr>
        <w:t>le</w:t>
      </w:r>
      <w:r w:rsidRPr="00240382">
        <w:rPr>
          <w:rFonts w:ascii="Times New Roman" w:hAnsi="Times New Roman" w:cs="Times New Roman"/>
          <w:noProof/>
          <w:sz w:val="24"/>
          <w:szCs w:val="24"/>
        </w:rPr>
        <w:t xml:space="preserve">ados y capacidad para su competitividad conocen en su mayoría el programa que se ofrece a través de la convocatoria de </w:t>
      </w:r>
      <w:r w:rsidR="005D0AFA" w:rsidRPr="007A7B32">
        <w:rPr>
          <w:rFonts w:ascii="Times New Roman" w:hAnsi="Times New Roman" w:cs="Times New Roman"/>
          <w:noProof/>
          <w:sz w:val="24"/>
          <w:szCs w:val="24"/>
        </w:rPr>
        <w:t>Innovatec. E</w:t>
      </w:r>
      <w:r w:rsidR="005D0AFA" w:rsidRPr="00240382">
        <w:rPr>
          <w:rFonts w:ascii="Times New Roman" w:hAnsi="Times New Roman" w:cs="Times New Roman"/>
          <w:noProof/>
          <w:sz w:val="24"/>
          <w:szCs w:val="24"/>
        </w:rPr>
        <w:t xml:space="preserve">ste </w:t>
      </w:r>
      <w:r w:rsidRPr="00240382">
        <w:rPr>
          <w:rFonts w:ascii="Times New Roman" w:hAnsi="Times New Roman" w:cs="Times New Roman"/>
          <w:noProof/>
          <w:sz w:val="24"/>
          <w:szCs w:val="24"/>
        </w:rPr>
        <w:t>tipo de convocatoria se caracteriza por estar orientada a los sectores estrat</w:t>
      </w:r>
      <w:r w:rsidR="005D0AFA" w:rsidRPr="007A7B32">
        <w:rPr>
          <w:rFonts w:ascii="Times New Roman" w:hAnsi="Times New Roman" w:cs="Times New Roman"/>
          <w:noProof/>
          <w:sz w:val="24"/>
          <w:szCs w:val="24"/>
        </w:rPr>
        <w:t>é</w:t>
      </w:r>
      <w:r w:rsidRPr="00240382">
        <w:rPr>
          <w:rFonts w:ascii="Times New Roman" w:hAnsi="Times New Roman" w:cs="Times New Roman"/>
          <w:noProof/>
          <w:sz w:val="24"/>
          <w:szCs w:val="24"/>
        </w:rPr>
        <w:t>gicos de Jalisco</w:t>
      </w:r>
      <w:r w:rsidR="005D0AFA" w:rsidRPr="007A7B32">
        <w:rPr>
          <w:rFonts w:ascii="Times New Roman" w:hAnsi="Times New Roman" w:cs="Times New Roman"/>
          <w:noProof/>
          <w:sz w:val="24"/>
          <w:szCs w:val="24"/>
        </w:rPr>
        <w:t>.</w:t>
      </w:r>
      <w:r w:rsidRPr="00240382">
        <w:rPr>
          <w:rFonts w:ascii="Times New Roman" w:hAnsi="Times New Roman" w:cs="Times New Roman"/>
          <w:noProof/>
          <w:sz w:val="24"/>
          <w:szCs w:val="24"/>
        </w:rPr>
        <w:t xml:space="preserve"> </w:t>
      </w:r>
      <w:r w:rsidR="005D0AFA" w:rsidRPr="007A7B32">
        <w:rPr>
          <w:rFonts w:ascii="Times New Roman" w:hAnsi="Times New Roman" w:cs="Times New Roman"/>
          <w:noProof/>
          <w:sz w:val="24"/>
          <w:szCs w:val="24"/>
        </w:rPr>
        <w:t>Asi</w:t>
      </w:r>
      <w:r w:rsidRPr="00240382">
        <w:rPr>
          <w:rFonts w:ascii="Times New Roman" w:hAnsi="Times New Roman" w:cs="Times New Roman"/>
          <w:noProof/>
          <w:sz w:val="24"/>
          <w:szCs w:val="24"/>
        </w:rPr>
        <w:t>mismo</w:t>
      </w:r>
      <w:r w:rsidR="005D0AFA" w:rsidRPr="007A7B32">
        <w:rPr>
          <w:rFonts w:ascii="Times New Roman" w:hAnsi="Times New Roman" w:cs="Times New Roman"/>
          <w:noProof/>
          <w:sz w:val="24"/>
          <w:szCs w:val="24"/>
        </w:rPr>
        <w:t>,</w:t>
      </w:r>
      <w:r w:rsidRPr="00240382">
        <w:rPr>
          <w:rFonts w:ascii="Times New Roman" w:hAnsi="Times New Roman" w:cs="Times New Roman"/>
          <w:noProof/>
          <w:sz w:val="24"/>
          <w:szCs w:val="24"/>
        </w:rPr>
        <w:t xml:space="preserve"> establece una mayor vinculación de las empresas con el sector educativo con la incorporación de estudiantes tanto de licenciatura como de posgrado para que puedan desarrollar proyectos que incorporen elementos de la industria 4.0</w:t>
      </w:r>
      <w:r w:rsidR="005D0AFA" w:rsidRPr="007A7B32">
        <w:rPr>
          <w:rFonts w:ascii="Times New Roman" w:hAnsi="Times New Roman" w:cs="Times New Roman"/>
          <w:noProof/>
          <w:sz w:val="24"/>
          <w:szCs w:val="24"/>
        </w:rPr>
        <w:t>, como</w:t>
      </w:r>
      <w:r w:rsidRPr="00240382">
        <w:rPr>
          <w:rFonts w:ascii="Times New Roman" w:hAnsi="Times New Roman" w:cs="Times New Roman"/>
          <w:noProof/>
          <w:sz w:val="24"/>
          <w:szCs w:val="24"/>
        </w:rPr>
        <w:t xml:space="preserve"> el </w:t>
      </w:r>
      <w:r w:rsidR="00F869E3" w:rsidRPr="00240382">
        <w:rPr>
          <w:rFonts w:ascii="Times New Roman" w:hAnsi="Times New Roman" w:cs="Times New Roman"/>
          <w:noProof/>
          <w:sz w:val="24"/>
          <w:szCs w:val="24"/>
        </w:rPr>
        <w:t xml:space="preserve">Internet </w:t>
      </w:r>
      <w:r w:rsidRPr="00240382">
        <w:rPr>
          <w:rFonts w:ascii="Times New Roman" w:hAnsi="Times New Roman" w:cs="Times New Roman"/>
          <w:noProof/>
          <w:sz w:val="24"/>
          <w:szCs w:val="24"/>
        </w:rPr>
        <w:t>de las cosas, la inteligencia artificial y la digitalización.</w:t>
      </w:r>
    </w:p>
    <w:p w14:paraId="50DCE91E" w14:textId="0E0F3819" w:rsidR="009D7E2D" w:rsidRDefault="009D7E2D" w:rsidP="009C703F">
      <w:pPr>
        <w:autoSpaceDE w:val="0"/>
        <w:autoSpaceDN w:val="0"/>
        <w:adjustRightInd w:val="0"/>
        <w:spacing w:after="0" w:line="360" w:lineRule="auto"/>
        <w:jc w:val="center"/>
        <w:rPr>
          <w:rFonts w:ascii="Times New Roman" w:hAnsi="Times New Roman" w:cs="Times New Roman"/>
          <w:noProof/>
          <w:sz w:val="24"/>
          <w:szCs w:val="24"/>
        </w:rPr>
      </w:pPr>
    </w:p>
    <w:p w14:paraId="78E7C695" w14:textId="77777777" w:rsidR="00B615E0" w:rsidRDefault="00B615E0" w:rsidP="009C703F">
      <w:pPr>
        <w:autoSpaceDE w:val="0"/>
        <w:autoSpaceDN w:val="0"/>
        <w:adjustRightInd w:val="0"/>
        <w:spacing w:after="0" w:line="360" w:lineRule="auto"/>
        <w:jc w:val="center"/>
        <w:rPr>
          <w:rFonts w:ascii="Times New Roman" w:hAnsi="Times New Roman" w:cs="Times New Roman"/>
          <w:noProof/>
          <w:sz w:val="24"/>
          <w:szCs w:val="24"/>
        </w:rPr>
      </w:pPr>
    </w:p>
    <w:p w14:paraId="7BBC33A5" w14:textId="7E164C4E" w:rsidR="00084687" w:rsidRDefault="00084687" w:rsidP="009C703F">
      <w:pPr>
        <w:autoSpaceDE w:val="0"/>
        <w:autoSpaceDN w:val="0"/>
        <w:adjustRightInd w:val="0"/>
        <w:spacing w:after="0" w:line="360" w:lineRule="auto"/>
        <w:jc w:val="center"/>
        <w:rPr>
          <w:rFonts w:ascii="Times New Roman" w:hAnsi="Times New Roman" w:cs="Times New Roman"/>
          <w:noProof/>
          <w:sz w:val="24"/>
          <w:szCs w:val="24"/>
        </w:rPr>
      </w:pPr>
    </w:p>
    <w:p w14:paraId="387A46D8" w14:textId="45FCA5B5" w:rsidR="00084687" w:rsidRDefault="00084687" w:rsidP="009C703F">
      <w:pPr>
        <w:autoSpaceDE w:val="0"/>
        <w:autoSpaceDN w:val="0"/>
        <w:adjustRightInd w:val="0"/>
        <w:spacing w:after="0" w:line="360" w:lineRule="auto"/>
        <w:jc w:val="center"/>
        <w:rPr>
          <w:rFonts w:ascii="Times New Roman" w:hAnsi="Times New Roman" w:cs="Times New Roman"/>
          <w:noProof/>
          <w:sz w:val="24"/>
          <w:szCs w:val="24"/>
        </w:rPr>
      </w:pPr>
    </w:p>
    <w:p w14:paraId="086DF769" w14:textId="7DB924C6" w:rsidR="00084687" w:rsidRDefault="00084687" w:rsidP="009C703F">
      <w:pPr>
        <w:autoSpaceDE w:val="0"/>
        <w:autoSpaceDN w:val="0"/>
        <w:adjustRightInd w:val="0"/>
        <w:spacing w:after="0" w:line="360" w:lineRule="auto"/>
        <w:jc w:val="center"/>
        <w:rPr>
          <w:rFonts w:ascii="Times New Roman" w:hAnsi="Times New Roman" w:cs="Times New Roman"/>
          <w:noProof/>
          <w:sz w:val="24"/>
          <w:szCs w:val="24"/>
        </w:rPr>
      </w:pPr>
    </w:p>
    <w:p w14:paraId="42C4B185" w14:textId="0EDB233F" w:rsidR="00084687" w:rsidRDefault="00084687" w:rsidP="009C703F">
      <w:pPr>
        <w:autoSpaceDE w:val="0"/>
        <w:autoSpaceDN w:val="0"/>
        <w:adjustRightInd w:val="0"/>
        <w:spacing w:after="0" w:line="360" w:lineRule="auto"/>
        <w:jc w:val="center"/>
        <w:rPr>
          <w:rFonts w:ascii="Times New Roman" w:hAnsi="Times New Roman" w:cs="Times New Roman"/>
          <w:noProof/>
          <w:sz w:val="24"/>
          <w:szCs w:val="24"/>
        </w:rPr>
      </w:pPr>
    </w:p>
    <w:p w14:paraId="07E3D8E5" w14:textId="4B0474B9" w:rsidR="00084687" w:rsidRDefault="00084687" w:rsidP="009C703F">
      <w:pPr>
        <w:autoSpaceDE w:val="0"/>
        <w:autoSpaceDN w:val="0"/>
        <w:adjustRightInd w:val="0"/>
        <w:spacing w:after="0" w:line="360" w:lineRule="auto"/>
        <w:jc w:val="center"/>
        <w:rPr>
          <w:rFonts w:ascii="Times New Roman" w:hAnsi="Times New Roman" w:cs="Times New Roman"/>
          <w:noProof/>
          <w:sz w:val="24"/>
          <w:szCs w:val="24"/>
        </w:rPr>
      </w:pPr>
    </w:p>
    <w:p w14:paraId="04FECB81" w14:textId="3DD1D5BA" w:rsidR="00084687" w:rsidRDefault="00084687" w:rsidP="009C703F">
      <w:pPr>
        <w:autoSpaceDE w:val="0"/>
        <w:autoSpaceDN w:val="0"/>
        <w:adjustRightInd w:val="0"/>
        <w:spacing w:after="0" w:line="360" w:lineRule="auto"/>
        <w:jc w:val="center"/>
        <w:rPr>
          <w:rFonts w:ascii="Times New Roman" w:hAnsi="Times New Roman" w:cs="Times New Roman"/>
          <w:noProof/>
          <w:sz w:val="24"/>
          <w:szCs w:val="24"/>
        </w:rPr>
      </w:pPr>
    </w:p>
    <w:p w14:paraId="36010D73" w14:textId="616DB630" w:rsidR="00084687" w:rsidRDefault="00084687" w:rsidP="009C703F">
      <w:pPr>
        <w:autoSpaceDE w:val="0"/>
        <w:autoSpaceDN w:val="0"/>
        <w:adjustRightInd w:val="0"/>
        <w:spacing w:after="0" w:line="360" w:lineRule="auto"/>
        <w:jc w:val="center"/>
        <w:rPr>
          <w:rFonts w:ascii="Times New Roman" w:hAnsi="Times New Roman" w:cs="Times New Roman"/>
          <w:noProof/>
          <w:sz w:val="24"/>
          <w:szCs w:val="24"/>
        </w:rPr>
      </w:pPr>
    </w:p>
    <w:p w14:paraId="48F33F3B" w14:textId="77777777" w:rsidR="00084687" w:rsidRDefault="00084687" w:rsidP="009C703F">
      <w:pPr>
        <w:autoSpaceDE w:val="0"/>
        <w:autoSpaceDN w:val="0"/>
        <w:adjustRightInd w:val="0"/>
        <w:spacing w:after="0" w:line="360" w:lineRule="auto"/>
        <w:jc w:val="center"/>
        <w:rPr>
          <w:rFonts w:ascii="Times New Roman" w:hAnsi="Times New Roman" w:cs="Times New Roman"/>
          <w:noProof/>
          <w:sz w:val="24"/>
          <w:szCs w:val="24"/>
        </w:rPr>
      </w:pPr>
    </w:p>
    <w:p w14:paraId="2C3C548B" w14:textId="1A73CC19" w:rsidR="009D7E2D" w:rsidRDefault="009D7E2D">
      <w:pPr>
        <w:autoSpaceDE w:val="0"/>
        <w:autoSpaceDN w:val="0"/>
        <w:adjustRightInd w:val="0"/>
        <w:spacing w:after="0" w:line="360" w:lineRule="auto"/>
        <w:jc w:val="center"/>
        <w:rPr>
          <w:rFonts w:ascii="Times New Roman" w:hAnsi="Times New Roman" w:cs="Times New Roman"/>
          <w:noProof/>
          <w:sz w:val="24"/>
          <w:szCs w:val="24"/>
        </w:rPr>
      </w:pPr>
      <w:r w:rsidRPr="007A7B32">
        <w:rPr>
          <w:rFonts w:ascii="Times New Roman" w:hAnsi="Times New Roman" w:cs="Times New Roman"/>
          <w:b/>
          <w:bCs/>
          <w:noProof/>
          <w:sz w:val="24"/>
          <w:szCs w:val="24"/>
        </w:rPr>
        <w:lastRenderedPageBreak/>
        <w:t>Figura 5</w:t>
      </w:r>
      <w:r>
        <w:rPr>
          <w:rFonts w:ascii="Times New Roman" w:hAnsi="Times New Roman" w:cs="Times New Roman"/>
          <w:noProof/>
          <w:sz w:val="24"/>
          <w:szCs w:val="24"/>
        </w:rPr>
        <w:t xml:space="preserve">. </w:t>
      </w:r>
      <w:r>
        <w:rPr>
          <w:rFonts w:ascii="Times New Roman" w:hAnsi="Times New Roman" w:cs="Times New Roman"/>
          <w:sz w:val="24"/>
          <w:szCs w:val="24"/>
        </w:rPr>
        <w:t>A</w:t>
      </w:r>
      <w:r w:rsidRPr="003D3C92">
        <w:rPr>
          <w:rFonts w:ascii="Times New Roman" w:hAnsi="Times New Roman" w:cs="Times New Roman"/>
          <w:sz w:val="24"/>
          <w:szCs w:val="24"/>
        </w:rPr>
        <w:t xml:space="preserve">poyos de </w:t>
      </w:r>
      <w:r w:rsidR="00F869E3" w:rsidRPr="003D3C92">
        <w:rPr>
          <w:rFonts w:ascii="Times New Roman" w:hAnsi="Times New Roman" w:cs="Times New Roman"/>
          <w:sz w:val="24"/>
          <w:szCs w:val="24"/>
        </w:rPr>
        <w:t xml:space="preserve">Conacyt </w:t>
      </w:r>
      <w:r w:rsidRPr="003D3C92">
        <w:rPr>
          <w:rFonts w:ascii="Times New Roman" w:hAnsi="Times New Roman" w:cs="Times New Roman"/>
          <w:sz w:val="24"/>
          <w:szCs w:val="24"/>
        </w:rPr>
        <w:t>recibidos en las empresas muebleras</w:t>
      </w:r>
      <w:r>
        <w:rPr>
          <w:rFonts w:ascii="Times New Roman" w:hAnsi="Times New Roman" w:cs="Times New Roman"/>
          <w:sz w:val="24"/>
          <w:szCs w:val="24"/>
        </w:rPr>
        <w:t xml:space="preserve"> a nivel grandes empresas</w:t>
      </w:r>
    </w:p>
    <w:p w14:paraId="41F4A586" w14:textId="523D4BED" w:rsidR="00DB2A66" w:rsidRDefault="00DB2A66" w:rsidP="009C703F">
      <w:pPr>
        <w:autoSpaceDE w:val="0"/>
        <w:autoSpaceDN w:val="0"/>
        <w:adjustRightInd w:val="0"/>
        <w:spacing w:after="0" w:line="360" w:lineRule="auto"/>
        <w:jc w:val="center"/>
        <w:rPr>
          <w:rFonts w:ascii="Times New Roman" w:hAnsi="Times New Roman" w:cs="Times New Roman"/>
          <w:noProof/>
          <w:sz w:val="24"/>
          <w:szCs w:val="24"/>
        </w:rPr>
      </w:pPr>
      <w:r w:rsidRPr="00DB2A66">
        <w:rPr>
          <w:rFonts w:ascii="Times New Roman" w:hAnsi="Times New Roman" w:cs="Times New Roman"/>
          <w:noProof/>
          <w:sz w:val="24"/>
          <w:szCs w:val="24"/>
          <w:lang w:eastAsia="es-MX"/>
        </w:rPr>
        <w:drawing>
          <wp:inline distT="0" distB="0" distL="0" distR="0" wp14:anchorId="1496955F" wp14:editId="686AFE74">
            <wp:extent cx="4271465" cy="2809945"/>
            <wp:effectExtent l="0" t="0" r="0"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8"/>
                    <a:stretch>
                      <a:fillRect/>
                    </a:stretch>
                  </pic:blipFill>
                  <pic:spPr>
                    <a:xfrm>
                      <a:off x="0" y="0"/>
                      <a:ext cx="4315802" cy="2839112"/>
                    </a:xfrm>
                    <a:prstGeom prst="rect">
                      <a:avLst/>
                    </a:prstGeom>
                  </pic:spPr>
                </pic:pic>
              </a:graphicData>
            </a:graphic>
          </wp:inline>
        </w:drawing>
      </w:r>
    </w:p>
    <w:p w14:paraId="51461D4E" w14:textId="03771C0B" w:rsidR="00B13EA6" w:rsidRPr="003D3C92" w:rsidRDefault="00E50ABF" w:rsidP="009C703F">
      <w:pPr>
        <w:autoSpaceDE w:val="0"/>
        <w:autoSpaceDN w:val="0"/>
        <w:adjustRightInd w:val="0"/>
        <w:spacing w:after="0" w:line="360" w:lineRule="auto"/>
        <w:jc w:val="center"/>
        <w:rPr>
          <w:rFonts w:ascii="Times New Roman" w:hAnsi="Times New Roman" w:cs="Times New Roman"/>
          <w:noProof/>
          <w:sz w:val="24"/>
          <w:szCs w:val="24"/>
        </w:rPr>
      </w:pPr>
      <w:r w:rsidRPr="003D3C92">
        <w:rPr>
          <w:rFonts w:ascii="Times New Roman" w:hAnsi="Times New Roman" w:cs="Times New Roman"/>
          <w:noProof/>
          <w:sz w:val="24"/>
          <w:szCs w:val="24"/>
        </w:rPr>
        <w:t>Fuente: Elaboración propia</w:t>
      </w:r>
    </w:p>
    <w:p w14:paraId="09DF0C36" w14:textId="6F940CD3" w:rsidR="002710DD" w:rsidRPr="003D3C92" w:rsidRDefault="00E50ABF" w:rsidP="007A7B32">
      <w:pPr>
        <w:spacing w:after="0" w:line="360" w:lineRule="auto"/>
        <w:ind w:firstLine="708"/>
        <w:jc w:val="both"/>
        <w:rPr>
          <w:rFonts w:ascii="Times New Roman" w:hAnsi="Times New Roman" w:cs="Times New Roman"/>
          <w:sz w:val="24"/>
          <w:szCs w:val="24"/>
        </w:rPr>
      </w:pPr>
      <w:r w:rsidRPr="003D3C92">
        <w:rPr>
          <w:rFonts w:ascii="Times New Roman" w:hAnsi="Times New Roman" w:cs="Times New Roman"/>
          <w:sz w:val="24"/>
          <w:szCs w:val="24"/>
        </w:rPr>
        <w:t>Para seguir fortaleciendo la innovación en el país</w:t>
      </w:r>
      <w:r w:rsidR="003B287A">
        <w:rPr>
          <w:rFonts w:ascii="Times New Roman" w:hAnsi="Times New Roman" w:cs="Times New Roman"/>
          <w:sz w:val="24"/>
          <w:szCs w:val="24"/>
        </w:rPr>
        <w:t>,</w:t>
      </w:r>
      <w:r w:rsidRPr="003D3C92">
        <w:rPr>
          <w:rFonts w:ascii="Times New Roman" w:hAnsi="Times New Roman" w:cs="Times New Roman"/>
          <w:sz w:val="24"/>
          <w:szCs w:val="24"/>
        </w:rPr>
        <w:t xml:space="preserve"> la Ley de Ciencia y Tecnología (CyT)</w:t>
      </w:r>
      <w:r w:rsidR="00D60909">
        <w:rPr>
          <w:rFonts w:ascii="Times New Roman" w:hAnsi="Times New Roman" w:cs="Times New Roman"/>
          <w:sz w:val="24"/>
          <w:szCs w:val="24"/>
        </w:rPr>
        <w:t>, creada</w:t>
      </w:r>
      <w:r w:rsidRPr="003D3C92">
        <w:rPr>
          <w:rFonts w:ascii="Times New Roman" w:hAnsi="Times New Roman" w:cs="Times New Roman"/>
          <w:sz w:val="24"/>
          <w:szCs w:val="24"/>
        </w:rPr>
        <w:t xml:space="preserve"> en 2002, </w:t>
      </w:r>
      <w:r w:rsidR="00D60909">
        <w:rPr>
          <w:rFonts w:ascii="Times New Roman" w:hAnsi="Times New Roman" w:cs="Times New Roman"/>
          <w:sz w:val="24"/>
          <w:szCs w:val="24"/>
        </w:rPr>
        <w:t>fue reformulada, primero en</w:t>
      </w:r>
      <w:r w:rsidRPr="003D3C92">
        <w:rPr>
          <w:rFonts w:ascii="Times New Roman" w:hAnsi="Times New Roman" w:cs="Times New Roman"/>
          <w:sz w:val="24"/>
          <w:szCs w:val="24"/>
        </w:rPr>
        <w:t xml:space="preserve"> 2009 </w:t>
      </w:r>
      <w:r w:rsidR="00D60909">
        <w:rPr>
          <w:rFonts w:ascii="Times New Roman" w:hAnsi="Times New Roman" w:cs="Times New Roman"/>
          <w:sz w:val="24"/>
          <w:szCs w:val="24"/>
        </w:rPr>
        <w:t>y en una segunda ocasión en</w:t>
      </w:r>
      <w:r w:rsidRPr="003D3C92">
        <w:rPr>
          <w:rFonts w:ascii="Times New Roman" w:hAnsi="Times New Roman" w:cs="Times New Roman"/>
          <w:sz w:val="24"/>
          <w:szCs w:val="24"/>
        </w:rPr>
        <w:t xml:space="preserve"> 2015, para generar </w:t>
      </w:r>
      <w:r w:rsidR="006457DA">
        <w:rPr>
          <w:rFonts w:ascii="Times New Roman" w:hAnsi="Times New Roman" w:cs="Times New Roman"/>
          <w:sz w:val="24"/>
          <w:szCs w:val="24"/>
        </w:rPr>
        <w:t xml:space="preserve">aún más </w:t>
      </w:r>
      <w:r w:rsidRPr="003D3C92">
        <w:rPr>
          <w:rFonts w:ascii="Times New Roman" w:hAnsi="Times New Roman" w:cs="Times New Roman"/>
          <w:sz w:val="24"/>
          <w:szCs w:val="24"/>
        </w:rPr>
        <w:t>innovación, fortalecer las capacidades de la</w:t>
      </w:r>
      <w:r w:rsidR="006457DA">
        <w:rPr>
          <w:rFonts w:ascii="Times New Roman" w:hAnsi="Times New Roman" w:cs="Times New Roman"/>
          <w:sz w:val="24"/>
          <w:szCs w:val="24"/>
        </w:rPr>
        <w:t>s</w:t>
      </w:r>
      <w:r w:rsidRPr="003D3C92">
        <w:rPr>
          <w:rFonts w:ascii="Times New Roman" w:hAnsi="Times New Roman" w:cs="Times New Roman"/>
          <w:sz w:val="24"/>
          <w:szCs w:val="24"/>
        </w:rPr>
        <w:t xml:space="preserve"> universidad</w:t>
      </w:r>
      <w:r w:rsidR="006457DA">
        <w:rPr>
          <w:rFonts w:ascii="Times New Roman" w:hAnsi="Times New Roman" w:cs="Times New Roman"/>
          <w:sz w:val="24"/>
          <w:szCs w:val="24"/>
        </w:rPr>
        <w:t>es</w:t>
      </w:r>
      <w:r w:rsidRPr="003D3C92">
        <w:rPr>
          <w:rFonts w:ascii="Times New Roman" w:hAnsi="Times New Roman" w:cs="Times New Roman"/>
          <w:sz w:val="24"/>
          <w:szCs w:val="24"/>
        </w:rPr>
        <w:t xml:space="preserve"> regionales y nacionales</w:t>
      </w:r>
      <w:r w:rsidR="006457DA">
        <w:rPr>
          <w:rFonts w:ascii="Times New Roman" w:hAnsi="Times New Roman" w:cs="Times New Roman"/>
          <w:sz w:val="24"/>
          <w:szCs w:val="24"/>
        </w:rPr>
        <w:t xml:space="preserve"> y</w:t>
      </w:r>
      <w:r w:rsidRPr="003D3C92">
        <w:rPr>
          <w:rFonts w:ascii="Times New Roman" w:hAnsi="Times New Roman" w:cs="Times New Roman"/>
          <w:sz w:val="24"/>
          <w:szCs w:val="24"/>
        </w:rPr>
        <w:t xml:space="preserve"> para apoyar al sector productivo.</w:t>
      </w:r>
    </w:p>
    <w:p w14:paraId="4CE4230C" w14:textId="026AB210" w:rsidR="002710DD" w:rsidRPr="003D3C92" w:rsidRDefault="00E50ABF" w:rsidP="007A7B32">
      <w:pPr>
        <w:spacing w:after="0" w:line="360" w:lineRule="auto"/>
        <w:ind w:firstLine="708"/>
        <w:jc w:val="both"/>
        <w:rPr>
          <w:rFonts w:ascii="Times New Roman" w:hAnsi="Times New Roman" w:cs="Times New Roman"/>
          <w:sz w:val="24"/>
          <w:szCs w:val="24"/>
        </w:rPr>
      </w:pPr>
      <w:r w:rsidRPr="005359F0">
        <w:rPr>
          <w:rFonts w:ascii="Times New Roman" w:hAnsi="Times New Roman" w:cs="Times New Roman"/>
          <w:sz w:val="24"/>
          <w:szCs w:val="24"/>
        </w:rPr>
        <w:t>Los avances se manifestaron desde el Plan Nacional de Desarrollo (PND) 2013-2018</w:t>
      </w:r>
      <w:r w:rsidR="003641FB">
        <w:rPr>
          <w:rFonts w:ascii="Times New Roman" w:hAnsi="Times New Roman" w:cs="Times New Roman"/>
          <w:sz w:val="24"/>
          <w:szCs w:val="24"/>
        </w:rPr>
        <w:t xml:space="preserve"> (</w:t>
      </w:r>
      <w:r w:rsidR="003641FB" w:rsidRPr="00472A1B">
        <w:rPr>
          <w:rFonts w:ascii="Times New Roman" w:hAnsi="Times New Roman" w:cs="Times New Roman"/>
          <w:noProof/>
          <w:sz w:val="24"/>
          <w:szCs w:val="24"/>
        </w:rPr>
        <w:t>Gobierno de la Rep</w:t>
      </w:r>
      <w:r w:rsidR="00683C9B">
        <w:rPr>
          <w:rFonts w:ascii="Times New Roman" w:hAnsi="Times New Roman" w:cs="Times New Roman"/>
          <w:noProof/>
          <w:sz w:val="24"/>
          <w:szCs w:val="24"/>
        </w:rPr>
        <w:t>ú</w:t>
      </w:r>
      <w:r w:rsidR="003641FB" w:rsidRPr="00472A1B">
        <w:rPr>
          <w:rFonts w:ascii="Times New Roman" w:hAnsi="Times New Roman" w:cs="Times New Roman"/>
          <w:noProof/>
          <w:sz w:val="24"/>
          <w:szCs w:val="24"/>
        </w:rPr>
        <w:t>blica, 2013</w:t>
      </w:r>
      <w:r w:rsidR="003641FB">
        <w:rPr>
          <w:rFonts w:ascii="Times New Roman" w:hAnsi="Times New Roman" w:cs="Times New Roman"/>
          <w:sz w:val="24"/>
          <w:szCs w:val="24"/>
        </w:rPr>
        <w:t>); allí se anunciaron a</w:t>
      </w:r>
      <w:r w:rsidR="00631F88" w:rsidRPr="005359F0">
        <w:rPr>
          <w:rFonts w:ascii="Times New Roman" w:hAnsi="Times New Roman" w:cs="Times New Roman"/>
          <w:sz w:val="24"/>
          <w:szCs w:val="24"/>
        </w:rPr>
        <w:t xml:space="preserve">lgunos </w:t>
      </w:r>
      <w:r w:rsidRPr="005359F0">
        <w:rPr>
          <w:rFonts w:ascii="Times New Roman" w:hAnsi="Times New Roman" w:cs="Times New Roman"/>
          <w:sz w:val="24"/>
          <w:szCs w:val="24"/>
        </w:rPr>
        <w:t xml:space="preserve">objetivos y acciones para que las </w:t>
      </w:r>
      <w:r w:rsidR="00631F88" w:rsidRPr="005359F0">
        <w:rPr>
          <w:rFonts w:ascii="Times New Roman" w:hAnsi="Times New Roman" w:cs="Times New Roman"/>
          <w:sz w:val="24"/>
          <w:szCs w:val="24"/>
        </w:rPr>
        <w:t xml:space="preserve">instituciones de educación superior </w:t>
      </w:r>
      <w:r w:rsidR="009216A9">
        <w:rPr>
          <w:rFonts w:ascii="Times New Roman" w:hAnsi="Times New Roman" w:cs="Times New Roman"/>
          <w:sz w:val="24"/>
          <w:szCs w:val="24"/>
        </w:rPr>
        <w:t>realizaran</w:t>
      </w:r>
      <w:r w:rsidR="009216A9" w:rsidRPr="005359F0">
        <w:rPr>
          <w:rFonts w:ascii="Times New Roman" w:hAnsi="Times New Roman" w:cs="Times New Roman"/>
          <w:sz w:val="24"/>
          <w:szCs w:val="24"/>
        </w:rPr>
        <w:t xml:space="preserve"> </w:t>
      </w:r>
      <w:r w:rsidRPr="005359F0">
        <w:rPr>
          <w:rFonts w:ascii="Times New Roman" w:hAnsi="Times New Roman" w:cs="Times New Roman"/>
          <w:sz w:val="24"/>
          <w:szCs w:val="24"/>
        </w:rPr>
        <w:t xml:space="preserve">vínculos con los </w:t>
      </w:r>
      <w:r w:rsidR="00631F88" w:rsidRPr="005359F0">
        <w:rPr>
          <w:rFonts w:ascii="Times New Roman" w:hAnsi="Times New Roman" w:cs="Times New Roman"/>
          <w:sz w:val="24"/>
          <w:szCs w:val="24"/>
        </w:rPr>
        <w:t>sectores productivos y sociales</w:t>
      </w:r>
      <w:r w:rsidR="009F2BFC">
        <w:rPr>
          <w:rFonts w:ascii="Times New Roman" w:hAnsi="Times New Roman" w:cs="Times New Roman"/>
          <w:sz w:val="24"/>
          <w:szCs w:val="24"/>
        </w:rPr>
        <w:t>,</w:t>
      </w:r>
      <w:r w:rsidR="00631F88" w:rsidRPr="005359F0">
        <w:rPr>
          <w:rFonts w:ascii="Times New Roman" w:hAnsi="Times New Roman" w:cs="Times New Roman"/>
          <w:sz w:val="24"/>
          <w:szCs w:val="24"/>
        </w:rPr>
        <w:t xml:space="preserve"> </w:t>
      </w:r>
      <w:r w:rsidRPr="005359F0">
        <w:rPr>
          <w:rFonts w:ascii="Times New Roman" w:hAnsi="Times New Roman" w:cs="Times New Roman"/>
          <w:sz w:val="24"/>
          <w:szCs w:val="24"/>
        </w:rPr>
        <w:t>como una nueva red para la generación de innovación y</w:t>
      </w:r>
      <w:r w:rsidR="00631F88" w:rsidRPr="005359F0">
        <w:rPr>
          <w:rFonts w:ascii="Times New Roman" w:hAnsi="Times New Roman" w:cs="Times New Roman"/>
          <w:sz w:val="24"/>
          <w:szCs w:val="24"/>
        </w:rPr>
        <w:t>,</w:t>
      </w:r>
      <w:r w:rsidRPr="005359F0">
        <w:rPr>
          <w:rFonts w:ascii="Times New Roman" w:hAnsi="Times New Roman" w:cs="Times New Roman"/>
          <w:sz w:val="24"/>
          <w:szCs w:val="24"/>
        </w:rPr>
        <w:t xml:space="preserve"> consecuentemente</w:t>
      </w:r>
      <w:r w:rsidR="00631F88" w:rsidRPr="005359F0">
        <w:rPr>
          <w:rFonts w:ascii="Times New Roman" w:hAnsi="Times New Roman" w:cs="Times New Roman"/>
          <w:sz w:val="24"/>
          <w:szCs w:val="24"/>
        </w:rPr>
        <w:t>,</w:t>
      </w:r>
      <w:r w:rsidR="008D1F6B">
        <w:rPr>
          <w:rFonts w:ascii="Times New Roman" w:hAnsi="Times New Roman" w:cs="Times New Roman"/>
          <w:sz w:val="24"/>
          <w:szCs w:val="24"/>
        </w:rPr>
        <w:t xml:space="preserve"> </w:t>
      </w:r>
      <w:r w:rsidR="009216A9">
        <w:rPr>
          <w:rFonts w:ascii="Times New Roman" w:hAnsi="Times New Roman" w:cs="Times New Roman"/>
          <w:sz w:val="24"/>
          <w:szCs w:val="24"/>
        </w:rPr>
        <w:t>de</w:t>
      </w:r>
      <w:r w:rsidRPr="005359F0">
        <w:rPr>
          <w:rFonts w:ascii="Times New Roman" w:hAnsi="Times New Roman" w:cs="Times New Roman"/>
          <w:sz w:val="24"/>
          <w:szCs w:val="24"/>
        </w:rPr>
        <w:t xml:space="preserve"> competitividad</w:t>
      </w:r>
      <w:r w:rsidR="009F2BFC">
        <w:rPr>
          <w:rFonts w:ascii="Times New Roman" w:hAnsi="Times New Roman" w:cs="Times New Roman"/>
          <w:sz w:val="24"/>
          <w:szCs w:val="24"/>
        </w:rPr>
        <w:t>.</w:t>
      </w:r>
      <w:r w:rsidR="009F2BFC" w:rsidRPr="005359F0">
        <w:rPr>
          <w:rFonts w:ascii="Times New Roman" w:hAnsi="Times New Roman" w:cs="Times New Roman"/>
          <w:sz w:val="24"/>
          <w:szCs w:val="24"/>
        </w:rPr>
        <w:t xml:space="preserve"> </w:t>
      </w:r>
      <w:r w:rsidR="009F2BFC">
        <w:rPr>
          <w:rFonts w:ascii="Times New Roman" w:hAnsi="Times New Roman" w:cs="Times New Roman"/>
          <w:sz w:val="24"/>
          <w:szCs w:val="24"/>
        </w:rPr>
        <w:t>D</w:t>
      </w:r>
      <w:r w:rsidR="009F2BFC" w:rsidRPr="005359F0">
        <w:rPr>
          <w:rFonts w:ascii="Times New Roman" w:hAnsi="Times New Roman" w:cs="Times New Roman"/>
          <w:sz w:val="24"/>
          <w:szCs w:val="24"/>
        </w:rPr>
        <w:t xml:space="preserve">etalla </w:t>
      </w:r>
      <w:r w:rsidR="009216A9">
        <w:rPr>
          <w:rFonts w:ascii="Times New Roman" w:hAnsi="Times New Roman" w:cs="Times New Roman"/>
          <w:sz w:val="24"/>
          <w:szCs w:val="24"/>
        </w:rPr>
        <w:t>el</w:t>
      </w:r>
      <w:r w:rsidR="00380C94">
        <w:rPr>
          <w:rFonts w:ascii="Times New Roman" w:hAnsi="Times New Roman" w:cs="Times New Roman"/>
          <w:sz w:val="24"/>
          <w:szCs w:val="24"/>
        </w:rPr>
        <w:t xml:space="preserve"> o</w:t>
      </w:r>
      <w:r w:rsidR="009F2BFC" w:rsidRPr="007A7B32">
        <w:rPr>
          <w:rFonts w:ascii="Times New Roman" w:hAnsi="Times New Roman" w:cs="Times New Roman"/>
          <w:iCs/>
          <w:noProof/>
          <w:sz w:val="24"/>
          <w:szCs w:val="24"/>
        </w:rPr>
        <w:t>bjetivo</w:t>
      </w:r>
      <w:r w:rsidR="009F2BFC" w:rsidRPr="005359F0">
        <w:rPr>
          <w:rFonts w:ascii="Times New Roman" w:hAnsi="Times New Roman" w:cs="Times New Roman"/>
          <w:iCs/>
          <w:noProof/>
          <w:sz w:val="24"/>
          <w:szCs w:val="24"/>
        </w:rPr>
        <w:t xml:space="preserve"> </w:t>
      </w:r>
      <w:r w:rsidRPr="005359F0">
        <w:rPr>
          <w:rFonts w:ascii="Times New Roman" w:hAnsi="Times New Roman" w:cs="Times New Roman"/>
          <w:iCs/>
          <w:noProof/>
          <w:sz w:val="24"/>
          <w:szCs w:val="24"/>
        </w:rPr>
        <w:t>3.5</w:t>
      </w:r>
      <w:r w:rsidR="009F2BFC">
        <w:rPr>
          <w:rFonts w:ascii="Times New Roman" w:hAnsi="Times New Roman" w:cs="Times New Roman"/>
          <w:noProof/>
          <w:sz w:val="24"/>
          <w:szCs w:val="24"/>
        </w:rPr>
        <w:t>:</w:t>
      </w:r>
      <w:r w:rsidR="009F2BFC" w:rsidRPr="005359F0">
        <w:rPr>
          <w:rFonts w:ascii="Times New Roman" w:hAnsi="Times New Roman" w:cs="Times New Roman"/>
          <w:noProof/>
          <w:sz w:val="24"/>
          <w:szCs w:val="24"/>
        </w:rPr>
        <w:t xml:space="preserve"> </w:t>
      </w:r>
      <w:r w:rsidRPr="005359F0">
        <w:rPr>
          <w:rFonts w:ascii="Times New Roman" w:hAnsi="Times New Roman" w:cs="Times New Roman"/>
          <w:noProof/>
          <w:sz w:val="24"/>
          <w:szCs w:val="24"/>
        </w:rPr>
        <w:t>“Hacer del desarrollo científico, tecnológico y la innovación pilares para el progreso económico y social sostenible”</w:t>
      </w:r>
      <w:r w:rsidR="00DF4584" w:rsidRPr="005359F0">
        <w:rPr>
          <w:rFonts w:ascii="Times New Roman" w:hAnsi="Times New Roman" w:cs="Times New Roman"/>
          <w:noProof/>
          <w:sz w:val="24"/>
          <w:szCs w:val="24"/>
        </w:rPr>
        <w:t xml:space="preserve"> (Gobierno de la Rep</w:t>
      </w:r>
      <w:r w:rsidR="00683C9B">
        <w:rPr>
          <w:rFonts w:ascii="Times New Roman" w:hAnsi="Times New Roman" w:cs="Times New Roman"/>
          <w:noProof/>
          <w:sz w:val="24"/>
          <w:szCs w:val="24"/>
        </w:rPr>
        <w:t>ú</w:t>
      </w:r>
      <w:r w:rsidR="00DF4584" w:rsidRPr="005359F0">
        <w:rPr>
          <w:rFonts w:ascii="Times New Roman" w:hAnsi="Times New Roman" w:cs="Times New Roman"/>
          <w:noProof/>
          <w:sz w:val="24"/>
          <w:szCs w:val="24"/>
        </w:rPr>
        <w:t>blica, 2013</w:t>
      </w:r>
      <w:r w:rsidR="00517893">
        <w:rPr>
          <w:rFonts w:ascii="Times New Roman" w:hAnsi="Times New Roman" w:cs="Times New Roman"/>
          <w:noProof/>
          <w:sz w:val="24"/>
          <w:szCs w:val="24"/>
        </w:rPr>
        <w:t>, p. 128</w:t>
      </w:r>
      <w:r w:rsidR="00DF4584" w:rsidRPr="005359F0">
        <w:rPr>
          <w:rFonts w:ascii="Times New Roman" w:hAnsi="Times New Roman" w:cs="Times New Roman"/>
          <w:noProof/>
          <w:sz w:val="24"/>
          <w:szCs w:val="24"/>
        </w:rPr>
        <w:t>)</w:t>
      </w:r>
      <w:r w:rsidR="00012BDB">
        <w:rPr>
          <w:rFonts w:ascii="Times New Roman" w:hAnsi="Times New Roman" w:cs="Times New Roman"/>
          <w:noProof/>
          <w:sz w:val="24"/>
          <w:szCs w:val="24"/>
        </w:rPr>
        <w:t>. Igualmente</w:t>
      </w:r>
      <w:r w:rsidR="007C6616">
        <w:rPr>
          <w:rFonts w:ascii="Times New Roman" w:hAnsi="Times New Roman" w:cs="Times New Roman"/>
          <w:noProof/>
          <w:sz w:val="24"/>
          <w:szCs w:val="24"/>
        </w:rPr>
        <w:t>, durante la administración de Enrique Peña Nieto,</w:t>
      </w:r>
      <w:r w:rsidRPr="005359F0">
        <w:rPr>
          <w:rFonts w:ascii="Times New Roman" w:hAnsi="Times New Roman" w:cs="Times New Roman"/>
          <w:sz w:val="24"/>
          <w:szCs w:val="24"/>
        </w:rPr>
        <w:t xml:space="preserve"> se </w:t>
      </w:r>
      <w:r w:rsidR="007C6616">
        <w:rPr>
          <w:rFonts w:ascii="Times New Roman" w:hAnsi="Times New Roman" w:cs="Times New Roman"/>
          <w:sz w:val="24"/>
          <w:szCs w:val="24"/>
        </w:rPr>
        <w:t>contaba</w:t>
      </w:r>
      <w:r w:rsidR="007C6616" w:rsidRPr="005359F0">
        <w:rPr>
          <w:rFonts w:ascii="Times New Roman" w:hAnsi="Times New Roman" w:cs="Times New Roman"/>
          <w:sz w:val="24"/>
          <w:szCs w:val="24"/>
        </w:rPr>
        <w:t xml:space="preserve"> </w:t>
      </w:r>
      <w:r w:rsidRPr="005359F0">
        <w:rPr>
          <w:rFonts w:ascii="Times New Roman" w:hAnsi="Times New Roman" w:cs="Times New Roman"/>
          <w:sz w:val="24"/>
          <w:szCs w:val="24"/>
        </w:rPr>
        <w:t xml:space="preserve">con </w:t>
      </w:r>
      <w:r w:rsidR="00CA4FD8">
        <w:rPr>
          <w:rFonts w:ascii="Times New Roman" w:hAnsi="Times New Roman" w:cs="Times New Roman"/>
          <w:sz w:val="24"/>
          <w:szCs w:val="24"/>
        </w:rPr>
        <w:t xml:space="preserve">el </w:t>
      </w:r>
      <w:r w:rsidRPr="005359F0">
        <w:rPr>
          <w:rFonts w:ascii="Times New Roman" w:hAnsi="Times New Roman" w:cs="Times New Roman"/>
          <w:sz w:val="24"/>
          <w:szCs w:val="24"/>
        </w:rPr>
        <w:t>P</w:t>
      </w:r>
      <w:r w:rsidRPr="00CA4FD8">
        <w:rPr>
          <w:rFonts w:ascii="Times New Roman" w:hAnsi="Times New Roman" w:cs="Times New Roman"/>
          <w:sz w:val="24"/>
          <w:szCs w:val="24"/>
        </w:rPr>
        <w:t xml:space="preserve">rograma Sectorial de Educación </w:t>
      </w:r>
      <w:r w:rsidR="00BE5EFB" w:rsidRPr="00472A1B">
        <w:rPr>
          <w:rFonts w:ascii="Times New Roman" w:hAnsi="Times New Roman" w:cs="Times New Roman"/>
          <w:sz w:val="24"/>
          <w:szCs w:val="24"/>
        </w:rPr>
        <w:t>2013-2018</w:t>
      </w:r>
      <w:r w:rsidR="00BE5EFB">
        <w:rPr>
          <w:rFonts w:ascii="Times New Roman" w:hAnsi="Times New Roman" w:cs="Times New Roman"/>
          <w:sz w:val="24"/>
          <w:szCs w:val="24"/>
        </w:rPr>
        <w:t xml:space="preserve"> (PSE), </w:t>
      </w:r>
      <w:r w:rsidRPr="00CA4FD8">
        <w:rPr>
          <w:rFonts w:ascii="Times New Roman" w:hAnsi="Times New Roman" w:cs="Times New Roman"/>
          <w:sz w:val="24"/>
          <w:szCs w:val="24"/>
        </w:rPr>
        <w:t>que apunta</w:t>
      </w:r>
      <w:r w:rsidR="00BE5EFB">
        <w:rPr>
          <w:rFonts w:ascii="Times New Roman" w:hAnsi="Times New Roman" w:cs="Times New Roman"/>
          <w:sz w:val="24"/>
          <w:szCs w:val="24"/>
        </w:rPr>
        <w:t>ba</w:t>
      </w:r>
      <w:r w:rsidRPr="00CA4FD8">
        <w:rPr>
          <w:rFonts w:ascii="Times New Roman" w:hAnsi="Times New Roman" w:cs="Times New Roman"/>
          <w:sz w:val="24"/>
          <w:szCs w:val="24"/>
        </w:rPr>
        <w:t xml:space="preserve"> hacia la construcción de estructuras innovadoras</w:t>
      </w:r>
      <w:r w:rsidR="00BE5EFB">
        <w:rPr>
          <w:rFonts w:ascii="Times New Roman" w:hAnsi="Times New Roman" w:cs="Times New Roman"/>
          <w:sz w:val="24"/>
          <w:szCs w:val="24"/>
        </w:rPr>
        <w:t xml:space="preserve">. También </w:t>
      </w:r>
      <w:r w:rsidR="00463422">
        <w:rPr>
          <w:rFonts w:ascii="Times New Roman" w:hAnsi="Times New Roman" w:cs="Times New Roman"/>
          <w:sz w:val="24"/>
          <w:szCs w:val="24"/>
        </w:rPr>
        <w:t xml:space="preserve">está </w:t>
      </w:r>
      <w:r w:rsidR="00BE5EFB">
        <w:rPr>
          <w:rFonts w:ascii="Times New Roman" w:hAnsi="Times New Roman" w:cs="Times New Roman"/>
          <w:sz w:val="24"/>
          <w:szCs w:val="24"/>
        </w:rPr>
        <w:t>el</w:t>
      </w:r>
      <w:r w:rsidRPr="00CA4FD8">
        <w:rPr>
          <w:rFonts w:ascii="Times New Roman" w:hAnsi="Times New Roman" w:cs="Times New Roman"/>
          <w:sz w:val="24"/>
          <w:szCs w:val="24"/>
        </w:rPr>
        <w:t xml:space="preserve"> Programa Nacional de Innovación</w:t>
      </w:r>
      <w:r w:rsidR="00463422">
        <w:rPr>
          <w:rFonts w:ascii="Times New Roman" w:hAnsi="Times New Roman" w:cs="Times New Roman"/>
          <w:sz w:val="24"/>
          <w:szCs w:val="24"/>
        </w:rPr>
        <w:t xml:space="preserve"> (PNI)</w:t>
      </w:r>
      <w:r w:rsidRPr="00CA4FD8">
        <w:rPr>
          <w:rFonts w:ascii="Times New Roman" w:hAnsi="Times New Roman" w:cs="Times New Roman"/>
          <w:sz w:val="24"/>
          <w:szCs w:val="24"/>
        </w:rPr>
        <w:t xml:space="preserve">, sustentado en el artículo </w:t>
      </w:r>
      <w:r w:rsidR="00476850">
        <w:rPr>
          <w:rFonts w:ascii="Times New Roman" w:hAnsi="Times New Roman" w:cs="Times New Roman"/>
          <w:sz w:val="24"/>
          <w:szCs w:val="24"/>
        </w:rPr>
        <w:t>3</w:t>
      </w:r>
      <w:r w:rsidR="00476850" w:rsidRPr="00CA4FD8">
        <w:rPr>
          <w:rFonts w:ascii="Times New Roman" w:hAnsi="Times New Roman" w:cs="Times New Roman"/>
          <w:sz w:val="24"/>
          <w:szCs w:val="24"/>
        </w:rPr>
        <w:t xml:space="preserve"> </w:t>
      </w:r>
      <w:r w:rsidRPr="00CA4FD8">
        <w:rPr>
          <w:rFonts w:ascii="Times New Roman" w:hAnsi="Times New Roman" w:cs="Times New Roman"/>
          <w:sz w:val="24"/>
          <w:szCs w:val="24"/>
        </w:rPr>
        <w:t>de la Constitución Política de los Estados U</w:t>
      </w:r>
      <w:r w:rsidRPr="005359F0">
        <w:rPr>
          <w:rFonts w:ascii="Times New Roman" w:hAnsi="Times New Roman" w:cs="Times New Roman"/>
          <w:sz w:val="24"/>
          <w:szCs w:val="24"/>
        </w:rPr>
        <w:t>nidos Mexicano</w:t>
      </w:r>
      <w:r w:rsidR="00476850">
        <w:rPr>
          <w:rFonts w:ascii="Times New Roman" w:hAnsi="Times New Roman" w:cs="Times New Roman"/>
          <w:sz w:val="24"/>
          <w:szCs w:val="24"/>
        </w:rPr>
        <w:t>s</w:t>
      </w:r>
      <w:r w:rsidRPr="005359F0">
        <w:rPr>
          <w:rFonts w:ascii="Times New Roman" w:hAnsi="Times New Roman" w:cs="Times New Roman"/>
          <w:sz w:val="24"/>
          <w:szCs w:val="24"/>
        </w:rPr>
        <w:t>,</w:t>
      </w:r>
      <w:r w:rsidR="00476850">
        <w:rPr>
          <w:rFonts w:ascii="Times New Roman" w:hAnsi="Times New Roman" w:cs="Times New Roman"/>
          <w:sz w:val="24"/>
          <w:szCs w:val="24"/>
        </w:rPr>
        <w:t xml:space="preserve"> así como en</w:t>
      </w:r>
      <w:r w:rsidRPr="005359F0">
        <w:rPr>
          <w:rFonts w:ascii="Times New Roman" w:hAnsi="Times New Roman" w:cs="Times New Roman"/>
          <w:sz w:val="24"/>
          <w:szCs w:val="24"/>
        </w:rPr>
        <w:t xml:space="preserve"> la Ley de CyT</w:t>
      </w:r>
      <w:r w:rsidR="00476850">
        <w:rPr>
          <w:rFonts w:ascii="Times New Roman" w:hAnsi="Times New Roman" w:cs="Times New Roman"/>
          <w:sz w:val="24"/>
          <w:szCs w:val="24"/>
        </w:rPr>
        <w:t>. El PNI</w:t>
      </w:r>
      <w:r w:rsidRPr="005359F0">
        <w:rPr>
          <w:rFonts w:ascii="Times New Roman" w:hAnsi="Times New Roman" w:cs="Times New Roman"/>
          <w:sz w:val="24"/>
          <w:szCs w:val="24"/>
        </w:rPr>
        <w:t xml:space="preserve"> comprende la importancia de la innovación en México, la integración de un ecosistema de innovación</w:t>
      </w:r>
      <w:r w:rsidR="008C2ACF">
        <w:rPr>
          <w:rFonts w:ascii="Times New Roman" w:hAnsi="Times New Roman" w:cs="Times New Roman"/>
          <w:sz w:val="24"/>
          <w:szCs w:val="24"/>
        </w:rPr>
        <w:t>,</w:t>
      </w:r>
      <w:r w:rsidRPr="005359F0">
        <w:rPr>
          <w:rFonts w:ascii="Times New Roman" w:hAnsi="Times New Roman" w:cs="Times New Roman"/>
          <w:sz w:val="24"/>
          <w:szCs w:val="24"/>
        </w:rPr>
        <w:t xml:space="preserve"> donde </w:t>
      </w:r>
      <w:r w:rsidR="00476850">
        <w:rPr>
          <w:rFonts w:ascii="Times New Roman" w:hAnsi="Times New Roman" w:cs="Times New Roman"/>
          <w:sz w:val="24"/>
          <w:szCs w:val="24"/>
        </w:rPr>
        <w:t>se incluyen</w:t>
      </w:r>
      <w:r w:rsidR="008C2ACF" w:rsidRPr="005359F0">
        <w:rPr>
          <w:rFonts w:ascii="Times New Roman" w:hAnsi="Times New Roman" w:cs="Times New Roman"/>
          <w:sz w:val="24"/>
          <w:szCs w:val="24"/>
        </w:rPr>
        <w:t xml:space="preserve"> </w:t>
      </w:r>
      <w:r w:rsidRPr="005359F0">
        <w:rPr>
          <w:rFonts w:ascii="Times New Roman" w:hAnsi="Times New Roman" w:cs="Times New Roman"/>
          <w:sz w:val="24"/>
          <w:szCs w:val="24"/>
        </w:rPr>
        <w:t>los pilares de innovación que tiene</w:t>
      </w:r>
      <w:r w:rsidR="00476850">
        <w:rPr>
          <w:rFonts w:ascii="Times New Roman" w:hAnsi="Times New Roman" w:cs="Times New Roman"/>
          <w:sz w:val="24"/>
          <w:szCs w:val="24"/>
        </w:rPr>
        <w:t>n</w:t>
      </w:r>
      <w:r w:rsidRPr="005359F0">
        <w:rPr>
          <w:rFonts w:ascii="Times New Roman" w:hAnsi="Times New Roman" w:cs="Times New Roman"/>
          <w:sz w:val="24"/>
          <w:szCs w:val="24"/>
        </w:rPr>
        <w:t xml:space="preserve"> que ver con los mercados nacionales e internacionales, el fortalecimiento empresarial, financiamiento para los proyectos de innovación, el </w:t>
      </w:r>
      <w:r w:rsidRPr="005359F0">
        <w:rPr>
          <w:rFonts w:ascii="Times New Roman" w:hAnsi="Times New Roman" w:cs="Times New Roman"/>
          <w:sz w:val="24"/>
          <w:szCs w:val="24"/>
        </w:rPr>
        <w:lastRenderedPageBreak/>
        <w:t xml:space="preserve">aprovechamiento del capital humano y el marco regulatorio institucional. </w:t>
      </w:r>
      <w:r w:rsidR="0021585E">
        <w:rPr>
          <w:rFonts w:ascii="Times New Roman" w:hAnsi="Times New Roman" w:cs="Times New Roman"/>
          <w:sz w:val="24"/>
          <w:szCs w:val="24"/>
        </w:rPr>
        <w:t>No hay que olvidar</w:t>
      </w:r>
      <w:r w:rsidR="00470625" w:rsidRPr="005359F0">
        <w:rPr>
          <w:rFonts w:ascii="Times New Roman" w:hAnsi="Times New Roman" w:cs="Times New Roman"/>
          <w:sz w:val="24"/>
          <w:szCs w:val="24"/>
        </w:rPr>
        <w:t xml:space="preserve"> el</w:t>
      </w:r>
      <w:r w:rsidRPr="005359F0">
        <w:rPr>
          <w:rFonts w:ascii="Times New Roman" w:hAnsi="Times New Roman" w:cs="Times New Roman"/>
          <w:sz w:val="24"/>
          <w:szCs w:val="24"/>
        </w:rPr>
        <w:t xml:space="preserve"> Programa Especial de Ciencia y Tecnología (</w:t>
      </w:r>
      <w:r w:rsidR="00476850" w:rsidRPr="005359F0">
        <w:rPr>
          <w:rFonts w:ascii="Times New Roman" w:hAnsi="Times New Roman" w:cs="Times New Roman"/>
          <w:sz w:val="24"/>
          <w:szCs w:val="24"/>
        </w:rPr>
        <w:t>Peciti</w:t>
      </w:r>
      <w:r w:rsidRPr="005359F0">
        <w:rPr>
          <w:rFonts w:ascii="Times New Roman" w:hAnsi="Times New Roman" w:cs="Times New Roman"/>
          <w:sz w:val="24"/>
          <w:szCs w:val="24"/>
        </w:rPr>
        <w:t>)</w:t>
      </w:r>
      <w:r w:rsidR="0021585E">
        <w:rPr>
          <w:rFonts w:ascii="Times New Roman" w:hAnsi="Times New Roman" w:cs="Times New Roman"/>
          <w:sz w:val="24"/>
          <w:szCs w:val="24"/>
        </w:rPr>
        <w:t>,</w:t>
      </w:r>
      <w:r w:rsidRPr="005359F0">
        <w:rPr>
          <w:rFonts w:ascii="Times New Roman" w:hAnsi="Times New Roman" w:cs="Times New Roman"/>
          <w:sz w:val="24"/>
          <w:szCs w:val="24"/>
        </w:rPr>
        <w:t xml:space="preserve"> que propon</w:t>
      </w:r>
      <w:r w:rsidR="0021585E">
        <w:rPr>
          <w:rFonts w:ascii="Times New Roman" w:hAnsi="Times New Roman" w:cs="Times New Roman"/>
          <w:sz w:val="24"/>
          <w:szCs w:val="24"/>
        </w:rPr>
        <w:t>ía</w:t>
      </w:r>
      <w:r w:rsidRPr="005359F0">
        <w:rPr>
          <w:rFonts w:ascii="Times New Roman" w:hAnsi="Times New Roman" w:cs="Times New Roman"/>
          <w:sz w:val="24"/>
          <w:szCs w:val="24"/>
        </w:rPr>
        <w:t xml:space="preserve"> fortalecer la apropiación del conocimiento y la innovación basada en las acciones del PND 2013-2018 para detonar el crecimiento científico, tecnol</w:t>
      </w:r>
      <w:r w:rsidR="0066601E" w:rsidRPr="005359F0">
        <w:rPr>
          <w:rFonts w:ascii="Times New Roman" w:hAnsi="Times New Roman" w:cs="Times New Roman"/>
          <w:sz w:val="24"/>
          <w:szCs w:val="24"/>
        </w:rPr>
        <w:t>ógico y de innovación en México (</w:t>
      </w:r>
      <w:r w:rsidR="0066601E" w:rsidRPr="005359F0">
        <w:rPr>
          <w:rFonts w:ascii="Times New Roman" w:hAnsi="Times New Roman" w:cs="Times New Roman"/>
          <w:noProof/>
          <w:sz w:val="24"/>
          <w:szCs w:val="24"/>
        </w:rPr>
        <w:t>Gobierno de la Rep</w:t>
      </w:r>
      <w:r w:rsidR="00683C9B">
        <w:rPr>
          <w:rFonts w:ascii="Times New Roman" w:hAnsi="Times New Roman" w:cs="Times New Roman"/>
          <w:noProof/>
          <w:sz w:val="24"/>
          <w:szCs w:val="24"/>
        </w:rPr>
        <w:t>ú</w:t>
      </w:r>
      <w:r w:rsidR="0066601E" w:rsidRPr="005359F0">
        <w:rPr>
          <w:rFonts w:ascii="Times New Roman" w:hAnsi="Times New Roman" w:cs="Times New Roman"/>
          <w:noProof/>
          <w:sz w:val="24"/>
          <w:szCs w:val="24"/>
        </w:rPr>
        <w:t>blica, 2013).</w:t>
      </w:r>
      <w:r w:rsidR="00F869E3">
        <w:rPr>
          <w:rFonts w:ascii="Times New Roman" w:hAnsi="Times New Roman" w:cs="Times New Roman"/>
          <w:noProof/>
          <w:sz w:val="24"/>
          <w:szCs w:val="24"/>
        </w:rPr>
        <w:t xml:space="preserve"> </w:t>
      </w:r>
    </w:p>
    <w:p w14:paraId="67215C5F" w14:textId="13947956" w:rsidR="002710DD" w:rsidRPr="003D3C92" w:rsidRDefault="00E50ABF" w:rsidP="007A7B32">
      <w:pPr>
        <w:spacing w:after="0" w:line="360" w:lineRule="auto"/>
        <w:ind w:firstLine="708"/>
        <w:jc w:val="both"/>
        <w:rPr>
          <w:rFonts w:ascii="Times New Roman" w:hAnsi="Times New Roman" w:cs="Times New Roman"/>
          <w:noProof/>
          <w:sz w:val="24"/>
          <w:szCs w:val="24"/>
        </w:rPr>
      </w:pPr>
      <w:r w:rsidRPr="003D3C92">
        <w:rPr>
          <w:rFonts w:ascii="Times New Roman" w:hAnsi="Times New Roman" w:cs="Times New Roman"/>
          <w:noProof/>
          <w:sz w:val="24"/>
          <w:szCs w:val="24"/>
        </w:rPr>
        <w:t>A nivel estatal se sitúa el Plan Estatal de Desarrollo de Jalisco (2013-203</w:t>
      </w:r>
      <w:r w:rsidR="009671BB">
        <w:rPr>
          <w:rFonts w:ascii="Times New Roman" w:hAnsi="Times New Roman" w:cs="Times New Roman"/>
          <w:noProof/>
          <w:sz w:val="24"/>
          <w:szCs w:val="24"/>
        </w:rPr>
        <w:t>3</w:t>
      </w:r>
      <w:r w:rsidRPr="003D3C92">
        <w:rPr>
          <w:rFonts w:ascii="Times New Roman" w:hAnsi="Times New Roman" w:cs="Times New Roman"/>
          <w:noProof/>
          <w:sz w:val="24"/>
          <w:szCs w:val="24"/>
        </w:rPr>
        <w:t>)</w:t>
      </w:r>
      <w:r w:rsidR="004D4BEA">
        <w:rPr>
          <w:rFonts w:ascii="Times New Roman" w:hAnsi="Times New Roman" w:cs="Times New Roman"/>
          <w:sz w:val="24"/>
          <w:szCs w:val="24"/>
        </w:rPr>
        <w:t>, el cual</w:t>
      </w:r>
      <w:r w:rsidRPr="003D3C92">
        <w:rPr>
          <w:rFonts w:ascii="Times New Roman" w:hAnsi="Times New Roman" w:cs="Times New Roman"/>
          <w:sz w:val="24"/>
          <w:szCs w:val="24"/>
        </w:rPr>
        <w:t xml:space="preserve"> apunta hacia la construcción de agentes heterogéneos</w:t>
      </w:r>
      <w:r w:rsidR="002C5572" w:rsidRPr="003D3C92">
        <w:rPr>
          <w:rFonts w:ascii="Times New Roman" w:hAnsi="Times New Roman" w:cs="Times New Roman"/>
          <w:sz w:val="24"/>
          <w:szCs w:val="24"/>
        </w:rPr>
        <w:t xml:space="preserve"> (Bautista, 2015</w:t>
      </w:r>
      <w:r w:rsidR="002102B5" w:rsidRPr="003D3C92">
        <w:rPr>
          <w:rFonts w:ascii="Times New Roman" w:hAnsi="Times New Roman" w:cs="Times New Roman"/>
          <w:sz w:val="24"/>
          <w:szCs w:val="24"/>
        </w:rPr>
        <w:t>a</w:t>
      </w:r>
      <w:r w:rsidR="004D4BEA" w:rsidRPr="003D3C92">
        <w:rPr>
          <w:rFonts w:ascii="Times New Roman" w:hAnsi="Times New Roman" w:cs="Times New Roman"/>
          <w:sz w:val="24"/>
          <w:szCs w:val="24"/>
        </w:rPr>
        <w:t>)</w:t>
      </w:r>
      <w:r w:rsidR="004D4BEA">
        <w:rPr>
          <w:rFonts w:ascii="Times New Roman" w:hAnsi="Times New Roman" w:cs="Times New Roman"/>
          <w:sz w:val="24"/>
          <w:szCs w:val="24"/>
        </w:rPr>
        <w:t>. Este plan</w:t>
      </w:r>
      <w:r w:rsidR="004D4BEA" w:rsidRPr="003D3C92">
        <w:rPr>
          <w:rFonts w:ascii="Times New Roman" w:hAnsi="Times New Roman" w:cs="Times New Roman"/>
          <w:sz w:val="24"/>
          <w:szCs w:val="24"/>
        </w:rPr>
        <w:t xml:space="preserve"> </w:t>
      </w:r>
      <w:r w:rsidRPr="003D3C92">
        <w:rPr>
          <w:rFonts w:ascii="Times New Roman" w:hAnsi="Times New Roman" w:cs="Times New Roman"/>
          <w:sz w:val="24"/>
          <w:szCs w:val="24"/>
        </w:rPr>
        <w:t xml:space="preserve">ya </w:t>
      </w:r>
      <w:r w:rsidR="00B678C7" w:rsidRPr="003D3C92">
        <w:rPr>
          <w:rFonts w:ascii="Times New Roman" w:hAnsi="Times New Roman" w:cs="Times New Roman"/>
          <w:sz w:val="24"/>
          <w:szCs w:val="24"/>
        </w:rPr>
        <w:t>venía</w:t>
      </w:r>
      <w:r w:rsidRPr="003D3C92">
        <w:rPr>
          <w:rFonts w:ascii="Times New Roman" w:hAnsi="Times New Roman" w:cs="Times New Roman"/>
          <w:sz w:val="24"/>
          <w:szCs w:val="24"/>
        </w:rPr>
        <w:t xml:space="preserve"> ali</w:t>
      </w:r>
      <w:r w:rsidR="00C3438B">
        <w:rPr>
          <w:rFonts w:ascii="Times New Roman" w:hAnsi="Times New Roman" w:cs="Times New Roman"/>
          <w:sz w:val="24"/>
          <w:szCs w:val="24"/>
        </w:rPr>
        <w:t>ne</w:t>
      </w:r>
      <w:r w:rsidRPr="003D3C92">
        <w:rPr>
          <w:rFonts w:ascii="Times New Roman" w:hAnsi="Times New Roman" w:cs="Times New Roman"/>
          <w:sz w:val="24"/>
          <w:szCs w:val="24"/>
        </w:rPr>
        <w:t xml:space="preserve">ado </w:t>
      </w:r>
      <w:r w:rsidR="00433922">
        <w:rPr>
          <w:rFonts w:ascii="Times New Roman" w:hAnsi="Times New Roman" w:cs="Times New Roman"/>
          <w:sz w:val="24"/>
          <w:szCs w:val="24"/>
        </w:rPr>
        <w:t xml:space="preserve">a la perspectiva federal </w:t>
      </w:r>
      <w:r w:rsidR="00880F7B">
        <w:rPr>
          <w:rFonts w:ascii="Times New Roman" w:hAnsi="Times New Roman" w:cs="Times New Roman"/>
          <w:sz w:val="24"/>
          <w:szCs w:val="24"/>
        </w:rPr>
        <w:t>del</w:t>
      </w:r>
      <w:r w:rsidRPr="003D3C92">
        <w:rPr>
          <w:rFonts w:ascii="Times New Roman" w:hAnsi="Times New Roman" w:cs="Times New Roman"/>
          <w:sz w:val="24"/>
          <w:szCs w:val="24"/>
        </w:rPr>
        <w:t xml:space="preserve"> PND-2013-2018 con el objetivo de impulsar el desarrollo tecnológico, la investigación científica y la innovación por medio de la articulación entre sectores que contribuyan a la formación de capital humano con altos niveles de especialización</w:t>
      </w:r>
      <w:r w:rsidR="00433922">
        <w:rPr>
          <w:rFonts w:ascii="Times New Roman" w:hAnsi="Times New Roman" w:cs="Times New Roman"/>
          <w:sz w:val="24"/>
          <w:szCs w:val="24"/>
        </w:rPr>
        <w:t>.</w:t>
      </w:r>
      <w:r w:rsidR="00433922" w:rsidRPr="003D3C92">
        <w:rPr>
          <w:rFonts w:ascii="Times New Roman" w:hAnsi="Times New Roman" w:cs="Times New Roman"/>
          <w:sz w:val="24"/>
          <w:szCs w:val="24"/>
        </w:rPr>
        <w:t xml:space="preserve"> </w:t>
      </w:r>
      <w:r w:rsidR="00433922">
        <w:rPr>
          <w:rFonts w:ascii="Times New Roman" w:hAnsi="Times New Roman" w:cs="Times New Roman"/>
          <w:sz w:val="24"/>
          <w:szCs w:val="24"/>
        </w:rPr>
        <w:t xml:space="preserve">Aunado a ello, </w:t>
      </w:r>
      <w:r w:rsidRPr="003D3C92">
        <w:rPr>
          <w:rFonts w:ascii="Times New Roman" w:hAnsi="Times New Roman" w:cs="Times New Roman"/>
          <w:sz w:val="24"/>
          <w:szCs w:val="24"/>
        </w:rPr>
        <w:t>los objetivos sectoriales</w:t>
      </w:r>
      <w:r w:rsidR="00433922">
        <w:rPr>
          <w:rFonts w:ascii="Times New Roman" w:hAnsi="Times New Roman" w:cs="Times New Roman"/>
          <w:noProof/>
          <w:sz w:val="24"/>
          <w:szCs w:val="24"/>
        </w:rPr>
        <w:t>:</w:t>
      </w:r>
      <w:r w:rsidR="00433922" w:rsidRPr="003D3C92">
        <w:rPr>
          <w:rFonts w:ascii="Times New Roman" w:hAnsi="Times New Roman" w:cs="Times New Roman"/>
          <w:noProof/>
          <w:sz w:val="24"/>
          <w:szCs w:val="24"/>
        </w:rPr>
        <w:t xml:space="preserve"> </w:t>
      </w:r>
      <w:r w:rsidRPr="007A7B32">
        <w:rPr>
          <w:rFonts w:ascii="Times New Roman" w:hAnsi="Times New Roman" w:cs="Times New Roman"/>
          <w:i/>
          <w:iCs/>
          <w:noProof/>
          <w:sz w:val="24"/>
          <w:szCs w:val="24"/>
        </w:rPr>
        <w:t>1)</w:t>
      </w:r>
      <w:r w:rsidRPr="003D3C92">
        <w:rPr>
          <w:rFonts w:ascii="Times New Roman" w:hAnsi="Times New Roman" w:cs="Times New Roman"/>
          <w:noProof/>
          <w:sz w:val="24"/>
          <w:szCs w:val="24"/>
        </w:rPr>
        <w:t xml:space="preserve"> </w:t>
      </w:r>
      <w:r w:rsidR="00433922">
        <w:rPr>
          <w:rFonts w:ascii="Times New Roman" w:hAnsi="Times New Roman" w:cs="Times New Roman"/>
          <w:bCs/>
          <w:sz w:val="24"/>
          <w:szCs w:val="24"/>
        </w:rPr>
        <w:t>p</w:t>
      </w:r>
      <w:r w:rsidR="00433922" w:rsidRPr="003D3C92">
        <w:rPr>
          <w:rFonts w:ascii="Times New Roman" w:hAnsi="Times New Roman" w:cs="Times New Roman"/>
          <w:bCs/>
          <w:sz w:val="24"/>
          <w:szCs w:val="24"/>
        </w:rPr>
        <w:t xml:space="preserve">ropiciar </w:t>
      </w:r>
      <w:r w:rsidRPr="003D3C92">
        <w:rPr>
          <w:rFonts w:ascii="Times New Roman" w:hAnsi="Times New Roman" w:cs="Times New Roman"/>
          <w:bCs/>
          <w:sz w:val="24"/>
          <w:szCs w:val="24"/>
        </w:rPr>
        <w:t xml:space="preserve">las condiciones para la vinculación estratégica entre sectores académicos y económicos; </w:t>
      </w:r>
      <w:r w:rsidRPr="007A7B32">
        <w:rPr>
          <w:rFonts w:ascii="Times New Roman" w:hAnsi="Times New Roman" w:cs="Times New Roman"/>
          <w:bCs/>
          <w:i/>
          <w:iCs/>
          <w:sz w:val="24"/>
          <w:szCs w:val="24"/>
        </w:rPr>
        <w:t>2)</w:t>
      </w:r>
      <w:r w:rsidRPr="003D3C92">
        <w:rPr>
          <w:rFonts w:ascii="Times New Roman" w:hAnsi="Times New Roman" w:cs="Times New Roman"/>
          <w:bCs/>
          <w:sz w:val="24"/>
          <w:szCs w:val="24"/>
        </w:rPr>
        <w:t xml:space="preserve"> </w:t>
      </w:r>
      <w:r w:rsidR="00433922">
        <w:rPr>
          <w:rFonts w:ascii="Times New Roman" w:hAnsi="Times New Roman" w:cs="Times New Roman"/>
          <w:bCs/>
          <w:sz w:val="24"/>
          <w:szCs w:val="24"/>
        </w:rPr>
        <w:t>p</w:t>
      </w:r>
      <w:r w:rsidR="00433922" w:rsidRPr="003D3C92">
        <w:rPr>
          <w:rFonts w:ascii="Times New Roman" w:hAnsi="Times New Roman" w:cs="Times New Roman"/>
          <w:bCs/>
          <w:sz w:val="24"/>
          <w:szCs w:val="24"/>
        </w:rPr>
        <w:t xml:space="preserve">romover </w:t>
      </w:r>
      <w:r w:rsidRPr="003D3C92">
        <w:rPr>
          <w:rFonts w:ascii="Times New Roman" w:hAnsi="Times New Roman" w:cs="Times New Roman"/>
          <w:bCs/>
          <w:sz w:val="24"/>
          <w:szCs w:val="24"/>
        </w:rPr>
        <w:t>la innovación y el emprendimiento para el desarrollo científico y tecnológico</w:t>
      </w:r>
      <w:r w:rsidR="00433922">
        <w:rPr>
          <w:rFonts w:ascii="Times New Roman" w:hAnsi="Times New Roman" w:cs="Times New Roman"/>
          <w:bCs/>
          <w:sz w:val="24"/>
          <w:szCs w:val="24"/>
        </w:rPr>
        <w:t>,</w:t>
      </w:r>
      <w:r w:rsidRPr="003D3C92">
        <w:rPr>
          <w:rFonts w:ascii="Times New Roman" w:hAnsi="Times New Roman" w:cs="Times New Roman"/>
          <w:bCs/>
          <w:sz w:val="24"/>
          <w:szCs w:val="24"/>
        </w:rPr>
        <w:t xml:space="preserve"> y </w:t>
      </w:r>
      <w:r w:rsidRPr="007A7B32">
        <w:rPr>
          <w:rFonts w:ascii="Times New Roman" w:hAnsi="Times New Roman" w:cs="Times New Roman"/>
          <w:bCs/>
          <w:i/>
          <w:iCs/>
          <w:sz w:val="24"/>
          <w:szCs w:val="24"/>
        </w:rPr>
        <w:t>3)</w:t>
      </w:r>
      <w:r w:rsidRPr="003D3C92">
        <w:rPr>
          <w:rFonts w:ascii="Times New Roman" w:hAnsi="Times New Roman" w:cs="Times New Roman"/>
          <w:bCs/>
          <w:sz w:val="24"/>
          <w:szCs w:val="24"/>
        </w:rPr>
        <w:t xml:space="preserve"> </w:t>
      </w:r>
      <w:r w:rsidR="00433922">
        <w:rPr>
          <w:rFonts w:ascii="Times New Roman" w:hAnsi="Times New Roman" w:cs="Times New Roman"/>
          <w:bCs/>
          <w:sz w:val="24"/>
          <w:szCs w:val="24"/>
        </w:rPr>
        <w:t>d</w:t>
      </w:r>
      <w:r w:rsidR="00433922" w:rsidRPr="003D3C92">
        <w:rPr>
          <w:rFonts w:ascii="Times New Roman" w:hAnsi="Times New Roman" w:cs="Times New Roman"/>
          <w:bCs/>
          <w:sz w:val="24"/>
          <w:szCs w:val="24"/>
        </w:rPr>
        <w:t xml:space="preserve">isminuir </w:t>
      </w:r>
      <w:r w:rsidRPr="003D3C92">
        <w:rPr>
          <w:rFonts w:ascii="Times New Roman" w:hAnsi="Times New Roman" w:cs="Times New Roman"/>
          <w:bCs/>
          <w:sz w:val="24"/>
          <w:szCs w:val="24"/>
        </w:rPr>
        <w:t xml:space="preserve">la brecha digital en los sectores productivo y social de la entidad. </w:t>
      </w:r>
      <w:r w:rsidRPr="003D3C92">
        <w:rPr>
          <w:rFonts w:ascii="Times New Roman" w:hAnsi="Times New Roman" w:cs="Times New Roman"/>
          <w:sz w:val="24"/>
          <w:szCs w:val="24"/>
        </w:rPr>
        <w:t xml:space="preserve">El </w:t>
      </w:r>
      <w:r w:rsidR="005850E7">
        <w:rPr>
          <w:rFonts w:ascii="Times New Roman" w:hAnsi="Times New Roman" w:cs="Times New Roman"/>
          <w:sz w:val="24"/>
          <w:szCs w:val="24"/>
        </w:rPr>
        <w:t>G</w:t>
      </w:r>
      <w:r w:rsidR="005850E7" w:rsidRPr="003D3C92">
        <w:rPr>
          <w:rFonts w:ascii="Times New Roman" w:hAnsi="Times New Roman" w:cs="Times New Roman"/>
          <w:sz w:val="24"/>
          <w:szCs w:val="24"/>
        </w:rPr>
        <w:t xml:space="preserve">obierno </w:t>
      </w:r>
      <w:r w:rsidR="005850E7">
        <w:rPr>
          <w:rFonts w:ascii="Times New Roman" w:hAnsi="Times New Roman" w:cs="Times New Roman"/>
          <w:sz w:val="24"/>
          <w:szCs w:val="24"/>
        </w:rPr>
        <w:t>jalisciense</w:t>
      </w:r>
      <w:r w:rsidRPr="003D3C92">
        <w:rPr>
          <w:rFonts w:ascii="Times New Roman" w:hAnsi="Times New Roman" w:cs="Times New Roman"/>
          <w:sz w:val="24"/>
          <w:szCs w:val="24"/>
        </w:rPr>
        <w:t xml:space="preserve"> también ha publicado </w:t>
      </w:r>
      <w:r w:rsidR="005850E7">
        <w:rPr>
          <w:rFonts w:ascii="Times New Roman" w:hAnsi="Times New Roman" w:cs="Times New Roman"/>
          <w:sz w:val="24"/>
          <w:szCs w:val="24"/>
        </w:rPr>
        <w:t>la denominada</w:t>
      </w:r>
      <w:r w:rsidRPr="003D3C92">
        <w:rPr>
          <w:rFonts w:ascii="Times New Roman" w:hAnsi="Times New Roman" w:cs="Times New Roman"/>
          <w:sz w:val="24"/>
          <w:szCs w:val="24"/>
        </w:rPr>
        <w:t xml:space="preserve"> </w:t>
      </w:r>
      <w:r w:rsidRPr="007A7B32">
        <w:rPr>
          <w:rFonts w:ascii="Times New Roman" w:hAnsi="Times New Roman" w:cs="Times New Roman"/>
          <w:i/>
          <w:iCs/>
          <w:sz w:val="24"/>
          <w:szCs w:val="24"/>
        </w:rPr>
        <w:t>Ley de Ciencia, Desarrollo Tecnológico e Innovación del Estado de Jalisco</w:t>
      </w:r>
      <w:r w:rsidR="005850E7">
        <w:rPr>
          <w:rFonts w:ascii="Times New Roman" w:hAnsi="Times New Roman" w:cs="Times New Roman"/>
          <w:sz w:val="24"/>
          <w:szCs w:val="24"/>
        </w:rPr>
        <w:t>,</w:t>
      </w:r>
      <w:r w:rsidR="005850E7" w:rsidRPr="003D3C92">
        <w:rPr>
          <w:rFonts w:ascii="Times New Roman" w:hAnsi="Times New Roman" w:cs="Times New Roman"/>
          <w:sz w:val="24"/>
          <w:szCs w:val="24"/>
        </w:rPr>
        <w:t xml:space="preserve"> </w:t>
      </w:r>
      <w:r w:rsidR="005850E7">
        <w:rPr>
          <w:rFonts w:ascii="Times New Roman" w:hAnsi="Times New Roman" w:cs="Times New Roman"/>
          <w:sz w:val="24"/>
          <w:szCs w:val="24"/>
        </w:rPr>
        <w:t>la cual</w:t>
      </w:r>
      <w:r w:rsidR="005850E7" w:rsidRPr="003D3C92">
        <w:rPr>
          <w:rFonts w:ascii="Times New Roman" w:hAnsi="Times New Roman" w:cs="Times New Roman"/>
          <w:sz w:val="24"/>
          <w:szCs w:val="24"/>
        </w:rPr>
        <w:t xml:space="preserve"> </w:t>
      </w:r>
      <w:r w:rsidRPr="003D3C92">
        <w:rPr>
          <w:rFonts w:ascii="Times New Roman" w:hAnsi="Times New Roman" w:cs="Times New Roman"/>
          <w:sz w:val="24"/>
          <w:szCs w:val="24"/>
        </w:rPr>
        <w:t>básicamente hace alusión</w:t>
      </w:r>
      <w:r w:rsidR="005850E7">
        <w:rPr>
          <w:rFonts w:ascii="Times New Roman" w:hAnsi="Times New Roman" w:cs="Times New Roman"/>
          <w:sz w:val="24"/>
          <w:szCs w:val="24"/>
        </w:rPr>
        <w:t>, en</w:t>
      </w:r>
      <w:r w:rsidR="005850E7" w:rsidRPr="003D3C92">
        <w:rPr>
          <w:rFonts w:ascii="Times New Roman" w:hAnsi="Times New Roman" w:cs="Times New Roman"/>
          <w:sz w:val="24"/>
          <w:szCs w:val="24"/>
        </w:rPr>
        <w:t xml:space="preserve"> </w:t>
      </w:r>
      <w:r w:rsidR="005850E7">
        <w:rPr>
          <w:rFonts w:ascii="Times New Roman" w:hAnsi="Times New Roman" w:cs="Times New Roman"/>
          <w:sz w:val="24"/>
          <w:szCs w:val="24"/>
        </w:rPr>
        <w:t>sus</w:t>
      </w:r>
      <w:r w:rsidR="005850E7" w:rsidRPr="003D3C92">
        <w:rPr>
          <w:rFonts w:ascii="Times New Roman" w:hAnsi="Times New Roman" w:cs="Times New Roman"/>
          <w:sz w:val="24"/>
          <w:szCs w:val="24"/>
        </w:rPr>
        <w:t xml:space="preserve"> </w:t>
      </w:r>
      <w:r w:rsidRPr="003D3C92">
        <w:rPr>
          <w:rFonts w:ascii="Times New Roman" w:hAnsi="Times New Roman" w:cs="Times New Roman"/>
          <w:sz w:val="24"/>
          <w:szCs w:val="24"/>
        </w:rPr>
        <w:t xml:space="preserve">primeros artículos, </w:t>
      </w:r>
      <w:r w:rsidR="005850E7">
        <w:rPr>
          <w:rFonts w:ascii="Times New Roman" w:hAnsi="Times New Roman" w:cs="Times New Roman"/>
          <w:sz w:val="24"/>
          <w:szCs w:val="24"/>
        </w:rPr>
        <w:t xml:space="preserve">a </w:t>
      </w:r>
      <w:r w:rsidRPr="003D3C92">
        <w:rPr>
          <w:rFonts w:ascii="Times New Roman" w:hAnsi="Times New Roman" w:cs="Times New Roman"/>
          <w:sz w:val="24"/>
          <w:szCs w:val="24"/>
        </w:rPr>
        <w:t xml:space="preserve">la realización de actividades científicas, tecnológicas y de innovación impulsada y regulada </w:t>
      </w:r>
      <w:r w:rsidR="00C01E90">
        <w:rPr>
          <w:rFonts w:ascii="Times New Roman" w:hAnsi="Times New Roman" w:cs="Times New Roman"/>
          <w:sz w:val="24"/>
          <w:szCs w:val="24"/>
        </w:rPr>
        <w:t>la estructura gubernamental</w:t>
      </w:r>
      <w:r w:rsidRPr="003D3C92">
        <w:rPr>
          <w:rFonts w:ascii="Times New Roman" w:hAnsi="Times New Roman" w:cs="Times New Roman"/>
          <w:sz w:val="24"/>
          <w:szCs w:val="24"/>
        </w:rPr>
        <w:t>.</w:t>
      </w:r>
    </w:p>
    <w:p w14:paraId="05E1A0A0" w14:textId="348A9BD8" w:rsidR="002710DD" w:rsidRPr="003D3C92" w:rsidRDefault="00E50ABF" w:rsidP="007A7B32">
      <w:pPr>
        <w:spacing w:after="0" w:line="360" w:lineRule="auto"/>
        <w:ind w:firstLine="708"/>
        <w:jc w:val="both"/>
        <w:rPr>
          <w:rFonts w:ascii="Times New Roman" w:hAnsi="Times New Roman" w:cs="Times New Roman"/>
          <w:sz w:val="24"/>
          <w:szCs w:val="24"/>
        </w:rPr>
      </w:pPr>
      <w:r w:rsidRPr="003D3C92">
        <w:rPr>
          <w:rFonts w:ascii="Times New Roman" w:hAnsi="Times New Roman" w:cs="Times New Roman"/>
          <w:sz w:val="24"/>
          <w:szCs w:val="24"/>
        </w:rPr>
        <w:t xml:space="preserve">Se cuenta también con un </w:t>
      </w:r>
      <w:r w:rsidR="00C01E90">
        <w:rPr>
          <w:rFonts w:ascii="Times New Roman" w:hAnsi="Times New Roman" w:cs="Times New Roman"/>
          <w:sz w:val="24"/>
          <w:szCs w:val="24"/>
        </w:rPr>
        <w:t>p</w:t>
      </w:r>
      <w:r w:rsidRPr="003D3C92">
        <w:rPr>
          <w:rFonts w:ascii="Times New Roman" w:hAnsi="Times New Roman" w:cs="Times New Roman"/>
          <w:sz w:val="24"/>
          <w:szCs w:val="24"/>
        </w:rPr>
        <w:t>lan sectorial</w:t>
      </w:r>
      <w:r w:rsidR="003C29DE">
        <w:rPr>
          <w:rFonts w:ascii="Times New Roman" w:hAnsi="Times New Roman" w:cs="Times New Roman"/>
          <w:sz w:val="24"/>
          <w:szCs w:val="24"/>
        </w:rPr>
        <w:t xml:space="preserve"> desde la</w:t>
      </w:r>
      <w:r w:rsidRPr="003D3C92">
        <w:rPr>
          <w:rFonts w:ascii="Times New Roman" w:hAnsi="Times New Roman" w:cs="Times New Roman"/>
          <w:sz w:val="24"/>
          <w:szCs w:val="24"/>
        </w:rPr>
        <w:t xml:space="preserve"> Secretar</w:t>
      </w:r>
      <w:r w:rsidR="003C29DE">
        <w:rPr>
          <w:rFonts w:ascii="Times New Roman" w:hAnsi="Times New Roman" w:cs="Times New Roman"/>
          <w:sz w:val="24"/>
          <w:szCs w:val="24"/>
        </w:rPr>
        <w:t>í</w:t>
      </w:r>
      <w:r w:rsidRPr="003D3C92">
        <w:rPr>
          <w:rFonts w:ascii="Times New Roman" w:hAnsi="Times New Roman" w:cs="Times New Roman"/>
          <w:sz w:val="24"/>
          <w:szCs w:val="24"/>
        </w:rPr>
        <w:t>a de Innovación de Ciencia y Tecnología (SICyT) de Jalisco, que tiene la misión de promover, facilitar e impulsar la creación y la adopción de una cultura innovadora y competitiva</w:t>
      </w:r>
      <w:r w:rsidR="002D0099">
        <w:rPr>
          <w:rFonts w:ascii="Times New Roman" w:hAnsi="Times New Roman" w:cs="Times New Roman"/>
          <w:sz w:val="24"/>
          <w:szCs w:val="24"/>
        </w:rPr>
        <w:t>,</w:t>
      </w:r>
      <w:r w:rsidRPr="003D3C92">
        <w:rPr>
          <w:rFonts w:ascii="Times New Roman" w:hAnsi="Times New Roman" w:cs="Times New Roman"/>
          <w:sz w:val="24"/>
          <w:szCs w:val="24"/>
        </w:rPr>
        <w:t xml:space="preserve"> así </w:t>
      </w:r>
      <w:r w:rsidR="002D0099">
        <w:rPr>
          <w:rFonts w:ascii="Times New Roman" w:hAnsi="Times New Roman" w:cs="Times New Roman"/>
          <w:sz w:val="24"/>
          <w:szCs w:val="24"/>
        </w:rPr>
        <w:t>como</w:t>
      </w:r>
      <w:r w:rsidR="002D0099" w:rsidRPr="003D3C92">
        <w:rPr>
          <w:rFonts w:ascii="Times New Roman" w:hAnsi="Times New Roman" w:cs="Times New Roman"/>
          <w:sz w:val="24"/>
          <w:szCs w:val="24"/>
        </w:rPr>
        <w:t xml:space="preserve"> </w:t>
      </w:r>
      <w:r w:rsidR="002D0099">
        <w:rPr>
          <w:rFonts w:ascii="Times New Roman" w:hAnsi="Times New Roman" w:cs="Times New Roman"/>
          <w:sz w:val="24"/>
          <w:szCs w:val="24"/>
        </w:rPr>
        <w:t>la</w:t>
      </w:r>
      <w:r w:rsidR="002D0099" w:rsidRPr="003D3C92">
        <w:rPr>
          <w:rFonts w:ascii="Times New Roman" w:hAnsi="Times New Roman" w:cs="Times New Roman"/>
          <w:sz w:val="24"/>
          <w:szCs w:val="24"/>
        </w:rPr>
        <w:t xml:space="preserve"> </w:t>
      </w:r>
      <w:r w:rsidR="00946913">
        <w:rPr>
          <w:rFonts w:ascii="Times New Roman" w:hAnsi="Times New Roman" w:cs="Times New Roman"/>
          <w:sz w:val="24"/>
          <w:szCs w:val="24"/>
        </w:rPr>
        <w:t>meta</w:t>
      </w:r>
      <w:r w:rsidR="00946913" w:rsidRPr="003D3C92">
        <w:rPr>
          <w:rFonts w:ascii="Times New Roman" w:hAnsi="Times New Roman" w:cs="Times New Roman"/>
          <w:sz w:val="24"/>
          <w:szCs w:val="24"/>
        </w:rPr>
        <w:t xml:space="preserve"> </w:t>
      </w:r>
      <w:r w:rsidR="00946913">
        <w:rPr>
          <w:rFonts w:ascii="Times New Roman" w:hAnsi="Times New Roman" w:cs="Times New Roman"/>
          <w:sz w:val="24"/>
          <w:szCs w:val="24"/>
        </w:rPr>
        <w:t>de</w:t>
      </w:r>
      <w:r w:rsidR="002D0099">
        <w:rPr>
          <w:rFonts w:ascii="Times New Roman" w:hAnsi="Times New Roman" w:cs="Times New Roman"/>
          <w:sz w:val="24"/>
          <w:szCs w:val="24"/>
        </w:rPr>
        <w:t>, a partir del</w:t>
      </w:r>
      <w:r w:rsidRPr="003D3C92">
        <w:rPr>
          <w:rFonts w:ascii="Times New Roman" w:hAnsi="Times New Roman" w:cs="Times New Roman"/>
          <w:sz w:val="24"/>
          <w:szCs w:val="24"/>
        </w:rPr>
        <w:t xml:space="preserve"> 2019</w:t>
      </w:r>
      <w:r w:rsidR="002D0099">
        <w:rPr>
          <w:rFonts w:ascii="Times New Roman" w:hAnsi="Times New Roman" w:cs="Times New Roman"/>
          <w:sz w:val="24"/>
          <w:szCs w:val="24"/>
        </w:rPr>
        <w:t>,</w:t>
      </w:r>
      <w:r w:rsidRPr="003D3C92">
        <w:rPr>
          <w:rFonts w:ascii="Times New Roman" w:hAnsi="Times New Roman" w:cs="Times New Roman"/>
          <w:sz w:val="24"/>
          <w:szCs w:val="24"/>
        </w:rPr>
        <w:t xml:space="preserve"> posicionar a Jalisco como el </w:t>
      </w:r>
      <w:r w:rsidR="002D0099">
        <w:rPr>
          <w:rFonts w:ascii="Times New Roman" w:hAnsi="Times New Roman" w:cs="Times New Roman"/>
          <w:sz w:val="24"/>
          <w:szCs w:val="24"/>
        </w:rPr>
        <w:t>e</w:t>
      </w:r>
      <w:r w:rsidR="002D0099" w:rsidRPr="003D3C92">
        <w:rPr>
          <w:rFonts w:ascii="Times New Roman" w:hAnsi="Times New Roman" w:cs="Times New Roman"/>
          <w:sz w:val="24"/>
          <w:szCs w:val="24"/>
        </w:rPr>
        <w:t xml:space="preserve">stado </w:t>
      </w:r>
      <w:r w:rsidRPr="003D3C92">
        <w:rPr>
          <w:rFonts w:ascii="Times New Roman" w:hAnsi="Times New Roman" w:cs="Times New Roman"/>
          <w:sz w:val="24"/>
          <w:szCs w:val="24"/>
        </w:rPr>
        <w:t>más innovador y con el mayor índice de desarrollo tecnológico de México</w:t>
      </w:r>
      <w:r w:rsidR="002D0099">
        <w:rPr>
          <w:rFonts w:ascii="Times New Roman" w:hAnsi="Times New Roman" w:cs="Times New Roman"/>
          <w:sz w:val="24"/>
          <w:szCs w:val="24"/>
        </w:rPr>
        <w:t>.</w:t>
      </w:r>
      <w:r w:rsidR="002D0099" w:rsidRPr="003D3C92">
        <w:rPr>
          <w:rFonts w:ascii="Times New Roman" w:hAnsi="Times New Roman" w:cs="Times New Roman"/>
          <w:sz w:val="24"/>
          <w:szCs w:val="24"/>
        </w:rPr>
        <w:t xml:space="preserve"> </w:t>
      </w:r>
      <w:r w:rsidR="002D0099">
        <w:rPr>
          <w:rFonts w:ascii="Times New Roman" w:hAnsi="Times New Roman" w:cs="Times New Roman"/>
          <w:sz w:val="24"/>
          <w:szCs w:val="24"/>
        </w:rPr>
        <w:t>L</w:t>
      </w:r>
      <w:r w:rsidR="002D0099" w:rsidRPr="003D3C92">
        <w:rPr>
          <w:rFonts w:ascii="Times New Roman" w:hAnsi="Times New Roman" w:cs="Times New Roman"/>
          <w:sz w:val="24"/>
          <w:szCs w:val="24"/>
        </w:rPr>
        <w:t>a</w:t>
      </w:r>
      <w:r w:rsidR="002D0099" w:rsidRPr="003D3C92">
        <w:rPr>
          <w:rFonts w:ascii="Times New Roman" w:hAnsi="Times New Roman" w:cs="Times New Roman"/>
          <w:bCs/>
          <w:sz w:val="24"/>
          <w:szCs w:val="24"/>
          <w:lang w:val="es-ES"/>
        </w:rPr>
        <w:t xml:space="preserve"> </w:t>
      </w:r>
      <w:r w:rsidRPr="003D3C92">
        <w:rPr>
          <w:rFonts w:ascii="Times New Roman" w:hAnsi="Times New Roman" w:cs="Times New Roman"/>
          <w:sz w:val="24"/>
          <w:szCs w:val="24"/>
        </w:rPr>
        <w:t xml:space="preserve">SICyT trabaja también con proyectos regionales para </w:t>
      </w:r>
      <w:r w:rsidR="00946913">
        <w:rPr>
          <w:rFonts w:ascii="Times New Roman" w:hAnsi="Times New Roman" w:cs="Times New Roman"/>
          <w:sz w:val="24"/>
          <w:szCs w:val="24"/>
        </w:rPr>
        <w:t xml:space="preserve">el </w:t>
      </w:r>
      <w:r w:rsidR="00946913" w:rsidRPr="003D3C92">
        <w:rPr>
          <w:rFonts w:ascii="Times New Roman" w:hAnsi="Times New Roman" w:cs="Times New Roman"/>
          <w:sz w:val="24"/>
          <w:szCs w:val="24"/>
          <w:lang w:val="es-ES"/>
        </w:rPr>
        <w:t>diseño de políticas públicas diferenciadas</w:t>
      </w:r>
      <w:r w:rsidRPr="003D3C92">
        <w:rPr>
          <w:rFonts w:ascii="Times New Roman" w:hAnsi="Times New Roman" w:cs="Times New Roman"/>
          <w:sz w:val="24"/>
          <w:szCs w:val="24"/>
          <w:lang w:val="es-ES"/>
        </w:rPr>
        <w:t xml:space="preserve">, </w:t>
      </w:r>
      <w:r w:rsidR="00946913">
        <w:rPr>
          <w:rFonts w:ascii="Times New Roman" w:hAnsi="Times New Roman" w:cs="Times New Roman"/>
          <w:sz w:val="24"/>
          <w:szCs w:val="24"/>
          <w:lang w:val="es-ES"/>
        </w:rPr>
        <w:t>recursos humanos</w:t>
      </w:r>
      <w:r w:rsidR="00946913" w:rsidRPr="003D3C92">
        <w:rPr>
          <w:rFonts w:ascii="Times New Roman" w:hAnsi="Times New Roman" w:cs="Times New Roman"/>
          <w:sz w:val="24"/>
          <w:szCs w:val="24"/>
          <w:lang w:val="es-ES"/>
        </w:rPr>
        <w:t xml:space="preserve"> </w:t>
      </w:r>
      <w:r w:rsidRPr="003D3C92">
        <w:rPr>
          <w:rFonts w:ascii="Times New Roman" w:hAnsi="Times New Roman" w:cs="Times New Roman"/>
          <w:sz w:val="24"/>
          <w:szCs w:val="24"/>
          <w:lang w:val="es-ES"/>
        </w:rPr>
        <w:t xml:space="preserve">de </w:t>
      </w:r>
      <w:r w:rsidR="00946913">
        <w:rPr>
          <w:rFonts w:ascii="Times New Roman" w:hAnsi="Times New Roman" w:cs="Times New Roman"/>
          <w:sz w:val="24"/>
          <w:szCs w:val="24"/>
          <w:lang w:val="es-ES"/>
        </w:rPr>
        <w:t>a</w:t>
      </w:r>
      <w:r w:rsidR="00946913" w:rsidRPr="003D3C92">
        <w:rPr>
          <w:rFonts w:ascii="Times New Roman" w:hAnsi="Times New Roman" w:cs="Times New Roman"/>
          <w:sz w:val="24"/>
          <w:szCs w:val="24"/>
          <w:lang w:val="es-ES"/>
        </w:rPr>
        <w:t xml:space="preserve">lto </w:t>
      </w:r>
      <w:r w:rsidRPr="003D3C92">
        <w:rPr>
          <w:rFonts w:ascii="Times New Roman" w:hAnsi="Times New Roman" w:cs="Times New Roman"/>
          <w:sz w:val="24"/>
          <w:szCs w:val="24"/>
          <w:lang w:val="es-ES"/>
        </w:rPr>
        <w:t>nivel acorde a las necesidades locales,</w:t>
      </w:r>
      <w:r w:rsidR="00F869E3">
        <w:rPr>
          <w:rFonts w:ascii="Times New Roman" w:hAnsi="Times New Roman" w:cs="Times New Roman"/>
          <w:sz w:val="24"/>
          <w:szCs w:val="24"/>
          <w:lang w:val="es-ES"/>
        </w:rPr>
        <w:t xml:space="preserve"> </w:t>
      </w:r>
      <w:r w:rsidR="00946913">
        <w:rPr>
          <w:rFonts w:ascii="Times New Roman" w:hAnsi="Times New Roman" w:cs="Times New Roman"/>
          <w:sz w:val="24"/>
          <w:szCs w:val="24"/>
          <w:lang w:val="es-ES"/>
        </w:rPr>
        <w:t>e</w:t>
      </w:r>
      <w:r w:rsidR="00946913" w:rsidRPr="003D3C92">
        <w:rPr>
          <w:rFonts w:ascii="Times New Roman" w:hAnsi="Times New Roman" w:cs="Times New Roman"/>
          <w:sz w:val="24"/>
          <w:szCs w:val="24"/>
          <w:lang w:val="es-ES"/>
        </w:rPr>
        <w:t xml:space="preserve">cosistemas </w:t>
      </w:r>
      <w:r w:rsidRPr="003D3C92">
        <w:rPr>
          <w:rFonts w:ascii="Times New Roman" w:hAnsi="Times New Roman" w:cs="Times New Roman"/>
          <w:sz w:val="24"/>
          <w:szCs w:val="24"/>
          <w:lang w:val="es-ES"/>
        </w:rPr>
        <w:t xml:space="preserve">científicos tecnológicos para el desarrollo regional e </w:t>
      </w:r>
      <w:r w:rsidR="00946913">
        <w:rPr>
          <w:rFonts w:ascii="Times New Roman" w:hAnsi="Times New Roman" w:cs="Times New Roman"/>
          <w:sz w:val="24"/>
          <w:szCs w:val="24"/>
          <w:lang w:val="es-ES"/>
        </w:rPr>
        <w:t>i</w:t>
      </w:r>
      <w:r w:rsidR="00946913" w:rsidRPr="003D3C92">
        <w:rPr>
          <w:rFonts w:ascii="Times New Roman" w:hAnsi="Times New Roman" w:cs="Times New Roman"/>
          <w:sz w:val="24"/>
          <w:szCs w:val="24"/>
          <w:lang w:val="es-ES"/>
        </w:rPr>
        <w:t xml:space="preserve">ncrementar </w:t>
      </w:r>
      <w:r w:rsidRPr="003D3C92">
        <w:rPr>
          <w:rFonts w:ascii="Times New Roman" w:hAnsi="Times New Roman" w:cs="Times New Roman"/>
          <w:sz w:val="24"/>
          <w:szCs w:val="24"/>
          <w:lang w:val="es-ES"/>
        </w:rPr>
        <w:t xml:space="preserve">la </w:t>
      </w:r>
      <w:r w:rsidR="00946913">
        <w:rPr>
          <w:rFonts w:ascii="Times New Roman" w:hAnsi="Times New Roman" w:cs="Times New Roman"/>
          <w:sz w:val="24"/>
          <w:szCs w:val="24"/>
          <w:lang w:val="es-ES"/>
        </w:rPr>
        <w:t>i</w:t>
      </w:r>
      <w:r w:rsidR="00946913" w:rsidRPr="003D3C92">
        <w:rPr>
          <w:rFonts w:ascii="Times New Roman" w:hAnsi="Times New Roman" w:cs="Times New Roman"/>
          <w:sz w:val="24"/>
          <w:szCs w:val="24"/>
          <w:lang w:val="es-ES"/>
        </w:rPr>
        <w:t xml:space="preserve">nversión </w:t>
      </w:r>
      <w:r w:rsidRPr="003D3C92">
        <w:rPr>
          <w:rFonts w:ascii="Times New Roman" w:hAnsi="Times New Roman" w:cs="Times New Roman"/>
          <w:sz w:val="24"/>
          <w:szCs w:val="24"/>
          <w:lang w:val="es-ES"/>
        </w:rPr>
        <w:t xml:space="preserve">en </w:t>
      </w:r>
      <w:r w:rsidR="009079EC">
        <w:rPr>
          <w:rFonts w:ascii="Times New Roman" w:hAnsi="Times New Roman" w:cs="Times New Roman"/>
          <w:sz w:val="24"/>
          <w:szCs w:val="24"/>
          <w:lang w:val="es-ES"/>
        </w:rPr>
        <w:t>ciencia, tecnología e innovación</w:t>
      </w:r>
      <w:r w:rsidR="009079EC" w:rsidRPr="003D3C92">
        <w:rPr>
          <w:rFonts w:ascii="Times New Roman" w:hAnsi="Times New Roman" w:cs="Times New Roman"/>
          <w:sz w:val="24"/>
          <w:szCs w:val="24"/>
          <w:lang w:val="es-ES"/>
        </w:rPr>
        <w:t xml:space="preserve"> </w:t>
      </w:r>
      <w:r w:rsidRPr="003D3C92">
        <w:rPr>
          <w:rFonts w:ascii="Times New Roman" w:hAnsi="Times New Roman" w:cs="Times New Roman"/>
          <w:sz w:val="24"/>
          <w:szCs w:val="24"/>
          <w:lang w:val="es-ES"/>
        </w:rPr>
        <w:t xml:space="preserve">a nivel </w:t>
      </w:r>
      <w:r w:rsidR="009079EC">
        <w:rPr>
          <w:rFonts w:ascii="Times New Roman" w:hAnsi="Times New Roman" w:cs="Times New Roman"/>
          <w:sz w:val="24"/>
          <w:szCs w:val="24"/>
          <w:lang w:val="es-ES"/>
        </w:rPr>
        <w:t>e</w:t>
      </w:r>
      <w:r w:rsidR="009079EC" w:rsidRPr="003D3C92">
        <w:rPr>
          <w:rFonts w:ascii="Times New Roman" w:hAnsi="Times New Roman" w:cs="Times New Roman"/>
          <w:sz w:val="24"/>
          <w:szCs w:val="24"/>
          <w:lang w:val="es-ES"/>
        </w:rPr>
        <w:t xml:space="preserve">statal </w:t>
      </w:r>
      <w:r w:rsidRPr="003D3C92">
        <w:rPr>
          <w:rFonts w:ascii="Times New Roman" w:hAnsi="Times New Roman" w:cs="Times New Roman"/>
          <w:sz w:val="24"/>
          <w:szCs w:val="24"/>
          <w:lang w:val="es-ES"/>
        </w:rPr>
        <w:t xml:space="preserve">y </w:t>
      </w:r>
      <w:r w:rsidR="009079EC">
        <w:rPr>
          <w:rFonts w:ascii="Times New Roman" w:hAnsi="Times New Roman" w:cs="Times New Roman"/>
          <w:sz w:val="24"/>
          <w:szCs w:val="24"/>
          <w:lang w:val="es-ES"/>
        </w:rPr>
        <w:t>r</w:t>
      </w:r>
      <w:r w:rsidR="009079EC" w:rsidRPr="003D3C92">
        <w:rPr>
          <w:rFonts w:ascii="Times New Roman" w:hAnsi="Times New Roman" w:cs="Times New Roman"/>
          <w:sz w:val="24"/>
          <w:szCs w:val="24"/>
          <w:lang w:val="es-ES"/>
        </w:rPr>
        <w:t>egional</w:t>
      </w:r>
      <w:r w:rsidRPr="003D3C92">
        <w:rPr>
          <w:rFonts w:ascii="Times New Roman" w:hAnsi="Times New Roman" w:cs="Times New Roman"/>
          <w:sz w:val="24"/>
          <w:szCs w:val="24"/>
          <w:lang w:val="es-ES"/>
        </w:rPr>
        <w:t xml:space="preserve">, </w:t>
      </w:r>
      <w:r w:rsidR="009079EC">
        <w:rPr>
          <w:rFonts w:ascii="Times New Roman" w:hAnsi="Times New Roman" w:cs="Times New Roman"/>
          <w:sz w:val="24"/>
          <w:szCs w:val="24"/>
          <w:lang w:val="es-ES"/>
        </w:rPr>
        <w:t xml:space="preserve">en conjunto </w:t>
      </w:r>
      <w:r w:rsidRPr="003D3C92">
        <w:rPr>
          <w:rFonts w:ascii="Times New Roman" w:hAnsi="Times New Roman" w:cs="Times New Roman"/>
          <w:sz w:val="24"/>
          <w:szCs w:val="24"/>
          <w:lang w:val="es-ES"/>
        </w:rPr>
        <w:t xml:space="preserve">con Aguascalientes y </w:t>
      </w:r>
      <w:r w:rsidR="009079EC" w:rsidRPr="003D3C92">
        <w:rPr>
          <w:rFonts w:ascii="Times New Roman" w:hAnsi="Times New Roman" w:cs="Times New Roman"/>
          <w:sz w:val="24"/>
          <w:szCs w:val="24"/>
          <w:lang w:val="es-ES"/>
        </w:rPr>
        <w:t>Michoacán</w:t>
      </w:r>
      <w:r w:rsidRPr="003D3C92">
        <w:rPr>
          <w:rFonts w:ascii="Times New Roman" w:hAnsi="Times New Roman" w:cs="Times New Roman"/>
          <w:sz w:val="24"/>
          <w:szCs w:val="24"/>
          <w:lang w:val="es-ES"/>
        </w:rPr>
        <w:t>.</w:t>
      </w:r>
    </w:p>
    <w:p w14:paraId="3BDBD41F" w14:textId="76302CCD" w:rsidR="002710DD" w:rsidRPr="003D3C92" w:rsidRDefault="00E50ABF" w:rsidP="007A7B32">
      <w:pPr>
        <w:spacing w:after="0" w:line="360" w:lineRule="auto"/>
        <w:ind w:firstLine="708"/>
        <w:jc w:val="both"/>
        <w:rPr>
          <w:rFonts w:ascii="Times New Roman" w:hAnsi="Times New Roman" w:cs="Times New Roman"/>
          <w:sz w:val="24"/>
          <w:szCs w:val="24"/>
        </w:rPr>
      </w:pPr>
      <w:r w:rsidRPr="003D3C92">
        <w:rPr>
          <w:rFonts w:ascii="Times New Roman" w:hAnsi="Times New Roman" w:cs="Times New Roman"/>
          <w:sz w:val="24"/>
          <w:szCs w:val="24"/>
        </w:rPr>
        <w:t>En este sentido</w:t>
      </w:r>
      <w:r w:rsidR="009079EC">
        <w:rPr>
          <w:rFonts w:ascii="Times New Roman" w:hAnsi="Times New Roman" w:cs="Times New Roman"/>
          <w:sz w:val="24"/>
          <w:szCs w:val="24"/>
        </w:rPr>
        <w:t>,</w:t>
      </w:r>
      <w:r w:rsidRPr="003D3C92">
        <w:rPr>
          <w:rFonts w:ascii="Times New Roman" w:hAnsi="Times New Roman" w:cs="Times New Roman"/>
          <w:sz w:val="24"/>
          <w:szCs w:val="24"/>
        </w:rPr>
        <w:t xml:space="preserve"> algunos organismos que le apuestan a la innovación en la industria del mueble</w:t>
      </w:r>
      <w:r w:rsidR="001A3F9F">
        <w:rPr>
          <w:rFonts w:ascii="Times New Roman" w:hAnsi="Times New Roman" w:cs="Times New Roman"/>
          <w:sz w:val="24"/>
          <w:szCs w:val="24"/>
        </w:rPr>
        <w:t xml:space="preserve"> tapatía</w:t>
      </w:r>
      <w:r w:rsidRPr="003D3C92">
        <w:rPr>
          <w:rFonts w:ascii="Times New Roman" w:hAnsi="Times New Roman" w:cs="Times New Roman"/>
          <w:sz w:val="24"/>
          <w:szCs w:val="24"/>
        </w:rPr>
        <w:t xml:space="preserve"> </w:t>
      </w:r>
      <w:r w:rsidR="009079EC">
        <w:rPr>
          <w:rFonts w:ascii="Times New Roman" w:hAnsi="Times New Roman" w:cs="Times New Roman"/>
          <w:sz w:val="24"/>
          <w:szCs w:val="24"/>
        </w:rPr>
        <w:t>son</w:t>
      </w:r>
      <w:r w:rsidR="009079EC" w:rsidRPr="003D3C92">
        <w:rPr>
          <w:rFonts w:ascii="Times New Roman" w:hAnsi="Times New Roman" w:cs="Times New Roman"/>
          <w:sz w:val="24"/>
          <w:szCs w:val="24"/>
        </w:rPr>
        <w:t xml:space="preserve"> </w:t>
      </w:r>
      <w:r w:rsidRPr="003D3C92">
        <w:rPr>
          <w:rFonts w:ascii="Times New Roman" w:hAnsi="Times New Roman" w:cs="Times New Roman"/>
          <w:sz w:val="24"/>
          <w:szCs w:val="24"/>
        </w:rPr>
        <w:t xml:space="preserve">el </w:t>
      </w:r>
      <w:r w:rsidR="009079EC" w:rsidRPr="003D3C92">
        <w:rPr>
          <w:rFonts w:ascii="Times New Roman" w:hAnsi="Times New Roman" w:cs="Times New Roman"/>
          <w:sz w:val="24"/>
          <w:szCs w:val="24"/>
        </w:rPr>
        <w:t xml:space="preserve">Coecytjal </w:t>
      </w:r>
      <w:r w:rsidRPr="003D3C92">
        <w:rPr>
          <w:rFonts w:ascii="Times New Roman" w:hAnsi="Times New Roman" w:cs="Times New Roman"/>
          <w:sz w:val="24"/>
          <w:szCs w:val="24"/>
        </w:rPr>
        <w:t>y la SICyT</w:t>
      </w:r>
      <w:r w:rsidR="009079EC">
        <w:rPr>
          <w:rFonts w:ascii="Times New Roman" w:hAnsi="Times New Roman" w:cs="Times New Roman"/>
          <w:sz w:val="24"/>
          <w:szCs w:val="24"/>
        </w:rPr>
        <w:t>, desde</w:t>
      </w:r>
      <w:r w:rsidRPr="003D3C92">
        <w:rPr>
          <w:rFonts w:ascii="Times New Roman" w:hAnsi="Times New Roman" w:cs="Times New Roman"/>
          <w:sz w:val="24"/>
          <w:szCs w:val="24"/>
        </w:rPr>
        <w:t xml:space="preserve"> donde</w:t>
      </w:r>
      <w:r w:rsidR="009079EC">
        <w:rPr>
          <w:rFonts w:ascii="Times New Roman" w:hAnsi="Times New Roman" w:cs="Times New Roman"/>
          <w:sz w:val="24"/>
          <w:szCs w:val="24"/>
        </w:rPr>
        <w:t xml:space="preserve"> se</w:t>
      </w:r>
      <w:r w:rsidRPr="003D3C92">
        <w:rPr>
          <w:rFonts w:ascii="Times New Roman" w:hAnsi="Times New Roman" w:cs="Times New Roman"/>
          <w:sz w:val="24"/>
          <w:szCs w:val="24"/>
        </w:rPr>
        <w:t xml:space="preserve"> impulsa, fomenta y coordina el desarrollo de acciones públicas y privadas relacionadas con el avance de la ciencia y la tecnología e innovación</w:t>
      </w:r>
      <w:r w:rsidR="00044A3A">
        <w:rPr>
          <w:rFonts w:ascii="Times New Roman" w:hAnsi="Times New Roman" w:cs="Times New Roman"/>
          <w:sz w:val="24"/>
          <w:szCs w:val="24"/>
        </w:rPr>
        <w:t>, esfuerzos que</w:t>
      </w:r>
      <w:r w:rsidRPr="003D3C92">
        <w:rPr>
          <w:rFonts w:ascii="Times New Roman" w:hAnsi="Times New Roman" w:cs="Times New Roman"/>
          <w:sz w:val="24"/>
          <w:szCs w:val="24"/>
        </w:rPr>
        <w:t xml:space="preserve"> ya viene</w:t>
      </w:r>
      <w:r w:rsidR="00044A3A">
        <w:rPr>
          <w:rFonts w:ascii="Times New Roman" w:hAnsi="Times New Roman" w:cs="Times New Roman"/>
          <w:sz w:val="24"/>
          <w:szCs w:val="24"/>
        </w:rPr>
        <w:t>n</w:t>
      </w:r>
      <w:r w:rsidRPr="003D3C92">
        <w:rPr>
          <w:rFonts w:ascii="Times New Roman" w:hAnsi="Times New Roman" w:cs="Times New Roman"/>
          <w:sz w:val="24"/>
          <w:szCs w:val="24"/>
        </w:rPr>
        <w:t xml:space="preserve"> apoyado</w:t>
      </w:r>
      <w:r w:rsidR="00044A3A">
        <w:rPr>
          <w:rFonts w:ascii="Times New Roman" w:hAnsi="Times New Roman" w:cs="Times New Roman"/>
          <w:sz w:val="24"/>
          <w:szCs w:val="24"/>
        </w:rPr>
        <w:t>s</w:t>
      </w:r>
      <w:r w:rsidRPr="003D3C92">
        <w:rPr>
          <w:rFonts w:ascii="Times New Roman" w:hAnsi="Times New Roman" w:cs="Times New Roman"/>
          <w:sz w:val="24"/>
          <w:szCs w:val="24"/>
        </w:rPr>
        <w:t xml:space="preserve"> por el </w:t>
      </w:r>
      <w:r w:rsidR="00F869E3">
        <w:rPr>
          <w:rFonts w:ascii="Times New Roman" w:hAnsi="Times New Roman" w:cs="Times New Roman"/>
          <w:sz w:val="24"/>
          <w:szCs w:val="24"/>
        </w:rPr>
        <w:t>Conacyt</w:t>
      </w:r>
      <w:r w:rsidRPr="003D3C92">
        <w:rPr>
          <w:rFonts w:ascii="Times New Roman" w:hAnsi="Times New Roman" w:cs="Times New Roman"/>
          <w:sz w:val="24"/>
          <w:szCs w:val="24"/>
        </w:rPr>
        <w:t xml:space="preserve"> a través de los programas de competitividad y de innovación.</w:t>
      </w:r>
    </w:p>
    <w:p w14:paraId="7B65735D" w14:textId="3EF1E5CB" w:rsidR="002710DD" w:rsidRPr="003D3C92" w:rsidRDefault="00E50ABF" w:rsidP="007A7B32">
      <w:pPr>
        <w:spacing w:after="0" w:line="360" w:lineRule="auto"/>
        <w:ind w:firstLine="708"/>
        <w:jc w:val="both"/>
        <w:rPr>
          <w:rFonts w:ascii="Times New Roman" w:hAnsi="Times New Roman" w:cs="Times New Roman"/>
          <w:sz w:val="24"/>
          <w:szCs w:val="24"/>
        </w:rPr>
      </w:pPr>
      <w:r w:rsidRPr="003D3C92">
        <w:rPr>
          <w:rFonts w:ascii="Times New Roman" w:hAnsi="Times New Roman" w:cs="Times New Roman"/>
          <w:sz w:val="24"/>
          <w:szCs w:val="24"/>
        </w:rPr>
        <w:lastRenderedPageBreak/>
        <w:t xml:space="preserve">En 2015 fue aprobada la </w:t>
      </w:r>
      <w:r w:rsidR="00EF377E">
        <w:rPr>
          <w:rFonts w:ascii="Times New Roman" w:hAnsi="Times New Roman" w:cs="Times New Roman"/>
          <w:sz w:val="24"/>
          <w:szCs w:val="24"/>
        </w:rPr>
        <w:t>L</w:t>
      </w:r>
      <w:r w:rsidR="00EF377E" w:rsidRPr="003D3C92">
        <w:rPr>
          <w:rFonts w:ascii="Times New Roman" w:hAnsi="Times New Roman" w:cs="Times New Roman"/>
          <w:sz w:val="24"/>
          <w:szCs w:val="24"/>
        </w:rPr>
        <w:t xml:space="preserve">ey </w:t>
      </w:r>
      <w:r w:rsidRPr="003D3C92">
        <w:rPr>
          <w:rFonts w:ascii="Times New Roman" w:hAnsi="Times New Roman" w:cs="Times New Roman"/>
          <w:sz w:val="24"/>
          <w:szCs w:val="24"/>
        </w:rPr>
        <w:t xml:space="preserve">de </w:t>
      </w:r>
      <w:r w:rsidR="00EF377E">
        <w:rPr>
          <w:rFonts w:ascii="Times New Roman" w:hAnsi="Times New Roman" w:cs="Times New Roman"/>
          <w:sz w:val="24"/>
          <w:szCs w:val="24"/>
        </w:rPr>
        <w:t>A</w:t>
      </w:r>
      <w:r w:rsidR="00EF377E" w:rsidRPr="003D3C92">
        <w:rPr>
          <w:rFonts w:ascii="Times New Roman" w:hAnsi="Times New Roman" w:cs="Times New Roman"/>
          <w:sz w:val="24"/>
          <w:szCs w:val="24"/>
        </w:rPr>
        <w:t>dquisiciones</w:t>
      </w:r>
      <w:r w:rsidR="00EF377E">
        <w:rPr>
          <w:rFonts w:ascii="Times New Roman" w:hAnsi="Times New Roman" w:cs="Times New Roman"/>
          <w:sz w:val="24"/>
          <w:szCs w:val="24"/>
        </w:rPr>
        <w:t xml:space="preserve"> y Enajenaciones</w:t>
      </w:r>
      <w:r w:rsidR="00EF377E" w:rsidRPr="003D3C92">
        <w:rPr>
          <w:rFonts w:ascii="Times New Roman" w:hAnsi="Times New Roman" w:cs="Times New Roman"/>
          <w:sz w:val="24"/>
          <w:szCs w:val="24"/>
        </w:rPr>
        <w:t xml:space="preserve"> </w:t>
      </w:r>
      <w:r w:rsidR="0049451B">
        <w:rPr>
          <w:rFonts w:ascii="Times New Roman" w:hAnsi="Times New Roman" w:cs="Times New Roman"/>
          <w:sz w:val="24"/>
          <w:szCs w:val="24"/>
        </w:rPr>
        <w:t>d</w:t>
      </w:r>
      <w:r w:rsidRPr="003D3C92">
        <w:rPr>
          <w:rFonts w:ascii="Times New Roman" w:hAnsi="Times New Roman" w:cs="Times New Roman"/>
          <w:sz w:val="24"/>
          <w:szCs w:val="24"/>
        </w:rPr>
        <w:t xml:space="preserve">el </w:t>
      </w:r>
      <w:r w:rsidR="0049451B">
        <w:rPr>
          <w:rFonts w:ascii="Times New Roman" w:hAnsi="Times New Roman" w:cs="Times New Roman"/>
          <w:sz w:val="24"/>
          <w:szCs w:val="24"/>
        </w:rPr>
        <w:t>E</w:t>
      </w:r>
      <w:r w:rsidR="0049451B" w:rsidRPr="003D3C92">
        <w:rPr>
          <w:rFonts w:ascii="Times New Roman" w:hAnsi="Times New Roman" w:cs="Times New Roman"/>
          <w:sz w:val="24"/>
          <w:szCs w:val="24"/>
        </w:rPr>
        <w:t xml:space="preserve">stado </w:t>
      </w:r>
      <w:r w:rsidRPr="003D3C92">
        <w:rPr>
          <w:rFonts w:ascii="Times New Roman" w:hAnsi="Times New Roman" w:cs="Times New Roman"/>
          <w:sz w:val="24"/>
          <w:szCs w:val="24"/>
        </w:rPr>
        <w:t xml:space="preserve">de Jalisco por </w:t>
      </w:r>
      <w:r w:rsidR="0049451B">
        <w:rPr>
          <w:rFonts w:ascii="Times New Roman" w:hAnsi="Times New Roman" w:cs="Times New Roman"/>
          <w:sz w:val="24"/>
          <w:szCs w:val="24"/>
        </w:rPr>
        <w:t>el</w:t>
      </w:r>
      <w:r w:rsidRPr="003D3C92">
        <w:rPr>
          <w:rFonts w:ascii="Times New Roman" w:hAnsi="Times New Roman" w:cs="Times New Roman"/>
          <w:sz w:val="24"/>
          <w:szCs w:val="24"/>
        </w:rPr>
        <w:t xml:space="preserve"> Congreso </w:t>
      </w:r>
      <w:r w:rsidR="001E1134">
        <w:rPr>
          <w:rFonts w:ascii="Times New Roman" w:hAnsi="Times New Roman" w:cs="Times New Roman"/>
          <w:sz w:val="24"/>
          <w:szCs w:val="24"/>
        </w:rPr>
        <w:t>local</w:t>
      </w:r>
      <w:r w:rsidR="00DF2710">
        <w:rPr>
          <w:rFonts w:ascii="Times New Roman" w:hAnsi="Times New Roman" w:cs="Times New Roman"/>
          <w:sz w:val="24"/>
          <w:szCs w:val="24"/>
        </w:rPr>
        <w:t>. Se trata de la materialización de acuerdos entre</w:t>
      </w:r>
      <w:r w:rsidRPr="003D3C92">
        <w:rPr>
          <w:rFonts w:ascii="Times New Roman" w:hAnsi="Times New Roman" w:cs="Times New Roman"/>
          <w:sz w:val="24"/>
          <w:szCs w:val="24"/>
        </w:rPr>
        <w:t xml:space="preserve"> los organismos que integran al</w:t>
      </w:r>
      <w:r w:rsidR="00DF56EC">
        <w:rPr>
          <w:rFonts w:ascii="Times New Roman" w:hAnsi="Times New Roman" w:cs="Times New Roman"/>
          <w:sz w:val="24"/>
          <w:szCs w:val="24"/>
        </w:rPr>
        <w:t xml:space="preserve"> </w:t>
      </w:r>
      <w:r w:rsidR="00DF56EC" w:rsidRPr="00DF56EC">
        <w:rPr>
          <w:rFonts w:ascii="Times New Roman" w:hAnsi="Times New Roman" w:cs="Times New Roman"/>
          <w:sz w:val="24"/>
          <w:szCs w:val="24"/>
        </w:rPr>
        <w:t>Consejo de Cámaras Industriales de Jalisco</w:t>
      </w:r>
      <w:r w:rsidRPr="003D3C92">
        <w:rPr>
          <w:rFonts w:ascii="Times New Roman" w:hAnsi="Times New Roman" w:cs="Times New Roman"/>
          <w:sz w:val="24"/>
          <w:szCs w:val="24"/>
        </w:rPr>
        <w:t xml:space="preserve"> </w:t>
      </w:r>
      <w:r w:rsidR="00DF56EC">
        <w:rPr>
          <w:rFonts w:ascii="Times New Roman" w:hAnsi="Times New Roman" w:cs="Times New Roman"/>
          <w:sz w:val="24"/>
          <w:szCs w:val="24"/>
        </w:rPr>
        <w:t>(</w:t>
      </w:r>
      <w:r w:rsidRPr="003D3C92">
        <w:rPr>
          <w:rFonts w:ascii="Times New Roman" w:hAnsi="Times New Roman" w:cs="Times New Roman"/>
          <w:sz w:val="24"/>
          <w:szCs w:val="24"/>
        </w:rPr>
        <w:t>CCIJ</w:t>
      </w:r>
      <w:r w:rsidR="00DF56EC">
        <w:rPr>
          <w:rFonts w:ascii="Times New Roman" w:hAnsi="Times New Roman" w:cs="Times New Roman"/>
          <w:sz w:val="24"/>
          <w:szCs w:val="24"/>
        </w:rPr>
        <w:t>)</w:t>
      </w:r>
      <w:r w:rsidR="00DF56EC" w:rsidRPr="003D3C92">
        <w:rPr>
          <w:rFonts w:ascii="Times New Roman" w:hAnsi="Times New Roman" w:cs="Times New Roman"/>
          <w:sz w:val="24"/>
          <w:szCs w:val="24"/>
        </w:rPr>
        <w:t xml:space="preserve"> </w:t>
      </w:r>
      <w:r w:rsidR="00DF56EC">
        <w:rPr>
          <w:rFonts w:ascii="Times New Roman" w:hAnsi="Times New Roman" w:cs="Times New Roman"/>
          <w:sz w:val="24"/>
          <w:szCs w:val="24"/>
        </w:rPr>
        <w:t>con los cuales</w:t>
      </w:r>
      <w:r w:rsidR="00DF2710">
        <w:rPr>
          <w:rFonts w:ascii="Times New Roman" w:hAnsi="Times New Roman" w:cs="Times New Roman"/>
          <w:sz w:val="24"/>
          <w:szCs w:val="24"/>
        </w:rPr>
        <w:t xml:space="preserve">, </w:t>
      </w:r>
      <w:r w:rsidR="00FF417C">
        <w:rPr>
          <w:rFonts w:ascii="Times New Roman" w:hAnsi="Times New Roman" w:cs="Times New Roman"/>
          <w:sz w:val="24"/>
          <w:szCs w:val="24"/>
        </w:rPr>
        <w:t xml:space="preserve">por ejemplo, </w:t>
      </w:r>
      <w:r w:rsidRPr="003D3C92">
        <w:rPr>
          <w:rFonts w:ascii="Times New Roman" w:hAnsi="Times New Roman" w:cs="Times New Roman"/>
          <w:sz w:val="24"/>
          <w:szCs w:val="24"/>
        </w:rPr>
        <w:t>se obliga</w:t>
      </w:r>
      <w:r w:rsidR="00DA7C9F">
        <w:rPr>
          <w:rFonts w:ascii="Times New Roman" w:hAnsi="Times New Roman" w:cs="Times New Roman"/>
          <w:sz w:val="24"/>
          <w:szCs w:val="24"/>
        </w:rPr>
        <w:t xml:space="preserve"> a</w:t>
      </w:r>
      <w:r w:rsidR="00DF56EC">
        <w:rPr>
          <w:rFonts w:ascii="Times New Roman" w:hAnsi="Times New Roman" w:cs="Times New Roman"/>
          <w:sz w:val="24"/>
          <w:szCs w:val="24"/>
        </w:rPr>
        <w:t xml:space="preserve"> que</w:t>
      </w:r>
      <w:r w:rsidRPr="003D3C92">
        <w:rPr>
          <w:rFonts w:ascii="Times New Roman" w:hAnsi="Times New Roman" w:cs="Times New Roman"/>
          <w:sz w:val="24"/>
          <w:szCs w:val="24"/>
        </w:rPr>
        <w:t xml:space="preserve"> las adquisiciones sean local</w:t>
      </w:r>
      <w:r w:rsidR="00DF56EC">
        <w:rPr>
          <w:rFonts w:ascii="Times New Roman" w:hAnsi="Times New Roman" w:cs="Times New Roman"/>
          <w:sz w:val="24"/>
          <w:szCs w:val="24"/>
        </w:rPr>
        <w:t>es</w:t>
      </w:r>
      <w:r w:rsidRPr="003D3C92">
        <w:rPr>
          <w:rFonts w:ascii="Times New Roman" w:hAnsi="Times New Roman" w:cs="Times New Roman"/>
          <w:sz w:val="24"/>
          <w:szCs w:val="24"/>
        </w:rPr>
        <w:t xml:space="preserve"> para que se genere derrama económica en la entidad</w:t>
      </w:r>
      <w:r w:rsidR="00DF56EC">
        <w:rPr>
          <w:rFonts w:ascii="Times New Roman" w:hAnsi="Times New Roman" w:cs="Times New Roman"/>
          <w:sz w:val="24"/>
          <w:szCs w:val="24"/>
        </w:rPr>
        <w:t>.</w:t>
      </w:r>
      <w:r w:rsidR="00DF56EC" w:rsidRPr="003D3C92">
        <w:rPr>
          <w:rFonts w:ascii="Times New Roman" w:hAnsi="Times New Roman" w:cs="Times New Roman"/>
          <w:sz w:val="24"/>
          <w:szCs w:val="24"/>
        </w:rPr>
        <w:t xml:space="preserve"> </w:t>
      </w:r>
      <w:r w:rsidR="00DF56EC">
        <w:rPr>
          <w:rFonts w:ascii="Times New Roman" w:hAnsi="Times New Roman" w:cs="Times New Roman"/>
          <w:sz w:val="24"/>
          <w:szCs w:val="24"/>
        </w:rPr>
        <w:t>E</w:t>
      </w:r>
      <w:r w:rsidR="00DF56EC" w:rsidRPr="003D3C92">
        <w:rPr>
          <w:rFonts w:ascii="Times New Roman" w:hAnsi="Times New Roman" w:cs="Times New Roman"/>
          <w:sz w:val="24"/>
          <w:szCs w:val="24"/>
        </w:rPr>
        <w:t xml:space="preserve">n </w:t>
      </w:r>
      <w:r w:rsidR="00DF56EC">
        <w:rPr>
          <w:rFonts w:ascii="Times New Roman" w:hAnsi="Times New Roman" w:cs="Times New Roman"/>
          <w:sz w:val="24"/>
          <w:szCs w:val="24"/>
        </w:rPr>
        <w:t>esa línea,</w:t>
      </w:r>
      <w:r w:rsidRPr="003D3C92">
        <w:rPr>
          <w:rFonts w:ascii="Times New Roman" w:hAnsi="Times New Roman" w:cs="Times New Roman"/>
          <w:sz w:val="24"/>
          <w:szCs w:val="24"/>
        </w:rPr>
        <w:t xml:space="preserve"> los industriales de la madera y mueble </w:t>
      </w:r>
      <w:r w:rsidR="00FF417C" w:rsidRPr="003D3C92">
        <w:rPr>
          <w:rFonts w:ascii="Times New Roman" w:hAnsi="Times New Roman" w:cs="Times New Roman"/>
          <w:sz w:val="24"/>
          <w:szCs w:val="24"/>
        </w:rPr>
        <w:t>pued</w:t>
      </w:r>
      <w:r w:rsidR="00FF417C">
        <w:rPr>
          <w:rFonts w:ascii="Times New Roman" w:hAnsi="Times New Roman" w:cs="Times New Roman"/>
          <w:sz w:val="24"/>
          <w:szCs w:val="24"/>
        </w:rPr>
        <w:t>e</w:t>
      </w:r>
      <w:r w:rsidR="00FF417C" w:rsidRPr="003D3C92">
        <w:rPr>
          <w:rFonts w:ascii="Times New Roman" w:hAnsi="Times New Roman" w:cs="Times New Roman"/>
          <w:sz w:val="24"/>
          <w:szCs w:val="24"/>
        </w:rPr>
        <w:t xml:space="preserve">n </w:t>
      </w:r>
      <w:r w:rsidR="00FF417C">
        <w:rPr>
          <w:rFonts w:ascii="Times New Roman" w:hAnsi="Times New Roman" w:cs="Times New Roman"/>
          <w:sz w:val="24"/>
          <w:szCs w:val="24"/>
        </w:rPr>
        <w:t>v</w:t>
      </w:r>
      <w:r w:rsidR="00FF417C" w:rsidRPr="003D3C92">
        <w:rPr>
          <w:rFonts w:ascii="Times New Roman" w:hAnsi="Times New Roman" w:cs="Times New Roman"/>
          <w:sz w:val="24"/>
          <w:szCs w:val="24"/>
        </w:rPr>
        <w:t xml:space="preserve">erse </w:t>
      </w:r>
      <w:r w:rsidRPr="003D3C92">
        <w:rPr>
          <w:rFonts w:ascii="Times New Roman" w:hAnsi="Times New Roman" w:cs="Times New Roman"/>
          <w:sz w:val="24"/>
          <w:szCs w:val="24"/>
        </w:rPr>
        <w:t>beneficiados</w:t>
      </w:r>
      <w:r w:rsidR="009E6236">
        <w:rPr>
          <w:rFonts w:ascii="Times New Roman" w:hAnsi="Times New Roman" w:cs="Times New Roman"/>
          <w:sz w:val="24"/>
          <w:szCs w:val="24"/>
        </w:rPr>
        <w:t>; se espera que en no mucho tiempo se puedan</w:t>
      </w:r>
      <w:r w:rsidR="00FF417C" w:rsidRPr="003D3C92">
        <w:rPr>
          <w:rFonts w:ascii="Times New Roman" w:hAnsi="Times New Roman" w:cs="Times New Roman"/>
          <w:sz w:val="24"/>
          <w:szCs w:val="24"/>
        </w:rPr>
        <w:t xml:space="preserve"> </w:t>
      </w:r>
      <w:r w:rsidRPr="003D3C92">
        <w:rPr>
          <w:rFonts w:ascii="Times New Roman" w:hAnsi="Times New Roman" w:cs="Times New Roman"/>
          <w:sz w:val="24"/>
          <w:szCs w:val="24"/>
        </w:rPr>
        <w:t>formar clústeres en la entidad, haciendo énfasis en las condiciones de los principales proveedores para que se obtenga</w:t>
      </w:r>
      <w:r w:rsidR="004F2FA1">
        <w:rPr>
          <w:rFonts w:ascii="Times New Roman" w:hAnsi="Times New Roman" w:cs="Times New Roman"/>
          <w:sz w:val="24"/>
          <w:szCs w:val="24"/>
        </w:rPr>
        <w:t>n</w:t>
      </w:r>
      <w:r w:rsidRPr="003D3C92">
        <w:rPr>
          <w:rFonts w:ascii="Times New Roman" w:hAnsi="Times New Roman" w:cs="Times New Roman"/>
          <w:sz w:val="24"/>
          <w:szCs w:val="24"/>
        </w:rPr>
        <w:t xml:space="preserve"> mejores costos y eficiencia a través de economías de aglomeración. </w:t>
      </w:r>
      <w:r w:rsidR="002C1790">
        <w:rPr>
          <w:rFonts w:ascii="Times New Roman" w:hAnsi="Times New Roman" w:cs="Times New Roman"/>
          <w:sz w:val="24"/>
          <w:szCs w:val="24"/>
        </w:rPr>
        <w:t>Como se decía, en</w:t>
      </w:r>
      <w:r w:rsidR="002C1790" w:rsidRPr="003D3C92">
        <w:rPr>
          <w:rFonts w:ascii="Times New Roman" w:hAnsi="Times New Roman" w:cs="Times New Roman"/>
          <w:sz w:val="24"/>
          <w:szCs w:val="24"/>
        </w:rPr>
        <w:t xml:space="preserve"> </w:t>
      </w:r>
      <w:r w:rsidRPr="003D3C92">
        <w:rPr>
          <w:rFonts w:ascii="Times New Roman" w:hAnsi="Times New Roman" w:cs="Times New Roman"/>
          <w:sz w:val="24"/>
          <w:szCs w:val="24"/>
        </w:rPr>
        <w:t>la aprobación de esta ley se reunieron los integrantes de los organismos agremiados del sector mueblero, en especial</w:t>
      </w:r>
      <w:r w:rsidR="00DC041B">
        <w:rPr>
          <w:rFonts w:ascii="Times New Roman" w:hAnsi="Times New Roman" w:cs="Times New Roman"/>
          <w:sz w:val="24"/>
          <w:szCs w:val="24"/>
        </w:rPr>
        <w:t xml:space="preserve"> la </w:t>
      </w:r>
      <w:r w:rsidR="00DC041B" w:rsidRPr="00DC041B">
        <w:rPr>
          <w:rFonts w:ascii="Times New Roman" w:hAnsi="Times New Roman" w:cs="Times New Roman"/>
          <w:sz w:val="24"/>
          <w:szCs w:val="24"/>
        </w:rPr>
        <w:t>Cámara Regional de la Industria de Transformación del Estado de Jalisco</w:t>
      </w:r>
      <w:r w:rsidRPr="003D3C92">
        <w:rPr>
          <w:rFonts w:ascii="Times New Roman" w:hAnsi="Times New Roman" w:cs="Times New Roman"/>
          <w:sz w:val="24"/>
          <w:szCs w:val="24"/>
        </w:rPr>
        <w:t xml:space="preserve"> </w:t>
      </w:r>
      <w:r w:rsidR="00DC041B">
        <w:rPr>
          <w:rFonts w:ascii="Times New Roman" w:hAnsi="Times New Roman" w:cs="Times New Roman"/>
          <w:sz w:val="24"/>
          <w:szCs w:val="24"/>
        </w:rPr>
        <w:t>(</w:t>
      </w:r>
      <w:r w:rsidR="00DC041B" w:rsidRPr="003D3C92">
        <w:rPr>
          <w:rFonts w:ascii="Times New Roman" w:hAnsi="Times New Roman" w:cs="Times New Roman"/>
          <w:sz w:val="24"/>
          <w:szCs w:val="24"/>
        </w:rPr>
        <w:t>Carei</w:t>
      </w:r>
      <w:r w:rsidR="00177505">
        <w:rPr>
          <w:rFonts w:ascii="Times New Roman" w:hAnsi="Times New Roman" w:cs="Times New Roman"/>
          <w:sz w:val="24"/>
          <w:szCs w:val="24"/>
        </w:rPr>
        <w:t>n</w:t>
      </w:r>
      <w:r w:rsidR="00DC041B" w:rsidRPr="003D3C92">
        <w:rPr>
          <w:rFonts w:ascii="Times New Roman" w:hAnsi="Times New Roman" w:cs="Times New Roman"/>
          <w:sz w:val="24"/>
          <w:szCs w:val="24"/>
        </w:rPr>
        <w:t>tra</w:t>
      </w:r>
      <w:r w:rsidR="00DC041B">
        <w:rPr>
          <w:rFonts w:ascii="Times New Roman" w:hAnsi="Times New Roman" w:cs="Times New Roman"/>
          <w:sz w:val="24"/>
          <w:szCs w:val="24"/>
        </w:rPr>
        <w:t>)</w:t>
      </w:r>
      <w:r w:rsidRPr="003D3C92">
        <w:rPr>
          <w:rFonts w:ascii="Times New Roman" w:hAnsi="Times New Roman" w:cs="Times New Roman"/>
          <w:sz w:val="24"/>
          <w:szCs w:val="24"/>
        </w:rPr>
        <w:t xml:space="preserve"> y</w:t>
      </w:r>
      <w:r w:rsidR="00DC041B">
        <w:rPr>
          <w:rFonts w:ascii="Times New Roman" w:hAnsi="Times New Roman" w:cs="Times New Roman"/>
          <w:sz w:val="24"/>
          <w:szCs w:val="24"/>
        </w:rPr>
        <w:t xml:space="preserve"> la</w:t>
      </w:r>
      <w:r w:rsidRPr="003D3C92">
        <w:rPr>
          <w:rFonts w:ascii="Times New Roman" w:hAnsi="Times New Roman" w:cs="Times New Roman"/>
          <w:sz w:val="24"/>
          <w:szCs w:val="24"/>
        </w:rPr>
        <w:t xml:space="preserve"> </w:t>
      </w:r>
      <w:r w:rsidR="00DC041B" w:rsidRPr="003D3C92">
        <w:rPr>
          <w:rFonts w:ascii="Times New Roman" w:hAnsi="Times New Roman" w:cs="Times New Roman"/>
          <w:sz w:val="24"/>
          <w:szCs w:val="24"/>
        </w:rPr>
        <w:t>Afamjal</w:t>
      </w:r>
      <w:r w:rsidRPr="003D3C92">
        <w:rPr>
          <w:rFonts w:ascii="Times New Roman" w:hAnsi="Times New Roman" w:cs="Times New Roman"/>
          <w:sz w:val="24"/>
          <w:szCs w:val="24"/>
        </w:rPr>
        <w:t xml:space="preserve">, </w:t>
      </w:r>
      <w:r w:rsidR="00DC041B">
        <w:rPr>
          <w:rFonts w:ascii="Times New Roman" w:hAnsi="Times New Roman" w:cs="Times New Roman"/>
          <w:sz w:val="24"/>
          <w:szCs w:val="24"/>
        </w:rPr>
        <w:t xml:space="preserve">y fue </w:t>
      </w:r>
      <w:r w:rsidR="00DC041B" w:rsidRPr="003D3C92">
        <w:rPr>
          <w:rFonts w:ascii="Times New Roman" w:hAnsi="Times New Roman" w:cs="Times New Roman"/>
          <w:sz w:val="24"/>
          <w:szCs w:val="24"/>
        </w:rPr>
        <w:t>liderad</w:t>
      </w:r>
      <w:r w:rsidR="00DC041B">
        <w:rPr>
          <w:rFonts w:ascii="Times New Roman" w:hAnsi="Times New Roman" w:cs="Times New Roman"/>
          <w:sz w:val="24"/>
          <w:szCs w:val="24"/>
        </w:rPr>
        <w:t>a</w:t>
      </w:r>
      <w:r w:rsidR="00DC041B" w:rsidRPr="003D3C92">
        <w:rPr>
          <w:rFonts w:ascii="Times New Roman" w:hAnsi="Times New Roman" w:cs="Times New Roman"/>
          <w:sz w:val="24"/>
          <w:szCs w:val="24"/>
        </w:rPr>
        <w:t xml:space="preserve"> </w:t>
      </w:r>
      <w:r w:rsidRPr="003D3C92">
        <w:rPr>
          <w:rFonts w:ascii="Times New Roman" w:hAnsi="Times New Roman" w:cs="Times New Roman"/>
          <w:sz w:val="24"/>
          <w:szCs w:val="24"/>
        </w:rPr>
        <w:t>por el presidente de</w:t>
      </w:r>
      <w:r w:rsidR="00DC041B">
        <w:rPr>
          <w:rFonts w:ascii="Times New Roman" w:hAnsi="Times New Roman" w:cs="Times New Roman"/>
          <w:sz w:val="24"/>
          <w:szCs w:val="24"/>
        </w:rPr>
        <w:t>l</w:t>
      </w:r>
      <w:r w:rsidRPr="003D3C92">
        <w:rPr>
          <w:rFonts w:ascii="Times New Roman" w:hAnsi="Times New Roman" w:cs="Times New Roman"/>
          <w:sz w:val="24"/>
          <w:szCs w:val="24"/>
        </w:rPr>
        <w:t xml:space="preserve"> CCIJ</w:t>
      </w:r>
      <w:r w:rsidR="00DC041B">
        <w:rPr>
          <w:rFonts w:ascii="Times New Roman" w:hAnsi="Times New Roman" w:cs="Times New Roman"/>
          <w:sz w:val="24"/>
          <w:szCs w:val="24"/>
        </w:rPr>
        <w:t>, a partir de lo cual</w:t>
      </w:r>
      <w:r w:rsidRPr="003D3C92">
        <w:rPr>
          <w:rFonts w:ascii="Times New Roman" w:hAnsi="Times New Roman" w:cs="Times New Roman"/>
          <w:sz w:val="24"/>
          <w:szCs w:val="24"/>
        </w:rPr>
        <w:t xml:space="preserve"> los muebleros y otros organismos de la electrónica y la asociación de parques industriales del estado de Jalisco se suma</w:t>
      </w:r>
      <w:r w:rsidR="00DC041B">
        <w:rPr>
          <w:rFonts w:ascii="Times New Roman" w:hAnsi="Times New Roman" w:cs="Times New Roman"/>
          <w:sz w:val="24"/>
          <w:szCs w:val="24"/>
        </w:rPr>
        <w:t>ron</w:t>
      </w:r>
      <w:r w:rsidRPr="003D3C92">
        <w:rPr>
          <w:rFonts w:ascii="Times New Roman" w:hAnsi="Times New Roman" w:cs="Times New Roman"/>
          <w:sz w:val="24"/>
          <w:szCs w:val="24"/>
        </w:rPr>
        <w:t xml:space="preserve"> a esta nueva ley</w:t>
      </w:r>
      <w:r w:rsidR="00525995" w:rsidRPr="003D3C92">
        <w:rPr>
          <w:rFonts w:ascii="Times New Roman" w:hAnsi="Times New Roman" w:cs="Times New Roman"/>
          <w:sz w:val="24"/>
          <w:szCs w:val="24"/>
        </w:rPr>
        <w:t>.</w:t>
      </w:r>
    </w:p>
    <w:p w14:paraId="7E07A946" w14:textId="76A65EB7" w:rsidR="002710DD" w:rsidRPr="003D3C92" w:rsidRDefault="002C1790" w:rsidP="007A7B3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Aunado a todo lo anterior, se pueden mencionar los distintos tratados de libre comercio</w:t>
      </w:r>
      <w:r w:rsidR="00E50ABF" w:rsidRPr="003D3C92">
        <w:rPr>
          <w:rFonts w:ascii="Times New Roman" w:hAnsi="Times New Roman" w:cs="Times New Roman"/>
          <w:sz w:val="24"/>
          <w:szCs w:val="24"/>
        </w:rPr>
        <w:t xml:space="preserve"> impulsado</w:t>
      </w:r>
      <w:r w:rsidR="00D625CE">
        <w:rPr>
          <w:rFonts w:ascii="Times New Roman" w:hAnsi="Times New Roman" w:cs="Times New Roman"/>
          <w:sz w:val="24"/>
          <w:szCs w:val="24"/>
        </w:rPr>
        <w:t>s por</w:t>
      </w:r>
      <w:r w:rsidR="00E50ABF" w:rsidRPr="003D3C92">
        <w:rPr>
          <w:rFonts w:ascii="Times New Roman" w:hAnsi="Times New Roman" w:cs="Times New Roman"/>
          <w:sz w:val="24"/>
          <w:szCs w:val="24"/>
        </w:rPr>
        <w:t xml:space="preserve"> el </w:t>
      </w:r>
      <w:r>
        <w:rPr>
          <w:rFonts w:ascii="Times New Roman" w:hAnsi="Times New Roman" w:cs="Times New Roman"/>
          <w:sz w:val="24"/>
          <w:szCs w:val="24"/>
        </w:rPr>
        <w:t>G</w:t>
      </w:r>
      <w:r w:rsidRPr="003D3C92">
        <w:rPr>
          <w:rFonts w:ascii="Times New Roman" w:hAnsi="Times New Roman" w:cs="Times New Roman"/>
          <w:sz w:val="24"/>
          <w:szCs w:val="24"/>
        </w:rPr>
        <w:t xml:space="preserve">obierno </w:t>
      </w:r>
      <w:r w:rsidR="00E50ABF" w:rsidRPr="003D3C92">
        <w:rPr>
          <w:rFonts w:ascii="Times New Roman" w:hAnsi="Times New Roman" w:cs="Times New Roman"/>
          <w:sz w:val="24"/>
          <w:szCs w:val="24"/>
        </w:rPr>
        <w:t>mexicano para la comercialización y exportación e importación de productos de otros países, por ejemplo</w:t>
      </w:r>
      <w:r w:rsidR="000F132B">
        <w:rPr>
          <w:rFonts w:ascii="Times New Roman" w:hAnsi="Times New Roman" w:cs="Times New Roman"/>
          <w:sz w:val="24"/>
          <w:szCs w:val="24"/>
        </w:rPr>
        <w:t>,</w:t>
      </w:r>
      <w:r w:rsidR="00E50ABF" w:rsidRPr="003D3C92">
        <w:rPr>
          <w:rFonts w:ascii="Times New Roman" w:hAnsi="Times New Roman" w:cs="Times New Roman"/>
          <w:sz w:val="24"/>
          <w:szCs w:val="24"/>
        </w:rPr>
        <w:t xml:space="preserve"> el </w:t>
      </w:r>
      <w:r w:rsidR="00383385" w:rsidRPr="00383385">
        <w:rPr>
          <w:rFonts w:ascii="Times New Roman" w:hAnsi="Times New Roman" w:cs="Times New Roman"/>
          <w:sz w:val="24"/>
          <w:szCs w:val="24"/>
        </w:rPr>
        <w:t xml:space="preserve">Tratado de Libre Comercio de América del Norte </w:t>
      </w:r>
      <w:r w:rsidR="00383385">
        <w:rPr>
          <w:rFonts w:ascii="Times New Roman" w:hAnsi="Times New Roman" w:cs="Times New Roman"/>
          <w:sz w:val="24"/>
          <w:szCs w:val="24"/>
        </w:rPr>
        <w:t>(</w:t>
      </w:r>
      <w:r w:rsidR="00E50ABF" w:rsidRPr="003D3C92">
        <w:rPr>
          <w:rFonts w:ascii="Times New Roman" w:hAnsi="Times New Roman" w:cs="Times New Roman"/>
          <w:sz w:val="24"/>
          <w:szCs w:val="24"/>
        </w:rPr>
        <w:t>TLCAN</w:t>
      </w:r>
      <w:r w:rsidR="00066216">
        <w:rPr>
          <w:rFonts w:ascii="Times New Roman" w:hAnsi="Times New Roman" w:cs="Times New Roman"/>
          <w:sz w:val="24"/>
          <w:szCs w:val="24"/>
        </w:rPr>
        <w:t>)</w:t>
      </w:r>
      <w:r w:rsidR="00E50ABF" w:rsidRPr="003D3C92">
        <w:rPr>
          <w:rFonts w:ascii="Times New Roman" w:hAnsi="Times New Roman" w:cs="Times New Roman"/>
          <w:sz w:val="24"/>
          <w:szCs w:val="24"/>
        </w:rPr>
        <w:t xml:space="preserve"> entre Estados Unidos, Canadá y México que se promulgó desde 1993 y entr</w:t>
      </w:r>
      <w:r w:rsidR="00066216">
        <w:rPr>
          <w:rFonts w:ascii="Times New Roman" w:hAnsi="Times New Roman" w:cs="Times New Roman"/>
          <w:sz w:val="24"/>
          <w:szCs w:val="24"/>
        </w:rPr>
        <w:t>ó</w:t>
      </w:r>
      <w:r w:rsidR="00E50ABF" w:rsidRPr="003D3C92">
        <w:rPr>
          <w:rFonts w:ascii="Times New Roman" w:hAnsi="Times New Roman" w:cs="Times New Roman"/>
          <w:sz w:val="24"/>
          <w:szCs w:val="24"/>
        </w:rPr>
        <w:t xml:space="preserve"> en vigor en 1994 para fortalecer las relaciones trilaterales en la realización de negocios</w:t>
      </w:r>
      <w:r w:rsidR="00066216">
        <w:rPr>
          <w:rFonts w:ascii="Times New Roman" w:hAnsi="Times New Roman" w:cs="Times New Roman"/>
          <w:sz w:val="24"/>
          <w:szCs w:val="24"/>
        </w:rPr>
        <w:t>.</w:t>
      </w:r>
      <w:r w:rsidR="00066216" w:rsidRPr="003D3C92">
        <w:rPr>
          <w:rFonts w:ascii="Times New Roman" w:hAnsi="Times New Roman" w:cs="Times New Roman"/>
          <w:sz w:val="24"/>
          <w:szCs w:val="24"/>
        </w:rPr>
        <w:t xml:space="preserve"> </w:t>
      </w:r>
      <w:r w:rsidR="00066216">
        <w:rPr>
          <w:rFonts w:ascii="Times New Roman" w:hAnsi="Times New Roman" w:cs="Times New Roman"/>
          <w:sz w:val="24"/>
          <w:szCs w:val="24"/>
        </w:rPr>
        <w:t>E</w:t>
      </w:r>
      <w:r w:rsidR="00066216" w:rsidRPr="003D3C92">
        <w:rPr>
          <w:rFonts w:ascii="Times New Roman" w:hAnsi="Times New Roman" w:cs="Times New Roman"/>
          <w:sz w:val="24"/>
          <w:szCs w:val="24"/>
        </w:rPr>
        <w:t xml:space="preserve">sto </w:t>
      </w:r>
      <w:r w:rsidR="00E50ABF" w:rsidRPr="003D3C92">
        <w:rPr>
          <w:rFonts w:ascii="Times New Roman" w:hAnsi="Times New Roman" w:cs="Times New Roman"/>
          <w:sz w:val="24"/>
          <w:szCs w:val="24"/>
        </w:rPr>
        <w:t xml:space="preserve">de alguna manera ha beneficiado y afectado en gran medida al sector productivo de muebles a nivel nacional, ya que </w:t>
      </w:r>
      <w:r w:rsidR="00066216">
        <w:rPr>
          <w:rFonts w:ascii="Times New Roman" w:hAnsi="Times New Roman" w:cs="Times New Roman"/>
          <w:sz w:val="24"/>
          <w:szCs w:val="24"/>
        </w:rPr>
        <w:t>se</w:t>
      </w:r>
      <w:r w:rsidR="00E50ABF" w:rsidRPr="003D3C92">
        <w:rPr>
          <w:rFonts w:ascii="Times New Roman" w:hAnsi="Times New Roman" w:cs="Times New Roman"/>
          <w:sz w:val="24"/>
          <w:szCs w:val="24"/>
        </w:rPr>
        <w:t xml:space="preserve"> ha tratado de impulsar la exportación a estos países</w:t>
      </w:r>
      <w:r w:rsidR="00066216">
        <w:rPr>
          <w:rFonts w:ascii="Times New Roman" w:hAnsi="Times New Roman" w:cs="Times New Roman"/>
          <w:sz w:val="24"/>
          <w:szCs w:val="24"/>
        </w:rPr>
        <w:t>; sin embargo,</w:t>
      </w:r>
      <w:r w:rsidR="00E50ABF" w:rsidRPr="003D3C92">
        <w:rPr>
          <w:rFonts w:ascii="Times New Roman" w:hAnsi="Times New Roman" w:cs="Times New Roman"/>
          <w:sz w:val="24"/>
          <w:szCs w:val="24"/>
        </w:rPr>
        <w:t xml:space="preserve"> el tipo de arancel es alto y eso </w:t>
      </w:r>
      <w:r w:rsidR="00066216">
        <w:rPr>
          <w:rFonts w:ascii="Times New Roman" w:hAnsi="Times New Roman" w:cs="Times New Roman"/>
          <w:sz w:val="24"/>
          <w:szCs w:val="24"/>
        </w:rPr>
        <w:t>implica sin duda</w:t>
      </w:r>
      <w:r w:rsidR="00E50ABF" w:rsidRPr="003D3C92">
        <w:rPr>
          <w:rFonts w:ascii="Times New Roman" w:hAnsi="Times New Roman" w:cs="Times New Roman"/>
          <w:sz w:val="24"/>
          <w:szCs w:val="24"/>
        </w:rPr>
        <w:t xml:space="preserve"> un alto costo y gasto para </w:t>
      </w:r>
      <w:r w:rsidR="00317578">
        <w:rPr>
          <w:rFonts w:ascii="Times New Roman" w:hAnsi="Times New Roman" w:cs="Times New Roman"/>
          <w:sz w:val="24"/>
          <w:szCs w:val="24"/>
        </w:rPr>
        <w:t>los productores</w:t>
      </w:r>
      <w:r w:rsidR="00E50ABF" w:rsidRPr="003D3C92">
        <w:rPr>
          <w:rFonts w:ascii="Times New Roman" w:hAnsi="Times New Roman" w:cs="Times New Roman"/>
          <w:sz w:val="24"/>
          <w:szCs w:val="24"/>
        </w:rPr>
        <w:t xml:space="preserve"> muebleros. Otros de los tratados que se ha firmado es el del Triángulo del Norte</w:t>
      </w:r>
      <w:r w:rsidR="00066216">
        <w:rPr>
          <w:rFonts w:ascii="Times New Roman" w:hAnsi="Times New Roman" w:cs="Times New Roman"/>
          <w:sz w:val="24"/>
          <w:szCs w:val="24"/>
        </w:rPr>
        <w:t>,</w:t>
      </w:r>
      <w:r w:rsidR="00E50ABF" w:rsidRPr="003D3C92">
        <w:rPr>
          <w:rFonts w:ascii="Times New Roman" w:hAnsi="Times New Roman" w:cs="Times New Roman"/>
          <w:sz w:val="24"/>
          <w:szCs w:val="24"/>
        </w:rPr>
        <w:t xml:space="preserve"> que incluye </w:t>
      </w:r>
      <w:r w:rsidR="00AB4A56">
        <w:rPr>
          <w:rFonts w:ascii="Times New Roman" w:hAnsi="Times New Roman" w:cs="Times New Roman"/>
          <w:sz w:val="24"/>
          <w:szCs w:val="24"/>
        </w:rPr>
        <w:t xml:space="preserve">a </w:t>
      </w:r>
      <w:r w:rsidR="00E50ABF" w:rsidRPr="003D3C92">
        <w:rPr>
          <w:rFonts w:ascii="Times New Roman" w:hAnsi="Times New Roman" w:cs="Times New Roman"/>
          <w:sz w:val="24"/>
          <w:szCs w:val="24"/>
        </w:rPr>
        <w:t xml:space="preserve">países como </w:t>
      </w:r>
      <w:r w:rsidR="00066216">
        <w:rPr>
          <w:rFonts w:ascii="Times New Roman" w:hAnsi="Times New Roman" w:cs="Times New Roman"/>
          <w:sz w:val="24"/>
          <w:szCs w:val="24"/>
        </w:rPr>
        <w:t>E</w:t>
      </w:r>
      <w:r w:rsidR="00066216" w:rsidRPr="003D3C92">
        <w:rPr>
          <w:rFonts w:ascii="Times New Roman" w:hAnsi="Times New Roman" w:cs="Times New Roman"/>
          <w:sz w:val="24"/>
          <w:szCs w:val="24"/>
        </w:rPr>
        <w:t xml:space="preserve">l </w:t>
      </w:r>
      <w:r w:rsidR="00066216">
        <w:rPr>
          <w:rFonts w:ascii="Times New Roman" w:hAnsi="Times New Roman" w:cs="Times New Roman"/>
          <w:sz w:val="24"/>
          <w:szCs w:val="24"/>
        </w:rPr>
        <w:t>S</w:t>
      </w:r>
      <w:r w:rsidR="00066216" w:rsidRPr="003D3C92">
        <w:rPr>
          <w:rFonts w:ascii="Times New Roman" w:hAnsi="Times New Roman" w:cs="Times New Roman"/>
          <w:sz w:val="24"/>
          <w:szCs w:val="24"/>
        </w:rPr>
        <w:t>alvador</w:t>
      </w:r>
      <w:r w:rsidR="00E50ABF" w:rsidRPr="003D3C92">
        <w:rPr>
          <w:rFonts w:ascii="Times New Roman" w:hAnsi="Times New Roman" w:cs="Times New Roman"/>
          <w:sz w:val="24"/>
          <w:szCs w:val="24"/>
        </w:rPr>
        <w:t>, Guatemala</w:t>
      </w:r>
      <w:r w:rsidR="001D7CE8">
        <w:rPr>
          <w:rFonts w:ascii="Times New Roman" w:hAnsi="Times New Roman" w:cs="Times New Roman"/>
          <w:sz w:val="24"/>
          <w:szCs w:val="24"/>
        </w:rPr>
        <w:t xml:space="preserve">, </w:t>
      </w:r>
      <w:r w:rsidR="00E50ABF" w:rsidRPr="003D3C92">
        <w:rPr>
          <w:rFonts w:ascii="Times New Roman" w:hAnsi="Times New Roman" w:cs="Times New Roman"/>
          <w:sz w:val="24"/>
          <w:szCs w:val="24"/>
        </w:rPr>
        <w:t>Honduras y México</w:t>
      </w:r>
      <w:r w:rsidR="001D7CE8">
        <w:rPr>
          <w:rFonts w:ascii="Times New Roman" w:hAnsi="Times New Roman" w:cs="Times New Roman"/>
          <w:sz w:val="24"/>
          <w:szCs w:val="24"/>
        </w:rPr>
        <w:t>;</w:t>
      </w:r>
      <w:r w:rsidR="001D7CE8" w:rsidRPr="003D3C92">
        <w:rPr>
          <w:rFonts w:ascii="Times New Roman" w:hAnsi="Times New Roman" w:cs="Times New Roman"/>
          <w:sz w:val="24"/>
          <w:szCs w:val="24"/>
        </w:rPr>
        <w:t xml:space="preserve"> </w:t>
      </w:r>
      <w:r w:rsidR="00E50ABF" w:rsidRPr="003D3C92">
        <w:rPr>
          <w:rFonts w:ascii="Times New Roman" w:hAnsi="Times New Roman" w:cs="Times New Roman"/>
          <w:sz w:val="24"/>
          <w:szCs w:val="24"/>
        </w:rPr>
        <w:t xml:space="preserve">el </w:t>
      </w:r>
      <w:r w:rsidR="00FC24A6">
        <w:rPr>
          <w:rFonts w:ascii="Times New Roman" w:hAnsi="Times New Roman" w:cs="Times New Roman"/>
          <w:sz w:val="24"/>
          <w:szCs w:val="24"/>
        </w:rPr>
        <w:t>tr</w:t>
      </w:r>
      <w:r w:rsidR="00E50ABF" w:rsidRPr="003D3C92">
        <w:rPr>
          <w:rFonts w:ascii="Times New Roman" w:hAnsi="Times New Roman" w:cs="Times New Roman"/>
          <w:sz w:val="24"/>
          <w:szCs w:val="24"/>
        </w:rPr>
        <w:t>atado con Costa Rica, con Nicaragua</w:t>
      </w:r>
      <w:r w:rsidR="00007348">
        <w:rPr>
          <w:rFonts w:ascii="Times New Roman" w:hAnsi="Times New Roman" w:cs="Times New Roman"/>
          <w:sz w:val="24"/>
          <w:szCs w:val="24"/>
        </w:rPr>
        <w:t xml:space="preserve"> y</w:t>
      </w:r>
      <w:r w:rsidR="00E50ABF" w:rsidRPr="003D3C92">
        <w:rPr>
          <w:rFonts w:ascii="Times New Roman" w:hAnsi="Times New Roman" w:cs="Times New Roman"/>
          <w:sz w:val="24"/>
          <w:szCs w:val="24"/>
        </w:rPr>
        <w:t xml:space="preserve"> </w:t>
      </w:r>
      <w:r w:rsidR="00A46C85">
        <w:rPr>
          <w:rFonts w:ascii="Times New Roman" w:hAnsi="Times New Roman" w:cs="Times New Roman"/>
          <w:sz w:val="24"/>
          <w:szCs w:val="24"/>
        </w:rPr>
        <w:t xml:space="preserve">el </w:t>
      </w:r>
      <w:r w:rsidR="00A807F1">
        <w:rPr>
          <w:rFonts w:ascii="Times New Roman" w:hAnsi="Times New Roman" w:cs="Times New Roman"/>
          <w:sz w:val="24"/>
          <w:szCs w:val="24"/>
        </w:rPr>
        <w:t>T</w:t>
      </w:r>
      <w:r w:rsidR="00A46C85">
        <w:rPr>
          <w:rFonts w:ascii="Times New Roman" w:hAnsi="Times New Roman" w:cs="Times New Roman"/>
          <w:sz w:val="24"/>
          <w:szCs w:val="24"/>
        </w:rPr>
        <w:t xml:space="preserve">ratado del </w:t>
      </w:r>
      <w:r w:rsidR="00A807F1">
        <w:rPr>
          <w:rFonts w:ascii="Times New Roman" w:hAnsi="Times New Roman" w:cs="Times New Roman"/>
          <w:sz w:val="24"/>
          <w:szCs w:val="24"/>
        </w:rPr>
        <w:t>Grupo de los Tres</w:t>
      </w:r>
      <w:r w:rsidR="00E50ABF" w:rsidRPr="003D3C92">
        <w:rPr>
          <w:rFonts w:ascii="Times New Roman" w:hAnsi="Times New Roman" w:cs="Times New Roman"/>
          <w:sz w:val="24"/>
          <w:szCs w:val="24"/>
        </w:rPr>
        <w:t xml:space="preserve"> </w:t>
      </w:r>
      <w:r w:rsidR="00A807F1">
        <w:rPr>
          <w:rFonts w:ascii="Times New Roman" w:hAnsi="Times New Roman" w:cs="Times New Roman"/>
          <w:sz w:val="24"/>
          <w:szCs w:val="24"/>
        </w:rPr>
        <w:t>(</w:t>
      </w:r>
      <w:r w:rsidR="00E50ABF" w:rsidRPr="003D3C92">
        <w:rPr>
          <w:rFonts w:ascii="Times New Roman" w:hAnsi="Times New Roman" w:cs="Times New Roman"/>
          <w:sz w:val="24"/>
          <w:szCs w:val="24"/>
        </w:rPr>
        <w:t>G-3</w:t>
      </w:r>
      <w:r w:rsidR="00A807F1">
        <w:rPr>
          <w:rFonts w:ascii="Times New Roman" w:hAnsi="Times New Roman" w:cs="Times New Roman"/>
          <w:sz w:val="24"/>
          <w:szCs w:val="24"/>
        </w:rPr>
        <w:t>) (</w:t>
      </w:r>
      <w:r w:rsidR="00E50ABF" w:rsidRPr="003D3C92">
        <w:rPr>
          <w:rFonts w:ascii="Times New Roman" w:hAnsi="Times New Roman" w:cs="Times New Roman"/>
          <w:sz w:val="24"/>
          <w:szCs w:val="24"/>
        </w:rPr>
        <w:t>Colombia</w:t>
      </w:r>
      <w:r w:rsidR="00FC24A6">
        <w:rPr>
          <w:rFonts w:ascii="Times New Roman" w:hAnsi="Times New Roman" w:cs="Times New Roman"/>
          <w:sz w:val="24"/>
          <w:szCs w:val="24"/>
        </w:rPr>
        <w:t xml:space="preserve">, </w:t>
      </w:r>
      <w:r w:rsidR="00E50ABF" w:rsidRPr="003D3C92">
        <w:rPr>
          <w:rFonts w:ascii="Times New Roman" w:hAnsi="Times New Roman" w:cs="Times New Roman"/>
          <w:sz w:val="24"/>
          <w:szCs w:val="24"/>
        </w:rPr>
        <w:t>Venezuela y México</w:t>
      </w:r>
      <w:r w:rsidR="00007348" w:rsidRPr="003D3C92">
        <w:rPr>
          <w:rFonts w:ascii="Times New Roman" w:hAnsi="Times New Roman" w:cs="Times New Roman"/>
          <w:sz w:val="24"/>
          <w:szCs w:val="24"/>
        </w:rPr>
        <w:t>)</w:t>
      </w:r>
      <w:r w:rsidR="00007348">
        <w:rPr>
          <w:rFonts w:ascii="Times New Roman" w:hAnsi="Times New Roman" w:cs="Times New Roman"/>
          <w:sz w:val="24"/>
          <w:szCs w:val="24"/>
        </w:rPr>
        <w:t>;</w:t>
      </w:r>
      <w:r w:rsidR="00007348" w:rsidRPr="003D3C92">
        <w:rPr>
          <w:rFonts w:ascii="Times New Roman" w:hAnsi="Times New Roman" w:cs="Times New Roman"/>
          <w:sz w:val="24"/>
          <w:szCs w:val="24"/>
        </w:rPr>
        <w:t xml:space="preserve"> </w:t>
      </w:r>
      <w:r w:rsidR="002C194C">
        <w:rPr>
          <w:rFonts w:ascii="Times New Roman" w:hAnsi="Times New Roman" w:cs="Times New Roman"/>
          <w:sz w:val="24"/>
          <w:szCs w:val="24"/>
        </w:rPr>
        <w:t>t</w:t>
      </w:r>
      <w:r w:rsidR="00E50ABF" w:rsidRPr="003D3C92">
        <w:rPr>
          <w:rFonts w:ascii="Times New Roman" w:hAnsi="Times New Roman" w:cs="Times New Roman"/>
          <w:sz w:val="24"/>
          <w:szCs w:val="24"/>
        </w:rPr>
        <w:t>ratados con la Unión Europea, con Israel, con Bolivia, Chile, Uruguay, Argentina, entre otros países, con la finalidad de fortalecer las relaciones de negocios con México.</w:t>
      </w:r>
    </w:p>
    <w:p w14:paraId="06F5D141" w14:textId="2E67CFCA" w:rsidR="002710DD" w:rsidRPr="003D3C92" w:rsidRDefault="004877AA" w:rsidP="007A7B3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Gracias en parte a</w:t>
      </w:r>
      <w:r w:rsidR="00E50ABF" w:rsidRPr="003D3C92">
        <w:rPr>
          <w:rFonts w:ascii="Times New Roman" w:hAnsi="Times New Roman" w:cs="Times New Roman"/>
          <w:sz w:val="24"/>
          <w:szCs w:val="24"/>
        </w:rPr>
        <w:t xml:space="preserve"> estos tratados</w:t>
      </w:r>
      <w:r>
        <w:rPr>
          <w:rFonts w:ascii="Times New Roman" w:hAnsi="Times New Roman" w:cs="Times New Roman"/>
          <w:sz w:val="24"/>
          <w:szCs w:val="24"/>
        </w:rPr>
        <w:t>,</w:t>
      </w:r>
      <w:r w:rsidR="00E50ABF" w:rsidRPr="003D3C92">
        <w:rPr>
          <w:rFonts w:ascii="Times New Roman" w:hAnsi="Times New Roman" w:cs="Times New Roman"/>
          <w:sz w:val="24"/>
          <w:szCs w:val="24"/>
        </w:rPr>
        <w:t xml:space="preserve"> el sector</w:t>
      </w:r>
      <w:r w:rsidR="00E50ABF" w:rsidRPr="003D3C92">
        <w:rPr>
          <w:rFonts w:ascii="Times New Roman" w:hAnsi="Times New Roman" w:cs="Times New Roman"/>
          <w:sz w:val="24"/>
          <w:szCs w:val="24"/>
          <w:lang w:val="es-ES_tradnl"/>
        </w:rPr>
        <w:t xml:space="preserve"> industrial de muebles </w:t>
      </w:r>
      <w:r w:rsidR="00E50ABF" w:rsidRPr="003D3C92">
        <w:rPr>
          <w:rFonts w:ascii="Times New Roman" w:hAnsi="Times New Roman" w:cs="Times New Roman"/>
          <w:sz w:val="24"/>
          <w:szCs w:val="24"/>
        </w:rPr>
        <w:t xml:space="preserve">ocupaba el </w:t>
      </w:r>
      <w:r w:rsidRPr="003D3C92">
        <w:rPr>
          <w:rFonts w:ascii="Times New Roman" w:hAnsi="Times New Roman" w:cs="Times New Roman"/>
          <w:sz w:val="24"/>
          <w:szCs w:val="24"/>
        </w:rPr>
        <w:t>6</w:t>
      </w:r>
      <w:r>
        <w:rPr>
          <w:rFonts w:ascii="Times New Roman" w:hAnsi="Times New Roman" w:cs="Times New Roman"/>
          <w:sz w:val="24"/>
          <w:szCs w:val="24"/>
        </w:rPr>
        <w:t>.</w:t>
      </w:r>
      <w:r w:rsidRPr="007A7B32">
        <w:rPr>
          <w:rFonts w:ascii="Times New Roman" w:hAnsi="Times New Roman" w:cs="Times New Roman"/>
          <w:sz w:val="24"/>
          <w:szCs w:val="24"/>
          <w:vertAlign w:val="superscript"/>
        </w:rPr>
        <w:t>o</w:t>
      </w:r>
      <w:r w:rsidR="00E50ABF" w:rsidRPr="003D3C92">
        <w:rPr>
          <w:rFonts w:ascii="Times New Roman" w:hAnsi="Times New Roman" w:cs="Times New Roman"/>
          <w:sz w:val="24"/>
          <w:szCs w:val="24"/>
        </w:rPr>
        <w:t xml:space="preserve"> lugar sobre toda la industria manufacturera avanzada en México, ya que en 2010 estaba exportando a nivel mundial</w:t>
      </w:r>
      <w:r>
        <w:rPr>
          <w:rFonts w:ascii="Times New Roman" w:hAnsi="Times New Roman" w:cs="Times New Roman"/>
          <w:sz w:val="24"/>
          <w:szCs w:val="24"/>
        </w:rPr>
        <w:t xml:space="preserve"> un equivalente a</w:t>
      </w:r>
      <w:r w:rsidR="00E50ABF" w:rsidRPr="003D3C92">
        <w:rPr>
          <w:rFonts w:ascii="Times New Roman" w:hAnsi="Times New Roman" w:cs="Times New Roman"/>
          <w:sz w:val="24"/>
          <w:szCs w:val="24"/>
        </w:rPr>
        <w:t xml:space="preserve"> 2.23</w:t>
      </w:r>
      <w:r>
        <w:rPr>
          <w:rFonts w:ascii="Times New Roman" w:hAnsi="Times New Roman" w:cs="Times New Roman"/>
          <w:sz w:val="24"/>
          <w:szCs w:val="24"/>
        </w:rPr>
        <w:t> </w:t>
      </w:r>
      <w:r w:rsidR="00E50ABF" w:rsidRPr="003D3C92">
        <w:rPr>
          <w:rFonts w:ascii="Times New Roman" w:hAnsi="Times New Roman" w:cs="Times New Roman"/>
          <w:sz w:val="24"/>
          <w:szCs w:val="24"/>
        </w:rPr>
        <w:t>% del</w:t>
      </w:r>
      <w:r>
        <w:rPr>
          <w:rFonts w:ascii="Times New Roman" w:hAnsi="Times New Roman" w:cs="Times New Roman"/>
          <w:sz w:val="24"/>
          <w:szCs w:val="24"/>
        </w:rPr>
        <w:t xml:space="preserve"> producto interno bruto</w:t>
      </w:r>
      <w:r w:rsidR="00E50ABF" w:rsidRPr="003D3C92">
        <w:rPr>
          <w:rFonts w:ascii="Times New Roman" w:hAnsi="Times New Roman" w:cs="Times New Roman"/>
          <w:sz w:val="24"/>
          <w:szCs w:val="24"/>
        </w:rPr>
        <w:t xml:space="preserve"> </w:t>
      </w:r>
      <w:r>
        <w:rPr>
          <w:rFonts w:ascii="Times New Roman" w:hAnsi="Times New Roman" w:cs="Times New Roman"/>
          <w:sz w:val="24"/>
          <w:szCs w:val="24"/>
        </w:rPr>
        <w:t>(</w:t>
      </w:r>
      <w:r w:rsidR="00E50ABF" w:rsidRPr="003D3C92">
        <w:rPr>
          <w:rFonts w:ascii="Times New Roman" w:hAnsi="Times New Roman" w:cs="Times New Roman"/>
          <w:sz w:val="24"/>
          <w:szCs w:val="24"/>
        </w:rPr>
        <w:t>PIB</w:t>
      </w:r>
      <w:r>
        <w:rPr>
          <w:rFonts w:ascii="Times New Roman" w:hAnsi="Times New Roman" w:cs="Times New Roman"/>
          <w:sz w:val="24"/>
          <w:szCs w:val="24"/>
        </w:rPr>
        <w:t>)</w:t>
      </w:r>
      <w:r w:rsidR="00E50ABF" w:rsidRPr="003D3C92">
        <w:rPr>
          <w:rFonts w:ascii="Times New Roman" w:hAnsi="Times New Roman" w:cs="Times New Roman"/>
          <w:sz w:val="24"/>
          <w:szCs w:val="24"/>
        </w:rPr>
        <w:t xml:space="preserve"> nacional </w:t>
      </w:r>
      <w:r w:rsidR="00E50ABF" w:rsidRPr="003D3C92">
        <w:rPr>
          <w:rFonts w:ascii="Times New Roman" w:hAnsi="Times New Roman" w:cs="Times New Roman"/>
          <w:noProof/>
          <w:sz w:val="24"/>
          <w:szCs w:val="24"/>
        </w:rPr>
        <w:t>(</w:t>
      </w:r>
      <w:r w:rsidR="00A45FD0" w:rsidRPr="003D3C92">
        <w:rPr>
          <w:rFonts w:ascii="Times New Roman" w:hAnsi="Times New Roman" w:cs="Times New Roman"/>
          <w:noProof/>
          <w:sz w:val="24"/>
          <w:szCs w:val="24"/>
        </w:rPr>
        <w:t>Pro</w:t>
      </w:r>
      <w:r w:rsidR="00A45FD0">
        <w:rPr>
          <w:rFonts w:ascii="Times New Roman" w:hAnsi="Times New Roman" w:cs="Times New Roman"/>
          <w:noProof/>
          <w:sz w:val="24"/>
          <w:szCs w:val="24"/>
        </w:rPr>
        <w:t>M</w:t>
      </w:r>
      <w:r w:rsidR="00A45FD0" w:rsidRPr="003D3C92">
        <w:rPr>
          <w:rFonts w:ascii="Times New Roman" w:hAnsi="Times New Roman" w:cs="Times New Roman"/>
          <w:noProof/>
          <w:sz w:val="24"/>
          <w:szCs w:val="24"/>
        </w:rPr>
        <w:t>éxico</w:t>
      </w:r>
      <w:r w:rsidR="00E50ABF" w:rsidRPr="003D3C92">
        <w:rPr>
          <w:rFonts w:ascii="Times New Roman" w:hAnsi="Times New Roman" w:cs="Times New Roman"/>
          <w:noProof/>
          <w:sz w:val="24"/>
          <w:szCs w:val="24"/>
        </w:rPr>
        <w:t>, 2011).</w:t>
      </w:r>
      <w:r w:rsidR="00E50ABF" w:rsidRPr="003D3C92">
        <w:rPr>
          <w:rFonts w:ascii="Times New Roman" w:hAnsi="Times New Roman" w:cs="Times New Roman"/>
          <w:sz w:val="24"/>
          <w:szCs w:val="24"/>
        </w:rPr>
        <w:t xml:space="preserve"> </w:t>
      </w:r>
      <w:r w:rsidR="00A45FD0">
        <w:rPr>
          <w:rFonts w:ascii="Times New Roman" w:hAnsi="Times New Roman" w:cs="Times New Roman"/>
          <w:sz w:val="24"/>
          <w:szCs w:val="24"/>
        </w:rPr>
        <w:t>Respecto a la</w:t>
      </w:r>
      <w:r w:rsidR="00A45FD0" w:rsidRPr="003D3C92">
        <w:rPr>
          <w:rFonts w:ascii="Times New Roman" w:hAnsi="Times New Roman" w:cs="Times New Roman"/>
          <w:sz w:val="24"/>
          <w:szCs w:val="24"/>
        </w:rPr>
        <w:t xml:space="preserve"> </w:t>
      </w:r>
      <w:r w:rsidR="00E50ABF" w:rsidRPr="003D3C92">
        <w:rPr>
          <w:rFonts w:ascii="Times New Roman" w:hAnsi="Times New Roman" w:cs="Times New Roman"/>
          <w:sz w:val="24"/>
          <w:szCs w:val="24"/>
        </w:rPr>
        <w:t xml:space="preserve">exportaciones mexicanas de muebles, el principal destino </w:t>
      </w:r>
      <w:r w:rsidR="00A45FD0">
        <w:rPr>
          <w:rFonts w:ascii="Times New Roman" w:hAnsi="Times New Roman" w:cs="Times New Roman"/>
          <w:sz w:val="24"/>
          <w:szCs w:val="24"/>
        </w:rPr>
        <w:t>es el</w:t>
      </w:r>
      <w:r w:rsidR="00E50ABF" w:rsidRPr="003D3C92">
        <w:rPr>
          <w:rFonts w:ascii="Times New Roman" w:hAnsi="Times New Roman" w:cs="Times New Roman"/>
          <w:sz w:val="24"/>
          <w:szCs w:val="24"/>
        </w:rPr>
        <w:t xml:space="preserve"> mercado norteamericano</w:t>
      </w:r>
      <w:r w:rsidR="00A45FD0">
        <w:rPr>
          <w:rFonts w:ascii="Times New Roman" w:hAnsi="Times New Roman" w:cs="Times New Roman"/>
          <w:sz w:val="24"/>
          <w:szCs w:val="24"/>
        </w:rPr>
        <w:t xml:space="preserve">: </w:t>
      </w:r>
      <w:r w:rsidR="00E50ABF" w:rsidRPr="003D3C92">
        <w:rPr>
          <w:rFonts w:ascii="Times New Roman" w:hAnsi="Times New Roman" w:cs="Times New Roman"/>
          <w:sz w:val="24"/>
          <w:szCs w:val="24"/>
        </w:rPr>
        <w:t xml:space="preserve">en los últimos años su porcentaje de participación se mantiene </w:t>
      </w:r>
      <w:r w:rsidR="00E50ABF" w:rsidRPr="003D3C92">
        <w:rPr>
          <w:rFonts w:ascii="Times New Roman" w:hAnsi="Times New Roman" w:cs="Times New Roman"/>
          <w:sz w:val="24"/>
          <w:szCs w:val="24"/>
        </w:rPr>
        <w:lastRenderedPageBreak/>
        <w:t>entre 3.39</w:t>
      </w:r>
      <w:r w:rsidR="00A45FD0">
        <w:rPr>
          <w:rFonts w:ascii="Times New Roman" w:hAnsi="Times New Roman" w:cs="Times New Roman"/>
          <w:sz w:val="24"/>
          <w:szCs w:val="24"/>
        </w:rPr>
        <w:t> </w:t>
      </w:r>
      <w:r w:rsidR="00E50ABF" w:rsidRPr="003D3C92">
        <w:rPr>
          <w:rFonts w:ascii="Times New Roman" w:hAnsi="Times New Roman" w:cs="Times New Roman"/>
          <w:sz w:val="24"/>
          <w:szCs w:val="24"/>
        </w:rPr>
        <w:t>%</w:t>
      </w:r>
      <w:r w:rsidR="003424D9" w:rsidRPr="003D3C92">
        <w:rPr>
          <w:rFonts w:ascii="Times New Roman" w:hAnsi="Times New Roman" w:cs="Times New Roman"/>
          <w:sz w:val="24"/>
          <w:szCs w:val="24"/>
        </w:rPr>
        <w:t xml:space="preserve"> y</w:t>
      </w:r>
      <w:r w:rsidR="00E50ABF" w:rsidRPr="003D3C92">
        <w:rPr>
          <w:rFonts w:ascii="Times New Roman" w:hAnsi="Times New Roman" w:cs="Times New Roman"/>
          <w:sz w:val="24"/>
          <w:szCs w:val="24"/>
        </w:rPr>
        <w:t xml:space="preserve"> 4.29</w:t>
      </w:r>
      <w:r w:rsidR="00A45FD0">
        <w:rPr>
          <w:rFonts w:ascii="Times New Roman" w:hAnsi="Times New Roman" w:cs="Times New Roman"/>
          <w:sz w:val="24"/>
          <w:szCs w:val="24"/>
        </w:rPr>
        <w:t> </w:t>
      </w:r>
      <w:r w:rsidR="00E50ABF" w:rsidRPr="003D3C92">
        <w:rPr>
          <w:rFonts w:ascii="Times New Roman" w:hAnsi="Times New Roman" w:cs="Times New Roman"/>
          <w:sz w:val="24"/>
          <w:szCs w:val="24"/>
        </w:rPr>
        <w:t>%. En contraste</w:t>
      </w:r>
      <w:r w:rsidR="00A45FD0">
        <w:rPr>
          <w:rFonts w:ascii="Times New Roman" w:hAnsi="Times New Roman" w:cs="Times New Roman"/>
          <w:sz w:val="24"/>
          <w:szCs w:val="24"/>
        </w:rPr>
        <w:t>,</w:t>
      </w:r>
      <w:r w:rsidR="00E50ABF" w:rsidRPr="003D3C92">
        <w:rPr>
          <w:rFonts w:ascii="Times New Roman" w:hAnsi="Times New Roman" w:cs="Times New Roman"/>
          <w:sz w:val="24"/>
          <w:szCs w:val="24"/>
        </w:rPr>
        <w:t xml:space="preserve"> China ha diversificado sus mercados y su porcentaje de exportaciones a Estados Unidos ha decrecido</w:t>
      </w:r>
      <w:r w:rsidR="00A45FD0">
        <w:rPr>
          <w:rFonts w:ascii="Times New Roman" w:hAnsi="Times New Roman" w:cs="Times New Roman"/>
          <w:sz w:val="24"/>
          <w:szCs w:val="24"/>
        </w:rPr>
        <w:t xml:space="preserve">: </w:t>
      </w:r>
      <w:r w:rsidR="00E50ABF" w:rsidRPr="003D3C92">
        <w:rPr>
          <w:rFonts w:ascii="Times New Roman" w:hAnsi="Times New Roman" w:cs="Times New Roman"/>
          <w:sz w:val="24"/>
          <w:szCs w:val="24"/>
        </w:rPr>
        <w:t xml:space="preserve">para 2011 solo </w:t>
      </w:r>
      <w:r w:rsidR="00A45FD0">
        <w:rPr>
          <w:rFonts w:ascii="Times New Roman" w:hAnsi="Times New Roman" w:cs="Times New Roman"/>
          <w:sz w:val="24"/>
          <w:szCs w:val="24"/>
        </w:rPr>
        <w:t>alcanzó</w:t>
      </w:r>
      <w:r w:rsidR="00A45FD0" w:rsidRPr="003D3C92">
        <w:rPr>
          <w:rFonts w:ascii="Times New Roman" w:hAnsi="Times New Roman" w:cs="Times New Roman"/>
          <w:sz w:val="24"/>
          <w:szCs w:val="24"/>
        </w:rPr>
        <w:t xml:space="preserve"> </w:t>
      </w:r>
      <w:r w:rsidR="00E50ABF" w:rsidRPr="003D3C92">
        <w:rPr>
          <w:rFonts w:ascii="Times New Roman" w:hAnsi="Times New Roman" w:cs="Times New Roman"/>
          <w:sz w:val="24"/>
          <w:szCs w:val="24"/>
        </w:rPr>
        <w:t>38.65</w:t>
      </w:r>
      <w:r w:rsidR="00A45FD0">
        <w:rPr>
          <w:rFonts w:ascii="Times New Roman" w:hAnsi="Times New Roman" w:cs="Times New Roman"/>
          <w:sz w:val="24"/>
          <w:szCs w:val="24"/>
        </w:rPr>
        <w:t> </w:t>
      </w:r>
      <w:r w:rsidR="00E50ABF" w:rsidRPr="003D3C92">
        <w:rPr>
          <w:rFonts w:ascii="Times New Roman" w:hAnsi="Times New Roman" w:cs="Times New Roman"/>
          <w:sz w:val="24"/>
          <w:szCs w:val="24"/>
        </w:rPr>
        <w:t>% del total de sus exportaciones</w:t>
      </w:r>
      <w:r w:rsidR="00A45FD0">
        <w:rPr>
          <w:rFonts w:ascii="Times New Roman" w:hAnsi="Times New Roman" w:cs="Times New Roman"/>
          <w:sz w:val="24"/>
          <w:szCs w:val="24"/>
        </w:rPr>
        <w:t>;</w:t>
      </w:r>
      <w:r w:rsidR="00A45FD0" w:rsidRPr="003D3C92">
        <w:rPr>
          <w:rFonts w:ascii="Times New Roman" w:hAnsi="Times New Roman" w:cs="Times New Roman"/>
          <w:sz w:val="24"/>
          <w:szCs w:val="24"/>
        </w:rPr>
        <w:t xml:space="preserve"> </w:t>
      </w:r>
      <w:r w:rsidR="00E50ABF" w:rsidRPr="003D3C92">
        <w:rPr>
          <w:rFonts w:ascii="Times New Roman" w:hAnsi="Times New Roman" w:cs="Times New Roman"/>
          <w:sz w:val="24"/>
          <w:szCs w:val="24"/>
        </w:rPr>
        <w:t>en tanto los norteamericanos mantienen su preferencia por importar productos chinos</w:t>
      </w:r>
      <w:r w:rsidR="00A45FD0">
        <w:rPr>
          <w:rFonts w:ascii="Times New Roman" w:hAnsi="Times New Roman" w:cs="Times New Roman"/>
          <w:sz w:val="24"/>
          <w:szCs w:val="24"/>
        </w:rPr>
        <w:t>:</w:t>
      </w:r>
      <w:r w:rsidR="00A45FD0" w:rsidRPr="003D3C92">
        <w:rPr>
          <w:rFonts w:ascii="Times New Roman" w:hAnsi="Times New Roman" w:cs="Times New Roman"/>
          <w:sz w:val="24"/>
          <w:szCs w:val="24"/>
        </w:rPr>
        <w:t xml:space="preserve"> </w:t>
      </w:r>
      <w:r w:rsidR="00E50ABF" w:rsidRPr="003D3C92">
        <w:rPr>
          <w:rFonts w:ascii="Times New Roman" w:hAnsi="Times New Roman" w:cs="Times New Roman"/>
          <w:sz w:val="24"/>
          <w:szCs w:val="24"/>
        </w:rPr>
        <w:t>alrededor de 50</w:t>
      </w:r>
      <w:r w:rsidR="00A45FD0">
        <w:rPr>
          <w:rFonts w:ascii="Times New Roman" w:hAnsi="Times New Roman" w:cs="Times New Roman"/>
          <w:sz w:val="24"/>
          <w:szCs w:val="24"/>
        </w:rPr>
        <w:t> </w:t>
      </w:r>
      <w:r w:rsidR="00E50ABF" w:rsidRPr="003D3C92">
        <w:rPr>
          <w:rFonts w:ascii="Times New Roman" w:hAnsi="Times New Roman" w:cs="Times New Roman"/>
          <w:sz w:val="24"/>
          <w:szCs w:val="24"/>
        </w:rPr>
        <w:t xml:space="preserve">% de las importaciones totales de </w:t>
      </w:r>
      <w:r w:rsidR="00F869E3">
        <w:rPr>
          <w:rFonts w:ascii="Times New Roman" w:hAnsi="Times New Roman" w:cs="Times New Roman"/>
          <w:sz w:val="24"/>
          <w:szCs w:val="24"/>
        </w:rPr>
        <w:t>Estados Unidos</w:t>
      </w:r>
      <w:r w:rsidR="00F869E3" w:rsidRPr="003D3C92">
        <w:rPr>
          <w:rFonts w:ascii="Times New Roman" w:hAnsi="Times New Roman" w:cs="Times New Roman"/>
          <w:sz w:val="24"/>
          <w:szCs w:val="24"/>
        </w:rPr>
        <w:t xml:space="preserve"> </w:t>
      </w:r>
      <w:r w:rsidR="00E50ABF" w:rsidRPr="003D3C92">
        <w:rPr>
          <w:rFonts w:ascii="Times New Roman" w:hAnsi="Times New Roman" w:cs="Times New Roman"/>
          <w:sz w:val="24"/>
          <w:szCs w:val="24"/>
        </w:rPr>
        <w:t xml:space="preserve">son chinas. </w:t>
      </w:r>
    </w:p>
    <w:p w14:paraId="1F69509B" w14:textId="4418B802" w:rsidR="002710DD" w:rsidRPr="003D3C92" w:rsidRDefault="00E50ABF" w:rsidP="007A7B32">
      <w:pPr>
        <w:widowControl w:val="0"/>
        <w:spacing w:after="0" w:line="360" w:lineRule="auto"/>
        <w:ind w:firstLine="708"/>
        <w:jc w:val="both"/>
        <w:rPr>
          <w:rFonts w:ascii="Times New Roman" w:hAnsi="Times New Roman" w:cs="Times New Roman"/>
          <w:sz w:val="24"/>
          <w:szCs w:val="24"/>
        </w:rPr>
      </w:pPr>
      <w:r w:rsidRPr="003D3C92">
        <w:rPr>
          <w:rFonts w:ascii="Times New Roman" w:hAnsi="Times New Roman" w:cs="Times New Roman"/>
          <w:sz w:val="24"/>
          <w:szCs w:val="24"/>
        </w:rPr>
        <w:t>Para el año 2014, el sector mueblero nacional se había consolidado en el país como el cuarto mayor exportador de muebles</w:t>
      </w:r>
      <w:r w:rsidR="00A44108">
        <w:rPr>
          <w:rFonts w:ascii="Times New Roman" w:hAnsi="Times New Roman" w:cs="Times New Roman"/>
          <w:sz w:val="24"/>
          <w:szCs w:val="24"/>
        </w:rPr>
        <w:t>,</w:t>
      </w:r>
      <w:r w:rsidRPr="003D3C92">
        <w:rPr>
          <w:rFonts w:ascii="Times New Roman" w:hAnsi="Times New Roman" w:cs="Times New Roman"/>
          <w:sz w:val="24"/>
          <w:szCs w:val="24"/>
        </w:rPr>
        <w:t xml:space="preserve"> tan solo detrás de China, Canadá y Vietnam. En este sentido</w:t>
      </w:r>
      <w:r w:rsidR="00A44108">
        <w:rPr>
          <w:rFonts w:ascii="Times New Roman" w:hAnsi="Times New Roman" w:cs="Times New Roman"/>
          <w:sz w:val="24"/>
          <w:szCs w:val="24"/>
        </w:rPr>
        <w:t>,</w:t>
      </w:r>
      <w:r w:rsidRPr="003D3C92">
        <w:rPr>
          <w:rFonts w:ascii="Times New Roman" w:hAnsi="Times New Roman" w:cs="Times New Roman"/>
          <w:sz w:val="24"/>
          <w:szCs w:val="24"/>
        </w:rPr>
        <w:t xml:space="preserve"> la industria del mueble de Jalisco participa con 16.28</w:t>
      </w:r>
      <w:r w:rsidR="00A44108">
        <w:rPr>
          <w:rFonts w:ascii="Times New Roman" w:hAnsi="Times New Roman" w:cs="Times New Roman"/>
          <w:sz w:val="24"/>
          <w:szCs w:val="24"/>
        </w:rPr>
        <w:t> </w:t>
      </w:r>
      <w:r w:rsidRPr="003D3C92">
        <w:rPr>
          <w:rFonts w:ascii="Times New Roman" w:hAnsi="Times New Roman" w:cs="Times New Roman"/>
          <w:sz w:val="24"/>
          <w:szCs w:val="24"/>
        </w:rPr>
        <w:t>% del PIB sobre la industria manufacturera a nivel nacional</w:t>
      </w:r>
      <w:r w:rsidR="00A44108">
        <w:rPr>
          <w:rFonts w:ascii="Times New Roman" w:hAnsi="Times New Roman" w:cs="Times New Roman"/>
          <w:sz w:val="24"/>
          <w:szCs w:val="24"/>
        </w:rPr>
        <w:t>:</w:t>
      </w:r>
      <w:r w:rsidRPr="003D3C92">
        <w:rPr>
          <w:rFonts w:ascii="Times New Roman" w:hAnsi="Times New Roman" w:cs="Times New Roman"/>
          <w:sz w:val="24"/>
          <w:szCs w:val="24"/>
        </w:rPr>
        <w:t xml:space="preserve"> se ocupa el segundo lug</w:t>
      </w:r>
      <w:r w:rsidR="00094B65" w:rsidRPr="003D3C92">
        <w:rPr>
          <w:rFonts w:ascii="Times New Roman" w:hAnsi="Times New Roman" w:cs="Times New Roman"/>
          <w:sz w:val="24"/>
          <w:szCs w:val="24"/>
        </w:rPr>
        <w:t>ar después del Estado de México</w:t>
      </w:r>
      <w:r w:rsidR="007C692A" w:rsidRPr="003D3C92">
        <w:rPr>
          <w:rFonts w:ascii="Times New Roman" w:hAnsi="Times New Roman" w:cs="Times New Roman"/>
          <w:sz w:val="24"/>
          <w:szCs w:val="24"/>
        </w:rPr>
        <w:t xml:space="preserve"> (</w:t>
      </w:r>
      <w:r w:rsidR="007C692A" w:rsidRPr="003D3C92">
        <w:rPr>
          <w:rFonts w:ascii="Times New Roman" w:hAnsi="Times New Roman" w:cs="Times New Roman"/>
          <w:noProof/>
          <w:sz w:val="24"/>
          <w:szCs w:val="24"/>
        </w:rPr>
        <w:t xml:space="preserve">Lozano, Madrigal </w:t>
      </w:r>
      <w:r w:rsidR="00A44108">
        <w:rPr>
          <w:rFonts w:ascii="Times New Roman" w:hAnsi="Times New Roman" w:cs="Times New Roman"/>
          <w:noProof/>
          <w:sz w:val="24"/>
          <w:szCs w:val="24"/>
        </w:rPr>
        <w:t>y</w:t>
      </w:r>
      <w:r w:rsidR="007C692A" w:rsidRPr="003D3C92">
        <w:rPr>
          <w:rFonts w:ascii="Times New Roman" w:hAnsi="Times New Roman" w:cs="Times New Roman"/>
          <w:noProof/>
          <w:sz w:val="24"/>
          <w:szCs w:val="24"/>
        </w:rPr>
        <w:t xml:space="preserve"> Bautista, 2012).</w:t>
      </w:r>
    </w:p>
    <w:p w14:paraId="66ACF39C" w14:textId="72CE8604" w:rsidR="004233CB" w:rsidRDefault="00E50ABF" w:rsidP="00F869E3">
      <w:pPr>
        <w:spacing w:after="0" w:line="360" w:lineRule="auto"/>
        <w:ind w:firstLine="708"/>
        <w:jc w:val="both"/>
        <w:rPr>
          <w:rFonts w:ascii="Times New Roman" w:hAnsi="Times New Roman" w:cs="Times New Roman"/>
          <w:noProof/>
          <w:sz w:val="24"/>
          <w:szCs w:val="24"/>
        </w:rPr>
      </w:pPr>
      <w:r w:rsidRPr="003D3C92">
        <w:rPr>
          <w:rFonts w:ascii="Times New Roman" w:hAnsi="Times New Roman" w:cs="Times New Roman"/>
          <w:sz w:val="24"/>
          <w:szCs w:val="24"/>
        </w:rPr>
        <w:t xml:space="preserve">La participación del sector mueblero de Jalisco en los mercados internacionales </w:t>
      </w:r>
      <w:r w:rsidR="00DC64FD">
        <w:rPr>
          <w:rFonts w:ascii="Times New Roman" w:hAnsi="Times New Roman" w:cs="Times New Roman"/>
          <w:sz w:val="24"/>
          <w:szCs w:val="24"/>
        </w:rPr>
        <w:t>implicó una importación</w:t>
      </w:r>
      <w:r w:rsidR="00DC64FD" w:rsidRPr="003D3C92">
        <w:rPr>
          <w:rFonts w:ascii="Times New Roman" w:hAnsi="Times New Roman" w:cs="Times New Roman"/>
          <w:sz w:val="24"/>
          <w:szCs w:val="24"/>
        </w:rPr>
        <w:t xml:space="preserve"> </w:t>
      </w:r>
      <w:r w:rsidRPr="003D3C92">
        <w:rPr>
          <w:rFonts w:ascii="Times New Roman" w:hAnsi="Times New Roman" w:cs="Times New Roman"/>
          <w:sz w:val="24"/>
          <w:szCs w:val="24"/>
        </w:rPr>
        <w:t xml:space="preserve">durante el año 2014, </w:t>
      </w:r>
      <w:r w:rsidR="007F0017">
        <w:rPr>
          <w:rFonts w:ascii="Times New Roman" w:hAnsi="Times New Roman" w:cs="Times New Roman"/>
          <w:sz w:val="24"/>
          <w:szCs w:val="24"/>
        </w:rPr>
        <w:t xml:space="preserve">según </w:t>
      </w:r>
      <w:r w:rsidRPr="003D3C92">
        <w:rPr>
          <w:rFonts w:ascii="Times New Roman" w:hAnsi="Times New Roman" w:cs="Times New Roman"/>
          <w:sz w:val="24"/>
          <w:szCs w:val="24"/>
        </w:rPr>
        <w:t xml:space="preserve">datos que proporcionó la Secretaría de Hacienda y Crédito Público </w:t>
      </w:r>
      <w:r w:rsidR="007F0017">
        <w:rPr>
          <w:rFonts w:ascii="Times New Roman" w:hAnsi="Times New Roman" w:cs="Times New Roman"/>
          <w:sz w:val="24"/>
          <w:szCs w:val="24"/>
        </w:rPr>
        <w:t>[</w:t>
      </w:r>
      <w:r w:rsidRPr="003D3C92">
        <w:rPr>
          <w:rFonts w:ascii="Times New Roman" w:hAnsi="Times New Roman" w:cs="Times New Roman"/>
          <w:sz w:val="24"/>
          <w:szCs w:val="24"/>
        </w:rPr>
        <w:t>SHCP</w:t>
      </w:r>
      <w:r w:rsidR="007F0017">
        <w:rPr>
          <w:rFonts w:ascii="Times New Roman" w:hAnsi="Times New Roman" w:cs="Times New Roman"/>
          <w:sz w:val="24"/>
          <w:szCs w:val="24"/>
        </w:rPr>
        <w:t>]</w:t>
      </w:r>
      <w:r w:rsidR="007F0017" w:rsidRPr="003D3C92">
        <w:rPr>
          <w:rFonts w:ascii="Times New Roman" w:hAnsi="Times New Roman" w:cs="Times New Roman"/>
          <w:sz w:val="24"/>
          <w:szCs w:val="24"/>
        </w:rPr>
        <w:t xml:space="preserve"> </w:t>
      </w:r>
      <w:r w:rsidR="007F0017">
        <w:rPr>
          <w:rFonts w:ascii="Times New Roman" w:hAnsi="Times New Roman" w:cs="Times New Roman"/>
          <w:sz w:val="24"/>
          <w:szCs w:val="24"/>
        </w:rPr>
        <w:t>(</w:t>
      </w:r>
      <w:r w:rsidR="007F0017" w:rsidRPr="003D3C92">
        <w:rPr>
          <w:rFonts w:ascii="Times New Roman" w:hAnsi="Times New Roman" w:cs="Times New Roman"/>
          <w:sz w:val="24"/>
          <w:szCs w:val="24"/>
        </w:rPr>
        <w:t>citad</w:t>
      </w:r>
      <w:r w:rsidR="007F0017">
        <w:rPr>
          <w:rFonts w:ascii="Times New Roman" w:hAnsi="Times New Roman" w:cs="Times New Roman"/>
          <w:sz w:val="24"/>
          <w:szCs w:val="24"/>
        </w:rPr>
        <w:t>a</w:t>
      </w:r>
      <w:r w:rsidR="007F0017" w:rsidRPr="003D3C92">
        <w:rPr>
          <w:rFonts w:ascii="Times New Roman" w:hAnsi="Times New Roman" w:cs="Times New Roman"/>
          <w:sz w:val="24"/>
          <w:szCs w:val="24"/>
        </w:rPr>
        <w:t xml:space="preserve"> </w:t>
      </w:r>
      <w:r w:rsidRPr="003D3C92">
        <w:rPr>
          <w:rFonts w:ascii="Times New Roman" w:hAnsi="Times New Roman" w:cs="Times New Roman"/>
          <w:sz w:val="24"/>
          <w:szCs w:val="24"/>
        </w:rPr>
        <w:t xml:space="preserve">en </w:t>
      </w:r>
      <w:r w:rsidR="007F0017">
        <w:rPr>
          <w:rFonts w:ascii="Times New Roman" w:hAnsi="Times New Roman" w:cs="Times New Roman"/>
          <w:sz w:val="24"/>
          <w:szCs w:val="24"/>
        </w:rPr>
        <w:t xml:space="preserve">el </w:t>
      </w:r>
      <w:r w:rsidRPr="003D3C92">
        <w:rPr>
          <w:rFonts w:ascii="Times New Roman" w:hAnsi="Times New Roman" w:cs="Times New Roman"/>
          <w:sz w:val="24"/>
          <w:szCs w:val="24"/>
        </w:rPr>
        <w:t xml:space="preserve">Sistema Estatal de Información de Jalisco </w:t>
      </w:r>
      <w:r w:rsidR="007F0017">
        <w:rPr>
          <w:rFonts w:ascii="Times New Roman" w:hAnsi="Times New Roman" w:cs="Times New Roman"/>
          <w:noProof/>
          <w:sz w:val="24"/>
          <w:szCs w:val="24"/>
        </w:rPr>
        <w:t>[</w:t>
      </w:r>
      <w:r w:rsidR="007F0017" w:rsidRPr="003D3C92">
        <w:rPr>
          <w:rFonts w:ascii="Times New Roman" w:hAnsi="Times New Roman" w:cs="Times New Roman"/>
          <w:noProof/>
          <w:sz w:val="24"/>
          <w:szCs w:val="24"/>
        </w:rPr>
        <w:t>Seijal</w:t>
      </w:r>
      <w:r w:rsidR="007F0017">
        <w:rPr>
          <w:rFonts w:ascii="Times New Roman" w:hAnsi="Times New Roman" w:cs="Times New Roman"/>
          <w:noProof/>
          <w:sz w:val="24"/>
          <w:szCs w:val="24"/>
        </w:rPr>
        <w:t>]</w:t>
      </w:r>
      <w:r w:rsidRPr="003D3C92">
        <w:rPr>
          <w:rFonts w:ascii="Times New Roman" w:hAnsi="Times New Roman" w:cs="Times New Roman"/>
          <w:noProof/>
          <w:sz w:val="24"/>
          <w:szCs w:val="24"/>
        </w:rPr>
        <w:t>, 2015)</w:t>
      </w:r>
      <w:r w:rsidRPr="003D3C92">
        <w:rPr>
          <w:rFonts w:ascii="Times New Roman" w:hAnsi="Times New Roman" w:cs="Times New Roman"/>
          <w:sz w:val="24"/>
          <w:szCs w:val="24"/>
        </w:rPr>
        <w:t xml:space="preserve">, </w:t>
      </w:r>
      <w:r w:rsidR="00DC64FD">
        <w:rPr>
          <w:rFonts w:ascii="Times New Roman" w:hAnsi="Times New Roman" w:cs="Times New Roman"/>
          <w:sz w:val="24"/>
          <w:szCs w:val="24"/>
        </w:rPr>
        <w:t>de</w:t>
      </w:r>
      <w:r w:rsidRPr="003D3C92">
        <w:rPr>
          <w:rFonts w:ascii="Times New Roman" w:hAnsi="Times New Roman" w:cs="Times New Roman"/>
          <w:sz w:val="24"/>
          <w:szCs w:val="24"/>
        </w:rPr>
        <w:t xml:space="preserve"> 271 702 615.28 dólares y </w:t>
      </w:r>
      <w:r w:rsidR="00DC64FD">
        <w:rPr>
          <w:rFonts w:ascii="Times New Roman" w:hAnsi="Times New Roman" w:cs="Times New Roman"/>
          <w:sz w:val="24"/>
          <w:szCs w:val="24"/>
        </w:rPr>
        <w:t>una exportación de</w:t>
      </w:r>
      <w:r w:rsidRPr="003D3C92">
        <w:rPr>
          <w:rFonts w:ascii="Times New Roman" w:hAnsi="Times New Roman" w:cs="Times New Roman"/>
          <w:sz w:val="24"/>
          <w:szCs w:val="24"/>
        </w:rPr>
        <w:t xml:space="preserve"> 373 778 051.16</w:t>
      </w:r>
      <w:r w:rsidR="004E2114" w:rsidRPr="003D3C92">
        <w:rPr>
          <w:rFonts w:ascii="Times New Roman" w:hAnsi="Times New Roman" w:cs="Times New Roman"/>
          <w:sz w:val="24"/>
          <w:szCs w:val="24"/>
        </w:rPr>
        <w:t xml:space="preserve"> </w:t>
      </w:r>
      <w:r w:rsidRPr="003D3C92">
        <w:rPr>
          <w:rFonts w:ascii="Times New Roman" w:hAnsi="Times New Roman" w:cs="Times New Roman"/>
          <w:sz w:val="24"/>
          <w:szCs w:val="24"/>
        </w:rPr>
        <w:t>dólares</w:t>
      </w:r>
      <w:r w:rsidR="007F0017">
        <w:rPr>
          <w:rFonts w:ascii="Times New Roman" w:hAnsi="Times New Roman" w:cs="Times New Roman"/>
          <w:sz w:val="24"/>
          <w:szCs w:val="24"/>
        </w:rPr>
        <w:t>;</w:t>
      </w:r>
      <w:r w:rsidRPr="003D3C92">
        <w:rPr>
          <w:rFonts w:ascii="Times New Roman" w:hAnsi="Times New Roman" w:cs="Times New Roman"/>
          <w:sz w:val="24"/>
          <w:szCs w:val="24"/>
        </w:rPr>
        <w:t xml:space="preserve"> </w:t>
      </w:r>
      <w:r w:rsidR="00FB2DD6" w:rsidRPr="003D3C92">
        <w:rPr>
          <w:rFonts w:ascii="Times New Roman" w:hAnsi="Times New Roman" w:cs="Times New Roman"/>
          <w:sz w:val="24"/>
          <w:szCs w:val="24"/>
        </w:rPr>
        <w:t xml:space="preserve">en </w:t>
      </w:r>
      <w:r w:rsidR="007F0017">
        <w:rPr>
          <w:rFonts w:ascii="Times New Roman" w:hAnsi="Times New Roman" w:cs="Times New Roman"/>
          <w:sz w:val="24"/>
          <w:szCs w:val="24"/>
        </w:rPr>
        <w:t>cambio, en</w:t>
      </w:r>
      <w:r w:rsidR="00FB2DD6" w:rsidRPr="003D3C92">
        <w:rPr>
          <w:rFonts w:ascii="Times New Roman" w:hAnsi="Times New Roman" w:cs="Times New Roman"/>
          <w:sz w:val="24"/>
          <w:szCs w:val="24"/>
        </w:rPr>
        <w:t xml:space="preserve"> 2017 la importación</w:t>
      </w:r>
      <w:r w:rsidR="007F0017">
        <w:rPr>
          <w:rFonts w:ascii="Times New Roman" w:hAnsi="Times New Roman" w:cs="Times New Roman"/>
          <w:sz w:val="24"/>
          <w:szCs w:val="24"/>
        </w:rPr>
        <w:t xml:space="preserve"> fue de</w:t>
      </w:r>
      <w:r w:rsidR="00FB2DD6" w:rsidRPr="003D3C92">
        <w:rPr>
          <w:rFonts w:ascii="Times New Roman" w:hAnsi="Times New Roman" w:cs="Times New Roman"/>
          <w:sz w:val="24"/>
          <w:szCs w:val="24"/>
        </w:rPr>
        <w:t xml:space="preserve"> 181 972 762.00 dólares y se exportó la cantidad de 447 332 224.00 dólares</w:t>
      </w:r>
      <w:r w:rsidR="00EB7659" w:rsidRPr="003D3C92">
        <w:rPr>
          <w:rFonts w:ascii="Times New Roman" w:hAnsi="Times New Roman" w:cs="Times New Roman"/>
          <w:sz w:val="24"/>
          <w:szCs w:val="24"/>
        </w:rPr>
        <w:t xml:space="preserve"> </w:t>
      </w:r>
      <w:r w:rsidR="00EB7659" w:rsidRPr="003D3C92">
        <w:rPr>
          <w:rFonts w:ascii="Times New Roman" w:hAnsi="Times New Roman" w:cs="Times New Roman"/>
          <w:noProof/>
          <w:sz w:val="24"/>
          <w:szCs w:val="24"/>
        </w:rPr>
        <w:t>(</w:t>
      </w:r>
      <w:r w:rsidR="00125D31" w:rsidRPr="00472A1B">
        <w:rPr>
          <w:rFonts w:ascii="Times New Roman" w:hAnsi="Times New Roman" w:cs="Times New Roman"/>
          <w:noProof/>
          <w:sz w:val="24"/>
          <w:szCs w:val="24"/>
        </w:rPr>
        <w:t>Instituto de Información Estadística y Geográfica</w:t>
      </w:r>
      <w:r w:rsidR="00125D31" w:rsidRPr="003D3C92">
        <w:rPr>
          <w:rFonts w:ascii="Times New Roman" w:hAnsi="Times New Roman" w:cs="Times New Roman"/>
          <w:noProof/>
          <w:sz w:val="24"/>
          <w:szCs w:val="24"/>
        </w:rPr>
        <w:t xml:space="preserve"> </w:t>
      </w:r>
      <w:r w:rsidR="00125D31">
        <w:rPr>
          <w:rFonts w:ascii="Times New Roman" w:hAnsi="Times New Roman" w:cs="Times New Roman"/>
          <w:noProof/>
          <w:sz w:val="24"/>
          <w:szCs w:val="24"/>
        </w:rPr>
        <w:t>[</w:t>
      </w:r>
      <w:r w:rsidR="00BE46BF" w:rsidRPr="003D3C92">
        <w:rPr>
          <w:rFonts w:ascii="Times New Roman" w:hAnsi="Times New Roman" w:cs="Times New Roman"/>
          <w:noProof/>
          <w:sz w:val="24"/>
          <w:szCs w:val="24"/>
        </w:rPr>
        <w:t>I</w:t>
      </w:r>
      <w:r w:rsidR="00BE46BF">
        <w:rPr>
          <w:rFonts w:ascii="Times New Roman" w:hAnsi="Times New Roman" w:cs="Times New Roman"/>
          <w:noProof/>
          <w:sz w:val="24"/>
          <w:szCs w:val="24"/>
        </w:rPr>
        <w:t>I</w:t>
      </w:r>
      <w:r w:rsidR="00BE46BF" w:rsidRPr="003D3C92">
        <w:rPr>
          <w:rFonts w:ascii="Times New Roman" w:hAnsi="Times New Roman" w:cs="Times New Roman"/>
          <w:noProof/>
          <w:sz w:val="24"/>
          <w:szCs w:val="24"/>
        </w:rPr>
        <w:t>EG</w:t>
      </w:r>
      <w:r w:rsidR="00125D31">
        <w:rPr>
          <w:rFonts w:ascii="Times New Roman" w:hAnsi="Times New Roman" w:cs="Times New Roman"/>
          <w:noProof/>
          <w:sz w:val="24"/>
          <w:szCs w:val="24"/>
        </w:rPr>
        <w:t>]</w:t>
      </w:r>
      <w:r w:rsidR="00EB7659" w:rsidRPr="003D3C92">
        <w:rPr>
          <w:rFonts w:ascii="Times New Roman" w:hAnsi="Times New Roman" w:cs="Times New Roman"/>
          <w:noProof/>
          <w:sz w:val="24"/>
          <w:szCs w:val="24"/>
        </w:rPr>
        <w:t>, 2018).</w:t>
      </w:r>
    </w:p>
    <w:p w14:paraId="316E2770" w14:textId="77777777" w:rsidR="00F869E3" w:rsidRPr="003D3C92" w:rsidRDefault="00F869E3" w:rsidP="007A7B32">
      <w:pPr>
        <w:spacing w:after="0" w:line="360" w:lineRule="auto"/>
        <w:ind w:firstLine="708"/>
        <w:jc w:val="both"/>
        <w:rPr>
          <w:rFonts w:ascii="Times New Roman" w:hAnsi="Times New Roman" w:cs="Times New Roman"/>
          <w:noProof/>
          <w:sz w:val="24"/>
          <w:szCs w:val="24"/>
        </w:rPr>
      </w:pPr>
    </w:p>
    <w:p w14:paraId="140AA58E" w14:textId="3328903F" w:rsidR="00F75A38" w:rsidRDefault="00D9789C" w:rsidP="009C703F">
      <w:pPr>
        <w:spacing w:after="0" w:line="360" w:lineRule="auto"/>
        <w:jc w:val="center"/>
        <w:rPr>
          <w:rFonts w:ascii="Times New Roman" w:hAnsi="Times New Roman" w:cs="Times New Roman"/>
          <w:noProof/>
          <w:sz w:val="24"/>
          <w:szCs w:val="24"/>
        </w:rPr>
      </w:pPr>
      <w:r w:rsidRPr="007A7B32">
        <w:rPr>
          <w:rFonts w:ascii="Times New Roman" w:hAnsi="Times New Roman" w:cs="Times New Roman"/>
          <w:b/>
          <w:bCs/>
          <w:noProof/>
          <w:sz w:val="24"/>
          <w:szCs w:val="24"/>
        </w:rPr>
        <w:t xml:space="preserve">Figura </w:t>
      </w:r>
      <w:r w:rsidR="009D7E2D" w:rsidRPr="007A7B32">
        <w:rPr>
          <w:rFonts w:ascii="Times New Roman" w:hAnsi="Times New Roman" w:cs="Times New Roman"/>
          <w:b/>
          <w:bCs/>
          <w:noProof/>
          <w:sz w:val="24"/>
          <w:szCs w:val="24"/>
        </w:rPr>
        <w:t>6</w:t>
      </w:r>
      <w:r w:rsidR="00E50ABF" w:rsidRPr="003D3C92">
        <w:rPr>
          <w:rFonts w:ascii="Times New Roman" w:hAnsi="Times New Roman" w:cs="Times New Roman"/>
          <w:noProof/>
          <w:sz w:val="24"/>
          <w:szCs w:val="24"/>
        </w:rPr>
        <w:t>. Exportaciones e importaciones de muebles de Jalisco</w:t>
      </w:r>
    </w:p>
    <w:p w14:paraId="777DF20E" w14:textId="361E8E27" w:rsidR="00EB7659" w:rsidRPr="003D3C92" w:rsidRDefault="001B3912" w:rsidP="009C703F">
      <w:pPr>
        <w:spacing w:after="0" w:line="360" w:lineRule="auto"/>
        <w:jc w:val="center"/>
        <w:rPr>
          <w:rFonts w:ascii="Times New Roman" w:hAnsi="Times New Roman" w:cs="Times New Roman"/>
          <w:sz w:val="24"/>
          <w:szCs w:val="24"/>
        </w:rPr>
      </w:pPr>
      <w:r>
        <w:rPr>
          <w:noProof/>
          <w:lang w:eastAsia="es-MX"/>
        </w:rPr>
        <w:drawing>
          <wp:inline distT="0" distB="0" distL="0" distR="0" wp14:anchorId="0C7F223B" wp14:editId="33346A99">
            <wp:extent cx="5519394" cy="2761454"/>
            <wp:effectExtent l="0" t="0" r="5715" b="1270"/>
            <wp:docPr id="846499613" name="Imagen 5" descr="C:\Users\evelio.geronimo\Desktop\Figura N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9">
                      <a:extLst>
                        <a:ext uri="{28A0092B-C50C-407E-A947-70E740481C1C}">
                          <a14:useLocalDpi xmlns:a14="http://schemas.microsoft.com/office/drawing/2010/main" val="0"/>
                        </a:ext>
                      </a:extLst>
                    </a:blip>
                    <a:stretch>
                      <a:fillRect/>
                    </a:stretch>
                  </pic:blipFill>
                  <pic:spPr>
                    <a:xfrm>
                      <a:off x="0" y="0"/>
                      <a:ext cx="5533433" cy="2768478"/>
                    </a:xfrm>
                    <a:prstGeom prst="rect">
                      <a:avLst/>
                    </a:prstGeom>
                  </pic:spPr>
                </pic:pic>
              </a:graphicData>
            </a:graphic>
          </wp:inline>
        </w:drawing>
      </w:r>
    </w:p>
    <w:p w14:paraId="35BBE924" w14:textId="7186EE56" w:rsidR="000A20B6" w:rsidRDefault="00E50ABF" w:rsidP="009C703F">
      <w:pPr>
        <w:spacing w:after="0" w:line="360" w:lineRule="auto"/>
        <w:jc w:val="center"/>
        <w:rPr>
          <w:rFonts w:ascii="Times New Roman" w:hAnsi="Times New Roman" w:cs="Times New Roman"/>
          <w:sz w:val="24"/>
          <w:szCs w:val="24"/>
        </w:rPr>
      </w:pPr>
      <w:r w:rsidRPr="003D3C92">
        <w:rPr>
          <w:rFonts w:ascii="Times New Roman" w:hAnsi="Times New Roman" w:cs="Times New Roman"/>
          <w:sz w:val="24"/>
          <w:szCs w:val="24"/>
        </w:rPr>
        <w:t xml:space="preserve">Fuente: Elaboración propia con base </w:t>
      </w:r>
      <w:r w:rsidR="00F869E3">
        <w:rPr>
          <w:rFonts w:ascii="Times New Roman" w:hAnsi="Times New Roman" w:cs="Times New Roman"/>
          <w:sz w:val="24"/>
          <w:szCs w:val="24"/>
        </w:rPr>
        <w:t>en</w:t>
      </w:r>
      <w:r w:rsidRPr="003D3C92">
        <w:rPr>
          <w:rFonts w:ascii="Times New Roman" w:hAnsi="Times New Roman" w:cs="Times New Roman"/>
          <w:sz w:val="24"/>
          <w:szCs w:val="24"/>
        </w:rPr>
        <w:t xml:space="preserve"> I</w:t>
      </w:r>
      <w:r w:rsidR="00BE46BF">
        <w:rPr>
          <w:rFonts w:ascii="Times New Roman" w:hAnsi="Times New Roman" w:cs="Times New Roman"/>
          <w:sz w:val="24"/>
          <w:szCs w:val="24"/>
        </w:rPr>
        <w:t>I</w:t>
      </w:r>
      <w:r w:rsidRPr="003D3C92">
        <w:rPr>
          <w:rFonts w:ascii="Times New Roman" w:hAnsi="Times New Roman" w:cs="Times New Roman"/>
          <w:sz w:val="24"/>
          <w:szCs w:val="24"/>
        </w:rPr>
        <w:t>EG</w:t>
      </w:r>
      <w:r w:rsidR="00F869E3">
        <w:rPr>
          <w:rFonts w:ascii="Times New Roman" w:hAnsi="Times New Roman" w:cs="Times New Roman"/>
          <w:sz w:val="24"/>
          <w:szCs w:val="24"/>
        </w:rPr>
        <w:t xml:space="preserve"> (</w:t>
      </w:r>
      <w:r w:rsidRPr="003D3C92">
        <w:rPr>
          <w:rFonts w:ascii="Times New Roman" w:hAnsi="Times New Roman" w:cs="Times New Roman"/>
          <w:sz w:val="24"/>
          <w:szCs w:val="24"/>
        </w:rPr>
        <w:t>2018</w:t>
      </w:r>
      <w:r w:rsidR="00F869E3">
        <w:rPr>
          <w:rFonts w:ascii="Times New Roman" w:hAnsi="Times New Roman" w:cs="Times New Roman"/>
          <w:sz w:val="24"/>
          <w:szCs w:val="24"/>
        </w:rPr>
        <w:t>)</w:t>
      </w:r>
    </w:p>
    <w:p w14:paraId="7FCFAA06" w14:textId="77777777" w:rsidR="00F869E3" w:rsidRPr="003D3C92" w:rsidRDefault="00F869E3" w:rsidP="009C703F">
      <w:pPr>
        <w:spacing w:after="0" w:line="360" w:lineRule="auto"/>
        <w:jc w:val="center"/>
        <w:rPr>
          <w:rFonts w:ascii="Times New Roman" w:hAnsi="Times New Roman" w:cs="Times New Roman"/>
          <w:sz w:val="24"/>
          <w:szCs w:val="24"/>
        </w:rPr>
      </w:pPr>
    </w:p>
    <w:p w14:paraId="04EBCCD8" w14:textId="697182A3" w:rsidR="0035454A" w:rsidRDefault="00E50ABF" w:rsidP="00F869E3">
      <w:pPr>
        <w:spacing w:after="0" w:line="360" w:lineRule="auto"/>
        <w:ind w:firstLine="708"/>
        <w:jc w:val="both"/>
        <w:rPr>
          <w:rFonts w:ascii="Times New Roman" w:hAnsi="Times New Roman" w:cs="Times New Roman"/>
          <w:noProof/>
          <w:sz w:val="24"/>
          <w:szCs w:val="24"/>
        </w:rPr>
      </w:pPr>
      <w:r w:rsidRPr="003D3C92">
        <w:rPr>
          <w:rFonts w:ascii="Times New Roman" w:hAnsi="Times New Roman" w:cs="Times New Roman"/>
          <w:sz w:val="24"/>
          <w:szCs w:val="24"/>
        </w:rPr>
        <w:lastRenderedPageBreak/>
        <w:t xml:space="preserve">Esto significa que </w:t>
      </w:r>
      <w:r w:rsidR="002D34AA">
        <w:rPr>
          <w:rFonts w:ascii="Times New Roman" w:hAnsi="Times New Roman" w:cs="Times New Roman"/>
          <w:sz w:val="24"/>
          <w:szCs w:val="24"/>
        </w:rPr>
        <w:t>hay</w:t>
      </w:r>
      <w:r w:rsidR="002D34AA" w:rsidRPr="003D3C92">
        <w:rPr>
          <w:rFonts w:ascii="Times New Roman" w:hAnsi="Times New Roman" w:cs="Times New Roman"/>
          <w:sz w:val="24"/>
          <w:szCs w:val="24"/>
        </w:rPr>
        <w:t xml:space="preserve"> </w:t>
      </w:r>
      <w:r w:rsidRPr="003D3C92">
        <w:rPr>
          <w:rFonts w:ascii="Times New Roman" w:hAnsi="Times New Roman" w:cs="Times New Roman"/>
          <w:sz w:val="24"/>
          <w:szCs w:val="24"/>
        </w:rPr>
        <w:t xml:space="preserve">una gran diferencia entre lo que se </w:t>
      </w:r>
      <w:r w:rsidR="00125D31">
        <w:rPr>
          <w:rFonts w:ascii="Times New Roman" w:hAnsi="Times New Roman" w:cs="Times New Roman"/>
          <w:sz w:val="24"/>
          <w:szCs w:val="24"/>
        </w:rPr>
        <w:t>ha</w:t>
      </w:r>
      <w:r w:rsidR="00125D31" w:rsidRPr="003D3C92">
        <w:rPr>
          <w:rFonts w:ascii="Times New Roman" w:hAnsi="Times New Roman" w:cs="Times New Roman"/>
          <w:sz w:val="24"/>
          <w:szCs w:val="24"/>
        </w:rPr>
        <w:t xml:space="preserve"> </w:t>
      </w:r>
      <w:r w:rsidRPr="003D3C92">
        <w:rPr>
          <w:rFonts w:ascii="Times New Roman" w:hAnsi="Times New Roman" w:cs="Times New Roman"/>
          <w:sz w:val="24"/>
          <w:szCs w:val="24"/>
        </w:rPr>
        <w:t xml:space="preserve">exportado contra lo que </w:t>
      </w:r>
      <w:r w:rsidR="008C3027">
        <w:rPr>
          <w:rFonts w:ascii="Times New Roman" w:hAnsi="Times New Roman" w:cs="Times New Roman"/>
          <w:sz w:val="24"/>
          <w:szCs w:val="24"/>
        </w:rPr>
        <w:t>se ha</w:t>
      </w:r>
      <w:r w:rsidR="008C3027" w:rsidRPr="003D3C92">
        <w:rPr>
          <w:rFonts w:ascii="Times New Roman" w:hAnsi="Times New Roman" w:cs="Times New Roman"/>
          <w:sz w:val="24"/>
          <w:szCs w:val="24"/>
        </w:rPr>
        <w:t xml:space="preserve"> adquiri</w:t>
      </w:r>
      <w:r w:rsidR="008C3027">
        <w:rPr>
          <w:rFonts w:ascii="Times New Roman" w:hAnsi="Times New Roman" w:cs="Times New Roman"/>
          <w:sz w:val="24"/>
          <w:szCs w:val="24"/>
        </w:rPr>
        <w:t>do</w:t>
      </w:r>
      <w:r w:rsidR="00681DE5">
        <w:rPr>
          <w:rFonts w:ascii="Times New Roman" w:hAnsi="Times New Roman" w:cs="Times New Roman"/>
          <w:sz w:val="24"/>
          <w:szCs w:val="24"/>
        </w:rPr>
        <w:t>,</w:t>
      </w:r>
      <w:r w:rsidR="00125D31" w:rsidRPr="003D3C92">
        <w:rPr>
          <w:rFonts w:ascii="Times New Roman" w:hAnsi="Times New Roman" w:cs="Times New Roman"/>
          <w:sz w:val="24"/>
          <w:szCs w:val="24"/>
        </w:rPr>
        <w:t xml:space="preserve"> </w:t>
      </w:r>
      <w:r w:rsidRPr="003D3C92">
        <w:rPr>
          <w:rFonts w:ascii="Times New Roman" w:hAnsi="Times New Roman" w:cs="Times New Roman"/>
          <w:sz w:val="24"/>
          <w:szCs w:val="24"/>
        </w:rPr>
        <w:t>ha habido un incremento esencial sobre la exportación a nivel mundial en los últimos años. H</w:t>
      </w:r>
      <w:r w:rsidRPr="003D3C92">
        <w:rPr>
          <w:rFonts w:ascii="Times New Roman" w:hAnsi="Times New Roman" w:cs="Times New Roman"/>
          <w:noProof/>
          <w:sz w:val="24"/>
          <w:szCs w:val="24"/>
        </w:rPr>
        <w:t>ay una tendencia positiva en lo que corresponde a la exportación de muebles en los mercados internacionales</w:t>
      </w:r>
      <w:r w:rsidR="002D172D">
        <w:rPr>
          <w:rFonts w:ascii="Times New Roman" w:hAnsi="Times New Roman" w:cs="Times New Roman"/>
          <w:noProof/>
          <w:sz w:val="24"/>
          <w:szCs w:val="24"/>
        </w:rPr>
        <w:t>:</w:t>
      </w:r>
      <w:r w:rsidR="002D172D" w:rsidRPr="003D3C92">
        <w:rPr>
          <w:rFonts w:ascii="Times New Roman" w:hAnsi="Times New Roman" w:cs="Times New Roman"/>
          <w:noProof/>
          <w:sz w:val="24"/>
          <w:szCs w:val="24"/>
        </w:rPr>
        <w:t xml:space="preserve"> s</w:t>
      </w:r>
      <w:r w:rsidR="002D172D">
        <w:rPr>
          <w:rFonts w:ascii="Times New Roman" w:hAnsi="Times New Roman" w:cs="Times New Roman"/>
          <w:noProof/>
          <w:sz w:val="24"/>
          <w:szCs w:val="24"/>
        </w:rPr>
        <w:t>ig</w:t>
      </w:r>
      <w:r w:rsidR="002D172D" w:rsidRPr="003D3C92">
        <w:rPr>
          <w:rFonts w:ascii="Times New Roman" w:hAnsi="Times New Roman" w:cs="Times New Roman"/>
          <w:noProof/>
          <w:sz w:val="24"/>
          <w:szCs w:val="24"/>
        </w:rPr>
        <w:t>nif</w:t>
      </w:r>
      <w:r w:rsidR="00681DE5">
        <w:rPr>
          <w:rFonts w:ascii="Times New Roman" w:hAnsi="Times New Roman" w:cs="Times New Roman"/>
          <w:noProof/>
          <w:sz w:val="24"/>
          <w:szCs w:val="24"/>
        </w:rPr>
        <w:t>i</w:t>
      </w:r>
      <w:r w:rsidR="002D172D" w:rsidRPr="003D3C92">
        <w:rPr>
          <w:rFonts w:ascii="Times New Roman" w:hAnsi="Times New Roman" w:cs="Times New Roman"/>
          <w:noProof/>
          <w:sz w:val="24"/>
          <w:szCs w:val="24"/>
        </w:rPr>
        <w:t xml:space="preserve">ca </w:t>
      </w:r>
      <w:r w:rsidRPr="003D3C92">
        <w:rPr>
          <w:rFonts w:ascii="Times New Roman" w:hAnsi="Times New Roman" w:cs="Times New Roman"/>
          <w:noProof/>
          <w:sz w:val="24"/>
          <w:szCs w:val="24"/>
        </w:rPr>
        <w:t xml:space="preserve">que el sector se está consolidando desde el año 2013 </w:t>
      </w:r>
      <w:r w:rsidR="008C3027">
        <w:rPr>
          <w:rFonts w:ascii="Times New Roman" w:hAnsi="Times New Roman" w:cs="Times New Roman"/>
          <w:noProof/>
          <w:sz w:val="24"/>
          <w:szCs w:val="24"/>
        </w:rPr>
        <w:t>y</w:t>
      </w:r>
      <w:r w:rsidR="008C3027" w:rsidRPr="003D3C92">
        <w:rPr>
          <w:rFonts w:ascii="Times New Roman" w:hAnsi="Times New Roman" w:cs="Times New Roman"/>
          <w:noProof/>
          <w:sz w:val="24"/>
          <w:szCs w:val="24"/>
        </w:rPr>
        <w:t xml:space="preserve"> </w:t>
      </w:r>
      <w:r w:rsidRPr="003D3C92">
        <w:rPr>
          <w:rFonts w:ascii="Times New Roman" w:hAnsi="Times New Roman" w:cs="Times New Roman"/>
          <w:noProof/>
          <w:sz w:val="24"/>
          <w:szCs w:val="24"/>
        </w:rPr>
        <w:t>2014, a pesar de una baja en los años anteriores</w:t>
      </w:r>
      <w:r w:rsidR="00980375">
        <w:rPr>
          <w:rFonts w:ascii="Times New Roman" w:hAnsi="Times New Roman" w:cs="Times New Roman"/>
          <w:noProof/>
          <w:sz w:val="24"/>
          <w:szCs w:val="24"/>
        </w:rPr>
        <w:t>,</w:t>
      </w:r>
      <w:r w:rsidRPr="003D3C92">
        <w:rPr>
          <w:rFonts w:ascii="Times New Roman" w:hAnsi="Times New Roman" w:cs="Times New Roman"/>
          <w:noProof/>
          <w:sz w:val="24"/>
          <w:szCs w:val="24"/>
        </w:rPr>
        <w:t xml:space="preserve"> por ejemplo</w:t>
      </w:r>
      <w:r w:rsidR="008C3027">
        <w:rPr>
          <w:rFonts w:ascii="Times New Roman" w:hAnsi="Times New Roman" w:cs="Times New Roman"/>
          <w:noProof/>
          <w:sz w:val="24"/>
          <w:szCs w:val="24"/>
        </w:rPr>
        <w:t>,</w:t>
      </w:r>
      <w:r w:rsidRPr="003D3C92">
        <w:rPr>
          <w:rFonts w:ascii="Times New Roman" w:hAnsi="Times New Roman" w:cs="Times New Roman"/>
          <w:noProof/>
          <w:sz w:val="24"/>
          <w:szCs w:val="24"/>
        </w:rPr>
        <w:t xml:space="preserve"> del 2007 al 2012 </w:t>
      </w:r>
      <w:r w:rsidR="002D172D">
        <w:rPr>
          <w:rFonts w:ascii="Times New Roman" w:hAnsi="Times New Roman" w:cs="Times New Roman"/>
          <w:noProof/>
          <w:sz w:val="24"/>
          <w:szCs w:val="24"/>
        </w:rPr>
        <w:t>predominó</w:t>
      </w:r>
      <w:r w:rsidR="002D172D" w:rsidRPr="003D3C92">
        <w:rPr>
          <w:rFonts w:ascii="Times New Roman" w:hAnsi="Times New Roman" w:cs="Times New Roman"/>
          <w:noProof/>
          <w:sz w:val="24"/>
          <w:szCs w:val="24"/>
        </w:rPr>
        <w:t xml:space="preserve"> </w:t>
      </w:r>
      <w:r w:rsidRPr="003D3C92">
        <w:rPr>
          <w:rFonts w:ascii="Times New Roman" w:hAnsi="Times New Roman" w:cs="Times New Roman"/>
          <w:noProof/>
          <w:sz w:val="24"/>
          <w:szCs w:val="24"/>
        </w:rPr>
        <w:t>la importación de dichos muebles, casi todo un sexenio, pero a partir del 2013</w:t>
      </w:r>
      <w:r w:rsidR="00550952">
        <w:rPr>
          <w:rFonts w:ascii="Times New Roman" w:hAnsi="Times New Roman" w:cs="Times New Roman"/>
          <w:noProof/>
          <w:sz w:val="24"/>
          <w:szCs w:val="24"/>
        </w:rPr>
        <w:t>, como ya se mencionó,</w:t>
      </w:r>
      <w:r w:rsidRPr="003D3C92">
        <w:rPr>
          <w:rFonts w:ascii="Times New Roman" w:hAnsi="Times New Roman" w:cs="Times New Roman"/>
          <w:noProof/>
          <w:sz w:val="24"/>
          <w:szCs w:val="24"/>
        </w:rPr>
        <w:t xml:space="preserve"> empezó</w:t>
      </w:r>
      <w:r w:rsidR="002D172D">
        <w:rPr>
          <w:rFonts w:ascii="Times New Roman" w:hAnsi="Times New Roman" w:cs="Times New Roman"/>
          <w:noProof/>
          <w:sz w:val="24"/>
          <w:szCs w:val="24"/>
        </w:rPr>
        <w:t xml:space="preserve"> a</w:t>
      </w:r>
      <w:r w:rsidRPr="003D3C92">
        <w:rPr>
          <w:rFonts w:ascii="Times New Roman" w:hAnsi="Times New Roman" w:cs="Times New Roman"/>
          <w:noProof/>
          <w:sz w:val="24"/>
          <w:szCs w:val="24"/>
        </w:rPr>
        <w:t xml:space="preserve"> haber un ligero aumento</w:t>
      </w:r>
      <w:r w:rsidR="00980375">
        <w:rPr>
          <w:rFonts w:ascii="Times New Roman" w:hAnsi="Times New Roman" w:cs="Times New Roman"/>
          <w:noProof/>
          <w:sz w:val="24"/>
          <w:szCs w:val="24"/>
        </w:rPr>
        <w:t xml:space="preserve"> en la exportación</w:t>
      </w:r>
      <w:r w:rsidRPr="003D3C92">
        <w:rPr>
          <w:rFonts w:ascii="Times New Roman" w:hAnsi="Times New Roman" w:cs="Times New Roman"/>
          <w:noProof/>
          <w:sz w:val="24"/>
          <w:szCs w:val="24"/>
        </w:rPr>
        <w:t xml:space="preserve"> y parece que se ha mantenido</w:t>
      </w:r>
      <w:r w:rsidR="002D172D">
        <w:rPr>
          <w:rFonts w:ascii="Times New Roman" w:hAnsi="Times New Roman" w:cs="Times New Roman"/>
          <w:noProof/>
          <w:sz w:val="24"/>
          <w:szCs w:val="24"/>
        </w:rPr>
        <w:t>.</w:t>
      </w:r>
      <w:r w:rsidR="002D172D" w:rsidRPr="003D3C92">
        <w:rPr>
          <w:rFonts w:ascii="Times New Roman" w:hAnsi="Times New Roman" w:cs="Times New Roman"/>
          <w:noProof/>
          <w:sz w:val="24"/>
          <w:szCs w:val="24"/>
        </w:rPr>
        <w:t xml:space="preserve"> </w:t>
      </w:r>
      <w:r w:rsidR="002D172D">
        <w:rPr>
          <w:rFonts w:ascii="Times New Roman" w:hAnsi="Times New Roman" w:cs="Times New Roman"/>
          <w:noProof/>
          <w:sz w:val="24"/>
          <w:szCs w:val="24"/>
        </w:rPr>
        <w:t>E</w:t>
      </w:r>
      <w:r w:rsidR="002D172D" w:rsidRPr="003D3C92">
        <w:rPr>
          <w:rFonts w:ascii="Times New Roman" w:hAnsi="Times New Roman" w:cs="Times New Roman"/>
          <w:noProof/>
          <w:sz w:val="24"/>
          <w:szCs w:val="24"/>
        </w:rPr>
        <w:t xml:space="preserve">sto </w:t>
      </w:r>
      <w:r w:rsidRPr="003D3C92">
        <w:rPr>
          <w:rFonts w:ascii="Times New Roman" w:hAnsi="Times New Roman" w:cs="Times New Roman"/>
          <w:noProof/>
          <w:sz w:val="24"/>
          <w:szCs w:val="24"/>
        </w:rPr>
        <w:t>tiene que ver mucho también con las inversiones, pol</w:t>
      </w:r>
      <w:r w:rsidR="009D7620">
        <w:rPr>
          <w:rFonts w:ascii="Times New Roman" w:hAnsi="Times New Roman" w:cs="Times New Roman"/>
          <w:noProof/>
          <w:sz w:val="24"/>
          <w:szCs w:val="24"/>
        </w:rPr>
        <w:t>í</w:t>
      </w:r>
      <w:r w:rsidRPr="003D3C92">
        <w:rPr>
          <w:rFonts w:ascii="Times New Roman" w:hAnsi="Times New Roman" w:cs="Times New Roman"/>
          <w:noProof/>
          <w:sz w:val="24"/>
          <w:szCs w:val="24"/>
        </w:rPr>
        <w:t>ticas públicas y pol</w:t>
      </w:r>
      <w:r w:rsidR="00210A70">
        <w:rPr>
          <w:rFonts w:ascii="Times New Roman" w:hAnsi="Times New Roman" w:cs="Times New Roman"/>
          <w:noProof/>
          <w:sz w:val="24"/>
          <w:szCs w:val="24"/>
        </w:rPr>
        <w:t>í</w:t>
      </w:r>
      <w:r w:rsidRPr="003D3C92">
        <w:rPr>
          <w:rFonts w:ascii="Times New Roman" w:hAnsi="Times New Roman" w:cs="Times New Roman"/>
          <w:noProof/>
          <w:sz w:val="24"/>
          <w:szCs w:val="24"/>
        </w:rPr>
        <w:t xml:space="preserve">ticas de </w:t>
      </w:r>
      <w:r w:rsidR="002D172D">
        <w:rPr>
          <w:rFonts w:ascii="Times New Roman" w:hAnsi="Times New Roman" w:cs="Times New Roman"/>
          <w:noProof/>
          <w:sz w:val="24"/>
          <w:szCs w:val="24"/>
        </w:rPr>
        <w:t>ciencia, tecnología e innovación</w:t>
      </w:r>
      <w:r w:rsidR="002D172D" w:rsidRPr="003D3C92">
        <w:rPr>
          <w:rFonts w:ascii="Times New Roman" w:hAnsi="Times New Roman" w:cs="Times New Roman"/>
          <w:noProof/>
          <w:sz w:val="24"/>
          <w:szCs w:val="24"/>
        </w:rPr>
        <w:t xml:space="preserve"> </w:t>
      </w:r>
      <w:r w:rsidRPr="003D3C92">
        <w:rPr>
          <w:rFonts w:ascii="Times New Roman" w:hAnsi="Times New Roman" w:cs="Times New Roman"/>
          <w:noProof/>
          <w:sz w:val="24"/>
          <w:szCs w:val="24"/>
        </w:rPr>
        <w:t xml:space="preserve">tanto del </w:t>
      </w:r>
      <w:r w:rsidR="002D172D">
        <w:rPr>
          <w:rFonts w:ascii="Times New Roman" w:hAnsi="Times New Roman" w:cs="Times New Roman"/>
          <w:noProof/>
          <w:sz w:val="24"/>
          <w:szCs w:val="24"/>
        </w:rPr>
        <w:t>G</w:t>
      </w:r>
      <w:r w:rsidR="002D172D" w:rsidRPr="003D3C92">
        <w:rPr>
          <w:rFonts w:ascii="Times New Roman" w:hAnsi="Times New Roman" w:cs="Times New Roman"/>
          <w:noProof/>
          <w:sz w:val="24"/>
          <w:szCs w:val="24"/>
        </w:rPr>
        <w:t xml:space="preserve">obierno </w:t>
      </w:r>
      <w:r w:rsidRPr="003D3C92">
        <w:rPr>
          <w:rFonts w:ascii="Times New Roman" w:hAnsi="Times New Roman" w:cs="Times New Roman"/>
          <w:noProof/>
          <w:sz w:val="24"/>
          <w:szCs w:val="24"/>
        </w:rPr>
        <w:t>nacional como estatal para la exportación</w:t>
      </w:r>
      <w:r w:rsidR="002D172D">
        <w:rPr>
          <w:rFonts w:ascii="Times New Roman" w:hAnsi="Times New Roman" w:cs="Times New Roman"/>
          <w:noProof/>
          <w:sz w:val="24"/>
          <w:szCs w:val="24"/>
        </w:rPr>
        <w:t xml:space="preserve">. También </w:t>
      </w:r>
      <w:r w:rsidR="008C3027">
        <w:rPr>
          <w:rFonts w:ascii="Times New Roman" w:hAnsi="Times New Roman" w:cs="Times New Roman"/>
          <w:noProof/>
          <w:sz w:val="24"/>
          <w:szCs w:val="24"/>
        </w:rPr>
        <w:t>influyen las</w:t>
      </w:r>
      <w:r w:rsidRPr="003D3C92">
        <w:rPr>
          <w:rFonts w:ascii="Times New Roman" w:hAnsi="Times New Roman" w:cs="Times New Roman"/>
          <w:noProof/>
          <w:sz w:val="24"/>
          <w:szCs w:val="24"/>
        </w:rPr>
        <w:t xml:space="preserve"> tecnologías, diseños y </w:t>
      </w:r>
      <w:r w:rsidR="008C3027">
        <w:rPr>
          <w:rFonts w:ascii="Times New Roman" w:hAnsi="Times New Roman" w:cs="Times New Roman"/>
          <w:noProof/>
          <w:sz w:val="24"/>
          <w:szCs w:val="24"/>
        </w:rPr>
        <w:t xml:space="preserve">la </w:t>
      </w:r>
      <w:r w:rsidRPr="003D3C92">
        <w:rPr>
          <w:rFonts w:ascii="Times New Roman" w:hAnsi="Times New Roman" w:cs="Times New Roman"/>
          <w:noProof/>
          <w:sz w:val="24"/>
          <w:szCs w:val="24"/>
        </w:rPr>
        <w:t xml:space="preserve">calidad de productos en el sector mueblero, ya que en los mercados internacionales se exige </w:t>
      </w:r>
      <w:r w:rsidR="00F81EE4">
        <w:rPr>
          <w:rFonts w:ascii="Times New Roman" w:hAnsi="Times New Roman" w:cs="Times New Roman"/>
          <w:noProof/>
          <w:sz w:val="24"/>
          <w:szCs w:val="24"/>
        </w:rPr>
        <w:t>mucho en estos rubros</w:t>
      </w:r>
      <w:r w:rsidRPr="003D3C92">
        <w:rPr>
          <w:rFonts w:ascii="Times New Roman" w:hAnsi="Times New Roman" w:cs="Times New Roman"/>
          <w:noProof/>
          <w:sz w:val="24"/>
          <w:szCs w:val="24"/>
        </w:rPr>
        <w:t>.</w:t>
      </w:r>
    </w:p>
    <w:p w14:paraId="5040250E" w14:textId="77777777" w:rsidR="00F869E3" w:rsidRPr="003D3C92" w:rsidRDefault="00F869E3" w:rsidP="007A7B32">
      <w:pPr>
        <w:spacing w:after="0" w:line="360" w:lineRule="auto"/>
        <w:ind w:firstLine="708"/>
        <w:jc w:val="both"/>
        <w:rPr>
          <w:rFonts w:ascii="Times New Roman" w:hAnsi="Times New Roman" w:cs="Times New Roman"/>
          <w:sz w:val="24"/>
          <w:szCs w:val="24"/>
        </w:rPr>
      </w:pPr>
    </w:p>
    <w:p w14:paraId="20D00A62" w14:textId="42AD8DA4" w:rsidR="002710DD" w:rsidRPr="00F70515" w:rsidRDefault="00E50ABF" w:rsidP="002800CF">
      <w:pPr>
        <w:spacing w:after="0" w:line="360" w:lineRule="auto"/>
        <w:jc w:val="center"/>
        <w:rPr>
          <w:rFonts w:ascii="Times New Roman" w:hAnsi="Times New Roman" w:cs="Times New Roman"/>
          <w:b/>
          <w:sz w:val="28"/>
          <w:szCs w:val="28"/>
        </w:rPr>
      </w:pPr>
      <w:r w:rsidRPr="00F70515">
        <w:rPr>
          <w:rFonts w:ascii="Times New Roman" w:hAnsi="Times New Roman" w:cs="Times New Roman"/>
          <w:b/>
          <w:sz w:val="28"/>
          <w:szCs w:val="28"/>
        </w:rPr>
        <w:t>Apoyos generados para el fortalecimiento en la competitividad e innovación del sector mueblero de Jalisco</w:t>
      </w:r>
    </w:p>
    <w:p w14:paraId="682B0A9F" w14:textId="644890A2" w:rsidR="00525995" w:rsidRPr="003D3C92" w:rsidRDefault="00E50ABF" w:rsidP="007A7B32">
      <w:pPr>
        <w:widowControl w:val="0"/>
        <w:autoSpaceDE w:val="0"/>
        <w:autoSpaceDN w:val="0"/>
        <w:adjustRightInd w:val="0"/>
        <w:spacing w:after="0" w:line="360" w:lineRule="auto"/>
        <w:ind w:firstLine="708"/>
        <w:jc w:val="both"/>
        <w:rPr>
          <w:rFonts w:ascii="Times New Roman" w:hAnsi="Times New Roman" w:cs="Times New Roman"/>
          <w:sz w:val="24"/>
          <w:szCs w:val="24"/>
        </w:rPr>
      </w:pPr>
      <w:r w:rsidRPr="003D3C92">
        <w:rPr>
          <w:rFonts w:ascii="Times New Roman" w:hAnsi="Times New Roman" w:cs="Times New Roman"/>
          <w:sz w:val="24"/>
          <w:szCs w:val="24"/>
        </w:rPr>
        <w:t xml:space="preserve">La participación de los </w:t>
      </w:r>
      <w:r w:rsidR="00DF4584" w:rsidRPr="003D3C92">
        <w:rPr>
          <w:rFonts w:ascii="Times New Roman" w:hAnsi="Times New Roman" w:cs="Times New Roman"/>
          <w:sz w:val="24"/>
          <w:szCs w:val="24"/>
        </w:rPr>
        <w:t>órganos</w:t>
      </w:r>
      <w:r w:rsidRPr="003D3C92">
        <w:rPr>
          <w:rFonts w:ascii="Times New Roman" w:hAnsi="Times New Roman" w:cs="Times New Roman"/>
          <w:sz w:val="24"/>
          <w:szCs w:val="24"/>
        </w:rPr>
        <w:t xml:space="preserve"> </w:t>
      </w:r>
      <w:r w:rsidR="003455C5">
        <w:rPr>
          <w:rFonts w:ascii="Times New Roman" w:hAnsi="Times New Roman" w:cs="Times New Roman"/>
          <w:sz w:val="24"/>
          <w:szCs w:val="24"/>
        </w:rPr>
        <w:t>gubernamentales</w:t>
      </w:r>
      <w:r w:rsidRPr="003D3C92">
        <w:rPr>
          <w:rFonts w:ascii="Times New Roman" w:hAnsi="Times New Roman" w:cs="Times New Roman"/>
          <w:sz w:val="24"/>
          <w:szCs w:val="24"/>
        </w:rPr>
        <w:t xml:space="preserve"> se constituye a través de acciones y programas </w:t>
      </w:r>
      <w:r w:rsidR="00DF4584" w:rsidRPr="003D3C92">
        <w:rPr>
          <w:rFonts w:ascii="Times New Roman" w:hAnsi="Times New Roman" w:cs="Times New Roman"/>
          <w:sz w:val="24"/>
          <w:szCs w:val="24"/>
        </w:rPr>
        <w:t>específicos</w:t>
      </w:r>
      <w:r w:rsidRPr="003D3C92">
        <w:rPr>
          <w:rFonts w:ascii="Times New Roman" w:hAnsi="Times New Roman" w:cs="Times New Roman"/>
          <w:sz w:val="24"/>
          <w:szCs w:val="24"/>
        </w:rPr>
        <w:t xml:space="preserve"> hacia el crecimiento de las empresas</w:t>
      </w:r>
      <w:r w:rsidR="00F81EE4">
        <w:rPr>
          <w:rFonts w:ascii="Times New Roman" w:hAnsi="Times New Roman" w:cs="Times New Roman"/>
          <w:sz w:val="24"/>
          <w:szCs w:val="24"/>
        </w:rPr>
        <w:t>.</w:t>
      </w:r>
      <w:r w:rsidR="00F81EE4" w:rsidRPr="003D3C92">
        <w:rPr>
          <w:rFonts w:ascii="Times New Roman" w:hAnsi="Times New Roman" w:cs="Times New Roman"/>
          <w:sz w:val="24"/>
          <w:szCs w:val="24"/>
        </w:rPr>
        <w:t xml:space="preserve"> </w:t>
      </w:r>
      <w:r w:rsidR="00F81EE4">
        <w:rPr>
          <w:rFonts w:ascii="Times New Roman" w:hAnsi="Times New Roman" w:cs="Times New Roman"/>
          <w:sz w:val="24"/>
          <w:szCs w:val="24"/>
        </w:rPr>
        <w:t>N</w:t>
      </w:r>
      <w:r w:rsidR="00F81EE4" w:rsidRPr="003D3C92">
        <w:rPr>
          <w:rFonts w:ascii="Times New Roman" w:hAnsi="Times New Roman" w:cs="Times New Roman"/>
          <w:sz w:val="24"/>
          <w:szCs w:val="24"/>
        </w:rPr>
        <w:t xml:space="preserve">ormalmente </w:t>
      </w:r>
      <w:r w:rsidRPr="003D3C92">
        <w:rPr>
          <w:rFonts w:ascii="Times New Roman" w:hAnsi="Times New Roman" w:cs="Times New Roman"/>
          <w:sz w:val="24"/>
          <w:szCs w:val="24"/>
        </w:rPr>
        <w:t xml:space="preserve">hay concurrencia de fondos que apoyan al sector productivo y </w:t>
      </w:r>
      <w:r w:rsidR="00CE2994">
        <w:rPr>
          <w:rFonts w:ascii="Times New Roman" w:hAnsi="Times New Roman" w:cs="Times New Roman"/>
          <w:sz w:val="24"/>
          <w:szCs w:val="24"/>
        </w:rPr>
        <w:t xml:space="preserve">a los </w:t>
      </w:r>
      <w:r w:rsidRPr="003D3C92">
        <w:rPr>
          <w:rFonts w:ascii="Times New Roman" w:hAnsi="Times New Roman" w:cs="Times New Roman"/>
          <w:sz w:val="24"/>
          <w:szCs w:val="24"/>
        </w:rPr>
        <w:t xml:space="preserve">que de alguna u otra manera </w:t>
      </w:r>
      <w:r w:rsidR="00CE2994">
        <w:rPr>
          <w:rFonts w:ascii="Times New Roman" w:hAnsi="Times New Roman" w:cs="Times New Roman"/>
          <w:sz w:val="24"/>
          <w:szCs w:val="24"/>
        </w:rPr>
        <w:t>se puede acceder</w:t>
      </w:r>
      <w:r w:rsidR="006D7C13" w:rsidRPr="003D3C92">
        <w:rPr>
          <w:rFonts w:ascii="Times New Roman" w:hAnsi="Times New Roman" w:cs="Times New Roman"/>
          <w:sz w:val="24"/>
          <w:szCs w:val="24"/>
        </w:rPr>
        <w:t xml:space="preserve"> </w:t>
      </w:r>
      <w:r w:rsidRPr="003D3C92">
        <w:rPr>
          <w:rFonts w:ascii="Times New Roman" w:hAnsi="Times New Roman" w:cs="Times New Roman"/>
          <w:sz w:val="24"/>
          <w:szCs w:val="24"/>
        </w:rPr>
        <w:t>con relativa facilidad</w:t>
      </w:r>
      <w:r w:rsidR="00F81EE4">
        <w:rPr>
          <w:rFonts w:ascii="Times New Roman" w:hAnsi="Times New Roman" w:cs="Times New Roman"/>
          <w:sz w:val="24"/>
          <w:szCs w:val="24"/>
        </w:rPr>
        <w:t>,</w:t>
      </w:r>
      <w:r w:rsidRPr="003D3C92">
        <w:rPr>
          <w:rFonts w:ascii="Times New Roman" w:hAnsi="Times New Roman" w:cs="Times New Roman"/>
          <w:sz w:val="24"/>
          <w:szCs w:val="24"/>
        </w:rPr>
        <w:t xml:space="preserve"> desde luego cubriendo ciertos protocolos, ya sea a través de las cámaras o asociación de muebleros</w:t>
      </w:r>
      <w:r w:rsidR="00CE2994">
        <w:rPr>
          <w:rFonts w:ascii="Times New Roman" w:hAnsi="Times New Roman" w:cs="Times New Roman"/>
          <w:sz w:val="24"/>
          <w:szCs w:val="24"/>
        </w:rPr>
        <w:t>, los cuales</w:t>
      </w:r>
      <w:r w:rsidRPr="003D3C92">
        <w:rPr>
          <w:rFonts w:ascii="Times New Roman" w:hAnsi="Times New Roman" w:cs="Times New Roman"/>
          <w:sz w:val="24"/>
          <w:szCs w:val="24"/>
        </w:rPr>
        <w:t xml:space="preserve"> reciben ciertos beneficios de </w:t>
      </w:r>
      <w:r w:rsidR="00CE2994">
        <w:rPr>
          <w:rFonts w:ascii="Times New Roman" w:hAnsi="Times New Roman" w:cs="Times New Roman"/>
          <w:sz w:val="24"/>
          <w:szCs w:val="24"/>
        </w:rPr>
        <w:t>e</w:t>
      </w:r>
      <w:r w:rsidRPr="003D3C92">
        <w:rPr>
          <w:rFonts w:ascii="Times New Roman" w:hAnsi="Times New Roman" w:cs="Times New Roman"/>
          <w:sz w:val="24"/>
          <w:szCs w:val="24"/>
        </w:rPr>
        <w:t xml:space="preserve">sta vinculación entre </w:t>
      </w:r>
      <w:r w:rsidR="00CE2994">
        <w:rPr>
          <w:rFonts w:ascii="Times New Roman" w:hAnsi="Times New Roman" w:cs="Times New Roman"/>
          <w:sz w:val="24"/>
          <w:szCs w:val="24"/>
        </w:rPr>
        <w:t>G</w:t>
      </w:r>
      <w:r w:rsidR="00CE2994" w:rsidRPr="003D3C92">
        <w:rPr>
          <w:rFonts w:ascii="Times New Roman" w:hAnsi="Times New Roman" w:cs="Times New Roman"/>
          <w:sz w:val="24"/>
          <w:szCs w:val="24"/>
        </w:rPr>
        <w:t xml:space="preserve">obierno </w:t>
      </w:r>
      <w:r w:rsidRPr="003D3C92">
        <w:rPr>
          <w:rFonts w:ascii="Times New Roman" w:hAnsi="Times New Roman" w:cs="Times New Roman"/>
          <w:sz w:val="24"/>
          <w:szCs w:val="24"/>
        </w:rPr>
        <w:t>y sector.</w:t>
      </w:r>
    </w:p>
    <w:p w14:paraId="35664258" w14:textId="70627347" w:rsidR="00F869E3" w:rsidRPr="007A7B32" w:rsidRDefault="00E50ABF" w:rsidP="007A7B32">
      <w:pPr>
        <w:widowControl w:val="0"/>
        <w:autoSpaceDE w:val="0"/>
        <w:autoSpaceDN w:val="0"/>
        <w:adjustRightInd w:val="0"/>
        <w:spacing w:after="0" w:line="360" w:lineRule="auto"/>
        <w:ind w:firstLine="708"/>
        <w:jc w:val="both"/>
        <w:rPr>
          <w:i/>
          <w:iCs/>
        </w:rPr>
      </w:pPr>
      <w:r w:rsidRPr="003D3C92">
        <w:rPr>
          <w:rFonts w:ascii="Times New Roman" w:hAnsi="Times New Roman" w:cs="Times New Roman"/>
          <w:sz w:val="24"/>
          <w:szCs w:val="24"/>
        </w:rPr>
        <w:t>En algunas ocasiones fue fomentada la colaboración con organismos gubernamentales con las pequeñas y medianas empresas</w:t>
      </w:r>
      <w:r w:rsidR="00CE2994">
        <w:rPr>
          <w:rFonts w:ascii="Times New Roman" w:hAnsi="Times New Roman" w:cs="Times New Roman"/>
          <w:sz w:val="24"/>
          <w:szCs w:val="24"/>
        </w:rPr>
        <w:t>;</w:t>
      </w:r>
      <w:r w:rsidR="00CE2994" w:rsidRPr="003D3C92">
        <w:rPr>
          <w:rFonts w:ascii="Times New Roman" w:hAnsi="Times New Roman" w:cs="Times New Roman"/>
          <w:sz w:val="24"/>
          <w:szCs w:val="24"/>
        </w:rPr>
        <w:t xml:space="preserve"> </w:t>
      </w:r>
      <w:r w:rsidR="00E3692E">
        <w:rPr>
          <w:rFonts w:ascii="Times New Roman" w:hAnsi="Times New Roman" w:cs="Times New Roman"/>
          <w:sz w:val="24"/>
          <w:szCs w:val="24"/>
        </w:rPr>
        <w:t xml:space="preserve">en </w:t>
      </w:r>
      <w:r w:rsidRPr="003D3C92">
        <w:rPr>
          <w:rFonts w:ascii="Times New Roman" w:hAnsi="Times New Roman" w:cs="Times New Roman"/>
          <w:sz w:val="24"/>
          <w:szCs w:val="24"/>
        </w:rPr>
        <w:t>otras ocasiones se generaron proyectos a través de organismos o cámaras empresariales</w:t>
      </w:r>
      <w:r w:rsidR="00CE2994">
        <w:rPr>
          <w:rFonts w:ascii="Times New Roman" w:hAnsi="Times New Roman" w:cs="Times New Roman"/>
          <w:sz w:val="24"/>
          <w:szCs w:val="24"/>
        </w:rPr>
        <w:t>;</w:t>
      </w:r>
      <w:r w:rsidR="00CE2994" w:rsidRPr="003D3C92">
        <w:rPr>
          <w:rFonts w:ascii="Times New Roman" w:hAnsi="Times New Roman" w:cs="Times New Roman"/>
          <w:sz w:val="24"/>
          <w:szCs w:val="24"/>
        </w:rPr>
        <w:t xml:space="preserve"> </w:t>
      </w:r>
      <w:r w:rsidRPr="003D3C92">
        <w:rPr>
          <w:rFonts w:ascii="Times New Roman" w:hAnsi="Times New Roman" w:cs="Times New Roman"/>
          <w:sz w:val="24"/>
          <w:szCs w:val="24"/>
        </w:rPr>
        <w:t>se apoyó la generación de consorcios tanto de exportación como para mejorar el comportamiento de la cadena productiva</w:t>
      </w:r>
      <w:r w:rsidR="00CE2994">
        <w:rPr>
          <w:rFonts w:ascii="Times New Roman" w:hAnsi="Times New Roman" w:cs="Times New Roman"/>
          <w:sz w:val="24"/>
          <w:szCs w:val="24"/>
        </w:rPr>
        <w:t>;</w:t>
      </w:r>
      <w:r w:rsidR="00CE2994" w:rsidRPr="003D3C92">
        <w:rPr>
          <w:rFonts w:ascii="Times New Roman" w:hAnsi="Times New Roman" w:cs="Times New Roman"/>
          <w:sz w:val="24"/>
          <w:szCs w:val="24"/>
        </w:rPr>
        <w:t xml:space="preserve"> </w:t>
      </w:r>
      <w:r w:rsidRPr="003D3C92">
        <w:rPr>
          <w:rFonts w:ascii="Times New Roman" w:hAnsi="Times New Roman" w:cs="Times New Roman"/>
          <w:sz w:val="24"/>
          <w:szCs w:val="24"/>
        </w:rPr>
        <w:t xml:space="preserve">pero lamentablemente en los últimos </w:t>
      </w:r>
      <w:r w:rsidR="00CE2994">
        <w:rPr>
          <w:rFonts w:ascii="Times New Roman" w:hAnsi="Times New Roman" w:cs="Times New Roman"/>
          <w:sz w:val="24"/>
          <w:szCs w:val="24"/>
        </w:rPr>
        <w:t>tres</w:t>
      </w:r>
      <w:r w:rsidR="00CE2994" w:rsidRPr="003D3C92">
        <w:rPr>
          <w:rFonts w:ascii="Times New Roman" w:hAnsi="Times New Roman" w:cs="Times New Roman"/>
          <w:sz w:val="24"/>
          <w:szCs w:val="24"/>
        </w:rPr>
        <w:t xml:space="preserve"> </w:t>
      </w:r>
      <w:r w:rsidRPr="003D3C92">
        <w:rPr>
          <w:rFonts w:ascii="Times New Roman" w:hAnsi="Times New Roman" w:cs="Times New Roman"/>
          <w:sz w:val="24"/>
          <w:szCs w:val="24"/>
        </w:rPr>
        <w:t>años no habían tenido mucho éxito</w:t>
      </w:r>
      <w:r w:rsidR="00CE2994">
        <w:rPr>
          <w:rFonts w:ascii="Times New Roman" w:hAnsi="Times New Roman" w:cs="Times New Roman"/>
          <w:sz w:val="24"/>
          <w:szCs w:val="24"/>
        </w:rPr>
        <w:t>. Al respecto, en la</w:t>
      </w:r>
      <w:r w:rsidR="00DF4584" w:rsidRPr="003D3C92">
        <w:rPr>
          <w:rFonts w:ascii="Times New Roman" w:hAnsi="Times New Roman" w:cs="Times New Roman"/>
          <w:sz w:val="24"/>
          <w:szCs w:val="24"/>
        </w:rPr>
        <w:t xml:space="preserve"> </w:t>
      </w:r>
      <w:r w:rsidR="00544F83" w:rsidRPr="003D3C92">
        <w:rPr>
          <w:rFonts w:ascii="Times New Roman" w:hAnsi="Times New Roman" w:cs="Times New Roman"/>
          <w:sz w:val="24"/>
          <w:szCs w:val="24"/>
        </w:rPr>
        <w:t>figura</w:t>
      </w:r>
      <w:r w:rsidR="00CE2994">
        <w:rPr>
          <w:rFonts w:ascii="Times New Roman" w:hAnsi="Times New Roman" w:cs="Times New Roman"/>
          <w:sz w:val="24"/>
          <w:szCs w:val="24"/>
        </w:rPr>
        <w:t xml:space="preserve"> </w:t>
      </w:r>
      <w:r w:rsidR="00E3692E">
        <w:rPr>
          <w:rFonts w:ascii="Times New Roman" w:hAnsi="Times New Roman" w:cs="Times New Roman"/>
          <w:sz w:val="24"/>
          <w:szCs w:val="24"/>
        </w:rPr>
        <w:t>7</w:t>
      </w:r>
      <w:r w:rsidR="00CE2994">
        <w:rPr>
          <w:rFonts w:ascii="Times New Roman" w:hAnsi="Times New Roman" w:cs="Times New Roman"/>
          <w:sz w:val="24"/>
          <w:szCs w:val="24"/>
        </w:rPr>
        <w:t xml:space="preserve"> se</w:t>
      </w:r>
      <w:r w:rsidRPr="003D3C92">
        <w:rPr>
          <w:rFonts w:ascii="Times New Roman" w:hAnsi="Times New Roman" w:cs="Times New Roman"/>
          <w:sz w:val="24"/>
          <w:szCs w:val="24"/>
        </w:rPr>
        <w:t xml:space="preserve"> muestran respuestas contundentes que se basan en las acciones y políticas que </w:t>
      </w:r>
      <w:r w:rsidR="00BF34D7">
        <w:rPr>
          <w:rFonts w:ascii="Times New Roman" w:hAnsi="Times New Roman" w:cs="Times New Roman"/>
          <w:sz w:val="24"/>
          <w:szCs w:val="24"/>
        </w:rPr>
        <w:t xml:space="preserve">se </w:t>
      </w:r>
      <w:r w:rsidRPr="003D3C92">
        <w:rPr>
          <w:rFonts w:ascii="Times New Roman" w:hAnsi="Times New Roman" w:cs="Times New Roman"/>
          <w:sz w:val="24"/>
          <w:szCs w:val="24"/>
        </w:rPr>
        <w:t>plasma</w:t>
      </w:r>
      <w:r w:rsidR="00FB490E">
        <w:rPr>
          <w:rFonts w:ascii="Times New Roman" w:hAnsi="Times New Roman" w:cs="Times New Roman"/>
          <w:sz w:val="24"/>
          <w:szCs w:val="24"/>
        </w:rPr>
        <w:t>n</w:t>
      </w:r>
      <w:r w:rsidRPr="003D3C92">
        <w:rPr>
          <w:rFonts w:ascii="Times New Roman" w:hAnsi="Times New Roman" w:cs="Times New Roman"/>
          <w:sz w:val="24"/>
          <w:szCs w:val="24"/>
        </w:rPr>
        <w:t xml:space="preserve"> en el Plan Estatal de Desarrollo de Jalisco</w:t>
      </w:r>
      <w:r w:rsidR="00BF34D7" w:rsidRPr="003D3C92">
        <w:rPr>
          <w:rFonts w:ascii="Times New Roman" w:hAnsi="Times New Roman" w:cs="Times New Roman"/>
          <w:noProof/>
          <w:sz w:val="24"/>
          <w:szCs w:val="24"/>
        </w:rPr>
        <w:t xml:space="preserve"> (2013-203</w:t>
      </w:r>
      <w:r w:rsidR="00BF34D7">
        <w:rPr>
          <w:rFonts w:ascii="Times New Roman" w:hAnsi="Times New Roman" w:cs="Times New Roman"/>
          <w:noProof/>
          <w:sz w:val="24"/>
          <w:szCs w:val="24"/>
        </w:rPr>
        <w:t>3</w:t>
      </w:r>
      <w:r w:rsidR="00BF34D7" w:rsidRPr="003D3C92">
        <w:rPr>
          <w:rFonts w:ascii="Times New Roman" w:hAnsi="Times New Roman" w:cs="Times New Roman"/>
          <w:noProof/>
          <w:sz w:val="24"/>
          <w:szCs w:val="24"/>
        </w:rPr>
        <w:t>)</w:t>
      </w:r>
      <w:r w:rsidR="00BF34D7">
        <w:rPr>
          <w:rFonts w:ascii="Times New Roman" w:hAnsi="Times New Roman" w:cs="Times New Roman"/>
          <w:sz w:val="24"/>
          <w:szCs w:val="24"/>
        </w:rPr>
        <w:t xml:space="preserve"> </w:t>
      </w:r>
      <w:r w:rsidRPr="003D3C92">
        <w:rPr>
          <w:rFonts w:ascii="Times New Roman" w:hAnsi="Times New Roman" w:cs="Times New Roman"/>
          <w:sz w:val="24"/>
          <w:szCs w:val="24"/>
        </w:rPr>
        <w:t>y</w:t>
      </w:r>
      <w:r w:rsidR="00BF34D7">
        <w:rPr>
          <w:rFonts w:ascii="Times New Roman" w:hAnsi="Times New Roman" w:cs="Times New Roman"/>
          <w:sz w:val="24"/>
          <w:szCs w:val="24"/>
        </w:rPr>
        <w:t>,</w:t>
      </w:r>
      <w:r w:rsidRPr="003D3C92">
        <w:rPr>
          <w:rFonts w:ascii="Times New Roman" w:hAnsi="Times New Roman" w:cs="Times New Roman"/>
          <w:sz w:val="24"/>
          <w:szCs w:val="24"/>
        </w:rPr>
        <w:t xml:space="preserve"> consecuentemente</w:t>
      </w:r>
      <w:r w:rsidR="00BF34D7">
        <w:rPr>
          <w:rFonts w:ascii="Times New Roman" w:hAnsi="Times New Roman" w:cs="Times New Roman"/>
          <w:sz w:val="24"/>
          <w:szCs w:val="24"/>
        </w:rPr>
        <w:t>,</w:t>
      </w:r>
      <w:r w:rsidRPr="003D3C92">
        <w:rPr>
          <w:rFonts w:ascii="Times New Roman" w:hAnsi="Times New Roman" w:cs="Times New Roman"/>
          <w:sz w:val="24"/>
          <w:szCs w:val="24"/>
        </w:rPr>
        <w:t xml:space="preserve"> de los apoyos recibidos para fortalecer sus capacidades de producción y comercialización.</w:t>
      </w:r>
      <w:bookmarkStart w:id="1" w:name="_Toc489638849"/>
    </w:p>
    <w:p w14:paraId="43D2FD1D" w14:textId="5B33BF00" w:rsidR="009D7E2D" w:rsidRPr="00C0527D" w:rsidRDefault="00F869E3" w:rsidP="009C703F">
      <w:pPr>
        <w:pStyle w:val="Descripcin"/>
        <w:spacing w:after="0" w:line="360" w:lineRule="auto"/>
        <w:jc w:val="both"/>
        <w:rPr>
          <w:rFonts w:ascii="Times New Roman" w:eastAsiaTheme="minorHAnsi" w:hAnsi="Times New Roman"/>
          <w:i w:val="0"/>
          <w:iCs w:val="0"/>
          <w:color w:val="auto"/>
          <w:sz w:val="24"/>
          <w:szCs w:val="24"/>
          <w:lang w:val="es-MX" w:eastAsia="en-US"/>
        </w:rPr>
      </w:pPr>
      <w:r>
        <w:rPr>
          <w:rFonts w:ascii="Times New Roman" w:eastAsiaTheme="minorHAnsi" w:hAnsi="Times New Roman"/>
          <w:i w:val="0"/>
          <w:iCs w:val="0"/>
          <w:color w:val="auto"/>
          <w:sz w:val="24"/>
          <w:szCs w:val="24"/>
          <w:lang w:val="es-MX" w:eastAsia="en-US"/>
        </w:rPr>
        <w:tab/>
      </w:r>
      <w:r w:rsidR="009D7E2D" w:rsidRPr="00C0527D">
        <w:rPr>
          <w:rFonts w:ascii="Times New Roman" w:eastAsiaTheme="minorHAnsi" w:hAnsi="Times New Roman"/>
          <w:i w:val="0"/>
          <w:iCs w:val="0"/>
          <w:color w:val="auto"/>
          <w:sz w:val="24"/>
          <w:szCs w:val="24"/>
          <w:lang w:val="es-MX" w:eastAsia="en-US"/>
        </w:rPr>
        <w:t>La vinculación entre los organismos gubernamentales y empresariales es vital para fortalecer la competitividad de las empresas del sector del mueble</w:t>
      </w:r>
      <w:r w:rsidR="00BF34D7">
        <w:rPr>
          <w:rFonts w:ascii="Times New Roman" w:eastAsiaTheme="minorHAnsi" w:hAnsi="Times New Roman"/>
          <w:i w:val="0"/>
          <w:iCs w:val="0"/>
          <w:color w:val="auto"/>
          <w:sz w:val="24"/>
          <w:szCs w:val="24"/>
          <w:lang w:val="es-MX" w:eastAsia="en-US"/>
        </w:rPr>
        <w:t>,</w:t>
      </w:r>
      <w:r w:rsidR="009D7E2D" w:rsidRPr="00C0527D">
        <w:rPr>
          <w:rFonts w:ascii="Times New Roman" w:eastAsiaTheme="minorHAnsi" w:hAnsi="Times New Roman"/>
          <w:i w:val="0"/>
          <w:iCs w:val="0"/>
          <w:color w:val="auto"/>
          <w:sz w:val="24"/>
          <w:szCs w:val="24"/>
          <w:lang w:val="es-MX" w:eastAsia="en-US"/>
        </w:rPr>
        <w:t xml:space="preserve"> sin embargo</w:t>
      </w:r>
      <w:r w:rsidR="00BF34D7">
        <w:rPr>
          <w:rFonts w:ascii="Times New Roman" w:eastAsiaTheme="minorHAnsi" w:hAnsi="Times New Roman"/>
          <w:i w:val="0"/>
          <w:iCs w:val="0"/>
          <w:color w:val="auto"/>
          <w:sz w:val="24"/>
          <w:szCs w:val="24"/>
          <w:lang w:val="es-MX" w:eastAsia="en-US"/>
        </w:rPr>
        <w:t>,</w:t>
      </w:r>
      <w:r w:rsidR="009D7E2D" w:rsidRPr="00C0527D">
        <w:rPr>
          <w:rFonts w:ascii="Times New Roman" w:eastAsiaTheme="minorHAnsi" w:hAnsi="Times New Roman"/>
          <w:i w:val="0"/>
          <w:iCs w:val="0"/>
          <w:color w:val="auto"/>
          <w:sz w:val="24"/>
          <w:szCs w:val="24"/>
          <w:lang w:val="es-MX" w:eastAsia="en-US"/>
        </w:rPr>
        <w:t xml:space="preserve"> no se da de forma significativa. De acuerdo con las empresas que fueron estudiadas</w:t>
      </w:r>
      <w:r w:rsidR="00BF34D7">
        <w:rPr>
          <w:rFonts w:ascii="Times New Roman" w:eastAsiaTheme="minorHAnsi" w:hAnsi="Times New Roman"/>
          <w:i w:val="0"/>
          <w:iCs w:val="0"/>
          <w:color w:val="auto"/>
          <w:sz w:val="24"/>
          <w:szCs w:val="24"/>
          <w:lang w:val="es-MX" w:eastAsia="en-US"/>
        </w:rPr>
        <w:t>,</w:t>
      </w:r>
      <w:r w:rsidR="009D7E2D" w:rsidRPr="00C0527D">
        <w:rPr>
          <w:rFonts w:ascii="Times New Roman" w:eastAsiaTheme="minorHAnsi" w:hAnsi="Times New Roman"/>
          <w:i w:val="0"/>
          <w:iCs w:val="0"/>
          <w:color w:val="auto"/>
          <w:sz w:val="24"/>
          <w:szCs w:val="24"/>
          <w:lang w:val="es-MX" w:eastAsia="en-US"/>
        </w:rPr>
        <w:t xml:space="preserve"> hay acciones </w:t>
      </w:r>
      <w:r w:rsidR="009D7E2D" w:rsidRPr="00C0527D">
        <w:rPr>
          <w:rFonts w:ascii="Times New Roman" w:eastAsiaTheme="minorHAnsi" w:hAnsi="Times New Roman"/>
          <w:i w:val="0"/>
          <w:iCs w:val="0"/>
          <w:color w:val="auto"/>
          <w:sz w:val="24"/>
          <w:szCs w:val="24"/>
          <w:lang w:val="es-MX" w:eastAsia="en-US"/>
        </w:rPr>
        <w:lastRenderedPageBreak/>
        <w:t xml:space="preserve">encaminadas a poder atender las políticas de innovación que se enmarcan en el Plan Estatal de Desarrollo </w:t>
      </w:r>
      <w:r w:rsidR="00BF34D7">
        <w:rPr>
          <w:rFonts w:ascii="Times New Roman" w:eastAsiaTheme="minorHAnsi" w:hAnsi="Times New Roman"/>
          <w:i w:val="0"/>
          <w:iCs w:val="0"/>
          <w:color w:val="auto"/>
          <w:sz w:val="24"/>
          <w:szCs w:val="24"/>
          <w:lang w:val="es-MX" w:eastAsia="en-US"/>
        </w:rPr>
        <w:t>ya mencionado</w:t>
      </w:r>
      <w:r w:rsidR="0030241E">
        <w:rPr>
          <w:rFonts w:ascii="Times New Roman" w:eastAsiaTheme="minorHAnsi" w:hAnsi="Times New Roman"/>
          <w:i w:val="0"/>
          <w:iCs w:val="0"/>
          <w:color w:val="auto"/>
          <w:sz w:val="24"/>
          <w:szCs w:val="24"/>
          <w:lang w:val="es-MX" w:eastAsia="en-US"/>
        </w:rPr>
        <w:t>,</w:t>
      </w:r>
      <w:r w:rsidR="00BF34D7">
        <w:rPr>
          <w:rFonts w:ascii="Times New Roman" w:eastAsiaTheme="minorHAnsi" w:hAnsi="Times New Roman"/>
          <w:i w:val="0"/>
          <w:iCs w:val="0"/>
          <w:color w:val="auto"/>
          <w:sz w:val="24"/>
          <w:szCs w:val="24"/>
          <w:lang w:val="es-MX" w:eastAsia="en-US"/>
        </w:rPr>
        <w:t xml:space="preserve"> </w:t>
      </w:r>
      <w:r w:rsidR="009D7E2D" w:rsidRPr="00C0527D">
        <w:rPr>
          <w:rFonts w:ascii="Times New Roman" w:eastAsiaTheme="minorHAnsi" w:hAnsi="Times New Roman"/>
          <w:i w:val="0"/>
          <w:iCs w:val="0"/>
          <w:color w:val="auto"/>
          <w:sz w:val="24"/>
          <w:szCs w:val="24"/>
          <w:lang w:val="es-MX" w:eastAsia="en-US"/>
        </w:rPr>
        <w:t>sobre todo tomando en cuenta su apertura</w:t>
      </w:r>
      <w:r w:rsidR="00BF34D7">
        <w:rPr>
          <w:rFonts w:ascii="Times New Roman" w:eastAsiaTheme="minorHAnsi" w:hAnsi="Times New Roman"/>
          <w:i w:val="0"/>
          <w:iCs w:val="0"/>
          <w:color w:val="auto"/>
          <w:sz w:val="24"/>
          <w:szCs w:val="24"/>
          <w:lang w:val="es-MX" w:eastAsia="en-US"/>
        </w:rPr>
        <w:t>,</w:t>
      </w:r>
      <w:r w:rsidR="009D7E2D" w:rsidRPr="00C0527D">
        <w:rPr>
          <w:rFonts w:ascii="Times New Roman" w:eastAsiaTheme="minorHAnsi" w:hAnsi="Times New Roman"/>
          <w:i w:val="0"/>
          <w:iCs w:val="0"/>
          <w:color w:val="auto"/>
          <w:sz w:val="24"/>
          <w:szCs w:val="24"/>
          <w:lang w:val="es-MX" w:eastAsia="en-US"/>
        </w:rPr>
        <w:t xml:space="preserve"> </w:t>
      </w:r>
      <w:r w:rsidR="00BF34D7" w:rsidRPr="00C0527D">
        <w:rPr>
          <w:rFonts w:ascii="Times New Roman" w:eastAsiaTheme="minorHAnsi" w:hAnsi="Times New Roman"/>
          <w:i w:val="0"/>
          <w:iCs w:val="0"/>
          <w:color w:val="auto"/>
          <w:sz w:val="24"/>
          <w:szCs w:val="24"/>
          <w:lang w:val="es-MX" w:eastAsia="en-US"/>
        </w:rPr>
        <w:t>m</w:t>
      </w:r>
      <w:r w:rsidR="00BF34D7">
        <w:rPr>
          <w:rFonts w:ascii="Times New Roman" w:eastAsiaTheme="minorHAnsi" w:hAnsi="Times New Roman"/>
          <w:i w:val="0"/>
          <w:iCs w:val="0"/>
          <w:color w:val="auto"/>
          <w:sz w:val="24"/>
          <w:szCs w:val="24"/>
          <w:lang w:val="es-MX" w:eastAsia="en-US"/>
        </w:rPr>
        <w:t>a</w:t>
      </w:r>
      <w:r w:rsidR="00BF34D7" w:rsidRPr="00C0527D">
        <w:rPr>
          <w:rFonts w:ascii="Times New Roman" w:eastAsiaTheme="minorHAnsi" w:hAnsi="Times New Roman"/>
          <w:i w:val="0"/>
          <w:iCs w:val="0"/>
          <w:color w:val="auto"/>
          <w:sz w:val="24"/>
          <w:szCs w:val="24"/>
          <w:lang w:val="es-MX" w:eastAsia="en-US"/>
        </w:rPr>
        <w:t xml:space="preserve">s </w:t>
      </w:r>
      <w:r w:rsidR="009D7E2D" w:rsidRPr="00C0527D">
        <w:rPr>
          <w:rFonts w:ascii="Times New Roman" w:eastAsiaTheme="minorHAnsi" w:hAnsi="Times New Roman"/>
          <w:i w:val="0"/>
          <w:iCs w:val="0"/>
          <w:color w:val="auto"/>
          <w:sz w:val="24"/>
          <w:szCs w:val="24"/>
          <w:lang w:val="es-MX" w:eastAsia="en-US"/>
        </w:rPr>
        <w:t>no su consolidación</w:t>
      </w:r>
      <w:r w:rsidR="00BF34D7">
        <w:rPr>
          <w:rFonts w:ascii="Times New Roman" w:eastAsiaTheme="minorHAnsi" w:hAnsi="Times New Roman"/>
          <w:i w:val="0"/>
          <w:iCs w:val="0"/>
          <w:color w:val="auto"/>
          <w:sz w:val="24"/>
          <w:szCs w:val="24"/>
          <w:lang w:val="es-MX" w:eastAsia="en-US"/>
        </w:rPr>
        <w:t>.</w:t>
      </w:r>
      <w:r w:rsidR="009D7E2D" w:rsidRPr="00C0527D">
        <w:rPr>
          <w:rFonts w:ascii="Times New Roman" w:eastAsiaTheme="minorHAnsi" w:hAnsi="Times New Roman"/>
          <w:i w:val="0"/>
          <w:iCs w:val="0"/>
          <w:color w:val="auto"/>
          <w:sz w:val="24"/>
          <w:szCs w:val="24"/>
          <w:lang w:val="es-MX" w:eastAsia="en-US"/>
        </w:rPr>
        <w:t xml:space="preserve"> </w:t>
      </w:r>
      <w:r w:rsidR="00BF34D7">
        <w:rPr>
          <w:rFonts w:ascii="Times New Roman" w:eastAsiaTheme="minorHAnsi" w:hAnsi="Times New Roman"/>
          <w:i w:val="0"/>
          <w:iCs w:val="0"/>
          <w:color w:val="auto"/>
          <w:sz w:val="24"/>
          <w:szCs w:val="24"/>
          <w:lang w:val="es-MX" w:eastAsia="en-US"/>
        </w:rPr>
        <w:t>E</w:t>
      </w:r>
      <w:r w:rsidR="00BF34D7" w:rsidRPr="00C0527D">
        <w:rPr>
          <w:rFonts w:ascii="Times New Roman" w:eastAsiaTheme="minorHAnsi" w:hAnsi="Times New Roman"/>
          <w:i w:val="0"/>
          <w:iCs w:val="0"/>
          <w:color w:val="auto"/>
          <w:sz w:val="24"/>
          <w:szCs w:val="24"/>
          <w:lang w:val="es-MX" w:eastAsia="en-US"/>
        </w:rPr>
        <w:t xml:space="preserve">sto </w:t>
      </w:r>
      <w:r w:rsidR="009D7E2D" w:rsidRPr="00C0527D">
        <w:rPr>
          <w:rFonts w:ascii="Times New Roman" w:eastAsiaTheme="minorHAnsi" w:hAnsi="Times New Roman"/>
          <w:i w:val="0"/>
          <w:iCs w:val="0"/>
          <w:color w:val="auto"/>
          <w:sz w:val="24"/>
          <w:szCs w:val="24"/>
          <w:lang w:val="es-MX" w:eastAsia="en-US"/>
        </w:rPr>
        <w:t>debido a que se ha logrado muy poco avance al no contar con alianzas estratégicas que permitan el impulso para estas empresas.</w:t>
      </w:r>
    </w:p>
    <w:p w14:paraId="21505107" w14:textId="77777777" w:rsidR="00F869E3" w:rsidRDefault="00F869E3" w:rsidP="009C703F">
      <w:pPr>
        <w:pStyle w:val="Descripcin"/>
        <w:spacing w:after="0" w:line="360" w:lineRule="auto"/>
        <w:jc w:val="center"/>
        <w:rPr>
          <w:rFonts w:ascii="Times New Roman" w:eastAsiaTheme="minorHAnsi" w:hAnsi="Times New Roman"/>
          <w:i w:val="0"/>
          <w:iCs w:val="0"/>
          <w:color w:val="auto"/>
          <w:sz w:val="24"/>
          <w:szCs w:val="24"/>
          <w:lang w:val="es-MX" w:eastAsia="en-US"/>
        </w:rPr>
      </w:pPr>
    </w:p>
    <w:p w14:paraId="232F2081" w14:textId="0C0C4F53" w:rsidR="00525995" w:rsidRPr="003D3C92" w:rsidRDefault="00D9789C" w:rsidP="009C703F">
      <w:pPr>
        <w:pStyle w:val="Descripcin"/>
        <w:spacing w:after="0" w:line="360" w:lineRule="auto"/>
        <w:jc w:val="center"/>
        <w:rPr>
          <w:rFonts w:ascii="Times New Roman" w:eastAsiaTheme="minorHAnsi" w:hAnsi="Times New Roman"/>
          <w:i w:val="0"/>
          <w:iCs w:val="0"/>
          <w:color w:val="auto"/>
          <w:sz w:val="24"/>
          <w:szCs w:val="24"/>
          <w:lang w:val="es-MX" w:eastAsia="en-US"/>
        </w:rPr>
      </w:pPr>
      <w:r w:rsidRPr="007A7B32">
        <w:rPr>
          <w:rFonts w:ascii="Times New Roman" w:eastAsiaTheme="minorHAnsi" w:hAnsi="Times New Roman"/>
          <w:b/>
          <w:bCs/>
          <w:i w:val="0"/>
          <w:iCs w:val="0"/>
          <w:color w:val="auto"/>
          <w:sz w:val="24"/>
          <w:szCs w:val="24"/>
          <w:lang w:val="es-MX" w:eastAsia="en-US"/>
        </w:rPr>
        <w:t xml:space="preserve">Figura </w:t>
      </w:r>
      <w:r w:rsidR="009D7E2D" w:rsidRPr="007A7B32">
        <w:rPr>
          <w:rFonts w:ascii="Times New Roman" w:eastAsiaTheme="minorHAnsi" w:hAnsi="Times New Roman"/>
          <w:b/>
          <w:bCs/>
          <w:i w:val="0"/>
          <w:iCs w:val="0"/>
          <w:color w:val="auto"/>
          <w:sz w:val="24"/>
          <w:szCs w:val="24"/>
          <w:lang w:val="es-MX" w:eastAsia="en-US"/>
        </w:rPr>
        <w:t>7</w:t>
      </w:r>
      <w:r w:rsidRPr="00C0527D">
        <w:rPr>
          <w:rFonts w:ascii="Times New Roman" w:eastAsiaTheme="minorHAnsi" w:hAnsi="Times New Roman"/>
          <w:i w:val="0"/>
          <w:iCs w:val="0"/>
          <w:color w:val="auto"/>
          <w:sz w:val="24"/>
          <w:szCs w:val="24"/>
          <w:lang w:val="es-MX" w:eastAsia="en-US"/>
        </w:rPr>
        <w:t>.</w:t>
      </w:r>
      <w:r w:rsidR="00F869E3">
        <w:rPr>
          <w:rFonts w:ascii="Times New Roman" w:eastAsiaTheme="minorHAnsi" w:hAnsi="Times New Roman"/>
          <w:i w:val="0"/>
          <w:iCs w:val="0"/>
          <w:color w:val="auto"/>
          <w:sz w:val="24"/>
          <w:szCs w:val="24"/>
          <w:lang w:val="es-MX" w:eastAsia="en-US"/>
        </w:rPr>
        <w:t xml:space="preserve"> </w:t>
      </w:r>
      <w:r w:rsidR="00E50ABF" w:rsidRPr="00C0527D">
        <w:rPr>
          <w:rFonts w:ascii="Times New Roman" w:eastAsiaTheme="minorHAnsi" w:hAnsi="Times New Roman"/>
          <w:i w:val="0"/>
          <w:iCs w:val="0"/>
          <w:color w:val="auto"/>
          <w:sz w:val="24"/>
          <w:szCs w:val="24"/>
          <w:lang w:val="es-MX" w:eastAsia="en-US"/>
        </w:rPr>
        <w:t xml:space="preserve">Participación con organismos gubernamentales </w:t>
      </w:r>
      <w:r w:rsidR="00E50ABF" w:rsidRPr="003D3C92">
        <w:rPr>
          <w:rFonts w:ascii="Times New Roman" w:eastAsiaTheme="minorHAnsi" w:hAnsi="Times New Roman"/>
          <w:i w:val="0"/>
          <w:iCs w:val="0"/>
          <w:color w:val="auto"/>
          <w:sz w:val="24"/>
          <w:szCs w:val="24"/>
          <w:lang w:val="es-MX" w:eastAsia="en-US"/>
        </w:rPr>
        <w:t>y empresariales</w:t>
      </w:r>
      <w:bookmarkEnd w:id="1"/>
      <w:r w:rsidR="009D7E2D">
        <w:rPr>
          <w:rFonts w:ascii="Times New Roman" w:eastAsiaTheme="minorHAnsi" w:hAnsi="Times New Roman"/>
          <w:i w:val="0"/>
          <w:iCs w:val="0"/>
          <w:color w:val="auto"/>
          <w:sz w:val="24"/>
          <w:szCs w:val="24"/>
          <w:lang w:val="es-MX" w:eastAsia="en-US"/>
        </w:rPr>
        <w:t xml:space="preserve"> de las empresas </w:t>
      </w:r>
      <w:r w:rsidR="00F869E3">
        <w:rPr>
          <w:rFonts w:ascii="Times New Roman" w:eastAsiaTheme="minorHAnsi" w:hAnsi="Times New Roman"/>
          <w:i w:val="0"/>
          <w:iCs w:val="0"/>
          <w:color w:val="auto"/>
          <w:sz w:val="24"/>
          <w:szCs w:val="24"/>
          <w:lang w:val="es-MX" w:eastAsia="en-US"/>
        </w:rPr>
        <w:t>m</w:t>
      </w:r>
      <w:r w:rsidR="009D7E2D">
        <w:rPr>
          <w:rFonts w:ascii="Times New Roman" w:eastAsiaTheme="minorHAnsi" w:hAnsi="Times New Roman"/>
          <w:i w:val="0"/>
          <w:iCs w:val="0"/>
          <w:color w:val="auto"/>
          <w:sz w:val="24"/>
          <w:szCs w:val="24"/>
          <w:lang w:val="es-MX" w:eastAsia="en-US"/>
        </w:rPr>
        <w:t>icro</w:t>
      </w:r>
    </w:p>
    <w:p w14:paraId="08215141" w14:textId="4EC31CC0" w:rsidR="00DB2A66" w:rsidRDefault="00DB2A66" w:rsidP="009C703F">
      <w:pPr>
        <w:spacing w:after="0" w:line="360" w:lineRule="auto"/>
        <w:jc w:val="center"/>
        <w:rPr>
          <w:rFonts w:ascii="Times New Roman" w:hAnsi="Times New Roman" w:cs="Times New Roman"/>
          <w:sz w:val="24"/>
          <w:szCs w:val="24"/>
        </w:rPr>
      </w:pPr>
      <w:r w:rsidRPr="00DB2A66">
        <w:rPr>
          <w:rFonts w:ascii="Times New Roman" w:hAnsi="Times New Roman" w:cs="Times New Roman"/>
          <w:noProof/>
          <w:sz w:val="24"/>
          <w:szCs w:val="24"/>
          <w:lang w:eastAsia="es-MX"/>
        </w:rPr>
        <w:drawing>
          <wp:inline distT="0" distB="0" distL="0" distR="0" wp14:anchorId="1B60A04A" wp14:editId="472A38A2">
            <wp:extent cx="4148019" cy="2356082"/>
            <wp:effectExtent l="0" t="0" r="5080" b="635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20"/>
                    <a:stretch>
                      <a:fillRect/>
                    </a:stretch>
                  </pic:blipFill>
                  <pic:spPr>
                    <a:xfrm>
                      <a:off x="0" y="0"/>
                      <a:ext cx="4197069" cy="2383943"/>
                    </a:xfrm>
                    <a:prstGeom prst="rect">
                      <a:avLst/>
                    </a:prstGeom>
                  </pic:spPr>
                </pic:pic>
              </a:graphicData>
            </a:graphic>
          </wp:inline>
        </w:drawing>
      </w:r>
    </w:p>
    <w:p w14:paraId="50332115" w14:textId="4F4BD0C8" w:rsidR="009D7E2D" w:rsidRDefault="009D7E2D" w:rsidP="009C703F">
      <w:pPr>
        <w:autoSpaceDE w:val="0"/>
        <w:autoSpaceDN w:val="0"/>
        <w:adjustRightInd w:val="0"/>
        <w:spacing w:after="0" w:line="360" w:lineRule="auto"/>
        <w:jc w:val="center"/>
        <w:rPr>
          <w:rFonts w:ascii="Times New Roman" w:hAnsi="Times New Roman" w:cs="Times New Roman"/>
          <w:sz w:val="24"/>
          <w:szCs w:val="24"/>
        </w:rPr>
      </w:pPr>
      <w:r w:rsidRPr="003D3C92">
        <w:rPr>
          <w:rFonts w:ascii="Times New Roman" w:hAnsi="Times New Roman" w:cs="Times New Roman"/>
          <w:sz w:val="24"/>
          <w:szCs w:val="24"/>
        </w:rPr>
        <w:t>Fuente: Elaboración propia</w:t>
      </w:r>
    </w:p>
    <w:p w14:paraId="29CF58E6" w14:textId="37411132" w:rsidR="009D7E2D" w:rsidRPr="00C0527D" w:rsidRDefault="00F869E3" w:rsidP="005359F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9D7E2D" w:rsidRPr="00C0527D">
        <w:rPr>
          <w:rFonts w:ascii="Times New Roman" w:hAnsi="Times New Roman" w:cs="Times New Roman"/>
          <w:sz w:val="24"/>
          <w:szCs w:val="24"/>
        </w:rPr>
        <w:t>En cuanto a las empresas pequeñas que se encuentran en la presente investigación</w:t>
      </w:r>
      <w:r w:rsidR="0030241E">
        <w:rPr>
          <w:rFonts w:ascii="Times New Roman" w:hAnsi="Times New Roman" w:cs="Times New Roman"/>
          <w:sz w:val="24"/>
          <w:szCs w:val="24"/>
        </w:rPr>
        <w:t>,</w:t>
      </w:r>
      <w:r w:rsidR="009D7E2D" w:rsidRPr="00C0527D">
        <w:rPr>
          <w:rFonts w:ascii="Times New Roman" w:hAnsi="Times New Roman" w:cs="Times New Roman"/>
          <w:sz w:val="24"/>
          <w:szCs w:val="24"/>
        </w:rPr>
        <w:t xml:space="preserve"> refieren que han participado en acciones y políticas públicas enunciadas en el Plan Estatal de Desarrollo orientadas </w:t>
      </w:r>
      <w:r w:rsidR="0030241E">
        <w:rPr>
          <w:rFonts w:ascii="Times New Roman" w:hAnsi="Times New Roman" w:cs="Times New Roman"/>
          <w:sz w:val="24"/>
          <w:szCs w:val="24"/>
        </w:rPr>
        <w:t>al</w:t>
      </w:r>
      <w:r w:rsidR="009D7E2D" w:rsidRPr="00C0527D">
        <w:rPr>
          <w:rFonts w:ascii="Times New Roman" w:hAnsi="Times New Roman" w:cs="Times New Roman"/>
          <w:sz w:val="24"/>
          <w:szCs w:val="24"/>
        </w:rPr>
        <w:t xml:space="preserve"> campo de la innovación</w:t>
      </w:r>
      <w:r w:rsidR="0030241E">
        <w:rPr>
          <w:rFonts w:ascii="Times New Roman" w:hAnsi="Times New Roman" w:cs="Times New Roman"/>
          <w:sz w:val="24"/>
          <w:szCs w:val="24"/>
        </w:rPr>
        <w:t>,</w:t>
      </w:r>
      <w:r w:rsidR="009D7E2D" w:rsidRPr="00C0527D">
        <w:rPr>
          <w:rFonts w:ascii="Times New Roman" w:hAnsi="Times New Roman" w:cs="Times New Roman"/>
          <w:sz w:val="24"/>
          <w:szCs w:val="24"/>
        </w:rPr>
        <w:t xml:space="preserve"> </w:t>
      </w:r>
      <w:r w:rsidR="0030241E">
        <w:rPr>
          <w:rFonts w:ascii="Times New Roman" w:hAnsi="Times New Roman" w:cs="Times New Roman"/>
          <w:sz w:val="24"/>
          <w:szCs w:val="24"/>
        </w:rPr>
        <w:t>mayoritariamente a</w:t>
      </w:r>
      <w:r w:rsidR="009D7E2D" w:rsidRPr="00C0527D">
        <w:rPr>
          <w:rFonts w:ascii="Times New Roman" w:hAnsi="Times New Roman" w:cs="Times New Roman"/>
          <w:sz w:val="24"/>
          <w:szCs w:val="24"/>
        </w:rPr>
        <w:t>l área del diseño</w:t>
      </w:r>
      <w:r w:rsidR="004F6896">
        <w:rPr>
          <w:rFonts w:ascii="Times New Roman" w:hAnsi="Times New Roman" w:cs="Times New Roman"/>
          <w:sz w:val="24"/>
          <w:szCs w:val="24"/>
        </w:rPr>
        <w:t>;</w:t>
      </w:r>
      <w:r w:rsidR="004F6896" w:rsidRPr="00C0527D">
        <w:rPr>
          <w:rFonts w:ascii="Times New Roman" w:hAnsi="Times New Roman" w:cs="Times New Roman"/>
          <w:sz w:val="24"/>
          <w:szCs w:val="24"/>
        </w:rPr>
        <w:t xml:space="preserve"> </w:t>
      </w:r>
      <w:r w:rsidR="009D7E2D" w:rsidRPr="00C0527D">
        <w:rPr>
          <w:rFonts w:ascii="Times New Roman" w:hAnsi="Times New Roman" w:cs="Times New Roman"/>
          <w:sz w:val="24"/>
          <w:szCs w:val="24"/>
        </w:rPr>
        <w:t>sin embargo</w:t>
      </w:r>
      <w:r w:rsidR="004F6896">
        <w:rPr>
          <w:rFonts w:ascii="Times New Roman" w:hAnsi="Times New Roman" w:cs="Times New Roman"/>
          <w:sz w:val="24"/>
          <w:szCs w:val="24"/>
        </w:rPr>
        <w:t>,</w:t>
      </w:r>
      <w:r w:rsidR="009D7E2D" w:rsidRPr="00C0527D">
        <w:rPr>
          <w:rFonts w:ascii="Times New Roman" w:hAnsi="Times New Roman" w:cs="Times New Roman"/>
          <w:sz w:val="24"/>
          <w:szCs w:val="24"/>
        </w:rPr>
        <w:t xml:space="preserve"> un porcentaje alto</w:t>
      </w:r>
      <w:r w:rsidR="004F6896">
        <w:rPr>
          <w:rFonts w:ascii="Times New Roman" w:hAnsi="Times New Roman" w:cs="Times New Roman"/>
          <w:sz w:val="24"/>
          <w:szCs w:val="24"/>
        </w:rPr>
        <w:t>,</w:t>
      </w:r>
      <w:r w:rsidR="009D7E2D" w:rsidRPr="00C0527D">
        <w:rPr>
          <w:rFonts w:ascii="Times New Roman" w:hAnsi="Times New Roman" w:cs="Times New Roman"/>
          <w:sz w:val="24"/>
          <w:szCs w:val="24"/>
        </w:rPr>
        <w:t xml:space="preserve"> 33</w:t>
      </w:r>
      <w:r w:rsidR="004F6896">
        <w:rPr>
          <w:rFonts w:ascii="Times New Roman" w:hAnsi="Times New Roman" w:cs="Times New Roman"/>
          <w:sz w:val="24"/>
          <w:szCs w:val="24"/>
        </w:rPr>
        <w:t> </w:t>
      </w:r>
      <w:r w:rsidR="009D7E2D" w:rsidRPr="00C0527D">
        <w:rPr>
          <w:rFonts w:ascii="Times New Roman" w:hAnsi="Times New Roman" w:cs="Times New Roman"/>
          <w:sz w:val="24"/>
          <w:szCs w:val="24"/>
        </w:rPr>
        <w:t>%</w:t>
      </w:r>
      <w:r w:rsidR="004F6896">
        <w:rPr>
          <w:rFonts w:ascii="Times New Roman" w:hAnsi="Times New Roman" w:cs="Times New Roman"/>
          <w:sz w:val="24"/>
          <w:szCs w:val="24"/>
        </w:rPr>
        <w:t>,</w:t>
      </w:r>
      <w:r w:rsidR="00CD7084">
        <w:rPr>
          <w:rFonts w:ascii="Times New Roman" w:hAnsi="Times New Roman" w:cs="Times New Roman"/>
          <w:sz w:val="24"/>
          <w:szCs w:val="24"/>
        </w:rPr>
        <w:t xml:space="preserve"> apunta</w:t>
      </w:r>
      <w:r w:rsidR="009D7E2D" w:rsidRPr="00C0527D">
        <w:rPr>
          <w:rFonts w:ascii="Times New Roman" w:hAnsi="Times New Roman" w:cs="Times New Roman"/>
          <w:sz w:val="24"/>
          <w:szCs w:val="24"/>
        </w:rPr>
        <w:t xml:space="preserve"> </w:t>
      </w:r>
      <w:r w:rsidR="00CD7084">
        <w:rPr>
          <w:rFonts w:ascii="Times New Roman" w:hAnsi="Times New Roman" w:cs="Times New Roman"/>
          <w:sz w:val="24"/>
          <w:szCs w:val="24"/>
        </w:rPr>
        <w:t>a</w:t>
      </w:r>
      <w:r w:rsidR="00CD7084" w:rsidRPr="00C0527D">
        <w:rPr>
          <w:rFonts w:ascii="Times New Roman" w:hAnsi="Times New Roman" w:cs="Times New Roman"/>
          <w:sz w:val="24"/>
          <w:szCs w:val="24"/>
        </w:rPr>
        <w:t xml:space="preserve"> </w:t>
      </w:r>
      <w:r w:rsidR="009D7E2D" w:rsidRPr="00C0527D">
        <w:rPr>
          <w:rFonts w:ascii="Times New Roman" w:hAnsi="Times New Roman" w:cs="Times New Roman"/>
          <w:sz w:val="24"/>
          <w:szCs w:val="24"/>
        </w:rPr>
        <w:t>la falta de vinculación con instituciones gubernamentales</w:t>
      </w:r>
      <w:r w:rsidR="004F6896">
        <w:rPr>
          <w:rFonts w:ascii="Times New Roman" w:hAnsi="Times New Roman" w:cs="Times New Roman"/>
          <w:sz w:val="24"/>
          <w:szCs w:val="24"/>
        </w:rPr>
        <w:t>;</w:t>
      </w:r>
      <w:r w:rsidR="00CD7084">
        <w:rPr>
          <w:rFonts w:ascii="Times New Roman" w:hAnsi="Times New Roman" w:cs="Times New Roman"/>
          <w:sz w:val="24"/>
          <w:szCs w:val="24"/>
        </w:rPr>
        <w:t xml:space="preserve"> las empresas</w:t>
      </w:r>
      <w:r w:rsidR="004F6896">
        <w:rPr>
          <w:rFonts w:ascii="Times New Roman" w:hAnsi="Times New Roman" w:cs="Times New Roman"/>
          <w:sz w:val="24"/>
          <w:szCs w:val="24"/>
        </w:rPr>
        <w:t xml:space="preserve"> refieren mayor</w:t>
      </w:r>
      <w:r w:rsidR="009D7E2D" w:rsidRPr="00C0527D">
        <w:rPr>
          <w:rFonts w:ascii="Times New Roman" w:hAnsi="Times New Roman" w:cs="Times New Roman"/>
          <w:sz w:val="24"/>
          <w:szCs w:val="24"/>
        </w:rPr>
        <w:t xml:space="preserve"> </w:t>
      </w:r>
      <w:r w:rsidR="004F6896" w:rsidRPr="00C0527D">
        <w:rPr>
          <w:rFonts w:ascii="Times New Roman" w:hAnsi="Times New Roman" w:cs="Times New Roman"/>
          <w:sz w:val="24"/>
          <w:szCs w:val="24"/>
        </w:rPr>
        <w:t>vincula</w:t>
      </w:r>
      <w:r w:rsidR="004F6896">
        <w:rPr>
          <w:rFonts w:ascii="Times New Roman" w:hAnsi="Times New Roman" w:cs="Times New Roman"/>
          <w:sz w:val="24"/>
          <w:szCs w:val="24"/>
        </w:rPr>
        <w:t>ción</w:t>
      </w:r>
      <w:r w:rsidR="004F6896" w:rsidRPr="00C0527D">
        <w:rPr>
          <w:rFonts w:ascii="Times New Roman" w:hAnsi="Times New Roman" w:cs="Times New Roman"/>
          <w:sz w:val="24"/>
          <w:szCs w:val="24"/>
        </w:rPr>
        <w:t xml:space="preserve"> </w:t>
      </w:r>
      <w:r w:rsidR="009D7E2D" w:rsidRPr="00C0527D">
        <w:rPr>
          <w:rFonts w:ascii="Times New Roman" w:hAnsi="Times New Roman" w:cs="Times New Roman"/>
          <w:sz w:val="24"/>
          <w:szCs w:val="24"/>
        </w:rPr>
        <w:t>con organismos y cámaras empresariales</w:t>
      </w:r>
      <w:r w:rsidR="004F6896">
        <w:rPr>
          <w:rFonts w:ascii="Times New Roman" w:hAnsi="Times New Roman" w:cs="Times New Roman"/>
          <w:sz w:val="24"/>
          <w:szCs w:val="24"/>
        </w:rPr>
        <w:t>,</w:t>
      </w:r>
      <w:r w:rsidR="009D7E2D" w:rsidRPr="00C0527D">
        <w:rPr>
          <w:rFonts w:ascii="Times New Roman" w:hAnsi="Times New Roman" w:cs="Times New Roman"/>
          <w:sz w:val="24"/>
          <w:szCs w:val="24"/>
        </w:rPr>
        <w:t xml:space="preserve"> algunas de ellas afiliadas a los </w:t>
      </w:r>
      <w:r w:rsidR="004F6896">
        <w:rPr>
          <w:rFonts w:ascii="Times New Roman" w:hAnsi="Times New Roman" w:cs="Times New Roman"/>
          <w:sz w:val="24"/>
          <w:szCs w:val="24"/>
        </w:rPr>
        <w:t>c</w:t>
      </w:r>
      <w:r w:rsidR="004F6896" w:rsidRPr="00C0527D">
        <w:rPr>
          <w:rFonts w:ascii="Times New Roman" w:hAnsi="Times New Roman" w:cs="Times New Roman"/>
          <w:sz w:val="24"/>
          <w:szCs w:val="24"/>
        </w:rPr>
        <w:t xml:space="preserve">lúster </w:t>
      </w:r>
      <w:r w:rsidR="009D7E2D" w:rsidRPr="00C0527D">
        <w:rPr>
          <w:rFonts w:ascii="Times New Roman" w:hAnsi="Times New Roman" w:cs="Times New Roman"/>
          <w:sz w:val="24"/>
          <w:szCs w:val="24"/>
        </w:rPr>
        <w:t xml:space="preserve">de la </w:t>
      </w:r>
      <w:r w:rsidR="003D52F7" w:rsidRPr="00C0527D">
        <w:rPr>
          <w:rFonts w:ascii="Times New Roman" w:hAnsi="Times New Roman" w:cs="Times New Roman"/>
          <w:sz w:val="24"/>
          <w:szCs w:val="24"/>
        </w:rPr>
        <w:t xml:space="preserve">industria mueblera </w:t>
      </w:r>
      <w:r w:rsidR="009D7E2D" w:rsidRPr="00C0527D">
        <w:rPr>
          <w:rFonts w:ascii="Times New Roman" w:hAnsi="Times New Roman" w:cs="Times New Roman"/>
          <w:sz w:val="24"/>
          <w:szCs w:val="24"/>
        </w:rPr>
        <w:t>o la Cámara de Comercio de Jalisco</w:t>
      </w:r>
      <w:r w:rsidR="003D52F7">
        <w:rPr>
          <w:rFonts w:ascii="Times New Roman" w:hAnsi="Times New Roman" w:cs="Times New Roman"/>
          <w:sz w:val="24"/>
          <w:szCs w:val="24"/>
        </w:rPr>
        <w:t>. Asimismo,</w:t>
      </w:r>
      <w:r w:rsidR="009D7E2D" w:rsidRPr="00C0527D">
        <w:rPr>
          <w:rFonts w:ascii="Times New Roman" w:hAnsi="Times New Roman" w:cs="Times New Roman"/>
          <w:sz w:val="24"/>
          <w:szCs w:val="24"/>
        </w:rPr>
        <w:t xml:space="preserve"> solamente 6</w:t>
      </w:r>
      <w:r w:rsidR="003D52F7">
        <w:rPr>
          <w:rFonts w:ascii="Times New Roman" w:hAnsi="Times New Roman" w:cs="Times New Roman"/>
          <w:sz w:val="24"/>
          <w:szCs w:val="24"/>
        </w:rPr>
        <w:t> </w:t>
      </w:r>
      <w:r w:rsidR="009D7E2D" w:rsidRPr="00C0527D">
        <w:rPr>
          <w:rFonts w:ascii="Times New Roman" w:hAnsi="Times New Roman" w:cs="Times New Roman"/>
          <w:sz w:val="24"/>
          <w:szCs w:val="24"/>
        </w:rPr>
        <w:t xml:space="preserve">% </w:t>
      </w:r>
      <w:r w:rsidR="003D52F7">
        <w:rPr>
          <w:rFonts w:ascii="Times New Roman" w:hAnsi="Times New Roman" w:cs="Times New Roman"/>
          <w:sz w:val="24"/>
          <w:szCs w:val="24"/>
        </w:rPr>
        <w:t>manifestó</w:t>
      </w:r>
      <w:r w:rsidR="003D52F7" w:rsidRPr="00C0527D">
        <w:rPr>
          <w:rFonts w:ascii="Times New Roman" w:hAnsi="Times New Roman" w:cs="Times New Roman"/>
          <w:sz w:val="24"/>
          <w:szCs w:val="24"/>
        </w:rPr>
        <w:t xml:space="preserve"> </w:t>
      </w:r>
      <w:r w:rsidR="009D7E2D" w:rsidRPr="00C0527D">
        <w:rPr>
          <w:rFonts w:ascii="Times New Roman" w:hAnsi="Times New Roman" w:cs="Times New Roman"/>
          <w:sz w:val="24"/>
          <w:szCs w:val="24"/>
        </w:rPr>
        <w:t xml:space="preserve">tener apoyos del </w:t>
      </w:r>
      <w:r w:rsidR="003D52F7">
        <w:rPr>
          <w:rFonts w:ascii="Times New Roman" w:hAnsi="Times New Roman" w:cs="Times New Roman"/>
          <w:sz w:val="24"/>
          <w:szCs w:val="24"/>
        </w:rPr>
        <w:t>G</w:t>
      </w:r>
      <w:r w:rsidR="003D52F7" w:rsidRPr="00C0527D">
        <w:rPr>
          <w:rFonts w:ascii="Times New Roman" w:hAnsi="Times New Roman" w:cs="Times New Roman"/>
          <w:sz w:val="24"/>
          <w:szCs w:val="24"/>
        </w:rPr>
        <w:t xml:space="preserve">obierno </w:t>
      </w:r>
      <w:r w:rsidR="009D7E2D" w:rsidRPr="00C0527D">
        <w:rPr>
          <w:rFonts w:ascii="Times New Roman" w:hAnsi="Times New Roman" w:cs="Times New Roman"/>
          <w:sz w:val="24"/>
          <w:szCs w:val="24"/>
        </w:rPr>
        <w:t>a través de otros organismos empresariales.</w:t>
      </w:r>
    </w:p>
    <w:p w14:paraId="4E5721AB" w14:textId="6EBA4879" w:rsidR="00F869E3" w:rsidRDefault="00F869E3" w:rsidP="009C703F">
      <w:pPr>
        <w:spacing w:after="0" w:line="360" w:lineRule="auto"/>
        <w:jc w:val="center"/>
        <w:rPr>
          <w:rFonts w:ascii="Times New Roman" w:hAnsi="Times New Roman" w:cs="Times New Roman"/>
          <w:sz w:val="24"/>
          <w:szCs w:val="24"/>
        </w:rPr>
      </w:pPr>
    </w:p>
    <w:p w14:paraId="7B7B3E05" w14:textId="42072D98" w:rsidR="00B615E0" w:rsidRDefault="00B615E0" w:rsidP="009C703F">
      <w:pPr>
        <w:spacing w:after="0" w:line="360" w:lineRule="auto"/>
        <w:jc w:val="center"/>
        <w:rPr>
          <w:rFonts w:ascii="Times New Roman" w:hAnsi="Times New Roman" w:cs="Times New Roman"/>
          <w:sz w:val="24"/>
          <w:szCs w:val="24"/>
        </w:rPr>
      </w:pPr>
    </w:p>
    <w:p w14:paraId="286CE9BA" w14:textId="77777777" w:rsidR="00B615E0" w:rsidRDefault="00B615E0" w:rsidP="009C703F">
      <w:pPr>
        <w:spacing w:after="0" w:line="360" w:lineRule="auto"/>
        <w:jc w:val="center"/>
        <w:rPr>
          <w:rFonts w:ascii="Times New Roman" w:hAnsi="Times New Roman" w:cs="Times New Roman"/>
          <w:sz w:val="24"/>
          <w:szCs w:val="24"/>
        </w:rPr>
      </w:pPr>
    </w:p>
    <w:p w14:paraId="07C99297" w14:textId="5B094D65" w:rsidR="00084687" w:rsidRDefault="00084687" w:rsidP="009C703F">
      <w:pPr>
        <w:spacing w:after="0" w:line="360" w:lineRule="auto"/>
        <w:jc w:val="center"/>
        <w:rPr>
          <w:rFonts w:ascii="Times New Roman" w:hAnsi="Times New Roman" w:cs="Times New Roman"/>
          <w:sz w:val="24"/>
          <w:szCs w:val="24"/>
        </w:rPr>
      </w:pPr>
    </w:p>
    <w:p w14:paraId="0EEB11C8" w14:textId="6B15E352" w:rsidR="00084687" w:rsidRDefault="00084687" w:rsidP="009C703F">
      <w:pPr>
        <w:spacing w:after="0" w:line="360" w:lineRule="auto"/>
        <w:jc w:val="center"/>
        <w:rPr>
          <w:rFonts w:ascii="Times New Roman" w:hAnsi="Times New Roman" w:cs="Times New Roman"/>
          <w:sz w:val="24"/>
          <w:szCs w:val="24"/>
        </w:rPr>
      </w:pPr>
    </w:p>
    <w:p w14:paraId="41BEAD6F" w14:textId="77777777" w:rsidR="00084687" w:rsidRDefault="00084687" w:rsidP="009C703F">
      <w:pPr>
        <w:spacing w:after="0" w:line="360" w:lineRule="auto"/>
        <w:jc w:val="center"/>
        <w:rPr>
          <w:rFonts w:ascii="Times New Roman" w:hAnsi="Times New Roman" w:cs="Times New Roman"/>
          <w:sz w:val="24"/>
          <w:szCs w:val="24"/>
        </w:rPr>
      </w:pPr>
    </w:p>
    <w:p w14:paraId="2E32CA8B" w14:textId="0E66E898" w:rsidR="009D7E2D" w:rsidRDefault="009D7E2D" w:rsidP="009C703F">
      <w:pPr>
        <w:spacing w:after="0" w:line="360" w:lineRule="auto"/>
        <w:jc w:val="center"/>
        <w:rPr>
          <w:rFonts w:ascii="Times New Roman" w:hAnsi="Times New Roman" w:cs="Times New Roman"/>
          <w:sz w:val="24"/>
          <w:szCs w:val="24"/>
        </w:rPr>
      </w:pPr>
      <w:r w:rsidRPr="007A7B32">
        <w:rPr>
          <w:rFonts w:ascii="Times New Roman" w:hAnsi="Times New Roman" w:cs="Times New Roman"/>
          <w:b/>
          <w:bCs/>
          <w:sz w:val="24"/>
          <w:szCs w:val="24"/>
        </w:rPr>
        <w:lastRenderedPageBreak/>
        <w:t>Figura 8</w:t>
      </w:r>
      <w:r>
        <w:rPr>
          <w:rFonts w:ascii="Times New Roman" w:hAnsi="Times New Roman" w:cs="Times New Roman"/>
          <w:sz w:val="24"/>
          <w:szCs w:val="24"/>
        </w:rPr>
        <w:t xml:space="preserve">. </w:t>
      </w:r>
      <w:r w:rsidRPr="009D7E2D">
        <w:rPr>
          <w:rFonts w:ascii="Times New Roman" w:hAnsi="Times New Roman"/>
          <w:sz w:val="24"/>
          <w:szCs w:val="24"/>
        </w:rPr>
        <w:t xml:space="preserve">Participación con organismos gubernamentales y empresariales de las empresas </w:t>
      </w:r>
      <w:r>
        <w:rPr>
          <w:rFonts w:ascii="Times New Roman" w:hAnsi="Times New Roman"/>
          <w:sz w:val="24"/>
          <w:szCs w:val="24"/>
        </w:rPr>
        <w:t>pequeñas</w:t>
      </w:r>
    </w:p>
    <w:p w14:paraId="48DDD1C7" w14:textId="1CB25236" w:rsidR="00DB2A66" w:rsidRDefault="00DB2A66" w:rsidP="007A7B32">
      <w:pPr>
        <w:spacing w:after="0" w:line="360" w:lineRule="auto"/>
        <w:jc w:val="center"/>
        <w:rPr>
          <w:rFonts w:ascii="Times New Roman" w:hAnsi="Times New Roman" w:cs="Times New Roman"/>
          <w:sz w:val="24"/>
          <w:szCs w:val="24"/>
        </w:rPr>
      </w:pPr>
      <w:r w:rsidRPr="00DB2A66">
        <w:rPr>
          <w:rFonts w:ascii="Times New Roman" w:hAnsi="Times New Roman" w:cs="Times New Roman"/>
          <w:noProof/>
          <w:sz w:val="24"/>
          <w:szCs w:val="24"/>
          <w:lang w:eastAsia="es-MX"/>
        </w:rPr>
        <w:drawing>
          <wp:inline distT="0" distB="0" distL="0" distR="0" wp14:anchorId="3462CE0C" wp14:editId="70C43E2E">
            <wp:extent cx="4359532" cy="2476222"/>
            <wp:effectExtent l="0" t="0" r="0" b="635"/>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1"/>
                    <a:stretch>
                      <a:fillRect/>
                    </a:stretch>
                  </pic:blipFill>
                  <pic:spPr>
                    <a:xfrm>
                      <a:off x="0" y="0"/>
                      <a:ext cx="4398932" cy="2498601"/>
                    </a:xfrm>
                    <a:prstGeom prst="rect">
                      <a:avLst/>
                    </a:prstGeom>
                  </pic:spPr>
                </pic:pic>
              </a:graphicData>
            </a:graphic>
          </wp:inline>
        </w:drawing>
      </w:r>
    </w:p>
    <w:p w14:paraId="390859D4" w14:textId="1CF5CA57" w:rsidR="009D7E2D" w:rsidRPr="003D3C92" w:rsidRDefault="009D7E2D" w:rsidP="009C703F">
      <w:pPr>
        <w:autoSpaceDE w:val="0"/>
        <w:autoSpaceDN w:val="0"/>
        <w:adjustRightInd w:val="0"/>
        <w:spacing w:after="0" w:line="360" w:lineRule="auto"/>
        <w:jc w:val="center"/>
        <w:rPr>
          <w:rFonts w:ascii="Times New Roman" w:hAnsi="Times New Roman" w:cs="Times New Roman"/>
          <w:sz w:val="24"/>
          <w:szCs w:val="24"/>
        </w:rPr>
      </w:pPr>
      <w:r w:rsidRPr="003D3C92">
        <w:rPr>
          <w:rFonts w:ascii="Times New Roman" w:hAnsi="Times New Roman" w:cs="Times New Roman"/>
          <w:sz w:val="24"/>
          <w:szCs w:val="24"/>
        </w:rPr>
        <w:t xml:space="preserve">Fuente: Elaboración propia </w:t>
      </w:r>
    </w:p>
    <w:p w14:paraId="5275F4EC" w14:textId="3D6CA13F" w:rsidR="009D7E2D" w:rsidRPr="00C0527D" w:rsidRDefault="00F869E3" w:rsidP="009C703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9D7E2D" w:rsidRPr="00C0527D">
        <w:rPr>
          <w:rFonts w:ascii="Times New Roman" w:hAnsi="Times New Roman" w:cs="Times New Roman"/>
          <w:sz w:val="24"/>
          <w:szCs w:val="24"/>
        </w:rPr>
        <w:t>Para el caso de las empresas medianas que participaron en el estudio</w:t>
      </w:r>
      <w:r w:rsidR="003D52F7">
        <w:rPr>
          <w:rFonts w:ascii="Times New Roman" w:hAnsi="Times New Roman" w:cs="Times New Roman"/>
          <w:sz w:val="24"/>
          <w:szCs w:val="24"/>
        </w:rPr>
        <w:t>,</w:t>
      </w:r>
      <w:r w:rsidR="009D7E2D" w:rsidRPr="00C0527D">
        <w:rPr>
          <w:rFonts w:ascii="Times New Roman" w:hAnsi="Times New Roman" w:cs="Times New Roman"/>
          <w:sz w:val="24"/>
          <w:szCs w:val="24"/>
        </w:rPr>
        <w:t xml:space="preserve"> </w:t>
      </w:r>
      <w:r w:rsidR="000951F5">
        <w:rPr>
          <w:rFonts w:ascii="Times New Roman" w:hAnsi="Times New Roman" w:cs="Times New Roman"/>
          <w:sz w:val="24"/>
          <w:szCs w:val="24"/>
        </w:rPr>
        <w:t>de forma similar a lo arriba mencionado</w:t>
      </w:r>
      <w:r w:rsidR="003D52F7">
        <w:rPr>
          <w:rFonts w:ascii="Times New Roman" w:hAnsi="Times New Roman" w:cs="Times New Roman"/>
          <w:sz w:val="24"/>
          <w:szCs w:val="24"/>
        </w:rPr>
        <w:t>,</w:t>
      </w:r>
      <w:r w:rsidR="009D7E2D" w:rsidRPr="00C0527D">
        <w:rPr>
          <w:rFonts w:ascii="Times New Roman" w:hAnsi="Times New Roman" w:cs="Times New Roman"/>
          <w:sz w:val="24"/>
          <w:szCs w:val="24"/>
        </w:rPr>
        <w:t xml:space="preserve"> indican que </w:t>
      </w:r>
      <w:r w:rsidR="000951F5">
        <w:rPr>
          <w:rFonts w:ascii="Times New Roman" w:hAnsi="Times New Roman" w:cs="Times New Roman"/>
          <w:sz w:val="24"/>
          <w:szCs w:val="24"/>
        </w:rPr>
        <w:t>no existe</w:t>
      </w:r>
      <w:r w:rsidR="009D7E2D" w:rsidRPr="00C0527D">
        <w:rPr>
          <w:rFonts w:ascii="Times New Roman" w:hAnsi="Times New Roman" w:cs="Times New Roman"/>
          <w:sz w:val="24"/>
          <w:szCs w:val="24"/>
        </w:rPr>
        <w:t xml:space="preserve"> una relación estrecha de colaboración</w:t>
      </w:r>
      <w:r w:rsidR="003D52F7">
        <w:rPr>
          <w:rFonts w:ascii="Times New Roman" w:hAnsi="Times New Roman" w:cs="Times New Roman"/>
          <w:sz w:val="24"/>
          <w:szCs w:val="24"/>
        </w:rPr>
        <w:t>, tal y</w:t>
      </w:r>
      <w:r w:rsidR="009D7E2D" w:rsidRPr="00C0527D">
        <w:rPr>
          <w:rFonts w:ascii="Times New Roman" w:hAnsi="Times New Roman" w:cs="Times New Roman"/>
          <w:sz w:val="24"/>
          <w:szCs w:val="24"/>
        </w:rPr>
        <w:t xml:space="preserve"> como se </w:t>
      </w:r>
      <w:r w:rsidR="003D52F7">
        <w:rPr>
          <w:rFonts w:ascii="Times New Roman" w:hAnsi="Times New Roman" w:cs="Times New Roman"/>
          <w:sz w:val="24"/>
          <w:szCs w:val="24"/>
        </w:rPr>
        <w:t>aprecia</w:t>
      </w:r>
      <w:r w:rsidR="003D52F7" w:rsidRPr="00C0527D">
        <w:rPr>
          <w:rFonts w:ascii="Times New Roman" w:hAnsi="Times New Roman" w:cs="Times New Roman"/>
          <w:sz w:val="24"/>
          <w:szCs w:val="24"/>
        </w:rPr>
        <w:t xml:space="preserve"> </w:t>
      </w:r>
      <w:r w:rsidR="009D7E2D" w:rsidRPr="00C0527D">
        <w:rPr>
          <w:rFonts w:ascii="Times New Roman" w:hAnsi="Times New Roman" w:cs="Times New Roman"/>
          <w:sz w:val="24"/>
          <w:szCs w:val="24"/>
        </w:rPr>
        <w:t>en la figura 9</w:t>
      </w:r>
      <w:r w:rsidR="000951F5">
        <w:rPr>
          <w:rFonts w:ascii="Times New Roman" w:hAnsi="Times New Roman" w:cs="Times New Roman"/>
          <w:sz w:val="24"/>
          <w:szCs w:val="24"/>
        </w:rPr>
        <w:t>; por ejemplo,</w:t>
      </w:r>
      <w:r w:rsidR="009D7E2D" w:rsidRPr="00C0527D">
        <w:rPr>
          <w:rFonts w:ascii="Times New Roman" w:hAnsi="Times New Roman" w:cs="Times New Roman"/>
          <w:sz w:val="24"/>
          <w:szCs w:val="24"/>
        </w:rPr>
        <w:t xml:space="preserve"> con la parte de la vinculación gubernamental</w:t>
      </w:r>
      <w:r w:rsidR="00121A2A">
        <w:rPr>
          <w:rFonts w:ascii="Times New Roman" w:hAnsi="Times New Roman" w:cs="Times New Roman"/>
          <w:sz w:val="24"/>
          <w:szCs w:val="24"/>
        </w:rPr>
        <w:t xml:space="preserve"> se obtuvo una respuesta de tan solo</w:t>
      </w:r>
      <w:r w:rsidR="009D7E2D" w:rsidRPr="00C0527D">
        <w:rPr>
          <w:rFonts w:ascii="Times New Roman" w:hAnsi="Times New Roman" w:cs="Times New Roman"/>
          <w:sz w:val="24"/>
          <w:szCs w:val="24"/>
        </w:rPr>
        <w:t xml:space="preserve"> 8</w:t>
      </w:r>
      <w:r w:rsidR="003D52F7">
        <w:rPr>
          <w:rFonts w:ascii="Times New Roman" w:hAnsi="Times New Roman" w:cs="Times New Roman"/>
          <w:sz w:val="24"/>
          <w:szCs w:val="24"/>
        </w:rPr>
        <w:t xml:space="preserve"> </w:t>
      </w:r>
      <w:r w:rsidR="009D7E2D" w:rsidRPr="00C0527D">
        <w:rPr>
          <w:rFonts w:ascii="Times New Roman" w:hAnsi="Times New Roman" w:cs="Times New Roman"/>
          <w:sz w:val="24"/>
          <w:szCs w:val="24"/>
        </w:rPr>
        <w:t>%</w:t>
      </w:r>
      <w:r w:rsidR="00121A2A">
        <w:rPr>
          <w:rFonts w:ascii="Times New Roman" w:hAnsi="Times New Roman" w:cs="Times New Roman"/>
          <w:sz w:val="24"/>
          <w:szCs w:val="24"/>
        </w:rPr>
        <w:t xml:space="preserve">; </w:t>
      </w:r>
      <w:r w:rsidR="009D7E2D" w:rsidRPr="00C0527D">
        <w:rPr>
          <w:rFonts w:ascii="Times New Roman" w:hAnsi="Times New Roman" w:cs="Times New Roman"/>
          <w:sz w:val="24"/>
          <w:szCs w:val="24"/>
        </w:rPr>
        <w:t>un indicador ligeramente mayor</w:t>
      </w:r>
      <w:r w:rsidR="003D52F7">
        <w:rPr>
          <w:rFonts w:ascii="Times New Roman" w:hAnsi="Times New Roman" w:cs="Times New Roman"/>
          <w:sz w:val="24"/>
          <w:szCs w:val="24"/>
        </w:rPr>
        <w:t>,</w:t>
      </w:r>
      <w:r w:rsidR="009D7E2D" w:rsidRPr="00C0527D">
        <w:rPr>
          <w:rFonts w:ascii="Times New Roman" w:hAnsi="Times New Roman" w:cs="Times New Roman"/>
          <w:sz w:val="24"/>
          <w:szCs w:val="24"/>
        </w:rPr>
        <w:t xml:space="preserve"> 9</w:t>
      </w:r>
      <w:r w:rsidR="003D52F7">
        <w:rPr>
          <w:rFonts w:ascii="Times New Roman" w:hAnsi="Times New Roman" w:cs="Times New Roman"/>
          <w:sz w:val="24"/>
          <w:szCs w:val="24"/>
        </w:rPr>
        <w:t xml:space="preserve"> </w:t>
      </w:r>
      <w:r w:rsidR="009D7E2D" w:rsidRPr="00C0527D">
        <w:rPr>
          <w:rFonts w:ascii="Times New Roman" w:hAnsi="Times New Roman" w:cs="Times New Roman"/>
          <w:sz w:val="24"/>
          <w:szCs w:val="24"/>
        </w:rPr>
        <w:t>%</w:t>
      </w:r>
      <w:r w:rsidR="003D52F7">
        <w:rPr>
          <w:rFonts w:ascii="Times New Roman" w:hAnsi="Times New Roman" w:cs="Times New Roman"/>
          <w:sz w:val="24"/>
          <w:szCs w:val="24"/>
        </w:rPr>
        <w:t>,</w:t>
      </w:r>
      <w:r w:rsidR="009D7E2D" w:rsidRPr="00C0527D">
        <w:rPr>
          <w:rFonts w:ascii="Times New Roman" w:hAnsi="Times New Roman" w:cs="Times New Roman"/>
          <w:sz w:val="24"/>
          <w:szCs w:val="24"/>
        </w:rPr>
        <w:t xml:space="preserve"> con la parte de los organismos pares empresariales, así como las </w:t>
      </w:r>
      <w:r w:rsidR="00121A2A" w:rsidRPr="00C0527D">
        <w:rPr>
          <w:rFonts w:ascii="Times New Roman" w:hAnsi="Times New Roman" w:cs="Times New Roman"/>
          <w:sz w:val="24"/>
          <w:szCs w:val="24"/>
        </w:rPr>
        <w:t>cámaras y los clúster del sector</w:t>
      </w:r>
      <w:r w:rsidR="00121A2A">
        <w:rPr>
          <w:rFonts w:ascii="Times New Roman" w:hAnsi="Times New Roman" w:cs="Times New Roman"/>
          <w:sz w:val="24"/>
          <w:szCs w:val="24"/>
        </w:rPr>
        <w:t>.</w:t>
      </w:r>
      <w:r w:rsidR="00121A2A" w:rsidRPr="00C0527D">
        <w:rPr>
          <w:rFonts w:ascii="Times New Roman" w:hAnsi="Times New Roman" w:cs="Times New Roman"/>
          <w:sz w:val="24"/>
          <w:szCs w:val="24"/>
        </w:rPr>
        <w:t xml:space="preserve"> </w:t>
      </w:r>
      <w:r w:rsidR="00A56FDA">
        <w:rPr>
          <w:rFonts w:ascii="Times New Roman" w:hAnsi="Times New Roman" w:cs="Times New Roman"/>
          <w:sz w:val="24"/>
          <w:szCs w:val="24"/>
        </w:rPr>
        <w:t>Aun con todo</w:t>
      </w:r>
      <w:r w:rsidR="009701B6" w:rsidRPr="00C0527D">
        <w:rPr>
          <w:rFonts w:ascii="Times New Roman" w:hAnsi="Times New Roman" w:cs="Times New Roman"/>
          <w:sz w:val="24"/>
          <w:szCs w:val="24"/>
        </w:rPr>
        <w:t>,</w:t>
      </w:r>
      <w:r w:rsidR="009D7E2D" w:rsidRPr="00C0527D">
        <w:rPr>
          <w:rFonts w:ascii="Times New Roman" w:hAnsi="Times New Roman" w:cs="Times New Roman"/>
          <w:sz w:val="24"/>
          <w:szCs w:val="24"/>
        </w:rPr>
        <w:t xml:space="preserve"> 6</w:t>
      </w:r>
      <w:r w:rsidR="004305E2">
        <w:rPr>
          <w:rFonts w:ascii="Times New Roman" w:hAnsi="Times New Roman" w:cs="Times New Roman"/>
          <w:sz w:val="24"/>
          <w:szCs w:val="24"/>
        </w:rPr>
        <w:t xml:space="preserve"> </w:t>
      </w:r>
      <w:r w:rsidR="009D7E2D" w:rsidRPr="00C0527D">
        <w:rPr>
          <w:rFonts w:ascii="Times New Roman" w:hAnsi="Times New Roman" w:cs="Times New Roman"/>
          <w:sz w:val="24"/>
          <w:szCs w:val="24"/>
        </w:rPr>
        <w:t>% destaca su participación a través de las acciones del Plan Estatal de Desarrollo.</w:t>
      </w:r>
    </w:p>
    <w:p w14:paraId="63A60332" w14:textId="754F3F50" w:rsidR="00084687" w:rsidRDefault="00084687" w:rsidP="009C703F">
      <w:pPr>
        <w:spacing w:after="0" w:line="360" w:lineRule="auto"/>
        <w:jc w:val="center"/>
        <w:rPr>
          <w:rFonts w:ascii="Times New Roman" w:hAnsi="Times New Roman" w:cs="Times New Roman"/>
          <w:b/>
          <w:bCs/>
          <w:sz w:val="24"/>
          <w:szCs w:val="24"/>
        </w:rPr>
      </w:pPr>
    </w:p>
    <w:p w14:paraId="7C3CC97C" w14:textId="430A89C4" w:rsidR="00B615E0" w:rsidRDefault="00B615E0" w:rsidP="009C703F">
      <w:pPr>
        <w:spacing w:after="0" w:line="360" w:lineRule="auto"/>
        <w:jc w:val="center"/>
        <w:rPr>
          <w:rFonts w:ascii="Times New Roman" w:hAnsi="Times New Roman" w:cs="Times New Roman"/>
          <w:b/>
          <w:bCs/>
          <w:sz w:val="24"/>
          <w:szCs w:val="24"/>
        </w:rPr>
      </w:pPr>
    </w:p>
    <w:p w14:paraId="0653F774" w14:textId="5E48C90C" w:rsidR="00B615E0" w:rsidRDefault="00B615E0" w:rsidP="009C703F">
      <w:pPr>
        <w:spacing w:after="0" w:line="360" w:lineRule="auto"/>
        <w:jc w:val="center"/>
        <w:rPr>
          <w:rFonts w:ascii="Times New Roman" w:hAnsi="Times New Roman" w:cs="Times New Roman"/>
          <w:b/>
          <w:bCs/>
          <w:sz w:val="24"/>
          <w:szCs w:val="24"/>
        </w:rPr>
      </w:pPr>
    </w:p>
    <w:p w14:paraId="2955BC22" w14:textId="591F37F8" w:rsidR="00B615E0" w:rsidRDefault="00B615E0" w:rsidP="009C703F">
      <w:pPr>
        <w:spacing w:after="0" w:line="360" w:lineRule="auto"/>
        <w:jc w:val="center"/>
        <w:rPr>
          <w:rFonts w:ascii="Times New Roman" w:hAnsi="Times New Roman" w:cs="Times New Roman"/>
          <w:b/>
          <w:bCs/>
          <w:sz w:val="24"/>
          <w:szCs w:val="24"/>
        </w:rPr>
      </w:pPr>
    </w:p>
    <w:p w14:paraId="1DB31A36" w14:textId="7B01396B" w:rsidR="00B615E0" w:rsidRDefault="00B615E0" w:rsidP="009C703F">
      <w:pPr>
        <w:spacing w:after="0" w:line="360" w:lineRule="auto"/>
        <w:jc w:val="center"/>
        <w:rPr>
          <w:rFonts w:ascii="Times New Roman" w:hAnsi="Times New Roman" w:cs="Times New Roman"/>
          <w:b/>
          <w:bCs/>
          <w:sz w:val="24"/>
          <w:szCs w:val="24"/>
        </w:rPr>
      </w:pPr>
    </w:p>
    <w:p w14:paraId="7904B9B9" w14:textId="4555F826" w:rsidR="00B615E0" w:rsidRDefault="00B615E0" w:rsidP="009C703F">
      <w:pPr>
        <w:spacing w:after="0" w:line="360" w:lineRule="auto"/>
        <w:jc w:val="center"/>
        <w:rPr>
          <w:rFonts w:ascii="Times New Roman" w:hAnsi="Times New Roman" w:cs="Times New Roman"/>
          <w:b/>
          <w:bCs/>
          <w:sz w:val="24"/>
          <w:szCs w:val="24"/>
        </w:rPr>
      </w:pPr>
    </w:p>
    <w:p w14:paraId="0E1DB315" w14:textId="246BE7F9" w:rsidR="00B615E0" w:rsidRDefault="00B615E0" w:rsidP="009C703F">
      <w:pPr>
        <w:spacing w:after="0" w:line="360" w:lineRule="auto"/>
        <w:jc w:val="center"/>
        <w:rPr>
          <w:rFonts w:ascii="Times New Roman" w:hAnsi="Times New Roman" w:cs="Times New Roman"/>
          <w:b/>
          <w:bCs/>
          <w:sz w:val="24"/>
          <w:szCs w:val="24"/>
        </w:rPr>
      </w:pPr>
    </w:p>
    <w:p w14:paraId="5AAF0FE6" w14:textId="0901DF99" w:rsidR="00B615E0" w:rsidRDefault="00B615E0" w:rsidP="009C703F">
      <w:pPr>
        <w:spacing w:after="0" w:line="360" w:lineRule="auto"/>
        <w:jc w:val="center"/>
        <w:rPr>
          <w:rFonts w:ascii="Times New Roman" w:hAnsi="Times New Roman" w:cs="Times New Roman"/>
          <w:b/>
          <w:bCs/>
          <w:sz w:val="24"/>
          <w:szCs w:val="24"/>
        </w:rPr>
      </w:pPr>
    </w:p>
    <w:p w14:paraId="27EB996B" w14:textId="1469777D" w:rsidR="00B615E0" w:rsidRDefault="00B615E0" w:rsidP="009C703F">
      <w:pPr>
        <w:spacing w:after="0" w:line="360" w:lineRule="auto"/>
        <w:jc w:val="center"/>
        <w:rPr>
          <w:rFonts w:ascii="Times New Roman" w:hAnsi="Times New Roman" w:cs="Times New Roman"/>
          <w:b/>
          <w:bCs/>
          <w:sz w:val="24"/>
          <w:szCs w:val="24"/>
        </w:rPr>
      </w:pPr>
    </w:p>
    <w:p w14:paraId="2D19B32E" w14:textId="4DFBAB1A" w:rsidR="00B615E0" w:rsidRDefault="00B615E0" w:rsidP="009C703F">
      <w:pPr>
        <w:spacing w:after="0" w:line="360" w:lineRule="auto"/>
        <w:jc w:val="center"/>
        <w:rPr>
          <w:rFonts w:ascii="Times New Roman" w:hAnsi="Times New Roman" w:cs="Times New Roman"/>
          <w:b/>
          <w:bCs/>
          <w:sz w:val="24"/>
          <w:szCs w:val="24"/>
        </w:rPr>
      </w:pPr>
    </w:p>
    <w:p w14:paraId="4ADFD18C" w14:textId="0776BE2E" w:rsidR="00B615E0" w:rsidRDefault="00B615E0" w:rsidP="009C703F">
      <w:pPr>
        <w:spacing w:after="0" w:line="360" w:lineRule="auto"/>
        <w:jc w:val="center"/>
        <w:rPr>
          <w:rFonts w:ascii="Times New Roman" w:hAnsi="Times New Roman" w:cs="Times New Roman"/>
          <w:b/>
          <w:bCs/>
          <w:sz w:val="24"/>
          <w:szCs w:val="24"/>
        </w:rPr>
      </w:pPr>
    </w:p>
    <w:p w14:paraId="716AA7C6" w14:textId="23B3588F" w:rsidR="00B615E0" w:rsidRDefault="00B615E0" w:rsidP="009C703F">
      <w:pPr>
        <w:spacing w:after="0" w:line="360" w:lineRule="auto"/>
        <w:jc w:val="center"/>
        <w:rPr>
          <w:rFonts w:ascii="Times New Roman" w:hAnsi="Times New Roman" w:cs="Times New Roman"/>
          <w:b/>
          <w:bCs/>
          <w:sz w:val="24"/>
          <w:szCs w:val="24"/>
        </w:rPr>
      </w:pPr>
    </w:p>
    <w:p w14:paraId="325922B8" w14:textId="77777777" w:rsidR="00B615E0" w:rsidRDefault="00B615E0" w:rsidP="009C703F">
      <w:pPr>
        <w:spacing w:after="0" w:line="360" w:lineRule="auto"/>
        <w:jc w:val="center"/>
        <w:rPr>
          <w:rFonts w:ascii="Times New Roman" w:hAnsi="Times New Roman" w:cs="Times New Roman"/>
          <w:b/>
          <w:bCs/>
          <w:sz w:val="24"/>
          <w:szCs w:val="24"/>
        </w:rPr>
      </w:pPr>
    </w:p>
    <w:p w14:paraId="4054EF2F" w14:textId="58D44D4A" w:rsidR="009D7E2D" w:rsidRDefault="009D7E2D" w:rsidP="009C703F">
      <w:pPr>
        <w:spacing w:after="0" w:line="360" w:lineRule="auto"/>
        <w:jc w:val="center"/>
        <w:rPr>
          <w:rFonts w:ascii="Times New Roman" w:hAnsi="Times New Roman" w:cs="Times New Roman"/>
          <w:sz w:val="24"/>
          <w:szCs w:val="24"/>
        </w:rPr>
      </w:pPr>
      <w:r w:rsidRPr="007A7B32">
        <w:rPr>
          <w:rFonts w:ascii="Times New Roman" w:hAnsi="Times New Roman" w:cs="Times New Roman"/>
          <w:b/>
          <w:bCs/>
          <w:sz w:val="24"/>
          <w:szCs w:val="24"/>
        </w:rPr>
        <w:lastRenderedPageBreak/>
        <w:t>Figura</w:t>
      </w:r>
      <w:r w:rsidR="00F869E3" w:rsidRPr="007A7B32">
        <w:rPr>
          <w:rFonts w:ascii="Times New Roman" w:hAnsi="Times New Roman" w:cs="Times New Roman"/>
          <w:b/>
          <w:bCs/>
          <w:sz w:val="24"/>
          <w:szCs w:val="24"/>
        </w:rPr>
        <w:t xml:space="preserve"> </w:t>
      </w:r>
      <w:r w:rsidRPr="007A7B32">
        <w:rPr>
          <w:rFonts w:ascii="Times New Roman" w:hAnsi="Times New Roman" w:cs="Times New Roman"/>
          <w:b/>
          <w:bCs/>
          <w:sz w:val="24"/>
          <w:szCs w:val="24"/>
        </w:rPr>
        <w:t>9</w:t>
      </w:r>
      <w:r w:rsidR="00F869E3">
        <w:rPr>
          <w:rFonts w:ascii="Times New Roman" w:hAnsi="Times New Roman" w:cs="Times New Roman"/>
          <w:sz w:val="24"/>
          <w:szCs w:val="24"/>
        </w:rPr>
        <w:t>.</w:t>
      </w:r>
      <w:r>
        <w:rPr>
          <w:rFonts w:ascii="Times New Roman" w:hAnsi="Times New Roman" w:cs="Times New Roman"/>
          <w:sz w:val="24"/>
          <w:szCs w:val="24"/>
        </w:rPr>
        <w:t xml:space="preserve"> </w:t>
      </w:r>
      <w:r w:rsidRPr="009D7E2D">
        <w:rPr>
          <w:rFonts w:ascii="Times New Roman" w:hAnsi="Times New Roman"/>
          <w:sz w:val="24"/>
          <w:szCs w:val="24"/>
        </w:rPr>
        <w:t>Participación con organismos gubernamentales y empresariales de las empresas</w:t>
      </w:r>
      <w:r>
        <w:rPr>
          <w:rFonts w:ascii="Times New Roman" w:hAnsi="Times New Roman"/>
          <w:sz w:val="24"/>
          <w:szCs w:val="24"/>
        </w:rPr>
        <w:t xml:space="preserve"> </w:t>
      </w:r>
      <w:r w:rsidR="00F869E3">
        <w:rPr>
          <w:rFonts w:ascii="Times New Roman" w:hAnsi="Times New Roman"/>
          <w:sz w:val="24"/>
          <w:szCs w:val="24"/>
        </w:rPr>
        <w:t>m</w:t>
      </w:r>
      <w:r>
        <w:rPr>
          <w:rFonts w:ascii="Times New Roman" w:hAnsi="Times New Roman"/>
          <w:sz w:val="24"/>
          <w:szCs w:val="24"/>
        </w:rPr>
        <w:t>edianas</w:t>
      </w:r>
    </w:p>
    <w:p w14:paraId="1F59EDFF" w14:textId="4DE09C5F" w:rsidR="00DB2A66" w:rsidRDefault="00DB2A66" w:rsidP="007A7B32">
      <w:pPr>
        <w:spacing w:after="0" w:line="360" w:lineRule="auto"/>
        <w:jc w:val="center"/>
        <w:rPr>
          <w:rFonts w:ascii="Times New Roman" w:hAnsi="Times New Roman" w:cs="Times New Roman"/>
          <w:sz w:val="24"/>
          <w:szCs w:val="24"/>
        </w:rPr>
      </w:pPr>
      <w:r w:rsidRPr="00DB2A66">
        <w:rPr>
          <w:rFonts w:ascii="Times New Roman" w:hAnsi="Times New Roman" w:cs="Times New Roman"/>
          <w:noProof/>
          <w:sz w:val="24"/>
          <w:szCs w:val="24"/>
          <w:lang w:eastAsia="es-MX"/>
        </w:rPr>
        <w:drawing>
          <wp:inline distT="0" distB="0" distL="0" distR="0" wp14:anchorId="56AC7B9E" wp14:editId="291A9EB2">
            <wp:extent cx="4838978" cy="272172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95363" cy="2753435"/>
                    </a:xfrm>
                    <a:prstGeom prst="rect">
                      <a:avLst/>
                    </a:prstGeom>
                  </pic:spPr>
                </pic:pic>
              </a:graphicData>
            </a:graphic>
          </wp:inline>
        </w:drawing>
      </w:r>
    </w:p>
    <w:p w14:paraId="749A4080" w14:textId="60E9F719" w:rsidR="009D7E2D" w:rsidRPr="003D3C92" w:rsidRDefault="009D7E2D" w:rsidP="009C703F">
      <w:pPr>
        <w:autoSpaceDE w:val="0"/>
        <w:autoSpaceDN w:val="0"/>
        <w:adjustRightInd w:val="0"/>
        <w:spacing w:after="0" w:line="360" w:lineRule="auto"/>
        <w:jc w:val="center"/>
        <w:rPr>
          <w:rFonts w:ascii="Times New Roman" w:hAnsi="Times New Roman" w:cs="Times New Roman"/>
          <w:sz w:val="24"/>
          <w:szCs w:val="24"/>
        </w:rPr>
      </w:pPr>
      <w:r w:rsidRPr="003D3C92">
        <w:rPr>
          <w:rFonts w:ascii="Times New Roman" w:hAnsi="Times New Roman" w:cs="Times New Roman"/>
          <w:sz w:val="24"/>
          <w:szCs w:val="24"/>
        </w:rPr>
        <w:t xml:space="preserve">Fuente: Elaboración propia </w:t>
      </w:r>
    </w:p>
    <w:p w14:paraId="7A128305" w14:textId="5D782780" w:rsidR="009D7E2D" w:rsidRPr="00C0527D" w:rsidRDefault="00F869E3" w:rsidP="009C703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9D7E2D" w:rsidRPr="00C0527D">
        <w:rPr>
          <w:rFonts w:ascii="Times New Roman" w:hAnsi="Times New Roman" w:cs="Times New Roman"/>
          <w:sz w:val="24"/>
          <w:szCs w:val="24"/>
        </w:rPr>
        <w:t>Las empresas grandes</w:t>
      </w:r>
      <w:r w:rsidR="00A56FDA">
        <w:rPr>
          <w:rFonts w:ascii="Times New Roman" w:hAnsi="Times New Roman" w:cs="Times New Roman"/>
          <w:sz w:val="24"/>
          <w:szCs w:val="24"/>
        </w:rPr>
        <w:t xml:space="preserve"> participante</w:t>
      </w:r>
      <w:r w:rsidR="005A7852">
        <w:rPr>
          <w:rFonts w:ascii="Times New Roman" w:hAnsi="Times New Roman" w:cs="Times New Roman"/>
          <w:sz w:val="24"/>
          <w:szCs w:val="24"/>
        </w:rPr>
        <w:t>s</w:t>
      </w:r>
      <w:r w:rsidR="00A56FDA">
        <w:rPr>
          <w:rFonts w:ascii="Times New Roman" w:hAnsi="Times New Roman" w:cs="Times New Roman"/>
          <w:sz w:val="24"/>
          <w:szCs w:val="24"/>
        </w:rPr>
        <w:t xml:space="preserve"> refieren, por su parte,</w:t>
      </w:r>
      <w:r w:rsidR="009D7E2D" w:rsidRPr="00C0527D">
        <w:rPr>
          <w:rFonts w:ascii="Times New Roman" w:hAnsi="Times New Roman" w:cs="Times New Roman"/>
          <w:sz w:val="24"/>
          <w:szCs w:val="24"/>
        </w:rPr>
        <w:t xml:space="preserve"> tener acciones orientadas a la innovación en relación </w:t>
      </w:r>
      <w:r w:rsidR="00A56FDA">
        <w:rPr>
          <w:rFonts w:ascii="Times New Roman" w:hAnsi="Times New Roman" w:cs="Times New Roman"/>
          <w:sz w:val="24"/>
          <w:szCs w:val="24"/>
        </w:rPr>
        <w:t>con</w:t>
      </w:r>
      <w:r w:rsidR="00A56FDA" w:rsidRPr="00C0527D">
        <w:rPr>
          <w:rFonts w:ascii="Times New Roman" w:hAnsi="Times New Roman" w:cs="Times New Roman"/>
          <w:sz w:val="24"/>
          <w:szCs w:val="24"/>
        </w:rPr>
        <w:t xml:space="preserve"> </w:t>
      </w:r>
      <w:r w:rsidR="009D7E2D" w:rsidRPr="00C0527D">
        <w:rPr>
          <w:rFonts w:ascii="Times New Roman" w:hAnsi="Times New Roman" w:cs="Times New Roman"/>
          <w:sz w:val="24"/>
          <w:szCs w:val="24"/>
        </w:rPr>
        <w:t>las áreas de desarrollo tecnológico y de diseño, una vinculación de tan solo 3</w:t>
      </w:r>
      <w:r w:rsidR="00A56FDA">
        <w:rPr>
          <w:rFonts w:ascii="Times New Roman" w:hAnsi="Times New Roman" w:cs="Times New Roman"/>
          <w:sz w:val="24"/>
          <w:szCs w:val="24"/>
        </w:rPr>
        <w:t> </w:t>
      </w:r>
      <w:r w:rsidR="009D7E2D" w:rsidRPr="00C0527D">
        <w:rPr>
          <w:rFonts w:ascii="Times New Roman" w:hAnsi="Times New Roman" w:cs="Times New Roman"/>
          <w:sz w:val="24"/>
          <w:szCs w:val="24"/>
        </w:rPr>
        <w:t>% con la participación gubernamental</w:t>
      </w:r>
      <w:r w:rsidR="00A56FDA">
        <w:rPr>
          <w:rFonts w:ascii="Times New Roman" w:hAnsi="Times New Roman" w:cs="Times New Roman"/>
          <w:sz w:val="24"/>
          <w:szCs w:val="24"/>
        </w:rPr>
        <w:t>,</w:t>
      </w:r>
      <w:r w:rsidR="009D7E2D" w:rsidRPr="00C0527D">
        <w:rPr>
          <w:rFonts w:ascii="Times New Roman" w:hAnsi="Times New Roman" w:cs="Times New Roman"/>
          <w:sz w:val="24"/>
          <w:szCs w:val="24"/>
        </w:rPr>
        <w:t xml:space="preserve"> así como de otros </w:t>
      </w:r>
      <w:r w:rsidR="00A56FDA">
        <w:rPr>
          <w:rFonts w:ascii="Times New Roman" w:hAnsi="Times New Roman" w:cs="Times New Roman"/>
          <w:sz w:val="24"/>
          <w:szCs w:val="24"/>
        </w:rPr>
        <w:t>o</w:t>
      </w:r>
      <w:r w:rsidR="00A56FDA" w:rsidRPr="00C0527D">
        <w:rPr>
          <w:rFonts w:ascii="Times New Roman" w:hAnsi="Times New Roman" w:cs="Times New Roman"/>
          <w:sz w:val="24"/>
          <w:szCs w:val="24"/>
        </w:rPr>
        <w:t xml:space="preserve">rganismos </w:t>
      </w:r>
      <w:r w:rsidR="009D7E2D" w:rsidRPr="00C0527D">
        <w:rPr>
          <w:rFonts w:ascii="Times New Roman" w:hAnsi="Times New Roman" w:cs="Times New Roman"/>
          <w:sz w:val="24"/>
          <w:szCs w:val="24"/>
        </w:rPr>
        <w:t xml:space="preserve">empresariales, lo que nos da la pauta </w:t>
      </w:r>
      <w:r w:rsidR="00F226DC">
        <w:rPr>
          <w:rFonts w:ascii="Times New Roman" w:hAnsi="Times New Roman" w:cs="Times New Roman"/>
          <w:sz w:val="24"/>
          <w:szCs w:val="24"/>
        </w:rPr>
        <w:t>para</w:t>
      </w:r>
      <w:r w:rsidR="00F226DC" w:rsidRPr="00C0527D">
        <w:rPr>
          <w:rFonts w:ascii="Times New Roman" w:hAnsi="Times New Roman" w:cs="Times New Roman"/>
          <w:sz w:val="24"/>
          <w:szCs w:val="24"/>
        </w:rPr>
        <w:t xml:space="preserve"> </w:t>
      </w:r>
      <w:r w:rsidR="009D7E2D" w:rsidRPr="00C0527D">
        <w:rPr>
          <w:rFonts w:ascii="Times New Roman" w:hAnsi="Times New Roman" w:cs="Times New Roman"/>
          <w:sz w:val="24"/>
          <w:szCs w:val="24"/>
        </w:rPr>
        <w:t xml:space="preserve">buscar establecer una cooperación más estrecha y estratégica </w:t>
      </w:r>
      <w:r w:rsidR="00F226DC">
        <w:rPr>
          <w:rFonts w:ascii="Times New Roman" w:hAnsi="Times New Roman" w:cs="Times New Roman"/>
          <w:sz w:val="24"/>
          <w:szCs w:val="24"/>
        </w:rPr>
        <w:t>y</w:t>
      </w:r>
      <w:r w:rsidR="00F226DC" w:rsidRPr="00C0527D">
        <w:rPr>
          <w:rFonts w:ascii="Times New Roman" w:hAnsi="Times New Roman" w:cs="Times New Roman"/>
          <w:sz w:val="24"/>
          <w:szCs w:val="24"/>
        </w:rPr>
        <w:t xml:space="preserve"> </w:t>
      </w:r>
      <w:r w:rsidR="009D7E2D" w:rsidRPr="00C0527D">
        <w:rPr>
          <w:rFonts w:ascii="Times New Roman" w:hAnsi="Times New Roman" w:cs="Times New Roman"/>
          <w:sz w:val="24"/>
          <w:szCs w:val="24"/>
        </w:rPr>
        <w:t>lograr</w:t>
      </w:r>
      <w:r w:rsidR="00F226DC">
        <w:rPr>
          <w:rFonts w:ascii="Times New Roman" w:hAnsi="Times New Roman" w:cs="Times New Roman"/>
          <w:sz w:val="24"/>
          <w:szCs w:val="24"/>
        </w:rPr>
        <w:t xml:space="preserve"> así</w:t>
      </w:r>
      <w:r w:rsidR="009D7E2D" w:rsidRPr="00C0527D">
        <w:rPr>
          <w:rFonts w:ascii="Times New Roman" w:hAnsi="Times New Roman" w:cs="Times New Roman"/>
          <w:sz w:val="24"/>
          <w:szCs w:val="24"/>
        </w:rPr>
        <w:t xml:space="preserve"> establecer mayores niveles de competitividad producto de su innovación y presencia en los mercados locales, nacionales e internacionales.</w:t>
      </w:r>
    </w:p>
    <w:p w14:paraId="6CB3E7AF" w14:textId="77777777" w:rsidR="00F869E3" w:rsidRDefault="00F869E3" w:rsidP="009C703F">
      <w:pPr>
        <w:spacing w:after="0" w:line="360" w:lineRule="auto"/>
        <w:jc w:val="center"/>
        <w:rPr>
          <w:rFonts w:ascii="Times New Roman" w:hAnsi="Times New Roman" w:cs="Times New Roman"/>
          <w:sz w:val="24"/>
          <w:szCs w:val="24"/>
        </w:rPr>
      </w:pPr>
    </w:p>
    <w:p w14:paraId="043246F5" w14:textId="77777777" w:rsidR="00084687" w:rsidRDefault="00084687" w:rsidP="009C703F">
      <w:pPr>
        <w:spacing w:after="0" w:line="360" w:lineRule="auto"/>
        <w:jc w:val="center"/>
        <w:rPr>
          <w:rFonts w:ascii="Times New Roman" w:hAnsi="Times New Roman" w:cs="Times New Roman"/>
          <w:b/>
          <w:bCs/>
          <w:sz w:val="24"/>
          <w:szCs w:val="24"/>
        </w:rPr>
      </w:pPr>
    </w:p>
    <w:p w14:paraId="7512770F" w14:textId="77777777" w:rsidR="00084687" w:rsidRDefault="00084687" w:rsidP="009C703F">
      <w:pPr>
        <w:spacing w:after="0" w:line="360" w:lineRule="auto"/>
        <w:jc w:val="center"/>
        <w:rPr>
          <w:rFonts w:ascii="Times New Roman" w:hAnsi="Times New Roman" w:cs="Times New Roman"/>
          <w:b/>
          <w:bCs/>
          <w:sz w:val="24"/>
          <w:szCs w:val="24"/>
        </w:rPr>
      </w:pPr>
    </w:p>
    <w:p w14:paraId="08E5B01C" w14:textId="77777777" w:rsidR="00084687" w:rsidRDefault="00084687" w:rsidP="009C703F">
      <w:pPr>
        <w:spacing w:after="0" w:line="360" w:lineRule="auto"/>
        <w:jc w:val="center"/>
        <w:rPr>
          <w:rFonts w:ascii="Times New Roman" w:hAnsi="Times New Roman" w:cs="Times New Roman"/>
          <w:b/>
          <w:bCs/>
          <w:sz w:val="24"/>
          <w:szCs w:val="24"/>
        </w:rPr>
      </w:pPr>
    </w:p>
    <w:p w14:paraId="50F5B9D5" w14:textId="77777777" w:rsidR="00084687" w:rsidRDefault="00084687" w:rsidP="009C703F">
      <w:pPr>
        <w:spacing w:after="0" w:line="360" w:lineRule="auto"/>
        <w:jc w:val="center"/>
        <w:rPr>
          <w:rFonts w:ascii="Times New Roman" w:hAnsi="Times New Roman" w:cs="Times New Roman"/>
          <w:b/>
          <w:bCs/>
          <w:sz w:val="24"/>
          <w:szCs w:val="24"/>
        </w:rPr>
      </w:pPr>
    </w:p>
    <w:p w14:paraId="1F485CF8" w14:textId="77777777" w:rsidR="00084687" w:rsidRDefault="00084687" w:rsidP="009C703F">
      <w:pPr>
        <w:spacing w:after="0" w:line="360" w:lineRule="auto"/>
        <w:jc w:val="center"/>
        <w:rPr>
          <w:rFonts w:ascii="Times New Roman" w:hAnsi="Times New Roman" w:cs="Times New Roman"/>
          <w:b/>
          <w:bCs/>
          <w:sz w:val="24"/>
          <w:szCs w:val="24"/>
        </w:rPr>
      </w:pPr>
    </w:p>
    <w:p w14:paraId="05091DDA" w14:textId="77777777" w:rsidR="00084687" w:rsidRDefault="00084687" w:rsidP="009C703F">
      <w:pPr>
        <w:spacing w:after="0" w:line="360" w:lineRule="auto"/>
        <w:jc w:val="center"/>
        <w:rPr>
          <w:rFonts w:ascii="Times New Roman" w:hAnsi="Times New Roman" w:cs="Times New Roman"/>
          <w:b/>
          <w:bCs/>
          <w:sz w:val="24"/>
          <w:szCs w:val="24"/>
        </w:rPr>
      </w:pPr>
    </w:p>
    <w:p w14:paraId="054C6402" w14:textId="77777777" w:rsidR="00084687" w:rsidRDefault="00084687" w:rsidP="009C703F">
      <w:pPr>
        <w:spacing w:after="0" w:line="360" w:lineRule="auto"/>
        <w:jc w:val="center"/>
        <w:rPr>
          <w:rFonts w:ascii="Times New Roman" w:hAnsi="Times New Roman" w:cs="Times New Roman"/>
          <w:b/>
          <w:bCs/>
          <w:sz w:val="24"/>
          <w:szCs w:val="24"/>
        </w:rPr>
      </w:pPr>
    </w:p>
    <w:p w14:paraId="092E8E76" w14:textId="77777777" w:rsidR="00084687" w:rsidRDefault="00084687" w:rsidP="009C703F">
      <w:pPr>
        <w:spacing w:after="0" w:line="360" w:lineRule="auto"/>
        <w:jc w:val="center"/>
        <w:rPr>
          <w:rFonts w:ascii="Times New Roman" w:hAnsi="Times New Roman" w:cs="Times New Roman"/>
          <w:b/>
          <w:bCs/>
          <w:sz w:val="24"/>
          <w:szCs w:val="24"/>
        </w:rPr>
      </w:pPr>
    </w:p>
    <w:p w14:paraId="7DC85D00" w14:textId="77777777" w:rsidR="00084687" w:rsidRDefault="00084687" w:rsidP="009C703F">
      <w:pPr>
        <w:spacing w:after="0" w:line="360" w:lineRule="auto"/>
        <w:jc w:val="center"/>
        <w:rPr>
          <w:rFonts w:ascii="Times New Roman" w:hAnsi="Times New Roman" w:cs="Times New Roman"/>
          <w:b/>
          <w:bCs/>
          <w:sz w:val="24"/>
          <w:szCs w:val="24"/>
        </w:rPr>
      </w:pPr>
    </w:p>
    <w:p w14:paraId="6D85B01F" w14:textId="2095AC3C" w:rsidR="00084687" w:rsidRDefault="00084687" w:rsidP="009C703F">
      <w:pPr>
        <w:spacing w:after="0" w:line="360" w:lineRule="auto"/>
        <w:jc w:val="center"/>
        <w:rPr>
          <w:rFonts w:ascii="Times New Roman" w:hAnsi="Times New Roman" w:cs="Times New Roman"/>
          <w:b/>
          <w:bCs/>
          <w:sz w:val="24"/>
          <w:szCs w:val="24"/>
        </w:rPr>
      </w:pPr>
    </w:p>
    <w:p w14:paraId="28FD46E6" w14:textId="77777777" w:rsidR="00B615E0" w:rsidRDefault="00B615E0" w:rsidP="009C703F">
      <w:pPr>
        <w:spacing w:after="0" w:line="360" w:lineRule="auto"/>
        <w:jc w:val="center"/>
        <w:rPr>
          <w:rFonts w:ascii="Times New Roman" w:hAnsi="Times New Roman" w:cs="Times New Roman"/>
          <w:b/>
          <w:bCs/>
          <w:sz w:val="24"/>
          <w:szCs w:val="24"/>
        </w:rPr>
      </w:pPr>
    </w:p>
    <w:p w14:paraId="3CDBB790" w14:textId="0AA4C0D0" w:rsidR="009D7E2D" w:rsidRDefault="009D7E2D" w:rsidP="009C703F">
      <w:pPr>
        <w:spacing w:after="0" w:line="360" w:lineRule="auto"/>
        <w:jc w:val="center"/>
        <w:rPr>
          <w:rFonts w:ascii="Times New Roman" w:hAnsi="Times New Roman" w:cs="Times New Roman"/>
          <w:sz w:val="24"/>
          <w:szCs w:val="24"/>
        </w:rPr>
      </w:pPr>
      <w:r w:rsidRPr="007A7B32">
        <w:rPr>
          <w:rFonts w:ascii="Times New Roman" w:hAnsi="Times New Roman" w:cs="Times New Roman"/>
          <w:b/>
          <w:bCs/>
          <w:sz w:val="24"/>
          <w:szCs w:val="24"/>
        </w:rPr>
        <w:lastRenderedPageBreak/>
        <w:t>Figura 10</w:t>
      </w:r>
      <w:r>
        <w:rPr>
          <w:rFonts w:ascii="Times New Roman" w:hAnsi="Times New Roman" w:cs="Times New Roman"/>
          <w:sz w:val="24"/>
          <w:szCs w:val="24"/>
        </w:rPr>
        <w:t xml:space="preserve">. </w:t>
      </w:r>
      <w:r w:rsidRPr="009D7E2D">
        <w:rPr>
          <w:rFonts w:ascii="Times New Roman" w:hAnsi="Times New Roman"/>
          <w:sz w:val="24"/>
          <w:szCs w:val="24"/>
        </w:rPr>
        <w:t>Participación con organismos gubernamentales y empresariales de las empresas</w:t>
      </w:r>
      <w:r>
        <w:rPr>
          <w:rFonts w:ascii="Times New Roman" w:hAnsi="Times New Roman"/>
          <w:sz w:val="24"/>
          <w:szCs w:val="24"/>
        </w:rPr>
        <w:t xml:space="preserve"> </w:t>
      </w:r>
      <w:r w:rsidR="00F869E3">
        <w:rPr>
          <w:rFonts w:ascii="Times New Roman" w:hAnsi="Times New Roman"/>
          <w:sz w:val="24"/>
          <w:szCs w:val="24"/>
        </w:rPr>
        <w:t>m</w:t>
      </w:r>
      <w:r>
        <w:rPr>
          <w:rFonts w:ascii="Times New Roman" w:hAnsi="Times New Roman"/>
          <w:sz w:val="24"/>
          <w:szCs w:val="24"/>
        </w:rPr>
        <w:t>edianas</w:t>
      </w:r>
    </w:p>
    <w:p w14:paraId="0F56ADAD" w14:textId="7F6B0912" w:rsidR="00DB2A66" w:rsidRPr="003D3C92" w:rsidRDefault="00DB2A66" w:rsidP="007A7B32">
      <w:pPr>
        <w:spacing w:after="0" w:line="360" w:lineRule="auto"/>
        <w:jc w:val="center"/>
        <w:rPr>
          <w:rFonts w:ascii="Times New Roman" w:hAnsi="Times New Roman" w:cs="Times New Roman"/>
          <w:sz w:val="24"/>
          <w:szCs w:val="24"/>
        </w:rPr>
      </w:pPr>
      <w:r w:rsidRPr="00DB2A66">
        <w:rPr>
          <w:rFonts w:ascii="Times New Roman" w:hAnsi="Times New Roman" w:cs="Times New Roman"/>
          <w:noProof/>
          <w:sz w:val="24"/>
          <w:szCs w:val="24"/>
          <w:lang w:eastAsia="es-MX"/>
        </w:rPr>
        <w:drawing>
          <wp:inline distT="0" distB="0" distL="0" distR="0" wp14:anchorId="4847F1F9" wp14:editId="4BA357AD">
            <wp:extent cx="4547546" cy="2583013"/>
            <wp:effectExtent l="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3"/>
                    <a:stretch>
                      <a:fillRect/>
                    </a:stretch>
                  </pic:blipFill>
                  <pic:spPr>
                    <a:xfrm>
                      <a:off x="0" y="0"/>
                      <a:ext cx="4588884" cy="2606493"/>
                    </a:xfrm>
                    <a:prstGeom prst="rect">
                      <a:avLst/>
                    </a:prstGeom>
                  </pic:spPr>
                </pic:pic>
              </a:graphicData>
            </a:graphic>
          </wp:inline>
        </w:drawing>
      </w:r>
    </w:p>
    <w:p w14:paraId="7F683819" w14:textId="2B4AA0DF" w:rsidR="009D7E2D" w:rsidRPr="003D3C92" w:rsidRDefault="009D7E2D" w:rsidP="009C703F">
      <w:pPr>
        <w:autoSpaceDE w:val="0"/>
        <w:autoSpaceDN w:val="0"/>
        <w:adjustRightInd w:val="0"/>
        <w:spacing w:after="0" w:line="360" w:lineRule="auto"/>
        <w:jc w:val="center"/>
        <w:rPr>
          <w:rFonts w:ascii="Times New Roman" w:hAnsi="Times New Roman" w:cs="Times New Roman"/>
          <w:sz w:val="24"/>
          <w:szCs w:val="24"/>
        </w:rPr>
      </w:pPr>
      <w:r w:rsidRPr="003D3C92">
        <w:rPr>
          <w:rFonts w:ascii="Times New Roman" w:hAnsi="Times New Roman" w:cs="Times New Roman"/>
          <w:sz w:val="24"/>
          <w:szCs w:val="24"/>
        </w:rPr>
        <w:t xml:space="preserve">Fuente: Elaboración propia </w:t>
      </w:r>
    </w:p>
    <w:p w14:paraId="73D640F3" w14:textId="7A87EF10" w:rsidR="009D7E2D" w:rsidRPr="00084687" w:rsidRDefault="009D7E2D" w:rsidP="0008468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Con lo anterior descrito</w:t>
      </w:r>
      <w:r w:rsidR="0012412C">
        <w:rPr>
          <w:rFonts w:ascii="Times New Roman" w:hAnsi="Times New Roman" w:cs="Times New Roman"/>
          <w:sz w:val="24"/>
          <w:szCs w:val="24"/>
        </w:rPr>
        <w:t>,</w:t>
      </w:r>
      <w:r>
        <w:rPr>
          <w:rFonts w:ascii="Times New Roman" w:hAnsi="Times New Roman" w:cs="Times New Roman"/>
          <w:sz w:val="24"/>
          <w:szCs w:val="24"/>
        </w:rPr>
        <w:t xml:space="preserve"> podemos señalar que </w:t>
      </w:r>
      <w:r w:rsidRPr="003D3C92">
        <w:rPr>
          <w:rFonts w:ascii="Times New Roman" w:hAnsi="Times New Roman" w:cs="Times New Roman"/>
          <w:sz w:val="24"/>
          <w:szCs w:val="24"/>
        </w:rPr>
        <w:t>38</w:t>
      </w:r>
      <w:r w:rsidR="00F869E3">
        <w:rPr>
          <w:rFonts w:ascii="Times New Roman" w:hAnsi="Times New Roman" w:cs="Times New Roman"/>
          <w:sz w:val="24"/>
          <w:szCs w:val="24"/>
        </w:rPr>
        <w:t> </w:t>
      </w:r>
      <w:r w:rsidRPr="003D3C92">
        <w:rPr>
          <w:rFonts w:ascii="Times New Roman" w:hAnsi="Times New Roman" w:cs="Times New Roman"/>
          <w:sz w:val="24"/>
          <w:szCs w:val="24"/>
        </w:rPr>
        <w:t>% de las empresas micros, así como 38</w:t>
      </w:r>
      <w:r w:rsidR="00F869E3">
        <w:t> </w:t>
      </w:r>
      <w:r w:rsidRPr="003D3C92">
        <w:rPr>
          <w:rFonts w:ascii="Times New Roman" w:hAnsi="Times New Roman" w:cs="Times New Roman"/>
          <w:sz w:val="24"/>
          <w:szCs w:val="24"/>
        </w:rPr>
        <w:t>% de las pequeñas</w:t>
      </w:r>
      <w:r w:rsidR="0012412C">
        <w:rPr>
          <w:rFonts w:ascii="Times New Roman" w:hAnsi="Times New Roman" w:cs="Times New Roman"/>
          <w:sz w:val="24"/>
          <w:szCs w:val="24"/>
        </w:rPr>
        <w:t>,</w:t>
      </w:r>
      <w:r w:rsidRPr="003D3C92">
        <w:rPr>
          <w:rFonts w:ascii="Times New Roman" w:hAnsi="Times New Roman" w:cs="Times New Roman"/>
          <w:sz w:val="24"/>
          <w:szCs w:val="24"/>
        </w:rPr>
        <w:t xml:space="preserve"> no ha participado nunca con el </w:t>
      </w:r>
      <w:r w:rsidR="0012412C">
        <w:rPr>
          <w:rFonts w:ascii="Times New Roman" w:hAnsi="Times New Roman" w:cs="Times New Roman"/>
          <w:sz w:val="24"/>
          <w:szCs w:val="24"/>
        </w:rPr>
        <w:t>G</w:t>
      </w:r>
      <w:r w:rsidR="0012412C" w:rsidRPr="003D3C92">
        <w:rPr>
          <w:rFonts w:ascii="Times New Roman" w:hAnsi="Times New Roman" w:cs="Times New Roman"/>
          <w:sz w:val="24"/>
          <w:szCs w:val="24"/>
        </w:rPr>
        <w:t>obierno</w:t>
      </w:r>
      <w:r w:rsidRPr="003D3C92">
        <w:rPr>
          <w:rFonts w:ascii="Times New Roman" w:hAnsi="Times New Roman" w:cs="Times New Roman"/>
          <w:sz w:val="24"/>
          <w:szCs w:val="24"/>
        </w:rPr>
        <w:t xml:space="preserve"> en </w:t>
      </w:r>
      <w:r w:rsidR="00CA6F43">
        <w:rPr>
          <w:rFonts w:ascii="Times New Roman" w:hAnsi="Times New Roman" w:cs="Times New Roman"/>
          <w:sz w:val="24"/>
          <w:szCs w:val="24"/>
        </w:rPr>
        <w:t>el</w:t>
      </w:r>
      <w:r w:rsidR="00CA6F43" w:rsidRPr="003D3C92">
        <w:rPr>
          <w:rFonts w:ascii="Times New Roman" w:hAnsi="Times New Roman" w:cs="Times New Roman"/>
          <w:sz w:val="24"/>
          <w:szCs w:val="24"/>
        </w:rPr>
        <w:t xml:space="preserve"> </w:t>
      </w:r>
      <w:r w:rsidRPr="003D3C92">
        <w:rPr>
          <w:rFonts w:ascii="Times New Roman" w:hAnsi="Times New Roman" w:cs="Times New Roman"/>
          <w:sz w:val="24"/>
          <w:szCs w:val="24"/>
        </w:rPr>
        <w:t>periodo del 2006 al 2014, solo 5</w:t>
      </w:r>
      <w:r w:rsidR="00CA6F43">
        <w:rPr>
          <w:rFonts w:ascii="Times New Roman" w:hAnsi="Times New Roman" w:cs="Times New Roman"/>
          <w:sz w:val="24"/>
          <w:szCs w:val="24"/>
        </w:rPr>
        <w:t> </w:t>
      </w:r>
      <w:r w:rsidRPr="003D3C92">
        <w:rPr>
          <w:rFonts w:ascii="Times New Roman" w:hAnsi="Times New Roman" w:cs="Times New Roman"/>
          <w:sz w:val="24"/>
          <w:szCs w:val="24"/>
        </w:rPr>
        <w:t>% de las micros y 4</w:t>
      </w:r>
      <w:r w:rsidR="00CA6F43">
        <w:rPr>
          <w:rFonts w:ascii="Times New Roman" w:hAnsi="Times New Roman" w:cs="Times New Roman"/>
          <w:sz w:val="24"/>
          <w:szCs w:val="24"/>
        </w:rPr>
        <w:t> </w:t>
      </w:r>
      <w:r w:rsidRPr="003D3C92">
        <w:rPr>
          <w:rFonts w:ascii="Times New Roman" w:hAnsi="Times New Roman" w:cs="Times New Roman"/>
          <w:sz w:val="24"/>
          <w:szCs w:val="24"/>
        </w:rPr>
        <w:t xml:space="preserve">% de las pequeñas ha participado durante esos </w:t>
      </w:r>
      <w:r w:rsidR="00CA6F43">
        <w:rPr>
          <w:rFonts w:ascii="Times New Roman" w:hAnsi="Times New Roman" w:cs="Times New Roman"/>
          <w:sz w:val="24"/>
          <w:szCs w:val="24"/>
        </w:rPr>
        <w:t>años</w:t>
      </w:r>
      <w:r w:rsidRPr="003D3C92">
        <w:rPr>
          <w:rFonts w:ascii="Times New Roman" w:hAnsi="Times New Roman" w:cs="Times New Roman"/>
          <w:sz w:val="24"/>
          <w:szCs w:val="24"/>
        </w:rPr>
        <w:t>. Y, por otro lado, 6</w:t>
      </w:r>
      <w:r w:rsidR="00CA6F43">
        <w:rPr>
          <w:rFonts w:ascii="Times New Roman" w:hAnsi="Times New Roman" w:cs="Times New Roman"/>
          <w:sz w:val="24"/>
          <w:szCs w:val="24"/>
        </w:rPr>
        <w:t> </w:t>
      </w:r>
      <w:r w:rsidRPr="003D3C92">
        <w:rPr>
          <w:rFonts w:ascii="Times New Roman" w:hAnsi="Times New Roman" w:cs="Times New Roman"/>
          <w:sz w:val="24"/>
          <w:szCs w:val="24"/>
        </w:rPr>
        <w:t>% de las empresas medianas y 2</w:t>
      </w:r>
      <w:r w:rsidR="00CA6F43">
        <w:rPr>
          <w:rFonts w:ascii="Times New Roman" w:hAnsi="Times New Roman" w:cs="Times New Roman"/>
          <w:sz w:val="24"/>
          <w:szCs w:val="24"/>
        </w:rPr>
        <w:t> </w:t>
      </w:r>
      <w:r w:rsidRPr="003D3C92">
        <w:rPr>
          <w:rFonts w:ascii="Times New Roman" w:hAnsi="Times New Roman" w:cs="Times New Roman"/>
          <w:sz w:val="24"/>
          <w:szCs w:val="24"/>
        </w:rPr>
        <w:t xml:space="preserve">% de las empresas grandes tampoco ha participado con algún </w:t>
      </w:r>
      <w:r w:rsidR="00CA6F43">
        <w:rPr>
          <w:rFonts w:ascii="Times New Roman" w:hAnsi="Times New Roman" w:cs="Times New Roman"/>
          <w:sz w:val="24"/>
          <w:szCs w:val="24"/>
        </w:rPr>
        <w:t>ente gubernamental</w:t>
      </w:r>
      <w:r w:rsidRPr="003D3C92">
        <w:rPr>
          <w:rFonts w:ascii="Times New Roman" w:hAnsi="Times New Roman" w:cs="Times New Roman"/>
          <w:sz w:val="24"/>
          <w:szCs w:val="24"/>
        </w:rPr>
        <w:t>. Solo 5</w:t>
      </w:r>
      <w:r w:rsidR="00CA6F43">
        <w:rPr>
          <w:rFonts w:ascii="Times New Roman" w:hAnsi="Times New Roman" w:cs="Times New Roman"/>
          <w:sz w:val="24"/>
          <w:szCs w:val="24"/>
        </w:rPr>
        <w:t> </w:t>
      </w:r>
      <w:r w:rsidRPr="003D3C92">
        <w:rPr>
          <w:rFonts w:ascii="Times New Roman" w:hAnsi="Times New Roman" w:cs="Times New Roman"/>
          <w:sz w:val="24"/>
          <w:szCs w:val="24"/>
        </w:rPr>
        <w:t>% de las empresas medianas y 3</w:t>
      </w:r>
      <w:r w:rsidR="00CA6F43">
        <w:rPr>
          <w:rFonts w:ascii="Times New Roman" w:hAnsi="Times New Roman" w:cs="Times New Roman"/>
          <w:sz w:val="24"/>
          <w:szCs w:val="24"/>
        </w:rPr>
        <w:t> </w:t>
      </w:r>
      <w:r w:rsidRPr="003D3C92">
        <w:rPr>
          <w:rFonts w:ascii="Times New Roman" w:hAnsi="Times New Roman" w:cs="Times New Roman"/>
          <w:sz w:val="24"/>
          <w:szCs w:val="24"/>
        </w:rPr>
        <w:t>% de las grandes particip</w:t>
      </w:r>
      <w:r w:rsidR="00A30867">
        <w:rPr>
          <w:rFonts w:ascii="Times New Roman" w:hAnsi="Times New Roman" w:cs="Times New Roman"/>
          <w:sz w:val="24"/>
          <w:szCs w:val="24"/>
        </w:rPr>
        <w:t>ó</w:t>
      </w:r>
      <w:r w:rsidRPr="003D3C92">
        <w:rPr>
          <w:rFonts w:ascii="Times New Roman" w:hAnsi="Times New Roman" w:cs="Times New Roman"/>
          <w:sz w:val="24"/>
          <w:szCs w:val="24"/>
        </w:rPr>
        <w:t xml:space="preserve"> en algún proyecto con el </w:t>
      </w:r>
      <w:r w:rsidR="00CA6F43">
        <w:rPr>
          <w:rFonts w:ascii="Times New Roman" w:hAnsi="Times New Roman" w:cs="Times New Roman"/>
          <w:sz w:val="24"/>
          <w:szCs w:val="24"/>
        </w:rPr>
        <w:t>G</w:t>
      </w:r>
      <w:r w:rsidR="00CA6F43" w:rsidRPr="003D3C92">
        <w:rPr>
          <w:rFonts w:ascii="Times New Roman" w:hAnsi="Times New Roman" w:cs="Times New Roman"/>
          <w:sz w:val="24"/>
          <w:szCs w:val="24"/>
        </w:rPr>
        <w:t xml:space="preserve">obierno </w:t>
      </w:r>
      <w:r w:rsidRPr="003D3C92">
        <w:rPr>
          <w:rFonts w:ascii="Times New Roman" w:hAnsi="Times New Roman" w:cs="Times New Roman"/>
          <w:sz w:val="24"/>
          <w:szCs w:val="24"/>
        </w:rPr>
        <w:t>para fortalecer la innovación y la competitividad en sus instalaciones. A pesar de que existen los programas gubernamentales</w:t>
      </w:r>
      <w:r w:rsidR="00E64E54">
        <w:rPr>
          <w:rFonts w:ascii="Times New Roman" w:hAnsi="Times New Roman" w:cs="Times New Roman"/>
          <w:sz w:val="24"/>
          <w:szCs w:val="24"/>
        </w:rPr>
        <w:t>,</w:t>
      </w:r>
      <w:r w:rsidRPr="003D3C92">
        <w:rPr>
          <w:rFonts w:ascii="Times New Roman" w:hAnsi="Times New Roman" w:cs="Times New Roman"/>
          <w:sz w:val="24"/>
          <w:szCs w:val="24"/>
        </w:rPr>
        <w:t xml:space="preserve"> en algunas universidades no se dan a conocer </w:t>
      </w:r>
      <w:r w:rsidR="007A3DD2">
        <w:rPr>
          <w:rFonts w:ascii="Times New Roman" w:hAnsi="Times New Roman" w:cs="Times New Roman"/>
          <w:sz w:val="24"/>
          <w:szCs w:val="24"/>
        </w:rPr>
        <w:t>con un enfoque al</w:t>
      </w:r>
      <w:r w:rsidRPr="003D3C92">
        <w:rPr>
          <w:rFonts w:ascii="Times New Roman" w:hAnsi="Times New Roman" w:cs="Times New Roman"/>
          <w:sz w:val="24"/>
          <w:szCs w:val="24"/>
        </w:rPr>
        <w:t xml:space="preserve"> desarrollo de las empresas muebleras</w:t>
      </w:r>
      <w:r w:rsidR="00084687">
        <w:rPr>
          <w:rFonts w:ascii="Times New Roman" w:hAnsi="Times New Roman" w:cs="Times New Roman"/>
          <w:sz w:val="24"/>
          <w:szCs w:val="24"/>
        </w:rPr>
        <w:t>.</w:t>
      </w:r>
    </w:p>
    <w:p w14:paraId="66553D71" w14:textId="77777777" w:rsidR="00B615E0" w:rsidRDefault="00B615E0" w:rsidP="002800CF">
      <w:pPr>
        <w:spacing w:after="0" w:line="360" w:lineRule="auto"/>
        <w:jc w:val="center"/>
        <w:rPr>
          <w:rFonts w:ascii="Times New Roman" w:hAnsi="Times New Roman" w:cs="Times New Roman"/>
          <w:b/>
          <w:sz w:val="32"/>
          <w:szCs w:val="32"/>
        </w:rPr>
      </w:pPr>
    </w:p>
    <w:p w14:paraId="0A90DF4F" w14:textId="1795BBE0" w:rsidR="00D9789C" w:rsidRPr="003D3C92" w:rsidRDefault="00D9789C" w:rsidP="002800CF">
      <w:pPr>
        <w:spacing w:after="0" w:line="360" w:lineRule="auto"/>
        <w:jc w:val="center"/>
        <w:rPr>
          <w:rFonts w:ascii="Times New Roman" w:hAnsi="Times New Roman" w:cs="Times New Roman"/>
          <w:b/>
          <w:sz w:val="32"/>
          <w:szCs w:val="32"/>
        </w:rPr>
      </w:pPr>
      <w:r w:rsidRPr="003D3C92">
        <w:rPr>
          <w:rFonts w:ascii="Times New Roman" w:hAnsi="Times New Roman" w:cs="Times New Roman"/>
          <w:b/>
          <w:sz w:val="32"/>
          <w:szCs w:val="32"/>
        </w:rPr>
        <w:t>Discusión</w:t>
      </w:r>
    </w:p>
    <w:p w14:paraId="72D37F4F" w14:textId="1307733D" w:rsidR="00544F83" w:rsidRPr="003D3C92" w:rsidRDefault="00544F83" w:rsidP="007A7B32">
      <w:pPr>
        <w:spacing w:after="0" w:line="360" w:lineRule="auto"/>
        <w:ind w:firstLine="708"/>
        <w:jc w:val="both"/>
        <w:rPr>
          <w:rFonts w:ascii="Times New Roman" w:hAnsi="Times New Roman" w:cs="Times New Roman"/>
          <w:sz w:val="24"/>
          <w:szCs w:val="24"/>
        </w:rPr>
      </w:pPr>
      <w:r w:rsidRPr="003D3C92">
        <w:rPr>
          <w:rFonts w:ascii="Times New Roman" w:hAnsi="Times New Roman" w:cs="Times New Roman"/>
          <w:bCs/>
          <w:sz w:val="24"/>
          <w:szCs w:val="24"/>
        </w:rPr>
        <w:t>Como se ha puesto de manifiesto</w:t>
      </w:r>
      <w:r w:rsidR="00A36FC5">
        <w:rPr>
          <w:rFonts w:ascii="Times New Roman" w:hAnsi="Times New Roman" w:cs="Times New Roman"/>
          <w:bCs/>
          <w:sz w:val="24"/>
          <w:szCs w:val="24"/>
        </w:rPr>
        <w:t>,</w:t>
      </w:r>
      <w:r w:rsidRPr="003D3C92">
        <w:rPr>
          <w:rFonts w:ascii="Times New Roman" w:hAnsi="Times New Roman" w:cs="Times New Roman"/>
          <w:bCs/>
          <w:sz w:val="24"/>
          <w:szCs w:val="24"/>
        </w:rPr>
        <w:t xml:space="preserve"> el </w:t>
      </w:r>
      <w:r w:rsidRPr="003D3C92">
        <w:rPr>
          <w:rFonts w:ascii="Times New Roman" w:hAnsi="Times New Roman" w:cs="Times New Roman"/>
          <w:sz w:val="24"/>
          <w:szCs w:val="24"/>
        </w:rPr>
        <w:t xml:space="preserve">carácter multidimensional de la innovación establece la relación de vinculación formal e informal </w:t>
      </w:r>
      <w:r w:rsidR="00A36FC5">
        <w:rPr>
          <w:rFonts w:ascii="Times New Roman" w:hAnsi="Times New Roman" w:cs="Times New Roman"/>
          <w:sz w:val="24"/>
          <w:szCs w:val="24"/>
        </w:rPr>
        <w:t xml:space="preserve">por parte </w:t>
      </w:r>
      <w:r w:rsidRPr="003D3C92">
        <w:rPr>
          <w:rFonts w:ascii="Times New Roman" w:hAnsi="Times New Roman" w:cs="Times New Roman"/>
          <w:sz w:val="24"/>
          <w:szCs w:val="24"/>
        </w:rPr>
        <w:t>de la industria, la universidad, las organizaciones intermedias, la acción de los programas públicos y las estrategias empresariales. En este sentido</w:t>
      </w:r>
      <w:r w:rsidR="00A36FC5">
        <w:rPr>
          <w:rFonts w:ascii="Times New Roman" w:hAnsi="Times New Roman" w:cs="Times New Roman"/>
          <w:sz w:val="24"/>
          <w:szCs w:val="24"/>
        </w:rPr>
        <w:t>,</w:t>
      </w:r>
      <w:r w:rsidRPr="003D3C92">
        <w:rPr>
          <w:rFonts w:ascii="Times New Roman" w:hAnsi="Times New Roman" w:cs="Times New Roman"/>
          <w:sz w:val="24"/>
          <w:szCs w:val="24"/>
        </w:rPr>
        <w:t xml:space="preserve"> las políticas públicas juegan un papel importante en el desarrollo económico y </w:t>
      </w:r>
      <w:r w:rsidR="00D6201A">
        <w:rPr>
          <w:rFonts w:ascii="Times New Roman" w:hAnsi="Times New Roman" w:cs="Times New Roman"/>
          <w:sz w:val="24"/>
          <w:szCs w:val="24"/>
        </w:rPr>
        <w:t xml:space="preserve">en </w:t>
      </w:r>
      <w:r w:rsidRPr="003D3C92">
        <w:rPr>
          <w:rFonts w:ascii="Times New Roman" w:hAnsi="Times New Roman" w:cs="Times New Roman"/>
          <w:sz w:val="24"/>
          <w:szCs w:val="24"/>
        </w:rPr>
        <w:t>la integración de los agentes heterogéneos para la producción de conocimiento e innovación</w:t>
      </w:r>
      <w:r w:rsidR="00D6201A">
        <w:rPr>
          <w:rFonts w:ascii="Times New Roman" w:hAnsi="Times New Roman" w:cs="Times New Roman"/>
          <w:sz w:val="24"/>
          <w:szCs w:val="24"/>
        </w:rPr>
        <w:t>,</w:t>
      </w:r>
      <w:r w:rsidRPr="003D3C92">
        <w:rPr>
          <w:rFonts w:ascii="Times New Roman" w:hAnsi="Times New Roman" w:cs="Times New Roman"/>
          <w:sz w:val="24"/>
          <w:szCs w:val="24"/>
        </w:rPr>
        <w:t xml:space="preserve"> como se estable</w:t>
      </w:r>
      <w:r w:rsidR="00D25617">
        <w:rPr>
          <w:rFonts w:ascii="Times New Roman" w:hAnsi="Times New Roman" w:cs="Times New Roman"/>
          <w:sz w:val="24"/>
          <w:szCs w:val="24"/>
        </w:rPr>
        <w:t>ce</w:t>
      </w:r>
      <w:r w:rsidRPr="003D3C92">
        <w:rPr>
          <w:rFonts w:ascii="Times New Roman" w:hAnsi="Times New Roman" w:cs="Times New Roman"/>
          <w:sz w:val="24"/>
          <w:szCs w:val="24"/>
        </w:rPr>
        <w:t xml:space="preserve"> en la literatura a través de las aportaciones de Nelson y Winter (1982)</w:t>
      </w:r>
      <w:r w:rsidR="00D6201A">
        <w:rPr>
          <w:rFonts w:ascii="Times New Roman" w:hAnsi="Times New Roman" w:cs="Times New Roman"/>
          <w:sz w:val="24"/>
          <w:szCs w:val="24"/>
        </w:rPr>
        <w:t xml:space="preserve"> y</w:t>
      </w:r>
      <w:r w:rsidRPr="003D3C92">
        <w:rPr>
          <w:rFonts w:ascii="Times New Roman" w:hAnsi="Times New Roman" w:cs="Times New Roman"/>
          <w:sz w:val="24"/>
          <w:szCs w:val="24"/>
        </w:rPr>
        <w:t xml:space="preserve"> Freeman</w:t>
      </w:r>
      <w:r w:rsidR="00D6201A">
        <w:rPr>
          <w:rFonts w:ascii="Times New Roman" w:hAnsi="Times New Roman" w:cs="Times New Roman"/>
          <w:sz w:val="24"/>
          <w:szCs w:val="24"/>
        </w:rPr>
        <w:t xml:space="preserve"> (1975)</w:t>
      </w:r>
      <w:r w:rsidR="00533B7C">
        <w:rPr>
          <w:rFonts w:ascii="Times New Roman" w:hAnsi="Times New Roman" w:cs="Times New Roman"/>
          <w:sz w:val="24"/>
          <w:szCs w:val="24"/>
        </w:rPr>
        <w:t>,</w:t>
      </w:r>
      <w:r w:rsidRPr="003D3C92">
        <w:rPr>
          <w:rFonts w:ascii="Times New Roman" w:hAnsi="Times New Roman" w:cs="Times New Roman"/>
          <w:sz w:val="24"/>
          <w:szCs w:val="24"/>
        </w:rPr>
        <w:t xml:space="preserve"> destaca el papel del </w:t>
      </w:r>
      <w:r w:rsidR="00E162A3">
        <w:rPr>
          <w:rFonts w:ascii="Times New Roman" w:hAnsi="Times New Roman" w:cs="Times New Roman"/>
          <w:sz w:val="24"/>
          <w:szCs w:val="24"/>
        </w:rPr>
        <w:t>“</w:t>
      </w:r>
      <w:r w:rsidRPr="003D3C92">
        <w:rPr>
          <w:rFonts w:ascii="Times New Roman" w:hAnsi="Times New Roman" w:cs="Times New Roman"/>
          <w:sz w:val="24"/>
          <w:szCs w:val="24"/>
        </w:rPr>
        <w:t xml:space="preserve">Sistema Nacional de </w:t>
      </w:r>
      <w:r w:rsidRPr="003D3C92">
        <w:rPr>
          <w:rFonts w:ascii="Times New Roman" w:hAnsi="Times New Roman" w:cs="Times New Roman"/>
          <w:sz w:val="24"/>
          <w:szCs w:val="24"/>
        </w:rPr>
        <w:lastRenderedPageBreak/>
        <w:t>Innovación</w:t>
      </w:r>
      <w:r w:rsidR="00E162A3">
        <w:rPr>
          <w:rFonts w:ascii="Times New Roman" w:hAnsi="Times New Roman" w:cs="Times New Roman"/>
          <w:sz w:val="24"/>
          <w:szCs w:val="24"/>
        </w:rPr>
        <w:t>”</w:t>
      </w:r>
      <w:r w:rsidR="00897BCC">
        <w:rPr>
          <w:rFonts w:ascii="Times New Roman" w:hAnsi="Times New Roman" w:cs="Times New Roman"/>
          <w:sz w:val="24"/>
          <w:szCs w:val="24"/>
        </w:rPr>
        <w:t>,</w:t>
      </w:r>
      <w:r w:rsidRPr="003D3C92">
        <w:rPr>
          <w:rFonts w:ascii="Times New Roman" w:hAnsi="Times New Roman" w:cs="Times New Roman"/>
          <w:sz w:val="24"/>
          <w:szCs w:val="24"/>
        </w:rPr>
        <w:t xml:space="preserve"> también indicado por Lundvall (1992) y retomado por el mismo Nelson (1993)</w:t>
      </w:r>
      <w:r w:rsidR="00897BCC">
        <w:rPr>
          <w:rFonts w:ascii="Times New Roman" w:hAnsi="Times New Roman" w:cs="Times New Roman"/>
          <w:sz w:val="24"/>
          <w:szCs w:val="24"/>
        </w:rPr>
        <w:t>,</w:t>
      </w:r>
      <w:r w:rsidR="00F869E3">
        <w:rPr>
          <w:rFonts w:ascii="Times New Roman" w:hAnsi="Times New Roman" w:cs="Times New Roman"/>
          <w:sz w:val="24"/>
          <w:szCs w:val="24"/>
        </w:rPr>
        <w:t xml:space="preserve"> </w:t>
      </w:r>
      <w:r w:rsidRPr="003D3C92">
        <w:rPr>
          <w:rFonts w:ascii="Times New Roman" w:hAnsi="Times New Roman" w:cs="Times New Roman"/>
          <w:sz w:val="24"/>
          <w:szCs w:val="24"/>
        </w:rPr>
        <w:t>centrándolo principalmente en las políticas públicas</w:t>
      </w:r>
      <w:r w:rsidR="00897BCC">
        <w:rPr>
          <w:rFonts w:ascii="Times New Roman" w:hAnsi="Times New Roman" w:cs="Times New Roman"/>
          <w:sz w:val="24"/>
          <w:szCs w:val="24"/>
        </w:rPr>
        <w:t>,</w:t>
      </w:r>
      <w:r w:rsidRPr="003D3C92">
        <w:rPr>
          <w:rFonts w:ascii="Times New Roman" w:hAnsi="Times New Roman" w:cs="Times New Roman"/>
          <w:sz w:val="24"/>
          <w:szCs w:val="24"/>
        </w:rPr>
        <w:t xml:space="preserve"> las </w:t>
      </w:r>
      <w:r w:rsidR="00897BCC" w:rsidRPr="003D3C92">
        <w:rPr>
          <w:rFonts w:ascii="Times New Roman" w:hAnsi="Times New Roman" w:cs="Times New Roman"/>
          <w:sz w:val="24"/>
          <w:szCs w:val="24"/>
        </w:rPr>
        <w:t>cu</w:t>
      </w:r>
      <w:r w:rsidR="00897BCC">
        <w:rPr>
          <w:rFonts w:ascii="Times New Roman" w:hAnsi="Times New Roman" w:cs="Times New Roman"/>
          <w:sz w:val="24"/>
          <w:szCs w:val="24"/>
        </w:rPr>
        <w:t>a</w:t>
      </w:r>
      <w:r w:rsidR="00897BCC" w:rsidRPr="003D3C92">
        <w:rPr>
          <w:rFonts w:ascii="Times New Roman" w:hAnsi="Times New Roman" w:cs="Times New Roman"/>
          <w:sz w:val="24"/>
          <w:szCs w:val="24"/>
        </w:rPr>
        <w:t xml:space="preserve">les </w:t>
      </w:r>
      <w:r w:rsidR="00897BCC">
        <w:rPr>
          <w:rFonts w:ascii="Times New Roman" w:hAnsi="Times New Roman" w:cs="Times New Roman"/>
          <w:sz w:val="24"/>
          <w:szCs w:val="24"/>
        </w:rPr>
        <w:t>adqui</w:t>
      </w:r>
      <w:r w:rsidR="002E1FD5">
        <w:rPr>
          <w:rFonts w:ascii="Times New Roman" w:hAnsi="Times New Roman" w:cs="Times New Roman"/>
          <w:sz w:val="24"/>
          <w:szCs w:val="24"/>
        </w:rPr>
        <w:t>e</w:t>
      </w:r>
      <w:r w:rsidR="00897BCC">
        <w:rPr>
          <w:rFonts w:ascii="Times New Roman" w:hAnsi="Times New Roman" w:cs="Times New Roman"/>
          <w:sz w:val="24"/>
          <w:szCs w:val="24"/>
        </w:rPr>
        <w:t>ren</w:t>
      </w:r>
      <w:r w:rsidR="00897BCC" w:rsidRPr="003D3C92">
        <w:rPr>
          <w:rFonts w:ascii="Times New Roman" w:hAnsi="Times New Roman" w:cs="Times New Roman"/>
          <w:sz w:val="24"/>
          <w:szCs w:val="24"/>
        </w:rPr>
        <w:t xml:space="preserve"> </w:t>
      </w:r>
      <w:r w:rsidRPr="003D3C92">
        <w:rPr>
          <w:rFonts w:ascii="Times New Roman" w:hAnsi="Times New Roman" w:cs="Times New Roman"/>
          <w:sz w:val="24"/>
          <w:szCs w:val="24"/>
        </w:rPr>
        <w:t>un rol importante en el desarrollo económico y</w:t>
      </w:r>
      <w:r w:rsidR="00F11278">
        <w:rPr>
          <w:rFonts w:ascii="Times New Roman" w:hAnsi="Times New Roman" w:cs="Times New Roman"/>
          <w:sz w:val="24"/>
          <w:szCs w:val="24"/>
        </w:rPr>
        <w:t>, como se ha mencionado,</w:t>
      </w:r>
      <w:r w:rsidRPr="003D3C92">
        <w:rPr>
          <w:rFonts w:ascii="Times New Roman" w:hAnsi="Times New Roman" w:cs="Times New Roman"/>
          <w:sz w:val="24"/>
          <w:szCs w:val="24"/>
        </w:rPr>
        <w:t xml:space="preserve"> </w:t>
      </w:r>
      <w:r w:rsidR="00F11278">
        <w:rPr>
          <w:rFonts w:ascii="Times New Roman" w:hAnsi="Times New Roman" w:cs="Times New Roman"/>
          <w:sz w:val="24"/>
          <w:szCs w:val="24"/>
        </w:rPr>
        <w:t>en</w:t>
      </w:r>
      <w:r w:rsidR="00F11278" w:rsidRPr="003D3C92">
        <w:rPr>
          <w:rFonts w:ascii="Times New Roman" w:hAnsi="Times New Roman" w:cs="Times New Roman"/>
          <w:sz w:val="24"/>
          <w:szCs w:val="24"/>
        </w:rPr>
        <w:t xml:space="preserve"> </w:t>
      </w:r>
      <w:r w:rsidRPr="003D3C92">
        <w:rPr>
          <w:rFonts w:ascii="Times New Roman" w:hAnsi="Times New Roman" w:cs="Times New Roman"/>
          <w:sz w:val="24"/>
          <w:szCs w:val="24"/>
        </w:rPr>
        <w:t>la integración de los agentes heterogéneos para la producción de conocimiento e innovación.</w:t>
      </w:r>
    </w:p>
    <w:p w14:paraId="36C800F2" w14:textId="43E18DCA" w:rsidR="009F2469" w:rsidRPr="003D3C92" w:rsidRDefault="009F2469" w:rsidP="007A7B32">
      <w:pPr>
        <w:spacing w:after="0" w:line="360" w:lineRule="auto"/>
        <w:ind w:firstLine="708"/>
        <w:jc w:val="both"/>
        <w:rPr>
          <w:rFonts w:ascii="Times New Roman" w:hAnsi="Times New Roman" w:cs="Times New Roman"/>
          <w:sz w:val="24"/>
          <w:szCs w:val="24"/>
        </w:rPr>
      </w:pPr>
      <w:r w:rsidRPr="003D3C92">
        <w:rPr>
          <w:rFonts w:ascii="Times New Roman" w:hAnsi="Times New Roman" w:cs="Times New Roman"/>
          <w:sz w:val="24"/>
          <w:szCs w:val="24"/>
        </w:rPr>
        <w:t>De acuerdo con los datos obtenidos en e</w:t>
      </w:r>
      <w:r w:rsidR="00F11278">
        <w:rPr>
          <w:rFonts w:ascii="Times New Roman" w:hAnsi="Times New Roman" w:cs="Times New Roman"/>
          <w:sz w:val="24"/>
          <w:szCs w:val="24"/>
        </w:rPr>
        <w:t>ste</w:t>
      </w:r>
      <w:r w:rsidRPr="003D3C92">
        <w:rPr>
          <w:rFonts w:ascii="Times New Roman" w:hAnsi="Times New Roman" w:cs="Times New Roman"/>
          <w:sz w:val="24"/>
          <w:szCs w:val="24"/>
        </w:rPr>
        <w:t xml:space="preserve"> estudio</w:t>
      </w:r>
      <w:r w:rsidR="00F11278">
        <w:rPr>
          <w:rFonts w:ascii="Times New Roman" w:hAnsi="Times New Roman" w:cs="Times New Roman"/>
          <w:sz w:val="24"/>
          <w:szCs w:val="24"/>
        </w:rPr>
        <w:t>,</w:t>
      </w:r>
      <w:r w:rsidRPr="003D3C92">
        <w:rPr>
          <w:rFonts w:ascii="Times New Roman" w:hAnsi="Times New Roman" w:cs="Times New Roman"/>
          <w:sz w:val="24"/>
          <w:szCs w:val="24"/>
        </w:rPr>
        <w:t xml:space="preserve"> las implicaciones de los procesos de innovación se establecen a nivel macro, meso y micro</w:t>
      </w:r>
      <w:r w:rsidR="00F11278">
        <w:rPr>
          <w:rFonts w:ascii="Times New Roman" w:hAnsi="Times New Roman" w:cs="Times New Roman"/>
          <w:sz w:val="24"/>
          <w:szCs w:val="24"/>
        </w:rPr>
        <w:t>, los cuales,</w:t>
      </w:r>
      <w:r w:rsidRPr="003D3C92">
        <w:rPr>
          <w:rFonts w:ascii="Times New Roman" w:hAnsi="Times New Roman" w:cs="Times New Roman"/>
          <w:sz w:val="24"/>
          <w:szCs w:val="24"/>
        </w:rPr>
        <w:t xml:space="preserve"> en ciertos casos</w:t>
      </w:r>
      <w:r w:rsidR="00F11278">
        <w:rPr>
          <w:rFonts w:ascii="Times New Roman" w:hAnsi="Times New Roman" w:cs="Times New Roman"/>
          <w:sz w:val="24"/>
          <w:szCs w:val="24"/>
        </w:rPr>
        <w:t>,</w:t>
      </w:r>
      <w:r w:rsidRPr="003D3C92">
        <w:rPr>
          <w:rFonts w:ascii="Times New Roman" w:hAnsi="Times New Roman" w:cs="Times New Roman"/>
          <w:sz w:val="24"/>
          <w:szCs w:val="24"/>
        </w:rPr>
        <w:t xml:space="preserve"> fortalece</w:t>
      </w:r>
      <w:r w:rsidR="00F11278">
        <w:rPr>
          <w:rFonts w:ascii="Times New Roman" w:hAnsi="Times New Roman" w:cs="Times New Roman"/>
          <w:sz w:val="24"/>
          <w:szCs w:val="24"/>
        </w:rPr>
        <w:t>n</w:t>
      </w:r>
      <w:r w:rsidRPr="003D3C92">
        <w:rPr>
          <w:rFonts w:ascii="Times New Roman" w:hAnsi="Times New Roman" w:cs="Times New Roman"/>
          <w:sz w:val="24"/>
          <w:szCs w:val="24"/>
        </w:rPr>
        <w:t xml:space="preserve"> al sector y</w:t>
      </w:r>
      <w:r w:rsidR="00F11278">
        <w:rPr>
          <w:rFonts w:ascii="Times New Roman" w:hAnsi="Times New Roman" w:cs="Times New Roman"/>
          <w:sz w:val="24"/>
          <w:szCs w:val="24"/>
        </w:rPr>
        <w:t xml:space="preserve"> a</w:t>
      </w:r>
      <w:r w:rsidRPr="003D3C92">
        <w:rPr>
          <w:rFonts w:ascii="Times New Roman" w:hAnsi="Times New Roman" w:cs="Times New Roman"/>
          <w:sz w:val="24"/>
          <w:szCs w:val="24"/>
        </w:rPr>
        <w:t xml:space="preserve"> los agentes</w:t>
      </w:r>
      <w:r w:rsidR="00F11278">
        <w:rPr>
          <w:rFonts w:ascii="Times New Roman" w:hAnsi="Times New Roman" w:cs="Times New Roman"/>
          <w:sz w:val="24"/>
          <w:szCs w:val="24"/>
        </w:rPr>
        <w:t>,</w:t>
      </w:r>
      <w:r w:rsidRPr="003D3C92">
        <w:rPr>
          <w:rFonts w:ascii="Times New Roman" w:hAnsi="Times New Roman" w:cs="Times New Roman"/>
          <w:sz w:val="24"/>
          <w:szCs w:val="24"/>
        </w:rPr>
        <w:t xml:space="preserve"> y en otros</w:t>
      </w:r>
      <w:r w:rsidR="00F11278">
        <w:rPr>
          <w:rFonts w:ascii="Times New Roman" w:hAnsi="Times New Roman" w:cs="Times New Roman"/>
          <w:sz w:val="24"/>
          <w:szCs w:val="24"/>
        </w:rPr>
        <w:t>,</w:t>
      </w:r>
      <w:r w:rsidRPr="003D3C92">
        <w:rPr>
          <w:rFonts w:ascii="Times New Roman" w:hAnsi="Times New Roman" w:cs="Times New Roman"/>
          <w:sz w:val="24"/>
          <w:szCs w:val="24"/>
        </w:rPr>
        <w:t xml:space="preserve"> obstaculiza</w:t>
      </w:r>
      <w:r w:rsidR="00F11278">
        <w:rPr>
          <w:rFonts w:ascii="Times New Roman" w:hAnsi="Times New Roman" w:cs="Times New Roman"/>
          <w:sz w:val="24"/>
          <w:szCs w:val="24"/>
        </w:rPr>
        <w:t>n</w:t>
      </w:r>
      <w:r w:rsidRPr="003D3C92">
        <w:rPr>
          <w:rFonts w:ascii="Times New Roman" w:hAnsi="Times New Roman" w:cs="Times New Roman"/>
          <w:sz w:val="24"/>
          <w:szCs w:val="24"/>
        </w:rPr>
        <w:t xml:space="preserve"> la acción por la debilidad de vínculos. </w:t>
      </w:r>
    </w:p>
    <w:p w14:paraId="31D91882" w14:textId="0C5340CF" w:rsidR="00544F83" w:rsidRPr="003D3C92" w:rsidRDefault="00F11278" w:rsidP="007A7B3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 por ello por lo que </w:t>
      </w:r>
      <w:r w:rsidR="009F2469" w:rsidRPr="003D3C92">
        <w:rPr>
          <w:rFonts w:ascii="Times New Roman" w:hAnsi="Times New Roman" w:cs="Times New Roman"/>
          <w:sz w:val="24"/>
          <w:szCs w:val="24"/>
        </w:rPr>
        <w:t>la cooperación y vinculación entre los agentes heterogéneos que fortalecen y articulan la relación industria</w:t>
      </w:r>
      <w:r>
        <w:rPr>
          <w:rFonts w:ascii="Times New Roman" w:hAnsi="Times New Roman" w:cs="Times New Roman"/>
          <w:sz w:val="24"/>
          <w:szCs w:val="24"/>
        </w:rPr>
        <w:t>-</w:t>
      </w:r>
      <w:r w:rsidR="009F2469" w:rsidRPr="003D3C92">
        <w:rPr>
          <w:rFonts w:ascii="Times New Roman" w:hAnsi="Times New Roman" w:cs="Times New Roman"/>
          <w:sz w:val="24"/>
          <w:szCs w:val="24"/>
        </w:rPr>
        <w:t>academia-</w:t>
      </w:r>
      <w:r>
        <w:rPr>
          <w:rFonts w:ascii="Times New Roman" w:hAnsi="Times New Roman" w:cs="Times New Roman"/>
          <w:sz w:val="24"/>
          <w:szCs w:val="24"/>
        </w:rPr>
        <w:t>Go</w:t>
      </w:r>
      <w:r w:rsidRPr="003D3C92">
        <w:rPr>
          <w:rFonts w:ascii="Times New Roman" w:hAnsi="Times New Roman" w:cs="Times New Roman"/>
          <w:sz w:val="24"/>
          <w:szCs w:val="24"/>
        </w:rPr>
        <w:t xml:space="preserve">bierno </w:t>
      </w:r>
      <w:r w:rsidR="009F2469" w:rsidRPr="003D3C92">
        <w:rPr>
          <w:rFonts w:ascii="Times New Roman" w:hAnsi="Times New Roman" w:cs="Times New Roman"/>
          <w:sz w:val="24"/>
          <w:szCs w:val="24"/>
        </w:rPr>
        <w:t xml:space="preserve">(formación, investigación y transferencia de conocimientos) son necesarios para generar innovación que permita empoderar a las comunidades </w:t>
      </w:r>
      <w:r>
        <w:rPr>
          <w:rFonts w:ascii="Times New Roman" w:hAnsi="Times New Roman" w:cs="Times New Roman"/>
          <w:sz w:val="24"/>
          <w:szCs w:val="24"/>
        </w:rPr>
        <w:t>y generar</w:t>
      </w:r>
      <w:r w:rsidRPr="003D3C92">
        <w:rPr>
          <w:rFonts w:ascii="Times New Roman" w:hAnsi="Times New Roman" w:cs="Times New Roman"/>
          <w:sz w:val="24"/>
          <w:szCs w:val="24"/>
        </w:rPr>
        <w:t xml:space="preserve"> </w:t>
      </w:r>
      <w:r w:rsidR="009F2469" w:rsidRPr="003D3C92">
        <w:rPr>
          <w:rFonts w:ascii="Times New Roman" w:hAnsi="Times New Roman" w:cs="Times New Roman"/>
          <w:sz w:val="24"/>
          <w:szCs w:val="24"/>
        </w:rPr>
        <w:t>bienestar y calidad de vida.</w:t>
      </w:r>
    </w:p>
    <w:p w14:paraId="15027211" w14:textId="17176D22" w:rsidR="00544F83" w:rsidRPr="003D3C92" w:rsidRDefault="002C6689" w:rsidP="007A7B32">
      <w:pPr>
        <w:spacing w:after="0" w:line="360" w:lineRule="auto"/>
        <w:ind w:firstLine="708"/>
        <w:jc w:val="both"/>
        <w:rPr>
          <w:rFonts w:ascii="Times New Roman" w:hAnsi="Times New Roman" w:cs="Times New Roman"/>
          <w:sz w:val="24"/>
          <w:szCs w:val="24"/>
        </w:rPr>
      </w:pPr>
      <w:r w:rsidRPr="003D3C92">
        <w:rPr>
          <w:rFonts w:ascii="Times New Roman" w:hAnsi="Times New Roman" w:cs="Times New Roman"/>
          <w:sz w:val="24"/>
          <w:szCs w:val="24"/>
        </w:rPr>
        <w:t>Debido a lo anterior</w:t>
      </w:r>
      <w:r w:rsidR="00C3438B">
        <w:rPr>
          <w:rFonts w:ascii="Times New Roman" w:hAnsi="Times New Roman" w:cs="Times New Roman"/>
          <w:sz w:val="24"/>
          <w:szCs w:val="24"/>
        </w:rPr>
        <w:t>,</w:t>
      </w:r>
      <w:r w:rsidRPr="003D3C92">
        <w:rPr>
          <w:rFonts w:ascii="Times New Roman" w:hAnsi="Times New Roman" w:cs="Times New Roman"/>
          <w:sz w:val="24"/>
          <w:szCs w:val="24"/>
        </w:rPr>
        <w:t xml:space="preserve"> es necesario fortalecer los ecosistemas de innovación</w:t>
      </w:r>
      <w:r w:rsidR="00C3438B">
        <w:rPr>
          <w:rFonts w:ascii="Times New Roman" w:hAnsi="Times New Roman" w:cs="Times New Roman"/>
          <w:sz w:val="24"/>
          <w:szCs w:val="24"/>
        </w:rPr>
        <w:t>,</w:t>
      </w:r>
      <w:r w:rsidRPr="003D3C92">
        <w:rPr>
          <w:rFonts w:ascii="Times New Roman" w:hAnsi="Times New Roman" w:cs="Times New Roman"/>
          <w:sz w:val="24"/>
          <w:szCs w:val="24"/>
        </w:rPr>
        <w:t xml:space="preserve"> donde se vinculen de forma proactiva y rec</w:t>
      </w:r>
      <w:r w:rsidR="00C3438B">
        <w:rPr>
          <w:rFonts w:ascii="Times New Roman" w:hAnsi="Times New Roman" w:cs="Times New Roman"/>
          <w:sz w:val="24"/>
          <w:szCs w:val="24"/>
        </w:rPr>
        <w:t>í</w:t>
      </w:r>
      <w:r w:rsidRPr="003D3C92">
        <w:rPr>
          <w:rFonts w:ascii="Times New Roman" w:hAnsi="Times New Roman" w:cs="Times New Roman"/>
          <w:sz w:val="24"/>
          <w:szCs w:val="24"/>
        </w:rPr>
        <w:t xml:space="preserve">proca los mercados nacionales e internacionales, </w:t>
      </w:r>
      <w:r w:rsidR="00C3438B">
        <w:rPr>
          <w:rFonts w:ascii="Times New Roman" w:hAnsi="Times New Roman" w:cs="Times New Roman"/>
          <w:sz w:val="24"/>
          <w:szCs w:val="24"/>
        </w:rPr>
        <w:t>re</w:t>
      </w:r>
      <w:r w:rsidRPr="003D3C92">
        <w:rPr>
          <w:rFonts w:ascii="Times New Roman" w:hAnsi="Times New Roman" w:cs="Times New Roman"/>
          <w:sz w:val="24"/>
          <w:szCs w:val="24"/>
        </w:rPr>
        <w:t>tomando la competitividad empresarial, así como diversificando las fuentes de financiamiento para los proyectos de innovación, el aprovechamiento del capital humano y el marco regulatorio institucional.</w:t>
      </w:r>
    </w:p>
    <w:p w14:paraId="0B551CF3" w14:textId="77777777" w:rsidR="00084687" w:rsidRDefault="00084687" w:rsidP="002800CF">
      <w:pPr>
        <w:spacing w:after="0" w:line="360" w:lineRule="auto"/>
        <w:jc w:val="center"/>
        <w:rPr>
          <w:rFonts w:ascii="Times New Roman" w:hAnsi="Times New Roman" w:cs="Times New Roman"/>
          <w:b/>
          <w:sz w:val="32"/>
          <w:szCs w:val="32"/>
        </w:rPr>
      </w:pPr>
    </w:p>
    <w:p w14:paraId="0E363C4F" w14:textId="3CC276D2" w:rsidR="002710DD" w:rsidRPr="003D3C92" w:rsidRDefault="00E50ABF" w:rsidP="002800CF">
      <w:pPr>
        <w:spacing w:after="0" w:line="360" w:lineRule="auto"/>
        <w:jc w:val="center"/>
        <w:rPr>
          <w:rFonts w:ascii="Times New Roman" w:hAnsi="Times New Roman" w:cs="Times New Roman"/>
          <w:b/>
          <w:sz w:val="32"/>
          <w:szCs w:val="32"/>
        </w:rPr>
      </w:pPr>
      <w:r w:rsidRPr="003D3C92">
        <w:rPr>
          <w:rFonts w:ascii="Times New Roman" w:hAnsi="Times New Roman" w:cs="Times New Roman"/>
          <w:b/>
          <w:sz w:val="32"/>
          <w:szCs w:val="32"/>
        </w:rPr>
        <w:t>Conclusiones</w:t>
      </w:r>
    </w:p>
    <w:p w14:paraId="51B45B1F" w14:textId="1E385A68" w:rsidR="0035454A" w:rsidRDefault="00627A99" w:rsidP="007A7B3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Desde hace más de </w:t>
      </w:r>
      <w:r w:rsidR="00C3438B">
        <w:rPr>
          <w:rFonts w:ascii="Times New Roman" w:hAnsi="Times New Roman" w:cs="Times New Roman"/>
          <w:sz w:val="24"/>
          <w:szCs w:val="24"/>
        </w:rPr>
        <w:t>cuatro</w:t>
      </w:r>
      <w:r>
        <w:rPr>
          <w:rFonts w:ascii="Times New Roman" w:hAnsi="Times New Roman" w:cs="Times New Roman"/>
          <w:sz w:val="24"/>
          <w:szCs w:val="24"/>
        </w:rPr>
        <w:t xml:space="preserve"> décadas</w:t>
      </w:r>
      <w:r w:rsidR="00C3438B">
        <w:rPr>
          <w:rFonts w:ascii="Times New Roman" w:hAnsi="Times New Roman" w:cs="Times New Roman"/>
          <w:sz w:val="24"/>
          <w:szCs w:val="24"/>
        </w:rPr>
        <w:t>,</w:t>
      </w:r>
      <w:r>
        <w:rPr>
          <w:rFonts w:ascii="Times New Roman" w:hAnsi="Times New Roman" w:cs="Times New Roman"/>
          <w:sz w:val="24"/>
          <w:szCs w:val="24"/>
        </w:rPr>
        <w:t xml:space="preserve"> el sector mueblero ha tenido participación en mercados internacion</w:t>
      </w:r>
      <w:r w:rsidR="00620CC4">
        <w:rPr>
          <w:rFonts w:ascii="Times New Roman" w:hAnsi="Times New Roman" w:cs="Times New Roman"/>
          <w:sz w:val="24"/>
          <w:szCs w:val="24"/>
        </w:rPr>
        <w:t>al</w:t>
      </w:r>
      <w:r>
        <w:rPr>
          <w:rFonts w:ascii="Times New Roman" w:hAnsi="Times New Roman" w:cs="Times New Roman"/>
          <w:sz w:val="24"/>
          <w:szCs w:val="24"/>
        </w:rPr>
        <w:t>es con sus exportaciones e interacciones con empresas y organismos de talla mundial</w:t>
      </w:r>
      <w:r w:rsidR="00C3438B">
        <w:rPr>
          <w:rFonts w:ascii="Times New Roman" w:hAnsi="Times New Roman" w:cs="Times New Roman"/>
          <w:sz w:val="24"/>
          <w:szCs w:val="24"/>
        </w:rPr>
        <w:t xml:space="preserve">, </w:t>
      </w:r>
      <w:r>
        <w:rPr>
          <w:rFonts w:ascii="Times New Roman" w:hAnsi="Times New Roman" w:cs="Times New Roman"/>
          <w:sz w:val="24"/>
          <w:szCs w:val="24"/>
        </w:rPr>
        <w:t>a</w:t>
      </w:r>
      <w:r w:rsidR="00553AE7">
        <w:rPr>
          <w:rFonts w:ascii="Times New Roman" w:hAnsi="Times New Roman" w:cs="Times New Roman"/>
          <w:sz w:val="24"/>
          <w:szCs w:val="24"/>
        </w:rPr>
        <w:t>ú</w:t>
      </w:r>
      <w:r>
        <w:rPr>
          <w:rFonts w:ascii="Times New Roman" w:hAnsi="Times New Roman" w:cs="Times New Roman"/>
          <w:sz w:val="24"/>
          <w:szCs w:val="24"/>
        </w:rPr>
        <w:t>n no se explica</w:t>
      </w:r>
      <w:r w:rsidR="00C3438B">
        <w:rPr>
          <w:rFonts w:ascii="Times New Roman" w:hAnsi="Times New Roman" w:cs="Times New Roman"/>
          <w:sz w:val="24"/>
          <w:szCs w:val="24"/>
        </w:rPr>
        <w:t>n, sin embargo,</w:t>
      </w:r>
      <w:r>
        <w:rPr>
          <w:rFonts w:ascii="Times New Roman" w:hAnsi="Times New Roman" w:cs="Times New Roman"/>
          <w:sz w:val="24"/>
          <w:szCs w:val="24"/>
        </w:rPr>
        <w:t xml:space="preserve"> las estrategias que han utilizado para llegar a estas alturas</w:t>
      </w:r>
      <w:r w:rsidR="002C4163">
        <w:rPr>
          <w:rFonts w:ascii="Times New Roman" w:hAnsi="Times New Roman" w:cs="Times New Roman"/>
          <w:sz w:val="24"/>
          <w:szCs w:val="24"/>
        </w:rPr>
        <w:t xml:space="preserve">: </w:t>
      </w:r>
      <w:r w:rsidR="00B06A2B">
        <w:rPr>
          <w:rFonts w:ascii="Times New Roman" w:hAnsi="Times New Roman" w:cs="Times New Roman"/>
          <w:sz w:val="24"/>
          <w:szCs w:val="24"/>
        </w:rPr>
        <w:t xml:space="preserve">la producción de </w:t>
      </w:r>
      <w:r w:rsidR="00C3438B">
        <w:rPr>
          <w:rFonts w:ascii="Times New Roman" w:hAnsi="Times New Roman" w:cs="Times New Roman"/>
          <w:sz w:val="24"/>
          <w:szCs w:val="24"/>
        </w:rPr>
        <w:t>esta</w:t>
      </w:r>
      <w:r w:rsidR="00B06A2B">
        <w:rPr>
          <w:rFonts w:ascii="Times New Roman" w:hAnsi="Times New Roman" w:cs="Times New Roman"/>
          <w:sz w:val="24"/>
          <w:szCs w:val="24"/>
        </w:rPr>
        <w:t xml:space="preserve"> ocupa los </w:t>
      </w:r>
      <w:r w:rsidR="00084687">
        <w:rPr>
          <w:rFonts w:ascii="Times New Roman" w:hAnsi="Times New Roman" w:cs="Times New Roman"/>
          <w:sz w:val="24"/>
          <w:szCs w:val="24"/>
        </w:rPr>
        <w:t>primeros lugares</w:t>
      </w:r>
      <w:r w:rsidR="00B06A2B">
        <w:rPr>
          <w:rFonts w:ascii="Times New Roman" w:hAnsi="Times New Roman" w:cs="Times New Roman"/>
          <w:sz w:val="24"/>
          <w:szCs w:val="24"/>
        </w:rPr>
        <w:t xml:space="preserve"> a nivel nacional</w:t>
      </w:r>
      <w:r w:rsidR="00C3438B">
        <w:rPr>
          <w:rFonts w:ascii="Times New Roman" w:hAnsi="Times New Roman" w:cs="Times New Roman"/>
          <w:sz w:val="24"/>
          <w:szCs w:val="24"/>
        </w:rPr>
        <w:t xml:space="preserve">. Lo </w:t>
      </w:r>
      <w:r>
        <w:rPr>
          <w:rFonts w:ascii="Times New Roman" w:hAnsi="Times New Roman" w:cs="Times New Roman"/>
          <w:sz w:val="24"/>
          <w:szCs w:val="24"/>
        </w:rPr>
        <w:t xml:space="preserve">que se ha concluido en este trabajo derivado de </w:t>
      </w:r>
      <w:r w:rsidR="00C3438B">
        <w:rPr>
          <w:rFonts w:ascii="Times New Roman" w:hAnsi="Times New Roman" w:cs="Times New Roman"/>
          <w:sz w:val="24"/>
          <w:szCs w:val="24"/>
        </w:rPr>
        <w:t xml:space="preserve">una </w:t>
      </w:r>
      <w:r>
        <w:rPr>
          <w:rFonts w:ascii="Times New Roman" w:hAnsi="Times New Roman" w:cs="Times New Roman"/>
          <w:sz w:val="24"/>
          <w:szCs w:val="24"/>
        </w:rPr>
        <w:t xml:space="preserve">tesis doctoral </w:t>
      </w:r>
      <w:r w:rsidR="00C3438B">
        <w:rPr>
          <w:rFonts w:ascii="Times New Roman" w:hAnsi="Times New Roman" w:cs="Times New Roman"/>
          <w:sz w:val="24"/>
          <w:szCs w:val="24"/>
        </w:rPr>
        <w:t xml:space="preserve">es que </w:t>
      </w:r>
      <w:r>
        <w:rPr>
          <w:rFonts w:ascii="Times New Roman" w:hAnsi="Times New Roman" w:cs="Times New Roman"/>
          <w:sz w:val="24"/>
          <w:szCs w:val="24"/>
        </w:rPr>
        <w:t xml:space="preserve">se detectó la conformación de varios </w:t>
      </w:r>
      <w:r w:rsidR="00E50ABF" w:rsidRPr="003D3C92">
        <w:rPr>
          <w:rFonts w:ascii="Times New Roman" w:hAnsi="Times New Roman" w:cs="Times New Roman"/>
          <w:sz w:val="24"/>
          <w:szCs w:val="24"/>
        </w:rPr>
        <w:t xml:space="preserve">actores clave, </w:t>
      </w:r>
      <w:r w:rsidR="00C3438B">
        <w:rPr>
          <w:rFonts w:ascii="Times New Roman" w:hAnsi="Times New Roman" w:cs="Times New Roman"/>
          <w:sz w:val="24"/>
          <w:szCs w:val="24"/>
        </w:rPr>
        <w:t>agrupaciones de</w:t>
      </w:r>
      <w:r w:rsidR="00E50ABF" w:rsidRPr="003D3C92">
        <w:rPr>
          <w:rFonts w:ascii="Times New Roman" w:hAnsi="Times New Roman" w:cs="Times New Roman"/>
          <w:sz w:val="24"/>
          <w:szCs w:val="24"/>
        </w:rPr>
        <w:t xml:space="preserve"> organismos em</w:t>
      </w:r>
      <w:r w:rsidR="00177996" w:rsidRPr="003D3C92">
        <w:rPr>
          <w:rFonts w:ascii="Times New Roman" w:hAnsi="Times New Roman" w:cs="Times New Roman"/>
          <w:sz w:val="24"/>
          <w:szCs w:val="24"/>
        </w:rPr>
        <w:t>presariales locales, estatales e incluso</w:t>
      </w:r>
      <w:r w:rsidR="00E50ABF" w:rsidRPr="003D3C92">
        <w:rPr>
          <w:rFonts w:ascii="Times New Roman" w:hAnsi="Times New Roman" w:cs="Times New Roman"/>
          <w:sz w:val="24"/>
          <w:szCs w:val="24"/>
        </w:rPr>
        <w:t xml:space="preserve"> nacional</w:t>
      </w:r>
      <w:r w:rsidR="002C4163">
        <w:rPr>
          <w:rFonts w:ascii="Times New Roman" w:hAnsi="Times New Roman" w:cs="Times New Roman"/>
          <w:sz w:val="24"/>
          <w:szCs w:val="24"/>
        </w:rPr>
        <w:t>es</w:t>
      </w:r>
      <w:r w:rsidR="00E50ABF" w:rsidRPr="003D3C92">
        <w:rPr>
          <w:rFonts w:ascii="Times New Roman" w:hAnsi="Times New Roman" w:cs="Times New Roman"/>
          <w:sz w:val="24"/>
          <w:szCs w:val="24"/>
        </w:rPr>
        <w:t>, así como la participación del Gobierno (federal, estatal y municipal)</w:t>
      </w:r>
      <w:r w:rsidR="00C3438B">
        <w:rPr>
          <w:rFonts w:ascii="Times New Roman" w:hAnsi="Times New Roman" w:cs="Times New Roman"/>
          <w:sz w:val="24"/>
          <w:szCs w:val="24"/>
        </w:rPr>
        <w:t>,</w:t>
      </w:r>
      <w:r w:rsidR="00E50ABF" w:rsidRPr="003D3C92">
        <w:rPr>
          <w:rFonts w:ascii="Times New Roman" w:hAnsi="Times New Roman" w:cs="Times New Roman"/>
          <w:sz w:val="24"/>
          <w:szCs w:val="24"/>
        </w:rPr>
        <w:t xml:space="preserve"> aunque </w:t>
      </w:r>
      <w:r w:rsidR="00C3438B">
        <w:rPr>
          <w:rFonts w:ascii="Times New Roman" w:hAnsi="Times New Roman" w:cs="Times New Roman"/>
          <w:sz w:val="24"/>
          <w:szCs w:val="24"/>
        </w:rPr>
        <w:t xml:space="preserve">con </w:t>
      </w:r>
      <w:r w:rsidR="00E50ABF" w:rsidRPr="003D3C92">
        <w:rPr>
          <w:rFonts w:ascii="Times New Roman" w:hAnsi="Times New Roman" w:cs="Times New Roman"/>
          <w:sz w:val="24"/>
          <w:szCs w:val="24"/>
        </w:rPr>
        <w:t xml:space="preserve">poca participación de otros agentes heterogéneos del lado del sector académico </w:t>
      </w:r>
      <w:r w:rsidR="00C3438B">
        <w:rPr>
          <w:rFonts w:ascii="Times New Roman" w:hAnsi="Times New Roman" w:cs="Times New Roman"/>
          <w:sz w:val="24"/>
          <w:szCs w:val="24"/>
        </w:rPr>
        <w:t>(</w:t>
      </w:r>
      <w:r w:rsidR="00E50ABF" w:rsidRPr="003D3C92">
        <w:rPr>
          <w:rFonts w:ascii="Times New Roman" w:hAnsi="Times New Roman" w:cs="Times New Roman"/>
          <w:sz w:val="24"/>
          <w:szCs w:val="24"/>
        </w:rPr>
        <w:t xml:space="preserve">como las </w:t>
      </w:r>
      <w:r w:rsidR="00C3438B">
        <w:rPr>
          <w:rFonts w:ascii="Times New Roman" w:hAnsi="Times New Roman" w:cs="Times New Roman"/>
          <w:sz w:val="24"/>
          <w:szCs w:val="24"/>
        </w:rPr>
        <w:t>instituciones de educación superior</w:t>
      </w:r>
      <w:r w:rsidR="00E50ABF" w:rsidRPr="003D3C92">
        <w:rPr>
          <w:rFonts w:ascii="Times New Roman" w:hAnsi="Times New Roman" w:cs="Times New Roman"/>
          <w:sz w:val="24"/>
          <w:szCs w:val="24"/>
        </w:rPr>
        <w:t>, centros públicos de investigación, agentes intermedios, etc</w:t>
      </w:r>
      <w:r w:rsidR="00C3438B">
        <w:rPr>
          <w:rFonts w:ascii="Times New Roman" w:hAnsi="Times New Roman" w:cs="Times New Roman"/>
          <w:sz w:val="24"/>
          <w:szCs w:val="24"/>
        </w:rPr>
        <w:t>.</w:t>
      </w:r>
      <w:r w:rsidR="00E50ABF" w:rsidRPr="003D3C92">
        <w:rPr>
          <w:rFonts w:ascii="Times New Roman" w:hAnsi="Times New Roman" w:cs="Times New Roman"/>
          <w:sz w:val="24"/>
          <w:szCs w:val="24"/>
        </w:rPr>
        <w:t xml:space="preserve">) en el sector mueblero. </w:t>
      </w:r>
      <w:r w:rsidR="002C4163">
        <w:rPr>
          <w:rFonts w:ascii="Times New Roman" w:hAnsi="Times New Roman" w:cs="Times New Roman"/>
          <w:sz w:val="24"/>
          <w:szCs w:val="24"/>
        </w:rPr>
        <w:t xml:space="preserve">Si bien </w:t>
      </w:r>
      <w:r w:rsidR="00CC4CA2">
        <w:rPr>
          <w:rFonts w:ascii="Times New Roman" w:hAnsi="Times New Roman" w:cs="Times New Roman"/>
          <w:sz w:val="24"/>
          <w:szCs w:val="24"/>
        </w:rPr>
        <w:t xml:space="preserve">desde </w:t>
      </w:r>
      <w:r>
        <w:rPr>
          <w:rFonts w:ascii="Times New Roman" w:hAnsi="Times New Roman" w:cs="Times New Roman"/>
          <w:sz w:val="24"/>
          <w:szCs w:val="24"/>
        </w:rPr>
        <w:t>el PND 2013-2018</w:t>
      </w:r>
      <w:r w:rsidR="00CC4CA2">
        <w:rPr>
          <w:rFonts w:ascii="Times New Roman" w:hAnsi="Times New Roman" w:cs="Times New Roman"/>
          <w:sz w:val="24"/>
          <w:szCs w:val="24"/>
        </w:rPr>
        <w:t xml:space="preserve"> (Gobierno de la República) se</w:t>
      </w:r>
      <w:r>
        <w:rPr>
          <w:rFonts w:ascii="Times New Roman" w:hAnsi="Times New Roman" w:cs="Times New Roman"/>
          <w:sz w:val="24"/>
          <w:szCs w:val="24"/>
        </w:rPr>
        <w:t xml:space="preserve"> refirió la detonación la innovación en México, no se ha logrado formar un capital h</w:t>
      </w:r>
      <w:r w:rsidR="0078221B">
        <w:rPr>
          <w:rFonts w:ascii="Times New Roman" w:hAnsi="Times New Roman" w:cs="Times New Roman"/>
          <w:sz w:val="24"/>
          <w:szCs w:val="24"/>
        </w:rPr>
        <w:t>umano contundente en el sector con altos niveles de especialización.</w:t>
      </w:r>
    </w:p>
    <w:p w14:paraId="6774CFC6" w14:textId="77777777" w:rsidR="00084687" w:rsidRDefault="00084687" w:rsidP="007A7B32">
      <w:pPr>
        <w:spacing w:after="0" w:line="360" w:lineRule="auto"/>
        <w:ind w:firstLine="708"/>
        <w:jc w:val="both"/>
        <w:rPr>
          <w:rFonts w:ascii="Times New Roman" w:hAnsi="Times New Roman" w:cs="Times New Roman"/>
          <w:sz w:val="24"/>
          <w:szCs w:val="24"/>
        </w:rPr>
      </w:pPr>
    </w:p>
    <w:p w14:paraId="09FCE83D" w14:textId="5B4454C4" w:rsidR="0078221B" w:rsidRPr="003D3C92" w:rsidRDefault="0078221B" w:rsidP="007A7B3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Se concluye que se requiere la formación de talento humano especializado en el sector mueblero</w:t>
      </w:r>
      <w:r w:rsidR="00CC4CA2">
        <w:rPr>
          <w:rFonts w:ascii="Times New Roman" w:hAnsi="Times New Roman" w:cs="Times New Roman"/>
          <w:sz w:val="24"/>
          <w:szCs w:val="24"/>
        </w:rPr>
        <w:t>, a partir del involucramiento</w:t>
      </w:r>
      <w:r>
        <w:rPr>
          <w:rFonts w:ascii="Times New Roman" w:hAnsi="Times New Roman" w:cs="Times New Roman"/>
          <w:sz w:val="24"/>
          <w:szCs w:val="24"/>
        </w:rPr>
        <w:t xml:space="preserve"> </w:t>
      </w:r>
      <w:r w:rsidR="00CC4CA2">
        <w:rPr>
          <w:rFonts w:ascii="Times New Roman" w:hAnsi="Times New Roman" w:cs="Times New Roman"/>
          <w:sz w:val="24"/>
          <w:szCs w:val="24"/>
        </w:rPr>
        <w:t xml:space="preserve">de </w:t>
      </w:r>
      <w:r>
        <w:rPr>
          <w:rFonts w:ascii="Times New Roman" w:hAnsi="Times New Roman" w:cs="Times New Roman"/>
          <w:sz w:val="24"/>
          <w:szCs w:val="24"/>
        </w:rPr>
        <w:t>las universidades</w:t>
      </w:r>
      <w:r w:rsidR="00CC4CA2">
        <w:rPr>
          <w:rFonts w:ascii="Times New Roman" w:hAnsi="Times New Roman" w:cs="Times New Roman"/>
          <w:sz w:val="24"/>
          <w:szCs w:val="24"/>
        </w:rPr>
        <w:t xml:space="preserve">; </w:t>
      </w:r>
      <w:r>
        <w:rPr>
          <w:rFonts w:ascii="Times New Roman" w:hAnsi="Times New Roman" w:cs="Times New Roman"/>
          <w:sz w:val="24"/>
          <w:szCs w:val="24"/>
        </w:rPr>
        <w:t>hace falta impulsar esa vinculación con la demanda del sector productivo</w:t>
      </w:r>
      <w:r w:rsidR="00CC4CA2">
        <w:rPr>
          <w:rFonts w:ascii="Times New Roman" w:hAnsi="Times New Roman" w:cs="Times New Roman"/>
          <w:sz w:val="24"/>
          <w:szCs w:val="24"/>
        </w:rPr>
        <w:t xml:space="preserve">. Aunque </w:t>
      </w:r>
      <w:r>
        <w:rPr>
          <w:rFonts w:ascii="Times New Roman" w:hAnsi="Times New Roman" w:cs="Times New Roman"/>
          <w:sz w:val="24"/>
          <w:szCs w:val="24"/>
        </w:rPr>
        <w:t>ha</w:t>
      </w:r>
      <w:r w:rsidR="00CC4CA2">
        <w:rPr>
          <w:rFonts w:ascii="Times New Roman" w:hAnsi="Times New Roman" w:cs="Times New Roman"/>
          <w:sz w:val="24"/>
          <w:szCs w:val="24"/>
        </w:rPr>
        <w:t>n</w:t>
      </w:r>
      <w:r>
        <w:rPr>
          <w:rFonts w:ascii="Times New Roman" w:hAnsi="Times New Roman" w:cs="Times New Roman"/>
          <w:sz w:val="24"/>
          <w:szCs w:val="24"/>
        </w:rPr>
        <w:t xml:space="preserve"> existido apoyos por parte del </w:t>
      </w:r>
      <w:r w:rsidR="00CC4CA2">
        <w:rPr>
          <w:rFonts w:ascii="Times New Roman" w:hAnsi="Times New Roman" w:cs="Times New Roman"/>
          <w:sz w:val="24"/>
          <w:szCs w:val="24"/>
        </w:rPr>
        <w:t xml:space="preserve">Gobierno </w:t>
      </w:r>
      <w:r>
        <w:rPr>
          <w:rFonts w:ascii="Times New Roman" w:hAnsi="Times New Roman" w:cs="Times New Roman"/>
          <w:sz w:val="24"/>
          <w:szCs w:val="24"/>
        </w:rPr>
        <w:t>estatal para fortalecer la competitividad e innovación en el sector, no se ha logrado de</w:t>
      </w:r>
      <w:r w:rsidR="00E653FF">
        <w:rPr>
          <w:rFonts w:ascii="Times New Roman" w:hAnsi="Times New Roman" w:cs="Times New Roman"/>
          <w:sz w:val="24"/>
          <w:szCs w:val="24"/>
        </w:rPr>
        <w:t xml:space="preserve">l todo </w:t>
      </w:r>
      <w:r>
        <w:rPr>
          <w:rFonts w:ascii="Times New Roman" w:hAnsi="Times New Roman" w:cs="Times New Roman"/>
          <w:sz w:val="24"/>
          <w:szCs w:val="24"/>
        </w:rPr>
        <w:t xml:space="preserve">esta formación </w:t>
      </w:r>
      <w:r w:rsidR="00B06A2B">
        <w:rPr>
          <w:rFonts w:ascii="Times New Roman" w:hAnsi="Times New Roman" w:cs="Times New Roman"/>
          <w:sz w:val="24"/>
          <w:szCs w:val="24"/>
        </w:rPr>
        <w:t>de talento</w:t>
      </w:r>
      <w:r w:rsidR="009B1C03">
        <w:rPr>
          <w:rFonts w:ascii="Times New Roman" w:hAnsi="Times New Roman" w:cs="Times New Roman"/>
          <w:sz w:val="24"/>
          <w:szCs w:val="24"/>
        </w:rPr>
        <w:t>,</w:t>
      </w:r>
      <w:r w:rsidR="00B06A2B">
        <w:rPr>
          <w:rFonts w:ascii="Times New Roman" w:hAnsi="Times New Roman" w:cs="Times New Roman"/>
          <w:sz w:val="24"/>
          <w:szCs w:val="24"/>
        </w:rPr>
        <w:t xml:space="preserve"> </w:t>
      </w:r>
      <w:r w:rsidR="00E653FF">
        <w:rPr>
          <w:rFonts w:ascii="Times New Roman" w:hAnsi="Times New Roman" w:cs="Times New Roman"/>
          <w:sz w:val="24"/>
          <w:szCs w:val="24"/>
        </w:rPr>
        <w:t>una muestra de ello es</w:t>
      </w:r>
      <w:r w:rsidR="00B06A2B">
        <w:rPr>
          <w:rFonts w:ascii="Times New Roman" w:hAnsi="Times New Roman" w:cs="Times New Roman"/>
          <w:sz w:val="24"/>
          <w:szCs w:val="24"/>
        </w:rPr>
        <w:t xml:space="preserve"> que </w:t>
      </w:r>
      <w:r>
        <w:rPr>
          <w:rFonts w:ascii="Times New Roman" w:hAnsi="Times New Roman" w:cs="Times New Roman"/>
          <w:sz w:val="24"/>
          <w:szCs w:val="24"/>
        </w:rPr>
        <w:t>82</w:t>
      </w:r>
      <w:r w:rsidR="00E653FF">
        <w:rPr>
          <w:rFonts w:ascii="Times New Roman" w:hAnsi="Times New Roman" w:cs="Times New Roman"/>
          <w:sz w:val="24"/>
          <w:szCs w:val="24"/>
        </w:rPr>
        <w:t> </w:t>
      </w:r>
      <w:r>
        <w:rPr>
          <w:rFonts w:ascii="Times New Roman" w:hAnsi="Times New Roman" w:cs="Times New Roman"/>
          <w:sz w:val="24"/>
          <w:szCs w:val="24"/>
        </w:rPr>
        <w:t>% de las empresas micros, pequeñas y medianas desconocen los apoyos y nunca han participado en este fortalecimiento</w:t>
      </w:r>
      <w:r w:rsidR="00E653FF">
        <w:rPr>
          <w:rFonts w:ascii="Times New Roman" w:hAnsi="Times New Roman" w:cs="Times New Roman"/>
          <w:sz w:val="24"/>
          <w:szCs w:val="24"/>
        </w:rPr>
        <w:t>. E</w:t>
      </w:r>
      <w:r>
        <w:rPr>
          <w:rFonts w:ascii="Times New Roman" w:hAnsi="Times New Roman" w:cs="Times New Roman"/>
          <w:sz w:val="24"/>
          <w:szCs w:val="24"/>
        </w:rPr>
        <w:t>sto sign</w:t>
      </w:r>
      <w:r w:rsidR="00FD3487">
        <w:rPr>
          <w:rFonts w:ascii="Times New Roman" w:hAnsi="Times New Roman" w:cs="Times New Roman"/>
          <w:sz w:val="24"/>
          <w:szCs w:val="24"/>
        </w:rPr>
        <w:t xml:space="preserve">ifica que </w:t>
      </w:r>
      <w:r w:rsidR="009B1C03">
        <w:rPr>
          <w:rFonts w:ascii="Times New Roman" w:hAnsi="Times New Roman" w:cs="Times New Roman"/>
          <w:sz w:val="24"/>
          <w:szCs w:val="24"/>
        </w:rPr>
        <w:t>los apoyos son pocos</w:t>
      </w:r>
      <w:r w:rsidR="00FD3487">
        <w:rPr>
          <w:rFonts w:ascii="Times New Roman" w:hAnsi="Times New Roman" w:cs="Times New Roman"/>
          <w:sz w:val="24"/>
          <w:szCs w:val="24"/>
        </w:rPr>
        <w:t xml:space="preserve"> en cuanto </w:t>
      </w:r>
      <w:r w:rsidR="00B06A2B">
        <w:rPr>
          <w:rFonts w:ascii="Times New Roman" w:hAnsi="Times New Roman" w:cs="Times New Roman"/>
          <w:sz w:val="24"/>
          <w:szCs w:val="24"/>
        </w:rPr>
        <w:t>a</w:t>
      </w:r>
      <w:r w:rsidR="00FD3487">
        <w:rPr>
          <w:rFonts w:ascii="Times New Roman" w:hAnsi="Times New Roman" w:cs="Times New Roman"/>
          <w:sz w:val="24"/>
          <w:szCs w:val="24"/>
        </w:rPr>
        <w:t xml:space="preserve"> </w:t>
      </w:r>
      <w:r w:rsidR="009B1C03">
        <w:rPr>
          <w:rFonts w:ascii="Times New Roman" w:hAnsi="Times New Roman" w:cs="Times New Roman"/>
          <w:sz w:val="24"/>
          <w:szCs w:val="24"/>
        </w:rPr>
        <w:t xml:space="preserve">la formación de </w:t>
      </w:r>
      <w:r w:rsidR="00FD3487">
        <w:rPr>
          <w:rFonts w:ascii="Times New Roman" w:hAnsi="Times New Roman" w:cs="Times New Roman"/>
          <w:sz w:val="24"/>
          <w:szCs w:val="24"/>
        </w:rPr>
        <w:t>talento para la innovación.</w:t>
      </w:r>
      <w:r w:rsidR="00B06A2B">
        <w:rPr>
          <w:rFonts w:ascii="Times New Roman" w:hAnsi="Times New Roman" w:cs="Times New Roman"/>
          <w:sz w:val="24"/>
          <w:szCs w:val="24"/>
        </w:rPr>
        <w:t xml:space="preserve"> </w:t>
      </w:r>
    </w:p>
    <w:p w14:paraId="65FD5961" w14:textId="6E3D9D72" w:rsidR="00FC4758" w:rsidRDefault="00B06A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w:t>
      </w:r>
      <w:r w:rsidR="00E402AE" w:rsidRPr="003D3C92">
        <w:rPr>
          <w:rFonts w:ascii="Times New Roman" w:hAnsi="Times New Roman" w:cs="Times New Roman"/>
          <w:sz w:val="24"/>
          <w:szCs w:val="24"/>
        </w:rPr>
        <w:t>a</w:t>
      </w:r>
      <w:r w:rsidR="00E50ABF" w:rsidRPr="003D3C92">
        <w:rPr>
          <w:rFonts w:ascii="Times New Roman" w:hAnsi="Times New Roman" w:cs="Times New Roman"/>
          <w:sz w:val="24"/>
          <w:szCs w:val="24"/>
        </w:rPr>
        <w:t xml:space="preserve"> participación del sector académico en específico con el sector mueblero refleja entre baja y mediana complejidad en los procesos de vinculación con diferentes actores heterogéneos en el estado de Jalisco. Esto significa que existe </w:t>
      </w:r>
      <w:r w:rsidR="00E87FAD" w:rsidRPr="003D3C92">
        <w:rPr>
          <w:rFonts w:ascii="Times New Roman" w:hAnsi="Times New Roman" w:cs="Times New Roman"/>
          <w:sz w:val="24"/>
          <w:szCs w:val="24"/>
        </w:rPr>
        <w:t xml:space="preserve">poca </w:t>
      </w:r>
      <w:r w:rsidR="00E50ABF" w:rsidRPr="003D3C92">
        <w:rPr>
          <w:rFonts w:ascii="Times New Roman" w:hAnsi="Times New Roman" w:cs="Times New Roman"/>
          <w:sz w:val="24"/>
          <w:szCs w:val="24"/>
        </w:rPr>
        <w:t>participación de las universidades (públicas y privadas), centros público</w:t>
      </w:r>
      <w:r w:rsidR="00E87FAD" w:rsidRPr="003D3C92">
        <w:rPr>
          <w:rFonts w:ascii="Times New Roman" w:hAnsi="Times New Roman" w:cs="Times New Roman"/>
          <w:sz w:val="24"/>
          <w:szCs w:val="24"/>
        </w:rPr>
        <w:t xml:space="preserve">s de investigación, entre </w:t>
      </w:r>
      <w:r w:rsidR="00FD3487" w:rsidRPr="003D3C92">
        <w:rPr>
          <w:rFonts w:ascii="Times New Roman" w:hAnsi="Times New Roman" w:cs="Times New Roman"/>
          <w:sz w:val="24"/>
          <w:szCs w:val="24"/>
        </w:rPr>
        <w:t>otros,</w:t>
      </w:r>
      <w:r w:rsidR="000940E3">
        <w:rPr>
          <w:rFonts w:ascii="Times New Roman" w:hAnsi="Times New Roman" w:cs="Times New Roman"/>
          <w:sz w:val="24"/>
          <w:szCs w:val="24"/>
        </w:rPr>
        <w:t xml:space="preserve"> y</w:t>
      </w:r>
      <w:r w:rsidR="00E653FF" w:rsidRPr="003D3C92" w:rsidDel="00E653FF">
        <w:rPr>
          <w:rFonts w:ascii="Times New Roman" w:hAnsi="Times New Roman" w:cs="Times New Roman"/>
          <w:sz w:val="24"/>
          <w:szCs w:val="24"/>
        </w:rPr>
        <w:t xml:space="preserve"> </w:t>
      </w:r>
      <w:r w:rsidR="00E653FF">
        <w:rPr>
          <w:rFonts w:ascii="Times New Roman" w:hAnsi="Times New Roman" w:cs="Times New Roman"/>
          <w:sz w:val="24"/>
          <w:szCs w:val="24"/>
        </w:rPr>
        <w:t>por tanto, baja</w:t>
      </w:r>
      <w:r w:rsidR="00E50ABF" w:rsidRPr="003D3C92">
        <w:rPr>
          <w:rFonts w:ascii="Times New Roman" w:hAnsi="Times New Roman" w:cs="Times New Roman"/>
          <w:sz w:val="24"/>
          <w:szCs w:val="24"/>
        </w:rPr>
        <w:t xml:space="preserve"> participación de estudiantes de diseño en el sector mueblero, consultorías universitarias, </w:t>
      </w:r>
      <w:r w:rsidR="000940E3">
        <w:rPr>
          <w:rFonts w:ascii="Times New Roman" w:hAnsi="Times New Roman" w:cs="Times New Roman"/>
          <w:sz w:val="24"/>
          <w:szCs w:val="24"/>
        </w:rPr>
        <w:t>al igual que</w:t>
      </w:r>
      <w:r w:rsidR="00E50ABF" w:rsidRPr="003D3C92">
        <w:rPr>
          <w:rFonts w:ascii="Times New Roman" w:hAnsi="Times New Roman" w:cs="Times New Roman"/>
          <w:sz w:val="24"/>
          <w:szCs w:val="24"/>
        </w:rPr>
        <w:t xml:space="preserve"> apoyos que fueron </w:t>
      </w:r>
      <w:r w:rsidR="000940E3">
        <w:rPr>
          <w:rFonts w:ascii="Times New Roman" w:hAnsi="Times New Roman" w:cs="Times New Roman"/>
          <w:sz w:val="24"/>
          <w:szCs w:val="24"/>
        </w:rPr>
        <w:t xml:space="preserve">creados </w:t>
      </w:r>
      <w:r w:rsidR="00E50ABF" w:rsidRPr="003D3C92">
        <w:rPr>
          <w:rFonts w:ascii="Times New Roman" w:hAnsi="Times New Roman" w:cs="Times New Roman"/>
          <w:sz w:val="24"/>
          <w:szCs w:val="24"/>
        </w:rPr>
        <w:t xml:space="preserve">especialmente para el impulso y la promoción del sector mueblero de Jalisco por parte del </w:t>
      </w:r>
      <w:r w:rsidR="00E653FF">
        <w:rPr>
          <w:rFonts w:ascii="Times New Roman" w:hAnsi="Times New Roman" w:cs="Times New Roman"/>
          <w:sz w:val="24"/>
          <w:szCs w:val="24"/>
        </w:rPr>
        <w:t>G</w:t>
      </w:r>
      <w:r w:rsidR="00E653FF" w:rsidRPr="003D3C92">
        <w:rPr>
          <w:rFonts w:ascii="Times New Roman" w:hAnsi="Times New Roman" w:cs="Times New Roman"/>
          <w:sz w:val="24"/>
          <w:szCs w:val="24"/>
        </w:rPr>
        <w:t xml:space="preserve">obierno </w:t>
      </w:r>
      <w:r w:rsidR="00E50ABF" w:rsidRPr="003D3C92">
        <w:rPr>
          <w:rFonts w:ascii="Times New Roman" w:hAnsi="Times New Roman" w:cs="Times New Roman"/>
          <w:sz w:val="24"/>
          <w:szCs w:val="24"/>
        </w:rPr>
        <w:t xml:space="preserve">estatal y federal. </w:t>
      </w:r>
    </w:p>
    <w:p w14:paraId="0F18857D" w14:textId="6B120C4B" w:rsidR="0035454A" w:rsidRPr="003D3C92" w:rsidRDefault="00FC4758" w:rsidP="007A7B3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U</w:t>
      </w:r>
      <w:r w:rsidR="00E653FF">
        <w:rPr>
          <w:rFonts w:ascii="Times New Roman" w:hAnsi="Times New Roman" w:cs="Times New Roman"/>
          <w:sz w:val="24"/>
          <w:szCs w:val="24"/>
        </w:rPr>
        <w:t xml:space="preserve">no de los </w:t>
      </w:r>
      <w:r w:rsidR="00B06A2B">
        <w:rPr>
          <w:rFonts w:ascii="Times New Roman" w:hAnsi="Times New Roman" w:cs="Times New Roman"/>
          <w:sz w:val="24"/>
          <w:szCs w:val="24"/>
        </w:rPr>
        <w:t>concursos que realiza</w:t>
      </w:r>
      <w:r w:rsidR="00E653FF">
        <w:rPr>
          <w:rFonts w:ascii="Times New Roman" w:hAnsi="Times New Roman" w:cs="Times New Roman"/>
          <w:sz w:val="24"/>
          <w:szCs w:val="24"/>
        </w:rPr>
        <w:t xml:space="preserve"> </w:t>
      </w:r>
      <w:r w:rsidR="00357158">
        <w:rPr>
          <w:rFonts w:ascii="Times New Roman" w:hAnsi="Times New Roman" w:cs="Times New Roman"/>
          <w:sz w:val="24"/>
          <w:szCs w:val="24"/>
        </w:rPr>
        <w:t>la</w:t>
      </w:r>
      <w:r w:rsidR="00B06A2B">
        <w:rPr>
          <w:rFonts w:ascii="Times New Roman" w:hAnsi="Times New Roman" w:cs="Times New Roman"/>
          <w:sz w:val="24"/>
          <w:szCs w:val="24"/>
        </w:rPr>
        <w:t xml:space="preserve"> </w:t>
      </w:r>
      <w:r w:rsidR="00357158">
        <w:rPr>
          <w:rFonts w:ascii="Times New Roman" w:hAnsi="Times New Roman" w:cs="Times New Roman"/>
          <w:sz w:val="24"/>
          <w:szCs w:val="24"/>
        </w:rPr>
        <w:t>Afamjal</w:t>
      </w:r>
      <w:r w:rsidR="00E653FF">
        <w:rPr>
          <w:rFonts w:ascii="Times New Roman" w:hAnsi="Times New Roman" w:cs="Times New Roman"/>
          <w:sz w:val="24"/>
          <w:szCs w:val="24"/>
        </w:rPr>
        <w:t xml:space="preserve">, </w:t>
      </w:r>
      <w:r w:rsidR="00B06A2B">
        <w:rPr>
          <w:rFonts w:ascii="Times New Roman" w:hAnsi="Times New Roman" w:cs="Times New Roman"/>
          <w:sz w:val="24"/>
          <w:szCs w:val="24"/>
        </w:rPr>
        <w:t xml:space="preserve">titulado </w:t>
      </w:r>
      <w:r w:rsidR="00E653FF" w:rsidRPr="007A7B32">
        <w:rPr>
          <w:rFonts w:ascii="Times New Roman" w:hAnsi="Times New Roman" w:cs="Times New Roman"/>
          <w:i/>
          <w:iCs/>
          <w:sz w:val="24"/>
          <w:szCs w:val="24"/>
        </w:rPr>
        <w:t>Dimueble</w:t>
      </w:r>
      <w:r w:rsidR="00B06A2B">
        <w:rPr>
          <w:rFonts w:ascii="Times New Roman" w:hAnsi="Times New Roman" w:cs="Times New Roman"/>
          <w:sz w:val="24"/>
          <w:szCs w:val="24"/>
        </w:rPr>
        <w:t>, vinculación con estudiantes del Tecnológico de Mo</w:t>
      </w:r>
      <w:r w:rsidR="00664CD6">
        <w:rPr>
          <w:rFonts w:ascii="Times New Roman" w:hAnsi="Times New Roman" w:cs="Times New Roman"/>
          <w:sz w:val="24"/>
          <w:szCs w:val="24"/>
        </w:rPr>
        <w:t>n</w:t>
      </w:r>
      <w:r w:rsidR="00B06A2B">
        <w:rPr>
          <w:rFonts w:ascii="Times New Roman" w:hAnsi="Times New Roman" w:cs="Times New Roman"/>
          <w:sz w:val="24"/>
          <w:szCs w:val="24"/>
        </w:rPr>
        <w:t>terrey para</w:t>
      </w:r>
      <w:r w:rsidR="009A6028">
        <w:rPr>
          <w:rFonts w:ascii="Times New Roman" w:hAnsi="Times New Roman" w:cs="Times New Roman"/>
          <w:sz w:val="24"/>
          <w:szCs w:val="24"/>
        </w:rPr>
        <w:t xml:space="preserve"> la</w:t>
      </w:r>
      <w:r w:rsidR="00B06A2B">
        <w:rPr>
          <w:rFonts w:ascii="Times New Roman" w:hAnsi="Times New Roman" w:cs="Times New Roman"/>
          <w:sz w:val="24"/>
          <w:szCs w:val="24"/>
        </w:rPr>
        <w:t xml:space="preserve"> realización de un </w:t>
      </w:r>
      <w:r>
        <w:rPr>
          <w:rFonts w:ascii="Times New Roman" w:hAnsi="Times New Roman" w:cs="Times New Roman"/>
          <w:sz w:val="24"/>
          <w:szCs w:val="24"/>
        </w:rPr>
        <w:t>m</w:t>
      </w:r>
      <w:r w:rsidR="00B06A2B">
        <w:rPr>
          <w:rFonts w:ascii="Times New Roman" w:hAnsi="Times New Roman" w:cs="Times New Roman"/>
          <w:sz w:val="24"/>
          <w:szCs w:val="24"/>
        </w:rPr>
        <w:t>aquinaria, fondos obtenidos a través</w:t>
      </w:r>
      <w:r w:rsidR="009A6028">
        <w:rPr>
          <w:rFonts w:ascii="Times New Roman" w:hAnsi="Times New Roman" w:cs="Times New Roman"/>
          <w:sz w:val="24"/>
          <w:szCs w:val="24"/>
        </w:rPr>
        <w:t xml:space="preserve"> del</w:t>
      </w:r>
      <w:r w:rsidR="00B06A2B">
        <w:rPr>
          <w:rFonts w:ascii="Times New Roman" w:hAnsi="Times New Roman" w:cs="Times New Roman"/>
          <w:sz w:val="24"/>
          <w:szCs w:val="24"/>
        </w:rPr>
        <w:t xml:space="preserve"> </w:t>
      </w:r>
      <w:r>
        <w:rPr>
          <w:rFonts w:ascii="Times New Roman" w:hAnsi="Times New Roman" w:cs="Times New Roman"/>
          <w:sz w:val="24"/>
          <w:szCs w:val="24"/>
        </w:rPr>
        <w:t>Inadem</w:t>
      </w:r>
      <w:r w:rsidR="009A6028">
        <w:rPr>
          <w:rFonts w:ascii="Times New Roman" w:hAnsi="Times New Roman" w:cs="Times New Roman"/>
          <w:sz w:val="24"/>
          <w:szCs w:val="24"/>
        </w:rPr>
        <w:t xml:space="preserve"> y</w:t>
      </w:r>
      <w:r w:rsidR="00B06A2B">
        <w:rPr>
          <w:rFonts w:ascii="Times New Roman" w:hAnsi="Times New Roman" w:cs="Times New Roman"/>
          <w:sz w:val="24"/>
          <w:szCs w:val="24"/>
        </w:rPr>
        <w:t xml:space="preserve"> </w:t>
      </w:r>
      <w:r w:rsidR="00BF4809">
        <w:rPr>
          <w:rFonts w:ascii="Times New Roman" w:hAnsi="Times New Roman" w:cs="Times New Roman"/>
          <w:sz w:val="24"/>
          <w:szCs w:val="24"/>
        </w:rPr>
        <w:t xml:space="preserve">el </w:t>
      </w:r>
      <w:r w:rsidR="00BF4809" w:rsidRPr="00BF4809">
        <w:rPr>
          <w:rFonts w:ascii="Times New Roman" w:hAnsi="Times New Roman" w:cs="Times New Roman"/>
          <w:sz w:val="24"/>
          <w:szCs w:val="24"/>
        </w:rPr>
        <w:t>Fondo de Apoyo para la Micro, Pequeña y Mediana Empresa</w:t>
      </w:r>
      <w:r w:rsidR="00BF4809">
        <w:rPr>
          <w:rFonts w:ascii="Times New Roman" w:hAnsi="Times New Roman" w:cs="Times New Roman"/>
          <w:sz w:val="24"/>
          <w:szCs w:val="24"/>
        </w:rPr>
        <w:t>,</w:t>
      </w:r>
      <w:r w:rsidR="00BF4809" w:rsidRPr="00BF4809">
        <w:rPr>
          <w:rFonts w:ascii="Times New Roman" w:hAnsi="Times New Roman" w:cs="Times New Roman"/>
          <w:sz w:val="24"/>
          <w:szCs w:val="24"/>
        </w:rPr>
        <w:t xml:space="preserve"> </w:t>
      </w:r>
      <w:r w:rsidR="009A6028">
        <w:rPr>
          <w:rFonts w:ascii="Times New Roman" w:hAnsi="Times New Roman" w:cs="Times New Roman"/>
          <w:sz w:val="24"/>
          <w:szCs w:val="24"/>
        </w:rPr>
        <w:t>los</w:t>
      </w:r>
      <w:r w:rsidR="00B06A2B">
        <w:rPr>
          <w:rFonts w:ascii="Times New Roman" w:hAnsi="Times New Roman" w:cs="Times New Roman"/>
          <w:sz w:val="24"/>
          <w:szCs w:val="24"/>
        </w:rPr>
        <w:t xml:space="preserve"> programas de innovación de </w:t>
      </w:r>
      <w:r w:rsidR="00F869E3">
        <w:rPr>
          <w:rFonts w:ascii="Times New Roman" w:hAnsi="Times New Roman" w:cs="Times New Roman"/>
          <w:sz w:val="24"/>
          <w:szCs w:val="24"/>
        </w:rPr>
        <w:t>Conacyt</w:t>
      </w:r>
      <w:r w:rsidR="00F3776B">
        <w:rPr>
          <w:rFonts w:ascii="Times New Roman" w:hAnsi="Times New Roman" w:cs="Times New Roman"/>
          <w:sz w:val="24"/>
          <w:szCs w:val="24"/>
        </w:rPr>
        <w:t>,</w:t>
      </w:r>
      <w:r w:rsidR="00B06A2B">
        <w:rPr>
          <w:rFonts w:ascii="Times New Roman" w:hAnsi="Times New Roman" w:cs="Times New Roman"/>
          <w:sz w:val="24"/>
          <w:szCs w:val="24"/>
        </w:rPr>
        <w:t xml:space="preserve"> </w:t>
      </w:r>
      <w:r w:rsidR="009A6028">
        <w:rPr>
          <w:rFonts w:ascii="Times New Roman" w:hAnsi="Times New Roman" w:cs="Times New Roman"/>
          <w:sz w:val="24"/>
          <w:szCs w:val="24"/>
        </w:rPr>
        <w:t>pese a ser desconocidas por la mayoría de la muestra aquí participante,</w:t>
      </w:r>
      <w:r>
        <w:rPr>
          <w:rFonts w:ascii="Times New Roman" w:hAnsi="Times New Roman" w:cs="Times New Roman"/>
          <w:sz w:val="24"/>
          <w:szCs w:val="24"/>
        </w:rPr>
        <w:t xml:space="preserve"> </w:t>
      </w:r>
      <w:r w:rsidR="009A6028">
        <w:rPr>
          <w:rFonts w:ascii="Times New Roman" w:hAnsi="Times New Roman" w:cs="Times New Roman"/>
          <w:sz w:val="24"/>
          <w:szCs w:val="24"/>
        </w:rPr>
        <w:t>e</w:t>
      </w:r>
      <w:r w:rsidR="00E87FAD" w:rsidRPr="003D3C92">
        <w:rPr>
          <w:rFonts w:ascii="Times New Roman" w:hAnsi="Times New Roman" w:cs="Times New Roman"/>
          <w:sz w:val="24"/>
          <w:szCs w:val="24"/>
        </w:rPr>
        <w:t>stas acciones de los agentes heterogéneos juegan</w:t>
      </w:r>
      <w:r w:rsidR="00E50ABF" w:rsidRPr="003D3C92">
        <w:rPr>
          <w:rFonts w:ascii="Times New Roman" w:hAnsi="Times New Roman" w:cs="Times New Roman"/>
          <w:sz w:val="24"/>
          <w:szCs w:val="24"/>
        </w:rPr>
        <w:t xml:space="preserve"> un papel importante para el desarrollo económico del sector</w:t>
      </w:r>
      <w:r w:rsidR="009A6028">
        <w:rPr>
          <w:rFonts w:ascii="Times New Roman" w:hAnsi="Times New Roman" w:cs="Times New Roman"/>
          <w:sz w:val="24"/>
          <w:szCs w:val="24"/>
        </w:rPr>
        <w:t>,</w:t>
      </w:r>
      <w:r w:rsidR="00E50ABF" w:rsidRPr="003D3C92">
        <w:rPr>
          <w:rFonts w:ascii="Times New Roman" w:hAnsi="Times New Roman" w:cs="Times New Roman"/>
          <w:sz w:val="24"/>
          <w:szCs w:val="24"/>
        </w:rPr>
        <w:t xml:space="preserve"> ya que pueden provenir de la investigación, la gestión del conocimiento, las políticas de ciencia, tecnología e innovación y del </w:t>
      </w:r>
      <w:r w:rsidR="009A6028">
        <w:rPr>
          <w:rFonts w:ascii="Times New Roman" w:hAnsi="Times New Roman" w:cs="Times New Roman"/>
          <w:sz w:val="24"/>
          <w:szCs w:val="24"/>
        </w:rPr>
        <w:t>G</w:t>
      </w:r>
      <w:r w:rsidR="009A6028" w:rsidRPr="003D3C92">
        <w:rPr>
          <w:rFonts w:ascii="Times New Roman" w:hAnsi="Times New Roman" w:cs="Times New Roman"/>
          <w:sz w:val="24"/>
          <w:szCs w:val="24"/>
        </w:rPr>
        <w:t xml:space="preserve">obierno </w:t>
      </w:r>
      <w:r w:rsidR="00E50ABF" w:rsidRPr="003D3C92">
        <w:rPr>
          <w:rFonts w:ascii="Times New Roman" w:hAnsi="Times New Roman" w:cs="Times New Roman"/>
          <w:sz w:val="24"/>
          <w:szCs w:val="24"/>
        </w:rPr>
        <w:t>en la orientación de las políticas públicas y de la acción de las empresas y la cadena de valor donde se integran.</w:t>
      </w:r>
      <w:r w:rsidR="00FD3487">
        <w:rPr>
          <w:rFonts w:ascii="Times New Roman" w:hAnsi="Times New Roman" w:cs="Times New Roman"/>
          <w:sz w:val="24"/>
          <w:szCs w:val="24"/>
        </w:rPr>
        <w:t xml:space="preserve"> </w:t>
      </w:r>
    </w:p>
    <w:p w14:paraId="3AC5BBFE" w14:textId="6234A68F" w:rsidR="00D57D5C" w:rsidRPr="003D3C92" w:rsidRDefault="00E50ABF" w:rsidP="007A7B32">
      <w:pPr>
        <w:spacing w:after="0" w:line="360" w:lineRule="auto"/>
        <w:ind w:firstLine="708"/>
        <w:jc w:val="both"/>
        <w:rPr>
          <w:rFonts w:ascii="Times New Roman" w:hAnsi="Times New Roman" w:cs="Times New Roman"/>
          <w:sz w:val="24"/>
          <w:szCs w:val="24"/>
        </w:rPr>
      </w:pPr>
      <w:r w:rsidRPr="003D3C92">
        <w:rPr>
          <w:rFonts w:ascii="Times New Roman" w:hAnsi="Times New Roman" w:cs="Times New Roman"/>
          <w:sz w:val="24"/>
          <w:szCs w:val="24"/>
        </w:rPr>
        <w:t>En el cuadro de las dimensiones macro, meso y micro se ejemplifica</w:t>
      </w:r>
      <w:r w:rsidR="009A6028">
        <w:rPr>
          <w:rFonts w:ascii="Times New Roman" w:hAnsi="Times New Roman" w:cs="Times New Roman"/>
          <w:sz w:val="24"/>
          <w:szCs w:val="24"/>
        </w:rPr>
        <w:t>n</w:t>
      </w:r>
      <w:r w:rsidRPr="003D3C92">
        <w:rPr>
          <w:rFonts w:ascii="Times New Roman" w:hAnsi="Times New Roman" w:cs="Times New Roman"/>
          <w:sz w:val="24"/>
          <w:szCs w:val="24"/>
        </w:rPr>
        <w:t xml:space="preserve"> las acciones llevadas a cabo entre empresas con el sector académico, que sirve</w:t>
      </w:r>
      <w:r w:rsidR="009A6028">
        <w:rPr>
          <w:rFonts w:ascii="Times New Roman" w:hAnsi="Times New Roman" w:cs="Times New Roman"/>
          <w:sz w:val="24"/>
          <w:szCs w:val="24"/>
        </w:rPr>
        <w:t>n</w:t>
      </w:r>
      <w:r w:rsidRPr="003D3C92">
        <w:rPr>
          <w:rFonts w:ascii="Times New Roman" w:hAnsi="Times New Roman" w:cs="Times New Roman"/>
          <w:sz w:val="24"/>
          <w:szCs w:val="24"/>
        </w:rPr>
        <w:t xml:space="preserve"> como base para la creación de políticas públicas y para detonar proyectos conjuntos</w:t>
      </w:r>
      <w:r w:rsidR="009A6028">
        <w:rPr>
          <w:rFonts w:ascii="Times New Roman" w:hAnsi="Times New Roman" w:cs="Times New Roman"/>
          <w:sz w:val="24"/>
          <w:szCs w:val="24"/>
        </w:rPr>
        <w:t>.</w:t>
      </w:r>
      <w:r w:rsidR="009A6028" w:rsidRPr="003D3C92">
        <w:rPr>
          <w:rFonts w:ascii="Times New Roman" w:hAnsi="Times New Roman" w:cs="Times New Roman"/>
          <w:sz w:val="24"/>
          <w:szCs w:val="24"/>
        </w:rPr>
        <w:t xml:space="preserve"> </w:t>
      </w:r>
      <w:r w:rsidR="009A6028">
        <w:rPr>
          <w:rFonts w:ascii="Times New Roman" w:hAnsi="Times New Roman" w:cs="Times New Roman"/>
          <w:sz w:val="24"/>
          <w:szCs w:val="24"/>
        </w:rPr>
        <w:t>E</w:t>
      </w:r>
      <w:r w:rsidR="009A6028" w:rsidRPr="003D3C92">
        <w:rPr>
          <w:rFonts w:ascii="Times New Roman" w:hAnsi="Times New Roman" w:cs="Times New Roman"/>
          <w:sz w:val="24"/>
          <w:szCs w:val="24"/>
        </w:rPr>
        <w:t xml:space="preserve">sta </w:t>
      </w:r>
      <w:r w:rsidRPr="003D3C92">
        <w:rPr>
          <w:rFonts w:ascii="Times New Roman" w:hAnsi="Times New Roman" w:cs="Times New Roman"/>
          <w:sz w:val="24"/>
          <w:szCs w:val="24"/>
        </w:rPr>
        <w:t xml:space="preserve">dimensión micro alude </w:t>
      </w:r>
      <w:r w:rsidR="00EA65F9">
        <w:rPr>
          <w:rFonts w:ascii="Times New Roman" w:hAnsi="Times New Roman" w:cs="Times New Roman"/>
          <w:sz w:val="24"/>
          <w:szCs w:val="24"/>
        </w:rPr>
        <w:t>a</w:t>
      </w:r>
      <w:r w:rsidRPr="003D3C92">
        <w:rPr>
          <w:rFonts w:ascii="Times New Roman" w:hAnsi="Times New Roman" w:cs="Times New Roman"/>
          <w:sz w:val="24"/>
          <w:szCs w:val="24"/>
        </w:rPr>
        <w:t xml:space="preserve"> más allá de una simple cooperación o firma de convenios, es decir, representa y muestra resultados llevadas a cabo interinstitucional y</w:t>
      </w:r>
      <w:r w:rsidR="00FD3487">
        <w:rPr>
          <w:rFonts w:ascii="Times New Roman" w:hAnsi="Times New Roman" w:cs="Times New Roman"/>
          <w:sz w:val="24"/>
          <w:szCs w:val="24"/>
        </w:rPr>
        <w:t xml:space="preserve"> con otros agentes heterogéneos</w:t>
      </w:r>
      <w:r w:rsidR="00B06A2B">
        <w:rPr>
          <w:rFonts w:ascii="Times New Roman" w:hAnsi="Times New Roman" w:cs="Times New Roman"/>
          <w:sz w:val="24"/>
          <w:szCs w:val="24"/>
        </w:rPr>
        <w:t>.</w:t>
      </w:r>
    </w:p>
    <w:p w14:paraId="4EC9BFDC" w14:textId="06D074ED" w:rsidR="00025EF4" w:rsidRPr="003D3C92" w:rsidRDefault="00E50ABF" w:rsidP="007A7B32">
      <w:pPr>
        <w:spacing w:after="0" w:line="360" w:lineRule="auto"/>
        <w:ind w:firstLine="708"/>
        <w:jc w:val="both"/>
        <w:rPr>
          <w:rFonts w:ascii="Times New Roman" w:hAnsi="Times New Roman" w:cs="Times New Roman"/>
          <w:sz w:val="24"/>
          <w:szCs w:val="24"/>
        </w:rPr>
      </w:pPr>
      <w:r w:rsidRPr="003D3C92">
        <w:rPr>
          <w:rFonts w:ascii="Times New Roman" w:hAnsi="Times New Roman" w:cs="Times New Roman"/>
          <w:sz w:val="24"/>
          <w:szCs w:val="24"/>
        </w:rPr>
        <w:t>Para finalizar</w:t>
      </w:r>
      <w:r w:rsidR="009A6028">
        <w:rPr>
          <w:rFonts w:ascii="Times New Roman" w:hAnsi="Times New Roman" w:cs="Times New Roman"/>
          <w:sz w:val="24"/>
          <w:szCs w:val="24"/>
        </w:rPr>
        <w:t>,</w:t>
      </w:r>
      <w:r w:rsidRPr="003D3C92">
        <w:rPr>
          <w:rFonts w:ascii="Times New Roman" w:hAnsi="Times New Roman" w:cs="Times New Roman"/>
          <w:sz w:val="24"/>
          <w:szCs w:val="24"/>
        </w:rPr>
        <w:t xml:space="preserve"> </w:t>
      </w:r>
      <w:r w:rsidR="009A6028">
        <w:rPr>
          <w:rFonts w:ascii="Times New Roman" w:hAnsi="Times New Roman" w:cs="Times New Roman"/>
          <w:sz w:val="24"/>
          <w:szCs w:val="24"/>
        </w:rPr>
        <w:t xml:space="preserve">vale la pena recalcar que </w:t>
      </w:r>
      <w:r w:rsidRPr="003D3C92">
        <w:rPr>
          <w:rFonts w:ascii="Times New Roman" w:hAnsi="Times New Roman" w:cs="Times New Roman"/>
          <w:sz w:val="24"/>
          <w:szCs w:val="24"/>
        </w:rPr>
        <w:t xml:space="preserve">hay un desaprovechamiento de los fondos de innovación que están disponible por parte del </w:t>
      </w:r>
      <w:r w:rsidR="009A6028">
        <w:rPr>
          <w:rFonts w:ascii="Times New Roman" w:hAnsi="Times New Roman" w:cs="Times New Roman"/>
          <w:sz w:val="24"/>
          <w:szCs w:val="24"/>
        </w:rPr>
        <w:t>G</w:t>
      </w:r>
      <w:r w:rsidR="009A6028" w:rsidRPr="003D3C92">
        <w:rPr>
          <w:rFonts w:ascii="Times New Roman" w:hAnsi="Times New Roman" w:cs="Times New Roman"/>
          <w:sz w:val="24"/>
          <w:szCs w:val="24"/>
        </w:rPr>
        <w:t>obierno</w:t>
      </w:r>
      <w:r w:rsidR="00C45941">
        <w:rPr>
          <w:rFonts w:ascii="Times New Roman" w:hAnsi="Times New Roman" w:cs="Times New Roman"/>
          <w:sz w:val="24"/>
          <w:szCs w:val="24"/>
        </w:rPr>
        <w:t>;</w:t>
      </w:r>
      <w:r w:rsidRPr="003D3C92">
        <w:rPr>
          <w:rFonts w:ascii="Times New Roman" w:hAnsi="Times New Roman" w:cs="Times New Roman"/>
          <w:sz w:val="24"/>
          <w:szCs w:val="24"/>
        </w:rPr>
        <w:t xml:space="preserve"> el reflejo de los resultados es poco favorable para el sector mueblero</w:t>
      </w:r>
      <w:r w:rsidR="00C45941">
        <w:rPr>
          <w:rFonts w:ascii="Times New Roman" w:hAnsi="Times New Roman" w:cs="Times New Roman"/>
          <w:sz w:val="24"/>
          <w:szCs w:val="24"/>
        </w:rPr>
        <w:t xml:space="preserve"> en ese sentido</w:t>
      </w:r>
      <w:r w:rsidRPr="003D3C92">
        <w:rPr>
          <w:rFonts w:ascii="Times New Roman" w:hAnsi="Times New Roman" w:cs="Times New Roman"/>
          <w:sz w:val="24"/>
          <w:szCs w:val="24"/>
        </w:rPr>
        <w:t>.</w:t>
      </w:r>
    </w:p>
    <w:p w14:paraId="3352B664" w14:textId="3373C9DC" w:rsidR="00F81EE4" w:rsidRPr="002800CF" w:rsidRDefault="00627A99" w:rsidP="002800CF">
      <w:pPr>
        <w:spacing w:after="0" w:line="360" w:lineRule="auto"/>
        <w:jc w:val="center"/>
        <w:rPr>
          <w:rFonts w:ascii="Times New Roman" w:hAnsi="Times New Roman" w:cs="Times New Roman"/>
          <w:b/>
          <w:bCs/>
          <w:sz w:val="26"/>
          <w:szCs w:val="26"/>
        </w:rPr>
      </w:pPr>
      <w:r w:rsidRPr="002800CF">
        <w:rPr>
          <w:rFonts w:ascii="Times New Roman" w:hAnsi="Times New Roman" w:cs="Times New Roman"/>
          <w:b/>
          <w:bCs/>
          <w:sz w:val="26"/>
          <w:szCs w:val="26"/>
        </w:rPr>
        <w:lastRenderedPageBreak/>
        <w:t>F</w:t>
      </w:r>
      <w:r w:rsidR="79FD6C11" w:rsidRPr="002800CF">
        <w:rPr>
          <w:rFonts w:ascii="Times New Roman" w:hAnsi="Times New Roman" w:cs="Times New Roman"/>
          <w:b/>
          <w:bCs/>
          <w:sz w:val="26"/>
          <w:szCs w:val="26"/>
        </w:rPr>
        <w:t>uturas investigaciones</w:t>
      </w:r>
    </w:p>
    <w:p w14:paraId="2CD24ACB" w14:textId="6F2E476D" w:rsidR="00525995" w:rsidRDefault="79FD6C11" w:rsidP="007A7B32">
      <w:pPr>
        <w:spacing w:after="0" w:line="360" w:lineRule="auto"/>
        <w:ind w:firstLine="708"/>
        <w:jc w:val="both"/>
        <w:rPr>
          <w:rFonts w:ascii="Times New Roman" w:hAnsi="Times New Roman" w:cs="Times New Roman"/>
          <w:sz w:val="24"/>
          <w:szCs w:val="24"/>
        </w:rPr>
      </w:pPr>
      <w:r w:rsidRPr="72F7BE48">
        <w:rPr>
          <w:rFonts w:ascii="Times New Roman" w:hAnsi="Times New Roman" w:cs="Times New Roman"/>
          <w:sz w:val="24"/>
          <w:szCs w:val="24"/>
        </w:rPr>
        <w:t xml:space="preserve">La </w:t>
      </w:r>
      <w:r w:rsidR="14278EDE" w:rsidRPr="72F7BE48">
        <w:rPr>
          <w:rFonts w:ascii="Times New Roman" w:hAnsi="Times New Roman" w:cs="Times New Roman"/>
          <w:sz w:val="24"/>
          <w:szCs w:val="24"/>
        </w:rPr>
        <w:t>siguiente</w:t>
      </w:r>
      <w:r w:rsidRPr="72F7BE48">
        <w:rPr>
          <w:rFonts w:ascii="Times New Roman" w:hAnsi="Times New Roman" w:cs="Times New Roman"/>
          <w:sz w:val="24"/>
          <w:szCs w:val="24"/>
        </w:rPr>
        <w:t xml:space="preserve"> investigación que sigue es validar la formación de talento para la innovación a nivel nacional</w:t>
      </w:r>
      <w:r w:rsidR="1E0B64C0" w:rsidRPr="72F7BE48">
        <w:rPr>
          <w:rFonts w:ascii="Times New Roman" w:hAnsi="Times New Roman" w:cs="Times New Roman"/>
          <w:sz w:val="24"/>
          <w:szCs w:val="24"/>
        </w:rPr>
        <w:t xml:space="preserve">, </w:t>
      </w:r>
      <w:r w:rsidR="00C45941">
        <w:rPr>
          <w:rFonts w:ascii="Times New Roman" w:hAnsi="Times New Roman" w:cs="Times New Roman"/>
          <w:sz w:val="24"/>
          <w:szCs w:val="24"/>
        </w:rPr>
        <w:t>con base</w:t>
      </w:r>
      <w:r w:rsidR="00C45941" w:rsidRPr="72F7BE48">
        <w:rPr>
          <w:rFonts w:ascii="Times New Roman" w:hAnsi="Times New Roman" w:cs="Times New Roman"/>
          <w:sz w:val="24"/>
          <w:szCs w:val="24"/>
        </w:rPr>
        <w:t xml:space="preserve"> </w:t>
      </w:r>
      <w:r w:rsidR="1E0B64C0" w:rsidRPr="72F7BE48">
        <w:rPr>
          <w:rFonts w:ascii="Times New Roman" w:hAnsi="Times New Roman" w:cs="Times New Roman"/>
          <w:sz w:val="24"/>
          <w:szCs w:val="24"/>
        </w:rPr>
        <w:t>en modelos innovadores</w:t>
      </w:r>
      <w:r w:rsidR="00C45941">
        <w:rPr>
          <w:rFonts w:ascii="Times New Roman" w:hAnsi="Times New Roman" w:cs="Times New Roman"/>
          <w:sz w:val="24"/>
          <w:szCs w:val="24"/>
        </w:rPr>
        <w:t xml:space="preserve"> y,</w:t>
      </w:r>
      <w:r w:rsidR="1E0B64C0" w:rsidRPr="72F7BE48">
        <w:rPr>
          <w:rFonts w:ascii="Times New Roman" w:hAnsi="Times New Roman" w:cs="Times New Roman"/>
          <w:sz w:val="24"/>
          <w:szCs w:val="24"/>
        </w:rPr>
        <w:t xml:space="preserve"> consecuentemente</w:t>
      </w:r>
      <w:r w:rsidR="00C45941">
        <w:rPr>
          <w:rFonts w:ascii="Times New Roman" w:hAnsi="Times New Roman" w:cs="Times New Roman"/>
          <w:sz w:val="24"/>
          <w:szCs w:val="24"/>
        </w:rPr>
        <w:t>,</w:t>
      </w:r>
      <w:r w:rsidR="1E0B64C0" w:rsidRPr="72F7BE48">
        <w:rPr>
          <w:rFonts w:ascii="Times New Roman" w:hAnsi="Times New Roman" w:cs="Times New Roman"/>
          <w:sz w:val="24"/>
          <w:szCs w:val="24"/>
        </w:rPr>
        <w:t xml:space="preserve"> </w:t>
      </w:r>
      <w:r w:rsidR="434A417C" w:rsidRPr="72F7BE48">
        <w:rPr>
          <w:rFonts w:ascii="Times New Roman" w:hAnsi="Times New Roman" w:cs="Times New Roman"/>
          <w:sz w:val="24"/>
          <w:szCs w:val="24"/>
        </w:rPr>
        <w:t xml:space="preserve">determinar </w:t>
      </w:r>
      <w:r w:rsidR="1E0B64C0" w:rsidRPr="72F7BE48">
        <w:rPr>
          <w:rFonts w:ascii="Times New Roman" w:hAnsi="Times New Roman" w:cs="Times New Roman"/>
          <w:sz w:val="24"/>
          <w:szCs w:val="24"/>
        </w:rPr>
        <w:t xml:space="preserve">la transferencia de conocimiento científico, </w:t>
      </w:r>
      <w:r w:rsidR="10E044FB" w:rsidRPr="72F7BE48">
        <w:rPr>
          <w:rFonts w:ascii="Times New Roman" w:hAnsi="Times New Roman" w:cs="Times New Roman"/>
          <w:sz w:val="24"/>
          <w:szCs w:val="24"/>
        </w:rPr>
        <w:t>tecnológico</w:t>
      </w:r>
      <w:r w:rsidR="1E0B64C0" w:rsidRPr="72F7BE48">
        <w:rPr>
          <w:rFonts w:ascii="Times New Roman" w:hAnsi="Times New Roman" w:cs="Times New Roman"/>
          <w:sz w:val="24"/>
          <w:szCs w:val="24"/>
        </w:rPr>
        <w:t xml:space="preserve"> y de innovación</w:t>
      </w:r>
      <w:r w:rsidR="62CFD6CE" w:rsidRPr="72F7BE48">
        <w:rPr>
          <w:rFonts w:ascii="Times New Roman" w:hAnsi="Times New Roman" w:cs="Times New Roman"/>
          <w:sz w:val="24"/>
          <w:szCs w:val="24"/>
        </w:rPr>
        <w:t xml:space="preserve"> en sectores productivos, como el del mueble y el sector tecnológico</w:t>
      </w:r>
      <w:r w:rsidR="2BBBCEC9" w:rsidRPr="72F7BE48">
        <w:rPr>
          <w:rFonts w:ascii="Times New Roman" w:hAnsi="Times New Roman" w:cs="Times New Roman"/>
          <w:sz w:val="24"/>
          <w:szCs w:val="24"/>
        </w:rPr>
        <w:t xml:space="preserve"> con las universidades </w:t>
      </w:r>
      <w:r w:rsidR="00C45941">
        <w:rPr>
          <w:rFonts w:ascii="Times New Roman" w:hAnsi="Times New Roman" w:cs="Times New Roman"/>
          <w:sz w:val="24"/>
          <w:szCs w:val="24"/>
        </w:rPr>
        <w:t xml:space="preserve">a nivel </w:t>
      </w:r>
      <w:r w:rsidR="2BBBCEC9" w:rsidRPr="72F7BE48">
        <w:rPr>
          <w:rFonts w:ascii="Times New Roman" w:hAnsi="Times New Roman" w:cs="Times New Roman"/>
          <w:sz w:val="24"/>
          <w:szCs w:val="24"/>
        </w:rPr>
        <w:t>estatal y nacional.</w:t>
      </w:r>
    </w:p>
    <w:p w14:paraId="7A632AF5" w14:textId="77777777" w:rsidR="00627A99" w:rsidRPr="003D3C92" w:rsidRDefault="00627A99" w:rsidP="009C703F">
      <w:pPr>
        <w:spacing w:after="0" w:line="360" w:lineRule="auto"/>
        <w:jc w:val="both"/>
        <w:rPr>
          <w:rFonts w:ascii="Times New Roman" w:hAnsi="Times New Roman" w:cs="Times New Roman"/>
          <w:b/>
          <w:sz w:val="24"/>
          <w:szCs w:val="24"/>
        </w:rPr>
      </w:pPr>
    </w:p>
    <w:p w14:paraId="59DDB705" w14:textId="3B0A6EA3" w:rsidR="00EE6A95" w:rsidRPr="002800CF" w:rsidRDefault="002F1C68" w:rsidP="007A7B32">
      <w:pPr>
        <w:spacing w:after="0" w:line="360" w:lineRule="auto"/>
        <w:rPr>
          <w:rFonts w:ascii="Calibri" w:hAnsi="Calibri" w:cs="Calibri"/>
          <w:b/>
          <w:color w:val="000000" w:themeColor="text1"/>
          <w:sz w:val="28"/>
          <w:szCs w:val="24"/>
          <w:lang w:val="es-ES"/>
        </w:rPr>
      </w:pPr>
      <w:r w:rsidRPr="002800CF">
        <w:rPr>
          <w:rFonts w:ascii="Calibri" w:hAnsi="Calibri" w:cs="Calibri"/>
          <w:b/>
          <w:color w:val="000000" w:themeColor="text1"/>
          <w:sz w:val="28"/>
          <w:szCs w:val="24"/>
          <w:lang w:val="es-ES"/>
        </w:rPr>
        <w:t>Referencias</w:t>
      </w:r>
    </w:p>
    <w:p w14:paraId="29C32D62" w14:textId="08CB4AA7" w:rsidR="00FB6C00" w:rsidRPr="00A53CA5" w:rsidRDefault="00E50ABF" w:rsidP="009C703F">
      <w:pPr>
        <w:pStyle w:val="Bibliografa"/>
        <w:spacing w:after="0" w:line="360" w:lineRule="auto"/>
        <w:ind w:left="720" w:hanging="720"/>
        <w:jc w:val="both"/>
        <w:rPr>
          <w:rFonts w:ascii="Times New Roman" w:hAnsi="Times New Roman" w:cs="Times New Roman"/>
          <w:noProof/>
          <w:sz w:val="24"/>
          <w:szCs w:val="24"/>
          <w:lang w:val="en-US"/>
        </w:rPr>
      </w:pPr>
      <w:r w:rsidRPr="00D84E88">
        <w:rPr>
          <w:rFonts w:ascii="Times New Roman" w:hAnsi="Times New Roman" w:cs="Times New Roman"/>
          <w:noProof/>
          <w:sz w:val="24"/>
          <w:szCs w:val="24"/>
        </w:rPr>
        <w:t>Ahonen, L.</w:t>
      </w:r>
      <w:r w:rsidR="007F0172" w:rsidRPr="00D84E88">
        <w:rPr>
          <w:rFonts w:ascii="Times New Roman" w:hAnsi="Times New Roman" w:cs="Times New Roman"/>
          <w:noProof/>
          <w:sz w:val="24"/>
          <w:szCs w:val="24"/>
        </w:rPr>
        <w:t xml:space="preserve"> and</w:t>
      </w:r>
      <w:r w:rsidRPr="00D84E88">
        <w:rPr>
          <w:rFonts w:ascii="Times New Roman" w:hAnsi="Times New Roman" w:cs="Times New Roman"/>
          <w:noProof/>
          <w:sz w:val="24"/>
          <w:szCs w:val="24"/>
        </w:rPr>
        <w:t xml:space="preserve"> Hämäläinen, T. (2012). </w:t>
      </w:r>
      <w:r w:rsidRPr="003D3C92">
        <w:rPr>
          <w:rFonts w:ascii="Times New Roman" w:hAnsi="Times New Roman" w:cs="Times New Roman"/>
          <w:noProof/>
          <w:sz w:val="24"/>
          <w:szCs w:val="24"/>
          <w:lang w:val="en-US"/>
        </w:rPr>
        <w:t xml:space="preserve">CLIQ: A Practical Approach to the Quadruple Helix. </w:t>
      </w:r>
      <w:r w:rsidR="007F0172">
        <w:rPr>
          <w:rFonts w:ascii="Times New Roman" w:hAnsi="Times New Roman" w:cs="Times New Roman"/>
          <w:noProof/>
          <w:sz w:val="24"/>
          <w:szCs w:val="24"/>
          <w:lang w:val="en-US"/>
        </w:rPr>
        <w:t>In</w:t>
      </w:r>
      <w:r w:rsidR="007F0172" w:rsidRPr="003D3C92">
        <w:rPr>
          <w:rFonts w:ascii="Times New Roman" w:hAnsi="Times New Roman" w:cs="Times New Roman"/>
          <w:noProof/>
          <w:sz w:val="24"/>
          <w:szCs w:val="24"/>
          <w:lang w:val="en-US"/>
        </w:rPr>
        <w:t xml:space="preserve"> </w:t>
      </w:r>
      <w:r w:rsidRPr="003D3C92">
        <w:rPr>
          <w:rFonts w:ascii="Times New Roman" w:hAnsi="Times New Roman" w:cs="Times New Roman"/>
          <w:noProof/>
          <w:sz w:val="24"/>
          <w:szCs w:val="24"/>
          <w:lang w:val="en-US"/>
        </w:rPr>
        <w:t>MacGregor,</w:t>
      </w:r>
      <w:r w:rsidR="007F0172">
        <w:rPr>
          <w:rFonts w:ascii="Times New Roman" w:hAnsi="Times New Roman" w:cs="Times New Roman"/>
          <w:noProof/>
          <w:sz w:val="24"/>
          <w:szCs w:val="24"/>
          <w:lang w:val="en-US"/>
        </w:rPr>
        <w:t xml:space="preserve"> </w:t>
      </w:r>
      <w:r w:rsidR="007F0172" w:rsidRPr="003D3C92">
        <w:rPr>
          <w:rFonts w:ascii="Times New Roman" w:hAnsi="Times New Roman" w:cs="Times New Roman"/>
          <w:noProof/>
          <w:sz w:val="24"/>
          <w:szCs w:val="24"/>
          <w:lang w:val="en-US"/>
        </w:rPr>
        <w:t>S.</w:t>
      </w:r>
      <w:r w:rsidRPr="003D3C92">
        <w:rPr>
          <w:rFonts w:ascii="Times New Roman" w:hAnsi="Times New Roman" w:cs="Times New Roman"/>
          <w:noProof/>
          <w:sz w:val="24"/>
          <w:szCs w:val="24"/>
          <w:lang w:val="en-US"/>
        </w:rPr>
        <w:t xml:space="preserve"> </w:t>
      </w:r>
      <w:r w:rsidR="007F0172">
        <w:rPr>
          <w:rFonts w:ascii="Times New Roman" w:hAnsi="Times New Roman" w:cs="Times New Roman"/>
          <w:noProof/>
          <w:sz w:val="24"/>
          <w:szCs w:val="24"/>
          <w:lang w:val="en-US"/>
        </w:rPr>
        <w:t>and</w:t>
      </w:r>
      <w:r w:rsidR="007F0172" w:rsidRPr="003D3C92">
        <w:rPr>
          <w:rFonts w:ascii="Times New Roman" w:hAnsi="Times New Roman" w:cs="Times New Roman"/>
          <w:noProof/>
          <w:sz w:val="24"/>
          <w:szCs w:val="24"/>
          <w:lang w:val="en-US"/>
        </w:rPr>
        <w:t xml:space="preserve"> </w:t>
      </w:r>
      <w:r w:rsidRPr="003D3C92">
        <w:rPr>
          <w:rFonts w:ascii="Times New Roman" w:hAnsi="Times New Roman" w:cs="Times New Roman"/>
          <w:noProof/>
          <w:sz w:val="24"/>
          <w:szCs w:val="24"/>
          <w:lang w:val="en-US"/>
        </w:rPr>
        <w:t>Carleton,</w:t>
      </w:r>
      <w:r w:rsidR="007F0172">
        <w:rPr>
          <w:rFonts w:ascii="Times New Roman" w:hAnsi="Times New Roman" w:cs="Times New Roman"/>
          <w:noProof/>
          <w:sz w:val="24"/>
          <w:szCs w:val="24"/>
          <w:lang w:val="en-US"/>
        </w:rPr>
        <w:t xml:space="preserve"> </w:t>
      </w:r>
      <w:r w:rsidR="007F0172" w:rsidRPr="003D3C92">
        <w:rPr>
          <w:rFonts w:ascii="Times New Roman" w:hAnsi="Times New Roman" w:cs="Times New Roman"/>
          <w:noProof/>
          <w:sz w:val="24"/>
          <w:szCs w:val="24"/>
          <w:lang w:val="en-US"/>
        </w:rPr>
        <w:t>T.</w:t>
      </w:r>
      <w:r w:rsidR="00023D45">
        <w:rPr>
          <w:rFonts w:ascii="Times New Roman" w:hAnsi="Times New Roman" w:cs="Times New Roman"/>
          <w:noProof/>
          <w:sz w:val="24"/>
          <w:szCs w:val="24"/>
          <w:lang w:val="en-US"/>
        </w:rPr>
        <w:t xml:space="preserve"> (eds.),</w:t>
      </w:r>
      <w:r w:rsidRPr="003D3C92">
        <w:rPr>
          <w:rFonts w:ascii="Times New Roman" w:hAnsi="Times New Roman" w:cs="Times New Roman"/>
          <w:noProof/>
          <w:sz w:val="24"/>
          <w:szCs w:val="24"/>
          <w:lang w:val="en-US"/>
        </w:rPr>
        <w:t xml:space="preserve"> </w:t>
      </w:r>
      <w:r w:rsidRPr="003D3C92">
        <w:rPr>
          <w:rFonts w:ascii="Times New Roman" w:hAnsi="Times New Roman" w:cs="Times New Roman"/>
          <w:i/>
          <w:iCs/>
          <w:noProof/>
          <w:sz w:val="24"/>
          <w:szCs w:val="24"/>
          <w:lang w:val="en-US"/>
        </w:rPr>
        <w:t>Sustaining Innovation</w:t>
      </w:r>
      <w:r w:rsidR="00023D45">
        <w:rPr>
          <w:rFonts w:ascii="Times New Roman" w:hAnsi="Times New Roman" w:cs="Times New Roman"/>
          <w:i/>
          <w:iCs/>
          <w:noProof/>
          <w:sz w:val="24"/>
          <w:szCs w:val="24"/>
          <w:lang w:val="en-US"/>
        </w:rPr>
        <w:t>.</w:t>
      </w:r>
      <w:r w:rsidR="00023D45" w:rsidRPr="003D3C92">
        <w:rPr>
          <w:rFonts w:ascii="Times New Roman" w:hAnsi="Times New Roman" w:cs="Times New Roman"/>
          <w:i/>
          <w:iCs/>
          <w:noProof/>
          <w:sz w:val="24"/>
          <w:szCs w:val="24"/>
          <w:lang w:val="en-US"/>
        </w:rPr>
        <w:t xml:space="preserve"> </w:t>
      </w:r>
      <w:r w:rsidRPr="003D3C92">
        <w:rPr>
          <w:rFonts w:ascii="Times New Roman" w:hAnsi="Times New Roman" w:cs="Times New Roman"/>
          <w:i/>
          <w:iCs/>
          <w:noProof/>
          <w:sz w:val="24"/>
          <w:szCs w:val="24"/>
          <w:lang w:val="en-US"/>
        </w:rPr>
        <w:t xml:space="preserve">Collaboration </w:t>
      </w:r>
      <w:r w:rsidRPr="00A53CA5">
        <w:rPr>
          <w:rFonts w:ascii="Times New Roman" w:hAnsi="Times New Roman" w:cs="Times New Roman"/>
          <w:i/>
          <w:iCs/>
          <w:noProof/>
          <w:sz w:val="24"/>
          <w:szCs w:val="24"/>
          <w:lang w:val="en-US"/>
        </w:rPr>
        <w:t>Models for a Complex World</w:t>
      </w:r>
      <w:r w:rsidRPr="00A53CA5">
        <w:rPr>
          <w:rFonts w:ascii="Times New Roman" w:hAnsi="Times New Roman" w:cs="Times New Roman"/>
          <w:noProof/>
          <w:sz w:val="24"/>
          <w:szCs w:val="24"/>
          <w:lang w:val="en-US"/>
        </w:rPr>
        <w:t xml:space="preserve"> (</w:t>
      </w:r>
      <w:r w:rsidR="00023D45" w:rsidRPr="00A53CA5">
        <w:rPr>
          <w:rFonts w:ascii="Times New Roman" w:hAnsi="Times New Roman" w:cs="Times New Roman"/>
          <w:noProof/>
          <w:sz w:val="24"/>
          <w:szCs w:val="24"/>
          <w:lang w:val="en-US"/>
        </w:rPr>
        <w:t>pp</w:t>
      </w:r>
      <w:r w:rsidRPr="00A53CA5">
        <w:rPr>
          <w:rFonts w:ascii="Times New Roman" w:hAnsi="Times New Roman" w:cs="Times New Roman"/>
          <w:noProof/>
          <w:sz w:val="24"/>
          <w:szCs w:val="24"/>
          <w:lang w:val="en-US"/>
        </w:rPr>
        <w:t xml:space="preserve">. </w:t>
      </w:r>
      <w:r w:rsidR="0012184B" w:rsidRPr="00A53CA5">
        <w:rPr>
          <w:rFonts w:ascii="Times New Roman" w:hAnsi="Times New Roman" w:cs="Times New Roman"/>
          <w:noProof/>
          <w:sz w:val="24"/>
          <w:szCs w:val="24"/>
          <w:lang w:val="en-US"/>
        </w:rPr>
        <w:t>15-29</w:t>
      </w:r>
      <w:r w:rsidRPr="00A53CA5">
        <w:rPr>
          <w:rFonts w:ascii="Times New Roman" w:hAnsi="Times New Roman" w:cs="Times New Roman"/>
          <w:noProof/>
          <w:sz w:val="24"/>
          <w:szCs w:val="24"/>
          <w:lang w:val="en-US"/>
        </w:rPr>
        <w:t>). London</w:t>
      </w:r>
      <w:r w:rsidR="0012184B" w:rsidRPr="00A53CA5">
        <w:rPr>
          <w:rFonts w:ascii="Times New Roman" w:hAnsi="Times New Roman" w:cs="Times New Roman"/>
          <w:noProof/>
          <w:sz w:val="24"/>
          <w:szCs w:val="24"/>
          <w:lang w:val="en-US"/>
        </w:rPr>
        <w:t>, England</w:t>
      </w:r>
      <w:r w:rsidRPr="00A53CA5">
        <w:rPr>
          <w:rFonts w:ascii="Times New Roman" w:hAnsi="Times New Roman" w:cs="Times New Roman"/>
          <w:noProof/>
          <w:sz w:val="24"/>
          <w:szCs w:val="24"/>
          <w:lang w:val="en-US"/>
        </w:rPr>
        <w:t>: Springer.</w:t>
      </w:r>
    </w:p>
    <w:p w14:paraId="3FB0D807" w14:textId="0000CEA4" w:rsidR="0060572C" w:rsidRPr="00D84E88" w:rsidRDefault="0060572C" w:rsidP="009C703F">
      <w:pPr>
        <w:pStyle w:val="Bibliografa"/>
        <w:spacing w:after="0" w:line="360" w:lineRule="auto"/>
        <w:ind w:left="720" w:hanging="720"/>
        <w:jc w:val="both"/>
        <w:rPr>
          <w:rFonts w:ascii="Times New Roman" w:hAnsi="Times New Roman" w:cs="Times New Roman"/>
          <w:noProof/>
          <w:sz w:val="24"/>
          <w:szCs w:val="24"/>
        </w:rPr>
      </w:pPr>
      <w:r w:rsidRPr="00A53CA5">
        <w:rPr>
          <w:rFonts w:ascii="Times New Roman" w:hAnsi="Times New Roman" w:cs="Times New Roman"/>
          <w:noProof/>
          <w:sz w:val="24"/>
          <w:szCs w:val="24"/>
          <w:lang w:val="en-US"/>
        </w:rPr>
        <w:t>Arnkil, R., Järvensivu, A., Koski, P.</w:t>
      </w:r>
      <w:r w:rsidR="00D35059" w:rsidRPr="00A53CA5">
        <w:rPr>
          <w:rFonts w:ascii="Times New Roman" w:hAnsi="Times New Roman" w:cs="Times New Roman"/>
          <w:noProof/>
          <w:sz w:val="24"/>
          <w:szCs w:val="24"/>
          <w:lang w:val="en-US"/>
        </w:rPr>
        <w:t xml:space="preserve"> and</w:t>
      </w:r>
      <w:r w:rsidRPr="00A53CA5">
        <w:rPr>
          <w:rFonts w:ascii="Times New Roman" w:hAnsi="Times New Roman" w:cs="Times New Roman"/>
          <w:noProof/>
          <w:sz w:val="24"/>
          <w:szCs w:val="24"/>
          <w:lang w:val="en-US"/>
        </w:rPr>
        <w:t xml:space="preserve"> Piiraine</w:t>
      </w:r>
      <w:r w:rsidR="00143FA3" w:rsidRPr="00A53CA5">
        <w:rPr>
          <w:rFonts w:ascii="Times New Roman" w:hAnsi="Times New Roman" w:cs="Times New Roman"/>
          <w:noProof/>
          <w:sz w:val="24"/>
          <w:szCs w:val="24"/>
          <w:lang w:val="en-US"/>
        </w:rPr>
        <w:t>n</w:t>
      </w:r>
      <w:r w:rsidRPr="00A53CA5">
        <w:rPr>
          <w:rFonts w:ascii="Times New Roman" w:hAnsi="Times New Roman" w:cs="Times New Roman"/>
          <w:noProof/>
          <w:sz w:val="24"/>
          <w:szCs w:val="24"/>
          <w:lang w:val="en-US"/>
        </w:rPr>
        <w:t xml:space="preserve">, T. (2010). </w:t>
      </w:r>
      <w:r w:rsidRPr="00A53CA5">
        <w:rPr>
          <w:rFonts w:ascii="Times New Roman" w:hAnsi="Times New Roman" w:cs="Times New Roman"/>
          <w:i/>
          <w:iCs/>
          <w:noProof/>
          <w:sz w:val="24"/>
          <w:szCs w:val="24"/>
          <w:lang w:val="en-US"/>
        </w:rPr>
        <w:t xml:space="preserve">Exploring Quadruple Helix: Outlining </w:t>
      </w:r>
      <w:r w:rsidR="00D35059" w:rsidRPr="00A53CA5">
        <w:rPr>
          <w:rFonts w:ascii="Times New Roman" w:hAnsi="Times New Roman" w:cs="Times New Roman"/>
          <w:i/>
          <w:iCs/>
          <w:noProof/>
          <w:sz w:val="24"/>
          <w:szCs w:val="24"/>
          <w:lang w:val="en-US"/>
        </w:rPr>
        <w:t>User</w:t>
      </w:r>
      <w:r w:rsidRPr="00A53CA5">
        <w:rPr>
          <w:rFonts w:ascii="Times New Roman" w:hAnsi="Times New Roman" w:cs="Times New Roman"/>
          <w:i/>
          <w:iCs/>
          <w:noProof/>
          <w:sz w:val="24"/>
          <w:szCs w:val="24"/>
          <w:lang w:val="en-US"/>
        </w:rPr>
        <w:t>-</w:t>
      </w:r>
      <w:r w:rsidR="00D35059" w:rsidRPr="00A53CA5">
        <w:rPr>
          <w:rFonts w:ascii="Times New Roman" w:hAnsi="Times New Roman" w:cs="Times New Roman"/>
          <w:i/>
          <w:iCs/>
          <w:noProof/>
          <w:sz w:val="24"/>
          <w:szCs w:val="24"/>
          <w:lang w:val="en-US"/>
        </w:rPr>
        <w:t>Oriented Innovation Models</w:t>
      </w:r>
      <w:r w:rsidRPr="00A53CA5">
        <w:rPr>
          <w:rFonts w:ascii="Times New Roman" w:hAnsi="Times New Roman" w:cs="Times New Roman"/>
          <w:i/>
          <w:iCs/>
          <w:noProof/>
          <w:sz w:val="24"/>
          <w:szCs w:val="24"/>
          <w:lang w:val="en-US"/>
        </w:rPr>
        <w:t>.</w:t>
      </w:r>
      <w:r w:rsidRPr="00A53CA5">
        <w:rPr>
          <w:rFonts w:ascii="Times New Roman" w:hAnsi="Times New Roman" w:cs="Times New Roman"/>
          <w:noProof/>
          <w:sz w:val="24"/>
          <w:szCs w:val="24"/>
          <w:lang w:val="en-US"/>
        </w:rPr>
        <w:t xml:space="preserve"> </w:t>
      </w:r>
      <w:r w:rsidR="00F07C63" w:rsidRPr="00D84E88">
        <w:rPr>
          <w:rFonts w:ascii="Times New Roman" w:hAnsi="Times New Roman" w:cs="Times New Roman"/>
          <w:noProof/>
          <w:sz w:val="24"/>
          <w:szCs w:val="24"/>
        </w:rPr>
        <w:t xml:space="preserve">Tampere, </w:t>
      </w:r>
      <w:r w:rsidRPr="00D84E88">
        <w:rPr>
          <w:rFonts w:ascii="Times New Roman" w:hAnsi="Times New Roman" w:cs="Times New Roman"/>
          <w:noProof/>
          <w:sz w:val="24"/>
          <w:szCs w:val="24"/>
        </w:rPr>
        <w:t xml:space="preserve">Finland: </w:t>
      </w:r>
      <w:r w:rsidR="003A1FAD" w:rsidRPr="00D84E88">
        <w:rPr>
          <w:rFonts w:ascii="Times New Roman" w:hAnsi="Times New Roman" w:cs="Times New Roman"/>
          <w:noProof/>
          <w:sz w:val="24"/>
          <w:szCs w:val="24"/>
        </w:rPr>
        <w:t>University of Tampere</w:t>
      </w:r>
      <w:r w:rsidRPr="00D84E88">
        <w:rPr>
          <w:rFonts w:ascii="Times New Roman" w:hAnsi="Times New Roman" w:cs="Times New Roman"/>
          <w:noProof/>
          <w:sz w:val="24"/>
          <w:szCs w:val="24"/>
        </w:rPr>
        <w:t>.</w:t>
      </w:r>
    </w:p>
    <w:p w14:paraId="7E5C4CB2" w14:textId="757B5B72" w:rsidR="00485229" w:rsidRPr="00A53CA5" w:rsidRDefault="00E50ABF" w:rsidP="009C703F">
      <w:pPr>
        <w:pStyle w:val="Bibliografa"/>
        <w:spacing w:after="0" w:line="360" w:lineRule="auto"/>
        <w:ind w:left="720" w:hanging="720"/>
        <w:jc w:val="both"/>
        <w:rPr>
          <w:rFonts w:ascii="Times New Roman" w:hAnsi="Times New Roman" w:cs="Times New Roman"/>
          <w:noProof/>
          <w:sz w:val="24"/>
          <w:szCs w:val="24"/>
        </w:rPr>
      </w:pPr>
      <w:r w:rsidRPr="00D84E88">
        <w:rPr>
          <w:rFonts w:ascii="Times New Roman" w:hAnsi="Times New Roman" w:cs="Times New Roman"/>
          <w:sz w:val="24"/>
          <w:szCs w:val="24"/>
        </w:rPr>
        <w:t>Bautista, E. (2015</w:t>
      </w:r>
      <w:r w:rsidR="002102B5" w:rsidRPr="00D84E88">
        <w:rPr>
          <w:rFonts w:ascii="Times New Roman" w:hAnsi="Times New Roman" w:cs="Times New Roman"/>
          <w:sz w:val="24"/>
          <w:szCs w:val="24"/>
        </w:rPr>
        <w:t>a</w:t>
      </w:r>
      <w:r w:rsidRPr="00D84E88">
        <w:rPr>
          <w:rFonts w:ascii="Times New Roman" w:hAnsi="Times New Roman" w:cs="Times New Roman"/>
          <w:sz w:val="24"/>
          <w:szCs w:val="24"/>
        </w:rPr>
        <w:t xml:space="preserve">). </w:t>
      </w:r>
      <w:r w:rsidRPr="00A53CA5">
        <w:rPr>
          <w:rFonts w:ascii="Times New Roman" w:hAnsi="Times New Roman" w:cs="Times New Roman"/>
          <w:sz w:val="24"/>
          <w:szCs w:val="24"/>
        </w:rPr>
        <w:t xml:space="preserve">La importancia de la vinculación universidad-empresa-gobierno en México. </w:t>
      </w:r>
      <w:r w:rsidRPr="00A53CA5">
        <w:rPr>
          <w:rFonts w:ascii="Times New Roman" w:hAnsi="Times New Roman" w:cs="Times New Roman"/>
          <w:i/>
          <w:iCs/>
          <w:sz w:val="24"/>
          <w:szCs w:val="24"/>
        </w:rPr>
        <w:t>Revista Iberoamericana para la Investigación y el Desarrollo Educativo</w:t>
      </w:r>
      <w:r w:rsidR="00EC4284" w:rsidRPr="00A53CA5">
        <w:rPr>
          <w:rFonts w:ascii="Times New Roman" w:hAnsi="Times New Roman" w:cs="Times New Roman"/>
          <w:i/>
          <w:iCs/>
          <w:sz w:val="24"/>
          <w:szCs w:val="24"/>
        </w:rPr>
        <w:t>.</w:t>
      </w:r>
      <w:r w:rsidR="00DF2D89" w:rsidRPr="00A53CA5">
        <w:rPr>
          <w:rFonts w:ascii="Times New Roman" w:hAnsi="Times New Roman" w:cs="Times New Roman"/>
          <w:i/>
          <w:iCs/>
          <w:sz w:val="24"/>
          <w:szCs w:val="24"/>
        </w:rPr>
        <w:t xml:space="preserve"> </w:t>
      </w:r>
      <w:r w:rsidR="009F2D65" w:rsidRPr="00A53CA5">
        <w:rPr>
          <w:rFonts w:ascii="Times New Roman" w:hAnsi="Times New Roman" w:cs="Times New Roman"/>
          <w:i/>
          <w:iCs/>
          <w:sz w:val="24"/>
          <w:szCs w:val="24"/>
        </w:rPr>
        <w:t>5</w:t>
      </w:r>
      <w:r w:rsidR="00C31257" w:rsidRPr="00A53CA5">
        <w:rPr>
          <w:rFonts w:ascii="Times New Roman" w:hAnsi="Times New Roman" w:cs="Times New Roman"/>
          <w:sz w:val="24"/>
          <w:szCs w:val="24"/>
        </w:rPr>
        <w:t>(</w:t>
      </w:r>
      <w:r w:rsidR="00EC4284" w:rsidRPr="007A7B32">
        <w:rPr>
          <w:rFonts w:ascii="Times New Roman" w:hAnsi="Times New Roman" w:cs="Times New Roman"/>
          <w:sz w:val="24"/>
          <w:szCs w:val="24"/>
        </w:rPr>
        <w:t>9</w:t>
      </w:r>
      <w:r w:rsidR="00C31257" w:rsidRPr="007A7B32">
        <w:rPr>
          <w:rFonts w:ascii="Times New Roman" w:hAnsi="Times New Roman" w:cs="Times New Roman"/>
          <w:sz w:val="24"/>
          <w:szCs w:val="24"/>
        </w:rPr>
        <w:t>)</w:t>
      </w:r>
      <w:r w:rsidR="008F1946" w:rsidRPr="00A53CA5">
        <w:rPr>
          <w:rFonts w:ascii="Times New Roman" w:hAnsi="Times New Roman" w:cs="Times New Roman"/>
          <w:iCs/>
          <w:sz w:val="24"/>
          <w:szCs w:val="24"/>
        </w:rPr>
        <w:t xml:space="preserve">. </w:t>
      </w:r>
      <w:r w:rsidR="00E622B3" w:rsidRPr="00A53CA5">
        <w:rPr>
          <w:rFonts w:ascii="Times New Roman" w:hAnsi="Times New Roman" w:cs="Times New Roman"/>
          <w:sz w:val="24"/>
          <w:szCs w:val="24"/>
        </w:rPr>
        <w:t xml:space="preserve">Recuperado </w:t>
      </w:r>
      <w:r w:rsidR="00EC4284" w:rsidRPr="00A53CA5">
        <w:rPr>
          <w:rFonts w:ascii="Times New Roman" w:hAnsi="Times New Roman" w:cs="Times New Roman"/>
          <w:sz w:val="24"/>
          <w:szCs w:val="24"/>
        </w:rPr>
        <w:t xml:space="preserve">de </w:t>
      </w:r>
      <w:r w:rsidR="00EC4284" w:rsidRPr="002800CF">
        <w:rPr>
          <w:rFonts w:ascii="Times New Roman" w:hAnsi="Times New Roman" w:cs="Times New Roman"/>
          <w:sz w:val="24"/>
          <w:szCs w:val="24"/>
        </w:rPr>
        <w:t>https://www.ride.org.mx/index.php/RIDE/article/view/106/464</w:t>
      </w:r>
      <w:r w:rsidR="00E622B3" w:rsidRPr="00A53CA5">
        <w:rPr>
          <w:rStyle w:val="Hipervnculo"/>
          <w:rFonts w:ascii="Times New Roman" w:hAnsi="Times New Roman" w:cs="Times New Roman"/>
          <w:sz w:val="24"/>
          <w:szCs w:val="24"/>
        </w:rPr>
        <w:t>.</w:t>
      </w:r>
    </w:p>
    <w:p w14:paraId="35F745CC" w14:textId="218FCF45" w:rsidR="00485229" w:rsidRPr="00A53CA5" w:rsidRDefault="00E50ABF" w:rsidP="009C703F">
      <w:pPr>
        <w:pStyle w:val="Bibliografa"/>
        <w:spacing w:after="0" w:line="360" w:lineRule="auto"/>
        <w:ind w:left="720" w:hanging="720"/>
        <w:jc w:val="both"/>
        <w:rPr>
          <w:rFonts w:ascii="Times New Roman" w:hAnsi="Times New Roman" w:cs="Times New Roman"/>
          <w:noProof/>
          <w:sz w:val="24"/>
          <w:szCs w:val="24"/>
        </w:rPr>
      </w:pPr>
      <w:r w:rsidRPr="00A53CA5">
        <w:rPr>
          <w:rFonts w:ascii="Times New Roman" w:hAnsi="Times New Roman" w:cs="Times New Roman"/>
          <w:sz w:val="24"/>
          <w:szCs w:val="24"/>
        </w:rPr>
        <w:t>Bautista, E. (2015</w:t>
      </w:r>
      <w:r w:rsidR="002102B5" w:rsidRPr="00A53CA5">
        <w:rPr>
          <w:rFonts w:ascii="Times New Roman" w:hAnsi="Times New Roman" w:cs="Times New Roman"/>
          <w:sz w:val="24"/>
          <w:szCs w:val="24"/>
        </w:rPr>
        <w:t>b</w:t>
      </w:r>
      <w:r w:rsidRPr="00A53CA5">
        <w:rPr>
          <w:rFonts w:ascii="Times New Roman" w:hAnsi="Times New Roman" w:cs="Times New Roman"/>
          <w:sz w:val="24"/>
          <w:szCs w:val="24"/>
        </w:rPr>
        <w:t xml:space="preserve">). La vinculación entre agentes heterogéneos para la producción de conocimiento e innovación. </w:t>
      </w:r>
      <w:r w:rsidRPr="00A53CA5">
        <w:rPr>
          <w:rFonts w:ascii="Times New Roman" w:hAnsi="Times New Roman" w:cs="Times New Roman"/>
          <w:i/>
          <w:iCs/>
          <w:sz w:val="24"/>
          <w:szCs w:val="24"/>
        </w:rPr>
        <w:t>Revista Iberoamericana para la Investigación y el Desarrollo Educativo</w:t>
      </w:r>
      <w:r w:rsidR="0042583B" w:rsidRPr="00A53CA5">
        <w:rPr>
          <w:rFonts w:ascii="Times New Roman" w:hAnsi="Times New Roman" w:cs="Times New Roman"/>
          <w:sz w:val="24"/>
          <w:szCs w:val="24"/>
        </w:rPr>
        <w:t>,</w:t>
      </w:r>
      <w:r w:rsidR="00777BDC" w:rsidRPr="00A53CA5">
        <w:rPr>
          <w:rFonts w:ascii="Times New Roman" w:hAnsi="Times New Roman" w:cs="Times New Roman"/>
          <w:sz w:val="24"/>
          <w:szCs w:val="24"/>
        </w:rPr>
        <w:t xml:space="preserve"> </w:t>
      </w:r>
      <w:r w:rsidR="0042583B" w:rsidRPr="00A53CA5">
        <w:rPr>
          <w:rFonts w:ascii="Times New Roman" w:hAnsi="Times New Roman" w:cs="Times New Roman"/>
          <w:i/>
          <w:iCs/>
          <w:sz w:val="24"/>
          <w:szCs w:val="24"/>
        </w:rPr>
        <w:t>5</w:t>
      </w:r>
      <w:r w:rsidR="00C31257" w:rsidRPr="00A53CA5">
        <w:rPr>
          <w:rFonts w:ascii="Times New Roman" w:hAnsi="Times New Roman" w:cs="Times New Roman"/>
          <w:sz w:val="24"/>
          <w:szCs w:val="24"/>
        </w:rPr>
        <w:t>(</w:t>
      </w:r>
      <w:r w:rsidR="0042583B" w:rsidRPr="00A53CA5">
        <w:rPr>
          <w:rFonts w:ascii="Times New Roman" w:hAnsi="Times New Roman" w:cs="Times New Roman"/>
          <w:sz w:val="24"/>
          <w:szCs w:val="24"/>
        </w:rPr>
        <w:t>10</w:t>
      </w:r>
      <w:r w:rsidR="00C31257" w:rsidRPr="00A53CA5">
        <w:rPr>
          <w:rFonts w:ascii="Times New Roman" w:hAnsi="Times New Roman" w:cs="Times New Roman"/>
          <w:sz w:val="24"/>
          <w:szCs w:val="24"/>
        </w:rPr>
        <w:t>)</w:t>
      </w:r>
      <w:r w:rsidR="008F1946" w:rsidRPr="00A53CA5">
        <w:rPr>
          <w:rFonts w:ascii="Times New Roman" w:hAnsi="Times New Roman" w:cs="Times New Roman"/>
          <w:sz w:val="24"/>
          <w:szCs w:val="24"/>
        </w:rPr>
        <w:t xml:space="preserve">, </w:t>
      </w:r>
      <w:r w:rsidR="0042583B" w:rsidRPr="00A53CA5">
        <w:rPr>
          <w:rFonts w:ascii="Times New Roman" w:hAnsi="Times New Roman" w:cs="Times New Roman"/>
          <w:noProof/>
          <w:sz w:val="24"/>
          <w:szCs w:val="24"/>
        </w:rPr>
        <w:t>Recuperado</w:t>
      </w:r>
      <w:r w:rsidR="0042583B" w:rsidRPr="00A53CA5">
        <w:rPr>
          <w:rFonts w:ascii="Times New Roman" w:hAnsi="Times New Roman" w:cs="Times New Roman"/>
          <w:sz w:val="24"/>
          <w:szCs w:val="24"/>
        </w:rPr>
        <w:t xml:space="preserve"> </w:t>
      </w:r>
      <w:r w:rsidR="00EC4284" w:rsidRPr="00A53CA5">
        <w:rPr>
          <w:rFonts w:ascii="Times New Roman" w:hAnsi="Times New Roman" w:cs="Times New Roman"/>
          <w:sz w:val="24"/>
          <w:szCs w:val="24"/>
        </w:rPr>
        <w:t xml:space="preserve">de </w:t>
      </w:r>
      <w:r w:rsidR="00EC4284" w:rsidRPr="002800CF">
        <w:rPr>
          <w:rFonts w:ascii="Times New Roman" w:hAnsi="Times New Roman" w:cs="Times New Roman"/>
          <w:sz w:val="24"/>
          <w:szCs w:val="24"/>
        </w:rPr>
        <w:t>https://www.ride.org.mx/index.php/RIDE/article/view/112/496</w:t>
      </w:r>
      <w:r w:rsidR="00EC4284" w:rsidRPr="00A53CA5">
        <w:rPr>
          <w:rFonts w:ascii="Times New Roman" w:hAnsi="Times New Roman" w:cs="Times New Roman"/>
          <w:sz w:val="24"/>
          <w:szCs w:val="24"/>
        </w:rPr>
        <w:t xml:space="preserve"> </w:t>
      </w:r>
    </w:p>
    <w:p w14:paraId="6A3D63C5" w14:textId="546B32A9" w:rsidR="00FB6C00" w:rsidRPr="007A7B32" w:rsidRDefault="00E50ABF" w:rsidP="009C703F">
      <w:pPr>
        <w:pStyle w:val="Bibliografa"/>
        <w:spacing w:after="0" w:line="360" w:lineRule="auto"/>
        <w:ind w:left="720" w:hanging="720"/>
        <w:jc w:val="both"/>
        <w:rPr>
          <w:rFonts w:ascii="Times New Roman" w:hAnsi="Times New Roman" w:cs="Times New Roman"/>
          <w:noProof/>
          <w:sz w:val="24"/>
          <w:szCs w:val="24"/>
          <w:lang w:val="en-US"/>
        </w:rPr>
      </w:pPr>
      <w:r w:rsidRPr="00A53CA5">
        <w:rPr>
          <w:rFonts w:ascii="Times New Roman" w:hAnsi="Times New Roman" w:cs="Times New Roman"/>
          <w:noProof/>
          <w:sz w:val="24"/>
          <w:szCs w:val="24"/>
          <w:lang w:val="en-US"/>
        </w:rPr>
        <w:t>Bush, V. (</w:t>
      </w:r>
      <w:r w:rsidR="003827C0" w:rsidRPr="00A53CA5">
        <w:rPr>
          <w:rFonts w:ascii="Times New Roman" w:hAnsi="Times New Roman" w:cs="Times New Roman"/>
          <w:noProof/>
          <w:sz w:val="24"/>
          <w:szCs w:val="24"/>
          <w:lang w:val="en-US"/>
        </w:rPr>
        <w:t>July</w:t>
      </w:r>
      <w:r w:rsidR="00C31257" w:rsidRPr="00A53CA5">
        <w:rPr>
          <w:rFonts w:ascii="Times New Roman" w:hAnsi="Times New Roman" w:cs="Times New Roman"/>
          <w:noProof/>
          <w:sz w:val="24"/>
          <w:szCs w:val="24"/>
          <w:lang w:val="en-US"/>
        </w:rPr>
        <w:t xml:space="preserve"> </w:t>
      </w:r>
      <w:r w:rsidRPr="00A53CA5">
        <w:rPr>
          <w:rFonts w:ascii="Times New Roman" w:hAnsi="Times New Roman" w:cs="Times New Roman"/>
          <w:noProof/>
          <w:sz w:val="24"/>
          <w:szCs w:val="24"/>
          <w:lang w:val="en-US"/>
        </w:rPr>
        <w:t>1945). As We May Think</w:t>
      </w:r>
      <w:r w:rsidR="00DA0B43" w:rsidRPr="00A53CA5">
        <w:rPr>
          <w:rFonts w:ascii="Times New Roman" w:hAnsi="Times New Roman" w:cs="Times New Roman"/>
          <w:noProof/>
          <w:sz w:val="24"/>
          <w:szCs w:val="24"/>
          <w:lang w:val="en-US"/>
        </w:rPr>
        <w:t xml:space="preserve">. </w:t>
      </w:r>
      <w:r w:rsidR="00DA0B43" w:rsidRPr="00A53CA5">
        <w:rPr>
          <w:rFonts w:ascii="Times New Roman" w:hAnsi="Times New Roman" w:cs="Times New Roman"/>
          <w:i/>
          <w:noProof/>
          <w:sz w:val="24"/>
          <w:szCs w:val="24"/>
          <w:lang w:val="en-US"/>
        </w:rPr>
        <w:t>The Atlantic</w:t>
      </w:r>
      <w:r w:rsidRPr="00A53CA5">
        <w:rPr>
          <w:rFonts w:ascii="Times New Roman" w:hAnsi="Times New Roman" w:cs="Times New Roman"/>
          <w:noProof/>
          <w:sz w:val="24"/>
          <w:szCs w:val="24"/>
          <w:lang w:val="en-US"/>
        </w:rPr>
        <w:t xml:space="preserve">. </w:t>
      </w:r>
      <w:r w:rsidR="00DA0B43" w:rsidRPr="007A7B32">
        <w:rPr>
          <w:rFonts w:ascii="Times New Roman" w:hAnsi="Times New Roman" w:cs="Times New Roman"/>
          <w:noProof/>
          <w:sz w:val="24"/>
          <w:szCs w:val="24"/>
          <w:lang w:val="en-US"/>
        </w:rPr>
        <w:t>Retrieved from</w:t>
      </w:r>
      <w:r w:rsidR="00155804" w:rsidRPr="007A7B32">
        <w:rPr>
          <w:rFonts w:ascii="Times New Roman" w:hAnsi="Times New Roman" w:cs="Times New Roman"/>
          <w:noProof/>
          <w:sz w:val="24"/>
          <w:szCs w:val="24"/>
          <w:lang w:val="en-US"/>
        </w:rPr>
        <w:t xml:space="preserve"> </w:t>
      </w:r>
      <w:r w:rsidR="00155804" w:rsidRPr="002800CF">
        <w:rPr>
          <w:rFonts w:ascii="Times New Roman" w:hAnsi="Times New Roman" w:cs="Times New Roman"/>
          <w:sz w:val="24"/>
          <w:szCs w:val="24"/>
          <w:lang w:val="en-US"/>
        </w:rPr>
        <w:t>https://www.theatlantic.com/magazine/archive/1945/07/as-we-may-think/303881/</w:t>
      </w:r>
      <w:r w:rsidR="00DA0B43" w:rsidRPr="007A7B32">
        <w:rPr>
          <w:rStyle w:val="Hipervnculo"/>
          <w:rFonts w:ascii="Times New Roman" w:hAnsi="Times New Roman" w:cs="Times New Roman"/>
          <w:sz w:val="24"/>
          <w:szCs w:val="24"/>
          <w:lang w:val="en-US"/>
        </w:rPr>
        <w:t>.</w:t>
      </w:r>
      <w:r w:rsidR="00155804" w:rsidRPr="007A7B32">
        <w:rPr>
          <w:rFonts w:ascii="Times New Roman" w:hAnsi="Times New Roman" w:cs="Times New Roman"/>
          <w:sz w:val="24"/>
          <w:szCs w:val="24"/>
          <w:lang w:val="en-US"/>
        </w:rPr>
        <w:t xml:space="preserve"> </w:t>
      </w:r>
    </w:p>
    <w:p w14:paraId="50297367" w14:textId="5C1291D7" w:rsidR="001C2A15" w:rsidRPr="00A53CA5" w:rsidRDefault="001C2A15" w:rsidP="009C703F">
      <w:pPr>
        <w:pStyle w:val="Bibliografa"/>
        <w:spacing w:after="0" w:line="360" w:lineRule="auto"/>
        <w:ind w:left="720" w:hanging="720"/>
        <w:jc w:val="both"/>
        <w:rPr>
          <w:rFonts w:ascii="Times New Roman" w:hAnsi="Times New Roman" w:cs="Times New Roman"/>
          <w:noProof/>
          <w:sz w:val="24"/>
          <w:szCs w:val="24"/>
          <w:lang w:val="en-US"/>
        </w:rPr>
      </w:pPr>
      <w:r w:rsidRPr="00A53CA5">
        <w:rPr>
          <w:rFonts w:ascii="Times New Roman" w:hAnsi="Times New Roman" w:cs="Times New Roman"/>
          <w:noProof/>
          <w:sz w:val="24"/>
          <w:szCs w:val="24"/>
          <w:lang w:val="en-US"/>
        </w:rPr>
        <w:t>Carayannis, E.</w:t>
      </w:r>
      <w:r w:rsidR="0075466B">
        <w:rPr>
          <w:rFonts w:ascii="Times New Roman" w:hAnsi="Times New Roman" w:cs="Times New Roman"/>
          <w:noProof/>
          <w:sz w:val="24"/>
          <w:szCs w:val="24"/>
          <w:lang w:val="en-US"/>
        </w:rPr>
        <w:t xml:space="preserve"> </w:t>
      </w:r>
      <w:r w:rsidRPr="00A53CA5">
        <w:rPr>
          <w:rFonts w:ascii="Times New Roman" w:hAnsi="Times New Roman" w:cs="Times New Roman"/>
          <w:noProof/>
          <w:sz w:val="24"/>
          <w:szCs w:val="24"/>
          <w:lang w:val="en-US"/>
        </w:rPr>
        <w:t xml:space="preserve">G. </w:t>
      </w:r>
      <w:r w:rsidR="006775E8" w:rsidRPr="00A53CA5">
        <w:rPr>
          <w:rFonts w:ascii="Times New Roman" w:hAnsi="Times New Roman" w:cs="Times New Roman"/>
          <w:noProof/>
          <w:sz w:val="24"/>
          <w:szCs w:val="24"/>
          <w:lang w:val="en-US"/>
        </w:rPr>
        <w:t xml:space="preserve">and </w:t>
      </w:r>
      <w:r w:rsidRPr="00A53CA5">
        <w:rPr>
          <w:rFonts w:ascii="Times New Roman" w:hAnsi="Times New Roman" w:cs="Times New Roman"/>
          <w:noProof/>
          <w:sz w:val="24"/>
          <w:szCs w:val="24"/>
          <w:lang w:val="en-US"/>
        </w:rPr>
        <w:t>Campbell</w:t>
      </w:r>
      <w:r w:rsidR="00D9674B" w:rsidRPr="00A53CA5">
        <w:rPr>
          <w:rFonts w:ascii="Times New Roman" w:hAnsi="Times New Roman" w:cs="Times New Roman"/>
          <w:noProof/>
          <w:sz w:val="24"/>
          <w:szCs w:val="24"/>
          <w:lang w:val="en-US"/>
        </w:rPr>
        <w:t>, D</w:t>
      </w:r>
      <w:r w:rsidR="0060308E" w:rsidRPr="00A53CA5">
        <w:rPr>
          <w:rFonts w:ascii="Times New Roman" w:hAnsi="Times New Roman" w:cs="Times New Roman"/>
          <w:noProof/>
          <w:sz w:val="24"/>
          <w:szCs w:val="24"/>
          <w:lang w:val="en-US"/>
        </w:rPr>
        <w:t xml:space="preserve">. </w:t>
      </w:r>
      <w:r w:rsidRPr="00A53CA5">
        <w:rPr>
          <w:rFonts w:ascii="Times New Roman" w:hAnsi="Times New Roman" w:cs="Times New Roman"/>
          <w:noProof/>
          <w:sz w:val="24"/>
          <w:szCs w:val="24"/>
          <w:lang w:val="en-US"/>
        </w:rPr>
        <w:t xml:space="preserve">(2014) </w:t>
      </w:r>
      <w:r w:rsidR="00E50ABF" w:rsidRPr="00A53CA5">
        <w:rPr>
          <w:rFonts w:ascii="Times New Roman" w:hAnsi="Times New Roman" w:cs="Times New Roman"/>
          <w:noProof/>
          <w:sz w:val="24"/>
          <w:szCs w:val="24"/>
          <w:lang w:val="en-US"/>
        </w:rPr>
        <w:t xml:space="preserve">Developed democracies versus emerging autocracies: arts, democracy, and innovation in Quadruple Helix innovation systems. </w:t>
      </w:r>
      <w:r w:rsidR="00E50ABF" w:rsidRPr="00A53CA5">
        <w:rPr>
          <w:rFonts w:ascii="Times New Roman" w:hAnsi="Times New Roman" w:cs="Times New Roman"/>
          <w:i/>
          <w:iCs/>
          <w:noProof/>
          <w:sz w:val="24"/>
          <w:szCs w:val="24"/>
          <w:lang w:val="en-US"/>
        </w:rPr>
        <w:t>Journal of Innovation and Entrepreneurship Springer</w:t>
      </w:r>
      <w:r w:rsidRPr="00A53CA5">
        <w:rPr>
          <w:rFonts w:ascii="Times New Roman" w:hAnsi="Times New Roman" w:cs="Times New Roman"/>
          <w:noProof/>
          <w:sz w:val="24"/>
          <w:szCs w:val="24"/>
          <w:lang w:val="en-US"/>
        </w:rPr>
        <w:t>,</w:t>
      </w:r>
      <w:r w:rsidR="002F1C68" w:rsidRPr="00A53CA5">
        <w:rPr>
          <w:rFonts w:ascii="Times New Roman" w:hAnsi="Times New Roman" w:cs="Times New Roman"/>
          <w:noProof/>
          <w:sz w:val="24"/>
          <w:szCs w:val="24"/>
          <w:lang w:val="en-US"/>
        </w:rPr>
        <w:t xml:space="preserve"> </w:t>
      </w:r>
      <w:r w:rsidRPr="007A7B32">
        <w:rPr>
          <w:rFonts w:ascii="Times New Roman" w:hAnsi="Times New Roman" w:cs="Times New Roman"/>
          <w:i/>
          <w:iCs/>
          <w:noProof/>
          <w:sz w:val="24"/>
          <w:szCs w:val="24"/>
          <w:lang w:val="en-US"/>
        </w:rPr>
        <w:t>3</w:t>
      </w:r>
      <w:r w:rsidR="002F1C68" w:rsidRPr="00A53CA5">
        <w:rPr>
          <w:rFonts w:ascii="Times New Roman" w:hAnsi="Times New Roman" w:cs="Times New Roman"/>
          <w:noProof/>
          <w:sz w:val="24"/>
          <w:szCs w:val="24"/>
          <w:lang w:val="en-US"/>
        </w:rPr>
        <w:t>(</w:t>
      </w:r>
      <w:r w:rsidRPr="00A53CA5">
        <w:rPr>
          <w:rFonts w:ascii="Times New Roman" w:hAnsi="Times New Roman" w:cs="Times New Roman"/>
          <w:noProof/>
          <w:sz w:val="24"/>
          <w:szCs w:val="24"/>
          <w:lang w:val="en-US"/>
        </w:rPr>
        <w:t>12</w:t>
      </w:r>
      <w:r w:rsidR="002F1C68" w:rsidRPr="00A53CA5">
        <w:rPr>
          <w:rFonts w:ascii="Times New Roman" w:hAnsi="Times New Roman" w:cs="Times New Roman"/>
          <w:noProof/>
          <w:sz w:val="24"/>
          <w:szCs w:val="24"/>
          <w:lang w:val="en-US"/>
        </w:rPr>
        <w:t>)</w:t>
      </w:r>
      <w:r w:rsidRPr="00A53CA5">
        <w:rPr>
          <w:rFonts w:ascii="Times New Roman" w:hAnsi="Times New Roman" w:cs="Times New Roman"/>
          <w:noProof/>
          <w:sz w:val="24"/>
          <w:szCs w:val="24"/>
          <w:lang w:val="en-US"/>
        </w:rPr>
        <w:t>.</w:t>
      </w:r>
      <w:r w:rsidR="00816B41" w:rsidRPr="00A53CA5">
        <w:rPr>
          <w:rFonts w:ascii="Times New Roman" w:hAnsi="Times New Roman" w:cs="Times New Roman"/>
          <w:noProof/>
          <w:sz w:val="24"/>
          <w:szCs w:val="24"/>
          <w:lang w:val="en-US"/>
        </w:rPr>
        <w:t xml:space="preserve"> Retrieved from</w:t>
      </w:r>
      <w:r w:rsidR="002F1C68" w:rsidRPr="00A53CA5">
        <w:rPr>
          <w:rFonts w:ascii="Times New Roman" w:hAnsi="Times New Roman" w:cs="Times New Roman"/>
          <w:noProof/>
          <w:sz w:val="24"/>
          <w:szCs w:val="24"/>
          <w:lang w:val="en-US"/>
        </w:rPr>
        <w:t xml:space="preserve"> </w:t>
      </w:r>
      <w:r w:rsidRPr="002800CF">
        <w:rPr>
          <w:rFonts w:ascii="Times New Roman" w:hAnsi="Times New Roman" w:cs="Times New Roman"/>
          <w:noProof/>
          <w:sz w:val="24"/>
          <w:szCs w:val="24"/>
          <w:lang w:val="en-US"/>
        </w:rPr>
        <w:t>doi.org/10.1186/s13731-014-0012-2</w:t>
      </w:r>
      <w:r w:rsidR="00816B41" w:rsidRPr="00A53CA5">
        <w:rPr>
          <w:rStyle w:val="Hipervnculo"/>
          <w:rFonts w:ascii="Times New Roman" w:hAnsi="Times New Roman" w:cs="Times New Roman"/>
          <w:noProof/>
          <w:sz w:val="24"/>
          <w:szCs w:val="24"/>
          <w:lang w:val="en-US"/>
        </w:rPr>
        <w:t>.</w:t>
      </w:r>
    </w:p>
    <w:p w14:paraId="3188D220" w14:textId="5A5AF437" w:rsidR="0075466B" w:rsidRPr="00472A1B" w:rsidRDefault="0075466B" w:rsidP="0075466B">
      <w:pPr>
        <w:pStyle w:val="Bibliografa"/>
        <w:spacing w:after="0" w:line="360" w:lineRule="auto"/>
        <w:ind w:left="720" w:hanging="720"/>
        <w:jc w:val="both"/>
        <w:rPr>
          <w:rFonts w:ascii="Times New Roman" w:hAnsi="Times New Roman" w:cs="Times New Roman"/>
          <w:noProof/>
          <w:sz w:val="24"/>
          <w:szCs w:val="24"/>
          <w:lang w:val="en-US"/>
        </w:rPr>
      </w:pPr>
      <w:r w:rsidRPr="00472A1B">
        <w:rPr>
          <w:rFonts w:ascii="Times New Roman" w:hAnsi="Times New Roman" w:cs="Times New Roman"/>
          <w:noProof/>
          <w:sz w:val="24"/>
          <w:szCs w:val="24"/>
          <w:lang w:val="en-US"/>
        </w:rPr>
        <w:t>Carayannis, E.</w:t>
      </w:r>
      <w:r w:rsidRPr="00A53CA5">
        <w:rPr>
          <w:rFonts w:ascii="Times New Roman" w:hAnsi="Times New Roman" w:cs="Times New Roman"/>
          <w:noProof/>
          <w:sz w:val="24"/>
          <w:szCs w:val="24"/>
          <w:lang w:val="en-US"/>
        </w:rPr>
        <w:t xml:space="preserve"> </w:t>
      </w:r>
      <w:r w:rsidRPr="00472A1B">
        <w:rPr>
          <w:rFonts w:ascii="Times New Roman" w:hAnsi="Times New Roman" w:cs="Times New Roman"/>
          <w:noProof/>
          <w:sz w:val="24"/>
          <w:szCs w:val="24"/>
          <w:lang w:val="en-US"/>
        </w:rPr>
        <w:t xml:space="preserve">G., Acikdilli, G. </w:t>
      </w:r>
      <w:r w:rsidRPr="00A53CA5">
        <w:rPr>
          <w:rFonts w:ascii="Times New Roman" w:hAnsi="Times New Roman" w:cs="Times New Roman"/>
          <w:noProof/>
          <w:sz w:val="24"/>
          <w:szCs w:val="24"/>
          <w:lang w:val="en-US"/>
        </w:rPr>
        <w:t>and</w:t>
      </w:r>
      <w:r w:rsidRPr="00472A1B">
        <w:rPr>
          <w:rFonts w:ascii="Times New Roman" w:hAnsi="Times New Roman" w:cs="Times New Roman"/>
          <w:noProof/>
          <w:sz w:val="24"/>
          <w:szCs w:val="24"/>
          <w:lang w:val="en-US"/>
        </w:rPr>
        <w:t xml:space="preserve"> Ziemnowicz, C. (</w:t>
      </w:r>
      <w:r w:rsidRPr="00A53CA5">
        <w:rPr>
          <w:rFonts w:ascii="Times New Roman" w:hAnsi="Times New Roman" w:cs="Times New Roman"/>
          <w:noProof/>
          <w:sz w:val="24"/>
          <w:szCs w:val="24"/>
          <w:lang w:val="en-US"/>
        </w:rPr>
        <w:t>2019). Creative Destruction in International Trade: Insights from the Quadruple and Quintuple Innovation Helix Models</w:t>
      </w:r>
      <w:r w:rsidRPr="00472A1B">
        <w:rPr>
          <w:rFonts w:ascii="Times New Roman" w:hAnsi="Times New Roman" w:cs="Times New Roman"/>
          <w:color w:val="333333"/>
          <w:sz w:val="24"/>
          <w:szCs w:val="24"/>
          <w:shd w:val="clear" w:color="auto" w:fill="FCFCFC"/>
          <w:lang w:val="en-US"/>
        </w:rPr>
        <w:t>. </w:t>
      </w:r>
      <w:hyperlink r:id="rId24" w:history="1">
        <w:r w:rsidRPr="00472A1B">
          <w:rPr>
            <w:rFonts w:ascii="Times New Roman" w:hAnsi="Times New Roman" w:cs="Times New Roman"/>
            <w:i/>
            <w:noProof/>
            <w:sz w:val="24"/>
            <w:szCs w:val="24"/>
            <w:lang w:val="en-US"/>
          </w:rPr>
          <w:t>Journal of the Knowledge Economy</w:t>
        </w:r>
      </w:hyperlink>
      <w:r w:rsidRPr="007A7B32">
        <w:rPr>
          <w:rFonts w:ascii="Times New Roman" w:hAnsi="Times New Roman" w:cs="Times New Roman"/>
          <w:i/>
          <w:noProof/>
          <w:sz w:val="24"/>
          <w:szCs w:val="24"/>
          <w:lang w:val="en-US"/>
        </w:rPr>
        <w:t>.</w:t>
      </w:r>
      <w:r w:rsidRPr="007A7B32">
        <w:rPr>
          <w:rFonts w:ascii="Times New Roman" w:hAnsi="Times New Roman" w:cs="Times New Roman"/>
          <w:iCs/>
          <w:noProof/>
          <w:sz w:val="24"/>
          <w:szCs w:val="24"/>
          <w:lang w:val="en-US"/>
        </w:rPr>
        <w:t xml:space="preserve"> </w:t>
      </w:r>
      <w:r w:rsidRPr="00472A1B">
        <w:rPr>
          <w:rFonts w:ascii="Times New Roman" w:hAnsi="Times New Roman" w:cs="Times New Roman"/>
          <w:color w:val="333333"/>
          <w:sz w:val="24"/>
          <w:szCs w:val="24"/>
          <w:shd w:val="clear" w:color="auto" w:fill="FCFCFC"/>
          <w:lang w:val="en-US"/>
        </w:rPr>
        <w:t xml:space="preserve">Retrieved from </w:t>
      </w:r>
      <w:r w:rsidRPr="002800CF">
        <w:rPr>
          <w:rFonts w:ascii="Times New Roman" w:hAnsi="Times New Roman" w:cs="Times New Roman"/>
          <w:sz w:val="24"/>
          <w:szCs w:val="24"/>
          <w:shd w:val="clear" w:color="auto" w:fill="FCFCFC"/>
          <w:lang w:val="en-US"/>
        </w:rPr>
        <w:t>doi.org/10.1007/s13132-019-00599-z</w:t>
      </w:r>
      <w:r w:rsidRPr="00A53CA5">
        <w:rPr>
          <w:rStyle w:val="Hipervnculo"/>
          <w:rFonts w:ascii="Times New Roman" w:hAnsi="Times New Roman" w:cs="Times New Roman"/>
          <w:sz w:val="24"/>
          <w:szCs w:val="24"/>
          <w:shd w:val="clear" w:color="auto" w:fill="FCFCFC"/>
          <w:lang w:val="en-US"/>
        </w:rPr>
        <w:t>.</w:t>
      </w:r>
    </w:p>
    <w:p w14:paraId="46926A1A" w14:textId="3606E1E3" w:rsidR="001C2A15" w:rsidRPr="007A7B32" w:rsidRDefault="001C2A15" w:rsidP="007A7B32">
      <w:pPr>
        <w:pStyle w:val="Bibliografa"/>
        <w:spacing w:after="0" w:line="360" w:lineRule="auto"/>
        <w:ind w:left="720" w:hanging="720"/>
        <w:jc w:val="both"/>
        <w:rPr>
          <w:lang w:val="en-US"/>
        </w:rPr>
      </w:pPr>
      <w:r w:rsidRPr="00A53CA5">
        <w:rPr>
          <w:rFonts w:ascii="Times New Roman" w:hAnsi="Times New Roman" w:cs="Times New Roman"/>
          <w:noProof/>
          <w:sz w:val="24"/>
          <w:szCs w:val="24"/>
          <w:lang w:val="en-US"/>
        </w:rPr>
        <w:lastRenderedPageBreak/>
        <w:t>Carayannis, E.</w:t>
      </w:r>
      <w:r w:rsidR="00D9674B" w:rsidRPr="00A53CA5">
        <w:rPr>
          <w:rFonts w:ascii="Times New Roman" w:hAnsi="Times New Roman" w:cs="Times New Roman"/>
          <w:noProof/>
          <w:sz w:val="24"/>
          <w:szCs w:val="24"/>
          <w:lang w:val="en-US"/>
        </w:rPr>
        <w:t xml:space="preserve"> </w:t>
      </w:r>
      <w:r w:rsidRPr="00A53CA5">
        <w:rPr>
          <w:rFonts w:ascii="Times New Roman" w:hAnsi="Times New Roman" w:cs="Times New Roman"/>
          <w:noProof/>
          <w:sz w:val="24"/>
          <w:szCs w:val="24"/>
          <w:lang w:val="en-US"/>
        </w:rPr>
        <w:t>G., Barth, T.</w:t>
      </w:r>
      <w:r w:rsidR="00D9674B" w:rsidRPr="00A53CA5">
        <w:rPr>
          <w:rFonts w:ascii="Times New Roman" w:hAnsi="Times New Roman" w:cs="Times New Roman"/>
          <w:noProof/>
          <w:sz w:val="24"/>
          <w:szCs w:val="24"/>
          <w:lang w:val="en-US"/>
        </w:rPr>
        <w:t xml:space="preserve"> </w:t>
      </w:r>
      <w:r w:rsidRPr="00A53CA5">
        <w:rPr>
          <w:rFonts w:ascii="Times New Roman" w:hAnsi="Times New Roman" w:cs="Times New Roman"/>
          <w:noProof/>
          <w:sz w:val="24"/>
          <w:szCs w:val="24"/>
          <w:lang w:val="en-US"/>
        </w:rPr>
        <w:t xml:space="preserve">D. </w:t>
      </w:r>
      <w:r w:rsidR="00D9674B" w:rsidRPr="00A53CA5">
        <w:rPr>
          <w:rFonts w:ascii="Times New Roman" w:hAnsi="Times New Roman" w:cs="Times New Roman"/>
          <w:noProof/>
          <w:sz w:val="24"/>
          <w:szCs w:val="24"/>
          <w:lang w:val="en-US"/>
        </w:rPr>
        <w:t>and</w:t>
      </w:r>
      <w:r w:rsidRPr="00A53CA5">
        <w:rPr>
          <w:rFonts w:ascii="Times New Roman" w:hAnsi="Times New Roman" w:cs="Times New Roman"/>
          <w:noProof/>
          <w:sz w:val="24"/>
          <w:szCs w:val="24"/>
          <w:lang w:val="en-US"/>
        </w:rPr>
        <w:t xml:space="preserve"> Campbell, D. (2012)</w:t>
      </w:r>
      <w:r w:rsidR="00E50ABF" w:rsidRPr="00A53CA5">
        <w:rPr>
          <w:rFonts w:ascii="Times New Roman" w:hAnsi="Times New Roman" w:cs="Times New Roman"/>
          <w:noProof/>
          <w:sz w:val="24"/>
          <w:szCs w:val="24"/>
          <w:lang w:val="en-US"/>
        </w:rPr>
        <w:t xml:space="preserve">. The Quintuple Helix innovation model: global warming as a challenge and driver for innovation. </w:t>
      </w:r>
      <w:r w:rsidR="00E50ABF" w:rsidRPr="007A7B32">
        <w:rPr>
          <w:rFonts w:ascii="Times New Roman" w:hAnsi="Times New Roman" w:cs="Times New Roman"/>
          <w:i/>
          <w:noProof/>
          <w:sz w:val="24"/>
          <w:szCs w:val="24"/>
          <w:lang w:val="en-US"/>
        </w:rPr>
        <w:t>Journal of Innovation and Entrepreneurship</w:t>
      </w:r>
      <w:r w:rsidR="00E50ABF" w:rsidRPr="007A7B32">
        <w:rPr>
          <w:rFonts w:ascii="Times New Roman" w:hAnsi="Times New Roman" w:cs="Times New Roman"/>
          <w:noProof/>
          <w:sz w:val="24"/>
          <w:szCs w:val="24"/>
          <w:lang w:val="en-US"/>
        </w:rPr>
        <w:t xml:space="preserve">, </w:t>
      </w:r>
      <w:r w:rsidR="00E862D0" w:rsidRPr="007A7B32">
        <w:rPr>
          <w:rFonts w:ascii="Times New Roman" w:hAnsi="Times New Roman" w:cs="Times New Roman"/>
          <w:i/>
          <w:iCs/>
          <w:noProof/>
          <w:sz w:val="24"/>
          <w:szCs w:val="24"/>
          <w:lang w:val="en-US"/>
        </w:rPr>
        <w:t>1</w:t>
      </w:r>
      <w:r w:rsidR="00624D5B" w:rsidRPr="007A7B32">
        <w:rPr>
          <w:rFonts w:ascii="Times New Roman" w:hAnsi="Times New Roman" w:cs="Times New Roman"/>
          <w:noProof/>
          <w:sz w:val="24"/>
          <w:szCs w:val="24"/>
          <w:lang w:val="en-US"/>
        </w:rPr>
        <w:t>(</w:t>
      </w:r>
      <w:r w:rsidR="00E862D0" w:rsidRPr="00A53CA5">
        <w:rPr>
          <w:rFonts w:ascii="Times New Roman" w:hAnsi="Times New Roman" w:cs="Times New Roman"/>
          <w:noProof/>
          <w:sz w:val="24"/>
          <w:szCs w:val="24"/>
          <w:lang w:val="en-US"/>
        </w:rPr>
        <w:t>2</w:t>
      </w:r>
      <w:r w:rsidR="00624D5B" w:rsidRPr="007A7B32">
        <w:rPr>
          <w:rFonts w:ascii="Times New Roman" w:hAnsi="Times New Roman" w:cs="Times New Roman"/>
          <w:noProof/>
          <w:sz w:val="24"/>
          <w:szCs w:val="24"/>
          <w:lang w:val="en-US"/>
        </w:rPr>
        <w:t>)</w:t>
      </w:r>
      <w:r w:rsidRPr="007A7B32">
        <w:rPr>
          <w:rFonts w:ascii="Times New Roman" w:hAnsi="Times New Roman" w:cs="Times New Roman"/>
          <w:noProof/>
          <w:sz w:val="24"/>
          <w:szCs w:val="24"/>
          <w:lang w:val="en-US"/>
        </w:rPr>
        <w:t>.</w:t>
      </w:r>
      <w:r w:rsidR="00D9674B" w:rsidRPr="007A7B32">
        <w:rPr>
          <w:rFonts w:ascii="Times New Roman" w:hAnsi="Times New Roman" w:cs="Times New Roman"/>
          <w:noProof/>
          <w:sz w:val="24"/>
          <w:szCs w:val="24"/>
          <w:lang w:val="en-US"/>
        </w:rPr>
        <w:t xml:space="preserve"> Retrieved from</w:t>
      </w:r>
      <w:r w:rsidR="002F1C68" w:rsidRPr="007A7B32">
        <w:rPr>
          <w:rFonts w:ascii="Times New Roman" w:hAnsi="Times New Roman" w:cs="Times New Roman"/>
          <w:noProof/>
          <w:sz w:val="24"/>
          <w:szCs w:val="24"/>
          <w:lang w:val="en-US"/>
        </w:rPr>
        <w:t xml:space="preserve"> </w:t>
      </w:r>
      <w:r w:rsidRPr="002800CF">
        <w:rPr>
          <w:rFonts w:ascii="Times New Roman" w:hAnsi="Times New Roman" w:cs="Times New Roman"/>
          <w:sz w:val="24"/>
          <w:szCs w:val="24"/>
          <w:lang w:val="en-US"/>
        </w:rPr>
        <w:t>doi.org/10.1186/2192-5372-1-2</w:t>
      </w:r>
      <w:r w:rsidR="00D9674B" w:rsidRPr="007A7B32">
        <w:rPr>
          <w:rStyle w:val="Hipervnculo"/>
          <w:rFonts w:ascii="Times New Roman" w:hAnsi="Times New Roman" w:cs="Times New Roman"/>
          <w:sz w:val="24"/>
          <w:szCs w:val="24"/>
          <w:lang w:val="en-US"/>
        </w:rPr>
        <w:t>.</w:t>
      </w:r>
      <w:r w:rsidR="0005299E" w:rsidRPr="007A7B32">
        <w:rPr>
          <w:rStyle w:val="Hipervnculo"/>
          <w:rFonts w:ascii="Times New Roman" w:hAnsi="Times New Roman" w:cs="Times New Roman"/>
          <w:sz w:val="24"/>
          <w:szCs w:val="24"/>
          <w:lang w:val="en-US"/>
        </w:rPr>
        <w:t xml:space="preserve"> </w:t>
      </w:r>
    </w:p>
    <w:p w14:paraId="52BB19FD" w14:textId="296B5CB6" w:rsidR="0075466B" w:rsidRPr="00472A1B" w:rsidRDefault="0075466B" w:rsidP="0075466B">
      <w:pPr>
        <w:pStyle w:val="Bibliografa"/>
        <w:spacing w:after="0" w:line="360" w:lineRule="auto"/>
        <w:ind w:left="720" w:hanging="720"/>
        <w:jc w:val="both"/>
        <w:rPr>
          <w:rFonts w:ascii="Times New Roman" w:hAnsi="Times New Roman" w:cs="Times New Roman"/>
          <w:noProof/>
          <w:sz w:val="24"/>
          <w:szCs w:val="24"/>
        </w:rPr>
      </w:pPr>
      <w:r w:rsidRPr="00D84E88">
        <w:rPr>
          <w:rFonts w:ascii="Times New Roman" w:hAnsi="Times New Roman" w:cs="Times New Roman"/>
          <w:noProof/>
          <w:sz w:val="24"/>
          <w:szCs w:val="24"/>
          <w:lang w:val="en-US"/>
        </w:rPr>
        <w:t xml:space="preserve">Casalet, M. (2015). </w:t>
      </w:r>
      <w:r w:rsidRPr="00A53CA5">
        <w:rPr>
          <w:rFonts w:ascii="Times New Roman" w:hAnsi="Times New Roman" w:cs="Times New Roman"/>
          <w:noProof/>
          <w:sz w:val="24"/>
          <w:szCs w:val="24"/>
        </w:rPr>
        <w:t xml:space="preserve">El </w:t>
      </w:r>
      <w:r>
        <w:rPr>
          <w:rFonts w:ascii="Times New Roman" w:hAnsi="Times New Roman" w:cs="Times New Roman"/>
          <w:noProof/>
          <w:sz w:val="24"/>
          <w:szCs w:val="24"/>
        </w:rPr>
        <w:t>m</w:t>
      </w:r>
      <w:r w:rsidRPr="00A53CA5">
        <w:rPr>
          <w:rFonts w:ascii="Times New Roman" w:hAnsi="Times New Roman" w:cs="Times New Roman"/>
          <w:noProof/>
          <w:sz w:val="24"/>
          <w:szCs w:val="24"/>
        </w:rPr>
        <w:t>ito de Sísifo: Avances y nuevos desafíos en la apropiación de los paradigmas tecnológicos. En Santos,</w:t>
      </w:r>
      <w:r>
        <w:rPr>
          <w:rFonts w:ascii="Times New Roman" w:hAnsi="Times New Roman" w:cs="Times New Roman"/>
          <w:noProof/>
          <w:sz w:val="24"/>
          <w:szCs w:val="24"/>
        </w:rPr>
        <w:t xml:space="preserve"> </w:t>
      </w:r>
      <w:r w:rsidRPr="00A53CA5">
        <w:rPr>
          <w:rFonts w:ascii="Times New Roman" w:hAnsi="Times New Roman" w:cs="Times New Roman"/>
          <w:noProof/>
          <w:sz w:val="24"/>
          <w:szCs w:val="24"/>
        </w:rPr>
        <w:t xml:space="preserve">M. J. </w:t>
      </w:r>
      <w:r>
        <w:rPr>
          <w:rFonts w:ascii="Times New Roman" w:hAnsi="Times New Roman" w:cs="Times New Roman"/>
          <w:noProof/>
          <w:sz w:val="24"/>
          <w:szCs w:val="24"/>
        </w:rPr>
        <w:t xml:space="preserve">y </w:t>
      </w:r>
      <w:r w:rsidRPr="00A53CA5">
        <w:rPr>
          <w:rFonts w:ascii="Times New Roman" w:hAnsi="Times New Roman" w:cs="Times New Roman"/>
          <w:noProof/>
          <w:sz w:val="24"/>
          <w:szCs w:val="24"/>
        </w:rPr>
        <w:t>Cruz, R. D.</w:t>
      </w:r>
      <w:r>
        <w:rPr>
          <w:rFonts w:ascii="Times New Roman" w:hAnsi="Times New Roman" w:cs="Times New Roman"/>
          <w:noProof/>
          <w:sz w:val="24"/>
          <w:szCs w:val="24"/>
        </w:rPr>
        <w:t xml:space="preserve"> (coords.),</w:t>
      </w:r>
      <w:r w:rsidRPr="00A53CA5">
        <w:rPr>
          <w:rFonts w:ascii="Times New Roman" w:hAnsi="Times New Roman" w:cs="Times New Roman"/>
          <w:noProof/>
          <w:sz w:val="24"/>
          <w:szCs w:val="24"/>
        </w:rPr>
        <w:t xml:space="preserve"> </w:t>
      </w:r>
      <w:r w:rsidRPr="00A53CA5">
        <w:rPr>
          <w:rFonts w:ascii="Times New Roman" w:hAnsi="Times New Roman" w:cs="Times New Roman"/>
          <w:i/>
          <w:iCs/>
          <w:noProof/>
          <w:sz w:val="24"/>
          <w:szCs w:val="24"/>
        </w:rPr>
        <w:t xml:space="preserve">Innovación </w:t>
      </w:r>
      <w:r>
        <w:rPr>
          <w:rFonts w:ascii="Times New Roman" w:hAnsi="Times New Roman" w:cs="Times New Roman"/>
          <w:i/>
          <w:iCs/>
          <w:noProof/>
          <w:sz w:val="24"/>
          <w:szCs w:val="24"/>
        </w:rPr>
        <w:t>t</w:t>
      </w:r>
      <w:r w:rsidRPr="00A53CA5">
        <w:rPr>
          <w:rFonts w:ascii="Times New Roman" w:hAnsi="Times New Roman" w:cs="Times New Roman"/>
          <w:i/>
          <w:iCs/>
          <w:noProof/>
          <w:sz w:val="24"/>
          <w:szCs w:val="24"/>
        </w:rPr>
        <w:t>ecnológica y procesos culturales</w:t>
      </w:r>
      <w:r>
        <w:rPr>
          <w:rFonts w:ascii="Times New Roman" w:hAnsi="Times New Roman" w:cs="Times New Roman"/>
          <w:i/>
          <w:iCs/>
          <w:noProof/>
          <w:sz w:val="24"/>
          <w:szCs w:val="24"/>
        </w:rPr>
        <w:t>.</w:t>
      </w:r>
      <w:r w:rsidRPr="00A53CA5">
        <w:rPr>
          <w:rFonts w:ascii="Times New Roman" w:hAnsi="Times New Roman" w:cs="Times New Roman"/>
          <w:i/>
          <w:iCs/>
          <w:noProof/>
          <w:sz w:val="24"/>
          <w:szCs w:val="24"/>
        </w:rPr>
        <w:t xml:space="preserve"> Perspectivas teóricas </w:t>
      </w:r>
      <w:r w:rsidRPr="00A53CA5">
        <w:rPr>
          <w:rFonts w:ascii="Times New Roman" w:hAnsi="Times New Roman" w:cs="Times New Roman"/>
          <w:noProof/>
          <w:sz w:val="24"/>
          <w:szCs w:val="24"/>
        </w:rPr>
        <w:t>(pp</w:t>
      </w:r>
      <w:r>
        <w:rPr>
          <w:rFonts w:ascii="Times New Roman" w:hAnsi="Times New Roman" w:cs="Times New Roman"/>
          <w:noProof/>
          <w:sz w:val="24"/>
          <w:szCs w:val="24"/>
        </w:rPr>
        <w:t>.</w:t>
      </w:r>
      <w:r w:rsidRPr="00A53CA5">
        <w:rPr>
          <w:rFonts w:ascii="Times New Roman" w:hAnsi="Times New Roman" w:cs="Times New Roman"/>
          <w:noProof/>
          <w:sz w:val="24"/>
          <w:szCs w:val="24"/>
        </w:rPr>
        <w:t xml:space="preserve"> 215-230). </w:t>
      </w:r>
      <w:r>
        <w:rPr>
          <w:rFonts w:ascii="Times New Roman" w:hAnsi="Times New Roman" w:cs="Times New Roman"/>
          <w:noProof/>
          <w:sz w:val="24"/>
          <w:szCs w:val="24"/>
        </w:rPr>
        <w:t xml:space="preserve">Ciudad de México, </w:t>
      </w:r>
      <w:r w:rsidRPr="00472A1B">
        <w:rPr>
          <w:rFonts w:ascii="Times New Roman" w:hAnsi="Times New Roman" w:cs="Times New Roman"/>
          <w:noProof/>
          <w:sz w:val="24"/>
          <w:szCs w:val="24"/>
        </w:rPr>
        <w:t>México: Fondo de Cultura Económica.</w:t>
      </w:r>
    </w:p>
    <w:p w14:paraId="045F57F4" w14:textId="4DE180D6" w:rsidR="002C5572" w:rsidRPr="00D84E88" w:rsidRDefault="00E50ABF" w:rsidP="009C703F">
      <w:pPr>
        <w:pStyle w:val="Bibliografa"/>
        <w:spacing w:after="0" w:line="360" w:lineRule="auto"/>
        <w:ind w:left="720" w:hanging="720"/>
        <w:jc w:val="both"/>
        <w:rPr>
          <w:rFonts w:ascii="Times New Roman" w:hAnsi="Times New Roman" w:cs="Times New Roman"/>
          <w:noProof/>
          <w:sz w:val="24"/>
          <w:szCs w:val="24"/>
          <w:lang w:val="en-US"/>
        </w:rPr>
      </w:pPr>
      <w:r w:rsidRPr="00D84E88">
        <w:rPr>
          <w:rFonts w:ascii="Times New Roman" w:hAnsi="Times New Roman" w:cs="Times New Roman"/>
          <w:noProof/>
          <w:sz w:val="24"/>
          <w:szCs w:val="24"/>
        </w:rPr>
        <w:t xml:space="preserve">Casalet, M., </w:t>
      </w:r>
      <w:r w:rsidR="002F1C68" w:rsidRPr="00D84E88">
        <w:rPr>
          <w:rFonts w:ascii="Times New Roman" w:hAnsi="Times New Roman" w:cs="Times New Roman"/>
          <w:noProof/>
          <w:sz w:val="24"/>
          <w:szCs w:val="24"/>
        </w:rPr>
        <w:t xml:space="preserve">y </w:t>
      </w:r>
      <w:r w:rsidRPr="00D84E88">
        <w:rPr>
          <w:rFonts w:ascii="Times New Roman" w:hAnsi="Times New Roman" w:cs="Times New Roman"/>
          <w:noProof/>
          <w:sz w:val="24"/>
          <w:szCs w:val="24"/>
        </w:rPr>
        <w:t xml:space="preserve">Stezano, F. (2009). </w:t>
      </w:r>
      <w:r w:rsidRPr="00A53CA5">
        <w:rPr>
          <w:rFonts w:ascii="Times New Roman" w:hAnsi="Times New Roman" w:cs="Times New Roman"/>
          <w:noProof/>
          <w:sz w:val="24"/>
          <w:szCs w:val="24"/>
        </w:rPr>
        <w:t>Cambios institucionales para la innovación: nuevos instrumentos de política científica y tecnológica. El caso del consorcio Xignux-Conacyt. En Villavicencio,</w:t>
      </w:r>
      <w:r w:rsidR="00C62302" w:rsidRPr="00A53CA5">
        <w:rPr>
          <w:rFonts w:ascii="Times New Roman" w:hAnsi="Times New Roman" w:cs="Times New Roman"/>
          <w:noProof/>
          <w:sz w:val="24"/>
          <w:szCs w:val="24"/>
        </w:rPr>
        <w:t xml:space="preserve"> D.</w:t>
      </w:r>
      <w:r w:rsidRPr="00A53CA5">
        <w:rPr>
          <w:rFonts w:ascii="Times New Roman" w:hAnsi="Times New Roman" w:cs="Times New Roman"/>
          <w:noProof/>
          <w:sz w:val="24"/>
          <w:szCs w:val="24"/>
        </w:rPr>
        <w:t xml:space="preserve"> </w:t>
      </w:r>
      <w:r w:rsidR="00C62302" w:rsidRPr="00A53CA5">
        <w:rPr>
          <w:rFonts w:ascii="Times New Roman" w:hAnsi="Times New Roman" w:cs="Times New Roman"/>
          <w:noProof/>
          <w:sz w:val="24"/>
          <w:szCs w:val="24"/>
        </w:rPr>
        <w:t xml:space="preserve">y </w:t>
      </w:r>
      <w:r w:rsidRPr="00A53CA5">
        <w:rPr>
          <w:rFonts w:ascii="Times New Roman" w:hAnsi="Times New Roman" w:cs="Times New Roman"/>
          <w:noProof/>
          <w:sz w:val="24"/>
          <w:szCs w:val="24"/>
        </w:rPr>
        <w:t>López de Alba,</w:t>
      </w:r>
      <w:r w:rsidR="00C62302" w:rsidRPr="00A53CA5">
        <w:rPr>
          <w:rFonts w:ascii="Times New Roman" w:hAnsi="Times New Roman" w:cs="Times New Roman"/>
          <w:noProof/>
          <w:sz w:val="24"/>
          <w:szCs w:val="24"/>
        </w:rPr>
        <w:t xml:space="preserve"> P. L.</w:t>
      </w:r>
      <w:r w:rsidR="00043F9D">
        <w:rPr>
          <w:rFonts w:ascii="Times New Roman" w:hAnsi="Times New Roman" w:cs="Times New Roman"/>
          <w:noProof/>
          <w:sz w:val="24"/>
          <w:szCs w:val="24"/>
        </w:rPr>
        <w:t xml:space="preserve"> (coords.)</w:t>
      </w:r>
      <w:r w:rsidR="00C62302" w:rsidRPr="00A53CA5">
        <w:rPr>
          <w:rFonts w:ascii="Times New Roman" w:hAnsi="Times New Roman" w:cs="Times New Roman"/>
          <w:noProof/>
          <w:sz w:val="24"/>
          <w:szCs w:val="24"/>
        </w:rPr>
        <w:t>,</w:t>
      </w:r>
      <w:r w:rsidRPr="00A53CA5">
        <w:rPr>
          <w:rFonts w:ascii="Times New Roman" w:hAnsi="Times New Roman" w:cs="Times New Roman"/>
          <w:noProof/>
          <w:sz w:val="24"/>
          <w:szCs w:val="24"/>
        </w:rPr>
        <w:t xml:space="preserve"> </w:t>
      </w:r>
      <w:r w:rsidRPr="00A53CA5">
        <w:rPr>
          <w:rFonts w:ascii="Times New Roman" w:hAnsi="Times New Roman" w:cs="Times New Roman"/>
          <w:i/>
          <w:iCs/>
          <w:noProof/>
          <w:sz w:val="24"/>
          <w:szCs w:val="24"/>
        </w:rPr>
        <w:t xml:space="preserve">Sistemas de </w:t>
      </w:r>
      <w:r w:rsidR="00C62302" w:rsidRPr="00A53CA5">
        <w:rPr>
          <w:rFonts w:ascii="Times New Roman" w:hAnsi="Times New Roman" w:cs="Times New Roman"/>
          <w:i/>
          <w:iCs/>
          <w:noProof/>
          <w:sz w:val="24"/>
          <w:szCs w:val="24"/>
        </w:rPr>
        <w:t>i</w:t>
      </w:r>
      <w:r w:rsidRPr="00A53CA5">
        <w:rPr>
          <w:rFonts w:ascii="Times New Roman" w:hAnsi="Times New Roman" w:cs="Times New Roman"/>
          <w:i/>
          <w:iCs/>
          <w:noProof/>
          <w:sz w:val="24"/>
          <w:szCs w:val="24"/>
        </w:rPr>
        <w:t>nnovación en México: Regiones, redes y sectores</w:t>
      </w:r>
      <w:r w:rsidRPr="00A53CA5">
        <w:rPr>
          <w:rFonts w:ascii="Times New Roman" w:hAnsi="Times New Roman" w:cs="Times New Roman"/>
          <w:noProof/>
          <w:sz w:val="24"/>
          <w:szCs w:val="24"/>
        </w:rPr>
        <w:t xml:space="preserve"> (</w:t>
      </w:r>
      <w:r w:rsidR="009C1034" w:rsidRPr="00A53CA5">
        <w:rPr>
          <w:rFonts w:ascii="Times New Roman" w:hAnsi="Times New Roman" w:cs="Times New Roman"/>
          <w:noProof/>
          <w:sz w:val="24"/>
          <w:szCs w:val="24"/>
        </w:rPr>
        <w:t>pp</w:t>
      </w:r>
      <w:r w:rsidRPr="00A53CA5">
        <w:rPr>
          <w:rFonts w:ascii="Times New Roman" w:hAnsi="Times New Roman" w:cs="Times New Roman"/>
          <w:noProof/>
          <w:sz w:val="24"/>
          <w:szCs w:val="24"/>
        </w:rPr>
        <w:t xml:space="preserve">. 187-215). </w:t>
      </w:r>
      <w:r w:rsidRPr="00D84E88">
        <w:rPr>
          <w:rFonts w:ascii="Times New Roman" w:hAnsi="Times New Roman" w:cs="Times New Roman"/>
          <w:noProof/>
          <w:sz w:val="24"/>
          <w:szCs w:val="24"/>
          <w:lang w:val="en-US"/>
        </w:rPr>
        <w:t>México: Plaza y Valdés.</w:t>
      </w:r>
    </w:p>
    <w:p w14:paraId="12B6EABE" w14:textId="1CB9131B" w:rsidR="0060572C" w:rsidRPr="00A53CA5" w:rsidRDefault="00E50ABF" w:rsidP="009C703F">
      <w:pPr>
        <w:pStyle w:val="Bibliografa"/>
        <w:spacing w:after="0" w:line="360" w:lineRule="auto"/>
        <w:ind w:left="720" w:hanging="720"/>
        <w:jc w:val="both"/>
        <w:rPr>
          <w:rFonts w:ascii="Times New Roman" w:hAnsi="Times New Roman" w:cs="Times New Roman"/>
          <w:noProof/>
          <w:sz w:val="24"/>
          <w:szCs w:val="24"/>
          <w:lang w:val="en-US"/>
        </w:rPr>
      </w:pPr>
      <w:r w:rsidRPr="00A53CA5">
        <w:rPr>
          <w:rFonts w:ascii="Times New Roman" w:hAnsi="Times New Roman" w:cs="Times New Roman"/>
          <w:noProof/>
          <w:sz w:val="24"/>
          <w:szCs w:val="24"/>
          <w:lang w:val="en-US"/>
        </w:rPr>
        <w:t>Etzkowitz</w:t>
      </w:r>
      <w:r w:rsidR="005A4BA5">
        <w:rPr>
          <w:rFonts w:ascii="Times New Roman" w:hAnsi="Times New Roman" w:cs="Times New Roman"/>
          <w:noProof/>
          <w:sz w:val="24"/>
          <w:szCs w:val="24"/>
          <w:lang w:val="en-US"/>
        </w:rPr>
        <w:t>,</w:t>
      </w:r>
      <w:r w:rsidRPr="00A53CA5">
        <w:rPr>
          <w:rFonts w:ascii="Times New Roman" w:hAnsi="Times New Roman" w:cs="Times New Roman"/>
          <w:noProof/>
          <w:sz w:val="24"/>
          <w:szCs w:val="24"/>
          <w:lang w:val="en-US"/>
        </w:rPr>
        <w:t xml:space="preserve"> H. (2018)</w:t>
      </w:r>
      <w:r w:rsidR="005A4BA5">
        <w:rPr>
          <w:rFonts w:ascii="Times New Roman" w:hAnsi="Times New Roman" w:cs="Times New Roman"/>
          <w:noProof/>
          <w:sz w:val="24"/>
          <w:szCs w:val="24"/>
          <w:lang w:val="en-US"/>
        </w:rPr>
        <w:t>.</w:t>
      </w:r>
      <w:r w:rsidRPr="00A53CA5">
        <w:rPr>
          <w:rFonts w:ascii="Times New Roman" w:hAnsi="Times New Roman" w:cs="Times New Roman"/>
          <w:noProof/>
          <w:sz w:val="24"/>
          <w:szCs w:val="24"/>
          <w:lang w:val="en-US"/>
        </w:rPr>
        <w:t xml:space="preserve"> Innovation Governance: From the “Endless Frontier” to the Triple Helix. In Meusburger P., Heffernan M.</w:t>
      </w:r>
      <w:r w:rsidR="005A4BA5">
        <w:rPr>
          <w:rFonts w:ascii="Times New Roman" w:hAnsi="Times New Roman" w:cs="Times New Roman"/>
          <w:noProof/>
          <w:sz w:val="24"/>
          <w:szCs w:val="24"/>
          <w:lang w:val="en-US"/>
        </w:rPr>
        <w:t xml:space="preserve"> and</w:t>
      </w:r>
      <w:r w:rsidRPr="00A53CA5">
        <w:rPr>
          <w:rFonts w:ascii="Times New Roman" w:hAnsi="Times New Roman" w:cs="Times New Roman"/>
          <w:noProof/>
          <w:sz w:val="24"/>
          <w:szCs w:val="24"/>
          <w:lang w:val="en-US"/>
        </w:rPr>
        <w:t xml:space="preserve"> Suarsana L. (eds</w:t>
      </w:r>
      <w:r w:rsidR="005A4BA5">
        <w:rPr>
          <w:rFonts w:ascii="Times New Roman" w:hAnsi="Times New Roman" w:cs="Times New Roman"/>
          <w:noProof/>
          <w:sz w:val="24"/>
          <w:szCs w:val="24"/>
          <w:lang w:val="en-US"/>
        </w:rPr>
        <w:t>.</w:t>
      </w:r>
      <w:r w:rsidRPr="00A53CA5">
        <w:rPr>
          <w:rFonts w:ascii="Times New Roman" w:hAnsi="Times New Roman" w:cs="Times New Roman"/>
          <w:noProof/>
          <w:sz w:val="24"/>
          <w:szCs w:val="24"/>
          <w:lang w:val="en-US"/>
        </w:rPr>
        <w:t>)</w:t>
      </w:r>
      <w:r w:rsidR="005A4BA5">
        <w:rPr>
          <w:rFonts w:ascii="Times New Roman" w:hAnsi="Times New Roman" w:cs="Times New Roman"/>
          <w:noProof/>
          <w:sz w:val="24"/>
          <w:szCs w:val="24"/>
          <w:lang w:val="en-US"/>
        </w:rPr>
        <w:t>,</w:t>
      </w:r>
      <w:r w:rsidRPr="00A53CA5">
        <w:rPr>
          <w:rFonts w:ascii="Times New Roman" w:hAnsi="Times New Roman" w:cs="Times New Roman"/>
          <w:noProof/>
          <w:sz w:val="24"/>
          <w:szCs w:val="24"/>
          <w:lang w:val="en-US"/>
        </w:rPr>
        <w:t xml:space="preserve"> </w:t>
      </w:r>
      <w:r w:rsidRPr="007A7B32">
        <w:rPr>
          <w:rFonts w:ascii="Times New Roman" w:hAnsi="Times New Roman" w:cs="Times New Roman"/>
          <w:i/>
          <w:iCs/>
          <w:noProof/>
          <w:sz w:val="24"/>
          <w:szCs w:val="24"/>
          <w:lang w:val="en-US"/>
        </w:rPr>
        <w:t>Geographies of the University</w:t>
      </w:r>
      <w:r w:rsidRPr="00A53CA5">
        <w:rPr>
          <w:rFonts w:ascii="Times New Roman" w:hAnsi="Times New Roman" w:cs="Times New Roman"/>
          <w:noProof/>
          <w:sz w:val="24"/>
          <w:szCs w:val="24"/>
          <w:lang w:val="en-US"/>
        </w:rPr>
        <w:t>. Cham</w:t>
      </w:r>
      <w:r w:rsidR="002E52B3">
        <w:rPr>
          <w:rFonts w:ascii="Times New Roman" w:hAnsi="Times New Roman" w:cs="Times New Roman"/>
          <w:noProof/>
          <w:sz w:val="24"/>
          <w:szCs w:val="24"/>
          <w:lang w:val="en-US"/>
        </w:rPr>
        <w:t xml:space="preserve">, </w:t>
      </w:r>
      <w:r w:rsidR="002E52B3" w:rsidRPr="002E52B3">
        <w:rPr>
          <w:rFonts w:ascii="Times New Roman" w:hAnsi="Times New Roman" w:cs="Times New Roman"/>
          <w:noProof/>
          <w:sz w:val="24"/>
          <w:szCs w:val="24"/>
          <w:lang w:val="en-US"/>
        </w:rPr>
        <w:t>Switzerland</w:t>
      </w:r>
      <w:r w:rsidR="002E52B3">
        <w:rPr>
          <w:rFonts w:ascii="Times New Roman" w:hAnsi="Times New Roman" w:cs="Times New Roman"/>
          <w:noProof/>
          <w:sz w:val="24"/>
          <w:szCs w:val="24"/>
          <w:lang w:val="en-US"/>
        </w:rPr>
        <w:t>:</w:t>
      </w:r>
      <w:r w:rsidRPr="00A53CA5">
        <w:rPr>
          <w:rFonts w:ascii="Times New Roman" w:hAnsi="Times New Roman" w:cs="Times New Roman"/>
          <w:noProof/>
          <w:sz w:val="24"/>
          <w:szCs w:val="24"/>
          <w:lang w:val="en-US"/>
        </w:rPr>
        <w:t xml:space="preserve"> </w:t>
      </w:r>
      <w:r w:rsidR="002E52B3" w:rsidRPr="00A53CA5">
        <w:rPr>
          <w:rFonts w:ascii="Times New Roman" w:hAnsi="Times New Roman" w:cs="Times New Roman"/>
          <w:noProof/>
          <w:sz w:val="24"/>
          <w:szCs w:val="24"/>
          <w:lang w:val="en-US"/>
        </w:rPr>
        <w:t>Springer</w:t>
      </w:r>
      <w:r w:rsidR="002E52B3">
        <w:rPr>
          <w:rFonts w:ascii="Times New Roman" w:hAnsi="Times New Roman" w:cs="Times New Roman"/>
          <w:noProof/>
          <w:sz w:val="24"/>
          <w:szCs w:val="24"/>
          <w:lang w:val="en-US"/>
        </w:rPr>
        <w:t>.</w:t>
      </w:r>
    </w:p>
    <w:p w14:paraId="0E5844C2" w14:textId="2DC81F6B" w:rsidR="00FB6C00" w:rsidRPr="00A53CA5" w:rsidRDefault="00E50ABF" w:rsidP="009C703F">
      <w:pPr>
        <w:pStyle w:val="Bibliografa"/>
        <w:spacing w:after="0" w:line="360" w:lineRule="auto"/>
        <w:ind w:left="720" w:hanging="720"/>
        <w:jc w:val="both"/>
        <w:rPr>
          <w:rFonts w:ascii="Times New Roman" w:hAnsi="Times New Roman" w:cs="Times New Roman"/>
          <w:noProof/>
          <w:sz w:val="24"/>
          <w:szCs w:val="24"/>
        </w:rPr>
      </w:pPr>
      <w:r w:rsidRPr="00A53CA5">
        <w:rPr>
          <w:rFonts w:ascii="Times New Roman" w:hAnsi="Times New Roman" w:cs="Times New Roman"/>
          <w:noProof/>
          <w:sz w:val="24"/>
          <w:szCs w:val="24"/>
          <w:lang w:val="en-US"/>
        </w:rPr>
        <w:t>Etzkowitz, H.</w:t>
      </w:r>
      <w:r w:rsidR="002E52B3">
        <w:rPr>
          <w:rFonts w:ascii="Times New Roman" w:hAnsi="Times New Roman" w:cs="Times New Roman"/>
          <w:noProof/>
          <w:sz w:val="24"/>
          <w:szCs w:val="24"/>
          <w:lang w:val="en-US"/>
        </w:rPr>
        <w:t xml:space="preserve"> and</w:t>
      </w:r>
      <w:r w:rsidRPr="00A53CA5">
        <w:rPr>
          <w:rFonts w:ascii="Times New Roman" w:hAnsi="Times New Roman" w:cs="Times New Roman"/>
          <w:noProof/>
          <w:sz w:val="24"/>
          <w:szCs w:val="24"/>
          <w:lang w:val="en-US"/>
        </w:rPr>
        <w:t xml:space="preserve"> Leydesdorff, L. (1995). The Triple Helix</w:t>
      </w:r>
      <w:r w:rsidR="000D5E77">
        <w:rPr>
          <w:rFonts w:ascii="Times New Roman" w:hAnsi="Times New Roman" w:cs="Times New Roman"/>
          <w:noProof/>
          <w:sz w:val="24"/>
          <w:szCs w:val="24"/>
          <w:lang w:val="en-US"/>
        </w:rPr>
        <w:t xml:space="preserve"> </w:t>
      </w:r>
      <w:r w:rsidR="004C0F92">
        <w:rPr>
          <w:rFonts w:ascii="Times New Roman" w:hAnsi="Times New Roman" w:cs="Times New Roman"/>
          <w:noProof/>
          <w:sz w:val="24"/>
          <w:szCs w:val="24"/>
          <w:lang w:val="en-US"/>
        </w:rPr>
        <w:t>–</w:t>
      </w:r>
      <w:r w:rsidR="000D5E77">
        <w:rPr>
          <w:rFonts w:ascii="Times New Roman" w:hAnsi="Times New Roman" w:cs="Times New Roman"/>
          <w:noProof/>
          <w:sz w:val="24"/>
          <w:szCs w:val="24"/>
          <w:lang w:val="en-US"/>
        </w:rPr>
        <w:t xml:space="preserve"> </w:t>
      </w:r>
      <w:r w:rsidRPr="00A53CA5">
        <w:rPr>
          <w:rFonts w:ascii="Times New Roman" w:hAnsi="Times New Roman" w:cs="Times New Roman"/>
          <w:noProof/>
          <w:sz w:val="24"/>
          <w:szCs w:val="24"/>
          <w:lang w:val="en-US"/>
        </w:rPr>
        <w:t xml:space="preserve">University-Industry-Government Relations: A Laboratory for Knowledge-Based Economic Development. </w:t>
      </w:r>
      <w:r w:rsidRPr="007A7B32">
        <w:rPr>
          <w:rFonts w:ascii="Times New Roman" w:hAnsi="Times New Roman" w:cs="Times New Roman"/>
          <w:i/>
          <w:iCs/>
          <w:noProof/>
          <w:sz w:val="24"/>
          <w:szCs w:val="24"/>
        </w:rPr>
        <w:t>EASST Review</w:t>
      </w:r>
      <w:r w:rsidRPr="00A53CA5">
        <w:rPr>
          <w:rFonts w:ascii="Times New Roman" w:hAnsi="Times New Roman" w:cs="Times New Roman"/>
          <w:noProof/>
          <w:sz w:val="24"/>
          <w:szCs w:val="24"/>
        </w:rPr>
        <w:t xml:space="preserve">, </w:t>
      </w:r>
      <w:r w:rsidRPr="007A7B32">
        <w:rPr>
          <w:rFonts w:ascii="Times New Roman" w:hAnsi="Times New Roman" w:cs="Times New Roman"/>
          <w:i/>
          <w:iCs/>
          <w:noProof/>
          <w:sz w:val="24"/>
          <w:szCs w:val="24"/>
        </w:rPr>
        <w:t>14</w:t>
      </w:r>
      <w:r w:rsidR="004C0F92">
        <w:rPr>
          <w:rFonts w:ascii="Times New Roman" w:hAnsi="Times New Roman" w:cs="Times New Roman"/>
          <w:noProof/>
          <w:sz w:val="24"/>
          <w:szCs w:val="24"/>
        </w:rPr>
        <w:t>(1)</w:t>
      </w:r>
      <w:r w:rsidRPr="00A53CA5">
        <w:rPr>
          <w:rFonts w:ascii="Times New Roman" w:hAnsi="Times New Roman" w:cs="Times New Roman"/>
          <w:noProof/>
          <w:sz w:val="24"/>
          <w:szCs w:val="24"/>
        </w:rPr>
        <w:t>, 14-19.</w:t>
      </w:r>
    </w:p>
    <w:p w14:paraId="6B526FC2" w14:textId="6F0789AE" w:rsidR="00FB6C00" w:rsidRPr="00A53CA5" w:rsidRDefault="00E50ABF" w:rsidP="009C703F">
      <w:pPr>
        <w:pStyle w:val="Bibliografa"/>
        <w:spacing w:after="0" w:line="360" w:lineRule="auto"/>
        <w:ind w:left="720" w:hanging="720"/>
        <w:jc w:val="both"/>
        <w:rPr>
          <w:rFonts w:ascii="Times New Roman" w:hAnsi="Times New Roman" w:cs="Times New Roman"/>
          <w:noProof/>
          <w:sz w:val="24"/>
          <w:szCs w:val="24"/>
          <w:lang w:val="en-US"/>
        </w:rPr>
      </w:pPr>
      <w:r w:rsidRPr="00A53CA5">
        <w:rPr>
          <w:rFonts w:ascii="Times New Roman" w:hAnsi="Times New Roman" w:cs="Times New Roman"/>
          <w:noProof/>
          <w:sz w:val="24"/>
          <w:szCs w:val="24"/>
        </w:rPr>
        <w:t xml:space="preserve">Freeman, C. (1975). </w:t>
      </w:r>
      <w:r w:rsidRPr="007A7B32">
        <w:rPr>
          <w:rFonts w:ascii="Times New Roman" w:hAnsi="Times New Roman" w:cs="Times New Roman"/>
          <w:i/>
          <w:noProof/>
          <w:sz w:val="24"/>
          <w:szCs w:val="24"/>
        </w:rPr>
        <w:t>La teoría económica de la innovación industrial</w:t>
      </w:r>
      <w:r w:rsidRPr="00A53CA5">
        <w:rPr>
          <w:rFonts w:ascii="Times New Roman" w:hAnsi="Times New Roman" w:cs="Times New Roman"/>
          <w:i/>
          <w:iCs/>
          <w:noProof/>
          <w:sz w:val="24"/>
          <w:szCs w:val="24"/>
        </w:rPr>
        <w:t>.</w:t>
      </w:r>
      <w:r w:rsidRPr="00A53CA5">
        <w:rPr>
          <w:rFonts w:ascii="Times New Roman" w:hAnsi="Times New Roman" w:cs="Times New Roman"/>
          <w:noProof/>
          <w:sz w:val="24"/>
          <w:szCs w:val="24"/>
        </w:rPr>
        <w:t xml:space="preserve"> </w:t>
      </w:r>
      <w:r w:rsidRPr="00A53CA5">
        <w:rPr>
          <w:rFonts w:ascii="Times New Roman" w:hAnsi="Times New Roman" w:cs="Times New Roman"/>
          <w:noProof/>
          <w:sz w:val="24"/>
          <w:szCs w:val="24"/>
          <w:lang w:val="en-US"/>
        </w:rPr>
        <w:t>Madrid</w:t>
      </w:r>
      <w:r w:rsidR="004C0F92">
        <w:rPr>
          <w:rFonts w:ascii="Times New Roman" w:hAnsi="Times New Roman" w:cs="Times New Roman"/>
          <w:noProof/>
          <w:sz w:val="24"/>
          <w:szCs w:val="24"/>
          <w:lang w:val="en-US"/>
        </w:rPr>
        <w:t>, España</w:t>
      </w:r>
      <w:r w:rsidRPr="00A53CA5">
        <w:rPr>
          <w:rFonts w:ascii="Times New Roman" w:hAnsi="Times New Roman" w:cs="Times New Roman"/>
          <w:noProof/>
          <w:sz w:val="24"/>
          <w:szCs w:val="24"/>
          <w:lang w:val="en-US"/>
        </w:rPr>
        <w:t>: Alianza Editorial.</w:t>
      </w:r>
    </w:p>
    <w:p w14:paraId="549668E6" w14:textId="716A1393" w:rsidR="00FB6C00" w:rsidRPr="00A53CA5" w:rsidRDefault="00E50ABF" w:rsidP="009C703F">
      <w:pPr>
        <w:pStyle w:val="Bibliografa"/>
        <w:spacing w:after="0" w:line="360" w:lineRule="auto"/>
        <w:ind w:left="720" w:hanging="720"/>
        <w:jc w:val="both"/>
        <w:rPr>
          <w:rFonts w:ascii="Times New Roman" w:hAnsi="Times New Roman" w:cs="Times New Roman"/>
          <w:noProof/>
          <w:sz w:val="24"/>
          <w:szCs w:val="24"/>
          <w:lang w:val="en-US"/>
        </w:rPr>
      </w:pPr>
      <w:r w:rsidRPr="00A53CA5">
        <w:rPr>
          <w:rFonts w:ascii="Times New Roman" w:hAnsi="Times New Roman" w:cs="Times New Roman"/>
          <w:noProof/>
          <w:sz w:val="24"/>
          <w:szCs w:val="24"/>
          <w:lang w:val="en-US"/>
        </w:rPr>
        <w:t>Freeman, C.</w:t>
      </w:r>
      <w:r w:rsidR="004C0F92">
        <w:rPr>
          <w:rFonts w:ascii="Times New Roman" w:hAnsi="Times New Roman" w:cs="Times New Roman"/>
          <w:noProof/>
          <w:sz w:val="24"/>
          <w:szCs w:val="24"/>
          <w:lang w:val="en-US"/>
        </w:rPr>
        <w:t xml:space="preserve"> and</w:t>
      </w:r>
      <w:r w:rsidRPr="00A53CA5">
        <w:rPr>
          <w:rFonts w:ascii="Times New Roman" w:hAnsi="Times New Roman" w:cs="Times New Roman"/>
          <w:noProof/>
          <w:sz w:val="24"/>
          <w:szCs w:val="24"/>
          <w:lang w:val="en-US"/>
        </w:rPr>
        <w:t xml:space="preserve"> Soete, L. (1997). </w:t>
      </w:r>
      <w:r w:rsidRPr="00A53CA5">
        <w:rPr>
          <w:rFonts w:ascii="Times New Roman" w:hAnsi="Times New Roman" w:cs="Times New Roman"/>
          <w:i/>
          <w:iCs/>
          <w:noProof/>
          <w:sz w:val="24"/>
          <w:szCs w:val="24"/>
          <w:lang w:val="en-US"/>
        </w:rPr>
        <w:t>The Economics of Industrial Innovation.</w:t>
      </w:r>
      <w:r w:rsidRPr="00A53CA5">
        <w:rPr>
          <w:rFonts w:ascii="Times New Roman" w:hAnsi="Times New Roman" w:cs="Times New Roman"/>
          <w:noProof/>
          <w:sz w:val="24"/>
          <w:szCs w:val="24"/>
          <w:lang w:val="en-US"/>
        </w:rPr>
        <w:t xml:space="preserve"> London</w:t>
      </w:r>
      <w:r w:rsidR="004C0F92">
        <w:rPr>
          <w:rFonts w:ascii="Times New Roman" w:hAnsi="Times New Roman" w:cs="Times New Roman"/>
          <w:noProof/>
          <w:sz w:val="24"/>
          <w:szCs w:val="24"/>
          <w:lang w:val="en-US"/>
        </w:rPr>
        <w:t>, England</w:t>
      </w:r>
      <w:r w:rsidRPr="00A53CA5">
        <w:rPr>
          <w:rFonts w:ascii="Times New Roman" w:hAnsi="Times New Roman" w:cs="Times New Roman"/>
          <w:noProof/>
          <w:sz w:val="24"/>
          <w:szCs w:val="24"/>
          <w:lang w:val="en-US"/>
        </w:rPr>
        <w:t>: Routledge.</w:t>
      </w:r>
    </w:p>
    <w:p w14:paraId="29433079" w14:textId="375B4737" w:rsidR="00FB6C00" w:rsidRPr="00A53CA5" w:rsidRDefault="00E50ABF" w:rsidP="009C703F">
      <w:pPr>
        <w:pStyle w:val="Bibliografa"/>
        <w:spacing w:after="0" w:line="360" w:lineRule="auto"/>
        <w:ind w:left="720" w:hanging="720"/>
        <w:jc w:val="both"/>
        <w:rPr>
          <w:rFonts w:ascii="Times New Roman" w:hAnsi="Times New Roman" w:cs="Times New Roman"/>
          <w:noProof/>
          <w:sz w:val="24"/>
          <w:szCs w:val="24"/>
          <w:lang w:val="en-US"/>
        </w:rPr>
      </w:pPr>
      <w:r w:rsidRPr="00A53CA5">
        <w:rPr>
          <w:rFonts w:ascii="Times New Roman" w:hAnsi="Times New Roman" w:cs="Times New Roman"/>
          <w:noProof/>
          <w:sz w:val="24"/>
          <w:szCs w:val="24"/>
          <w:lang w:val="en-US"/>
        </w:rPr>
        <w:t>Geels, F. W. (2006</w:t>
      </w:r>
      <w:r w:rsidR="0075466B">
        <w:rPr>
          <w:rFonts w:ascii="Times New Roman" w:hAnsi="Times New Roman" w:cs="Times New Roman"/>
          <w:noProof/>
          <w:sz w:val="24"/>
          <w:szCs w:val="24"/>
          <w:lang w:val="en-US"/>
        </w:rPr>
        <w:t>a</w:t>
      </w:r>
      <w:r w:rsidRPr="00A53CA5">
        <w:rPr>
          <w:rFonts w:ascii="Times New Roman" w:hAnsi="Times New Roman" w:cs="Times New Roman"/>
          <w:noProof/>
          <w:sz w:val="24"/>
          <w:szCs w:val="24"/>
          <w:lang w:val="en-US"/>
        </w:rPr>
        <w:t>). Co-evolutionary and multi-level dynamics in transitions: The transformation of aviation systems and the shift from propell</w:t>
      </w:r>
      <w:r w:rsidR="00C65FC1" w:rsidRPr="00A53CA5">
        <w:rPr>
          <w:rFonts w:ascii="Times New Roman" w:hAnsi="Times New Roman" w:cs="Times New Roman"/>
          <w:noProof/>
          <w:sz w:val="24"/>
          <w:szCs w:val="24"/>
          <w:lang w:val="en-US"/>
        </w:rPr>
        <w:t xml:space="preserve">er to turbojet (1930–1970). </w:t>
      </w:r>
      <w:hyperlink r:id="rId25" w:tooltip="Go to Technovation on ScienceDirect" w:history="1">
        <w:r w:rsidR="00641D3B" w:rsidRPr="007A7B32">
          <w:rPr>
            <w:rFonts w:ascii="Times New Roman" w:hAnsi="Times New Roman" w:cs="Times New Roman"/>
            <w:i/>
            <w:noProof/>
            <w:sz w:val="24"/>
            <w:szCs w:val="24"/>
            <w:lang w:val="en-US"/>
          </w:rPr>
          <w:t>Technovation</w:t>
        </w:r>
      </w:hyperlink>
      <w:r w:rsidR="004C0F92">
        <w:rPr>
          <w:rFonts w:ascii="Times New Roman" w:hAnsi="Times New Roman" w:cs="Times New Roman"/>
          <w:noProof/>
          <w:sz w:val="24"/>
          <w:szCs w:val="24"/>
          <w:lang w:val="en-US"/>
        </w:rPr>
        <w:t>,</w:t>
      </w:r>
      <w:r w:rsidR="00641D3B" w:rsidRPr="007A7B32">
        <w:rPr>
          <w:rFonts w:ascii="Times New Roman" w:hAnsi="Times New Roman" w:cs="Times New Roman"/>
          <w:noProof/>
          <w:sz w:val="24"/>
          <w:szCs w:val="24"/>
          <w:lang w:val="en-US"/>
        </w:rPr>
        <w:t xml:space="preserve"> </w:t>
      </w:r>
      <w:r w:rsidR="00CE143A" w:rsidRPr="007A7B32">
        <w:rPr>
          <w:rFonts w:ascii="Times New Roman" w:hAnsi="Times New Roman" w:cs="Times New Roman"/>
          <w:i/>
          <w:iCs/>
          <w:noProof/>
          <w:sz w:val="24"/>
          <w:szCs w:val="24"/>
          <w:lang w:val="en-US"/>
        </w:rPr>
        <w:t>26</w:t>
      </w:r>
      <w:r w:rsidR="00654672">
        <w:rPr>
          <w:rFonts w:ascii="Times New Roman" w:hAnsi="Times New Roman" w:cs="Times New Roman"/>
          <w:noProof/>
          <w:sz w:val="24"/>
          <w:szCs w:val="24"/>
          <w:lang w:val="en-US"/>
        </w:rPr>
        <w:t>(</w:t>
      </w:r>
      <w:r w:rsidR="00CE143A" w:rsidRPr="007A7B32">
        <w:rPr>
          <w:rFonts w:ascii="Times New Roman" w:hAnsi="Times New Roman" w:cs="Times New Roman"/>
          <w:noProof/>
          <w:sz w:val="24"/>
          <w:szCs w:val="24"/>
          <w:lang w:val="en-US"/>
        </w:rPr>
        <w:t>9</w:t>
      </w:r>
      <w:r w:rsidR="00654672">
        <w:rPr>
          <w:rFonts w:ascii="Times New Roman" w:hAnsi="Times New Roman" w:cs="Times New Roman"/>
          <w:noProof/>
          <w:sz w:val="24"/>
          <w:szCs w:val="24"/>
          <w:lang w:val="en-US"/>
        </w:rPr>
        <w:t>)</w:t>
      </w:r>
      <w:r w:rsidR="00CE143A" w:rsidRPr="007A7B32">
        <w:rPr>
          <w:rFonts w:ascii="Times New Roman" w:hAnsi="Times New Roman" w:cs="Times New Roman"/>
          <w:noProof/>
          <w:sz w:val="24"/>
          <w:szCs w:val="24"/>
          <w:lang w:val="en-US"/>
        </w:rPr>
        <w:t xml:space="preserve">, </w:t>
      </w:r>
      <w:r w:rsidR="00C65FC1" w:rsidRPr="007A7B32">
        <w:rPr>
          <w:rFonts w:ascii="Times New Roman" w:hAnsi="Times New Roman" w:cs="Times New Roman"/>
          <w:noProof/>
          <w:sz w:val="24"/>
          <w:szCs w:val="24"/>
          <w:lang w:val="en-US"/>
        </w:rPr>
        <w:t>999</w:t>
      </w:r>
      <w:r w:rsidR="00641D3B" w:rsidRPr="007A7B32">
        <w:rPr>
          <w:rFonts w:ascii="Times New Roman" w:hAnsi="Times New Roman" w:cs="Times New Roman"/>
          <w:noProof/>
          <w:sz w:val="24"/>
          <w:szCs w:val="24"/>
          <w:lang w:val="en-US"/>
        </w:rPr>
        <w:t>-</w:t>
      </w:r>
      <w:r w:rsidRPr="007A7B32">
        <w:rPr>
          <w:rFonts w:ascii="Times New Roman" w:hAnsi="Times New Roman" w:cs="Times New Roman"/>
          <w:noProof/>
          <w:sz w:val="24"/>
          <w:szCs w:val="24"/>
          <w:lang w:val="en-US"/>
        </w:rPr>
        <w:t>1016.</w:t>
      </w:r>
      <w:r w:rsidR="00654672">
        <w:rPr>
          <w:rFonts w:ascii="Times New Roman" w:hAnsi="Times New Roman" w:cs="Times New Roman"/>
          <w:noProof/>
          <w:sz w:val="24"/>
          <w:szCs w:val="24"/>
          <w:lang w:val="en-US"/>
        </w:rPr>
        <w:t xml:space="preserve"> Retrieved from</w:t>
      </w:r>
      <w:r w:rsidR="001C349B" w:rsidRPr="00A53CA5">
        <w:rPr>
          <w:rFonts w:ascii="Times New Roman" w:hAnsi="Times New Roman" w:cs="Times New Roman"/>
          <w:noProof/>
          <w:sz w:val="24"/>
          <w:szCs w:val="24"/>
          <w:lang w:val="en-US"/>
        </w:rPr>
        <w:t xml:space="preserve"> </w:t>
      </w:r>
      <w:hyperlink r:id="rId26" w:tgtFrame="_blank" w:tooltip="Persistent link using digital object identifier" w:history="1">
        <w:r w:rsidR="0043264C" w:rsidRPr="00A53CA5">
          <w:rPr>
            <w:rFonts w:ascii="Times New Roman" w:hAnsi="Times New Roman" w:cs="Times New Roman"/>
            <w:noProof/>
            <w:sz w:val="24"/>
            <w:szCs w:val="24"/>
            <w:lang w:val="en-US"/>
          </w:rPr>
          <w:t>doi.org/10.1016/j.technovation.2005.08.010</w:t>
        </w:r>
      </w:hyperlink>
      <w:r w:rsidR="00654672">
        <w:rPr>
          <w:rFonts w:ascii="Times New Roman" w:hAnsi="Times New Roman" w:cs="Times New Roman"/>
          <w:noProof/>
          <w:sz w:val="24"/>
          <w:szCs w:val="24"/>
          <w:lang w:val="en-US"/>
        </w:rPr>
        <w:t>.</w:t>
      </w:r>
    </w:p>
    <w:p w14:paraId="11A76189" w14:textId="4C5EF893" w:rsidR="00FB6C00" w:rsidRPr="00A53CA5" w:rsidRDefault="00E50ABF" w:rsidP="009C703F">
      <w:pPr>
        <w:pStyle w:val="Bibliografa"/>
        <w:spacing w:after="0" w:line="360" w:lineRule="auto"/>
        <w:ind w:left="720" w:hanging="720"/>
        <w:jc w:val="both"/>
        <w:rPr>
          <w:rFonts w:ascii="Times New Roman" w:hAnsi="Times New Roman" w:cs="Times New Roman"/>
          <w:noProof/>
          <w:sz w:val="24"/>
          <w:szCs w:val="24"/>
        </w:rPr>
      </w:pPr>
      <w:r w:rsidRPr="00A53CA5">
        <w:rPr>
          <w:rFonts w:ascii="Times New Roman" w:hAnsi="Times New Roman" w:cs="Times New Roman"/>
          <w:noProof/>
          <w:sz w:val="24"/>
          <w:szCs w:val="24"/>
          <w:lang w:val="en-US"/>
        </w:rPr>
        <w:t>Geels, F. W. (2006</w:t>
      </w:r>
      <w:r w:rsidR="0075466B">
        <w:rPr>
          <w:rFonts w:ascii="Times New Roman" w:hAnsi="Times New Roman" w:cs="Times New Roman"/>
          <w:noProof/>
          <w:sz w:val="24"/>
          <w:szCs w:val="24"/>
          <w:lang w:val="en-US"/>
        </w:rPr>
        <w:t>b</w:t>
      </w:r>
      <w:r w:rsidRPr="00A53CA5">
        <w:rPr>
          <w:rFonts w:ascii="Times New Roman" w:hAnsi="Times New Roman" w:cs="Times New Roman"/>
          <w:noProof/>
          <w:sz w:val="24"/>
          <w:szCs w:val="24"/>
          <w:lang w:val="en-US"/>
        </w:rPr>
        <w:t xml:space="preserve">). </w:t>
      </w:r>
      <w:r w:rsidR="002F1C68" w:rsidRPr="00A53CA5">
        <w:rPr>
          <w:rFonts w:ascii="Times New Roman" w:hAnsi="Times New Roman" w:cs="Times New Roman"/>
          <w:noProof/>
          <w:sz w:val="24"/>
          <w:szCs w:val="24"/>
          <w:lang w:val="en-US"/>
        </w:rPr>
        <w:t>Multi-level perspective on system innovation: relevance for industrial transformation</w:t>
      </w:r>
      <w:r w:rsidRPr="00A53CA5">
        <w:rPr>
          <w:rFonts w:ascii="Times New Roman" w:hAnsi="Times New Roman" w:cs="Times New Roman"/>
          <w:noProof/>
          <w:sz w:val="24"/>
          <w:szCs w:val="24"/>
          <w:lang w:val="en-US"/>
        </w:rPr>
        <w:t xml:space="preserve">. </w:t>
      </w:r>
      <w:r w:rsidR="00654672">
        <w:rPr>
          <w:rFonts w:ascii="Times New Roman" w:hAnsi="Times New Roman" w:cs="Times New Roman"/>
          <w:noProof/>
          <w:sz w:val="24"/>
          <w:szCs w:val="24"/>
          <w:lang w:val="en-US"/>
        </w:rPr>
        <w:t>In</w:t>
      </w:r>
      <w:r w:rsidR="00654672" w:rsidRPr="00A53CA5">
        <w:rPr>
          <w:rFonts w:ascii="Times New Roman" w:hAnsi="Times New Roman" w:cs="Times New Roman"/>
          <w:noProof/>
          <w:sz w:val="24"/>
          <w:szCs w:val="24"/>
          <w:lang w:val="en-US"/>
        </w:rPr>
        <w:t xml:space="preserve"> </w:t>
      </w:r>
      <w:r w:rsidRPr="00A53CA5">
        <w:rPr>
          <w:rFonts w:ascii="Times New Roman" w:hAnsi="Times New Roman" w:cs="Times New Roman"/>
          <w:noProof/>
          <w:sz w:val="24"/>
          <w:szCs w:val="24"/>
          <w:lang w:val="en-US"/>
        </w:rPr>
        <w:t>Ols</w:t>
      </w:r>
      <w:r w:rsidR="00D42DAC" w:rsidRPr="00A53CA5">
        <w:rPr>
          <w:rFonts w:ascii="Times New Roman" w:hAnsi="Times New Roman" w:cs="Times New Roman"/>
          <w:noProof/>
          <w:sz w:val="24"/>
          <w:szCs w:val="24"/>
          <w:lang w:val="en-US"/>
        </w:rPr>
        <w:t>t</w:t>
      </w:r>
      <w:r w:rsidRPr="00A53CA5">
        <w:rPr>
          <w:rFonts w:ascii="Times New Roman" w:hAnsi="Times New Roman" w:cs="Times New Roman"/>
          <w:noProof/>
          <w:sz w:val="24"/>
          <w:szCs w:val="24"/>
          <w:lang w:val="en-US"/>
        </w:rPr>
        <w:t xml:space="preserve">hoorn, </w:t>
      </w:r>
      <w:r w:rsidR="00654672" w:rsidRPr="00A53CA5">
        <w:rPr>
          <w:rFonts w:ascii="Times New Roman" w:hAnsi="Times New Roman" w:cs="Times New Roman"/>
          <w:noProof/>
          <w:sz w:val="24"/>
          <w:szCs w:val="24"/>
          <w:lang w:val="en-US"/>
        </w:rPr>
        <w:t xml:space="preserve">X. </w:t>
      </w:r>
      <w:r w:rsidR="00654672">
        <w:rPr>
          <w:rFonts w:ascii="Times New Roman" w:hAnsi="Times New Roman" w:cs="Times New Roman"/>
          <w:noProof/>
          <w:sz w:val="24"/>
          <w:szCs w:val="24"/>
          <w:lang w:val="en-US"/>
        </w:rPr>
        <w:t>and</w:t>
      </w:r>
      <w:r w:rsidRPr="00A53CA5">
        <w:rPr>
          <w:rFonts w:ascii="Times New Roman" w:hAnsi="Times New Roman" w:cs="Times New Roman"/>
          <w:noProof/>
          <w:sz w:val="24"/>
          <w:szCs w:val="24"/>
          <w:lang w:val="en-US"/>
        </w:rPr>
        <w:t xml:space="preserve"> Wieczorek,</w:t>
      </w:r>
      <w:r w:rsidR="00654672">
        <w:rPr>
          <w:rFonts w:ascii="Times New Roman" w:hAnsi="Times New Roman" w:cs="Times New Roman"/>
          <w:noProof/>
          <w:sz w:val="24"/>
          <w:szCs w:val="24"/>
          <w:lang w:val="en-US"/>
        </w:rPr>
        <w:t xml:space="preserve"> </w:t>
      </w:r>
      <w:r w:rsidR="00654672" w:rsidRPr="00A53CA5">
        <w:rPr>
          <w:rFonts w:ascii="Times New Roman" w:hAnsi="Times New Roman" w:cs="Times New Roman"/>
          <w:noProof/>
          <w:sz w:val="24"/>
          <w:szCs w:val="24"/>
          <w:lang w:val="en-US"/>
        </w:rPr>
        <w:t>A.</w:t>
      </w:r>
      <w:r w:rsidR="00654672">
        <w:rPr>
          <w:rFonts w:ascii="Times New Roman" w:hAnsi="Times New Roman" w:cs="Times New Roman"/>
          <w:noProof/>
          <w:sz w:val="24"/>
          <w:szCs w:val="24"/>
          <w:lang w:val="en-US"/>
        </w:rPr>
        <w:t>,</w:t>
      </w:r>
      <w:r w:rsidRPr="00A53CA5">
        <w:rPr>
          <w:rFonts w:ascii="Times New Roman" w:hAnsi="Times New Roman" w:cs="Times New Roman"/>
          <w:noProof/>
          <w:sz w:val="24"/>
          <w:szCs w:val="24"/>
          <w:lang w:val="en-US"/>
        </w:rPr>
        <w:t xml:space="preserve"> </w:t>
      </w:r>
      <w:r w:rsidRPr="007A7B32">
        <w:rPr>
          <w:rFonts w:ascii="Times New Roman" w:hAnsi="Times New Roman" w:cs="Times New Roman"/>
          <w:i/>
          <w:iCs/>
          <w:noProof/>
          <w:sz w:val="24"/>
          <w:szCs w:val="24"/>
          <w:lang w:val="en-US"/>
        </w:rPr>
        <w:t>Understanding Industrial Transformation: Views f</w:t>
      </w:r>
      <w:r w:rsidR="00056910" w:rsidRPr="007A7B32">
        <w:rPr>
          <w:rFonts w:ascii="Times New Roman" w:hAnsi="Times New Roman" w:cs="Times New Roman"/>
          <w:i/>
          <w:iCs/>
          <w:noProof/>
          <w:sz w:val="24"/>
          <w:szCs w:val="24"/>
          <w:lang w:val="en-US"/>
        </w:rPr>
        <w:t>rom Different Disciplines</w:t>
      </w:r>
      <w:r w:rsidR="00056910" w:rsidRPr="00A53CA5">
        <w:rPr>
          <w:rFonts w:ascii="Times New Roman" w:hAnsi="Times New Roman" w:cs="Times New Roman"/>
          <w:noProof/>
          <w:sz w:val="24"/>
          <w:szCs w:val="24"/>
          <w:lang w:val="en-US"/>
        </w:rPr>
        <w:t xml:space="preserve"> (pp</w:t>
      </w:r>
      <w:r w:rsidR="00654672">
        <w:rPr>
          <w:rFonts w:ascii="Times New Roman" w:hAnsi="Times New Roman" w:cs="Times New Roman"/>
          <w:noProof/>
          <w:sz w:val="24"/>
          <w:szCs w:val="24"/>
          <w:lang w:val="en-US"/>
        </w:rPr>
        <w:t>.</w:t>
      </w:r>
      <w:r w:rsidRPr="00A53CA5">
        <w:rPr>
          <w:rFonts w:ascii="Times New Roman" w:hAnsi="Times New Roman" w:cs="Times New Roman"/>
          <w:noProof/>
          <w:sz w:val="24"/>
          <w:szCs w:val="24"/>
          <w:lang w:val="en-US"/>
        </w:rPr>
        <w:t xml:space="preserve"> 163-186).</w:t>
      </w:r>
      <w:r w:rsidR="0043264C" w:rsidRPr="00D84E88">
        <w:rPr>
          <w:rFonts w:ascii="Times New Roman" w:hAnsi="Times New Roman" w:cs="Times New Roman"/>
          <w:noProof/>
          <w:sz w:val="24"/>
          <w:szCs w:val="24"/>
          <w:lang w:val="en-US"/>
        </w:rPr>
        <w:t xml:space="preserve"> </w:t>
      </w:r>
      <w:r w:rsidR="0043264C" w:rsidRPr="00A53CA5">
        <w:rPr>
          <w:rFonts w:ascii="Times New Roman" w:hAnsi="Times New Roman" w:cs="Times New Roman"/>
          <w:noProof/>
          <w:sz w:val="24"/>
          <w:szCs w:val="24"/>
        </w:rPr>
        <w:t>Dordrecht</w:t>
      </w:r>
      <w:r w:rsidR="002B4E32">
        <w:rPr>
          <w:rFonts w:ascii="Times New Roman" w:hAnsi="Times New Roman" w:cs="Times New Roman"/>
          <w:noProof/>
          <w:sz w:val="24"/>
          <w:szCs w:val="24"/>
        </w:rPr>
        <w:t>, Ne</w:t>
      </w:r>
      <w:r w:rsidR="00B73ACF">
        <w:rPr>
          <w:rFonts w:ascii="Times New Roman" w:hAnsi="Times New Roman" w:cs="Times New Roman"/>
          <w:noProof/>
          <w:sz w:val="24"/>
          <w:szCs w:val="24"/>
        </w:rPr>
        <w:t xml:space="preserve">therlands: </w:t>
      </w:r>
      <w:r w:rsidR="00B73ACF" w:rsidRPr="00A53CA5">
        <w:rPr>
          <w:rFonts w:ascii="Times New Roman" w:hAnsi="Times New Roman" w:cs="Times New Roman"/>
          <w:noProof/>
          <w:sz w:val="24"/>
          <w:szCs w:val="24"/>
        </w:rPr>
        <w:t>Springer</w:t>
      </w:r>
      <w:r w:rsidR="00B73ACF">
        <w:rPr>
          <w:rFonts w:ascii="Times New Roman" w:hAnsi="Times New Roman" w:cs="Times New Roman"/>
          <w:noProof/>
          <w:sz w:val="24"/>
          <w:szCs w:val="24"/>
        </w:rPr>
        <w:t>.</w:t>
      </w:r>
    </w:p>
    <w:p w14:paraId="5D55747F" w14:textId="68198AF9" w:rsidR="008F2870" w:rsidRPr="00A53CA5" w:rsidRDefault="00E50ABF" w:rsidP="009C703F">
      <w:pPr>
        <w:pStyle w:val="Bibliografa"/>
        <w:spacing w:after="0" w:line="360" w:lineRule="auto"/>
        <w:ind w:left="720" w:hanging="720"/>
        <w:jc w:val="both"/>
        <w:rPr>
          <w:rFonts w:ascii="Times New Roman" w:hAnsi="Times New Roman" w:cs="Times New Roman"/>
          <w:noProof/>
          <w:sz w:val="24"/>
          <w:szCs w:val="24"/>
        </w:rPr>
      </w:pPr>
      <w:r w:rsidRPr="00A53CA5">
        <w:rPr>
          <w:rFonts w:ascii="Times New Roman" w:hAnsi="Times New Roman" w:cs="Times New Roman"/>
          <w:noProof/>
          <w:sz w:val="24"/>
          <w:szCs w:val="24"/>
        </w:rPr>
        <w:lastRenderedPageBreak/>
        <w:t>Gobierno de la Rep</w:t>
      </w:r>
      <w:r w:rsidR="00683C9B" w:rsidRPr="00A53CA5">
        <w:rPr>
          <w:rFonts w:ascii="Times New Roman" w:hAnsi="Times New Roman" w:cs="Times New Roman"/>
          <w:noProof/>
          <w:sz w:val="24"/>
          <w:szCs w:val="24"/>
        </w:rPr>
        <w:t>ú</w:t>
      </w:r>
      <w:r w:rsidRPr="00A53CA5">
        <w:rPr>
          <w:rFonts w:ascii="Times New Roman" w:hAnsi="Times New Roman" w:cs="Times New Roman"/>
          <w:noProof/>
          <w:sz w:val="24"/>
          <w:szCs w:val="24"/>
        </w:rPr>
        <w:t xml:space="preserve">blica. (2013). </w:t>
      </w:r>
      <w:r w:rsidRPr="00A53CA5">
        <w:rPr>
          <w:rFonts w:ascii="Times New Roman" w:hAnsi="Times New Roman" w:cs="Times New Roman"/>
          <w:i/>
          <w:iCs/>
          <w:noProof/>
          <w:sz w:val="24"/>
          <w:szCs w:val="24"/>
        </w:rPr>
        <w:t>Plan Nacional de Desarrollo 2013-2018.</w:t>
      </w:r>
      <w:r w:rsidRPr="00A53CA5">
        <w:rPr>
          <w:rFonts w:ascii="Times New Roman" w:hAnsi="Times New Roman" w:cs="Times New Roman"/>
          <w:noProof/>
          <w:sz w:val="24"/>
          <w:szCs w:val="24"/>
        </w:rPr>
        <w:t xml:space="preserve"> México: </w:t>
      </w:r>
      <w:r w:rsidR="00B73ACF" w:rsidRPr="00A53CA5">
        <w:rPr>
          <w:rFonts w:ascii="Times New Roman" w:hAnsi="Times New Roman" w:cs="Times New Roman"/>
          <w:noProof/>
          <w:sz w:val="24"/>
          <w:szCs w:val="24"/>
        </w:rPr>
        <w:t>Gobierno de la República</w:t>
      </w:r>
      <w:r w:rsidR="00B73ACF" w:rsidRPr="00A53CA5" w:rsidDel="00B73ACF">
        <w:rPr>
          <w:rFonts w:ascii="Times New Roman" w:hAnsi="Times New Roman" w:cs="Times New Roman"/>
          <w:noProof/>
          <w:sz w:val="24"/>
          <w:szCs w:val="24"/>
        </w:rPr>
        <w:t xml:space="preserve"> </w:t>
      </w:r>
      <w:r w:rsidRPr="00A53CA5">
        <w:rPr>
          <w:rFonts w:ascii="Times New Roman" w:hAnsi="Times New Roman" w:cs="Times New Roman"/>
          <w:noProof/>
          <w:sz w:val="24"/>
          <w:szCs w:val="24"/>
        </w:rPr>
        <w:t>.</w:t>
      </w:r>
    </w:p>
    <w:p w14:paraId="32632107" w14:textId="4B273895" w:rsidR="00471451" w:rsidRPr="00A53CA5" w:rsidRDefault="00E50ABF" w:rsidP="009C703F">
      <w:pPr>
        <w:pStyle w:val="Bibliografa"/>
        <w:spacing w:after="0" w:line="360" w:lineRule="auto"/>
        <w:ind w:left="720" w:hanging="720"/>
        <w:jc w:val="both"/>
        <w:rPr>
          <w:rFonts w:ascii="Times New Roman" w:hAnsi="Times New Roman" w:cs="Times New Roman"/>
          <w:noProof/>
          <w:sz w:val="24"/>
          <w:szCs w:val="24"/>
        </w:rPr>
      </w:pPr>
      <w:r w:rsidRPr="007A7B32">
        <w:rPr>
          <w:rFonts w:ascii="Times New Roman" w:hAnsi="Times New Roman" w:cs="Times New Roman"/>
          <w:noProof/>
          <w:sz w:val="24"/>
          <w:szCs w:val="24"/>
        </w:rPr>
        <w:t>I</w:t>
      </w:r>
      <w:r w:rsidR="00641D3B" w:rsidRPr="007A7B32">
        <w:rPr>
          <w:rFonts w:ascii="Times New Roman" w:hAnsi="Times New Roman" w:cs="Times New Roman"/>
          <w:noProof/>
          <w:sz w:val="24"/>
          <w:szCs w:val="24"/>
        </w:rPr>
        <w:t xml:space="preserve">nstituto de </w:t>
      </w:r>
      <w:r w:rsidR="0043264C" w:rsidRPr="007A7B32">
        <w:rPr>
          <w:rFonts w:ascii="Times New Roman" w:hAnsi="Times New Roman" w:cs="Times New Roman"/>
          <w:noProof/>
          <w:sz w:val="24"/>
          <w:szCs w:val="24"/>
        </w:rPr>
        <w:t>I</w:t>
      </w:r>
      <w:r w:rsidR="00641D3B" w:rsidRPr="007A7B32">
        <w:rPr>
          <w:rFonts w:ascii="Times New Roman" w:hAnsi="Times New Roman" w:cs="Times New Roman"/>
          <w:noProof/>
          <w:sz w:val="24"/>
          <w:szCs w:val="24"/>
        </w:rPr>
        <w:t xml:space="preserve">nformación </w:t>
      </w:r>
      <w:r w:rsidRPr="007A7B32">
        <w:rPr>
          <w:rFonts w:ascii="Times New Roman" w:hAnsi="Times New Roman" w:cs="Times New Roman"/>
          <w:noProof/>
          <w:sz w:val="24"/>
          <w:szCs w:val="24"/>
        </w:rPr>
        <w:t>E</w:t>
      </w:r>
      <w:r w:rsidR="00641D3B" w:rsidRPr="007A7B32">
        <w:rPr>
          <w:rFonts w:ascii="Times New Roman" w:hAnsi="Times New Roman" w:cs="Times New Roman"/>
          <w:noProof/>
          <w:sz w:val="24"/>
          <w:szCs w:val="24"/>
        </w:rPr>
        <w:t>stad</w:t>
      </w:r>
      <w:r w:rsidR="00285CF6" w:rsidRPr="007A7B32">
        <w:rPr>
          <w:rFonts w:ascii="Times New Roman" w:hAnsi="Times New Roman" w:cs="Times New Roman"/>
          <w:noProof/>
          <w:sz w:val="24"/>
          <w:szCs w:val="24"/>
        </w:rPr>
        <w:t>í</w:t>
      </w:r>
      <w:r w:rsidR="00641D3B" w:rsidRPr="007A7B32">
        <w:rPr>
          <w:rFonts w:ascii="Times New Roman" w:hAnsi="Times New Roman" w:cs="Times New Roman"/>
          <w:noProof/>
          <w:sz w:val="24"/>
          <w:szCs w:val="24"/>
        </w:rPr>
        <w:t xml:space="preserve">stica y </w:t>
      </w:r>
      <w:r w:rsidRPr="007A7B32">
        <w:rPr>
          <w:rFonts w:ascii="Times New Roman" w:hAnsi="Times New Roman" w:cs="Times New Roman"/>
          <w:noProof/>
          <w:sz w:val="24"/>
          <w:szCs w:val="24"/>
        </w:rPr>
        <w:t>G</w:t>
      </w:r>
      <w:r w:rsidR="00641D3B" w:rsidRPr="007A7B32">
        <w:rPr>
          <w:rFonts w:ascii="Times New Roman" w:hAnsi="Times New Roman" w:cs="Times New Roman"/>
          <w:noProof/>
          <w:sz w:val="24"/>
          <w:szCs w:val="24"/>
        </w:rPr>
        <w:t>eográfica</w:t>
      </w:r>
      <w:r w:rsidR="00AC6A86" w:rsidRPr="007A7B32">
        <w:rPr>
          <w:rFonts w:ascii="Times New Roman" w:hAnsi="Times New Roman" w:cs="Times New Roman"/>
          <w:noProof/>
          <w:sz w:val="24"/>
          <w:szCs w:val="24"/>
        </w:rPr>
        <w:t xml:space="preserve"> [I</w:t>
      </w:r>
      <w:r w:rsidR="00E15742" w:rsidRPr="007A7B32">
        <w:rPr>
          <w:rFonts w:ascii="Times New Roman" w:hAnsi="Times New Roman" w:cs="Times New Roman"/>
          <w:noProof/>
          <w:sz w:val="24"/>
          <w:szCs w:val="24"/>
        </w:rPr>
        <w:t>I</w:t>
      </w:r>
      <w:r w:rsidR="00AC6A86" w:rsidRPr="007A7B32">
        <w:rPr>
          <w:rFonts w:ascii="Times New Roman" w:hAnsi="Times New Roman" w:cs="Times New Roman"/>
          <w:noProof/>
          <w:sz w:val="24"/>
          <w:szCs w:val="24"/>
        </w:rPr>
        <w:t>EG]</w:t>
      </w:r>
      <w:r w:rsidRPr="007A7B32">
        <w:rPr>
          <w:rFonts w:ascii="Times New Roman" w:hAnsi="Times New Roman" w:cs="Times New Roman"/>
          <w:noProof/>
          <w:sz w:val="24"/>
          <w:szCs w:val="24"/>
        </w:rPr>
        <w:t>.</w:t>
      </w:r>
      <w:r w:rsidRPr="00A53CA5">
        <w:rPr>
          <w:rFonts w:ascii="Times New Roman" w:hAnsi="Times New Roman" w:cs="Times New Roman"/>
          <w:noProof/>
          <w:sz w:val="24"/>
          <w:szCs w:val="24"/>
        </w:rPr>
        <w:t xml:space="preserve"> (2018). Industria </w:t>
      </w:r>
      <w:r w:rsidR="00A47F47" w:rsidRPr="00A53CA5">
        <w:rPr>
          <w:rFonts w:ascii="Times New Roman" w:hAnsi="Times New Roman" w:cs="Times New Roman"/>
          <w:noProof/>
          <w:sz w:val="24"/>
          <w:szCs w:val="24"/>
        </w:rPr>
        <w:t>mueblera.</w:t>
      </w:r>
      <w:r w:rsidRPr="00A53CA5">
        <w:rPr>
          <w:rFonts w:ascii="Times New Roman" w:hAnsi="Times New Roman" w:cs="Times New Roman"/>
          <w:noProof/>
          <w:sz w:val="24"/>
          <w:szCs w:val="24"/>
        </w:rPr>
        <w:t xml:space="preserve"> Ficha </w:t>
      </w:r>
      <w:r w:rsidR="00A47F47" w:rsidRPr="00A53CA5">
        <w:rPr>
          <w:rFonts w:ascii="Times New Roman" w:hAnsi="Times New Roman" w:cs="Times New Roman"/>
          <w:noProof/>
          <w:sz w:val="24"/>
          <w:szCs w:val="24"/>
        </w:rPr>
        <w:t>sectorial</w:t>
      </w:r>
      <w:r w:rsidRPr="00A53CA5">
        <w:rPr>
          <w:rFonts w:ascii="Times New Roman" w:hAnsi="Times New Roman" w:cs="Times New Roman"/>
          <w:noProof/>
          <w:sz w:val="24"/>
          <w:szCs w:val="24"/>
        </w:rPr>
        <w:t>.</w:t>
      </w:r>
      <w:r w:rsidR="0083406B" w:rsidRPr="00A53CA5">
        <w:rPr>
          <w:rFonts w:ascii="Times New Roman" w:hAnsi="Times New Roman" w:cs="Times New Roman"/>
          <w:noProof/>
          <w:sz w:val="24"/>
          <w:szCs w:val="24"/>
        </w:rPr>
        <w:t xml:space="preserve"> Jalisco, México: </w:t>
      </w:r>
      <w:r w:rsidR="0083406B" w:rsidRPr="007A7B32">
        <w:rPr>
          <w:rFonts w:ascii="Times New Roman" w:hAnsi="Times New Roman" w:cs="Times New Roman"/>
          <w:noProof/>
          <w:sz w:val="24"/>
          <w:szCs w:val="24"/>
        </w:rPr>
        <w:t>Instituto de Información Estadística y Geográfica</w:t>
      </w:r>
      <w:r w:rsidR="0083406B" w:rsidRPr="00A53CA5">
        <w:rPr>
          <w:rFonts w:ascii="Times New Roman" w:hAnsi="Times New Roman" w:cs="Times New Roman"/>
          <w:noProof/>
          <w:sz w:val="24"/>
          <w:szCs w:val="24"/>
        </w:rPr>
        <w:t>.</w:t>
      </w:r>
      <w:r w:rsidRPr="00A53CA5">
        <w:rPr>
          <w:rFonts w:ascii="Times New Roman" w:hAnsi="Times New Roman" w:cs="Times New Roman"/>
          <w:noProof/>
          <w:sz w:val="24"/>
          <w:szCs w:val="24"/>
        </w:rPr>
        <w:t xml:space="preserve"> </w:t>
      </w:r>
      <w:r w:rsidR="002F1C68" w:rsidRPr="00A53CA5">
        <w:rPr>
          <w:rFonts w:ascii="Times New Roman" w:hAnsi="Times New Roman" w:cs="Times New Roman"/>
          <w:noProof/>
          <w:sz w:val="24"/>
          <w:szCs w:val="24"/>
        </w:rPr>
        <w:t xml:space="preserve">Recuperado de </w:t>
      </w:r>
      <w:r w:rsidRPr="002800CF">
        <w:rPr>
          <w:rFonts w:ascii="Times New Roman" w:hAnsi="Times New Roman" w:cs="Times New Roman"/>
          <w:noProof/>
          <w:sz w:val="24"/>
          <w:szCs w:val="24"/>
        </w:rPr>
        <w:t>https://www.iieg.gob.mx/contenido/Economia/fs_Mueblera.pdf</w:t>
      </w:r>
      <w:r w:rsidR="0083406B" w:rsidRPr="00A53CA5">
        <w:rPr>
          <w:rStyle w:val="Hipervnculo"/>
          <w:rFonts w:ascii="Times New Roman" w:hAnsi="Times New Roman" w:cs="Times New Roman"/>
          <w:noProof/>
          <w:sz w:val="24"/>
          <w:szCs w:val="24"/>
        </w:rPr>
        <w:t>.</w:t>
      </w:r>
    </w:p>
    <w:p w14:paraId="1FF6CACF" w14:textId="2F79BD67" w:rsidR="00FB6C00" w:rsidRPr="00A53CA5" w:rsidRDefault="00E50ABF" w:rsidP="009C703F">
      <w:pPr>
        <w:pStyle w:val="Bibliografa"/>
        <w:spacing w:after="0" w:line="360" w:lineRule="auto"/>
        <w:ind w:left="720" w:hanging="720"/>
        <w:jc w:val="both"/>
        <w:rPr>
          <w:rFonts w:ascii="Times New Roman" w:hAnsi="Times New Roman" w:cs="Times New Roman"/>
          <w:noProof/>
          <w:sz w:val="24"/>
          <w:szCs w:val="24"/>
        </w:rPr>
      </w:pPr>
      <w:r w:rsidRPr="00A53CA5">
        <w:rPr>
          <w:rFonts w:ascii="Times New Roman" w:hAnsi="Times New Roman" w:cs="Times New Roman"/>
          <w:noProof/>
          <w:sz w:val="24"/>
          <w:szCs w:val="24"/>
        </w:rPr>
        <w:t>Lozano, K. (2008). La relación local-global y la perspectiva de los sistemas productivos de muebles. En Rodriguez,</w:t>
      </w:r>
      <w:r w:rsidR="00B73ACF">
        <w:rPr>
          <w:rFonts w:ascii="Times New Roman" w:hAnsi="Times New Roman" w:cs="Times New Roman"/>
          <w:noProof/>
          <w:sz w:val="24"/>
          <w:szCs w:val="24"/>
        </w:rPr>
        <w:t xml:space="preserve"> </w:t>
      </w:r>
      <w:r w:rsidR="00B73ACF" w:rsidRPr="00A53CA5">
        <w:rPr>
          <w:rFonts w:ascii="Times New Roman" w:hAnsi="Times New Roman" w:cs="Times New Roman"/>
          <w:noProof/>
          <w:sz w:val="24"/>
          <w:szCs w:val="24"/>
        </w:rPr>
        <w:t>R.</w:t>
      </w:r>
      <w:r w:rsidR="00E90FB6">
        <w:rPr>
          <w:rFonts w:ascii="Times New Roman" w:hAnsi="Times New Roman" w:cs="Times New Roman"/>
          <w:noProof/>
          <w:sz w:val="24"/>
          <w:szCs w:val="24"/>
        </w:rPr>
        <w:t xml:space="preserve"> A. (coord.)</w:t>
      </w:r>
      <w:r w:rsidR="00B73ACF">
        <w:rPr>
          <w:rFonts w:ascii="Times New Roman" w:hAnsi="Times New Roman" w:cs="Times New Roman"/>
          <w:noProof/>
          <w:sz w:val="24"/>
          <w:szCs w:val="24"/>
        </w:rPr>
        <w:t>,</w:t>
      </w:r>
      <w:r w:rsidR="00B73ACF" w:rsidRPr="00A53CA5">
        <w:rPr>
          <w:rFonts w:ascii="Times New Roman" w:hAnsi="Times New Roman" w:cs="Times New Roman"/>
          <w:noProof/>
          <w:sz w:val="24"/>
          <w:szCs w:val="24"/>
        </w:rPr>
        <w:t xml:space="preserve"> </w:t>
      </w:r>
      <w:r w:rsidRPr="00A53CA5">
        <w:rPr>
          <w:rFonts w:ascii="Times New Roman" w:hAnsi="Times New Roman" w:cs="Times New Roman"/>
          <w:i/>
          <w:iCs/>
          <w:noProof/>
          <w:sz w:val="24"/>
          <w:szCs w:val="24"/>
        </w:rPr>
        <w:t>Teoría, metodología y estudios de caso de desarrollo local</w:t>
      </w:r>
      <w:r w:rsidR="00056910" w:rsidRPr="00A53CA5">
        <w:rPr>
          <w:rFonts w:ascii="Times New Roman" w:hAnsi="Times New Roman" w:cs="Times New Roman"/>
          <w:noProof/>
          <w:sz w:val="24"/>
          <w:szCs w:val="24"/>
        </w:rPr>
        <w:t xml:space="preserve"> (pp</w:t>
      </w:r>
      <w:r w:rsidR="00B73ACF">
        <w:rPr>
          <w:rFonts w:ascii="Times New Roman" w:hAnsi="Times New Roman" w:cs="Times New Roman"/>
          <w:noProof/>
          <w:sz w:val="24"/>
          <w:szCs w:val="24"/>
        </w:rPr>
        <w:t>.</w:t>
      </w:r>
      <w:r w:rsidR="00056910" w:rsidRPr="00A53CA5">
        <w:rPr>
          <w:rFonts w:ascii="Times New Roman" w:hAnsi="Times New Roman" w:cs="Times New Roman"/>
          <w:noProof/>
          <w:sz w:val="24"/>
          <w:szCs w:val="24"/>
        </w:rPr>
        <w:t xml:space="preserve"> </w:t>
      </w:r>
      <w:r w:rsidRPr="00A53CA5">
        <w:rPr>
          <w:rFonts w:ascii="Times New Roman" w:hAnsi="Times New Roman" w:cs="Times New Roman"/>
          <w:noProof/>
          <w:sz w:val="24"/>
          <w:szCs w:val="24"/>
        </w:rPr>
        <w:t>135-168). Guadalajara</w:t>
      </w:r>
      <w:r w:rsidR="00B73ACF">
        <w:rPr>
          <w:rFonts w:ascii="Times New Roman" w:hAnsi="Times New Roman" w:cs="Times New Roman"/>
          <w:noProof/>
          <w:sz w:val="24"/>
          <w:szCs w:val="24"/>
        </w:rPr>
        <w:t>, México</w:t>
      </w:r>
      <w:r w:rsidRPr="00A53CA5">
        <w:rPr>
          <w:rFonts w:ascii="Times New Roman" w:hAnsi="Times New Roman" w:cs="Times New Roman"/>
          <w:noProof/>
          <w:sz w:val="24"/>
          <w:szCs w:val="24"/>
        </w:rPr>
        <w:t>: Universidad de Guadalajara.</w:t>
      </w:r>
    </w:p>
    <w:p w14:paraId="59CF22B1" w14:textId="6CFB5613" w:rsidR="00FB6C00" w:rsidRPr="00A53CA5" w:rsidRDefault="00E50ABF" w:rsidP="009C703F">
      <w:pPr>
        <w:pStyle w:val="Bibliografa"/>
        <w:spacing w:after="0" w:line="360" w:lineRule="auto"/>
        <w:ind w:left="720" w:hanging="720"/>
        <w:jc w:val="both"/>
        <w:rPr>
          <w:rFonts w:ascii="Times New Roman" w:hAnsi="Times New Roman" w:cs="Times New Roman"/>
          <w:noProof/>
          <w:sz w:val="24"/>
          <w:szCs w:val="24"/>
        </w:rPr>
      </w:pPr>
      <w:r w:rsidRPr="00A53CA5">
        <w:rPr>
          <w:rFonts w:ascii="Times New Roman" w:hAnsi="Times New Roman" w:cs="Times New Roman"/>
          <w:noProof/>
          <w:sz w:val="24"/>
          <w:szCs w:val="24"/>
        </w:rPr>
        <w:t xml:space="preserve">Lozano, K. (2010). </w:t>
      </w:r>
      <w:r w:rsidRPr="007A7B32">
        <w:rPr>
          <w:rFonts w:ascii="Times New Roman" w:hAnsi="Times New Roman" w:cs="Times New Roman"/>
          <w:i/>
          <w:iCs/>
          <w:noProof/>
          <w:sz w:val="24"/>
          <w:szCs w:val="24"/>
        </w:rPr>
        <w:t>Desarrollo local a partir de los sistemas productivos locales: el caso de la industria mueblera de Jalisco</w:t>
      </w:r>
      <w:r w:rsidR="00E90FB6">
        <w:rPr>
          <w:rFonts w:ascii="Times New Roman" w:hAnsi="Times New Roman" w:cs="Times New Roman"/>
          <w:noProof/>
          <w:sz w:val="24"/>
          <w:szCs w:val="24"/>
        </w:rPr>
        <w:t>.</w:t>
      </w:r>
      <w:r w:rsidRPr="00A53CA5">
        <w:rPr>
          <w:rFonts w:ascii="Times New Roman" w:hAnsi="Times New Roman" w:cs="Times New Roman"/>
          <w:noProof/>
          <w:sz w:val="24"/>
          <w:szCs w:val="24"/>
        </w:rPr>
        <w:t xml:space="preserve"> </w:t>
      </w:r>
      <w:r w:rsidR="006540B0" w:rsidRPr="00A53CA5">
        <w:rPr>
          <w:rFonts w:ascii="Times New Roman" w:hAnsi="Times New Roman" w:cs="Times New Roman"/>
          <w:noProof/>
          <w:sz w:val="24"/>
          <w:szCs w:val="24"/>
        </w:rPr>
        <w:t>(</w:t>
      </w:r>
      <w:r w:rsidR="00E90FB6">
        <w:rPr>
          <w:rFonts w:ascii="Times New Roman" w:hAnsi="Times New Roman" w:cs="Times New Roman"/>
          <w:noProof/>
          <w:sz w:val="24"/>
          <w:szCs w:val="24"/>
        </w:rPr>
        <w:t>t</w:t>
      </w:r>
      <w:r w:rsidR="006540B0" w:rsidRPr="00A53CA5">
        <w:rPr>
          <w:rFonts w:ascii="Times New Roman" w:hAnsi="Times New Roman" w:cs="Times New Roman"/>
          <w:noProof/>
          <w:sz w:val="24"/>
          <w:szCs w:val="24"/>
        </w:rPr>
        <w:t xml:space="preserve">esis </w:t>
      </w:r>
      <w:r w:rsidR="00E90FB6">
        <w:rPr>
          <w:rFonts w:ascii="Times New Roman" w:hAnsi="Times New Roman" w:cs="Times New Roman"/>
          <w:noProof/>
          <w:sz w:val="24"/>
          <w:szCs w:val="24"/>
        </w:rPr>
        <w:t>d</w:t>
      </w:r>
      <w:r w:rsidR="006540B0" w:rsidRPr="00A53CA5">
        <w:rPr>
          <w:rFonts w:ascii="Times New Roman" w:hAnsi="Times New Roman" w:cs="Times New Roman"/>
          <w:noProof/>
          <w:sz w:val="24"/>
          <w:szCs w:val="24"/>
        </w:rPr>
        <w:t>octoral)</w:t>
      </w:r>
      <w:r w:rsidR="00E90FB6">
        <w:rPr>
          <w:rFonts w:ascii="Times New Roman" w:hAnsi="Times New Roman" w:cs="Times New Roman"/>
          <w:noProof/>
          <w:sz w:val="24"/>
          <w:szCs w:val="24"/>
        </w:rPr>
        <w:t>.</w:t>
      </w:r>
      <w:r w:rsidR="006540B0" w:rsidRPr="00A53CA5">
        <w:rPr>
          <w:rFonts w:ascii="Times New Roman" w:hAnsi="Times New Roman" w:cs="Times New Roman"/>
          <w:noProof/>
          <w:sz w:val="24"/>
          <w:szCs w:val="24"/>
        </w:rPr>
        <w:t xml:space="preserve"> </w:t>
      </w:r>
      <w:r w:rsidRPr="00A53CA5">
        <w:rPr>
          <w:rFonts w:ascii="Times New Roman" w:hAnsi="Times New Roman" w:cs="Times New Roman"/>
          <w:noProof/>
          <w:sz w:val="24"/>
          <w:szCs w:val="24"/>
        </w:rPr>
        <w:t>Universidad Nacional Autónoma de México</w:t>
      </w:r>
      <w:r w:rsidR="00E90FB6">
        <w:rPr>
          <w:rFonts w:ascii="Times New Roman" w:hAnsi="Times New Roman" w:cs="Times New Roman"/>
          <w:noProof/>
          <w:sz w:val="24"/>
          <w:szCs w:val="24"/>
        </w:rPr>
        <w:t>, Ciudad de México.</w:t>
      </w:r>
      <w:r w:rsidR="00E90FB6" w:rsidRPr="00A53CA5">
        <w:rPr>
          <w:rFonts w:ascii="Times New Roman" w:hAnsi="Times New Roman" w:cs="Times New Roman"/>
          <w:noProof/>
          <w:sz w:val="24"/>
          <w:szCs w:val="24"/>
        </w:rPr>
        <w:t xml:space="preserve"> </w:t>
      </w:r>
      <w:r w:rsidR="002F1C68" w:rsidRPr="00A53CA5">
        <w:rPr>
          <w:rFonts w:ascii="Times New Roman" w:hAnsi="Times New Roman" w:cs="Times New Roman"/>
          <w:noProof/>
          <w:sz w:val="24"/>
          <w:szCs w:val="24"/>
        </w:rPr>
        <w:t>Recuperado</w:t>
      </w:r>
      <w:r w:rsidR="00D733C0" w:rsidRPr="00A53CA5">
        <w:rPr>
          <w:rFonts w:ascii="Times New Roman" w:hAnsi="Times New Roman" w:cs="Times New Roman"/>
          <w:noProof/>
          <w:sz w:val="24"/>
          <w:szCs w:val="24"/>
        </w:rPr>
        <w:t xml:space="preserve"> de </w:t>
      </w:r>
      <w:r w:rsidR="00D733C0" w:rsidRPr="002800CF">
        <w:rPr>
          <w:rFonts w:ascii="Times New Roman" w:hAnsi="Times New Roman" w:cs="Times New Roman"/>
          <w:sz w:val="24"/>
          <w:szCs w:val="24"/>
        </w:rPr>
        <w:t>http://www.economia.unam.mx/cedrus/publicaciones/tesis/tesis-doctorado.html</w:t>
      </w:r>
      <w:r w:rsidR="00E90FB6">
        <w:rPr>
          <w:rFonts w:ascii="Times New Roman" w:hAnsi="Times New Roman" w:cs="Times New Roman"/>
          <w:sz w:val="24"/>
          <w:szCs w:val="24"/>
        </w:rPr>
        <w:t>.</w:t>
      </w:r>
    </w:p>
    <w:p w14:paraId="7A72C2AE" w14:textId="12450AEC" w:rsidR="00FB6C00" w:rsidRPr="00A53CA5" w:rsidRDefault="00056910" w:rsidP="009C703F">
      <w:pPr>
        <w:pStyle w:val="Bibliografa"/>
        <w:spacing w:after="0" w:line="360" w:lineRule="auto"/>
        <w:ind w:left="720" w:hanging="720"/>
        <w:jc w:val="both"/>
        <w:rPr>
          <w:rFonts w:ascii="Times New Roman" w:hAnsi="Times New Roman" w:cs="Times New Roman"/>
          <w:noProof/>
          <w:sz w:val="24"/>
          <w:szCs w:val="24"/>
        </w:rPr>
      </w:pPr>
      <w:r w:rsidRPr="00A53CA5">
        <w:rPr>
          <w:rFonts w:ascii="Times New Roman" w:hAnsi="Times New Roman" w:cs="Times New Roman"/>
          <w:noProof/>
          <w:sz w:val="24"/>
          <w:szCs w:val="24"/>
        </w:rPr>
        <w:t>Lozano, K., Madrigal, T. y</w:t>
      </w:r>
      <w:r w:rsidR="00E50ABF" w:rsidRPr="00A53CA5">
        <w:rPr>
          <w:rFonts w:ascii="Times New Roman" w:hAnsi="Times New Roman" w:cs="Times New Roman"/>
          <w:noProof/>
          <w:sz w:val="24"/>
          <w:szCs w:val="24"/>
        </w:rPr>
        <w:t xml:space="preserve"> Bautista, E</w:t>
      </w:r>
      <w:r w:rsidR="005210E3">
        <w:rPr>
          <w:rFonts w:ascii="Times New Roman" w:hAnsi="Times New Roman" w:cs="Times New Roman"/>
          <w:noProof/>
          <w:sz w:val="24"/>
          <w:szCs w:val="24"/>
        </w:rPr>
        <w:t xml:space="preserve">. </w:t>
      </w:r>
      <w:r w:rsidR="00E50ABF" w:rsidRPr="00A53CA5">
        <w:rPr>
          <w:rFonts w:ascii="Times New Roman" w:hAnsi="Times New Roman" w:cs="Times New Roman"/>
          <w:noProof/>
          <w:sz w:val="24"/>
          <w:szCs w:val="24"/>
        </w:rPr>
        <w:t xml:space="preserve">G. (2012). </w:t>
      </w:r>
      <w:r w:rsidR="007C692A" w:rsidRPr="00A53CA5">
        <w:rPr>
          <w:rFonts w:ascii="Times New Roman" w:hAnsi="Times New Roman" w:cs="Times New Roman"/>
          <w:noProof/>
          <w:sz w:val="24"/>
          <w:szCs w:val="24"/>
        </w:rPr>
        <w:t xml:space="preserve">Estratégicas </w:t>
      </w:r>
      <w:r w:rsidR="000C61C5" w:rsidRPr="00A53CA5">
        <w:rPr>
          <w:rFonts w:ascii="Times New Roman" w:hAnsi="Times New Roman" w:cs="Times New Roman"/>
          <w:noProof/>
          <w:sz w:val="24"/>
          <w:szCs w:val="24"/>
        </w:rPr>
        <w:t xml:space="preserve">empresariales </w:t>
      </w:r>
      <w:r w:rsidR="007C692A" w:rsidRPr="00A53CA5">
        <w:rPr>
          <w:rFonts w:ascii="Times New Roman" w:hAnsi="Times New Roman" w:cs="Times New Roman"/>
          <w:noProof/>
          <w:sz w:val="24"/>
          <w:szCs w:val="24"/>
        </w:rPr>
        <w:t xml:space="preserve">del sector muebles de Jalisco, ante la competencia China y </w:t>
      </w:r>
      <w:r w:rsidR="000C61C5" w:rsidRPr="00A53CA5">
        <w:rPr>
          <w:rFonts w:ascii="Times New Roman" w:hAnsi="Times New Roman" w:cs="Times New Roman"/>
          <w:noProof/>
          <w:sz w:val="24"/>
          <w:szCs w:val="24"/>
        </w:rPr>
        <w:t>el rol del cl</w:t>
      </w:r>
      <w:r w:rsidR="001065DA">
        <w:rPr>
          <w:rFonts w:ascii="Times New Roman" w:hAnsi="Times New Roman" w:cs="Times New Roman"/>
          <w:noProof/>
          <w:sz w:val="24"/>
          <w:szCs w:val="24"/>
        </w:rPr>
        <w:t>ú</w:t>
      </w:r>
      <w:r w:rsidR="000C61C5" w:rsidRPr="00A53CA5">
        <w:rPr>
          <w:rFonts w:ascii="Times New Roman" w:hAnsi="Times New Roman" w:cs="Times New Roman"/>
          <w:noProof/>
          <w:sz w:val="24"/>
          <w:szCs w:val="24"/>
        </w:rPr>
        <w:t>ster</w:t>
      </w:r>
      <w:r w:rsidR="00E50ABF" w:rsidRPr="00A53CA5">
        <w:rPr>
          <w:rFonts w:ascii="Times New Roman" w:hAnsi="Times New Roman" w:cs="Times New Roman"/>
          <w:noProof/>
          <w:sz w:val="24"/>
          <w:szCs w:val="24"/>
        </w:rPr>
        <w:t xml:space="preserve">. </w:t>
      </w:r>
      <w:r w:rsidR="001065DA">
        <w:rPr>
          <w:rFonts w:ascii="Times New Roman" w:hAnsi="Times New Roman" w:cs="Times New Roman"/>
          <w:noProof/>
          <w:sz w:val="24"/>
          <w:szCs w:val="24"/>
        </w:rPr>
        <w:t xml:space="preserve">(avance de investigación). </w:t>
      </w:r>
      <w:r w:rsidRPr="00A53CA5">
        <w:rPr>
          <w:rFonts w:ascii="Times New Roman" w:hAnsi="Times New Roman" w:cs="Times New Roman"/>
          <w:noProof/>
          <w:sz w:val="24"/>
          <w:szCs w:val="24"/>
        </w:rPr>
        <w:t>Recuperado</w:t>
      </w:r>
      <w:r w:rsidR="007C692A" w:rsidRPr="00A53CA5">
        <w:rPr>
          <w:rFonts w:ascii="Times New Roman" w:hAnsi="Times New Roman" w:cs="Times New Roman"/>
          <w:noProof/>
          <w:sz w:val="24"/>
          <w:szCs w:val="24"/>
        </w:rPr>
        <w:t xml:space="preserve"> de </w:t>
      </w:r>
      <w:r w:rsidR="007C692A" w:rsidRPr="002800CF">
        <w:rPr>
          <w:rFonts w:ascii="Times New Roman" w:hAnsi="Times New Roman" w:cs="Times New Roman"/>
          <w:sz w:val="24"/>
          <w:szCs w:val="24"/>
        </w:rPr>
        <w:t>https://www.academia.edu/35276919/ESTRATEGIAS_EMPRESARIALES_DEL_SECTOR_MUEBLES_DE_JALISCO_ANTE_LA_COMPETENCIA_CHINA_Y_EL_ROL_DEL_CLUSTER</w:t>
      </w:r>
      <w:r w:rsidR="00E50ABF" w:rsidRPr="00A53CA5">
        <w:rPr>
          <w:rFonts w:ascii="Times New Roman" w:hAnsi="Times New Roman" w:cs="Times New Roman"/>
          <w:noProof/>
          <w:sz w:val="24"/>
          <w:szCs w:val="24"/>
        </w:rPr>
        <w:t>.</w:t>
      </w:r>
    </w:p>
    <w:p w14:paraId="1FA37A02" w14:textId="601F2001" w:rsidR="00FB6C00" w:rsidRPr="00A53CA5" w:rsidRDefault="00E50ABF" w:rsidP="009C703F">
      <w:pPr>
        <w:pStyle w:val="Bibliografa"/>
        <w:spacing w:after="0" w:line="360" w:lineRule="auto"/>
        <w:ind w:left="720" w:hanging="720"/>
        <w:jc w:val="both"/>
        <w:rPr>
          <w:rFonts w:ascii="Times New Roman" w:hAnsi="Times New Roman" w:cs="Times New Roman"/>
          <w:noProof/>
          <w:sz w:val="24"/>
          <w:szCs w:val="24"/>
        </w:rPr>
      </w:pPr>
      <w:r w:rsidRPr="00A53CA5">
        <w:rPr>
          <w:rFonts w:ascii="Times New Roman" w:hAnsi="Times New Roman" w:cs="Times New Roman"/>
          <w:noProof/>
          <w:sz w:val="24"/>
          <w:szCs w:val="24"/>
          <w:lang w:val="en-US"/>
        </w:rPr>
        <w:t xml:space="preserve">Lundvall, B. A. (1992). </w:t>
      </w:r>
      <w:r w:rsidRPr="00A53CA5">
        <w:rPr>
          <w:rFonts w:ascii="Times New Roman" w:hAnsi="Times New Roman" w:cs="Times New Roman"/>
          <w:i/>
          <w:iCs/>
          <w:noProof/>
          <w:sz w:val="24"/>
          <w:szCs w:val="24"/>
          <w:lang w:val="en-US"/>
        </w:rPr>
        <w:t xml:space="preserve">National Systems of Innovation: Towards a Theory of </w:t>
      </w:r>
      <w:r w:rsidR="001065DA">
        <w:rPr>
          <w:rFonts w:ascii="Times New Roman" w:hAnsi="Times New Roman" w:cs="Times New Roman"/>
          <w:i/>
          <w:iCs/>
          <w:noProof/>
          <w:sz w:val="24"/>
          <w:szCs w:val="24"/>
          <w:lang w:val="en-US"/>
        </w:rPr>
        <w:t>I</w:t>
      </w:r>
      <w:r w:rsidRPr="00A53CA5">
        <w:rPr>
          <w:rFonts w:ascii="Times New Roman" w:hAnsi="Times New Roman" w:cs="Times New Roman"/>
          <w:i/>
          <w:iCs/>
          <w:noProof/>
          <w:sz w:val="24"/>
          <w:szCs w:val="24"/>
          <w:lang w:val="en-US"/>
        </w:rPr>
        <w:t xml:space="preserve">nnovation and </w:t>
      </w:r>
      <w:r w:rsidR="001065DA">
        <w:rPr>
          <w:rFonts w:ascii="Times New Roman" w:hAnsi="Times New Roman" w:cs="Times New Roman"/>
          <w:i/>
          <w:iCs/>
          <w:noProof/>
          <w:sz w:val="24"/>
          <w:szCs w:val="24"/>
          <w:lang w:val="en-US"/>
        </w:rPr>
        <w:t>I</w:t>
      </w:r>
      <w:r w:rsidR="001065DA" w:rsidRPr="00A53CA5">
        <w:rPr>
          <w:rFonts w:ascii="Times New Roman" w:hAnsi="Times New Roman" w:cs="Times New Roman"/>
          <w:i/>
          <w:iCs/>
          <w:noProof/>
          <w:sz w:val="24"/>
          <w:szCs w:val="24"/>
          <w:lang w:val="en-US"/>
        </w:rPr>
        <w:t xml:space="preserve">nteractive </w:t>
      </w:r>
      <w:r w:rsidR="001065DA">
        <w:rPr>
          <w:rFonts w:ascii="Times New Roman" w:hAnsi="Times New Roman" w:cs="Times New Roman"/>
          <w:i/>
          <w:iCs/>
          <w:noProof/>
          <w:sz w:val="24"/>
          <w:szCs w:val="24"/>
          <w:lang w:val="en-US"/>
        </w:rPr>
        <w:t>L</w:t>
      </w:r>
      <w:r w:rsidR="001065DA" w:rsidRPr="00A53CA5">
        <w:rPr>
          <w:rFonts w:ascii="Times New Roman" w:hAnsi="Times New Roman" w:cs="Times New Roman"/>
          <w:i/>
          <w:iCs/>
          <w:noProof/>
          <w:sz w:val="24"/>
          <w:szCs w:val="24"/>
          <w:lang w:val="en-US"/>
        </w:rPr>
        <w:t>earning</w:t>
      </w:r>
      <w:r w:rsidRPr="00A53CA5">
        <w:rPr>
          <w:rFonts w:ascii="Times New Roman" w:hAnsi="Times New Roman" w:cs="Times New Roman"/>
          <w:i/>
          <w:iCs/>
          <w:noProof/>
          <w:sz w:val="24"/>
          <w:szCs w:val="24"/>
          <w:lang w:val="en-US"/>
        </w:rPr>
        <w:t>.</w:t>
      </w:r>
      <w:r w:rsidRPr="00A53CA5">
        <w:rPr>
          <w:rFonts w:ascii="Times New Roman" w:hAnsi="Times New Roman" w:cs="Times New Roman"/>
          <w:noProof/>
          <w:sz w:val="24"/>
          <w:szCs w:val="24"/>
          <w:lang w:val="en-US"/>
        </w:rPr>
        <w:t xml:space="preserve"> </w:t>
      </w:r>
      <w:r w:rsidRPr="00A53CA5">
        <w:rPr>
          <w:rFonts w:ascii="Times New Roman" w:hAnsi="Times New Roman" w:cs="Times New Roman"/>
          <w:noProof/>
          <w:sz w:val="24"/>
          <w:szCs w:val="24"/>
        </w:rPr>
        <w:t>London</w:t>
      </w:r>
      <w:r w:rsidR="001065DA">
        <w:rPr>
          <w:rFonts w:ascii="Times New Roman" w:hAnsi="Times New Roman" w:cs="Times New Roman"/>
          <w:noProof/>
          <w:sz w:val="24"/>
          <w:szCs w:val="24"/>
        </w:rPr>
        <w:t>, England</w:t>
      </w:r>
      <w:r w:rsidRPr="00A53CA5">
        <w:rPr>
          <w:rFonts w:ascii="Times New Roman" w:hAnsi="Times New Roman" w:cs="Times New Roman"/>
          <w:noProof/>
          <w:sz w:val="24"/>
          <w:szCs w:val="24"/>
        </w:rPr>
        <w:t>: Pinter.</w:t>
      </w:r>
    </w:p>
    <w:p w14:paraId="5D8C6EAC" w14:textId="6717BFBA" w:rsidR="00FB6C00" w:rsidRPr="00A53CA5" w:rsidRDefault="00056910" w:rsidP="00B409A8">
      <w:pPr>
        <w:pStyle w:val="Bibliografa"/>
        <w:spacing w:after="0" w:line="360" w:lineRule="auto"/>
        <w:ind w:left="720" w:hanging="720"/>
        <w:jc w:val="both"/>
        <w:rPr>
          <w:rFonts w:ascii="Times New Roman" w:hAnsi="Times New Roman" w:cs="Times New Roman"/>
          <w:noProof/>
          <w:sz w:val="24"/>
          <w:szCs w:val="24"/>
        </w:rPr>
      </w:pPr>
      <w:r w:rsidRPr="00A53CA5">
        <w:rPr>
          <w:rFonts w:ascii="Times New Roman" w:hAnsi="Times New Roman" w:cs="Times New Roman"/>
          <w:noProof/>
          <w:sz w:val="24"/>
          <w:szCs w:val="24"/>
        </w:rPr>
        <w:t>Madrigal, E.,</w:t>
      </w:r>
      <w:r w:rsidR="00B81EAA">
        <w:rPr>
          <w:rFonts w:ascii="Times New Roman" w:hAnsi="Times New Roman" w:cs="Times New Roman"/>
          <w:noProof/>
          <w:sz w:val="24"/>
          <w:szCs w:val="24"/>
        </w:rPr>
        <w:t xml:space="preserve"> Bautista, E.</w:t>
      </w:r>
      <w:r w:rsidRPr="00A53CA5">
        <w:rPr>
          <w:rFonts w:ascii="Times New Roman" w:hAnsi="Times New Roman" w:cs="Times New Roman"/>
          <w:noProof/>
          <w:sz w:val="24"/>
          <w:szCs w:val="24"/>
        </w:rPr>
        <w:t xml:space="preserve"> y</w:t>
      </w:r>
      <w:r w:rsidR="00E50ABF" w:rsidRPr="00A53CA5">
        <w:rPr>
          <w:rFonts w:ascii="Times New Roman" w:hAnsi="Times New Roman" w:cs="Times New Roman"/>
          <w:noProof/>
          <w:sz w:val="24"/>
          <w:szCs w:val="24"/>
        </w:rPr>
        <w:t xml:space="preserve"> Ruíz, R. (2012). El mueble mexicano y su competitividad versus el asiático: percepción comprador internacional. </w:t>
      </w:r>
      <w:r w:rsidR="00B409A8" w:rsidRPr="007A7B32">
        <w:rPr>
          <w:rFonts w:ascii="Times New Roman" w:hAnsi="Times New Roman" w:cs="Times New Roman"/>
          <w:i/>
          <w:iCs/>
          <w:noProof/>
          <w:sz w:val="24"/>
          <w:szCs w:val="24"/>
        </w:rPr>
        <w:t>Red Internacional de Investigadores en Competitividad</w:t>
      </w:r>
      <w:r w:rsidR="002F1C68" w:rsidRPr="00A53CA5">
        <w:rPr>
          <w:rFonts w:ascii="Times New Roman" w:hAnsi="Times New Roman" w:cs="Times New Roman"/>
          <w:noProof/>
          <w:sz w:val="24"/>
          <w:szCs w:val="24"/>
        </w:rPr>
        <w:t>,</w:t>
      </w:r>
      <w:r w:rsidR="00731FC1">
        <w:rPr>
          <w:rFonts w:ascii="Times New Roman" w:hAnsi="Times New Roman" w:cs="Times New Roman"/>
          <w:noProof/>
          <w:sz w:val="24"/>
          <w:szCs w:val="24"/>
        </w:rPr>
        <w:t xml:space="preserve"> </w:t>
      </w:r>
      <w:r w:rsidR="00731FC1">
        <w:rPr>
          <w:rFonts w:ascii="Times New Roman" w:hAnsi="Times New Roman" w:cs="Times New Roman"/>
          <w:i/>
          <w:iCs/>
          <w:noProof/>
          <w:sz w:val="24"/>
          <w:szCs w:val="24"/>
        </w:rPr>
        <w:t>6</w:t>
      </w:r>
      <w:r w:rsidR="00731FC1">
        <w:rPr>
          <w:rFonts w:ascii="Times New Roman" w:hAnsi="Times New Roman" w:cs="Times New Roman"/>
          <w:noProof/>
          <w:sz w:val="24"/>
          <w:szCs w:val="24"/>
        </w:rPr>
        <w:t>(1).</w:t>
      </w:r>
      <w:r w:rsidR="002F1C68" w:rsidRPr="00A53CA5">
        <w:rPr>
          <w:rFonts w:ascii="Times New Roman" w:hAnsi="Times New Roman" w:cs="Times New Roman"/>
          <w:noProof/>
          <w:sz w:val="24"/>
          <w:szCs w:val="24"/>
        </w:rPr>
        <w:t xml:space="preserve"> </w:t>
      </w:r>
      <w:r w:rsidRPr="00A53CA5">
        <w:rPr>
          <w:rFonts w:ascii="Times New Roman" w:hAnsi="Times New Roman" w:cs="Times New Roman"/>
          <w:noProof/>
          <w:sz w:val="24"/>
          <w:szCs w:val="24"/>
        </w:rPr>
        <w:t>Recuperado</w:t>
      </w:r>
      <w:r w:rsidR="005B0142" w:rsidRPr="00A53CA5">
        <w:rPr>
          <w:rFonts w:ascii="Times New Roman" w:hAnsi="Times New Roman" w:cs="Times New Roman"/>
          <w:noProof/>
          <w:sz w:val="24"/>
          <w:szCs w:val="24"/>
        </w:rPr>
        <w:t xml:space="preserve"> de </w:t>
      </w:r>
      <w:r w:rsidR="005B0142" w:rsidRPr="002800CF">
        <w:rPr>
          <w:rFonts w:ascii="Times New Roman" w:hAnsi="Times New Roman" w:cs="Times New Roman"/>
          <w:sz w:val="24"/>
          <w:szCs w:val="24"/>
        </w:rPr>
        <w:t>https://www.riico.net/index.php/riico/article/view/438</w:t>
      </w:r>
      <w:r w:rsidR="001065DA">
        <w:rPr>
          <w:rStyle w:val="Hipervnculo"/>
          <w:rFonts w:ascii="Times New Roman" w:hAnsi="Times New Roman" w:cs="Times New Roman"/>
          <w:sz w:val="24"/>
          <w:szCs w:val="24"/>
        </w:rPr>
        <w:t>.</w:t>
      </w:r>
    </w:p>
    <w:p w14:paraId="6F7EB56B" w14:textId="7B58D18D" w:rsidR="00FB6C00" w:rsidRPr="00A53CA5" w:rsidRDefault="00E50ABF" w:rsidP="009C703F">
      <w:pPr>
        <w:pStyle w:val="Bibliografa"/>
        <w:spacing w:after="0" w:line="360" w:lineRule="auto"/>
        <w:ind w:left="720" w:hanging="720"/>
        <w:jc w:val="both"/>
        <w:rPr>
          <w:rFonts w:ascii="Times New Roman" w:hAnsi="Times New Roman" w:cs="Times New Roman"/>
          <w:noProof/>
          <w:sz w:val="24"/>
          <w:szCs w:val="24"/>
          <w:lang w:val="en-US"/>
        </w:rPr>
      </w:pPr>
      <w:r w:rsidRPr="00A53CA5">
        <w:rPr>
          <w:rFonts w:ascii="Times New Roman" w:hAnsi="Times New Roman" w:cs="Times New Roman"/>
          <w:noProof/>
          <w:sz w:val="24"/>
          <w:szCs w:val="24"/>
          <w:lang w:val="en-US"/>
        </w:rPr>
        <w:t xml:space="preserve">Nelson, R. R. (1993). </w:t>
      </w:r>
      <w:r w:rsidRPr="00A53CA5">
        <w:rPr>
          <w:rFonts w:ascii="Times New Roman" w:hAnsi="Times New Roman" w:cs="Times New Roman"/>
          <w:i/>
          <w:iCs/>
          <w:noProof/>
          <w:sz w:val="24"/>
          <w:szCs w:val="24"/>
          <w:lang w:val="en-US"/>
        </w:rPr>
        <w:t>National Innovation Systems: A Comparative Study.</w:t>
      </w:r>
      <w:r w:rsidRPr="00A53CA5">
        <w:rPr>
          <w:rFonts w:ascii="Times New Roman" w:hAnsi="Times New Roman" w:cs="Times New Roman"/>
          <w:noProof/>
          <w:sz w:val="24"/>
          <w:szCs w:val="24"/>
          <w:lang w:val="en-US"/>
        </w:rPr>
        <w:t xml:space="preserve"> Oxford</w:t>
      </w:r>
      <w:r w:rsidR="0075466B">
        <w:rPr>
          <w:rFonts w:ascii="Times New Roman" w:hAnsi="Times New Roman" w:cs="Times New Roman"/>
          <w:noProof/>
          <w:sz w:val="24"/>
          <w:szCs w:val="24"/>
          <w:lang w:val="en-US"/>
        </w:rPr>
        <w:t>, England</w:t>
      </w:r>
      <w:r w:rsidRPr="00A53CA5">
        <w:rPr>
          <w:rFonts w:ascii="Times New Roman" w:hAnsi="Times New Roman" w:cs="Times New Roman"/>
          <w:noProof/>
          <w:sz w:val="24"/>
          <w:szCs w:val="24"/>
          <w:lang w:val="en-US"/>
        </w:rPr>
        <w:t>: Oxford University Press.</w:t>
      </w:r>
    </w:p>
    <w:p w14:paraId="6B02AA27" w14:textId="0ED8A3F0" w:rsidR="00FB6C00" w:rsidRPr="00A53CA5" w:rsidRDefault="00E50ABF" w:rsidP="009C703F">
      <w:pPr>
        <w:pStyle w:val="Bibliografa"/>
        <w:spacing w:after="0" w:line="360" w:lineRule="auto"/>
        <w:ind w:left="720" w:hanging="720"/>
        <w:jc w:val="both"/>
        <w:rPr>
          <w:rFonts w:ascii="Times New Roman" w:hAnsi="Times New Roman" w:cs="Times New Roman"/>
          <w:noProof/>
          <w:sz w:val="24"/>
          <w:szCs w:val="24"/>
        </w:rPr>
      </w:pPr>
      <w:r w:rsidRPr="00A53CA5">
        <w:rPr>
          <w:rFonts w:ascii="Times New Roman" w:hAnsi="Times New Roman" w:cs="Times New Roman"/>
          <w:noProof/>
          <w:sz w:val="24"/>
          <w:szCs w:val="24"/>
          <w:lang w:val="en-US"/>
        </w:rPr>
        <w:t>Nelson, R. R.</w:t>
      </w:r>
      <w:r w:rsidR="0075466B">
        <w:rPr>
          <w:rFonts w:ascii="Times New Roman" w:hAnsi="Times New Roman" w:cs="Times New Roman"/>
          <w:noProof/>
          <w:sz w:val="24"/>
          <w:szCs w:val="24"/>
          <w:lang w:val="en-US"/>
        </w:rPr>
        <w:t xml:space="preserve"> and</w:t>
      </w:r>
      <w:r w:rsidRPr="00A53CA5">
        <w:rPr>
          <w:rFonts w:ascii="Times New Roman" w:hAnsi="Times New Roman" w:cs="Times New Roman"/>
          <w:noProof/>
          <w:sz w:val="24"/>
          <w:szCs w:val="24"/>
          <w:lang w:val="en-US"/>
        </w:rPr>
        <w:t xml:space="preserve"> Winter, S. G. (1982). </w:t>
      </w:r>
      <w:r w:rsidRPr="00A53CA5">
        <w:rPr>
          <w:rFonts w:ascii="Times New Roman" w:hAnsi="Times New Roman" w:cs="Times New Roman"/>
          <w:i/>
          <w:iCs/>
          <w:noProof/>
          <w:sz w:val="24"/>
          <w:szCs w:val="24"/>
          <w:lang w:val="en-US"/>
        </w:rPr>
        <w:t>An Evolutionary Theory of Economic Change.</w:t>
      </w:r>
      <w:r w:rsidRPr="00A53CA5">
        <w:rPr>
          <w:rFonts w:ascii="Times New Roman" w:hAnsi="Times New Roman" w:cs="Times New Roman"/>
          <w:noProof/>
          <w:sz w:val="24"/>
          <w:szCs w:val="24"/>
          <w:lang w:val="en-US"/>
        </w:rPr>
        <w:t xml:space="preserve"> </w:t>
      </w:r>
      <w:r w:rsidRPr="00A53CA5">
        <w:rPr>
          <w:rFonts w:ascii="Times New Roman" w:hAnsi="Times New Roman" w:cs="Times New Roman"/>
          <w:noProof/>
          <w:sz w:val="24"/>
          <w:szCs w:val="24"/>
        </w:rPr>
        <w:t>Massachusetts</w:t>
      </w:r>
      <w:r w:rsidR="0075466B">
        <w:rPr>
          <w:rFonts w:ascii="Times New Roman" w:hAnsi="Times New Roman" w:cs="Times New Roman"/>
          <w:noProof/>
          <w:sz w:val="24"/>
          <w:szCs w:val="24"/>
        </w:rPr>
        <w:t>, England</w:t>
      </w:r>
      <w:r w:rsidRPr="00A53CA5">
        <w:rPr>
          <w:rFonts w:ascii="Times New Roman" w:hAnsi="Times New Roman" w:cs="Times New Roman"/>
          <w:noProof/>
          <w:sz w:val="24"/>
          <w:szCs w:val="24"/>
        </w:rPr>
        <w:t>: Harvard University Press.</w:t>
      </w:r>
    </w:p>
    <w:p w14:paraId="604683BE" w14:textId="76DC0A1B" w:rsidR="002F1C68" w:rsidRPr="007A7B32" w:rsidRDefault="00FB1074" w:rsidP="009C703F">
      <w:pPr>
        <w:pStyle w:val="Bibliografa"/>
        <w:spacing w:after="0" w:line="360" w:lineRule="auto"/>
        <w:ind w:left="720" w:hanging="720"/>
        <w:jc w:val="both"/>
        <w:rPr>
          <w:rFonts w:ascii="Times New Roman" w:hAnsi="Times New Roman" w:cs="Times New Roman"/>
          <w:noProof/>
          <w:sz w:val="24"/>
          <w:szCs w:val="24"/>
        </w:rPr>
      </w:pPr>
      <w:r w:rsidRPr="00A53CA5">
        <w:rPr>
          <w:rFonts w:ascii="Times New Roman" w:hAnsi="Times New Roman" w:cs="Times New Roman"/>
          <w:noProof/>
          <w:sz w:val="24"/>
          <w:szCs w:val="24"/>
        </w:rPr>
        <w:t>ProMéxico</w:t>
      </w:r>
      <w:r w:rsidR="0066601E" w:rsidRPr="00A53CA5">
        <w:rPr>
          <w:rFonts w:ascii="Times New Roman" w:hAnsi="Times New Roman" w:cs="Times New Roman"/>
          <w:noProof/>
          <w:sz w:val="24"/>
          <w:szCs w:val="24"/>
        </w:rPr>
        <w:t xml:space="preserve">. (2011). </w:t>
      </w:r>
      <w:r w:rsidR="00A45FD0" w:rsidRPr="007A7B32">
        <w:rPr>
          <w:rFonts w:ascii="Times New Roman" w:hAnsi="Times New Roman" w:cs="Times New Roman"/>
          <w:i/>
          <w:iCs/>
          <w:noProof/>
          <w:sz w:val="24"/>
          <w:szCs w:val="24"/>
        </w:rPr>
        <w:t xml:space="preserve">Diseñado en México. </w:t>
      </w:r>
      <w:r w:rsidR="0066601E" w:rsidRPr="007A7B32">
        <w:rPr>
          <w:rFonts w:ascii="Times New Roman" w:hAnsi="Times New Roman" w:cs="Times New Roman"/>
          <w:i/>
          <w:iCs/>
          <w:noProof/>
          <w:sz w:val="24"/>
          <w:szCs w:val="24"/>
        </w:rPr>
        <w:t>Mapa de ruta de diseño, ingeniería y manufactura avanzada</w:t>
      </w:r>
      <w:r w:rsidR="0066601E" w:rsidRPr="00A53CA5">
        <w:rPr>
          <w:rFonts w:ascii="Times New Roman" w:hAnsi="Times New Roman" w:cs="Times New Roman"/>
          <w:i/>
          <w:iCs/>
          <w:noProof/>
          <w:sz w:val="24"/>
          <w:szCs w:val="24"/>
        </w:rPr>
        <w:t>.</w:t>
      </w:r>
      <w:r w:rsidR="00A45FD0" w:rsidRPr="00A53CA5">
        <w:rPr>
          <w:rFonts w:ascii="Times New Roman" w:hAnsi="Times New Roman" w:cs="Times New Roman"/>
          <w:i/>
          <w:iCs/>
          <w:noProof/>
          <w:sz w:val="24"/>
          <w:szCs w:val="24"/>
        </w:rPr>
        <w:t xml:space="preserve"> </w:t>
      </w:r>
      <w:r w:rsidR="00A45FD0" w:rsidRPr="00A53CA5">
        <w:rPr>
          <w:rFonts w:ascii="Times New Roman" w:hAnsi="Times New Roman" w:cs="Times New Roman"/>
          <w:noProof/>
          <w:sz w:val="24"/>
          <w:szCs w:val="24"/>
        </w:rPr>
        <w:t>Ciudad de México,</w:t>
      </w:r>
      <w:r w:rsidR="0066601E" w:rsidRPr="00A53CA5">
        <w:rPr>
          <w:rFonts w:ascii="Times New Roman" w:hAnsi="Times New Roman" w:cs="Times New Roman"/>
          <w:noProof/>
          <w:sz w:val="24"/>
          <w:szCs w:val="24"/>
        </w:rPr>
        <w:t xml:space="preserve"> </w:t>
      </w:r>
      <w:r w:rsidR="0066601E" w:rsidRPr="007A7B32">
        <w:rPr>
          <w:rFonts w:ascii="Times New Roman" w:hAnsi="Times New Roman" w:cs="Times New Roman"/>
          <w:noProof/>
          <w:sz w:val="24"/>
          <w:szCs w:val="24"/>
        </w:rPr>
        <w:t xml:space="preserve">México: </w:t>
      </w:r>
      <w:r w:rsidRPr="007A7B32">
        <w:rPr>
          <w:rFonts w:ascii="Times New Roman" w:hAnsi="Times New Roman" w:cs="Times New Roman"/>
          <w:noProof/>
          <w:sz w:val="24"/>
          <w:szCs w:val="24"/>
        </w:rPr>
        <w:t>ProMéxico</w:t>
      </w:r>
      <w:r w:rsidR="002F1C68" w:rsidRPr="007A7B32">
        <w:rPr>
          <w:rFonts w:ascii="Times New Roman" w:hAnsi="Times New Roman" w:cs="Times New Roman"/>
          <w:noProof/>
          <w:sz w:val="24"/>
          <w:szCs w:val="24"/>
        </w:rPr>
        <w:t>.</w:t>
      </w:r>
      <w:r w:rsidR="00A45FD0" w:rsidRPr="007A7B32">
        <w:rPr>
          <w:rFonts w:ascii="Times New Roman" w:hAnsi="Times New Roman" w:cs="Times New Roman"/>
          <w:noProof/>
          <w:sz w:val="24"/>
          <w:szCs w:val="24"/>
        </w:rPr>
        <w:t xml:space="preserve"> Recuperado de https://www.gob.mx/cms/uploads/attachment/file/60156/MRT-Manufactura-Avanzada.pdf</w:t>
      </w:r>
      <w:r w:rsidR="00A45FD0" w:rsidRPr="00A53CA5">
        <w:rPr>
          <w:rFonts w:ascii="Times New Roman" w:hAnsi="Times New Roman" w:cs="Times New Roman"/>
          <w:noProof/>
          <w:sz w:val="24"/>
          <w:szCs w:val="24"/>
        </w:rPr>
        <w:t>.</w:t>
      </w:r>
    </w:p>
    <w:p w14:paraId="261C88C6" w14:textId="01D9BEB3" w:rsidR="00B615E0" w:rsidRDefault="00E50ABF" w:rsidP="00B615E0">
      <w:pPr>
        <w:pStyle w:val="Bibliografa"/>
        <w:spacing w:after="0" w:line="360" w:lineRule="auto"/>
        <w:ind w:left="720" w:hanging="720"/>
        <w:jc w:val="both"/>
        <w:rPr>
          <w:rFonts w:ascii="Times New Roman" w:hAnsi="Times New Roman" w:cs="Times New Roman"/>
          <w:sz w:val="24"/>
          <w:szCs w:val="24"/>
        </w:rPr>
      </w:pPr>
      <w:r w:rsidRPr="00A53CA5">
        <w:rPr>
          <w:rFonts w:ascii="Times New Roman" w:hAnsi="Times New Roman" w:cs="Times New Roman"/>
          <w:noProof/>
          <w:sz w:val="24"/>
          <w:szCs w:val="24"/>
          <w:lang w:val="en-US"/>
        </w:rPr>
        <w:lastRenderedPageBreak/>
        <w:t>Rexhepi</w:t>
      </w:r>
      <w:r w:rsidR="0075466B">
        <w:rPr>
          <w:rFonts w:ascii="Times New Roman" w:hAnsi="Times New Roman" w:cs="Times New Roman"/>
          <w:noProof/>
          <w:sz w:val="24"/>
          <w:szCs w:val="24"/>
          <w:lang w:val="en-US"/>
        </w:rPr>
        <w:t>,</w:t>
      </w:r>
      <w:r w:rsidRPr="00A53CA5">
        <w:rPr>
          <w:rFonts w:ascii="Times New Roman" w:hAnsi="Times New Roman" w:cs="Times New Roman"/>
          <w:noProof/>
          <w:sz w:val="24"/>
          <w:szCs w:val="24"/>
          <w:lang w:val="en-US"/>
        </w:rPr>
        <w:t xml:space="preserve"> G., Abazi</w:t>
      </w:r>
      <w:r w:rsidR="0075466B">
        <w:rPr>
          <w:rFonts w:ascii="Times New Roman" w:hAnsi="Times New Roman" w:cs="Times New Roman"/>
          <w:noProof/>
          <w:sz w:val="24"/>
          <w:szCs w:val="24"/>
          <w:lang w:val="en-US"/>
        </w:rPr>
        <w:t>,</w:t>
      </w:r>
      <w:r w:rsidRPr="00A53CA5">
        <w:rPr>
          <w:rFonts w:ascii="Times New Roman" w:hAnsi="Times New Roman" w:cs="Times New Roman"/>
          <w:noProof/>
          <w:sz w:val="24"/>
          <w:szCs w:val="24"/>
          <w:lang w:val="en-US"/>
        </w:rPr>
        <w:t xml:space="preserve"> H., Rahdari</w:t>
      </w:r>
      <w:r w:rsidR="0075466B">
        <w:rPr>
          <w:rFonts w:ascii="Times New Roman" w:hAnsi="Times New Roman" w:cs="Times New Roman"/>
          <w:noProof/>
          <w:sz w:val="24"/>
          <w:szCs w:val="24"/>
          <w:lang w:val="en-US"/>
        </w:rPr>
        <w:t>,</w:t>
      </w:r>
      <w:r w:rsidRPr="00A53CA5">
        <w:rPr>
          <w:rFonts w:ascii="Times New Roman" w:hAnsi="Times New Roman" w:cs="Times New Roman"/>
          <w:noProof/>
          <w:sz w:val="24"/>
          <w:szCs w:val="24"/>
          <w:lang w:val="en-US"/>
        </w:rPr>
        <w:t xml:space="preserve"> A</w:t>
      </w:r>
      <w:r w:rsidR="0075466B">
        <w:rPr>
          <w:rFonts w:ascii="Times New Roman" w:hAnsi="Times New Roman" w:cs="Times New Roman"/>
          <w:noProof/>
          <w:sz w:val="24"/>
          <w:szCs w:val="24"/>
          <w:lang w:val="en-US"/>
        </w:rPr>
        <w:t>. and</w:t>
      </w:r>
      <w:r w:rsidRPr="00A53CA5">
        <w:rPr>
          <w:rFonts w:ascii="Times New Roman" w:hAnsi="Times New Roman" w:cs="Times New Roman"/>
          <w:noProof/>
          <w:sz w:val="24"/>
          <w:szCs w:val="24"/>
          <w:lang w:val="en-US"/>
        </w:rPr>
        <w:t xml:space="preserve"> Angelova B. (2019)</w:t>
      </w:r>
      <w:r w:rsidR="00C74060">
        <w:rPr>
          <w:rFonts w:ascii="Times New Roman" w:hAnsi="Times New Roman" w:cs="Times New Roman"/>
          <w:noProof/>
          <w:sz w:val="24"/>
          <w:szCs w:val="24"/>
          <w:lang w:val="en-US"/>
        </w:rPr>
        <w:t>.</w:t>
      </w:r>
      <w:r w:rsidRPr="00A53CA5">
        <w:rPr>
          <w:rFonts w:ascii="Times New Roman" w:hAnsi="Times New Roman" w:cs="Times New Roman"/>
          <w:noProof/>
          <w:sz w:val="24"/>
          <w:szCs w:val="24"/>
          <w:lang w:val="en-US"/>
        </w:rPr>
        <w:t xml:space="preserve"> </w:t>
      </w:r>
      <w:r w:rsidRPr="00A53CA5">
        <w:rPr>
          <w:rFonts w:ascii="Times New Roman" w:hAnsi="Times New Roman" w:cs="Times New Roman"/>
          <w:i/>
          <w:noProof/>
          <w:sz w:val="24"/>
          <w:szCs w:val="24"/>
          <w:lang w:val="en-US"/>
        </w:rPr>
        <w:t>Open Innovation Models for Increased Innovation Activities and Enterprise Growth</w:t>
      </w:r>
      <w:r w:rsidRPr="00A53CA5">
        <w:rPr>
          <w:rFonts w:ascii="Times New Roman" w:hAnsi="Times New Roman" w:cs="Times New Roman"/>
          <w:noProof/>
          <w:sz w:val="24"/>
          <w:szCs w:val="24"/>
          <w:lang w:val="en-US"/>
        </w:rPr>
        <w:t>. In Rexhepi</w:t>
      </w:r>
      <w:r w:rsidR="0075466B">
        <w:rPr>
          <w:rFonts w:ascii="Times New Roman" w:hAnsi="Times New Roman" w:cs="Times New Roman"/>
          <w:noProof/>
          <w:sz w:val="24"/>
          <w:szCs w:val="24"/>
          <w:lang w:val="en-US"/>
        </w:rPr>
        <w:t>,</w:t>
      </w:r>
      <w:r w:rsidRPr="00A53CA5">
        <w:rPr>
          <w:rFonts w:ascii="Times New Roman" w:hAnsi="Times New Roman" w:cs="Times New Roman"/>
          <w:noProof/>
          <w:sz w:val="24"/>
          <w:szCs w:val="24"/>
          <w:lang w:val="en-US"/>
        </w:rPr>
        <w:t xml:space="preserve"> G., Hisrich</w:t>
      </w:r>
      <w:r w:rsidR="0075466B">
        <w:rPr>
          <w:rFonts w:ascii="Times New Roman" w:hAnsi="Times New Roman" w:cs="Times New Roman"/>
          <w:noProof/>
          <w:sz w:val="24"/>
          <w:szCs w:val="24"/>
          <w:lang w:val="en-US"/>
        </w:rPr>
        <w:t>,</w:t>
      </w:r>
      <w:r w:rsidRPr="00A53CA5">
        <w:rPr>
          <w:rFonts w:ascii="Times New Roman" w:hAnsi="Times New Roman" w:cs="Times New Roman"/>
          <w:noProof/>
          <w:sz w:val="24"/>
          <w:szCs w:val="24"/>
          <w:lang w:val="en-US"/>
        </w:rPr>
        <w:t xml:space="preserve"> R</w:t>
      </w:r>
      <w:r w:rsidR="0075466B" w:rsidRPr="00A53CA5">
        <w:rPr>
          <w:rFonts w:ascii="Times New Roman" w:hAnsi="Times New Roman" w:cs="Times New Roman"/>
          <w:noProof/>
          <w:sz w:val="24"/>
          <w:szCs w:val="24"/>
          <w:lang w:val="en-US"/>
        </w:rPr>
        <w:t>.</w:t>
      </w:r>
      <w:r w:rsidR="0075466B">
        <w:rPr>
          <w:rFonts w:ascii="Times New Roman" w:hAnsi="Times New Roman" w:cs="Times New Roman"/>
          <w:noProof/>
          <w:sz w:val="24"/>
          <w:szCs w:val="24"/>
          <w:lang w:val="en-US"/>
        </w:rPr>
        <w:t xml:space="preserve"> and</w:t>
      </w:r>
      <w:r w:rsidR="0075466B" w:rsidRPr="00A53CA5">
        <w:rPr>
          <w:rFonts w:ascii="Times New Roman" w:hAnsi="Times New Roman" w:cs="Times New Roman"/>
          <w:noProof/>
          <w:sz w:val="24"/>
          <w:szCs w:val="24"/>
          <w:lang w:val="en-US"/>
        </w:rPr>
        <w:t xml:space="preserve"> </w:t>
      </w:r>
      <w:r w:rsidRPr="00A53CA5">
        <w:rPr>
          <w:rFonts w:ascii="Times New Roman" w:hAnsi="Times New Roman" w:cs="Times New Roman"/>
          <w:noProof/>
          <w:sz w:val="24"/>
          <w:szCs w:val="24"/>
          <w:lang w:val="en-US"/>
        </w:rPr>
        <w:t>Ramadani</w:t>
      </w:r>
      <w:r w:rsidR="0075466B">
        <w:rPr>
          <w:rFonts w:ascii="Times New Roman" w:hAnsi="Times New Roman" w:cs="Times New Roman"/>
          <w:noProof/>
          <w:sz w:val="24"/>
          <w:szCs w:val="24"/>
          <w:lang w:val="en-US"/>
        </w:rPr>
        <w:t>,</w:t>
      </w:r>
      <w:r w:rsidRPr="00A53CA5">
        <w:rPr>
          <w:rFonts w:ascii="Times New Roman" w:hAnsi="Times New Roman" w:cs="Times New Roman"/>
          <w:noProof/>
          <w:sz w:val="24"/>
          <w:szCs w:val="24"/>
          <w:lang w:val="en-US"/>
        </w:rPr>
        <w:t xml:space="preserve"> V. (eds</w:t>
      </w:r>
      <w:r w:rsidR="0075466B">
        <w:rPr>
          <w:rFonts w:ascii="Times New Roman" w:hAnsi="Times New Roman" w:cs="Times New Roman"/>
          <w:noProof/>
          <w:sz w:val="24"/>
          <w:szCs w:val="24"/>
          <w:lang w:val="en-US"/>
        </w:rPr>
        <w:t>.</w:t>
      </w:r>
      <w:r w:rsidRPr="00A53CA5">
        <w:rPr>
          <w:rFonts w:ascii="Times New Roman" w:hAnsi="Times New Roman" w:cs="Times New Roman"/>
          <w:noProof/>
          <w:sz w:val="24"/>
          <w:szCs w:val="24"/>
          <w:lang w:val="en-US"/>
        </w:rPr>
        <w:t>)</w:t>
      </w:r>
      <w:r w:rsidR="0075466B">
        <w:rPr>
          <w:rFonts w:ascii="Times New Roman" w:hAnsi="Times New Roman" w:cs="Times New Roman"/>
          <w:noProof/>
          <w:sz w:val="24"/>
          <w:szCs w:val="24"/>
          <w:lang w:val="en-US"/>
        </w:rPr>
        <w:t>,</w:t>
      </w:r>
      <w:r w:rsidRPr="00A53CA5">
        <w:rPr>
          <w:rFonts w:ascii="Times New Roman" w:hAnsi="Times New Roman" w:cs="Times New Roman"/>
          <w:noProof/>
          <w:sz w:val="24"/>
          <w:szCs w:val="24"/>
          <w:lang w:val="en-US"/>
        </w:rPr>
        <w:t xml:space="preserve"> </w:t>
      </w:r>
      <w:r w:rsidRPr="007A7B32">
        <w:rPr>
          <w:rFonts w:ascii="Times New Roman" w:hAnsi="Times New Roman" w:cs="Times New Roman"/>
          <w:i/>
          <w:iCs/>
          <w:noProof/>
          <w:sz w:val="24"/>
          <w:szCs w:val="24"/>
          <w:lang w:val="en-US"/>
        </w:rPr>
        <w:t>Open Innovation and Entrepreneurship</w:t>
      </w:r>
      <w:r w:rsidRPr="00A53CA5">
        <w:rPr>
          <w:rFonts w:ascii="Times New Roman" w:hAnsi="Times New Roman" w:cs="Times New Roman"/>
          <w:noProof/>
          <w:sz w:val="24"/>
          <w:szCs w:val="24"/>
          <w:lang w:val="en-US"/>
        </w:rPr>
        <w:t xml:space="preserve">. </w:t>
      </w:r>
      <w:r w:rsidR="0075466B" w:rsidRPr="00A53CA5">
        <w:rPr>
          <w:rFonts w:ascii="Times New Roman" w:hAnsi="Times New Roman" w:cs="Times New Roman"/>
          <w:noProof/>
          <w:sz w:val="24"/>
          <w:szCs w:val="24"/>
        </w:rPr>
        <w:t>Cham</w:t>
      </w:r>
      <w:r w:rsidR="0075466B">
        <w:rPr>
          <w:rFonts w:ascii="Times New Roman" w:hAnsi="Times New Roman" w:cs="Times New Roman"/>
          <w:noProof/>
          <w:sz w:val="24"/>
          <w:szCs w:val="24"/>
        </w:rPr>
        <w:t xml:space="preserve">, </w:t>
      </w:r>
      <w:r w:rsidR="0075466B" w:rsidRPr="00957F7E">
        <w:rPr>
          <w:rFonts w:ascii="Times New Roman" w:hAnsi="Times New Roman" w:cs="Times New Roman"/>
          <w:noProof/>
          <w:sz w:val="24"/>
          <w:szCs w:val="24"/>
        </w:rPr>
        <w:t xml:space="preserve">Switzerland: </w:t>
      </w:r>
      <w:r w:rsidRPr="00957F7E">
        <w:rPr>
          <w:rFonts w:ascii="Times New Roman" w:hAnsi="Times New Roman" w:cs="Times New Roman"/>
          <w:noProof/>
          <w:sz w:val="24"/>
          <w:szCs w:val="24"/>
        </w:rPr>
        <w:t>Springer</w:t>
      </w:r>
      <w:r w:rsidR="00056910" w:rsidRPr="00957F7E">
        <w:rPr>
          <w:rFonts w:ascii="Times New Roman" w:hAnsi="Times New Roman" w:cs="Times New Roman"/>
          <w:noProof/>
          <w:sz w:val="24"/>
          <w:szCs w:val="24"/>
        </w:rPr>
        <w:t>.</w:t>
      </w:r>
      <w:r w:rsidRPr="00957F7E">
        <w:rPr>
          <w:rFonts w:ascii="Times New Roman" w:hAnsi="Times New Roman" w:cs="Times New Roman"/>
          <w:noProof/>
          <w:sz w:val="24"/>
          <w:szCs w:val="24"/>
        </w:rPr>
        <w:t xml:space="preserve"> </w:t>
      </w:r>
    </w:p>
    <w:p w14:paraId="4DC160DB" w14:textId="77777777" w:rsidR="00B615E0" w:rsidRPr="00B615E0" w:rsidRDefault="00B615E0" w:rsidP="00B615E0">
      <w:pPr>
        <w:pStyle w:val="Bibliografa"/>
        <w:spacing w:after="0" w:line="360" w:lineRule="auto"/>
        <w:ind w:left="720" w:hanging="720"/>
        <w:jc w:val="both"/>
        <w:rPr>
          <w:rFonts w:ascii="Times New Roman" w:hAnsi="Times New Roman" w:cs="Times New Roman"/>
          <w:noProof/>
          <w:sz w:val="24"/>
          <w:szCs w:val="24"/>
          <w:lang w:val="en-US"/>
        </w:rPr>
      </w:pPr>
      <w:r w:rsidRPr="00B615E0">
        <w:rPr>
          <w:rFonts w:ascii="Times New Roman" w:hAnsi="Times New Roman" w:cs="Times New Roman"/>
          <w:noProof/>
          <w:sz w:val="24"/>
          <w:szCs w:val="24"/>
          <w:lang w:val="en-US"/>
        </w:rPr>
        <w:t>Sabato, J., &amp; Botano, N. (1968). La ciencia y la tecnología en el desarrollo futuro de América Latina. Revista de la integración, 11, recuperado de. http://docs.politicascti.net/documents/Teoricos/Sabato_Botana.pdf .</w:t>
      </w:r>
    </w:p>
    <w:p w14:paraId="0EAD92BE" w14:textId="77777777" w:rsidR="00B615E0" w:rsidRPr="00B615E0" w:rsidRDefault="00B615E0" w:rsidP="00B615E0">
      <w:pPr>
        <w:pStyle w:val="Bibliografa"/>
        <w:spacing w:after="0" w:line="360" w:lineRule="auto"/>
        <w:ind w:left="720" w:hanging="720"/>
        <w:jc w:val="both"/>
        <w:rPr>
          <w:rFonts w:ascii="Times New Roman" w:hAnsi="Times New Roman" w:cs="Times New Roman"/>
          <w:noProof/>
          <w:sz w:val="24"/>
          <w:szCs w:val="24"/>
          <w:lang w:val="en-US"/>
        </w:rPr>
      </w:pPr>
      <w:r w:rsidRPr="00B615E0">
        <w:rPr>
          <w:rFonts w:ascii="Times New Roman" w:hAnsi="Times New Roman" w:cs="Times New Roman"/>
          <w:noProof/>
          <w:sz w:val="24"/>
          <w:szCs w:val="24"/>
          <w:lang w:val="en-US"/>
        </w:rPr>
        <w:t>Schumpeter, J. (1996). Capitalismo, socialismo y democracia. Barcelona: T.I Ediciones.</w:t>
      </w:r>
    </w:p>
    <w:p w14:paraId="256DC07F" w14:textId="56932BFA" w:rsidR="0074789A" w:rsidRPr="00957F7E" w:rsidRDefault="0074789A" w:rsidP="00957F7E">
      <w:pPr>
        <w:spacing w:line="360" w:lineRule="auto"/>
        <w:jc w:val="both"/>
        <w:rPr>
          <w:rFonts w:ascii="Times New Roman" w:hAnsi="Times New Roman" w:cs="Times New Roman"/>
          <w:sz w:val="24"/>
          <w:szCs w:val="24"/>
        </w:rPr>
      </w:pPr>
      <w:r w:rsidRPr="00957F7E">
        <w:rPr>
          <w:rFonts w:ascii="Times New Roman" w:hAnsi="Times New Roman" w:cs="Times New Roman"/>
          <w:sz w:val="24"/>
          <w:szCs w:val="24"/>
        </w:rPr>
        <w:t xml:space="preserve">Smith, A. (2011). </w:t>
      </w:r>
      <w:r w:rsidRPr="00957F7E">
        <w:rPr>
          <w:rFonts w:ascii="Times New Roman" w:hAnsi="Times New Roman" w:cs="Times New Roman"/>
          <w:i/>
          <w:iCs/>
          <w:sz w:val="24"/>
          <w:szCs w:val="24"/>
        </w:rPr>
        <w:t>La riqueza de las naciones</w:t>
      </w:r>
      <w:r w:rsidRPr="00957F7E">
        <w:rPr>
          <w:rFonts w:ascii="Times New Roman" w:hAnsi="Times New Roman" w:cs="Times New Roman"/>
          <w:sz w:val="24"/>
          <w:szCs w:val="24"/>
        </w:rPr>
        <w:t>. Madrid, España: Alianza.</w:t>
      </w:r>
    </w:p>
    <w:p w14:paraId="3702CE19" w14:textId="6A75D87B" w:rsidR="00874F26" w:rsidRDefault="00874F26">
      <w:pPr>
        <w:rPr>
          <w:rFonts w:ascii="Times New Roman" w:hAnsi="Times New Roman" w:cs="Times New Roman"/>
          <w:sz w:val="24"/>
          <w:szCs w:val="24"/>
        </w:rPr>
      </w:pPr>
      <w:r>
        <w:rPr>
          <w:rFonts w:ascii="Times New Roman" w:hAnsi="Times New Roman" w:cs="Times New Roman"/>
          <w:sz w:val="24"/>
          <w:szCs w:val="24"/>
        </w:rPr>
        <w:br w:type="page"/>
      </w: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874F26" w:rsidRPr="00B615E0" w14:paraId="1BD8CD2A" w14:textId="77777777" w:rsidTr="00EA2D55">
        <w:tc>
          <w:tcPr>
            <w:tcW w:w="3045" w:type="dxa"/>
            <w:shd w:val="clear" w:color="auto" w:fill="auto"/>
            <w:tcMar>
              <w:top w:w="100" w:type="dxa"/>
              <w:left w:w="100" w:type="dxa"/>
              <w:bottom w:w="100" w:type="dxa"/>
              <w:right w:w="100" w:type="dxa"/>
            </w:tcMar>
          </w:tcPr>
          <w:p w14:paraId="421185FF" w14:textId="77777777" w:rsidR="00874F26" w:rsidRPr="00B615E0" w:rsidRDefault="00874F26" w:rsidP="00EA2D55">
            <w:pPr>
              <w:pStyle w:val="Ttulo3"/>
              <w:widowControl w:val="0"/>
              <w:spacing w:before="0" w:line="240" w:lineRule="auto"/>
              <w:ind w:left="0"/>
              <w:rPr>
                <w:rFonts w:ascii="Times New Roman" w:hAnsi="Times New Roman" w:cs="Times New Roman"/>
                <w:color w:val="000000" w:themeColor="text1"/>
                <w:lang w:val="es-MX"/>
              </w:rPr>
            </w:pPr>
            <w:bookmarkStart w:id="2" w:name="_c1vtbxlun9d4" w:colFirst="0" w:colLast="0"/>
            <w:bookmarkStart w:id="3" w:name="_bkwyjpjjzcq0" w:colFirst="0" w:colLast="0"/>
            <w:bookmarkEnd w:id="2"/>
            <w:bookmarkEnd w:id="3"/>
            <w:r w:rsidRPr="00B615E0">
              <w:rPr>
                <w:rFonts w:ascii="Times New Roman" w:hAnsi="Times New Roman" w:cs="Times New Roman"/>
                <w:color w:val="000000" w:themeColor="text1"/>
                <w:lang w:val="es-MX"/>
              </w:rPr>
              <w:lastRenderedPageBreak/>
              <w:t>Rol de Contribución</w:t>
            </w:r>
          </w:p>
        </w:tc>
        <w:tc>
          <w:tcPr>
            <w:tcW w:w="6315" w:type="dxa"/>
            <w:shd w:val="clear" w:color="auto" w:fill="auto"/>
            <w:tcMar>
              <w:top w:w="100" w:type="dxa"/>
              <w:left w:w="100" w:type="dxa"/>
              <w:bottom w:w="100" w:type="dxa"/>
              <w:right w:w="100" w:type="dxa"/>
            </w:tcMar>
          </w:tcPr>
          <w:p w14:paraId="354E672C" w14:textId="22E19A53" w:rsidR="00874F26" w:rsidRPr="00B615E0" w:rsidRDefault="00B615E0" w:rsidP="00EA2D55">
            <w:pPr>
              <w:pStyle w:val="Ttulo3"/>
              <w:widowControl w:val="0"/>
              <w:spacing w:before="0" w:line="240" w:lineRule="auto"/>
              <w:ind w:left="0"/>
              <w:rPr>
                <w:rFonts w:ascii="Times New Roman" w:hAnsi="Times New Roman" w:cs="Times New Roman"/>
                <w:color w:val="000000" w:themeColor="text1"/>
                <w:lang w:val="es-MX"/>
              </w:rPr>
            </w:pPr>
            <w:bookmarkStart w:id="4" w:name="_btsjgdfgjwkr" w:colFirst="0" w:colLast="0"/>
            <w:bookmarkEnd w:id="4"/>
            <w:r>
              <w:rPr>
                <w:rFonts w:ascii="Times New Roman" w:hAnsi="Times New Roman" w:cs="Times New Roman"/>
                <w:color w:val="000000" w:themeColor="text1"/>
                <w:lang w:val="es-MX"/>
              </w:rPr>
              <w:t>Autor (es)</w:t>
            </w:r>
          </w:p>
        </w:tc>
      </w:tr>
      <w:tr w:rsidR="00874F26" w:rsidRPr="00B615E0" w14:paraId="0289E959" w14:textId="77777777" w:rsidTr="00EA2D55">
        <w:tc>
          <w:tcPr>
            <w:tcW w:w="3045" w:type="dxa"/>
            <w:shd w:val="clear" w:color="auto" w:fill="auto"/>
            <w:tcMar>
              <w:top w:w="100" w:type="dxa"/>
              <w:left w:w="100" w:type="dxa"/>
              <w:bottom w:w="100" w:type="dxa"/>
              <w:right w:w="100" w:type="dxa"/>
            </w:tcMar>
          </w:tcPr>
          <w:p w14:paraId="6743975A" w14:textId="77777777" w:rsidR="00874F26" w:rsidRPr="00B615E0" w:rsidRDefault="00874F26" w:rsidP="00EA2D55">
            <w:pPr>
              <w:widowControl w:val="0"/>
              <w:spacing w:line="240" w:lineRule="auto"/>
              <w:rPr>
                <w:rFonts w:ascii="Times New Roman" w:hAnsi="Times New Roman" w:cs="Times New Roman"/>
                <w:b/>
                <w:color w:val="000000" w:themeColor="text1"/>
                <w:sz w:val="24"/>
                <w:szCs w:val="24"/>
              </w:rPr>
            </w:pPr>
            <w:r w:rsidRPr="00B615E0">
              <w:rPr>
                <w:rFonts w:ascii="Times New Roman" w:hAnsi="Times New Roman" w:cs="Times New Roman"/>
                <w:b/>
                <w:color w:val="000000" w:themeColor="text1"/>
                <w:sz w:val="24"/>
                <w:szCs w:val="24"/>
              </w:rPr>
              <w:t>Conceptualización</w:t>
            </w:r>
          </w:p>
        </w:tc>
        <w:tc>
          <w:tcPr>
            <w:tcW w:w="6315" w:type="dxa"/>
            <w:shd w:val="clear" w:color="auto" w:fill="auto"/>
            <w:tcMar>
              <w:top w:w="100" w:type="dxa"/>
              <w:left w:w="100" w:type="dxa"/>
              <w:bottom w:w="100" w:type="dxa"/>
              <w:right w:w="100" w:type="dxa"/>
            </w:tcMar>
          </w:tcPr>
          <w:p w14:paraId="27124265" w14:textId="1AD521BC" w:rsidR="00874F26" w:rsidRPr="00B615E0" w:rsidRDefault="00874F26" w:rsidP="00EA2D55">
            <w:pPr>
              <w:widowControl w:val="0"/>
              <w:spacing w:line="240" w:lineRule="auto"/>
              <w:rPr>
                <w:rFonts w:ascii="Times New Roman" w:hAnsi="Times New Roman" w:cs="Times New Roman"/>
                <w:color w:val="000000" w:themeColor="text1"/>
                <w:sz w:val="24"/>
                <w:szCs w:val="24"/>
              </w:rPr>
            </w:pPr>
            <w:r w:rsidRPr="00B615E0">
              <w:rPr>
                <w:rFonts w:ascii="Times New Roman" w:hAnsi="Times New Roman" w:cs="Times New Roman"/>
                <w:color w:val="000000" w:themeColor="text1"/>
                <w:sz w:val="24"/>
                <w:szCs w:val="24"/>
              </w:rPr>
              <w:t>Principal Evelio Gerónimo Bautista, igual Rocío Calderón García</w:t>
            </w:r>
          </w:p>
        </w:tc>
      </w:tr>
      <w:tr w:rsidR="00874F26" w:rsidRPr="00B615E0" w14:paraId="791A3F92" w14:textId="77777777" w:rsidTr="00EA2D55">
        <w:tc>
          <w:tcPr>
            <w:tcW w:w="3045" w:type="dxa"/>
            <w:shd w:val="clear" w:color="auto" w:fill="auto"/>
            <w:tcMar>
              <w:top w:w="100" w:type="dxa"/>
              <w:left w:w="100" w:type="dxa"/>
              <w:bottom w:w="100" w:type="dxa"/>
              <w:right w:w="100" w:type="dxa"/>
            </w:tcMar>
          </w:tcPr>
          <w:p w14:paraId="7FC9A7D6" w14:textId="77777777" w:rsidR="00874F26" w:rsidRPr="00B615E0" w:rsidRDefault="00874F26" w:rsidP="00EA2D55">
            <w:pPr>
              <w:widowControl w:val="0"/>
              <w:spacing w:line="240" w:lineRule="auto"/>
              <w:rPr>
                <w:rFonts w:ascii="Times New Roman" w:hAnsi="Times New Roman" w:cs="Times New Roman"/>
                <w:b/>
                <w:color w:val="000000" w:themeColor="text1"/>
                <w:sz w:val="24"/>
                <w:szCs w:val="24"/>
              </w:rPr>
            </w:pPr>
            <w:r w:rsidRPr="00B615E0">
              <w:rPr>
                <w:rFonts w:ascii="Times New Roman" w:hAnsi="Times New Roman" w:cs="Times New Roman"/>
                <w:b/>
                <w:color w:val="000000" w:themeColor="text1"/>
                <w:sz w:val="24"/>
                <w:szCs w:val="24"/>
              </w:rPr>
              <w:t>Metodología</w:t>
            </w:r>
          </w:p>
        </w:tc>
        <w:tc>
          <w:tcPr>
            <w:tcW w:w="6315" w:type="dxa"/>
            <w:shd w:val="clear" w:color="auto" w:fill="auto"/>
            <w:tcMar>
              <w:top w:w="100" w:type="dxa"/>
              <w:left w:w="100" w:type="dxa"/>
              <w:bottom w:w="100" w:type="dxa"/>
              <w:right w:w="100" w:type="dxa"/>
            </w:tcMar>
          </w:tcPr>
          <w:p w14:paraId="7638B8E6" w14:textId="1D989713" w:rsidR="00874F26" w:rsidRPr="00B615E0" w:rsidRDefault="00874F26" w:rsidP="00EA2D55">
            <w:pPr>
              <w:widowControl w:val="0"/>
              <w:spacing w:line="240" w:lineRule="auto"/>
              <w:rPr>
                <w:rFonts w:ascii="Times New Roman" w:hAnsi="Times New Roman" w:cs="Times New Roman"/>
                <w:color w:val="000000" w:themeColor="text1"/>
                <w:sz w:val="24"/>
                <w:szCs w:val="24"/>
              </w:rPr>
            </w:pPr>
            <w:r w:rsidRPr="00B615E0">
              <w:rPr>
                <w:rFonts w:ascii="Times New Roman" w:hAnsi="Times New Roman" w:cs="Times New Roman"/>
                <w:color w:val="000000" w:themeColor="text1"/>
                <w:sz w:val="24"/>
                <w:szCs w:val="24"/>
              </w:rPr>
              <w:t>Principal Evelio Gerónimo Bautista, igual Rocío Calderón García</w:t>
            </w:r>
          </w:p>
        </w:tc>
      </w:tr>
      <w:tr w:rsidR="00874F26" w:rsidRPr="00B615E0" w14:paraId="3CCBF86E" w14:textId="77777777" w:rsidTr="00EA2D55">
        <w:tc>
          <w:tcPr>
            <w:tcW w:w="3045" w:type="dxa"/>
            <w:shd w:val="clear" w:color="auto" w:fill="auto"/>
            <w:tcMar>
              <w:top w:w="100" w:type="dxa"/>
              <w:left w:w="100" w:type="dxa"/>
              <w:bottom w:w="100" w:type="dxa"/>
              <w:right w:w="100" w:type="dxa"/>
            </w:tcMar>
          </w:tcPr>
          <w:p w14:paraId="7F05B327" w14:textId="77777777" w:rsidR="00874F26" w:rsidRPr="00B615E0" w:rsidRDefault="00874F26" w:rsidP="00EA2D55">
            <w:pPr>
              <w:widowControl w:val="0"/>
              <w:spacing w:line="240" w:lineRule="auto"/>
              <w:rPr>
                <w:rFonts w:ascii="Times New Roman" w:hAnsi="Times New Roman" w:cs="Times New Roman"/>
                <w:b/>
                <w:color w:val="000000" w:themeColor="text1"/>
                <w:sz w:val="24"/>
                <w:szCs w:val="24"/>
              </w:rPr>
            </w:pPr>
            <w:r w:rsidRPr="00B615E0">
              <w:rPr>
                <w:rFonts w:ascii="Times New Roman" w:hAnsi="Times New Roman" w:cs="Times New Roman"/>
                <w:b/>
                <w:color w:val="000000" w:themeColor="text1"/>
                <w:sz w:val="24"/>
                <w:szCs w:val="24"/>
              </w:rPr>
              <w:t>Software</w:t>
            </w:r>
          </w:p>
        </w:tc>
        <w:tc>
          <w:tcPr>
            <w:tcW w:w="6315" w:type="dxa"/>
            <w:shd w:val="clear" w:color="auto" w:fill="auto"/>
            <w:tcMar>
              <w:top w:w="100" w:type="dxa"/>
              <w:left w:w="100" w:type="dxa"/>
              <w:bottom w:w="100" w:type="dxa"/>
              <w:right w:w="100" w:type="dxa"/>
            </w:tcMar>
          </w:tcPr>
          <w:p w14:paraId="18B6EDC2" w14:textId="610DD603" w:rsidR="00874F26" w:rsidRPr="00B615E0" w:rsidRDefault="00874F26" w:rsidP="00EA2D55">
            <w:pPr>
              <w:widowControl w:val="0"/>
              <w:spacing w:line="240" w:lineRule="auto"/>
              <w:rPr>
                <w:rFonts w:ascii="Times New Roman" w:hAnsi="Times New Roman" w:cs="Times New Roman"/>
                <w:color w:val="000000" w:themeColor="text1"/>
                <w:sz w:val="24"/>
                <w:szCs w:val="24"/>
              </w:rPr>
            </w:pPr>
            <w:r w:rsidRPr="00B615E0">
              <w:rPr>
                <w:rFonts w:ascii="Times New Roman" w:hAnsi="Times New Roman" w:cs="Times New Roman"/>
                <w:color w:val="000000" w:themeColor="text1"/>
                <w:sz w:val="24"/>
                <w:szCs w:val="24"/>
              </w:rPr>
              <w:t>Evelio Gerónimo Bautista</w:t>
            </w:r>
          </w:p>
        </w:tc>
      </w:tr>
      <w:tr w:rsidR="00874F26" w:rsidRPr="00B615E0" w14:paraId="60CDBB61" w14:textId="77777777" w:rsidTr="00EA2D55">
        <w:tc>
          <w:tcPr>
            <w:tcW w:w="3045" w:type="dxa"/>
            <w:shd w:val="clear" w:color="auto" w:fill="auto"/>
            <w:tcMar>
              <w:top w:w="100" w:type="dxa"/>
              <w:left w:w="100" w:type="dxa"/>
              <w:bottom w:w="100" w:type="dxa"/>
              <w:right w:w="100" w:type="dxa"/>
            </w:tcMar>
          </w:tcPr>
          <w:p w14:paraId="78065C57" w14:textId="77777777" w:rsidR="00874F26" w:rsidRPr="00B615E0" w:rsidRDefault="00874F26" w:rsidP="00EA2D55">
            <w:pPr>
              <w:widowControl w:val="0"/>
              <w:spacing w:line="240" w:lineRule="auto"/>
              <w:rPr>
                <w:rFonts w:ascii="Times New Roman" w:hAnsi="Times New Roman" w:cs="Times New Roman"/>
                <w:b/>
                <w:color w:val="000000" w:themeColor="text1"/>
                <w:sz w:val="24"/>
                <w:szCs w:val="24"/>
              </w:rPr>
            </w:pPr>
            <w:r w:rsidRPr="00B615E0">
              <w:rPr>
                <w:rFonts w:ascii="Times New Roman" w:hAnsi="Times New Roman" w:cs="Times New Roman"/>
                <w:b/>
                <w:color w:val="000000" w:themeColor="text1"/>
                <w:sz w:val="24"/>
                <w:szCs w:val="24"/>
              </w:rPr>
              <w:t>Validación</w:t>
            </w:r>
          </w:p>
        </w:tc>
        <w:tc>
          <w:tcPr>
            <w:tcW w:w="6315" w:type="dxa"/>
            <w:shd w:val="clear" w:color="auto" w:fill="auto"/>
            <w:tcMar>
              <w:top w:w="100" w:type="dxa"/>
              <w:left w:w="100" w:type="dxa"/>
              <w:bottom w:w="100" w:type="dxa"/>
              <w:right w:w="100" w:type="dxa"/>
            </w:tcMar>
          </w:tcPr>
          <w:p w14:paraId="27116147" w14:textId="22DF0626" w:rsidR="00874F26" w:rsidRPr="00B615E0" w:rsidRDefault="00874F26" w:rsidP="00EA2D55">
            <w:pPr>
              <w:widowControl w:val="0"/>
              <w:spacing w:line="240" w:lineRule="auto"/>
              <w:rPr>
                <w:rFonts w:ascii="Times New Roman" w:hAnsi="Times New Roman" w:cs="Times New Roman"/>
                <w:color w:val="000000" w:themeColor="text1"/>
                <w:sz w:val="24"/>
                <w:szCs w:val="24"/>
              </w:rPr>
            </w:pPr>
            <w:r w:rsidRPr="00B615E0">
              <w:rPr>
                <w:rFonts w:ascii="Times New Roman" w:hAnsi="Times New Roman" w:cs="Times New Roman"/>
                <w:color w:val="000000" w:themeColor="text1"/>
                <w:sz w:val="24"/>
                <w:szCs w:val="24"/>
              </w:rPr>
              <w:t>Principal Evelio Gerónimo Bautista, igual Rocío Calderón García</w:t>
            </w:r>
          </w:p>
        </w:tc>
      </w:tr>
      <w:tr w:rsidR="00874F26" w:rsidRPr="00B615E0" w14:paraId="008192CC" w14:textId="77777777" w:rsidTr="00EA2D55">
        <w:tc>
          <w:tcPr>
            <w:tcW w:w="3045" w:type="dxa"/>
            <w:shd w:val="clear" w:color="auto" w:fill="auto"/>
            <w:tcMar>
              <w:top w:w="100" w:type="dxa"/>
              <w:left w:w="100" w:type="dxa"/>
              <w:bottom w:w="100" w:type="dxa"/>
              <w:right w:w="100" w:type="dxa"/>
            </w:tcMar>
          </w:tcPr>
          <w:p w14:paraId="4F9A693B" w14:textId="77777777" w:rsidR="00874F26" w:rsidRPr="00B615E0" w:rsidRDefault="00874F26" w:rsidP="00EA2D55">
            <w:pPr>
              <w:widowControl w:val="0"/>
              <w:spacing w:line="240" w:lineRule="auto"/>
              <w:rPr>
                <w:rFonts w:ascii="Times New Roman" w:hAnsi="Times New Roman" w:cs="Times New Roman"/>
                <w:b/>
                <w:color w:val="000000" w:themeColor="text1"/>
                <w:sz w:val="24"/>
                <w:szCs w:val="24"/>
              </w:rPr>
            </w:pPr>
            <w:r w:rsidRPr="00B615E0">
              <w:rPr>
                <w:rFonts w:ascii="Times New Roman" w:hAnsi="Times New Roman" w:cs="Times New Roman"/>
                <w:b/>
                <w:color w:val="000000" w:themeColor="text1"/>
                <w:sz w:val="24"/>
                <w:szCs w:val="24"/>
              </w:rPr>
              <w:t>Análisis Formal</w:t>
            </w:r>
          </w:p>
        </w:tc>
        <w:tc>
          <w:tcPr>
            <w:tcW w:w="6315" w:type="dxa"/>
            <w:shd w:val="clear" w:color="auto" w:fill="auto"/>
            <w:tcMar>
              <w:top w:w="100" w:type="dxa"/>
              <w:left w:w="100" w:type="dxa"/>
              <w:bottom w:w="100" w:type="dxa"/>
              <w:right w:w="100" w:type="dxa"/>
            </w:tcMar>
          </w:tcPr>
          <w:p w14:paraId="71C3D2F9" w14:textId="308CE8F7" w:rsidR="00874F26" w:rsidRPr="00B615E0" w:rsidRDefault="00874F26" w:rsidP="00EA2D55">
            <w:pPr>
              <w:widowControl w:val="0"/>
              <w:spacing w:line="240" w:lineRule="auto"/>
              <w:rPr>
                <w:rFonts w:ascii="Times New Roman" w:hAnsi="Times New Roman" w:cs="Times New Roman"/>
                <w:color w:val="000000" w:themeColor="text1"/>
                <w:sz w:val="24"/>
                <w:szCs w:val="24"/>
              </w:rPr>
            </w:pPr>
            <w:r w:rsidRPr="00B615E0">
              <w:rPr>
                <w:rFonts w:ascii="Times New Roman" w:hAnsi="Times New Roman" w:cs="Times New Roman"/>
                <w:color w:val="000000" w:themeColor="text1"/>
                <w:sz w:val="24"/>
                <w:szCs w:val="24"/>
              </w:rPr>
              <w:t>Principal Evelio Gerónimo Bautista, igual Rocío Calderón García</w:t>
            </w:r>
          </w:p>
        </w:tc>
      </w:tr>
      <w:tr w:rsidR="00874F26" w:rsidRPr="00B615E0" w14:paraId="011442E5" w14:textId="77777777" w:rsidTr="00EA2D55">
        <w:tc>
          <w:tcPr>
            <w:tcW w:w="3045" w:type="dxa"/>
            <w:shd w:val="clear" w:color="auto" w:fill="auto"/>
            <w:tcMar>
              <w:top w:w="100" w:type="dxa"/>
              <w:left w:w="100" w:type="dxa"/>
              <w:bottom w:w="100" w:type="dxa"/>
              <w:right w:w="100" w:type="dxa"/>
            </w:tcMar>
          </w:tcPr>
          <w:p w14:paraId="05E944CD" w14:textId="77777777" w:rsidR="00874F26" w:rsidRPr="00B615E0" w:rsidRDefault="00874F26" w:rsidP="00EA2D55">
            <w:pPr>
              <w:widowControl w:val="0"/>
              <w:spacing w:line="240" w:lineRule="auto"/>
              <w:rPr>
                <w:rFonts w:ascii="Times New Roman" w:hAnsi="Times New Roman" w:cs="Times New Roman"/>
                <w:b/>
                <w:color w:val="000000" w:themeColor="text1"/>
                <w:sz w:val="24"/>
                <w:szCs w:val="24"/>
              </w:rPr>
            </w:pPr>
            <w:r w:rsidRPr="00B615E0">
              <w:rPr>
                <w:rFonts w:ascii="Times New Roman" w:hAnsi="Times New Roman" w:cs="Times New Roman"/>
                <w:b/>
                <w:color w:val="000000" w:themeColor="text1"/>
                <w:sz w:val="24"/>
                <w:szCs w:val="24"/>
              </w:rPr>
              <w:t>Investigación</w:t>
            </w:r>
          </w:p>
        </w:tc>
        <w:tc>
          <w:tcPr>
            <w:tcW w:w="6315" w:type="dxa"/>
            <w:shd w:val="clear" w:color="auto" w:fill="auto"/>
            <w:tcMar>
              <w:top w:w="100" w:type="dxa"/>
              <w:left w:w="100" w:type="dxa"/>
              <w:bottom w:w="100" w:type="dxa"/>
              <w:right w:w="100" w:type="dxa"/>
            </w:tcMar>
          </w:tcPr>
          <w:p w14:paraId="610111C9" w14:textId="1E1E0490" w:rsidR="00874F26" w:rsidRPr="00B615E0" w:rsidRDefault="00874F26" w:rsidP="00EA2D55">
            <w:pPr>
              <w:widowControl w:val="0"/>
              <w:spacing w:line="240" w:lineRule="auto"/>
              <w:rPr>
                <w:rFonts w:ascii="Times New Roman" w:hAnsi="Times New Roman" w:cs="Times New Roman"/>
                <w:color w:val="000000" w:themeColor="text1"/>
                <w:sz w:val="24"/>
                <w:szCs w:val="24"/>
                <w:highlight w:val="yellow"/>
              </w:rPr>
            </w:pPr>
            <w:r w:rsidRPr="00B615E0">
              <w:rPr>
                <w:rFonts w:ascii="Times New Roman" w:hAnsi="Times New Roman" w:cs="Times New Roman"/>
                <w:color w:val="000000" w:themeColor="text1"/>
                <w:sz w:val="24"/>
                <w:szCs w:val="24"/>
              </w:rPr>
              <w:t>Principal Evelio Gerónimo Bautista, igual Rocío Calderón García</w:t>
            </w:r>
          </w:p>
        </w:tc>
      </w:tr>
      <w:tr w:rsidR="00874F26" w:rsidRPr="00B615E0" w14:paraId="15BE870D" w14:textId="77777777" w:rsidTr="00EA2D55">
        <w:tc>
          <w:tcPr>
            <w:tcW w:w="3045" w:type="dxa"/>
            <w:shd w:val="clear" w:color="auto" w:fill="auto"/>
            <w:tcMar>
              <w:top w:w="100" w:type="dxa"/>
              <w:left w:w="100" w:type="dxa"/>
              <w:bottom w:w="100" w:type="dxa"/>
              <w:right w:w="100" w:type="dxa"/>
            </w:tcMar>
          </w:tcPr>
          <w:p w14:paraId="0156EA84" w14:textId="77777777" w:rsidR="00874F26" w:rsidRPr="00B615E0" w:rsidRDefault="00874F26" w:rsidP="00EA2D55">
            <w:pPr>
              <w:widowControl w:val="0"/>
              <w:spacing w:line="240" w:lineRule="auto"/>
              <w:rPr>
                <w:rFonts w:ascii="Times New Roman" w:hAnsi="Times New Roman" w:cs="Times New Roman"/>
                <w:b/>
                <w:color w:val="000000" w:themeColor="text1"/>
                <w:sz w:val="24"/>
                <w:szCs w:val="24"/>
              </w:rPr>
            </w:pPr>
            <w:r w:rsidRPr="00B615E0">
              <w:rPr>
                <w:rFonts w:ascii="Times New Roman" w:hAnsi="Times New Roman" w:cs="Times New Roman"/>
                <w:b/>
                <w:color w:val="000000" w:themeColor="text1"/>
                <w:sz w:val="24"/>
                <w:szCs w:val="24"/>
              </w:rPr>
              <w:t>Recursos</w:t>
            </w:r>
          </w:p>
        </w:tc>
        <w:tc>
          <w:tcPr>
            <w:tcW w:w="6315" w:type="dxa"/>
            <w:shd w:val="clear" w:color="auto" w:fill="auto"/>
            <w:tcMar>
              <w:top w:w="100" w:type="dxa"/>
              <w:left w:w="100" w:type="dxa"/>
              <w:bottom w:w="100" w:type="dxa"/>
              <w:right w:w="100" w:type="dxa"/>
            </w:tcMar>
          </w:tcPr>
          <w:p w14:paraId="7E6F7A94" w14:textId="18AD092C" w:rsidR="00874F26" w:rsidRPr="00B615E0" w:rsidRDefault="00874F26" w:rsidP="00EA2D55">
            <w:pPr>
              <w:widowControl w:val="0"/>
              <w:spacing w:line="240" w:lineRule="auto"/>
              <w:rPr>
                <w:rFonts w:ascii="Times New Roman" w:hAnsi="Times New Roman" w:cs="Times New Roman"/>
                <w:color w:val="000000" w:themeColor="text1"/>
                <w:sz w:val="24"/>
                <w:szCs w:val="24"/>
              </w:rPr>
            </w:pPr>
            <w:r w:rsidRPr="00B615E0">
              <w:rPr>
                <w:rFonts w:ascii="Times New Roman" w:hAnsi="Times New Roman" w:cs="Times New Roman"/>
                <w:color w:val="000000" w:themeColor="text1"/>
                <w:sz w:val="24"/>
                <w:szCs w:val="24"/>
              </w:rPr>
              <w:t xml:space="preserve">Principal Evelio Gerónimo Bautista, </w:t>
            </w:r>
          </w:p>
        </w:tc>
      </w:tr>
      <w:tr w:rsidR="00874F26" w:rsidRPr="00B615E0" w14:paraId="0EEBB903" w14:textId="77777777" w:rsidTr="00EA2D55">
        <w:tc>
          <w:tcPr>
            <w:tcW w:w="3045" w:type="dxa"/>
            <w:shd w:val="clear" w:color="auto" w:fill="auto"/>
            <w:tcMar>
              <w:top w:w="100" w:type="dxa"/>
              <w:left w:w="100" w:type="dxa"/>
              <w:bottom w:w="100" w:type="dxa"/>
              <w:right w:w="100" w:type="dxa"/>
            </w:tcMar>
          </w:tcPr>
          <w:p w14:paraId="494FABA7" w14:textId="77777777" w:rsidR="00874F26" w:rsidRPr="00B615E0" w:rsidRDefault="00874F26" w:rsidP="00EA2D55">
            <w:pPr>
              <w:widowControl w:val="0"/>
              <w:spacing w:line="240" w:lineRule="auto"/>
              <w:rPr>
                <w:rFonts w:ascii="Times New Roman" w:hAnsi="Times New Roman" w:cs="Times New Roman"/>
                <w:b/>
                <w:color w:val="000000" w:themeColor="text1"/>
                <w:sz w:val="24"/>
                <w:szCs w:val="24"/>
              </w:rPr>
            </w:pPr>
            <w:r w:rsidRPr="00B615E0">
              <w:rPr>
                <w:rFonts w:ascii="Times New Roman" w:hAnsi="Times New Roman" w:cs="Times New Roman"/>
                <w:b/>
                <w:color w:val="000000" w:themeColor="text1"/>
                <w:sz w:val="24"/>
                <w:szCs w:val="24"/>
              </w:rPr>
              <w:t>Curación de datos</w:t>
            </w:r>
          </w:p>
        </w:tc>
        <w:tc>
          <w:tcPr>
            <w:tcW w:w="6315" w:type="dxa"/>
            <w:shd w:val="clear" w:color="auto" w:fill="auto"/>
            <w:tcMar>
              <w:top w:w="100" w:type="dxa"/>
              <w:left w:w="100" w:type="dxa"/>
              <w:bottom w:w="100" w:type="dxa"/>
              <w:right w:w="100" w:type="dxa"/>
            </w:tcMar>
          </w:tcPr>
          <w:p w14:paraId="10790CC6" w14:textId="26DA787C" w:rsidR="00874F26" w:rsidRPr="00B615E0" w:rsidRDefault="00874F26" w:rsidP="00EA2D55">
            <w:pPr>
              <w:widowControl w:val="0"/>
              <w:spacing w:line="240" w:lineRule="auto"/>
              <w:rPr>
                <w:rFonts w:ascii="Times New Roman" w:hAnsi="Times New Roman" w:cs="Times New Roman"/>
                <w:color w:val="000000" w:themeColor="text1"/>
                <w:sz w:val="24"/>
                <w:szCs w:val="24"/>
              </w:rPr>
            </w:pPr>
            <w:r w:rsidRPr="00B615E0">
              <w:rPr>
                <w:rFonts w:ascii="Times New Roman" w:hAnsi="Times New Roman" w:cs="Times New Roman"/>
                <w:color w:val="000000" w:themeColor="text1"/>
                <w:sz w:val="24"/>
                <w:szCs w:val="24"/>
              </w:rPr>
              <w:t>Principal Evelio Gerónimo Bautista, igual Rocío Calderón García</w:t>
            </w:r>
          </w:p>
        </w:tc>
      </w:tr>
      <w:tr w:rsidR="00874F26" w:rsidRPr="00B615E0" w14:paraId="385F1E25" w14:textId="77777777" w:rsidTr="00EA2D55">
        <w:tc>
          <w:tcPr>
            <w:tcW w:w="3045" w:type="dxa"/>
            <w:shd w:val="clear" w:color="auto" w:fill="auto"/>
            <w:tcMar>
              <w:top w:w="100" w:type="dxa"/>
              <w:left w:w="100" w:type="dxa"/>
              <w:bottom w:w="100" w:type="dxa"/>
              <w:right w:w="100" w:type="dxa"/>
            </w:tcMar>
          </w:tcPr>
          <w:p w14:paraId="04255A98" w14:textId="77777777" w:rsidR="00874F26" w:rsidRPr="00B615E0" w:rsidRDefault="00874F26" w:rsidP="00EA2D55">
            <w:pPr>
              <w:widowControl w:val="0"/>
              <w:spacing w:line="240" w:lineRule="auto"/>
              <w:rPr>
                <w:rFonts w:ascii="Times New Roman" w:hAnsi="Times New Roman" w:cs="Times New Roman"/>
                <w:b/>
                <w:color w:val="000000" w:themeColor="text1"/>
                <w:sz w:val="24"/>
                <w:szCs w:val="24"/>
              </w:rPr>
            </w:pPr>
            <w:r w:rsidRPr="00B615E0">
              <w:rPr>
                <w:rFonts w:ascii="Times New Roman" w:hAnsi="Times New Roman" w:cs="Times New Roman"/>
                <w:b/>
                <w:color w:val="000000" w:themeColor="text1"/>
                <w:sz w:val="24"/>
                <w:szCs w:val="24"/>
              </w:rPr>
              <w:t>Escritura - Preparación del borrador original</w:t>
            </w:r>
          </w:p>
        </w:tc>
        <w:tc>
          <w:tcPr>
            <w:tcW w:w="6315" w:type="dxa"/>
            <w:shd w:val="clear" w:color="auto" w:fill="auto"/>
            <w:tcMar>
              <w:top w:w="100" w:type="dxa"/>
              <w:left w:w="100" w:type="dxa"/>
              <w:bottom w:w="100" w:type="dxa"/>
              <w:right w:w="100" w:type="dxa"/>
            </w:tcMar>
          </w:tcPr>
          <w:p w14:paraId="28113D08" w14:textId="7419839E" w:rsidR="00874F26" w:rsidRPr="00B615E0" w:rsidRDefault="00874F26" w:rsidP="00EA2D55">
            <w:pPr>
              <w:widowControl w:val="0"/>
              <w:spacing w:line="240" w:lineRule="auto"/>
              <w:rPr>
                <w:rFonts w:ascii="Times New Roman" w:hAnsi="Times New Roman" w:cs="Times New Roman"/>
                <w:color w:val="000000" w:themeColor="text1"/>
                <w:sz w:val="24"/>
                <w:szCs w:val="24"/>
              </w:rPr>
            </w:pPr>
            <w:r w:rsidRPr="00B615E0">
              <w:rPr>
                <w:rFonts w:ascii="Times New Roman" w:hAnsi="Times New Roman" w:cs="Times New Roman"/>
                <w:color w:val="000000" w:themeColor="text1"/>
                <w:sz w:val="24"/>
                <w:szCs w:val="24"/>
              </w:rPr>
              <w:t>Principal Evelio Gerónimo Bautista, igual Rocío Calderón García</w:t>
            </w:r>
          </w:p>
        </w:tc>
      </w:tr>
      <w:tr w:rsidR="00874F26" w:rsidRPr="00B615E0" w14:paraId="038CD077" w14:textId="77777777" w:rsidTr="00EA2D55">
        <w:tc>
          <w:tcPr>
            <w:tcW w:w="3045" w:type="dxa"/>
            <w:shd w:val="clear" w:color="auto" w:fill="auto"/>
            <w:tcMar>
              <w:top w:w="100" w:type="dxa"/>
              <w:left w:w="100" w:type="dxa"/>
              <w:bottom w:w="100" w:type="dxa"/>
              <w:right w:w="100" w:type="dxa"/>
            </w:tcMar>
          </w:tcPr>
          <w:p w14:paraId="34143ACC" w14:textId="77777777" w:rsidR="00874F26" w:rsidRPr="00B615E0" w:rsidRDefault="00874F26" w:rsidP="00EA2D55">
            <w:pPr>
              <w:widowControl w:val="0"/>
              <w:spacing w:line="240" w:lineRule="auto"/>
              <w:rPr>
                <w:rFonts w:ascii="Times New Roman" w:hAnsi="Times New Roman" w:cs="Times New Roman"/>
                <w:b/>
                <w:color w:val="000000" w:themeColor="text1"/>
                <w:sz w:val="24"/>
                <w:szCs w:val="24"/>
              </w:rPr>
            </w:pPr>
            <w:r w:rsidRPr="00B615E0">
              <w:rPr>
                <w:rFonts w:ascii="Times New Roman" w:hAnsi="Times New Roman" w:cs="Times New Roman"/>
                <w:b/>
                <w:color w:val="000000" w:themeColor="text1"/>
                <w:sz w:val="24"/>
                <w:szCs w:val="24"/>
              </w:rPr>
              <w:t>Escritura - Revisión y edición</w:t>
            </w:r>
          </w:p>
        </w:tc>
        <w:tc>
          <w:tcPr>
            <w:tcW w:w="6315" w:type="dxa"/>
            <w:shd w:val="clear" w:color="auto" w:fill="auto"/>
            <w:tcMar>
              <w:top w:w="100" w:type="dxa"/>
              <w:left w:w="100" w:type="dxa"/>
              <w:bottom w:w="100" w:type="dxa"/>
              <w:right w:w="100" w:type="dxa"/>
            </w:tcMar>
          </w:tcPr>
          <w:p w14:paraId="07207749" w14:textId="2159F6EC" w:rsidR="00874F26" w:rsidRPr="00B615E0" w:rsidRDefault="00874F26" w:rsidP="00EA2D55">
            <w:pPr>
              <w:widowControl w:val="0"/>
              <w:spacing w:line="240" w:lineRule="auto"/>
              <w:rPr>
                <w:rFonts w:ascii="Times New Roman" w:hAnsi="Times New Roman" w:cs="Times New Roman"/>
                <w:color w:val="000000" w:themeColor="text1"/>
                <w:sz w:val="24"/>
                <w:szCs w:val="24"/>
              </w:rPr>
            </w:pPr>
            <w:r w:rsidRPr="00B615E0">
              <w:rPr>
                <w:rFonts w:ascii="Times New Roman" w:hAnsi="Times New Roman" w:cs="Times New Roman"/>
                <w:color w:val="000000" w:themeColor="text1"/>
                <w:sz w:val="24"/>
                <w:szCs w:val="24"/>
              </w:rPr>
              <w:t>Principal Evelio Gerónimo Bautista, igual Rocío Calderón García</w:t>
            </w:r>
          </w:p>
        </w:tc>
      </w:tr>
      <w:tr w:rsidR="00874F26" w:rsidRPr="00B615E0" w14:paraId="367D073F" w14:textId="77777777" w:rsidTr="00EA2D55">
        <w:tc>
          <w:tcPr>
            <w:tcW w:w="3045" w:type="dxa"/>
            <w:shd w:val="clear" w:color="auto" w:fill="auto"/>
            <w:tcMar>
              <w:top w:w="100" w:type="dxa"/>
              <w:left w:w="100" w:type="dxa"/>
              <w:bottom w:w="100" w:type="dxa"/>
              <w:right w:w="100" w:type="dxa"/>
            </w:tcMar>
          </w:tcPr>
          <w:p w14:paraId="4C260766" w14:textId="77777777" w:rsidR="00874F26" w:rsidRPr="00B615E0" w:rsidRDefault="00874F26" w:rsidP="00EA2D55">
            <w:pPr>
              <w:widowControl w:val="0"/>
              <w:spacing w:line="240" w:lineRule="auto"/>
              <w:rPr>
                <w:rFonts w:ascii="Times New Roman" w:hAnsi="Times New Roman" w:cs="Times New Roman"/>
                <w:b/>
                <w:color w:val="000000" w:themeColor="text1"/>
                <w:sz w:val="24"/>
                <w:szCs w:val="24"/>
              </w:rPr>
            </w:pPr>
            <w:r w:rsidRPr="00B615E0">
              <w:rPr>
                <w:rFonts w:ascii="Times New Roman" w:hAnsi="Times New Roman" w:cs="Times New Roman"/>
                <w:b/>
                <w:color w:val="000000" w:themeColor="text1"/>
                <w:sz w:val="24"/>
                <w:szCs w:val="24"/>
              </w:rPr>
              <w:t>Visualización</w:t>
            </w:r>
          </w:p>
        </w:tc>
        <w:tc>
          <w:tcPr>
            <w:tcW w:w="6315" w:type="dxa"/>
            <w:shd w:val="clear" w:color="auto" w:fill="auto"/>
            <w:tcMar>
              <w:top w:w="100" w:type="dxa"/>
              <w:left w:w="100" w:type="dxa"/>
              <w:bottom w:w="100" w:type="dxa"/>
              <w:right w:w="100" w:type="dxa"/>
            </w:tcMar>
          </w:tcPr>
          <w:p w14:paraId="69F6A74C" w14:textId="44E37EAC" w:rsidR="00874F26" w:rsidRPr="00B615E0" w:rsidRDefault="00874F26" w:rsidP="00EA2D55">
            <w:pPr>
              <w:widowControl w:val="0"/>
              <w:spacing w:line="240" w:lineRule="auto"/>
              <w:rPr>
                <w:rFonts w:ascii="Times New Roman" w:hAnsi="Times New Roman" w:cs="Times New Roman"/>
                <w:color w:val="000000" w:themeColor="text1"/>
                <w:sz w:val="24"/>
                <w:szCs w:val="24"/>
              </w:rPr>
            </w:pPr>
            <w:r w:rsidRPr="00B615E0">
              <w:rPr>
                <w:rFonts w:ascii="Times New Roman" w:hAnsi="Times New Roman" w:cs="Times New Roman"/>
                <w:color w:val="000000" w:themeColor="text1"/>
                <w:sz w:val="24"/>
                <w:szCs w:val="24"/>
              </w:rPr>
              <w:t>Principal Evelio Gerónimo Bautista, igual Rocío Calderón García</w:t>
            </w:r>
          </w:p>
        </w:tc>
      </w:tr>
      <w:tr w:rsidR="00874F26" w:rsidRPr="00B615E0" w14:paraId="4285612F" w14:textId="77777777" w:rsidTr="00EA2D55">
        <w:tc>
          <w:tcPr>
            <w:tcW w:w="3045" w:type="dxa"/>
            <w:shd w:val="clear" w:color="auto" w:fill="auto"/>
            <w:tcMar>
              <w:top w:w="100" w:type="dxa"/>
              <w:left w:w="100" w:type="dxa"/>
              <w:bottom w:w="100" w:type="dxa"/>
              <w:right w:w="100" w:type="dxa"/>
            </w:tcMar>
          </w:tcPr>
          <w:p w14:paraId="758BC04B" w14:textId="77777777" w:rsidR="00874F26" w:rsidRPr="00B615E0" w:rsidRDefault="00874F26" w:rsidP="00EA2D55">
            <w:pPr>
              <w:widowControl w:val="0"/>
              <w:spacing w:line="240" w:lineRule="auto"/>
              <w:rPr>
                <w:rFonts w:ascii="Times New Roman" w:hAnsi="Times New Roman" w:cs="Times New Roman"/>
                <w:b/>
                <w:color w:val="000000" w:themeColor="text1"/>
                <w:sz w:val="24"/>
                <w:szCs w:val="24"/>
              </w:rPr>
            </w:pPr>
            <w:r w:rsidRPr="00B615E0">
              <w:rPr>
                <w:rFonts w:ascii="Times New Roman" w:hAnsi="Times New Roman" w:cs="Times New Roman"/>
                <w:b/>
                <w:color w:val="000000" w:themeColor="text1"/>
                <w:sz w:val="24"/>
                <w:szCs w:val="24"/>
              </w:rPr>
              <w:t>Supervisión</w:t>
            </w:r>
          </w:p>
        </w:tc>
        <w:tc>
          <w:tcPr>
            <w:tcW w:w="6315" w:type="dxa"/>
            <w:shd w:val="clear" w:color="auto" w:fill="auto"/>
            <w:tcMar>
              <w:top w:w="100" w:type="dxa"/>
              <w:left w:w="100" w:type="dxa"/>
              <w:bottom w:w="100" w:type="dxa"/>
              <w:right w:w="100" w:type="dxa"/>
            </w:tcMar>
          </w:tcPr>
          <w:p w14:paraId="0D5CF73C" w14:textId="42C15617" w:rsidR="00874F26" w:rsidRPr="00B615E0" w:rsidRDefault="00874F26" w:rsidP="00EA2D55">
            <w:pPr>
              <w:widowControl w:val="0"/>
              <w:spacing w:line="240" w:lineRule="auto"/>
              <w:rPr>
                <w:rFonts w:ascii="Times New Roman" w:hAnsi="Times New Roman" w:cs="Times New Roman"/>
                <w:color w:val="000000" w:themeColor="text1"/>
                <w:sz w:val="24"/>
                <w:szCs w:val="24"/>
              </w:rPr>
            </w:pPr>
            <w:r w:rsidRPr="00B615E0">
              <w:rPr>
                <w:rFonts w:ascii="Times New Roman" w:hAnsi="Times New Roman" w:cs="Times New Roman"/>
                <w:color w:val="000000" w:themeColor="text1"/>
                <w:sz w:val="24"/>
                <w:szCs w:val="24"/>
              </w:rPr>
              <w:t>Principal Evelio Gerónimo Bautista, igual Rocío Calderón García</w:t>
            </w:r>
          </w:p>
        </w:tc>
      </w:tr>
      <w:tr w:rsidR="00874F26" w:rsidRPr="00B615E0" w14:paraId="7CF2AAF4" w14:textId="77777777" w:rsidTr="00EA2D55">
        <w:tc>
          <w:tcPr>
            <w:tcW w:w="3045" w:type="dxa"/>
            <w:shd w:val="clear" w:color="auto" w:fill="auto"/>
            <w:tcMar>
              <w:top w:w="100" w:type="dxa"/>
              <w:left w:w="100" w:type="dxa"/>
              <w:bottom w:w="100" w:type="dxa"/>
              <w:right w:w="100" w:type="dxa"/>
            </w:tcMar>
          </w:tcPr>
          <w:p w14:paraId="11EE1E3F" w14:textId="77777777" w:rsidR="00874F26" w:rsidRPr="00B615E0" w:rsidRDefault="00874F26" w:rsidP="00EA2D55">
            <w:pPr>
              <w:widowControl w:val="0"/>
              <w:spacing w:line="240" w:lineRule="auto"/>
              <w:rPr>
                <w:rFonts w:ascii="Times New Roman" w:hAnsi="Times New Roman" w:cs="Times New Roman"/>
                <w:b/>
                <w:color w:val="000000" w:themeColor="text1"/>
                <w:sz w:val="24"/>
                <w:szCs w:val="24"/>
              </w:rPr>
            </w:pPr>
            <w:r w:rsidRPr="00B615E0">
              <w:rPr>
                <w:rFonts w:ascii="Times New Roman" w:hAnsi="Times New Roman" w:cs="Times New Roman"/>
                <w:b/>
                <w:color w:val="000000" w:themeColor="text1"/>
                <w:sz w:val="24"/>
                <w:szCs w:val="24"/>
              </w:rPr>
              <w:t>Administración de Proyectos</w:t>
            </w:r>
          </w:p>
        </w:tc>
        <w:tc>
          <w:tcPr>
            <w:tcW w:w="6315" w:type="dxa"/>
            <w:shd w:val="clear" w:color="auto" w:fill="auto"/>
            <w:tcMar>
              <w:top w:w="100" w:type="dxa"/>
              <w:left w:w="100" w:type="dxa"/>
              <w:bottom w:w="100" w:type="dxa"/>
              <w:right w:w="100" w:type="dxa"/>
            </w:tcMar>
          </w:tcPr>
          <w:p w14:paraId="770B0603" w14:textId="29566B93" w:rsidR="00874F26" w:rsidRPr="00B615E0" w:rsidRDefault="00874F26" w:rsidP="00EA2D55">
            <w:pPr>
              <w:widowControl w:val="0"/>
              <w:spacing w:line="240" w:lineRule="auto"/>
              <w:rPr>
                <w:rFonts w:ascii="Times New Roman" w:hAnsi="Times New Roman" w:cs="Times New Roman"/>
                <w:color w:val="000000" w:themeColor="text1"/>
                <w:sz w:val="24"/>
                <w:szCs w:val="24"/>
              </w:rPr>
            </w:pPr>
            <w:r w:rsidRPr="00B615E0">
              <w:rPr>
                <w:rFonts w:ascii="Times New Roman" w:hAnsi="Times New Roman" w:cs="Times New Roman"/>
                <w:color w:val="000000" w:themeColor="text1"/>
                <w:sz w:val="24"/>
                <w:szCs w:val="24"/>
              </w:rPr>
              <w:t>Principal Evelio Gerónimo Bautista, igual Rocío Calderón García</w:t>
            </w:r>
          </w:p>
        </w:tc>
      </w:tr>
      <w:tr w:rsidR="00874F26" w:rsidRPr="00B615E0" w14:paraId="73354417" w14:textId="77777777" w:rsidTr="00EA2D55">
        <w:tc>
          <w:tcPr>
            <w:tcW w:w="3045" w:type="dxa"/>
            <w:shd w:val="clear" w:color="auto" w:fill="auto"/>
            <w:tcMar>
              <w:top w:w="100" w:type="dxa"/>
              <w:left w:w="100" w:type="dxa"/>
              <w:bottom w:w="100" w:type="dxa"/>
              <w:right w:w="100" w:type="dxa"/>
            </w:tcMar>
          </w:tcPr>
          <w:p w14:paraId="04955B3D" w14:textId="77777777" w:rsidR="00874F26" w:rsidRPr="00B615E0" w:rsidRDefault="00874F26" w:rsidP="00EA2D55">
            <w:pPr>
              <w:widowControl w:val="0"/>
              <w:spacing w:line="240" w:lineRule="auto"/>
              <w:rPr>
                <w:rFonts w:ascii="Times New Roman" w:hAnsi="Times New Roman" w:cs="Times New Roman"/>
                <w:b/>
                <w:color w:val="000000" w:themeColor="text1"/>
                <w:sz w:val="24"/>
                <w:szCs w:val="24"/>
              </w:rPr>
            </w:pPr>
            <w:r w:rsidRPr="00B615E0">
              <w:rPr>
                <w:rFonts w:ascii="Times New Roman" w:hAnsi="Times New Roman" w:cs="Times New Roman"/>
                <w:b/>
                <w:color w:val="000000" w:themeColor="text1"/>
                <w:sz w:val="24"/>
                <w:szCs w:val="24"/>
              </w:rPr>
              <w:t>Adquisición de fondos</w:t>
            </w:r>
          </w:p>
        </w:tc>
        <w:tc>
          <w:tcPr>
            <w:tcW w:w="6315" w:type="dxa"/>
            <w:shd w:val="clear" w:color="auto" w:fill="auto"/>
            <w:tcMar>
              <w:top w:w="100" w:type="dxa"/>
              <w:left w:w="100" w:type="dxa"/>
              <w:bottom w:w="100" w:type="dxa"/>
              <w:right w:w="100" w:type="dxa"/>
            </w:tcMar>
          </w:tcPr>
          <w:p w14:paraId="70D9EBBA" w14:textId="375AA63A" w:rsidR="00874F26" w:rsidRPr="00B615E0" w:rsidRDefault="00874F26" w:rsidP="00EA2D55">
            <w:pPr>
              <w:widowControl w:val="0"/>
              <w:spacing w:line="240" w:lineRule="auto"/>
              <w:rPr>
                <w:rFonts w:ascii="Times New Roman" w:hAnsi="Times New Roman" w:cs="Times New Roman"/>
                <w:color w:val="000000" w:themeColor="text1"/>
                <w:sz w:val="24"/>
                <w:szCs w:val="24"/>
              </w:rPr>
            </w:pPr>
            <w:r w:rsidRPr="00B615E0">
              <w:rPr>
                <w:rFonts w:ascii="Times New Roman" w:hAnsi="Times New Roman" w:cs="Times New Roman"/>
                <w:color w:val="000000" w:themeColor="text1"/>
                <w:sz w:val="24"/>
                <w:szCs w:val="24"/>
              </w:rPr>
              <w:t>Principal Evelio Gerónimo Bautista, igual Rocío Calderón García</w:t>
            </w:r>
          </w:p>
        </w:tc>
      </w:tr>
    </w:tbl>
    <w:p w14:paraId="163D0CB3" w14:textId="77777777" w:rsidR="00874F26" w:rsidRPr="00874F26" w:rsidRDefault="00874F26" w:rsidP="00874F26">
      <w:bookmarkStart w:id="5" w:name="_7wxknhk77jvd" w:colFirst="0" w:colLast="0"/>
      <w:bookmarkStart w:id="6" w:name="_e82zjkh9wpmh" w:colFirst="0" w:colLast="0"/>
      <w:bookmarkStart w:id="7" w:name="_dpax8qmeeixw" w:colFirst="0" w:colLast="0"/>
      <w:bookmarkEnd w:id="5"/>
      <w:bookmarkEnd w:id="6"/>
      <w:bookmarkEnd w:id="7"/>
    </w:p>
    <w:sectPr w:rsidR="00874F26" w:rsidRPr="00874F26" w:rsidSect="007A7B32">
      <w:headerReference w:type="default" r:id="rId27"/>
      <w:footerReference w:type="default" r:id="rId28"/>
      <w:pgSz w:w="12240" w:h="15840"/>
      <w:pgMar w:top="1417" w:right="1701" w:bottom="993" w:left="1701" w:header="142" w:footer="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0D808B" w14:textId="77777777" w:rsidR="00E94990" w:rsidRDefault="00E94990">
      <w:pPr>
        <w:spacing w:after="0" w:line="240" w:lineRule="auto"/>
      </w:pPr>
      <w:r>
        <w:separator/>
      </w:r>
    </w:p>
  </w:endnote>
  <w:endnote w:type="continuationSeparator" w:id="0">
    <w:p w14:paraId="6B0CCD5E" w14:textId="77777777" w:rsidR="00E94990" w:rsidRDefault="00E94990">
      <w:pPr>
        <w:spacing w:after="0" w:line="240" w:lineRule="auto"/>
      </w:pPr>
      <w:r>
        <w:continuationSeparator/>
      </w:r>
    </w:p>
  </w:endnote>
  <w:endnote w:type="continuationNotice" w:id="1">
    <w:p w14:paraId="6CC65F93" w14:textId="77777777" w:rsidR="00E94990" w:rsidRDefault="00E949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Segoe UI"/>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24C72" w14:textId="37649014" w:rsidR="00EA2D55" w:rsidRDefault="00EA2D55">
    <w:pPr>
      <w:pStyle w:val="Piedepgina"/>
    </w:pPr>
    <w:r>
      <w:t xml:space="preserve">           </w:t>
    </w:r>
    <w:r>
      <w:rPr>
        <w:noProof/>
        <w:lang w:eastAsia="es-MX"/>
      </w:rPr>
      <w:drawing>
        <wp:inline distT="0" distB="0" distL="0" distR="0" wp14:anchorId="3000A829" wp14:editId="243FE6F7">
          <wp:extent cx="1600200" cy="419100"/>
          <wp:effectExtent l="0" t="0" r="0" b="0"/>
          <wp:docPr id="39" name="Imagen 39"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403384">
      <w:rPr>
        <w:rFonts w:cstheme="minorHAnsi"/>
        <w:b/>
      </w:rPr>
      <w:t>Vol. 10, Núm</w:t>
    </w:r>
    <w:r>
      <w:rPr>
        <w:rFonts w:cstheme="minorHAnsi"/>
        <w:b/>
      </w:rPr>
      <w:t>. 20 Enero - Junio 2020, e0</w:t>
    </w:r>
    <w:r w:rsidR="00B21E16">
      <w:rPr>
        <w:rFonts w:cstheme="minorHAnsi"/>
        <w:b/>
      </w:rPr>
      <w:t>75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98E985" w14:textId="77777777" w:rsidR="00E94990" w:rsidRDefault="00E94990" w:rsidP="00A21260">
      <w:pPr>
        <w:spacing w:after="0" w:line="240" w:lineRule="auto"/>
      </w:pPr>
      <w:r>
        <w:separator/>
      </w:r>
    </w:p>
  </w:footnote>
  <w:footnote w:type="continuationSeparator" w:id="0">
    <w:p w14:paraId="7BEA04BB" w14:textId="77777777" w:rsidR="00E94990" w:rsidRDefault="00E94990" w:rsidP="00A21260">
      <w:pPr>
        <w:spacing w:after="0" w:line="240" w:lineRule="auto"/>
      </w:pPr>
      <w:r>
        <w:continuationSeparator/>
      </w:r>
    </w:p>
  </w:footnote>
  <w:footnote w:type="continuationNotice" w:id="1">
    <w:p w14:paraId="19CDF6A4" w14:textId="77777777" w:rsidR="00E94990" w:rsidRDefault="00E9499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EBC87" w14:textId="1CA4A414" w:rsidR="00EA2D55" w:rsidRDefault="00EA2D55" w:rsidP="007A7B32">
    <w:pPr>
      <w:pStyle w:val="Encabezado"/>
      <w:jc w:val="center"/>
    </w:pPr>
    <w:r w:rsidRPr="005A563C">
      <w:rPr>
        <w:noProof/>
        <w:lang w:eastAsia="es-MX"/>
      </w:rPr>
      <w:drawing>
        <wp:inline distT="0" distB="0" distL="0" distR="0" wp14:anchorId="733755B9" wp14:editId="2CE09ED5">
          <wp:extent cx="5610225" cy="65722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6572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68487B"/>
    <w:multiLevelType w:val="multilevel"/>
    <w:tmpl w:val="B04C0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260"/>
    <w:rsid w:val="00002572"/>
    <w:rsid w:val="000025A9"/>
    <w:rsid w:val="00005C19"/>
    <w:rsid w:val="00007348"/>
    <w:rsid w:val="00007E05"/>
    <w:rsid w:val="00012BDB"/>
    <w:rsid w:val="000170A4"/>
    <w:rsid w:val="00023D45"/>
    <w:rsid w:val="00025EF4"/>
    <w:rsid w:val="000279A1"/>
    <w:rsid w:val="00036132"/>
    <w:rsid w:val="00043F9D"/>
    <w:rsid w:val="00044A3A"/>
    <w:rsid w:val="00045825"/>
    <w:rsid w:val="000472EE"/>
    <w:rsid w:val="0005299E"/>
    <w:rsid w:val="00056910"/>
    <w:rsid w:val="00066216"/>
    <w:rsid w:val="00066221"/>
    <w:rsid w:val="00070F75"/>
    <w:rsid w:val="00077F73"/>
    <w:rsid w:val="00083081"/>
    <w:rsid w:val="000836D8"/>
    <w:rsid w:val="00084687"/>
    <w:rsid w:val="00087329"/>
    <w:rsid w:val="00093D21"/>
    <w:rsid w:val="000940E3"/>
    <w:rsid w:val="00094B65"/>
    <w:rsid w:val="000951F5"/>
    <w:rsid w:val="000A0318"/>
    <w:rsid w:val="000A20B6"/>
    <w:rsid w:val="000A6068"/>
    <w:rsid w:val="000A63F1"/>
    <w:rsid w:val="000B033C"/>
    <w:rsid w:val="000B284F"/>
    <w:rsid w:val="000C4665"/>
    <w:rsid w:val="000C61C5"/>
    <w:rsid w:val="000D3891"/>
    <w:rsid w:val="000D5E77"/>
    <w:rsid w:val="000D7EFB"/>
    <w:rsid w:val="000E61C1"/>
    <w:rsid w:val="000F132B"/>
    <w:rsid w:val="001065DA"/>
    <w:rsid w:val="001065EE"/>
    <w:rsid w:val="00110561"/>
    <w:rsid w:val="001120F9"/>
    <w:rsid w:val="00112B70"/>
    <w:rsid w:val="00116898"/>
    <w:rsid w:val="0012184B"/>
    <w:rsid w:val="00121A2A"/>
    <w:rsid w:val="001234CE"/>
    <w:rsid w:val="00123CFA"/>
    <w:rsid w:val="0012412C"/>
    <w:rsid w:val="00125D31"/>
    <w:rsid w:val="00126F82"/>
    <w:rsid w:val="00127251"/>
    <w:rsid w:val="0012783F"/>
    <w:rsid w:val="00143FA3"/>
    <w:rsid w:val="001454EC"/>
    <w:rsid w:val="00155804"/>
    <w:rsid w:val="00156802"/>
    <w:rsid w:val="00156F22"/>
    <w:rsid w:val="00157591"/>
    <w:rsid w:val="0016395A"/>
    <w:rsid w:val="00170436"/>
    <w:rsid w:val="00175A26"/>
    <w:rsid w:val="00177505"/>
    <w:rsid w:val="00177996"/>
    <w:rsid w:val="00180EF2"/>
    <w:rsid w:val="001822C9"/>
    <w:rsid w:val="001875FD"/>
    <w:rsid w:val="00192BD7"/>
    <w:rsid w:val="001A0FAE"/>
    <w:rsid w:val="001A3F9F"/>
    <w:rsid w:val="001A4EF2"/>
    <w:rsid w:val="001A73AE"/>
    <w:rsid w:val="001B0EE5"/>
    <w:rsid w:val="001B2C0A"/>
    <w:rsid w:val="001B3912"/>
    <w:rsid w:val="001B7D2B"/>
    <w:rsid w:val="001C2A15"/>
    <w:rsid w:val="001C349B"/>
    <w:rsid w:val="001D0066"/>
    <w:rsid w:val="001D1114"/>
    <w:rsid w:val="001D11F4"/>
    <w:rsid w:val="001D3D37"/>
    <w:rsid w:val="001D7CE8"/>
    <w:rsid w:val="001E1134"/>
    <w:rsid w:val="001E29C2"/>
    <w:rsid w:val="001E32B3"/>
    <w:rsid w:val="001E6A67"/>
    <w:rsid w:val="001E72D8"/>
    <w:rsid w:val="0020167D"/>
    <w:rsid w:val="002033A7"/>
    <w:rsid w:val="002047F1"/>
    <w:rsid w:val="002102B5"/>
    <w:rsid w:val="00210A70"/>
    <w:rsid w:val="00212F36"/>
    <w:rsid w:val="0021585E"/>
    <w:rsid w:val="00224842"/>
    <w:rsid w:val="00231248"/>
    <w:rsid w:val="00234E94"/>
    <w:rsid w:val="00240291"/>
    <w:rsid w:val="00240382"/>
    <w:rsid w:val="002519CA"/>
    <w:rsid w:val="00253C1B"/>
    <w:rsid w:val="00257178"/>
    <w:rsid w:val="002710DD"/>
    <w:rsid w:val="0027486B"/>
    <w:rsid w:val="002800CF"/>
    <w:rsid w:val="00282B59"/>
    <w:rsid w:val="00285CF6"/>
    <w:rsid w:val="00287B37"/>
    <w:rsid w:val="00292B26"/>
    <w:rsid w:val="00293139"/>
    <w:rsid w:val="00293F61"/>
    <w:rsid w:val="002A7507"/>
    <w:rsid w:val="002A78E1"/>
    <w:rsid w:val="002B2063"/>
    <w:rsid w:val="002B4E32"/>
    <w:rsid w:val="002B6332"/>
    <w:rsid w:val="002C1790"/>
    <w:rsid w:val="002C194C"/>
    <w:rsid w:val="002C4163"/>
    <w:rsid w:val="002C5572"/>
    <w:rsid w:val="002C59C9"/>
    <w:rsid w:val="002C6689"/>
    <w:rsid w:val="002C6A0C"/>
    <w:rsid w:val="002D0099"/>
    <w:rsid w:val="002D172D"/>
    <w:rsid w:val="002D34AA"/>
    <w:rsid w:val="002D4A74"/>
    <w:rsid w:val="002D5D8A"/>
    <w:rsid w:val="002E1FD5"/>
    <w:rsid w:val="002E52B3"/>
    <w:rsid w:val="002F08B0"/>
    <w:rsid w:val="002F1C68"/>
    <w:rsid w:val="002F4867"/>
    <w:rsid w:val="002F5D6F"/>
    <w:rsid w:val="002F7A2F"/>
    <w:rsid w:val="00300678"/>
    <w:rsid w:val="0030241E"/>
    <w:rsid w:val="0030741C"/>
    <w:rsid w:val="003123F5"/>
    <w:rsid w:val="00317578"/>
    <w:rsid w:val="003247E1"/>
    <w:rsid w:val="003266D3"/>
    <w:rsid w:val="003424D9"/>
    <w:rsid w:val="003433DD"/>
    <w:rsid w:val="003455C5"/>
    <w:rsid w:val="00345C8A"/>
    <w:rsid w:val="00345EAA"/>
    <w:rsid w:val="0035454A"/>
    <w:rsid w:val="00355F7A"/>
    <w:rsid w:val="00357158"/>
    <w:rsid w:val="003641FB"/>
    <w:rsid w:val="00364C7D"/>
    <w:rsid w:val="00371CA2"/>
    <w:rsid w:val="00380C94"/>
    <w:rsid w:val="00380EFA"/>
    <w:rsid w:val="003827C0"/>
    <w:rsid w:val="00383385"/>
    <w:rsid w:val="003904A5"/>
    <w:rsid w:val="00391233"/>
    <w:rsid w:val="003A1FAD"/>
    <w:rsid w:val="003B287A"/>
    <w:rsid w:val="003B3CB9"/>
    <w:rsid w:val="003C2998"/>
    <w:rsid w:val="003C29DE"/>
    <w:rsid w:val="003C5413"/>
    <w:rsid w:val="003D1D8A"/>
    <w:rsid w:val="003D3C92"/>
    <w:rsid w:val="003D52F7"/>
    <w:rsid w:val="003D5FBD"/>
    <w:rsid w:val="003D7763"/>
    <w:rsid w:val="003E3D0D"/>
    <w:rsid w:val="003F55F3"/>
    <w:rsid w:val="003F565B"/>
    <w:rsid w:val="00403BC7"/>
    <w:rsid w:val="004072DF"/>
    <w:rsid w:val="004233CB"/>
    <w:rsid w:val="0042583B"/>
    <w:rsid w:val="004305E2"/>
    <w:rsid w:val="0043264C"/>
    <w:rsid w:val="00433922"/>
    <w:rsid w:val="00434DF8"/>
    <w:rsid w:val="0044422C"/>
    <w:rsid w:val="004452F8"/>
    <w:rsid w:val="00446A95"/>
    <w:rsid w:val="00446C2C"/>
    <w:rsid w:val="00447970"/>
    <w:rsid w:val="00463422"/>
    <w:rsid w:val="004644CB"/>
    <w:rsid w:val="00470625"/>
    <w:rsid w:val="00471451"/>
    <w:rsid w:val="00472466"/>
    <w:rsid w:val="00475D6D"/>
    <w:rsid w:val="00476850"/>
    <w:rsid w:val="00482417"/>
    <w:rsid w:val="00482E6A"/>
    <w:rsid w:val="00483B50"/>
    <w:rsid w:val="00485229"/>
    <w:rsid w:val="004877AA"/>
    <w:rsid w:val="00490F96"/>
    <w:rsid w:val="0049451B"/>
    <w:rsid w:val="0049622E"/>
    <w:rsid w:val="0049736E"/>
    <w:rsid w:val="004A01E3"/>
    <w:rsid w:val="004A1A56"/>
    <w:rsid w:val="004A5BBF"/>
    <w:rsid w:val="004C0F92"/>
    <w:rsid w:val="004C3847"/>
    <w:rsid w:val="004C56EF"/>
    <w:rsid w:val="004C6AC8"/>
    <w:rsid w:val="004D4BEA"/>
    <w:rsid w:val="004E2114"/>
    <w:rsid w:val="004F2FA1"/>
    <w:rsid w:val="004F308F"/>
    <w:rsid w:val="004F6576"/>
    <w:rsid w:val="004F6896"/>
    <w:rsid w:val="004F6BFF"/>
    <w:rsid w:val="00512A3F"/>
    <w:rsid w:val="0051476B"/>
    <w:rsid w:val="00514DFD"/>
    <w:rsid w:val="00517893"/>
    <w:rsid w:val="005207E0"/>
    <w:rsid w:val="005210E3"/>
    <w:rsid w:val="00525995"/>
    <w:rsid w:val="00527867"/>
    <w:rsid w:val="00530A59"/>
    <w:rsid w:val="00533B7C"/>
    <w:rsid w:val="00534866"/>
    <w:rsid w:val="005359F0"/>
    <w:rsid w:val="00544F83"/>
    <w:rsid w:val="00547C98"/>
    <w:rsid w:val="00550952"/>
    <w:rsid w:val="00553AE7"/>
    <w:rsid w:val="0055787B"/>
    <w:rsid w:val="00557F2A"/>
    <w:rsid w:val="005611B0"/>
    <w:rsid w:val="00563F11"/>
    <w:rsid w:val="00565EBB"/>
    <w:rsid w:val="005775F7"/>
    <w:rsid w:val="00583DF9"/>
    <w:rsid w:val="005850E7"/>
    <w:rsid w:val="00587101"/>
    <w:rsid w:val="005A0827"/>
    <w:rsid w:val="005A1203"/>
    <w:rsid w:val="005A2449"/>
    <w:rsid w:val="005A4BA5"/>
    <w:rsid w:val="005A68E4"/>
    <w:rsid w:val="005A7852"/>
    <w:rsid w:val="005B0142"/>
    <w:rsid w:val="005B123A"/>
    <w:rsid w:val="005C41B1"/>
    <w:rsid w:val="005C7232"/>
    <w:rsid w:val="005D0AFA"/>
    <w:rsid w:val="005D6B15"/>
    <w:rsid w:val="005E2BE3"/>
    <w:rsid w:val="005E44FD"/>
    <w:rsid w:val="005F1148"/>
    <w:rsid w:val="005F4ACE"/>
    <w:rsid w:val="005F52F5"/>
    <w:rsid w:val="0060259C"/>
    <w:rsid w:val="00602E06"/>
    <w:rsid w:val="0060308E"/>
    <w:rsid w:val="0060572C"/>
    <w:rsid w:val="006106B3"/>
    <w:rsid w:val="0061752C"/>
    <w:rsid w:val="006175FC"/>
    <w:rsid w:val="00620CC4"/>
    <w:rsid w:val="0062219F"/>
    <w:rsid w:val="00622F1E"/>
    <w:rsid w:val="00624D5B"/>
    <w:rsid w:val="00626472"/>
    <w:rsid w:val="00627A99"/>
    <w:rsid w:val="00631F88"/>
    <w:rsid w:val="00634CC3"/>
    <w:rsid w:val="00641D3B"/>
    <w:rsid w:val="006457DA"/>
    <w:rsid w:val="006537D3"/>
    <w:rsid w:val="006540B0"/>
    <w:rsid w:val="00654672"/>
    <w:rsid w:val="00657F60"/>
    <w:rsid w:val="00663A9D"/>
    <w:rsid w:val="00664CD6"/>
    <w:rsid w:val="0066601E"/>
    <w:rsid w:val="006660E7"/>
    <w:rsid w:val="00667206"/>
    <w:rsid w:val="00671A5C"/>
    <w:rsid w:val="00672E5C"/>
    <w:rsid w:val="00675587"/>
    <w:rsid w:val="006775E8"/>
    <w:rsid w:val="00681DE5"/>
    <w:rsid w:val="00683C9B"/>
    <w:rsid w:val="0069682E"/>
    <w:rsid w:val="00696B38"/>
    <w:rsid w:val="006A31D9"/>
    <w:rsid w:val="006A6564"/>
    <w:rsid w:val="006B0402"/>
    <w:rsid w:val="006B1011"/>
    <w:rsid w:val="006B27E7"/>
    <w:rsid w:val="006B4629"/>
    <w:rsid w:val="006C7787"/>
    <w:rsid w:val="006D395C"/>
    <w:rsid w:val="006D4AF0"/>
    <w:rsid w:val="006D6198"/>
    <w:rsid w:val="006D7C13"/>
    <w:rsid w:val="006E0D52"/>
    <w:rsid w:val="006E53F6"/>
    <w:rsid w:val="006F3CEC"/>
    <w:rsid w:val="006F7E5C"/>
    <w:rsid w:val="00700832"/>
    <w:rsid w:val="00702751"/>
    <w:rsid w:val="00703209"/>
    <w:rsid w:val="0070631E"/>
    <w:rsid w:val="007069A1"/>
    <w:rsid w:val="00713F55"/>
    <w:rsid w:val="00720C91"/>
    <w:rsid w:val="007310FB"/>
    <w:rsid w:val="00731FC1"/>
    <w:rsid w:val="00733C36"/>
    <w:rsid w:val="0073636F"/>
    <w:rsid w:val="0074678D"/>
    <w:rsid w:val="0074789A"/>
    <w:rsid w:val="00752E75"/>
    <w:rsid w:val="0075466B"/>
    <w:rsid w:val="0076357B"/>
    <w:rsid w:val="00777BDC"/>
    <w:rsid w:val="0078044F"/>
    <w:rsid w:val="0078221B"/>
    <w:rsid w:val="007927FB"/>
    <w:rsid w:val="00792EEF"/>
    <w:rsid w:val="007A3DD2"/>
    <w:rsid w:val="007A6259"/>
    <w:rsid w:val="007A7B32"/>
    <w:rsid w:val="007B398C"/>
    <w:rsid w:val="007B5069"/>
    <w:rsid w:val="007B55E7"/>
    <w:rsid w:val="007C6616"/>
    <w:rsid w:val="007C692A"/>
    <w:rsid w:val="007D026C"/>
    <w:rsid w:val="007D0724"/>
    <w:rsid w:val="007D382A"/>
    <w:rsid w:val="007E28A5"/>
    <w:rsid w:val="007E64A1"/>
    <w:rsid w:val="007F0017"/>
    <w:rsid w:val="007F0172"/>
    <w:rsid w:val="00802669"/>
    <w:rsid w:val="0080542A"/>
    <w:rsid w:val="008056D5"/>
    <w:rsid w:val="00815A25"/>
    <w:rsid w:val="0081605A"/>
    <w:rsid w:val="00816B41"/>
    <w:rsid w:val="008212AF"/>
    <w:rsid w:val="008324B4"/>
    <w:rsid w:val="0083406B"/>
    <w:rsid w:val="00844B9B"/>
    <w:rsid w:val="0085272C"/>
    <w:rsid w:val="00854C18"/>
    <w:rsid w:val="008567D7"/>
    <w:rsid w:val="00864CBE"/>
    <w:rsid w:val="008719BE"/>
    <w:rsid w:val="00874F26"/>
    <w:rsid w:val="00877F51"/>
    <w:rsid w:val="00880F7B"/>
    <w:rsid w:val="0088317A"/>
    <w:rsid w:val="00884D92"/>
    <w:rsid w:val="00897BCC"/>
    <w:rsid w:val="008B6951"/>
    <w:rsid w:val="008C2ACF"/>
    <w:rsid w:val="008C3027"/>
    <w:rsid w:val="008C3B40"/>
    <w:rsid w:val="008C4106"/>
    <w:rsid w:val="008D1F6B"/>
    <w:rsid w:val="008D5360"/>
    <w:rsid w:val="008E78A2"/>
    <w:rsid w:val="008F066C"/>
    <w:rsid w:val="008F1946"/>
    <w:rsid w:val="008F2870"/>
    <w:rsid w:val="008F3AD0"/>
    <w:rsid w:val="008F6017"/>
    <w:rsid w:val="00906F0C"/>
    <w:rsid w:val="009079EC"/>
    <w:rsid w:val="00914A32"/>
    <w:rsid w:val="00914D5E"/>
    <w:rsid w:val="009216A9"/>
    <w:rsid w:val="009367E5"/>
    <w:rsid w:val="00936EE2"/>
    <w:rsid w:val="009437BF"/>
    <w:rsid w:val="00943F1C"/>
    <w:rsid w:val="009453E3"/>
    <w:rsid w:val="00945FF5"/>
    <w:rsid w:val="00946913"/>
    <w:rsid w:val="009528E7"/>
    <w:rsid w:val="00957F7E"/>
    <w:rsid w:val="00960BD7"/>
    <w:rsid w:val="009671BB"/>
    <w:rsid w:val="009701B6"/>
    <w:rsid w:val="00980375"/>
    <w:rsid w:val="009840F5"/>
    <w:rsid w:val="009932EE"/>
    <w:rsid w:val="00993FE9"/>
    <w:rsid w:val="00994CCC"/>
    <w:rsid w:val="00997729"/>
    <w:rsid w:val="009A5539"/>
    <w:rsid w:val="009A6028"/>
    <w:rsid w:val="009B1C03"/>
    <w:rsid w:val="009B3237"/>
    <w:rsid w:val="009B77C4"/>
    <w:rsid w:val="009C0676"/>
    <w:rsid w:val="009C1034"/>
    <w:rsid w:val="009C1408"/>
    <w:rsid w:val="009C6318"/>
    <w:rsid w:val="009C703F"/>
    <w:rsid w:val="009D1A37"/>
    <w:rsid w:val="009D71E6"/>
    <w:rsid w:val="009D7620"/>
    <w:rsid w:val="009D7E2D"/>
    <w:rsid w:val="009E31D2"/>
    <w:rsid w:val="009E4A88"/>
    <w:rsid w:val="009E53AE"/>
    <w:rsid w:val="009E6236"/>
    <w:rsid w:val="009F2469"/>
    <w:rsid w:val="009F2BFC"/>
    <w:rsid w:val="009F2D65"/>
    <w:rsid w:val="00A128D4"/>
    <w:rsid w:val="00A16D84"/>
    <w:rsid w:val="00A21260"/>
    <w:rsid w:val="00A24631"/>
    <w:rsid w:val="00A263BE"/>
    <w:rsid w:val="00A30867"/>
    <w:rsid w:val="00A336A8"/>
    <w:rsid w:val="00A36A2B"/>
    <w:rsid w:val="00A36FC5"/>
    <w:rsid w:val="00A37EEC"/>
    <w:rsid w:val="00A4387D"/>
    <w:rsid w:val="00A44108"/>
    <w:rsid w:val="00A45CAA"/>
    <w:rsid w:val="00A45FD0"/>
    <w:rsid w:val="00A46C85"/>
    <w:rsid w:val="00A47F47"/>
    <w:rsid w:val="00A53CA5"/>
    <w:rsid w:val="00A5546F"/>
    <w:rsid w:val="00A56D84"/>
    <w:rsid w:val="00A56FDA"/>
    <w:rsid w:val="00A57B1F"/>
    <w:rsid w:val="00A63F74"/>
    <w:rsid w:val="00A6747E"/>
    <w:rsid w:val="00A72A9F"/>
    <w:rsid w:val="00A807F1"/>
    <w:rsid w:val="00A969AF"/>
    <w:rsid w:val="00AA3D40"/>
    <w:rsid w:val="00AA51C9"/>
    <w:rsid w:val="00AA77B2"/>
    <w:rsid w:val="00AB1B16"/>
    <w:rsid w:val="00AB297F"/>
    <w:rsid w:val="00AB4A56"/>
    <w:rsid w:val="00AC4F60"/>
    <w:rsid w:val="00AC6A86"/>
    <w:rsid w:val="00AC6CA2"/>
    <w:rsid w:val="00AD1751"/>
    <w:rsid w:val="00AD2291"/>
    <w:rsid w:val="00AD28F5"/>
    <w:rsid w:val="00AD3DE1"/>
    <w:rsid w:val="00AE384E"/>
    <w:rsid w:val="00AF4187"/>
    <w:rsid w:val="00B01C02"/>
    <w:rsid w:val="00B05A55"/>
    <w:rsid w:val="00B06854"/>
    <w:rsid w:val="00B06A2B"/>
    <w:rsid w:val="00B06C4D"/>
    <w:rsid w:val="00B13EA6"/>
    <w:rsid w:val="00B17FDF"/>
    <w:rsid w:val="00B214FE"/>
    <w:rsid w:val="00B21E16"/>
    <w:rsid w:val="00B3404E"/>
    <w:rsid w:val="00B35977"/>
    <w:rsid w:val="00B36F61"/>
    <w:rsid w:val="00B37F6C"/>
    <w:rsid w:val="00B409A8"/>
    <w:rsid w:val="00B429EC"/>
    <w:rsid w:val="00B42B8C"/>
    <w:rsid w:val="00B43ED3"/>
    <w:rsid w:val="00B44C1B"/>
    <w:rsid w:val="00B530A2"/>
    <w:rsid w:val="00B55994"/>
    <w:rsid w:val="00B615E0"/>
    <w:rsid w:val="00B678C7"/>
    <w:rsid w:val="00B73ACF"/>
    <w:rsid w:val="00B74652"/>
    <w:rsid w:val="00B75F5D"/>
    <w:rsid w:val="00B81EAA"/>
    <w:rsid w:val="00B93936"/>
    <w:rsid w:val="00BA410A"/>
    <w:rsid w:val="00BA77CA"/>
    <w:rsid w:val="00BB7F59"/>
    <w:rsid w:val="00BC61B4"/>
    <w:rsid w:val="00BD1DA9"/>
    <w:rsid w:val="00BD2A4C"/>
    <w:rsid w:val="00BE16C3"/>
    <w:rsid w:val="00BE39BD"/>
    <w:rsid w:val="00BE46BF"/>
    <w:rsid w:val="00BE5955"/>
    <w:rsid w:val="00BE5EFB"/>
    <w:rsid w:val="00BE6245"/>
    <w:rsid w:val="00BF34D7"/>
    <w:rsid w:val="00BF4809"/>
    <w:rsid w:val="00BF4CCD"/>
    <w:rsid w:val="00C00878"/>
    <w:rsid w:val="00C00CAF"/>
    <w:rsid w:val="00C0191E"/>
    <w:rsid w:val="00C01E90"/>
    <w:rsid w:val="00C0304F"/>
    <w:rsid w:val="00C0527D"/>
    <w:rsid w:val="00C052EA"/>
    <w:rsid w:val="00C1189B"/>
    <w:rsid w:val="00C27BF1"/>
    <w:rsid w:val="00C31257"/>
    <w:rsid w:val="00C33257"/>
    <w:rsid w:val="00C3438B"/>
    <w:rsid w:val="00C376EB"/>
    <w:rsid w:val="00C4297C"/>
    <w:rsid w:val="00C43C0B"/>
    <w:rsid w:val="00C45298"/>
    <w:rsid w:val="00C45941"/>
    <w:rsid w:val="00C46DB9"/>
    <w:rsid w:val="00C608D7"/>
    <w:rsid w:val="00C62302"/>
    <w:rsid w:val="00C6588E"/>
    <w:rsid w:val="00C65FC1"/>
    <w:rsid w:val="00C74060"/>
    <w:rsid w:val="00C75C72"/>
    <w:rsid w:val="00C87B22"/>
    <w:rsid w:val="00C908A3"/>
    <w:rsid w:val="00C9308B"/>
    <w:rsid w:val="00CA4FD8"/>
    <w:rsid w:val="00CA6265"/>
    <w:rsid w:val="00CA6F43"/>
    <w:rsid w:val="00CB6F92"/>
    <w:rsid w:val="00CC4CA2"/>
    <w:rsid w:val="00CC6B95"/>
    <w:rsid w:val="00CD47B4"/>
    <w:rsid w:val="00CD47F0"/>
    <w:rsid w:val="00CD4FFA"/>
    <w:rsid w:val="00CD62EA"/>
    <w:rsid w:val="00CD7084"/>
    <w:rsid w:val="00CE143A"/>
    <w:rsid w:val="00CE2994"/>
    <w:rsid w:val="00CE4FCB"/>
    <w:rsid w:val="00CE6FA2"/>
    <w:rsid w:val="00D01F3E"/>
    <w:rsid w:val="00D02C54"/>
    <w:rsid w:val="00D12D0C"/>
    <w:rsid w:val="00D22A8F"/>
    <w:rsid w:val="00D25617"/>
    <w:rsid w:val="00D34C35"/>
    <w:rsid w:val="00D35059"/>
    <w:rsid w:val="00D35ED7"/>
    <w:rsid w:val="00D42DAC"/>
    <w:rsid w:val="00D42E31"/>
    <w:rsid w:val="00D457D8"/>
    <w:rsid w:val="00D46939"/>
    <w:rsid w:val="00D57D5C"/>
    <w:rsid w:val="00D60909"/>
    <w:rsid w:val="00D6201A"/>
    <w:rsid w:val="00D625CE"/>
    <w:rsid w:val="00D70511"/>
    <w:rsid w:val="00D70ABA"/>
    <w:rsid w:val="00D713E1"/>
    <w:rsid w:val="00D733C0"/>
    <w:rsid w:val="00D77D3E"/>
    <w:rsid w:val="00D82A16"/>
    <w:rsid w:val="00D83DDB"/>
    <w:rsid w:val="00D84E88"/>
    <w:rsid w:val="00D9171E"/>
    <w:rsid w:val="00D95D7D"/>
    <w:rsid w:val="00D9674B"/>
    <w:rsid w:val="00D9789C"/>
    <w:rsid w:val="00DA0006"/>
    <w:rsid w:val="00DA0382"/>
    <w:rsid w:val="00DA0B43"/>
    <w:rsid w:val="00DA4376"/>
    <w:rsid w:val="00DA7C9F"/>
    <w:rsid w:val="00DB0625"/>
    <w:rsid w:val="00DB2A66"/>
    <w:rsid w:val="00DC041B"/>
    <w:rsid w:val="00DC046B"/>
    <w:rsid w:val="00DC1444"/>
    <w:rsid w:val="00DC2074"/>
    <w:rsid w:val="00DC5958"/>
    <w:rsid w:val="00DC64FD"/>
    <w:rsid w:val="00DD76A2"/>
    <w:rsid w:val="00DD7856"/>
    <w:rsid w:val="00DD7CDC"/>
    <w:rsid w:val="00DF2710"/>
    <w:rsid w:val="00DF2D89"/>
    <w:rsid w:val="00DF4584"/>
    <w:rsid w:val="00DF56EC"/>
    <w:rsid w:val="00DF6C4E"/>
    <w:rsid w:val="00E0254D"/>
    <w:rsid w:val="00E0698D"/>
    <w:rsid w:val="00E1098C"/>
    <w:rsid w:val="00E10E90"/>
    <w:rsid w:val="00E15742"/>
    <w:rsid w:val="00E162A3"/>
    <w:rsid w:val="00E21442"/>
    <w:rsid w:val="00E249E0"/>
    <w:rsid w:val="00E270F9"/>
    <w:rsid w:val="00E30D40"/>
    <w:rsid w:val="00E3692E"/>
    <w:rsid w:val="00E36E26"/>
    <w:rsid w:val="00E402AE"/>
    <w:rsid w:val="00E471D2"/>
    <w:rsid w:val="00E50ABF"/>
    <w:rsid w:val="00E51627"/>
    <w:rsid w:val="00E5163D"/>
    <w:rsid w:val="00E6151B"/>
    <w:rsid w:val="00E622B3"/>
    <w:rsid w:val="00E64760"/>
    <w:rsid w:val="00E6487E"/>
    <w:rsid w:val="00E64E54"/>
    <w:rsid w:val="00E653FF"/>
    <w:rsid w:val="00E71392"/>
    <w:rsid w:val="00E77155"/>
    <w:rsid w:val="00E825F4"/>
    <w:rsid w:val="00E858B8"/>
    <w:rsid w:val="00E862D0"/>
    <w:rsid w:val="00E87FAD"/>
    <w:rsid w:val="00E90FB6"/>
    <w:rsid w:val="00E94990"/>
    <w:rsid w:val="00EA01CA"/>
    <w:rsid w:val="00EA21EB"/>
    <w:rsid w:val="00EA2D55"/>
    <w:rsid w:val="00EA65F9"/>
    <w:rsid w:val="00EB5F8D"/>
    <w:rsid w:val="00EB7659"/>
    <w:rsid w:val="00EC3B5D"/>
    <w:rsid w:val="00EC4284"/>
    <w:rsid w:val="00EC514E"/>
    <w:rsid w:val="00ED03BA"/>
    <w:rsid w:val="00ED1FC8"/>
    <w:rsid w:val="00ED2A18"/>
    <w:rsid w:val="00ED30CC"/>
    <w:rsid w:val="00EE2A21"/>
    <w:rsid w:val="00EE352D"/>
    <w:rsid w:val="00EE5659"/>
    <w:rsid w:val="00EE6A95"/>
    <w:rsid w:val="00EF377E"/>
    <w:rsid w:val="00F073F0"/>
    <w:rsid w:val="00F07C63"/>
    <w:rsid w:val="00F11278"/>
    <w:rsid w:val="00F15E83"/>
    <w:rsid w:val="00F15FB5"/>
    <w:rsid w:val="00F207D8"/>
    <w:rsid w:val="00F20A5B"/>
    <w:rsid w:val="00F226DC"/>
    <w:rsid w:val="00F30989"/>
    <w:rsid w:val="00F3384F"/>
    <w:rsid w:val="00F36F51"/>
    <w:rsid w:val="00F3776B"/>
    <w:rsid w:val="00F4639C"/>
    <w:rsid w:val="00F5791A"/>
    <w:rsid w:val="00F6684C"/>
    <w:rsid w:val="00F70515"/>
    <w:rsid w:val="00F75A38"/>
    <w:rsid w:val="00F76D9E"/>
    <w:rsid w:val="00F770BE"/>
    <w:rsid w:val="00F81EE4"/>
    <w:rsid w:val="00F8436D"/>
    <w:rsid w:val="00F8505E"/>
    <w:rsid w:val="00F869E3"/>
    <w:rsid w:val="00F87662"/>
    <w:rsid w:val="00FA6EBC"/>
    <w:rsid w:val="00FB0A5E"/>
    <w:rsid w:val="00FB1074"/>
    <w:rsid w:val="00FB2DD6"/>
    <w:rsid w:val="00FB490E"/>
    <w:rsid w:val="00FB6586"/>
    <w:rsid w:val="00FB6C00"/>
    <w:rsid w:val="00FB6EEC"/>
    <w:rsid w:val="00FC1611"/>
    <w:rsid w:val="00FC24A6"/>
    <w:rsid w:val="00FC4758"/>
    <w:rsid w:val="00FC5B08"/>
    <w:rsid w:val="00FC5BA5"/>
    <w:rsid w:val="00FC5F9D"/>
    <w:rsid w:val="00FD3487"/>
    <w:rsid w:val="00FD5F9A"/>
    <w:rsid w:val="00FE1434"/>
    <w:rsid w:val="00FE5735"/>
    <w:rsid w:val="00FF04B7"/>
    <w:rsid w:val="00FF3509"/>
    <w:rsid w:val="00FF417C"/>
    <w:rsid w:val="0323A253"/>
    <w:rsid w:val="03E5410F"/>
    <w:rsid w:val="047C7D65"/>
    <w:rsid w:val="07BB7FFC"/>
    <w:rsid w:val="08B135DD"/>
    <w:rsid w:val="098970D8"/>
    <w:rsid w:val="099BD297"/>
    <w:rsid w:val="0A156029"/>
    <w:rsid w:val="0B1682A7"/>
    <w:rsid w:val="0D8A1BA1"/>
    <w:rsid w:val="10E044FB"/>
    <w:rsid w:val="13159C6B"/>
    <w:rsid w:val="14278EDE"/>
    <w:rsid w:val="1A865636"/>
    <w:rsid w:val="1ADD7888"/>
    <w:rsid w:val="1C505C79"/>
    <w:rsid w:val="1E0B64C0"/>
    <w:rsid w:val="21B8F53B"/>
    <w:rsid w:val="2A2D9AAF"/>
    <w:rsid w:val="2BBBCEC9"/>
    <w:rsid w:val="2DB024EE"/>
    <w:rsid w:val="2E83ED7D"/>
    <w:rsid w:val="36AED1E9"/>
    <w:rsid w:val="384B5E46"/>
    <w:rsid w:val="3E1204C0"/>
    <w:rsid w:val="434A417C"/>
    <w:rsid w:val="438612C6"/>
    <w:rsid w:val="453D70B3"/>
    <w:rsid w:val="477E04AC"/>
    <w:rsid w:val="4DC0548F"/>
    <w:rsid w:val="4F4A7E4D"/>
    <w:rsid w:val="5063787A"/>
    <w:rsid w:val="50D68AC8"/>
    <w:rsid w:val="513C50A5"/>
    <w:rsid w:val="556298B4"/>
    <w:rsid w:val="62CFD6CE"/>
    <w:rsid w:val="64050627"/>
    <w:rsid w:val="65812871"/>
    <w:rsid w:val="66C6F6B9"/>
    <w:rsid w:val="69805DA7"/>
    <w:rsid w:val="6A763351"/>
    <w:rsid w:val="6A947210"/>
    <w:rsid w:val="6D6431DE"/>
    <w:rsid w:val="71F94C67"/>
    <w:rsid w:val="72F7BE48"/>
    <w:rsid w:val="7658CFBC"/>
    <w:rsid w:val="79FD6C11"/>
    <w:rsid w:val="7EBC9395"/>
    <w:rsid w:val="7F3089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C33A94"/>
  <w15:chartTrackingRefBased/>
  <w15:docId w15:val="{EB36E63F-182D-4FE4-960F-9AEADE0B0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D457D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264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rsid w:val="00874F26"/>
    <w:pPr>
      <w:pBdr>
        <w:top w:val="nil"/>
        <w:left w:val="nil"/>
        <w:bottom w:val="nil"/>
        <w:right w:val="nil"/>
        <w:between w:val="nil"/>
      </w:pBdr>
      <w:spacing w:before="200" w:after="0" w:line="360" w:lineRule="auto"/>
      <w:ind w:left="-15"/>
      <w:outlineLvl w:val="2"/>
    </w:pPr>
    <w:rPr>
      <w:rFonts w:ascii="Open Sans" w:eastAsia="Open Sans" w:hAnsi="Open Sans" w:cs="Open Sans"/>
      <w:b/>
      <w:color w:val="8C7252"/>
      <w:sz w:val="24"/>
      <w:szCs w:val="24"/>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A21260"/>
    <w:pPr>
      <w:spacing w:after="0" w:line="240" w:lineRule="auto"/>
    </w:pPr>
    <w:rPr>
      <w:sz w:val="20"/>
      <w:szCs w:val="20"/>
    </w:rPr>
  </w:style>
  <w:style w:type="character" w:customStyle="1" w:styleId="TextonotapieCar">
    <w:name w:val="Texto nota pie Car"/>
    <w:basedOn w:val="Fuentedeprrafopredeter"/>
    <w:link w:val="Textonotapie"/>
    <w:uiPriority w:val="99"/>
    <w:rsid w:val="00A21260"/>
    <w:rPr>
      <w:sz w:val="20"/>
      <w:szCs w:val="20"/>
    </w:rPr>
  </w:style>
  <w:style w:type="character" w:styleId="Refdenotaalpie">
    <w:name w:val="footnote reference"/>
    <w:basedOn w:val="Fuentedeprrafopredeter"/>
    <w:unhideWhenUsed/>
    <w:rsid w:val="00A21260"/>
    <w:rPr>
      <w:vertAlign w:val="superscript"/>
    </w:rPr>
  </w:style>
  <w:style w:type="paragraph" w:styleId="Prrafodelista">
    <w:name w:val="List Paragraph"/>
    <w:basedOn w:val="Normal"/>
    <w:uiPriority w:val="34"/>
    <w:qFormat/>
    <w:rsid w:val="002710DD"/>
    <w:pPr>
      <w:spacing w:after="200" w:line="276" w:lineRule="auto"/>
      <w:ind w:left="720"/>
      <w:contextualSpacing/>
    </w:pPr>
    <w:rPr>
      <w:rFonts w:ascii="Calibri" w:eastAsia="PMingLiU" w:hAnsi="Calibri" w:cs="Times New Roman"/>
      <w:lang w:val="en-US" w:eastAsia="zh-TW"/>
    </w:rPr>
  </w:style>
  <w:style w:type="character" w:styleId="Hipervnculo">
    <w:name w:val="Hyperlink"/>
    <w:basedOn w:val="Fuentedeprrafopredeter"/>
    <w:uiPriority w:val="99"/>
    <w:unhideWhenUsed/>
    <w:rsid w:val="003D5FBD"/>
    <w:rPr>
      <w:color w:val="0563C1" w:themeColor="hyperlink"/>
      <w:u w:val="single"/>
    </w:rPr>
  </w:style>
  <w:style w:type="paragraph" w:styleId="Bibliografa">
    <w:name w:val="Bibliography"/>
    <w:basedOn w:val="Normal"/>
    <w:next w:val="Normal"/>
    <w:uiPriority w:val="37"/>
    <w:unhideWhenUsed/>
    <w:rsid w:val="00EC514E"/>
  </w:style>
  <w:style w:type="paragraph" w:styleId="Descripcin">
    <w:name w:val="caption"/>
    <w:basedOn w:val="Normal"/>
    <w:next w:val="Normal"/>
    <w:uiPriority w:val="35"/>
    <w:unhideWhenUsed/>
    <w:qFormat/>
    <w:rsid w:val="00B13EA6"/>
    <w:pPr>
      <w:spacing w:after="200" w:line="240" w:lineRule="auto"/>
    </w:pPr>
    <w:rPr>
      <w:rFonts w:ascii="Arial" w:eastAsia="MS Mincho" w:hAnsi="Arial" w:cs="Times New Roman"/>
      <w:i/>
      <w:iCs/>
      <w:color w:val="44546A" w:themeColor="text2"/>
      <w:sz w:val="18"/>
      <w:szCs w:val="18"/>
      <w:lang w:val="es-ES_tradnl" w:eastAsia="es-ES"/>
    </w:rPr>
  </w:style>
  <w:style w:type="paragraph" w:customStyle="1" w:styleId="Default">
    <w:name w:val="Default"/>
    <w:rsid w:val="00525995"/>
    <w:pPr>
      <w:autoSpaceDE w:val="0"/>
      <w:autoSpaceDN w:val="0"/>
      <w:adjustRightInd w:val="0"/>
      <w:spacing w:after="0" w:line="240" w:lineRule="auto"/>
    </w:pPr>
    <w:rPr>
      <w:rFonts w:ascii="Times New Roman" w:eastAsia="MS Mincho" w:hAnsi="Times New Roman" w:cs="Times New Roman"/>
      <w:color w:val="000000"/>
      <w:sz w:val="24"/>
      <w:szCs w:val="24"/>
      <w:lang w:val="es-ES" w:eastAsia="es-ES"/>
    </w:rPr>
  </w:style>
  <w:style w:type="table" w:customStyle="1" w:styleId="Tabladecuadrcula4-nfasis51">
    <w:name w:val="Tabla de cuadrícula 4 - Énfasis 51"/>
    <w:basedOn w:val="Tablanormal"/>
    <w:uiPriority w:val="49"/>
    <w:rsid w:val="00525995"/>
    <w:pPr>
      <w:spacing w:after="0" w:line="240" w:lineRule="auto"/>
    </w:pPr>
    <w:rPr>
      <w:rFonts w:ascii="Cambria" w:eastAsia="MS Mincho" w:hAnsi="Cambria" w:cs="Times New Roman"/>
      <w:sz w:val="20"/>
      <w:szCs w:val="20"/>
      <w:lang w:eastAsia="es-MX"/>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Piedepgina">
    <w:name w:val="footer"/>
    <w:basedOn w:val="Normal"/>
    <w:link w:val="PiedepginaCar"/>
    <w:uiPriority w:val="99"/>
    <w:unhideWhenUsed/>
    <w:rsid w:val="005E2B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2BE3"/>
  </w:style>
  <w:style w:type="character" w:customStyle="1" w:styleId="Ttulo1Car">
    <w:name w:val="Título 1 Car"/>
    <w:basedOn w:val="Fuentedeprrafopredeter"/>
    <w:link w:val="Ttulo1"/>
    <w:uiPriority w:val="9"/>
    <w:rsid w:val="00D457D8"/>
    <w:rPr>
      <w:rFonts w:asciiTheme="majorHAnsi" w:eastAsiaTheme="majorEastAsia" w:hAnsiTheme="majorHAnsi" w:cstheme="majorBidi"/>
      <w:color w:val="2E74B5" w:themeColor="accent1" w:themeShade="BF"/>
      <w:sz w:val="32"/>
      <w:szCs w:val="32"/>
    </w:rPr>
  </w:style>
  <w:style w:type="character" w:styleId="Hipervnculovisitado">
    <w:name w:val="FollowedHyperlink"/>
    <w:basedOn w:val="Fuentedeprrafopredeter"/>
    <w:uiPriority w:val="99"/>
    <w:semiHidden/>
    <w:unhideWhenUsed/>
    <w:rsid w:val="00490F96"/>
    <w:rPr>
      <w:color w:val="954F72" w:themeColor="followedHyperlink"/>
      <w:u w:val="single"/>
    </w:rPr>
  </w:style>
  <w:style w:type="table" w:styleId="Tablaconcuadrcula">
    <w:name w:val="Table Grid"/>
    <w:basedOn w:val="Tablanormal"/>
    <w:uiPriority w:val="39"/>
    <w:rsid w:val="00F463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44F8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44F83"/>
  </w:style>
  <w:style w:type="character" w:customStyle="1" w:styleId="bibliographic-informationtitle">
    <w:name w:val="bibliographic-information__title"/>
    <w:basedOn w:val="Fuentedeprrafopredeter"/>
    <w:rsid w:val="001C2A15"/>
  </w:style>
  <w:style w:type="character" w:customStyle="1" w:styleId="bibliographic-informationvalue">
    <w:name w:val="bibliographic-information__value"/>
    <w:basedOn w:val="Fuentedeprrafopredeter"/>
    <w:rsid w:val="001C2A15"/>
  </w:style>
  <w:style w:type="character" w:styleId="Refdecomentario">
    <w:name w:val="annotation reference"/>
    <w:basedOn w:val="Fuentedeprrafopredeter"/>
    <w:uiPriority w:val="99"/>
    <w:semiHidden/>
    <w:unhideWhenUsed/>
    <w:rsid w:val="009E31D2"/>
    <w:rPr>
      <w:sz w:val="16"/>
      <w:szCs w:val="16"/>
    </w:rPr>
  </w:style>
  <w:style w:type="paragraph" w:styleId="Textocomentario">
    <w:name w:val="annotation text"/>
    <w:basedOn w:val="Normal"/>
    <w:link w:val="TextocomentarioCar"/>
    <w:uiPriority w:val="99"/>
    <w:semiHidden/>
    <w:unhideWhenUsed/>
    <w:rsid w:val="009E31D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31D2"/>
    <w:rPr>
      <w:sz w:val="20"/>
      <w:szCs w:val="20"/>
    </w:rPr>
  </w:style>
  <w:style w:type="paragraph" w:styleId="Asuntodelcomentario">
    <w:name w:val="annotation subject"/>
    <w:basedOn w:val="Textocomentario"/>
    <w:next w:val="Textocomentario"/>
    <w:link w:val="AsuntodelcomentarioCar"/>
    <w:uiPriority w:val="99"/>
    <w:semiHidden/>
    <w:unhideWhenUsed/>
    <w:rsid w:val="009E31D2"/>
    <w:rPr>
      <w:b/>
      <w:bCs/>
    </w:rPr>
  </w:style>
  <w:style w:type="character" w:customStyle="1" w:styleId="AsuntodelcomentarioCar">
    <w:name w:val="Asunto del comentario Car"/>
    <w:basedOn w:val="TextocomentarioCar"/>
    <w:link w:val="Asuntodelcomentario"/>
    <w:uiPriority w:val="99"/>
    <w:semiHidden/>
    <w:rsid w:val="009E31D2"/>
    <w:rPr>
      <w:b/>
      <w:bCs/>
      <w:sz w:val="20"/>
      <w:szCs w:val="20"/>
    </w:rPr>
  </w:style>
  <w:style w:type="paragraph" w:styleId="Textodeglobo">
    <w:name w:val="Balloon Text"/>
    <w:basedOn w:val="Normal"/>
    <w:link w:val="TextodegloboCar"/>
    <w:uiPriority w:val="99"/>
    <w:semiHidden/>
    <w:unhideWhenUsed/>
    <w:rsid w:val="009E31D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E31D2"/>
    <w:rPr>
      <w:rFonts w:ascii="Segoe UI" w:hAnsi="Segoe UI" w:cs="Segoe UI"/>
      <w:sz w:val="18"/>
      <w:szCs w:val="18"/>
    </w:rPr>
  </w:style>
  <w:style w:type="character" w:customStyle="1" w:styleId="Ttulo2Car">
    <w:name w:val="Título 2 Car"/>
    <w:basedOn w:val="Fuentedeprrafopredeter"/>
    <w:link w:val="Ttulo2"/>
    <w:uiPriority w:val="9"/>
    <w:rsid w:val="0043264C"/>
    <w:rPr>
      <w:rFonts w:asciiTheme="majorHAnsi" w:eastAsiaTheme="majorEastAsia" w:hAnsiTheme="majorHAnsi" w:cstheme="majorBidi"/>
      <w:color w:val="2E74B5" w:themeColor="accent1" w:themeShade="BF"/>
      <w:sz w:val="26"/>
      <w:szCs w:val="26"/>
    </w:rPr>
  </w:style>
  <w:style w:type="paragraph" w:styleId="Revisin">
    <w:name w:val="Revision"/>
    <w:hidden/>
    <w:uiPriority w:val="99"/>
    <w:semiHidden/>
    <w:rsid w:val="00BB7F59"/>
    <w:pPr>
      <w:spacing w:after="0" w:line="240" w:lineRule="auto"/>
    </w:pPr>
  </w:style>
  <w:style w:type="paragraph" w:styleId="HTMLconformatoprevio">
    <w:name w:val="HTML Preformatted"/>
    <w:basedOn w:val="Normal"/>
    <w:link w:val="HTMLconformatoprevioCar"/>
    <w:uiPriority w:val="99"/>
    <w:unhideWhenUsed/>
    <w:rsid w:val="007A7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7A7B32"/>
    <w:rPr>
      <w:rFonts w:ascii="Courier New" w:eastAsia="Times New Roman" w:hAnsi="Courier New" w:cs="Courier New"/>
      <w:sz w:val="20"/>
      <w:szCs w:val="20"/>
      <w:lang w:eastAsia="es-MX"/>
    </w:rPr>
  </w:style>
  <w:style w:type="paragraph" w:styleId="NormalWeb">
    <w:name w:val="Normal (Web)"/>
    <w:basedOn w:val="Normal"/>
    <w:uiPriority w:val="99"/>
    <w:semiHidden/>
    <w:unhideWhenUsed/>
    <w:rsid w:val="00D84E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1">
    <w:name w:val="Mención sin resolver1"/>
    <w:basedOn w:val="Fuentedeprrafopredeter"/>
    <w:uiPriority w:val="99"/>
    <w:semiHidden/>
    <w:unhideWhenUsed/>
    <w:rsid w:val="00084687"/>
    <w:rPr>
      <w:color w:val="605E5C"/>
      <w:shd w:val="clear" w:color="auto" w:fill="E1DFDD"/>
    </w:rPr>
  </w:style>
  <w:style w:type="character" w:customStyle="1" w:styleId="Ttulo3Car">
    <w:name w:val="Título 3 Car"/>
    <w:basedOn w:val="Fuentedeprrafopredeter"/>
    <w:link w:val="Ttulo3"/>
    <w:rsid w:val="00874F26"/>
    <w:rPr>
      <w:rFonts w:ascii="Open Sans" w:eastAsia="Open Sans" w:hAnsi="Open Sans" w:cs="Open Sans"/>
      <w:b/>
      <w:color w:val="8C7252"/>
      <w:sz w:val="24"/>
      <w:szCs w:val="24"/>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65164">
      <w:bodyDiv w:val="1"/>
      <w:marLeft w:val="0"/>
      <w:marRight w:val="0"/>
      <w:marTop w:val="0"/>
      <w:marBottom w:val="0"/>
      <w:divBdr>
        <w:top w:val="none" w:sz="0" w:space="0" w:color="auto"/>
        <w:left w:val="none" w:sz="0" w:space="0" w:color="auto"/>
        <w:bottom w:val="none" w:sz="0" w:space="0" w:color="auto"/>
        <w:right w:val="none" w:sz="0" w:space="0" w:color="auto"/>
      </w:divBdr>
    </w:div>
    <w:div w:id="109905921">
      <w:bodyDiv w:val="1"/>
      <w:marLeft w:val="0"/>
      <w:marRight w:val="0"/>
      <w:marTop w:val="0"/>
      <w:marBottom w:val="0"/>
      <w:divBdr>
        <w:top w:val="none" w:sz="0" w:space="0" w:color="auto"/>
        <w:left w:val="none" w:sz="0" w:space="0" w:color="auto"/>
        <w:bottom w:val="none" w:sz="0" w:space="0" w:color="auto"/>
        <w:right w:val="none" w:sz="0" w:space="0" w:color="auto"/>
      </w:divBdr>
    </w:div>
    <w:div w:id="140970232">
      <w:bodyDiv w:val="1"/>
      <w:marLeft w:val="0"/>
      <w:marRight w:val="0"/>
      <w:marTop w:val="0"/>
      <w:marBottom w:val="0"/>
      <w:divBdr>
        <w:top w:val="none" w:sz="0" w:space="0" w:color="auto"/>
        <w:left w:val="none" w:sz="0" w:space="0" w:color="auto"/>
        <w:bottom w:val="none" w:sz="0" w:space="0" w:color="auto"/>
        <w:right w:val="none" w:sz="0" w:space="0" w:color="auto"/>
      </w:divBdr>
    </w:div>
    <w:div w:id="163519740">
      <w:bodyDiv w:val="1"/>
      <w:marLeft w:val="0"/>
      <w:marRight w:val="0"/>
      <w:marTop w:val="0"/>
      <w:marBottom w:val="0"/>
      <w:divBdr>
        <w:top w:val="none" w:sz="0" w:space="0" w:color="auto"/>
        <w:left w:val="none" w:sz="0" w:space="0" w:color="auto"/>
        <w:bottom w:val="none" w:sz="0" w:space="0" w:color="auto"/>
        <w:right w:val="none" w:sz="0" w:space="0" w:color="auto"/>
      </w:divBdr>
    </w:div>
    <w:div w:id="227769274">
      <w:bodyDiv w:val="1"/>
      <w:marLeft w:val="0"/>
      <w:marRight w:val="0"/>
      <w:marTop w:val="0"/>
      <w:marBottom w:val="0"/>
      <w:divBdr>
        <w:top w:val="none" w:sz="0" w:space="0" w:color="auto"/>
        <w:left w:val="none" w:sz="0" w:space="0" w:color="auto"/>
        <w:bottom w:val="none" w:sz="0" w:space="0" w:color="auto"/>
        <w:right w:val="none" w:sz="0" w:space="0" w:color="auto"/>
      </w:divBdr>
    </w:div>
    <w:div w:id="408118800">
      <w:bodyDiv w:val="1"/>
      <w:marLeft w:val="0"/>
      <w:marRight w:val="0"/>
      <w:marTop w:val="0"/>
      <w:marBottom w:val="0"/>
      <w:divBdr>
        <w:top w:val="none" w:sz="0" w:space="0" w:color="auto"/>
        <w:left w:val="none" w:sz="0" w:space="0" w:color="auto"/>
        <w:bottom w:val="none" w:sz="0" w:space="0" w:color="auto"/>
        <w:right w:val="none" w:sz="0" w:space="0" w:color="auto"/>
      </w:divBdr>
    </w:div>
    <w:div w:id="576133061">
      <w:bodyDiv w:val="1"/>
      <w:marLeft w:val="0"/>
      <w:marRight w:val="0"/>
      <w:marTop w:val="0"/>
      <w:marBottom w:val="0"/>
      <w:divBdr>
        <w:top w:val="none" w:sz="0" w:space="0" w:color="auto"/>
        <w:left w:val="none" w:sz="0" w:space="0" w:color="auto"/>
        <w:bottom w:val="none" w:sz="0" w:space="0" w:color="auto"/>
        <w:right w:val="none" w:sz="0" w:space="0" w:color="auto"/>
      </w:divBdr>
    </w:div>
    <w:div w:id="1113213318">
      <w:bodyDiv w:val="1"/>
      <w:marLeft w:val="0"/>
      <w:marRight w:val="0"/>
      <w:marTop w:val="0"/>
      <w:marBottom w:val="0"/>
      <w:divBdr>
        <w:top w:val="none" w:sz="0" w:space="0" w:color="auto"/>
        <w:left w:val="none" w:sz="0" w:space="0" w:color="auto"/>
        <w:bottom w:val="none" w:sz="0" w:space="0" w:color="auto"/>
        <w:right w:val="none" w:sz="0" w:space="0" w:color="auto"/>
      </w:divBdr>
    </w:div>
    <w:div w:id="1123233619">
      <w:bodyDiv w:val="1"/>
      <w:marLeft w:val="0"/>
      <w:marRight w:val="0"/>
      <w:marTop w:val="0"/>
      <w:marBottom w:val="0"/>
      <w:divBdr>
        <w:top w:val="none" w:sz="0" w:space="0" w:color="auto"/>
        <w:left w:val="none" w:sz="0" w:space="0" w:color="auto"/>
        <w:bottom w:val="none" w:sz="0" w:space="0" w:color="auto"/>
        <w:right w:val="none" w:sz="0" w:space="0" w:color="auto"/>
      </w:divBdr>
    </w:div>
    <w:div w:id="1204518028">
      <w:bodyDiv w:val="1"/>
      <w:marLeft w:val="0"/>
      <w:marRight w:val="0"/>
      <w:marTop w:val="0"/>
      <w:marBottom w:val="0"/>
      <w:divBdr>
        <w:top w:val="none" w:sz="0" w:space="0" w:color="auto"/>
        <w:left w:val="none" w:sz="0" w:space="0" w:color="auto"/>
        <w:bottom w:val="none" w:sz="0" w:space="0" w:color="auto"/>
        <w:right w:val="none" w:sz="0" w:space="0" w:color="auto"/>
      </w:divBdr>
    </w:div>
    <w:div w:id="1226985666">
      <w:bodyDiv w:val="1"/>
      <w:marLeft w:val="0"/>
      <w:marRight w:val="0"/>
      <w:marTop w:val="0"/>
      <w:marBottom w:val="0"/>
      <w:divBdr>
        <w:top w:val="none" w:sz="0" w:space="0" w:color="auto"/>
        <w:left w:val="none" w:sz="0" w:space="0" w:color="auto"/>
        <w:bottom w:val="none" w:sz="0" w:space="0" w:color="auto"/>
        <w:right w:val="none" w:sz="0" w:space="0" w:color="auto"/>
      </w:divBdr>
    </w:div>
    <w:div w:id="1357268746">
      <w:bodyDiv w:val="1"/>
      <w:marLeft w:val="0"/>
      <w:marRight w:val="0"/>
      <w:marTop w:val="0"/>
      <w:marBottom w:val="0"/>
      <w:divBdr>
        <w:top w:val="none" w:sz="0" w:space="0" w:color="auto"/>
        <w:left w:val="none" w:sz="0" w:space="0" w:color="auto"/>
        <w:bottom w:val="none" w:sz="0" w:space="0" w:color="auto"/>
        <w:right w:val="none" w:sz="0" w:space="0" w:color="auto"/>
      </w:divBdr>
    </w:div>
    <w:div w:id="1502696313">
      <w:bodyDiv w:val="1"/>
      <w:marLeft w:val="0"/>
      <w:marRight w:val="0"/>
      <w:marTop w:val="0"/>
      <w:marBottom w:val="0"/>
      <w:divBdr>
        <w:top w:val="none" w:sz="0" w:space="0" w:color="auto"/>
        <w:left w:val="none" w:sz="0" w:space="0" w:color="auto"/>
        <w:bottom w:val="none" w:sz="0" w:space="0" w:color="auto"/>
        <w:right w:val="none" w:sz="0" w:space="0" w:color="auto"/>
      </w:divBdr>
    </w:div>
    <w:div w:id="1792161567">
      <w:bodyDiv w:val="1"/>
      <w:marLeft w:val="0"/>
      <w:marRight w:val="0"/>
      <w:marTop w:val="0"/>
      <w:marBottom w:val="0"/>
      <w:divBdr>
        <w:top w:val="none" w:sz="0" w:space="0" w:color="auto"/>
        <w:left w:val="none" w:sz="0" w:space="0" w:color="auto"/>
        <w:bottom w:val="none" w:sz="0" w:space="0" w:color="auto"/>
        <w:right w:val="none" w:sz="0" w:space="0" w:color="auto"/>
      </w:divBdr>
    </w:div>
    <w:div w:id="1834488595">
      <w:bodyDiv w:val="1"/>
      <w:marLeft w:val="0"/>
      <w:marRight w:val="0"/>
      <w:marTop w:val="0"/>
      <w:marBottom w:val="0"/>
      <w:divBdr>
        <w:top w:val="none" w:sz="0" w:space="0" w:color="auto"/>
        <w:left w:val="none" w:sz="0" w:space="0" w:color="auto"/>
        <w:bottom w:val="none" w:sz="0" w:space="0" w:color="auto"/>
        <w:right w:val="none" w:sz="0" w:space="0" w:color="auto"/>
      </w:divBdr>
    </w:div>
    <w:div w:id="1976596634">
      <w:bodyDiv w:val="1"/>
      <w:marLeft w:val="0"/>
      <w:marRight w:val="0"/>
      <w:marTop w:val="0"/>
      <w:marBottom w:val="0"/>
      <w:divBdr>
        <w:top w:val="none" w:sz="0" w:space="0" w:color="auto"/>
        <w:left w:val="none" w:sz="0" w:space="0" w:color="auto"/>
        <w:bottom w:val="none" w:sz="0" w:space="0" w:color="auto"/>
        <w:right w:val="none" w:sz="0" w:space="0" w:color="auto"/>
      </w:divBdr>
    </w:div>
    <w:div w:id="2100715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rcid.org/0000-0003-0716-3446" TargetMode="External"/><Relationship Id="rId18" Type="http://schemas.openxmlformats.org/officeDocument/2006/relationships/image" Target="media/image5.png"/><Relationship Id="rId26" Type="http://schemas.openxmlformats.org/officeDocument/2006/relationships/hyperlink" Target="https://doi.org/10.1016/j.technovation.2005.08.010"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mailto:rocio.calderon@redudg.udg.mx" TargetMode="External"/><Relationship Id="rId17" Type="http://schemas.openxmlformats.org/officeDocument/2006/relationships/image" Target="media/image4.png"/><Relationship Id="rId25" Type="http://schemas.openxmlformats.org/officeDocument/2006/relationships/hyperlink" Target="https://www.sciencedirect.com/science/journal/01664972"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velio.geronimo@univa.mx" TargetMode="External"/><Relationship Id="rId24" Type="http://schemas.openxmlformats.org/officeDocument/2006/relationships/hyperlink" Target="https://link.springer.com/journal/13132"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EFBBA6CB282743B8788E8435935277" ma:contentTypeVersion="11" ma:contentTypeDescription="Create a new document." ma:contentTypeScope="" ma:versionID="44b99799c076a9301a93db725b97d5b7">
  <xsd:schema xmlns:xsd="http://www.w3.org/2001/XMLSchema" xmlns:xs="http://www.w3.org/2001/XMLSchema" xmlns:p="http://schemas.microsoft.com/office/2006/metadata/properties" xmlns:ns3="c7501445-b5c3-4293-814e-c714719a1b95" xmlns:ns4="d12dacfd-c046-432f-8fbd-718c0b4749a0" targetNamespace="http://schemas.microsoft.com/office/2006/metadata/properties" ma:root="true" ma:fieldsID="1e6bcbd201c1ee8f4d142a24aace6b8b" ns3:_="" ns4:_="">
    <xsd:import namespace="c7501445-b5c3-4293-814e-c714719a1b95"/>
    <xsd:import namespace="d12dacfd-c046-432f-8fbd-718c0b4749a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EventHashCode" minOccurs="0"/>
                <xsd:element ref="ns3:MediaServiceGenerationTim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01445-b5c3-4293-814e-c714719a1b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2dacfd-c046-432f-8fbd-718c0b4749a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Bau15</b:Tag>
    <b:SourceType>JournalArticle</b:SourceType>
    <b:Guid>{2BF58522-DC98-4C40-9482-0A59F1F4E662}</b:Guid>
    <b:Title>La importancia de la vinculación universidad-empresa-gobierno en México</b:Title>
    <b:Year>2015</b:Year>
    <b:Pages>1-24</b:Pages>
    <b:JournalName>Revista Iberoamericana para la Investigación y el Desarrollo Educativo</b:JournalName>
    <b:Author>
      <b:Author>
        <b:NameList>
          <b:Person>
            <b:Last>Bautista</b:Last>
            <b:First>Evelio</b:First>
          </b:Person>
        </b:NameList>
      </b:Author>
    </b:Author>
    <b:RefOrder>1</b:RefOrder>
  </b:Source>
  <b:Source>
    <b:Tag>Sch96</b:Tag>
    <b:SourceType>Book</b:SourceType>
    <b:Guid>{9E6742C4-00EE-4582-8615-5782B5320210}</b:Guid>
    <b:Title>Capitalismo, socialismo y democracia</b:Title>
    <b:Year>1996</b:Year>
    <b:LCID>es-ES</b:LCID>
    <b:Author>
      <b:Author>
        <b:NameList>
          <b:Person>
            <b:Last>Schumpeter</b:Last>
            <b:First>Joseph.</b:First>
          </b:Person>
        </b:NameList>
      </b:Author>
    </b:Author>
    <b:City>Barcelona</b:City>
    <b:Publisher>T.I Ediciones</b:Publisher>
    <b:RefOrder>2</b:RefOrder>
  </b:Source>
  <b:Source>
    <b:Tag>Sab68</b:Tag>
    <b:SourceType>JournalArticle</b:SourceType>
    <b:Guid>{DA8F8F24-D526-4B72-870B-17EED39D61C4}</b:Guid>
    <b:Title>La ciencia y la tecnología en el desarrollo futuro de América Latina</b:Title>
    <b:Year>1968</b:Year>
    <b:LCID>es-MX</b:LCID>
    <b:Author>
      <b:Author>
        <b:NameList>
          <b:Person>
            <b:Last>Sabato</b:Last>
            <b:First>Jorge</b:First>
          </b:Person>
          <b:Person>
            <b:Last>Botano</b:Last>
            <b:First>Natalio</b:First>
          </b:Person>
        </b:NameList>
      </b:Author>
    </b:Author>
    <b:JournalName>Revista de la integración</b:JournalName>
    <b:Pages>11, recuperado de. http://docs.politicascti.net/documents/Teoricos/Sabato_Botana.pdf </b:Pages>
    <b:RefOrder>3</b:RefOrder>
  </b:Source>
</b:Sources>
</file>

<file path=customXml/itemProps1.xml><?xml version="1.0" encoding="utf-8"?>
<ds:datastoreItem xmlns:ds="http://schemas.openxmlformats.org/officeDocument/2006/customXml" ds:itemID="{6AE79113-E59E-43BA-B3F3-453135DD4337}">
  <ds:schemaRefs>
    <ds:schemaRef ds:uri="http://schemas.microsoft.com/sharepoint/v3/contenttype/forms"/>
  </ds:schemaRefs>
</ds:datastoreItem>
</file>

<file path=customXml/itemProps2.xml><?xml version="1.0" encoding="utf-8"?>
<ds:datastoreItem xmlns:ds="http://schemas.openxmlformats.org/officeDocument/2006/customXml" ds:itemID="{93405810-9CB7-4E1A-8D98-45A3DE93A3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501445-b5c3-4293-814e-c714719a1b95"/>
    <ds:schemaRef ds:uri="d12dacfd-c046-432f-8fbd-718c0b4749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4CE786-E75C-4359-9413-317A6B67E13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2ADC486-2C43-4EE1-BDA2-704ED9333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28</Pages>
  <Words>7778</Words>
  <Characters>42784</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50462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evelio geronimo</dc:creator>
  <cp:keywords/>
  <dc:description/>
  <cp:lastModifiedBy>elsom</cp:lastModifiedBy>
  <cp:revision>4</cp:revision>
  <dcterms:created xsi:type="dcterms:W3CDTF">2020-04-01T16:57:00Z</dcterms:created>
  <dcterms:modified xsi:type="dcterms:W3CDTF">2020-04-03T03:47:00Z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0x010100B9EFBBA6CB282743B8788E8435935277</vt:lpwstr>
  </property>
</Properties>
</file>