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5399D" w14:textId="43379BDA" w:rsidR="00177342" w:rsidRPr="00097C91" w:rsidRDefault="00097C91" w:rsidP="00177342">
      <w:pPr>
        <w:pStyle w:val="Autores"/>
        <w:spacing w:line="360" w:lineRule="auto"/>
        <w:ind w:firstLine="0"/>
        <w:jc w:val="right"/>
        <w:rPr>
          <w:b/>
          <w:bCs/>
          <w:i/>
          <w:iCs/>
          <w:color w:val="000000" w:themeColor="text1"/>
          <w:sz w:val="24"/>
          <w:szCs w:val="24"/>
          <w:lang w:val="es-ES"/>
        </w:rPr>
      </w:pPr>
      <w:bookmarkStart w:id="0" w:name="_Hlk38711542"/>
      <w:r w:rsidRPr="00097C91">
        <w:rPr>
          <w:b/>
          <w:bCs/>
          <w:i/>
          <w:iCs/>
          <w:color w:val="000000" w:themeColor="text1"/>
          <w:sz w:val="24"/>
          <w:szCs w:val="24"/>
          <w:lang w:val="es-ES"/>
        </w:rPr>
        <w:t>https://doi.org/10.23913/ride.v11i21.740</w:t>
      </w:r>
    </w:p>
    <w:p w14:paraId="19F6D985" w14:textId="071995D5" w:rsidR="00177342" w:rsidRPr="00177342" w:rsidRDefault="00177342" w:rsidP="00177342">
      <w:pPr>
        <w:pStyle w:val="Autores"/>
        <w:spacing w:line="360" w:lineRule="auto"/>
        <w:ind w:firstLine="0"/>
        <w:jc w:val="right"/>
        <w:rPr>
          <w:b/>
          <w:bCs/>
          <w:color w:val="000000" w:themeColor="text1"/>
          <w:sz w:val="32"/>
          <w:szCs w:val="24"/>
        </w:rPr>
      </w:pPr>
      <w:r w:rsidRPr="00177342">
        <w:rPr>
          <w:b/>
          <w:bCs/>
          <w:i/>
          <w:iCs/>
          <w:color w:val="000000" w:themeColor="text1"/>
          <w:sz w:val="24"/>
          <w:szCs w:val="24"/>
          <w:lang w:val="es-ES"/>
        </w:rPr>
        <w:t>Artículos Científicos</w:t>
      </w:r>
    </w:p>
    <w:p w14:paraId="365DC634" w14:textId="1B800970" w:rsidR="003146A9" w:rsidRPr="00177342" w:rsidRDefault="00AF30FD" w:rsidP="00177342">
      <w:pPr>
        <w:pStyle w:val="Autores"/>
        <w:spacing w:before="0" w:after="0" w:line="276" w:lineRule="auto"/>
        <w:ind w:firstLine="0"/>
        <w:jc w:val="right"/>
        <w:rPr>
          <w:rFonts w:ascii="Calibri" w:hAnsi="Calibri" w:cs="Calibri"/>
          <w:b/>
          <w:color w:val="000000"/>
          <w:sz w:val="36"/>
          <w:szCs w:val="36"/>
          <w:lang w:eastAsia="es-MX"/>
        </w:rPr>
      </w:pPr>
      <w:r w:rsidRPr="00177342">
        <w:rPr>
          <w:rFonts w:ascii="Calibri" w:hAnsi="Calibri" w:cs="Calibri"/>
          <w:b/>
          <w:color w:val="000000"/>
          <w:sz w:val="36"/>
          <w:szCs w:val="36"/>
          <w:lang w:eastAsia="es-MX"/>
        </w:rPr>
        <w:t>Aplicación</w:t>
      </w:r>
      <w:r w:rsidR="00485950" w:rsidRPr="00177342">
        <w:rPr>
          <w:rFonts w:ascii="Calibri" w:hAnsi="Calibri" w:cs="Calibri"/>
          <w:b/>
          <w:color w:val="000000"/>
          <w:sz w:val="36"/>
          <w:szCs w:val="36"/>
          <w:lang w:eastAsia="es-MX"/>
        </w:rPr>
        <w:t xml:space="preserve"> </w:t>
      </w:r>
      <w:r w:rsidR="007162B5" w:rsidRPr="00177342">
        <w:rPr>
          <w:rFonts w:ascii="Calibri" w:hAnsi="Calibri" w:cs="Calibri"/>
          <w:b/>
          <w:color w:val="000000"/>
          <w:sz w:val="36"/>
          <w:szCs w:val="36"/>
          <w:lang w:eastAsia="es-MX"/>
        </w:rPr>
        <w:t xml:space="preserve">inteligente </w:t>
      </w:r>
      <w:r w:rsidR="00485950" w:rsidRPr="00177342">
        <w:rPr>
          <w:rFonts w:ascii="Calibri" w:hAnsi="Calibri" w:cs="Calibri"/>
          <w:b/>
          <w:color w:val="000000"/>
          <w:sz w:val="36"/>
          <w:szCs w:val="36"/>
          <w:lang w:eastAsia="es-MX"/>
        </w:rPr>
        <w:t xml:space="preserve">en la </w:t>
      </w:r>
      <w:r w:rsidR="00876358" w:rsidRPr="00177342">
        <w:rPr>
          <w:rFonts w:ascii="Calibri" w:hAnsi="Calibri" w:cs="Calibri"/>
          <w:b/>
          <w:color w:val="000000"/>
          <w:sz w:val="36"/>
          <w:szCs w:val="36"/>
          <w:lang w:eastAsia="es-MX"/>
        </w:rPr>
        <w:t xml:space="preserve">práctica profesional del </w:t>
      </w:r>
      <w:r w:rsidR="00BA3DBF" w:rsidRPr="00177342">
        <w:rPr>
          <w:rFonts w:ascii="Calibri" w:hAnsi="Calibri" w:cs="Calibri"/>
          <w:b/>
          <w:color w:val="000000"/>
          <w:sz w:val="36"/>
          <w:szCs w:val="36"/>
          <w:lang w:eastAsia="es-MX"/>
        </w:rPr>
        <w:t>contador público en el área fiscal</w:t>
      </w:r>
      <w:bookmarkEnd w:id="0"/>
    </w:p>
    <w:p w14:paraId="75B0CD77" w14:textId="77777777" w:rsidR="00177342" w:rsidRDefault="00177342" w:rsidP="00177342">
      <w:pPr>
        <w:pStyle w:val="Sinespaciado"/>
        <w:spacing w:before="0" w:line="276" w:lineRule="auto"/>
        <w:jc w:val="right"/>
        <w:rPr>
          <w:rFonts w:ascii="Calibri" w:eastAsia="Times New Roman" w:hAnsi="Calibri" w:cs="Calibri"/>
          <w:b/>
          <w:color w:val="000000"/>
          <w:sz w:val="36"/>
          <w:szCs w:val="36"/>
          <w:lang w:eastAsia="es-MX"/>
        </w:rPr>
      </w:pPr>
    </w:p>
    <w:p w14:paraId="2FD5AB67" w14:textId="109D1810" w:rsidR="00AF30FD" w:rsidRPr="00177342" w:rsidRDefault="00B56BCE" w:rsidP="00177342">
      <w:pPr>
        <w:pStyle w:val="Sinespaciado"/>
        <w:spacing w:before="0" w:line="276" w:lineRule="auto"/>
        <w:jc w:val="right"/>
        <w:rPr>
          <w:rFonts w:ascii="Calibri" w:eastAsia="Times New Roman" w:hAnsi="Calibri" w:cs="Calibri"/>
          <w:b/>
          <w:i/>
          <w:iCs/>
          <w:color w:val="000000"/>
          <w:sz w:val="28"/>
          <w:szCs w:val="28"/>
          <w:lang w:val="en-US" w:eastAsia="es-MX"/>
        </w:rPr>
      </w:pPr>
      <w:r w:rsidRPr="00177342">
        <w:rPr>
          <w:rFonts w:ascii="Calibri" w:eastAsia="Times New Roman" w:hAnsi="Calibri" w:cs="Calibri"/>
          <w:b/>
          <w:i/>
          <w:iCs/>
          <w:color w:val="000000"/>
          <w:sz w:val="28"/>
          <w:szCs w:val="28"/>
          <w:lang w:val="en-US" w:eastAsia="es-MX"/>
        </w:rPr>
        <w:t>I</w:t>
      </w:r>
      <w:r w:rsidR="007162B5" w:rsidRPr="00177342">
        <w:rPr>
          <w:rFonts w:ascii="Calibri" w:eastAsia="Times New Roman" w:hAnsi="Calibri" w:cs="Calibri"/>
          <w:b/>
          <w:i/>
          <w:iCs/>
          <w:color w:val="000000"/>
          <w:sz w:val="28"/>
          <w:szCs w:val="28"/>
          <w:lang w:val="en-US" w:eastAsia="es-MX"/>
        </w:rPr>
        <w:t>ntelligent</w:t>
      </w:r>
      <w:r w:rsidRPr="00177342">
        <w:rPr>
          <w:rFonts w:ascii="Calibri" w:eastAsia="Times New Roman" w:hAnsi="Calibri" w:cs="Calibri"/>
          <w:b/>
          <w:i/>
          <w:iCs/>
          <w:color w:val="000000"/>
          <w:sz w:val="28"/>
          <w:szCs w:val="28"/>
          <w:lang w:val="en-US" w:eastAsia="es-MX"/>
        </w:rPr>
        <w:t xml:space="preserve"> </w:t>
      </w:r>
      <w:r w:rsidR="00BA3DBF" w:rsidRPr="00177342">
        <w:rPr>
          <w:rFonts w:ascii="Calibri" w:eastAsia="Times New Roman" w:hAnsi="Calibri" w:cs="Calibri"/>
          <w:b/>
          <w:i/>
          <w:iCs/>
          <w:color w:val="000000"/>
          <w:sz w:val="28"/>
          <w:szCs w:val="28"/>
          <w:lang w:val="en-US" w:eastAsia="es-MX"/>
        </w:rPr>
        <w:t xml:space="preserve">Application </w:t>
      </w:r>
      <w:r w:rsidR="006F3879" w:rsidRPr="00177342">
        <w:rPr>
          <w:rFonts w:ascii="Calibri" w:eastAsia="Times New Roman" w:hAnsi="Calibri" w:cs="Calibri"/>
          <w:b/>
          <w:i/>
          <w:iCs/>
          <w:color w:val="000000"/>
          <w:sz w:val="28"/>
          <w:szCs w:val="28"/>
          <w:lang w:val="en-US" w:eastAsia="es-MX"/>
        </w:rPr>
        <w:t xml:space="preserve">in the </w:t>
      </w:r>
      <w:r w:rsidR="00BA3DBF" w:rsidRPr="00177342">
        <w:rPr>
          <w:rFonts w:ascii="Calibri" w:eastAsia="Times New Roman" w:hAnsi="Calibri" w:cs="Calibri"/>
          <w:b/>
          <w:i/>
          <w:iCs/>
          <w:color w:val="000000"/>
          <w:sz w:val="28"/>
          <w:szCs w:val="28"/>
          <w:lang w:val="en-US" w:eastAsia="es-MX"/>
        </w:rPr>
        <w:t xml:space="preserve">Professional Practice </w:t>
      </w:r>
      <w:r w:rsidR="006F3879" w:rsidRPr="00177342">
        <w:rPr>
          <w:rFonts w:ascii="Calibri" w:eastAsia="Times New Roman" w:hAnsi="Calibri" w:cs="Calibri"/>
          <w:b/>
          <w:i/>
          <w:iCs/>
          <w:color w:val="000000"/>
          <w:sz w:val="28"/>
          <w:szCs w:val="28"/>
          <w:lang w:val="en-US" w:eastAsia="es-MX"/>
        </w:rPr>
        <w:t xml:space="preserve">of the </w:t>
      </w:r>
      <w:r w:rsidR="00BA3DBF" w:rsidRPr="00177342">
        <w:rPr>
          <w:rFonts w:ascii="Calibri" w:eastAsia="Times New Roman" w:hAnsi="Calibri" w:cs="Calibri"/>
          <w:b/>
          <w:i/>
          <w:iCs/>
          <w:color w:val="000000"/>
          <w:sz w:val="28"/>
          <w:szCs w:val="28"/>
          <w:lang w:val="en-US" w:eastAsia="es-MX"/>
        </w:rPr>
        <w:t xml:space="preserve">Public Accountant </w:t>
      </w:r>
      <w:r w:rsidR="006F3879" w:rsidRPr="00177342">
        <w:rPr>
          <w:rFonts w:ascii="Calibri" w:eastAsia="Times New Roman" w:hAnsi="Calibri" w:cs="Calibri"/>
          <w:b/>
          <w:i/>
          <w:iCs/>
          <w:color w:val="000000"/>
          <w:sz w:val="28"/>
          <w:szCs w:val="28"/>
          <w:lang w:val="en-US" w:eastAsia="es-MX"/>
        </w:rPr>
        <w:t xml:space="preserve">in the </w:t>
      </w:r>
      <w:r w:rsidR="00BA3DBF" w:rsidRPr="00177342">
        <w:rPr>
          <w:rFonts w:ascii="Calibri" w:eastAsia="Times New Roman" w:hAnsi="Calibri" w:cs="Calibri"/>
          <w:b/>
          <w:i/>
          <w:iCs/>
          <w:color w:val="000000"/>
          <w:sz w:val="28"/>
          <w:szCs w:val="28"/>
          <w:lang w:val="en-US" w:eastAsia="es-MX"/>
        </w:rPr>
        <w:t>Tax Area</w:t>
      </w:r>
    </w:p>
    <w:p w14:paraId="685B69A0" w14:textId="77777777" w:rsidR="00177342" w:rsidRPr="00DA2789" w:rsidRDefault="00177342" w:rsidP="00177342">
      <w:pPr>
        <w:pStyle w:val="Sinespaciado"/>
        <w:spacing w:before="0" w:line="276" w:lineRule="auto"/>
        <w:jc w:val="right"/>
        <w:rPr>
          <w:rFonts w:ascii="Calibri" w:eastAsia="Times New Roman" w:hAnsi="Calibri" w:cs="Calibri"/>
          <w:b/>
          <w:i/>
          <w:iCs/>
          <w:color w:val="000000"/>
          <w:sz w:val="28"/>
          <w:szCs w:val="28"/>
          <w:lang w:val="en-US" w:eastAsia="es-MX"/>
        </w:rPr>
      </w:pPr>
    </w:p>
    <w:p w14:paraId="51D15F16" w14:textId="1AC73C27" w:rsidR="00177342" w:rsidRPr="00177342" w:rsidRDefault="00177342" w:rsidP="00177342">
      <w:pPr>
        <w:pStyle w:val="Sinespaciado"/>
        <w:spacing w:before="0" w:line="276" w:lineRule="auto"/>
        <w:jc w:val="right"/>
        <w:rPr>
          <w:rFonts w:ascii="Calibri" w:eastAsia="Times New Roman" w:hAnsi="Calibri" w:cs="Calibri"/>
          <w:b/>
          <w:i/>
          <w:iCs/>
          <w:color w:val="000000"/>
          <w:sz w:val="28"/>
          <w:szCs w:val="28"/>
          <w:lang w:eastAsia="es-MX"/>
        </w:rPr>
      </w:pPr>
      <w:proofErr w:type="spellStart"/>
      <w:r w:rsidRPr="00177342">
        <w:rPr>
          <w:rFonts w:ascii="Calibri" w:eastAsia="Times New Roman" w:hAnsi="Calibri" w:cs="Calibri"/>
          <w:b/>
          <w:i/>
          <w:iCs/>
          <w:color w:val="000000"/>
          <w:sz w:val="28"/>
          <w:szCs w:val="28"/>
          <w:lang w:eastAsia="es-MX"/>
        </w:rPr>
        <w:t>Aplicação</w:t>
      </w:r>
      <w:proofErr w:type="spellEnd"/>
      <w:r w:rsidRPr="00177342">
        <w:rPr>
          <w:rFonts w:ascii="Calibri" w:eastAsia="Times New Roman" w:hAnsi="Calibri" w:cs="Calibri"/>
          <w:b/>
          <w:i/>
          <w:iCs/>
          <w:color w:val="000000"/>
          <w:sz w:val="28"/>
          <w:szCs w:val="28"/>
          <w:lang w:eastAsia="es-MX"/>
        </w:rPr>
        <w:t xml:space="preserve"> inteligente </w:t>
      </w:r>
      <w:proofErr w:type="spellStart"/>
      <w:r w:rsidRPr="00177342">
        <w:rPr>
          <w:rFonts w:ascii="Calibri" w:eastAsia="Times New Roman" w:hAnsi="Calibri" w:cs="Calibri"/>
          <w:b/>
          <w:i/>
          <w:iCs/>
          <w:color w:val="000000"/>
          <w:sz w:val="28"/>
          <w:szCs w:val="28"/>
          <w:lang w:eastAsia="es-MX"/>
        </w:rPr>
        <w:t>na</w:t>
      </w:r>
      <w:proofErr w:type="spellEnd"/>
      <w:r w:rsidRPr="00177342">
        <w:rPr>
          <w:rFonts w:ascii="Calibri" w:eastAsia="Times New Roman" w:hAnsi="Calibri" w:cs="Calibri"/>
          <w:b/>
          <w:i/>
          <w:iCs/>
          <w:color w:val="000000"/>
          <w:sz w:val="28"/>
          <w:szCs w:val="28"/>
          <w:lang w:eastAsia="es-MX"/>
        </w:rPr>
        <w:t xml:space="preserve"> </w:t>
      </w:r>
      <w:proofErr w:type="spellStart"/>
      <w:r w:rsidRPr="00177342">
        <w:rPr>
          <w:rFonts w:ascii="Calibri" w:eastAsia="Times New Roman" w:hAnsi="Calibri" w:cs="Calibri"/>
          <w:b/>
          <w:i/>
          <w:iCs/>
          <w:color w:val="000000"/>
          <w:sz w:val="28"/>
          <w:szCs w:val="28"/>
          <w:lang w:eastAsia="es-MX"/>
        </w:rPr>
        <w:t>prática</w:t>
      </w:r>
      <w:proofErr w:type="spellEnd"/>
      <w:r w:rsidRPr="00177342">
        <w:rPr>
          <w:rFonts w:ascii="Calibri" w:eastAsia="Times New Roman" w:hAnsi="Calibri" w:cs="Calibri"/>
          <w:b/>
          <w:i/>
          <w:iCs/>
          <w:color w:val="000000"/>
          <w:sz w:val="28"/>
          <w:szCs w:val="28"/>
          <w:lang w:eastAsia="es-MX"/>
        </w:rPr>
        <w:t xml:space="preserve"> </w:t>
      </w:r>
      <w:proofErr w:type="spellStart"/>
      <w:r w:rsidRPr="00177342">
        <w:rPr>
          <w:rFonts w:ascii="Calibri" w:eastAsia="Times New Roman" w:hAnsi="Calibri" w:cs="Calibri"/>
          <w:b/>
          <w:i/>
          <w:iCs/>
          <w:color w:val="000000"/>
          <w:sz w:val="28"/>
          <w:szCs w:val="28"/>
          <w:lang w:eastAsia="es-MX"/>
        </w:rPr>
        <w:t>profissional</w:t>
      </w:r>
      <w:proofErr w:type="spellEnd"/>
      <w:r w:rsidRPr="00177342">
        <w:rPr>
          <w:rFonts w:ascii="Calibri" w:eastAsia="Times New Roman" w:hAnsi="Calibri" w:cs="Calibri"/>
          <w:b/>
          <w:i/>
          <w:iCs/>
          <w:color w:val="000000"/>
          <w:sz w:val="28"/>
          <w:szCs w:val="28"/>
          <w:lang w:eastAsia="es-MX"/>
        </w:rPr>
        <w:t xml:space="preserve"> do contador público </w:t>
      </w:r>
      <w:proofErr w:type="spellStart"/>
      <w:r w:rsidRPr="00177342">
        <w:rPr>
          <w:rFonts w:ascii="Calibri" w:eastAsia="Times New Roman" w:hAnsi="Calibri" w:cs="Calibri"/>
          <w:b/>
          <w:i/>
          <w:iCs/>
          <w:color w:val="000000"/>
          <w:sz w:val="28"/>
          <w:szCs w:val="28"/>
          <w:lang w:eastAsia="es-MX"/>
        </w:rPr>
        <w:t>na</w:t>
      </w:r>
      <w:proofErr w:type="spellEnd"/>
      <w:r w:rsidRPr="00177342">
        <w:rPr>
          <w:rFonts w:ascii="Calibri" w:eastAsia="Times New Roman" w:hAnsi="Calibri" w:cs="Calibri"/>
          <w:b/>
          <w:i/>
          <w:iCs/>
          <w:color w:val="000000"/>
          <w:sz w:val="28"/>
          <w:szCs w:val="28"/>
          <w:lang w:eastAsia="es-MX"/>
        </w:rPr>
        <w:t xml:space="preserve"> área </w:t>
      </w:r>
      <w:proofErr w:type="spellStart"/>
      <w:r w:rsidRPr="00177342">
        <w:rPr>
          <w:rFonts w:ascii="Calibri" w:eastAsia="Times New Roman" w:hAnsi="Calibri" w:cs="Calibri"/>
          <w:b/>
          <w:i/>
          <w:iCs/>
          <w:color w:val="000000"/>
          <w:sz w:val="28"/>
          <w:szCs w:val="28"/>
          <w:lang w:eastAsia="es-MX"/>
        </w:rPr>
        <w:t>tributária</w:t>
      </w:r>
      <w:proofErr w:type="spellEnd"/>
    </w:p>
    <w:p w14:paraId="23A67328" w14:textId="77777777" w:rsidR="003146A9" w:rsidRPr="00177342" w:rsidRDefault="003146A9" w:rsidP="00BA3DBF">
      <w:pPr>
        <w:pStyle w:val="Autores"/>
        <w:spacing w:before="0" w:after="0" w:line="360" w:lineRule="auto"/>
        <w:ind w:firstLine="0"/>
        <w:jc w:val="right"/>
        <w:rPr>
          <w:color w:val="auto"/>
          <w:sz w:val="24"/>
          <w:szCs w:val="24"/>
        </w:rPr>
      </w:pPr>
    </w:p>
    <w:p w14:paraId="1532E937" w14:textId="12FE5408" w:rsidR="00023850" w:rsidRPr="00177342" w:rsidRDefault="00023850" w:rsidP="00177342">
      <w:pPr>
        <w:pStyle w:val="Autores"/>
        <w:spacing w:before="0" w:after="0" w:line="276" w:lineRule="auto"/>
        <w:ind w:firstLine="0"/>
        <w:jc w:val="right"/>
        <w:rPr>
          <w:rFonts w:asciiTheme="minorHAnsi" w:hAnsiTheme="minorHAnsi" w:cstheme="minorHAnsi"/>
          <w:b/>
          <w:bCs/>
          <w:color w:val="auto"/>
          <w:sz w:val="24"/>
          <w:szCs w:val="24"/>
        </w:rPr>
      </w:pPr>
      <w:bookmarkStart w:id="1" w:name="_Hlk38471755"/>
      <w:r w:rsidRPr="00177342">
        <w:rPr>
          <w:rFonts w:asciiTheme="minorHAnsi" w:hAnsiTheme="minorHAnsi" w:cstheme="minorHAnsi"/>
          <w:b/>
          <w:bCs/>
          <w:color w:val="auto"/>
          <w:sz w:val="24"/>
          <w:szCs w:val="24"/>
        </w:rPr>
        <w:t>Alfonso Aldape Al</w:t>
      </w:r>
      <w:r w:rsidR="00862709">
        <w:rPr>
          <w:rFonts w:asciiTheme="minorHAnsi" w:hAnsiTheme="minorHAnsi" w:cstheme="minorHAnsi"/>
          <w:b/>
          <w:bCs/>
          <w:color w:val="auto"/>
          <w:sz w:val="24"/>
          <w:szCs w:val="24"/>
        </w:rPr>
        <w:t>a</w:t>
      </w:r>
      <w:r w:rsidRPr="00177342">
        <w:rPr>
          <w:rFonts w:asciiTheme="minorHAnsi" w:hAnsiTheme="minorHAnsi" w:cstheme="minorHAnsi"/>
          <w:b/>
          <w:bCs/>
          <w:color w:val="auto"/>
          <w:sz w:val="24"/>
          <w:szCs w:val="24"/>
        </w:rPr>
        <w:t>millo</w:t>
      </w:r>
    </w:p>
    <w:p w14:paraId="13CF7626" w14:textId="77777777" w:rsidR="00177342" w:rsidRDefault="00177342" w:rsidP="00177342">
      <w:pPr>
        <w:pStyle w:val="Autores"/>
        <w:spacing w:before="0" w:after="0" w:line="276" w:lineRule="auto"/>
        <w:ind w:firstLine="0"/>
        <w:jc w:val="right"/>
      </w:pPr>
      <w:r w:rsidRPr="00177342">
        <w:rPr>
          <w:color w:val="000000" w:themeColor="text1"/>
          <w:sz w:val="24"/>
          <w:szCs w:val="28"/>
        </w:rPr>
        <w:t>Tecnológico Nacional de México, Instituto Tecnológico de Ciudad Juárez, México</w:t>
      </w:r>
    </w:p>
    <w:p w14:paraId="345F742F" w14:textId="03E2186B" w:rsidR="00177342" w:rsidRPr="00177342" w:rsidRDefault="00177342" w:rsidP="00177342">
      <w:pPr>
        <w:pStyle w:val="Autores"/>
        <w:spacing w:before="0" w:after="0" w:line="276" w:lineRule="auto"/>
        <w:ind w:firstLine="0"/>
        <w:jc w:val="right"/>
        <w:rPr>
          <w:rFonts w:asciiTheme="minorHAnsi" w:hAnsiTheme="minorHAnsi" w:cstheme="minorHAnsi"/>
          <w:color w:val="FF0000"/>
          <w:sz w:val="32"/>
          <w:szCs w:val="32"/>
        </w:rPr>
      </w:pPr>
      <w:r w:rsidRPr="00177342">
        <w:rPr>
          <w:rFonts w:asciiTheme="minorHAnsi" w:hAnsiTheme="minorHAnsi" w:cstheme="minorHAnsi"/>
          <w:color w:val="FF0000"/>
          <w:sz w:val="24"/>
          <w:szCs w:val="28"/>
        </w:rPr>
        <w:t>aaldape@itcj.edu.mx</w:t>
      </w:r>
    </w:p>
    <w:p w14:paraId="4E978B9B" w14:textId="13A78DA0" w:rsidR="00177342" w:rsidRPr="00DA2789" w:rsidRDefault="00862709" w:rsidP="00177342">
      <w:pPr>
        <w:pStyle w:val="Autores"/>
        <w:spacing w:before="0" w:after="0" w:line="276" w:lineRule="auto"/>
        <w:ind w:firstLine="0"/>
        <w:jc w:val="right"/>
        <w:rPr>
          <w:color w:val="000000" w:themeColor="text1"/>
          <w:sz w:val="24"/>
          <w:szCs w:val="28"/>
        </w:rPr>
      </w:pPr>
      <w:r w:rsidRPr="00DA2789">
        <w:rPr>
          <w:color w:val="000000" w:themeColor="text1"/>
          <w:sz w:val="24"/>
          <w:szCs w:val="28"/>
        </w:rPr>
        <w:t>https://orcid.org/0000-0001-8921-9479</w:t>
      </w:r>
    </w:p>
    <w:p w14:paraId="0ADF02E5" w14:textId="77777777" w:rsidR="00862709" w:rsidRPr="00177342" w:rsidRDefault="00862709" w:rsidP="00177342">
      <w:pPr>
        <w:pStyle w:val="Autores"/>
        <w:spacing w:before="0" w:after="0" w:line="276" w:lineRule="auto"/>
        <w:ind w:firstLine="0"/>
        <w:jc w:val="right"/>
        <w:rPr>
          <w:color w:val="auto"/>
          <w:sz w:val="24"/>
          <w:szCs w:val="24"/>
        </w:rPr>
      </w:pPr>
    </w:p>
    <w:bookmarkEnd w:id="1"/>
    <w:p w14:paraId="7917813F" w14:textId="6796D0C4" w:rsidR="00023850" w:rsidRPr="00177342" w:rsidRDefault="00023850" w:rsidP="00177342">
      <w:pPr>
        <w:pStyle w:val="Autores"/>
        <w:spacing w:before="0" w:after="0" w:line="276" w:lineRule="auto"/>
        <w:ind w:firstLine="0"/>
        <w:jc w:val="right"/>
        <w:rPr>
          <w:rFonts w:asciiTheme="minorHAnsi" w:hAnsiTheme="minorHAnsi" w:cstheme="minorHAnsi"/>
          <w:b/>
          <w:bCs/>
          <w:color w:val="auto"/>
          <w:sz w:val="24"/>
          <w:szCs w:val="24"/>
        </w:rPr>
      </w:pPr>
      <w:r w:rsidRPr="00177342">
        <w:rPr>
          <w:rFonts w:asciiTheme="minorHAnsi" w:hAnsiTheme="minorHAnsi" w:cstheme="minorHAnsi"/>
          <w:b/>
          <w:bCs/>
          <w:color w:val="auto"/>
          <w:sz w:val="24"/>
          <w:szCs w:val="24"/>
        </w:rPr>
        <w:t>Juan Pedro Benítez Guadarrama</w:t>
      </w:r>
    </w:p>
    <w:p w14:paraId="49770BF8" w14:textId="77777777" w:rsidR="00177342" w:rsidRPr="00177342" w:rsidRDefault="00177342" w:rsidP="00177342">
      <w:pPr>
        <w:pStyle w:val="Autores"/>
        <w:spacing w:before="0" w:after="0" w:line="276" w:lineRule="auto"/>
        <w:ind w:firstLine="0"/>
        <w:jc w:val="right"/>
        <w:rPr>
          <w:color w:val="000000" w:themeColor="text1"/>
          <w:sz w:val="24"/>
          <w:szCs w:val="28"/>
        </w:rPr>
      </w:pPr>
      <w:r w:rsidRPr="00177342">
        <w:rPr>
          <w:color w:val="000000" w:themeColor="text1"/>
          <w:sz w:val="24"/>
          <w:szCs w:val="28"/>
        </w:rPr>
        <w:t>Universidad Autónoma del Estado de México, México</w:t>
      </w:r>
    </w:p>
    <w:p w14:paraId="73364B36" w14:textId="42F4EEB9" w:rsidR="00177342" w:rsidRPr="00177342" w:rsidRDefault="00177342" w:rsidP="00177342">
      <w:pPr>
        <w:pStyle w:val="Autores"/>
        <w:spacing w:before="0" w:after="0" w:line="276" w:lineRule="auto"/>
        <w:ind w:firstLine="0"/>
        <w:jc w:val="right"/>
        <w:rPr>
          <w:rFonts w:asciiTheme="minorHAnsi" w:hAnsiTheme="minorHAnsi" w:cstheme="minorHAnsi"/>
          <w:color w:val="FF0000"/>
          <w:sz w:val="24"/>
          <w:szCs w:val="28"/>
        </w:rPr>
      </w:pPr>
      <w:r w:rsidRPr="00177342">
        <w:rPr>
          <w:rFonts w:asciiTheme="minorHAnsi" w:hAnsiTheme="minorHAnsi" w:cstheme="minorHAnsi"/>
          <w:color w:val="FF0000"/>
          <w:sz w:val="24"/>
          <w:szCs w:val="28"/>
        </w:rPr>
        <w:t>jpbenitezg@uaemex.mx</w:t>
      </w:r>
    </w:p>
    <w:p w14:paraId="2F685A5E" w14:textId="0E7FEEA8" w:rsidR="00177342" w:rsidRPr="00DA2789" w:rsidRDefault="003B4EEC" w:rsidP="00177342">
      <w:pPr>
        <w:pStyle w:val="Autores"/>
        <w:spacing w:before="0" w:after="0" w:line="276" w:lineRule="auto"/>
        <w:ind w:firstLine="0"/>
        <w:jc w:val="right"/>
        <w:rPr>
          <w:color w:val="000000" w:themeColor="text1"/>
          <w:sz w:val="24"/>
          <w:szCs w:val="28"/>
        </w:rPr>
      </w:pPr>
      <w:r w:rsidRPr="00DA2789">
        <w:rPr>
          <w:color w:val="000000" w:themeColor="text1"/>
          <w:sz w:val="24"/>
          <w:szCs w:val="28"/>
        </w:rPr>
        <w:t>https://orcid.org/0000-0002-2826-6359</w:t>
      </w:r>
    </w:p>
    <w:p w14:paraId="1B3F5E2C" w14:textId="77777777" w:rsidR="003B4EEC" w:rsidRDefault="003B4EEC" w:rsidP="00177342">
      <w:pPr>
        <w:pStyle w:val="Autores"/>
        <w:spacing w:before="0" w:after="0" w:line="276" w:lineRule="auto"/>
        <w:ind w:firstLine="0"/>
        <w:jc w:val="right"/>
        <w:rPr>
          <w:color w:val="auto"/>
          <w:sz w:val="24"/>
          <w:szCs w:val="24"/>
        </w:rPr>
      </w:pPr>
    </w:p>
    <w:p w14:paraId="3A1DA13A" w14:textId="7681AB55" w:rsidR="00023850" w:rsidRPr="00177342" w:rsidRDefault="00023850" w:rsidP="00177342">
      <w:pPr>
        <w:pStyle w:val="Autores"/>
        <w:spacing w:before="0" w:after="0" w:line="276" w:lineRule="auto"/>
        <w:ind w:firstLine="0"/>
        <w:jc w:val="right"/>
        <w:rPr>
          <w:rFonts w:asciiTheme="minorHAnsi" w:hAnsiTheme="minorHAnsi" w:cstheme="minorHAnsi"/>
          <w:b/>
          <w:bCs/>
          <w:color w:val="auto"/>
          <w:sz w:val="24"/>
          <w:szCs w:val="24"/>
        </w:rPr>
      </w:pPr>
      <w:r w:rsidRPr="00177342">
        <w:rPr>
          <w:rFonts w:asciiTheme="minorHAnsi" w:hAnsiTheme="minorHAnsi" w:cstheme="minorHAnsi"/>
          <w:b/>
          <w:bCs/>
          <w:color w:val="auto"/>
          <w:sz w:val="24"/>
          <w:szCs w:val="24"/>
        </w:rPr>
        <w:t>Francisco Zorrilla Briones</w:t>
      </w:r>
    </w:p>
    <w:p w14:paraId="02CEA3D4" w14:textId="7AF88696" w:rsidR="00177342" w:rsidRDefault="00177342" w:rsidP="00177342">
      <w:pPr>
        <w:pStyle w:val="Autores"/>
        <w:spacing w:before="0" w:after="0" w:line="276" w:lineRule="auto"/>
        <w:ind w:firstLine="0"/>
        <w:jc w:val="right"/>
        <w:rPr>
          <w:color w:val="auto"/>
          <w:sz w:val="24"/>
          <w:szCs w:val="24"/>
        </w:rPr>
      </w:pPr>
      <w:r w:rsidRPr="00177342">
        <w:rPr>
          <w:color w:val="000000" w:themeColor="text1"/>
          <w:sz w:val="24"/>
          <w:szCs w:val="28"/>
        </w:rPr>
        <w:t>Tecnológico Nacional de México, Instituto Tecnológico de Ciudad Juárez, México</w:t>
      </w:r>
    </w:p>
    <w:p w14:paraId="7330AC01" w14:textId="6FC4E96D" w:rsidR="00177342" w:rsidRPr="00862709" w:rsidRDefault="0094197E" w:rsidP="00177342">
      <w:pPr>
        <w:pStyle w:val="Autores"/>
        <w:spacing w:before="0" w:after="0" w:line="276" w:lineRule="auto"/>
        <w:ind w:firstLine="0"/>
        <w:jc w:val="right"/>
        <w:rPr>
          <w:rFonts w:asciiTheme="minorHAnsi" w:hAnsiTheme="minorHAnsi" w:cstheme="minorHAnsi"/>
          <w:color w:val="FF0000"/>
          <w:sz w:val="24"/>
          <w:szCs w:val="28"/>
        </w:rPr>
      </w:pPr>
      <w:hyperlink r:id="rId8" w:history="1">
        <w:r w:rsidR="00862709" w:rsidRPr="00862709">
          <w:rPr>
            <w:rStyle w:val="Hipervnculo"/>
            <w:rFonts w:asciiTheme="minorHAnsi" w:hAnsiTheme="minorHAnsi" w:cstheme="minorHAnsi"/>
            <w:color w:val="FF0000"/>
            <w:sz w:val="24"/>
            <w:szCs w:val="28"/>
            <w:u w:val="none"/>
          </w:rPr>
          <w:t>fzorrilla@itcj.edu.mx</w:t>
        </w:r>
      </w:hyperlink>
    </w:p>
    <w:p w14:paraId="2210E280" w14:textId="00F3CC41" w:rsidR="00862709" w:rsidRPr="00DA2789" w:rsidRDefault="00862709" w:rsidP="00177342">
      <w:pPr>
        <w:pStyle w:val="Autores"/>
        <w:spacing w:before="0" w:after="0" w:line="276" w:lineRule="auto"/>
        <w:ind w:firstLine="0"/>
        <w:jc w:val="right"/>
        <w:rPr>
          <w:color w:val="000000" w:themeColor="text1"/>
          <w:sz w:val="24"/>
          <w:szCs w:val="28"/>
        </w:rPr>
      </w:pPr>
      <w:r w:rsidRPr="00DA2789">
        <w:rPr>
          <w:color w:val="000000" w:themeColor="text1"/>
          <w:sz w:val="24"/>
          <w:szCs w:val="28"/>
        </w:rPr>
        <w:t>https://orcid.org/0000-0003-0553-9841</w:t>
      </w:r>
    </w:p>
    <w:p w14:paraId="4B51EFAD" w14:textId="03638222" w:rsidR="00BA3DBF" w:rsidRDefault="00BA3DBF" w:rsidP="00BA3DBF">
      <w:pPr>
        <w:pStyle w:val="Autores"/>
        <w:spacing w:before="0" w:after="0" w:line="360" w:lineRule="auto"/>
        <w:ind w:firstLine="0"/>
        <w:jc w:val="both"/>
        <w:rPr>
          <w:b/>
          <w:bCs/>
          <w:iCs/>
          <w:color w:val="auto"/>
          <w:sz w:val="24"/>
          <w:szCs w:val="24"/>
        </w:rPr>
      </w:pPr>
    </w:p>
    <w:p w14:paraId="1B840E26" w14:textId="341F7955" w:rsidR="00DA2789" w:rsidRDefault="00DA2789" w:rsidP="00BA3DBF">
      <w:pPr>
        <w:pStyle w:val="Autores"/>
        <w:spacing w:before="0" w:after="0" w:line="360" w:lineRule="auto"/>
        <w:ind w:firstLine="0"/>
        <w:jc w:val="both"/>
        <w:rPr>
          <w:b/>
          <w:bCs/>
          <w:iCs/>
          <w:color w:val="auto"/>
          <w:sz w:val="24"/>
          <w:szCs w:val="24"/>
        </w:rPr>
      </w:pPr>
    </w:p>
    <w:p w14:paraId="367E8E31" w14:textId="3021BF40" w:rsidR="00DA2789" w:rsidRDefault="00DA2789" w:rsidP="00BA3DBF">
      <w:pPr>
        <w:pStyle w:val="Autores"/>
        <w:spacing w:before="0" w:after="0" w:line="360" w:lineRule="auto"/>
        <w:ind w:firstLine="0"/>
        <w:jc w:val="both"/>
        <w:rPr>
          <w:b/>
          <w:bCs/>
          <w:iCs/>
          <w:color w:val="auto"/>
          <w:sz w:val="24"/>
          <w:szCs w:val="24"/>
        </w:rPr>
      </w:pPr>
    </w:p>
    <w:p w14:paraId="19B2BEBD" w14:textId="794C0CE2" w:rsidR="00DA2789" w:rsidRDefault="00DA2789" w:rsidP="00BA3DBF">
      <w:pPr>
        <w:pStyle w:val="Autores"/>
        <w:spacing w:before="0" w:after="0" w:line="360" w:lineRule="auto"/>
        <w:ind w:firstLine="0"/>
        <w:jc w:val="both"/>
        <w:rPr>
          <w:b/>
          <w:bCs/>
          <w:iCs/>
          <w:color w:val="auto"/>
          <w:sz w:val="24"/>
          <w:szCs w:val="24"/>
        </w:rPr>
      </w:pPr>
    </w:p>
    <w:p w14:paraId="75972B17" w14:textId="435D0E43" w:rsidR="00DA2789" w:rsidRDefault="00DA2789" w:rsidP="00BA3DBF">
      <w:pPr>
        <w:pStyle w:val="Autores"/>
        <w:spacing w:before="0" w:after="0" w:line="360" w:lineRule="auto"/>
        <w:ind w:firstLine="0"/>
        <w:jc w:val="both"/>
        <w:rPr>
          <w:b/>
          <w:bCs/>
          <w:iCs/>
          <w:color w:val="auto"/>
          <w:sz w:val="24"/>
          <w:szCs w:val="24"/>
        </w:rPr>
      </w:pPr>
    </w:p>
    <w:p w14:paraId="63F8F262" w14:textId="607795D5" w:rsidR="00DA2789" w:rsidRDefault="00DA2789" w:rsidP="00BA3DBF">
      <w:pPr>
        <w:pStyle w:val="Autores"/>
        <w:spacing w:before="0" w:after="0" w:line="360" w:lineRule="auto"/>
        <w:ind w:firstLine="0"/>
        <w:jc w:val="both"/>
        <w:rPr>
          <w:b/>
          <w:bCs/>
          <w:iCs/>
          <w:color w:val="auto"/>
          <w:sz w:val="24"/>
          <w:szCs w:val="24"/>
        </w:rPr>
      </w:pPr>
    </w:p>
    <w:p w14:paraId="66BBEC5C" w14:textId="77777777" w:rsidR="00DA2789" w:rsidRDefault="00DA2789" w:rsidP="00BA3DBF">
      <w:pPr>
        <w:pStyle w:val="Autores"/>
        <w:spacing w:before="0" w:after="0" w:line="360" w:lineRule="auto"/>
        <w:ind w:firstLine="0"/>
        <w:jc w:val="both"/>
        <w:rPr>
          <w:b/>
          <w:bCs/>
          <w:iCs/>
          <w:color w:val="auto"/>
          <w:sz w:val="24"/>
          <w:szCs w:val="24"/>
        </w:rPr>
      </w:pPr>
    </w:p>
    <w:p w14:paraId="6D1CD789" w14:textId="02DE22EA" w:rsidR="00BA3DBF" w:rsidRPr="00177342" w:rsidRDefault="00023850" w:rsidP="00BA3DBF">
      <w:pPr>
        <w:pStyle w:val="Autores"/>
        <w:spacing w:before="0" w:after="0" w:line="360" w:lineRule="auto"/>
        <w:ind w:firstLine="0"/>
        <w:jc w:val="both"/>
        <w:rPr>
          <w:rFonts w:ascii="Calibri" w:eastAsiaTheme="minorHAnsi" w:hAnsi="Calibri" w:cs="Calibri"/>
          <w:b/>
          <w:color w:val="auto"/>
          <w:sz w:val="28"/>
          <w:szCs w:val="24"/>
          <w:lang w:val="es-ES"/>
        </w:rPr>
      </w:pPr>
      <w:r w:rsidRPr="00177342">
        <w:rPr>
          <w:rFonts w:ascii="Calibri" w:eastAsiaTheme="minorHAnsi" w:hAnsi="Calibri" w:cs="Calibri"/>
          <w:b/>
          <w:color w:val="auto"/>
          <w:sz w:val="28"/>
          <w:szCs w:val="24"/>
          <w:lang w:val="es-ES"/>
        </w:rPr>
        <w:lastRenderedPageBreak/>
        <w:t xml:space="preserve">Resumen </w:t>
      </w:r>
    </w:p>
    <w:p w14:paraId="5072DD6D" w14:textId="3A1C79F3" w:rsidR="001D151F" w:rsidRDefault="001D151F" w:rsidP="00177342">
      <w:pPr>
        <w:pStyle w:val="Autores"/>
        <w:spacing w:before="0" w:after="0" w:line="360" w:lineRule="auto"/>
        <w:ind w:firstLine="0"/>
        <w:jc w:val="both"/>
        <w:rPr>
          <w:color w:val="auto"/>
          <w:sz w:val="24"/>
          <w:szCs w:val="24"/>
        </w:rPr>
      </w:pPr>
      <w:r>
        <w:rPr>
          <w:color w:val="000000" w:themeColor="text1"/>
          <w:sz w:val="24"/>
          <w:szCs w:val="24"/>
        </w:rPr>
        <w:t>E</w:t>
      </w:r>
      <w:r w:rsidRPr="00CE13AF">
        <w:rPr>
          <w:color w:val="000000" w:themeColor="text1"/>
          <w:sz w:val="24"/>
          <w:szCs w:val="24"/>
        </w:rPr>
        <w:t xml:space="preserve">l objetivo de este estudio </w:t>
      </w:r>
      <w:r>
        <w:rPr>
          <w:color w:val="000000" w:themeColor="text1"/>
          <w:sz w:val="24"/>
          <w:szCs w:val="24"/>
        </w:rPr>
        <w:t>fue</w:t>
      </w:r>
      <w:r w:rsidRPr="00CE13AF">
        <w:rPr>
          <w:color w:val="000000" w:themeColor="text1"/>
          <w:sz w:val="24"/>
          <w:szCs w:val="24"/>
        </w:rPr>
        <w:t xml:space="preserve"> diseñar y evaluar una aplicación inteligente para ser utilizada por el contador público como herramienta en la prestación de </w:t>
      </w:r>
      <w:r>
        <w:rPr>
          <w:color w:val="000000" w:themeColor="text1"/>
          <w:sz w:val="24"/>
          <w:szCs w:val="24"/>
        </w:rPr>
        <w:t xml:space="preserve">sus </w:t>
      </w:r>
      <w:r w:rsidRPr="00CE13AF">
        <w:rPr>
          <w:color w:val="000000" w:themeColor="text1"/>
          <w:sz w:val="24"/>
          <w:szCs w:val="24"/>
        </w:rPr>
        <w:t>servicios profesionales</w:t>
      </w:r>
      <w:r>
        <w:rPr>
          <w:color w:val="000000" w:themeColor="text1"/>
          <w:sz w:val="24"/>
          <w:szCs w:val="24"/>
        </w:rPr>
        <w:t>. Esto</w:t>
      </w:r>
      <w:r w:rsidRPr="00CE13AF">
        <w:rPr>
          <w:color w:val="000000" w:themeColor="text1"/>
          <w:sz w:val="24"/>
          <w:szCs w:val="24"/>
        </w:rPr>
        <w:t xml:space="preserve"> con el propósito de informar al contribuyente</w:t>
      </w:r>
      <w:r>
        <w:rPr>
          <w:color w:val="000000" w:themeColor="text1"/>
          <w:sz w:val="24"/>
          <w:szCs w:val="24"/>
        </w:rPr>
        <w:t>, en especial a las</w:t>
      </w:r>
      <w:r w:rsidRPr="00CE13AF">
        <w:rPr>
          <w:color w:val="000000" w:themeColor="text1"/>
          <w:sz w:val="24"/>
          <w:szCs w:val="24"/>
        </w:rPr>
        <w:t xml:space="preserve"> personas físicas con actividad empresarial</w:t>
      </w:r>
      <w:r>
        <w:rPr>
          <w:color w:val="000000" w:themeColor="text1"/>
          <w:sz w:val="24"/>
          <w:szCs w:val="24"/>
        </w:rPr>
        <w:t>,</w:t>
      </w:r>
      <w:r w:rsidRPr="00CE13AF">
        <w:rPr>
          <w:color w:val="000000" w:themeColor="text1"/>
          <w:sz w:val="24"/>
          <w:szCs w:val="24"/>
        </w:rPr>
        <w:t xml:space="preserve"> sobre los impuestos federales</w:t>
      </w:r>
      <w:r>
        <w:rPr>
          <w:color w:val="000000" w:themeColor="text1"/>
          <w:sz w:val="24"/>
          <w:szCs w:val="24"/>
        </w:rPr>
        <w:t xml:space="preserve"> en México, tal y como </w:t>
      </w:r>
      <w:r w:rsidRPr="00CE13AF">
        <w:rPr>
          <w:color w:val="000000" w:themeColor="text1"/>
          <w:sz w:val="24"/>
          <w:szCs w:val="24"/>
        </w:rPr>
        <w:t xml:space="preserve">el </w:t>
      </w:r>
      <w:r w:rsidR="00490BAF">
        <w:rPr>
          <w:color w:val="000000" w:themeColor="text1"/>
          <w:sz w:val="24"/>
          <w:szCs w:val="24"/>
        </w:rPr>
        <w:t>impuesto sobre la renta (</w:t>
      </w:r>
      <w:r w:rsidR="00490BAF" w:rsidRPr="00A70836">
        <w:rPr>
          <w:color w:val="000000" w:themeColor="text1"/>
          <w:sz w:val="24"/>
          <w:szCs w:val="24"/>
        </w:rPr>
        <w:t>ISR</w:t>
      </w:r>
      <w:r w:rsidR="00490BAF">
        <w:rPr>
          <w:color w:val="000000" w:themeColor="text1"/>
          <w:sz w:val="24"/>
          <w:szCs w:val="24"/>
        </w:rPr>
        <w:t xml:space="preserve">) </w:t>
      </w:r>
      <w:r w:rsidRPr="00CE13AF">
        <w:rPr>
          <w:color w:val="000000" w:themeColor="text1"/>
          <w:sz w:val="24"/>
          <w:szCs w:val="24"/>
        </w:rPr>
        <w:t xml:space="preserve">y el </w:t>
      </w:r>
      <w:r w:rsidR="00490BAF">
        <w:rPr>
          <w:color w:val="000000" w:themeColor="text1"/>
          <w:sz w:val="24"/>
          <w:szCs w:val="24"/>
        </w:rPr>
        <w:t>impuesto al valor agregado (</w:t>
      </w:r>
      <w:r>
        <w:rPr>
          <w:color w:val="000000" w:themeColor="text1"/>
          <w:sz w:val="24"/>
          <w:szCs w:val="24"/>
        </w:rPr>
        <w:t>IVA</w:t>
      </w:r>
      <w:r w:rsidR="00490BAF">
        <w:rPr>
          <w:color w:val="000000" w:themeColor="text1"/>
          <w:sz w:val="24"/>
          <w:szCs w:val="24"/>
        </w:rPr>
        <w:t>)</w:t>
      </w:r>
      <w:r>
        <w:rPr>
          <w:color w:val="000000" w:themeColor="text1"/>
          <w:sz w:val="24"/>
          <w:szCs w:val="24"/>
        </w:rPr>
        <w:t>. El diseño de la aplicación inteligente se estructuró conforme a las disposiciones contenidas en las leyes fiscales del periodo 2019. P</w:t>
      </w:r>
      <w:r w:rsidRPr="00CE13AF">
        <w:rPr>
          <w:color w:val="000000" w:themeColor="text1"/>
          <w:sz w:val="24"/>
          <w:szCs w:val="24"/>
        </w:rPr>
        <w:t xml:space="preserve">ara la evaluación se creó un instrumento con base en la </w:t>
      </w:r>
      <w:r>
        <w:rPr>
          <w:color w:val="000000" w:themeColor="text1"/>
          <w:sz w:val="24"/>
          <w:szCs w:val="24"/>
        </w:rPr>
        <w:t>n</w:t>
      </w:r>
      <w:r w:rsidRPr="00CE13AF">
        <w:rPr>
          <w:color w:val="000000" w:themeColor="text1"/>
          <w:sz w:val="24"/>
          <w:szCs w:val="24"/>
        </w:rPr>
        <w:t>orma ISO 9126, norma internacional que especifica las variables que conforman la calidad de la aplicación</w:t>
      </w:r>
      <w:r>
        <w:rPr>
          <w:color w:val="000000" w:themeColor="text1"/>
          <w:sz w:val="24"/>
          <w:szCs w:val="24"/>
        </w:rPr>
        <w:t>.</w:t>
      </w:r>
      <w:r w:rsidRPr="00CE13AF">
        <w:rPr>
          <w:color w:val="000000" w:themeColor="text1"/>
          <w:sz w:val="24"/>
          <w:szCs w:val="24"/>
        </w:rPr>
        <w:t xml:space="preserve"> </w:t>
      </w:r>
      <w:r>
        <w:rPr>
          <w:color w:val="000000" w:themeColor="text1"/>
          <w:sz w:val="24"/>
          <w:szCs w:val="24"/>
        </w:rPr>
        <w:t>D</w:t>
      </w:r>
      <w:r w:rsidRPr="00CE13AF">
        <w:rPr>
          <w:color w:val="000000" w:themeColor="text1"/>
          <w:sz w:val="24"/>
          <w:szCs w:val="24"/>
        </w:rPr>
        <w:t xml:space="preserve">icho instrumento fue aplicado a 50 </w:t>
      </w:r>
      <w:r>
        <w:rPr>
          <w:color w:val="000000" w:themeColor="text1"/>
          <w:sz w:val="24"/>
          <w:szCs w:val="24"/>
        </w:rPr>
        <w:t>c</w:t>
      </w:r>
      <w:r w:rsidRPr="00CE13AF">
        <w:rPr>
          <w:color w:val="000000" w:themeColor="text1"/>
          <w:sz w:val="24"/>
          <w:szCs w:val="24"/>
        </w:rPr>
        <w:t>ontadores públicos certificados</w:t>
      </w:r>
      <w:r w:rsidR="00B76E7B">
        <w:rPr>
          <w:color w:val="000000" w:themeColor="text1"/>
          <w:sz w:val="24"/>
          <w:szCs w:val="24"/>
        </w:rPr>
        <w:t xml:space="preserve">, quienes utilizaron la herramienta </w:t>
      </w:r>
      <w:r w:rsidRPr="00CE13AF">
        <w:rPr>
          <w:color w:val="000000" w:themeColor="text1"/>
          <w:sz w:val="24"/>
          <w:szCs w:val="24"/>
        </w:rPr>
        <w:t>en el Colegio Profesional de Contadores Públicos</w:t>
      </w:r>
      <w:r w:rsidR="00DD7FB6">
        <w:rPr>
          <w:color w:val="000000" w:themeColor="text1"/>
          <w:sz w:val="24"/>
          <w:szCs w:val="24"/>
        </w:rPr>
        <w:t>,</w:t>
      </w:r>
      <w:r w:rsidRPr="00CE13AF">
        <w:rPr>
          <w:color w:val="000000" w:themeColor="text1"/>
          <w:sz w:val="24"/>
          <w:szCs w:val="24"/>
        </w:rPr>
        <w:t xml:space="preserve"> en el Estado de México</w:t>
      </w:r>
      <w:r>
        <w:rPr>
          <w:color w:val="000000" w:themeColor="text1"/>
          <w:sz w:val="24"/>
          <w:szCs w:val="24"/>
        </w:rPr>
        <w:t xml:space="preserve">. El procedimiento para la obtención de datos se realizó en cinco etapas (propósito, descripción, análisis, práctica y evaluación). Después de su aplicación, se realizó el procesamiento de datos mediante </w:t>
      </w:r>
      <w:r>
        <w:rPr>
          <w:color w:val="auto"/>
          <w:sz w:val="24"/>
          <w:szCs w:val="24"/>
        </w:rPr>
        <w:t xml:space="preserve">el programa </w:t>
      </w:r>
      <w:r w:rsidRPr="0047776E">
        <w:rPr>
          <w:color w:val="auto"/>
          <w:sz w:val="24"/>
          <w:szCs w:val="24"/>
        </w:rPr>
        <w:t>SPSS</w:t>
      </w:r>
      <w:r w:rsidR="000E10BC">
        <w:rPr>
          <w:color w:val="auto"/>
          <w:sz w:val="24"/>
          <w:szCs w:val="24"/>
        </w:rPr>
        <w:t xml:space="preserve"> versión 20</w:t>
      </w:r>
      <w:r>
        <w:rPr>
          <w:color w:val="auto"/>
          <w:sz w:val="24"/>
          <w:szCs w:val="24"/>
        </w:rPr>
        <w:t xml:space="preserve">. Al aplicar estadística descriptiva e inferencial, se pudo conocer el nivel de calidad de la </w:t>
      </w:r>
      <w:r w:rsidRPr="0047776E">
        <w:rPr>
          <w:color w:val="auto"/>
          <w:sz w:val="24"/>
          <w:szCs w:val="24"/>
        </w:rPr>
        <w:t xml:space="preserve">aplicación </w:t>
      </w:r>
      <w:r>
        <w:rPr>
          <w:color w:val="auto"/>
          <w:sz w:val="24"/>
          <w:szCs w:val="24"/>
        </w:rPr>
        <w:t xml:space="preserve">inteligente fiscal y cada una de las variables que la conforman: </w:t>
      </w:r>
      <w:r w:rsidR="000E10BC">
        <w:rPr>
          <w:color w:val="auto"/>
          <w:sz w:val="24"/>
          <w:szCs w:val="24"/>
        </w:rPr>
        <w:t>F</w:t>
      </w:r>
      <w:r>
        <w:rPr>
          <w:color w:val="auto"/>
          <w:sz w:val="24"/>
          <w:szCs w:val="24"/>
        </w:rPr>
        <w:t xml:space="preserve">uncionalidad, </w:t>
      </w:r>
      <w:r w:rsidR="000E10BC">
        <w:rPr>
          <w:color w:val="auto"/>
          <w:sz w:val="24"/>
          <w:szCs w:val="24"/>
        </w:rPr>
        <w:t>C</w:t>
      </w:r>
      <w:r>
        <w:rPr>
          <w:color w:val="auto"/>
          <w:sz w:val="24"/>
          <w:szCs w:val="24"/>
        </w:rPr>
        <w:t xml:space="preserve">onfiabilidad, </w:t>
      </w:r>
      <w:r w:rsidR="000E10BC">
        <w:rPr>
          <w:color w:val="auto"/>
          <w:sz w:val="24"/>
          <w:szCs w:val="24"/>
        </w:rPr>
        <w:t>U</w:t>
      </w:r>
      <w:r>
        <w:rPr>
          <w:color w:val="auto"/>
          <w:sz w:val="24"/>
          <w:szCs w:val="24"/>
        </w:rPr>
        <w:t xml:space="preserve">sabilidad, </w:t>
      </w:r>
      <w:r w:rsidR="000E10BC">
        <w:rPr>
          <w:color w:val="auto"/>
          <w:sz w:val="24"/>
          <w:szCs w:val="24"/>
        </w:rPr>
        <w:t>E</w:t>
      </w:r>
      <w:r>
        <w:rPr>
          <w:color w:val="auto"/>
          <w:sz w:val="24"/>
          <w:szCs w:val="24"/>
        </w:rPr>
        <w:t xml:space="preserve">ficiencia, </w:t>
      </w:r>
      <w:r w:rsidR="000E10BC">
        <w:rPr>
          <w:color w:val="auto"/>
          <w:sz w:val="24"/>
          <w:szCs w:val="24"/>
        </w:rPr>
        <w:t>M</w:t>
      </w:r>
      <w:r>
        <w:rPr>
          <w:color w:val="auto"/>
          <w:sz w:val="24"/>
          <w:szCs w:val="24"/>
        </w:rPr>
        <w:t xml:space="preserve">antenibilidad y </w:t>
      </w:r>
      <w:r w:rsidR="000E10BC">
        <w:rPr>
          <w:color w:val="auto"/>
          <w:sz w:val="24"/>
          <w:szCs w:val="24"/>
        </w:rPr>
        <w:t>P</w:t>
      </w:r>
      <w:r>
        <w:rPr>
          <w:color w:val="auto"/>
          <w:sz w:val="24"/>
          <w:szCs w:val="24"/>
        </w:rPr>
        <w:t xml:space="preserve">ortabilidad. </w:t>
      </w:r>
      <w:r w:rsidR="009F30B4">
        <w:rPr>
          <w:color w:val="auto"/>
          <w:sz w:val="24"/>
          <w:szCs w:val="24"/>
        </w:rPr>
        <w:t>L</w:t>
      </w:r>
      <w:r w:rsidR="009F30B4" w:rsidRPr="0049632C">
        <w:rPr>
          <w:color w:val="auto"/>
          <w:sz w:val="24"/>
          <w:szCs w:val="24"/>
        </w:rPr>
        <w:t>os resultados arrojaron</w:t>
      </w:r>
      <w:r w:rsidR="009F30B4">
        <w:rPr>
          <w:color w:val="auto"/>
          <w:sz w:val="24"/>
          <w:szCs w:val="24"/>
        </w:rPr>
        <w:t xml:space="preserve"> que las funciones y propiedades específicas para cubrir las necesidades del usuario y cumplir con eficacia las tareas o actividades fiscales ofrecen un rendimiento de nivel excelente.</w:t>
      </w:r>
    </w:p>
    <w:p w14:paraId="1EC4B0F7" w14:textId="0AA701AD" w:rsidR="00023850" w:rsidRDefault="00023850" w:rsidP="00BA3DBF">
      <w:pPr>
        <w:pStyle w:val="Resumen"/>
        <w:spacing w:before="0" w:line="360" w:lineRule="auto"/>
        <w:ind w:firstLine="0"/>
        <w:rPr>
          <w:b w:val="0"/>
          <w:color w:val="auto"/>
          <w:sz w:val="24"/>
          <w:szCs w:val="24"/>
        </w:rPr>
      </w:pPr>
      <w:r w:rsidRPr="00177342">
        <w:rPr>
          <w:rFonts w:ascii="Calibri" w:eastAsiaTheme="minorHAnsi" w:hAnsi="Calibri" w:cs="Calibri"/>
          <w:bCs w:val="0"/>
          <w:iCs w:val="0"/>
          <w:color w:val="auto"/>
          <w:sz w:val="28"/>
          <w:szCs w:val="24"/>
          <w:lang w:val="es-ES"/>
        </w:rPr>
        <w:t>Palabras clave</w:t>
      </w:r>
      <w:r w:rsidR="00BA3DBF" w:rsidRPr="00177342">
        <w:rPr>
          <w:rFonts w:ascii="Calibri" w:eastAsiaTheme="minorHAnsi" w:hAnsi="Calibri" w:cs="Calibri"/>
          <w:bCs w:val="0"/>
          <w:iCs w:val="0"/>
          <w:color w:val="auto"/>
          <w:sz w:val="28"/>
          <w:szCs w:val="24"/>
          <w:lang w:val="es-ES"/>
        </w:rPr>
        <w:t>:</w:t>
      </w:r>
      <w:r w:rsidR="00874416" w:rsidRPr="00BA3DBF">
        <w:rPr>
          <w:b w:val="0"/>
          <w:color w:val="auto"/>
          <w:sz w:val="24"/>
          <w:szCs w:val="24"/>
        </w:rPr>
        <w:t xml:space="preserve"> </w:t>
      </w:r>
      <w:r w:rsidR="00BA3DBF" w:rsidRPr="00BA3DBF">
        <w:rPr>
          <w:b w:val="0"/>
          <w:color w:val="auto"/>
          <w:sz w:val="24"/>
          <w:szCs w:val="24"/>
        </w:rPr>
        <w:t>aplicación informática, impuesto sobre la renta</w:t>
      </w:r>
      <w:r w:rsidR="00BA3DBF">
        <w:rPr>
          <w:b w:val="0"/>
          <w:color w:val="auto"/>
          <w:sz w:val="24"/>
          <w:szCs w:val="24"/>
        </w:rPr>
        <w:t>,</w:t>
      </w:r>
      <w:r w:rsidR="00E308C3">
        <w:rPr>
          <w:b w:val="0"/>
          <w:color w:val="auto"/>
          <w:sz w:val="24"/>
          <w:szCs w:val="24"/>
        </w:rPr>
        <w:t xml:space="preserve"> </w:t>
      </w:r>
      <w:r w:rsidR="00E308C3" w:rsidRPr="00B94A58">
        <w:rPr>
          <w:b w:val="0"/>
          <w:color w:val="auto"/>
          <w:sz w:val="24"/>
          <w:szCs w:val="24"/>
        </w:rPr>
        <w:t>trabajos prácticos,</w:t>
      </w:r>
      <w:r w:rsidR="00E308C3">
        <w:rPr>
          <w:b w:val="0"/>
          <w:color w:val="auto"/>
          <w:sz w:val="24"/>
          <w:szCs w:val="24"/>
        </w:rPr>
        <w:t xml:space="preserve"> </w:t>
      </w:r>
      <w:r w:rsidR="00BA3DBF" w:rsidRPr="00874416">
        <w:rPr>
          <w:b w:val="0"/>
          <w:color w:val="auto"/>
          <w:sz w:val="24"/>
          <w:szCs w:val="24"/>
        </w:rPr>
        <w:t>tributación</w:t>
      </w:r>
      <w:r w:rsidR="00BA3DBF" w:rsidRPr="00023850">
        <w:rPr>
          <w:b w:val="0"/>
          <w:color w:val="auto"/>
          <w:sz w:val="24"/>
          <w:szCs w:val="24"/>
        </w:rPr>
        <w:t xml:space="preserve">. </w:t>
      </w:r>
    </w:p>
    <w:p w14:paraId="091FFB14" w14:textId="42245AF2" w:rsidR="00047BA2" w:rsidRPr="00177342" w:rsidRDefault="00047BA2" w:rsidP="00BA3DBF">
      <w:pPr>
        <w:pStyle w:val="Sinespaciado"/>
        <w:spacing w:before="0" w:line="360" w:lineRule="auto"/>
        <w:rPr>
          <w:rFonts w:ascii="Times New Roman" w:eastAsia="Times New Roman" w:hAnsi="Times New Roman"/>
          <w:bCs/>
          <w:iCs/>
          <w:sz w:val="24"/>
          <w:szCs w:val="24"/>
        </w:rPr>
      </w:pPr>
    </w:p>
    <w:p w14:paraId="07C1C352" w14:textId="2315425E" w:rsidR="004604AF" w:rsidRPr="00177342" w:rsidRDefault="004604AF" w:rsidP="00BA3DBF">
      <w:pPr>
        <w:pStyle w:val="Sinespaciado"/>
        <w:spacing w:before="0" w:line="360" w:lineRule="auto"/>
        <w:rPr>
          <w:rFonts w:ascii="Calibri" w:eastAsiaTheme="minorHAnsi" w:hAnsi="Calibri" w:cs="Calibri"/>
          <w:b/>
          <w:sz w:val="28"/>
          <w:szCs w:val="24"/>
          <w:lang w:val="es-ES"/>
        </w:rPr>
      </w:pPr>
      <w:r w:rsidRPr="00177342">
        <w:rPr>
          <w:rFonts w:ascii="Calibri" w:eastAsiaTheme="minorHAnsi" w:hAnsi="Calibri" w:cs="Calibri"/>
          <w:b/>
          <w:sz w:val="28"/>
          <w:szCs w:val="24"/>
          <w:lang w:val="es-ES"/>
        </w:rPr>
        <w:t>Abstract</w:t>
      </w:r>
    </w:p>
    <w:p w14:paraId="31040620" w14:textId="20BCF370" w:rsidR="004604AF" w:rsidRDefault="004604AF" w:rsidP="00BA3DBF">
      <w:pPr>
        <w:pStyle w:val="Sinespaciado"/>
        <w:spacing w:before="0" w:line="360" w:lineRule="auto"/>
        <w:rPr>
          <w:rFonts w:ascii="Times New Roman" w:eastAsia="Times New Roman" w:hAnsi="Times New Roman"/>
          <w:bCs/>
          <w:iCs/>
          <w:sz w:val="24"/>
          <w:szCs w:val="24"/>
          <w:lang w:val="en-US"/>
        </w:rPr>
      </w:pPr>
      <w:r w:rsidRPr="004604AF">
        <w:rPr>
          <w:rFonts w:ascii="Times New Roman" w:eastAsia="Times New Roman" w:hAnsi="Times New Roman"/>
          <w:bCs/>
          <w:iCs/>
          <w:sz w:val="24"/>
          <w:szCs w:val="24"/>
          <w:lang w:val="en-US"/>
        </w:rPr>
        <w:t>The objective of this study was to design and evaluate an intelligent application to be used by the public accountant as a tool in the provision of their professional services. This with the purpose of informing the taxpayer, especially individuals with business activity, about federal taxes in Mexico, such as income tax (ISR</w:t>
      </w:r>
      <w:r w:rsidR="00775637">
        <w:rPr>
          <w:rFonts w:ascii="Times New Roman" w:eastAsia="Times New Roman" w:hAnsi="Times New Roman"/>
          <w:bCs/>
          <w:iCs/>
          <w:sz w:val="24"/>
          <w:szCs w:val="24"/>
          <w:lang w:val="en-US"/>
        </w:rPr>
        <w:t>, by its acronym in Spanish</w:t>
      </w:r>
      <w:r w:rsidRPr="004604AF">
        <w:rPr>
          <w:rFonts w:ascii="Times New Roman" w:eastAsia="Times New Roman" w:hAnsi="Times New Roman"/>
          <w:bCs/>
          <w:iCs/>
          <w:sz w:val="24"/>
          <w:szCs w:val="24"/>
          <w:lang w:val="en-US"/>
        </w:rPr>
        <w:t>) and value added tax (</w:t>
      </w:r>
      <w:r w:rsidR="00775637">
        <w:rPr>
          <w:rFonts w:ascii="Times New Roman" w:eastAsia="Times New Roman" w:hAnsi="Times New Roman"/>
          <w:bCs/>
          <w:iCs/>
          <w:sz w:val="24"/>
          <w:szCs w:val="24"/>
          <w:lang w:val="en-US"/>
        </w:rPr>
        <w:t>IVA, by its acronym in Spanish</w:t>
      </w:r>
      <w:r w:rsidRPr="004604AF">
        <w:rPr>
          <w:rFonts w:ascii="Times New Roman" w:eastAsia="Times New Roman" w:hAnsi="Times New Roman"/>
          <w:bCs/>
          <w:iCs/>
          <w:sz w:val="24"/>
          <w:szCs w:val="24"/>
          <w:lang w:val="en-US"/>
        </w:rPr>
        <w:t xml:space="preserve">). The design of the application was structured according to the provisions contained in the tax laws of the 2019 period. For the evaluation, an instrument was created based on the ISO 9126 standard, an international standard that specifies the variables that make up the quality of the application. This instrument was </w:t>
      </w:r>
      <w:r w:rsidRPr="004604AF">
        <w:rPr>
          <w:rFonts w:ascii="Times New Roman" w:eastAsia="Times New Roman" w:hAnsi="Times New Roman"/>
          <w:bCs/>
          <w:iCs/>
          <w:sz w:val="24"/>
          <w:szCs w:val="24"/>
          <w:lang w:val="en-US"/>
        </w:rPr>
        <w:lastRenderedPageBreak/>
        <w:t xml:space="preserve">applied to 50 certified public accountants, who used the tool at the </w:t>
      </w:r>
      <w:r w:rsidR="001C4A61" w:rsidRPr="001C4A61">
        <w:rPr>
          <w:rFonts w:ascii="Times New Roman" w:eastAsia="Times New Roman" w:hAnsi="Times New Roman"/>
          <w:bCs/>
          <w:iCs/>
          <w:sz w:val="24"/>
          <w:szCs w:val="24"/>
          <w:lang w:val="en-US"/>
        </w:rPr>
        <w:t xml:space="preserve">Colegio </w:t>
      </w:r>
      <w:proofErr w:type="spellStart"/>
      <w:r w:rsidR="001C4A61" w:rsidRPr="001C4A61">
        <w:rPr>
          <w:rFonts w:ascii="Times New Roman" w:eastAsia="Times New Roman" w:hAnsi="Times New Roman"/>
          <w:bCs/>
          <w:iCs/>
          <w:sz w:val="24"/>
          <w:szCs w:val="24"/>
          <w:lang w:val="en-US"/>
        </w:rPr>
        <w:t>Profesional</w:t>
      </w:r>
      <w:proofErr w:type="spellEnd"/>
      <w:r w:rsidR="001C4A61" w:rsidRPr="001C4A61">
        <w:rPr>
          <w:rFonts w:ascii="Times New Roman" w:eastAsia="Times New Roman" w:hAnsi="Times New Roman"/>
          <w:bCs/>
          <w:iCs/>
          <w:sz w:val="24"/>
          <w:szCs w:val="24"/>
          <w:lang w:val="en-US"/>
        </w:rPr>
        <w:t xml:space="preserve"> de </w:t>
      </w:r>
      <w:proofErr w:type="spellStart"/>
      <w:r w:rsidR="001C4A61" w:rsidRPr="001C4A61">
        <w:rPr>
          <w:rFonts w:ascii="Times New Roman" w:eastAsia="Times New Roman" w:hAnsi="Times New Roman"/>
          <w:bCs/>
          <w:iCs/>
          <w:sz w:val="24"/>
          <w:szCs w:val="24"/>
          <w:lang w:val="en-US"/>
        </w:rPr>
        <w:t>Contadores</w:t>
      </w:r>
      <w:proofErr w:type="spellEnd"/>
      <w:r w:rsidR="001C4A61" w:rsidRPr="001C4A61">
        <w:rPr>
          <w:rFonts w:ascii="Times New Roman" w:eastAsia="Times New Roman" w:hAnsi="Times New Roman"/>
          <w:bCs/>
          <w:iCs/>
          <w:sz w:val="24"/>
          <w:szCs w:val="24"/>
          <w:lang w:val="en-US"/>
        </w:rPr>
        <w:t xml:space="preserve"> </w:t>
      </w:r>
      <w:proofErr w:type="spellStart"/>
      <w:r w:rsidR="001C4A61" w:rsidRPr="001C4A61">
        <w:rPr>
          <w:rFonts w:ascii="Times New Roman" w:eastAsia="Times New Roman" w:hAnsi="Times New Roman"/>
          <w:bCs/>
          <w:iCs/>
          <w:sz w:val="24"/>
          <w:szCs w:val="24"/>
          <w:lang w:val="en-US"/>
        </w:rPr>
        <w:t>Públicos</w:t>
      </w:r>
      <w:proofErr w:type="spellEnd"/>
      <w:r w:rsidR="001C4A61" w:rsidRPr="001C4A61">
        <w:rPr>
          <w:rFonts w:ascii="Times New Roman" w:eastAsia="Times New Roman" w:hAnsi="Times New Roman"/>
          <w:bCs/>
          <w:iCs/>
          <w:sz w:val="24"/>
          <w:szCs w:val="24"/>
          <w:lang w:val="en-US"/>
        </w:rPr>
        <w:t xml:space="preserve"> </w:t>
      </w:r>
      <w:r w:rsidRPr="004604AF">
        <w:rPr>
          <w:rFonts w:ascii="Times New Roman" w:eastAsia="Times New Roman" w:hAnsi="Times New Roman"/>
          <w:bCs/>
          <w:iCs/>
          <w:sz w:val="24"/>
          <w:szCs w:val="24"/>
          <w:lang w:val="en-US"/>
        </w:rPr>
        <w:t xml:space="preserve">in the </w:t>
      </w:r>
      <w:r w:rsidR="001C4A61">
        <w:rPr>
          <w:rFonts w:ascii="Times New Roman" w:eastAsia="Times New Roman" w:hAnsi="Times New Roman"/>
          <w:bCs/>
          <w:iCs/>
          <w:sz w:val="24"/>
          <w:szCs w:val="24"/>
          <w:lang w:val="en-US"/>
        </w:rPr>
        <w:t>Estado de México</w:t>
      </w:r>
      <w:r w:rsidRPr="004604AF">
        <w:rPr>
          <w:rFonts w:ascii="Times New Roman" w:eastAsia="Times New Roman" w:hAnsi="Times New Roman"/>
          <w:bCs/>
          <w:iCs/>
          <w:sz w:val="24"/>
          <w:szCs w:val="24"/>
          <w:lang w:val="en-US"/>
        </w:rPr>
        <w:t xml:space="preserve">. The procedure for obtaining data was carried out in five stages (purpose, description, analysis, </w:t>
      </w:r>
      <w:proofErr w:type="gramStart"/>
      <w:r w:rsidRPr="004604AF">
        <w:rPr>
          <w:rFonts w:ascii="Times New Roman" w:eastAsia="Times New Roman" w:hAnsi="Times New Roman"/>
          <w:bCs/>
          <w:iCs/>
          <w:sz w:val="24"/>
          <w:szCs w:val="24"/>
          <w:lang w:val="en-US"/>
        </w:rPr>
        <w:t>practice</w:t>
      </w:r>
      <w:proofErr w:type="gramEnd"/>
      <w:r w:rsidRPr="004604AF">
        <w:rPr>
          <w:rFonts w:ascii="Times New Roman" w:eastAsia="Times New Roman" w:hAnsi="Times New Roman"/>
          <w:bCs/>
          <w:iCs/>
          <w:sz w:val="24"/>
          <w:szCs w:val="24"/>
          <w:lang w:val="en-US"/>
        </w:rPr>
        <w:t xml:space="preserve"> and evaluation). After its application, data processing was carried out using the SPSS version 20 program. By applying descriptive and inferential statistics, it was possible to know the quality level of the intelligent fiscal application and each of the variables that make it up: Functionality, Reliability, Usability, Efficiency, Maintainability and Portability. The results showed that specific functions and properties to meet user needs and effectively fulfill fiscal tasks or activities offer excellent performance.</w:t>
      </w:r>
    </w:p>
    <w:p w14:paraId="565EB5EE" w14:textId="643A5765" w:rsidR="004604AF" w:rsidRDefault="004604AF" w:rsidP="00BA3DBF">
      <w:pPr>
        <w:pStyle w:val="Sinespaciado"/>
        <w:spacing w:before="0" w:line="360" w:lineRule="auto"/>
        <w:rPr>
          <w:rFonts w:ascii="Times New Roman" w:eastAsia="Times New Roman" w:hAnsi="Times New Roman"/>
          <w:bCs/>
          <w:iCs/>
          <w:sz w:val="24"/>
          <w:szCs w:val="24"/>
          <w:lang w:val="en-US"/>
        </w:rPr>
      </w:pPr>
      <w:r w:rsidRPr="00177342">
        <w:rPr>
          <w:rFonts w:ascii="Calibri" w:eastAsiaTheme="minorHAnsi" w:hAnsi="Calibri" w:cs="Calibri"/>
          <w:b/>
          <w:sz w:val="28"/>
          <w:szCs w:val="24"/>
          <w:lang w:val="en-US"/>
        </w:rPr>
        <w:t>Keywords:</w:t>
      </w:r>
      <w:r w:rsidRPr="004604AF">
        <w:rPr>
          <w:rFonts w:ascii="Times New Roman" w:eastAsia="Times New Roman" w:hAnsi="Times New Roman"/>
          <w:bCs/>
          <w:iCs/>
          <w:sz w:val="24"/>
          <w:szCs w:val="24"/>
          <w:lang w:val="en-US"/>
        </w:rPr>
        <w:t xml:space="preserve"> computer application, income tax,</w:t>
      </w:r>
      <w:r w:rsidR="00A75B55">
        <w:rPr>
          <w:rFonts w:ascii="Times New Roman" w:eastAsia="Times New Roman" w:hAnsi="Times New Roman"/>
          <w:bCs/>
          <w:iCs/>
          <w:sz w:val="24"/>
          <w:szCs w:val="24"/>
          <w:lang w:val="en-US"/>
        </w:rPr>
        <w:t xml:space="preserve"> </w:t>
      </w:r>
      <w:r w:rsidR="00A75B55" w:rsidRPr="004604AF">
        <w:rPr>
          <w:rFonts w:ascii="Times New Roman" w:eastAsia="Times New Roman" w:hAnsi="Times New Roman"/>
          <w:bCs/>
          <w:iCs/>
          <w:sz w:val="24"/>
          <w:szCs w:val="24"/>
          <w:lang w:val="en-US"/>
        </w:rPr>
        <w:t>practical work,</w:t>
      </w:r>
      <w:r w:rsidRPr="004604AF">
        <w:rPr>
          <w:rFonts w:ascii="Times New Roman" w:eastAsia="Times New Roman" w:hAnsi="Times New Roman"/>
          <w:bCs/>
          <w:iCs/>
          <w:sz w:val="24"/>
          <w:szCs w:val="24"/>
          <w:lang w:val="en-US"/>
        </w:rPr>
        <w:t xml:space="preserve"> taxation.</w:t>
      </w:r>
    </w:p>
    <w:p w14:paraId="2D3798E1" w14:textId="48F0CBC0" w:rsidR="00177342" w:rsidRDefault="00177342" w:rsidP="00BA3DBF">
      <w:pPr>
        <w:pStyle w:val="Sinespaciado"/>
        <w:spacing w:before="0" w:line="360" w:lineRule="auto"/>
        <w:rPr>
          <w:rFonts w:ascii="Times New Roman" w:eastAsia="Times New Roman" w:hAnsi="Times New Roman"/>
          <w:bCs/>
          <w:iCs/>
          <w:sz w:val="24"/>
          <w:szCs w:val="24"/>
          <w:lang w:val="en-US"/>
        </w:rPr>
      </w:pPr>
    </w:p>
    <w:p w14:paraId="58C560B0" w14:textId="19DCA700" w:rsidR="00177342" w:rsidRPr="00177342" w:rsidRDefault="00177342" w:rsidP="00BA3DBF">
      <w:pPr>
        <w:pStyle w:val="Sinespaciado"/>
        <w:spacing w:before="0" w:line="360" w:lineRule="auto"/>
        <w:rPr>
          <w:rFonts w:ascii="Calibri" w:eastAsiaTheme="minorHAnsi" w:hAnsi="Calibri" w:cs="Calibri"/>
          <w:b/>
          <w:sz w:val="28"/>
          <w:szCs w:val="24"/>
          <w:lang w:val="en-US"/>
        </w:rPr>
      </w:pPr>
      <w:proofErr w:type="spellStart"/>
      <w:r w:rsidRPr="00177342">
        <w:rPr>
          <w:rFonts w:ascii="Calibri" w:eastAsiaTheme="minorHAnsi" w:hAnsi="Calibri" w:cs="Calibri"/>
          <w:b/>
          <w:sz w:val="28"/>
          <w:szCs w:val="24"/>
          <w:lang w:val="en-US"/>
        </w:rPr>
        <w:t>Resumo</w:t>
      </w:r>
      <w:proofErr w:type="spellEnd"/>
    </w:p>
    <w:p w14:paraId="04277AE3" w14:textId="77777777" w:rsidR="00177342" w:rsidRPr="00177342" w:rsidRDefault="00177342" w:rsidP="00177342">
      <w:pPr>
        <w:pStyle w:val="Sinespaciado"/>
        <w:spacing w:line="360" w:lineRule="auto"/>
        <w:rPr>
          <w:rFonts w:ascii="Times New Roman" w:eastAsia="Times New Roman" w:hAnsi="Times New Roman"/>
          <w:bCs/>
          <w:iCs/>
          <w:sz w:val="24"/>
          <w:szCs w:val="24"/>
        </w:rPr>
      </w:pPr>
      <w:r w:rsidRPr="00177342">
        <w:rPr>
          <w:rFonts w:ascii="Times New Roman" w:eastAsia="Times New Roman" w:hAnsi="Times New Roman"/>
          <w:bCs/>
          <w:iCs/>
          <w:sz w:val="24"/>
          <w:szCs w:val="24"/>
        </w:rPr>
        <w:t xml:space="preserve">O objetivo </w:t>
      </w:r>
      <w:proofErr w:type="spellStart"/>
      <w:r w:rsidRPr="00177342">
        <w:rPr>
          <w:rFonts w:ascii="Times New Roman" w:eastAsia="Times New Roman" w:hAnsi="Times New Roman"/>
          <w:bCs/>
          <w:iCs/>
          <w:sz w:val="24"/>
          <w:szCs w:val="24"/>
        </w:rPr>
        <w:t>deste</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estudo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foi</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projetar</w:t>
      </w:r>
      <w:proofErr w:type="spellEnd"/>
      <w:r w:rsidRPr="00177342">
        <w:rPr>
          <w:rFonts w:ascii="Times New Roman" w:eastAsia="Times New Roman" w:hAnsi="Times New Roman"/>
          <w:bCs/>
          <w:iCs/>
          <w:sz w:val="24"/>
          <w:szCs w:val="24"/>
        </w:rPr>
        <w:t xml:space="preserve"> e avaliar </w:t>
      </w:r>
      <w:proofErr w:type="spellStart"/>
      <w:r w:rsidRPr="00177342">
        <w:rPr>
          <w:rFonts w:ascii="Times New Roman" w:eastAsia="Times New Roman" w:hAnsi="Times New Roman"/>
          <w:bCs/>
          <w:iCs/>
          <w:sz w:val="24"/>
          <w:szCs w:val="24"/>
        </w:rPr>
        <w:t>um</w:t>
      </w:r>
      <w:proofErr w:type="spellEnd"/>
      <w:r w:rsidRPr="00177342">
        <w:rPr>
          <w:rFonts w:ascii="Times New Roman" w:eastAsia="Times New Roman" w:hAnsi="Times New Roman"/>
          <w:bCs/>
          <w:iCs/>
          <w:sz w:val="24"/>
          <w:szCs w:val="24"/>
        </w:rPr>
        <w:t xml:space="preserve"> aplicativo inteligente a ser utilizado pelo contador público como </w:t>
      </w:r>
      <w:proofErr w:type="spellStart"/>
      <w:r w:rsidRPr="00177342">
        <w:rPr>
          <w:rFonts w:ascii="Times New Roman" w:eastAsia="Times New Roman" w:hAnsi="Times New Roman"/>
          <w:bCs/>
          <w:iCs/>
          <w:sz w:val="24"/>
          <w:szCs w:val="24"/>
        </w:rPr>
        <w:t>ferramenta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na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prestação</w:t>
      </w:r>
      <w:proofErr w:type="spellEnd"/>
      <w:r w:rsidRPr="00177342">
        <w:rPr>
          <w:rFonts w:ascii="Times New Roman" w:eastAsia="Times New Roman" w:hAnsi="Times New Roman"/>
          <w:bCs/>
          <w:iCs/>
          <w:sz w:val="24"/>
          <w:szCs w:val="24"/>
        </w:rPr>
        <w:t xml:space="preserve"> de </w:t>
      </w:r>
      <w:proofErr w:type="spellStart"/>
      <w:r w:rsidRPr="00177342">
        <w:rPr>
          <w:rFonts w:ascii="Times New Roman" w:eastAsia="Times New Roman" w:hAnsi="Times New Roman"/>
          <w:bCs/>
          <w:iCs/>
          <w:sz w:val="24"/>
          <w:szCs w:val="24"/>
        </w:rPr>
        <w:t>seus</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serviços</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profissionais</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Com</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o</w:t>
      </w:r>
      <w:proofErr w:type="spellEnd"/>
      <w:r w:rsidRPr="00177342">
        <w:rPr>
          <w:rFonts w:ascii="Times New Roman" w:eastAsia="Times New Roman" w:hAnsi="Times New Roman"/>
          <w:bCs/>
          <w:iCs/>
          <w:sz w:val="24"/>
          <w:szCs w:val="24"/>
        </w:rPr>
        <w:t xml:space="preserve"> objetivo de informar o </w:t>
      </w:r>
      <w:proofErr w:type="spellStart"/>
      <w:r w:rsidRPr="00177342">
        <w:rPr>
          <w:rFonts w:ascii="Times New Roman" w:eastAsia="Times New Roman" w:hAnsi="Times New Roman"/>
          <w:bCs/>
          <w:iCs/>
          <w:sz w:val="24"/>
          <w:szCs w:val="24"/>
        </w:rPr>
        <w:t>contribuinte</w:t>
      </w:r>
      <w:proofErr w:type="spellEnd"/>
      <w:r w:rsidRPr="00177342">
        <w:rPr>
          <w:rFonts w:ascii="Times New Roman" w:eastAsia="Times New Roman" w:hAnsi="Times New Roman"/>
          <w:bCs/>
          <w:iCs/>
          <w:sz w:val="24"/>
          <w:szCs w:val="24"/>
        </w:rPr>
        <w:t xml:space="preserve">, principalmente as </w:t>
      </w:r>
      <w:proofErr w:type="spellStart"/>
      <w:r w:rsidRPr="00177342">
        <w:rPr>
          <w:rFonts w:ascii="Times New Roman" w:eastAsia="Times New Roman" w:hAnsi="Times New Roman"/>
          <w:bCs/>
          <w:iCs/>
          <w:sz w:val="24"/>
          <w:szCs w:val="24"/>
        </w:rPr>
        <w:t>pessoas</w:t>
      </w:r>
      <w:proofErr w:type="spellEnd"/>
      <w:r w:rsidRPr="00177342">
        <w:rPr>
          <w:rFonts w:ascii="Times New Roman" w:eastAsia="Times New Roman" w:hAnsi="Times New Roman"/>
          <w:bCs/>
          <w:iCs/>
          <w:sz w:val="24"/>
          <w:szCs w:val="24"/>
        </w:rPr>
        <w:t xml:space="preserve"> físicas </w:t>
      </w:r>
      <w:proofErr w:type="spellStart"/>
      <w:r w:rsidRPr="00177342">
        <w:rPr>
          <w:rFonts w:ascii="Times New Roman" w:eastAsia="Times New Roman" w:hAnsi="Times New Roman"/>
          <w:bCs/>
          <w:iCs/>
          <w:sz w:val="24"/>
          <w:szCs w:val="24"/>
        </w:rPr>
        <w:t>com</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atividade</w:t>
      </w:r>
      <w:proofErr w:type="spellEnd"/>
      <w:r w:rsidRPr="00177342">
        <w:rPr>
          <w:rFonts w:ascii="Times New Roman" w:eastAsia="Times New Roman" w:hAnsi="Times New Roman"/>
          <w:bCs/>
          <w:iCs/>
          <w:sz w:val="24"/>
          <w:szCs w:val="24"/>
        </w:rPr>
        <w:t xml:space="preserve"> empresarial, sobre os tributos </w:t>
      </w:r>
      <w:proofErr w:type="spellStart"/>
      <w:r w:rsidRPr="00177342">
        <w:rPr>
          <w:rFonts w:ascii="Times New Roman" w:eastAsia="Times New Roman" w:hAnsi="Times New Roman"/>
          <w:bCs/>
          <w:iCs/>
          <w:sz w:val="24"/>
          <w:szCs w:val="24"/>
        </w:rPr>
        <w:t>federais</w:t>
      </w:r>
      <w:proofErr w:type="spellEnd"/>
      <w:r w:rsidRPr="00177342">
        <w:rPr>
          <w:rFonts w:ascii="Times New Roman" w:eastAsia="Times New Roman" w:hAnsi="Times New Roman"/>
          <w:bCs/>
          <w:iCs/>
          <w:sz w:val="24"/>
          <w:szCs w:val="24"/>
        </w:rPr>
        <w:t xml:space="preserve"> no México, como o imposto de </w:t>
      </w:r>
      <w:proofErr w:type="spellStart"/>
      <w:r w:rsidRPr="00177342">
        <w:rPr>
          <w:rFonts w:ascii="Times New Roman" w:eastAsia="Times New Roman" w:hAnsi="Times New Roman"/>
          <w:bCs/>
          <w:iCs/>
          <w:sz w:val="24"/>
          <w:szCs w:val="24"/>
        </w:rPr>
        <w:t>renda</w:t>
      </w:r>
      <w:proofErr w:type="spellEnd"/>
      <w:r w:rsidRPr="00177342">
        <w:rPr>
          <w:rFonts w:ascii="Times New Roman" w:eastAsia="Times New Roman" w:hAnsi="Times New Roman"/>
          <w:bCs/>
          <w:iCs/>
          <w:sz w:val="24"/>
          <w:szCs w:val="24"/>
        </w:rPr>
        <w:t xml:space="preserve"> (ISR) e o imposto sobre o valor agregado (IVA). O </w:t>
      </w:r>
      <w:proofErr w:type="spellStart"/>
      <w:r w:rsidRPr="00177342">
        <w:rPr>
          <w:rFonts w:ascii="Times New Roman" w:eastAsia="Times New Roman" w:hAnsi="Times New Roman"/>
          <w:bCs/>
          <w:iCs/>
          <w:sz w:val="24"/>
          <w:szCs w:val="24"/>
        </w:rPr>
        <w:t>design</w:t>
      </w:r>
      <w:proofErr w:type="spellEnd"/>
      <w:r w:rsidRPr="00177342">
        <w:rPr>
          <w:rFonts w:ascii="Times New Roman" w:eastAsia="Times New Roman" w:hAnsi="Times New Roman"/>
          <w:bCs/>
          <w:iCs/>
          <w:sz w:val="24"/>
          <w:szCs w:val="24"/>
        </w:rPr>
        <w:t xml:space="preserve"> da </w:t>
      </w:r>
      <w:proofErr w:type="spellStart"/>
      <w:r w:rsidRPr="00177342">
        <w:rPr>
          <w:rFonts w:ascii="Times New Roman" w:eastAsia="Times New Roman" w:hAnsi="Times New Roman"/>
          <w:bCs/>
          <w:iCs/>
          <w:sz w:val="24"/>
          <w:szCs w:val="24"/>
        </w:rPr>
        <w:t>aplicação</w:t>
      </w:r>
      <w:proofErr w:type="spellEnd"/>
      <w:r w:rsidRPr="00177342">
        <w:rPr>
          <w:rFonts w:ascii="Times New Roman" w:eastAsia="Times New Roman" w:hAnsi="Times New Roman"/>
          <w:bCs/>
          <w:iCs/>
          <w:sz w:val="24"/>
          <w:szCs w:val="24"/>
        </w:rPr>
        <w:t xml:space="preserve"> inteligente </w:t>
      </w:r>
      <w:proofErr w:type="spellStart"/>
      <w:r w:rsidRPr="00177342">
        <w:rPr>
          <w:rFonts w:ascii="Times New Roman" w:eastAsia="Times New Roman" w:hAnsi="Times New Roman"/>
          <w:bCs/>
          <w:iCs/>
          <w:sz w:val="24"/>
          <w:szCs w:val="24"/>
        </w:rPr>
        <w:t>foi</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estruturado</w:t>
      </w:r>
      <w:proofErr w:type="spellEnd"/>
      <w:r w:rsidRPr="00177342">
        <w:rPr>
          <w:rFonts w:ascii="Times New Roman" w:eastAsia="Times New Roman" w:hAnsi="Times New Roman"/>
          <w:bCs/>
          <w:iCs/>
          <w:sz w:val="24"/>
          <w:szCs w:val="24"/>
        </w:rPr>
        <w:t xml:space="preserve"> de </w:t>
      </w:r>
      <w:proofErr w:type="spellStart"/>
      <w:r w:rsidRPr="00177342">
        <w:rPr>
          <w:rFonts w:ascii="Times New Roman" w:eastAsia="Times New Roman" w:hAnsi="Times New Roman"/>
          <w:bCs/>
          <w:iCs/>
          <w:sz w:val="24"/>
          <w:szCs w:val="24"/>
        </w:rPr>
        <w:t>acordo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com</w:t>
      </w:r>
      <w:proofErr w:type="spellEnd"/>
      <w:r w:rsidRPr="00177342">
        <w:rPr>
          <w:rFonts w:ascii="Times New Roman" w:eastAsia="Times New Roman" w:hAnsi="Times New Roman"/>
          <w:bCs/>
          <w:iCs/>
          <w:sz w:val="24"/>
          <w:szCs w:val="24"/>
        </w:rPr>
        <w:t xml:space="preserve"> o </w:t>
      </w:r>
      <w:proofErr w:type="spellStart"/>
      <w:r w:rsidRPr="00177342">
        <w:rPr>
          <w:rFonts w:ascii="Times New Roman" w:eastAsia="Times New Roman" w:hAnsi="Times New Roman"/>
          <w:bCs/>
          <w:iCs/>
          <w:sz w:val="24"/>
          <w:szCs w:val="24"/>
        </w:rPr>
        <w:t>disposto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na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legislação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tributária</w:t>
      </w:r>
      <w:proofErr w:type="spellEnd"/>
      <w:r w:rsidRPr="00177342">
        <w:rPr>
          <w:rFonts w:ascii="Times New Roman" w:eastAsia="Times New Roman" w:hAnsi="Times New Roman"/>
          <w:bCs/>
          <w:iCs/>
          <w:sz w:val="24"/>
          <w:szCs w:val="24"/>
        </w:rPr>
        <w:t xml:space="preserve"> do período 2019. Para a </w:t>
      </w:r>
      <w:proofErr w:type="spellStart"/>
      <w:r w:rsidRPr="00177342">
        <w:rPr>
          <w:rFonts w:ascii="Times New Roman" w:eastAsia="Times New Roman" w:hAnsi="Times New Roman"/>
          <w:bCs/>
          <w:iCs/>
          <w:sz w:val="24"/>
          <w:szCs w:val="24"/>
        </w:rPr>
        <w:t>avaliação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foi</w:t>
      </w:r>
      <w:proofErr w:type="spellEnd"/>
      <w:r w:rsidRPr="00177342">
        <w:rPr>
          <w:rFonts w:ascii="Times New Roman" w:eastAsia="Times New Roman" w:hAnsi="Times New Roman"/>
          <w:bCs/>
          <w:iCs/>
          <w:sz w:val="24"/>
          <w:szCs w:val="24"/>
        </w:rPr>
        <w:t xml:space="preserve"> criado </w:t>
      </w:r>
      <w:proofErr w:type="spellStart"/>
      <w:r w:rsidRPr="00177342">
        <w:rPr>
          <w:rFonts w:ascii="Times New Roman" w:eastAsia="Times New Roman" w:hAnsi="Times New Roman"/>
          <w:bCs/>
          <w:iCs/>
          <w:sz w:val="24"/>
          <w:szCs w:val="24"/>
        </w:rPr>
        <w:t>um</w:t>
      </w:r>
      <w:proofErr w:type="spellEnd"/>
      <w:r w:rsidRPr="00177342">
        <w:rPr>
          <w:rFonts w:ascii="Times New Roman" w:eastAsia="Times New Roman" w:hAnsi="Times New Roman"/>
          <w:bCs/>
          <w:iCs/>
          <w:sz w:val="24"/>
          <w:szCs w:val="24"/>
        </w:rPr>
        <w:t xml:space="preserve"> instrumento </w:t>
      </w:r>
      <w:proofErr w:type="spellStart"/>
      <w:r w:rsidRPr="00177342">
        <w:rPr>
          <w:rFonts w:ascii="Times New Roman" w:eastAsia="Times New Roman" w:hAnsi="Times New Roman"/>
          <w:bCs/>
          <w:iCs/>
          <w:sz w:val="24"/>
          <w:szCs w:val="24"/>
        </w:rPr>
        <w:t>baseado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na</w:t>
      </w:r>
      <w:proofErr w:type="spellEnd"/>
      <w:r w:rsidRPr="00177342">
        <w:rPr>
          <w:rFonts w:ascii="Times New Roman" w:eastAsia="Times New Roman" w:hAnsi="Times New Roman"/>
          <w:bCs/>
          <w:iCs/>
          <w:sz w:val="24"/>
          <w:szCs w:val="24"/>
        </w:rPr>
        <w:t xml:space="preserve"> norma ISO 9126, norma internacional que especifica as </w:t>
      </w:r>
      <w:proofErr w:type="spellStart"/>
      <w:r w:rsidRPr="00177342">
        <w:rPr>
          <w:rFonts w:ascii="Times New Roman" w:eastAsia="Times New Roman" w:hAnsi="Times New Roman"/>
          <w:bCs/>
          <w:iCs/>
          <w:sz w:val="24"/>
          <w:szCs w:val="24"/>
        </w:rPr>
        <w:t>variáveis</w:t>
      </w:r>
      <w:proofErr w:type="spellEnd"/>
      <w:r w:rsidRPr="00177342">
        <w:rPr>
          <w:rFonts w:ascii="Times New Roman" w:eastAsia="Times New Roman" w:hAnsi="Times New Roman"/>
          <w:bCs/>
          <w:iCs/>
          <w:sz w:val="24"/>
          <w:szCs w:val="24"/>
        </w:rPr>
        <w:t xml:space="preserve"> ​​que </w:t>
      </w:r>
      <w:proofErr w:type="spellStart"/>
      <w:r w:rsidRPr="00177342">
        <w:rPr>
          <w:rFonts w:ascii="Times New Roman" w:eastAsia="Times New Roman" w:hAnsi="Times New Roman"/>
          <w:bCs/>
          <w:iCs/>
          <w:sz w:val="24"/>
          <w:szCs w:val="24"/>
        </w:rPr>
        <w:t>constituem</w:t>
      </w:r>
      <w:proofErr w:type="spellEnd"/>
      <w:r w:rsidRPr="00177342">
        <w:rPr>
          <w:rFonts w:ascii="Times New Roman" w:eastAsia="Times New Roman" w:hAnsi="Times New Roman"/>
          <w:bCs/>
          <w:iCs/>
          <w:sz w:val="24"/>
          <w:szCs w:val="24"/>
        </w:rPr>
        <w:t xml:space="preserve"> a </w:t>
      </w:r>
      <w:proofErr w:type="spellStart"/>
      <w:r w:rsidRPr="00177342">
        <w:rPr>
          <w:rFonts w:ascii="Times New Roman" w:eastAsia="Times New Roman" w:hAnsi="Times New Roman"/>
          <w:bCs/>
          <w:iCs/>
          <w:sz w:val="24"/>
          <w:szCs w:val="24"/>
        </w:rPr>
        <w:t>qualidade</w:t>
      </w:r>
      <w:proofErr w:type="spellEnd"/>
      <w:r w:rsidRPr="00177342">
        <w:rPr>
          <w:rFonts w:ascii="Times New Roman" w:eastAsia="Times New Roman" w:hAnsi="Times New Roman"/>
          <w:bCs/>
          <w:iCs/>
          <w:sz w:val="24"/>
          <w:szCs w:val="24"/>
        </w:rPr>
        <w:t xml:space="preserve"> da </w:t>
      </w:r>
      <w:proofErr w:type="spellStart"/>
      <w:r w:rsidRPr="00177342">
        <w:rPr>
          <w:rFonts w:ascii="Times New Roman" w:eastAsia="Times New Roman" w:hAnsi="Times New Roman"/>
          <w:bCs/>
          <w:iCs/>
          <w:sz w:val="24"/>
          <w:szCs w:val="24"/>
        </w:rPr>
        <w:t>aplicação</w:t>
      </w:r>
      <w:proofErr w:type="spellEnd"/>
      <w:r w:rsidRPr="00177342">
        <w:rPr>
          <w:rFonts w:ascii="Times New Roman" w:eastAsia="Times New Roman" w:hAnsi="Times New Roman"/>
          <w:bCs/>
          <w:iCs/>
          <w:sz w:val="24"/>
          <w:szCs w:val="24"/>
        </w:rPr>
        <w:t xml:space="preserve">. Este instrumento </w:t>
      </w:r>
      <w:proofErr w:type="spellStart"/>
      <w:r w:rsidRPr="00177342">
        <w:rPr>
          <w:rFonts w:ascii="Times New Roman" w:eastAsia="Times New Roman" w:hAnsi="Times New Roman"/>
          <w:bCs/>
          <w:iCs/>
          <w:sz w:val="24"/>
          <w:szCs w:val="24"/>
        </w:rPr>
        <w:t>foi</w:t>
      </w:r>
      <w:proofErr w:type="spellEnd"/>
      <w:r w:rsidRPr="00177342">
        <w:rPr>
          <w:rFonts w:ascii="Times New Roman" w:eastAsia="Times New Roman" w:hAnsi="Times New Roman"/>
          <w:bCs/>
          <w:iCs/>
          <w:sz w:val="24"/>
          <w:szCs w:val="24"/>
        </w:rPr>
        <w:t xml:space="preserve"> aplicado a 50 contadores públicos </w:t>
      </w:r>
      <w:proofErr w:type="spellStart"/>
      <w:r w:rsidRPr="00177342">
        <w:rPr>
          <w:rFonts w:ascii="Times New Roman" w:eastAsia="Times New Roman" w:hAnsi="Times New Roman"/>
          <w:bCs/>
          <w:iCs/>
          <w:sz w:val="24"/>
          <w:szCs w:val="24"/>
        </w:rPr>
        <w:t>credenciados</w:t>
      </w:r>
      <w:proofErr w:type="spellEnd"/>
      <w:r w:rsidRPr="00177342">
        <w:rPr>
          <w:rFonts w:ascii="Times New Roman" w:eastAsia="Times New Roman" w:hAnsi="Times New Roman"/>
          <w:bCs/>
          <w:iCs/>
          <w:sz w:val="24"/>
          <w:szCs w:val="24"/>
        </w:rPr>
        <w:t xml:space="preserve">, que </w:t>
      </w:r>
      <w:proofErr w:type="spellStart"/>
      <w:r w:rsidRPr="00177342">
        <w:rPr>
          <w:rFonts w:ascii="Times New Roman" w:eastAsia="Times New Roman" w:hAnsi="Times New Roman"/>
          <w:bCs/>
          <w:iCs/>
          <w:sz w:val="24"/>
          <w:szCs w:val="24"/>
        </w:rPr>
        <w:t>utilizaram</w:t>
      </w:r>
      <w:proofErr w:type="spellEnd"/>
      <w:r w:rsidRPr="00177342">
        <w:rPr>
          <w:rFonts w:ascii="Times New Roman" w:eastAsia="Times New Roman" w:hAnsi="Times New Roman"/>
          <w:bCs/>
          <w:iCs/>
          <w:sz w:val="24"/>
          <w:szCs w:val="24"/>
        </w:rPr>
        <w:t xml:space="preserve"> a </w:t>
      </w:r>
      <w:proofErr w:type="spellStart"/>
      <w:r w:rsidRPr="00177342">
        <w:rPr>
          <w:rFonts w:ascii="Times New Roman" w:eastAsia="Times New Roman" w:hAnsi="Times New Roman"/>
          <w:bCs/>
          <w:iCs/>
          <w:sz w:val="24"/>
          <w:szCs w:val="24"/>
        </w:rPr>
        <w:t>ferramenta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na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Associação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Profissional</w:t>
      </w:r>
      <w:proofErr w:type="spellEnd"/>
      <w:r w:rsidRPr="00177342">
        <w:rPr>
          <w:rFonts w:ascii="Times New Roman" w:eastAsia="Times New Roman" w:hAnsi="Times New Roman"/>
          <w:bCs/>
          <w:iCs/>
          <w:sz w:val="24"/>
          <w:szCs w:val="24"/>
        </w:rPr>
        <w:t xml:space="preserve"> de Contadores Públicos do Estado do México. O </w:t>
      </w:r>
      <w:proofErr w:type="spellStart"/>
      <w:r w:rsidRPr="00177342">
        <w:rPr>
          <w:rFonts w:ascii="Times New Roman" w:eastAsia="Times New Roman" w:hAnsi="Times New Roman"/>
          <w:bCs/>
          <w:iCs/>
          <w:sz w:val="24"/>
          <w:szCs w:val="24"/>
        </w:rPr>
        <w:t>procedimento</w:t>
      </w:r>
      <w:proofErr w:type="spellEnd"/>
      <w:r w:rsidRPr="00177342">
        <w:rPr>
          <w:rFonts w:ascii="Times New Roman" w:eastAsia="Times New Roman" w:hAnsi="Times New Roman"/>
          <w:bCs/>
          <w:iCs/>
          <w:sz w:val="24"/>
          <w:szCs w:val="24"/>
        </w:rPr>
        <w:t xml:space="preserve"> de </w:t>
      </w:r>
      <w:proofErr w:type="spellStart"/>
      <w:r w:rsidRPr="00177342">
        <w:rPr>
          <w:rFonts w:ascii="Times New Roman" w:eastAsia="Times New Roman" w:hAnsi="Times New Roman"/>
          <w:bCs/>
          <w:iCs/>
          <w:sz w:val="24"/>
          <w:szCs w:val="24"/>
        </w:rPr>
        <w:t>obtenção</w:t>
      </w:r>
      <w:proofErr w:type="spellEnd"/>
      <w:r w:rsidRPr="00177342">
        <w:rPr>
          <w:rFonts w:ascii="Times New Roman" w:eastAsia="Times New Roman" w:hAnsi="Times New Roman"/>
          <w:bCs/>
          <w:iCs/>
          <w:sz w:val="24"/>
          <w:szCs w:val="24"/>
        </w:rPr>
        <w:t xml:space="preserve"> dos dados </w:t>
      </w:r>
      <w:proofErr w:type="spellStart"/>
      <w:r w:rsidRPr="00177342">
        <w:rPr>
          <w:rFonts w:ascii="Times New Roman" w:eastAsia="Times New Roman" w:hAnsi="Times New Roman"/>
          <w:bCs/>
          <w:iCs/>
          <w:sz w:val="24"/>
          <w:szCs w:val="24"/>
        </w:rPr>
        <w:t>foi</w:t>
      </w:r>
      <w:proofErr w:type="spellEnd"/>
      <w:r w:rsidRPr="00177342">
        <w:rPr>
          <w:rFonts w:ascii="Times New Roman" w:eastAsia="Times New Roman" w:hAnsi="Times New Roman"/>
          <w:bCs/>
          <w:iCs/>
          <w:sz w:val="24"/>
          <w:szCs w:val="24"/>
        </w:rPr>
        <w:t xml:space="preserve"> realizado em cinco etapas (objetivo, </w:t>
      </w:r>
      <w:proofErr w:type="spellStart"/>
      <w:r w:rsidRPr="00177342">
        <w:rPr>
          <w:rFonts w:ascii="Times New Roman" w:eastAsia="Times New Roman" w:hAnsi="Times New Roman"/>
          <w:bCs/>
          <w:iCs/>
          <w:sz w:val="24"/>
          <w:szCs w:val="24"/>
        </w:rPr>
        <w:t>descrição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análise</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prática</w:t>
      </w:r>
      <w:proofErr w:type="spellEnd"/>
      <w:r w:rsidRPr="00177342">
        <w:rPr>
          <w:rFonts w:ascii="Times New Roman" w:eastAsia="Times New Roman" w:hAnsi="Times New Roman"/>
          <w:bCs/>
          <w:iCs/>
          <w:sz w:val="24"/>
          <w:szCs w:val="24"/>
        </w:rPr>
        <w:t xml:space="preserve"> e </w:t>
      </w:r>
      <w:proofErr w:type="spellStart"/>
      <w:r w:rsidRPr="00177342">
        <w:rPr>
          <w:rFonts w:ascii="Times New Roman" w:eastAsia="Times New Roman" w:hAnsi="Times New Roman"/>
          <w:bCs/>
          <w:iCs/>
          <w:sz w:val="24"/>
          <w:szCs w:val="24"/>
        </w:rPr>
        <w:t>avaliação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Após</w:t>
      </w:r>
      <w:proofErr w:type="spellEnd"/>
      <w:r w:rsidRPr="00177342">
        <w:rPr>
          <w:rFonts w:ascii="Times New Roman" w:eastAsia="Times New Roman" w:hAnsi="Times New Roman"/>
          <w:bCs/>
          <w:iCs/>
          <w:sz w:val="24"/>
          <w:szCs w:val="24"/>
        </w:rPr>
        <w:t xml:space="preserve"> a </w:t>
      </w:r>
      <w:proofErr w:type="spellStart"/>
      <w:r w:rsidRPr="00177342">
        <w:rPr>
          <w:rFonts w:ascii="Times New Roman" w:eastAsia="Times New Roman" w:hAnsi="Times New Roman"/>
          <w:bCs/>
          <w:iCs/>
          <w:sz w:val="24"/>
          <w:szCs w:val="24"/>
        </w:rPr>
        <w:t>sua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aplicação</w:t>
      </w:r>
      <w:proofErr w:type="spellEnd"/>
      <w:r w:rsidRPr="00177342">
        <w:rPr>
          <w:rFonts w:ascii="Times New Roman" w:eastAsia="Times New Roman" w:hAnsi="Times New Roman"/>
          <w:bCs/>
          <w:iCs/>
          <w:sz w:val="24"/>
          <w:szCs w:val="24"/>
        </w:rPr>
        <w:t xml:space="preserve">, o </w:t>
      </w:r>
      <w:proofErr w:type="spellStart"/>
      <w:r w:rsidRPr="00177342">
        <w:rPr>
          <w:rFonts w:ascii="Times New Roman" w:eastAsia="Times New Roman" w:hAnsi="Times New Roman"/>
          <w:bCs/>
          <w:iCs/>
          <w:sz w:val="24"/>
          <w:szCs w:val="24"/>
        </w:rPr>
        <w:t>processamento</w:t>
      </w:r>
      <w:proofErr w:type="spellEnd"/>
      <w:r w:rsidRPr="00177342">
        <w:rPr>
          <w:rFonts w:ascii="Times New Roman" w:eastAsia="Times New Roman" w:hAnsi="Times New Roman"/>
          <w:bCs/>
          <w:iCs/>
          <w:sz w:val="24"/>
          <w:szCs w:val="24"/>
        </w:rPr>
        <w:t xml:space="preserve"> dos dados </w:t>
      </w:r>
      <w:proofErr w:type="spellStart"/>
      <w:r w:rsidRPr="00177342">
        <w:rPr>
          <w:rFonts w:ascii="Times New Roman" w:eastAsia="Times New Roman" w:hAnsi="Times New Roman"/>
          <w:bCs/>
          <w:iCs/>
          <w:sz w:val="24"/>
          <w:szCs w:val="24"/>
        </w:rPr>
        <w:t>foi</w:t>
      </w:r>
      <w:proofErr w:type="spellEnd"/>
      <w:r w:rsidRPr="00177342">
        <w:rPr>
          <w:rFonts w:ascii="Times New Roman" w:eastAsia="Times New Roman" w:hAnsi="Times New Roman"/>
          <w:bCs/>
          <w:iCs/>
          <w:sz w:val="24"/>
          <w:szCs w:val="24"/>
        </w:rPr>
        <w:t xml:space="preserve"> realizado no programa SPSS </w:t>
      </w:r>
      <w:proofErr w:type="spellStart"/>
      <w:r w:rsidRPr="00177342">
        <w:rPr>
          <w:rFonts w:ascii="Times New Roman" w:eastAsia="Times New Roman" w:hAnsi="Times New Roman"/>
          <w:bCs/>
          <w:iCs/>
          <w:sz w:val="24"/>
          <w:szCs w:val="24"/>
        </w:rPr>
        <w:t>versão</w:t>
      </w:r>
      <w:proofErr w:type="spellEnd"/>
      <w:r w:rsidRPr="00177342">
        <w:rPr>
          <w:rFonts w:ascii="Times New Roman" w:eastAsia="Times New Roman" w:hAnsi="Times New Roman"/>
          <w:bCs/>
          <w:iCs/>
          <w:sz w:val="24"/>
          <w:szCs w:val="24"/>
        </w:rPr>
        <w:t xml:space="preserve"> 20. Por </w:t>
      </w:r>
      <w:proofErr w:type="spellStart"/>
      <w:r w:rsidRPr="00177342">
        <w:rPr>
          <w:rFonts w:ascii="Times New Roman" w:eastAsia="Times New Roman" w:hAnsi="Times New Roman"/>
          <w:bCs/>
          <w:iCs/>
          <w:sz w:val="24"/>
          <w:szCs w:val="24"/>
        </w:rPr>
        <w:t>meio</w:t>
      </w:r>
      <w:proofErr w:type="spellEnd"/>
      <w:r w:rsidRPr="00177342">
        <w:rPr>
          <w:rFonts w:ascii="Times New Roman" w:eastAsia="Times New Roman" w:hAnsi="Times New Roman"/>
          <w:bCs/>
          <w:iCs/>
          <w:sz w:val="24"/>
          <w:szCs w:val="24"/>
        </w:rPr>
        <w:t xml:space="preserve"> da </w:t>
      </w:r>
      <w:proofErr w:type="spellStart"/>
      <w:r w:rsidRPr="00177342">
        <w:rPr>
          <w:rFonts w:ascii="Times New Roman" w:eastAsia="Times New Roman" w:hAnsi="Times New Roman"/>
          <w:bCs/>
          <w:iCs/>
          <w:sz w:val="24"/>
          <w:szCs w:val="24"/>
        </w:rPr>
        <w:t>aplicação</w:t>
      </w:r>
      <w:proofErr w:type="spellEnd"/>
      <w:r w:rsidRPr="00177342">
        <w:rPr>
          <w:rFonts w:ascii="Times New Roman" w:eastAsia="Times New Roman" w:hAnsi="Times New Roman"/>
          <w:bCs/>
          <w:iCs/>
          <w:sz w:val="24"/>
          <w:szCs w:val="24"/>
        </w:rPr>
        <w:t xml:space="preserve"> da </w:t>
      </w:r>
      <w:proofErr w:type="spellStart"/>
      <w:r w:rsidRPr="00177342">
        <w:rPr>
          <w:rFonts w:ascii="Times New Roman" w:eastAsia="Times New Roman" w:hAnsi="Times New Roman"/>
          <w:bCs/>
          <w:iCs/>
          <w:sz w:val="24"/>
          <w:szCs w:val="24"/>
        </w:rPr>
        <w:t>estatística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descritiva</w:t>
      </w:r>
      <w:proofErr w:type="spellEnd"/>
      <w:r w:rsidRPr="00177342">
        <w:rPr>
          <w:rFonts w:ascii="Times New Roman" w:eastAsia="Times New Roman" w:hAnsi="Times New Roman"/>
          <w:bCs/>
          <w:iCs/>
          <w:sz w:val="24"/>
          <w:szCs w:val="24"/>
        </w:rPr>
        <w:t xml:space="preserve"> e inferencial, </w:t>
      </w:r>
      <w:proofErr w:type="spellStart"/>
      <w:r w:rsidRPr="00177342">
        <w:rPr>
          <w:rFonts w:ascii="Times New Roman" w:eastAsia="Times New Roman" w:hAnsi="Times New Roman"/>
          <w:bCs/>
          <w:iCs/>
          <w:sz w:val="24"/>
          <w:szCs w:val="24"/>
        </w:rPr>
        <w:t>foi</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possível</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conhecer</w:t>
      </w:r>
      <w:proofErr w:type="spellEnd"/>
      <w:r w:rsidRPr="00177342">
        <w:rPr>
          <w:rFonts w:ascii="Times New Roman" w:eastAsia="Times New Roman" w:hAnsi="Times New Roman"/>
          <w:bCs/>
          <w:iCs/>
          <w:sz w:val="24"/>
          <w:szCs w:val="24"/>
        </w:rPr>
        <w:t xml:space="preserve"> o </w:t>
      </w:r>
      <w:proofErr w:type="spellStart"/>
      <w:r w:rsidRPr="00177342">
        <w:rPr>
          <w:rFonts w:ascii="Times New Roman" w:eastAsia="Times New Roman" w:hAnsi="Times New Roman"/>
          <w:bCs/>
          <w:iCs/>
          <w:sz w:val="24"/>
          <w:szCs w:val="24"/>
        </w:rPr>
        <w:t>nível</w:t>
      </w:r>
      <w:proofErr w:type="spellEnd"/>
      <w:r w:rsidRPr="00177342">
        <w:rPr>
          <w:rFonts w:ascii="Times New Roman" w:eastAsia="Times New Roman" w:hAnsi="Times New Roman"/>
          <w:bCs/>
          <w:iCs/>
          <w:sz w:val="24"/>
          <w:szCs w:val="24"/>
        </w:rPr>
        <w:t xml:space="preserve"> de </w:t>
      </w:r>
      <w:proofErr w:type="spellStart"/>
      <w:r w:rsidRPr="00177342">
        <w:rPr>
          <w:rFonts w:ascii="Times New Roman" w:eastAsia="Times New Roman" w:hAnsi="Times New Roman"/>
          <w:bCs/>
          <w:iCs/>
          <w:sz w:val="24"/>
          <w:szCs w:val="24"/>
        </w:rPr>
        <w:t>qualidade</w:t>
      </w:r>
      <w:proofErr w:type="spellEnd"/>
      <w:r w:rsidRPr="00177342">
        <w:rPr>
          <w:rFonts w:ascii="Times New Roman" w:eastAsia="Times New Roman" w:hAnsi="Times New Roman"/>
          <w:bCs/>
          <w:iCs/>
          <w:sz w:val="24"/>
          <w:szCs w:val="24"/>
        </w:rPr>
        <w:t xml:space="preserve"> da </w:t>
      </w:r>
      <w:proofErr w:type="spellStart"/>
      <w:r w:rsidRPr="00177342">
        <w:rPr>
          <w:rFonts w:ascii="Times New Roman" w:eastAsia="Times New Roman" w:hAnsi="Times New Roman"/>
          <w:bCs/>
          <w:iCs/>
          <w:sz w:val="24"/>
          <w:szCs w:val="24"/>
        </w:rPr>
        <w:t>aplicação</w:t>
      </w:r>
      <w:proofErr w:type="spellEnd"/>
      <w:r w:rsidRPr="00177342">
        <w:rPr>
          <w:rFonts w:ascii="Times New Roman" w:eastAsia="Times New Roman" w:hAnsi="Times New Roman"/>
          <w:bCs/>
          <w:iCs/>
          <w:sz w:val="24"/>
          <w:szCs w:val="24"/>
        </w:rPr>
        <w:t xml:space="preserve"> fiscal inteligente e cada </w:t>
      </w:r>
      <w:proofErr w:type="spellStart"/>
      <w:r w:rsidRPr="00177342">
        <w:rPr>
          <w:rFonts w:ascii="Times New Roman" w:eastAsia="Times New Roman" w:hAnsi="Times New Roman"/>
          <w:bCs/>
          <w:iCs/>
          <w:sz w:val="24"/>
          <w:szCs w:val="24"/>
        </w:rPr>
        <w:t>uma</w:t>
      </w:r>
      <w:proofErr w:type="spellEnd"/>
      <w:r w:rsidRPr="00177342">
        <w:rPr>
          <w:rFonts w:ascii="Times New Roman" w:eastAsia="Times New Roman" w:hAnsi="Times New Roman"/>
          <w:bCs/>
          <w:iCs/>
          <w:sz w:val="24"/>
          <w:szCs w:val="24"/>
        </w:rPr>
        <w:t xml:space="preserve"> das </w:t>
      </w:r>
      <w:proofErr w:type="spellStart"/>
      <w:r w:rsidRPr="00177342">
        <w:rPr>
          <w:rFonts w:ascii="Times New Roman" w:eastAsia="Times New Roman" w:hAnsi="Times New Roman"/>
          <w:bCs/>
          <w:iCs/>
          <w:sz w:val="24"/>
          <w:szCs w:val="24"/>
        </w:rPr>
        <w:t>variáveis</w:t>
      </w:r>
      <w:proofErr w:type="spellEnd"/>
      <w:r w:rsidRPr="00177342">
        <w:rPr>
          <w:rFonts w:ascii="Times New Roman" w:eastAsia="Times New Roman" w:hAnsi="Times New Roman"/>
          <w:bCs/>
          <w:iCs/>
          <w:sz w:val="24"/>
          <w:szCs w:val="24"/>
        </w:rPr>
        <w:t xml:space="preserve"> ​​que a </w:t>
      </w:r>
      <w:proofErr w:type="spellStart"/>
      <w:r w:rsidRPr="00177342">
        <w:rPr>
          <w:rFonts w:ascii="Times New Roman" w:eastAsia="Times New Roman" w:hAnsi="Times New Roman"/>
          <w:bCs/>
          <w:iCs/>
          <w:sz w:val="24"/>
          <w:szCs w:val="24"/>
        </w:rPr>
        <w:t>compõem</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Funcionalidade</w:t>
      </w:r>
      <w:proofErr w:type="spellEnd"/>
      <w:r w:rsidRPr="00177342">
        <w:rPr>
          <w:rFonts w:ascii="Times New Roman" w:eastAsia="Times New Roman" w:hAnsi="Times New Roman"/>
          <w:bCs/>
          <w:iCs/>
          <w:sz w:val="24"/>
          <w:szCs w:val="24"/>
        </w:rPr>
        <w:t xml:space="preserve">, </w:t>
      </w:r>
      <w:proofErr w:type="spellStart"/>
      <w:proofErr w:type="gramStart"/>
      <w:r w:rsidRPr="00177342">
        <w:rPr>
          <w:rFonts w:ascii="Times New Roman" w:eastAsia="Times New Roman" w:hAnsi="Times New Roman"/>
          <w:bCs/>
          <w:iCs/>
          <w:sz w:val="24"/>
          <w:szCs w:val="24"/>
        </w:rPr>
        <w:t>Confiabilidade</w:t>
      </w:r>
      <w:proofErr w:type="spellEnd"/>
      <w:r w:rsidRPr="00177342">
        <w:rPr>
          <w:rFonts w:ascii="Times New Roman" w:eastAsia="Times New Roman" w:hAnsi="Times New Roman"/>
          <w:bCs/>
          <w:iCs/>
          <w:sz w:val="24"/>
          <w:szCs w:val="24"/>
        </w:rPr>
        <w:t xml:space="preserve"> ,</w:t>
      </w:r>
      <w:proofErr w:type="gram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Usabilidade</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Eficiência</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Capacidade</w:t>
      </w:r>
      <w:proofErr w:type="spellEnd"/>
      <w:r w:rsidRPr="00177342">
        <w:rPr>
          <w:rFonts w:ascii="Times New Roman" w:eastAsia="Times New Roman" w:hAnsi="Times New Roman"/>
          <w:bCs/>
          <w:iCs/>
          <w:sz w:val="24"/>
          <w:szCs w:val="24"/>
        </w:rPr>
        <w:t xml:space="preserve"> de </w:t>
      </w:r>
      <w:proofErr w:type="spellStart"/>
      <w:r w:rsidRPr="00177342">
        <w:rPr>
          <w:rFonts w:ascii="Times New Roman" w:eastAsia="Times New Roman" w:hAnsi="Times New Roman"/>
          <w:bCs/>
          <w:iCs/>
          <w:sz w:val="24"/>
          <w:szCs w:val="24"/>
        </w:rPr>
        <w:t>Manutenção</w:t>
      </w:r>
      <w:proofErr w:type="spellEnd"/>
      <w:r w:rsidRPr="00177342">
        <w:rPr>
          <w:rFonts w:ascii="Times New Roman" w:eastAsia="Times New Roman" w:hAnsi="Times New Roman"/>
          <w:bCs/>
          <w:iCs/>
          <w:sz w:val="24"/>
          <w:szCs w:val="24"/>
        </w:rPr>
        <w:t xml:space="preserve"> e </w:t>
      </w:r>
      <w:proofErr w:type="spellStart"/>
      <w:r w:rsidRPr="00177342">
        <w:rPr>
          <w:rFonts w:ascii="Times New Roman" w:eastAsia="Times New Roman" w:hAnsi="Times New Roman"/>
          <w:bCs/>
          <w:iCs/>
          <w:sz w:val="24"/>
          <w:szCs w:val="24"/>
        </w:rPr>
        <w:t>Portabilidade</w:t>
      </w:r>
      <w:proofErr w:type="spellEnd"/>
      <w:r w:rsidRPr="00177342">
        <w:rPr>
          <w:rFonts w:ascii="Times New Roman" w:eastAsia="Times New Roman" w:hAnsi="Times New Roman"/>
          <w:bCs/>
          <w:iCs/>
          <w:sz w:val="24"/>
          <w:szCs w:val="24"/>
        </w:rPr>
        <w:t xml:space="preserve">. Os resultados </w:t>
      </w:r>
      <w:proofErr w:type="spellStart"/>
      <w:r w:rsidRPr="00177342">
        <w:rPr>
          <w:rFonts w:ascii="Times New Roman" w:eastAsia="Times New Roman" w:hAnsi="Times New Roman"/>
          <w:bCs/>
          <w:iCs/>
          <w:sz w:val="24"/>
          <w:szCs w:val="24"/>
        </w:rPr>
        <w:t>mostraram</w:t>
      </w:r>
      <w:proofErr w:type="spellEnd"/>
      <w:r w:rsidRPr="00177342">
        <w:rPr>
          <w:rFonts w:ascii="Times New Roman" w:eastAsia="Times New Roman" w:hAnsi="Times New Roman"/>
          <w:bCs/>
          <w:iCs/>
          <w:sz w:val="24"/>
          <w:szCs w:val="24"/>
        </w:rPr>
        <w:t xml:space="preserve"> que </w:t>
      </w:r>
      <w:proofErr w:type="spellStart"/>
      <w:r w:rsidRPr="00177342">
        <w:rPr>
          <w:rFonts w:ascii="Times New Roman" w:eastAsia="Times New Roman" w:hAnsi="Times New Roman"/>
          <w:bCs/>
          <w:iCs/>
          <w:sz w:val="24"/>
          <w:szCs w:val="24"/>
        </w:rPr>
        <w:t>funções</w:t>
      </w:r>
      <w:proofErr w:type="spellEnd"/>
      <w:r w:rsidRPr="00177342">
        <w:rPr>
          <w:rFonts w:ascii="Times New Roman" w:eastAsia="Times New Roman" w:hAnsi="Times New Roman"/>
          <w:bCs/>
          <w:iCs/>
          <w:sz w:val="24"/>
          <w:szCs w:val="24"/>
        </w:rPr>
        <w:t xml:space="preserve"> e propriedades específicas para atender </w:t>
      </w:r>
      <w:proofErr w:type="spellStart"/>
      <w:r w:rsidRPr="00177342">
        <w:rPr>
          <w:rFonts w:ascii="Times New Roman" w:eastAsia="Times New Roman" w:hAnsi="Times New Roman"/>
          <w:bCs/>
          <w:iCs/>
          <w:sz w:val="24"/>
          <w:szCs w:val="24"/>
        </w:rPr>
        <w:t>às</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necessidades</w:t>
      </w:r>
      <w:proofErr w:type="spellEnd"/>
      <w:r w:rsidRPr="00177342">
        <w:rPr>
          <w:rFonts w:ascii="Times New Roman" w:eastAsia="Times New Roman" w:hAnsi="Times New Roman"/>
          <w:bCs/>
          <w:iCs/>
          <w:sz w:val="24"/>
          <w:szCs w:val="24"/>
        </w:rPr>
        <w:t xml:space="preserve"> do </w:t>
      </w:r>
      <w:proofErr w:type="spellStart"/>
      <w:r w:rsidRPr="00177342">
        <w:rPr>
          <w:rFonts w:ascii="Times New Roman" w:eastAsia="Times New Roman" w:hAnsi="Times New Roman"/>
          <w:bCs/>
          <w:iCs/>
          <w:sz w:val="24"/>
          <w:szCs w:val="24"/>
        </w:rPr>
        <w:t>usuário</w:t>
      </w:r>
      <w:proofErr w:type="spellEnd"/>
      <w:r w:rsidRPr="00177342">
        <w:rPr>
          <w:rFonts w:ascii="Times New Roman" w:eastAsia="Times New Roman" w:hAnsi="Times New Roman"/>
          <w:bCs/>
          <w:iCs/>
          <w:sz w:val="24"/>
          <w:szCs w:val="24"/>
        </w:rPr>
        <w:t xml:space="preserve"> e </w:t>
      </w:r>
      <w:proofErr w:type="spellStart"/>
      <w:r w:rsidRPr="00177342">
        <w:rPr>
          <w:rFonts w:ascii="Times New Roman" w:eastAsia="Times New Roman" w:hAnsi="Times New Roman"/>
          <w:bCs/>
          <w:iCs/>
          <w:sz w:val="24"/>
          <w:szCs w:val="24"/>
        </w:rPr>
        <w:t>cumprir</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com</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eficácia</w:t>
      </w:r>
      <w:proofErr w:type="spellEnd"/>
      <w:r w:rsidRPr="00177342">
        <w:rPr>
          <w:rFonts w:ascii="Times New Roman" w:eastAsia="Times New Roman" w:hAnsi="Times New Roman"/>
          <w:bCs/>
          <w:iCs/>
          <w:sz w:val="24"/>
          <w:szCs w:val="24"/>
        </w:rPr>
        <w:t xml:space="preserve"> as tarefas </w:t>
      </w:r>
      <w:proofErr w:type="spellStart"/>
      <w:r w:rsidRPr="00177342">
        <w:rPr>
          <w:rFonts w:ascii="Times New Roman" w:eastAsia="Times New Roman" w:hAnsi="Times New Roman"/>
          <w:bCs/>
          <w:iCs/>
          <w:sz w:val="24"/>
          <w:szCs w:val="24"/>
        </w:rPr>
        <w:t>ou</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atividades</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fiscais</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oferecem</w:t>
      </w:r>
      <w:proofErr w:type="spellEnd"/>
      <w:r w:rsidRPr="00177342">
        <w:rPr>
          <w:rFonts w:ascii="Times New Roman" w:eastAsia="Times New Roman" w:hAnsi="Times New Roman"/>
          <w:bCs/>
          <w:iCs/>
          <w:sz w:val="24"/>
          <w:szCs w:val="24"/>
        </w:rPr>
        <w:t xml:space="preserve"> excelente </w:t>
      </w:r>
      <w:proofErr w:type="spellStart"/>
      <w:r w:rsidRPr="00177342">
        <w:rPr>
          <w:rFonts w:ascii="Times New Roman" w:eastAsia="Times New Roman" w:hAnsi="Times New Roman"/>
          <w:bCs/>
          <w:iCs/>
          <w:sz w:val="24"/>
          <w:szCs w:val="24"/>
        </w:rPr>
        <w:t>desempenho</w:t>
      </w:r>
      <w:proofErr w:type="spellEnd"/>
      <w:r w:rsidRPr="00177342">
        <w:rPr>
          <w:rFonts w:ascii="Times New Roman" w:eastAsia="Times New Roman" w:hAnsi="Times New Roman"/>
          <w:bCs/>
          <w:iCs/>
          <w:sz w:val="24"/>
          <w:szCs w:val="24"/>
        </w:rPr>
        <w:t>.</w:t>
      </w:r>
    </w:p>
    <w:p w14:paraId="40FF5D0D" w14:textId="72FAA0F9" w:rsidR="00177342" w:rsidRDefault="00177342" w:rsidP="00177342">
      <w:pPr>
        <w:pStyle w:val="Sinespaciado"/>
        <w:spacing w:before="0" w:line="360" w:lineRule="auto"/>
        <w:rPr>
          <w:rFonts w:ascii="Times New Roman" w:eastAsia="Times New Roman" w:hAnsi="Times New Roman"/>
          <w:bCs/>
          <w:iCs/>
          <w:sz w:val="24"/>
          <w:szCs w:val="24"/>
        </w:rPr>
      </w:pPr>
      <w:proofErr w:type="spellStart"/>
      <w:r w:rsidRPr="00DA2789">
        <w:rPr>
          <w:rFonts w:ascii="Calibri" w:eastAsiaTheme="minorHAnsi" w:hAnsi="Calibri" w:cs="Calibri"/>
          <w:b/>
          <w:sz w:val="28"/>
          <w:szCs w:val="24"/>
        </w:rPr>
        <w:t>Palavras</w:t>
      </w:r>
      <w:proofErr w:type="spellEnd"/>
      <w:r w:rsidRPr="00DA2789">
        <w:rPr>
          <w:rFonts w:ascii="Calibri" w:eastAsiaTheme="minorHAnsi" w:hAnsi="Calibri" w:cs="Calibri"/>
          <w:b/>
          <w:sz w:val="28"/>
          <w:szCs w:val="24"/>
        </w:rPr>
        <w:t>-chave:</w:t>
      </w:r>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aplicação</w:t>
      </w:r>
      <w:proofErr w:type="spellEnd"/>
      <w:r w:rsidRPr="00177342">
        <w:rPr>
          <w:rFonts w:ascii="Times New Roman" w:eastAsia="Times New Roman" w:hAnsi="Times New Roman"/>
          <w:bCs/>
          <w:iCs/>
          <w:sz w:val="24"/>
          <w:szCs w:val="24"/>
        </w:rPr>
        <w:t xml:space="preserve"> informática, imposto de renda, </w:t>
      </w:r>
      <w:proofErr w:type="spellStart"/>
      <w:r w:rsidRPr="00177342">
        <w:rPr>
          <w:rFonts w:ascii="Times New Roman" w:eastAsia="Times New Roman" w:hAnsi="Times New Roman"/>
          <w:bCs/>
          <w:iCs/>
          <w:sz w:val="24"/>
          <w:szCs w:val="24"/>
        </w:rPr>
        <w:t>trabalho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prático</w:t>
      </w:r>
      <w:proofErr w:type="spellEnd"/>
      <w:r w:rsidRPr="00177342">
        <w:rPr>
          <w:rFonts w:ascii="Times New Roman" w:eastAsia="Times New Roman" w:hAnsi="Times New Roman"/>
          <w:bCs/>
          <w:iCs/>
          <w:sz w:val="24"/>
          <w:szCs w:val="24"/>
        </w:rPr>
        <w:t xml:space="preserve">, </w:t>
      </w:r>
      <w:proofErr w:type="spellStart"/>
      <w:r w:rsidRPr="00177342">
        <w:rPr>
          <w:rFonts w:ascii="Times New Roman" w:eastAsia="Times New Roman" w:hAnsi="Times New Roman"/>
          <w:bCs/>
          <w:iCs/>
          <w:sz w:val="24"/>
          <w:szCs w:val="24"/>
        </w:rPr>
        <w:t>tributação</w:t>
      </w:r>
      <w:proofErr w:type="spellEnd"/>
      <w:r w:rsidRPr="00177342">
        <w:rPr>
          <w:rFonts w:ascii="Times New Roman" w:eastAsia="Times New Roman" w:hAnsi="Times New Roman"/>
          <w:bCs/>
          <w:iCs/>
          <w:sz w:val="24"/>
          <w:szCs w:val="24"/>
        </w:rPr>
        <w:t>.</w:t>
      </w:r>
    </w:p>
    <w:p w14:paraId="66A991E0" w14:textId="77777777" w:rsidR="00DA2789" w:rsidRDefault="00DA2789" w:rsidP="00177342">
      <w:pPr>
        <w:pStyle w:val="HTMLconformatoprevio"/>
        <w:shd w:val="clear" w:color="auto" w:fill="FFFFFF"/>
        <w:rPr>
          <w:rFonts w:ascii="Times New Roman" w:hAnsi="Times New Roman"/>
          <w:b/>
          <w:color w:val="000000"/>
          <w:sz w:val="24"/>
        </w:rPr>
      </w:pPr>
    </w:p>
    <w:p w14:paraId="4D0887E3" w14:textId="52677969" w:rsidR="00177342" w:rsidRPr="0053712C" w:rsidRDefault="00177342" w:rsidP="00177342">
      <w:pPr>
        <w:pStyle w:val="HTMLconformatoprevio"/>
        <w:shd w:val="clear" w:color="auto" w:fill="FFFFFF"/>
        <w:rPr>
          <w:rFonts w:ascii="Times New Roman" w:hAnsi="Times New Roman"/>
          <w:color w:val="000000"/>
          <w:sz w:val="24"/>
        </w:rPr>
      </w:pPr>
      <w:r w:rsidRPr="0053712C">
        <w:rPr>
          <w:rFonts w:ascii="Times New Roman" w:hAnsi="Times New Roman"/>
          <w:b/>
          <w:color w:val="000000"/>
          <w:sz w:val="24"/>
        </w:rPr>
        <w:lastRenderedPageBreak/>
        <w:t>Fecha Recepción:</w:t>
      </w:r>
      <w:r w:rsidRPr="0053712C">
        <w:rPr>
          <w:rFonts w:ascii="Times New Roman" w:hAnsi="Times New Roman"/>
          <w:color w:val="000000"/>
          <w:sz w:val="24"/>
        </w:rPr>
        <w:t xml:space="preserve"> </w:t>
      </w:r>
      <w:proofErr w:type="gramStart"/>
      <w:r>
        <w:rPr>
          <w:rFonts w:ascii="Times New Roman" w:hAnsi="Times New Roman"/>
          <w:color w:val="000000"/>
          <w:sz w:val="24"/>
        </w:rPr>
        <w:t>Abril</w:t>
      </w:r>
      <w:proofErr w:type="gramEnd"/>
      <w:r w:rsidRPr="0053712C">
        <w:rPr>
          <w:rFonts w:ascii="Times New Roman" w:hAnsi="Times New Roman"/>
          <w:color w:val="000000"/>
          <w:sz w:val="24"/>
        </w:rPr>
        <w:t xml:space="preserve"> 2020                               </w:t>
      </w:r>
      <w:r w:rsidRPr="0053712C">
        <w:rPr>
          <w:rFonts w:ascii="Times New Roman" w:hAnsi="Times New Roman"/>
          <w:b/>
          <w:color w:val="000000"/>
          <w:sz w:val="24"/>
        </w:rPr>
        <w:t>Fecha Aceptación:</w:t>
      </w:r>
      <w:r w:rsidRPr="0053712C">
        <w:rPr>
          <w:rFonts w:ascii="Times New Roman" w:hAnsi="Times New Roman"/>
          <w:color w:val="000000"/>
          <w:sz w:val="24"/>
        </w:rPr>
        <w:t xml:space="preserve"> </w:t>
      </w:r>
      <w:r>
        <w:rPr>
          <w:rFonts w:ascii="Times New Roman" w:hAnsi="Times New Roman"/>
          <w:color w:val="000000"/>
          <w:sz w:val="24"/>
        </w:rPr>
        <w:t>Septiembre</w:t>
      </w:r>
      <w:r w:rsidRPr="0053712C">
        <w:rPr>
          <w:rFonts w:ascii="Times New Roman" w:hAnsi="Times New Roman"/>
          <w:color w:val="000000"/>
          <w:sz w:val="24"/>
        </w:rPr>
        <w:t xml:space="preserve"> 2020</w:t>
      </w:r>
    </w:p>
    <w:p w14:paraId="5B51DC44" w14:textId="77777777" w:rsidR="00177342" w:rsidRPr="003606DD" w:rsidRDefault="0094197E" w:rsidP="00177342">
      <w:pPr>
        <w:spacing w:line="360" w:lineRule="auto"/>
        <w:ind w:firstLine="0"/>
        <w:rPr>
          <w:rFonts w:eastAsia="Times New Roman"/>
          <w:b/>
          <w:bCs/>
          <w:color w:val="000000"/>
          <w:sz w:val="32"/>
          <w:szCs w:val="32"/>
          <w:lang w:eastAsia="es-MX"/>
        </w:rPr>
      </w:pPr>
      <w:r>
        <w:rPr>
          <w:noProof/>
        </w:rPr>
        <w:pict w14:anchorId="0A03C0CF">
          <v:rect id="_x0000_i1025" alt="" style="width:441.9pt;height:.05pt;mso-width-percent:0;mso-height-percent:0;mso-width-percent:0;mso-height-percent:0" o:hralign="center" o:hrstd="t" o:hr="t" fillcolor="#a0a0a0" stroked="f"/>
        </w:pict>
      </w:r>
    </w:p>
    <w:p w14:paraId="3DAC8A50" w14:textId="77777777" w:rsidR="00177342" w:rsidRPr="00177342" w:rsidRDefault="00177342" w:rsidP="00BA3DBF">
      <w:pPr>
        <w:pStyle w:val="Sinespaciado"/>
        <w:spacing w:before="0" w:line="360" w:lineRule="auto"/>
        <w:rPr>
          <w:rFonts w:ascii="Times New Roman" w:eastAsia="Times New Roman" w:hAnsi="Times New Roman"/>
          <w:bCs/>
          <w:iCs/>
          <w:sz w:val="24"/>
          <w:szCs w:val="24"/>
        </w:rPr>
      </w:pPr>
    </w:p>
    <w:p w14:paraId="6A9EA4AD" w14:textId="4A9A6852" w:rsidR="00485950" w:rsidRPr="00CB2AD4" w:rsidRDefault="00BA3DBF" w:rsidP="00177342">
      <w:pPr>
        <w:pStyle w:val="Autores"/>
        <w:spacing w:before="0" w:after="0" w:line="360" w:lineRule="auto"/>
        <w:ind w:firstLine="0"/>
        <w:rPr>
          <w:b/>
          <w:color w:val="auto"/>
          <w:sz w:val="32"/>
          <w:szCs w:val="32"/>
          <w:lang w:val="es-ES"/>
        </w:rPr>
      </w:pPr>
      <w:r w:rsidRPr="00CB2AD4">
        <w:rPr>
          <w:b/>
          <w:color w:val="auto"/>
          <w:sz w:val="32"/>
          <w:szCs w:val="32"/>
          <w:lang w:val="es-ES"/>
        </w:rPr>
        <w:t>Introducción</w:t>
      </w:r>
    </w:p>
    <w:p w14:paraId="216B858D" w14:textId="24AD7E16" w:rsidR="003A0EC2" w:rsidRDefault="0044042B" w:rsidP="00BA3DBF">
      <w:pPr>
        <w:pStyle w:val="Autores"/>
        <w:spacing w:before="0" w:after="0" w:line="360" w:lineRule="auto"/>
        <w:ind w:firstLine="720"/>
        <w:jc w:val="both"/>
        <w:rPr>
          <w:color w:val="000000" w:themeColor="text1"/>
          <w:sz w:val="24"/>
          <w:szCs w:val="24"/>
        </w:rPr>
      </w:pPr>
      <w:bookmarkStart w:id="2" w:name="_Hlk38471891"/>
      <w:r>
        <w:rPr>
          <w:color w:val="auto"/>
          <w:sz w:val="24"/>
          <w:szCs w:val="24"/>
        </w:rPr>
        <w:t>L</w:t>
      </w:r>
      <w:r w:rsidR="00D42E81">
        <w:rPr>
          <w:color w:val="auto"/>
          <w:sz w:val="24"/>
          <w:szCs w:val="24"/>
        </w:rPr>
        <w:t xml:space="preserve">a tecnología móvil ha </w:t>
      </w:r>
      <w:r>
        <w:rPr>
          <w:color w:val="auto"/>
          <w:sz w:val="24"/>
          <w:szCs w:val="24"/>
        </w:rPr>
        <w:t xml:space="preserve">traído </w:t>
      </w:r>
      <w:r w:rsidR="00D42E81">
        <w:rPr>
          <w:color w:val="auto"/>
          <w:sz w:val="24"/>
          <w:szCs w:val="24"/>
        </w:rPr>
        <w:t>nuevas formas de realizar actividades académicas y profesionales</w:t>
      </w:r>
      <w:r>
        <w:rPr>
          <w:color w:val="auto"/>
          <w:sz w:val="24"/>
          <w:szCs w:val="24"/>
        </w:rPr>
        <w:t>.</w:t>
      </w:r>
      <w:r w:rsidR="004927F8">
        <w:rPr>
          <w:color w:val="auto"/>
          <w:sz w:val="24"/>
          <w:szCs w:val="24"/>
        </w:rPr>
        <w:t xml:space="preserve"> Al mismo tiempo, </w:t>
      </w:r>
      <w:r w:rsidR="000E32E8">
        <w:rPr>
          <w:color w:val="auto"/>
          <w:sz w:val="24"/>
          <w:szCs w:val="24"/>
        </w:rPr>
        <w:t>dicha tecnología</w:t>
      </w:r>
      <w:r w:rsidR="006827F0">
        <w:rPr>
          <w:color w:val="auto"/>
          <w:sz w:val="24"/>
          <w:szCs w:val="24"/>
        </w:rPr>
        <w:t xml:space="preserve"> ha </w:t>
      </w:r>
      <w:r w:rsidR="0085260F">
        <w:rPr>
          <w:color w:val="auto"/>
          <w:sz w:val="24"/>
          <w:szCs w:val="24"/>
        </w:rPr>
        <w:t>traído</w:t>
      </w:r>
      <w:r w:rsidR="006827F0">
        <w:rPr>
          <w:color w:val="auto"/>
          <w:sz w:val="24"/>
          <w:szCs w:val="24"/>
        </w:rPr>
        <w:t xml:space="preserve"> nuevas exigencias</w:t>
      </w:r>
      <w:r w:rsidR="00051AEC">
        <w:rPr>
          <w:color w:val="auto"/>
          <w:sz w:val="24"/>
          <w:szCs w:val="24"/>
        </w:rPr>
        <w:t xml:space="preserve"> en uno y otro ámbito</w:t>
      </w:r>
      <w:r w:rsidR="006827F0">
        <w:rPr>
          <w:color w:val="auto"/>
          <w:sz w:val="24"/>
          <w:szCs w:val="24"/>
        </w:rPr>
        <w:t>.</w:t>
      </w:r>
      <w:r w:rsidRPr="00485950">
        <w:rPr>
          <w:color w:val="auto"/>
          <w:sz w:val="24"/>
          <w:szCs w:val="24"/>
        </w:rPr>
        <w:t xml:space="preserve"> </w:t>
      </w:r>
      <w:r w:rsidR="00051AEC">
        <w:rPr>
          <w:color w:val="auto"/>
          <w:sz w:val="24"/>
          <w:szCs w:val="24"/>
        </w:rPr>
        <w:t>Particularmente, e</w:t>
      </w:r>
      <w:r w:rsidR="00D42E81" w:rsidRPr="00485950">
        <w:rPr>
          <w:color w:val="auto"/>
          <w:sz w:val="24"/>
          <w:szCs w:val="24"/>
        </w:rPr>
        <w:t>l uso de medios electrónicos en la</w:t>
      </w:r>
      <w:r w:rsidR="00D42E81">
        <w:rPr>
          <w:color w:val="auto"/>
          <w:sz w:val="24"/>
          <w:szCs w:val="24"/>
        </w:rPr>
        <w:t xml:space="preserve">s funciones y actividades del </w:t>
      </w:r>
      <w:r w:rsidR="00941492">
        <w:rPr>
          <w:color w:val="auto"/>
          <w:sz w:val="24"/>
          <w:szCs w:val="24"/>
        </w:rPr>
        <w:t xml:space="preserve">contador público </w:t>
      </w:r>
      <w:r w:rsidR="00D42E81">
        <w:rPr>
          <w:color w:val="auto"/>
          <w:sz w:val="24"/>
          <w:szCs w:val="24"/>
        </w:rPr>
        <w:t xml:space="preserve">se distingue por </w:t>
      </w:r>
      <w:r w:rsidR="00891233">
        <w:rPr>
          <w:color w:val="auto"/>
          <w:sz w:val="24"/>
          <w:szCs w:val="24"/>
        </w:rPr>
        <w:t xml:space="preserve">traer </w:t>
      </w:r>
      <w:r w:rsidR="00D42E81">
        <w:rPr>
          <w:color w:val="auto"/>
          <w:sz w:val="24"/>
          <w:szCs w:val="24"/>
        </w:rPr>
        <w:t>soluciones inmediatas</w:t>
      </w:r>
      <w:r w:rsidR="004643F3">
        <w:rPr>
          <w:color w:val="auto"/>
          <w:sz w:val="24"/>
          <w:szCs w:val="24"/>
        </w:rPr>
        <w:t xml:space="preserve"> </w:t>
      </w:r>
      <w:r w:rsidR="0049632C">
        <w:rPr>
          <w:color w:val="auto"/>
          <w:sz w:val="24"/>
          <w:szCs w:val="24"/>
        </w:rPr>
        <w:t xml:space="preserve">a </w:t>
      </w:r>
      <w:r w:rsidR="00D42E81">
        <w:rPr>
          <w:color w:val="auto"/>
          <w:sz w:val="24"/>
          <w:szCs w:val="24"/>
        </w:rPr>
        <w:t xml:space="preserve">ciertas actividades relacionadas </w:t>
      </w:r>
      <w:r w:rsidR="004643F3">
        <w:rPr>
          <w:color w:val="auto"/>
          <w:sz w:val="24"/>
          <w:szCs w:val="24"/>
        </w:rPr>
        <w:t xml:space="preserve">con </w:t>
      </w:r>
      <w:r w:rsidR="00D42E81">
        <w:rPr>
          <w:color w:val="auto"/>
          <w:sz w:val="24"/>
          <w:szCs w:val="24"/>
        </w:rPr>
        <w:t>el contexto fiscal</w:t>
      </w:r>
      <w:r w:rsidR="00891233">
        <w:rPr>
          <w:color w:val="auto"/>
          <w:sz w:val="24"/>
          <w:szCs w:val="24"/>
        </w:rPr>
        <w:t xml:space="preserve">. </w:t>
      </w:r>
      <w:bookmarkEnd w:id="2"/>
      <w:r w:rsidR="00E918BC" w:rsidRPr="00A70836">
        <w:rPr>
          <w:color w:val="000000" w:themeColor="text1"/>
          <w:sz w:val="24"/>
          <w:szCs w:val="24"/>
        </w:rPr>
        <w:t>¿</w:t>
      </w:r>
      <w:r w:rsidR="000A6C63">
        <w:rPr>
          <w:color w:val="000000" w:themeColor="text1"/>
          <w:sz w:val="24"/>
          <w:szCs w:val="24"/>
        </w:rPr>
        <w:t>C</w:t>
      </w:r>
      <w:r w:rsidR="003A0EC2" w:rsidRPr="00A70836">
        <w:rPr>
          <w:color w:val="000000" w:themeColor="text1"/>
          <w:sz w:val="24"/>
          <w:szCs w:val="24"/>
        </w:rPr>
        <w:t xml:space="preserve">uánto </w:t>
      </w:r>
      <w:r w:rsidR="00E918BC" w:rsidRPr="00A70836">
        <w:rPr>
          <w:color w:val="000000" w:themeColor="text1"/>
          <w:sz w:val="24"/>
          <w:szCs w:val="24"/>
        </w:rPr>
        <w:t>tengo que pagar</w:t>
      </w:r>
      <w:r w:rsidR="00A70836" w:rsidRPr="00A70836">
        <w:rPr>
          <w:color w:val="000000" w:themeColor="text1"/>
          <w:sz w:val="24"/>
          <w:szCs w:val="24"/>
        </w:rPr>
        <w:t>?, ¿</w:t>
      </w:r>
      <w:r w:rsidR="003A0EC2">
        <w:rPr>
          <w:color w:val="000000" w:themeColor="text1"/>
          <w:sz w:val="24"/>
          <w:szCs w:val="24"/>
        </w:rPr>
        <w:t>c</w:t>
      </w:r>
      <w:r w:rsidR="003A0EC2" w:rsidRPr="00A70836">
        <w:rPr>
          <w:color w:val="000000" w:themeColor="text1"/>
          <w:sz w:val="24"/>
          <w:szCs w:val="24"/>
        </w:rPr>
        <w:t xml:space="preserve">ómo </w:t>
      </w:r>
      <w:r w:rsidR="00A70836" w:rsidRPr="00A70836">
        <w:rPr>
          <w:color w:val="000000" w:themeColor="text1"/>
          <w:sz w:val="24"/>
          <w:szCs w:val="24"/>
        </w:rPr>
        <w:t xml:space="preserve">se calcula el </w:t>
      </w:r>
      <w:r w:rsidR="007D1A6E">
        <w:rPr>
          <w:color w:val="000000" w:themeColor="text1"/>
          <w:sz w:val="24"/>
          <w:szCs w:val="24"/>
        </w:rPr>
        <w:t>impuesto sobre la renta (</w:t>
      </w:r>
      <w:r w:rsidR="00A70836" w:rsidRPr="00A70836">
        <w:rPr>
          <w:color w:val="000000" w:themeColor="text1"/>
          <w:sz w:val="24"/>
          <w:szCs w:val="24"/>
        </w:rPr>
        <w:t>ISR</w:t>
      </w:r>
      <w:r w:rsidR="007D1A6E">
        <w:rPr>
          <w:color w:val="000000" w:themeColor="text1"/>
          <w:sz w:val="24"/>
          <w:szCs w:val="24"/>
        </w:rPr>
        <w:t>)</w:t>
      </w:r>
      <w:r w:rsidR="00A70836" w:rsidRPr="00A70836">
        <w:rPr>
          <w:color w:val="000000" w:themeColor="text1"/>
          <w:sz w:val="24"/>
          <w:szCs w:val="24"/>
        </w:rPr>
        <w:t>?, ¿</w:t>
      </w:r>
      <w:r w:rsidR="003A0EC2">
        <w:rPr>
          <w:color w:val="000000" w:themeColor="text1"/>
          <w:sz w:val="24"/>
          <w:szCs w:val="24"/>
        </w:rPr>
        <w:t>c</w:t>
      </w:r>
      <w:r w:rsidR="003A0EC2" w:rsidRPr="00A70836">
        <w:rPr>
          <w:color w:val="000000" w:themeColor="text1"/>
          <w:sz w:val="24"/>
          <w:szCs w:val="24"/>
        </w:rPr>
        <w:t xml:space="preserve">ómo </w:t>
      </w:r>
      <w:r w:rsidR="00A70836" w:rsidRPr="00A70836">
        <w:rPr>
          <w:color w:val="000000" w:themeColor="text1"/>
          <w:sz w:val="24"/>
          <w:szCs w:val="24"/>
        </w:rPr>
        <w:t xml:space="preserve">se calcula el </w:t>
      </w:r>
      <w:r w:rsidR="007D1A6E">
        <w:rPr>
          <w:color w:val="000000" w:themeColor="text1"/>
          <w:sz w:val="24"/>
          <w:szCs w:val="24"/>
        </w:rPr>
        <w:t>impuesto al valor agregado (</w:t>
      </w:r>
      <w:r w:rsidR="00A70836" w:rsidRPr="00A70836">
        <w:rPr>
          <w:color w:val="000000" w:themeColor="text1"/>
          <w:sz w:val="24"/>
          <w:szCs w:val="24"/>
        </w:rPr>
        <w:t>IVA</w:t>
      </w:r>
      <w:r w:rsidR="007D1A6E">
        <w:rPr>
          <w:color w:val="000000" w:themeColor="text1"/>
          <w:sz w:val="24"/>
          <w:szCs w:val="24"/>
        </w:rPr>
        <w:t>)</w:t>
      </w:r>
      <w:r w:rsidR="00A70836" w:rsidRPr="00A70836">
        <w:rPr>
          <w:color w:val="000000" w:themeColor="text1"/>
          <w:sz w:val="24"/>
          <w:szCs w:val="24"/>
        </w:rPr>
        <w:t>?, ¿</w:t>
      </w:r>
      <w:r w:rsidR="003A0EC2">
        <w:rPr>
          <w:color w:val="000000" w:themeColor="text1"/>
          <w:sz w:val="24"/>
          <w:szCs w:val="24"/>
        </w:rPr>
        <w:t>p</w:t>
      </w:r>
      <w:r w:rsidR="003A0EC2" w:rsidRPr="00A70836">
        <w:rPr>
          <w:color w:val="000000" w:themeColor="text1"/>
          <w:sz w:val="24"/>
          <w:szCs w:val="24"/>
        </w:rPr>
        <w:t xml:space="preserve">or </w:t>
      </w:r>
      <w:r w:rsidR="00A70836" w:rsidRPr="00A70836">
        <w:rPr>
          <w:color w:val="000000" w:themeColor="text1"/>
          <w:sz w:val="24"/>
          <w:szCs w:val="24"/>
        </w:rPr>
        <w:t>qué tengo que pagar ese importe?, ¿</w:t>
      </w:r>
      <w:r w:rsidR="003A0EC2">
        <w:rPr>
          <w:color w:val="000000" w:themeColor="text1"/>
          <w:sz w:val="24"/>
          <w:szCs w:val="24"/>
        </w:rPr>
        <w:t>q</w:t>
      </w:r>
      <w:r w:rsidR="003A0EC2" w:rsidRPr="00A70836">
        <w:rPr>
          <w:color w:val="000000" w:themeColor="text1"/>
          <w:sz w:val="24"/>
          <w:szCs w:val="24"/>
        </w:rPr>
        <w:t xml:space="preserve">ué </w:t>
      </w:r>
      <w:r w:rsidR="00A70836" w:rsidRPr="00A70836">
        <w:rPr>
          <w:color w:val="000000" w:themeColor="text1"/>
          <w:sz w:val="24"/>
          <w:szCs w:val="24"/>
        </w:rPr>
        <w:t>puedo deducir?, ¿</w:t>
      </w:r>
      <w:r w:rsidR="003A0EC2">
        <w:rPr>
          <w:color w:val="000000" w:themeColor="text1"/>
          <w:sz w:val="24"/>
          <w:szCs w:val="24"/>
        </w:rPr>
        <w:t>có</w:t>
      </w:r>
      <w:r w:rsidR="003A0EC2" w:rsidRPr="00A70836">
        <w:rPr>
          <w:color w:val="000000" w:themeColor="text1"/>
          <w:sz w:val="24"/>
          <w:szCs w:val="24"/>
        </w:rPr>
        <w:t xml:space="preserve">mo </w:t>
      </w:r>
      <w:r w:rsidR="00A70836" w:rsidRPr="00A70836">
        <w:rPr>
          <w:color w:val="000000" w:themeColor="text1"/>
          <w:sz w:val="24"/>
          <w:szCs w:val="24"/>
        </w:rPr>
        <w:t>tengo que realizar mis op</w:t>
      </w:r>
      <w:r w:rsidR="008D6BF0">
        <w:rPr>
          <w:color w:val="000000" w:themeColor="text1"/>
          <w:sz w:val="24"/>
          <w:szCs w:val="24"/>
        </w:rPr>
        <w:t>eraciones</w:t>
      </w:r>
      <w:r w:rsidR="00A70836" w:rsidRPr="00A70836">
        <w:rPr>
          <w:color w:val="000000" w:themeColor="text1"/>
          <w:sz w:val="24"/>
          <w:szCs w:val="24"/>
        </w:rPr>
        <w:t>?</w:t>
      </w:r>
      <w:r w:rsidR="000A6C63">
        <w:rPr>
          <w:color w:val="000000" w:themeColor="text1"/>
          <w:sz w:val="24"/>
          <w:szCs w:val="24"/>
        </w:rPr>
        <w:t xml:space="preserve">, son algunos de los cuestionamientos </w:t>
      </w:r>
      <w:r w:rsidR="007D1A6E">
        <w:rPr>
          <w:color w:val="000000" w:themeColor="text1"/>
          <w:sz w:val="24"/>
          <w:szCs w:val="24"/>
        </w:rPr>
        <w:t>que se suscitan</w:t>
      </w:r>
      <w:r w:rsidR="000A6C63">
        <w:rPr>
          <w:color w:val="auto"/>
          <w:sz w:val="24"/>
          <w:szCs w:val="24"/>
        </w:rPr>
        <w:t xml:space="preserve"> </w:t>
      </w:r>
      <w:r w:rsidR="00882C0A">
        <w:rPr>
          <w:color w:val="auto"/>
          <w:sz w:val="24"/>
          <w:szCs w:val="24"/>
        </w:rPr>
        <w:t xml:space="preserve">constantemente </w:t>
      </w:r>
      <w:r w:rsidR="000A6C63">
        <w:rPr>
          <w:color w:val="auto"/>
          <w:sz w:val="24"/>
          <w:szCs w:val="24"/>
        </w:rPr>
        <w:t>en el área fiscal</w:t>
      </w:r>
      <w:r w:rsidR="004927F8">
        <w:rPr>
          <w:color w:val="auto"/>
          <w:sz w:val="24"/>
          <w:szCs w:val="24"/>
        </w:rPr>
        <w:t>.</w:t>
      </w:r>
      <w:r w:rsidR="000A6C63">
        <w:rPr>
          <w:color w:val="auto"/>
          <w:sz w:val="24"/>
          <w:szCs w:val="24"/>
        </w:rPr>
        <w:t xml:space="preserve"> </w:t>
      </w:r>
    </w:p>
    <w:p w14:paraId="06673B4C" w14:textId="248B42EA" w:rsidR="005F4886" w:rsidRDefault="003A0EC2" w:rsidP="00BA3DBF">
      <w:pPr>
        <w:pStyle w:val="Autores"/>
        <w:spacing w:before="0" w:after="0" w:line="360" w:lineRule="auto"/>
        <w:ind w:firstLine="720"/>
        <w:jc w:val="both"/>
        <w:rPr>
          <w:color w:val="auto"/>
          <w:sz w:val="24"/>
          <w:szCs w:val="24"/>
        </w:rPr>
      </w:pPr>
      <w:r>
        <w:rPr>
          <w:color w:val="000000" w:themeColor="text1"/>
          <w:sz w:val="24"/>
          <w:szCs w:val="24"/>
        </w:rPr>
        <w:t>E</w:t>
      </w:r>
      <w:r w:rsidR="00CE13AF" w:rsidRPr="00CE13AF">
        <w:rPr>
          <w:color w:val="000000" w:themeColor="text1"/>
          <w:sz w:val="24"/>
          <w:szCs w:val="24"/>
        </w:rPr>
        <w:t xml:space="preserve">l </w:t>
      </w:r>
      <w:r w:rsidR="002A6576" w:rsidRPr="00CE13AF">
        <w:rPr>
          <w:color w:val="000000" w:themeColor="text1"/>
          <w:sz w:val="24"/>
          <w:szCs w:val="24"/>
        </w:rPr>
        <w:t xml:space="preserve">objetivo de este estudio </w:t>
      </w:r>
      <w:r>
        <w:rPr>
          <w:color w:val="000000" w:themeColor="text1"/>
          <w:sz w:val="24"/>
          <w:szCs w:val="24"/>
        </w:rPr>
        <w:t>fue</w:t>
      </w:r>
      <w:r w:rsidRPr="00CE13AF">
        <w:rPr>
          <w:color w:val="000000" w:themeColor="text1"/>
          <w:sz w:val="24"/>
          <w:szCs w:val="24"/>
        </w:rPr>
        <w:t xml:space="preserve"> </w:t>
      </w:r>
      <w:r w:rsidR="002A6576" w:rsidRPr="00CE13AF">
        <w:rPr>
          <w:color w:val="000000" w:themeColor="text1"/>
          <w:sz w:val="24"/>
          <w:szCs w:val="24"/>
        </w:rPr>
        <w:t xml:space="preserve">diseñar y evaluar una aplicación inteligente para ser utilizada por el contador público como herramienta en la prestación de </w:t>
      </w:r>
      <w:r w:rsidR="00E164C9">
        <w:rPr>
          <w:color w:val="000000" w:themeColor="text1"/>
          <w:sz w:val="24"/>
          <w:szCs w:val="24"/>
        </w:rPr>
        <w:t xml:space="preserve">sus </w:t>
      </w:r>
      <w:r w:rsidR="002A6576" w:rsidRPr="00CE13AF">
        <w:rPr>
          <w:color w:val="000000" w:themeColor="text1"/>
          <w:sz w:val="24"/>
          <w:szCs w:val="24"/>
        </w:rPr>
        <w:t>servicios profesionales</w:t>
      </w:r>
      <w:r w:rsidR="00E164C9">
        <w:rPr>
          <w:color w:val="000000" w:themeColor="text1"/>
          <w:sz w:val="24"/>
          <w:szCs w:val="24"/>
        </w:rPr>
        <w:t>. Esto</w:t>
      </w:r>
      <w:r w:rsidR="002A6576" w:rsidRPr="00CE13AF">
        <w:rPr>
          <w:color w:val="000000" w:themeColor="text1"/>
          <w:sz w:val="24"/>
          <w:szCs w:val="24"/>
        </w:rPr>
        <w:t xml:space="preserve"> con el propósito de informar al contribuyente</w:t>
      </w:r>
      <w:r w:rsidR="000421D6">
        <w:rPr>
          <w:color w:val="000000" w:themeColor="text1"/>
          <w:sz w:val="24"/>
          <w:szCs w:val="24"/>
        </w:rPr>
        <w:t xml:space="preserve">, en </w:t>
      </w:r>
      <w:r w:rsidR="00DB1B3E">
        <w:rPr>
          <w:color w:val="000000" w:themeColor="text1"/>
          <w:sz w:val="24"/>
          <w:szCs w:val="24"/>
        </w:rPr>
        <w:t>especial</w:t>
      </w:r>
      <w:r w:rsidR="000421D6">
        <w:rPr>
          <w:color w:val="000000" w:themeColor="text1"/>
          <w:sz w:val="24"/>
          <w:szCs w:val="24"/>
        </w:rPr>
        <w:t xml:space="preserve"> a las</w:t>
      </w:r>
      <w:r w:rsidR="002A6576" w:rsidRPr="00CE13AF">
        <w:rPr>
          <w:color w:val="000000" w:themeColor="text1"/>
          <w:sz w:val="24"/>
          <w:szCs w:val="24"/>
        </w:rPr>
        <w:t xml:space="preserve"> personas físicas con actividad empresarial</w:t>
      </w:r>
      <w:r w:rsidR="000421D6">
        <w:rPr>
          <w:color w:val="000000" w:themeColor="text1"/>
          <w:sz w:val="24"/>
          <w:szCs w:val="24"/>
        </w:rPr>
        <w:t>,</w:t>
      </w:r>
      <w:r w:rsidR="002A6576" w:rsidRPr="00CE13AF">
        <w:rPr>
          <w:color w:val="000000" w:themeColor="text1"/>
          <w:sz w:val="24"/>
          <w:szCs w:val="24"/>
        </w:rPr>
        <w:t xml:space="preserve"> sobre los impuestos federales</w:t>
      </w:r>
      <w:r w:rsidR="000421D6">
        <w:rPr>
          <w:color w:val="000000" w:themeColor="text1"/>
          <w:sz w:val="24"/>
          <w:szCs w:val="24"/>
        </w:rPr>
        <w:t xml:space="preserve"> en México</w:t>
      </w:r>
      <w:r w:rsidR="00882C0A">
        <w:rPr>
          <w:color w:val="000000" w:themeColor="text1"/>
          <w:sz w:val="24"/>
          <w:szCs w:val="24"/>
        </w:rPr>
        <w:t xml:space="preserve">, tal y </w:t>
      </w:r>
      <w:r w:rsidR="00D559E7">
        <w:rPr>
          <w:color w:val="000000" w:themeColor="text1"/>
          <w:sz w:val="24"/>
          <w:szCs w:val="24"/>
        </w:rPr>
        <w:t xml:space="preserve">como </w:t>
      </w:r>
      <w:r w:rsidR="002A6576" w:rsidRPr="00CE13AF">
        <w:rPr>
          <w:color w:val="000000" w:themeColor="text1"/>
          <w:sz w:val="24"/>
          <w:szCs w:val="24"/>
        </w:rPr>
        <w:t xml:space="preserve">el </w:t>
      </w:r>
      <w:r w:rsidR="00882C0A">
        <w:rPr>
          <w:color w:val="000000" w:themeColor="text1"/>
          <w:sz w:val="24"/>
          <w:szCs w:val="24"/>
        </w:rPr>
        <w:t>ISR</w:t>
      </w:r>
      <w:r w:rsidR="002A6576" w:rsidRPr="00CE13AF">
        <w:rPr>
          <w:color w:val="000000" w:themeColor="text1"/>
          <w:sz w:val="24"/>
          <w:szCs w:val="24"/>
        </w:rPr>
        <w:t xml:space="preserve"> y el </w:t>
      </w:r>
      <w:r w:rsidR="00882C0A">
        <w:rPr>
          <w:color w:val="000000" w:themeColor="text1"/>
          <w:sz w:val="24"/>
          <w:szCs w:val="24"/>
        </w:rPr>
        <w:t>IVA</w:t>
      </w:r>
      <w:r w:rsidR="000421D6">
        <w:rPr>
          <w:color w:val="000000" w:themeColor="text1"/>
          <w:sz w:val="24"/>
          <w:szCs w:val="24"/>
        </w:rPr>
        <w:t>.</w:t>
      </w:r>
      <w:r w:rsidR="00CE13AF">
        <w:rPr>
          <w:color w:val="000000" w:themeColor="text1"/>
          <w:sz w:val="24"/>
          <w:szCs w:val="24"/>
        </w:rPr>
        <w:t xml:space="preserve"> </w:t>
      </w:r>
      <w:r w:rsidR="000421D6">
        <w:rPr>
          <w:color w:val="000000" w:themeColor="text1"/>
          <w:sz w:val="24"/>
          <w:szCs w:val="24"/>
        </w:rPr>
        <w:t xml:space="preserve">El </w:t>
      </w:r>
      <w:r w:rsidR="00CE13AF">
        <w:rPr>
          <w:color w:val="000000" w:themeColor="text1"/>
          <w:sz w:val="24"/>
          <w:szCs w:val="24"/>
        </w:rPr>
        <w:t>diseño de la aplicación</w:t>
      </w:r>
      <w:r w:rsidR="00F954ED">
        <w:rPr>
          <w:color w:val="000000" w:themeColor="text1"/>
          <w:sz w:val="24"/>
          <w:szCs w:val="24"/>
        </w:rPr>
        <w:t xml:space="preserve"> inteligente</w:t>
      </w:r>
      <w:r w:rsidR="00CE13AF">
        <w:rPr>
          <w:color w:val="000000" w:themeColor="text1"/>
          <w:sz w:val="24"/>
          <w:szCs w:val="24"/>
        </w:rPr>
        <w:t xml:space="preserve"> se estructur</w:t>
      </w:r>
      <w:r w:rsidR="00590734">
        <w:rPr>
          <w:color w:val="000000" w:themeColor="text1"/>
          <w:sz w:val="24"/>
          <w:szCs w:val="24"/>
        </w:rPr>
        <w:t>ó</w:t>
      </w:r>
      <w:r w:rsidR="00CE13AF">
        <w:rPr>
          <w:color w:val="000000" w:themeColor="text1"/>
          <w:sz w:val="24"/>
          <w:szCs w:val="24"/>
        </w:rPr>
        <w:t xml:space="preserve"> conforme a las disposiciones contenidas en la</w:t>
      </w:r>
      <w:r w:rsidR="00C2158B">
        <w:rPr>
          <w:color w:val="000000" w:themeColor="text1"/>
          <w:sz w:val="24"/>
          <w:szCs w:val="24"/>
        </w:rPr>
        <w:t>s</w:t>
      </w:r>
      <w:r w:rsidR="00CE13AF">
        <w:rPr>
          <w:color w:val="000000" w:themeColor="text1"/>
          <w:sz w:val="24"/>
          <w:szCs w:val="24"/>
        </w:rPr>
        <w:t xml:space="preserve"> ley</w:t>
      </w:r>
      <w:r w:rsidR="00C2158B">
        <w:rPr>
          <w:color w:val="000000" w:themeColor="text1"/>
          <w:sz w:val="24"/>
          <w:szCs w:val="24"/>
        </w:rPr>
        <w:t>es</w:t>
      </w:r>
      <w:r w:rsidR="00F954ED">
        <w:rPr>
          <w:color w:val="000000" w:themeColor="text1"/>
          <w:sz w:val="24"/>
          <w:szCs w:val="24"/>
        </w:rPr>
        <w:t xml:space="preserve"> fiscales del periodo 2019</w:t>
      </w:r>
      <w:r w:rsidR="000421D6">
        <w:rPr>
          <w:color w:val="000000" w:themeColor="text1"/>
          <w:sz w:val="24"/>
          <w:szCs w:val="24"/>
        </w:rPr>
        <w:t>. P</w:t>
      </w:r>
      <w:r w:rsidR="000421D6" w:rsidRPr="00CE13AF">
        <w:rPr>
          <w:color w:val="000000" w:themeColor="text1"/>
          <w:sz w:val="24"/>
          <w:szCs w:val="24"/>
        </w:rPr>
        <w:t xml:space="preserve">ara </w:t>
      </w:r>
      <w:r w:rsidR="00212B56" w:rsidRPr="00CE13AF">
        <w:rPr>
          <w:color w:val="000000" w:themeColor="text1"/>
          <w:sz w:val="24"/>
          <w:szCs w:val="24"/>
        </w:rPr>
        <w:t xml:space="preserve">la evaluación se creó un instrumento con base en la </w:t>
      </w:r>
      <w:r w:rsidR="00E164C9">
        <w:rPr>
          <w:color w:val="000000" w:themeColor="text1"/>
          <w:sz w:val="24"/>
          <w:szCs w:val="24"/>
        </w:rPr>
        <w:t>n</w:t>
      </w:r>
      <w:r w:rsidR="00E164C9" w:rsidRPr="00CE13AF">
        <w:rPr>
          <w:color w:val="000000" w:themeColor="text1"/>
          <w:sz w:val="24"/>
          <w:szCs w:val="24"/>
        </w:rPr>
        <w:t xml:space="preserve">orma </w:t>
      </w:r>
      <w:r w:rsidR="00212B56" w:rsidRPr="00CE13AF">
        <w:rPr>
          <w:color w:val="000000" w:themeColor="text1"/>
          <w:sz w:val="24"/>
          <w:szCs w:val="24"/>
        </w:rPr>
        <w:t>ISO 9126, norma internacional que especifica las variables que conforman la calidad de la aplicación</w:t>
      </w:r>
      <w:r w:rsidR="00F176D5">
        <w:rPr>
          <w:color w:val="000000" w:themeColor="text1"/>
          <w:sz w:val="24"/>
          <w:szCs w:val="24"/>
        </w:rPr>
        <w:t>.</w:t>
      </w:r>
      <w:r w:rsidR="00F176D5" w:rsidRPr="00CE13AF">
        <w:rPr>
          <w:color w:val="000000" w:themeColor="text1"/>
          <w:sz w:val="24"/>
          <w:szCs w:val="24"/>
        </w:rPr>
        <w:t xml:space="preserve"> </w:t>
      </w:r>
      <w:r w:rsidR="00F176D5">
        <w:rPr>
          <w:color w:val="000000" w:themeColor="text1"/>
          <w:sz w:val="24"/>
          <w:szCs w:val="24"/>
        </w:rPr>
        <w:t>D</w:t>
      </w:r>
      <w:r w:rsidR="00F176D5" w:rsidRPr="00CE13AF">
        <w:rPr>
          <w:color w:val="000000" w:themeColor="text1"/>
          <w:sz w:val="24"/>
          <w:szCs w:val="24"/>
        </w:rPr>
        <w:t xml:space="preserve">icho </w:t>
      </w:r>
      <w:r w:rsidR="00212B56" w:rsidRPr="00CE13AF">
        <w:rPr>
          <w:color w:val="000000" w:themeColor="text1"/>
          <w:sz w:val="24"/>
          <w:szCs w:val="24"/>
        </w:rPr>
        <w:t xml:space="preserve">instrumento fue aplicado a 50 </w:t>
      </w:r>
      <w:r w:rsidR="00F176D5">
        <w:rPr>
          <w:color w:val="000000" w:themeColor="text1"/>
          <w:sz w:val="24"/>
          <w:szCs w:val="24"/>
        </w:rPr>
        <w:t>c</w:t>
      </w:r>
      <w:r w:rsidR="00F176D5" w:rsidRPr="00CE13AF">
        <w:rPr>
          <w:color w:val="000000" w:themeColor="text1"/>
          <w:sz w:val="24"/>
          <w:szCs w:val="24"/>
        </w:rPr>
        <w:t>ontadores públicos certificados</w:t>
      </w:r>
      <w:r w:rsidR="009F30B4">
        <w:rPr>
          <w:color w:val="000000" w:themeColor="text1"/>
          <w:sz w:val="24"/>
          <w:szCs w:val="24"/>
        </w:rPr>
        <w:t xml:space="preserve">, quienes utilizaron la herramienta </w:t>
      </w:r>
      <w:r w:rsidR="00212B56" w:rsidRPr="00CE13AF">
        <w:rPr>
          <w:color w:val="000000" w:themeColor="text1"/>
          <w:sz w:val="24"/>
          <w:szCs w:val="24"/>
        </w:rPr>
        <w:t>en el Colegio Profesional de Contadores Públicos</w:t>
      </w:r>
      <w:r w:rsidR="003C1731">
        <w:rPr>
          <w:color w:val="000000" w:themeColor="text1"/>
          <w:sz w:val="24"/>
          <w:szCs w:val="24"/>
        </w:rPr>
        <w:t>,</w:t>
      </w:r>
      <w:r w:rsidR="00212B56" w:rsidRPr="00CE13AF">
        <w:rPr>
          <w:color w:val="000000" w:themeColor="text1"/>
          <w:sz w:val="24"/>
          <w:szCs w:val="24"/>
        </w:rPr>
        <w:t xml:space="preserve"> en el Estado de México</w:t>
      </w:r>
      <w:r w:rsidR="00F176D5">
        <w:rPr>
          <w:color w:val="000000" w:themeColor="text1"/>
          <w:sz w:val="24"/>
          <w:szCs w:val="24"/>
        </w:rPr>
        <w:t xml:space="preserve">. El </w:t>
      </w:r>
      <w:r w:rsidR="00F954ED">
        <w:rPr>
          <w:color w:val="000000" w:themeColor="text1"/>
          <w:sz w:val="24"/>
          <w:szCs w:val="24"/>
        </w:rPr>
        <w:t>procedimiento para la obtención de datos</w:t>
      </w:r>
      <w:r w:rsidR="00875222">
        <w:rPr>
          <w:color w:val="000000" w:themeColor="text1"/>
          <w:sz w:val="24"/>
          <w:szCs w:val="24"/>
        </w:rPr>
        <w:t xml:space="preserve"> se realizó en </w:t>
      </w:r>
      <w:r w:rsidR="00F176D5">
        <w:rPr>
          <w:color w:val="000000" w:themeColor="text1"/>
          <w:sz w:val="24"/>
          <w:szCs w:val="24"/>
        </w:rPr>
        <w:t xml:space="preserve">cinco </w:t>
      </w:r>
      <w:r w:rsidR="00875222">
        <w:rPr>
          <w:color w:val="000000" w:themeColor="text1"/>
          <w:sz w:val="24"/>
          <w:szCs w:val="24"/>
        </w:rPr>
        <w:t>etapas (propósito, descripción, análisis, pr</w:t>
      </w:r>
      <w:r w:rsidR="00590734">
        <w:rPr>
          <w:color w:val="000000" w:themeColor="text1"/>
          <w:sz w:val="24"/>
          <w:szCs w:val="24"/>
        </w:rPr>
        <w:t>á</w:t>
      </w:r>
      <w:r w:rsidR="00875222">
        <w:rPr>
          <w:color w:val="000000" w:themeColor="text1"/>
          <w:sz w:val="24"/>
          <w:szCs w:val="24"/>
        </w:rPr>
        <w:t>ctica y evaluación</w:t>
      </w:r>
      <w:r w:rsidR="005F4886">
        <w:rPr>
          <w:color w:val="000000" w:themeColor="text1"/>
          <w:sz w:val="24"/>
          <w:szCs w:val="24"/>
        </w:rPr>
        <w:t xml:space="preserve">). Después </w:t>
      </w:r>
      <w:r w:rsidR="00875222">
        <w:rPr>
          <w:color w:val="000000" w:themeColor="text1"/>
          <w:sz w:val="24"/>
          <w:szCs w:val="24"/>
        </w:rPr>
        <w:t>de su apli</w:t>
      </w:r>
      <w:r w:rsidR="00B60520">
        <w:rPr>
          <w:color w:val="000000" w:themeColor="text1"/>
          <w:sz w:val="24"/>
          <w:szCs w:val="24"/>
        </w:rPr>
        <w:t>cación</w:t>
      </w:r>
      <w:r w:rsidR="005F4886">
        <w:rPr>
          <w:color w:val="000000" w:themeColor="text1"/>
          <w:sz w:val="24"/>
          <w:szCs w:val="24"/>
        </w:rPr>
        <w:t>,</w:t>
      </w:r>
      <w:r w:rsidR="00B60520">
        <w:rPr>
          <w:color w:val="000000" w:themeColor="text1"/>
          <w:sz w:val="24"/>
          <w:szCs w:val="24"/>
        </w:rPr>
        <w:t xml:space="preserve"> </w:t>
      </w:r>
      <w:r w:rsidR="00875222">
        <w:rPr>
          <w:color w:val="000000" w:themeColor="text1"/>
          <w:sz w:val="24"/>
          <w:szCs w:val="24"/>
        </w:rPr>
        <w:t>se realizó el procesamiento de datos mediante</w:t>
      </w:r>
      <w:r w:rsidR="0006479C">
        <w:rPr>
          <w:color w:val="000000" w:themeColor="text1"/>
          <w:sz w:val="24"/>
          <w:szCs w:val="24"/>
        </w:rPr>
        <w:t xml:space="preserve"> </w:t>
      </w:r>
      <w:r w:rsidR="00875222">
        <w:rPr>
          <w:color w:val="auto"/>
          <w:sz w:val="24"/>
          <w:szCs w:val="24"/>
        </w:rPr>
        <w:t xml:space="preserve">el programa </w:t>
      </w:r>
      <w:proofErr w:type="spellStart"/>
      <w:r w:rsidR="000E10BC" w:rsidRPr="000E10BC">
        <w:rPr>
          <w:color w:val="auto"/>
          <w:sz w:val="24"/>
          <w:szCs w:val="24"/>
        </w:rPr>
        <w:t>Statical</w:t>
      </w:r>
      <w:proofErr w:type="spellEnd"/>
      <w:r w:rsidR="000E10BC" w:rsidRPr="000E10BC">
        <w:rPr>
          <w:color w:val="auto"/>
          <w:sz w:val="24"/>
          <w:szCs w:val="24"/>
        </w:rPr>
        <w:t xml:space="preserve"> </w:t>
      </w:r>
      <w:proofErr w:type="spellStart"/>
      <w:r w:rsidR="000E10BC" w:rsidRPr="000E10BC">
        <w:rPr>
          <w:color w:val="auto"/>
          <w:sz w:val="24"/>
          <w:szCs w:val="24"/>
        </w:rPr>
        <w:t>Package</w:t>
      </w:r>
      <w:proofErr w:type="spellEnd"/>
      <w:r w:rsidR="000E10BC" w:rsidRPr="000E10BC">
        <w:rPr>
          <w:color w:val="auto"/>
          <w:sz w:val="24"/>
          <w:szCs w:val="24"/>
        </w:rPr>
        <w:t xml:space="preserve"> </w:t>
      </w:r>
      <w:proofErr w:type="spellStart"/>
      <w:r w:rsidR="000E10BC" w:rsidRPr="000E10BC">
        <w:rPr>
          <w:color w:val="auto"/>
          <w:sz w:val="24"/>
          <w:szCs w:val="24"/>
        </w:rPr>
        <w:t>for</w:t>
      </w:r>
      <w:proofErr w:type="spellEnd"/>
      <w:r w:rsidR="000E10BC" w:rsidRPr="000E10BC">
        <w:rPr>
          <w:color w:val="auto"/>
          <w:sz w:val="24"/>
          <w:szCs w:val="24"/>
        </w:rPr>
        <w:t xml:space="preserve"> </w:t>
      </w:r>
      <w:proofErr w:type="spellStart"/>
      <w:r w:rsidR="000E10BC" w:rsidRPr="000E10BC">
        <w:rPr>
          <w:color w:val="auto"/>
          <w:sz w:val="24"/>
          <w:szCs w:val="24"/>
        </w:rPr>
        <w:t>the</w:t>
      </w:r>
      <w:proofErr w:type="spellEnd"/>
      <w:r w:rsidR="000E10BC" w:rsidRPr="000E10BC">
        <w:rPr>
          <w:color w:val="auto"/>
          <w:sz w:val="24"/>
          <w:szCs w:val="24"/>
        </w:rPr>
        <w:t xml:space="preserve"> Social </w:t>
      </w:r>
      <w:proofErr w:type="spellStart"/>
      <w:r w:rsidR="000E10BC" w:rsidRPr="000E10BC">
        <w:rPr>
          <w:color w:val="auto"/>
          <w:sz w:val="24"/>
          <w:szCs w:val="24"/>
        </w:rPr>
        <w:t>Sciences</w:t>
      </w:r>
      <w:proofErr w:type="spellEnd"/>
      <w:r w:rsidR="000E10BC" w:rsidRPr="000E10BC">
        <w:rPr>
          <w:color w:val="auto"/>
          <w:sz w:val="24"/>
          <w:szCs w:val="24"/>
        </w:rPr>
        <w:t xml:space="preserve"> (SPSS, </w:t>
      </w:r>
      <w:r w:rsidR="000E10BC">
        <w:rPr>
          <w:color w:val="auto"/>
          <w:sz w:val="24"/>
          <w:szCs w:val="24"/>
        </w:rPr>
        <w:t>v</w:t>
      </w:r>
      <w:r w:rsidR="000E10BC" w:rsidRPr="000E10BC">
        <w:rPr>
          <w:color w:val="auto"/>
          <w:sz w:val="24"/>
          <w:szCs w:val="24"/>
        </w:rPr>
        <w:t>ersión 20)</w:t>
      </w:r>
      <w:r w:rsidR="005F4886">
        <w:rPr>
          <w:color w:val="auto"/>
          <w:sz w:val="24"/>
          <w:szCs w:val="24"/>
        </w:rPr>
        <w:t>.</w:t>
      </w:r>
      <w:r w:rsidR="0006479C">
        <w:rPr>
          <w:color w:val="auto"/>
          <w:sz w:val="24"/>
          <w:szCs w:val="24"/>
        </w:rPr>
        <w:t xml:space="preserve"> </w:t>
      </w:r>
      <w:r w:rsidR="005F4886">
        <w:rPr>
          <w:color w:val="auto"/>
          <w:sz w:val="24"/>
          <w:szCs w:val="24"/>
        </w:rPr>
        <w:t xml:space="preserve">Al </w:t>
      </w:r>
      <w:r w:rsidR="0006479C">
        <w:rPr>
          <w:color w:val="auto"/>
          <w:sz w:val="24"/>
          <w:szCs w:val="24"/>
        </w:rPr>
        <w:t xml:space="preserve">aplicar </w:t>
      </w:r>
      <w:r w:rsidR="00B60520">
        <w:rPr>
          <w:color w:val="auto"/>
          <w:sz w:val="24"/>
          <w:szCs w:val="24"/>
        </w:rPr>
        <w:t>estadística descriptiva e inferencial</w:t>
      </w:r>
      <w:r w:rsidR="005F4886">
        <w:rPr>
          <w:color w:val="auto"/>
          <w:sz w:val="24"/>
          <w:szCs w:val="24"/>
        </w:rPr>
        <w:t>,</w:t>
      </w:r>
      <w:r w:rsidR="00B60520">
        <w:rPr>
          <w:color w:val="auto"/>
          <w:sz w:val="24"/>
          <w:szCs w:val="24"/>
        </w:rPr>
        <w:t xml:space="preserve"> </w:t>
      </w:r>
      <w:r w:rsidR="0006479C">
        <w:rPr>
          <w:color w:val="auto"/>
          <w:sz w:val="24"/>
          <w:szCs w:val="24"/>
        </w:rPr>
        <w:t xml:space="preserve">se pudo conocer </w:t>
      </w:r>
      <w:r w:rsidR="00B60520">
        <w:rPr>
          <w:color w:val="auto"/>
          <w:sz w:val="24"/>
          <w:szCs w:val="24"/>
        </w:rPr>
        <w:t xml:space="preserve">el nivel de calidad </w:t>
      </w:r>
      <w:r w:rsidR="005F4886">
        <w:rPr>
          <w:color w:val="auto"/>
          <w:sz w:val="24"/>
          <w:szCs w:val="24"/>
        </w:rPr>
        <w:t xml:space="preserve">de </w:t>
      </w:r>
      <w:r w:rsidR="00B60520">
        <w:rPr>
          <w:color w:val="auto"/>
          <w:sz w:val="24"/>
          <w:szCs w:val="24"/>
        </w:rPr>
        <w:t xml:space="preserve">la </w:t>
      </w:r>
      <w:r w:rsidR="00B60520" w:rsidRPr="0047776E">
        <w:rPr>
          <w:color w:val="auto"/>
          <w:sz w:val="24"/>
          <w:szCs w:val="24"/>
        </w:rPr>
        <w:t xml:space="preserve">aplicación </w:t>
      </w:r>
      <w:r w:rsidR="00B60520">
        <w:rPr>
          <w:color w:val="auto"/>
          <w:sz w:val="24"/>
          <w:szCs w:val="24"/>
        </w:rPr>
        <w:t>inteligente fiscal</w:t>
      </w:r>
      <w:r w:rsidR="0006479C">
        <w:rPr>
          <w:color w:val="auto"/>
          <w:sz w:val="24"/>
          <w:szCs w:val="24"/>
        </w:rPr>
        <w:t xml:space="preserve"> y cada una de las variables que la conforman</w:t>
      </w:r>
      <w:r w:rsidR="005F4886">
        <w:rPr>
          <w:color w:val="auto"/>
          <w:sz w:val="24"/>
          <w:szCs w:val="24"/>
        </w:rPr>
        <w:t xml:space="preserve">: </w:t>
      </w:r>
      <w:r w:rsidR="001D151F">
        <w:rPr>
          <w:color w:val="auto"/>
          <w:sz w:val="24"/>
          <w:szCs w:val="24"/>
        </w:rPr>
        <w:t>Funcionalidad</w:t>
      </w:r>
      <w:r w:rsidR="00B60520">
        <w:rPr>
          <w:color w:val="auto"/>
          <w:sz w:val="24"/>
          <w:szCs w:val="24"/>
        </w:rPr>
        <w:t xml:space="preserve">, </w:t>
      </w:r>
      <w:r w:rsidR="001D151F">
        <w:rPr>
          <w:color w:val="auto"/>
          <w:sz w:val="24"/>
          <w:szCs w:val="24"/>
        </w:rPr>
        <w:t>Confiabilidad</w:t>
      </w:r>
      <w:r w:rsidR="00B60520">
        <w:rPr>
          <w:color w:val="auto"/>
          <w:sz w:val="24"/>
          <w:szCs w:val="24"/>
        </w:rPr>
        <w:t xml:space="preserve">, </w:t>
      </w:r>
      <w:r w:rsidR="001D151F">
        <w:rPr>
          <w:color w:val="auto"/>
          <w:sz w:val="24"/>
          <w:szCs w:val="24"/>
        </w:rPr>
        <w:t>Usabilidad</w:t>
      </w:r>
      <w:r w:rsidR="00B60520">
        <w:rPr>
          <w:color w:val="auto"/>
          <w:sz w:val="24"/>
          <w:szCs w:val="24"/>
        </w:rPr>
        <w:t xml:space="preserve">, </w:t>
      </w:r>
      <w:r w:rsidR="001D151F">
        <w:rPr>
          <w:color w:val="auto"/>
          <w:sz w:val="24"/>
          <w:szCs w:val="24"/>
        </w:rPr>
        <w:t>Eficiencia</w:t>
      </w:r>
      <w:r w:rsidR="00B60520">
        <w:rPr>
          <w:color w:val="auto"/>
          <w:sz w:val="24"/>
          <w:szCs w:val="24"/>
        </w:rPr>
        <w:t xml:space="preserve">, </w:t>
      </w:r>
      <w:r w:rsidR="001D151F">
        <w:rPr>
          <w:color w:val="auto"/>
          <w:sz w:val="24"/>
          <w:szCs w:val="24"/>
        </w:rPr>
        <w:t xml:space="preserve">Mantenibilidad </w:t>
      </w:r>
      <w:r w:rsidR="0006479C">
        <w:rPr>
          <w:color w:val="auto"/>
          <w:sz w:val="24"/>
          <w:szCs w:val="24"/>
        </w:rPr>
        <w:t xml:space="preserve">y </w:t>
      </w:r>
      <w:r w:rsidR="001D151F">
        <w:rPr>
          <w:color w:val="auto"/>
          <w:sz w:val="24"/>
          <w:szCs w:val="24"/>
        </w:rPr>
        <w:t>Portabilidad</w:t>
      </w:r>
      <w:r w:rsidR="005F4886">
        <w:rPr>
          <w:color w:val="auto"/>
          <w:sz w:val="24"/>
          <w:szCs w:val="24"/>
        </w:rPr>
        <w:t xml:space="preserve">. </w:t>
      </w:r>
    </w:p>
    <w:p w14:paraId="306AB945" w14:textId="04703966" w:rsidR="00BC2B56" w:rsidRDefault="005F4886" w:rsidP="00177342">
      <w:pPr>
        <w:pStyle w:val="Autores"/>
        <w:spacing w:before="0" w:after="0" w:line="360" w:lineRule="auto"/>
        <w:ind w:firstLine="720"/>
        <w:jc w:val="both"/>
        <w:rPr>
          <w:color w:val="auto"/>
          <w:sz w:val="24"/>
          <w:szCs w:val="24"/>
        </w:rPr>
      </w:pPr>
      <w:r>
        <w:rPr>
          <w:color w:val="auto"/>
          <w:sz w:val="24"/>
          <w:szCs w:val="24"/>
        </w:rPr>
        <w:t>L</w:t>
      </w:r>
      <w:r w:rsidRPr="0049632C">
        <w:rPr>
          <w:color w:val="auto"/>
          <w:sz w:val="24"/>
          <w:szCs w:val="24"/>
        </w:rPr>
        <w:t xml:space="preserve">os </w:t>
      </w:r>
      <w:r w:rsidR="00B60520" w:rsidRPr="0049632C">
        <w:rPr>
          <w:color w:val="auto"/>
          <w:sz w:val="24"/>
          <w:szCs w:val="24"/>
        </w:rPr>
        <w:t xml:space="preserve">resultados </w:t>
      </w:r>
      <w:r w:rsidR="00C2158B" w:rsidRPr="0049632C">
        <w:rPr>
          <w:color w:val="auto"/>
          <w:sz w:val="24"/>
          <w:szCs w:val="24"/>
        </w:rPr>
        <w:t>arrojaron</w:t>
      </w:r>
      <w:r w:rsidR="00C2158B">
        <w:rPr>
          <w:color w:val="auto"/>
          <w:sz w:val="24"/>
          <w:szCs w:val="24"/>
        </w:rPr>
        <w:t xml:space="preserve"> </w:t>
      </w:r>
      <w:r w:rsidR="0006479C">
        <w:rPr>
          <w:color w:val="auto"/>
          <w:sz w:val="24"/>
          <w:szCs w:val="24"/>
        </w:rPr>
        <w:t xml:space="preserve">que </w:t>
      </w:r>
      <w:r w:rsidR="00B60520">
        <w:rPr>
          <w:color w:val="auto"/>
          <w:sz w:val="24"/>
          <w:szCs w:val="24"/>
        </w:rPr>
        <w:t xml:space="preserve">las funciones y propiedades específicas para cubrir las necesidades del usuario y cumplir con eficacia las tareas o actividades fiscales </w:t>
      </w:r>
      <w:r w:rsidR="00064B00">
        <w:rPr>
          <w:color w:val="auto"/>
          <w:sz w:val="24"/>
          <w:szCs w:val="24"/>
        </w:rPr>
        <w:t xml:space="preserve">ofrecen un rendimiento </w:t>
      </w:r>
      <w:r w:rsidR="001D5BF6">
        <w:rPr>
          <w:color w:val="auto"/>
          <w:sz w:val="24"/>
          <w:szCs w:val="24"/>
        </w:rPr>
        <w:t xml:space="preserve">de </w:t>
      </w:r>
      <w:r w:rsidR="00B60520">
        <w:rPr>
          <w:color w:val="auto"/>
          <w:sz w:val="24"/>
          <w:szCs w:val="24"/>
        </w:rPr>
        <w:t>nivel excelente</w:t>
      </w:r>
      <w:r w:rsidR="00BE21FD">
        <w:rPr>
          <w:color w:val="auto"/>
          <w:sz w:val="24"/>
          <w:szCs w:val="24"/>
        </w:rPr>
        <w:t>.</w:t>
      </w:r>
      <w:r w:rsidR="00B60520">
        <w:rPr>
          <w:color w:val="auto"/>
          <w:sz w:val="24"/>
          <w:szCs w:val="24"/>
        </w:rPr>
        <w:t xml:space="preserve"> </w:t>
      </w:r>
      <w:r w:rsidR="00BE21FD">
        <w:rPr>
          <w:color w:val="auto"/>
          <w:sz w:val="24"/>
          <w:szCs w:val="24"/>
        </w:rPr>
        <w:t>A</w:t>
      </w:r>
      <w:r w:rsidR="00B60520">
        <w:rPr>
          <w:color w:val="auto"/>
          <w:sz w:val="24"/>
          <w:szCs w:val="24"/>
        </w:rPr>
        <w:t>l ser utilizado por el usuario en condiciones normales de operación</w:t>
      </w:r>
      <w:r w:rsidR="00BE21FD">
        <w:rPr>
          <w:color w:val="auto"/>
          <w:sz w:val="24"/>
          <w:szCs w:val="24"/>
        </w:rPr>
        <w:t xml:space="preserve">, el tiempo de respuesta </w:t>
      </w:r>
      <w:r w:rsidR="00DA44E4">
        <w:rPr>
          <w:color w:val="auto"/>
          <w:sz w:val="24"/>
          <w:szCs w:val="24"/>
        </w:rPr>
        <w:t>es igualmente satisfactorio</w:t>
      </w:r>
      <w:r>
        <w:rPr>
          <w:color w:val="auto"/>
          <w:sz w:val="24"/>
          <w:szCs w:val="24"/>
        </w:rPr>
        <w:t>. La</w:t>
      </w:r>
      <w:r w:rsidR="00B60520">
        <w:rPr>
          <w:color w:val="auto"/>
          <w:sz w:val="24"/>
          <w:szCs w:val="24"/>
        </w:rPr>
        <w:t xml:space="preserve"> facilidad de uso, de </w:t>
      </w:r>
      <w:r w:rsidR="00B60520">
        <w:rPr>
          <w:color w:val="auto"/>
          <w:sz w:val="24"/>
          <w:szCs w:val="24"/>
        </w:rPr>
        <w:lastRenderedPageBreak/>
        <w:t>aprendizaje, de procesamiento rápido de datos, de modificar y corregir hacen que la herramienta inteligente muestre una seguridad en los resultados sobre los impuestos a cargo del contribuyente</w:t>
      </w:r>
      <w:r>
        <w:rPr>
          <w:color w:val="auto"/>
          <w:sz w:val="24"/>
          <w:szCs w:val="24"/>
        </w:rPr>
        <w:t>,</w:t>
      </w:r>
      <w:r w:rsidR="00B60520">
        <w:rPr>
          <w:color w:val="auto"/>
          <w:sz w:val="24"/>
          <w:szCs w:val="24"/>
        </w:rPr>
        <w:t xml:space="preserve"> y su portabilidad permite ser utilizada en cualquier momento que se requiera</w:t>
      </w:r>
      <w:r w:rsidR="00F06D9B">
        <w:rPr>
          <w:color w:val="auto"/>
          <w:sz w:val="24"/>
          <w:szCs w:val="24"/>
        </w:rPr>
        <w:t>.</w:t>
      </w:r>
      <w:r w:rsidR="00B60520">
        <w:rPr>
          <w:color w:val="auto"/>
          <w:sz w:val="24"/>
          <w:szCs w:val="24"/>
        </w:rPr>
        <w:t xml:space="preserve"> </w:t>
      </w:r>
      <w:r w:rsidR="00F06D9B">
        <w:rPr>
          <w:color w:val="auto"/>
          <w:sz w:val="24"/>
          <w:szCs w:val="24"/>
        </w:rPr>
        <w:t xml:space="preserve">La </w:t>
      </w:r>
      <w:r w:rsidR="00073CD2">
        <w:rPr>
          <w:color w:val="auto"/>
          <w:sz w:val="24"/>
          <w:szCs w:val="24"/>
        </w:rPr>
        <w:t>herramienta</w:t>
      </w:r>
      <w:r w:rsidR="00F06D9B">
        <w:rPr>
          <w:color w:val="auto"/>
          <w:sz w:val="24"/>
          <w:szCs w:val="24"/>
        </w:rPr>
        <w:t xml:space="preserve"> proporciona </w:t>
      </w:r>
      <w:r w:rsidR="00B60520" w:rsidRPr="0017096D">
        <w:rPr>
          <w:color w:val="auto"/>
          <w:sz w:val="24"/>
          <w:szCs w:val="24"/>
        </w:rPr>
        <w:t xml:space="preserve">información confiable, comparable, comprensible y relevante, útil </w:t>
      </w:r>
      <w:r w:rsidR="00B60520">
        <w:rPr>
          <w:color w:val="auto"/>
          <w:sz w:val="24"/>
          <w:szCs w:val="24"/>
        </w:rPr>
        <w:t>p</w:t>
      </w:r>
      <w:r w:rsidR="00B60520" w:rsidRPr="0017096D">
        <w:rPr>
          <w:color w:val="auto"/>
          <w:sz w:val="24"/>
          <w:szCs w:val="24"/>
        </w:rPr>
        <w:t xml:space="preserve">ara </w:t>
      </w:r>
      <w:r w:rsidR="00B60520">
        <w:rPr>
          <w:color w:val="auto"/>
          <w:sz w:val="24"/>
          <w:szCs w:val="24"/>
        </w:rPr>
        <w:t xml:space="preserve">el cumplimiento de las obligaciones fiscales de los contribuyentes </w:t>
      </w:r>
      <w:r w:rsidR="00563FFE">
        <w:rPr>
          <w:color w:val="auto"/>
          <w:sz w:val="24"/>
          <w:szCs w:val="24"/>
        </w:rPr>
        <w:t>mexicanos</w:t>
      </w:r>
      <w:r w:rsidR="00B60520" w:rsidRPr="0017096D">
        <w:rPr>
          <w:color w:val="auto"/>
          <w:sz w:val="24"/>
          <w:szCs w:val="24"/>
        </w:rPr>
        <w:t xml:space="preserve">, </w:t>
      </w:r>
      <w:r w:rsidR="00F06D9B">
        <w:rPr>
          <w:color w:val="auto"/>
          <w:sz w:val="24"/>
          <w:szCs w:val="24"/>
        </w:rPr>
        <w:t>todo lo cual va encaminado</w:t>
      </w:r>
      <w:r w:rsidR="00F06D9B" w:rsidRPr="0017096D">
        <w:rPr>
          <w:color w:val="auto"/>
          <w:sz w:val="24"/>
          <w:szCs w:val="24"/>
        </w:rPr>
        <w:t xml:space="preserve"> </w:t>
      </w:r>
      <w:r w:rsidR="00B60520">
        <w:rPr>
          <w:color w:val="auto"/>
          <w:sz w:val="24"/>
          <w:szCs w:val="24"/>
        </w:rPr>
        <w:t xml:space="preserve">a evitar sanciones, infracciones y multas que </w:t>
      </w:r>
      <w:r w:rsidR="007D3DF6">
        <w:rPr>
          <w:color w:val="auto"/>
          <w:sz w:val="24"/>
          <w:szCs w:val="24"/>
        </w:rPr>
        <w:t xml:space="preserve">afecten </w:t>
      </w:r>
      <w:r w:rsidR="00B60520">
        <w:rPr>
          <w:color w:val="auto"/>
          <w:sz w:val="24"/>
          <w:szCs w:val="24"/>
        </w:rPr>
        <w:t>el patrimonio de la entidad o negocio</w:t>
      </w:r>
      <w:r w:rsidR="00B60520" w:rsidRPr="0017096D">
        <w:rPr>
          <w:color w:val="auto"/>
          <w:sz w:val="24"/>
          <w:szCs w:val="24"/>
        </w:rPr>
        <w:t xml:space="preserve"> </w:t>
      </w:r>
      <w:r w:rsidR="00F06D9B">
        <w:rPr>
          <w:color w:val="auto"/>
          <w:sz w:val="24"/>
          <w:szCs w:val="24"/>
        </w:rPr>
        <w:t>y a mejorar</w:t>
      </w:r>
      <w:r w:rsidR="00F06D9B" w:rsidRPr="0017096D">
        <w:rPr>
          <w:color w:val="auto"/>
          <w:sz w:val="24"/>
          <w:szCs w:val="24"/>
        </w:rPr>
        <w:t xml:space="preserve"> </w:t>
      </w:r>
      <w:r w:rsidR="00B60520" w:rsidRPr="0017096D">
        <w:rPr>
          <w:color w:val="auto"/>
          <w:sz w:val="24"/>
          <w:szCs w:val="24"/>
        </w:rPr>
        <w:t xml:space="preserve">los procesos </w:t>
      </w:r>
      <w:r w:rsidR="00B60520">
        <w:rPr>
          <w:color w:val="auto"/>
          <w:sz w:val="24"/>
          <w:szCs w:val="24"/>
        </w:rPr>
        <w:t>de gestión tributaria</w:t>
      </w:r>
      <w:r w:rsidR="003242F0">
        <w:rPr>
          <w:color w:val="auto"/>
          <w:sz w:val="24"/>
          <w:szCs w:val="24"/>
        </w:rPr>
        <w:t>; puede ser vista como</w:t>
      </w:r>
      <w:r w:rsidR="00B60520">
        <w:rPr>
          <w:color w:val="auto"/>
          <w:sz w:val="24"/>
          <w:szCs w:val="24"/>
        </w:rPr>
        <w:t xml:space="preserve"> una guía para presentar la declaración en la plataforma de la autoridad hacendaria</w:t>
      </w:r>
      <w:r w:rsidR="00176D00">
        <w:rPr>
          <w:color w:val="auto"/>
          <w:sz w:val="24"/>
          <w:szCs w:val="24"/>
        </w:rPr>
        <w:t>. En suma,</w:t>
      </w:r>
      <w:r w:rsidR="00B60520" w:rsidRPr="002D0D04">
        <w:rPr>
          <w:color w:val="auto"/>
          <w:sz w:val="24"/>
          <w:szCs w:val="24"/>
        </w:rPr>
        <w:t xml:space="preserve"> garantiza un desempeño profesional </w:t>
      </w:r>
      <w:r w:rsidR="00B60520">
        <w:rPr>
          <w:color w:val="auto"/>
          <w:sz w:val="24"/>
          <w:szCs w:val="24"/>
        </w:rPr>
        <w:t>con calidad</w:t>
      </w:r>
      <w:r w:rsidR="00176D00">
        <w:rPr>
          <w:color w:val="auto"/>
          <w:sz w:val="24"/>
          <w:szCs w:val="24"/>
        </w:rPr>
        <w:t>;</w:t>
      </w:r>
      <w:r w:rsidR="00176D00" w:rsidRPr="002D0D04">
        <w:rPr>
          <w:color w:val="auto"/>
          <w:sz w:val="24"/>
          <w:szCs w:val="24"/>
        </w:rPr>
        <w:t xml:space="preserve"> </w:t>
      </w:r>
      <w:r w:rsidR="00176D00">
        <w:rPr>
          <w:color w:val="auto"/>
          <w:sz w:val="24"/>
          <w:szCs w:val="24"/>
        </w:rPr>
        <w:t>proporciona</w:t>
      </w:r>
      <w:r w:rsidR="00176D00" w:rsidRPr="002D0D04">
        <w:rPr>
          <w:color w:val="auto"/>
          <w:sz w:val="24"/>
          <w:szCs w:val="24"/>
        </w:rPr>
        <w:t xml:space="preserve"> </w:t>
      </w:r>
      <w:r w:rsidR="00B60520" w:rsidRPr="002D0D04">
        <w:rPr>
          <w:color w:val="auto"/>
          <w:sz w:val="24"/>
          <w:szCs w:val="24"/>
        </w:rPr>
        <w:t xml:space="preserve">información confiable, relevante y comprensible </w:t>
      </w:r>
      <w:r w:rsidR="00B60520">
        <w:rPr>
          <w:color w:val="auto"/>
          <w:sz w:val="24"/>
          <w:szCs w:val="24"/>
        </w:rPr>
        <w:t>en el momento que se requiera por el contratante del servicio</w:t>
      </w:r>
      <w:r w:rsidR="00073CD2">
        <w:rPr>
          <w:color w:val="auto"/>
          <w:sz w:val="24"/>
          <w:szCs w:val="24"/>
        </w:rPr>
        <w:t xml:space="preserve">, </w:t>
      </w:r>
      <w:r w:rsidR="00B60520" w:rsidRPr="002D0D04">
        <w:rPr>
          <w:color w:val="auto"/>
          <w:sz w:val="24"/>
          <w:szCs w:val="24"/>
        </w:rPr>
        <w:t xml:space="preserve">y proporciona las bases para </w:t>
      </w:r>
      <w:r w:rsidR="00B60520">
        <w:rPr>
          <w:color w:val="auto"/>
          <w:sz w:val="24"/>
          <w:szCs w:val="24"/>
        </w:rPr>
        <w:t xml:space="preserve">informar </w:t>
      </w:r>
      <w:r w:rsidR="00B60520" w:rsidRPr="002D0D04">
        <w:rPr>
          <w:color w:val="auto"/>
          <w:sz w:val="24"/>
          <w:szCs w:val="24"/>
        </w:rPr>
        <w:t>con certeza y precisión</w:t>
      </w:r>
      <w:r w:rsidR="00C36B4D">
        <w:rPr>
          <w:color w:val="auto"/>
          <w:sz w:val="24"/>
          <w:szCs w:val="24"/>
        </w:rPr>
        <w:t>. Sin duda</w:t>
      </w:r>
      <w:r w:rsidR="00B60520" w:rsidRPr="0047776E">
        <w:rPr>
          <w:color w:val="auto"/>
          <w:sz w:val="24"/>
          <w:szCs w:val="24"/>
        </w:rPr>
        <w:t xml:space="preserve"> la aplicación puede ser </w:t>
      </w:r>
      <w:r w:rsidR="00B60520">
        <w:rPr>
          <w:color w:val="auto"/>
          <w:sz w:val="24"/>
          <w:szCs w:val="24"/>
        </w:rPr>
        <w:t xml:space="preserve">utilizada e </w:t>
      </w:r>
      <w:r w:rsidR="00B60520" w:rsidRPr="0047776E">
        <w:rPr>
          <w:color w:val="auto"/>
          <w:sz w:val="24"/>
          <w:szCs w:val="24"/>
        </w:rPr>
        <w:t xml:space="preserve">incorporada en las prácticas fiscales </w:t>
      </w:r>
      <w:r w:rsidR="00B60520">
        <w:rPr>
          <w:color w:val="auto"/>
          <w:sz w:val="24"/>
          <w:szCs w:val="24"/>
        </w:rPr>
        <w:t xml:space="preserve">a fin de </w:t>
      </w:r>
      <w:r w:rsidR="00B60520" w:rsidRPr="0047776E">
        <w:rPr>
          <w:color w:val="auto"/>
          <w:sz w:val="24"/>
          <w:szCs w:val="24"/>
        </w:rPr>
        <w:t>mejorar la gestión de la recaudación fiscal en México.</w:t>
      </w:r>
    </w:p>
    <w:p w14:paraId="5B22B2A3" w14:textId="77777777" w:rsidR="00BA3DBF" w:rsidRDefault="00BA3DBF" w:rsidP="00BA3DBF">
      <w:pPr>
        <w:spacing w:line="360" w:lineRule="auto"/>
        <w:ind w:firstLine="0"/>
        <w:rPr>
          <w:b/>
          <w:i/>
          <w:sz w:val="28"/>
          <w:szCs w:val="28"/>
        </w:rPr>
      </w:pPr>
    </w:p>
    <w:p w14:paraId="7DEBA01E" w14:textId="6056AE15" w:rsidR="00960AE5" w:rsidRPr="00177342" w:rsidRDefault="00960AE5" w:rsidP="00586541">
      <w:pPr>
        <w:spacing w:line="360" w:lineRule="auto"/>
        <w:ind w:firstLine="0"/>
        <w:jc w:val="center"/>
        <w:rPr>
          <w:b/>
          <w:iCs/>
          <w:sz w:val="28"/>
          <w:szCs w:val="28"/>
        </w:rPr>
      </w:pPr>
      <w:r w:rsidRPr="00177342">
        <w:rPr>
          <w:b/>
          <w:iCs/>
          <w:sz w:val="28"/>
          <w:szCs w:val="28"/>
        </w:rPr>
        <w:t xml:space="preserve">Antecedentes del </w:t>
      </w:r>
      <w:r w:rsidR="00C36B4D" w:rsidRPr="00177342">
        <w:rPr>
          <w:b/>
          <w:iCs/>
          <w:sz w:val="28"/>
          <w:szCs w:val="28"/>
        </w:rPr>
        <w:t>problema</w:t>
      </w:r>
    </w:p>
    <w:p w14:paraId="4548BF2E" w14:textId="597F88D3" w:rsidR="009C5907" w:rsidRPr="00485950" w:rsidRDefault="00C36B4D" w:rsidP="00177342">
      <w:pPr>
        <w:spacing w:line="360" w:lineRule="auto"/>
        <w:ind w:firstLine="720"/>
        <w:jc w:val="both"/>
        <w:rPr>
          <w:sz w:val="24"/>
          <w:szCs w:val="24"/>
        </w:rPr>
      </w:pPr>
      <w:r>
        <w:rPr>
          <w:sz w:val="24"/>
          <w:szCs w:val="24"/>
        </w:rPr>
        <w:t>L</w:t>
      </w:r>
      <w:r w:rsidR="00960AE5" w:rsidRPr="00485950">
        <w:rPr>
          <w:sz w:val="24"/>
          <w:szCs w:val="24"/>
        </w:rPr>
        <w:t xml:space="preserve">a </w:t>
      </w:r>
      <w:r w:rsidR="00960AE5" w:rsidRPr="00177342">
        <w:rPr>
          <w:i/>
          <w:iCs/>
          <w:sz w:val="24"/>
          <w:szCs w:val="24"/>
        </w:rPr>
        <w:t>Constitución Política de los Estados Unidos Mexicanos</w:t>
      </w:r>
      <w:r w:rsidR="006A612D">
        <w:rPr>
          <w:i/>
          <w:iCs/>
          <w:sz w:val="24"/>
          <w:szCs w:val="24"/>
        </w:rPr>
        <w:t xml:space="preserve"> </w:t>
      </w:r>
      <w:r w:rsidR="006A612D">
        <w:rPr>
          <w:sz w:val="24"/>
          <w:szCs w:val="24"/>
        </w:rPr>
        <w:t>(2020)</w:t>
      </w:r>
      <w:r>
        <w:rPr>
          <w:sz w:val="24"/>
          <w:szCs w:val="24"/>
        </w:rPr>
        <w:t>,</w:t>
      </w:r>
      <w:r w:rsidR="00960AE5" w:rsidRPr="00485950">
        <w:rPr>
          <w:sz w:val="24"/>
          <w:szCs w:val="24"/>
        </w:rPr>
        <w:t xml:space="preserve"> considerada como</w:t>
      </w:r>
      <w:r w:rsidR="000E7C4B">
        <w:rPr>
          <w:sz w:val="24"/>
          <w:szCs w:val="24"/>
        </w:rPr>
        <w:t xml:space="preserve"> la</w:t>
      </w:r>
      <w:r w:rsidR="00960AE5" w:rsidRPr="00485950">
        <w:rPr>
          <w:sz w:val="24"/>
          <w:szCs w:val="24"/>
        </w:rPr>
        <w:t xml:space="preserve"> ley suprema</w:t>
      </w:r>
      <w:r w:rsidR="000E7C4B">
        <w:rPr>
          <w:sz w:val="24"/>
          <w:szCs w:val="24"/>
        </w:rPr>
        <w:t xml:space="preserve"> en México</w:t>
      </w:r>
      <w:r w:rsidR="00960AE5" w:rsidRPr="00485950">
        <w:rPr>
          <w:sz w:val="24"/>
          <w:szCs w:val="24"/>
        </w:rPr>
        <w:t xml:space="preserve"> (</w:t>
      </w:r>
      <w:r w:rsidR="00960AE5" w:rsidRPr="005779E4">
        <w:rPr>
          <w:sz w:val="24"/>
          <w:szCs w:val="24"/>
        </w:rPr>
        <w:t>Quintanilla</w:t>
      </w:r>
      <w:r w:rsidR="00115F09">
        <w:rPr>
          <w:sz w:val="24"/>
          <w:szCs w:val="24"/>
        </w:rPr>
        <w:t xml:space="preserve"> y Rojas</w:t>
      </w:r>
      <w:r w:rsidR="00681CB3">
        <w:rPr>
          <w:sz w:val="24"/>
          <w:szCs w:val="24"/>
        </w:rPr>
        <w:t>,</w:t>
      </w:r>
      <w:r w:rsidR="00960AE5" w:rsidRPr="005779E4">
        <w:rPr>
          <w:sz w:val="24"/>
          <w:szCs w:val="24"/>
        </w:rPr>
        <w:t xml:space="preserve"> 1999; Sánchez</w:t>
      </w:r>
      <w:r w:rsidR="00681CB3">
        <w:rPr>
          <w:sz w:val="24"/>
          <w:szCs w:val="24"/>
        </w:rPr>
        <w:t>,</w:t>
      </w:r>
      <w:r w:rsidR="00960AE5" w:rsidRPr="005779E4">
        <w:rPr>
          <w:sz w:val="24"/>
          <w:szCs w:val="24"/>
        </w:rPr>
        <w:t xml:space="preserve"> 20</w:t>
      </w:r>
      <w:r w:rsidR="005779E4" w:rsidRPr="005779E4">
        <w:rPr>
          <w:sz w:val="24"/>
          <w:szCs w:val="24"/>
        </w:rPr>
        <w:t>14</w:t>
      </w:r>
      <w:r w:rsidR="00960AE5" w:rsidRPr="005779E4">
        <w:rPr>
          <w:sz w:val="24"/>
          <w:szCs w:val="24"/>
        </w:rPr>
        <w:t>),</w:t>
      </w:r>
      <w:r w:rsidR="00960AE5" w:rsidRPr="00485950">
        <w:rPr>
          <w:sz w:val="24"/>
          <w:szCs w:val="24"/>
        </w:rPr>
        <w:t xml:space="preserve"> establece la obligación de los mexicanos</w:t>
      </w:r>
      <w:r w:rsidR="00681CB3">
        <w:rPr>
          <w:sz w:val="24"/>
          <w:szCs w:val="24"/>
        </w:rPr>
        <w:t xml:space="preserve"> de</w:t>
      </w:r>
      <w:r w:rsidR="00960AE5" w:rsidRPr="00485950">
        <w:rPr>
          <w:sz w:val="24"/>
          <w:szCs w:val="24"/>
        </w:rPr>
        <w:t xml:space="preserve"> contribuir </w:t>
      </w:r>
      <w:r w:rsidR="004D2777">
        <w:rPr>
          <w:sz w:val="24"/>
          <w:szCs w:val="24"/>
        </w:rPr>
        <w:t>a</w:t>
      </w:r>
      <w:r w:rsidR="004D2777" w:rsidRPr="00485950">
        <w:rPr>
          <w:sz w:val="24"/>
          <w:szCs w:val="24"/>
        </w:rPr>
        <w:t xml:space="preserve"> </w:t>
      </w:r>
      <w:r w:rsidR="00960AE5" w:rsidRPr="00485950">
        <w:rPr>
          <w:sz w:val="24"/>
          <w:szCs w:val="24"/>
        </w:rPr>
        <w:t xml:space="preserve">los gastos públicos </w:t>
      </w:r>
      <w:r w:rsidR="004D2777">
        <w:rPr>
          <w:sz w:val="24"/>
          <w:szCs w:val="24"/>
        </w:rPr>
        <w:t>de</w:t>
      </w:r>
      <w:r w:rsidR="004D2777" w:rsidRPr="00485950">
        <w:rPr>
          <w:sz w:val="24"/>
          <w:szCs w:val="24"/>
        </w:rPr>
        <w:t xml:space="preserve"> </w:t>
      </w:r>
      <w:r w:rsidR="00960AE5" w:rsidRPr="00485950">
        <w:rPr>
          <w:sz w:val="24"/>
          <w:szCs w:val="24"/>
        </w:rPr>
        <w:t xml:space="preserve">la </w:t>
      </w:r>
      <w:r w:rsidR="00681CB3">
        <w:rPr>
          <w:sz w:val="24"/>
          <w:szCs w:val="24"/>
        </w:rPr>
        <w:t>f</w:t>
      </w:r>
      <w:r w:rsidR="00681CB3" w:rsidRPr="00485950">
        <w:rPr>
          <w:sz w:val="24"/>
          <w:szCs w:val="24"/>
        </w:rPr>
        <w:t>ederación</w:t>
      </w:r>
      <w:r w:rsidR="00960AE5" w:rsidRPr="00485950">
        <w:rPr>
          <w:sz w:val="24"/>
          <w:szCs w:val="24"/>
        </w:rPr>
        <w:t xml:space="preserve">, </w:t>
      </w:r>
      <w:r w:rsidR="004D2777">
        <w:rPr>
          <w:sz w:val="24"/>
          <w:szCs w:val="24"/>
        </w:rPr>
        <w:t>del</w:t>
      </w:r>
      <w:r w:rsidR="004D2777" w:rsidRPr="00485950">
        <w:rPr>
          <w:sz w:val="24"/>
          <w:szCs w:val="24"/>
        </w:rPr>
        <w:t xml:space="preserve"> </w:t>
      </w:r>
      <w:r w:rsidR="00960AE5" w:rsidRPr="00485950">
        <w:rPr>
          <w:sz w:val="24"/>
          <w:szCs w:val="24"/>
        </w:rPr>
        <w:t>estado y</w:t>
      </w:r>
      <w:r w:rsidR="00681CB3">
        <w:rPr>
          <w:sz w:val="24"/>
          <w:szCs w:val="24"/>
        </w:rPr>
        <w:t xml:space="preserve"> </w:t>
      </w:r>
      <w:r w:rsidR="004D2777">
        <w:rPr>
          <w:sz w:val="24"/>
          <w:szCs w:val="24"/>
        </w:rPr>
        <w:t>del</w:t>
      </w:r>
      <w:r w:rsidR="00960AE5" w:rsidRPr="00485950">
        <w:rPr>
          <w:sz w:val="24"/>
          <w:szCs w:val="24"/>
        </w:rPr>
        <w:t xml:space="preserve"> municipio en que se residan</w:t>
      </w:r>
      <w:r w:rsidR="006A612D">
        <w:rPr>
          <w:sz w:val="24"/>
          <w:szCs w:val="24"/>
        </w:rPr>
        <w:t>. D</w:t>
      </w:r>
      <w:r w:rsidR="006A612D" w:rsidRPr="00791127">
        <w:rPr>
          <w:sz w:val="24"/>
          <w:szCs w:val="24"/>
        </w:rPr>
        <w:t xml:space="preserve">el </w:t>
      </w:r>
      <w:r w:rsidR="00960AE5" w:rsidRPr="00791127">
        <w:rPr>
          <w:sz w:val="24"/>
          <w:szCs w:val="24"/>
        </w:rPr>
        <w:t xml:space="preserve">contenido de esta disposición </w:t>
      </w:r>
      <w:r w:rsidR="009C0DDE" w:rsidRPr="00791127">
        <w:rPr>
          <w:sz w:val="24"/>
          <w:szCs w:val="24"/>
        </w:rPr>
        <w:t>emana</w:t>
      </w:r>
      <w:r w:rsidR="00960AE5" w:rsidRPr="00791127">
        <w:rPr>
          <w:sz w:val="24"/>
          <w:szCs w:val="24"/>
        </w:rPr>
        <w:t xml:space="preserve"> la obligación del pago del impuesto </w:t>
      </w:r>
      <w:r w:rsidR="0006210B">
        <w:rPr>
          <w:sz w:val="24"/>
          <w:szCs w:val="24"/>
        </w:rPr>
        <w:t xml:space="preserve">por parte </w:t>
      </w:r>
      <w:r w:rsidR="00960AE5" w:rsidRPr="00791127">
        <w:rPr>
          <w:sz w:val="24"/>
          <w:szCs w:val="24"/>
        </w:rPr>
        <w:t>de los empresarios a partir</w:t>
      </w:r>
      <w:r w:rsidR="00960AE5" w:rsidRPr="00485950">
        <w:rPr>
          <w:sz w:val="24"/>
          <w:szCs w:val="24"/>
        </w:rPr>
        <w:t xml:space="preserve"> de las </w:t>
      </w:r>
      <w:r w:rsidR="009C5907" w:rsidRPr="00485950">
        <w:rPr>
          <w:sz w:val="24"/>
          <w:szCs w:val="24"/>
        </w:rPr>
        <w:t>di</w:t>
      </w:r>
      <w:r w:rsidR="009C5907">
        <w:rPr>
          <w:sz w:val="24"/>
          <w:szCs w:val="24"/>
        </w:rPr>
        <w:t>sposiciones</w:t>
      </w:r>
      <w:r w:rsidR="00960AE5" w:rsidRPr="00485950">
        <w:rPr>
          <w:sz w:val="24"/>
          <w:szCs w:val="24"/>
        </w:rPr>
        <w:t xml:space="preserve"> establecidas por una ley federal o estatal</w:t>
      </w:r>
      <w:r w:rsidR="006A612D">
        <w:rPr>
          <w:sz w:val="24"/>
          <w:szCs w:val="24"/>
        </w:rPr>
        <w:t>.</w:t>
      </w:r>
      <w:r w:rsidR="006A612D" w:rsidRPr="00485950">
        <w:rPr>
          <w:sz w:val="24"/>
          <w:szCs w:val="24"/>
        </w:rPr>
        <w:t xml:space="preserve"> </w:t>
      </w:r>
      <w:r w:rsidR="006A612D">
        <w:rPr>
          <w:sz w:val="24"/>
          <w:szCs w:val="24"/>
        </w:rPr>
        <w:t>A</w:t>
      </w:r>
      <w:r w:rsidR="006A612D" w:rsidRPr="00485950">
        <w:rPr>
          <w:sz w:val="24"/>
          <w:szCs w:val="24"/>
        </w:rPr>
        <w:t>demás</w:t>
      </w:r>
      <w:r w:rsidR="00960AE5" w:rsidRPr="00485950">
        <w:rPr>
          <w:sz w:val="24"/>
          <w:szCs w:val="24"/>
        </w:rPr>
        <w:t xml:space="preserve">, los impuestos deben ser equitativos y justos considerando la capacidad económica del sujeto de la relación tributaria. </w:t>
      </w:r>
    </w:p>
    <w:p w14:paraId="7EB4F423" w14:textId="6D43B2E2" w:rsidR="009C5907" w:rsidRDefault="00960AE5" w:rsidP="00177342">
      <w:pPr>
        <w:spacing w:line="360" w:lineRule="auto"/>
        <w:ind w:firstLine="720"/>
        <w:jc w:val="both"/>
        <w:rPr>
          <w:sz w:val="24"/>
          <w:szCs w:val="24"/>
        </w:rPr>
      </w:pPr>
      <w:r w:rsidRPr="00485950">
        <w:rPr>
          <w:sz w:val="24"/>
          <w:szCs w:val="24"/>
        </w:rPr>
        <w:t>A partir del ordenamiento constitucional</w:t>
      </w:r>
      <w:r w:rsidR="000E7C4B">
        <w:rPr>
          <w:sz w:val="24"/>
          <w:szCs w:val="24"/>
        </w:rPr>
        <w:t>,</w:t>
      </w:r>
      <w:r w:rsidRPr="00485950">
        <w:rPr>
          <w:sz w:val="24"/>
          <w:szCs w:val="24"/>
        </w:rPr>
        <w:t xml:space="preserve"> se origina un vínculo jurídico entre dos sujetos</w:t>
      </w:r>
      <w:r w:rsidR="0006210B">
        <w:rPr>
          <w:sz w:val="24"/>
          <w:szCs w:val="24"/>
        </w:rPr>
        <w:t>:</w:t>
      </w:r>
      <w:r w:rsidR="0006210B" w:rsidRPr="00485950">
        <w:rPr>
          <w:sz w:val="24"/>
          <w:szCs w:val="24"/>
        </w:rPr>
        <w:t xml:space="preserve"> </w:t>
      </w:r>
      <w:r w:rsidRPr="00485950">
        <w:rPr>
          <w:sz w:val="24"/>
          <w:szCs w:val="24"/>
        </w:rPr>
        <w:t>el sujeto activo representado por el Estado</w:t>
      </w:r>
      <w:r>
        <w:rPr>
          <w:sz w:val="24"/>
          <w:szCs w:val="24"/>
        </w:rPr>
        <w:t>,</w:t>
      </w:r>
      <w:r w:rsidRPr="00485950">
        <w:rPr>
          <w:sz w:val="24"/>
          <w:szCs w:val="24"/>
        </w:rPr>
        <w:t xml:space="preserve"> quien está facultado para exigir el cumplimiento y pago de los impuesto</w:t>
      </w:r>
      <w:r w:rsidR="00EB3802">
        <w:rPr>
          <w:sz w:val="24"/>
          <w:szCs w:val="24"/>
        </w:rPr>
        <w:t>s</w:t>
      </w:r>
      <w:r w:rsidRPr="00485950">
        <w:rPr>
          <w:sz w:val="24"/>
          <w:szCs w:val="24"/>
        </w:rPr>
        <w:t xml:space="preserve"> en México, </w:t>
      </w:r>
      <w:r w:rsidR="0006210B">
        <w:rPr>
          <w:sz w:val="24"/>
          <w:szCs w:val="24"/>
        </w:rPr>
        <w:t>y</w:t>
      </w:r>
      <w:r w:rsidRPr="00485950">
        <w:rPr>
          <w:sz w:val="24"/>
          <w:szCs w:val="24"/>
        </w:rPr>
        <w:t xml:space="preserve"> el sujeto pasivo, representado por el empresario, quien tiene la obligación de cumplir con las disposiciones establecidas en las leyes fiscales materializadas a través del pago de los impuestos</w:t>
      </w:r>
      <w:r w:rsidR="0006210B">
        <w:rPr>
          <w:sz w:val="24"/>
          <w:szCs w:val="24"/>
        </w:rPr>
        <w:t>.</w:t>
      </w:r>
      <w:r w:rsidR="0006210B" w:rsidRPr="00485950">
        <w:rPr>
          <w:sz w:val="24"/>
          <w:szCs w:val="24"/>
        </w:rPr>
        <w:t xml:space="preserve"> </w:t>
      </w:r>
      <w:r w:rsidR="0006210B">
        <w:rPr>
          <w:sz w:val="24"/>
          <w:szCs w:val="24"/>
        </w:rPr>
        <w:t>Teniendo en cuenta</w:t>
      </w:r>
      <w:r w:rsidRPr="00485950">
        <w:rPr>
          <w:sz w:val="24"/>
          <w:szCs w:val="24"/>
        </w:rPr>
        <w:t xml:space="preserve"> este </w:t>
      </w:r>
      <w:r w:rsidR="0006210B">
        <w:rPr>
          <w:sz w:val="24"/>
          <w:szCs w:val="24"/>
        </w:rPr>
        <w:t>binomio,</w:t>
      </w:r>
      <w:r w:rsidRPr="00485950">
        <w:rPr>
          <w:sz w:val="24"/>
          <w:szCs w:val="24"/>
        </w:rPr>
        <w:t xml:space="preserve"> </w:t>
      </w:r>
      <w:r w:rsidRPr="001F5FFF">
        <w:rPr>
          <w:sz w:val="24"/>
          <w:szCs w:val="24"/>
        </w:rPr>
        <w:t>Gianni (</w:t>
      </w:r>
      <w:r w:rsidR="001342E8">
        <w:rPr>
          <w:sz w:val="24"/>
          <w:szCs w:val="24"/>
        </w:rPr>
        <w:t>citado en Diez, 2005</w:t>
      </w:r>
      <w:r w:rsidRPr="001F5FFF">
        <w:rPr>
          <w:sz w:val="24"/>
          <w:szCs w:val="24"/>
        </w:rPr>
        <w:t>)</w:t>
      </w:r>
      <w:r w:rsidRPr="00485950">
        <w:rPr>
          <w:sz w:val="24"/>
          <w:szCs w:val="24"/>
        </w:rPr>
        <w:t xml:space="preserve"> establece que el </w:t>
      </w:r>
      <w:r w:rsidR="0006210B">
        <w:rPr>
          <w:sz w:val="24"/>
          <w:szCs w:val="24"/>
        </w:rPr>
        <w:t>E</w:t>
      </w:r>
      <w:r w:rsidR="0006210B" w:rsidRPr="00485950">
        <w:rPr>
          <w:sz w:val="24"/>
          <w:szCs w:val="24"/>
        </w:rPr>
        <w:t xml:space="preserve">stado </w:t>
      </w:r>
      <w:r w:rsidRPr="00485950">
        <w:rPr>
          <w:sz w:val="24"/>
          <w:szCs w:val="24"/>
        </w:rPr>
        <w:t>administra el patrimonio derivado de la recaudación de los tributos</w:t>
      </w:r>
      <w:r w:rsidR="006B6A17">
        <w:rPr>
          <w:sz w:val="24"/>
          <w:szCs w:val="24"/>
        </w:rPr>
        <w:t>,</w:t>
      </w:r>
      <w:r w:rsidRPr="00485950">
        <w:rPr>
          <w:sz w:val="24"/>
          <w:szCs w:val="24"/>
        </w:rPr>
        <w:t xml:space="preserve"> y los invierte directamente en el desarrollo de sus actividades</w:t>
      </w:r>
      <w:r w:rsidR="006B6A17">
        <w:rPr>
          <w:sz w:val="24"/>
          <w:szCs w:val="24"/>
        </w:rPr>
        <w:t>.</w:t>
      </w:r>
      <w:r w:rsidR="006B6A17" w:rsidRPr="00485950">
        <w:rPr>
          <w:sz w:val="24"/>
          <w:szCs w:val="24"/>
        </w:rPr>
        <w:t xml:space="preserve"> </w:t>
      </w:r>
      <w:r w:rsidRPr="00791127">
        <w:rPr>
          <w:sz w:val="24"/>
          <w:szCs w:val="24"/>
        </w:rPr>
        <w:t>Garza (2005)</w:t>
      </w:r>
      <w:r w:rsidR="006B6A17">
        <w:rPr>
          <w:sz w:val="24"/>
          <w:szCs w:val="24"/>
        </w:rPr>
        <w:t>, por su parte,</w:t>
      </w:r>
      <w:r w:rsidRPr="00791127">
        <w:rPr>
          <w:sz w:val="24"/>
          <w:szCs w:val="24"/>
        </w:rPr>
        <w:t xml:space="preserve"> refiere que el </w:t>
      </w:r>
      <w:r w:rsidR="006B6A17">
        <w:rPr>
          <w:sz w:val="24"/>
          <w:szCs w:val="24"/>
        </w:rPr>
        <w:t>E</w:t>
      </w:r>
      <w:r w:rsidR="006B6A17" w:rsidRPr="00791127">
        <w:rPr>
          <w:sz w:val="24"/>
          <w:szCs w:val="24"/>
        </w:rPr>
        <w:t xml:space="preserve">stado </w:t>
      </w:r>
      <w:r w:rsidRPr="00791127">
        <w:rPr>
          <w:sz w:val="24"/>
          <w:szCs w:val="24"/>
        </w:rPr>
        <w:t>y los demás entes públicos realizan acciones encaminadas a obtener</w:t>
      </w:r>
      <w:r w:rsidRPr="00485950">
        <w:rPr>
          <w:sz w:val="24"/>
          <w:szCs w:val="24"/>
        </w:rPr>
        <w:t xml:space="preserve"> ingresos necesarios para sostener los servicios públicos. </w:t>
      </w:r>
    </w:p>
    <w:p w14:paraId="118AE442" w14:textId="43463726" w:rsidR="00960AE5" w:rsidRDefault="00960AE5" w:rsidP="00177342">
      <w:pPr>
        <w:spacing w:line="360" w:lineRule="auto"/>
        <w:ind w:firstLine="720"/>
        <w:jc w:val="both"/>
        <w:rPr>
          <w:sz w:val="24"/>
          <w:szCs w:val="24"/>
        </w:rPr>
      </w:pPr>
      <w:r w:rsidRPr="00485950">
        <w:rPr>
          <w:sz w:val="24"/>
          <w:szCs w:val="24"/>
        </w:rPr>
        <w:lastRenderedPageBreak/>
        <w:t xml:space="preserve">A esta actividad se le conoce como </w:t>
      </w:r>
      <w:r w:rsidRPr="00177342">
        <w:rPr>
          <w:i/>
          <w:iCs/>
          <w:sz w:val="24"/>
          <w:szCs w:val="24"/>
        </w:rPr>
        <w:t>actividad financiera del Estado</w:t>
      </w:r>
      <w:r w:rsidR="006D35D5">
        <w:rPr>
          <w:sz w:val="24"/>
          <w:szCs w:val="24"/>
        </w:rPr>
        <w:t>:</w:t>
      </w:r>
      <w:r w:rsidR="00C341EC" w:rsidRPr="00485950">
        <w:rPr>
          <w:sz w:val="24"/>
          <w:szCs w:val="24"/>
        </w:rPr>
        <w:t xml:space="preserve"> </w:t>
      </w:r>
      <w:r w:rsidRPr="00485950">
        <w:rPr>
          <w:sz w:val="24"/>
          <w:szCs w:val="24"/>
        </w:rPr>
        <w:t>regula los ingresos ordinarios y extraordinarios y los egresos de la organización estatal</w:t>
      </w:r>
      <w:r>
        <w:rPr>
          <w:sz w:val="24"/>
          <w:szCs w:val="24"/>
        </w:rPr>
        <w:t>. P</w:t>
      </w:r>
      <w:r w:rsidRPr="00485950">
        <w:rPr>
          <w:sz w:val="24"/>
          <w:szCs w:val="24"/>
        </w:rPr>
        <w:t xml:space="preserve">ara cumplir </w:t>
      </w:r>
      <w:r w:rsidR="005D0E01">
        <w:rPr>
          <w:sz w:val="24"/>
          <w:szCs w:val="24"/>
        </w:rPr>
        <w:t xml:space="preserve">con </w:t>
      </w:r>
      <w:r w:rsidRPr="00485950">
        <w:rPr>
          <w:sz w:val="24"/>
          <w:szCs w:val="24"/>
        </w:rPr>
        <w:t>dicha actividad</w:t>
      </w:r>
      <w:r w:rsidR="005D0E01">
        <w:rPr>
          <w:sz w:val="24"/>
          <w:szCs w:val="24"/>
        </w:rPr>
        <w:t>,</w:t>
      </w:r>
      <w:r w:rsidRPr="00485950">
        <w:rPr>
          <w:sz w:val="24"/>
          <w:szCs w:val="24"/>
        </w:rPr>
        <w:t xml:space="preserve"> </w:t>
      </w:r>
      <w:r w:rsidR="005D0E01" w:rsidRPr="00485950">
        <w:rPr>
          <w:sz w:val="24"/>
          <w:szCs w:val="24"/>
        </w:rPr>
        <w:t xml:space="preserve">el </w:t>
      </w:r>
      <w:r w:rsidRPr="00485950">
        <w:rPr>
          <w:sz w:val="24"/>
          <w:szCs w:val="24"/>
        </w:rPr>
        <w:t>Estado</w:t>
      </w:r>
      <w:r>
        <w:rPr>
          <w:sz w:val="24"/>
          <w:szCs w:val="24"/>
        </w:rPr>
        <w:t>, a través de</w:t>
      </w:r>
      <w:r w:rsidRPr="00485950">
        <w:rPr>
          <w:sz w:val="24"/>
          <w:szCs w:val="24"/>
        </w:rPr>
        <w:t xml:space="preserve"> la </w:t>
      </w:r>
      <w:r>
        <w:rPr>
          <w:sz w:val="24"/>
          <w:szCs w:val="24"/>
        </w:rPr>
        <w:t>S</w:t>
      </w:r>
      <w:r w:rsidRPr="00485950">
        <w:rPr>
          <w:sz w:val="24"/>
          <w:szCs w:val="24"/>
        </w:rPr>
        <w:t>ecretar</w:t>
      </w:r>
      <w:r w:rsidR="00C2158B">
        <w:rPr>
          <w:sz w:val="24"/>
          <w:szCs w:val="24"/>
        </w:rPr>
        <w:t>í</w:t>
      </w:r>
      <w:r w:rsidRPr="00485950">
        <w:rPr>
          <w:sz w:val="24"/>
          <w:szCs w:val="24"/>
        </w:rPr>
        <w:t xml:space="preserve">a de </w:t>
      </w:r>
      <w:r>
        <w:rPr>
          <w:sz w:val="24"/>
          <w:szCs w:val="24"/>
        </w:rPr>
        <w:t>H</w:t>
      </w:r>
      <w:r w:rsidRPr="00485950">
        <w:rPr>
          <w:sz w:val="24"/>
          <w:szCs w:val="24"/>
        </w:rPr>
        <w:t xml:space="preserve">acienda y </w:t>
      </w:r>
      <w:r>
        <w:rPr>
          <w:sz w:val="24"/>
          <w:szCs w:val="24"/>
        </w:rPr>
        <w:t>C</w:t>
      </w:r>
      <w:r w:rsidRPr="00485950">
        <w:rPr>
          <w:sz w:val="24"/>
          <w:szCs w:val="24"/>
        </w:rPr>
        <w:t xml:space="preserve">rédito </w:t>
      </w:r>
      <w:r>
        <w:rPr>
          <w:sz w:val="24"/>
          <w:szCs w:val="24"/>
        </w:rPr>
        <w:t>P</w:t>
      </w:r>
      <w:r w:rsidRPr="00485950">
        <w:rPr>
          <w:sz w:val="24"/>
          <w:szCs w:val="24"/>
        </w:rPr>
        <w:t>úblico</w:t>
      </w:r>
      <w:r w:rsidR="005D0E01">
        <w:rPr>
          <w:sz w:val="24"/>
          <w:szCs w:val="24"/>
        </w:rPr>
        <w:t xml:space="preserve"> (SHCP)</w:t>
      </w:r>
      <w:r w:rsidRPr="00485950">
        <w:rPr>
          <w:sz w:val="24"/>
          <w:szCs w:val="24"/>
        </w:rPr>
        <w:t xml:space="preserve"> </w:t>
      </w:r>
      <w:r>
        <w:rPr>
          <w:sz w:val="24"/>
          <w:szCs w:val="24"/>
        </w:rPr>
        <w:t>(</w:t>
      </w:r>
      <w:r w:rsidRPr="00485950">
        <w:rPr>
          <w:sz w:val="24"/>
          <w:szCs w:val="24"/>
        </w:rPr>
        <w:t>organismo encargado de la recaudación de los impuestos</w:t>
      </w:r>
      <w:r>
        <w:rPr>
          <w:sz w:val="24"/>
          <w:szCs w:val="24"/>
        </w:rPr>
        <w:t>)</w:t>
      </w:r>
      <w:r w:rsidRPr="00485950">
        <w:rPr>
          <w:sz w:val="24"/>
          <w:szCs w:val="24"/>
        </w:rPr>
        <w:t>, implementa estrategias que facilitan al contribuyente la gestión tributaria</w:t>
      </w:r>
      <w:r w:rsidR="009A0FC0">
        <w:rPr>
          <w:sz w:val="24"/>
          <w:szCs w:val="24"/>
        </w:rPr>
        <w:t>.</w:t>
      </w:r>
      <w:r w:rsidR="009A0FC0" w:rsidRPr="00485950">
        <w:rPr>
          <w:sz w:val="24"/>
          <w:szCs w:val="24"/>
        </w:rPr>
        <w:t xml:space="preserve"> </w:t>
      </w:r>
      <w:r w:rsidR="009A0FC0">
        <w:rPr>
          <w:sz w:val="24"/>
          <w:szCs w:val="24"/>
        </w:rPr>
        <w:t>Entre ellas, en las últimas décadas,</w:t>
      </w:r>
      <w:r w:rsidRPr="00485950">
        <w:rPr>
          <w:sz w:val="24"/>
          <w:szCs w:val="24"/>
        </w:rPr>
        <w:t xml:space="preserve"> </w:t>
      </w:r>
      <w:r w:rsidR="009A0FC0">
        <w:rPr>
          <w:sz w:val="24"/>
          <w:szCs w:val="24"/>
        </w:rPr>
        <w:t>ha establecido</w:t>
      </w:r>
      <w:r w:rsidR="009A0FC0" w:rsidRPr="00485950">
        <w:rPr>
          <w:sz w:val="24"/>
          <w:szCs w:val="24"/>
        </w:rPr>
        <w:t xml:space="preserve"> </w:t>
      </w:r>
      <w:r w:rsidR="00664D31">
        <w:rPr>
          <w:sz w:val="24"/>
          <w:szCs w:val="24"/>
        </w:rPr>
        <w:t>plataformas</w:t>
      </w:r>
      <w:r w:rsidRPr="00485950">
        <w:rPr>
          <w:sz w:val="24"/>
          <w:szCs w:val="24"/>
        </w:rPr>
        <w:t xml:space="preserve"> de</w:t>
      </w:r>
      <w:r w:rsidR="00521DDD">
        <w:rPr>
          <w:sz w:val="24"/>
          <w:szCs w:val="24"/>
        </w:rPr>
        <w:t xml:space="preserve"> gobierno electrónico o</w:t>
      </w:r>
      <w:r w:rsidRPr="00485950">
        <w:rPr>
          <w:sz w:val="24"/>
          <w:szCs w:val="24"/>
        </w:rPr>
        <w:t xml:space="preserve"> e-gobierno</w:t>
      </w:r>
      <w:r w:rsidR="00521DDD">
        <w:rPr>
          <w:sz w:val="24"/>
          <w:szCs w:val="24"/>
        </w:rPr>
        <w:t>,</w:t>
      </w:r>
      <w:r w:rsidRPr="00485950">
        <w:rPr>
          <w:sz w:val="24"/>
          <w:szCs w:val="24"/>
        </w:rPr>
        <w:t xml:space="preserve"> </w:t>
      </w:r>
      <w:r w:rsidR="00521DDD">
        <w:rPr>
          <w:sz w:val="24"/>
          <w:szCs w:val="24"/>
        </w:rPr>
        <w:t>las cuales</w:t>
      </w:r>
      <w:r w:rsidR="00521DDD" w:rsidRPr="00485950">
        <w:rPr>
          <w:sz w:val="24"/>
          <w:szCs w:val="24"/>
        </w:rPr>
        <w:t xml:space="preserve"> </w:t>
      </w:r>
      <w:r w:rsidRPr="00485950">
        <w:rPr>
          <w:sz w:val="24"/>
          <w:szCs w:val="24"/>
        </w:rPr>
        <w:t>permiten t</w:t>
      </w:r>
      <w:r w:rsidR="00521DDD">
        <w:rPr>
          <w:sz w:val="24"/>
          <w:szCs w:val="24"/>
        </w:rPr>
        <w:t>ransitar</w:t>
      </w:r>
      <w:r w:rsidRPr="00485950">
        <w:rPr>
          <w:sz w:val="24"/>
          <w:szCs w:val="24"/>
        </w:rPr>
        <w:t xml:space="preserve"> </w:t>
      </w:r>
      <w:r w:rsidR="00521DDD">
        <w:rPr>
          <w:sz w:val="24"/>
          <w:szCs w:val="24"/>
        </w:rPr>
        <w:t>d</w:t>
      </w:r>
      <w:r w:rsidRPr="00485950">
        <w:rPr>
          <w:sz w:val="24"/>
          <w:szCs w:val="24"/>
        </w:rPr>
        <w:t>el modelo</w:t>
      </w:r>
      <w:r w:rsidR="007F7EF4">
        <w:rPr>
          <w:sz w:val="24"/>
          <w:szCs w:val="24"/>
        </w:rPr>
        <w:t xml:space="preserve"> </w:t>
      </w:r>
      <w:r w:rsidR="007F7EF4" w:rsidRPr="00485950">
        <w:rPr>
          <w:sz w:val="24"/>
          <w:szCs w:val="24"/>
        </w:rPr>
        <w:t>tradicional</w:t>
      </w:r>
      <w:r w:rsidRPr="00485950">
        <w:rPr>
          <w:sz w:val="24"/>
          <w:szCs w:val="24"/>
        </w:rPr>
        <w:t xml:space="preserve"> de </w:t>
      </w:r>
      <w:r w:rsidRPr="00791127">
        <w:rPr>
          <w:sz w:val="24"/>
          <w:szCs w:val="24"/>
        </w:rPr>
        <w:t xml:space="preserve">Estado burocrático </w:t>
      </w:r>
      <w:r w:rsidR="006D35D5">
        <w:rPr>
          <w:sz w:val="24"/>
          <w:szCs w:val="24"/>
        </w:rPr>
        <w:t>a</w:t>
      </w:r>
      <w:r w:rsidRPr="00791127">
        <w:rPr>
          <w:sz w:val="24"/>
          <w:szCs w:val="24"/>
        </w:rPr>
        <w:t xml:space="preserve"> un </w:t>
      </w:r>
      <w:r w:rsidR="007F7EF4">
        <w:rPr>
          <w:sz w:val="24"/>
          <w:szCs w:val="24"/>
        </w:rPr>
        <w:t xml:space="preserve">modelo </w:t>
      </w:r>
      <w:r w:rsidRPr="00791127">
        <w:rPr>
          <w:sz w:val="24"/>
          <w:szCs w:val="24"/>
        </w:rPr>
        <w:t>moderno</w:t>
      </w:r>
      <w:r w:rsidR="007F7EF4">
        <w:rPr>
          <w:sz w:val="24"/>
          <w:szCs w:val="24"/>
        </w:rPr>
        <w:t xml:space="preserve"> de</w:t>
      </w:r>
      <w:r w:rsidRPr="00791127">
        <w:rPr>
          <w:sz w:val="24"/>
          <w:szCs w:val="24"/>
        </w:rPr>
        <w:t xml:space="preserve"> Estado proveedor de bienes y servicios (Carranza, 2002). El </w:t>
      </w:r>
      <w:r w:rsidR="00521DDD">
        <w:rPr>
          <w:sz w:val="24"/>
          <w:szCs w:val="24"/>
        </w:rPr>
        <w:t>G</w:t>
      </w:r>
      <w:r w:rsidR="00521DDD" w:rsidRPr="00791127">
        <w:rPr>
          <w:sz w:val="24"/>
          <w:szCs w:val="24"/>
        </w:rPr>
        <w:t xml:space="preserve">obierno </w:t>
      </w:r>
      <w:r w:rsidRPr="00791127">
        <w:rPr>
          <w:sz w:val="24"/>
          <w:szCs w:val="24"/>
        </w:rPr>
        <w:t>mexicano debe aprovechar las tecnologías de la información y comunicaci</w:t>
      </w:r>
      <w:r w:rsidR="00664D31" w:rsidRPr="00791127">
        <w:rPr>
          <w:sz w:val="24"/>
          <w:szCs w:val="24"/>
        </w:rPr>
        <w:t>ón</w:t>
      </w:r>
      <w:r w:rsidRPr="00791127">
        <w:rPr>
          <w:sz w:val="24"/>
          <w:szCs w:val="24"/>
        </w:rPr>
        <w:t xml:space="preserve"> (TIC) </w:t>
      </w:r>
      <w:r w:rsidR="00664D31" w:rsidRPr="00791127">
        <w:rPr>
          <w:sz w:val="24"/>
          <w:szCs w:val="24"/>
        </w:rPr>
        <w:t>para</w:t>
      </w:r>
      <w:r w:rsidRPr="00791127">
        <w:rPr>
          <w:sz w:val="24"/>
          <w:szCs w:val="24"/>
        </w:rPr>
        <w:t xml:space="preserve"> mejorar los procesos de gestión interna de la administración pública </w:t>
      </w:r>
      <w:r w:rsidR="00614193">
        <w:rPr>
          <w:sz w:val="24"/>
          <w:szCs w:val="24"/>
        </w:rPr>
        <w:t>y así</w:t>
      </w:r>
      <w:r w:rsidR="00614193" w:rsidRPr="00791127">
        <w:rPr>
          <w:sz w:val="24"/>
          <w:szCs w:val="24"/>
        </w:rPr>
        <w:t xml:space="preserve"> </w:t>
      </w:r>
      <w:r w:rsidRPr="00791127">
        <w:rPr>
          <w:sz w:val="24"/>
          <w:szCs w:val="24"/>
        </w:rPr>
        <w:t xml:space="preserve">otorgar mejores servicios, facilitar la obtención de aplicaciones, permitir el acceso a la información, incrementar la rendición de cuentas, la transparencia y fortalecer la participación ciudadana (Secretaría de </w:t>
      </w:r>
      <w:r w:rsidR="003D72C3">
        <w:rPr>
          <w:sz w:val="24"/>
          <w:szCs w:val="24"/>
        </w:rPr>
        <w:t xml:space="preserve">la </w:t>
      </w:r>
      <w:r w:rsidRPr="00791127">
        <w:rPr>
          <w:sz w:val="24"/>
          <w:szCs w:val="24"/>
        </w:rPr>
        <w:t xml:space="preserve">Función Pública </w:t>
      </w:r>
      <w:r w:rsidR="00C2326D">
        <w:rPr>
          <w:sz w:val="24"/>
          <w:szCs w:val="24"/>
        </w:rPr>
        <w:t>[SFP]</w:t>
      </w:r>
      <w:r w:rsidRPr="00791127">
        <w:rPr>
          <w:sz w:val="24"/>
          <w:szCs w:val="24"/>
        </w:rPr>
        <w:t>, 201</w:t>
      </w:r>
      <w:r w:rsidR="00664D31" w:rsidRPr="00791127">
        <w:rPr>
          <w:sz w:val="24"/>
          <w:szCs w:val="24"/>
        </w:rPr>
        <w:t>9</w:t>
      </w:r>
      <w:r w:rsidRPr="00791127">
        <w:rPr>
          <w:sz w:val="24"/>
          <w:szCs w:val="24"/>
        </w:rPr>
        <w:t>).</w:t>
      </w:r>
      <w:r w:rsidRPr="00485950">
        <w:rPr>
          <w:sz w:val="24"/>
          <w:szCs w:val="24"/>
        </w:rPr>
        <w:t xml:space="preserve"> </w:t>
      </w:r>
    </w:p>
    <w:p w14:paraId="18638561" w14:textId="48D7CDEC" w:rsidR="00960AE5" w:rsidRDefault="00960AE5" w:rsidP="00177342">
      <w:pPr>
        <w:spacing w:line="360" w:lineRule="auto"/>
        <w:ind w:firstLine="720"/>
        <w:jc w:val="both"/>
        <w:rPr>
          <w:sz w:val="24"/>
          <w:szCs w:val="24"/>
        </w:rPr>
      </w:pPr>
      <w:r w:rsidRPr="00485950">
        <w:rPr>
          <w:sz w:val="24"/>
          <w:szCs w:val="24"/>
        </w:rPr>
        <w:t>Una alternativa de mejora en los procesos de la gestión tributar</w:t>
      </w:r>
      <w:r w:rsidR="00D31AC8">
        <w:rPr>
          <w:sz w:val="24"/>
          <w:szCs w:val="24"/>
        </w:rPr>
        <w:t>i</w:t>
      </w:r>
      <w:r w:rsidRPr="00485950">
        <w:rPr>
          <w:sz w:val="24"/>
          <w:szCs w:val="24"/>
        </w:rPr>
        <w:t>a es la incorporación de tecnología flexible</w:t>
      </w:r>
      <w:r>
        <w:rPr>
          <w:sz w:val="24"/>
          <w:szCs w:val="24"/>
        </w:rPr>
        <w:t xml:space="preserve">: </w:t>
      </w:r>
      <w:r w:rsidRPr="00485950">
        <w:rPr>
          <w:sz w:val="24"/>
          <w:szCs w:val="24"/>
        </w:rPr>
        <w:t xml:space="preserve">el gobierno móvil (m-gobierno), </w:t>
      </w:r>
      <w:r>
        <w:rPr>
          <w:sz w:val="24"/>
          <w:szCs w:val="24"/>
        </w:rPr>
        <w:t xml:space="preserve">que </w:t>
      </w:r>
      <w:r w:rsidRPr="00485950">
        <w:rPr>
          <w:sz w:val="24"/>
          <w:szCs w:val="24"/>
        </w:rPr>
        <w:t xml:space="preserve">hace referencia a las TIC </w:t>
      </w:r>
      <w:r w:rsidR="00FD451C">
        <w:rPr>
          <w:sz w:val="24"/>
          <w:szCs w:val="24"/>
        </w:rPr>
        <w:t>relacionadas con las</w:t>
      </w:r>
      <w:r w:rsidRPr="00485950">
        <w:rPr>
          <w:sz w:val="24"/>
          <w:szCs w:val="24"/>
        </w:rPr>
        <w:t xml:space="preserve"> </w:t>
      </w:r>
      <w:bookmarkStart w:id="3" w:name="_Hlk38618360"/>
      <w:r w:rsidRPr="00485950">
        <w:rPr>
          <w:sz w:val="24"/>
          <w:szCs w:val="24"/>
        </w:rPr>
        <w:t>tecnologías inalámbricas o móviles como los celulares/</w:t>
      </w:r>
      <w:r w:rsidRPr="00177342">
        <w:rPr>
          <w:i/>
          <w:iCs/>
          <w:sz w:val="24"/>
          <w:szCs w:val="24"/>
        </w:rPr>
        <w:t>smartphones</w:t>
      </w:r>
      <w:bookmarkEnd w:id="3"/>
      <w:r w:rsidRPr="00485950">
        <w:rPr>
          <w:sz w:val="24"/>
          <w:szCs w:val="24"/>
        </w:rPr>
        <w:t xml:space="preserve">, computadoras portátiles y </w:t>
      </w:r>
      <w:r w:rsidR="001F1EB9" w:rsidRPr="001F1EB9">
        <w:rPr>
          <w:sz w:val="24"/>
          <w:szCs w:val="24"/>
        </w:rPr>
        <w:t>asistentes digitales</w:t>
      </w:r>
      <w:r w:rsidR="001F1EB9">
        <w:rPr>
          <w:sz w:val="24"/>
          <w:szCs w:val="24"/>
        </w:rPr>
        <w:t xml:space="preserve"> </w:t>
      </w:r>
      <w:r w:rsidR="001F1EB9" w:rsidRPr="001F1EB9">
        <w:rPr>
          <w:sz w:val="24"/>
          <w:szCs w:val="24"/>
        </w:rPr>
        <w:t xml:space="preserve">personales </w:t>
      </w:r>
      <w:r w:rsidR="001F1EB9">
        <w:rPr>
          <w:sz w:val="24"/>
          <w:szCs w:val="24"/>
        </w:rPr>
        <w:t>(</w:t>
      </w:r>
      <w:r w:rsidRPr="00485950">
        <w:rPr>
          <w:sz w:val="24"/>
          <w:szCs w:val="24"/>
        </w:rPr>
        <w:t>PDA</w:t>
      </w:r>
      <w:r w:rsidR="001F1EB9">
        <w:rPr>
          <w:sz w:val="24"/>
          <w:szCs w:val="24"/>
        </w:rPr>
        <w:t>, por sus siglas en inglés)</w:t>
      </w:r>
      <w:r w:rsidRPr="00485950">
        <w:rPr>
          <w:sz w:val="24"/>
          <w:szCs w:val="24"/>
        </w:rPr>
        <w:t xml:space="preserve"> conectad</w:t>
      </w:r>
      <w:r w:rsidR="001F1EB9">
        <w:rPr>
          <w:sz w:val="24"/>
          <w:szCs w:val="24"/>
        </w:rPr>
        <w:t>o</w:t>
      </w:r>
      <w:r w:rsidRPr="00485950">
        <w:rPr>
          <w:sz w:val="24"/>
          <w:szCs w:val="24"/>
        </w:rPr>
        <w:t xml:space="preserve">s a redes locales </w:t>
      </w:r>
      <w:r w:rsidRPr="00791127">
        <w:rPr>
          <w:sz w:val="24"/>
          <w:szCs w:val="24"/>
        </w:rPr>
        <w:t>inalámbricas (Carrión y Larenas, 2009</w:t>
      </w:r>
      <w:r w:rsidR="00FD451C">
        <w:rPr>
          <w:sz w:val="24"/>
          <w:szCs w:val="24"/>
        </w:rPr>
        <w:t>, p. 8</w:t>
      </w:r>
      <w:r w:rsidRPr="00791127">
        <w:rPr>
          <w:sz w:val="24"/>
          <w:szCs w:val="24"/>
        </w:rPr>
        <w:t>).</w:t>
      </w:r>
    </w:p>
    <w:p w14:paraId="35264919" w14:textId="507BF0B7" w:rsidR="00847934" w:rsidRPr="00791127" w:rsidRDefault="009C5907" w:rsidP="00177342">
      <w:pPr>
        <w:spacing w:line="360" w:lineRule="auto"/>
        <w:ind w:firstLine="720"/>
        <w:jc w:val="both"/>
        <w:rPr>
          <w:sz w:val="24"/>
          <w:szCs w:val="24"/>
        </w:rPr>
      </w:pPr>
      <w:r w:rsidRPr="009C5907">
        <w:rPr>
          <w:sz w:val="24"/>
          <w:szCs w:val="24"/>
        </w:rPr>
        <w:t xml:space="preserve">El </w:t>
      </w:r>
      <w:r w:rsidRPr="00177342">
        <w:rPr>
          <w:i/>
          <w:iCs/>
          <w:sz w:val="24"/>
          <w:szCs w:val="24"/>
        </w:rPr>
        <w:t>smartphone</w:t>
      </w:r>
      <w:r>
        <w:rPr>
          <w:sz w:val="24"/>
          <w:szCs w:val="24"/>
        </w:rPr>
        <w:t xml:space="preserve"> o teléfono inteligente</w:t>
      </w:r>
      <w:r w:rsidRPr="009C5907">
        <w:rPr>
          <w:sz w:val="24"/>
          <w:szCs w:val="24"/>
        </w:rPr>
        <w:t xml:space="preserve"> es un dispositivo</w:t>
      </w:r>
      <w:r w:rsidR="003F37D2">
        <w:rPr>
          <w:sz w:val="24"/>
          <w:szCs w:val="24"/>
        </w:rPr>
        <w:t xml:space="preserve"> </w:t>
      </w:r>
      <w:r w:rsidRPr="009C5907">
        <w:rPr>
          <w:sz w:val="24"/>
          <w:szCs w:val="24"/>
        </w:rPr>
        <w:t xml:space="preserve">de comunicación que puede ser trasladado de un lugar </w:t>
      </w:r>
      <w:r w:rsidR="00400997">
        <w:rPr>
          <w:sz w:val="24"/>
          <w:szCs w:val="24"/>
        </w:rPr>
        <w:t xml:space="preserve">a </w:t>
      </w:r>
      <w:r w:rsidRPr="009C5907">
        <w:rPr>
          <w:sz w:val="24"/>
          <w:szCs w:val="24"/>
        </w:rPr>
        <w:t>otro. Este dispositivo permite la comunicación de voz, imágenes, texto, videos y sonidos</w:t>
      </w:r>
      <w:r w:rsidR="008F3C37">
        <w:rPr>
          <w:sz w:val="24"/>
          <w:szCs w:val="24"/>
        </w:rPr>
        <w:t>;</w:t>
      </w:r>
      <w:r w:rsidR="008F3C37" w:rsidRPr="009C5907">
        <w:rPr>
          <w:sz w:val="24"/>
          <w:szCs w:val="24"/>
        </w:rPr>
        <w:t xml:space="preserve"> </w:t>
      </w:r>
      <w:r w:rsidRPr="009C5907">
        <w:rPr>
          <w:sz w:val="24"/>
          <w:szCs w:val="24"/>
        </w:rPr>
        <w:t xml:space="preserve">permite el entretenimiento con juegos de diferentes plataformas, el acceso a </w:t>
      </w:r>
      <w:r w:rsidR="008F3C37">
        <w:rPr>
          <w:sz w:val="24"/>
          <w:szCs w:val="24"/>
        </w:rPr>
        <w:t>I</w:t>
      </w:r>
      <w:r w:rsidR="008F3C37" w:rsidRPr="009C5907">
        <w:rPr>
          <w:sz w:val="24"/>
          <w:szCs w:val="24"/>
        </w:rPr>
        <w:t xml:space="preserve">nternet </w:t>
      </w:r>
      <w:r w:rsidRPr="009C5907">
        <w:rPr>
          <w:sz w:val="24"/>
          <w:szCs w:val="24"/>
        </w:rPr>
        <w:t xml:space="preserve">y múltiples funciones de utilidad práctica que impactan en la vida social, laboral y profesional de sus </w:t>
      </w:r>
      <w:r w:rsidRPr="00791127">
        <w:rPr>
          <w:sz w:val="24"/>
          <w:szCs w:val="24"/>
        </w:rPr>
        <w:t>usuarios (Malo,</w:t>
      </w:r>
      <w:r w:rsidR="008A1241">
        <w:rPr>
          <w:sz w:val="24"/>
          <w:szCs w:val="24"/>
        </w:rPr>
        <w:t xml:space="preserve"> </w:t>
      </w:r>
      <w:r w:rsidR="008A1241" w:rsidRPr="00B94A58">
        <w:rPr>
          <w:sz w:val="24"/>
          <w:szCs w:val="24"/>
        </w:rPr>
        <w:t>Casas</w:t>
      </w:r>
      <w:r w:rsidR="008A1241">
        <w:rPr>
          <w:sz w:val="24"/>
          <w:szCs w:val="24"/>
        </w:rPr>
        <w:t>,</w:t>
      </w:r>
      <w:r w:rsidR="008A1241" w:rsidRPr="00B94A58">
        <w:rPr>
          <w:sz w:val="24"/>
          <w:szCs w:val="24"/>
        </w:rPr>
        <w:t xml:space="preserve"> </w:t>
      </w:r>
      <w:proofErr w:type="spellStart"/>
      <w:r w:rsidR="008A1241">
        <w:rPr>
          <w:sz w:val="24"/>
          <w:szCs w:val="24"/>
        </w:rPr>
        <w:t>Figuer</w:t>
      </w:r>
      <w:proofErr w:type="spellEnd"/>
      <w:r w:rsidR="008A1241">
        <w:rPr>
          <w:sz w:val="24"/>
          <w:szCs w:val="24"/>
        </w:rPr>
        <w:t xml:space="preserve"> y</w:t>
      </w:r>
      <w:r w:rsidR="008A1241" w:rsidRPr="00B94A58">
        <w:rPr>
          <w:sz w:val="24"/>
          <w:szCs w:val="24"/>
        </w:rPr>
        <w:t xml:space="preserve"> González</w:t>
      </w:r>
      <w:r w:rsidR="008A1241">
        <w:rPr>
          <w:sz w:val="24"/>
          <w:szCs w:val="24"/>
        </w:rPr>
        <w:t>,</w:t>
      </w:r>
      <w:r w:rsidRPr="00791127">
        <w:rPr>
          <w:sz w:val="24"/>
          <w:szCs w:val="24"/>
        </w:rPr>
        <w:t xml:space="preserve"> 2006).</w:t>
      </w:r>
    </w:p>
    <w:p w14:paraId="20473FB4" w14:textId="46BBC0BF" w:rsidR="001F0135" w:rsidRPr="001F5FFF" w:rsidRDefault="00847934" w:rsidP="00177342">
      <w:pPr>
        <w:spacing w:line="360" w:lineRule="auto"/>
        <w:ind w:firstLine="720"/>
        <w:jc w:val="both"/>
        <w:rPr>
          <w:sz w:val="24"/>
          <w:szCs w:val="24"/>
        </w:rPr>
      </w:pPr>
      <w:r w:rsidRPr="00791127">
        <w:rPr>
          <w:sz w:val="24"/>
          <w:szCs w:val="24"/>
        </w:rPr>
        <w:t xml:space="preserve">En </w:t>
      </w:r>
      <w:r w:rsidR="008A1241">
        <w:rPr>
          <w:sz w:val="24"/>
          <w:szCs w:val="24"/>
        </w:rPr>
        <w:t xml:space="preserve">una nota publicada en </w:t>
      </w:r>
      <w:r w:rsidRPr="00177342">
        <w:rPr>
          <w:i/>
          <w:iCs/>
          <w:sz w:val="24"/>
          <w:szCs w:val="24"/>
        </w:rPr>
        <w:t>El Economista</w:t>
      </w:r>
      <w:r w:rsidRPr="00791127">
        <w:rPr>
          <w:sz w:val="24"/>
          <w:szCs w:val="24"/>
        </w:rPr>
        <w:t xml:space="preserve"> (</w:t>
      </w:r>
      <w:r w:rsidR="00C36104">
        <w:rPr>
          <w:sz w:val="24"/>
          <w:szCs w:val="24"/>
        </w:rPr>
        <w:t xml:space="preserve">Notimex, </w:t>
      </w:r>
      <w:r w:rsidR="00C36104" w:rsidRPr="00B94A58">
        <w:rPr>
          <w:color w:val="000000" w:themeColor="text1"/>
          <w:sz w:val="24"/>
          <w:szCs w:val="24"/>
        </w:rPr>
        <w:t>28 de junio de 2019</w:t>
      </w:r>
      <w:r w:rsidRPr="00791127">
        <w:rPr>
          <w:sz w:val="24"/>
          <w:szCs w:val="24"/>
        </w:rPr>
        <w:t>) se reporta que d</w:t>
      </w:r>
      <w:r w:rsidR="009C5907" w:rsidRPr="00791127">
        <w:rPr>
          <w:sz w:val="24"/>
          <w:szCs w:val="24"/>
        </w:rPr>
        <w:t>urante el</w:t>
      </w:r>
      <w:r w:rsidR="009C5907" w:rsidRPr="009C5907">
        <w:rPr>
          <w:sz w:val="24"/>
          <w:szCs w:val="24"/>
        </w:rPr>
        <w:t xml:space="preserve"> primer trimestre de 2019 se contabilizaron en el país </w:t>
      </w:r>
      <w:r w:rsidR="009C5907" w:rsidRPr="00847934">
        <w:rPr>
          <w:bCs/>
          <w:sz w:val="24"/>
          <w:szCs w:val="24"/>
        </w:rPr>
        <w:t>120.7 millones de líneas móviles, 3.6</w:t>
      </w:r>
      <w:r w:rsidR="00C36104">
        <w:rPr>
          <w:bCs/>
          <w:sz w:val="24"/>
          <w:szCs w:val="24"/>
        </w:rPr>
        <w:t> </w:t>
      </w:r>
      <w:r w:rsidR="009C5907" w:rsidRPr="00847934">
        <w:rPr>
          <w:bCs/>
          <w:sz w:val="24"/>
          <w:szCs w:val="24"/>
        </w:rPr>
        <w:t>% más</w:t>
      </w:r>
      <w:r w:rsidR="009C5907" w:rsidRPr="009C5907">
        <w:rPr>
          <w:sz w:val="24"/>
          <w:szCs w:val="24"/>
        </w:rPr>
        <w:t> que la base alcanzada el año anterior.</w:t>
      </w:r>
      <w:r w:rsidR="00C36104">
        <w:rPr>
          <w:sz w:val="24"/>
          <w:szCs w:val="24"/>
        </w:rPr>
        <w:t xml:space="preserve"> </w:t>
      </w:r>
      <w:r w:rsidR="009C5907" w:rsidRPr="009C5907">
        <w:rPr>
          <w:sz w:val="24"/>
          <w:szCs w:val="24"/>
        </w:rPr>
        <w:t>De ellas, 81.8</w:t>
      </w:r>
      <w:r w:rsidR="00C36104">
        <w:rPr>
          <w:sz w:val="24"/>
          <w:szCs w:val="24"/>
        </w:rPr>
        <w:t> </w:t>
      </w:r>
      <w:r w:rsidR="009C5907" w:rsidRPr="009C5907">
        <w:rPr>
          <w:sz w:val="24"/>
          <w:szCs w:val="24"/>
        </w:rPr>
        <w:t>% o </w:t>
      </w:r>
      <w:r w:rsidR="009C5907" w:rsidRPr="00847934">
        <w:rPr>
          <w:sz w:val="24"/>
          <w:szCs w:val="24"/>
        </w:rPr>
        <w:t>98.7 millones corresponden a la modalidad de prepago y 22.0 millones (18.2</w:t>
      </w:r>
      <w:r w:rsidR="00C36104">
        <w:rPr>
          <w:sz w:val="24"/>
          <w:szCs w:val="24"/>
        </w:rPr>
        <w:t> </w:t>
      </w:r>
      <w:r w:rsidR="009C5907" w:rsidRPr="00847934">
        <w:rPr>
          <w:sz w:val="24"/>
          <w:szCs w:val="24"/>
        </w:rPr>
        <w:t xml:space="preserve">%) a </w:t>
      </w:r>
      <w:r w:rsidRPr="00847934">
        <w:rPr>
          <w:sz w:val="24"/>
          <w:szCs w:val="24"/>
        </w:rPr>
        <w:t>pospago</w:t>
      </w:r>
      <w:r w:rsidR="009C5907" w:rsidRPr="009C5907">
        <w:rPr>
          <w:sz w:val="24"/>
          <w:szCs w:val="24"/>
        </w:rPr>
        <w:t xml:space="preserve">, de acuerdo con un estudio de la consultora </w:t>
      </w:r>
      <w:proofErr w:type="spellStart"/>
      <w:r w:rsidR="009C5907" w:rsidRPr="00177342">
        <w:rPr>
          <w:iCs/>
          <w:sz w:val="24"/>
          <w:szCs w:val="24"/>
        </w:rPr>
        <w:t>The</w:t>
      </w:r>
      <w:proofErr w:type="spellEnd"/>
      <w:r w:rsidR="009C5907" w:rsidRPr="00177342">
        <w:rPr>
          <w:iCs/>
          <w:sz w:val="24"/>
          <w:szCs w:val="24"/>
        </w:rPr>
        <w:t xml:space="preserve"> </w:t>
      </w:r>
      <w:proofErr w:type="spellStart"/>
      <w:r w:rsidR="009C5907" w:rsidRPr="00177342">
        <w:rPr>
          <w:iCs/>
          <w:sz w:val="24"/>
          <w:szCs w:val="24"/>
        </w:rPr>
        <w:t>Competitive</w:t>
      </w:r>
      <w:proofErr w:type="spellEnd"/>
      <w:r w:rsidR="009C5907" w:rsidRPr="00177342">
        <w:rPr>
          <w:iCs/>
          <w:sz w:val="24"/>
          <w:szCs w:val="24"/>
        </w:rPr>
        <w:t xml:space="preserve"> </w:t>
      </w:r>
      <w:proofErr w:type="spellStart"/>
      <w:r w:rsidR="009C5907" w:rsidRPr="00177342">
        <w:rPr>
          <w:iCs/>
          <w:sz w:val="24"/>
          <w:szCs w:val="24"/>
        </w:rPr>
        <w:t>Intelligence</w:t>
      </w:r>
      <w:proofErr w:type="spellEnd"/>
      <w:r w:rsidR="009C5907" w:rsidRPr="00177342">
        <w:rPr>
          <w:iCs/>
          <w:sz w:val="24"/>
          <w:szCs w:val="24"/>
        </w:rPr>
        <w:t xml:space="preserve"> </w:t>
      </w:r>
      <w:proofErr w:type="spellStart"/>
      <w:r w:rsidR="009C5907" w:rsidRPr="00177342">
        <w:rPr>
          <w:iCs/>
          <w:sz w:val="24"/>
          <w:szCs w:val="24"/>
        </w:rPr>
        <w:t>Unit</w:t>
      </w:r>
      <w:proofErr w:type="spellEnd"/>
      <w:r w:rsidR="009C5907" w:rsidRPr="00847934">
        <w:rPr>
          <w:i/>
          <w:sz w:val="24"/>
          <w:szCs w:val="24"/>
        </w:rPr>
        <w:t xml:space="preserve"> </w:t>
      </w:r>
      <w:r w:rsidR="009C5907" w:rsidRPr="00177342">
        <w:rPr>
          <w:iCs/>
          <w:sz w:val="24"/>
          <w:szCs w:val="24"/>
        </w:rPr>
        <w:t>(</w:t>
      </w:r>
      <w:proofErr w:type="spellStart"/>
      <w:r w:rsidR="009C5907" w:rsidRPr="00177342">
        <w:rPr>
          <w:iCs/>
          <w:sz w:val="24"/>
          <w:szCs w:val="24"/>
        </w:rPr>
        <w:t>The</w:t>
      </w:r>
      <w:proofErr w:type="spellEnd"/>
      <w:r w:rsidR="009C5907" w:rsidRPr="00177342">
        <w:rPr>
          <w:iCs/>
          <w:sz w:val="24"/>
          <w:szCs w:val="24"/>
        </w:rPr>
        <w:t xml:space="preserve"> CIU)</w:t>
      </w:r>
      <w:r>
        <w:rPr>
          <w:i/>
          <w:sz w:val="24"/>
          <w:szCs w:val="24"/>
        </w:rPr>
        <w:t xml:space="preserve">. </w:t>
      </w:r>
      <w:r w:rsidR="009C476B" w:rsidRPr="001F5FFF">
        <w:rPr>
          <w:sz w:val="24"/>
          <w:szCs w:val="24"/>
        </w:rPr>
        <w:t>¿</w:t>
      </w:r>
      <w:r w:rsidRPr="001F5FFF">
        <w:rPr>
          <w:sz w:val="24"/>
          <w:szCs w:val="24"/>
        </w:rPr>
        <w:t>Cuántos de ellos se utilizan para conectarse al m-</w:t>
      </w:r>
      <w:r w:rsidR="009C476B">
        <w:rPr>
          <w:sz w:val="24"/>
          <w:szCs w:val="24"/>
        </w:rPr>
        <w:t>g</w:t>
      </w:r>
      <w:r w:rsidR="009C476B" w:rsidRPr="001F5FFF">
        <w:rPr>
          <w:sz w:val="24"/>
          <w:szCs w:val="24"/>
        </w:rPr>
        <w:t>obierno</w:t>
      </w:r>
      <w:r w:rsidRPr="001F5FFF">
        <w:rPr>
          <w:sz w:val="24"/>
          <w:szCs w:val="24"/>
        </w:rPr>
        <w:t>?</w:t>
      </w:r>
      <w:r w:rsidR="001F0135" w:rsidRPr="001F5FFF">
        <w:rPr>
          <w:sz w:val="24"/>
          <w:szCs w:val="24"/>
        </w:rPr>
        <w:t xml:space="preserve"> No hay respuesta</w:t>
      </w:r>
      <w:r w:rsidR="009C476B">
        <w:rPr>
          <w:sz w:val="24"/>
          <w:szCs w:val="24"/>
        </w:rPr>
        <w:t>.</w:t>
      </w:r>
      <w:r w:rsidR="009C476B" w:rsidRPr="001F5FFF">
        <w:rPr>
          <w:sz w:val="24"/>
          <w:szCs w:val="24"/>
        </w:rPr>
        <w:t xml:space="preserve"> </w:t>
      </w:r>
      <w:r w:rsidR="009C476B">
        <w:rPr>
          <w:sz w:val="24"/>
          <w:szCs w:val="24"/>
        </w:rPr>
        <w:t>S</w:t>
      </w:r>
      <w:r w:rsidR="009C476B" w:rsidRPr="001F5FFF">
        <w:rPr>
          <w:sz w:val="24"/>
          <w:szCs w:val="24"/>
        </w:rPr>
        <w:t xml:space="preserve">in </w:t>
      </w:r>
      <w:r w:rsidR="001F0135" w:rsidRPr="001F5FFF">
        <w:rPr>
          <w:sz w:val="24"/>
          <w:szCs w:val="24"/>
        </w:rPr>
        <w:t xml:space="preserve">embargo, todo </w:t>
      </w:r>
      <w:r w:rsidR="00717A0F" w:rsidRPr="001F5FFF">
        <w:rPr>
          <w:sz w:val="24"/>
          <w:szCs w:val="24"/>
        </w:rPr>
        <w:t xml:space="preserve">buen </w:t>
      </w:r>
      <w:r w:rsidR="001F0135" w:rsidRPr="001F5FFF">
        <w:rPr>
          <w:sz w:val="24"/>
          <w:szCs w:val="24"/>
        </w:rPr>
        <w:t>profesional de la contabilidad</w:t>
      </w:r>
      <w:r w:rsidR="00717A0F" w:rsidRPr="001F5FFF">
        <w:rPr>
          <w:sz w:val="24"/>
          <w:szCs w:val="24"/>
        </w:rPr>
        <w:t xml:space="preserve">, que tiene </w:t>
      </w:r>
      <w:r w:rsidR="001F0135" w:rsidRPr="001F5FFF">
        <w:rPr>
          <w:sz w:val="24"/>
          <w:szCs w:val="24"/>
        </w:rPr>
        <w:t xml:space="preserve">clientes que requieren </w:t>
      </w:r>
      <w:r w:rsidR="00717A0F" w:rsidRPr="001F5FFF">
        <w:rPr>
          <w:sz w:val="24"/>
          <w:szCs w:val="24"/>
        </w:rPr>
        <w:t>cubrir</w:t>
      </w:r>
      <w:r w:rsidR="001F0135" w:rsidRPr="001F5FFF">
        <w:rPr>
          <w:sz w:val="24"/>
          <w:szCs w:val="24"/>
        </w:rPr>
        <w:t xml:space="preserve"> obligaciones hacendarias</w:t>
      </w:r>
      <w:r w:rsidR="00F22728" w:rsidRPr="001F5FFF">
        <w:rPr>
          <w:sz w:val="24"/>
          <w:szCs w:val="24"/>
        </w:rPr>
        <w:t>,</w:t>
      </w:r>
      <w:r w:rsidRPr="001F5FFF">
        <w:rPr>
          <w:sz w:val="24"/>
          <w:szCs w:val="24"/>
        </w:rPr>
        <w:t xml:space="preserve"> </w:t>
      </w:r>
      <w:r w:rsidR="00717A0F" w:rsidRPr="001F5FFF">
        <w:rPr>
          <w:sz w:val="24"/>
          <w:szCs w:val="24"/>
        </w:rPr>
        <w:t>hace uso de tecnologías inalámbricas para eficaz y eficientemente cumplirle al cliente.</w:t>
      </w:r>
    </w:p>
    <w:p w14:paraId="086342D3" w14:textId="4204D408" w:rsidR="00F22728" w:rsidRDefault="00960AE5" w:rsidP="00177342">
      <w:pPr>
        <w:spacing w:line="360" w:lineRule="auto"/>
        <w:ind w:firstLine="720"/>
        <w:jc w:val="both"/>
        <w:rPr>
          <w:sz w:val="24"/>
          <w:szCs w:val="24"/>
        </w:rPr>
      </w:pPr>
      <w:r>
        <w:rPr>
          <w:sz w:val="24"/>
          <w:szCs w:val="24"/>
        </w:rPr>
        <w:lastRenderedPageBreak/>
        <w:t>El m-</w:t>
      </w:r>
      <w:r w:rsidR="00056109">
        <w:rPr>
          <w:sz w:val="24"/>
          <w:szCs w:val="24"/>
        </w:rPr>
        <w:t>g</w:t>
      </w:r>
      <w:r>
        <w:rPr>
          <w:sz w:val="24"/>
          <w:szCs w:val="24"/>
        </w:rPr>
        <w:t>obierno ha sido una herramienta útil</w:t>
      </w:r>
      <w:r w:rsidR="00F22728">
        <w:rPr>
          <w:sz w:val="24"/>
          <w:szCs w:val="24"/>
        </w:rPr>
        <w:t xml:space="preserve"> para los contadores</w:t>
      </w:r>
      <w:r>
        <w:rPr>
          <w:sz w:val="24"/>
          <w:szCs w:val="24"/>
        </w:rPr>
        <w:t xml:space="preserve">, sin </w:t>
      </w:r>
      <w:r w:rsidR="00F22728">
        <w:rPr>
          <w:sz w:val="24"/>
          <w:szCs w:val="24"/>
        </w:rPr>
        <w:t>embargo</w:t>
      </w:r>
      <w:r>
        <w:rPr>
          <w:sz w:val="24"/>
          <w:szCs w:val="24"/>
        </w:rPr>
        <w:t xml:space="preserve">, </w:t>
      </w:r>
      <w:r w:rsidR="00F22728">
        <w:rPr>
          <w:sz w:val="24"/>
          <w:szCs w:val="24"/>
        </w:rPr>
        <w:t xml:space="preserve">cada año tienen que resolver </w:t>
      </w:r>
      <w:r>
        <w:rPr>
          <w:sz w:val="24"/>
          <w:szCs w:val="24"/>
        </w:rPr>
        <w:t xml:space="preserve">un problema: </w:t>
      </w:r>
      <w:r w:rsidRPr="00177342">
        <w:rPr>
          <w:bCs/>
          <w:sz w:val="24"/>
          <w:szCs w:val="24"/>
        </w:rPr>
        <w:t xml:space="preserve">los cambios fiscales que anualmente son instrumentados por el </w:t>
      </w:r>
      <w:r w:rsidR="00BB39D3">
        <w:rPr>
          <w:bCs/>
          <w:sz w:val="24"/>
          <w:szCs w:val="24"/>
        </w:rPr>
        <w:t>G</w:t>
      </w:r>
      <w:r w:rsidR="00BB39D3" w:rsidRPr="00177342">
        <w:rPr>
          <w:bCs/>
          <w:sz w:val="24"/>
          <w:szCs w:val="24"/>
        </w:rPr>
        <w:t xml:space="preserve">obierno </w:t>
      </w:r>
      <w:r w:rsidRPr="00177342">
        <w:rPr>
          <w:bCs/>
          <w:sz w:val="24"/>
          <w:szCs w:val="24"/>
        </w:rPr>
        <w:t>federal.</w:t>
      </w:r>
      <w:r w:rsidR="00270BA8" w:rsidRPr="00177342">
        <w:rPr>
          <w:bCs/>
          <w:sz w:val="24"/>
          <w:szCs w:val="24"/>
        </w:rPr>
        <w:t xml:space="preserve"> </w:t>
      </w:r>
      <w:r>
        <w:rPr>
          <w:sz w:val="24"/>
          <w:szCs w:val="24"/>
        </w:rPr>
        <w:t xml:space="preserve">Estos cambios originan la necesidad de </w:t>
      </w:r>
      <w:r w:rsidR="00F22728">
        <w:rPr>
          <w:sz w:val="24"/>
          <w:szCs w:val="24"/>
        </w:rPr>
        <w:t xml:space="preserve">que el contador reciba capacitación para entender los cambios, el </w:t>
      </w:r>
      <w:r w:rsidR="003B4EEC">
        <w:rPr>
          <w:sz w:val="24"/>
          <w:szCs w:val="24"/>
        </w:rPr>
        <w:t>porqué</w:t>
      </w:r>
      <w:r w:rsidR="00F22728">
        <w:rPr>
          <w:sz w:val="24"/>
          <w:szCs w:val="24"/>
        </w:rPr>
        <w:t xml:space="preserve"> de </w:t>
      </w:r>
      <w:r w:rsidR="00056109">
        <w:rPr>
          <w:sz w:val="24"/>
          <w:szCs w:val="24"/>
        </w:rPr>
        <w:t>estos</w:t>
      </w:r>
      <w:r w:rsidR="00F22728">
        <w:rPr>
          <w:sz w:val="24"/>
          <w:szCs w:val="24"/>
        </w:rPr>
        <w:t xml:space="preserve"> y c</w:t>
      </w:r>
      <w:r w:rsidR="00056109">
        <w:rPr>
          <w:sz w:val="24"/>
          <w:szCs w:val="24"/>
        </w:rPr>
        <w:t>ó</w:t>
      </w:r>
      <w:r w:rsidR="00F22728">
        <w:rPr>
          <w:sz w:val="24"/>
          <w:szCs w:val="24"/>
        </w:rPr>
        <w:t xml:space="preserve">mo aplicarlos. Acuden a seminarios, conferencias, a las </w:t>
      </w:r>
      <w:r w:rsidR="00056109">
        <w:rPr>
          <w:sz w:val="24"/>
          <w:szCs w:val="24"/>
        </w:rPr>
        <w:t>asociaciones y colegios de contador</w:t>
      </w:r>
      <w:r w:rsidR="00F22728">
        <w:rPr>
          <w:sz w:val="24"/>
          <w:szCs w:val="24"/>
        </w:rPr>
        <w:t xml:space="preserve">es y a </w:t>
      </w:r>
      <w:r w:rsidR="00056109">
        <w:rPr>
          <w:sz w:val="24"/>
          <w:szCs w:val="24"/>
        </w:rPr>
        <w:t>instituciones de educación superior</w:t>
      </w:r>
      <w:r w:rsidR="00F22728">
        <w:rPr>
          <w:sz w:val="24"/>
          <w:szCs w:val="24"/>
        </w:rPr>
        <w:t xml:space="preserve"> en busca del conocimiento pertinente. </w:t>
      </w:r>
    </w:p>
    <w:p w14:paraId="286AD482" w14:textId="4AF60553" w:rsidR="0047776E" w:rsidRDefault="008367EE" w:rsidP="00177342">
      <w:pPr>
        <w:spacing w:line="360" w:lineRule="auto"/>
        <w:ind w:firstLine="720"/>
        <w:jc w:val="both"/>
        <w:rPr>
          <w:sz w:val="24"/>
          <w:szCs w:val="24"/>
        </w:rPr>
      </w:pPr>
      <w:r>
        <w:rPr>
          <w:sz w:val="24"/>
          <w:szCs w:val="24"/>
        </w:rPr>
        <w:t xml:space="preserve">Quienes acuden a </w:t>
      </w:r>
      <w:r w:rsidR="00270BA8">
        <w:rPr>
          <w:sz w:val="24"/>
          <w:szCs w:val="24"/>
        </w:rPr>
        <w:t xml:space="preserve">actualizaciones constantes de la profesión contable </w:t>
      </w:r>
      <w:r w:rsidR="00960AE5">
        <w:rPr>
          <w:sz w:val="24"/>
          <w:szCs w:val="24"/>
        </w:rPr>
        <w:t xml:space="preserve">y </w:t>
      </w:r>
      <w:r>
        <w:rPr>
          <w:sz w:val="24"/>
          <w:szCs w:val="24"/>
        </w:rPr>
        <w:t xml:space="preserve">a </w:t>
      </w:r>
      <w:r w:rsidR="00270BA8">
        <w:rPr>
          <w:sz w:val="24"/>
          <w:szCs w:val="24"/>
        </w:rPr>
        <w:t>capacitaci</w:t>
      </w:r>
      <w:r>
        <w:rPr>
          <w:sz w:val="24"/>
          <w:szCs w:val="24"/>
        </w:rPr>
        <w:t>ones</w:t>
      </w:r>
      <w:r w:rsidR="00270BA8">
        <w:rPr>
          <w:sz w:val="24"/>
          <w:szCs w:val="24"/>
        </w:rPr>
        <w:t xml:space="preserve"> a través de cursos presenciales y a distancia hacen uso de las </w:t>
      </w:r>
      <w:r w:rsidR="005E11AD">
        <w:rPr>
          <w:sz w:val="24"/>
          <w:szCs w:val="24"/>
        </w:rPr>
        <w:t xml:space="preserve">TIC. Esta situación es la base de la idea que sustenta </w:t>
      </w:r>
      <w:r w:rsidR="001A3017">
        <w:rPr>
          <w:sz w:val="24"/>
          <w:szCs w:val="24"/>
        </w:rPr>
        <w:t xml:space="preserve">el </w:t>
      </w:r>
      <w:r w:rsidR="005E11AD">
        <w:rPr>
          <w:sz w:val="24"/>
          <w:szCs w:val="24"/>
        </w:rPr>
        <w:t xml:space="preserve">estudio aquí presentado: </w:t>
      </w:r>
      <w:r>
        <w:rPr>
          <w:sz w:val="24"/>
          <w:szCs w:val="24"/>
        </w:rPr>
        <w:t xml:space="preserve">desarrollar </w:t>
      </w:r>
      <w:r w:rsidR="00270BA8">
        <w:rPr>
          <w:sz w:val="24"/>
          <w:szCs w:val="24"/>
        </w:rPr>
        <w:t xml:space="preserve">y evaluar </w:t>
      </w:r>
      <w:r w:rsidR="005E11AD">
        <w:rPr>
          <w:sz w:val="24"/>
          <w:szCs w:val="24"/>
        </w:rPr>
        <w:t xml:space="preserve">una aplicación para teléfono inteligente </w:t>
      </w:r>
      <w:r w:rsidR="00960AE5">
        <w:rPr>
          <w:sz w:val="24"/>
          <w:szCs w:val="24"/>
        </w:rPr>
        <w:t xml:space="preserve">que </w:t>
      </w:r>
      <w:r w:rsidR="005E11AD">
        <w:rPr>
          <w:sz w:val="24"/>
          <w:szCs w:val="24"/>
        </w:rPr>
        <w:t>lleve al usuario a</w:t>
      </w:r>
      <w:r w:rsidR="00960AE5">
        <w:rPr>
          <w:sz w:val="24"/>
          <w:szCs w:val="24"/>
        </w:rPr>
        <w:t xml:space="preserve"> </w:t>
      </w:r>
      <w:r w:rsidR="00270BA8">
        <w:rPr>
          <w:sz w:val="24"/>
          <w:szCs w:val="24"/>
        </w:rPr>
        <w:t xml:space="preserve">prestar un servicio profesional </w:t>
      </w:r>
      <w:r w:rsidR="001F0135">
        <w:rPr>
          <w:sz w:val="24"/>
          <w:szCs w:val="24"/>
        </w:rPr>
        <w:t>de una forma ágil y eficaz</w:t>
      </w:r>
      <w:r w:rsidR="005E11AD">
        <w:rPr>
          <w:sz w:val="24"/>
          <w:szCs w:val="24"/>
        </w:rPr>
        <w:t>, y al mismo tiempo, facilitar su trabajo</w:t>
      </w:r>
      <w:r w:rsidR="001F0135">
        <w:rPr>
          <w:sz w:val="24"/>
          <w:szCs w:val="24"/>
        </w:rPr>
        <w:t xml:space="preserve">. </w:t>
      </w:r>
    </w:p>
    <w:p w14:paraId="39519110" w14:textId="11B4E48B" w:rsidR="00F46752" w:rsidRDefault="006F12E1" w:rsidP="00177342">
      <w:pPr>
        <w:spacing w:line="360" w:lineRule="auto"/>
        <w:ind w:firstLine="720"/>
        <w:jc w:val="both"/>
        <w:rPr>
          <w:sz w:val="24"/>
          <w:szCs w:val="24"/>
        </w:rPr>
      </w:pPr>
      <w:r>
        <w:rPr>
          <w:sz w:val="24"/>
          <w:szCs w:val="24"/>
        </w:rPr>
        <w:t>La</w:t>
      </w:r>
      <w:r w:rsidR="002020B9" w:rsidRPr="00485950">
        <w:rPr>
          <w:sz w:val="24"/>
          <w:szCs w:val="24"/>
        </w:rPr>
        <w:t xml:space="preserve"> complejidad </w:t>
      </w:r>
      <w:r>
        <w:rPr>
          <w:sz w:val="24"/>
          <w:szCs w:val="24"/>
        </w:rPr>
        <w:t xml:space="preserve">de </w:t>
      </w:r>
      <w:r w:rsidR="002020B9" w:rsidRPr="00485950">
        <w:rPr>
          <w:sz w:val="24"/>
          <w:szCs w:val="24"/>
        </w:rPr>
        <w:t>las leyes hacendarias</w:t>
      </w:r>
      <w:r>
        <w:rPr>
          <w:sz w:val="24"/>
          <w:szCs w:val="24"/>
        </w:rPr>
        <w:t xml:space="preserve"> mexicanas</w:t>
      </w:r>
      <w:r w:rsidR="008367EE">
        <w:rPr>
          <w:sz w:val="24"/>
          <w:szCs w:val="24"/>
        </w:rPr>
        <w:t>,</w:t>
      </w:r>
      <w:r w:rsidR="008367EE" w:rsidRPr="00485950">
        <w:rPr>
          <w:sz w:val="24"/>
          <w:szCs w:val="24"/>
        </w:rPr>
        <w:t xml:space="preserve"> </w:t>
      </w:r>
      <w:r w:rsidR="002020B9" w:rsidRPr="00485950">
        <w:rPr>
          <w:sz w:val="24"/>
          <w:szCs w:val="24"/>
        </w:rPr>
        <w:t>las reformas que anualmente se</w:t>
      </w:r>
      <w:r>
        <w:rPr>
          <w:sz w:val="24"/>
          <w:szCs w:val="24"/>
        </w:rPr>
        <w:t xml:space="preserve"> les hace</w:t>
      </w:r>
      <w:r w:rsidR="00B6192B">
        <w:rPr>
          <w:sz w:val="24"/>
          <w:szCs w:val="24"/>
        </w:rPr>
        <w:t>n</w:t>
      </w:r>
      <w:r w:rsidR="00A87B1D">
        <w:rPr>
          <w:sz w:val="24"/>
          <w:szCs w:val="24"/>
        </w:rPr>
        <w:t>,</w:t>
      </w:r>
      <w:r w:rsidR="002020B9" w:rsidRPr="00485950">
        <w:rPr>
          <w:sz w:val="24"/>
          <w:szCs w:val="24"/>
        </w:rPr>
        <w:t xml:space="preserve"> la ausencia de eficiencia y eficacia en el asesoramiento </w:t>
      </w:r>
      <w:r w:rsidR="00F46752">
        <w:rPr>
          <w:sz w:val="24"/>
          <w:szCs w:val="24"/>
        </w:rPr>
        <w:t xml:space="preserve">contable </w:t>
      </w:r>
      <w:r w:rsidR="002020B9" w:rsidRPr="00485950">
        <w:rPr>
          <w:sz w:val="24"/>
          <w:szCs w:val="24"/>
        </w:rPr>
        <w:t xml:space="preserve">al </w:t>
      </w:r>
      <w:r w:rsidR="00207003" w:rsidRPr="00485950">
        <w:rPr>
          <w:sz w:val="24"/>
          <w:szCs w:val="24"/>
        </w:rPr>
        <w:t>empresario</w:t>
      </w:r>
      <w:r w:rsidR="00B6192B">
        <w:rPr>
          <w:sz w:val="24"/>
          <w:szCs w:val="24"/>
        </w:rPr>
        <w:t xml:space="preserve"> </w:t>
      </w:r>
      <w:r w:rsidR="00A87B1D">
        <w:rPr>
          <w:sz w:val="24"/>
          <w:szCs w:val="24"/>
        </w:rPr>
        <w:t>afecta</w:t>
      </w:r>
      <w:r w:rsidR="00947F6A">
        <w:rPr>
          <w:sz w:val="24"/>
          <w:szCs w:val="24"/>
        </w:rPr>
        <w:t>n</w:t>
      </w:r>
      <w:r w:rsidR="002020B9" w:rsidRPr="00485950">
        <w:rPr>
          <w:sz w:val="24"/>
          <w:szCs w:val="24"/>
        </w:rPr>
        <w:t xml:space="preserve"> </w:t>
      </w:r>
      <w:r w:rsidR="00B6192B">
        <w:rPr>
          <w:sz w:val="24"/>
          <w:szCs w:val="24"/>
        </w:rPr>
        <w:t>a</w:t>
      </w:r>
      <w:r w:rsidR="002020B9" w:rsidRPr="00485950">
        <w:rPr>
          <w:sz w:val="24"/>
          <w:szCs w:val="24"/>
        </w:rPr>
        <w:t>l</w:t>
      </w:r>
      <w:r w:rsidR="00947F6A">
        <w:rPr>
          <w:sz w:val="24"/>
          <w:szCs w:val="24"/>
        </w:rPr>
        <w:t xml:space="preserve"> momento de</w:t>
      </w:r>
      <w:r w:rsidR="002020B9" w:rsidRPr="00485950">
        <w:rPr>
          <w:sz w:val="24"/>
          <w:szCs w:val="24"/>
        </w:rPr>
        <w:t xml:space="preserve"> cumplir</w:t>
      </w:r>
      <w:r w:rsidR="00A87B1D">
        <w:rPr>
          <w:sz w:val="24"/>
          <w:szCs w:val="24"/>
        </w:rPr>
        <w:t>, en tiempo y forma</w:t>
      </w:r>
      <w:r w:rsidR="008367EE">
        <w:rPr>
          <w:sz w:val="24"/>
          <w:szCs w:val="24"/>
        </w:rPr>
        <w:t>,</w:t>
      </w:r>
      <w:r w:rsidR="00270BA8">
        <w:rPr>
          <w:sz w:val="24"/>
          <w:szCs w:val="24"/>
        </w:rPr>
        <w:t xml:space="preserve"> </w:t>
      </w:r>
      <w:r w:rsidR="002020B9" w:rsidRPr="00485950">
        <w:rPr>
          <w:sz w:val="24"/>
          <w:szCs w:val="24"/>
        </w:rPr>
        <w:t>con las obligaciones legales ha</w:t>
      </w:r>
      <w:r w:rsidR="00B26D7F" w:rsidRPr="00485950">
        <w:rPr>
          <w:sz w:val="24"/>
          <w:szCs w:val="24"/>
        </w:rPr>
        <w:t>cendarias</w:t>
      </w:r>
      <w:r w:rsidR="006617E2" w:rsidRPr="00485950">
        <w:rPr>
          <w:sz w:val="24"/>
          <w:szCs w:val="24"/>
        </w:rPr>
        <w:t xml:space="preserve"> </w:t>
      </w:r>
      <w:r w:rsidR="00E30824">
        <w:rPr>
          <w:sz w:val="24"/>
          <w:szCs w:val="24"/>
        </w:rPr>
        <w:t xml:space="preserve">de </w:t>
      </w:r>
      <w:r w:rsidR="00270BA8">
        <w:rPr>
          <w:sz w:val="24"/>
          <w:szCs w:val="24"/>
        </w:rPr>
        <w:t>l</w:t>
      </w:r>
      <w:r w:rsidR="00A87B1D">
        <w:rPr>
          <w:sz w:val="24"/>
          <w:szCs w:val="24"/>
        </w:rPr>
        <w:t xml:space="preserve">a </w:t>
      </w:r>
      <w:r w:rsidR="006617E2" w:rsidRPr="00485950">
        <w:rPr>
          <w:sz w:val="24"/>
          <w:szCs w:val="24"/>
        </w:rPr>
        <w:t>persona</w:t>
      </w:r>
      <w:r w:rsidR="00270BA8">
        <w:rPr>
          <w:sz w:val="24"/>
          <w:szCs w:val="24"/>
        </w:rPr>
        <w:t xml:space="preserve"> </w:t>
      </w:r>
      <w:r w:rsidR="006617E2" w:rsidRPr="00485950">
        <w:rPr>
          <w:sz w:val="24"/>
          <w:szCs w:val="24"/>
        </w:rPr>
        <w:t>física</w:t>
      </w:r>
      <w:r w:rsidR="00270BA8">
        <w:rPr>
          <w:sz w:val="24"/>
          <w:szCs w:val="24"/>
        </w:rPr>
        <w:t xml:space="preserve"> o </w:t>
      </w:r>
      <w:r w:rsidR="00E30824">
        <w:rPr>
          <w:sz w:val="24"/>
          <w:szCs w:val="24"/>
        </w:rPr>
        <w:t>d</w:t>
      </w:r>
      <w:r w:rsidR="00270BA8">
        <w:rPr>
          <w:sz w:val="24"/>
          <w:szCs w:val="24"/>
        </w:rPr>
        <w:t>el dueño del negocio</w:t>
      </w:r>
      <w:r w:rsidR="00A87B1D">
        <w:rPr>
          <w:sz w:val="24"/>
          <w:szCs w:val="24"/>
        </w:rPr>
        <w:t>.</w:t>
      </w:r>
    </w:p>
    <w:p w14:paraId="20EDFE19" w14:textId="651DA259" w:rsidR="00764EB2" w:rsidRDefault="00F46752" w:rsidP="00177342">
      <w:pPr>
        <w:spacing w:line="360" w:lineRule="auto"/>
        <w:ind w:firstLine="720"/>
        <w:jc w:val="both"/>
        <w:rPr>
          <w:sz w:val="24"/>
          <w:szCs w:val="24"/>
        </w:rPr>
      </w:pPr>
      <w:r w:rsidRPr="00485950">
        <w:rPr>
          <w:sz w:val="24"/>
          <w:szCs w:val="24"/>
        </w:rPr>
        <w:t xml:space="preserve">Los </w:t>
      </w:r>
      <w:r w:rsidR="00187051">
        <w:rPr>
          <w:sz w:val="24"/>
          <w:szCs w:val="24"/>
        </w:rPr>
        <w:t>contadores</w:t>
      </w:r>
      <w:r w:rsidRPr="00485950">
        <w:rPr>
          <w:sz w:val="24"/>
          <w:szCs w:val="24"/>
        </w:rPr>
        <w:t xml:space="preserve"> requieren medios digitales que simplifiquen </w:t>
      </w:r>
      <w:r w:rsidR="00270BA8">
        <w:rPr>
          <w:sz w:val="24"/>
          <w:szCs w:val="24"/>
        </w:rPr>
        <w:t xml:space="preserve">los procedimientos para </w:t>
      </w:r>
      <w:r w:rsidRPr="00485950">
        <w:rPr>
          <w:sz w:val="24"/>
          <w:szCs w:val="24"/>
        </w:rPr>
        <w:t xml:space="preserve">cumplir con </w:t>
      </w:r>
      <w:r w:rsidR="001F6575">
        <w:rPr>
          <w:sz w:val="24"/>
          <w:szCs w:val="24"/>
        </w:rPr>
        <w:t>las exigencias del</w:t>
      </w:r>
      <w:r w:rsidRPr="00485950">
        <w:rPr>
          <w:sz w:val="24"/>
          <w:szCs w:val="24"/>
        </w:rPr>
        <w:t xml:space="preserve"> Servicio de Administración Tributaria (SAT)</w:t>
      </w:r>
      <w:r w:rsidR="00187051">
        <w:rPr>
          <w:sz w:val="24"/>
          <w:szCs w:val="24"/>
        </w:rPr>
        <w:t>. E</w:t>
      </w:r>
      <w:r w:rsidRPr="00485950">
        <w:rPr>
          <w:sz w:val="24"/>
          <w:szCs w:val="24"/>
        </w:rPr>
        <w:t>l uso del teléfono inteligente está evolucionando</w:t>
      </w:r>
      <w:r w:rsidR="00270BA8">
        <w:rPr>
          <w:sz w:val="24"/>
          <w:szCs w:val="24"/>
        </w:rPr>
        <w:t xml:space="preserve"> en </w:t>
      </w:r>
      <w:r w:rsidR="00187051">
        <w:rPr>
          <w:sz w:val="24"/>
          <w:szCs w:val="24"/>
        </w:rPr>
        <w:t>la práctica fiscal;</w:t>
      </w:r>
      <w:r w:rsidRPr="00485950">
        <w:rPr>
          <w:sz w:val="24"/>
          <w:szCs w:val="24"/>
        </w:rPr>
        <w:t xml:space="preserve"> </w:t>
      </w:r>
      <w:r w:rsidR="00947F6A">
        <w:rPr>
          <w:sz w:val="24"/>
          <w:szCs w:val="24"/>
        </w:rPr>
        <w:t>está promoviendo</w:t>
      </w:r>
      <w:r w:rsidR="00947F6A" w:rsidRPr="00485950">
        <w:rPr>
          <w:sz w:val="24"/>
          <w:szCs w:val="24"/>
        </w:rPr>
        <w:t xml:space="preserve"> </w:t>
      </w:r>
      <w:r w:rsidRPr="00485950">
        <w:rPr>
          <w:sz w:val="24"/>
          <w:szCs w:val="24"/>
        </w:rPr>
        <w:t xml:space="preserve">el diseño y desarrollo de aplicaciones </w:t>
      </w:r>
      <w:r w:rsidR="00270BA8">
        <w:rPr>
          <w:sz w:val="24"/>
          <w:szCs w:val="24"/>
        </w:rPr>
        <w:t xml:space="preserve">fiscales </w:t>
      </w:r>
      <w:r w:rsidR="00187051">
        <w:rPr>
          <w:sz w:val="24"/>
          <w:szCs w:val="24"/>
        </w:rPr>
        <w:t xml:space="preserve">con </w:t>
      </w:r>
      <w:r w:rsidRPr="00485950">
        <w:rPr>
          <w:sz w:val="24"/>
          <w:szCs w:val="24"/>
        </w:rPr>
        <w:t xml:space="preserve">base en </w:t>
      </w:r>
      <w:r w:rsidR="00187051">
        <w:rPr>
          <w:sz w:val="24"/>
          <w:szCs w:val="24"/>
        </w:rPr>
        <w:t>las leyes hacendarias vigentes</w:t>
      </w:r>
      <w:r w:rsidR="00947F6A">
        <w:rPr>
          <w:sz w:val="24"/>
          <w:szCs w:val="24"/>
        </w:rPr>
        <w:t>.</w:t>
      </w:r>
      <w:r w:rsidR="00947F6A" w:rsidRPr="00485950">
        <w:rPr>
          <w:sz w:val="24"/>
          <w:szCs w:val="24"/>
        </w:rPr>
        <w:t xml:space="preserve"> </w:t>
      </w:r>
      <w:r w:rsidR="00947F6A">
        <w:rPr>
          <w:sz w:val="24"/>
          <w:szCs w:val="24"/>
        </w:rPr>
        <w:t xml:space="preserve">Por </w:t>
      </w:r>
      <w:r w:rsidR="00187051">
        <w:rPr>
          <w:sz w:val="24"/>
          <w:szCs w:val="24"/>
        </w:rPr>
        <w:t>ello</w:t>
      </w:r>
      <w:r w:rsidR="00947F6A">
        <w:rPr>
          <w:sz w:val="24"/>
          <w:szCs w:val="24"/>
        </w:rPr>
        <w:t>,</w:t>
      </w:r>
      <w:r w:rsidR="00187051">
        <w:rPr>
          <w:sz w:val="24"/>
          <w:szCs w:val="24"/>
        </w:rPr>
        <w:t xml:space="preserve"> </w:t>
      </w:r>
      <w:r w:rsidRPr="00485950">
        <w:rPr>
          <w:sz w:val="24"/>
          <w:szCs w:val="24"/>
        </w:rPr>
        <w:t>el propósito fundamental</w:t>
      </w:r>
      <w:r w:rsidR="00187051">
        <w:rPr>
          <w:sz w:val="24"/>
          <w:szCs w:val="24"/>
        </w:rPr>
        <w:t xml:space="preserve">, base del estudio aquí presentado, </w:t>
      </w:r>
      <w:r w:rsidRPr="00485950">
        <w:rPr>
          <w:sz w:val="24"/>
          <w:szCs w:val="24"/>
        </w:rPr>
        <w:t xml:space="preserve">es </w:t>
      </w:r>
      <w:r w:rsidR="00187051">
        <w:rPr>
          <w:sz w:val="24"/>
          <w:szCs w:val="24"/>
        </w:rPr>
        <w:t>tener un</w:t>
      </w:r>
      <w:r w:rsidR="00270BA8">
        <w:rPr>
          <w:sz w:val="24"/>
          <w:szCs w:val="24"/>
        </w:rPr>
        <w:t xml:space="preserve">a aplicación inteligente que contribuya al profesionista o contribuyente a </w:t>
      </w:r>
      <w:r w:rsidRPr="00485950">
        <w:rPr>
          <w:sz w:val="24"/>
          <w:szCs w:val="24"/>
        </w:rPr>
        <w:t>mejorar el proceso</w:t>
      </w:r>
      <w:r w:rsidR="00270BA8">
        <w:rPr>
          <w:sz w:val="24"/>
          <w:szCs w:val="24"/>
        </w:rPr>
        <w:t xml:space="preserve"> y</w:t>
      </w:r>
      <w:r w:rsidR="00E820F4">
        <w:rPr>
          <w:sz w:val="24"/>
          <w:szCs w:val="24"/>
        </w:rPr>
        <w:t xml:space="preserve"> a</w:t>
      </w:r>
      <w:r w:rsidR="00270BA8">
        <w:rPr>
          <w:sz w:val="24"/>
          <w:szCs w:val="24"/>
        </w:rPr>
        <w:t xml:space="preserve"> realizar el</w:t>
      </w:r>
      <w:r w:rsidR="00E07613">
        <w:rPr>
          <w:sz w:val="24"/>
          <w:szCs w:val="24"/>
        </w:rPr>
        <w:t xml:space="preserve"> pago y </w:t>
      </w:r>
      <w:r w:rsidR="00270BA8">
        <w:rPr>
          <w:sz w:val="24"/>
          <w:szCs w:val="24"/>
        </w:rPr>
        <w:t>entero</w:t>
      </w:r>
      <w:r w:rsidRPr="00485950">
        <w:rPr>
          <w:sz w:val="24"/>
          <w:szCs w:val="24"/>
        </w:rPr>
        <w:t xml:space="preserve"> de los impuestos federales</w:t>
      </w:r>
      <w:r w:rsidR="00764EB2">
        <w:rPr>
          <w:sz w:val="24"/>
          <w:szCs w:val="24"/>
        </w:rPr>
        <w:t xml:space="preserve">. La </w:t>
      </w:r>
      <w:r w:rsidRPr="00485950">
        <w:rPr>
          <w:sz w:val="24"/>
          <w:szCs w:val="24"/>
        </w:rPr>
        <w:t>utilización</w:t>
      </w:r>
      <w:r w:rsidR="00764EB2">
        <w:rPr>
          <w:sz w:val="24"/>
          <w:szCs w:val="24"/>
        </w:rPr>
        <w:t xml:space="preserve"> </w:t>
      </w:r>
      <w:r w:rsidRPr="00485950">
        <w:rPr>
          <w:sz w:val="24"/>
          <w:szCs w:val="24"/>
        </w:rPr>
        <w:t xml:space="preserve">de </w:t>
      </w:r>
      <w:r w:rsidR="00764EB2">
        <w:rPr>
          <w:sz w:val="24"/>
          <w:szCs w:val="24"/>
        </w:rPr>
        <w:t>la aplicación</w:t>
      </w:r>
      <w:r w:rsidRPr="00485950">
        <w:rPr>
          <w:sz w:val="24"/>
          <w:szCs w:val="24"/>
        </w:rPr>
        <w:t xml:space="preserve"> electrónic</w:t>
      </w:r>
      <w:r w:rsidR="00764EB2">
        <w:rPr>
          <w:sz w:val="24"/>
          <w:szCs w:val="24"/>
        </w:rPr>
        <w:t>a</w:t>
      </w:r>
      <w:r w:rsidRPr="00485950">
        <w:rPr>
          <w:sz w:val="24"/>
          <w:szCs w:val="24"/>
        </w:rPr>
        <w:t xml:space="preserve"> </w:t>
      </w:r>
      <w:r w:rsidR="00E40974">
        <w:rPr>
          <w:sz w:val="24"/>
          <w:szCs w:val="24"/>
        </w:rPr>
        <w:t xml:space="preserve">no solo </w:t>
      </w:r>
      <w:r w:rsidR="00764EB2" w:rsidRPr="00485950">
        <w:rPr>
          <w:sz w:val="24"/>
          <w:szCs w:val="24"/>
        </w:rPr>
        <w:t>favorec</w:t>
      </w:r>
      <w:r w:rsidR="00764EB2">
        <w:rPr>
          <w:sz w:val="24"/>
          <w:szCs w:val="24"/>
        </w:rPr>
        <w:t xml:space="preserve">erá </w:t>
      </w:r>
      <w:r w:rsidR="00E40974">
        <w:rPr>
          <w:sz w:val="24"/>
          <w:szCs w:val="24"/>
        </w:rPr>
        <w:t xml:space="preserve">al contador público, sino al contribuyente en el pago de </w:t>
      </w:r>
      <w:r w:rsidR="00764EB2">
        <w:rPr>
          <w:sz w:val="24"/>
          <w:szCs w:val="24"/>
        </w:rPr>
        <w:t>sus impuestos en tiempo y forma</w:t>
      </w:r>
      <w:r w:rsidR="00E40974">
        <w:rPr>
          <w:sz w:val="24"/>
          <w:szCs w:val="24"/>
        </w:rPr>
        <w:t xml:space="preserve"> y a la autoridad para lograr incrementar la recaudación fiscal en </w:t>
      </w:r>
      <w:r w:rsidR="00400997">
        <w:rPr>
          <w:sz w:val="24"/>
          <w:szCs w:val="24"/>
        </w:rPr>
        <w:t>Mé</w:t>
      </w:r>
      <w:r w:rsidR="00E40974">
        <w:rPr>
          <w:sz w:val="24"/>
          <w:szCs w:val="24"/>
        </w:rPr>
        <w:t>xico.</w:t>
      </w:r>
    </w:p>
    <w:p w14:paraId="7D748D98" w14:textId="77777777" w:rsidR="00BA3DBF" w:rsidRDefault="00BA3DBF" w:rsidP="00BA3DBF">
      <w:pPr>
        <w:spacing w:line="360" w:lineRule="auto"/>
        <w:ind w:firstLine="0"/>
        <w:rPr>
          <w:b/>
          <w:sz w:val="28"/>
          <w:szCs w:val="28"/>
        </w:rPr>
      </w:pPr>
    </w:p>
    <w:p w14:paraId="03BE4361" w14:textId="5D2C097B" w:rsidR="001A64EE" w:rsidRPr="00177342" w:rsidRDefault="001A64EE" w:rsidP="00586541">
      <w:pPr>
        <w:spacing w:line="360" w:lineRule="auto"/>
        <w:ind w:firstLine="0"/>
        <w:jc w:val="center"/>
        <w:rPr>
          <w:b/>
          <w:sz w:val="32"/>
          <w:szCs w:val="32"/>
        </w:rPr>
      </w:pPr>
      <w:r w:rsidRPr="00177342">
        <w:rPr>
          <w:b/>
          <w:sz w:val="32"/>
          <w:szCs w:val="32"/>
        </w:rPr>
        <w:t>Méto</w:t>
      </w:r>
      <w:r w:rsidR="00F66E15" w:rsidRPr="00177342">
        <w:rPr>
          <w:b/>
          <w:sz w:val="32"/>
          <w:szCs w:val="32"/>
        </w:rPr>
        <w:t>do</w:t>
      </w:r>
    </w:p>
    <w:p w14:paraId="2219F0F7" w14:textId="345C33CA" w:rsidR="00764EB2" w:rsidRDefault="00F66E15" w:rsidP="00177342">
      <w:pPr>
        <w:spacing w:line="360" w:lineRule="auto"/>
        <w:ind w:firstLine="720"/>
        <w:jc w:val="both"/>
        <w:rPr>
          <w:bCs/>
          <w:sz w:val="24"/>
          <w:szCs w:val="24"/>
        </w:rPr>
      </w:pPr>
      <w:r w:rsidRPr="00F66E15">
        <w:rPr>
          <w:sz w:val="24"/>
          <w:szCs w:val="24"/>
        </w:rPr>
        <w:t xml:space="preserve">En este apartado se </w:t>
      </w:r>
      <w:r>
        <w:rPr>
          <w:sz w:val="24"/>
          <w:szCs w:val="24"/>
        </w:rPr>
        <w:t xml:space="preserve">exponen los pasos que </w:t>
      </w:r>
      <w:r w:rsidR="00A37FA4">
        <w:rPr>
          <w:sz w:val="24"/>
          <w:szCs w:val="24"/>
        </w:rPr>
        <w:t xml:space="preserve">se llevaron </w:t>
      </w:r>
      <w:r w:rsidR="009D3AA3">
        <w:rPr>
          <w:sz w:val="24"/>
          <w:szCs w:val="24"/>
        </w:rPr>
        <w:t xml:space="preserve">a cabo </w:t>
      </w:r>
      <w:r>
        <w:rPr>
          <w:sz w:val="24"/>
          <w:szCs w:val="24"/>
        </w:rPr>
        <w:t>en el desarrollo del estudio</w:t>
      </w:r>
      <w:r w:rsidR="00764EB2">
        <w:rPr>
          <w:sz w:val="24"/>
          <w:szCs w:val="24"/>
        </w:rPr>
        <w:t xml:space="preserve">, </w:t>
      </w:r>
      <w:r w:rsidR="009D3AA3">
        <w:rPr>
          <w:sz w:val="24"/>
          <w:szCs w:val="24"/>
        </w:rPr>
        <w:t>sin perder nunca de vista</w:t>
      </w:r>
      <w:r w:rsidR="00A37FA4">
        <w:rPr>
          <w:sz w:val="24"/>
          <w:szCs w:val="24"/>
        </w:rPr>
        <w:t xml:space="preserve"> el </w:t>
      </w:r>
      <w:r w:rsidR="00764EB2">
        <w:rPr>
          <w:sz w:val="24"/>
          <w:szCs w:val="24"/>
        </w:rPr>
        <w:t xml:space="preserve">objetivo de </w:t>
      </w:r>
      <w:r w:rsidR="00A37FA4">
        <w:rPr>
          <w:sz w:val="24"/>
          <w:szCs w:val="24"/>
        </w:rPr>
        <w:t>la investigación</w:t>
      </w:r>
      <w:r w:rsidR="00DA5DA4">
        <w:rPr>
          <w:sz w:val="24"/>
          <w:szCs w:val="24"/>
        </w:rPr>
        <w:t>:</w:t>
      </w:r>
      <w:r w:rsidR="00A37FA4">
        <w:rPr>
          <w:sz w:val="24"/>
          <w:szCs w:val="24"/>
        </w:rPr>
        <w:t xml:space="preserve"> </w:t>
      </w:r>
      <w:r w:rsidR="00DA5DA4">
        <w:rPr>
          <w:sz w:val="24"/>
          <w:szCs w:val="24"/>
        </w:rPr>
        <w:t xml:space="preserve">vincular </w:t>
      </w:r>
      <w:r w:rsidR="00A37FA4">
        <w:rPr>
          <w:sz w:val="24"/>
          <w:szCs w:val="24"/>
        </w:rPr>
        <w:t>el entorno actual con la práctica que realiza el profesionista</w:t>
      </w:r>
      <w:r w:rsidR="00DA5DA4">
        <w:rPr>
          <w:sz w:val="24"/>
          <w:szCs w:val="24"/>
        </w:rPr>
        <w:t xml:space="preserve"> contador</w:t>
      </w:r>
      <w:r w:rsidR="00A37FA4">
        <w:rPr>
          <w:sz w:val="24"/>
          <w:szCs w:val="24"/>
        </w:rPr>
        <w:t xml:space="preserve"> a fin de facilitar </w:t>
      </w:r>
      <w:r w:rsidR="00764EB2">
        <w:rPr>
          <w:sz w:val="24"/>
          <w:szCs w:val="24"/>
        </w:rPr>
        <w:t xml:space="preserve">su </w:t>
      </w:r>
      <w:r w:rsidR="009D3AA3">
        <w:rPr>
          <w:sz w:val="24"/>
          <w:szCs w:val="24"/>
        </w:rPr>
        <w:t xml:space="preserve">desenvolvimiento </w:t>
      </w:r>
      <w:r w:rsidR="00764EB2">
        <w:rPr>
          <w:sz w:val="24"/>
          <w:szCs w:val="24"/>
        </w:rPr>
        <w:t xml:space="preserve">en el ámbito </w:t>
      </w:r>
      <w:r w:rsidR="008B3562">
        <w:rPr>
          <w:sz w:val="24"/>
          <w:szCs w:val="24"/>
        </w:rPr>
        <w:t>fiscal.</w:t>
      </w:r>
    </w:p>
    <w:p w14:paraId="583E0567" w14:textId="527AEDB8" w:rsidR="00764EB2" w:rsidRDefault="00764EB2" w:rsidP="00177342">
      <w:pPr>
        <w:spacing w:line="360" w:lineRule="auto"/>
        <w:ind w:firstLine="720"/>
        <w:jc w:val="both"/>
        <w:rPr>
          <w:sz w:val="24"/>
          <w:szCs w:val="24"/>
        </w:rPr>
      </w:pPr>
      <w:r w:rsidRPr="00485950">
        <w:rPr>
          <w:sz w:val="24"/>
          <w:szCs w:val="24"/>
        </w:rPr>
        <w:lastRenderedPageBreak/>
        <w:t>El diseño de la aplicación</w:t>
      </w:r>
      <w:r w:rsidR="00304C4D">
        <w:rPr>
          <w:sz w:val="24"/>
          <w:szCs w:val="24"/>
        </w:rPr>
        <w:t xml:space="preserve"> inteligente </w:t>
      </w:r>
      <w:r w:rsidRPr="00485950">
        <w:rPr>
          <w:sz w:val="24"/>
          <w:szCs w:val="24"/>
        </w:rPr>
        <w:t xml:space="preserve">se realizó </w:t>
      </w:r>
      <w:r>
        <w:rPr>
          <w:sz w:val="24"/>
          <w:szCs w:val="24"/>
        </w:rPr>
        <w:t>teniendo en cuenta</w:t>
      </w:r>
      <w:r w:rsidRPr="00485950">
        <w:rPr>
          <w:sz w:val="24"/>
          <w:szCs w:val="24"/>
        </w:rPr>
        <w:t xml:space="preserve"> los conceptos </w:t>
      </w:r>
      <w:r w:rsidR="00777506">
        <w:rPr>
          <w:sz w:val="24"/>
          <w:szCs w:val="24"/>
        </w:rPr>
        <w:t>con</w:t>
      </w:r>
      <w:r w:rsidRPr="00485950">
        <w:rPr>
          <w:sz w:val="24"/>
          <w:szCs w:val="24"/>
        </w:rPr>
        <w:t xml:space="preserve">tenidos </w:t>
      </w:r>
      <w:r w:rsidR="009D3AA3">
        <w:rPr>
          <w:sz w:val="24"/>
          <w:szCs w:val="24"/>
        </w:rPr>
        <w:t>en</w:t>
      </w:r>
      <w:r w:rsidRPr="00485950">
        <w:rPr>
          <w:sz w:val="24"/>
          <w:szCs w:val="24"/>
        </w:rPr>
        <w:t xml:space="preserve"> la </w:t>
      </w:r>
      <w:r w:rsidR="009D3AA3">
        <w:rPr>
          <w:sz w:val="24"/>
          <w:szCs w:val="24"/>
        </w:rPr>
        <w:t>L</w:t>
      </w:r>
      <w:r w:rsidR="009D3AA3" w:rsidRPr="00485950">
        <w:rPr>
          <w:sz w:val="24"/>
          <w:szCs w:val="24"/>
        </w:rPr>
        <w:t xml:space="preserve">ey </w:t>
      </w:r>
      <w:r w:rsidRPr="00485950">
        <w:rPr>
          <w:sz w:val="24"/>
          <w:szCs w:val="24"/>
        </w:rPr>
        <w:t>del Impuesto Sobre la Renta (</w:t>
      </w:r>
      <w:r w:rsidR="009B0AFB" w:rsidRPr="00C22859">
        <w:rPr>
          <w:sz w:val="24"/>
          <w:szCs w:val="24"/>
        </w:rPr>
        <w:t xml:space="preserve">Cámara </w:t>
      </w:r>
      <w:r w:rsidR="009B0AFB">
        <w:rPr>
          <w:sz w:val="24"/>
          <w:szCs w:val="24"/>
        </w:rPr>
        <w:t>d</w:t>
      </w:r>
      <w:r w:rsidR="009B0AFB" w:rsidRPr="00C22859">
        <w:rPr>
          <w:sz w:val="24"/>
          <w:szCs w:val="24"/>
        </w:rPr>
        <w:t xml:space="preserve">e Diputados </w:t>
      </w:r>
      <w:r w:rsidR="009B0AFB">
        <w:rPr>
          <w:sz w:val="24"/>
          <w:szCs w:val="24"/>
        </w:rPr>
        <w:t>d</w:t>
      </w:r>
      <w:r w:rsidR="009B0AFB" w:rsidRPr="00C22859">
        <w:rPr>
          <w:sz w:val="24"/>
          <w:szCs w:val="24"/>
        </w:rPr>
        <w:t xml:space="preserve">el H. Congreso </w:t>
      </w:r>
      <w:r w:rsidR="009B0AFB">
        <w:rPr>
          <w:sz w:val="24"/>
          <w:szCs w:val="24"/>
        </w:rPr>
        <w:t>d</w:t>
      </w:r>
      <w:r w:rsidR="009B0AFB" w:rsidRPr="00C22859">
        <w:rPr>
          <w:sz w:val="24"/>
          <w:szCs w:val="24"/>
        </w:rPr>
        <w:t xml:space="preserve">e </w:t>
      </w:r>
      <w:r w:rsidR="009B0AFB">
        <w:rPr>
          <w:sz w:val="24"/>
          <w:szCs w:val="24"/>
        </w:rPr>
        <w:t>l</w:t>
      </w:r>
      <w:r w:rsidR="009B0AFB" w:rsidRPr="00C22859">
        <w:rPr>
          <w:sz w:val="24"/>
          <w:szCs w:val="24"/>
        </w:rPr>
        <w:t>a Unión</w:t>
      </w:r>
      <w:r w:rsidR="009B0AFB">
        <w:rPr>
          <w:sz w:val="24"/>
          <w:szCs w:val="24"/>
        </w:rPr>
        <w:t>,</w:t>
      </w:r>
      <w:r w:rsidR="00E308C3">
        <w:rPr>
          <w:sz w:val="24"/>
          <w:szCs w:val="24"/>
        </w:rPr>
        <w:t xml:space="preserve"> </w:t>
      </w:r>
      <w:r w:rsidR="009B0AFB" w:rsidRPr="004B671F">
        <w:rPr>
          <w:sz w:val="24"/>
          <w:szCs w:val="24"/>
        </w:rPr>
        <w:t>11 de diciembre de 2013</w:t>
      </w:r>
      <w:r w:rsidRPr="00485950">
        <w:rPr>
          <w:sz w:val="24"/>
          <w:szCs w:val="24"/>
        </w:rPr>
        <w:t>)</w:t>
      </w:r>
      <w:r w:rsidR="00A37FA4">
        <w:rPr>
          <w:sz w:val="24"/>
          <w:szCs w:val="24"/>
        </w:rPr>
        <w:t xml:space="preserve"> y </w:t>
      </w:r>
      <w:r w:rsidRPr="00485950">
        <w:rPr>
          <w:sz w:val="24"/>
          <w:szCs w:val="24"/>
        </w:rPr>
        <w:t xml:space="preserve">la </w:t>
      </w:r>
      <w:r w:rsidR="009D3AA3">
        <w:rPr>
          <w:sz w:val="24"/>
          <w:szCs w:val="24"/>
        </w:rPr>
        <w:t>L</w:t>
      </w:r>
      <w:r w:rsidR="009B0AFB">
        <w:rPr>
          <w:sz w:val="24"/>
          <w:szCs w:val="24"/>
        </w:rPr>
        <w:t>e</w:t>
      </w:r>
      <w:r w:rsidR="009D3AA3" w:rsidRPr="00485950">
        <w:rPr>
          <w:sz w:val="24"/>
          <w:szCs w:val="24"/>
        </w:rPr>
        <w:t xml:space="preserve">y </w:t>
      </w:r>
      <w:r w:rsidRPr="00485950">
        <w:rPr>
          <w:sz w:val="24"/>
          <w:szCs w:val="24"/>
        </w:rPr>
        <w:t>del Impuesto al Valor Agregado (</w:t>
      </w:r>
      <w:r w:rsidR="009B0AFB" w:rsidRPr="00C22859">
        <w:rPr>
          <w:sz w:val="24"/>
          <w:szCs w:val="24"/>
        </w:rPr>
        <w:t xml:space="preserve">Cámara </w:t>
      </w:r>
      <w:r w:rsidR="009B0AFB">
        <w:rPr>
          <w:sz w:val="24"/>
          <w:szCs w:val="24"/>
        </w:rPr>
        <w:t>d</w:t>
      </w:r>
      <w:r w:rsidR="009B0AFB" w:rsidRPr="00C22859">
        <w:rPr>
          <w:sz w:val="24"/>
          <w:szCs w:val="24"/>
        </w:rPr>
        <w:t xml:space="preserve">e Diputados </w:t>
      </w:r>
      <w:r w:rsidR="009B0AFB">
        <w:rPr>
          <w:sz w:val="24"/>
          <w:szCs w:val="24"/>
        </w:rPr>
        <w:t>d</w:t>
      </w:r>
      <w:r w:rsidR="009B0AFB" w:rsidRPr="00C22859">
        <w:rPr>
          <w:sz w:val="24"/>
          <w:szCs w:val="24"/>
        </w:rPr>
        <w:t xml:space="preserve">el H. Congreso </w:t>
      </w:r>
      <w:r w:rsidR="009B0AFB">
        <w:rPr>
          <w:sz w:val="24"/>
          <w:szCs w:val="24"/>
        </w:rPr>
        <w:t>d</w:t>
      </w:r>
      <w:r w:rsidR="009B0AFB" w:rsidRPr="00C22859">
        <w:rPr>
          <w:sz w:val="24"/>
          <w:szCs w:val="24"/>
        </w:rPr>
        <w:t xml:space="preserve">e </w:t>
      </w:r>
      <w:r w:rsidR="009B0AFB">
        <w:rPr>
          <w:sz w:val="24"/>
          <w:szCs w:val="24"/>
        </w:rPr>
        <w:t>l</w:t>
      </w:r>
      <w:r w:rsidR="009B0AFB" w:rsidRPr="00C22859">
        <w:rPr>
          <w:sz w:val="24"/>
          <w:szCs w:val="24"/>
        </w:rPr>
        <w:t>a Unión</w:t>
      </w:r>
      <w:r w:rsidR="009B0AFB">
        <w:rPr>
          <w:sz w:val="24"/>
          <w:szCs w:val="24"/>
        </w:rPr>
        <w:t xml:space="preserve">, </w:t>
      </w:r>
      <w:r w:rsidR="009B0AFB" w:rsidRPr="009B0AFB">
        <w:rPr>
          <w:sz w:val="24"/>
          <w:szCs w:val="24"/>
        </w:rPr>
        <w:t>29 de diciembre de 1978</w:t>
      </w:r>
      <w:r w:rsidRPr="00485950">
        <w:rPr>
          <w:sz w:val="24"/>
          <w:szCs w:val="24"/>
        </w:rPr>
        <w:t>)</w:t>
      </w:r>
      <w:r w:rsidR="00A37FA4">
        <w:rPr>
          <w:sz w:val="24"/>
          <w:szCs w:val="24"/>
        </w:rPr>
        <w:t xml:space="preserve"> </w:t>
      </w:r>
      <w:r>
        <w:rPr>
          <w:sz w:val="24"/>
          <w:szCs w:val="24"/>
        </w:rPr>
        <w:t xml:space="preserve">y </w:t>
      </w:r>
      <w:r w:rsidRPr="00485950">
        <w:rPr>
          <w:sz w:val="24"/>
          <w:szCs w:val="24"/>
        </w:rPr>
        <w:t xml:space="preserve">el desarrollo de las aplicaciones incorporadas por el </w:t>
      </w:r>
      <w:r w:rsidR="008C7AD5">
        <w:rPr>
          <w:sz w:val="24"/>
          <w:szCs w:val="24"/>
        </w:rPr>
        <w:t>G</w:t>
      </w:r>
      <w:r w:rsidR="008C7AD5" w:rsidRPr="00485950">
        <w:rPr>
          <w:sz w:val="24"/>
          <w:szCs w:val="24"/>
        </w:rPr>
        <w:t xml:space="preserve">obierno </w:t>
      </w:r>
      <w:r w:rsidRPr="00485950">
        <w:rPr>
          <w:sz w:val="24"/>
          <w:szCs w:val="24"/>
        </w:rPr>
        <w:t>federal para el proceso del pago y entero del tributo federal</w:t>
      </w:r>
      <w:r>
        <w:rPr>
          <w:sz w:val="24"/>
          <w:szCs w:val="24"/>
        </w:rPr>
        <w:t>.</w:t>
      </w:r>
    </w:p>
    <w:p w14:paraId="11ECD27F" w14:textId="56BDB2AF" w:rsidR="008B3562" w:rsidRDefault="00764EB2" w:rsidP="00177342">
      <w:pPr>
        <w:spacing w:line="360" w:lineRule="auto"/>
        <w:ind w:firstLine="720"/>
        <w:jc w:val="both"/>
        <w:rPr>
          <w:sz w:val="24"/>
          <w:szCs w:val="24"/>
          <w:lang w:val="es-ES"/>
        </w:rPr>
      </w:pPr>
      <w:r>
        <w:rPr>
          <w:sz w:val="24"/>
          <w:szCs w:val="24"/>
        </w:rPr>
        <w:t>En el diseño se consideraron todos los elementos necesarios para</w:t>
      </w:r>
      <w:r w:rsidRPr="00485950">
        <w:rPr>
          <w:sz w:val="24"/>
          <w:szCs w:val="24"/>
        </w:rPr>
        <w:t xml:space="preserve"> mejorar las condiciones en la determinación y cálculo de los impuestos federales</w:t>
      </w:r>
      <w:r w:rsidR="007479C4">
        <w:rPr>
          <w:sz w:val="24"/>
          <w:szCs w:val="24"/>
        </w:rPr>
        <w:t>.</w:t>
      </w:r>
      <w:r w:rsidR="008B3562">
        <w:rPr>
          <w:sz w:val="24"/>
          <w:szCs w:val="24"/>
        </w:rPr>
        <w:t xml:space="preserve"> </w:t>
      </w:r>
      <w:r w:rsidR="007479C4">
        <w:rPr>
          <w:sz w:val="24"/>
          <w:szCs w:val="24"/>
        </w:rPr>
        <w:t>L</w:t>
      </w:r>
      <w:r w:rsidR="007479C4" w:rsidRPr="008B3562">
        <w:rPr>
          <w:sz w:val="24"/>
          <w:szCs w:val="24"/>
          <w:lang w:val="es-ES"/>
        </w:rPr>
        <w:t xml:space="preserve">a </w:t>
      </w:r>
      <w:r w:rsidR="008B3562" w:rsidRPr="008B3562">
        <w:rPr>
          <w:sz w:val="24"/>
          <w:szCs w:val="24"/>
          <w:lang w:val="es-ES"/>
        </w:rPr>
        <w:t xml:space="preserve">metodología </w:t>
      </w:r>
      <w:r w:rsidR="00304C4D">
        <w:rPr>
          <w:sz w:val="24"/>
          <w:szCs w:val="24"/>
          <w:lang w:val="es-ES"/>
        </w:rPr>
        <w:t xml:space="preserve">normativa </w:t>
      </w:r>
      <w:r w:rsidR="007479C4">
        <w:rPr>
          <w:sz w:val="24"/>
          <w:szCs w:val="24"/>
          <w:lang w:val="es-ES"/>
        </w:rPr>
        <w:t xml:space="preserve">fue igualmente considerada </w:t>
      </w:r>
      <w:r w:rsidR="00304C4D">
        <w:rPr>
          <w:sz w:val="24"/>
          <w:szCs w:val="24"/>
          <w:lang w:val="es-ES"/>
        </w:rPr>
        <w:t>a fin de cumplir con un servicio de calidad</w:t>
      </w:r>
      <w:r w:rsidR="00B9323B">
        <w:rPr>
          <w:sz w:val="24"/>
          <w:szCs w:val="24"/>
          <w:lang w:val="es-ES"/>
        </w:rPr>
        <w:t xml:space="preserve">: </w:t>
      </w:r>
      <w:r w:rsidR="00304C4D">
        <w:rPr>
          <w:sz w:val="24"/>
          <w:szCs w:val="24"/>
          <w:lang w:val="es-ES"/>
        </w:rPr>
        <w:t>informar, presentar y promover el cumplimiento de las obligaciones fiscales del contribuyente</w:t>
      </w:r>
      <w:r w:rsidR="0097646B">
        <w:rPr>
          <w:sz w:val="24"/>
          <w:szCs w:val="24"/>
          <w:lang w:val="es-ES"/>
        </w:rPr>
        <w:t>.</w:t>
      </w:r>
      <w:r w:rsidR="008B3562" w:rsidRPr="008B3562">
        <w:rPr>
          <w:sz w:val="24"/>
          <w:szCs w:val="24"/>
          <w:lang w:val="es-ES"/>
        </w:rPr>
        <w:t xml:space="preserve"> </w:t>
      </w:r>
    </w:p>
    <w:p w14:paraId="0614030E" w14:textId="77777777" w:rsidR="00BA3DBF" w:rsidRDefault="00BA3DBF" w:rsidP="00BA3DBF">
      <w:pPr>
        <w:spacing w:line="360" w:lineRule="auto"/>
        <w:ind w:firstLine="0"/>
        <w:rPr>
          <w:b/>
          <w:i/>
          <w:sz w:val="28"/>
          <w:szCs w:val="28"/>
        </w:rPr>
      </w:pPr>
    </w:p>
    <w:p w14:paraId="12AEEEC7" w14:textId="467CD730" w:rsidR="002020B9" w:rsidRPr="00177342" w:rsidRDefault="006A1CF7" w:rsidP="00586541">
      <w:pPr>
        <w:spacing w:line="360" w:lineRule="auto"/>
        <w:ind w:firstLine="0"/>
        <w:jc w:val="center"/>
        <w:rPr>
          <w:b/>
          <w:iCs/>
          <w:sz w:val="28"/>
          <w:szCs w:val="28"/>
        </w:rPr>
      </w:pPr>
      <w:r w:rsidRPr="00177342">
        <w:rPr>
          <w:b/>
          <w:iCs/>
          <w:sz w:val="28"/>
          <w:szCs w:val="28"/>
        </w:rPr>
        <w:t xml:space="preserve">Descripción del </w:t>
      </w:r>
      <w:r w:rsidR="00B9323B" w:rsidRPr="00177342">
        <w:rPr>
          <w:b/>
          <w:iCs/>
          <w:sz w:val="28"/>
          <w:szCs w:val="28"/>
        </w:rPr>
        <w:t>método</w:t>
      </w:r>
    </w:p>
    <w:p w14:paraId="45BF7CA7" w14:textId="57B0E0CE" w:rsidR="0072551D" w:rsidRPr="00177342" w:rsidRDefault="0097646B" w:rsidP="00177342">
      <w:pPr>
        <w:pStyle w:val="Prrafodelista"/>
        <w:numPr>
          <w:ilvl w:val="0"/>
          <w:numId w:val="16"/>
        </w:numPr>
        <w:spacing w:line="360" w:lineRule="auto"/>
        <w:ind w:left="0" w:firstLine="709"/>
        <w:jc w:val="both"/>
        <w:rPr>
          <w:sz w:val="24"/>
          <w:szCs w:val="24"/>
        </w:rPr>
      </w:pPr>
      <w:r w:rsidRPr="00177342">
        <w:rPr>
          <w:sz w:val="24"/>
          <w:szCs w:val="24"/>
        </w:rPr>
        <w:t>El</w:t>
      </w:r>
      <w:r w:rsidR="002020B9" w:rsidRPr="00177342">
        <w:rPr>
          <w:sz w:val="24"/>
          <w:szCs w:val="24"/>
        </w:rPr>
        <w:t xml:space="preserve"> </w:t>
      </w:r>
      <w:r w:rsidRPr="00177342">
        <w:rPr>
          <w:sz w:val="24"/>
          <w:szCs w:val="24"/>
        </w:rPr>
        <w:t>diseño</w:t>
      </w:r>
      <w:r w:rsidR="002020B9" w:rsidRPr="00177342">
        <w:rPr>
          <w:sz w:val="24"/>
          <w:szCs w:val="24"/>
        </w:rPr>
        <w:t xml:space="preserve"> y desarrollo </w:t>
      </w:r>
      <w:r w:rsidRPr="00177342">
        <w:rPr>
          <w:sz w:val="24"/>
          <w:szCs w:val="24"/>
        </w:rPr>
        <w:t>de la</w:t>
      </w:r>
      <w:r w:rsidR="002020B9" w:rsidRPr="00177342">
        <w:rPr>
          <w:sz w:val="24"/>
          <w:szCs w:val="24"/>
        </w:rPr>
        <w:t xml:space="preserve"> aplicación móvil</w:t>
      </w:r>
      <w:r w:rsidRPr="00177342">
        <w:rPr>
          <w:sz w:val="24"/>
          <w:szCs w:val="24"/>
        </w:rPr>
        <w:t xml:space="preserve"> se llevó a cabo</w:t>
      </w:r>
      <w:r w:rsidR="002020B9" w:rsidRPr="00177342">
        <w:rPr>
          <w:sz w:val="24"/>
          <w:szCs w:val="24"/>
        </w:rPr>
        <w:t xml:space="preserve"> </w:t>
      </w:r>
      <w:r w:rsidRPr="00177342">
        <w:rPr>
          <w:sz w:val="24"/>
          <w:szCs w:val="24"/>
        </w:rPr>
        <w:t xml:space="preserve">cuidando cumplir con </w:t>
      </w:r>
      <w:r w:rsidR="002020B9" w:rsidRPr="00177342">
        <w:rPr>
          <w:sz w:val="24"/>
          <w:szCs w:val="24"/>
        </w:rPr>
        <w:t>las disposiciones fiscales vigentes mexicanas</w:t>
      </w:r>
      <w:r w:rsidR="003E2FFF">
        <w:rPr>
          <w:sz w:val="24"/>
          <w:szCs w:val="24"/>
        </w:rPr>
        <w:t>,</w:t>
      </w:r>
      <w:r w:rsidR="00AF54F3" w:rsidRPr="00177342">
        <w:rPr>
          <w:sz w:val="24"/>
          <w:szCs w:val="24"/>
        </w:rPr>
        <w:t xml:space="preserve"> y así</w:t>
      </w:r>
      <w:r w:rsidR="003C7915">
        <w:rPr>
          <w:sz w:val="24"/>
          <w:szCs w:val="24"/>
        </w:rPr>
        <w:t xml:space="preserve"> lograr</w:t>
      </w:r>
      <w:r w:rsidR="00AF54F3" w:rsidRPr="00177342">
        <w:rPr>
          <w:sz w:val="24"/>
          <w:szCs w:val="24"/>
        </w:rPr>
        <w:t xml:space="preserve"> determinar</w:t>
      </w:r>
      <w:r w:rsidR="002020B9" w:rsidRPr="00177342">
        <w:rPr>
          <w:sz w:val="24"/>
          <w:szCs w:val="24"/>
        </w:rPr>
        <w:t xml:space="preserve"> y </w:t>
      </w:r>
      <w:r w:rsidR="00AF54F3" w:rsidRPr="00177342">
        <w:rPr>
          <w:sz w:val="24"/>
          <w:szCs w:val="24"/>
        </w:rPr>
        <w:t xml:space="preserve">calcular </w:t>
      </w:r>
      <w:r w:rsidR="002020B9" w:rsidRPr="00177342">
        <w:rPr>
          <w:sz w:val="24"/>
          <w:szCs w:val="24"/>
        </w:rPr>
        <w:t>los impuestos federales</w:t>
      </w:r>
      <w:r w:rsidR="0072551D">
        <w:rPr>
          <w:sz w:val="24"/>
          <w:szCs w:val="24"/>
        </w:rPr>
        <w:t>. Esto</w:t>
      </w:r>
      <w:r w:rsidR="0072551D" w:rsidRPr="00177342">
        <w:rPr>
          <w:sz w:val="24"/>
          <w:szCs w:val="24"/>
        </w:rPr>
        <w:t xml:space="preserve"> </w:t>
      </w:r>
      <w:r w:rsidR="002020B9" w:rsidRPr="00177342">
        <w:rPr>
          <w:sz w:val="24"/>
          <w:szCs w:val="24"/>
        </w:rPr>
        <w:t xml:space="preserve">mediante </w:t>
      </w:r>
      <w:r w:rsidR="00C273D9">
        <w:rPr>
          <w:sz w:val="24"/>
          <w:szCs w:val="24"/>
        </w:rPr>
        <w:t>la</w:t>
      </w:r>
      <w:r w:rsidR="00AF54F3" w:rsidRPr="00177342">
        <w:rPr>
          <w:sz w:val="24"/>
          <w:szCs w:val="24"/>
        </w:rPr>
        <w:t xml:space="preserve"> </w:t>
      </w:r>
      <w:r w:rsidR="0072551D" w:rsidRPr="00177342">
        <w:rPr>
          <w:sz w:val="24"/>
          <w:szCs w:val="24"/>
        </w:rPr>
        <w:t>programación extrema</w:t>
      </w:r>
      <w:r w:rsidR="00C273D9">
        <w:rPr>
          <w:sz w:val="24"/>
          <w:szCs w:val="24"/>
        </w:rPr>
        <w:t xml:space="preserve">, también conocida como </w:t>
      </w:r>
      <w:r w:rsidR="00C273D9" w:rsidRPr="00177342">
        <w:rPr>
          <w:i/>
          <w:iCs/>
          <w:sz w:val="24"/>
          <w:szCs w:val="24"/>
        </w:rPr>
        <w:t>metodología XP</w:t>
      </w:r>
      <w:r w:rsidR="00AF54F3" w:rsidRPr="00177342">
        <w:rPr>
          <w:sz w:val="24"/>
          <w:szCs w:val="24"/>
        </w:rPr>
        <w:t xml:space="preserve">, la cual es una metodología ágil y flexible utilizada para el desarrollo de </w:t>
      </w:r>
      <w:r w:rsidR="00AF54F3" w:rsidRPr="00177342">
        <w:rPr>
          <w:i/>
          <w:iCs/>
          <w:sz w:val="24"/>
          <w:szCs w:val="24"/>
        </w:rPr>
        <w:t>software</w:t>
      </w:r>
      <w:r w:rsidR="00AF54F3" w:rsidRPr="00177342">
        <w:rPr>
          <w:sz w:val="24"/>
          <w:szCs w:val="24"/>
        </w:rPr>
        <w:t>.</w:t>
      </w:r>
      <w:r w:rsidR="002020B9" w:rsidRPr="00177342">
        <w:rPr>
          <w:sz w:val="24"/>
          <w:szCs w:val="24"/>
        </w:rPr>
        <w:t xml:space="preserve"> </w:t>
      </w:r>
      <w:r w:rsidR="00AF54F3" w:rsidRPr="00177342">
        <w:rPr>
          <w:sz w:val="24"/>
          <w:szCs w:val="24"/>
        </w:rPr>
        <w:t>S</w:t>
      </w:r>
      <w:r w:rsidR="002020B9" w:rsidRPr="00177342">
        <w:rPr>
          <w:sz w:val="24"/>
          <w:szCs w:val="24"/>
        </w:rPr>
        <w:t xml:space="preserve">e </w:t>
      </w:r>
      <w:r w:rsidR="001C74F2" w:rsidRPr="00177342">
        <w:rPr>
          <w:sz w:val="24"/>
          <w:szCs w:val="24"/>
        </w:rPr>
        <w:t>utilizó</w:t>
      </w:r>
      <w:r w:rsidR="00AF54F3" w:rsidRPr="00177342">
        <w:rPr>
          <w:sz w:val="24"/>
          <w:szCs w:val="24"/>
        </w:rPr>
        <w:t xml:space="preserve">, </w:t>
      </w:r>
      <w:r w:rsidR="00AC5AD8" w:rsidRPr="00177342">
        <w:rPr>
          <w:sz w:val="24"/>
          <w:szCs w:val="24"/>
        </w:rPr>
        <w:t>también</w:t>
      </w:r>
      <w:r w:rsidR="00AF54F3" w:rsidRPr="00177342">
        <w:rPr>
          <w:sz w:val="24"/>
          <w:szCs w:val="24"/>
        </w:rPr>
        <w:t>,</w:t>
      </w:r>
      <w:r w:rsidR="002020B9" w:rsidRPr="00177342">
        <w:rPr>
          <w:sz w:val="24"/>
          <w:szCs w:val="24"/>
        </w:rPr>
        <w:t xml:space="preserve"> el programa </w:t>
      </w:r>
      <w:proofErr w:type="spellStart"/>
      <w:r w:rsidRPr="00177342">
        <w:rPr>
          <w:sz w:val="24"/>
          <w:szCs w:val="24"/>
        </w:rPr>
        <w:t>C</w:t>
      </w:r>
      <w:r w:rsidR="002020B9" w:rsidRPr="00177342">
        <w:rPr>
          <w:sz w:val="24"/>
          <w:szCs w:val="24"/>
        </w:rPr>
        <w:t>rimson</w:t>
      </w:r>
      <w:proofErr w:type="spellEnd"/>
      <w:r w:rsidR="00A93556">
        <w:rPr>
          <w:sz w:val="24"/>
          <w:szCs w:val="24"/>
        </w:rPr>
        <w:t xml:space="preserve"> </w:t>
      </w:r>
      <w:r w:rsidRPr="00177342">
        <w:rPr>
          <w:sz w:val="24"/>
          <w:szCs w:val="24"/>
        </w:rPr>
        <w:t>E</w:t>
      </w:r>
      <w:r w:rsidR="002020B9" w:rsidRPr="00177342">
        <w:rPr>
          <w:sz w:val="24"/>
          <w:szCs w:val="24"/>
        </w:rPr>
        <w:t xml:space="preserve">ditor para desarrollar el lenguaje de programación </w:t>
      </w:r>
      <w:r w:rsidR="00A93556">
        <w:rPr>
          <w:sz w:val="24"/>
          <w:szCs w:val="24"/>
        </w:rPr>
        <w:t>J</w:t>
      </w:r>
      <w:r w:rsidR="00A93556" w:rsidRPr="00177342">
        <w:rPr>
          <w:sz w:val="24"/>
          <w:szCs w:val="24"/>
        </w:rPr>
        <w:t xml:space="preserve">ava </w:t>
      </w:r>
      <w:r w:rsidR="002020B9" w:rsidRPr="00177342">
        <w:rPr>
          <w:sz w:val="24"/>
          <w:szCs w:val="24"/>
        </w:rPr>
        <w:t>y</w:t>
      </w:r>
      <w:r w:rsidR="00AF4F4E" w:rsidRPr="00177342">
        <w:rPr>
          <w:sz w:val="24"/>
          <w:szCs w:val="24"/>
        </w:rPr>
        <w:t xml:space="preserve"> </w:t>
      </w:r>
      <w:r w:rsidR="002020B9" w:rsidRPr="00177342">
        <w:rPr>
          <w:sz w:val="24"/>
          <w:szCs w:val="24"/>
        </w:rPr>
        <w:t xml:space="preserve">la plataforma </w:t>
      </w:r>
      <w:r w:rsidRPr="00177342">
        <w:rPr>
          <w:sz w:val="24"/>
          <w:szCs w:val="24"/>
        </w:rPr>
        <w:t>J</w:t>
      </w:r>
      <w:r w:rsidR="002020B9" w:rsidRPr="00177342">
        <w:rPr>
          <w:sz w:val="24"/>
          <w:szCs w:val="24"/>
        </w:rPr>
        <w:t xml:space="preserve">ava 2 </w:t>
      </w:r>
      <w:r w:rsidRPr="00177342">
        <w:rPr>
          <w:sz w:val="24"/>
          <w:szCs w:val="24"/>
        </w:rPr>
        <w:t>M</w:t>
      </w:r>
      <w:r w:rsidR="002020B9" w:rsidRPr="00177342">
        <w:rPr>
          <w:sz w:val="24"/>
          <w:szCs w:val="24"/>
        </w:rPr>
        <w:t xml:space="preserve">icro </w:t>
      </w:r>
      <w:proofErr w:type="spellStart"/>
      <w:r w:rsidR="003F37D2" w:rsidRPr="00177342">
        <w:rPr>
          <w:sz w:val="24"/>
          <w:szCs w:val="24"/>
        </w:rPr>
        <w:t>Edi</w:t>
      </w:r>
      <w:r w:rsidR="003F37D2">
        <w:rPr>
          <w:sz w:val="24"/>
          <w:szCs w:val="24"/>
        </w:rPr>
        <w:t>tio</w:t>
      </w:r>
      <w:r w:rsidR="003F37D2" w:rsidRPr="00177342">
        <w:rPr>
          <w:sz w:val="24"/>
          <w:szCs w:val="24"/>
        </w:rPr>
        <w:t>n</w:t>
      </w:r>
      <w:proofErr w:type="spellEnd"/>
      <w:r w:rsidR="00AF4F4E">
        <w:rPr>
          <w:sz w:val="24"/>
          <w:szCs w:val="24"/>
        </w:rPr>
        <w:t xml:space="preserve">, </w:t>
      </w:r>
      <w:r w:rsidR="002020B9" w:rsidRPr="00177342">
        <w:rPr>
          <w:sz w:val="24"/>
          <w:szCs w:val="24"/>
        </w:rPr>
        <w:t>orientada al desarrollo de aplicaciones para dispositivos pequeños con capacidades limitadas, como el caso del teléfono celular, en el que es posible aplicar el archivo ejecutable para realizar la práctica fiscal (Prieto, 2005).</w:t>
      </w:r>
    </w:p>
    <w:p w14:paraId="29427CC6" w14:textId="17703A6D" w:rsidR="0072551D" w:rsidRPr="00177342" w:rsidRDefault="004C6C4A" w:rsidP="00177342">
      <w:pPr>
        <w:pStyle w:val="Prrafodelista"/>
        <w:numPr>
          <w:ilvl w:val="0"/>
          <w:numId w:val="16"/>
        </w:numPr>
        <w:spacing w:line="360" w:lineRule="auto"/>
        <w:ind w:left="0" w:firstLine="709"/>
        <w:jc w:val="both"/>
        <w:rPr>
          <w:sz w:val="24"/>
          <w:szCs w:val="24"/>
        </w:rPr>
      </w:pPr>
      <w:r w:rsidRPr="00177342">
        <w:rPr>
          <w:sz w:val="24"/>
          <w:szCs w:val="24"/>
        </w:rPr>
        <w:t>C</w:t>
      </w:r>
      <w:r w:rsidR="005E11AD" w:rsidRPr="00177342">
        <w:rPr>
          <w:sz w:val="24"/>
          <w:szCs w:val="24"/>
        </w:rPr>
        <w:t>on el propósito de ejemplificar la aplicación del teléfono celular en la práctica fiscal</w:t>
      </w:r>
      <w:r w:rsidR="00DC4744">
        <w:rPr>
          <w:sz w:val="24"/>
          <w:szCs w:val="24"/>
        </w:rPr>
        <w:t>,</w:t>
      </w:r>
      <w:r w:rsidR="00CB1BC5" w:rsidRPr="00177342">
        <w:rPr>
          <w:sz w:val="24"/>
          <w:szCs w:val="24"/>
        </w:rPr>
        <w:t xml:space="preserve"> </w:t>
      </w:r>
      <w:r w:rsidRPr="00177342">
        <w:rPr>
          <w:sz w:val="24"/>
          <w:szCs w:val="24"/>
        </w:rPr>
        <w:t>se</w:t>
      </w:r>
      <w:r w:rsidR="006C7B3E" w:rsidRPr="00177342">
        <w:rPr>
          <w:sz w:val="24"/>
          <w:szCs w:val="24"/>
        </w:rPr>
        <w:t xml:space="preserve"> </w:t>
      </w:r>
      <w:r w:rsidRPr="00177342">
        <w:rPr>
          <w:sz w:val="24"/>
          <w:szCs w:val="24"/>
        </w:rPr>
        <w:t>consideraron los datos</w:t>
      </w:r>
      <w:r w:rsidR="00DC4744">
        <w:rPr>
          <w:sz w:val="24"/>
          <w:szCs w:val="24"/>
        </w:rPr>
        <w:t xml:space="preserve"> de un contribuyen</w:t>
      </w:r>
      <w:r w:rsidR="007A702C">
        <w:rPr>
          <w:sz w:val="24"/>
          <w:szCs w:val="24"/>
        </w:rPr>
        <w:t>te</w:t>
      </w:r>
      <w:r w:rsidR="006C7B3E" w:rsidRPr="00177342">
        <w:rPr>
          <w:sz w:val="24"/>
          <w:szCs w:val="24"/>
        </w:rPr>
        <w:t xml:space="preserve"> del mes de enero del </w:t>
      </w:r>
      <w:r w:rsidR="00DC4744">
        <w:rPr>
          <w:sz w:val="24"/>
          <w:szCs w:val="24"/>
        </w:rPr>
        <w:t>2019</w:t>
      </w:r>
      <w:r w:rsidRPr="00177342">
        <w:rPr>
          <w:sz w:val="24"/>
          <w:szCs w:val="24"/>
        </w:rPr>
        <w:t>.</w:t>
      </w:r>
    </w:p>
    <w:p w14:paraId="18C4997C" w14:textId="673BE25D" w:rsidR="0072551D" w:rsidRPr="00177342" w:rsidRDefault="004C6C4A" w:rsidP="00177342">
      <w:pPr>
        <w:pStyle w:val="Prrafodelista"/>
        <w:numPr>
          <w:ilvl w:val="0"/>
          <w:numId w:val="16"/>
        </w:numPr>
        <w:spacing w:line="360" w:lineRule="auto"/>
        <w:ind w:left="0" w:firstLine="709"/>
        <w:jc w:val="both"/>
        <w:rPr>
          <w:sz w:val="24"/>
          <w:szCs w:val="24"/>
        </w:rPr>
      </w:pPr>
      <w:r w:rsidRPr="00177342">
        <w:rPr>
          <w:sz w:val="24"/>
          <w:szCs w:val="24"/>
        </w:rPr>
        <w:t xml:space="preserve">Manualmente se llevó a cabo </w:t>
      </w:r>
      <w:r w:rsidR="003922E5" w:rsidRPr="00177342">
        <w:rPr>
          <w:sz w:val="24"/>
          <w:szCs w:val="24"/>
        </w:rPr>
        <w:t>e</w:t>
      </w:r>
      <w:r w:rsidR="006C7B3E" w:rsidRPr="00177342">
        <w:rPr>
          <w:sz w:val="24"/>
          <w:szCs w:val="24"/>
        </w:rPr>
        <w:t xml:space="preserve">l procedimiento del cálculo del </w:t>
      </w:r>
      <w:r w:rsidR="000D019A">
        <w:rPr>
          <w:sz w:val="24"/>
          <w:szCs w:val="24"/>
        </w:rPr>
        <w:t>ISR</w:t>
      </w:r>
      <w:r w:rsidR="006C7B3E" w:rsidRPr="00177342">
        <w:rPr>
          <w:sz w:val="24"/>
          <w:szCs w:val="24"/>
        </w:rPr>
        <w:t xml:space="preserve"> del mes de enero 201</w:t>
      </w:r>
      <w:r w:rsidR="00F118A9" w:rsidRPr="00177342">
        <w:rPr>
          <w:sz w:val="24"/>
          <w:szCs w:val="24"/>
        </w:rPr>
        <w:t>9</w:t>
      </w:r>
      <w:r w:rsidRPr="00177342">
        <w:rPr>
          <w:sz w:val="24"/>
          <w:szCs w:val="24"/>
        </w:rPr>
        <w:t xml:space="preserve">: </w:t>
      </w:r>
      <w:r w:rsidR="000D019A">
        <w:rPr>
          <w:sz w:val="24"/>
          <w:szCs w:val="24"/>
        </w:rPr>
        <w:t>s</w:t>
      </w:r>
      <w:r w:rsidR="000D019A" w:rsidRPr="00177342">
        <w:rPr>
          <w:sz w:val="24"/>
          <w:szCs w:val="24"/>
        </w:rPr>
        <w:t xml:space="preserve">e </w:t>
      </w:r>
      <w:r w:rsidR="006C7B3E" w:rsidRPr="00177342">
        <w:rPr>
          <w:sz w:val="24"/>
          <w:szCs w:val="24"/>
        </w:rPr>
        <w:t>calcul</w:t>
      </w:r>
      <w:r w:rsidR="000D019A">
        <w:rPr>
          <w:sz w:val="24"/>
          <w:szCs w:val="24"/>
        </w:rPr>
        <w:t>ó</w:t>
      </w:r>
      <w:r w:rsidR="006C7B3E" w:rsidRPr="00177342">
        <w:rPr>
          <w:sz w:val="24"/>
          <w:szCs w:val="24"/>
        </w:rPr>
        <w:t xml:space="preserve"> la utilidad o ganancia</w:t>
      </w:r>
      <w:r w:rsidRPr="00177342">
        <w:rPr>
          <w:sz w:val="24"/>
          <w:szCs w:val="24"/>
        </w:rPr>
        <w:t xml:space="preserve">, </w:t>
      </w:r>
      <w:r w:rsidR="006C7B3E" w:rsidRPr="00177342">
        <w:rPr>
          <w:sz w:val="24"/>
          <w:szCs w:val="24"/>
        </w:rPr>
        <w:t>resta</w:t>
      </w:r>
      <w:r w:rsidRPr="00177342">
        <w:rPr>
          <w:sz w:val="24"/>
          <w:szCs w:val="24"/>
        </w:rPr>
        <w:t>ndo</w:t>
      </w:r>
      <w:r w:rsidR="006C7B3E" w:rsidRPr="00177342">
        <w:rPr>
          <w:sz w:val="24"/>
          <w:szCs w:val="24"/>
        </w:rPr>
        <w:t xml:space="preserve"> del total de los ingresos obtenidos en </w:t>
      </w:r>
      <w:r w:rsidRPr="00177342">
        <w:rPr>
          <w:sz w:val="24"/>
          <w:szCs w:val="24"/>
        </w:rPr>
        <w:t>tal</w:t>
      </w:r>
      <w:r w:rsidR="006C7B3E" w:rsidRPr="00177342">
        <w:rPr>
          <w:sz w:val="24"/>
          <w:szCs w:val="24"/>
        </w:rPr>
        <w:t xml:space="preserve"> </w:t>
      </w:r>
      <w:r w:rsidRPr="00177342">
        <w:rPr>
          <w:sz w:val="24"/>
          <w:szCs w:val="24"/>
        </w:rPr>
        <w:t>mes</w:t>
      </w:r>
      <w:r w:rsidR="006C7B3E" w:rsidRPr="00177342">
        <w:rPr>
          <w:sz w:val="24"/>
          <w:szCs w:val="24"/>
        </w:rPr>
        <w:t xml:space="preserve"> la</w:t>
      </w:r>
      <w:r w:rsidRPr="00177342">
        <w:rPr>
          <w:sz w:val="24"/>
          <w:szCs w:val="24"/>
        </w:rPr>
        <w:t>s</w:t>
      </w:r>
      <w:r w:rsidR="006C7B3E" w:rsidRPr="00177342">
        <w:rPr>
          <w:sz w:val="24"/>
          <w:szCs w:val="24"/>
        </w:rPr>
        <w:t xml:space="preserve"> deducciones autorizadas (los gastos del mismo </w:t>
      </w:r>
      <w:r w:rsidR="00DC7EA8" w:rsidRPr="00177342">
        <w:rPr>
          <w:sz w:val="24"/>
          <w:szCs w:val="24"/>
        </w:rPr>
        <w:t>per</w:t>
      </w:r>
      <w:r w:rsidR="00DC7EA8">
        <w:rPr>
          <w:sz w:val="24"/>
          <w:szCs w:val="24"/>
        </w:rPr>
        <w:t>i</w:t>
      </w:r>
      <w:r w:rsidR="00DC7EA8" w:rsidRPr="00177342">
        <w:rPr>
          <w:sz w:val="24"/>
          <w:szCs w:val="24"/>
        </w:rPr>
        <w:t>odo</w:t>
      </w:r>
      <w:r w:rsidR="000D019A" w:rsidRPr="00177342">
        <w:rPr>
          <w:sz w:val="24"/>
          <w:szCs w:val="24"/>
        </w:rPr>
        <w:t>)</w:t>
      </w:r>
      <w:r w:rsidR="000D019A">
        <w:rPr>
          <w:sz w:val="24"/>
          <w:szCs w:val="24"/>
        </w:rPr>
        <w:t>;</w:t>
      </w:r>
      <w:r w:rsidR="000D019A" w:rsidRPr="00177342">
        <w:rPr>
          <w:sz w:val="24"/>
          <w:szCs w:val="24"/>
        </w:rPr>
        <w:t xml:space="preserve"> </w:t>
      </w:r>
      <w:r w:rsidR="006C7B3E" w:rsidRPr="00177342">
        <w:rPr>
          <w:sz w:val="24"/>
          <w:szCs w:val="24"/>
        </w:rPr>
        <w:t xml:space="preserve">al resultado obtenido, se </w:t>
      </w:r>
      <w:r w:rsidRPr="00177342">
        <w:rPr>
          <w:sz w:val="24"/>
          <w:szCs w:val="24"/>
        </w:rPr>
        <w:t xml:space="preserve">le </w:t>
      </w:r>
      <w:r w:rsidR="006C7B3E" w:rsidRPr="00177342">
        <w:rPr>
          <w:sz w:val="24"/>
          <w:szCs w:val="24"/>
        </w:rPr>
        <w:t>aplic</w:t>
      </w:r>
      <w:r w:rsidR="000D019A">
        <w:rPr>
          <w:sz w:val="24"/>
          <w:szCs w:val="24"/>
        </w:rPr>
        <w:t>ó</w:t>
      </w:r>
      <w:r w:rsidR="006C7B3E" w:rsidRPr="00177342">
        <w:rPr>
          <w:sz w:val="24"/>
          <w:szCs w:val="24"/>
        </w:rPr>
        <w:t xml:space="preserve"> la tabla del artículo </w:t>
      </w:r>
      <w:r w:rsidR="00F118A9" w:rsidRPr="00177342">
        <w:rPr>
          <w:sz w:val="24"/>
          <w:szCs w:val="24"/>
        </w:rPr>
        <w:t>96</w:t>
      </w:r>
      <w:r w:rsidR="006C7B3E" w:rsidRPr="00177342">
        <w:rPr>
          <w:sz w:val="24"/>
          <w:szCs w:val="24"/>
        </w:rPr>
        <w:t xml:space="preserve"> de </w:t>
      </w:r>
      <w:r w:rsidR="000D019A">
        <w:rPr>
          <w:sz w:val="24"/>
          <w:szCs w:val="24"/>
        </w:rPr>
        <w:t>l</w:t>
      </w:r>
      <w:r w:rsidR="000D019A" w:rsidRPr="0072551D">
        <w:rPr>
          <w:sz w:val="24"/>
          <w:szCs w:val="24"/>
        </w:rPr>
        <w:t xml:space="preserve">a Ley </w:t>
      </w:r>
      <w:r w:rsidR="000D019A">
        <w:rPr>
          <w:sz w:val="24"/>
          <w:szCs w:val="24"/>
        </w:rPr>
        <w:t>d</w:t>
      </w:r>
      <w:r w:rsidR="000D019A" w:rsidRPr="0072551D">
        <w:rPr>
          <w:sz w:val="24"/>
          <w:szCs w:val="24"/>
        </w:rPr>
        <w:t xml:space="preserve">el Impuesto </w:t>
      </w:r>
      <w:r w:rsidR="000D019A">
        <w:rPr>
          <w:sz w:val="24"/>
          <w:szCs w:val="24"/>
        </w:rPr>
        <w:t>s</w:t>
      </w:r>
      <w:r w:rsidR="000D019A" w:rsidRPr="0072551D">
        <w:rPr>
          <w:sz w:val="24"/>
          <w:szCs w:val="24"/>
        </w:rPr>
        <w:t xml:space="preserve">obre </w:t>
      </w:r>
      <w:r w:rsidR="000D019A">
        <w:rPr>
          <w:sz w:val="24"/>
          <w:szCs w:val="24"/>
        </w:rPr>
        <w:t>l</w:t>
      </w:r>
      <w:r w:rsidR="000D019A" w:rsidRPr="0072551D">
        <w:rPr>
          <w:sz w:val="24"/>
          <w:szCs w:val="24"/>
        </w:rPr>
        <w:t xml:space="preserve">a Renta </w:t>
      </w:r>
      <w:r w:rsidR="00A04F47" w:rsidRPr="00485950">
        <w:rPr>
          <w:sz w:val="24"/>
          <w:szCs w:val="24"/>
        </w:rPr>
        <w:t>(</w:t>
      </w:r>
      <w:r w:rsidR="00A04F47" w:rsidRPr="00C22859">
        <w:rPr>
          <w:sz w:val="24"/>
          <w:szCs w:val="24"/>
        </w:rPr>
        <w:t xml:space="preserve">Cámara </w:t>
      </w:r>
      <w:r w:rsidR="00A04F47">
        <w:rPr>
          <w:sz w:val="24"/>
          <w:szCs w:val="24"/>
        </w:rPr>
        <w:t>d</w:t>
      </w:r>
      <w:r w:rsidR="00A04F47" w:rsidRPr="00C22859">
        <w:rPr>
          <w:sz w:val="24"/>
          <w:szCs w:val="24"/>
        </w:rPr>
        <w:t xml:space="preserve">e Diputados </w:t>
      </w:r>
      <w:r w:rsidR="00A04F47">
        <w:rPr>
          <w:sz w:val="24"/>
          <w:szCs w:val="24"/>
        </w:rPr>
        <w:t>d</w:t>
      </w:r>
      <w:r w:rsidR="00A04F47" w:rsidRPr="00C22859">
        <w:rPr>
          <w:sz w:val="24"/>
          <w:szCs w:val="24"/>
        </w:rPr>
        <w:t xml:space="preserve">el H. Congreso </w:t>
      </w:r>
      <w:r w:rsidR="00A04F47">
        <w:rPr>
          <w:sz w:val="24"/>
          <w:szCs w:val="24"/>
        </w:rPr>
        <w:t>d</w:t>
      </w:r>
      <w:r w:rsidR="00A04F47" w:rsidRPr="00C22859">
        <w:rPr>
          <w:sz w:val="24"/>
          <w:szCs w:val="24"/>
        </w:rPr>
        <w:t xml:space="preserve">e </w:t>
      </w:r>
      <w:r w:rsidR="00A04F47">
        <w:rPr>
          <w:sz w:val="24"/>
          <w:szCs w:val="24"/>
        </w:rPr>
        <w:t>l</w:t>
      </w:r>
      <w:r w:rsidR="00A04F47" w:rsidRPr="00C22859">
        <w:rPr>
          <w:sz w:val="24"/>
          <w:szCs w:val="24"/>
        </w:rPr>
        <w:t>a Unión</w:t>
      </w:r>
      <w:r w:rsidR="00A04F47">
        <w:rPr>
          <w:sz w:val="24"/>
          <w:szCs w:val="24"/>
        </w:rPr>
        <w:t>,</w:t>
      </w:r>
      <w:r w:rsidR="00E308C3">
        <w:rPr>
          <w:sz w:val="24"/>
          <w:szCs w:val="24"/>
        </w:rPr>
        <w:t xml:space="preserve"> </w:t>
      </w:r>
      <w:r w:rsidR="00A04F47" w:rsidRPr="004B671F">
        <w:rPr>
          <w:sz w:val="24"/>
          <w:szCs w:val="24"/>
        </w:rPr>
        <w:t>11 de diciembre de 2013</w:t>
      </w:r>
      <w:r w:rsidR="00A04F47" w:rsidRPr="00485950">
        <w:rPr>
          <w:sz w:val="24"/>
          <w:szCs w:val="24"/>
        </w:rPr>
        <w:t>)</w:t>
      </w:r>
      <w:r w:rsidR="00A04F47">
        <w:rPr>
          <w:sz w:val="24"/>
          <w:szCs w:val="24"/>
        </w:rPr>
        <w:t xml:space="preserve"> correspondiente</w:t>
      </w:r>
      <w:r w:rsidR="006C7B3E" w:rsidRPr="00177342">
        <w:rPr>
          <w:sz w:val="24"/>
          <w:szCs w:val="24"/>
        </w:rPr>
        <w:t xml:space="preserve">, y a la cantidad determinada </w:t>
      </w:r>
      <w:r w:rsidRPr="00177342">
        <w:rPr>
          <w:sz w:val="24"/>
          <w:szCs w:val="24"/>
        </w:rPr>
        <w:t xml:space="preserve">se le </w:t>
      </w:r>
      <w:r w:rsidR="000D019A" w:rsidRPr="00177342">
        <w:rPr>
          <w:sz w:val="24"/>
          <w:szCs w:val="24"/>
        </w:rPr>
        <w:t>resta</w:t>
      </w:r>
      <w:r w:rsidR="00A04F47">
        <w:rPr>
          <w:sz w:val="24"/>
          <w:szCs w:val="24"/>
        </w:rPr>
        <w:t>ron</w:t>
      </w:r>
      <w:r w:rsidR="000D019A" w:rsidRPr="00177342">
        <w:rPr>
          <w:sz w:val="24"/>
          <w:szCs w:val="24"/>
        </w:rPr>
        <w:t xml:space="preserve"> </w:t>
      </w:r>
      <w:r w:rsidR="006C7B3E" w:rsidRPr="00177342">
        <w:rPr>
          <w:sz w:val="24"/>
          <w:szCs w:val="24"/>
        </w:rPr>
        <w:t>las retenciones que</w:t>
      </w:r>
      <w:r w:rsidR="00A04F47">
        <w:rPr>
          <w:sz w:val="24"/>
          <w:szCs w:val="24"/>
        </w:rPr>
        <w:t xml:space="preserve"> fueron</w:t>
      </w:r>
      <w:r w:rsidR="006C7B3E" w:rsidRPr="00177342">
        <w:rPr>
          <w:sz w:val="24"/>
          <w:szCs w:val="24"/>
        </w:rPr>
        <w:t xml:space="preserve"> efectuadas por personas morales.</w:t>
      </w:r>
      <w:r w:rsidR="001C74F2" w:rsidRPr="00177342">
        <w:rPr>
          <w:sz w:val="24"/>
          <w:szCs w:val="24"/>
        </w:rPr>
        <w:t xml:space="preserve"> </w:t>
      </w:r>
    </w:p>
    <w:p w14:paraId="7EC9D99F" w14:textId="169A1519" w:rsidR="0072551D" w:rsidRPr="00177342" w:rsidRDefault="004C6C4A" w:rsidP="00177342">
      <w:pPr>
        <w:pStyle w:val="Prrafodelista"/>
        <w:numPr>
          <w:ilvl w:val="0"/>
          <w:numId w:val="16"/>
        </w:numPr>
        <w:spacing w:line="360" w:lineRule="auto"/>
        <w:ind w:left="0" w:firstLine="709"/>
        <w:jc w:val="both"/>
        <w:rPr>
          <w:sz w:val="24"/>
          <w:szCs w:val="24"/>
        </w:rPr>
      </w:pPr>
      <w:r w:rsidRPr="00177342">
        <w:rPr>
          <w:sz w:val="24"/>
          <w:szCs w:val="24"/>
        </w:rPr>
        <w:t>E</w:t>
      </w:r>
      <w:r w:rsidR="006C7B3E" w:rsidRPr="00177342">
        <w:rPr>
          <w:sz w:val="24"/>
          <w:szCs w:val="24"/>
        </w:rPr>
        <w:t xml:space="preserve">l cálculo del IVA se </w:t>
      </w:r>
      <w:r w:rsidRPr="00177342">
        <w:rPr>
          <w:sz w:val="24"/>
          <w:szCs w:val="24"/>
        </w:rPr>
        <w:t>realizó</w:t>
      </w:r>
      <w:r w:rsidR="006C7B3E" w:rsidRPr="00177342">
        <w:rPr>
          <w:sz w:val="24"/>
          <w:szCs w:val="24"/>
        </w:rPr>
        <w:t xml:space="preserve"> restando al total del IVA cobrado</w:t>
      </w:r>
      <w:r w:rsidRPr="00177342">
        <w:rPr>
          <w:sz w:val="24"/>
          <w:szCs w:val="24"/>
        </w:rPr>
        <w:t xml:space="preserve"> o </w:t>
      </w:r>
      <w:r w:rsidR="006C7B3E" w:rsidRPr="00177342">
        <w:rPr>
          <w:sz w:val="24"/>
          <w:szCs w:val="24"/>
        </w:rPr>
        <w:t>IVA trasladado</w:t>
      </w:r>
      <w:r w:rsidRPr="00177342">
        <w:rPr>
          <w:sz w:val="24"/>
          <w:szCs w:val="24"/>
        </w:rPr>
        <w:t xml:space="preserve"> (</w:t>
      </w:r>
      <w:r w:rsidR="006C7B3E" w:rsidRPr="00177342">
        <w:rPr>
          <w:sz w:val="24"/>
          <w:szCs w:val="24"/>
        </w:rPr>
        <w:t>originado de las ventas</w:t>
      </w:r>
      <w:r w:rsidRPr="00177342">
        <w:rPr>
          <w:sz w:val="24"/>
          <w:szCs w:val="24"/>
        </w:rPr>
        <w:t>)</w:t>
      </w:r>
      <w:r w:rsidR="006C7B3E" w:rsidRPr="00177342">
        <w:rPr>
          <w:sz w:val="24"/>
          <w:szCs w:val="24"/>
        </w:rPr>
        <w:t xml:space="preserve"> el total del IVA retenido por la persona moral y el IVA pagado (IVA acreditable) originado de los gastos del </w:t>
      </w:r>
      <w:r w:rsidR="00E77ECA" w:rsidRPr="00177342">
        <w:rPr>
          <w:sz w:val="24"/>
          <w:szCs w:val="24"/>
        </w:rPr>
        <w:t>mes</w:t>
      </w:r>
      <w:r w:rsidR="00346B43">
        <w:rPr>
          <w:sz w:val="24"/>
          <w:szCs w:val="24"/>
        </w:rPr>
        <w:t>. Aquí</w:t>
      </w:r>
      <w:r w:rsidR="00346B43" w:rsidRPr="00177342">
        <w:rPr>
          <w:sz w:val="24"/>
          <w:szCs w:val="24"/>
        </w:rPr>
        <w:t xml:space="preserve"> </w:t>
      </w:r>
      <w:r w:rsidR="006C7B3E" w:rsidRPr="00177342">
        <w:rPr>
          <w:sz w:val="24"/>
          <w:szCs w:val="24"/>
        </w:rPr>
        <w:t xml:space="preserve">podemos tener dos posibles </w:t>
      </w:r>
      <w:r w:rsidR="006C7B3E" w:rsidRPr="00177342">
        <w:rPr>
          <w:sz w:val="24"/>
          <w:szCs w:val="24"/>
        </w:rPr>
        <w:lastRenderedPageBreak/>
        <w:t>resultados</w:t>
      </w:r>
      <w:r w:rsidR="00F3547C">
        <w:rPr>
          <w:sz w:val="24"/>
          <w:szCs w:val="24"/>
        </w:rPr>
        <w:t>:</w:t>
      </w:r>
      <w:r w:rsidR="00F3547C" w:rsidRPr="00177342">
        <w:rPr>
          <w:sz w:val="24"/>
          <w:szCs w:val="24"/>
        </w:rPr>
        <w:t xml:space="preserve"> </w:t>
      </w:r>
      <w:r w:rsidR="006C7B3E" w:rsidRPr="00177342">
        <w:rPr>
          <w:sz w:val="24"/>
          <w:szCs w:val="24"/>
        </w:rPr>
        <w:t>IVA a pagar o IVA a favor</w:t>
      </w:r>
      <w:r w:rsidR="005C1663">
        <w:rPr>
          <w:sz w:val="24"/>
          <w:szCs w:val="24"/>
        </w:rPr>
        <w:t>.</w:t>
      </w:r>
      <w:r w:rsidR="005C1663" w:rsidRPr="00177342">
        <w:rPr>
          <w:sz w:val="24"/>
          <w:szCs w:val="24"/>
        </w:rPr>
        <w:t xml:space="preserve"> </w:t>
      </w:r>
      <w:proofErr w:type="gramStart"/>
      <w:r w:rsidR="005C1663">
        <w:rPr>
          <w:sz w:val="24"/>
          <w:szCs w:val="24"/>
        </w:rPr>
        <w:t>E</w:t>
      </w:r>
      <w:r w:rsidR="005C1663" w:rsidRPr="00177342">
        <w:rPr>
          <w:sz w:val="24"/>
          <w:szCs w:val="24"/>
        </w:rPr>
        <w:t xml:space="preserve">l </w:t>
      </w:r>
      <w:r w:rsidR="006C7B3E" w:rsidRPr="00177342">
        <w:rPr>
          <w:sz w:val="24"/>
          <w:szCs w:val="24"/>
        </w:rPr>
        <w:t>IVA a pagar</w:t>
      </w:r>
      <w:proofErr w:type="gramEnd"/>
      <w:r w:rsidR="006C7B3E" w:rsidRPr="00177342">
        <w:rPr>
          <w:sz w:val="24"/>
          <w:szCs w:val="24"/>
        </w:rPr>
        <w:t xml:space="preserve"> es cuando el IVA cobrado es mayor a la sumatoria del IVA retenido y el IVA pagado</w:t>
      </w:r>
      <w:r w:rsidR="00346B43">
        <w:rPr>
          <w:sz w:val="24"/>
          <w:szCs w:val="24"/>
        </w:rPr>
        <w:t>;</w:t>
      </w:r>
      <w:r w:rsidR="006C7B3E" w:rsidRPr="00177342">
        <w:rPr>
          <w:sz w:val="24"/>
          <w:szCs w:val="24"/>
        </w:rPr>
        <w:t xml:space="preserve"> cuando el IVA cobrado más el retenido es mayor al IVA pagado tendremos un resultado de IVA a favor, que puede ser disminuido por el IVA a pagar de </w:t>
      </w:r>
      <w:r w:rsidR="00BE7358" w:rsidRPr="00177342">
        <w:rPr>
          <w:sz w:val="24"/>
          <w:szCs w:val="24"/>
        </w:rPr>
        <w:t>per</w:t>
      </w:r>
      <w:r w:rsidR="00BE7358">
        <w:rPr>
          <w:sz w:val="24"/>
          <w:szCs w:val="24"/>
        </w:rPr>
        <w:t>i</w:t>
      </w:r>
      <w:r w:rsidR="00BE7358" w:rsidRPr="00177342">
        <w:rPr>
          <w:sz w:val="24"/>
          <w:szCs w:val="24"/>
        </w:rPr>
        <w:t xml:space="preserve">odos </w:t>
      </w:r>
      <w:r w:rsidR="006C7B3E" w:rsidRPr="00177342">
        <w:rPr>
          <w:sz w:val="24"/>
          <w:szCs w:val="24"/>
        </w:rPr>
        <w:t>posteriores.</w:t>
      </w:r>
      <w:r w:rsidR="003922E5" w:rsidRPr="00177342">
        <w:rPr>
          <w:sz w:val="24"/>
          <w:szCs w:val="24"/>
        </w:rPr>
        <w:t xml:space="preserve"> </w:t>
      </w:r>
    </w:p>
    <w:p w14:paraId="5AE54D8D" w14:textId="67AEACE9" w:rsidR="0072551D" w:rsidRPr="00177342" w:rsidRDefault="006C7B3E" w:rsidP="00177342">
      <w:pPr>
        <w:pStyle w:val="Prrafodelista"/>
        <w:numPr>
          <w:ilvl w:val="0"/>
          <w:numId w:val="16"/>
        </w:numPr>
        <w:spacing w:line="360" w:lineRule="auto"/>
        <w:ind w:left="0" w:firstLine="709"/>
        <w:jc w:val="both"/>
        <w:rPr>
          <w:sz w:val="24"/>
          <w:szCs w:val="24"/>
        </w:rPr>
      </w:pPr>
      <w:r w:rsidRPr="00177342">
        <w:rPr>
          <w:sz w:val="24"/>
          <w:szCs w:val="24"/>
        </w:rPr>
        <w:t xml:space="preserve">Los resultados obtenidos en la herramienta fiscal deben descargarse en el formato </w:t>
      </w:r>
      <w:r w:rsidR="00AC5AD8" w:rsidRPr="00177342">
        <w:rPr>
          <w:sz w:val="24"/>
          <w:szCs w:val="24"/>
        </w:rPr>
        <w:t xml:space="preserve">electrónico </w:t>
      </w:r>
      <w:r w:rsidR="003922E5" w:rsidRPr="00177342">
        <w:rPr>
          <w:sz w:val="24"/>
          <w:szCs w:val="24"/>
        </w:rPr>
        <w:t xml:space="preserve">proporcionado por la autoridad fiscal, </w:t>
      </w:r>
      <w:r w:rsidR="008353B5">
        <w:rPr>
          <w:sz w:val="24"/>
          <w:szCs w:val="24"/>
        </w:rPr>
        <w:t>el</w:t>
      </w:r>
      <w:r w:rsidR="008353B5" w:rsidRPr="00177342">
        <w:rPr>
          <w:sz w:val="24"/>
          <w:szCs w:val="24"/>
        </w:rPr>
        <w:t xml:space="preserve"> </w:t>
      </w:r>
      <w:r w:rsidR="003922E5" w:rsidRPr="00177342">
        <w:rPr>
          <w:sz w:val="24"/>
          <w:szCs w:val="24"/>
        </w:rPr>
        <w:t xml:space="preserve">cual </w:t>
      </w:r>
      <w:r w:rsidR="00E77ECA" w:rsidRPr="00177342">
        <w:rPr>
          <w:sz w:val="24"/>
          <w:szCs w:val="24"/>
        </w:rPr>
        <w:t>deberá</w:t>
      </w:r>
      <w:r w:rsidRPr="00177342">
        <w:rPr>
          <w:sz w:val="24"/>
          <w:szCs w:val="24"/>
        </w:rPr>
        <w:t xml:space="preserve"> presentar</w:t>
      </w:r>
      <w:r w:rsidR="00E77ECA" w:rsidRPr="00177342">
        <w:rPr>
          <w:sz w:val="24"/>
          <w:szCs w:val="24"/>
        </w:rPr>
        <w:t>se</w:t>
      </w:r>
      <w:r w:rsidRPr="00177342">
        <w:rPr>
          <w:sz w:val="24"/>
          <w:szCs w:val="24"/>
        </w:rPr>
        <w:t xml:space="preserve"> en la </w:t>
      </w:r>
      <w:r w:rsidR="00AC5AD8" w:rsidRPr="00177342">
        <w:rPr>
          <w:sz w:val="24"/>
          <w:szCs w:val="24"/>
        </w:rPr>
        <w:t>institución</w:t>
      </w:r>
      <w:r w:rsidRPr="00177342">
        <w:rPr>
          <w:sz w:val="24"/>
          <w:szCs w:val="24"/>
        </w:rPr>
        <w:t xml:space="preserve"> </w:t>
      </w:r>
      <w:r w:rsidR="00AC5AD8" w:rsidRPr="00177342">
        <w:rPr>
          <w:sz w:val="24"/>
          <w:szCs w:val="24"/>
        </w:rPr>
        <w:t>autorizada más</w:t>
      </w:r>
      <w:r w:rsidRPr="00177342">
        <w:rPr>
          <w:sz w:val="24"/>
          <w:szCs w:val="24"/>
        </w:rPr>
        <w:t xml:space="preserve"> cercana al contribuyente</w:t>
      </w:r>
      <w:r w:rsidR="00AC5AD8" w:rsidRPr="00177342">
        <w:rPr>
          <w:sz w:val="24"/>
          <w:szCs w:val="24"/>
        </w:rPr>
        <w:t xml:space="preserve"> o en la plataforma electrónica del banco</w:t>
      </w:r>
      <w:r w:rsidRPr="00177342">
        <w:rPr>
          <w:sz w:val="24"/>
          <w:szCs w:val="24"/>
        </w:rPr>
        <w:t>.</w:t>
      </w:r>
    </w:p>
    <w:p w14:paraId="1E8E41E7" w14:textId="495B658A" w:rsidR="008F37F6" w:rsidRPr="00177342" w:rsidRDefault="00D645CE" w:rsidP="00177342">
      <w:pPr>
        <w:pStyle w:val="Prrafodelista"/>
        <w:numPr>
          <w:ilvl w:val="0"/>
          <w:numId w:val="16"/>
        </w:numPr>
        <w:spacing w:line="360" w:lineRule="auto"/>
        <w:ind w:left="0" w:firstLine="709"/>
        <w:jc w:val="both"/>
        <w:rPr>
          <w:position w:val="-2"/>
          <w:sz w:val="24"/>
          <w:szCs w:val="24"/>
        </w:rPr>
      </w:pPr>
      <w:r w:rsidRPr="00177342">
        <w:rPr>
          <w:bCs/>
          <w:sz w:val="24"/>
          <w:szCs w:val="24"/>
        </w:rPr>
        <w:t>P</w:t>
      </w:r>
      <w:r w:rsidR="006C7B3E" w:rsidRPr="00177342">
        <w:rPr>
          <w:bCs/>
          <w:sz w:val="24"/>
          <w:szCs w:val="24"/>
        </w:rPr>
        <w:t xml:space="preserve">ara evaluar la calidad de la aplicación fiscal, el instrumento </w:t>
      </w:r>
      <w:r w:rsidRPr="00177342">
        <w:rPr>
          <w:bCs/>
          <w:sz w:val="24"/>
          <w:szCs w:val="24"/>
        </w:rPr>
        <w:t>se aplicó</w:t>
      </w:r>
      <w:r w:rsidR="006C7B3E" w:rsidRPr="00177342">
        <w:rPr>
          <w:bCs/>
          <w:sz w:val="24"/>
          <w:szCs w:val="24"/>
        </w:rPr>
        <w:t xml:space="preserve"> a </w:t>
      </w:r>
      <w:r w:rsidRPr="00177342">
        <w:rPr>
          <w:bCs/>
          <w:sz w:val="24"/>
          <w:szCs w:val="24"/>
        </w:rPr>
        <w:t>50</w:t>
      </w:r>
      <w:r w:rsidR="006C7B3E" w:rsidRPr="00177342">
        <w:rPr>
          <w:bCs/>
          <w:sz w:val="24"/>
          <w:szCs w:val="24"/>
        </w:rPr>
        <w:t xml:space="preserve"> contadores públicos que se encuentran actualmente dedicados a prestar servicios </w:t>
      </w:r>
      <w:r w:rsidR="00E77ECA" w:rsidRPr="00177342">
        <w:rPr>
          <w:bCs/>
          <w:sz w:val="24"/>
          <w:szCs w:val="24"/>
        </w:rPr>
        <w:t xml:space="preserve">profesionales independientes </w:t>
      </w:r>
      <w:r w:rsidR="006C7B3E" w:rsidRPr="00177342">
        <w:rPr>
          <w:bCs/>
          <w:sz w:val="24"/>
          <w:szCs w:val="24"/>
        </w:rPr>
        <w:t>de asesoría</w:t>
      </w:r>
      <w:r w:rsidR="00E77ECA" w:rsidRPr="00177342">
        <w:rPr>
          <w:bCs/>
          <w:sz w:val="24"/>
          <w:szCs w:val="24"/>
        </w:rPr>
        <w:t>/</w:t>
      </w:r>
      <w:r w:rsidR="006C7B3E" w:rsidRPr="00177342">
        <w:rPr>
          <w:bCs/>
          <w:sz w:val="24"/>
          <w:szCs w:val="24"/>
        </w:rPr>
        <w:t>consultorías a personas físicas</w:t>
      </w:r>
      <w:r w:rsidR="00E77ECA" w:rsidRPr="00177342">
        <w:rPr>
          <w:bCs/>
          <w:sz w:val="24"/>
          <w:szCs w:val="24"/>
        </w:rPr>
        <w:t>.</w:t>
      </w:r>
      <w:r w:rsidR="006C7B3E" w:rsidRPr="00177342">
        <w:rPr>
          <w:bCs/>
          <w:sz w:val="24"/>
          <w:szCs w:val="24"/>
        </w:rPr>
        <w:t xml:space="preserve"> </w:t>
      </w:r>
      <w:r w:rsidR="00853D70" w:rsidRPr="00177342">
        <w:rPr>
          <w:position w:val="-2"/>
          <w:sz w:val="24"/>
          <w:szCs w:val="24"/>
        </w:rPr>
        <w:t xml:space="preserve">Todos los participantes están asociados con los conceptos que se manejaron y los botones contenidos para calcular el ISR </w:t>
      </w:r>
      <w:r w:rsidR="0068680F" w:rsidRPr="00177342">
        <w:rPr>
          <w:position w:val="-2"/>
          <w:sz w:val="24"/>
          <w:szCs w:val="24"/>
        </w:rPr>
        <w:t xml:space="preserve">e </w:t>
      </w:r>
      <w:r w:rsidR="00853D70" w:rsidRPr="00177342">
        <w:rPr>
          <w:position w:val="-2"/>
          <w:sz w:val="24"/>
          <w:szCs w:val="24"/>
        </w:rPr>
        <w:t xml:space="preserve">IVA. </w:t>
      </w:r>
    </w:p>
    <w:p w14:paraId="6A16E439" w14:textId="77777777" w:rsidR="00BA3DBF" w:rsidRDefault="00BA3DBF" w:rsidP="00BA3DBF">
      <w:pPr>
        <w:spacing w:line="360" w:lineRule="auto"/>
        <w:ind w:firstLine="0"/>
        <w:rPr>
          <w:b/>
          <w:bCs/>
          <w:sz w:val="28"/>
          <w:szCs w:val="28"/>
        </w:rPr>
      </w:pPr>
    </w:p>
    <w:p w14:paraId="25A75778" w14:textId="52533320" w:rsidR="008F37F6" w:rsidRPr="00207003" w:rsidRDefault="00231976" w:rsidP="00586541">
      <w:pPr>
        <w:spacing w:line="360" w:lineRule="auto"/>
        <w:ind w:firstLine="0"/>
        <w:jc w:val="center"/>
        <w:rPr>
          <w:b/>
          <w:bCs/>
          <w:sz w:val="28"/>
          <w:szCs w:val="28"/>
        </w:rPr>
      </w:pPr>
      <w:r>
        <w:rPr>
          <w:b/>
          <w:bCs/>
          <w:sz w:val="28"/>
          <w:szCs w:val="28"/>
        </w:rPr>
        <w:t xml:space="preserve">Implementación del </w:t>
      </w:r>
      <w:r w:rsidR="00E30824">
        <w:rPr>
          <w:b/>
          <w:bCs/>
          <w:sz w:val="28"/>
          <w:szCs w:val="28"/>
        </w:rPr>
        <w:t>m</w:t>
      </w:r>
      <w:r w:rsidR="00E30824" w:rsidRPr="00207003">
        <w:rPr>
          <w:b/>
          <w:bCs/>
          <w:sz w:val="28"/>
          <w:szCs w:val="28"/>
        </w:rPr>
        <w:t>étodo</w:t>
      </w:r>
    </w:p>
    <w:p w14:paraId="1F3C3909" w14:textId="164A70A7" w:rsidR="00D645CE" w:rsidRDefault="00132F05" w:rsidP="00177342">
      <w:pPr>
        <w:spacing w:line="360" w:lineRule="auto"/>
        <w:ind w:firstLine="720"/>
        <w:jc w:val="both"/>
        <w:rPr>
          <w:bCs/>
          <w:sz w:val="24"/>
          <w:szCs w:val="24"/>
        </w:rPr>
      </w:pPr>
      <w:r>
        <w:rPr>
          <w:bCs/>
          <w:sz w:val="24"/>
          <w:szCs w:val="24"/>
        </w:rPr>
        <w:t xml:space="preserve">Pasando a la operacionalización, el </w:t>
      </w:r>
      <w:r w:rsidR="00EF784F">
        <w:rPr>
          <w:bCs/>
          <w:sz w:val="24"/>
          <w:szCs w:val="24"/>
        </w:rPr>
        <w:t>método se dividió en cinco fases</w:t>
      </w:r>
      <w:r w:rsidR="00CD7365">
        <w:rPr>
          <w:bCs/>
          <w:sz w:val="24"/>
          <w:szCs w:val="24"/>
        </w:rPr>
        <w:t>.</w:t>
      </w:r>
    </w:p>
    <w:p w14:paraId="72D1A20E" w14:textId="77777777" w:rsidR="00BA3DBF" w:rsidRDefault="00BA3DBF" w:rsidP="00BA3DBF">
      <w:pPr>
        <w:spacing w:line="360" w:lineRule="auto"/>
        <w:ind w:firstLine="0"/>
        <w:jc w:val="both"/>
        <w:rPr>
          <w:b/>
          <w:bCs/>
          <w:i/>
          <w:sz w:val="24"/>
          <w:szCs w:val="24"/>
        </w:rPr>
      </w:pPr>
    </w:p>
    <w:p w14:paraId="183FC29B" w14:textId="40D06234" w:rsidR="009C0123" w:rsidRPr="00586541" w:rsidRDefault="009C0123" w:rsidP="00586541">
      <w:pPr>
        <w:spacing w:line="360" w:lineRule="auto"/>
        <w:ind w:firstLine="0"/>
        <w:jc w:val="center"/>
        <w:rPr>
          <w:b/>
          <w:bCs/>
          <w:iCs/>
          <w:sz w:val="26"/>
          <w:szCs w:val="26"/>
        </w:rPr>
      </w:pPr>
      <w:r w:rsidRPr="00586541">
        <w:rPr>
          <w:b/>
          <w:bCs/>
          <w:iCs/>
          <w:sz w:val="26"/>
          <w:szCs w:val="26"/>
        </w:rPr>
        <w:t xml:space="preserve">Primera </w:t>
      </w:r>
      <w:r w:rsidR="00CD7365" w:rsidRPr="00586541">
        <w:rPr>
          <w:b/>
          <w:bCs/>
          <w:iCs/>
          <w:sz w:val="26"/>
          <w:szCs w:val="26"/>
        </w:rPr>
        <w:t>fase</w:t>
      </w:r>
    </w:p>
    <w:p w14:paraId="4617B461" w14:textId="481200D4" w:rsidR="00E77ECA" w:rsidRPr="00853D70" w:rsidRDefault="004E53DD" w:rsidP="00177342">
      <w:pPr>
        <w:spacing w:line="360" w:lineRule="auto"/>
        <w:ind w:firstLine="720"/>
        <w:jc w:val="both"/>
        <w:rPr>
          <w:position w:val="-2"/>
          <w:sz w:val="24"/>
          <w:szCs w:val="24"/>
        </w:rPr>
      </w:pPr>
      <w:r>
        <w:rPr>
          <w:position w:val="-2"/>
          <w:sz w:val="24"/>
          <w:szCs w:val="24"/>
        </w:rPr>
        <w:t xml:space="preserve">Al </w:t>
      </w:r>
      <w:r w:rsidR="006C7B3E" w:rsidRPr="00853D70">
        <w:rPr>
          <w:position w:val="-2"/>
          <w:sz w:val="24"/>
          <w:szCs w:val="24"/>
        </w:rPr>
        <w:t>inicio del proce</w:t>
      </w:r>
      <w:r w:rsidR="0068680F">
        <w:rPr>
          <w:position w:val="-2"/>
          <w:sz w:val="24"/>
          <w:szCs w:val="24"/>
        </w:rPr>
        <w:t>so</w:t>
      </w:r>
      <w:r w:rsidR="006C7B3E" w:rsidRPr="00853D70">
        <w:rPr>
          <w:position w:val="-2"/>
          <w:sz w:val="24"/>
          <w:szCs w:val="24"/>
        </w:rPr>
        <w:t xml:space="preserve"> de la evaluación se les </w:t>
      </w:r>
      <w:r w:rsidR="009C0123" w:rsidRPr="00853D70">
        <w:rPr>
          <w:position w:val="-2"/>
          <w:sz w:val="24"/>
          <w:szCs w:val="24"/>
        </w:rPr>
        <w:t>explicó</w:t>
      </w:r>
      <w:r w:rsidR="006C7B3E" w:rsidRPr="00853D70">
        <w:rPr>
          <w:position w:val="-2"/>
          <w:sz w:val="24"/>
          <w:szCs w:val="24"/>
        </w:rPr>
        <w:t xml:space="preserve"> a los </w:t>
      </w:r>
      <w:r w:rsidR="009C0123" w:rsidRPr="00853D70">
        <w:rPr>
          <w:position w:val="-2"/>
          <w:sz w:val="24"/>
          <w:szCs w:val="24"/>
        </w:rPr>
        <w:t xml:space="preserve">participantes el </w:t>
      </w:r>
      <w:r w:rsidR="00853D70" w:rsidRPr="00853D70">
        <w:rPr>
          <w:position w:val="-2"/>
          <w:sz w:val="24"/>
          <w:szCs w:val="24"/>
        </w:rPr>
        <w:t>procedimiento general</w:t>
      </w:r>
      <w:r w:rsidR="009C0123" w:rsidRPr="00853D70">
        <w:rPr>
          <w:position w:val="-2"/>
          <w:sz w:val="24"/>
          <w:szCs w:val="24"/>
        </w:rPr>
        <w:t xml:space="preserve"> </w:t>
      </w:r>
      <w:r>
        <w:rPr>
          <w:position w:val="-2"/>
          <w:sz w:val="24"/>
          <w:szCs w:val="24"/>
        </w:rPr>
        <w:t>y se les solicitó</w:t>
      </w:r>
      <w:r w:rsidRPr="00853D70">
        <w:rPr>
          <w:position w:val="-2"/>
          <w:sz w:val="24"/>
          <w:szCs w:val="24"/>
        </w:rPr>
        <w:t xml:space="preserve"> </w:t>
      </w:r>
      <w:r w:rsidR="009C0123" w:rsidRPr="00853D70">
        <w:rPr>
          <w:position w:val="-2"/>
          <w:sz w:val="24"/>
          <w:szCs w:val="24"/>
        </w:rPr>
        <w:t xml:space="preserve">su cooperación </w:t>
      </w:r>
      <w:r w:rsidR="00231976">
        <w:rPr>
          <w:position w:val="-2"/>
          <w:sz w:val="24"/>
          <w:szCs w:val="24"/>
        </w:rPr>
        <w:t xml:space="preserve">voluntaria </w:t>
      </w:r>
      <w:r w:rsidR="009C0123" w:rsidRPr="00853D70">
        <w:rPr>
          <w:position w:val="-2"/>
          <w:sz w:val="24"/>
          <w:szCs w:val="24"/>
        </w:rPr>
        <w:t xml:space="preserve">para utilizar en una situación real y luego </w:t>
      </w:r>
      <w:r w:rsidR="006C7B3E" w:rsidRPr="00853D70">
        <w:rPr>
          <w:position w:val="-2"/>
          <w:sz w:val="24"/>
          <w:szCs w:val="24"/>
        </w:rPr>
        <w:t xml:space="preserve">evaluar la aplicación </w:t>
      </w:r>
      <w:r w:rsidR="00231976">
        <w:rPr>
          <w:position w:val="-2"/>
          <w:sz w:val="24"/>
          <w:szCs w:val="24"/>
        </w:rPr>
        <w:t xml:space="preserve">inteligente </w:t>
      </w:r>
      <w:r w:rsidR="006C7B3E" w:rsidRPr="00853D70">
        <w:rPr>
          <w:position w:val="-2"/>
          <w:sz w:val="24"/>
          <w:szCs w:val="24"/>
        </w:rPr>
        <w:t xml:space="preserve">fiscal </w:t>
      </w:r>
      <w:r w:rsidR="00E77ECA" w:rsidRPr="00853D70">
        <w:rPr>
          <w:position w:val="-2"/>
          <w:sz w:val="24"/>
          <w:szCs w:val="24"/>
        </w:rPr>
        <w:t>mediante un instrumento diseñado para tal propósito</w:t>
      </w:r>
      <w:r w:rsidR="00853D70">
        <w:rPr>
          <w:position w:val="-2"/>
          <w:sz w:val="24"/>
          <w:szCs w:val="24"/>
        </w:rPr>
        <w:t>.</w:t>
      </w:r>
    </w:p>
    <w:p w14:paraId="1619F01D" w14:textId="7D0094B0" w:rsidR="00F213FC" w:rsidRDefault="00E77ECA" w:rsidP="00177342">
      <w:pPr>
        <w:pStyle w:val="Prrafodelista"/>
        <w:numPr>
          <w:ilvl w:val="0"/>
          <w:numId w:val="6"/>
        </w:numPr>
        <w:spacing w:line="360" w:lineRule="auto"/>
        <w:ind w:left="0" w:firstLine="709"/>
        <w:jc w:val="both"/>
        <w:rPr>
          <w:position w:val="-2"/>
          <w:sz w:val="24"/>
          <w:szCs w:val="24"/>
        </w:rPr>
      </w:pPr>
      <w:r>
        <w:rPr>
          <w:position w:val="-2"/>
          <w:sz w:val="24"/>
          <w:szCs w:val="24"/>
        </w:rPr>
        <w:t>Se les</w:t>
      </w:r>
      <w:r w:rsidR="006C7B3E" w:rsidRPr="00E77ECA">
        <w:rPr>
          <w:position w:val="-2"/>
          <w:sz w:val="24"/>
          <w:szCs w:val="24"/>
        </w:rPr>
        <w:t xml:space="preserve"> </w:t>
      </w:r>
      <w:r w:rsidR="00D645CE" w:rsidRPr="00E77ECA">
        <w:rPr>
          <w:position w:val="-2"/>
          <w:sz w:val="24"/>
          <w:szCs w:val="24"/>
        </w:rPr>
        <w:t>explicó</w:t>
      </w:r>
      <w:r w:rsidR="006C7B3E" w:rsidRPr="00E77ECA">
        <w:rPr>
          <w:position w:val="-2"/>
          <w:sz w:val="24"/>
          <w:szCs w:val="24"/>
        </w:rPr>
        <w:t xml:space="preserve"> </w:t>
      </w:r>
      <w:r>
        <w:rPr>
          <w:position w:val="-2"/>
          <w:sz w:val="24"/>
          <w:szCs w:val="24"/>
        </w:rPr>
        <w:t xml:space="preserve">lo </w:t>
      </w:r>
      <w:r w:rsidR="006C7B3E" w:rsidRPr="00E77ECA">
        <w:rPr>
          <w:position w:val="-2"/>
          <w:sz w:val="24"/>
          <w:szCs w:val="24"/>
        </w:rPr>
        <w:t xml:space="preserve">que es una aplicación </w:t>
      </w:r>
      <w:r w:rsidR="00FA069D">
        <w:rPr>
          <w:position w:val="-2"/>
          <w:sz w:val="24"/>
          <w:szCs w:val="24"/>
        </w:rPr>
        <w:t>fiscal</w:t>
      </w:r>
      <w:r w:rsidR="00D23FA2">
        <w:rPr>
          <w:position w:val="-2"/>
          <w:sz w:val="24"/>
          <w:szCs w:val="24"/>
        </w:rPr>
        <w:t>.</w:t>
      </w:r>
    </w:p>
    <w:p w14:paraId="0735608B" w14:textId="658B8F56" w:rsidR="00F213FC" w:rsidRPr="00177342" w:rsidRDefault="00F213FC" w:rsidP="00177342">
      <w:pPr>
        <w:pStyle w:val="Prrafodelista"/>
        <w:numPr>
          <w:ilvl w:val="0"/>
          <w:numId w:val="6"/>
        </w:numPr>
        <w:spacing w:line="360" w:lineRule="auto"/>
        <w:ind w:left="0" w:firstLine="709"/>
        <w:jc w:val="both"/>
        <w:rPr>
          <w:position w:val="-2"/>
          <w:sz w:val="24"/>
          <w:szCs w:val="24"/>
        </w:rPr>
      </w:pPr>
      <w:r>
        <w:rPr>
          <w:position w:val="-2"/>
          <w:sz w:val="24"/>
          <w:szCs w:val="24"/>
        </w:rPr>
        <w:t>A</w:t>
      </w:r>
      <w:r w:rsidRPr="00E77ECA">
        <w:rPr>
          <w:position w:val="-2"/>
          <w:sz w:val="24"/>
          <w:szCs w:val="24"/>
        </w:rPr>
        <w:t>demás,</w:t>
      </w:r>
      <w:r w:rsidR="006C7B3E" w:rsidRPr="00E77ECA">
        <w:rPr>
          <w:position w:val="-2"/>
          <w:sz w:val="24"/>
          <w:szCs w:val="24"/>
        </w:rPr>
        <w:t xml:space="preserve"> se </w:t>
      </w:r>
      <w:r>
        <w:rPr>
          <w:position w:val="-2"/>
          <w:sz w:val="24"/>
          <w:szCs w:val="24"/>
        </w:rPr>
        <w:t xml:space="preserve">les </w:t>
      </w:r>
      <w:r w:rsidR="00D645CE" w:rsidRPr="00E77ECA">
        <w:rPr>
          <w:position w:val="-2"/>
          <w:sz w:val="24"/>
          <w:szCs w:val="24"/>
        </w:rPr>
        <w:t>especificó</w:t>
      </w:r>
      <w:r w:rsidR="006C7B3E" w:rsidRPr="00E77ECA">
        <w:rPr>
          <w:position w:val="-2"/>
          <w:sz w:val="24"/>
          <w:szCs w:val="24"/>
        </w:rPr>
        <w:t xml:space="preserve"> el tipo de tecnología </w:t>
      </w:r>
      <w:r w:rsidR="0015647B">
        <w:rPr>
          <w:position w:val="-2"/>
          <w:sz w:val="24"/>
          <w:szCs w:val="24"/>
        </w:rPr>
        <w:t>en el que</w:t>
      </w:r>
      <w:r w:rsidR="0015647B" w:rsidRPr="00E77ECA">
        <w:rPr>
          <w:position w:val="-2"/>
          <w:sz w:val="24"/>
          <w:szCs w:val="24"/>
        </w:rPr>
        <w:t xml:space="preserve"> </w:t>
      </w:r>
      <w:r w:rsidR="006C7B3E" w:rsidRPr="00E77ECA">
        <w:rPr>
          <w:position w:val="-2"/>
          <w:sz w:val="24"/>
          <w:szCs w:val="24"/>
        </w:rPr>
        <w:t>se puede utilizar la aplicación fiscal. As</w:t>
      </w:r>
      <w:r w:rsidR="0015647B">
        <w:rPr>
          <w:position w:val="-2"/>
          <w:sz w:val="24"/>
          <w:szCs w:val="24"/>
        </w:rPr>
        <w:t>i</w:t>
      </w:r>
      <w:r w:rsidR="006C7B3E" w:rsidRPr="00177342">
        <w:rPr>
          <w:position w:val="-2"/>
          <w:sz w:val="24"/>
          <w:szCs w:val="24"/>
        </w:rPr>
        <w:t xml:space="preserve">mismo, se </w:t>
      </w:r>
      <w:r w:rsidR="00D645CE" w:rsidRPr="00177342">
        <w:rPr>
          <w:position w:val="-2"/>
          <w:sz w:val="24"/>
          <w:szCs w:val="24"/>
        </w:rPr>
        <w:t xml:space="preserve">puntualizó </w:t>
      </w:r>
      <w:r w:rsidR="006C7B3E" w:rsidRPr="00177342">
        <w:rPr>
          <w:position w:val="-2"/>
          <w:sz w:val="24"/>
          <w:szCs w:val="24"/>
        </w:rPr>
        <w:t xml:space="preserve">que el desarrollo del modelo tecnológico se </w:t>
      </w:r>
      <w:r w:rsidR="00D645CE" w:rsidRPr="00177342">
        <w:rPr>
          <w:position w:val="-2"/>
          <w:sz w:val="24"/>
          <w:szCs w:val="24"/>
        </w:rPr>
        <w:t>elaboró</w:t>
      </w:r>
      <w:r w:rsidR="006C7B3E" w:rsidRPr="00177342">
        <w:rPr>
          <w:position w:val="-2"/>
          <w:sz w:val="24"/>
          <w:szCs w:val="24"/>
        </w:rPr>
        <w:t xml:space="preserve"> con base </w:t>
      </w:r>
      <w:r w:rsidR="0015647B">
        <w:rPr>
          <w:position w:val="-2"/>
          <w:sz w:val="24"/>
          <w:szCs w:val="24"/>
        </w:rPr>
        <w:t>en</w:t>
      </w:r>
      <w:r w:rsidR="0015647B" w:rsidRPr="00177342">
        <w:rPr>
          <w:position w:val="-2"/>
          <w:sz w:val="24"/>
          <w:szCs w:val="24"/>
        </w:rPr>
        <w:t xml:space="preserve"> </w:t>
      </w:r>
      <w:r w:rsidR="006C7B3E" w:rsidRPr="00177342">
        <w:rPr>
          <w:position w:val="-2"/>
          <w:sz w:val="24"/>
          <w:szCs w:val="24"/>
        </w:rPr>
        <w:t xml:space="preserve">la legislación fiscal mexicana. </w:t>
      </w:r>
    </w:p>
    <w:p w14:paraId="5459B334" w14:textId="3606D47F" w:rsidR="009C0123" w:rsidRDefault="006C7B3E" w:rsidP="00177342">
      <w:pPr>
        <w:pStyle w:val="Prrafodelista"/>
        <w:numPr>
          <w:ilvl w:val="0"/>
          <w:numId w:val="6"/>
        </w:numPr>
        <w:spacing w:line="360" w:lineRule="auto"/>
        <w:ind w:left="0" w:firstLine="709"/>
        <w:jc w:val="both"/>
        <w:rPr>
          <w:position w:val="-2"/>
          <w:sz w:val="24"/>
          <w:szCs w:val="24"/>
        </w:rPr>
      </w:pPr>
      <w:r w:rsidRPr="00E77ECA">
        <w:rPr>
          <w:position w:val="-2"/>
          <w:sz w:val="24"/>
          <w:szCs w:val="24"/>
        </w:rPr>
        <w:t>Posteriormente</w:t>
      </w:r>
      <w:r w:rsidR="007A702C">
        <w:rPr>
          <w:position w:val="-2"/>
          <w:sz w:val="24"/>
          <w:szCs w:val="24"/>
        </w:rPr>
        <w:t>,</w:t>
      </w:r>
      <w:r w:rsidRPr="00E77ECA">
        <w:rPr>
          <w:position w:val="-2"/>
          <w:sz w:val="24"/>
          <w:szCs w:val="24"/>
        </w:rPr>
        <w:t xml:space="preserve"> se </w:t>
      </w:r>
      <w:r w:rsidR="00D645CE" w:rsidRPr="00E77ECA">
        <w:rPr>
          <w:position w:val="-2"/>
          <w:sz w:val="24"/>
          <w:szCs w:val="24"/>
        </w:rPr>
        <w:t>proporcionó</w:t>
      </w:r>
      <w:r w:rsidRPr="00E77ECA">
        <w:rPr>
          <w:position w:val="-2"/>
          <w:sz w:val="24"/>
          <w:szCs w:val="24"/>
        </w:rPr>
        <w:t xml:space="preserve"> el archivo por medio de</w:t>
      </w:r>
      <w:r w:rsidR="00FA069D">
        <w:rPr>
          <w:position w:val="-2"/>
          <w:sz w:val="24"/>
          <w:szCs w:val="24"/>
        </w:rPr>
        <w:t xml:space="preserve">l correo electrónico, </w:t>
      </w:r>
      <w:r w:rsidRPr="00177342">
        <w:rPr>
          <w:i/>
          <w:iCs/>
          <w:position w:val="-2"/>
          <w:sz w:val="24"/>
          <w:szCs w:val="24"/>
        </w:rPr>
        <w:t>bluetooth</w:t>
      </w:r>
      <w:r w:rsidR="00FA069D">
        <w:rPr>
          <w:position w:val="-2"/>
          <w:sz w:val="24"/>
          <w:szCs w:val="24"/>
        </w:rPr>
        <w:t xml:space="preserve"> y WhatsApp</w:t>
      </w:r>
      <w:r w:rsidR="00F213FC">
        <w:rPr>
          <w:position w:val="-2"/>
          <w:sz w:val="24"/>
          <w:szCs w:val="24"/>
        </w:rPr>
        <w:t xml:space="preserve"> para ser </w:t>
      </w:r>
      <w:r w:rsidR="00EF784F">
        <w:rPr>
          <w:position w:val="-2"/>
          <w:sz w:val="24"/>
          <w:szCs w:val="24"/>
        </w:rPr>
        <w:t xml:space="preserve">cargado </w:t>
      </w:r>
      <w:r w:rsidR="00EF784F" w:rsidRPr="00E77ECA">
        <w:rPr>
          <w:position w:val="-2"/>
          <w:sz w:val="24"/>
          <w:szCs w:val="24"/>
        </w:rPr>
        <w:t>en</w:t>
      </w:r>
      <w:r w:rsidRPr="00E77ECA">
        <w:rPr>
          <w:position w:val="-2"/>
          <w:sz w:val="24"/>
          <w:szCs w:val="24"/>
        </w:rPr>
        <w:t xml:space="preserve"> su teléfono personal</w:t>
      </w:r>
      <w:r w:rsidR="00F213FC">
        <w:rPr>
          <w:position w:val="-2"/>
          <w:sz w:val="24"/>
          <w:szCs w:val="24"/>
        </w:rPr>
        <w:t xml:space="preserve">, y </w:t>
      </w:r>
      <w:r w:rsidR="009C0123">
        <w:rPr>
          <w:position w:val="-2"/>
          <w:sz w:val="24"/>
          <w:szCs w:val="24"/>
        </w:rPr>
        <w:t xml:space="preserve">así </w:t>
      </w:r>
      <w:r w:rsidRPr="00E77ECA">
        <w:rPr>
          <w:position w:val="-2"/>
          <w:sz w:val="24"/>
          <w:szCs w:val="24"/>
        </w:rPr>
        <w:t xml:space="preserve">utilizar la aplicación fiscal </w:t>
      </w:r>
      <w:r w:rsidR="009C0123">
        <w:rPr>
          <w:position w:val="-2"/>
          <w:sz w:val="24"/>
          <w:szCs w:val="24"/>
        </w:rPr>
        <w:t>e</w:t>
      </w:r>
      <w:r w:rsidRPr="00E77ECA">
        <w:rPr>
          <w:position w:val="-2"/>
          <w:sz w:val="24"/>
          <w:szCs w:val="24"/>
        </w:rPr>
        <w:t xml:space="preserve"> iniciar el proceso de evaluación. </w:t>
      </w:r>
    </w:p>
    <w:p w14:paraId="752EBEA1" w14:textId="124E2B53" w:rsidR="00BA3DBF" w:rsidRDefault="00BA3DBF" w:rsidP="00BA3DBF">
      <w:pPr>
        <w:spacing w:line="360" w:lineRule="auto"/>
        <w:ind w:firstLine="0"/>
        <w:jc w:val="both"/>
        <w:rPr>
          <w:b/>
          <w:i/>
          <w:position w:val="-2"/>
          <w:sz w:val="24"/>
          <w:szCs w:val="24"/>
        </w:rPr>
      </w:pPr>
    </w:p>
    <w:p w14:paraId="5BE0C6AC" w14:textId="5932A52D" w:rsidR="00DA2789" w:rsidRDefault="00DA2789" w:rsidP="00BA3DBF">
      <w:pPr>
        <w:spacing w:line="360" w:lineRule="auto"/>
        <w:ind w:firstLine="0"/>
        <w:jc w:val="both"/>
        <w:rPr>
          <w:b/>
          <w:i/>
          <w:position w:val="-2"/>
          <w:sz w:val="24"/>
          <w:szCs w:val="24"/>
        </w:rPr>
      </w:pPr>
    </w:p>
    <w:p w14:paraId="06F79062" w14:textId="77777777" w:rsidR="00DA2789" w:rsidRDefault="00DA2789" w:rsidP="00BA3DBF">
      <w:pPr>
        <w:spacing w:line="360" w:lineRule="auto"/>
        <w:ind w:firstLine="0"/>
        <w:jc w:val="both"/>
        <w:rPr>
          <w:b/>
          <w:i/>
          <w:position w:val="-2"/>
          <w:sz w:val="24"/>
          <w:szCs w:val="24"/>
        </w:rPr>
      </w:pPr>
    </w:p>
    <w:p w14:paraId="6E7687C4" w14:textId="3F12E873" w:rsidR="00853D70" w:rsidRPr="00586541" w:rsidRDefault="00853D70" w:rsidP="00586541">
      <w:pPr>
        <w:spacing w:line="360" w:lineRule="auto"/>
        <w:ind w:firstLine="0"/>
        <w:jc w:val="center"/>
        <w:rPr>
          <w:b/>
          <w:iCs/>
          <w:position w:val="-2"/>
          <w:sz w:val="26"/>
          <w:szCs w:val="26"/>
        </w:rPr>
      </w:pPr>
      <w:r w:rsidRPr="00586541">
        <w:rPr>
          <w:b/>
          <w:iCs/>
          <w:position w:val="-2"/>
          <w:sz w:val="26"/>
          <w:szCs w:val="26"/>
        </w:rPr>
        <w:lastRenderedPageBreak/>
        <w:t xml:space="preserve">Segunda </w:t>
      </w:r>
      <w:r w:rsidR="00D23FA2" w:rsidRPr="00586541">
        <w:rPr>
          <w:b/>
          <w:iCs/>
          <w:position w:val="-2"/>
          <w:sz w:val="26"/>
          <w:szCs w:val="26"/>
        </w:rPr>
        <w:t>fase</w:t>
      </w:r>
    </w:p>
    <w:p w14:paraId="2BDB7CD4" w14:textId="55B898B3" w:rsidR="00853D70" w:rsidRDefault="006C7B3E" w:rsidP="00177342">
      <w:pPr>
        <w:spacing w:line="360" w:lineRule="auto"/>
        <w:ind w:firstLine="720"/>
        <w:jc w:val="both"/>
        <w:rPr>
          <w:position w:val="-2"/>
          <w:sz w:val="24"/>
          <w:szCs w:val="24"/>
        </w:rPr>
      </w:pPr>
      <w:r w:rsidRPr="00853D70">
        <w:rPr>
          <w:position w:val="-2"/>
          <w:sz w:val="24"/>
          <w:szCs w:val="24"/>
        </w:rPr>
        <w:t xml:space="preserve">En </w:t>
      </w:r>
      <w:r w:rsidR="00853D70">
        <w:rPr>
          <w:position w:val="-2"/>
          <w:sz w:val="24"/>
          <w:szCs w:val="24"/>
        </w:rPr>
        <w:t>esta</w:t>
      </w:r>
      <w:r w:rsidRPr="00853D70">
        <w:rPr>
          <w:position w:val="-2"/>
          <w:sz w:val="24"/>
          <w:szCs w:val="24"/>
        </w:rPr>
        <w:t xml:space="preserve"> fase se describieron los conceptos que integran la aplicación fiscal en cada uno de los impuestos que intervienen en la determinación</w:t>
      </w:r>
      <w:r w:rsidR="00853D70">
        <w:rPr>
          <w:position w:val="-2"/>
          <w:sz w:val="24"/>
          <w:szCs w:val="24"/>
        </w:rPr>
        <w:t>.</w:t>
      </w:r>
    </w:p>
    <w:p w14:paraId="72634102" w14:textId="1591796F" w:rsidR="00853D70" w:rsidRDefault="00853D70" w:rsidP="00177342">
      <w:pPr>
        <w:pStyle w:val="Prrafodelista"/>
        <w:numPr>
          <w:ilvl w:val="0"/>
          <w:numId w:val="7"/>
        </w:numPr>
        <w:spacing w:line="360" w:lineRule="auto"/>
        <w:ind w:left="0" w:firstLine="709"/>
        <w:jc w:val="both"/>
        <w:rPr>
          <w:position w:val="-2"/>
          <w:sz w:val="24"/>
          <w:szCs w:val="24"/>
        </w:rPr>
      </w:pPr>
      <w:r>
        <w:rPr>
          <w:position w:val="-2"/>
          <w:sz w:val="24"/>
          <w:szCs w:val="24"/>
        </w:rPr>
        <w:t>S</w:t>
      </w:r>
      <w:r w:rsidR="006C7B3E" w:rsidRPr="00853D70">
        <w:rPr>
          <w:position w:val="-2"/>
          <w:sz w:val="24"/>
          <w:szCs w:val="24"/>
        </w:rPr>
        <w:t xml:space="preserve">e </w:t>
      </w:r>
      <w:r>
        <w:rPr>
          <w:position w:val="-2"/>
          <w:sz w:val="24"/>
          <w:szCs w:val="24"/>
        </w:rPr>
        <w:t>determinaron y explicaron</w:t>
      </w:r>
      <w:r w:rsidR="00D645CE" w:rsidRPr="00853D70">
        <w:rPr>
          <w:position w:val="-2"/>
          <w:sz w:val="24"/>
          <w:szCs w:val="24"/>
        </w:rPr>
        <w:t xml:space="preserve"> </w:t>
      </w:r>
      <w:r w:rsidR="006C7B3E" w:rsidRPr="00853D70">
        <w:rPr>
          <w:position w:val="-2"/>
          <w:sz w:val="24"/>
          <w:szCs w:val="24"/>
        </w:rPr>
        <w:t>los montos que deben ingresar para obtener los resultados requeridos por la autoridad hacendaria</w:t>
      </w:r>
      <w:r>
        <w:rPr>
          <w:position w:val="-2"/>
          <w:sz w:val="24"/>
          <w:szCs w:val="24"/>
        </w:rPr>
        <w:t>.</w:t>
      </w:r>
    </w:p>
    <w:p w14:paraId="3E40BE5C" w14:textId="77777777" w:rsidR="00BA3DBF" w:rsidRDefault="00BA3DBF" w:rsidP="00BA3DBF">
      <w:pPr>
        <w:spacing w:line="360" w:lineRule="auto"/>
        <w:ind w:firstLine="0"/>
        <w:jc w:val="both"/>
        <w:rPr>
          <w:b/>
          <w:i/>
          <w:position w:val="-2"/>
          <w:sz w:val="24"/>
          <w:szCs w:val="24"/>
        </w:rPr>
      </w:pPr>
    </w:p>
    <w:p w14:paraId="6BB69AE0" w14:textId="536C5539" w:rsidR="00853D70" w:rsidRPr="00586541" w:rsidRDefault="00853D70" w:rsidP="00586541">
      <w:pPr>
        <w:spacing w:line="360" w:lineRule="auto"/>
        <w:ind w:firstLine="0"/>
        <w:jc w:val="center"/>
        <w:rPr>
          <w:b/>
          <w:iCs/>
          <w:position w:val="-2"/>
          <w:sz w:val="26"/>
          <w:szCs w:val="26"/>
        </w:rPr>
      </w:pPr>
      <w:r w:rsidRPr="00586541">
        <w:rPr>
          <w:b/>
          <w:iCs/>
          <w:position w:val="-2"/>
          <w:sz w:val="26"/>
          <w:szCs w:val="26"/>
        </w:rPr>
        <w:t xml:space="preserve">Tercera </w:t>
      </w:r>
      <w:r w:rsidR="00371C8E" w:rsidRPr="00586541">
        <w:rPr>
          <w:b/>
          <w:iCs/>
          <w:position w:val="-2"/>
          <w:sz w:val="26"/>
          <w:szCs w:val="26"/>
        </w:rPr>
        <w:t>fase</w:t>
      </w:r>
    </w:p>
    <w:p w14:paraId="7C39FDBD" w14:textId="071B602E" w:rsidR="00853D70" w:rsidRPr="0047776E" w:rsidRDefault="006C7B3E" w:rsidP="00177342">
      <w:pPr>
        <w:spacing w:line="360" w:lineRule="auto"/>
        <w:ind w:firstLine="720"/>
        <w:jc w:val="both"/>
        <w:rPr>
          <w:bCs/>
          <w:position w:val="-2"/>
          <w:sz w:val="24"/>
          <w:szCs w:val="24"/>
        </w:rPr>
      </w:pPr>
      <w:r w:rsidRPr="00853D70">
        <w:rPr>
          <w:position w:val="-2"/>
          <w:sz w:val="24"/>
          <w:szCs w:val="24"/>
        </w:rPr>
        <w:t xml:space="preserve">En la tercera fase se </w:t>
      </w:r>
      <w:r w:rsidR="00B776F1" w:rsidRPr="00853D70">
        <w:rPr>
          <w:position w:val="-2"/>
          <w:sz w:val="24"/>
          <w:szCs w:val="24"/>
        </w:rPr>
        <w:t xml:space="preserve">aplicó el </w:t>
      </w:r>
      <w:r w:rsidRPr="00853D70">
        <w:rPr>
          <w:position w:val="-2"/>
          <w:sz w:val="24"/>
          <w:szCs w:val="24"/>
        </w:rPr>
        <w:t>cuestionario de 20 ítems</w:t>
      </w:r>
      <w:r w:rsidR="00853D70">
        <w:rPr>
          <w:position w:val="-2"/>
          <w:sz w:val="24"/>
          <w:szCs w:val="24"/>
        </w:rPr>
        <w:t xml:space="preserve"> (</w:t>
      </w:r>
      <w:r w:rsidR="00371C8E">
        <w:rPr>
          <w:position w:val="-2"/>
          <w:sz w:val="24"/>
          <w:szCs w:val="24"/>
        </w:rPr>
        <w:t xml:space="preserve">anexo </w:t>
      </w:r>
      <w:r w:rsidR="00853D70">
        <w:rPr>
          <w:position w:val="-2"/>
          <w:sz w:val="24"/>
          <w:szCs w:val="24"/>
        </w:rPr>
        <w:t>1)</w:t>
      </w:r>
      <w:r w:rsidR="00B776F1" w:rsidRPr="00853D70">
        <w:rPr>
          <w:position w:val="-2"/>
          <w:sz w:val="24"/>
          <w:szCs w:val="24"/>
        </w:rPr>
        <w:t xml:space="preserve">, el cual </w:t>
      </w:r>
      <w:r w:rsidRPr="00853D70">
        <w:rPr>
          <w:position w:val="-2"/>
          <w:sz w:val="24"/>
          <w:szCs w:val="24"/>
        </w:rPr>
        <w:t>fue piloteado</w:t>
      </w:r>
      <w:r w:rsidR="00853D70">
        <w:rPr>
          <w:position w:val="-2"/>
          <w:sz w:val="24"/>
          <w:szCs w:val="24"/>
        </w:rPr>
        <w:t>, previamente,</w:t>
      </w:r>
      <w:r w:rsidRPr="00853D70">
        <w:rPr>
          <w:position w:val="-2"/>
          <w:sz w:val="24"/>
          <w:szCs w:val="24"/>
        </w:rPr>
        <w:t xml:space="preserve"> con una muestra de </w:t>
      </w:r>
      <w:r w:rsidR="00853D70">
        <w:rPr>
          <w:position w:val="-2"/>
          <w:sz w:val="24"/>
          <w:szCs w:val="24"/>
        </w:rPr>
        <w:t>cinco</w:t>
      </w:r>
      <w:r w:rsidRPr="00853D70">
        <w:rPr>
          <w:position w:val="-2"/>
          <w:sz w:val="24"/>
          <w:szCs w:val="24"/>
        </w:rPr>
        <w:t xml:space="preserve"> participantes</w:t>
      </w:r>
      <w:r w:rsidR="007A734B">
        <w:rPr>
          <w:position w:val="-2"/>
          <w:sz w:val="24"/>
          <w:szCs w:val="24"/>
        </w:rPr>
        <w:t>,</w:t>
      </w:r>
      <w:r w:rsidRPr="00853D70">
        <w:rPr>
          <w:position w:val="-2"/>
          <w:sz w:val="24"/>
          <w:szCs w:val="24"/>
        </w:rPr>
        <w:t xml:space="preserve"> profesionistas prestadores de servicios activos en la base de datos del </w:t>
      </w:r>
      <w:r w:rsidR="00371C8E">
        <w:rPr>
          <w:position w:val="-2"/>
          <w:sz w:val="24"/>
          <w:szCs w:val="24"/>
        </w:rPr>
        <w:t>SAT</w:t>
      </w:r>
      <w:r w:rsidRPr="00853D70">
        <w:rPr>
          <w:position w:val="-2"/>
          <w:sz w:val="24"/>
          <w:szCs w:val="24"/>
        </w:rPr>
        <w:t xml:space="preserve">, quienes señalaron que las preguntas </w:t>
      </w:r>
      <w:r w:rsidR="00B776F1" w:rsidRPr="00853D70">
        <w:rPr>
          <w:position w:val="-2"/>
          <w:sz w:val="24"/>
          <w:szCs w:val="24"/>
        </w:rPr>
        <w:t xml:space="preserve">no </w:t>
      </w:r>
      <w:r w:rsidRPr="00853D70">
        <w:rPr>
          <w:position w:val="-2"/>
          <w:sz w:val="24"/>
          <w:szCs w:val="24"/>
        </w:rPr>
        <w:t xml:space="preserve">presentaban dificultades para su comprensión, por lo que se procedió a su </w:t>
      </w:r>
      <w:r w:rsidRPr="0047776E">
        <w:rPr>
          <w:bCs/>
          <w:position w:val="-2"/>
          <w:sz w:val="24"/>
          <w:szCs w:val="24"/>
        </w:rPr>
        <w:t>aplicación.</w:t>
      </w:r>
      <w:r w:rsidR="00B776F1" w:rsidRPr="0047776E">
        <w:rPr>
          <w:bCs/>
          <w:position w:val="-2"/>
          <w:sz w:val="24"/>
          <w:szCs w:val="24"/>
        </w:rPr>
        <w:t xml:space="preserve"> </w:t>
      </w:r>
    </w:p>
    <w:p w14:paraId="592AC8D4" w14:textId="77777777" w:rsidR="00BA3DBF" w:rsidRDefault="00BA3DBF" w:rsidP="00BA3DBF">
      <w:pPr>
        <w:spacing w:line="360" w:lineRule="auto"/>
        <w:ind w:firstLine="0"/>
        <w:jc w:val="both"/>
        <w:rPr>
          <w:b/>
          <w:i/>
          <w:position w:val="-2"/>
          <w:sz w:val="24"/>
          <w:szCs w:val="24"/>
        </w:rPr>
      </w:pPr>
    </w:p>
    <w:p w14:paraId="7C4D4A9D" w14:textId="4045690D" w:rsidR="00853D70" w:rsidRPr="00586541" w:rsidRDefault="00853D70" w:rsidP="00586541">
      <w:pPr>
        <w:spacing w:line="360" w:lineRule="auto"/>
        <w:ind w:firstLine="0"/>
        <w:jc w:val="center"/>
        <w:rPr>
          <w:b/>
          <w:iCs/>
          <w:position w:val="-2"/>
          <w:sz w:val="26"/>
          <w:szCs w:val="26"/>
        </w:rPr>
      </w:pPr>
      <w:r w:rsidRPr="00586541">
        <w:rPr>
          <w:b/>
          <w:iCs/>
          <w:position w:val="-2"/>
          <w:sz w:val="26"/>
          <w:szCs w:val="26"/>
        </w:rPr>
        <w:t xml:space="preserve">Cuarta </w:t>
      </w:r>
      <w:r w:rsidR="007A734B" w:rsidRPr="00586541">
        <w:rPr>
          <w:b/>
          <w:iCs/>
          <w:position w:val="-2"/>
          <w:sz w:val="26"/>
          <w:szCs w:val="26"/>
        </w:rPr>
        <w:t>fase</w:t>
      </w:r>
    </w:p>
    <w:p w14:paraId="6464C62A" w14:textId="2E5BCCA6" w:rsidR="004C6712" w:rsidRPr="00853D70" w:rsidRDefault="006C7B3E" w:rsidP="00177342">
      <w:pPr>
        <w:spacing w:line="360" w:lineRule="auto"/>
        <w:ind w:firstLine="720"/>
        <w:jc w:val="both"/>
        <w:rPr>
          <w:position w:val="-2"/>
          <w:sz w:val="24"/>
          <w:szCs w:val="24"/>
        </w:rPr>
      </w:pPr>
      <w:r w:rsidRPr="00853D70">
        <w:rPr>
          <w:position w:val="-2"/>
          <w:sz w:val="24"/>
          <w:szCs w:val="24"/>
        </w:rPr>
        <w:t xml:space="preserve">En la cuarta fase se </w:t>
      </w:r>
      <w:r w:rsidR="004C6712" w:rsidRPr="00853D70">
        <w:rPr>
          <w:position w:val="-2"/>
          <w:sz w:val="24"/>
          <w:szCs w:val="24"/>
        </w:rPr>
        <w:t>llevó</w:t>
      </w:r>
      <w:r w:rsidRPr="00853D70">
        <w:rPr>
          <w:position w:val="-2"/>
          <w:sz w:val="24"/>
          <w:szCs w:val="24"/>
        </w:rPr>
        <w:t xml:space="preserve"> a cabo una sesión por grupos con una duración de 50 minutos aproximadamente</w:t>
      </w:r>
      <w:r w:rsidR="007A734B">
        <w:rPr>
          <w:position w:val="-2"/>
          <w:sz w:val="24"/>
          <w:szCs w:val="24"/>
        </w:rPr>
        <w:t>,</w:t>
      </w:r>
      <w:r w:rsidRPr="00853D70">
        <w:rPr>
          <w:position w:val="-2"/>
          <w:sz w:val="24"/>
          <w:szCs w:val="24"/>
        </w:rPr>
        <w:t xml:space="preserve"> donde se </w:t>
      </w:r>
      <w:r w:rsidR="004C6712" w:rsidRPr="00853D70">
        <w:rPr>
          <w:position w:val="-2"/>
          <w:sz w:val="24"/>
          <w:szCs w:val="24"/>
        </w:rPr>
        <w:t>presentó</w:t>
      </w:r>
      <w:r w:rsidRPr="00853D70">
        <w:rPr>
          <w:position w:val="-2"/>
          <w:sz w:val="24"/>
          <w:szCs w:val="24"/>
        </w:rPr>
        <w:t xml:space="preserve"> el </w:t>
      </w:r>
      <w:r w:rsidRPr="00177342">
        <w:rPr>
          <w:i/>
          <w:iCs/>
          <w:position w:val="-2"/>
          <w:sz w:val="24"/>
          <w:szCs w:val="24"/>
        </w:rPr>
        <w:t>software</w:t>
      </w:r>
      <w:r w:rsidRPr="00853D70">
        <w:rPr>
          <w:position w:val="-2"/>
          <w:sz w:val="24"/>
          <w:szCs w:val="24"/>
        </w:rPr>
        <w:t xml:space="preserve">, se </w:t>
      </w:r>
      <w:r w:rsidR="004C6712" w:rsidRPr="00853D70">
        <w:rPr>
          <w:position w:val="-2"/>
          <w:sz w:val="24"/>
          <w:szCs w:val="24"/>
        </w:rPr>
        <w:t>explicó</w:t>
      </w:r>
      <w:r w:rsidRPr="00853D70">
        <w:rPr>
          <w:position w:val="-2"/>
          <w:sz w:val="24"/>
          <w:szCs w:val="24"/>
        </w:rPr>
        <w:t xml:space="preserve"> su funcionamiento, se realizaron casos prácticos reales de contribuyentes dedicados a </w:t>
      </w:r>
      <w:r w:rsidR="004C6712" w:rsidRPr="00853D70">
        <w:rPr>
          <w:position w:val="-2"/>
          <w:sz w:val="24"/>
          <w:szCs w:val="24"/>
        </w:rPr>
        <w:t>prestar servicios profesionales independientes en un mun</w:t>
      </w:r>
      <w:r w:rsidRPr="00853D70">
        <w:rPr>
          <w:position w:val="-2"/>
          <w:sz w:val="24"/>
          <w:szCs w:val="24"/>
        </w:rPr>
        <w:t xml:space="preserve">icipio del Estado de México; a </w:t>
      </w:r>
      <w:r w:rsidR="008F37F6" w:rsidRPr="00853D70">
        <w:rPr>
          <w:position w:val="-2"/>
          <w:sz w:val="24"/>
          <w:szCs w:val="24"/>
        </w:rPr>
        <w:t>continuación,</w:t>
      </w:r>
      <w:r w:rsidRPr="00853D70">
        <w:rPr>
          <w:position w:val="-2"/>
          <w:sz w:val="24"/>
          <w:szCs w:val="24"/>
        </w:rPr>
        <w:t xml:space="preserve"> se les proporcionaron los datos de un contribuyente para utilizar la aplicación fiscal</w:t>
      </w:r>
      <w:r w:rsidR="00045513">
        <w:rPr>
          <w:position w:val="-2"/>
          <w:sz w:val="24"/>
          <w:szCs w:val="24"/>
        </w:rPr>
        <w:t>;</w:t>
      </w:r>
      <w:r w:rsidRPr="00853D70">
        <w:rPr>
          <w:position w:val="-2"/>
          <w:sz w:val="24"/>
          <w:szCs w:val="24"/>
        </w:rPr>
        <w:t xml:space="preserve"> de esta forma se capacitó a los sujetos para usar el </w:t>
      </w:r>
      <w:r w:rsidRPr="00177342">
        <w:rPr>
          <w:i/>
          <w:iCs/>
          <w:position w:val="-2"/>
          <w:sz w:val="24"/>
          <w:szCs w:val="24"/>
        </w:rPr>
        <w:t>software</w:t>
      </w:r>
      <w:r w:rsidRPr="00853D70">
        <w:rPr>
          <w:position w:val="-2"/>
          <w:sz w:val="24"/>
          <w:szCs w:val="24"/>
        </w:rPr>
        <w:t>.</w:t>
      </w:r>
      <w:r w:rsidR="00E308C3">
        <w:rPr>
          <w:position w:val="-2"/>
          <w:sz w:val="24"/>
          <w:szCs w:val="24"/>
        </w:rPr>
        <w:t xml:space="preserve"> </w:t>
      </w:r>
    </w:p>
    <w:p w14:paraId="1F092BD6" w14:textId="77777777" w:rsidR="00BA3DBF" w:rsidRDefault="00BA3DBF" w:rsidP="00BA3DBF">
      <w:pPr>
        <w:spacing w:line="360" w:lineRule="auto"/>
        <w:ind w:firstLine="0"/>
        <w:jc w:val="both"/>
        <w:rPr>
          <w:b/>
          <w:i/>
          <w:position w:val="-2"/>
          <w:sz w:val="24"/>
          <w:szCs w:val="24"/>
        </w:rPr>
      </w:pPr>
    </w:p>
    <w:p w14:paraId="03721BF7" w14:textId="12C6CB95" w:rsidR="00EF784F" w:rsidRPr="00586541" w:rsidRDefault="00EF784F" w:rsidP="00586541">
      <w:pPr>
        <w:spacing w:line="360" w:lineRule="auto"/>
        <w:ind w:firstLine="0"/>
        <w:jc w:val="center"/>
        <w:rPr>
          <w:b/>
          <w:iCs/>
          <w:position w:val="-2"/>
          <w:sz w:val="26"/>
          <w:szCs w:val="26"/>
        </w:rPr>
      </w:pPr>
      <w:r w:rsidRPr="00586541">
        <w:rPr>
          <w:b/>
          <w:iCs/>
          <w:position w:val="-2"/>
          <w:sz w:val="26"/>
          <w:szCs w:val="26"/>
        </w:rPr>
        <w:t xml:space="preserve">Quinta </w:t>
      </w:r>
      <w:r w:rsidR="007A734B" w:rsidRPr="00586541">
        <w:rPr>
          <w:b/>
          <w:iCs/>
          <w:position w:val="-2"/>
          <w:sz w:val="26"/>
          <w:szCs w:val="26"/>
        </w:rPr>
        <w:t>fase</w:t>
      </w:r>
    </w:p>
    <w:p w14:paraId="11AC1A61" w14:textId="1D25F768" w:rsidR="00FE6FE5" w:rsidRDefault="00EF784F" w:rsidP="00177342">
      <w:pPr>
        <w:spacing w:line="360" w:lineRule="auto"/>
        <w:ind w:firstLine="720"/>
        <w:jc w:val="both"/>
        <w:rPr>
          <w:position w:val="-2"/>
          <w:sz w:val="24"/>
          <w:szCs w:val="24"/>
        </w:rPr>
      </w:pPr>
      <w:r>
        <w:rPr>
          <w:position w:val="-2"/>
          <w:sz w:val="24"/>
          <w:szCs w:val="24"/>
        </w:rPr>
        <w:t>Se llev</w:t>
      </w:r>
      <w:r w:rsidR="007A734B">
        <w:rPr>
          <w:position w:val="-2"/>
          <w:sz w:val="24"/>
          <w:szCs w:val="24"/>
        </w:rPr>
        <w:t>ó</w:t>
      </w:r>
      <w:r>
        <w:rPr>
          <w:position w:val="-2"/>
          <w:sz w:val="24"/>
          <w:szCs w:val="24"/>
        </w:rPr>
        <w:t xml:space="preserve"> a cabo el </w:t>
      </w:r>
      <w:r w:rsidR="00FE6FE5">
        <w:rPr>
          <w:position w:val="-2"/>
          <w:sz w:val="24"/>
          <w:szCs w:val="24"/>
        </w:rPr>
        <w:t xml:space="preserve">procesamiento y análisis de </w:t>
      </w:r>
      <w:r>
        <w:rPr>
          <w:position w:val="-2"/>
          <w:sz w:val="24"/>
          <w:szCs w:val="24"/>
        </w:rPr>
        <w:t xml:space="preserve">los datos. </w:t>
      </w:r>
      <w:r w:rsidR="00FE6FE5">
        <w:rPr>
          <w:position w:val="-2"/>
          <w:sz w:val="24"/>
          <w:szCs w:val="24"/>
        </w:rPr>
        <w:t>Para ello</w:t>
      </w:r>
      <w:r w:rsidR="007A734B">
        <w:rPr>
          <w:position w:val="-2"/>
          <w:sz w:val="24"/>
          <w:szCs w:val="24"/>
        </w:rPr>
        <w:t>,</w:t>
      </w:r>
      <w:r w:rsidR="006C7B3E" w:rsidRPr="00485950">
        <w:rPr>
          <w:position w:val="-2"/>
          <w:sz w:val="24"/>
          <w:szCs w:val="24"/>
        </w:rPr>
        <w:t xml:space="preserve"> se </w:t>
      </w:r>
      <w:r w:rsidR="004C6712" w:rsidRPr="00485950">
        <w:rPr>
          <w:position w:val="-2"/>
          <w:sz w:val="24"/>
          <w:szCs w:val="24"/>
        </w:rPr>
        <w:t>utilizó</w:t>
      </w:r>
      <w:r w:rsidR="006C7B3E" w:rsidRPr="00485950">
        <w:rPr>
          <w:position w:val="-2"/>
          <w:sz w:val="24"/>
          <w:szCs w:val="24"/>
        </w:rPr>
        <w:t xml:space="preserve"> el paquete estadístico SPSS</w:t>
      </w:r>
      <w:r w:rsidR="00FE6FE5">
        <w:rPr>
          <w:position w:val="-2"/>
          <w:sz w:val="24"/>
          <w:szCs w:val="24"/>
        </w:rPr>
        <w:t xml:space="preserve"> </w:t>
      </w:r>
      <w:r w:rsidR="000E10BC">
        <w:rPr>
          <w:position w:val="-2"/>
          <w:sz w:val="24"/>
          <w:szCs w:val="24"/>
        </w:rPr>
        <w:t>(v</w:t>
      </w:r>
      <w:r w:rsidR="000E10BC" w:rsidRPr="00485950">
        <w:rPr>
          <w:position w:val="-2"/>
          <w:sz w:val="24"/>
          <w:szCs w:val="24"/>
        </w:rPr>
        <w:t xml:space="preserve">ersión </w:t>
      </w:r>
      <w:r w:rsidR="009F14BF">
        <w:rPr>
          <w:position w:val="-2"/>
          <w:sz w:val="24"/>
          <w:szCs w:val="24"/>
        </w:rPr>
        <w:t>20</w:t>
      </w:r>
      <w:r w:rsidR="006C7B3E" w:rsidRPr="00485950">
        <w:rPr>
          <w:position w:val="-2"/>
          <w:sz w:val="24"/>
          <w:szCs w:val="24"/>
        </w:rPr>
        <w:t xml:space="preserve">), programa estadístico informático </w:t>
      </w:r>
      <w:r w:rsidR="008E5B77">
        <w:rPr>
          <w:position w:val="-2"/>
          <w:sz w:val="24"/>
          <w:szCs w:val="24"/>
        </w:rPr>
        <w:t xml:space="preserve">usado </w:t>
      </w:r>
      <w:r w:rsidR="006C7B3E" w:rsidRPr="00485950">
        <w:rPr>
          <w:position w:val="-2"/>
          <w:sz w:val="24"/>
          <w:szCs w:val="24"/>
        </w:rPr>
        <w:t>como instrumento de análisis cuantitativo que facilita el manejo de los datos obtenidos en la investigación de campo</w:t>
      </w:r>
      <w:r w:rsidR="007A734B">
        <w:rPr>
          <w:position w:val="-2"/>
          <w:sz w:val="24"/>
          <w:szCs w:val="24"/>
        </w:rPr>
        <w:t>.</w:t>
      </w:r>
      <w:r w:rsidR="007A734B" w:rsidRPr="00485950">
        <w:rPr>
          <w:position w:val="-2"/>
          <w:sz w:val="24"/>
          <w:szCs w:val="24"/>
        </w:rPr>
        <w:t xml:space="preserve"> </w:t>
      </w:r>
      <w:r w:rsidR="007A734B">
        <w:rPr>
          <w:position w:val="-2"/>
          <w:sz w:val="24"/>
          <w:szCs w:val="24"/>
        </w:rPr>
        <w:t>M</w:t>
      </w:r>
      <w:r w:rsidR="007A734B" w:rsidRPr="00485950">
        <w:rPr>
          <w:position w:val="-2"/>
          <w:sz w:val="24"/>
          <w:szCs w:val="24"/>
        </w:rPr>
        <w:t xml:space="preserve">ediante </w:t>
      </w:r>
      <w:r w:rsidR="007A734B">
        <w:rPr>
          <w:position w:val="-2"/>
          <w:sz w:val="24"/>
          <w:szCs w:val="24"/>
        </w:rPr>
        <w:t>este</w:t>
      </w:r>
      <w:r w:rsidR="006C7B3E" w:rsidRPr="00485950">
        <w:rPr>
          <w:position w:val="-2"/>
          <w:sz w:val="24"/>
          <w:szCs w:val="24"/>
        </w:rPr>
        <w:t xml:space="preserve"> programa se </w:t>
      </w:r>
      <w:r w:rsidR="00721E0B" w:rsidRPr="00485950">
        <w:rPr>
          <w:position w:val="-2"/>
          <w:sz w:val="24"/>
          <w:szCs w:val="24"/>
        </w:rPr>
        <w:t>realizó</w:t>
      </w:r>
      <w:r w:rsidR="006C7B3E" w:rsidRPr="00485950">
        <w:rPr>
          <w:position w:val="-2"/>
          <w:sz w:val="24"/>
          <w:szCs w:val="24"/>
        </w:rPr>
        <w:t xml:space="preserve"> lo siguiente: </w:t>
      </w:r>
    </w:p>
    <w:p w14:paraId="566DF040" w14:textId="2A8A5A2E" w:rsidR="00FE6FE5" w:rsidRPr="00177342" w:rsidRDefault="00C46D28" w:rsidP="00177342">
      <w:pPr>
        <w:pStyle w:val="Prrafodelista"/>
        <w:numPr>
          <w:ilvl w:val="0"/>
          <w:numId w:val="17"/>
        </w:numPr>
        <w:spacing w:line="360" w:lineRule="auto"/>
        <w:ind w:left="0" w:firstLine="709"/>
        <w:jc w:val="both"/>
        <w:rPr>
          <w:sz w:val="24"/>
          <w:szCs w:val="24"/>
        </w:rPr>
      </w:pPr>
      <w:r>
        <w:rPr>
          <w:position w:val="-2"/>
          <w:sz w:val="24"/>
          <w:szCs w:val="24"/>
        </w:rPr>
        <w:t>Un</w:t>
      </w:r>
      <w:r w:rsidRPr="00177342">
        <w:rPr>
          <w:position w:val="-2"/>
          <w:sz w:val="24"/>
          <w:szCs w:val="24"/>
        </w:rPr>
        <w:t xml:space="preserve"> </w:t>
      </w:r>
      <w:r w:rsidR="006C7B3E" w:rsidRPr="00177342">
        <w:rPr>
          <w:position w:val="-2"/>
          <w:sz w:val="24"/>
          <w:szCs w:val="24"/>
        </w:rPr>
        <w:t>análisis descriptivo</w:t>
      </w:r>
      <w:r>
        <w:rPr>
          <w:position w:val="-2"/>
          <w:sz w:val="24"/>
          <w:szCs w:val="24"/>
        </w:rPr>
        <w:t>, c</w:t>
      </w:r>
      <w:r w:rsidR="007A734B" w:rsidRPr="00177342">
        <w:rPr>
          <w:position w:val="-2"/>
          <w:sz w:val="24"/>
          <w:szCs w:val="24"/>
        </w:rPr>
        <w:t xml:space="preserve">on </w:t>
      </w:r>
      <w:r w:rsidR="006C7B3E" w:rsidRPr="00177342">
        <w:rPr>
          <w:position w:val="-2"/>
          <w:sz w:val="24"/>
          <w:szCs w:val="24"/>
        </w:rPr>
        <w:t>el propósito de tener una visión general sobre los resultados obtenidos</w:t>
      </w:r>
      <w:r>
        <w:rPr>
          <w:position w:val="-2"/>
          <w:sz w:val="24"/>
          <w:szCs w:val="24"/>
        </w:rPr>
        <w:t>.</w:t>
      </w:r>
      <w:r w:rsidR="006C7B3E" w:rsidRPr="00177342">
        <w:rPr>
          <w:position w:val="-2"/>
          <w:sz w:val="24"/>
          <w:szCs w:val="24"/>
        </w:rPr>
        <w:t xml:space="preserve"> </w:t>
      </w:r>
    </w:p>
    <w:p w14:paraId="0913266F" w14:textId="61BCBE7D" w:rsidR="006C7B3E" w:rsidRDefault="009F14BF" w:rsidP="007A734B">
      <w:pPr>
        <w:pStyle w:val="Prrafodelista"/>
        <w:numPr>
          <w:ilvl w:val="0"/>
          <w:numId w:val="17"/>
        </w:numPr>
        <w:spacing w:line="360" w:lineRule="auto"/>
        <w:ind w:left="0" w:firstLine="709"/>
        <w:jc w:val="both"/>
        <w:rPr>
          <w:sz w:val="24"/>
          <w:szCs w:val="24"/>
        </w:rPr>
      </w:pPr>
      <w:r w:rsidRPr="00177342">
        <w:rPr>
          <w:sz w:val="24"/>
          <w:szCs w:val="24"/>
        </w:rPr>
        <w:t xml:space="preserve">Un </w:t>
      </w:r>
      <w:r w:rsidR="00E30824" w:rsidRPr="00177342">
        <w:rPr>
          <w:sz w:val="24"/>
          <w:szCs w:val="24"/>
        </w:rPr>
        <w:t xml:space="preserve">análisis </w:t>
      </w:r>
      <w:r w:rsidR="006C7B3E" w:rsidRPr="00177342">
        <w:rPr>
          <w:sz w:val="24"/>
          <w:szCs w:val="24"/>
        </w:rPr>
        <w:t>inferencial</w:t>
      </w:r>
      <w:r w:rsidR="00C46D28">
        <w:rPr>
          <w:sz w:val="24"/>
          <w:szCs w:val="24"/>
        </w:rPr>
        <w:t xml:space="preserve">, </w:t>
      </w:r>
      <w:r w:rsidR="00DB0889">
        <w:rPr>
          <w:sz w:val="24"/>
          <w:szCs w:val="24"/>
        </w:rPr>
        <w:t>c</w:t>
      </w:r>
      <w:r w:rsidR="00EE299C" w:rsidRPr="00177342">
        <w:rPr>
          <w:sz w:val="24"/>
          <w:szCs w:val="24"/>
        </w:rPr>
        <w:t xml:space="preserve">on </w:t>
      </w:r>
      <w:r w:rsidR="006C7B3E" w:rsidRPr="00177342">
        <w:rPr>
          <w:sz w:val="24"/>
          <w:szCs w:val="24"/>
        </w:rPr>
        <w:t xml:space="preserve">el propósito de argumentar sobre las afirmaciones </w:t>
      </w:r>
      <w:r w:rsidRPr="00177342">
        <w:rPr>
          <w:sz w:val="24"/>
          <w:szCs w:val="24"/>
        </w:rPr>
        <w:t>de los participantes</w:t>
      </w:r>
      <w:r w:rsidR="00E308C3">
        <w:rPr>
          <w:sz w:val="24"/>
          <w:szCs w:val="24"/>
        </w:rPr>
        <w:t xml:space="preserve"> </w:t>
      </w:r>
      <w:r w:rsidR="00C46D28">
        <w:rPr>
          <w:sz w:val="24"/>
          <w:szCs w:val="24"/>
        </w:rPr>
        <w:t>y</w:t>
      </w:r>
      <w:r w:rsidR="006C7B3E" w:rsidRPr="00177342">
        <w:rPr>
          <w:sz w:val="24"/>
          <w:szCs w:val="24"/>
        </w:rPr>
        <w:t xml:space="preserve"> con el objetivo de encontrar el grado de correlación existente entre las variables de la calidad</w:t>
      </w:r>
      <w:r w:rsidR="00C46D28">
        <w:rPr>
          <w:sz w:val="24"/>
          <w:szCs w:val="24"/>
        </w:rPr>
        <w:t>;</w:t>
      </w:r>
      <w:r w:rsidR="006C7B3E" w:rsidRPr="00177342">
        <w:rPr>
          <w:sz w:val="24"/>
          <w:szCs w:val="24"/>
        </w:rPr>
        <w:t xml:space="preserve"> además</w:t>
      </w:r>
      <w:r w:rsidR="00FE6FE5" w:rsidRPr="00177342">
        <w:rPr>
          <w:sz w:val="24"/>
          <w:szCs w:val="24"/>
        </w:rPr>
        <w:t xml:space="preserve">, se usó </w:t>
      </w:r>
      <w:r w:rsidR="006C7B3E" w:rsidRPr="00177342">
        <w:rPr>
          <w:sz w:val="24"/>
          <w:szCs w:val="24"/>
        </w:rPr>
        <w:t>la regresión lineal para predecir las variables que influyen co</w:t>
      </w:r>
      <w:r w:rsidR="004C6712" w:rsidRPr="00177342">
        <w:rPr>
          <w:sz w:val="24"/>
          <w:szCs w:val="24"/>
        </w:rPr>
        <w:t xml:space="preserve">n mayor fuerza en la calidad. </w:t>
      </w:r>
    </w:p>
    <w:p w14:paraId="65FEFC16" w14:textId="4637E7AE" w:rsidR="0061600B" w:rsidRDefault="0061600B" w:rsidP="0061600B">
      <w:pPr>
        <w:spacing w:line="360" w:lineRule="auto"/>
        <w:ind w:firstLine="0"/>
        <w:jc w:val="both"/>
        <w:rPr>
          <w:sz w:val="24"/>
          <w:szCs w:val="24"/>
        </w:rPr>
      </w:pPr>
    </w:p>
    <w:p w14:paraId="69BFCBE9" w14:textId="65B09918" w:rsidR="0061600B" w:rsidRPr="00177342" w:rsidRDefault="0061600B" w:rsidP="00586541">
      <w:pPr>
        <w:spacing w:line="360" w:lineRule="auto"/>
        <w:ind w:firstLine="0"/>
        <w:jc w:val="center"/>
        <w:rPr>
          <w:b/>
          <w:bCs/>
          <w:sz w:val="32"/>
          <w:szCs w:val="32"/>
        </w:rPr>
      </w:pPr>
      <w:r w:rsidRPr="00177342">
        <w:rPr>
          <w:b/>
          <w:bCs/>
          <w:sz w:val="32"/>
          <w:szCs w:val="32"/>
        </w:rPr>
        <w:lastRenderedPageBreak/>
        <w:t>Resultados</w:t>
      </w:r>
    </w:p>
    <w:p w14:paraId="4BEE0F33" w14:textId="25833A6F" w:rsidR="00150B57" w:rsidRDefault="006C7B3E" w:rsidP="00BA3DBF">
      <w:pPr>
        <w:spacing w:line="360" w:lineRule="auto"/>
        <w:ind w:firstLine="720"/>
        <w:jc w:val="both"/>
        <w:rPr>
          <w:sz w:val="24"/>
          <w:szCs w:val="24"/>
        </w:rPr>
      </w:pPr>
      <w:r w:rsidRPr="00D34AA9">
        <w:rPr>
          <w:sz w:val="24"/>
          <w:szCs w:val="24"/>
        </w:rPr>
        <w:t xml:space="preserve">La muestra fue elegida de una población de </w:t>
      </w:r>
      <w:r w:rsidR="005C1398" w:rsidRPr="00D34AA9">
        <w:rPr>
          <w:sz w:val="24"/>
          <w:szCs w:val="24"/>
        </w:rPr>
        <w:t>50</w:t>
      </w:r>
      <w:r w:rsidRPr="00D34AA9">
        <w:rPr>
          <w:sz w:val="24"/>
          <w:szCs w:val="24"/>
        </w:rPr>
        <w:t xml:space="preserve"> sujetos</w:t>
      </w:r>
      <w:r w:rsidR="00305CC6">
        <w:rPr>
          <w:sz w:val="24"/>
          <w:szCs w:val="24"/>
        </w:rPr>
        <w:t>;</w:t>
      </w:r>
      <w:r w:rsidRPr="00D34AA9">
        <w:rPr>
          <w:sz w:val="24"/>
          <w:szCs w:val="24"/>
        </w:rPr>
        <w:t xml:space="preserve"> 100</w:t>
      </w:r>
      <w:r w:rsidR="00305CC6">
        <w:rPr>
          <w:sz w:val="24"/>
          <w:szCs w:val="24"/>
        </w:rPr>
        <w:t> </w:t>
      </w:r>
      <w:r w:rsidRPr="00D34AA9">
        <w:rPr>
          <w:sz w:val="24"/>
          <w:szCs w:val="24"/>
        </w:rPr>
        <w:t>% (</w:t>
      </w:r>
      <w:r w:rsidRPr="00177342">
        <w:rPr>
          <w:i/>
          <w:iCs/>
          <w:sz w:val="24"/>
          <w:szCs w:val="24"/>
        </w:rPr>
        <w:t>n</w:t>
      </w:r>
      <w:r w:rsidRPr="00D34AA9">
        <w:rPr>
          <w:sz w:val="24"/>
          <w:szCs w:val="24"/>
        </w:rPr>
        <w:t xml:space="preserve"> = </w:t>
      </w:r>
      <w:r w:rsidR="00BA003B" w:rsidRPr="00D34AA9">
        <w:rPr>
          <w:sz w:val="24"/>
          <w:szCs w:val="24"/>
        </w:rPr>
        <w:t>50</w:t>
      </w:r>
      <w:r w:rsidRPr="00D34AA9">
        <w:rPr>
          <w:sz w:val="24"/>
          <w:szCs w:val="24"/>
        </w:rPr>
        <w:t xml:space="preserve">) </w:t>
      </w:r>
      <w:r w:rsidR="00E4534E">
        <w:rPr>
          <w:sz w:val="24"/>
          <w:szCs w:val="24"/>
        </w:rPr>
        <w:t>aceptó</w:t>
      </w:r>
      <w:r w:rsidR="00E4534E" w:rsidRPr="00D34AA9">
        <w:rPr>
          <w:sz w:val="24"/>
          <w:szCs w:val="24"/>
        </w:rPr>
        <w:t xml:space="preserve"> </w:t>
      </w:r>
      <w:r w:rsidRPr="00D34AA9">
        <w:rPr>
          <w:sz w:val="24"/>
          <w:szCs w:val="24"/>
        </w:rPr>
        <w:t xml:space="preserve">voluntariamente participar en el estudio. </w:t>
      </w:r>
      <w:r w:rsidR="00305CC6">
        <w:rPr>
          <w:sz w:val="24"/>
          <w:szCs w:val="24"/>
        </w:rPr>
        <w:t xml:space="preserve">En cuestiones de género, </w:t>
      </w:r>
      <w:r w:rsidRPr="00D34AA9">
        <w:rPr>
          <w:sz w:val="24"/>
          <w:szCs w:val="24"/>
        </w:rPr>
        <w:t>60</w:t>
      </w:r>
      <w:r w:rsidR="00305CC6">
        <w:rPr>
          <w:sz w:val="24"/>
          <w:szCs w:val="24"/>
        </w:rPr>
        <w:t> </w:t>
      </w:r>
      <w:r w:rsidRPr="00D34AA9">
        <w:rPr>
          <w:sz w:val="24"/>
          <w:szCs w:val="24"/>
        </w:rPr>
        <w:t>% (</w:t>
      </w:r>
      <w:r w:rsidRPr="00177342">
        <w:rPr>
          <w:i/>
          <w:iCs/>
          <w:sz w:val="24"/>
          <w:szCs w:val="24"/>
        </w:rPr>
        <w:t>n</w:t>
      </w:r>
      <w:r w:rsidRPr="00D34AA9">
        <w:rPr>
          <w:sz w:val="24"/>
          <w:szCs w:val="24"/>
        </w:rPr>
        <w:t xml:space="preserve"> = </w:t>
      </w:r>
      <w:r w:rsidR="00BA003B" w:rsidRPr="00D34AA9">
        <w:rPr>
          <w:sz w:val="24"/>
          <w:szCs w:val="24"/>
        </w:rPr>
        <w:t>3</w:t>
      </w:r>
      <w:r w:rsidRPr="00D34AA9">
        <w:rPr>
          <w:sz w:val="24"/>
          <w:szCs w:val="24"/>
        </w:rPr>
        <w:t>0) eran hombres y 40</w:t>
      </w:r>
      <w:r w:rsidR="00305CC6">
        <w:rPr>
          <w:sz w:val="24"/>
          <w:szCs w:val="24"/>
        </w:rPr>
        <w:t> </w:t>
      </w:r>
      <w:r w:rsidRPr="00D34AA9">
        <w:rPr>
          <w:sz w:val="24"/>
          <w:szCs w:val="24"/>
        </w:rPr>
        <w:t>% (</w:t>
      </w:r>
      <w:r w:rsidRPr="00177342">
        <w:rPr>
          <w:i/>
          <w:iCs/>
          <w:sz w:val="24"/>
          <w:szCs w:val="24"/>
        </w:rPr>
        <w:t>n</w:t>
      </w:r>
      <w:r w:rsidR="00305CC6">
        <w:rPr>
          <w:sz w:val="24"/>
          <w:szCs w:val="24"/>
        </w:rPr>
        <w:t xml:space="preserve"> </w:t>
      </w:r>
      <w:r w:rsidRPr="00D34AA9">
        <w:rPr>
          <w:sz w:val="24"/>
          <w:szCs w:val="24"/>
        </w:rPr>
        <w:t>=</w:t>
      </w:r>
      <w:r w:rsidR="00305CC6">
        <w:rPr>
          <w:sz w:val="24"/>
          <w:szCs w:val="24"/>
        </w:rPr>
        <w:t xml:space="preserve"> </w:t>
      </w:r>
      <w:r w:rsidRPr="00D34AA9">
        <w:rPr>
          <w:sz w:val="24"/>
          <w:szCs w:val="24"/>
        </w:rPr>
        <w:t>20) mujeres</w:t>
      </w:r>
      <w:r w:rsidR="00305CC6">
        <w:rPr>
          <w:sz w:val="24"/>
          <w:szCs w:val="24"/>
        </w:rPr>
        <w:t>; todos</w:t>
      </w:r>
      <w:r w:rsidRPr="00D34AA9">
        <w:rPr>
          <w:sz w:val="24"/>
          <w:szCs w:val="24"/>
        </w:rPr>
        <w:t xml:space="preserve"> emplearon la aplicación fiscal en su celular como herramienta para </w:t>
      </w:r>
      <w:r w:rsidR="008E5B77">
        <w:rPr>
          <w:sz w:val="24"/>
          <w:szCs w:val="24"/>
        </w:rPr>
        <w:t xml:space="preserve">obtener la información fiscal sobre los impuestos federales </w:t>
      </w:r>
      <w:r w:rsidRPr="00D34AA9">
        <w:rPr>
          <w:sz w:val="24"/>
          <w:szCs w:val="24"/>
        </w:rPr>
        <w:t>(</w:t>
      </w:r>
      <w:r w:rsidR="00305CC6">
        <w:rPr>
          <w:sz w:val="24"/>
          <w:szCs w:val="24"/>
        </w:rPr>
        <w:t>t</w:t>
      </w:r>
      <w:r w:rsidR="00050CE2" w:rsidRPr="00D34AA9">
        <w:rPr>
          <w:sz w:val="24"/>
          <w:szCs w:val="24"/>
        </w:rPr>
        <w:t>abla 1</w:t>
      </w:r>
      <w:r w:rsidRPr="00D34AA9">
        <w:rPr>
          <w:sz w:val="24"/>
          <w:szCs w:val="24"/>
        </w:rPr>
        <w:t>)</w:t>
      </w:r>
      <w:r w:rsidR="00156F2B" w:rsidRPr="00D34AA9">
        <w:rPr>
          <w:sz w:val="24"/>
          <w:szCs w:val="24"/>
        </w:rPr>
        <w:t>.</w:t>
      </w:r>
      <w:r w:rsidR="00E308C3">
        <w:rPr>
          <w:sz w:val="24"/>
          <w:szCs w:val="24"/>
        </w:rPr>
        <w:t xml:space="preserve"> </w:t>
      </w:r>
    </w:p>
    <w:p w14:paraId="33AF6911" w14:textId="77777777" w:rsidR="00DA2789" w:rsidRDefault="00DA2789" w:rsidP="00177342">
      <w:pPr>
        <w:pStyle w:val="HTMLconformatoprevio"/>
        <w:spacing w:line="360" w:lineRule="auto"/>
        <w:jc w:val="center"/>
        <w:rPr>
          <w:rFonts w:ascii="Times New Roman" w:hAnsi="Times New Roman"/>
          <w:b/>
          <w:bCs/>
          <w:sz w:val="24"/>
          <w:szCs w:val="24"/>
        </w:rPr>
      </w:pPr>
    </w:p>
    <w:p w14:paraId="1276ECA3" w14:textId="626ABBB1" w:rsidR="00150B57" w:rsidRPr="00586541" w:rsidRDefault="00150B57" w:rsidP="00177342">
      <w:pPr>
        <w:pStyle w:val="HTMLconformatoprevio"/>
        <w:spacing w:line="360" w:lineRule="auto"/>
        <w:jc w:val="center"/>
        <w:rPr>
          <w:rFonts w:ascii="Times New Roman" w:hAnsi="Times New Roman"/>
          <w:sz w:val="24"/>
          <w:szCs w:val="24"/>
        </w:rPr>
      </w:pPr>
      <w:r w:rsidRPr="00586541">
        <w:rPr>
          <w:rFonts w:ascii="Times New Roman" w:hAnsi="Times New Roman"/>
          <w:b/>
          <w:bCs/>
          <w:sz w:val="24"/>
          <w:szCs w:val="24"/>
        </w:rPr>
        <w:t>Tabla 1</w:t>
      </w:r>
      <w:r w:rsidRPr="00586541">
        <w:rPr>
          <w:rFonts w:ascii="Times New Roman" w:hAnsi="Times New Roman"/>
          <w:sz w:val="24"/>
          <w:szCs w:val="24"/>
        </w:rPr>
        <w:t>.</w:t>
      </w:r>
      <w:r w:rsidR="00305CC6" w:rsidRPr="00586541">
        <w:rPr>
          <w:rFonts w:ascii="Times New Roman" w:hAnsi="Times New Roman"/>
          <w:sz w:val="24"/>
          <w:szCs w:val="24"/>
        </w:rPr>
        <w:t xml:space="preserve"> </w:t>
      </w:r>
      <w:r w:rsidRPr="00586541">
        <w:rPr>
          <w:rFonts w:ascii="Times New Roman" w:hAnsi="Times New Roman"/>
          <w:sz w:val="24"/>
          <w:szCs w:val="24"/>
        </w:rPr>
        <w:t>Distribución de la muestra por género</w:t>
      </w:r>
    </w:p>
    <w:tbl>
      <w:tblPr>
        <w:tblStyle w:val="Tablaconcuadrcula"/>
        <w:tblW w:w="0" w:type="auto"/>
        <w:jc w:val="center"/>
        <w:tblLook w:val="04A0" w:firstRow="1" w:lastRow="0" w:firstColumn="1" w:lastColumn="0" w:noHBand="0" w:noVBand="1"/>
      </w:tblPr>
      <w:tblGrid>
        <w:gridCol w:w="1230"/>
        <w:gridCol w:w="1349"/>
        <w:gridCol w:w="1323"/>
      </w:tblGrid>
      <w:tr w:rsidR="00156F2B" w:rsidRPr="00485950" w14:paraId="74A321D8" w14:textId="77777777" w:rsidTr="00177342">
        <w:trPr>
          <w:trHeight w:val="231"/>
          <w:jc w:val="center"/>
        </w:trPr>
        <w:tc>
          <w:tcPr>
            <w:tcW w:w="0" w:type="auto"/>
            <w:hideMark/>
          </w:tcPr>
          <w:p w14:paraId="126D7E74" w14:textId="536621DE" w:rsidR="00156F2B" w:rsidRPr="00177342" w:rsidRDefault="00156F2B" w:rsidP="00177342">
            <w:pPr>
              <w:suppressAutoHyphens/>
              <w:autoSpaceDE w:val="0"/>
              <w:autoSpaceDN w:val="0"/>
              <w:adjustRightInd w:val="0"/>
              <w:spacing w:line="360" w:lineRule="auto"/>
              <w:ind w:firstLine="0"/>
              <w:rPr>
                <w:b/>
                <w:bCs/>
                <w:sz w:val="24"/>
                <w:szCs w:val="24"/>
                <w:lang w:eastAsia="es-ES"/>
              </w:rPr>
            </w:pPr>
            <w:r w:rsidRPr="00177342">
              <w:rPr>
                <w:b/>
                <w:bCs/>
                <w:sz w:val="24"/>
                <w:szCs w:val="24"/>
                <w:lang w:eastAsia="es-ES"/>
              </w:rPr>
              <w:t>G</w:t>
            </w:r>
            <w:r w:rsidR="00DB0889">
              <w:rPr>
                <w:b/>
                <w:bCs/>
                <w:sz w:val="24"/>
                <w:szCs w:val="24"/>
                <w:lang w:eastAsia="es-ES"/>
              </w:rPr>
              <w:t>é</w:t>
            </w:r>
            <w:r w:rsidRPr="00177342">
              <w:rPr>
                <w:b/>
                <w:bCs/>
                <w:sz w:val="24"/>
                <w:szCs w:val="24"/>
                <w:lang w:eastAsia="es-ES"/>
              </w:rPr>
              <w:t>nero</w:t>
            </w:r>
          </w:p>
        </w:tc>
        <w:tc>
          <w:tcPr>
            <w:tcW w:w="0" w:type="auto"/>
            <w:hideMark/>
          </w:tcPr>
          <w:p w14:paraId="0D98F459" w14:textId="77777777" w:rsidR="00156F2B" w:rsidRPr="00177342" w:rsidRDefault="00156F2B" w:rsidP="00177342">
            <w:pPr>
              <w:suppressAutoHyphens/>
              <w:autoSpaceDE w:val="0"/>
              <w:autoSpaceDN w:val="0"/>
              <w:adjustRightInd w:val="0"/>
              <w:spacing w:line="360" w:lineRule="auto"/>
              <w:ind w:firstLine="0"/>
              <w:rPr>
                <w:b/>
                <w:bCs/>
                <w:sz w:val="24"/>
                <w:szCs w:val="24"/>
                <w:lang w:eastAsia="es-ES"/>
              </w:rPr>
            </w:pPr>
            <w:r w:rsidRPr="00177342">
              <w:rPr>
                <w:b/>
                <w:bCs/>
                <w:sz w:val="24"/>
                <w:szCs w:val="24"/>
                <w:lang w:eastAsia="es-ES"/>
              </w:rPr>
              <w:t>Frecuencia</w:t>
            </w:r>
          </w:p>
        </w:tc>
        <w:tc>
          <w:tcPr>
            <w:tcW w:w="0" w:type="auto"/>
            <w:hideMark/>
          </w:tcPr>
          <w:p w14:paraId="3FE2A365" w14:textId="77777777" w:rsidR="00156F2B" w:rsidRPr="00177342" w:rsidRDefault="00156F2B" w:rsidP="00177342">
            <w:pPr>
              <w:suppressAutoHyphens/>
              <w:autoSpaceDE w:val="0"/>
              <w:autoSpaceDN w:val="0"/>
              <w:adjustRightInd w:val="0"/>
              <w:spacing w:line="360" w:lineRule="auto"/>
              <w:ind w:firstLine="0"/>
              <w:rPr>
                <w:b/>
                <w:bCs/>
                <w:sz w:val="24"/>
                <w:szCs w:val="24"/>
                <w:lang w:eastAsia="es-ES"/>
              </w:rPr>
            </w:pPr>
            <w:r w:rsidRPr="00177342">
              <w:rPr>
                <w:b/>
                <w:bCs/>
                <w:sz w:val="24"/>
                <w:szCs w:val="24"/>
                <w:lang w:eastAsia="es-ES"/>
              </w:rPr>
              <w:t>Porcentaje</w:t>
            </w:r>
          </w:p>
        </w:tc>
      </w:tr>
      <w:tr w:rsidR="00156F2B" w:rsidRPr="00485950" w14:paraId="3893616E" w14:textId="77777777" w:rsidTr="00177342">
        <w:trPr>
          <w:trHeight w:val="221"/>
          <w:jc w:val="center"/>
        </w:trPr>
        <w:tc>
          <w:tcPr>
            <w:tcW w:w="0" w:type="auto"/>
            <w:hideMark/>
          </w:tcPr>
          <w:p w14:paraId="3156589A" w14:textId="77777777" w:rsidR="00156F2B" w:rsidRPr="00156F2B" w:rsidRDefault="00156F2B" w:rsidP="00177342">
            <w:pPr>
              <w:suppressAutoHyphens/>
              <w:autoSpaceDE w:val="0"/>
              <w:autoSpaceDN w:val="0"/>
              <w:adjustRightInd w:val="0"/>
              <w:spacing w:line="360" w:lineRule="auto"/>
              <w:ind w:firstLine="0"/>
              <w:rPr>
                <w:b/>
                <w:sz w:val="24"/>
                <w:szCs w:val="24"/>
                <w:lang w:eastAsia="es-ES"/>
              </w:rPr>
            </w:pPr>
            <w:r w:rsidRPr="00156F2B">
              <w:rPr>
                <w:sz w:val="24"/>
                <w:szCs w:val="24"/>
                <w:lang w:eastAsia="es-ES"/>
              </w:rPr>
              <w:t>Femenino</w:t>
            </w:r>
          </w:p>
        </w:tc>
        <w:tc>
          <w:tcPr>
            <w:tcW w:w="0" w:type="auto"/>
            <w:hideMark/>
          </w:tcPr>
          <w:p w14:paraId="5891CC9B" w14:textId="77777777" w:rsidR="00156F2B" w:rsidRPr="00E4534E" w:rsidRDefault="00156F2B" w:rsidP="00177342">
            <w:pPr>
              <w:suppressAutoHyphens/>
              <w:autoSpaceDE w:val="0"/>
              <w:autoSpaceDN w:val="0"/>
              <w:adjustRightInd w:val="0"/>
              <w:spacing w:line="360" w:lineRule="auto"/>
              <w:ind w:firstLine="0"/>
              <w:jc w:val="center"/>
              <w:rPr>
                <w:sz w:val="24"/>
                <w:szCs w:val="24"/>
                <w:lang w:eastAsia="es-ES"/>
              </w:rPr>
            </w:pPr>
            <w:r w:rsidRPr="00E4534E">
              <w:rPr>
                <w:sz w:val="24"/>
                <w:szCs w:val="24"/>
                <w:lang w:eastAsia="es-ES"/>
              </w:rPr>
              <w:t>20</w:t>
            </w:r>
          </w:p>
        </w:tc>
        <w:tc>
          <w:tcPr>
            <w:tcW w:w="0" w:type="auto"/>
            <w:hideMark/>
          </w:tcPr>
          <w:p w14:paraId="6C634D24" w14:textId="77777777" w:rsidR="00156F2B" w:rsidRPr="00E4534E" w:rsidRDefault="00156F2B" w:rsidP="00177342">
            <w:pPr>
              <w:suppressAutoHyphens/>
              <w:autoSpaceDE w:val="0"/>
              <w:autoSpaceDN w:val="0"/>
              <w:adjustRightInd w:val="0"/>
              <w:spacing w:line="360" w:lineRule="auto"/>
              <w:ind w:firstLine="0"/>
              <w:jc w:val="center"/>
              <w:rPr>
                <w:sz w:val="24"/>
                <w:szCs w:val="24"/>
                <w:lang w:eastAsia="es-ES"/>
              </w:rPr>
            </w:pPr>
            <w:r w:rsidRPr="00E4534E">
              <w:rPr>
                <w:sz w:val="24"/>
                <w:szCs w:val="24"/>
                <w:lang w:eastAsia="es-ES"/>
              </w:rPr>
              <w:t>40</w:t>
            </w:r>
          </w:p>
        </w:tc>
      </w:tr>
      <w:tr w:rsidR="00156F2B" w:rsidRPr="00485950" w14:paraId="6242E52E" w14:textId="77777777" w:rsidTr="00177342">
        <w:trPr>
          <w:trHeight w:val="93"/>
          <w:jc w:val="center"/>
        </w:trPr>
        <w:tc>
          <w:tcPr>
            <w:tcW w:w="0" w:type="auto"/>
            <w:hideMark/>
          </w:tcPr>
          <w:p w14:paraId="090D7C7A" w14:textId="77777777" w:rsidR="00156F2B" w:rsidRPr="00156F2B" w:rsidRDefault="00156F2B" w:rsidP="00177342">
            <w:pPr>
              <w:suppressAutoHyphens/>
              <w:autoSpaceDE w:val="0"/>
              <w:autoSpaceDN w:val="0"/>
              <w:adjustRightInd w:val="0"/>
              <w:spacing w:line="360" w:lineRule="auto"/>
              <w:ind w:firstLine="0"/>
              <w:rPr>
                <w:b/>
                <w:sz w:val="24"/>
                <w:szCs w:val="24"/>
                <w:lang w:eastAsia="es-ES"/>
              </w:rPr>
            </w:pPr>
            <w:r w:rsidRPr="00156F2B">
              <w:rPr>
                <w:sz w:val="24"/>
                <w:szCs w:val="24"/>
                <w:lang w:eastAsia="es-ES"/>
              </w:rPr>
              <w:t>Masculino</w:t>
            </w:r>
          </w:p>
        </w:tc>
        <w:tc>
          <w:tcPr>
            <w:tcW w:w="0" w:type="auto"/>
            <w:hideMark/>
          </w:tcPr>
          <w:p w14:paraId="656CFAAF" w14:textId="77777777" w:rsidR="00156F2B" w:rsidRPr="00E4534E" w:rsidRDefault="00156F2B" w:rsidP="00177342">
            <w:pPr>
              <w:suppressAutoHyphens/>
              <w:autoSpaceDE w:val="0"/>
              <w:autoSpaceDN w:val="0"/>
              <w:adjustRightInd w:val="0"/>
              <w:spacing w:line="360" w:lineRule="auto"/>
              <w:ind w:firstLine="0"/>
              <w:jc w:val="center"/>
              <w:rPr>
                <w:sz w:val="24"/>
                <w:szCs w:val="24"/>
                <w:lang w:eastAsia="es-ES"/>
              </w:rPr>
            </w:pPr>
            <w:r w:rsidRPr="00E4534E">
              <w:rPr>
                <w:sz w:val="24"/>
                <w:szCs w:val="24"/>
                <w:lang w:eastAsia="es-ES"/>
              </w:rPr>
              <w:t>30</w:t>
            </w:r>
          </w:p>
        </w:tc>
        <w:tc>
          <w:tcPr>
            <w:tcW w:w="0" w:type="auto"/>
            <w:hideMark/>
          </w:tcPr>
          <w:p w14:paraId="20D9E56A" w14:textId="77777777" w:rsidR="00156F2B" w:rsidRPr="00E4534E" w:rsidRDefault="00156F2B" w:rsidP="00177342">
            <w:pPr>
              <w:suppressAutoHyphens/>
              <w:autoSpaceDE w:val="0"/>
              <w:autoSpaceDN w:val="0"/>
              <w:adjustRightInd w:val="0"/>
              <w:spacing w:line="360" w:lineRule="auto"/>
              <w:ind w:firstLine="0"/>
              <w:jc w:val="center"/>
              <w:rPr>
                <w:sz w:val="24"/>
                <w:szCs w:val="24"/>
                <w:lang w:eastAsia="es-ES"/>
              </w:rPr>
            </w:pPr>
            <w:r w:rsidRPr="00E4534E">
              <w:rPr>
                <w:sz w:val="24"/>
                <w:szCs w:val="24"/>
                <w:lang w:eastAsia="es-ES"/>
              </w:rPr>
              <w:t>60</w:t>
            </w:r>
          </w:p>
        </w:tc>
      </w:tr>
      <w:tr w:rsidR="00156F2B" w:rsidRPr="00485950" w14:paraId="239B3024" w14:textId="77777777" w:rsidTr="00177342">
        <w:trPr>
          <w:trHeight w:val="353"/>
          <w:jc w:val="center"/>
        </w:trPr>
        <w:tc>
          <w:tcPr>
            <w:tcW w:w="0" w:type="auto"/>
            <w:hideMark/>
          </w:tcPr>
          <w:p w14:paraId="3B5EEF1A" w14:textId="77777777" w:rsidR="00156F2B" w:rsidRPr="00177342" w:rsidRDefault="00156F2B" w:rsidP="00177342">
            <w:pPr>
              <w:suppressAutoHyphens/>
              <w:autoSpaceDE w:val="0"/>
              <w:autoSpaceDN w:val="0"/>
              <w:adjustRightInd w:val="0"/>
              <w:spacing w:line="360" w:lineRule="auto"/>
              <w:ind w:right="-680" w:firstLine="0"/>
              <w:rPr>
                <w:b/>
                <w:bCs/>
                <w:sz w:val="24"/>
                <w:szCs w:val="24"/>
                <w:lang w:eastAsia="es-ES"/>
              </w:rPr>
            </w:pPr>
            <w:r w:rsidRPr="00177342">
              <w:rPr>
                <w:b/>
                <w:bCs/>
                <w:sz w:val="24"/>
                <w:szCs w:val="24"/>
                <w:lang w:eastAsia="es-ES"/>
              </w:rPr>
              <w:t>Total</w:t>
            </w:r>
          </w:p>
        </w:tc>
        <w:tc>
          <w:tcPr>
            <w:tcW w:w="0" w:type="auto"/>
            <w:hideMark/>
          </w:tcPr>
          <w:p w14:paraId="440786AC" w14:textId="77777777" w:rsidR="00156F2B" w:rsidRPr="00E4534E" w:rsidRDefault="00156F2B">
            <w:pPr>
              <w:suppressAutoHyphens/>
              <w:autoSpaceDE w:val="0"/>
              <w:autoSpaceDN w:val="0"/>
              <w:adjustRightInd w:val="0"/>
              <w:spacing w:line="360" w:lineRule="auto"/>
              <w:ind w:left="821" w:hanging="821"/>
              <w:jc w:val="center"/>
              <w:rPr>
                <w:sz w:val="24"/>
                <w:szCs w:val="24"/>
                <w:lang w:eastAsia="es-ES"/>
              </w:rPr>
            </w:pPr>
            <w:r w:rsidRPr="00E4534E">
              <w:rPr>
                <w:sz w:val="24"/>
                <w:szCs w:val="24"/>
                <w:lang w:eastAsia="es-ES"/>
              </w:rPr>
              <w:t>50</w:t>
            </w:r>
          </w:p>
        </w:tc>
        <w:tc>
          <w:tcPr>
            <w:tcW w:w="0" w:type="auto"/>
            <w:hideMark/>
          </w:tcPr>
          <w:p w14:paraId="6FC6403C" w14:textId="77777777" w:rsidR="00156F2B" w:rsidRPr="00E4534E" w:rsidRDefault="00156F2B" w:rsidP="00177342">
            <w:pPr>
              <w:suppressAutoHyphens/>
              <w:autoSpaceDE w:val="0"/>
              <w:autoSpaceDN w:val="0"/>
              <w:adjustRightInd w:val="0"/>
              <w:spacing w:line="360" w:lineRule="auto"/>
              <w:ind w:firstLine="0"/>
              <w:jc w:val="center"/>
              <w:rPr>
                <w:sz w:val="24"/>
                <w:szCs w:val="24"/>
                <w:lang w:eastAsia="es-ES"/>
              </w:rPr>
            </w:pPr>
            <w:r w:rsidRPr="00E4534E">
              <w:rPr>
                <w:sz w:val="24"/>
                <w:szCs w:val="24"/>
                <w:lang w:eastAsia="es-ES"/>
              </w:rPr>
              <w:t>100.0</w:t>
            </w:r>
          </w:p>
        </w:tc>
      </w:tr>
    </w:tbl>
    <w:p w14:paraId="34FA8FEC" w14:textId="287339EA" w:rsidR="00156F2B" w:rsidRDefault="00150B57" w:rsidP="00BA3DBF">
      <w:pPr>
        <w:pStyle w:val="HTMLconformatoprevio"/>
        <w:spacing w:line="360" w:lineRule="auto"/>
        <w:jc w:val="center"/>
        <w:rPr>
          <w:rFonts w:ascii="Times New Roman" w:hAnsi="Times New Roman"/>
          <w:sz w:val="24"/>
          <w:szCs w:val="24"/>
        </w:rPr>
      </w:pPr>
      <w:r>
        <w:rPr>
          <w:rFonts w:ascii="Times New Roman" w:hAnsi="Times New Roman"/>
          <w:sz w:val="24"/>
          <w:szCs w:val="24"/>
        </w:rPr>
        <w:t>Fuente: Elaboración propia</w:t>
      </w:r>
    </w:p>
    <w:p w14:paraId="48D79CA4" w14:textId="15747037" w:rsidR="006C7B3E" w:rsidRPr="00D34AA9" w:rsidRDefault="006C7B3E" w:rsidP="00177342">
      <w:pPr>
        <w:spacing w:line="360" w:lineRule="auto"/>
        <w:ind w:firstLine="720"/>
        <w:jc w:val="both"/>
        <w:rPr>
          <w:sz w:val="24"/>
          <w:szCs w:val="24"/>
        </w:rPr>
      </w:pPr>
      <w:r w:rsidRPr="00D34AA9">
        <w:rPr>
          <w:sz w:val="24"/>
          <w:szCs w:val="24"/>
        </w:rPr>
        <w:t xml:space="preserve">Por lo que respecta a la edad de los participantes, </w:t>
      </w:r>
      <w:r w:rsidR="005C1398" w:rsidRPr="00D34AA9">
        <w:rPr>
          <w:sz w:val="24"/>
          <w:szCs w:val="24"/>
        </w:rPr>
        <w:t>18.</w:t>
      </w:r>
      <w:r w:rsidR="00E4534E" w:rsidRPr="00D34AA9">
        <w:rPr>
          <w:sz w:val="24"/>
          <w:szCs w:val="24"/>
        </w:rPr>
        <w:t>0</w:t>
      </w:r>
      <w:r w:rsidR="00E4534E">
        <w:rPr>
          <w:sz w:val="24"/>
          <w:szCs w:val="24"/>
        </w:rPr>
        <w:t> </w:t>
      </w:r>
      <w:r w:rsidRPr="00D34AA9">
        <w:rPr>
          <w:sz w:val="24"/>
          <w:szCs w:val="24"/>
        </w:rPr>
        <w:t>% (</w:t>
      </w:r>
      <w:r w:rsidRPr="00177342">
        <w:rPr>
          <w:i/>
          <w:iCs/>
          <w:sz w:val="24"/>
          <w:szCs w:val="24"/>
        </w:rPr>
        <w:t>n</w:t>
      </w:r>
      <w:r w:rsidRPr="00D34AA9">
        <w:rPr>
          <w:sz w:val="24"/>
          <w:szCs w:val="24"/>
        </w:rPr>
        <w:t xml:space="preserve"> = </w:t>
      </w:r>
      <w:r w:rsidR="005C1398" w:rsidRPr="00D34AA9">
        <w:rPr>
          <w:sz w:val="24"/>
          <w:szCs w:val="24"/>
        </w:rPr>
        <w:t>9</w:t>
      </w:r>
      <w:r w:rsidRPr="00D34AA9">
        <w:rPr>
          <w:sz w:val="24"/>
          <w:szCs w:val="24"/>
        </w:rPr>
        <w:t xml:space="preserve">) tenía 32 años, </w:t>
      </w:r>
      <w:r w:rsidR="005C1398" w:rsidRPr="00D34AA9">
        <w:rPr>
          <w:sz w:val="24"/>
          <w:szCs w:val="24"/>
        </w:rPr>
        <w:t>18.0</w:t>
      </w:r>
      <w:r w:rsidR="00E4534E">
        <w:rPr>
          <w:sz w:val="24"/>
          <w:szCs w:val="24"/>
        </w:rPr>
        <w:t> </w:t>
      </w:r>
      <w:r w:rsidRPr="00D34AA9">
        <w:rPr>
          <w:sz w:val="24"/>
          <w:szCs w:val="24"/>
        </w:rPr>
        <w:t>% (</w:t>
      </w:r>
      <w:r w:rsidRPr="00177342">
        <w:rPr>
          <w:i/>
          <w:iCs/>
          <w:sz w:val="24"/>
          <w:szCs w:val="24"/>
        </w:rPr>
        <w:t>n</w:t>
      </w:r>
      <w:r w:rsidRPr="00D34AA9">
        <w:rPr>
          <w:sz w:val="24"/>
          <w:szCs w:val="24"/>
        </w:rPr>
        <w:t xml:space="preserve"> = </w:t>
      </w:r>
      <w:r w:rsidR="005C1398" w:rsidRPr="00D34AA9">
        <w:rPr>
          <w:sz w:val="24"/>
          <w:szCs w:val="24"/>
        </w:rPr>
        <w:t>9</w:t>
      </w:r>
      <w:r w:rsidRPr="00D34AA9">
        <w:rPr>
          <w:sz w:val="24"/>
          <w:szCs w:val="24"/>
        </w:rPr>
        <w:t xml:space="preserve">) tenía 33 años, </w:t>
      </w:r>
      <w:r w:rsidR="005C1398" w:rsidRPr="00D34AA9">
        <w:rPr>
          <w:sz w:val="24"/>
          <w:szCs w:val="24"/>
        </w:rPr>
        <w:t>18.0</w:t>
      </w:r>
      <w:r w:rsidRPr="00D34AA9">
        <w:rPr>
          <w:sz w:val="24"/>
          <w:szCs w:val="24"/>
        </w:rPr>
        <w:t xml:space="preserve"> % (</w:t>
      </w:r>
      <w:r w:rsidRPr="00177342">
        <w:rPr>
          <w:i/>
          <w:iCs/>
          <w:sz w:val="24"/>
          <w:szCs w:val="24"/>
        </w:rPr>
        <w:t>n</w:t>
      </w:r>
      <w:r w:rsidRPr="00D34AA9">
        <w:rPr>
          <w:sz w:val="24"/>
          <w:szCs w:val="24"/>
        </w:rPr>
        <w:t xml:space="preserve"> = 9) tenía 34 años, 1</w:t>
      </w:r>
      <w:r w:rsidR="005C1398" w:rsidRPr="00D34AA9">
        <w:rPr>
          <w:sz w:val="24"/>
          <w:szCs w:val="24"/>
        </w:rPr>
        <w:t>8.0</w:t>
      </w:r>
      <w:r w:rsidR="00E4534E">
        <w:rPr>
          <w:sz w:val="24"/>
          <w:szCs w:val="24"/>
        </w:rPr>
        <w:t> </w:t>
      </w:r>
      <w:r w:rsidR="005C1398" w:rsidRPr="00D34AA9">
        <w:rPr>
          <w:sz w:val="24"/>
          <w:szCs w:val="24"/>
        </w:rPr>
        <w:t>%</w:t>
      </w:r>
      <w:r w:rsidRPr="00D34AA9">
        <w:rPr>
          <w:sz w:val="24"/>
          <w:szCs w:val="24"/>
        </w:rPr>
        <w:t xml:space="preserve"> (</w:t>
      </w:r>
      <w:r w:rsidRPr="00177342">
        <w:rPr>
          <w:i/>
          <w:iCs/>
          <w:sz w:val="24"/>
          <w:szCs w:val="24"/>
        </w:rPr>
        <w:t>n</w:t>
      </w:r>
      <w:r w:rsidRPr="00D34AA9">
        <w:rPr>
          <w:sz w:val="24"/>
          <w:szCs w:val="24"/>
        </w:rPr>
        <w:t xml:space="preserve"> = </w:t>
      </w:r>
      <w:r w:rsidR="005C1398" w:rsidRPr="00D34AA9">
        <w:rPr>
          <w:sz w:val="24"/>
          <w:szCs w:val="24"/>
        </w:rPr>
        <w:t>9</w:t>
      </w:r>
      <w:r w:rsidRPr="00D34AA9">
        <w:rPr>
          <w:sz w:val="24"/>
          <w:szCs w:val="24"/>
        </w:rPr>
        <w:t xml:space="preserve">) </w:t>
      </w:r>
      <w:r w:rsidR="009F14BF" w:rsidRPr="00D34AA9">
        <w:rPr>
          <w:sz w:val="24"/>
          <w:szCs w:val="24"/>
        </w:rPr>
        <w:t>tenía 35</w:t>
      </w:r>
      <w:r w:rsidRPr="00D34AA9">
        <w:rPr>
          <w:sz w:val="24"/>
          <w:szCs w:val="24"/>
        </w:rPr>
        <w:t xml:space="preserve"> años, 1</w:t>
      </w:r>
      <w:r w:rsidR="005C1398" w:rsidRPr="00D34AA9">
        <w:rPr>
          <w:sz w:val="24"/>
          <w:szCs w:val="24"/>
        </w:rPr>
        <w:t>8</w:t>
      </w:r>
      <w:r w:rsidRPr="00D34AA9">
        <w:rPr>
          <w:sz w:val="24"/>
          <w:szCs w:val="24"/>
        </w:rPr>
        <w:t>.</w:t>
      </w:r>
      <w:r w:rsidR="005C1398" w:rsidRPr="00D34AA9">
        <w:rPr>
          <w:sz w:val="24"/>
          <w:szCs w:val="24"/>
        </w:rPr>
        <w:t>0</w:t>
      </w:r>
      <w:r w:rsidRPr="00D34AA9">
        <w:rPr>
          <w:sz w:val="24"/>
          <w:szCs w:val="24"/>
        </w:rPr>
        <w:t xml:space="preserve"> % (</w:t>
      </w:r>
      <w:r w:rsidR="00E4534E" w:rsidRPr="00177342">
        <w:rPr>
          <w:i/>
          <w:iCs/>
          <w:sz w:val="24"/>
          <w:szCs w:val="24"/>
        </w:rPr>
        <w:t>n</w:t>
      </w:r>
      <w:r w:rsidR="00E4534E">
        <w:rPr>
          <w:sz w:val="24"/>
          <w:szCs w:val="24"/>
        </w:rPr>
        <w:t> </w:t>
      </w:r>
      <w:r w:rsidR="00E4534E" w:rsidRPr="00D34AA9">
        <w:rPr>
          <w:sz w:val="24"/>
          <w:szCs w:val="24"/>
        </w:rPr>
        <w:t>=</w:t>
      </w:r>
      <w:r w:rsidR="00E4534E">
        <w:rPr>
          <w:sz w:val="24"/>
          <w:szCs w:val="24"/>
        </w:rPr>
        <w:t> </w:t>
      </w:r>
      <w:r w:rsidR="005C1398" w:rsidRPr="00D34AA9">
        <w:rPr>
          <w:sz w:val="24"/>
          <w:szCs w:val="24"/>
        </w:rPr>
        <w:t>9</w:t>
      </w:r>
      <w:r w:rsidRPr="00D34AA9">
        <w:rPr>
          <w:sz w:val="24"/>
          <w:szCs w:val="24"/>
        </w:rPr>
        <w:t>) tenían 3</w:t>
      </w:r>
      <w:r w:rsidR="005C1398" w:rsidRPr="00D34AA9">
        <w:rPr>
          <w:sz w:val="24"/>
          <w:szCs w:val="24"/>
        </w:rPr>
        <w:t>7</w:t>
      </w:r>
      <w:r w:rsidRPr="00D34AA9">
        <w:rPr>
          <w:sz w:val="24"/>
          <w:szCs w:val="24"/>
        </w:rPr>
        <w:t xml:space="preserve"> años y </w:t>
      </w:r>
      <w:r w:rsidR="005C1398" w:rsidRPr="00D34AA9">
        <w:rPr>
          <w:sz w:val="24"/>
          <w:szCs w:val="24"/>
        </w:rPr>
        <w:t>1</w:t>
      </w:r>
      <w:r w:rsidRPr="00D34AA9">
        <w:rPr>
          <w:sz w:val="24"/>
          <w:szCs w:val="24"/>
        </w:rPr>
        <w:t>0</w:t>
      </w:r>
      <w:r w:rsidR="005C1398" w:rsidRPr="00D34AA9">
        <w:rPr>
          <w:sz w:val="24"/>
          <w:szCs w:val="24"/>
        </w:rPr>
        <w:t>.0</w:t>
      </w:r>
      <w:r w:rsidR="00E4534E">
        <w:rPr>
          <w:sz w:val="24"/>
          <w:szCs w:val="24"/>
        </w:rPr>
        <w:t> </w:t>
      </w:r>
      <w:r w:rsidRPr="00D34AA9">
        <w:rPr>
          <w:sz w:val="24"/>
          <w:szCs w:val="24"/>
        </w:rPr>
        <w:t>% (</w:t>
      </w:r>
      <w:r w:rsidRPr="00177342">
        <w:rPr>
          <w:i/>
          <w:iCs/>
          <w:sz w:val="24"/>
          <w:szCs w:val="24"/>
        </w:rPr>
        <w:t>n</w:t>
      </w:r>
      <w:r w:rsidRPr="00D34AA9">
        <w:rPr>
          <w:sz w:val="24"/>
          <w:szCs w:val="24"/>
        </w:rPr>
        <w:t xml:space="preserve"> = </w:t>
      </w:r>
      <w:r w:rsidR="005C1398" w:rsidRPr="00D34AA9">
        <w:rPr>
          <w:sz w:val="24"/>
          <w:szCs w:val="24"/>
        </w:rPr>
        <w:t>5</w:t>
      </w:r>
      <w:r w:rsidRPr="00D34AA9">
        <w:rPr>
          <w:sz w:val="24"/>
          <w:szCs w:val="24"/>
        </w:rPr>
        <w:t>) 3</w:t>
      </w:r>
      <w:r w:rsidR="005C1398" w:rsidRPr="00D34AA9">
        <w:rPr>
          <w:sz w:val="24"/>
          <w:szCs w:val="24"/>
        </w:rPr>
        <w:t>6</w:t>
      </w:r>
      <w:r w:rsidRPr="00D34AA9">
        <w:rPr>
          <w:sz w:val="24"/>
          <w:szCs w:val="24"/>
        </w:rPr>
        <w:t xml:space="preserve"> años (</w:t>
      </w:r>
      <w:r w:rsidR="00E4534E">
        <w:rPr>
          <w:sz w:val="24"/>
          <w:szCs w:val="24"/>
        </w:rPr>
        <w:t>t</w:t>
      </w:r>
      <w:r w:rsidR="00E4534E" w:rsidRPr="00D34AA9">
        <w:rPr>
          <w:sz w:val="24"/>
          <w:szCs w:val="24"/>
        </w:rPr>
        <w:t xml:space="preserve">abla </w:t>
      </w:r>
      <w:r w:rsidR="00150B57" w:rsidRPr="00D34AA9">
        <w:rPr>
          <w:sz w:val="24"/>
          <w:szCs w:val="24"/>
        </w:rPr>
        <w:t>2</w:t>
      </w:r>
      <w:r w:rsidRPr="00D34AA9">
        <w:rPr>
          <w:sz w:val="24"/>
          <w:szCs w:val="24"/>
        </w:rPr>
        <w:t xml:space="preserve">). </w:t>
      </w:r>
    </w:p>
    <w:p w14:paraId="12738F0F" w14:textId="77777777" w:rsidR="00BA3DBF" w:rsidRDefault="00BA3DBF" w:rsidP="00BA3DBF">
      <w:pPr>
        <w:pStyle w:val="HTMLconformatoprevio"/>
        <w:spacing w:line="360" w:lineRule="auto"/>
        <w:jc w:val="center"/>
        <w:rPr>
          <w:rFonts w:ascii="Times New Roman" w:hAnsi="Times New Roman"/>
          <w:sz w:val="24"/>
          <w:szCs w:val="24"/>
        </w:rPr>
      </w:pPr>
    </w:p>
    <w:p w14:paraId="47014A45" w14:textId="62DA8FD4" w:rsidR="00150B57" w:rsidRPr="00485950" w:rsidRDefault="00150B57" w:rsidP="00177342">
      <w:pPr>
        <w:pStyle w:val="HTMLconformatoprevio"/>
        <w:spacing w:line="360" w:lineRule="auto"/>
        <w:jc w:val="center"/>
        <w:rPr>
          <w:rFonts w:ascii="Times New Roman" w:hAnsi="Times New Roman"/>
          <w:sz w:val="24"/>
          <w:szCs w:val="24"/>
        </w:rPr>
      </w:pPr>
      <w:r w:rsidRPr="00586541">
        <w:rPr>
          <w:rFonts w:ascii="Times New Roman" w:hAnsi="Times New Roman"/>
          <w:b/>
          <w:bCs/>
          <w:sz w:val="24"/>
          <w:szCs w:val="24"/>
        </w:rPr>
        <w:t>Tabla 2.</w:t>
      </w:r>
      <w:r w:rsidR="00BA3DBF">
        <w:rPr>
          <w:rFonts w:ascii="Times New Roman" w:hAnsi="Times New Roman"/>
          <w:sz w:val="24"/>
          <w:szCs w:val="24"/>
        </w:rPr>
        <w:t xml:space="preserve"> </w:t>
      </w:r>
      <w:r>
        <w:rPr>
          <w:rFonts w:ascii="Times New Roman" w:hAnsi="Times New Roman"/>
          <w:sz w:val="24"/>
          <w:szCs w:val="24"/>
        </w:rPr>
        <w:t>D</w:t>
      </w:r>
      <w:r w:rsidRPr="00485950">
        <w:rPr>
          <w:rFonts w:ascii="Times New Roman" w:hAnsi="Times New Roman"/>
          <w:sz w:val="24"/>
          <w:szCs w:val="24"/>
        </w:rPr>
        <w:t>istribución de la muestra por edad</w:t>
      </w:r>
    </w:p>
    <w:tbl>
      <w:tblPr>
        <w:tblStyle w:val="Tablaconcuadrcula"/>
        <w:tblW w:w="0" w:type="auto"/>
        <w:jc w:val="center"/>
        <w:tblLook w:val="04A0" w:firstRow="1" w:lastRow="0" w:firstColumn="1" w:lastColumn="0" w:noHBand="0" w:noVBand="1"/>
      </w:tblPr>
      <w:tblGrid>
        <w:gridCol w:w="1226"/>
        <w:gridCol w:w="1619"/>
        <w:gridCol w:w="1593"/>
      </w:tblGrid>
      <w:tr w:rsidR="00485950" w:rsidRPr="00485950" w14:paraId="1638190E" w14:textId="77777777" w:rsidTr="00177342">
        <w:trPr>
          <w:trHeight w:val="127"/>
          <w:jc w:val="center"/>
        </w:trPr>
        <w:tc>
          <w:tcPr>
            <w:tcW w:w="0" w:type="auto"/>
            <w:hideMark/>
          </w:tcPr>
          <w:p w14:paraId="4C63EC7F" w14:textId="77777777" w:rsidR="006C7B3E" w:rsidRPr="00177342" w:rsidRDefault="006C7B3E" w:rsidP="00BA3DBF">
            <w:pPr>
              <w:suppressAutoHyphens/>
              <w:autoSpaceDE w:val="0"/>
              <w:autoSpaceDN w:val="0"/>
              <w:adjustRightInd w:val="0"/>
              <w:spacing w:line="360" w:lineRule="auto"/>
              <w:rPr>
                <w:b/>
                <w:bCs/>
                <w:sz w:val="24"/>
                <w:szCs w:val="24"/>
                <w:lang w:eastAsia="es-ES"/>
              </w:rPr>
            </w:pPr>
            <w:r w:rsidRPr="00177342">
              <w:rPr>
                <w:b/>
                <w:bCs/>
                <w:sz w:val="24"/>
                <w:szCs w:val="24"/>
                <w:lang w:eastAsia="es-ES"/>
              </w:rPr>
              <w:t>Edad</w:t>
            </w:r>
          </w:p>
        </w:tc>
        <w:tc>
          <w:tcPr>
            <w:tcW w:w="0" w:type="auto"/>
            <w:hideMark/>
          </w:tcPr>
          <w:p w14:paraId="30749942" w14:textId="77777777" w:rsidR="006C7B3E" w:rsidRPr="00177342" w:rsidRDefault="006C7B3E" w:rsidP="00BA3DBF">
            <w:pPr>
              <w:suppressAutoHyphens/>
              <w:autoSpaceDE w:val="0"/>
              <w:autoSpaceDN w:val="0"/>
              <w:adjustRightInd w:val="0"/>
              <w:spacing w:line="360" w:lineRule="auto"/>
              <w:jc w:val="center"/>
              <w:rPr>
                <w:b/>
                <w:bCs/>
                <w:sz w:val="24"/>
                <w:szCs w:val="24"/>
                <w:lang w:eastAsia="es-ES"/>
              </w:rPr>
            </w:pPr>
            <w:r w:rsidRPr="00177342">
              <w:rPr>
                <w:b/>
                <w:bCs/>
                <w:sz w:val="24"/>
                <w:szCs w:val="24"/>
                <w:lang w:eastAsia="es-ES"/>
              </w:rPr>
              <w:t>Frecuencia</w:t>
            </w:r>
          </w:p>
        </w:tc>
        <w:tc>
          <w:tcPr>
            <w:tcW w:w="0" w:type="auto"/>
            <w:hideMark/>
          </w:tcPr>
          <w:p w14:paraId="042839A5" w14:textId="77777777" w:rsidR="006C7B3E" w:rsidRPr="00177342" w:rsidRDefault="006C7B3E" w:rsidP="00BA3DBF">
            <w:pPr>
              <w:suppressAutoHyphens/>
              <w:autoSpaceDE w:val="0"/>
              <w:autoSpaceDN w:val="0"/>
              <w:adjustRightInd w:val="0"/>
              <w:spacing w:line="360" w:lineRule="auto"/>
              <w:rPr>
                <w:b/>
                <w:bCs/>
                <w:sz w:val="24"/>
                <w:szCs w:val="24"/>
                <w:lang w:eastAsia="es-ES"/>
              </w:rPr>
            </w:pPr>
            <w:r w:rsidRPr="00177342">
              <w:rPr>
                <w:b/>
                <w:bCs/>
                <w:sz w:val="24"/>
                <w:szCs w:val="24"/>
                <w:lang w:eastAsia="es-ES"/>
              </w:rPr>
              <w:t>Porcentaje</w:t>
            </w:r>
          </w:p>
        </w:tc>
      </w:tr>
      <w:tr w:rsidR="00485950" w:rsidRPr="00485950" w14:paraId="2858576F" w14:textId="77777777" w:rsidTr="00177342">
        <w:trPr>
          <w:trHeight w:val="22"/>
          <w:jc w:val="center"/>
        </w:trPr>
        <w:tc>
          <w:tcPr>
            <w:tcW w:w="0" w:type="auto"/>
            <w:hideMark/>
          </w:tcPr>
          <w:p w14:paraId="0125E4B6" w14:textId="77777777" w:rsidR="006C7B3E" w:rsidRPr="00177342" w:rsidRDefault="006C7B3E" w:rsidP="00BA3DBF">
            <w:pPr>
              <w:suppressAutoHyphens/>
              <w:autoSpaceDE w:val="0"/>
              <w:autoSpaceDN w:val="0"/>
              <w:adjustRightInd w:val="0"/>
              <w:spacing w:line="360" w:lineRule="auto"/>
              <w:rPr>
                <w:bCs/>
                <w:sz w:val="24"/>
                <w:szCs w:val="24"/>
                <w:lang w:eastAsia="es-ES"/>
              </w:rPr>
            </w:pPr>
            <w:r w:rsidRPr="00177342">
              <w:rPr>
                <w:bCs/>
                <w:sz w:val="24"/>
                <w:szCs w:val="24"/>
                <w:lang w:eastAsia="es-ES"/>
              </w:rPr>
              <w:t>32 años</w:t>
            </w:r>
          </w:p>
        </w:tc>
        <w:tc>
          <w:tcPr>
            <w:tcW w:w="0" w:type="auto"/>
            <w:hideMark/>
          </w:tcPr>
          <w:p w14:paraId="25C3DD8E" w14:textId="77777777" w:rsidR="006C7B3E" w:rsidRPr="00485950" w:rsidRDefault="005C1398" w:rsidP="00BA3DBF">
            <w:pPr>
              <w:suppressAutoHyphens/>
              <w:autoSpaceDE w:val="0"/>
              <w:autoSpaceDN w:val="0"/>
              <w:adjustRightInd w:val="0"/>
              <w:spacing w:line="360" w:lineRule="auto"/>
              <w:ind w:firstLine="0"/>
              <w:jc w:val="center"/>
              <w:rPr>
                <w:sz w:val="24"/>
                <w:szCs w:val="24"/>
                <w:lang w:eastAsia="es-ES"/>
              </w:rPr>
            </w:pPr>
            <w:r w:rsidRPr="00485950">
              <w:rPr>
                <w:sz w:val="24"/>
                <w:szCs w:val="24"/>
                <w:lang w:eastAsia="es-ES"/>
              </w:rPr>
              <w:t>9</w:t>
            </w:r>
          </w:p>
        </w:tc>
        <w:tc>
          <w:tcPr>
            <w:tcW w:w="0" w:type="auto"/>
            <w:hideMark/>
          </w:tcPr>
          <w:p w14:paraId="66175658" w14:textId="77777777" w:rsidR="006C7B3E" w:rsidRPr="00485950" w:rsidRDefault="005C1398" w:rsidP="00BA3DBF">
            <w:pPr>
              <w:suppressAutoHyphens/>
              <w:autoSpaceDE w:val="0"/>
              <w:autoSpaceDN w:val="0"/>
              <w:adjustRightInd w:val="0"/>
              <w:spacing w:line="360" w:lineRule="auto"/>
              <w:rPr>
                <w:sz w:val="24"/>
                <w:szCs w:val="24"/>
                <w:lang w:eastAsia="es-ES"/>
              </w:rPr>
            </w:pPr>
            <w:r w:rsidRPr="00485950">
              <w:rPr>
                <w:sz w:val="24"/>
                <w:szCs w:val="24"/>
                <w:lang w:eastAsia="es-ES"/>
              </w:rPr>
              <w:t>18.0</w:t>
            </w:r>
            <w:r w:rsidR="006C7B3E" w:rsidRPr="00485950">
              <w:rPr>
                <w:sz w:val="24"/>
                <w:szCs w:val="24"/>
                <w:lang w:eastAsia="es-ES"/>
              </w:rPr>
              <w:t xml:space="preserve"> %</w:t>
            </w:r>
          </w:p>
        </w:tc>
      </w:tr>
      <w:tr w:rsidR="00485950" w:rsidRPr="00485950" w14:paraId="03047808" w14:textId="77777777" w:rsidTr="00177342">
        <w:trPr>
          <w:trHeight w:val="104"/>
          <w:jc w:val="center"/>
        </w:trPr>
        <w:tc>
          <w:tcPr>
            <w:tcW w:w="0" w:type="auto"/>
            <w:hideMark/>
          </w:tcPr>
          <w:p w14:paraId="601EF6DE" w14:textId="77777777" w:rsidR="006C7B3E" w:rsidRPr="00177342" w:rsidRDefault="006C7B3E" w:rsidP="00BA3DBF">
            <w:pPr>
              <w:suppressAutoHyphens/>
              <w:autoSpaceDE w:val="0"/>
              <w:autoSpaceDN w:val="0"/>
              <w:adjustRightInd w:val="0"/>
              <w:spacing w:line="360" w:lineRule="auto"/>
              <w:rPr>
                <w:bCs/>
                <w:sz w:val="24"/>
                <w:szCs w:val="24"/>
                <w:lang w:eastAsia="es-ES"/>
              </w:rPr>
            </w:pPr>
            <w:r w:rsidRPr="00177342">
              <w:rPr>
                <w:bCs/>
                <w:sz w:val="24"/>
                <w:szCs w:val="24"/>
              </w:rPr>
              <w:t>33 años</w:t>
            </w:r>
          </w:p>
        </w:tc>
        <w:tc>
          <w:tcPr>
            <w:tcW w:w="0" w:type="auto"/>
            <w:hideMark/>
          </w:tcPr>
          <w:p w14:paraId="1EF18FAC" w14:textId="77777777" w:rsidR="006C7B3E" w:rsidRPr="00485950" w:rsidRDefault="005C1398" w:rsidP="00BA3DBF">
            <w:pPr>
              <w:suppressAutoHyphens/>
              <w:autoSpaceDE w:val="0"/>
              <w:autoSpaceDN w:val="0"/>
              <w:adjustRightInd w:val="0"/>
              <w:spacing w:line="360" w:lineRule="auto"/>
              <w:ind w:firstLine="0"/>
              <w:jc w:val="center"/>
              <w:rPr>
                <w:sz w:val="24"/>
                <w:szCs w:val="24"/>
                <w:lang w:eastAsia="es-ES"/>
              </w:rPr>
            </w:pPr>
            <w:r w:rsidRPr="00485950">
              <w:rPr>
                <w:sz w:val="24"/>
                <w:szCs w:val="24"/>
                <w:lang w:eastAsia="es-ES"/>
              </w:rPr>
              <w:t>9</w:t>
            </w:r>
          </w:p>
        </w:tc>
        <w:tc>
          <w:tcPr>
            <w:tcW w:w="0" w:type="auto"/>
            <w:hideMark/>
          </w:tcPr>
          <w:p w14:paraId="342177FA" w14:textId="77777777" w:rsidR="006C7B3E" w:rsidRPr="00485950" w:rsidRDefault="005C1398" w:rsidP="00BA3DBF">
            <w:pPr>
              <w:suppressAutoHyphens/>
              <w:autoSpaceDE w:val="0"/>
              <w:autoSpaceDN w:val="0"/>
              <w:adjustRightInd w:val="0"/>
              <w:spacing w:line="360" w:lineRule="auto"/>
              <w:rPr>
                <w:sz w:val="24"/>
                <w:szCs w:val="24"/>
                <w:lang w:eastAsia="es-ES"/>
              </w:rPr>
            </w:pPr>
            <w:r w:rsidRPr="00485950">
              <w:rPr>
                <w:sz w:val="24"/>
                <w:szCs w:val="24"/>
                <w:lang w:eastAsia="es-ES"/>
              </w:rPr>
              <w:t>18.0</w:t>
            </w:r>
            <w:r w:rsidR="006C7B3E" w:rsidRPr="00485950">
              <w:rPr>
                <w:sz w:val="24"/>
                <w:szCs w:val="24"/>
                <w:lang w:eastAsia="es-ES"/>
              </w:rPr>
              <w:t xml:space="preserve"> %</w:t>
            </w:r>
          </w:p>
        </w:tc>
      </w:tr>
      <w:tr w:rsidR="00156F2B" w:rsidRPr="00485950" w14:paraId="7AC7DF68" w14:textId="77777777" w:rsidTr="00177342">
        <w:trPr>
          <w:trHeight w:val="235"/>
          <w:jc w:val="center"/>
        </w:trPr>
        <w:tc>
          <w:tcPr>
            <w:tcW w:w="0" w:type="auto"/>
            <w:hideMark/>
          </w:tcPr>
          <w:p w14:paraId="5D7D85F3" w14:textId="77777777" w:rsidR="00156F2B" w:rsidRPr="00177342" w:rsidRDefault="00156F2B" w:rsidP="00BA3DBF">
            <w:pPr>
              <w:suppressAutoHyphens/>
              <w:autoSpaceDE w:val="0"/>
              <w:autoSpaceDN w:val="0"/>
              <w:adjustRightInd w:val="0"/>
              <w:spacing w:line="360" w:lineRule="auto"/>
              <w:ind w:right="-680"/>
              <w:rPr>
                <w:bCs/>
                <w:sz w:val="24"/>
                <w:szCs w:val="24"/>
                <w:lang w:eastAsia="es-ES"/>
              </w:rPr>
            </w:pPr>
            <w:r w:rsidRPr="00177342">
              <w:rPr>
                <w:bCs/>
                <w:sz w:val="24"/>
                <w:szCs w:val="24"/>
              </w:rPr>
              <w:t>34 años</w:t>
            </w:r>
          </w:p>
        </w:tc>
        <w:tc>
          <w:tcPr>
            <w:tcW w:w="0" w:type="auto"/>
            <w:hideMark/>
          </w:tcPr>
          <w:p w14:paraId="1A90FFC8" w14:textId="2189125C" w:rsidR="00156F2B" w:rsidRPr="00485950" w:rsidRDefault="00156F2B" w:rsidP="00BA3DBF">
            <w:pPr>
              <w:suppressAutoHyphens/>
              <w:autoSpaceDE w:val="0"/>
              <w:autoSpaceDN w:val="0"/>
              <w:adjustRightInd w:val="0"/>
              <w:spacing w:line="360" w:lineRule="auto"/>
              <w:ind w:left="821" w:hanging="821"/>
              <w:jc w:val="center"/>
              <w:rPr>
                <w:sz w:val="24"/>
                <w:szCs w:val="24"/>
                <w:lang w:eastAsia="es-ES"/>
              </w:rPr>
            </w:pPr>
            <w:r w:rsidRPr="00485950">
              <w:rPr>
                <w:sz w:val="24"/>
                <w:szCs w:val="24"/>
              </w:rPr>
              <w:t>9</w:t>
            </w:r>
          </w:p>
        </w:tc>
        <w:tc>
          <w:tcPr>
            <w:tcW w:w="0" w:type="auto"/>
            <w:hideMark/>
          </w:tcPr>
          <w:p w14:paraId="47B1604A" w14:textId="77777777" w:rsidR="00156F2B" w:rsidRPr="00485950" w:rsidRDefault="00156F2B" w:rsidP="00BA3DBF">
            <w:pPr>
              <w:suppressAutoHyphens/>
              <w:autoSpaceDE w:val="0"/>
              <w:autoSpaceDN w:val="0"/>
              <w:adjustRightInd w:val="0"/>
              <w:spacing w:line="360" w:lineRule="auto"/>
              <w:rPr>
                <w:sz w:val="24"/>
                <w:szCs w:val="24"/>
                <w:lang w:eastAsia="es-ES"/>
              </w:rPr>
            </w:pPr>
            <w:r w:rsidRPr="00485950">
              <w:rPr>
                <w:sz w:val="24"/>
                <w:szCs w:val="24"/>
                <w:lang w:eastAsia="es-ES"/>
              </w:rPr>
              <w:t>18.0 %</w:t>
            </w:r>
          </w:p>
        </w:tc>
      </w:tr>
      <w:tr w:rsidR="00156F2B" w:rsidRPr="00485950" w14:paraId="1141E658" w14:textId="77777777" w:rsidTr="00177342">
        <w:trPr>
          <w:trHeight w:val="42"/>
          <w:jc w:val="center"/>
        </w:trPr>
        <w:tc>
          <w:tcPr>
            <w:tcW w:w="0" w:type="auto"/>
            <w:hideMark/>
          </w:tcPr>
          <w:p w14:paraId="60D28188" w14:textId="77777777" w:rsidR="00156F2B" w:rsidRPr="00177342" w:rsidRDefault="00156F2B" w:rsidP="00BA3DBF">
            <w:pPr>
              <w:suppressAutoHyphens/>
              <w:autoSpaceDE w:val="0"/>
              <w:autoSpaceDN w:val="0"/>
              <w:adjustRightInd w:val="0"/>
              <w:spacing w:line="360" w:lineRule="auto"/>
              <w:ind w:right="-680"/>
              <w:rPr>
                <w:bCs/>
                <w:sz w:val="24"/>
                <w:szCs w:val="24"/>
                <w:lang w:eastAsia="es-ES"/>
              </w:rPr>
            </w:pPr>
            <w:r w:rsidRPr="00177342">
              <w:rPr>
                <w:bCs/>
                <w:sz w:val="24"/>
                <w:szCs w:val="24"/>
              </w:rPr>
              <w:t>35 años</w:t>
            </w:r>
          </w:p>
        </w:tc>
        <w:tc>
          <w:tcPr>
            <w:tcW w:w="0" w:type="auto"/>
            <w:hideMark/>
          </w:tcPr>
          <w:p w14:paraId="1212FEB3" w14:textId="22920AF2" w:rsidR="00156F2B" w:rsidRPr="00485950" w:rsidRDefault="00156F2B" w:rsidP="00BA3DBF">
            <w:pPr>
              <w:suppressAutoHyphens/>
              <w:autoSpaceDE w:val="0"/>
              <w:autoSpaceDN w:val="0"/>
              <w:adjustRightInd w:val="0"/>
              <w:spacing w:line="360" w:lineRule="auto"/>
              <w:ind w:left="821" w:hanging="821"/>
              <w:jc w:val="center"/>
              <w:rPr>
                <w:sz w:val="24"/>
                <w:szCs w:val="24"/>
                <w:lang w:eastAsia="es-ES"/>
              </w:rPr>
            </w:pPr>
            <w:r w:rsidRPr="00485950">
              <w:rPr>
                <w:sz w:val="24"/>
                <w:szCs w:val="24"/>
                <w:lang w:eastAsia="es-ES"/>
              </w:rPr>
              <w:t>9</w:t>
            </w:r>
          </w:p>
        </w:tc>
        <w:tc>
          <w:tcPr>
            <w:tcW w:w="0" w:type="auto"/>
            <w:hideMark/>
          </w:tcPr>
          <w:p w14:paraId="7DC1DCD6" w14:textId="77777777" w:rsidR="00156F2B" w:rsidRPr="00485950" w:rsidRDefault="00156F2B" w:rsidP="00BA3DBF">
            <w:pPr>
              <w:suppressAutoHyphens/>
              <w:autoSpaceDE w:val="0"/>
              <w:autoSpaceDN w:val="0"/>
              <w:adjustRightInd w:val="0"/>
              <w:spacing w:line="360" w:lineRule="auto"/>
              <w:rPr>
                <w:sz w:val="24"/>
                <w:szCs w:val="24"/>
                <w:lang w:eastAsia="es-ES"/>
              </w:rPr>
            </w:pPr>
            <w:r w:rsidRPr="00485950">
              <w:rPr>
                <w:sz w:val="24"/>
                <w:szCs w:val="24"/>
                <w:lang w:eastAsia="es-ES"/>
              </w:rPr>
              <w:t>18.0 %</w:t>
            </w:r>
          </w:p>
        </w:tc>
      </w:tr>
      <w:tr w:rsidR="00156F2B" w:rsidRPr="00485950" w14:paraId="44997284" w14:textId="77777777" w:rsidTr="00177342">
        <w:trPr>
          <w:trHeight w:val="131"/>
          <w:jc w:val="center"/>
        </w:trPr>
        <w:tc>
          <w:tcPr>
            <w:tcW w:w="0" w:type="auto"/>
            <w:hideMark/>
          </w:tcPr>
          <w:p w14:paraId="282E8753" w14:textId="57BAB03E" w:rsidR="00156F2B" w:rsidRPr="00177342" w:rsidRDefault="00156F2B" w:rsidP="00BA3DBF">
            <w:pPr>
              <w:suppressAutoHyphens/>
              <w:autoSpaceDE w:val="0"/>
              <w:autoSpaceDN w:val="0"/>
              <w:adjustRightInd w:val="0"/>
              <w:spacing w:line="360" w:lineRule="auto"/>
              <w:ind w:right="-680"/>
              <w:rPr>
                <w:bCs/>
                <w:sz w:val="24"/>
                <w:szCs w:val="24"/>
                <w:lang w:eastAsia="ar-SA"/>
              </w:rPr>
            </w:pPr>
            <w:r w:rsidRPr="00177342">
              <w:rPr>
                <w:bCs/>
                <w:sz w:val="24"/>
                <w:szCs w:val="24"/>
              </w:rPr>
              <w:t>36 años</w:t>
            </w:r>
          </w:p>
        </w:tc>
        <w:tc>
          <w:tcPr>
            <w:tcW w:w="0" w:type="auto"/>
            <w:hideMark/>
          </w:tcPr>
          <w:p w14:paraId="526B9174" w14:textId="30081B8F" w:rsidR="00156F2B" w:rsidRPr="00485950" w:rsidRDefault="00156F2B" w:rsidP="00BA3DBF">
            <w:pPr>
              <w:suppressAutoHyphens/>
              <w:autoSpaceDE w:val="0"/>
              <w:autoSpaceDN w:val="0"/>
              <w:adjustRightInd w:val="0"/>
              <w:spacing w:line="360" w:lineRule="auto"/>
              <w:ind w:left="821" w:hanging="821"/>
              <w:jc w:val="center"/>
              <w:rPr>
                <w:sz w:val="24"/>
                <w:szCs w:val="24"/>
                <w:lang w:eastAsia="es-ES"/>
              </w:rPr>
            </w:pPr>
            <w:r w:rsidRPr="00485950">
              <w:rPr>
                <w:sz w:val="24"/>
                <w:szCs w:val="24"/>
                <w:lang w:eastAsia="es-ES"/>
              </w:rPr>
              <w:t>5</w:t>
            </w:r>
          </w:p>
        </w:tc>
        <w:tc>
          <w:tcPr>
            <w:tcW w:w="0" w:type="auto"/>
            <w:hideMark/>
          </w:tcPr>
          <w:p w14:paraId="03B7FE0A" w14:textId="77777777" w:rsidR="00156F2B" w:rsidRPr="00485950" w:rsidRDefault="00156F2B" w:rsidP="00BA3DBF">
            <w:pPr>
              <w:suppressAutoHyphens/>
              <w:autoSpaceDE w:val="0"/>
              <w:autoSpaceDN w:val="0"/>
              <w:adjustRightInd w:val="0"/>
              <w:spacing w:line="360" w:lineRule="auto"/>
              <w:rPr>
                <w:sz w:val="24"/>
                <w:szCs w:val="24"/>
                <w:lang w:eastAsia="es-ES"/>
              </w:rPr>
            </w:pPr>
            <w:r w:rsidRPr="00485950">
              <w:rPr>
                <w:sz w:val="24"/>
                <w:szCs w:val="24"/>
                <w:lang w:eastAsia="es-ES"/>
              </w:rPr>
              <w:t>10.0 %</w:t>
            </w:r>
          </w:p>
        </w:tc>
      </w:tr>
      <w:tr w:rsidR="00156F2B" w:rsidRPr="00485950" w14:paraId="1E42AFAA" w14:textId="77777777" w:rsidTr="00177342">
        <w:trPr>
          <w:trHeight w:val="221"/>
          <w:jc w:val="center"/>
        </w:trPr>
        <w:tc>
          <w:tcPr>
            <w:tcW w:w="0" w:type="auto"/>
            <w:hideMark/>
          </w:tcPr>
          <w:p w14:paraId="4DCB0439" w14:textId="77777777" w:rsidR="00156F2B" w:rsidRPr="00177342" w:rsidRDefault="00156F2B" w:rsidP="00BA3DBF">
            <w:pPr>
              <w:suppressAutoHyphens/>
              <w:autoSpaceDE w:val="0"/>
              <w:autoSpaceDN w:val="0"/>
              <w:adjustRightInd w:val="0"/>
              <w:spacing w:line="360" w:lineRule="auto"/>
              <w:ind w:right="-680"/>
              <w:rPr>
                <w:bCs/>
                <w:sz w:val="24"/>
                <w:szCs w:val="24"/>
                <w:lang w:eastAsia="ar-SA"/>
              </w:rPr>
            </w:pPr>
            <w:r w:rsidRPr="00177342">
              <w:rPr>
                <w:bCs/>
                <w:sz w:val="24"/>
                <w:szCs w:val="24"/>
              </w:rPr>
              <w:t>37 años</w:t>
            </w:r>
          </w:p>
        </w:tc>
        <w:tc>
          <w:tcPr>
            <w:tcW w:w="0" w:type="auto"/>
            <w:hideMark/>
          </w:tcPr>
          <w:p w14:paraId="13A2E74E" w14:textId="4215F90B" w:rsidR="00156F2B" w:rsidRPr="00485950" w:rsidRDefault="00156F2B" w:rsidP="00BA3DBF">
            <w:pPr>
              <w:suppressAutoHyphens/>
              <w:autoSpaceDE w:val="0"/>
              <w:autoSpaceDN w:val="0"/>
              <w:adjustRightInd w:val="0"/>
              <w:spacing w:line="360" w:lineRule="auto"/>
              <w:ind w:left="821" w:hanging="821"/>
              <w:jc w:val="center"/>
              <w:rPr>
                <w:sz w:val="24"/>
                <w:szCs w:val="24"/>
                <w:lang w:eastAsia="es-ES"/>
              </w:rPr>
            </w:pPr>
            <w:r w:rsidRPr="00485950">
              <w:rPr>
                <w:sz w:val="24"/>
                <w:szCs w:val="24"/>
                <w:lang w:eastAsia="es-ES"/>
              </w:rPr>
              <w:t>9</w:t>
            </w:r>
          </w:p>
        </w:tc>
        <w:tc>
          <w:tcPr>
            <w:tcW w:w="0" w:type="auto"/>
            <w:hideMark/>
          </w:tcPr>
          <w:p w14:paraId="6B906A16" w14:textId="77777777" w:rsidR="00156F2B" w:rsidRPr="00485950" w:rsidRDefault="00156F2B" w:rsidP="00BA3DBF">
            <w:pPr>
              <w:suppressAutoHyphens/>
              <w:autoSpaceDE w:val="0"/>
              <w:autoSpaceDN w:val="0"/>
              <w:adjustRightInd w:val="0"/>
              <w:spacing w:line="360" w:lineRule="auto"/>
              <w:rPr>
                <w:sz w:val="24"/>
                <w:szCs w:val="24"/>
                <w:lang w:eastAsia="es-ES"/>
              </w:rPr>
            </w:pPr>
            <w:r w:rsidRPr="00485950">
              <w:rPr>
                <w:sz w:val="24"/>
                <w:szCs w:val="24"/>
                <w:lang w:eastAsia="es-ES"/>
              </w:rPr>
              <w:t>18.0 %</w:t>
            </w:r>
          </w:p>
        </w:tc>
      </w:tr>
      <w:tr w:rsidR="00156F2B" w:rsidRPr="00485950" w14:paraId="0D267C9B" w14:textId="77777777" w:rsidTr="00177342">
        <w:trPr>
          <w:trHeight w:val="50"/>
          <w:jc w:val="center"/>
        </w:trPr>
        <w:tc>
          <w:tcPr>
            <w:tcW w:w="0" w:type="auto"/>
            <w:hideMark/>
          </w:tcPr>
          <w:p w14:paraId="7F59CA92" w14:textId="77777777" w:rsidR="00156F2B" w:rsidRPr="00177342" w:rsidRDefault="00156F2B" w:rsidP="00BA3DBF">
            <w:pPr>
              <w:suppressAutoHyphens/>
              <w:autoSpaceDE w:val="0"/>
              <w:autoSpaceDN w:val="0"/>
              <w:adjustRightInd w:val="0"/>
              <w:spacing w:line="360" w:lineRule="auto"/>
              <w:ind w:right="-680"/>
              <w:rPr>
                <w:b/>
                <w:bCs/>
                <w:sz w:val="24"/>
                <w:szCs w:val="24"/>
                <w:lang w:eastAsia="es-ES"/>
              </w:rPr>
            </w:pPr>
            <w:r w:rsidRPr="00177342">
              <w:rPr>
                <w:b/>
                <w:bCs/>
                <w:sz w:val="24"/>
                <w:szCs w:val="24"/>
                <w:lang w:eastAsia="es-ES"/>
              </w:rPr>
              <w:t>Total</w:t>
            </w:r>
          </w:p>
        </w:tc>
        <w:tc>
          <w:tcPr>
            <w:tcW w:w="0" w:type="auto"/>
            <w:hideMark/>
          </w:tcPr>
          <w:p w14:paraId="20F1DCE6" w14:textId="4D64727D" w:rsidR="00156F2B" w:rsidRPr="00485950" w:rsidRDefault="00156F2B" w:rsidP="00BA3DBF">
            <w:pPr>
              <w:suppressAutoHyphens/>
              <w:autoSpaceDE w:val="0"/>
              <w:autoSpaceDN w:val="0"/>
              <w:adjustRightInd w:val="0"/>
              <w:spacing w:line="360" w:lineRule="auto"/>
              <w:ind w:left="821" w:hanging="821"/>
              <w:jc w:val="center"/>
              <w:rPr>
                <w:sz w:val="24"/>
                <w:szCs w:val="24"/>
                <w:lang w:eastAsia="es-ES"/>
              </w:rPr>
            </w:pPr>
            <w:r w:rsidRPr="00485950">
              <w:rPr>
                <w:sz w:val="24"/>
                <w:szCs w:val="24"/>
                <w:lang w:eastAsia="es-ES"/>
              </w:rPr>
              <w:t>50</w:t>
            </w:r>
          </w:p>
        </w:tc>
        <w:tc>
          <w:tcPr>
            <w:tcW w:w="0" w:type="auto"/>
            <w:hideMark/>
          </w:tcPr>
          <w:p w14:paraId="79B418C0" w14:textId="77777777" w:rsidR="00156F2B" w:rsidRPr="00485950" w:rsidRDefault="00156F2B" w:rsidP="00BA3DBF">
            <w:pPr>
              <w:suppressAutoHyphens/>
              <w:autoSpaceDE w:val="0"/>
              <w:autoSpaceDN w:val="0"/>
              <w:adjustRightInd w:val="0"/>
              <w:spacing w:line="360" w:lineRule="auto"/>
              <w:rPr>
                <w:sz w:val="24"/>
                <w:szCs w:val="24"/>
                <w:lang w:eastAsia="es-ES"/>
              </w:rPr>
            </w:pPr>
            <w:r w:rsidRPr="00485950">
              <w:rPr>
                <w:sz w:val="24"/>
                <w:szCs w:val="24"/>
                <w:lang w:eastAsia="es-ES"/>
              </w:rPr>
              <w:t>100.0 %</w:t>
            </w:r>
          </w:p>
        </w:tc>
      </w:tr>
    </w:tbl>
    <w:p w14:paraId="347D00C1" w14:textId="312F973D" w:rsidR="0022523A" w:rsidRDefault="00150B57" w:rsidP="00BA3DBF">
      <w:pPr>
        <w:pStyle w:val="HTMLconformatoprevio"/>
        <w:spacing w:line="360" w:lineRule="auto"/>
        <w:jc w:val="center"/>
        <w:rPr>
          <w:rFonts w:ascii="Times New Roman" w:hAnsi="Times New Roman"/>
          <w:sz w:val="24"/>
          <w:szCs w:val="24"/>
        </w:rPr>
      </w:pPr>
      <w:r>
        <w:rPr>
          <w:rFonts w:ascii="Times New Roman" w:hAnsi="Times New Roman"/>
          <w:sz w:val="24"/>
          <w:szCs w:val="24"/>
        </w:rPr>
        <w:t>Fuente: Elaboración propia</w:t>
      </w:r>
    </w:p>
    <w:p w14:paraId="6EA36971" w14:textId="504F14F1" w:rsidR="006C7B3E" w:rsidRPr="00D34AA9" w:rsidRDefault="00BA3DBF" w:rsidP="00BA3DBF">
      <w:pPr>
        <w:tabs>
          <w:tab w:val="left" w:pos="708"/>
        </w:tabs>
        <w:autoSpaceDE w:val="0"/>
        <w:autoSpaceDN w:val="0"/>
        <w:adjustRightInd w:val="0"/>
        <w:spacing w:line="360" w:lineRule="auto"/>
        <w:ind w:firstLine="0"/>
        <w:jc w:val="both"/>
        <w:rPr>
          <w:bCs/>
          <w:sz w:val="24"/>
          <w:szCs w:val="24"/>
          <w:lang w:val="es-ES"/>
        </w:rPr>
      </w:pPr>
      <w:r>
        <w:rPr>
          <w:sz w:val="24"/>
          <w:szCs w:val="24"/>
        </w:rPr>
        <w:tab/>
      </w:r>
      <w:r w:rsidR="006C7B3E" w:rsidRPr="00D34AA9">
        <w:rPr>
          <w:sz w:val="24"/>
          <w:szCs w:val="24"/>
        </w:rPr>
        <w:t xml:space="preserve">Respecto al tipo de </w:t>
      </w:r>
      <w:r w:rsidR="001129DC" w:rsidRPr="00D34AA9">
        <w:rPr>
          <w:sz w:val="24"/>
          <w:szCs w:val="24"/>
        </w:rPr>
        <w:t>servicios que presta</w:t>
      </w:r>
      <w:r w:rsidR="00A502BE">
        <w:rPr>
          <w:sz w:val="24"/>
          <w:szCs w:val="24"/>
        </w:rPr>
        <w:t>ba</w:t>
      </w:r>
      <w:r w:rsidR="001129DC" w:rsidRPr="00D34AA9">
        <w:rPr>
          <w:sz w:val="24"/>
          <w:szCs w:val="24"/>
        </w:rPr>
        <w:t>n los participantes</w:t>
      </w:r>
      <w:r w:rsidR="006C7B3E" w:rsidRPr="00D34AA9">
        <w:rPr>
          <w:bCs/>
          <w:sz w:val="24"/>
          <w:szCs w:val="24"/>
        </w:rPr>
        <w:t>, 34 % (</w:t>
      </w:r>
      <w:r w:rsidR="006C7B3E" w:rsidRPr="00177342">
        <w:rPr>
          <w:bCs/>
          <w:i/>
          <w:iCs/>
          <w:sz w:val="24"/>
          <w:szCs w:val="24"/>
        </w:rPr>
        <w:t>n</w:t>
      </w:r>
      <w:r w:rsidR="00C46D28">
        <w:rPr>
          <w:bCs/>
          <w:sz w:val="24"/>
          <w:szCs w:val="24"/>
        </w:rPr>
        <w:t xml:space="preserve"> </w:t>
      </w:r>
      <w:r w:rsidR="006C7B3E" w:rsidRPr="00D34AA9">
        <w:rPr>
          <w:bCs/>
          <w:sz w:val="24"/>
          <w:szCs w:val="24"/>
        </w:rPr>
        <w:t>=</w:t>
      </w:r>
      <w:r w:rsidR="00C46D28">
        <w:rPr>
          <w:bCs/>
          <w:sz w:val="24"/>
          <w:szCs w:val="24"/>
        </w:rPr>
        <w:t xml:space="preserve"> </w:t>
      </w:r>
      <w:r w:rsidR="006C7B3E" w:rsidRPr="00D34AA9">
        <w:rPr>
          <w:bCs/>
          <w:sz w:val="24"/>
          <w:szCs w:val="24"/>
        </w:rPr>
        <w:t>1</w:t>
      </w:r>
      <w:r w:rsidR="001129DC" w:rsidRPr="00D34AA9">
        <w:rPr>
          <w:bCs/>
          <w:sz w:val="24"/>
          <w:szCs w:val="24"/>
        </w:rPr>
        <w:t>7</w:t>
      </w:r>
      <w:r w:rsidR="006C7B3E" w:rsidRPr="00D34AA9">
        <w:rPr>
          <w:bCs/>
          <w:sz w:val="24"/>
          <w:szCs w:val="24"/>
        </w:rPr>
        <w:t xml:space="preserve">) </w:t>
      </w:r>
      <w:r w:rsidR="00C46D28">
        <w:rPr>
          <w:bCs/>
          <w:sz w:val="24"/>
          <w:szCs w:val="24"/>
        </w:rPr>
        <w:t>era</w:t>
      </w:r>
      <w:r w:rsidR="00C46D28" w:rsidRPr="00D34AA9">
        <w:rPr>
          <w:bCs/>
          <w:sz w:val="24"/>
          <w:szCs w:val="24"/>
        </w:rPr>
        <w:t xml:space="preserve"> </w:t>
      </w:r>
      <w:r w:rsidR="006C7B3E" w:rsidRPr="00D34AA9">
        <w:rPr>
          <w:bCs/>
          <w:sz w:val="24"/>
          <w:szCs w:val="24"/>
        </w:rPr>
        <w:t>de comercio, 28.</w:t>
      </w:r>
      <w:r w:rsidR="00CB7FFC" w:rsidRPr="00D34AA9">
        <w:rPr>
          <w:bCs/>
          <w:sz w:val="24"/>
          <w:szCs w:val="24"/>
        </w:rPr>
        <w:t>0</w:t>
      </w:r>
      <w:r w:rsidR="006C7B3E" w:rsidRPr="00D34AA9">
        <w:rPr>
          <w:bCs/>
          <w:sz w:val="24"/>
          <w:szCs w:val="24"/>
        </w:rPr>
        <w:t xml:space="preserve"> % (</w:t>
      </w:r>
      <w:r w:rsidR="006C7B3E" w:rsidRPr="00177342">
        <w:rPr>
          <w:bCs/>
          <w:i/>
          <w:iCs/>
          <w:sz w:val="24"/>
          <w:szCs w:val="24"/>
        </w:rPr>
        <w:t>n</w:t>
      </w:r>
      <w:r w:rsidR="00A502BE">
        <w:rPr>
          <w:bCs/>
          <w:sz w:val="24"/>
          <w:szCs w:val="24"/>
        </w:rPr>
        <w:t xml:space="preserve"> </w:t>
      </w:r>
      <w:r w:rsidR="006C7B3E" w:rsidRPr="00D34AA9">
        <w:rPr>
          <w:bCs/>
          <w:sz w:val="24"/>
          <w:szCs w:val="24"/>
        </w:rPr>
        <w:t>=</w:t>
      </w:r>
      <w:r w:rsidR="00A502BE">
        <w:rPr>
          <w:bCs/>
          <w:sz w:val="24"/>
          <w:szCs w:val="24"/>
        </w:rPr>
        <w:t xml:space="preserve"> </w:t>
      </w:r>
      <w:r w:rsidR="00CB7FFC" w:rsidRPr="00D34AA9">
        <w:rPr>
          <w:bCs/>
          <w:sz w:val="24"/>
          <w:szCs w:val="24"/>
        </w:rPr>
        <w:t>14</w:t>
      </w:r>
      <w:r w:rsidR="006C7B3E" w:rsidRPr="00D34AA9">
        <w:rPr>
          <w:bCs/>
          <w:sz w:val="24"/>
          <w:szCs w:val="24"/>
        </w:rPr>
        <w:t>) era de servicios y 3</w:t>
      </w:r>
      <w:r w:rsidR="00CB7FFC" w:rsidRPr="00D34AA9">
        <w:rPr>
          <w:bCs/>
          <w:sz w:val="24"/>
          <w:szCs w:val="24"/>
        </w:rPr>
        <w:t>8</w:t>
      </w:r>
      <w:r w:rsidR="006C7B3E" w:rsidRPr="00D34AA9">
        <w:rPr>
          <w:bCs/>
          <w:sz w:val="24"/>
          <w:szCs w:val="24"/>
        </w:rPr>
        <w:t xml:space="preserve"> % (</w:t>
      </w:r>
      <w:r w:rsidR="006C7B3E" w:rsidRPr="00177342">
        <w:rPr>
          <w:bCs/>
          <w:i/>
          <w:iCs/>
          <w:sz w:val="24"/>
          <w:szCs w:val="24"/>
        </w:rPr>
        <w:t>n</w:t>
      </w:r>
      <w:r w:rsidR="00A502BE">
        <w:rPr>
          <w:bCs/>
          <w:sz w:val="24"/>
          <w:szCs w:val="24"/>
        </w:rPr>
        <w:t xml:space="preserve"> </w:t>
      </w:r>
      <w:r w:rsidR="006C7B3E" w:rsidRPr="00D34AA9">
        <w:rPr>
          <w:bCs/>
          <w:sz w:val="24"/>
          <w:szCs w:val="24"/>
        </w:rPr>
        <w:t>=</w:t>
      </w:r>
      <w:r w:rsidR="00A502BE">
        <w:rPr>
          <w:bCs/>
          <w:sz w:val="24"/>
          <w:szCs w:val="24"/>
        </w:rPr>
        <w:t xml:space="preserve"> </w:t>
      </w:r>
      <w:r w:rsidR="006C7B3E" w:rsidRPr="00D34AA9">
        <w:rPr>
          <w:bCs/>
          <w:sz w:val="24"/>
          <w:szCs w:val="24"/>
        </w:rPr>
        <w:t>1</w:t>
      </w:r>
      <w:r w:rsidR="001129DC" w:rsidRPr="00D34AA9">
        <w:rPr>
          <w:bCs/>
          <w:sz w:val="24"/>
          <w:szCs w:val="24"/>
        </w:rPr>
        <w:t>9)</w:t>
      </w:r>
      <w:r w:rsidR="006C7B3E" w:rsidRPr="00D34AA9">
        <w:rPr>
          <w:bCs/>
          <w:sz w:val="24"/>
          <w:szCs w:val="24"/>
        </w:rPr>
        <w:t xml:space="preserve"> era de transformación (</w:t>
      </w:r>
      <w:r w:rsidR="00A502BE">
        <w:rPr>
          <w:bCs/>
          <w:sz w:val="24"/>
          <w:szCs w:val="24"/>
        </w:rPr>
        <w:t>ta</w:t>
      </w:r>
      <w:r w:rsidR="002A4501" w:rsidRPr="00D34AA9">
        <w:rPr>
          <w:bCs/>
          <w:sz w:val="24"/>
          <w:szCs w:val="24"/>
        </w:rPr>
        <w:t>b</w:t>
      </w:r>
      <w:r w:rsidR="008D286A" w:rsidRPr="00D34AA9">
        <w:rPr>
          <w:bCs/>
          <w:sz w:val="24"/>
          <w:szCs w:val="24"/>
        </w:rPr>
        <w:t>la</w:t>
      </w:r>
      <w:r w:rsidR="002A4501" w:rsidRPr="00D34AA9">
        <w:rPr>
          <w:bCs/>
          <w:sz w:val="24"/>
          <w:szCs w:val="24"/>
        </w:rPr>
        <w:t xml:space="preserve"> </w:t>
      </w:r>
      <w:r w:rsidR="0033760C">
        <w:rPr>
          <w:bCs/>
          <w:sz w:val="24"/>
          <w:szCs w:val="24"/>
        </w:rPr>
        <w:t>3).</w:t>
      </w:r>
    </w:p>
    <w:p w14:paraId="18908B38" w14:textId="6B5E7D00" w:rsidR="00BA3DBF" w:rsidRDefault="00BA3DBF" w:rsidP="00BA3DBF">
      <w:pPr>
        <w:tabs>
          <w:tab w:val="left" w:pos="708"/>
        </w:tabs>
        <w:autoSpaceDE w:val="0"/>
        <w:autoSpaceDN w:val="0"/>
        <w:adjustRightInd w:val="0"/>
        <w:spacing w:line="360" w:lineRule="auto"/>
        <w:ind w:firstLine="0"/>
        <w:rPr>
          <w:bCs/>
          <w:sz w:val="24"/>
          <w:szCs w:val="24"/>
        </w:rPr>
      </w:pPr>
    </w:p>
    <w:p w14:paraId="22EE6250" w14:textId="2E3E4D89" w:rsidR="00DA2789" w:rsidRDefault="00DA2789" w:rsidP="00BA3DBF">
      <w:pPr>
        <w:tabs>
          <w:tab w:val="left" w:pos="708"/>
        </w:tabs>
        <w:autoSpaceDE w:val="0"/>
        <w:autoSpaceDN w:val="0"/>
        <w:adjustRightInd w:val="0"/>
        <w:spacing w:line="360" w:lineRule="auto"/>
        <w:ind w:firstLine="0"/>
        <w:rPr>
          <w:bCs/>
          <w:sz w:val="24"/>
          <w:szCs w:val="24"/>
        </w:rPr>
      </w:pPr>
    </w:p>
    <w:p w14:paraId="27315CA2" w14:textId="77777777" w:rsidR="00DA2789" w:rsidRDefault="00DA2789" w:rsidP="00BA3DBF">
      <w:pPr>
        <w:tabs>
          <w:tab w:val="left" w:pos="708"/>
        </w:tabs>
        <w:autoSpaceDE w:val="0"/>
        <w:autoSpaceDN w:val="0"/>
        <w:adjustRightInd w:val="0"/>
        <w:spacing w:line="360" w:lineRule="auto"/>
        <w:ind w:firstLine="0"/>
        <w:rPr>
          <w:bCs/>
          <w:sz w:val="24"/>
          <w:szCs w:val="24"/>
        </w:rPr>
      </w:pPr>
    </w:p>
    <w:p w14:paraId="2E032A21" w14:textId="5D86E026" w:rsidR="002A4501" w:rsidRPr="00485950" w:rsidRDefault="002A4501" w:rsidP="00177342">
      <w:pPr>
        <w:tabs>
          <w:tab w:val="left" w:pos="708"/>
        </w:tabs>
        <w:autoSpaceDE w:val="0"/>
        <w:autoSpaceDN w:val="0"/>
        <w:adjustRightInd w:val="0"/>
        <w:spacing w:line="360" w:lineRule="auto"/>
        <w:ind w:firstLine="0"/>
        <w:jc w:val="center"/>
        <w:rPr>
          <w:bCs/>
          <w:i/>
          <w:sz w:val="24"/>
          <w:szCs w:val="24"/>
          <w:lang w:eastAsia="ar-SA"/>
        </w:rPr>
      </w:pPr>
      <w:r w:rsidRPr="00177342">
        <w:rPr>
          <w:b/>
          <w:bCs/>
          <w:sz w:val="24"/>
          <w:szCs w:val="24"/>
          <w:lang w:eastAsia="es-ES"/>
        </w:rPr>
        <w:lastRenderedPageBreak/>
        <w:t xml:space="preserve">Tabla </w:t>
      </w:r>
      <w:r w:rsidR="0033760C" w:rsidRPr="00177342">
        <w:rPr>
          <w:b/>
          <w:bCs/>
          <w:sz w:val="24"/>
          <w:szCs w:val="24"/>
          <w:lang w:eastAsia="es-ES"/>
        </w:rPr>
        <w:t>3</w:t>
      </w:r>
      <w:r w:rsidR="00BA3DBF">
        <w:rPr>
          <w:sz w:val="24"/>
          <w:szCs w:val="24"/>
          <w:lang w:eastAsia="es-ES"/>
        </w:rPr>
        <w:t xml:space="preserve">. </w:t>
      </w:r>
      <w:r>
        <w:rPr>
          <w:sz w:val="24"/>
          <w:szCs w:val="24"/>
          <w:lang w:eastAsia="es-ES"/>
        </w:rPr>
        <w:t>D</w:t>
      </w:r>
      <w:r w:rsidRPr="00485950">
        <w:rPr>
          <w:sz w:val="24"/>
          <w:szCs w:val="24"/>
          <w:lang w:eastAsia="es-ES"/>
        </w:rPr>
        <w:t>istribución p</w:t>
      </w:r>
      <w:r>
        <w:rPr>
          <w:sz w:val="24"/>
          <w:szCs w:val="24"/>
          <w:lang w:eastAsia="es-ES"/>
        </w:rPr>
        <w:t>or prestación de servicios</w:t>
      </w:r>
    </w:p>
    <w:tbl>
      <w:tblPr>
        <w:tblStyle w:val="Tablaconcuadrcula"/>
        <w:tblW w:w="0" w:type="auto"/>
        <w:jc w:val="center"/>
        <w:tblLook w:val="04A0" w:firstRow="1" w:lastRow="0" w:firstColumn="1" w:lastColumn="0" w:noHBand="0" w:noVBand="1"/>
      </w:tblPr>
      <w:tblGrid>
        <w:gridCol w:w="1749"/>
        <w:gridCol w:w="1349"/>
        <w:gridCol w:w="1323"/>
      </w:tblGrid>
      <w:tr w:rsidR="00485950" w:rsidRPr="00485950" w14:paraId="2C8E200E" w14:textId="77777777" w:rsidTr="00177342">
        <w:trPr>
          <w:trHeight w:val="235"/>
          <w:jc w:val="center"/>
        </w:trPr>
        <w:tc>
          <w:tcPr>
            <w:tcW w:w="0" w:type="auto"/>
            <w:hideMark/>
          </w:tcPr>
          <w:p w14:paraId="3CF89954" w14:textId="21BBB13A" w:rsidR="006C7B3E" w:rsidRPr="00177342" w:rsidRDefault="00B1122D" w:rsidP="00177342">
            <w:pPr>
              <w:suppressAutoHyphens/>
              <w:autoSpaceDE w:val="0"/>
              <w:autoSpaceDN w:val="0"/>
              <w:adjustRightInd w:val="0"/>
              <w:spacing w:line="360" w:lineRule="auto"/>
              <w:ind w:firstLine="0"/>
              <w:rPr>
                <w:b/>
                <w:bCs/>
                <w:sz w:val="24"/>
                <w:szCs w:val="24"/>
                <w:lang w:eastAsia="es-ES"/>
              </w:rPr>
            </w:pPr>
            <w:r w:rsidRPr="00177342">
              <w:rPr>
                <w:b/>
                <w:bCs/>
                <w:sz w:val="24"/>
                <w:szCs w:val="24"/>
                <w:lang w:eastAsia="es-ES"/>
              </w:rPr>
              <w:t>Servicios</w:t>
            </w:r>
          </w:p>
        </w:tc>
        <w:tc>
          <w:tcPr>
            <w:tcW w:w="0" w:type="auto"/>
            <w:hideMark/>
          </w:tcPr>
          <w:p w14:paraId="281EFEB0" w14:textId="77777777" w:rsidR="006C7B3E" w:rsidRPr="00177342" w:rsidRDefault="006C7B3E" w:rsidP="00177342">
            <w:pPr>
              <w:suppressAutoHyphens/>
              <w:autoSpaceDE w:val="0"/>
              <w:autoSpaceDN w:val="0"/>
              <w:adjustRightInd w:val="0"/>
              <w:spacing w:line="360" w:lineRule="auto"/>
              <w:ind w:firstLine="0"/>
              <w:rPr>
                <w:b/>
                <w:bCs/>
                <w:sz w:val="24"/>
                <w:szCs w:val="24"/>
                <w:lang w:eastAsia="es-ES"/>
              </w:rPr>
            </w:pPr>
            <w:r w:rsidRPr="00177342">
              <w:rPr>
                <w:b/>
                <w:bCs/>
                <w:sz w:val="24"/>
                <w:szCs w:val="24"/>
                <w:lang w:eastAsia="es-ES"/>
              </w:rPr>
              <w:t>Frecuencia</w:t>
            </w:r>
          </w:p>
        </w:tc>
        <w:tc>
          <w:tcPr>
            <w:tcW w:w="0" w:type="auto"/>
            <w:hideMark/>
          </w:tcPr>
          <w:p w14:paraId="481D713E" w14:textId="77777777" w:rsidR="006C7B3E" w:rsidRPr="00177342" w:rsidRDefault="006C7B3E" w:rsidP="00177342">
            <w:pPr>
              <w:suppressAutoHyphens/>
              <w:autoSpaceDE w:val="0"/>
              <w:autoSpaceDN w:val="0"/>
              <w:adjustRightInd w:val="0"/>
              <w:spacing w:line="360" w:lineRule="auto"/>
              <w:ind w:firstLine="0"/>
              <w:rPr>
                <w:b/>
                <w:bCs/>
                <w:sz w:val="24"/>
                <w:szCs w:val="24"/>
                <w:lang w:eastAsia="es-ES"/>
              </w:rPr>
            </w:pPr>
            <w:r w:rsidRPr="00177342">
              <w:rPr>
                <w:b/>
                <w:bCs/>
                <w:sz w:val="24"/>
                <w:szCs w:val="24"/>
                <w:lang w:eastAsia="es-ES"/>
              </w:rPr>
              <w:t>Porcentaje</w:t>
            </w:r>
          </w:p>
        </w:tc>
      </w:tr>
      <w:tr w:rsidR="00485950" w:rsidRPr="00485950" w14:paraId="4D44B076" w14:textId="77777777" w:rsidTr="00177342">
        <w:trPr>
          <w:trHeight w:val="113"/>
          <w:jc w:val="center"/>
        </w:trPr>
        <w:tc>
          <w:tcPr>
            <w:tcW w:w="0" w:type="auto"/>
            <w:hideMark/>
          </w:tcPr>
          <w:p w14:paraId="63708C54" w14:textId="77777777" w:rsidR="006C7B3E" w:rsidRPr="00485950" w:rsidRDefault="006C7B3E" w:rsidP="00177342">
            <w:pPr>
              <w:suppressAutoHyphens/>
              <w:autoSpaceDE w:val="0"/>
              <w:autoSpaceDN w:val="0"/>
              <w:adjustRightInd w:val="0"/>
              <w:spacing w:line="360" w:lineRule="auto"/>
              <w:ind w:firstLine="0"/>
              <w:rPr>
                <w:sz w:val="24"/>
                <w:szCs w:val="24"/>
                <w:lang w:eastAsia="es-ES"/>
              </w:rPr>
            </w:pPr>
            <w:r w:rsidRPr="00485950">
              <w:rPr>
                <w:sz w:val="24"/>
                <w:szCs w:val="24"/>
              </w:rPr>
              <w:t>Comercio</w:t>
            </w:r>
          </w:p>
        </w:tc>
        <w:tc>
          <w:tcPr>
            <w:tcW w:w="0" w:type="auto"/>
            <w:hideMark/>
          </w:tcPr>
          <w:p w14:paraId="6FC46B26" w14:textId="77777777" w:rsidR="006C7B3E" w:rsidRPr="00485950" w:rsidRDefault="006C7B3E" w:rsidP="00177342">
            <w:pPr>
              <w:suppressAutoHyphens/>
              <w:autoSpaceDE w:val="0"/>
              <w:autoSpaceDN w:val="0"/>
              <w:adjustRightInd w:val="0"/>
              <w:spacing w:line="360" w:lineRule="auto"/>
              <w:rPr>
                <w:sz w:val="24"/>
                <w:szCs w:val="24"/>
                <w:lang w:eastAsia="es-ES"/>
              </w:rPr>
            </w:pPr>
            <w:r w:rsidRPr="00485950">
              <w:rPr>
                <w:sz w:val="24"/>
                <w:szCs w:val="24"/>
                <w:lang w:eastAsia="es-ES"/>
              </w:rPr>
              <w:t>1</w:t>
            </w:r>
            <w:r w:rsidR="001129DC" w:rsidRPr="00485950">
              <w:rPr>
                <w:sz w:val="24"/>
                <w:szCs w:val="24"/>
                <w:lang w:eastAsia="es-ES"/>
              </w:rPr>
              <w:t>7</w:t>
            </w:r>
          </w:p>
        </w:tc>
        <w:tc>
          <w:tcPr>
            <w:tcW w:w="0" w:type="auto"/>
            <w:hideMark/>
          </w:tcPr>
          <w:p w14:paraId="5D4F7B93" w14:textId="77777777" w:rsidR="006C7B3E" w:rsidRPr="00485950" w:rsidRDefault="006C7B3E" w:rsidP="00177342">
            <w:pPr>
              <w:suppressAutoHyphens/>
              <w:autoSpaceDE w:val="0"/>
              <w:autoSpaceDN w:val="0"/>
              <w:adjustRightInd w:val="0"/>
              <w:spacing w:line="360" w:lineRule="auto"/>
              <w:rPr>
                <w:sz w:val="24"/>
                <w:szCs w:val="24"/>
                <w:lang w:eastAsia="es-ES"/>
              </w:rPr>
            </w:pPr>
            <w:r w:rsidRPr="00485950">
              <w:rPr>
                <w:sz w:val="24"/>
                <w:szCs w:val="24"/>
                <w:lang w:eastAsia="es-ES"/>
              </w:rPr>
              <w:t>34.0 %</w:t>
            </w:r>
          </w:p>
        </w:tc>
      </w:tr>
      <w:tr w:rsidR="00485950" w:rsidRPr="00485950" w14:paraId="6440C3FB" w14:textId="77777777" w:rsidTr="00177342">
        <w:trPr>
          <w:trHeight w:val="129"/>
          <w:jc w:val="center"/>
        </w:trPr>
        <w:tc>
          <w:tcPr>
            <w:tcW w:w="0" w:type="auto"/>
            <w:hideMark/>
          </w:tcPr>
          <w:p w14:paraId="5F327495" w14:textId="77777777" w:rsidR="006C7B3E" w:rsidRPr="00485950" w:rsidRDefault="006C7B3E" w:rsidP="00177342">
            <w:pPr>
              <w:suppressAutoHyphens/>
              <w:autoSpaceDE w:val="0"/>
              <w:autoSpaceDN w:val="0"/>
              <w:adjustRightInd w:val="0"/>
              <w:spacing w:line="360" w:lineRule="auto"/>
              <w:ind w:firstLine="0"/>
              <w:rPr>
                <w:sz w:val="24"/>
                <w:szCs w:val="24"/>
                <w:lang w:eastAsia="es-ES"/>
              </w:rPr>
            </w:pPr>
            <w:r w:rsidRPr="00485950">
              <w:rPr>
                <w:sz w:val="24"/>
                <w:szCs w:val="24"/>
              </w:rPr>
              <w:t>Servicios</w:t>
            </w:r>
          </w:p>
        </w:tc>
        <w:tc>
          <w:tcPr>
            <w:tcW w:w="0" w:type="auto"/>
            <w:hideMark/>
          </w:tcPr>
          <w:p w14:paraId="2DAF708A" w14:textId="77777777" w:rsidR="006C7B3E" w:rsidRPr="00485950" w:rsidRDefault="001129DC" w:rsidP="00177342">
            <w:pPr>
              <w:suppressAutoHyphens/>
              <w:autoSpaceDE w:val="0"/>
              <w:autoSpaceDN w:val="0"/>
              <w:adjustRightInd w:val="0"/>
              <w:spacing w:line="360" w:lineRule="auto"/>
              <w:rPr>
                <w:sz w:val="24"/>
                <w:szCs w:val="24"/>
                <w:lang w:eastAsia="es-ES"/>
              </w:rPr>
            </w:pPr>
            <w:r w:rsidRPr="00485950">
              <w:rPr>
                <w:sz w:val="24"/>
                <w:szCs w:val="24"/>
                <w:lang w:eastAsia="es-ES"/>
              </w:rPr>
              <w:t>14</w:t>
            </w:r>
          </w:p>
        </w:tc>
        <w:tc>
          <w:tcPr>
            <w:tcW w:w="0" w:type="auto"/>
            <w:hideMark/>
          </w:tcPr>
          <w:p w14:paraId="3E7D3400" w14:textId="77777777" w:rsidR="006C7B3E" w:rsidRPr="00485950" w:rsidRDefault="006C7B3E" w:rsidP="00177342">
            <w:pPr>
              <w:suppressAutoHyphens/>
              <w:autoSpaceDE w:val="0"/>
              <w:autoSpaceDN w:val="0"/>
              <w:adjustRightInd w:val="0"/>
              <w:spacing w:line="360" w:lineRule="auto"/>
              <w:rPr>
                <w:sz w:val="24"/>
                <w:szCs w:val="24"/>
                <w:lang w:eastAsia="es-ES"/>
              </w:rPr>
            </w:pPr>
            <w:r w:rsidRPr="00485950">
              <w:rPr>
                <w:sz w:val="24"/>
                <w:szCs w:val="24"/>
                <w:lang w:eastAsia="es-ES"/>
              </w:rPr>
              <w:t>28.</w:t>
            </w:r>
            <w:r w:rsidR="001129DC" w:rsidRPr="00485950">
              <w:rPr>
                <w:sz w:val="24"/>
                <w:szCs w:val="24"/>
                <w:lang w:eastAsia="es-ES"/>
              </w:rPr>
              <w:t>0</w:t>
            </w:r>
            <w:r w:rsidRPr="00485950">
              <w:rPr>
                <w:sz w:val="24"/>
                <w:szCs w:val="24"/>
                <w:lang w:eastAsia="es-ES"/>
              </w:rPr>
              <w:t xml:space="preserve"> %</w:t>
            </w:r>
          </w:p>
        </w:tc>
      </w:tr>
      <w:tr w:rsidR="00485950" w:rsidRPr="00485950" w14:paraId="7375C87B" w14:textId="77777777" w:rsidTr="00177342">
        <w:trPr>
          <w:trHeight w:val="82"/>
          <w:jc w:val="center"/>
        </w:trPr>
        <w:tc>
          <w:tcPr>
            <w:tcW w:w="0" w:type="auto"/>
            <w:hideMark/>
          </w:tcPr>
          <w:p w14:paraId="23AB682D" w14:textId="77777777" w:rsidR="006C7B3E" w:rsidRPr="00485950" w:rsidRDefault="006C7B3E" w:rsidP="00177342">
            <w:pPr>
              <w:suppressAutoHyphens/>
              <w:autoSpaceDE w:val="0"/>
              <w:autoSpaceDN w:val="0"/>
              <w:adjustRightInd w:val="0"/>
              <w:spacing w:line="360" w:lineRule="auto"/>
              <w:ind w:firstLine="0"/>
              <w:rPr>
                <w:sz w:val="24"/>
                <w:szCs w:val="24"/>
                <w:lang w:eastAsia="es-ES"/>
              </w:rPr>
            </w:pPr>
            <w:r w:rsidRPr="00485950">
              <w:rPr>
                <w:sz w:val="24"/>
                <w:szCs w:val="24"/>
              </w:rPr>
              <w:t>Transformación</w:t>
            </w:r>
          </w:p>
        </w:tc>
        <w:tc>
          <w:tcPr>
            <w:tcW w:w="0" w:type="auto"/>
            <w:hideMark/>
          </w:tcPr>
          <w:p w14:paraId="01C840B9" w14:textId="77777777" w:rsidR="006C7B3E" w:rsidRPr="00485950" w:rsidRDefault="006C7B3E" w:rsidP="00177342">
            <w:pPr>
              <w:suppressAutoHyphens/>
              <w:autoSpaceDE w:val="0"/>
              <w:autoSpaceDN w:val="0"/>
              <w:adjustRightInd w:val="0"/>
              <w:spacing w:line="360" w:lineRule="auto"/>
              <w:rPr>
                <w:sz w:val="24"/>
                <w:szCs w:val="24"/>
                <w:lang w:eastAsia="es-ES"/>
              </w:rPr>
            </w:pPr>
            <w:r w:rsidRPr="00485950">
              <w:rPr>
                <w:sz w:val="24"/>
                <w:szCs w:val="24"/>
                <w:lang w:eastAsia="es-ES"/>
              </w:rPr>
              <w:t>1</w:t>
            </w:r>
            <w:r w:rsidR="001129DC" w:rsidRPr="00485950">
              <w:rPr>
                <w:sz w:val="24"/>
                <w:szCs w:val="24"/>
                <w:lang w:eastAsia="es-ES"/>
              </w:rPr>
              <w:t>9</w:t>
            </w:r>
          </w:p>
        </w:tc>
        <w:tc>
          <w:tcPr>
            <w:tcW w:w="0" w:type="auto"/>
            <w:hideMark/>
          </w:tcPr>
          <w:p w14:paraId="7A67996C" w14:textId="77777777" w:rsidR="006C7B3E" w:rsidRPr="00485950" w:rsidRDefault="006C7B3E" w:rsidP="00177342">
            <w:pPr>
              <w:suppressAutoHyphens/>
              <w:autoSpaceDE w:val="0"/>
              <w:autoSpaceDN w:val="0"/>
              <w:adjustRightInd w:val="0"/>
              <w:spacing w:line="360" w:lineRule="auto"/>
              <w:rPr>
                <w:sz w:val="24"/>
                <w:szCs w:val="24"/>
                <w:lang w:eastAsia="es-ES"/>
              </w:rPr>
            </w:pPr>
            <w:r w:rsidRPr="00485950">
              <w:rPr>
                <w:sz w:val="24"/>
                <w:szCs w:val="24"/>
                <w:lang w:eastAsia="es-ES"/>
              </w:rPr>
              <w:t>3</w:t>
            </w:r>
            <w:r w:rsidR="001129DC" w:rsidRPr="00485950">
              <w:rPr>
                <w:sz w:val="24"/>
                <w:szCs w:val="24"/>
                <w:lang w:eastAsia="es-ES"/>
              </w:rPr>
              <w:t>8.0</w:t>
            </w:r>
            <w:r w:rsidRPr="00485950">
              <w:rPr>
                <w:sz w:val="24"/>
                <w:szCs w:val="24"/>
                <w:lang w:eastAsia="es-ES"/>
              </w:rPr>
              <w:t xml:space="preserve"> %</w:t>
            </w:r>
          </w:p>
        </w:tc>
      </w:tr>
      <w:tr w:rsidR="00485950" w:rsidRPr="00485950" w14:paraId="543AC45A" w14:textId="77777777" w:rsidTr="00177342">
        <w:trPr>
          <w:trHeight w:val="27"/>
          <w:jc w:val="center"/>
        </w:trPr>
        <w:tc>
          <w:tcPr>
            <w:tcW w:w="0" w:type="auto"/>
            <w:hideMark/>
          </w:tcPr>
          <w:p w14:paraId="08991E62" w14:textId="77777777" w:rsidR="006C7B3E" w:rsidRPr="00485950" w:rsidRDefault="006C7B3E" w:rsidP="00177342">
            <w:pPr>
              <w:suppressAutoHyphens/>
              <w:autoSpaceDE w:val="0"/>
              <w:autoSpaceDN w:val="0"/>
              <w:adjustRightInd w:val="0"/>
              <w:spacing w:line="360" w:lineRule="auto"/>
              <w:ind w:firstLine="0"/>
              <w:rPr>
                <w:sz w:val="24"/>
                <w:szCs w:val="24"/>
                <w:lang w:eastAsia="es-ES"/>
              </w:rPr>
            </w:pPr>
            <w:r w:rsidRPr="00485950">
              <w:rPr>
                <w:sz w:val="24"/>
                <w:szCs w:val="24"/>
                <w:lang w:eastAsia="es-ES"/>
              </w:rPr>
              <w:t>Total</w:t>
            </w:r>
          </w:p>
        </w:tc>
        <w:tc>
          <w:tcPr>
            <w:tcW w:w="0" w:type="auto"/>
            <w:hideMark/>
          </w:tcPr>
          <w:p w14:paraId="752F4747" w14:textId="77777777" w:rsidR="006C7B3E" w:rsidRPr="00485950" w:rsidRDefault="001129DC" w:rsidP="00177342">
            <w:pPr>
              <w:suppressAutoHyphens/>
              <w:autoSpaceDE w:val="0"/>
              <w:autoSpaceDN w:val="0"/>
              <w:adjustRightInd w:val="0"/>
              <w:spacing w:line="360" w:lineRule="auto"/>
              <w:rPr>
                <w:sz w:val="24"/>
                <w:szCs w:val="24"/>
                <w:lang w:eastAsia="es-ES"/>
              </w:rPr>
            </w:pPr>
            <w:r w:rsidRPr="00485950">
              <w:rPr>
                <w:sz w:val="24"/>
                <w:szCs w:val="24"/>
                <w:lang w:eastAsia="es-ES"/>
              </w:rPr>
              <w:t>50</w:t>
            </w:r>
          </w:p>
        </w:tc>
        <w:tc>
          <w:tcPr>
            <w:tcW w:w="0" w:type="auto"/>
            <w:hideMark/>
          </w:tcPr>
          <w:p w14:paraId="31CE590B" w14:textId="77777777" w:rsidR="006C7B3E" w:rsidRPr="00485950" w:rsidRDefault="006C7B3E" w:rsidP="00177342">
            <w:pPr>
              <w:suppressAutoHyphens/>
              <w:autoSpaceDE w:val="0"/>
              <w:autoSpaceDN w:val="0"/>
              <w:adjustRightInd w:val="0"/>
              <w:spacing w:line="360" w:lineRule="auto"/>
              <w:rPr>
                <w:sz w:val="24"/>
                <w:szCs w:val="24"/>
                <w:lang w:eastAsia="es-ES"/>
              </w:rPr>
            </w:pPr>
            <w:r w:rsidRPr="00485950">
              <w:rPr>
                <w:sz w:val="24"/>
                <w:szCs w:val="24"/>
                <w:lang w:eastAsia="es-ES"/>
              </w:rPr>
              <w:t>100.0 %</w:t>
            </w:r>
          </w:p>
        </w:tc>
      </w:tr>
    </w:tbl>
    <w:p w14:paraId="3C59D311" w14:textId="3AF1166F" w:rsidR="0022523A" w:rsidRDefault="002A4501" w:rsidP="00BA3DBF">
      <w:pPr>
        <w:tabs>
          <w:tab w:val="left" w:pos="708"/>
        </w:tabs>
        <w:autoSpaceDE w:val="0"/>
        <w:autoSpaceDN w:val="0"/>
        <w:adjustRightInd w:val="0"/>
        <w:spacing w:line="360" w:lineRule="auto"/>
        <w:ind w:firstLine="0"/>
        <w:jc w:val="center"/>
        <w:rPr>
          <w:sz w:val="24"/>
          <w:szCs w:val="24"/>
          <w:lang w:eastAsia="es-ES"/>
        </w:rPr>
      </w:pPr>
      <w:r>
        <w:rPr>
          <w:sz w:val="24"/>
          <w:szCs w:val="24"/>
          <w:lang w:eastAsia="es-ES"/>
        </w:rPr>
        <w:t>Fuente: Elaboración propia</w:t>
      </w:r>
    </w:p>
    <w:p w14:paraId="1C4EA6F4" w14:textId="008FD6C6" w:rsidR="006C7B3E" w:rsidRPr="00D34AA9" w:rsidRDefault="00A502BE" w:rsidP="00BA3DBF">
      <w:pPr>
        <w:pStyle w:val="HTMLconformatoprevio"/>
        <w:spacing w:line="360" w:lineRule="auto"/>
        <w:jc w:val="both"/>
        <w:rPr>
          <w:rFonts w:ascii="Times New Roman" w:hAnsi="Times New Roman"/>
          <w:bCs/>
          <w:sz w:val="24"/>
          <w:szCs w:val="24"/>
        </w:rPr>
      </w:pPr>
      <w:r>
        <w:rPr>
          <w:rFonts w:ascii="Times New Roman" w:hAnsi="Times New Roman"/>
          <w:bCs/>
          <w:sz w:val="24"/>
          <w:szCs w:val="24"/>
        </w:rPr>
        <w:tab/>
      </w:r>
      <w:r w:rsidR="0017334D" w:rsidRPr="00177342">
        <w:rPr>
          <w:rFonts w:ascii="Times New Roman" w:hAnsi="Times New Roman"/>
          <w:bCs/>
          <w:sz w:val="24"/>
          <w:szCs w:val="24"/>
        </w:rPr>
        <w:t>En la tabla 4 se muestra la</w:t>
      </w:r>
      <w:r w:rsidR="006C7B3E" w:rsidRPr="00535B7C">
        <w:rPr>
          <w:rFonts w:ascii="Times New Roman" w:hAnsi="Times New Roman"/>
          <w:bCs/>
          <w:sz w:val="24"/>
          <w:szCs w:val="24"/>
        </w:rPr>
        <w:t xml:space="preserve"> </w:t>
      </w:r>
      <w:r w:rsidRPr="00535B7C">
        <w:rPr>
          <w:rFonts w:ascii="Times New Roman" w:hAnsi="Times New Roman"/>
          <w:bCs/>
          <w:sz w:val="24"/>
          <w:szCs w:val="24"/>
        </w:rPr>
        <w:t xml:space="preserve">media </w:t>
      </w:r>
      <w:r w:rsidR="002D5D0C" w:rsidRPr="00535B7C">
        <w:rPr>
          <w:rFonts w:ascii="Times New Roman" w:hAnsi="Times New Roman"/>
          <w:bCs/>
          <w:sz w:val="24"/>
          <w:szCs w:val="24"/>
        </w:rPr>
        <w:t>(</w:t>
      </w:r>
      <w:r w:rsidR="00134E2D" w:rsidRPr="00535B7C">
        <w:rPr>
          <w:rFonts w:ascii="Times New Roman" w:hAnsi="Times New Roman"/>
          <w:bCs/>
          <w:sz w:val="24"/>
          <w:szCs w:val="24"/>
        </w:rPr>
        <w:t>µ</w:t>
      </w:r>
      <w:r w:rsidR="002D5D0C" w:rsidRPr="00535B7C">
        <w:rPr>
          <w:rFonts w:ascii="Times New Roman" w:hAnsi="Times New Roman"/>
          <w:bCs/>
          <w:sz w:val="24"/>
          <w:szCs w:val="24"/>
        </w:rPr>
        <w:t>)</w:t>
      </w:r>
      <w:r w:rsidR="006C7B3E" w:rsidRPr="00535B7C">
        <w:rPr>
          <w:rFonts w:ascii="Times New Roman" w:hAnsi="Times New Roman"/>
          <w:bCs/>
          <w:sz w:val="24"/>
          <w:szCs w:val="24"/>
        </w:rPr>
        <w:t xml:space="preserve"> y </w:t>
      </w:r>
      <w:r w:rsidRPr="00535B7C">
        <w:rPr>
          <w:rFonts w:ascii="Times New Roman" w:hAnsi="Times New Roman"/>
          <w:bCs/>
          <w:sz w:val="24"/>
          <w:szCs w:val="24"/>
        </w:rPr>
        <w:t xml:space="preserve">desviación estándar </w:t>
      </w:r>
      <w:r w:rsidR="006C7B3E" w:rsidRPr="00535B7C">
        <w:rPr>
          <w:rFonts w:ascii="Times New Roman" w:hAnsi="Times New Roman"/>
          <w:bCs/>
          <w:sz w:val="24"/>
          <w:szCs w:val="24"/>
        </w:rPr>
        <w:t>(</w:t>
      </w:r>
      <w:r w:rsidR="002A4501" w:rsidRPr="00535B7C">
        <w:rPr>
          <w:rFonts w:ascii="Segoe UI" w:hAnsi="Segoe UI" w:cs="Segoe UI"/>
          <w:color w:val="333333"/>
          <w:sz w:val="23"/>
          <w:szCs w:val="23"/>
        </w:rPr>
        <w:t>σ</w:t>
      </w:r>
      <w:r w:rsidR="0017334D" w:rsidRPr="00535B7C">
        <w:rPr>
          <w:rFonts w:ascii="Times New Roman" w:hAnsi="Times New Roman"/>
          <w:bCs/>
          <w:sz w:val="24"/>
          <w:szCs w:val="24"/>
        </w:rPr>
        <w:t>)</w:t>
      </w:r>
      <w:r w:rsidR="0017334D" w:rsidRPr="00177342">
        <w:rPr>
          <w:rFonts w:ascii="Times New Roman" w:hAnsi="Times New Roman"/>
          <w:bCs/>
          <w:sz w:val="24"/>
          <w:szCs w:val="24"/>
        </w:rPr>
        <w:t xml:space="preserve"> de los</w:t>
      </w:r>
      <w:r w:rsidR="0017334D" w:rsidRPr="00535B7C">
        <w:rPr>
          <w:rFonts w:ascii="Times New Roman" w:hAnsi="Times New Roman"/>
          <w:bCs/>
          <w:sz w:val="24"/>
          <w:szCs w:val="24"/>
        </w:rPr>
        <w:t xml:space="preserve"> </w:t>
      </w:r>
      <w:r w:rsidR="006C7B3E" w:rsidRPr="00535B7C">
        <w:rPr>
          <w:rFonts w:ascii="Times New Roman" w:hAnsi="Times New Roman"/>
          <w:bCs/>
          <w:sz w:val="24"/>
          <w:szCs w:val="24"/>
        </w:rPr>
        <w:t>factores predictores de la calidad</w:t>
      </w:r>
      <w:r w:rsidR="0017334D" w:rsidRPr="00177342">
        <w:rPr>
          <w:rFonts w:ascii="Times New Roman" w:hAnsi="Times New Roman"/>
          <w:bCs/>
          <w:sz w:val="24"/>
          <w:szCs w:val="24"/>
        </w:rPr>
        <w:t xml:space="preserve">, </w:t>
      </w:r>
      <w:r w:rsidR="00AD6D36" w:rsidRPr="00177342">
        <w:rPr>
          <w:rFonts w:ascii="Times New Roman" w:hAnsi="Times New Roman"/>
          <w:bCs/>
          <w:sz w:val="24"/>
          <w:szCs w:val="24"/>
        </w:rPr>
        <w:t>a saber</w:t>
      </w:r>
      <w:r w:rsidR="00454D66" w:rsidRPr="00177342">
        <w:rPr>
          <w:rFonts w:ascii="Times New Roman" w:hAnsi="Times New Roman"/>
          <w:bCs/>
          <w:sz w:val="24"/>
          <w:szCs w:val="24"/>
        </w:rPr>
        <w:t>:</w:t>
      </w:r>
      <w:r w:rsidR="00AD6D36" w:rsidRPr="00535B7C">
        <w:rPr>
          <w:rFonts w:ascii="Times New Roman" w:hAnsi="Times New Roman"/>
          <w:bCs/>
          <w:sz w:val="24"/>
          <w:szCs w:val="24"/>
        </w:rPr>
        <w:t xml:space="preserve"> </w:t>
      </w:r>
      <w:r w:rsidR="006C7B3E" w:rsidRPr="00535B7C">
        <w:rPr>
          <w:rFonts w:ascii="Times New Roman" w:hAnsi="Times New Roman"/>
          <w:bCs/>
          <w:sz w:val="24"/>
          <w:szCs w:val="24"/>
        </w:rPr>
        <w:t xml:space="preserve">Funcionalidad, </w:t>
      </w:r>
      <w:r w:rsidR="00AD6D36" w:rsidRPr="00177342">
        <w:rPr>
          <w:rFonts w:ascii="Times New Roman" w:hAnsi="Times New Roman"/>
          <w:bCs/>
          <w:sz w:val="24"/>
          <w:szCs w:val="24"/>
        </w:rPr>
        <w:t>F</w:t>
      </w:r>
      <w:r w:rsidR="00AD6D36" w:rsidRPr="00535B7C">
        <w:rPr>
          <w:rFonts w:ascii="Times New Roman" w:hAnsi="Times New Roman"/>
          <w:bCs/>
          <w:sz w:val="24"/>
          <w:szCs w:val="24"/>
        </w:rPr>
        <w:t>iabilidad</w:t>
      </w:r>
      <w:r w:rsidR="006C7B3E" w:rsidRPr="00535B7C">
        <w:rPr>
          <w:rFonts w:ascii="Times New Roman" w:hAnsi="Times New Roman"/>
          <w:bCs/>
          <w:sz w:val="24"/>
          <w:szCs w:val="24"/>
        </w:rPr>
        <w:t xml:space="preserve">, </w:t>
      </w:r>
      <w:r w:rsidR="00AD6D36" w:rsidRPr="00177342">
        <w:rPr>
          <w:rFonts w:ascii="Times New Roman" w:hAnsi="Times New Roman"/>
          <w:bCs/>
          <w:sz w:val="24"/>
          <w:szCs w:val="24"/>
        </w:rPr>
        <w:t>U</w:t>
      </w:r>
      <w:r w:rsidR="00AD6D36" w:rsidRPr="00535B7C">
        <w:rPr>
          <w:rFonts w:ascii="Times New Roman" w:hAnsi="Times New Roman"/>
          <w:bCs/>
          <w:sz w:val="24"/>
          <w:szCs w:val="24"/>
        </w:rPr>
        <w:t>sabilidad</w:t>
      </w:r>
      <w:r w:rsidR="006C7B3E" w:rsidRPr="00535B7C">
        <w:rPr>
          <w:rFonts w:ascii="Times New Roman" w:hAnsi="Times New Roman"/>
          <w:bCs/>
          <w:sz w:val="24"/>
          <w:szCs w:val="24"/>
        </w:rPr>
        <w:t xml:space="preserve">, </w:t>
      </w:r>
      <w:r w:rsidR="00AD6D36" w:rsidRPr="00177342">
        <w:rPr>
          <w:rFonts w:ascii="Times New Roman" w:hAnsi="Times New Roman"/>
          <w:bCs/>
          <w:sz w:val="24"/>
          <w:szCs w:val="24"/>
        </w:rPr>
        <w:t>E</w:t>
      </w:r>
      <w:r w:rsidR="00AD6D36" w:rsidRPr="00535B7C">
        <w:rPr>
          <w:rFonts w:ascii="Times New Roman" w:hAnsi="Times New Roman"/>
          <w:bCs/>
          <w:sz w:val="24"/>
          <w:szCs w:val="24"/>
        </w:rPr>
        <w:t>ficiencia</w:t>
      </w:r>
      <w:r w:rsidR="006C7B3E" w:rsidRPr="00535B7C">
        <w:rPr>
          <w:rFonts w:ascii="Times New Roman" w:hAnsi="Times New Roman"/>
          <w:bCs/>
          <w:sz w:val="24"/>
          <w:szCs w:val="24"/>
        </w:rPr>
        <w:t xml:space="preserve">, </w:t>
      </w:r>
      <w:r w:rsidR="00AD6D36" w:rsidRPr="00177342">
        <w:rPr>
          <w:rFonts w:ascii="Times New Roman" w:hAnsi="Times New Roman"/>
          <w:bCs/>
          <w:sz w:val="24"/>
          <w:szCs w:val="24"/>
        </w:rPr>
        <w:t>M</w:t>
      </w:r>
      <w:r w:rsidR="00AD6D36" w:rsidRPr="00535B7C">
        <w:rPr>
          <w:rFonts w:ascii="Times New Roman" w:hAnsi="Times New Roman"/>
          <w:bCs/>
          <w:sz w:val="24"/>
          <w:szCs w:val="24"/>
        </w:rPr>
        <w:t xml:space="preserve">antenibilidad </w:t>
      </w:r>
      <w:r w:rsidR="006C7B3E" w:rsidRPr="00535B7C">
        <w:rPr>
          <w:rFonts w:ascii="Times New Roman" w:hAnsi="Times New Roman"/>
          <w:bCs/>
          <w:sz w:val="24"/>
          <w:szCs w:val="24"/>
        </w:rPr>
        <w:t xml:space="preserve">y </w:t>
      </w:r>
      <w:r w:rsidR="00AD6D36" w:rsidRPr="00177342">
        <w:rPr>
          <w:rFonts w:ascii="Times New Roman" w:hAnsi="Times New Roman"/>
          <w:bCs/>
          <w:sz w:val="24"/>
          <w:szCs w:val="24"/>
        </w:rPr>
        <w:t>P</w:t>
      </w:r>
      <w:r w:rsidR="006C7B3E" w:rsidRPr="00535B7C">
        <w:rPr>
          <w:rFonts w:ascii="Times New Roman" w:hAnsi="Times New Roman"/>
          <w:bCs/>
          <w:sz w:val="24"/>
          <w:szCs w:val="24"/>
        </w:rPr>
        <w:t>ortabilidad</w:t>
      </w:r>
      <w:r w:rsidR="00454D66" w:rsidRPr="00177342">
        <w:rPr>
          <w:rFonts w:ascii="Times New Roman" w:hAnsi="Times New Roman"/>
          <w:bCs/>
          <w:sz w:val="24"/>
          <w:szCs w:val="24"/>
        </w:rPr>
        <w:t xml:space="preserve">; </w:t>
      </w:r>
      <w:proofErr w:type="spellStart"/>
      <w:r w:rsidR="00454D66" w:rsidRPr="00177342">
        <w:rPr>
          <w:rFonts w:ascii="Times New Roman" w:hAnsi="Times New Roman"/>
          <w:bCs/>
          <w:sz w:val="24"/>
          <w:szCs w:val="24"/>
        </w:rPr>
        <w:t>como</w:t>
      </w:r>
      <w:proofErr w:type="spellEnd"/>
      <w:r w:rsidR="00454D66" w:rsidRPr="00177342">
        <w:rPr>
          <w:rFonts w:ascii="Times New Roman" w:hAnsi="Times New Roman"/>
          <w:bCs/>
          <w:sz w:val="24"/>
          <w:szCs w:val="24"/>
        </w:rPr>
        <w:t xml:space="preserve"> se puede apreciar, el nivel</w:t>
      </w:r>
      <w:r w:rsidR="006C7B3E" w:rsidRPr="00535B7C">
        <w:rPr>
          <w:rFonts w:ascii="Times New Roman" w:hAnsi="Times New Roman"/>
          <w:bCs/>
          <w:sz w:val="24"/>
          <w:szCs w:val="24"/>
        </w:rPr>
        <w:t xml:space="preserve"> tiende a ser excelente</w:t>
      </w:r>
      <w:r w:rsidR="00454D66" w:rsidRPr="00177342">
        <w:rPr>
          <w:rFonts w:ascii="Times New Roman" w:hAnsi="Times New Roman"/>
          <w:bCs/>
          <w:sz w:val="24"/>
          <w:szCs w:val="24"/>
        </w:rPr>
        <w:t>.</w:t>
      </w:r>
    </w:p>
    <w:p w14:paraId="3C4068C3" w14:textId="77777777" w:rsidR="00BA3DBF" w:rsidRDefault="00BA3DBF" w:rsidP="00BA3DBF">
      <w:pPr>
        <w:pStyle w:val="HTMLconformatoprevio"/>
        <w:spacing w:line="360" w:lineRule="auto"/>
        <w:jc w:val="center"/>
        <w:rPr>
          <w:rFonts w:ascii="Times New Roman" w:hAnsi="Times New Roman"/>
          <w:bCs/>
          <w:sz w:val="24"/>
          <w:szCs w:val="24"/>
        </w:rPr>
      </w:pPr>
    </w:p>
    <w:p w14:paraId="42B8EDBA" w14:textId="10232979" w:rsidR="002A4501" w:rsidRDefault="002A4501" w:rsidP="00177342">
      <w:pPr>
        <w:pStyle w:val="HTMLconformatoprevio"/>
        <w:spacing w:line="360" w:lineRule="auto"/>
        <w:jc w:val="center"/>
        <w:rPr>
          <w:rFonts w:ascii="Times New Roman" w:hAnsi="Times New Roman"/>
          <w:bCs/>
          <w:sz w:val="24"/>
          <w:szCs w:val="24"/>
        </w:rPr>
      </w:pPr>
      <w:r w:rsidRPr="00586541">
        <w:rPr>
          <w:rFonts w:ascii="Times New Roman" w:hAnsi="Times New Roman"/>
          <w:b/>
          <w:sz w:val="24"/>
          <w:szCs w:val="24"/>
        </w:rPr>
        <w:t xml:space="preserve">Tabla </w:t>
      </w:r>
      <w:r w:rsidR="0033760C" w:rsidRPr="00586541">
        <w:rPr>
          <w:rFonts w:ascii="Times New Roman" w:hAnsi="Times New Roman"/>
          <w:b/>
          <w:sz w:val="24"/>
          <w:szCs w:val="24"/>
        </w:rPr>
        <w:t>4</w:t>
      </w:r>
      <w:r w:rsidRPr="00586541">
        <w:rPr>
          <w:rFonts w:ascii="Times New Roman" w:hAnsi="Times New Roman"/>
          <w:b/>
          <w:sz w:val="24"/>
          <w:szCs w:val="24"/>
        </w:rPr>
        <w:t>.</w:t>
      </w:r>
      <w:r w:rsidR="005264AF" w:rsidRPr="00177342">
        <w:rPr>
          <w:b/>
          <w:sz w:val="24"/>
          <w:szCs w:val="24"/>
        </w:rPr>
        <w:t xml:space="preserve"> </w:t>
      </w:r>
      <w:r w:rsidR="002D5D0C">
        <w:rPr>
          <w:rFonts w:ascii="Times New Roman" w:hAnsi="Times New Roman"/>
          <w:bCs/>
          <w:sz w:val="24"/>
          <w:szCs w:val="24"/>
        </w:rPr>
        <w:t>F</w:t>
      </w:r>
      <w:r w:rsidRPr="00485950">
        <w:rPr>
          <w:rFonts w:ascii="Times New Roman" w:hAnsi="Times New Roman"/>
          <w:bCs/>
          <w:sz w:val="24"/>
          <w:szCs w:val="24"/>
        </w:rPr>
        <w:t>actores predictores de la calidad</w:t>
      </w:r>
    </w:p>
    <w:tbl>
      <w:tblPr>
        <w:tblStyle w:val="Tablaconcuadrcula"/>
        <w:tblW w:w="9209" w:type="dxa"/>
        <w:jc w:val="center"/>
        <w:tblLook w:val="04A0" w:firstRow="1" w:lastRow="0" w:firstColumn="1" w:lastColumn="0" w:noHBand="0" w:noVBand="1"/>
      </w:tblPr>
      <w:tblGrid>
        <w:gridCol w:w="1413"/>
        <w:gridCol w:w="992"/>
        <w:gridCol w:w="851"/>
        <w:gridCol w:w="992"/>
        <w:gridCol w:w="850"/>
        <w:gridCol w:w="1134"/>
        <w:gridCol w:w="922"/>
        <w:gridCol w:w="2055"/>
      </w:tblGrid>
      <w:tr w:rsidR="00485950" w:rsidRPr="006234E9" w14:paraId="39DC6049" w14:textId="77777777" w:rsidTr="00177342">
        <w:trPr>
          <w:trHeight w:val="441"/>
          <w:jc w:val="center"/>
        </w:trPr>
        <w:tc>
          <w:tcPr>
            <w:tcW w:w="1413" w:type="dxa"/>
          </w:tcPr>
          <w:p w14:paraId="7387F619" w14:textId="77777777" w:rsidR="006C7B3E" w:rsidRPr="00177342" w:rsidRDefault="006C7B3E" w:rsidP="00BA3DBF">
            <w:pPr>
              <w:pStyle w:val="HTMLconformatoprevio"/>
              <w:spacing w:line="360" w:lineRule="auto"/>
              <w:jc w:val="center"/>
              <w:rPr>
                <w:rFonts w:ascii="Times New Roman" w:hAnsi="Times New Roman"/>
                <w:bCs/>
                <w:sz w:val="24"/>
                <w:szCs w:val="24"/>
              </w:rPr>
            </w:pPr>
          </w:p>
        </w:tc>
        <w:tc>
          <w:tcPr>
            <w:tcW w:w="5741" w:type="dxa"/>
            <w:gridSpan w:val="6"/>
            <w:hideMark/>
          </w:tcPr>
          <w:p w14:paraId="41F91199" w14:textId="77777777" w:rsidR="006C7B3E" w:rsidRPr="00177342" w:rsidRDefault="006C7B3E" w:rsidP="00BA3DBF">
            <w:pPr>
              <w:pStyle w:val="HTMLconformatoprevio"/>
              <w:spacing w:line="360" w:lineRule="auto"/>
              <w:jc w:val="center"/>
              <w:rPr>
                <w:rFonts w:ascii="Times New Roman" w:hAnsi="Times New Roman"/>
                <w:b/>
                <w:bCs/>
                <w:sz w:val="24"/>
                <w:szCs w:val="24"/>
              </w:rPr>
            </w:pPr>
            <w:r w:rsidRPr="00177342">
              <w:rPr>
                <w:rFonts w:ascii="Times New Roman" w:hAnsi="Times New Roman"/>
                <w:b/>
                <w:bCs/>
                <w:sz w:val="24"/>
                <w:szCs w:val="24"/>
              </w:rPr>
              <w:t>Factores</w:t>
            </w:r>
          </w:p>
        </w:tc>
        <w:tc>
          <w:tcPr>
            <w:tcW w:w="2055" w:type="dxa"/>
            <w:vMerge w:val="restart"/>
          </w:tcPr>
          <w:p w14:paraId="0B24DF72"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209CC91F" w14:textId="77777777" w:rsidR="006C7B3E" w:rsidRPr="00177342" w:rsidRDefault="006C7B3E" w:rsidP="00BA3DBF">
            <w:pPr>
              <w:pStyle w:val="HTMLconformatoprevio"/>
              <w:spacing w:line="360" w:lineRule="auto"/>
              <w:jc w:val="center"/>
              <w:rPr>
                <w:rFonts w:ascii="Times New Roman" w:hAnsi="Times New Roman"/>
                <w:b/>
                <w:bCs/>
                <w:sz w:val="24"/>
                <w:szCs w:val="24"/>
              </w:rPr>
            </w:pPr>
            <w:r w:rsidRPr="00177342">
              <w:rPr>
                <w:rFonts w:ascii="Times New Roman" w:hAnsi="Times New Roman"/>
                <w:b/>
                <w:bCs/>
                <w:sz w:val="24"/>
                <w:szCs w:val="24"/>
              </w:rPr>
              <w:t>Total</w:t>
            </w:r>
          </w:p>
        </w:tc>
      </w:tr>
      <w:tr w:rsidR="006234E9" w:rsidRPr="006234E9" w14:paraId="73707A1F" w14:textId="77777777" w:rsidTr="00177342">
        <w:trPr>
          <w:cantSplit/>
          <w:trHeight w:val="1987"/>
          <w:jc w:val="center"/>
        </w:trPr>
        <w:tc>
          <w:tcPr>
            <w:tcW w:w="1413" w:type="dxa"/>
          </w:tcPr>
          <w:p w14:paraId="5666A8EF" w14:textId="77777777" w:rsidR="006C7B3E" w:rsidRPr="00177342" w:rsidRDefault="006C7B3E" w:rsidP="00BA3DBF">
            <w:pPr>
              <w:pStyle w:val="HTMLconformatoprevio"/>
              <w:spacing w:line="360" w:lineRule="auto"/>
              <w:jc w:val="center"/>
              <w:rPr>
                <w:rFonts w:ascii="Times New Roman" w:hAnsi="Times New Roman"/>
                <w:bCs/>
                <w:sz w:val="24"/>
                <w:szCs w:val="24"/>
              </w:rPr>
            </w:pPr>
          </w:p>
        </w:tc>
        <w:tc>
          <w:tcPr>
            <w:tcW w:w="992" w:type="dxa"/>
            <w:textDirection w:val="btLr"/>
            <w:hideMark/>
          </w:tcPr>
          <w:p w14:paraId="3B6BBF8D" w14:textId="77777777" w:rsidR="006C7B3E" w:rsidRPr="00177342" w:rsidRDefault="006C7B3E" w:rsidP="00177342">
            <w:pPr>
              <w:pStyle w:val="HTMLconformatoprevio"/>
              <w:spacing w:line="360" w:lineRule="auto"/>
              <w:ind w:left="113" w:right="113"/>
              <w:jc w:val="center"/>
              <w:rPr>
                <w:rFonts w:ascii="Times New Roman" w:hAnsi="Times New Roman"/>
                <w:bCs/>
                <w:sz w:val="24"/>
                <w:szCs w:val="24"/>
              </w:rPr>
            </w:pPr>
            <w:r w:rsidRPr="00177342">
              <w:rPr>
                <w:rFonts w:ascii="Times New Roman" w:eastAsia="Calibri" w:hAnsi="Times New Roman"/>
                <w:sz w:val="24"/>
                <w:szCs w:val="24"/>
                <w:lang w:val="es-MX"/>
              </w:rPr>
              <w:t>Funcionalidad</w:t>
            </w:r>
          </w:p>
        </w:tc>
        <w:tc>
          <w:tcPr>
            <w:tcW w:w="851" w:type="dxa"/>
            <w:textDirection w:val="btLr"/>
            <w:hideMark/>
          </w:tcPr>
          <w:p w14:paraId="2FA05F30" w14:textId="77777777" w:rsidR="006C7B3E" w:rsidRPr="00177342" w:rsidRDefault="006C7B3E" w:rsidP="00177342">
            <w:pPr>
              <w:tabs>
                <w:tab w:val="left" w:pos="708"/>
              </w:tabs>
              <w:autoSpaceDE w:val="0"/>
              <w:autoSpaceDN w:val="0"/>
              <w:adjustRightInd w:val="0"/>
              <w:spacing w:line="360" w:lineRule="auto"/>
              <w:ind w:right="113"/>
              <w:jc w:val="center"/>
              <w:rPr>
                <w:sz w:val="24"/>
                <w:szCs w:val="24"/>
                <w:lang w:eastAsia="es-MX"/>
              </w:rPr>
            </w:pPr>
            <w:r w:rsidRPr="00177342">
              <w:rPr>
                <w:sz w:val="24"/>
                <w:szCs w:val="24"/>
              </w:rPr>
              <w:t>Fiabilidad</w:t>
            </w:r>
          </w:p>
        </w:tc>
        <w:tc>
          <w:tcPr>
            <w:tcW w:w="992" w:type="dxa"/>
            <w:textDirection w:val="btLr"/>
            <w:hideMark/>
          </w:tcPr>
          <w:p w14:paraId="36707B8C" w14:textId="77777777" w:rsidR="006C7B3E" w:rsidRPr="00177342" w:rsidRDefault="006C7B3E" w:rsidP="00177342">
            <w:pPr>
              <w:pStyle w:val="HTMLconformatoprevio"/>
              <w:spacing w:line="360" w:lineRule="auto"/>
              <w:ind w:left="113" w:right="113"/>
              <w:jc w:val="center"/>
              <w:rPr>
                <w:rFonts w:ascii="Times New Roman" w:hAnsi="Times New Roman"/>
                <w:bCs/>
                <w:sz w:val="24"/>
                <w:szCs w:val="24"/>
              </w:rPr>
            </w:pPr>
            <w:r w:rsidRPr="00177342">
              <w:rPr>
                <w:rFonts w:ascii="Times New Roman" w:eastAsia="Calibri" w:hAnsi="Times New Roman"/>
                <w:sz w:val="24"/>
                <w:szCs w:val="24"/>
                <w:lang w:val="es-MX"/>
              </w:rPr>
              <w:t>Usabilidad</w:t>
            </w:r>
          </w:p>
        </w:tc>
        <w:tc>
          <w:tcPr>
            <w:tcW w:w="850" w:type="dxa"/>
            <w:textDirection w:val="btLr"/>
            <w:hideMark/>
          </w:tcPr>
          <w:p w14:paraId="14406BCD" w14:textId="77777777" w:rsidR="006C7B3E" w:rsidRPr="00177342" w:rsidRDefault="006C7B3E" w:rsidP="00177342">
            <w:pPr>
              <w:pStyle w:val="HTMLconformatoprevio"/>
              <w:spacing w:line="360" w:lineRule="auto"/>
              <w:ind w:left="113" w:right="113"/>
              <w:jc w:val="center"/>
              <w:rPr>
                <w:rFonts w:ascii="Times New Roman" w:hAnsi="Times New Roman"/>
                <w:bCs/>
                <w:sz w:val="24"/>
                <w:szCs w:val="24"/>
              </w:rPr>
            </w:pPr>
            <w:r w:rsidRPr="00177342">
              <w:rPr>
                <w:rFonts w:ascii="Times New Roman" w:eastAsia="Calibri" w:hAnsi="Times New Roman"/>
                <w:sz w:val="24"/>
                <w:szCs w:val="24"/>
                <w:lang w:val="es-MX"/>
              </w:rPr>
              <w:t>Eficiencia</w:t>
            </w:r>
          </w:p>
        </w:tc>
        <w:tc>
          <w:tcPr>
            <w:tcW w:w="1134" w:type="dxa"/>
            <w:textDirection w:val="btLr"/>
            <w:hideMark/>
          </w:tcPr>
          <w:p w14:paraId="067444F5" w14:textId="77777777" w:rsidR="006C7B3E" w:rsidRPr="00177342" w:rsidRDefault="006C7B3E" w:rsidP="00177342">
            <w:pPr>
              <w:pStyle w:val="HTMLconformatoprevio"/>
              <w:spacing w:line="360" w:lineRule="auto"/>
              <w:ind w:left="113" w:right="113"/>
              <w:jc w:val="center"/>
              <w:rPr>
                <w:rFonts w:ascii="Times New Roman" w:eastAsia="Calibri" w:hAnsi="Times New Roman"/>
                <w:sz w:val="24"/>
                <w:szCs w:val="24"/>
                <w:lang w:val="es-MX"/>
              </w:rPr>
            </w:pPr>
            <w:r w:rsidRPr="00177342">
              <w:rPr>
                <w:rFonts w:ascii="Times New Roman" w:eastAsia="Calibri" w:hAnsi="Times New Roman"/>
                <w:sz w:val="24"/>
                <w:szCs w:val="24"/>
                <w:lang w:val="es-MX"/>
              </w:rPr>
              <w:t>Mantenibilidad</w:t>
            </w:r>
          </w:p>
        </w:tc>
        <w:tc>
          <w:tcPr>
            <w:tcW w:w="922" w:type="dxa"/>
            <w:textDirection w:val="btLr"/>
            <w:hideMark/>
          </w:tcPr>
          <w:p w14:paraId="3586284C" w14:textId="77777777" w:rsidR="006C7B3E" w:rsidRPr="00177342" w:rsidRDefault="006C7B3E" w:rsidP="00177342">
            <w:pPr>
              <w:pStyle w:val="HTMLconformatoprevio"/>
              <w:spacing w:line="360" w:lineRule="auto"/>
              <w:ind w:left="113" w:right="113"/>
              <w:jc w:val="center"/>
              <w:rPr>
                <w:rFonts w:ascii="Times New Roman" w:eastAsia="Calibri" w:hAnsi="Times New Roman"/>
                <w:sz w:val="24"/>
                <w:szCs w:val="24"/>
                <w:lang w:val="es-MX"/>
              </w:rPr>
            </w:pPr>
            <w:r w:rsidRPr="00177342">
              <w:rPr>
                <w:rFonts w:ascii="Times New Roman" w:eastAsia="Calibri" w:hAnsi="Times New Roman"/>
                <w:sz w:val="24"/>
                <w:szCs w:val="24"/>
                <w:lang w:val="es-MX"/>
              </w:rPr>
              <w:t>Portabilidad</w:t>
            </w:r>
          </w:p>
        </w:tc>
        <w:tc>
          <w:tcPr>
            <w:tcW w:w="2055" w:type="dxa"/>
            <w:vMerge/>
            <w:hideMark/>
          </w:tcPr>
          <w:p w14:paraId="76C4B569" w14:textId="77777777" w:rsidR="006C7B3E" w:rsidRPr="00177342" w:rsidRDefault="006C7B3E" w:rsidP="00BA3DBF">
            <w:pPr>
              <w:spacing w:line="360" w:lineRule="auto"/>
              <w:jc w:val="center"/>
              <w:rPr>
                <w:bCs/>
                <w:sz w:val="24"/>
                <w:szCs w:val="24"/>
                <w:lang w:eastAsia="es-ES"/>
              </w:rPr>
            </w:pPr>
          </w:p>
        </w:tc>
      </w:tr>
      <w:tr w:rsidR="006234E9" w:rsidRPr="006234E9" w14:paraId="2609BDFE" w14:textId="77777777" w:rsidTr="00177342">
        <w:trPr>
          <w:trHeight w:val="211"/>
          <w:jc w:val="center"/>
        </w:trPr>
        <w:tc>
          <w:tcPr>
            <w:tcW w:w="1413" w:type="dxa"/>
            <w:hideMark/>
          </w:tcPr>
          <w:p w14:paraId="4244E388" w14:textId="22053DE7" w:rsidR="006C7B3E" w:rsidRPr="00177342" w:rsidRDefault="00134E2D" w:rsidP="00BA3DBF">
            <w:pPr>
              <w:pStyle w:val="HTMLconformatoprevio"/>
              <w:spacing w:line="360" w:lineRule="auto"/>
              <w:jc w:val="center"/>
              <w:rPr>
                <w:rFonts w:ascii="Times New Roman" w:hAnsi="Times New Roman"/>
                <w:b/>
                <w:bCs/>
                <w:sz w:val="24"/>
                <w:szCs w:val="24"/>
              </w:rPr>
            </w:pPr>
            <w:r w:rsidRPr="00177342">
              <w:rPr>
                <w:rFonts w:ascii="Times New Roman" w:hAnsi="Times New Roman"/>
                <w:b/>
                <w:bCs/>
                <w:sz w:val="24"/>
                <w:szCs w:val="24"/>
              </w:rPr>
              <w:t>µ</w:t>
            </w:r>
          </w:p>
        </w:tc>
        <w:tc>
          <w:tcPr>
            <w:tcW w:w="992" w:type="dxa"/>
          </w:tcPr>
          <w:p w14:paraId="67D99D7D"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227BB062" w14:textId="77777777" w:rsidR="006C7B3E" w:rsidRPr="00177342" w:rsidRDefault="001129DC" w:rsidP="00BA3DBF">
            <w:pPr>
              <w:pStyle w:val="HTMLconformatoprevio"/>
              <w:spacing w:line="360" w:lineRule="auto"/>
              <w:jc w:val="center"/>
              <w:rPr>
                <w:rFonts w:ascii="Times New Roman" w:hAnsi="Times New Roman"/>
                <w:bCs/>
                <w:sz w:val="24"/>
                <w:szCs w:val="24"/>
              </w:rPr>
            </w:pPr>
            <w:r w:rsidRPr="00177342">
              <w:rPr>
                <w:rFonts w:ascii="Times New Roman" w:eastAsia="Calibri" w:hAnsi="Times New Roman"/>
                <w:sz w:val="24"/>
                <w:szCs w:val="24"/>
                <w:lang w:val="es-MX"/>
              </w:rPr>
              <w:t>2</w:t>
            </w:r>
            <w:r w:rsidR="006C7B3E" w:rsidRPr="00177342">
              <w:rPr>
                <w:rFonts w:ascii="Times New Roman" w:eastAsia="Calibri" w:hAnsi="Times New Roman"/>
                <w:sz w:val="24"/>
                <w:szCs w:val="24"/>
                <w:lang w:val="es-MX"/>
              </w:rPr>
              <w:t>.20</w:t>
            </w:r>
          </w:p>
        </w:tc>
        <w:tc>
          <w:tcPr>
            <w:tcW w:w="851" w:type="dxa"/>
          </w:tcPr>
          <w:p w14:paraId="7E2A6F9F"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3D0926AA" w14:textId="77777777" w:rsidR="006C7B3E" w:rsidRPr="00177342" w:rsidRDefault="006C7B3E" w:rsidP="00BA3DBF">
            <w:pPr>
              <w:pStyle w:val="HTMLconformatoprevio"/>
              <w:spacing w:line="360" w:lineRule="auto"/>
              <w:jc w:val="center"/>
              <w:rPr>
                <w:rFonts w:ascii="Times New Roman" w:hAnsi="Times New Roman"/>
                <w:bCs/>
                <w:sz w:val="24"/>
                <w:szCs w:val="24"/>
              </w:rPr>
            </w:pPr>
            <w:r w:rsidRPr="00177342">
              <w:rPr>
                <w:rFonts w:ascii="Times New Roman" w:eastAsia="Calibri" w:hAnsi="Times New Roman"/>
                <w:sz w:val="24"/>
                <w:szCs w:val="24"/>
                <w:lang w:val="es-MX"/>
              </w:rPr>
              <w:t>2.70</w:t>
            </w:r>
          </w:p>
        </w:tc>
        <w:tc>
          <w:tcPr>
            <w:tcW w:w="992" w:type="dxa"/>
          </w:tcPr>
          <w:p w14:paraId="231D23FF"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2FFAB81E" w14:textId="77777777" w:rsidR="006C7B3E" w:rsidRPr="00177342" w:rsidRDefault="001129DC" w:rsidP="00BA3DBF">
            <w:pPr>
              <w:pStyle w:val="HTMLconformatoprevio"/>
              <w:spacing w:line="360" w:lineRule="auto"/>
              <w:jc w:val="center"/>
              <w:rPr>
                <w:rFonts w:ascii="Times New Roman" w:hAnsi="Times New Roman"/>
                <w:bCs/>
                <w:sz w:val="24"/>
                <w:szCs w:val="24"/>
              </w:rPr>
            </w:pPr>
            <w:r w:rsidRPr="00177342">
              <w:rPr>
                <w:rFonts w:ascii="Times New Roman" w:eastAsia="Calibri" w:hAnsi="Times New Roman"/>
                <w:sz w:val="24"/>
                <w:szCs w:val="24"/>
                <w:lang w:val="es-MX"/>
              </w:rPr>
              <w:t>1</w:t>
            </w:r>
            <w:r w:rsidR="006C7B3E" w:rsidRPr="00177342">
              <w:rPr>
                <w:rFonts w:ascii="Times New Roman" w:eastAsia="Calibri" w:hAnsi="Times New Roman"/>
                <w:sz w:val="24"/>
                <w:szCs w:val="24"/>
                <w:lang w:val="es-MX"/>
              </w:rPr>
              <w:t>.60</w:t>
            </w:r>
          </w:p>
        </w:tc>
        <w:tc>
          <w:tcPr>
            <w:tcW w:w="850" w:type="dxa"/>
          </w:tcPr>
          <w:p w14:paraId="40761F81"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0EA37215" w14:textId="77777777" w:rsidR="006C7B3E" w:rsidRPr="00177342" w:rsidRDefault="001129DC" w:rsidP="00BA3DBF">
            <w:pPr>
              <w:pStyle w:val="HTMLconformatoprevio"/>
              <w:spacing w:line="360" w:lineRule="auto"/>
              <w:jc w:val="center"/>
              <w:rPr>
                <w:rFonts w:ascii="Times New Roman" w:hAnsi="Times New Roman"/>
                <w:bCs/>
                <w:sz w:val="24"/>
                <w:szCs w:val="24"/>
              </w:rPr>
            </w:pPr>
            <w:r w:rsidRPr="00177342">
              <w:rPr>
                <w:rFonts w:ascii="Times New Roman" w:eastAsia="Calibri" w:hAnsi="Times New Roman"/>
                <w:sz w:val="24"/>
                <w:szCs w:val="24"/>
                <w:lang w:val="es-MX"/>
              </w:rPr>
              <w:t>1</w:t>
            </w:r>
            <w:r w:rsidR="006C7B3E" w:rsidRPr="00177342">
              <w:rPr>
                <w:rFonts w:ascii="Times New Roman" w:eastAsia="Calibri" w:hAnsi="Times New Roman"/>
                <w:sz w:val="24"/>
                <w:szCs w:val="24"/>
                <w:lang w:val="es-MX"/>
              </w:rPr>
              <w:t>.50</w:t>
            </w:r>
          </w:p>
        </w:tc>
        <w:tc>
          <w:tcPr>
            <w:tcW w:w="1134" w:type="dxa"/>
          </w:tcPr>
          <w:p w14:paraId="2F5C376B"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7FC6C8A7" w14:textId="77777777" w:rsidR="006C7B3E" w:rsidRPr="00177342" w:rsidRDefault="001129DC" w:rsidP="00BA3DBF">
            <w:pPr>
              <w:pStyle w:val="HTMLconformatoprevio"/>
              <w:spacing w:line="360" w:lineRule="auto"/>
              <w:jc w:val="center"/>
              <w:rPr>
                <w:rFonts w:ascii="Times New Roman" w:hAnsi="Times New Roman"/>
                <w:bCs/>
                <w:sz w:val="24"/>
                <w:szCs w:val="24"/>
              </w:rPr>
            </w:pPr>
            <w:r w:rsidRPr="00177342">
              <w:rPr>
                <w:rFonts w:ascii="Times New Roman" w:eastAsia="Calibri" w:hAnsi="Times New Roman"/>
                <w:sz w:val="24"/>
                <w:szCs w:val="24"/>
                <w:lang w:val="es-MX"/>
              </w:rPr>
              <w:t>2</w:t>
            </w:r>
            <w:r w:rsidR="006C7B3E" w:rsidRPr="00177342">
              <w:rPr>
                <w:rFonts w:ascii="Times New Roman" w:eastAsia="Calibri" w:hAnsi="Times New Roman"/>
                <w:sz w:val="24"/>
                <w:szCs w:val="24"/>
                <w:lang w:val="es-MX"/>
              </w:rPr>
              <w:t>.90</w:t>
            </w:r>
          </w:p>
        </w:tc>
        <w:tc>
          <w:tcPr>
            <w:tcW w:w="922" w:type="dxa"/>
          </w:tcPr>
          <w:p w14:paraId="080CA522"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6827C392" w14:textId="77777777" w:rsidR="006C7B3E" w:rsidRPr="00177342" w:rsidRDefault="001129DC" w:rsidP="00BA3DBF">
            <w:pPr>
              <w:pStyle w:val="HTMLconformatoprevio"/>
              <w:spacing w:line="360" w:lineRule="auto"/>
              <w:jc w:val="center"/>
              <w:rPr>
                <w:rFonts w:ascii="Times New Roman" w:hAnsi="Times New Roman"/>
                <w:bCs/>
                <w:sz w:val="24"/>
                <w:szCs w:val="24"/>
              </w:rPr>
            </w:pPr>
            <w:r w:rsidRPr="00177342">
              <w:rPr>
                <w:rFonts w:ascii="Times New Roman" w:eastAsia="Calibri" w:hAnsi="Times New Roman"/>
                <w:sz w:val="24"/>
                <w:szCs w:val="24"/>
                <w:lang w:val="es-MX"/>
              </w:rPr>
              <w:t>2</w:t>
            </w:r>
            <w:r w:rsidR="006C7B3E" w:rsidRPr="00177342">
              <w:rPr>
                <w:rFonts w:ascii="Times New Roman" w:eastAsia="Calibri" w:hAnsi="Times New Roman"/>
                <w:sz w:val="24"/>
                <w:szCs w:val="24"/>
                <w:lang w:val="es-MX"/>
              </w:rPr>
              <w:t>.04</w:t>
            </w:r>
          </w:p>
        </w:tc>
        <w:tc>
          <w:tcPr>
            <w:tcW w:w="2055" w:type="dxa"/>
          </w:tcPr>
          <w:p w14:paraId="5886970C" w14:textId="77777777" w:rsidR="006C7B3E" w:rsidRPr="00177342" w:rsidRDefault="006C7B3E" w:rsidP="00BA3DBF">
            <w:pPr>
              <w:pStyle w:val="HTMLconformatoprevio"/>
              <w:spacing w:line="360" w:lineRule="auto"/>
              <w:jc w:val="center"/>
              <w:rPr>
                <w:rFonts w:ascii="Times New Roman" w:hAnsi="Times New Roman"/>
                <w:bCs/>
                <w:sz w:val="24"/>
                <w:szCs w:val="24"/>
              </w:rPr>
            </w:pPr>
          </w:p>
          <w:p w14:paraId="3E5D8D7D" w14:textId="77777777" w:rsidR="006C7B3E" w:rsidRPr="00177342" w:rsidRDefault="001129DC" w:rsidP="00BA3DBF">
            <w:pPr>
              <w:pStyle w:val="HTMLconformatoprevio"/>
              <w:spacing w:line="360" w:lineRule="auto"/>
              <w:jc w:val="center"/>
              <w:rPr>
                <w:rFonts w:ascii="Times New Roman" w:hAnsi="Times New Roman"/>
                <w:bCs/>
                <w:sz w:val="24"/>
                <w:szCs w:val="24"/>
              </w:rPr>
            </w:pPr>
            <w:r w:rsidRPr="00177342">
              <w:rPr>
                <w:rFonts w:ascii="Times New Roman" w:hAnsi="Times New Roman"/>
                <w:bCs/>
                <w:sz w:val="24"/>
                <w:szCs w:val="24"/>
              </w:rPr>
              <w:t>2.16</w:t>
            </w:r>
          </w:p>
        </w:tc>
      </w:tr>
      <w:tr w:rsidR="006234E9" w:rsidRPr="006234E9" w14:paraId="080F6581" w14:textId="77777777" w:rsidTr="00177342">
        <w:trPr>
          <w:trHeight w:val="441"/>
          <w:jc w:val="center"/>
        </w:trPr>
        <w:tc>
          <w:tcPr>
            <w:tcW w:w="1413" w:type="dxa"/>
            <w:hideMark/>
          </w:tcPr>
          <w:p w14:paraId="5ECA7AFC" w14:textId="25F4EF8C" w:rsidR="006C7B3E" w:rsidRPr="00177342" w:rsidRDefault="00D34AA9" w:rsidP="00BA3DBF">
            <w:pPr>
              <w:pStyle w:val="HTMLconformatoprevio"/>
              <w:spacing w:line="360" w:lineRule="auto"/>
              <w:jc w:val="center"/>
              <w:rPr>
                <w:rFonts w:ascii="Times New Roman" w:hAnsi="Times New Roman"/>
                <w:b/>
                <w:bCs/>
                <w:sz w:val="24"/>
                <w:szCs w:val="24"/>
              </w:rPr>
            </w:pPr>
            <w:r w:rsidRPr="00177342">
              <w:rPr>
                <w:rFonts w:ascii="Times New Roman" w:hAnsi="Times New Roman"/>
                <w:b/>
                <w:bCs/>
                <w:color w:val="333333"/>
                <w:sz w:val="24"/>
                <w:szCs w:val="24"/>
              </w:rPr>
              <w:t>Σ</w:t>
            </w:r>
          </w:p>
        </w:tc>
        <w:tc>
          <w:tcPr>
            <w:tcW w:w="992" w:type="dxa"/>
            <w:hideMark/>
          </w:tcPr>
          <w:p w14:paraId="18DCFADA" w14:textId="6F27BB73" w:rsidR="006C7B3E" w:rsidRPr="00177342" w:rsidRDefault="006234E9" w:rsidP="00BA3DBF">
            <w:pPr>
              <w:pStyle w:val="HTMLconformatoprevio"/>
              <w:spacing w:line="360" w:lineRule="auto"/>
              <w:jc w:val="center"/>
              <w:rPr>
                <w:rFonts w:ascii="Times New Roman" w:hAnsi="Times New Roman"/>
                <w:bCs/>
                <w:sz w:val="24"/>
                <w:szCs w:val="24"/>
              </w:rPr>
            </w:pPr>
            <w:r>
              <w:rPr>
                <w:rFonts w:ascii="Times New Roman" w:eastAsia="Calibri" w:hAnsi="Times New Roman"/>
                <w:sz w:val="24"/>
                <w:szCs w:val="24"/>
                <w:lang w:val="es-MX"/>
              </w:rPr>
              <w:t>0</w:t>
            </w:r>
            <w:r w:rsidR="006C7B3E" w:rsidRPr="00177342">
              <w:rPr>
                <w:rFonts w:ascii="Times New Roman" w:eastAsia="Calibri" w:hAnsi="Times New Roman"/>
                <w:sz w:val="24"/>
                <w:szCs w:val="24"/>
                <w:lang w:val="es-MX"/>
              </w:rPr>
              <w:t>.981</w:t>
            </w:r>
          </w:p>
        </w:tc>
        <w:tc>
          <w:tcPr>
            <w:tcW w:w="851" w:type="dxa"/>
            <w:hideMark/>
          </w:tcPr>
          <w:p w14:paraId="709046D9" w14:textId="624F0E35" w:rsidR="006C7B3E" w:rsidRPr="00177342" w:rsidRDefault="006234E9" w:rsidP="00BA3DBF">
            <w:pPr>
              <w:pStyle w:val="HTMLconformatoprevio"/>
              <w:spacing w:line="360" w:lineRule="auto"/>
              <w:jc w:val="center"/>
              <w:rPr>
                <w:rFonts w:ascii="Times New Roman" w:hAnsi="Times New Roman"/>
                <w:bCs/>
                <w:sz w:val="24"/>
                <w:szCs w:val="24"/>
              </w:rPr>
            </w:pPr>
            <w:r>
              <w:rPr>
                <w:rFonts w:ascii="Times New Roman" w:eastAsia="Calibri" w:hAnsi="Times New Roman"/>
                <w:sz w:val="24"/>
                <w:szCs w:val="24"/>
                <w:lang w:val="es-MX"/>
              </w:rPr>
              <w:t>0</w:t>
            </w:r>
            <w:r w:rsidR="006C7B3E" w:rsidRPr="00177342">
              <w:rPr>
                <w:rFonts w:ascii="Times New Roman" w:eastAsia="Calibri" w:hAnsi="Times New Roman"/>
                <w:sz w:val="24"/>
                <w:szCs w:val="24"/>
                <w:lang w:val="es-MX"/>
              </w:rPr>
              <w:t>.641</w:t>
            </w:r>
          </w:p>
        </w:tc>
        <w:tc>
          <w:tcPr>
            <w:tcW w:w="992" w:type="dxa"/>
            <w:hideMark/>
          </w:tcPr>
          <w:p w14:paraId="69FAE1E0" w14:textId="0DE0E298" w:rsidR="006C7B3E" w:rsidRPr="00177342" w:rsidRDefault="006234E9" w:rsidP="00BA3DBF">
            <w:pPr>
              <w:pStyle w:val="HTMLconformatoprevio"/>
              <w:spacing w:line="360" w:lineRule="auto"/>
              <w:jc w:val="center"/>
              <w:rPr>
                <w:rFonts w:ascii="Times New Roman" w:hAnsi="Times New Roman"/>
                <w:bCs/>
                <w:sz w:val="24"/>
                <w:szCs w:val="24"/>
              </w:rPr>
            </w:pPr>
            <w:r>
              <w:rPr>
                <w:rFonts w:ascii="Times New Roman" w:eastAsia="Calibri" w:hAnsi="Times New Roman"/>
                <w:sz w:val="24"/>
                <w:szCs w:val="24"/>
                <w:lang w:val="es-MX"/>
              </w:rPr>
              <w:t>0</w:t>
            </w:r>
            <w:r w:rsidR="006C7B3E" w:rsidRPr="00177342">
              <w:rPr>
                <w:rFonts w:ascii="Times New Roman" w:eastAsia="Calibri" w:hAnsi="Times New Roman"/>
                <w:sz w:val="24"/>
                <w:szCs w:val="24"/>
                <w:lang w:val="es-MX"/>
              </w:rPr>
              <w:t>.</w:t>
            </w:r>
            <w:r w:rsidR="001129DC" w:rsidRPr="00177342">
              <w:rPr>
                <w:rFonts w:ascii="Times New Roman" w:eastAsia="Calibri" w:hAnsi="Times New Roman"/>
                <w:sz w:val="24"/>
                <w:szCs w:val="24"/>
                <w:lang w:val="es-MX"/>
              </w:rPr>
              <w:t>3</w:t>
            </w:r>
            <w:r w:rsidR="006C7B3E" w:rsidRPr="00177342">
              <w:rPr>
                <w:rFonts w:ascii="Times New Roman" w:eastAsia="Calibri" w:hAnsi="Times New Roman"/>
                <w:sz w:val="24"/>
                <w:szCs w:val="24"/>
                <w:lang w:val="es-MX"/>
              </w:rPr>
              <w:t>20</w:t>
            </w:r>
          </w:p>
        </w:tc>
        <w:tc>
          <w:tcPr>
            <w:tcW w:w="850" w:type="dxa"/>
            <w:hideMark/>
          </w:tcPr>
          <w:p w14:paraId="58B82FB5" w14:textId="0761A4CF" w:rsidR="006C7B3E" w:rsidRPr="00177342" w:rsidRDefault="006234E9" w:rsidP="00BA3DBF">
            <w:pPr>
              <w:pStyle w:val="HTMLconformatoprevio"/>
              <w:spacing w:line="360" w:lineRule="auto"/>
              <w:jc w:val="center"/>
              <w:rPr>
                <w:rFonts w:ascii="Times New Roman" w:hAnsi="Times New Roman"/>
                <w:bCs/>
                <w:sz w:val="24"/>
                <w:szCs w:val="24"/>
              </w:rPr>
            </w:pPr>
            <w:r>
              <w:rPr>
                <w:rFonts w:ascii="Times New Roman" w:hAnsi="Times New Roman"/>
                <w:bCs/>
                <w:sz w:val="24"/>
                <w:szCs w:val="24"/>
              </w:rPr>
              <w:t>0</w:t>
            </w:r>
            <w:r w:rsidR="006C7B3E" w:rsidRPr="00177342">
              <w:rPr>
                <w:rFonts w:ascii="Times New Roman" w:hAnsi="Times New Roman"/>
                <w:bCs/>
                <w:sz w:val="24"/>
                <w:szCs w:val="24"/>
              </w:rPr>
              <w:t>.</w:t>
            </w:r>
            <w:r w:rsidR="001129DC" w:rsidRPr="00177342">
              <w:rPr>
                <w:rFonts w:ascii="Times New Roman" w:hAnsi="Times New Roman"/>
                <w:bCs/>
                <w:sz w:val="24"/>
                <w:szCs w:val="24"/>
              </w:rPr>
              <w:t>2</w:t>
            </w:r>
            <w:r w:rsidR="006C7B3E" w:rsidRPr="00177342">
              <w:rPr>
                <w:rFonts w:ascii="Times New Roman" w:eastAsia="Calibri" w:hAnsi="Times New Roman"/>
                <w:sz w:val="24"/>
                <w:szCs w:val="24"/>
                <w:lang w:val="es-MX"/>
              </w:rPr>
              <w:t>07</w:t>
            </w:r>
          </w:p>
        </w:tc>
        <w:tc>
          <w:tcPr>
            <w:tcW w:w="1134" w:type="dxa"/>
            <w:hideMark/>
          </w:tcPr>
          <w:p w14:paraId="2D0B0AB9" w14:textId="47FC4688" w:rsidR="006C7B3E" w:rsidRPr="00177342" w:rsidRDefault="006234E9" w:rsidP="00BA3DBF">
            <w:pPr>
              <w:pStyle w:val="HTMLconformatoprevio"/>
              <w:spacing w:line="360" w:lineRule="auto"/>
              <w:jc w:val="center"/>
              <w:rPr>
                <w:rFonts w:ascii="Times New Roman" w:hAnsi="Times New Roman"/>
                <w:bCs/>
                <w:sz w:val="24"/>
                <w:szCs w:val="24"/>
              </w:rPr>
            </w:pPr>
            <w:r>
              <w:rPr>
                <w:rFonts w:ascii="Times New Roman" w:eastAsia="Calibri" w:hAnsi="Times New Roman"/>
                <w:sz w:val="24"/>
                <w:szCs w:val="24"/>
                <w:lang w:val="es-MX"/>
              </w:rPr>
              <w:t>0</w:t>
            </w:r>
            <w:r w:rsidR="006C7B3E" w:rsidRPr="00177342">
              <w:rPr>
                <w:rFonts w:ascii="Times New Roman" w:eastAsia="Calibri" w:hAnsi="Times New Roman"/>
                <w:sz w:val="24"/>
                <w:szCs w:val="24"/>
                <w:lang w:val="es-MX"/>
              </w:rPr>
              <w:t>.22</w:t>
            </w:r>
            <w:r w:rsidR="001129DC" w:rsidRPr="00177342">
              <w:rPr>
                <w:rFonts w:ascii="Times New Roman" w:eastAsia="Calibri" w:hAnsi="Times New Roman"/>
                <w:sz w:val="24"/>
                <w:szCs w:val="24"/>
                <w:lang w:val="es-MX"/>
              </w:rPr>
              <w:t>0</w:t>
            </w:r>
          </w:p>
        </w:tc>
        <w:tc>
          <w:tcPr>
            <w:tcW w:w="922" w:type="dxa"/>
            <w:hideMark/>
          </w:tcPr>
          <w:p w14:paraId="1BA71820" w14:textId="342AA520" w:rsidR="006C7B3E" w:rsidRPr="00177342" w:rsidRDefault="006234E9" w:rsidP="00BA3DBF">
            <w:pPr>
              <w:pStyle w:val="HTMLconformatoprevio"/>
              <w:spacing w:line="360" w:lineRule="auto"/>
              <w:jc w:val="center"/>
              <w:rPr>
                <w:rFonts w:ascii="Times New Roman" w:hAnsi="Times New Roman"/>
                <w:bCs/>
                <w:sz w:val="24"/>
                <w:szCs w:val="24"/>
              </w:rPr>
            </w:pPr>
            <w:r>
              <w:rPr>
                <w:rFonts w:ascii="Times New Roman" w:eastAsia="Calibri" w:hAnsi="Times New Roman"/>
                <w:sz w:val="24"/>
                <w:szCs w:val="24"/>
                <w:lang w:val="es-MX"/>
              </w:rPr>
              <w:t>0</w:t>
            </w:r>
            <w:r w:rsidR="006C7B3E" w:rsidRPr="00177342">
              <w:rPr>
                <w:rFonts w:ascii="Times New Roman" w:eastAsia="Calibri" w:hAnsi="Times New Roman"/>
                <w:sz w:val="24"/>
                <w:szCs w:val="24"/>
                <w:lang w:val="es-MX"/>
              </w:rPr>
              <w:t>.18</w:t>
            </w:r>
            <w:r w:rsidR="001129DC" w:rsidRPr="00177342">
              <w:rPr>
                <w:rFonts w:ascii="Times New Roman" w:eastAsia="Calibri" w:hAnsi="Times New Roman"/>
                <w:sz w:val="24"/>
                <w:szCs w:val="24"/>
                <w:lang w:val="es-MX"/>
              </w:rPr>
              <w:t>0</w:t>
            </w:r>
          </w:p>
        </w:tc>
        <w:tc>
          <w:tcPr>
            <w:tcW w:w="2055" w:type="dxa"/>
            <w:hideMark/>
          </w:tcPr>
          <w:p w14:paraId="745550F3" w14:textId="630D8EAB" w:rsidR="006C7B3E" w:rsidRPr="00177342" w:rsidRDefault="006234E9" w:rsidP="00BA3DBF">
            <w:pPr>
              <w:pStyle w:val="HTMLconformatoprevio"/>
              <w:spacing w:line="360" w:lineRule="auto"/>
              <w:jc w:val="center"/>
              <w:rPr>
                <w:rFonts w:ascii="Times New Roman" w:eastAsia="Calibri" w:hAnsi="Times New Roman"/>
                <w:sz w:val="24"/>
                <w:szCs w:val="24"/>
                <w:lang w:val="es-MX"/>
              </w:rPr>
            </w:pPr>
            <w:r>
              <w:rPr>
                <w:rFonts w:ascii="Times New Roman" w:eastAsia="Calibri" w:hAnsi="Times New Roman"/>
                <w:sz w:val="24"/>
                <w:szCs w:val="24"/>
                <w:lang w:val="es-MX"/>
              </w:rPr>
              <w:t>0</w:t>
            </w:r>
            <w:r w:rsidR="002D6588" w:rsidRPr="00177342">
              <w:rPr>
                <w:rFonts w:ascii="Times New Roman" w:eastAsia="Calibri" w:hAnsi="Times New Roman"/>
                <w:sz w:val="24"/>
                <w:szCs w:val="24"/>
                <w:lang w:val="es-MX"/>
              </w:rPr>
              <w:t>.424</w:t>
            </w:r>
          </w:p>
        </w:tc>
      </w:tr>
    </w:tbl>
    <w:p w14:paraId="51B5B6A4" w14:textId="2B3019FD" w:rsidR="006C7B3E" w:rsidRDefault="008D286A" w:rsidP="00BA3DBF">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p>
    <w:p w14:paraId="432C94EF" w14:textId="102C82D2" w:rsidR="006C7B3E" w:rsidRDefault="006234E9" w:rsidP="00BA3DBF">
      <w:pPr>
        <w:tabs>
          <w:tab w:val="left" w:pos="708"/>
        </w:tabs>
        <w:autoSpaceDE w:val="0"/>
        <w:autoSpaceDN w:val="0"/>
        <w:adjustRightInd w:val="0"/>
        <w:spacing w:line="360" w:lineRule="auto"/>
        <w:ind w:firstLine="0"/>
        <w:jc w:val="both"/>
        <w:rPr>
          <w:bCs/>
          <w:sz w:val="24"/>
          <w:szCs w:val="24"/>
        </w:rPr>
      </w:pPr>
      <w:r>
        <w:rPr>
          <w:sz w:val="24"/>
          <w:szCs w:val="24"/>
          <w:lang w:eastAsia="es-MX"/>
        </w:rPr>
        <w:tab/>
      </w:r>
      <w:r w:rsidR="006C7B3E" w:rsidRPr="00D34AA9">
        <w:rPr>
          <w:sz w:val="24"/>
          <w:szCs w:val="24"/>
          <w:lang w:eastAsia="es-MX"/>
        </w:rPr>
        <w:t xml:space="preserve">Respecto de la relación entre las subescalas, así como de la calidad, podemos observar que existe una correlación muy fuerte entre los factores: </w:t>
      </w:r>
      <w:r w:rsidR="0042515D">
        <w:rPr>
          <w:sz w:val="24"/>
          <w:szCs w:val="24"/>
          <w:lang w:eastAsia="es-MX"/>
        </w:rPr>
        <w:t>U</w:t>
      </w:r>
      <w:r w:rsidR="0042515D" w:rsidRPr="00D34AA9">
        <w:rPr>
          <w:sz w:val="24"/>
          <w:szCs w:val="24"/>
          <w:lang w:eastAsia="es-MX"/>
        </w:rPr>
        <w:t>sabilidad</w:t>
      </w:r>
      <w:r w:rsidR="006C7B3E" w:rsidRPr="00D34AA9">
        <w:rPr>
          <w:sz w:val="24"/>
          <w:szCs w:val="24"/>
          <w:lang w:eastAsia="es-MX"/>
        </w:rPr>
        <w:t xml:space="preserve">, </w:t>
      </w:r>
      <w:r w:rsidR="0042515D">
        <w:rPr>
          <w:sz w:val="24"/>
          <w:szCs w:val="24"/>
          <w:lang w:eastAsia="es-MX"/>
        </w:rPr>
        <w:t>F</w:t>
      </w:r>
      <w:r w:rsidR="0042515D" w:rsidRPr="00D34AA9">
        <w:rPr>
          <w:sz w:val="24"/>
          <w:szCs w:val="24"/>
          <w:lang w:eastAsia="es-MX"/>
        </w:rPr>
        <w:t>uncionalidad</w:t>
      </w:r>
      <w:r w:rsidR="006C7B3E" w:rsidRPr="00D34AA9">
        <w:rPr>
          <w:sz w:val="24"/>
          <w:szCs w:val="24"/>
          <w:lang w:eastAsia="es-MX"/>
        </w:rPr>
        <w:t xml:space="preserve">, </w:t>
      </w:r>
      <w:r w:rsidR="0042515D">
        <w:rPr>
          <w:sz w:val="24"/>
          <w:szCs w:val="24"/>
          <w:lang w:eastAsia="es-MX"/>
        </w:rPr>
        <w:t>E</w:t>
      </w:r>
      <w:r w:rsidR="0042515D" w:rsidRPr="00D34AA9">
        <w:rPr>
          <w:sz w:val="24"/>
          <w:szCs w:val="24"/>
          <w:lang w:eastAsia="es-MX"/>
        </w:rPr>
        <w:t xml:space="preserve">ficiencia </w:t>
      </w:r>
      <w:r w:rsidR="006C7B3E" w:rsidRPr="00D34AA9">
        <w:rPr>
          <w:sz w:val="24"/>
          <w:szCs w:val="24"/>
          <w:lang w:eastAsia="es-MX"/>
        </w:rPr>
        <w:t xml:space="preserve">y </w:t>
      </w:r>
      <w:r w:rsidR="0042515D">
        <w:rPr>
          <w:sz w:val="24"/>
          <w:szCs w:val="24"/>
          <w:lang w:eastAsia="es-MX"/>
        </w:rPr>
        <w:t>M</w:t>
      </w:r>
      <w:r w:rsidR="0042515D" w:rsidRPr="00D34AA9">
        <w:rPr>
          <w:sz w:val="24"/>
          <w:szCs w:val="24"/>
          <w:lang w:eastAsia="es-MX"/>
        </w:rPr>
        <w:t xml:space="preserve">antenibilidad </w:t>
      </w:r>
      <w:r w:rsidR="006C7B3E" w:rsidRPr="00D34AA9">
        <w:rPr>
          <w:bCs/>
          <w:sz w:val="24"/>
          <w:szCs w:val="24"/>
        </w:rPr>
        <w:t>(</w:t>
      </w:r>
      <w:r w:rsidR="0042515D">
        <w:rPr>
          <w:bCs/>
          <w:sz w:val="24"/>
          <w:szCs w:val="24"/>
        </w:rPr>
        <w:t>t</w:t>
      </w:r>
      <w:r w:rsidR="0042515D" w:rsidRPr="00D34AA9">
        <w:rPr>
          <w:bCs/>
          <w:sz w:val="24"/>
          <w:szCs w:val="24"/>
        </w:rPr>
        <w:t xml:space="preserve">abla </w:t>
      </w:r>
      <w:r w:rsidR="0033760C">
        <w:rPr>
          <w:bCs/>
          <w:sz w:val="24"/>
          <w:szCs w:val="24"/>
        </w:rPr>
        <w:t>5</w:t>
      </w:r>
      <w:r w:rsidR="006C7B3E" w:rsidRPr="00D34AA9">
        <w:rPr>
          <w:bCs/>
          <w:sz w:val="24"/>
          <w:szCs w:val="24"/>
        </w:rPr>
        <w:t>).</w:t>
      </w:r>
    </w:p>
    <w:p w14:paraId="42D2ABA2" w14:textId="370C0BBC" w:rsidR="00BA3DBF" w:rsidRDefault="00BA3DBF" w:rsidP="00BA3DBF">
      <w:pPr>
        <w:tabs>
          <w:tab w:val="left" w:pos="708"/>
        </w:tabs>
        <w:autoSpaceDE w:val="0"/>
        <w:autoSpaceDN w:val="0"/>
        <w:adjustRightInd w:val="0"/>
        <w:spacing w:line="360" w:lineRule="auto"/>
        <w:ind w:firstLine="0"/>
        <w:jc w:val="both"/>
        <w:rPr>
          <w:sz w:val="24"/>
          <w:szCs w:val="24"/>
          <w:lang w:eastAsia="es-MX"/>
        </w:rPr>
      </w:pPr>
    </w:p>
    <w:p w14:paraId="642AEDFB" w14:textId="5DF8A959" w:rsidR="00586541" w:rsidRDefault="00586541" w:rsidP="00BA3DBF">
      <w:pPr>
        <w:tabs>
          <w:tab w:val="left" w:pos="708"/>
        </w:tabs>
        <w:autoSpaceDE w:val="0"/>
        <w:autoSpaceDN w:val="0"/>
        <w:adjustRightInd w:val="0"/>
        <w:spacing w:line="360" w:lineRule="auto"/>
        <w:ind w:firstLine="0"/>
        <w:jc w:val="both"/>
        <w:rPr>
          <w:sz w:val="24"/>
          <w:szCs w:val="24"/>
          <w:lang w:eastAsia="es-MX"/>
        </w:rPr>
      </w:pPr>
    </w:p>
    <w:p w14:paraId="27859C24" w14:textId="4BC3DEA1" w:rsidR="00586541" w:rsidRDefault="00586541" w:rsidP="00BA3DBF">
      <w:pPr>
        <w:tabs>
          <w:tab w:val="left" w:pos="708"/>
        </w:tabs>
        <w:autoSpaceDE w:val="0"/>
        <w:autoSpaceDN w:val="0"/>
        <w:adjustRightInd w:val="0"/>
        <w:spacing w:line="360" w:lineRule="auto"/>
        <w:ind w:firstLine="0"/>
        <w:jc w:val="both"/>
        <w:rPr>
          <w:sz w:val="24"/>
          <w:szCs w:val="24"/>
          <w:lang w:eastAsia="es-MX"/>
        </w:rPr>
      </w:pPr>
    </w:p>
    <w:p w14:paraId="3440A041" w14:textId="2E50A851" w:rsidR="00586541" w:rsidRDefault="00586541" w:rsidP="00BA3DBF">
      <w:pPr>
        <w:tabs>
          <w:tab w:val="left" w:pos="708"/>
        </w:tabs>
        <w:autoSpaceDE w:val="0"/>
        <w:autoSpaceDN w:val="0"/>
        <w:adjustRightInd w:val="0"/>
        <w:spacing w:line="360" w:lineRule="auto"/>
        <w:ind w:firstLine="0"/>
        <w:jc w:val="both"/>
        <w:rPr>
          <w:sz w:val="24"/>
          <w:szCs w:val="24"/>
          <w:lang w:eastAsia="es-MX"/>
        </w:rPr>
      </w:pPr>
    </w:p>
    <w:p w14:paraId="675608EF" w14:textId="6AA1AD09" w:rsidR="00586541" w:rsidRDefault="00586541" w:rsidP="00BA3DBF">
      <w:pPr>
        <w:tabs>
          <w:tab w:val="left" w:pos="708"/>
        </w:tabs>
        <w:autoSpaceDE w:val="0"/>
        <w:autoSpaceDN w:val="0"/>
        <w:adjustRightInd w:val="0"/>
        <w:spacing w:line="360" w:lineRule="auto"/>
        <w:ind w:firstLine="0"/>
        <w:jc w:val="both"/>
        <w:rPr>
          <w:sz w:val="24"/>
          <w:szCs w:val="24"/>
          <w:lang w:eastAsia="es-MX"/>
        </w:rPr>
      </w:pPr>
    </w:p>
    <w:p w14:paraId="577827E8" w14:textId="379FCFDD" w:rsidR="00586541" w:rsidRDefault="00586541" w:rsidP="00BA3DBF">
      <w:pPr>
        <w:tabs>
          <w:tab w:val="left" w:pos="708"/>
        </w:tabs>
        <w:autoSpaceDE w:val="0"/>
        <w:autoSpaceDN w:val="0"/>
        <w:adjustRightInd w:val="0"/>
        <w:spacing w:line="360" w:lineRule="auto"/>
        <w:ind w:firstLine="0"/>
        <w:jc w:val="both"/>
        <w:rPr>
          <w:sz w:val="24"/>
          <w:szCs w:val="24"/>
          <w:lang w:eastAsia="es-MX"/>
        </w:rPr>
      </w:pPr>
    </w:p>
    <w:p w14:paraId="08F6304C" w14:textId="67A7935F" w:rsidR="00586541" w:rsidRDefault="00586541" w:rsidP="00BA3DBF">
      <w:pPr>
        <w:tabs>
          <w:tab w:val="left" w:pos="708"/>
        </w:tabs>
        <w:autoSpaceDE w:val="0"/>
        <w:autoSpaceDN w:val="0"/>
        <w:adjustRightInd w:val="0"/>
        <w:spacing w:line="360" w:lineRule="auto"/>
        <w:ind w:firstLine="0"/>
        <w:jc w:val="both"/>
        <w:rPr>
          <w:sz w:val="24"/>
          <w:szCs w:val="24"/>
          <w:lang w:eastAsia="es-MX"/>
        </w:rPr>
      </w:pPr>
    </w:p>
    <w:p w14:paraId="6B564C5A" w14:textId="18D6BB99" w:rsidR="002D5D0C" w:rsidRPr="00177342" w:rsidRDefault="002D5D0C" w:rsidP="00177342">
      <w:pPr>
        <w:ind w:firstLine="0"/>
        <w:jc w:val="center"/>
        <w:rPr>
          <w:sz w:val="24"/>
          <w:szCs w:val="24"/>
        </w:rPr>
      </w:pPr>
      <w:r w:rsidRPr="00177342">
        <w:rPr>
          <w:b/>
          <w:sz w:val="24"/>
          <w:szCs w:val="24"/>
        </w:rPr>
        <w:lastRenderedPageBreak/>
        <w:t xml:space="preserve">Tabla </w:t>
      </w:r>
      <w:r w:rsidR="0033760C" w:rsidRPr="00177342">
        <w:rPr>
          <w:b/>
          <w:sz w:val="24"/>
          <w:szCs w:val="24"/>
        </w:rPr>
        <w:t>5</w:t>
      </w:r>
      <w:r w:rsidRPr="00177342">
        <w:rPr>
          <w:bCs/>
          <w:sz w:val="24"/>
          <w:szCs w:val="24"/>
        </w:rPr>
        <w:t>.</w:t>
      </w:r>
      <w:r w:rsidR="00A370E9" w:rsidRPr="00A370E9">
        <w:rPr>
          <w:bCs/>
          <w:sz w:val="24"/>
          <w:szCs w:val="24"/>
        </w:rPr>
        <w:t xml:space="preserve"> </w:t>
      </w:r>
      <w:r w:rsidRPr="00177342">
        <w:rPr>
          <w:sz w:val="24"/>
          <w:szCs w:val="24"/>
        </w:rPr>
        <w:t>Correlación de Pearson</w:t>
      </w:r>
    </w:p>
    <w:tbl>
      <w:tblPr>
        <w:tblStyle w:val="Tablaconcuadrcula"/>
        <w:tblW w:w="8926" w:type="dxa"/>
        <w:tblLayout w:type="fixed"/>
        <w:tblLook w:val="04A0" w:firstRow="1" w:lastRow="0" w:firstColumn="1" w:lastColumn="0" w:noHBand="0" w:noVBand="1"/>
      </w:tblPr>
      <w:tblGrid>
        <w:gridCol w:w="1683"/>
        <w:gridCol w:w="1266"/>
        <w:gridCol w:w="996"/>
        <w:gridCol w:w="996"/>
        <w:gridCol w:w="1150"/>
        <w:gridCol w:w="1134"/>
        <w:gridCol w:w="1134"/>
        <w:gridCol w:w="567"/>
      </w:tblGrid>
      <w:tr w:rsidR="007A12C4" w:rsidRPr="00A370E9" w14:paraId="03045672" w14:textId="77777777" w:rsidTr="00177342">
        <w:trPr>
          <w:trHeight w:val="86"/>
        </w:trPr>
        <w:tc>
          <w:tcPr>
            <w:tcW w:w="8926" w:type="dxa"/>
            <w:gridSpan w:val="8"/>
          </w:tcPr>
          <w:p w14:paraId="477F8B00" w14:textId="0A86ED70" w:rsidR="007A12C4" w:rsidRPr="00177342" w:rsidRDefault="007A12C4" w:rsidP="00BA3DBF">
            <w:pPr>
              <w:suppressAutoHyphens/>
              <w:spacing w:line="360" w:lineRule="auto"/>
              <w:jc w:val="center"/>
              <w:rPr>
                <w:b/>
                <w:bCs/>
                <w:sz w:val="24"/>
                <w:szCs w:val="24"/>
                <w:lang w:eastAsia="ar-SA"/>
              </w:rPr>
            </w:pPr>
            <w:r w:rsidRPr="00177342">
              <w:rPr>
                <w:b/>
                <w:bCs/>
                <w:sz w:val="24"/>
                <w:szCs w:val="24"/>
              </w:rPr>
              <w:t>Variables de calidad</w:t>
            </w:r>
          </w:p>
        </w:tc>
      </w:tr>
      <w:tr w:rsidR="00EB19ED" w:rsidRPr="00A370E9" w14:paraId="2BE33DDD" w14:textId="77777777" w:rsidTr="00177342">
        <w:trPr>
          <w:cantSplit/>
          <w:trHeight w:val="1875"/>
        </w:trPr>
        <w:tc>
          <w:tcPr>
            <w:tcW w:w="1683" w:type="dxa"/>
          </w:tcPr>
          <w:p w14:paraId="587505EA" w14:textId="77777777" w:rsidR="006C7B3E" w:rsidRPr="00177342" w:rsidRDefault="006C7B3E" w:rsidP="00BA3DBF">
            <w:pPr>
              <w:suppressAutoHyphens/>
              <w:spacing w:line="360" w:lineRule="auto"/>
              <w:jc w:val="center"/>
              <w:rPr>
                <w:bCs/>
                <w:sz w:val="24"/>
                <w:szCs w:val="24"/>
                <w:lang w:eastAsia="ar-SA"/>
              </w:rPr>
            </w:pPr>
          </w:p>
        </w:tc>
        <w:tc>
          <w:tcPr>
            <w:tcW w:w="1266" w:type="dxa"/>
            <w:textDirection w:val="btLr"/>
            <w:hideMark/>
          </w:tcPr>
          <w:p w14:paraId="1C70CC30" w14:textId="77777777" w:rsidR="006C7B3E" w:rsidRPr="00177342" w:rsidRDefault="006C7B3E" w:rsidP="00177342">
            <w:pPr>
              <w:pStyle w:val="Sinespaciado"/>
              <w:spacing w:before="0" w:line="360" w:lineRule="auto"/>
              <w:ind w:left="113" w:right="113"/>
              <w:jc w:val="center"/>
              <w:rPr>
                <w:rFonts w:ascii="Times New Roman" w:hAnsi="Times New Roman"/>
                <w:bCs/>
                <w:sz w:val="24"/>
                <w:szCs w:val="24"/>
                <w:lang w:eastAsia="ar-SA"/>
              </w:rPr>
            </w:pPr>
            <w:r w:rsidRPr="00177342">
              <w:rPr>
                <w:rFonts w:ascii="Times New Roman" w:hAnsi="Times New Roman"/>
                <w:sz w:val="24"/>
                <w:szCs w:val="24"/>
              </w:rPr>
              <w:t>Funcionalidad</w:t>
            </w:r>
          </w:p>
        </w:tc>
        <w:tc>
          <w:tcPr>
            <w:tcW w:w="996" w:type="dxa"/>
            <w:textDirection w:val="btLr"/>
            <w:hideMark/>
          </w:tcPr>
          <w:p w14:paraId="2E560051" w14:textId="77777777" w:rsidR="006C7B3E" w:rsidRPr="00177342" w:rsidRDefault="006C7B3E" w:rsidP="00177342">
            <w:pPr>
              <w:pStyle w:val="Sinespaciado"/>
              <w:spacing w:before="0" w:line="360" w:lineRule="auto"/>
              <w:ind w:left="113" w:right="113"/>
              <w:jc w:val="center"/>
              <w:rPr>
                <w:rFonts w:ascii="Times New Roman" w:hAnsi="Times New Roman"/>
                <w:bCs/>
                <w:sz w:val="24"/>
                <w:szCs w:val="24"/>
                <w:lang w:eastAsia="ar-SA"/>
              </w:rPr>
            </w:pPr>
            <w:r w:rsidRPr="00177342">
              <w:rPr>
                <w:rFonts w:ascii="Times New Roman" w:hAnsi="Times New Roman"/>
                <w:sz w:val="24"/>
                <w:szCs w:val="24"/>
              </w:rPr>
              <w:t>Fiabilidad</w:t>
            </w:r>
          </w:p>
        </w:tc>
        <w:tc>
          <w:tcPr>
            <w:tcW w:w="996" w:type="dxa"/>
            <w:textDirection w:val="btLr"/>
            <w:hideMark/>
          </w:tcPr>
          <w:p w14:paraId="3456E3B7" w14:textId="77777777" w:rsidR="006C7B3E" w:rsidRPr="00177342" w:rsidRDefault="006C7B3E" w:rsidP="00177342">
            <w:pPr>
              <w:pStyle w:val="Sinespaciado"/>
              <w:spacing w:before="0" w:line="360" w:lineRule="auto"/>
              <w:ind w:left="113" w:right="113"/>
              <w:jc w:val="center"/>
              <w:rPr>
                <w:rFonts w:ascii="Times New Roman" w:hAnsi="Times New Roman"/>
                <w:bCs/>
                <w:sz w:val="24"/>
                <w:szCs w:val="24"/>
                <w:lang w:eastAsia="ar-SA"/>
              </w:rPr>
            </w:pPr>
            <w:r w:rsidRPr="00177342">
              <w:rPr>
                <w:rFonts w:ascii="Times New Roman" w:hAnsi="Times New Roman"/>
                <w:sz w:val="24"/>
                <w:szCs w:val="24"/>
              </w:rPr>
              <w:t>Usabilidad</w:t>
            </w:r>
          </w:p>
        </w:tc>
        <w:tc>
          <w:tcPr>
            <w:tcW w:w="1150" w:type="dxa"/>
            <w:textDirection w:val="btLr"/>
            <w:hideMark/>
          </w:tcPr>
          <w:p w14:paraId="046AB77B" w14:textId="77777777" w:rsidR="006C7B3E" w:rsidRPr="00177342" w:rsidRDefault="006C7B3E" w:rsidP="00177342">
            <w:pPr>
              <w:pStyle w:val="Sinespaciado"/>
              <w:spacing w:before="0" w:line="360" w:lineRule="auto"/>
              <w:ind w:left="113" w:right="113"/>
              <w:jc w:val="center"/>
              <w:rPr>
                <w:rFonts w:ascii="Times New Roman" w:hAnsi="Times New Roman"/>
                <w:bCs/>
                <w:sz w:val="24"/>
                <w:szCs w:val="24"/>
                <w:lang w:eastAsia="ar-SA"/>
              </w:rPr>
            </w:pPr>
            <w:r w:rsidRPr="00177342">
              <w:rPr>
                <w:rFonts w:ascii="Times New Roman" w:hAnsi="Times New Roman"/>
                <w:sz w:val="24"/>
                <w:szCs w:val="24"/>
              </w:rPr>
              <w:t>Eficiencia</w:t>
            </w:r>
          </w:p>
        </w:tc>
        <w:tc>
          <w:tcPr>
            <w:tcW w:w="1134" w:type="dxa"/>
            <w:textDirection w:val="btLr"/>
            <w:hideMark/>
          </w:tcPr>
          <w:p w14:paraId="0D0D8E8D" w14:textId="77777777" w:rsidR="006C7B3E" w:rsidRPr="00177342" w:rsidRDefault="006C7B3E" w:rsidP="00177342">
            <w:pPr>
              <w:pStyle w:val="Sinespaciado"/>
              <w:spacing w:before="0" w:line="360" w:lineRule="auto"/>
              <w:ind w:left="113" w:right="113"/>
              <w:jc w:val="center"/>
              <w:rPr>
                <w:rFonts w:ascii="Times New Roman" w:hAnsi="Times New Roman"/>
                <w:bCs/>
                <w:sz w:val="24"/>
                <w:szCs w:val="24"/>
                <w:lang w:eastAsia="ar-SA"/>
              </w:rPr>
            </w:pPr>
            <w:r w:rsidRPr="00177342">
              <w:rPr>
                <w:rFonts w:ascii="Times New Roman" w:hAnsi="Times New Roman"/>
                <w:sz w:val="24"/>
                <w:szCs w:val="24"/>
              </w:rPr>
              <w:t>Mantenibilidad</w:t>
            </w:r>
          </w:p>
        </w:tc>
        <w:tc>
          <w:tcPr>
            <w:tcW w:w="1134" w:type="dxa"/>
            <w:textDirection w:val="btLr"/>
            <w:hideMark/>
          </w:tcPr>
          <w:p w14:paraId="5C2278C9" w14:textId="77777777" w:rsidR="006C7B3E" w:rsidRPr="00177342" w:rsidRDefault="006C7B3E" w:rsidP="00177342">
            <w:pPr>
              <w:pStyle w:val="Sinespaciado"/>
              <w:spacing w:before="0" w:line="360" w:lineRule="auto"/>
              <w:ind w:left="113" w:right="113"/>
              <w:jc w:val="center"/>
              <w:rPr>
                <w:rFonts w:ascii="Times New Roman" w:hAnsi="Times New Roman"/>
                <w:bCs/>
                <w:sz w:val="24"/>
                <w:szCs w:val="24"/>
                <w:lang w:eastAsia="ar-SA"/>
              </w:rPr>
            </w:pPr>
            <w:r w:rsidRPr="00177342">
              <w:rPr>
                <w:rFonts w:ascii="Times New Roman" w:hAnsi="Times New Roman"/>
                <w:sz w:val="24"/>
                <w:szCs w:val="24"/>
              </w:rPr>
              <w:t>Portabilidad</w:t>
            </w:r>
          </w:p>
        </w:tc>
        <w:tc>
          <w:tcPr>
            <w:tcW w:w="567" w:type="dxa"/>
            <w:textDirection w:val="btLr"/>
            <w:hideMark/>
          </w:tcPr>
          <w:p w14:paraId="31808E63" w14:textId="77777777" w:rsidR="006C7B3E" w:rsidRPr="00177342" w:rsidRDefault="006C7B3E" w:rsidP="00177342">
            <w:pPr>
              <w:pStyle w:val="Sinespaciado"/>
              <w:spacing w:before="0" w:line="360" w:lineRule="auto"/>
              <w:ind w:left="113" w:right="113"/>
              <w:jc w:val="center"/>
              <w:rPr>
                <w:rFonts w:ascii="Times New Roman" w:hAnsi="Times New Roman"/>
                <w:b/>
                <w:sz w:val="24"/>
                <w:szCs w:val="24"/>
                <w:lang w:eastAsia="ar-SA"/>
              </w:rPr>
            </w:pPr>
            <w:r w:rsidRPr="00177342">
              <w:rPr>
                <w:rFonts w:ascii="Times New Roman" w:hAnsi="Times New Roman"/>
                <w:b/>
                <w:sz w:val="24"/>
                <w:szCs w:val="24"/>
              </w:rPr>
              <w:t>Calidad</w:t>
            </w:r>
          </w:p>
        </w:tc>
      </w:tr>
      <w:tr w:rsidR="00EB19ED" w:rsidRPr="00A370E9" w14:paraId="6CE10FDE" w14:textId="77777777" w:rsidTr="00177342">
        <w:trPr>
          <w:trHeight w:val="351"/>
        </w:trPr>
        <w:tc>
          <w:tcPr>
            <w:tcW w:w="1683" w:type="dxa"/>
            <w:hideMark/>
          </w:tcPr>
          <w:p w14:paraId="47C90F37" w14:textId="77777777" w:rsidR="006C7B3E" w:rsidRPr="00177342" w:rsidRDefault="006C7B3E" w:rsidP="00BA3DBF">
            <w:pPr>
              <w:suppressAutoHyphens/>
              <w:spacing w:line="360" w:lineRule="auto"/>
              <w:ind w:firstLine="0"/>
              <w:jc w:val="center"/>
              <w:rPr>
                <w:b/>
                <w:bCs/>
                <w:sz w:val="24"/>
                <w:szCs w:val="24"/>
                <w:lang w:eastAsia="ar-SA"/>
              </w:rPr>
            </w:pPr>
            <w:r w:rsidRPr="00177342">
              <w:rPr>
                <w:sz w:val="24"/>
                <w:szCs w:val="24"/>
              </w:rPr>
              <w:t>Funcionalidad</w:t>
            </w:r>
          </w:p>
        </w:tc>
        <w:tc>
          <w:tcPr>
            <w:tcW w:w="1266" w:type="dxa"/>
            <w:hideMark/>
          </w:tcPr>
          <w:p w14:paraId="07599936" w14:textId="77777777" w:rsidR="006C7B3E" w:rsidRPr="00177342" w:rsidRDefault="006C7B3E" w:rsidP="00177342">
            <w:pPr>
              <w:suppressAutoHyphens/>
              <w:spacing w:line="360" w:lineRule="auto"/>
              <w:ind w:firstLine="0"/>
              <w:jc w:val="center"/>
              <w:rPr>
                <w:bCs/>
                <w:sz w:val="24"/>
                <w:szCs w:val="24"/>
                <w:lang w:eastAsia="ar-SA"/>
              </w:rPr>
            </w:pPr>
            <w:r w:rsidRPr="00177342">
              <w:rPr>
                <w:bCs/>
                <w:sz w:val="24"/>
                <w:szCs w:val="24"/>
              </w:rPr>
              <w:t>1.0</w:t>
            </w:r>
          </w:p>
        </w:tc>
        <w:tc>
          <w:tcPr>
            <w:tcW w:w="996" w:type="dxa"/>
          </w:tcPr>
          <w:p w14:paraId="13575322" w14:textId="77777777" w:rsidR="006C7B3E" w:rsidRPr="00177342" w:rsidRDefault="006C7B3E">
            <w:pPr>
              <w:suppressAutoHyphens/>
              <w:spacing w:line="360" w:lineRule="auto"/>
              <w:jc w:val="center"/>
              <w:rPr>
                <w:bCs/>
                <w:sz w:val="24"/>
                <w:szCs w:val="24"/>
                <w:lang w:eastAsia="ar-SA"/>
              </w:rPr>
            </w:pPr>
          </w:p>
        </w:tc>
        <w:tc>
          <w:tcPr>
            <w:tcW w:w="996" w:type="dxa"/>
          </w:tcPr>
          <w:p w14:paraId="181D00C4" w14:textId="77777777" w:rsidR="006C7B3E" w:rsidRPr="00177342" w:rsidRDefault="006C7B3E">
            <w:pPr>
              <w:suppressAutoHyphens/>
              <w:spacing w:line="360" w:lineRule="auto"/>
              <w:jc w:val="center"/>
              <w:rPr>
                <w:bCs/>
                <w:sz w:val="24"/>
                <w:szCs w:val="24"/>
                <w:lang w:eastAsia="ar-SA"/>
              </w:rPr>
            </w:pPr>
          </w:p>
        </w:tc>
        <w:tc>
          <w:tcPr>
            <w:tcW w:w="1150" w:type="dxa"/>
          </w:tcPr>
          <w:p w14:paraId="2BB328A2" w14:textId="77777777" w:rsidR="006C7B3E" w:rsidRPr="00177342" w:rsidRDefault="006C7B3E">
            <w:pPr>
              <w:suppressAutoHyphens/>
              <w:spacing w:line="360" w:lineRule="auto"/>
              <w:jc w:val="center"/>
              <w:rPr>
                <w:bCs/>
                <w:sz w:val="24"/>
                <w:szCs w:val="24"/>
                <w:lang w:eastAsia="ar-SA"/>
              </w:rPr>
            </w:pPr>
          </w:p>
        </w:tc>
        <w:tc>
          <w:tcPr>
            <w:tcW w:w="1134" w:type="dxa"/>
          </w:tcPr>
          <w:p w14:paraId="132AA8FE" w14:textId="77777777" w:rsidR="006C7B3E" w:rsidRPr="00177342" w:rsidRDefault="006C7B3E">
            <w:pPr>
              <w:suppressAutoHyphens/>
              <w:spacing w:line="360" w:lineRule="auto"/>
              <w:jc w:val="center"/>
              <w:rPr>
                <w:bCs/>
                <w:sz w:val="24"/>
                <w:szCs w:val="24"/>
                <w:lang w:eastAsia="ar-SA"/>
              </w:rPr>
            </w:pPr>
          </w:p>
        </w:tc>
        <w:tc>
          <w:tcPr>
            <w:tcW w:w="1134" w:type="dxa"/>
          </w:tcPr>
          <w:p w14:paraId="66A1DF74" w14:textId="77777777" w:rsidR="006C7B3E" w:rsidRPr="00177342" w:rsidRDefault="006C7B3E">
            <w:pPr>
              <w:suppressAutoHyphens/>
              <w:spacing w:line="360" w:lineRule="auto"/>
              <w:jc w:val="center"/>
              <w:rPr>
                <w:bCs/>
                <w:sz w:val="24"/>
                <w:szCs w:val="24"/>
                <w:lang w:eastAsia="ar-SA"/>
              </w:rPr>
            </w:pPr>
          </w:p>
        </w:tc>
        <w:tc>
          <w:tcPr>
            <w:tcW w:w="567" w:type="dxa"/>
          </w:tcPr>
          <w:p w14:paraId="6B065468" w14:textId="77777777" w:rsidR="006C7B3E" w:rsidRPr="00177342" w:rsidRDefault="006C7B3E">
            <w:pPr>
              <w:suppressAutoHyphens/>
              <w:spacing w:line="360" w:lineRule="auto"/>
              <w:jc w:val="center"/>
              <w:rPr>
                <w:bCs/>
                <w:sz w:val="24"/>
                <w:szCs w:val="24"/>
                <w:lang w:eastAsia="ar-SA"/>
              </w:rPr>
            </w:pPr>
          </w:p>
        </w:tc>
      </w:tr>
      <w:tr w:rsidR="00EB19ED" w:rsidRPr="00A370E9" w14:paraId="06B6E75C" w14:textId="77777777" w:rsidTr="00177342">
        <w:trPr>
          <w:trHeight w:val="187"/>
        </w:trPr>
        <w:tc>
          <w:tcPr>
            <w:tcW w:w="1683" w:type="dxa"/>
            <w:hideMark/>
          </w:tcPr>
          <w:p w14:paraId="112A9BAE" w14:textId="77777777" w:rsidR="006C7B3E" w:rsidRPr="00177342" w:rsidRDefault="006C7B3E" w:rsidP="00BA3DBF">
            <w:pPr>
              <w:suppressAutoHyphens/>
              <w:spacing w:line="360" w:lineRule="auto"/>
              <w:ind w:firstLine="0"/>
              <w:jc w:val="center"/>
              <w:rPr>
                <w:b/>
                <w:bCs/>
                <w:sz w:val="24"/>
                <w:szCs w:val="24"/>
                <w:lang w:eastAsia="ar-SA"/>
              </w:rPr>
            </w:pPr>
            <w:r w:rsidRPr="00177342">
              <w:rPr>
                <w:sz w:val="24"/>
                <w:szCs w:val="24"/>
              </w:rPr>
              <w:t>Fiabilidad</w:t>
            </w:r>
          </w:p>
        </w:tc>
        <w:tc>
          <w:tcPr>
            <w:tcW w:w="1266" w:type="dxa"/>
            <w:hideMark/>
          </w:tcPr>
          <w:p w14:paraId="2AA32892" w14:textId="28173512"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.414**</w:t>
            </w:r>
          </w:p>
        </w:tc>
        <w:tc>
          <w:tcPr>
            <w:tcW w:w="996" w:type="dxa"/>
          </w:tcPr>
          <w:p w14:paraId="50583205" w14:textId="77777777" w:rsidR="006C7B3E" w:rsidRPr="00177342" w:rsidRDefault="00721E0B" w:rsidP="00177342">
            <w:pPr>
              <w:suppressAutoHyphens/>
              <w:spacing w:line="360" w:lineRule="auto"/>
              <w:ind w:firstLine="0"/>
              <w:jc w:val="center"/>
              <w:rPr>
                <w:bCs/>
                <w:sz w:val="24"/>
                <w:szCs w:val="24"/>
                <w:lang w:eastAsia="ar-SA"/>
              </w:rPr>
            </w:pPr>
            <w:r w:rsidRPr="00177342">
              <w:rPr>
                <w:bCs/>
                <w:sz w:val="24"/>
                <w:szCs w:val="24"/>
              </w:rPr>
              <w:t>1.0</w:t>
            </w:r>
          </w:p>
        </w:tc>
        <w:tc>
          <w:tcPr>
            <w:tcW w:w="996" w:type="dxa"/>
          </w:tcPr>
          <w:p w14:paraId="6283C082" w14:textId="77777777" w:rsidR="006C7B3E" w:rsidRPr="00177342" w:rsidRDefault="006C7B3E">
            <w:pPr>
              <w:suppressAutoHyphens/>
              <w:spacing w:line="360" w:lineRule="auto"/>
              <w:jc w:val="center"/>
              <w:rPr>
                <w:bCs/>
                <w:sz w:val="24"/>
                <w:szCs w:val="24"/>
                <w:lang w:eastAsia="ar-SA"/>
              </w:rPr>
            </w:pPr>
          </w:p>
        </w:tc>
        <w:tc>
          <w:tcPr>
            <w:tcW w:w="1150" w:type="dxa"/>
          </w:tcPr>
          <w:p w14:paraId="737D1B22" w14:textId="77777777" w:rsidR="006C7B3E" w:rsidRPr="00177342" w:rsidRDefault="006C7B3E">
            <w:pPr>
              <w:suppressAutoHyphens/>
              <w:spacing w:line="360" w:lineRule="auto"/>
              <w:jc w:val="center"/>
              <w:rPr>
                <w:bCs/>
                <w:sz w:val="24"/>
                <w:szCs w:val="24"/>
                <w:lang w:eastAsia="ar-SA"/>
              </w:rPr>
            </w:pPr>
          </w:p>
        </w:tc>
        <w:tc>
          <w:tcPr>
            <w:tcW w:w="1134" w:type="dxa"/>
          </w:tcPr>
          <w:p w14:paraId="2186D460" w14:textId="77777777" w:rsidR="006C7B3E" w:rsidRPr="00177342" w:rsidRDefault="006C7B3E">
            <w:pPr>
              <w:suppressAutoHyphens/>
              <w:spacing w:line="360" w:lineRule="auto"/>
              <w:jc w:val="center"/>
              <w:rPr>
                <w:bCs/>
                <w:sz w:val="24"/>
                <w:szCs w:val="24"/>
                <w:lang w:eastAsia="ar-SA"/>
              </w:rPr>
            </w:pPr>
          </w:p>
        </w:tc>
        <w:tc>
          <w:tcPr>
            <w:tcW w:w="1134" w:type="dxa"/>
          </w:tcPr>
          <w:p w14:paraId="4C8E2571" w14:textId="77777777" w:rsidR="006C7B3E" w:rsidRPr="00177342" w:rsidRDefault="006C7B3E">
            <w:pPr>
              <w:suppressAutoHyphens/>
              <w:spacing w:line="360" w:lineRule="auto"/>
              <w:jc w:val="center"/>
              <w:rPr>
                <w:bCs/>
                <w:sz w:val="24"/>
                <w:szCs w:val="24"/>
                <w:lang w:eastAsia="ar-SA"/>
              </w:rPr>
            </w:pPr>
          </w:p>
        </w:tc>
        <w:tc>
          <w:tcPr>
            <w:tcW w:w="567" w:type="dxa"/>
          </w:tcPr>
          <w:p w14:paraId="043F2D3B" w14:textId="77777777" w:rsidR="006C7B3E" w:rsidRPr="00177342" w:rsidRDefault="006C7B3E">
            <w:pPr>
              <w:suppressAutoHyphens/>
              <w:spacing w:line="360" w:lineRule="auto"/>
              <w:jc w:val="center"/>
              <w:rPr>
                <w:bCs/>
                <w:sz w:val="24"/>
                <w:szCs w:val="24"/>
                <w:lang w:eastAsia="ar-SA"/>
              </w:rPr>
            </w:pPr>
          </w:p>
        </w:tc>
      </w:tr>
      <w:tr w:rsidR="00EB19ED" w:rsidRPr="00A370E9" w14:paraId="07461D35" w14:textId="77777777" w:rsidTr="00177342">
        <w:trPr>
          <w:trHeight w:val="282"/>
        </w:trPr>
        <w:tc>
          <w:tcPr>
            <w:tcW w:w="1683" w:type="dxa"/>
            <w:hideMark/>
          </w:tcPr>
          <w:p w14:paraId="31D66D5E" w14:textId="77777777" w:rsidR="006C7B3E" w:rsidRPr="00177342" w:rsidRDefault="006C7B3E" w:rsidP="00BA3DBF">
            <w:pPr>
              <w:suppressAutoHyphens/>
              <w:spacing w:line="360" w:lineRule="auto"/>
              <w:ind w:firstLine="0"/>
              <w:jc w:val="center"/>
              <w:rPr>
                <w:b/>
                <w:bCs/>
                <w:sz w:val="24"/>
                <w:szCs w:val="24"/>
                <w:lang w:eastAsia="ar-SA"/>
              </w:rPr>
            </w:pPr>
            <w:r w:rsidRPr="00177342">
              <w:rPr>
                <w:sz w:val="24"/>
                <w:szCs w:val="24"/>
              </w:rPr>
              <w:t>Usabilidad</w:t>
            </w:r>
          </w:p>
        </w:tc>
        <w:tc>
          <w:tcPr>
            <w:tcW w:w="1266" w:type="dxa"/>
            <w:hideMark/>
          </w:tcPr>
          <w:p w14:paraId="0A2E8ACA" w14:textId="1D5BC883" w:rsidR="006C7B3E" w:rsidRPr="00177342" w:rsidRDefault="00EB19ED" w:rsidP="00177342">
            <w:pPr>
              <w:suppressAutoHyphens/>
              <w:spacing w:line="360" w:lineRule="auto"/>
              <w:ind w:firstLine="0"/>
              <w:jc w:val="center"/>
              <w:rPr>
                <w:bCs/>
                <w:sz w:val="24"/>
                <w:szCs w:val="24"/>
                <w:lang w:eastAsia="ar-SA"/>
              </w:rPr>
            </w:pPr>
            <w:r>
              <w:rPr>
                <w:sz w:val="24"/>
                <w:szCs w:val="24"/>
              </w:rPr>
              <w:t>0</w:t>
            </w:r>
            <w:r w:rsidR="006C7B3E" w:rsidRPr="00177342">
              <w:rPr>
                <w:sz w:val="24"/>
                <w:szCs w:val="24"/>
              </w:rPr>
              <w:t>.748</w:t>
            </w:r>
            <w:r w:rsidR="006C7B3E" w:rsidRPr="00177342">
              <w:rPr>
                <w:sz w:val="24"/>
                <w:szCs w:val="24"/>
                <w:vertAlign w:val="superscript"/>
              </w:rPr>
              <w:t>**</w:t>
            </w:r>
          </w:p>
        </w:tc>
        <w:tc>
          <w:tcPr>
            <w:tcW w:w="996" w:type="dxa"/>
            <w:hideMark/>
          </w:tcPr>
          <w:p w14:paraId="368F207B" w14:textId="5FFF4A23"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.755**</w:t>
            </w:r>
          </w:p>
        </w:tc>
        <w:tc>
          <w:tcPr>
            <w:tcW w:w="996" w:type="dxa"/>
          </w:tcPr>
          <w:p w14:paraId="2BDDD1E5" w14:textId="77777777" w:rsidR="006C7B3E" w:rsidRPr="00177342" w:rsidRDefault="00721E0B" w:rsidP="00177342">
            <w:pPr>
              <w:suppressAutoHyphens/>
              <w:spacing w:line="360" w:lineRule="auto"/>
              <w:ind w:firstLine="0"/>
              <w:jc w:val="center"/>
              <w:rPr>
                <w:bCs/>
                <w:sz w:val="24"/>
                <w:szCs w:val="24"/>
                <w:lang w:eastAsia="ar-SA"/>
              </w:rPr>
            </w:pPr>
            <w:r w:rsidRPr="00177342">
              <w:rPr>
                <w:bCs/>
                <w:sz w:val="24"/>
                <w:szCs w:val="24"/>
              </w:rPr>
              <w:t>1.0</w:t>
            </w:r>
          </w:p>
        </w:tc>
        <w:tc>
          <w:tcPr>
            <w:tcW w:w="1150" w:type="dxa"/>
          </w:tcPr>
          <w:p w14:paraId="77CA1568" w14:textId="77777777" w:rsidR="006C7B3E" w:rsidRPr="00177342" w:rsidRDefault="006C7B3E">
            <w:pPr>
              <w:suppressAutoHyphens/>
              <w:spacing w:line="360" w:lineRule="auto"/>
              <w:jc w:val="center"/>
              <w:rPr>
                <w:bCs/>
                <w:sz w:val="24"/>
                <w:szCs w:val="24"/>
                <w:lang w:eastAsia="ar-SA"/>
              </w:rPr>
            </w:pPr>
          </w:p>
        </w:tc>
        <w:tc>
          <w:tcPr>
            <w:tcW w:w="1134" w:type="dxa"/>
          </w:tcPr>
          <w:p w14:paraId="1EA4211B" w14:textId="77777777" w:rsidR="006C7B3E" w:rsidRPr="00177342" w:rsidRDefault="006C7B3E">
            <w:pPr>
              <w:suppressAutoHyphens/>
              <w:spacing w:line="360" w:lineRule="auto"/>
              <w:jc w:val="center"/>
              <w:rPr>
                <w:bCs/>
                <w:sz w:val="24"/>
                <w:szCs w:val="24"/>
                <w:lang w:eastAsia="ar-SA"/>
              </w:rPr>
            </w:pPr>
          </w:p>
        </w:tc>
        <w:tc>
          <w:tcPr>
            <w:tcW w:w="1134" w:type="dxa"/>
          </w:tcPr>
          <w:p w14:paraId="1996D90F" w14:textId="77777777" w:rsidR="006C7B3E" w:rsidRPr="00177342" w:rsidRDefault="006C7B3E">
            <w:pPr>
              <w:suppressAutoHyphens/>
              <w:spacing w:line="360" w:lineRule="auto"/>
              <w:jc w:val="center"/>
              <w:rPr>
                <w:bCs/>
                <w:sz w:val="24"/>
                <w:szCs w:val="24"/>
                <w:lang w:eastAsia="ar-SA"/>
              </w:rPr>
            </w:pPr>
          </w:p>
        </w:tc>
        <w:tc>
          <w:tcPr>
            <w:tcW w:w="567" w:type="dxa"/>
          </w:tcPr>
          <w:p w14:paraId="4B11DC88" w14:textId="77777777" w:rsidR="006C7B3E" w:rsidRPr="00177342" w:rsidRDefault="006C7B3E">
            <w:pPr>
              <w:suppressAutoHyphens/>
              <w:spacing w:line="360" w:lineRule="auto"/>
              <w:jc w:val="center"/>
              <w:rPr>
                <w:bCs/>
                <w:sz w:val="24"/>
                <w:szCs w:val="24"/>
                <w:lang w:eastAsia="ar-SA"/>
              </w:rPr>
            </w:pPr>
          </w:p>
        </w:tc>
      </w:tr>
      <w:tr w:rsidR="00EB19ED" w:rsidRPr="00A370E9" w14:paraId="4394DEBC" w14:textId="77777777" w:rsidTr="00177342">
        <w:trPr>
          <w:trHeight w:val="290"/>
        </w:trPr>
        <w:tc>
          <w:tcPr>
            <w:tcW w:w="1683" w:type="dxa"/>
            <w:hideMark/>
          </w:tcPr>
          <w:p w14:paraId="27DB3EE4" w14:textId="77777777" w:rsidR="006C7B3E" w:rsidRPr="00177342" w:rsidRDefault="006C7B3E" w:rsidP="00BA3DBF">
            <w:pPr>
              <w:suppressAutoHyphens/>
              <w:spacing w:line="360" w:lineRule="auto"/>
              <w:ind w:firstLine="0"/>
              <w:jc w:val="center"/>
              <w:rPr>
                <w:b/>
                <w:bCs/>
                <w:sz w:val="24"/>
                <w:szCs w:val="24"/>
                <w:lang w:eastAsia="ar-SA"/>
              </w:rPr>
            </w:pPr>
            <w:r w:rsidRPr="00177342">
              <w:rPr>
                <w:sz w:val="24"/>
                <w:szCs w:val="24"/>
              </w:rPr>
              <w:t>Eficiencia</w:t>
            </w:r>
          </w:p>
        </w:tc>
        <w:tc>
          <w:tcPr>
            <w:tcW w:w="1266" w:type="dxa"/>
            <w:hideMark/>
          </w:tcPr>
          <w:p w14:paraId="210872FE" w14:textId="6527FC50" w:rsidR="006C7B3E" w:rsidRPr="00177342" w:rsidRDefault="00EB19ED" w:rsidP="00177342">
            <w:pPr>
              <w:suppressAutoHyphens/>
              <w:spacing w:line="360" w:lineRule="auto"/>
              <w:ind w:firstLine="0"/>
              <w:jc w:val="center"/>
              <w:rPr>
                <w:bCs/>
                <w:sz w:val="24"/>
                <w:szCs w:val="24"/>
                <w:lang w:eastAsia="ar-SA"/>
              </w:rPr>
            </w:pPr>
            <w:r>
              <w:rPr>
                <w:sz w:val="24"/>
                <w:szCs w:val="24"/>
              </w:rPr>
              <w:t>0</w:t>
            </w:r>
            <w:r w:rsidR="006C7B3E" w:rsidRPr="00177342">
              <w:rPr>
                <w:sz w:val="24"/>
                <w:szCs w:val="24"/>
              </w:rPr>
              <w:t>.506</w:t>
            </w:r>
            <w:r w:rsidR="006C7B3E" w:rsidRPr="00177342">
              <w:rPr>
                <w:sz w:val="24"/>
                <w:szCs w:val="24"/>
                <w:vertAlign w:val="superscript"/>
              </w:rPr>
              <w:t>**</w:t>
            </w:r>
          </w:p>
        </w:tc>
        <w:tc>
          <w:tcPr>
            <w:tcW w:w="996" w:type="dxa"/>
            <w:hideMark/>
          </w:tcPr>
          <w:p w14:paraId="5C303CA9" w14:textId="50336D92"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.678**</w:t>
            </w:r>
          </w:p>
        </w:tc>
        <w:tc>
          <w:tcPr>
            <w:tcW w:w="996" w:type="dxa"/>
            <w:hideMark/>
          </w:tcPr>
          <w:p w14:paraId="4193F6B0" w14:textId="5FCC0139"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.827**</w:t>
            </w:r>
          </w:p>
        </w:tc>
        <w:tc>
          <w:tcPr>
            <w:tcW w:w="1150" w:type="dxa"/>
          </w:tcPr>
          <w:p w14:paraId="646B88DD" w14:textId="77777777" w:rsidR="006C7B3E" w:rsidRPr="00177342" w:rsidRDefault="00721E0B" w:rsidP="00177342">
            <w:pPr>
              <w:suppressAutoHyphens/>
              <w:spacing w:line="360" w:lineRule="auto"/>
              <w:ind w:firstLine="0"/>
              <w:jc w:val="center"/>
              <w:rPr>
                <w:bCs/>
                <w:sz w:val="24"/>
                <w:szCs w:val="24"/>
                <w:lang w:eastAsia="ar-SA"/>
              </w:rPr>
            </w:pPr>
            <w:r w:rsidRPr="00177342">
              <w:rPr>
                <w:bCs/>
                <w:sz w:val="24"/>
                <w:szCs w:val="24"/>
              </w:rPr>
              <w:t>1.0</w:t>
            </w:r>
          </w:p>
        </w:tc>
        <w:tc>
          <w:tcPr>
            <w:tcW w:w="1134" w:type="dxa"/>
          </w:tcPr>
          <w:p w14:paraId="0C6E78B4" w14:textId="77777777" w:rsidR="006C7B3E" w:rsidRPr="00177342" w:rsidRDefault="006C7B3E">
            <w:pPr>
              <w:suppressAutoHyphens/>
              <w:spacing w:line="360" w:lineRule="auto"/>
              <w:jc w:val="center"/>
              <w:rPr>
                <w:bCs/>
                <w:sz w:val="24"/>
                <w:szCs w:val="24"/>
                <w:lang w:eastAsia="ar-SA"/>
              </w:rPr>
            </w:pPr>
          </w:p>
        </w:tc>
        <w:tc>
          <w:tcPr>
            <w:tcW w:w="1134" w:type="dxa"/>
          </w:tcPr>
          <w:p w14:paraId="051952E2" w14:textId="77777777" w:rsidR="006C7B3E" w:rsidRPr="00177342" w:rsidRDefault="006C7B3E">
            <w:pPr>
              <w:suppressAutoHyphens/>
              <w:spacing w:line="360" w:lineRule="auto"/>
              <w:jc w:val="center"/>
              <w:rPr>
                <w:bCs/>
                <w:sz w:val="24"/>
                <w:szCs w:val="24"/>
                <w:lang w:eastAsia="ar-SA"/>
              </w:rPr>
            </w:pPr>
          </w:p>
        </w:tc>
        <w:tc>
          <w:tcPr>
            <w:tcW w:w="567" w:type="dxa"/>
          </w:tcPr>
          <w:p w14:paraId="378D5223" w14:textId="77777777" w:rsidR="006C7B3E" w:rsidRPr="00177342" w:rsidRDefault="006C7B3E">
            <w:pPr>
              <w:suppressAutoHyphens/>
              <w:spacing w:line="360" w:lineRule="auto"/>
              <w:jc w:val="center"/>
              <w:rPr>
                <w:bCs/>
                <w:sz w:val="24"/>
                <w:szCs w:val="24"/>
                <w:lang w:eastAsia="ar-SA"/>
              </w:rPr>
            </w:pPr>
          </w:p>
        </w:tc>
      </w:tr>
      <w:tr w:rsidR="00EB19ED" w:rsidRPr="00A370E9" w14:paraId="342587C4" w14:textId="77777777" w:rsidTr="00177342">
        <w:trPr>
          <w:trHeight w:val="316"/>
        </w:trPr>
        <w:tc>
          <w:tcPr>
            <w:tcW w:w="1683" w:type="dxa"/>
            <w:hideMark/>
          </w:tcPr>
          <w:p w14:paraId="413199DB" w14:textId="53F5683B" w:rsidR="006C7B3E" w:rsidRPr="00177342" w:rsidRDefault="006C7B3E" w:rsidP="00BA3DBF">
            <w:pPr>
              <w:suppressAutoHyphens/>
              <w:spacing w:line="360" w:lineRule="auto"/>
              <w:ind w:firstLine="0"/>
              <w:jc w:val="center"/>
              <w:rPr>
                <w:b/>
                <w:bCs/>
                <w:sz w:val="24"/>
                <w:szCs w:val="24"/>
                <w:lang w:eastAsia="ar-SA"/>
              </w:rPr>
            </w:pPr>
            <w:r w:rsidRPr="00177342">
              <w:rPr>
                <w:sz w:val="24"/>
                <w:szCs w:val="24"/>
              </w:rPr>
              <w:t>Mantenibilidad</w:t>
            </w:r>
          </w:p>
        </w:tc>
        <w:tc>
          <w:tcPr>
            <w:tcW w:w="1266" w:type="dxa"/>
            <w:hideMark/>
          </w:tcPr>
          <w:p w14:paraId="26E82BF2" w14:textId="4A078824" w:rsidR="006C7B3E" w:rsidRPr="00177342" w:rsidRDefault="00EB19ED" w:rsidP="00177342">
            <w:pPr>
              <w:suppressAutoHyphens/>
              <w:spacing w:line="360" w:lineRule="auto"/>
              <w:ind w:firstLine="0"/>
              <w:jc w:val="center"/>
              <w:rPr>
                <w:bCs/>
                <w:sz w:val="24"/>
                <w:szCs w:val="24"/>
                <w:lang w:eastAsia="ar-SA"/>
              </w:rPr>
            </w:pPr>
            <w:r>
              <w:rPr>
                <w:sz w:val="24"/>
                <w:szCs w:val="24"/>
              </w:rPr>
              <w:t>0</w:t>
            </w:r>
            <w:r w:rsidR="006C7B3E" w:rsidRPr="00177342">
              <w:rPr>
                <w:sz w:val="24"/>
                <w:szCs w:val="24"/>
              </w:rPr>
              <w:t>.853</w:t>
            </w:r>
            <w:r w:rsidR="006C7B3E" w:rsidRPr="00177342">
              <w:rPr>
                <w:sz w:val="24"/>
                <w:szCs w:val="24"/>
                <w:vertAlign w:val="superscript"/>
              </w:rPr>
              <w:t>**</w:t>
            </w:r>
          </w:p>
        </w:tc>
        <w:tc>
          <w:tcPr>
            <w:tcW w:w="996" w:type="dxa"/>
            <w:hideMark/>
          </w:tcPr>
          <w:p w14:paraId="33EA9E09" w14:textId="415E0D5D"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.473**</w:t>
            </w:r>
          </w:p>
        </w:tc>
        <w:tc>
          <w:tcPr>
            <w:tcW w:w="996" w:type="dxa"/>
            <w:hideMark/>
          </w:tcPr>
          <w:p w14:paraId="4ABD7ECF" w14:textId="3057BFC0"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.724**</w:t>
            </w:r>
          </w:p>
        </w:tc>
        <w:tc>
          <w:tcPr>
            <w:tcW w:w="1150" w:type="dxa"/>
            <w:hideMark/>
          </w:tcPr>
          <w:p w14:paraId="62B6A63C" w14:textId="46BBA78A"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.457**</w:t>
            </w:r>
          </w:p>
        </w:tc>
        <w:tc>
          <w:tcPr>
            <w:tcW w:w="1134" w:type="dxa"/>
          </w:tcPr>
          <w:p w14:paraId="1414403D" w14:textId="77777777" w:rsidR="006C7B3E" w:rsidRPr="00177342" w:rsidRDefault="00721E0B" w:rsidP="00177342">
            <w:pPr>
              <w:suppressAutoHyphens/>
              <w:spacing w:line="360" w:lineRule="auto"/>
              <w:ind w:firstLine="0"/>
              <w:jc w:val="center"/>
              <w:rPr>
                <w:bCs/>
                <w:sz w:val="24"/>
                <w:szCs w:val="24"/>
                <w:lang w:eastAsia="ar-SA"/>
              </w:rPr>
            </w:pPr>
            <w:r w:rsidRPr="00177342">
              <w:rPr>
                <w:bCs/>
                <w:sz w:val="24"/>
                <w:szCs w:val="24"/>
              </w:rPr>
              <w:t>1.0</w:t>
            </w:r>
          </w:p>
        </w:tc>
        <w:tc>
          <w:tcPr>
            <w:tcW w:w="1134" w:type="dxa"/>
          </w:tcPr>
          <w:p w14:paraId="67F121F9" w14:textId="77777777" w:rsidR="006C7B3E" w:rsidRPr="00177342" w:rsidRDefault="006C7B3E">
            <w:pPr>
              <w:suppressAutoHyphens/>
              <w:spacing w:line="360" w:lineRule="auto"/>
              <w:jc w:val="center"/>
              <w:rPr>
                <w:bCs/>
                <w:sz w:val="24"/>
                <w:szCs w:val="24"/>
                <w:lang w:eastAsia="ar-SA"/>
              </w:rPr>
            </w:pPr>
          </w:p>
        </w:tc>
        <w:tc>
          <w:tcPr>
            <w:tcW w:w="567" w:type="dxa"/>
          </w:tcPr>
          <w:p w14:paraId="28B1480B" w14:textId="77777777" w:rsidR="006C7B3E" w:rsidRPr="00177342" w:rsidRDefault="006C7B3E">
            <w:pPr>
              <w:suppressAutoHyphens/>
              <w:spacing w:line="360" w:lineRule="auto"/>
              <w:jc w:val="center"/>
              <w:rPr>
                <w:bCs/>
                <w:sz w:val="24"/>
                <w:szCs w:val="24"/>
                <w:lang w:eastAsia="ar-SA"/>
              </w:rPr>
            </w:pPr>
          </w:p>
        </w:tc>
      </w:tr>
      <w:tr w:rsidR="00EB19ED" w:rsidRPr="00A370E9" w14:paraId="49607CC4" w14:textId="77777777" w:rsidTr="00177342">
        <w:trPr>
          <w:trHeight w:val="288"/>
        </w:trPr>
        <w:tc>
          <w:tcPr>
            <w:tcW w:w="1683" w:type="dxa"/>
            <w:hideMark/>
          </w:tcPr>
          <w:p w14:paraId="1ED645C5" w14:textId="41D90AE1" w:rsidR="006C7B3E" w:rsidRPr="00177342" w:rsidRDefault="006C7B3E" w:rsidP="00BA3DBF">
            <w:pPr>
              <w:suppressAutoHyphens/>
              <w:spacing w:line="360" w:lineRule="auto"/>
              <w:ind w:firstLine="0"/>
              <w:jc w:val="center"/>
              <w:rPr>
                <w:bCs/>
                <w:sz w:val="24"/>
                <w:szCs w:val="24"/>
              </w:rPr>
            </w:pPr>
            <w:r w:rsidRPr="00177342">
              <w:rPr>
                <w:sz w:val="24"/>
                <w:szCs w:val="24"/>
              </w:rPr>
              <w:t>Portabilidad</w:t>
            </w:r>
          </w:p>
        </w:tc>
        <w:tc>
          <w:tcPr>
            <w:tcW w:w="1266" w:type="dxa"/>
            <w:hideMark/>
          </w:tcPr>
          <w:p w14:paraId="1D3F48B2" w14:textId="1DFEA951" w:rsidR="006C7B3E" w:rsidRPr="00177342" w:rsidRDefault="00EB19ED" w:rsidP="00177342">
            <w:pPr>
              <w:suppressAutoHyphens/>
              <w:spacing w:line="360" w:lineRule="auto"/>
              <w:ind w:firstLine="0"/>
              <w:jc w:val="center"/>
              <w:rPr>
                <w:bCs/>
                <w:sz w:val="24"/>
                <w:szCs w:val="24"/>
                <w:lang w:eastAsia="ar-SA"/>
              </w:rPr>
            </w:pPr>
            <w:r>
              <w:rPr>
                <w:sz w:val="24"/>
                <w:szCs w:val="24"/>
              </w:rPr>
              <w:t>0</w:t>
            </w:r>
            <w:r w:rsidR="006C7B3E" w:rsidRPr="00177342">
              <w:rPr>
                <w:sz w:val="24"/>
                <w:szCs w:val="24"/>
              </w:rPr>
              <w:t>.494</w:t>
            </w:r>
            <w:r w:rsidR="006C7B3E" w:rsidRPr="00177342">
              <w:rPr>
                <w:sz w:val="24"/>
                <w:szCs w:val="24"/>
                <w:vertAlign w:val="superscript"/>
              </w:rPr>
              <w:t>**</w:t>
            </w:r>
          </w:p>
        </w:tc>
        <w:tc>
          <w:tcPr>
            <w:tcW w:w="996" w:type="dxa"/>
            <w:hideMark/>
          </w:tcPr>
          <w:p w14:paraId="1FD49C00" w14:textId="5FC91CAD"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.222**</w:t>
            </w:r>
          </w:p>
        </w:tc>
        <w:tc>
          <w:tcPr>
            <w:tcW w:w="996" w:type="dxa"/>
            <w:hideMark/>
          </w:tcPr>
          <w:p w14:paraId="3A715C7B" w14:textId="3163ECA3"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.701**</w:t>
            </w:r>
          </w:p>
        </w:tc>
        <w:tc>
          <w:tcPr>
            <w:tcW w:w="1150" w:type="dxa"/>
            <w:hideMark/>
          </w:tcPr>
          <w:p w14:paraId="29F5A22B" w14:textId="5AA35333"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.585 **</w:t>
            </w:r>
          </w:p>
        </w:tc>
        <w:tc>
          <w:tcPr>
            <w:tcW w:w="1134" w:type="dxa"/>
            <w:hideMark/>
          </w:tcPr>
          <w:p w14:paraId="4F5B0A09" w14:textId="7261FD47"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 411**</w:t>
            </w:r>
          </w:p>
        </w:tc>
        <w:tc>
          <w:tcPr>
            <w:tcW w:w="1134" w:type="dxa"/>
          </w:tcPr>
          <w:p w14:paraId="729CE0DF" w14:textId="77777777" w:rsidR="006C7B3E" w:rsidRPr="00177342" w:rsidRDefault="00721E0B" w:rsidP="00177342">
            <w:pPr>
              <w:suppressAutoHyphens/>
              <w:spacing w:line="360" w:lineRule="auto"/>
              <w:ind w:firstLine="0"/>
              <w:jc w:val="center"/>
              <w:rPr>
                <w:bCs/>
                <w:sz w:val="24"/>
                <w:szCs w:val="24"/>
                <w:lang w:eastAsia="ar-SA"/>
              </w:rPr>
            </w:pPr>
            <w:r w:rsidRPr="00177342">
              <w:rPr>
                <w:bCs/>
                <w:sz w:val="24"/>
                <w:szCs w:val="24"/>
              </w:rPr>
              <w:t>1.0</w:t>
            </w:r>
          </w:p>
        </w:tc>
        <w:tc>
          <w:tcPr>
            <w:tcW w:w="567" w:type="dxa"/>
          </w:tcPr>
          <w:p w14:paraId="076BB08B" w14:textId="77777777" w:rsidR="006C7B3E" w:rsidRPr="00177342" w:rsidRDefault="006C7B3E">
            <w:pPr>
              <w:suppressAutoHyphens/>
              <w:spacing w:line="360" w:lineRule="auto"/>
              <w:jc w:val="center"/>
              <w:rPr>
                <w:bCs/>
                <w:sz w:val="24"/>
                <w:szCs w:val="24"/>
                <w:lang w:eastAsia="ar-SA"/>
              </w:rPr>
            </w:pPr>
          </w:p>
        </w:tc>
      </w:tr>
      <w:tr w:rsidR="00EB19ED" w:rsidRPr="00A370E9" w14:paraId="5592ABE5" w14:textId="77777777" w:rsidTr="00177342">
        <w:trPr>
          <w:trHeight w:val="478"/>
        </w:trPr>
        <w:tc>
          <w:tcPr>
            <w:tcW w:w="1683" w:type="dxa"/>
            <w:hideMark/>
          </w:tcPr>
          <w:p w14:paraId="159F54DB" w14:textId="77777777" w:rsidR="006C7B3E" w:rsidRPr="00177342" w:rsidRDefault="006C7B3E" w:rsidP="00BA3DBF">
            <w:pPr>
              <w:suppressAutoHyphens/>
              <w:spacing w:line="360" w:lineRule="auto"/>
              <w:ind w:firstLine="0"/>
              <w:jc w:val="center"/>
              <w:rPr>
                <w:b/>
                <w:bCs/>
                <w:sz w:val="24"/>
                <w:szCs w:val="24"/>
                <w:lang w:eastAsia="ar-SA"/>
              </w:rPr>
            </w:pPr>
            <w:r w:rsidRPr="00177342">
              <w:rPr>
                <w:b/>
                <w:bCs/>
                <w:sz w:val="24"/>
                <w:szCs w:val="24"/>
              </w:rPr>
              <w:t>Calidad</w:t>
            </w:r>
          </w:p>
        </w:tc>
        <w:tc>
          <w:tcPr>
            <w:tcW w:w="1266" w:type="dxa"/>
            <w:hideMark/>
          </w:tcPr>
          <w:p w14:paraId="1C870D62" w14:textId="4DB252E7" w:rsidR="006C7B3E" w:rsidRPr="00177342" w:rsidRDefault="00EB19ED" w:rsidP="00177342">
            <w:pPr>
              <w:suppressAutoHyphens/>
              <w:spacing w:line="360" w:lineRule="auto"/>
              <w:ind w:firstLine="0"/>
              <w:jc w:val="center"/>
              <w:rPr>
                <w:bCs/>
                <w:sz w:val="24"/>
                <w:szCs w:val="24"/>
                <w:lang w:eastAsia="ar-SA"/>
              </w:rPr>
            </w:pPr>
            <w:r>
              <w:rPr>
                <w:sz w:val="24"/>
                <w:szCs w:val="24"/>
              </w:rPr>
              <w:t>0</w:t>
            </w:r>
            <w:r w:rsidR="006C7B3E" w:rsidRPr="00177342">
              <w:rPr>
                <w:sz w:val="24"/>
                <w:szCs w:val="24"/>
              </w:rPr>
              <w:t>.845</w:t>
            </w:r>
            <w:r w:rsidR="006C7B3E" w:rsidRPr="00177342">
              <w:rPr>
                <w:sz w:val="24"/>
                <w:szCs w:val="24"/>
                <w:vertAlign w:val="superscript"/>
              </w:rPr>
              <w:t>**</w:t>
            </w:r>
          </w:p>
        </w:tc>
        <w:tc>
          <w:tcPr>
            <w:tcW w:w="996" w:type="dxa"/>
            <w:hideMark/>
          </w:tcPr>
          <w:p w14:paraId="04192872" w14:textId="4D2356E3"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.675**</w:t>
            </w:r>
          </w:p>
        </w:tc>
        <w:tc>
          <w:tcPr>
            <w:tcW w:w="996" w:type="dxa"/>
            <w:hideMark/>
          </w:tcPr>
          <w:p w14:paraId="54314799" w14:textId="6179F26B"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.970**</w:t>
            </w:r>
          </w:p>
        </w:tc>
        <w:tc>
          <w:tcPr>
            <w:tcW w:w="1150" w:type="dxa"/>
            <w:hideMark/>
          </w:tcPr>
          <w:p w14:paraId="01949C8A" w14:textId="343E71DF"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.805**</w:t>
            </w:r>
          </w:p>
        </w:tc>
        <w:tc>
          <w:tcPr>
            <w:tcW w:w="1134" w:type="dxa"/>
            <w:hideMark/>
          </w:tcPr>
          <w:p w14:paraId="3D461973" w14:textId="79C76B08"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 826**</w:t>
            </w:r>
          </w:p>
        </w:tc>
        <w:tc>
          <w:tcPr>
            <w:tcW w:w="1134" w:type="dxa"/>
            <w:hideMark/>
          </w:tcPr>
          <w:p w14:paraId="454B16E9" w14:textId="54271116" w:rsidR="006C7B3E" w:rsidRPr="00177342" w:rsidRDefault="00EB19ED" w:rsidP="00177342">
            <w:pPr>
              <w:suppressAutoHyphens/>
              <w:spacing w:line="360" w:lineRule="auto"/>
              <w:ind w:firstLine="0"/>
              <w:jc w:val="center"/>
              <w:rPr>
                <w:bCs/>
                <w:sz w:val="24"/>
                <w:szCs w:val="24"/>
                <w:lang w:eastAsia="ar-SA"/>
              </w:rPr>
            </w:pPr>
            <w:r>
              <w:rPr>
                <w:bCs/>
                <w:sz w:val="24"/>
                <w:szCs w:val="24"/>
              </w:rPr>
              <w:t>0</w:t>
            </w:r>
            <w:r w:rsidR="006C7B3E" w:rsidRPr="00177342">
              <w:rPr>
                <w:bCs/>
                <w:sz w:val="24"/>
                <w:szCs w:val="24"/>
              </w:rPr>
              <w:t>.732**</w:t>
            </w:r>
          </w:p>
        </w:tc>
        <w:tc>
          <w:tcPr>
            <w:tcW w:w="567" w:type="dxa"/>
            <w:hideMark/>
          </w:tcPr>
          <w:p w14:paraId="6CBACE8B" w14:textId="77777777" w:rsidR="006C7B3E" w:rsidRPr="00177342" w:rsidRDefault="006C7B3E" w:rsidP="00177342">
            <w:pPr>
              <w:suppressAutoHyphens/>
              <w:spacing w:line="360" w:lineRule="auto"/>
              <w:ind w:firstLine="0"/>
              <w:jc w:val="center"/>
              <w:rPr>
                <w:bCs/>
                <w:sz w:val="24"/>
                <w:szCs w:val="24"/>
                <w:lang w:eastAsia="ar-SA"/>
              </w:rPr>
            </w:pPr>
            <w:r w:rsidRPr="00177342">
              <w:rPr>
                <w:bCs/>
                <w:sz w:val="24"/>
                <w:szCs w:val="24"/>
              </w:rPr>
              <w:t>1.0</w:t>
            </w:r>
          </w:p>
        </w:tc>
      </w:tr>
    </w:tbl>
    <w:p w14:paraId="0E5A8CF9" w14:textId="00E79768" w:rsidR="005D13BC" w:rsidRPr="00177342" w:rsidRDefault="006C7B3E" w:rsidP="00BA3DBF">
      <w:pPr>
        <w:tabs>
          <w:tab w:val="left" w:pos="708"/>
        </w:tabs>
        <w:spacing w:line="360" w:lineRule="auto"/>
        <w:ind w:firstLine="0"/>
        <w:rPr>
          <w:bCs/>
          <w:szCs w:val="20"/>
        </w:rPr>
      </w:pPr>
      <w:r w:rsidRPr="00177342">
        <w:rPr>
          <w:bCs/>
          <w:szCs w:val="20"/>
        </w:rPr>
        <w:t>*</w:t>
      </w:r>
      <w:r w:rsidRPr="00177342">
        <w:rPr>
          <w:bCs/>
          <w:i/>
          <w:iCs/>
          <w:szCs w:val="20"/>
        </w:rPr>
        <w:t>p</w:t>
      </w:r>
      <w:r w:rsidRPr="00177342">
        <w:rPr>
          <w:bCs/>
          <w:szCs w:val="20"/>
        </w:rPr>
        <w:t xml:space="preserve"> &lt; 0.05; **</w:t>
      </w:r>
      <w:r w:rsidRPr="00177342">
        <w:rPr>
          <w:bCs/>
          <w:i/>
          <w:iCs/>
          <w:szCs w:val="20"/>
        </w:rPr>
        <w:t>p</w:t>
      </w:r>
      <w:r w:rsidRPr="00177342">
        <w:rPr>
          <w:bCs/>
          <w:szCs w:val="20"/>
        </w:rPr>
        <w:t xml:space="preserve"> &lt; 0.01</w:t>
      </w:r>
      <w:r w:rsidR="00E308C3">
        <w:rPr>
          <w:bCs/>
          <w:szCs w:val="20"/>
        </w:rPr>
        <w:t xml:space="preserve"> </w:t>
      </w:r>
    </w:p>
    <w:p w14:paraId="79A697FD" w14:textId="4FA81472" w:rsidR="005D13BC" w:rsidRDefault="002D5D0C" w:rsidP="00BA3DBF">
      <w:pPr>
        <w:tabs>
          <w:tab w:val="left" w:pos="708"/>
        </w:tabs>
        <w:spacing w:line="360" w:lineRule="auto"/>
        <w:ind w:firstLine="0"/>
        <w:jc w:val="center"/>
        <w:rPr>
          <w:sz w:val="24"/>
          <w:szCs w:val="24"/>
        </w:rPr>
      </w:pPr>
      <w:r w:rsidRPr="002D5D0C">
        <w:rPr>
          <w:sz w:val="24"/>
          <w:szCs w:val="24"/>
        </w:rPr>
        <w:t>Fuente: Elaboración propia</w:t>
      </w:r>
    </w:p>
    <w:p w14:paraId="2BAAEAA8" w14:textId="77777777" w:rsidR="00BA3DBF" w:rsidRPr="002D5D0C" w:rsidRDefault="00BA3DBF">
      <w:pPr>
        <w:tabs>
          <w:tab w:val="left" w:pos="708"/>
        </w:tabs>
        <w:spacing w:line="360" w:lineRule="auto"/>
        <w:ind w:firstLine="0"/>
        <w:rPr>
          <w:sz w:val="24"/>
          <w:szCs w:val="24"/>
        </w:rPr>
      </w:pPr>
    </w:p>
    <w:p w14:paraId="0CF9388B" w14:textId="2C4CB565" w:rsidR="006C7B3E" w:rsidRPr="00207003" w:rsidRDefault="006C7B3E" w:rsidP="00586541">
      <w:pPr>
        <w:tabs>
          <w:tab w:val="left" w:pos="708"/>
        </w:tabs>
        <w:spacing w:line="360" w:lineRule="auto"/>
        <w:ind w:firstLine="0"/>
        <w:jc w:val="center"/>
        <w:rPr>
          <w:bCs/>
          <w:sz w:val="28"/>
          <w:szCs w:val="28"/>
          <w:lang w:eastAsia="ar-SA"/>
        </w:rPr>
      </w:pPr>
      <w:r w:rsidRPr="00177342">
        <w:rPr>
          <w:b/>
          <w:bCs/>
          <w:sz w:val="32"/>
          <w:szCs w:val="32"/>
        </w:rPr>
        <w:t>Discusión</w:t>
      </w:r>
    </w:p>
    <w:p w14:paraId="7A897A9F" w14:textId="381E11A2" w:rsidR="00E432E5" w:rsidRPr="00185C84" w:rsidRDefault="00BA3DBF" w:rsidP="00BA3DBF">
      <w:pPr>
        <w:tabs>
          <w:tab w:val="left" w:pos="708"/>
        </w:tabs>
        <w:spacing w:line="360" w:lineRule="auto"/>
        <w:ind w:firstLine="0"/>
        <w:jc w:val="both"/>
        <w:rPr>
          <w:sz w:val="24"/>
          <w:szCs w:val="24"/>
        </w:rPr>
      </w:pPr>
      <w:r>
        <w:rPr>
          <w:sz w:val="24"/>
          <w:szCs w:val="24"/>
        </w:rPr>
        <w:tab/>
      </w:r>
      <w:r w:rsidR="006C7B3E" w:rsidRPr="00185C84">
        <w:rPr>
          <w:sz w:val="24"/>
          <w:szCs w:val="24"/>
        </w:rPr>
        <w:t>La muestra estuvo compuesta por 40</w:t>
      </w:r>
      <w:r w:rsidR="00EB19ED">
        <w:rPr>
          <w:sz w:val="24"/>
          <w:szCs w:val="24"/>
        </w:rPr>
        <w:t> </w:t>
      </w:r>
      <w:r w:rsidR="006C7B3E" w:rsidRPr="00185C84">
        <w:rPr>
          <w:sz w:val="24"/>
          <w:szCs w:val="24"/>
        </w:rPr>
        <w:t>% de mujeres y 60</w:t>
      </w:r>
      <w:r w:rsidR="00EB19ED">
        <w:rPr>
          <w:sz w:val="24"/>
          <w:szCs w:val="24"/>
        </w:rPr>
        <w:t> </w:t>
      </w:r>
      <w:r w:rsidR="006C7B3E" w:rsidRPr="00185C84">
        <w:rPr>
          <w:sz w:val="24"/>
          <w:szCs w:val="24"/>
        </w:rPr>
        <w:t xml:space="preserve">% de hombres. </w:t>
      </w:r>
      <w:r w:rsidR="00E432E5" w:rsidRPr="00185C84">
        <w:rPr>
          <w:sz w:val="24"/>
          <w:szCs w:val="24"/>
        </w:rPr>
        <w:t>En este estudio existe una ligera variación entre los participantes</w:t>
      </w:r>
      <w:r w:rsidR="00EB19ED">
        <w:rPr>
          <w:sz w:val="24"/>
          <w:szCs w:val="24"/>
        </w:rPr>
        <w:t>,</w:t>
      </w:r>
      <w:r w:rsidR="00E432E5" w:rsidRPr="00185C84">
        <w:rPr>
          <w:sz w:val="24"/>
          <w:szCs w:val="24"/>
        </w:rPr>
        <w:t xml:space="preserve"> lo cual refleja una oportunidad de equilibrio tecnológico entre géneros.</w:t>
      </w:r>
    </w:p>
    <w:p w14:paraId="64FF35AE" w14:textId="4443D87B" w:rsidR="006C7B3E" w:rsidRPr="00185C84" w:rsidRDefault="00BA3DBF" w:rsidP="00BA3DBF">
      <w:pPr>
        <w:tabs>
          <w:tab w:val="left" w:pos="708"/>
        </w:tabs>
        <w:spacing w:line="360" w:lineRule="auto"/>
        <w:ind w:firstLine="0"/>
        <w:jc w:val="both"/>
        <w:rPr>
          <w:sz w:val="24"/>
          <w:szCs w:val="24"/>
        </w:rPr>
      </w:pPr>
      <w:r>
        <w:rPr>
          <w:sz w:val="24"/>
          <w:szCs w:val="24"/>
        </w:rPr>
        <w:tab/>
      </w:r>
      <w:r w:rsidR="006C7B3E" w:rsidRPr="00185C84">
        <w:rPr>
          <w:sz w:val="24"/>
          <w:szCs w:val="24"/>
        </w:rPr>
        <w:t>Las edades oscilaron entre los 32 a los 37 años</w:t>
      </w:r>
      <w:r w:rsidR="00EB19ED">
        <w:rPr>
          <w:sz w:val="24"/>
          <w:szCs w:val="24"/>
        </w:rPr>
        <w:t>.</w:t>
      </w:r>
      <w:r w:rsidR="00EB19ED" w:rsidRPr="00185C84">
        <w:rPr>
          <w:sz w:val="24"/>
          <w:szCs w:val="24"/>
        </w:rPr>
        <w:t xml:space="preserve"> </w:t>
      </w:r>
      <w:r w:rsidR="00EB19ED">
        <w:rPr>
          <w:sz w:val="24"/>
          <w:szCs w:val="24"/>
        </w:rPr>
        <w:t>E</w:t>
      </w:r>
      <w:r w:rsidR="00EB19ED" w:rsidRPr="00185C84">
        <w:rPr>
          <w:sz w:val="24"/>
          <w:szCs w:val="24"/>
        </w:rPr>
        <w:t xml:space="preserve">l </w:t>
      </w:r>
      <w:r w:rsidR="006C7B3E" w:rsidRPr="00185C84">
        <w:rPr>
          <w:sz w:val="24"/>
          <w:szCs w:val="24"/>
        </w:rPr>
        <w:t>dato más representativo indica que 73.7</w:t>
      </w:r>
      <w:r w:rsidR="00EB19ED">
        <w:rPr>
          <w:sz w:val="24"/>
          <w:szCs w:val="24"/>
        </w:rPr>
        <w:t> </w:t>
      </w:r>
      <w:r w:rsidR="006C7B3E" w:rsidRPr="00185C84">
        <w:rPr>
          <w:sz w:val="24"/>
          <w:szCs w:val="24"/>
        </w:rPr>
        <w:t xml:space="preserve">% pertenece al rango de 32 a 34 </w:t>
      </w:r>
      <w:r w:rsidR="002D6588" w:rsidRPr="00185C84">
        <w:rPr>
          <w:sz w:val="24"/>
          <w:szCs w:val="24"/>
        </w:rPr>
        <w:t>años</w:t>
      </w:r>
      <w:r w:rsidR="006C7B3E" w:rsidRPr="00185C84">
        <w:rPr>
          <w:sz w:val="24"/>
          <w:szCs w:val="24"/>
        </w:rPr>
        <w:t>.</w:t>
      </w:r>
      <w:r w:rsidR="00A316DC" w:rsidRPr="00185C84">
        <w:rPr>
          <w:sz w:val="24"/>
          <w:szCs w:val="24"/>
        </w:rPr>
        <w:t xml:space="preserve"> Los participantes de mediana edad tienen mayor habilidad en el manejo de la tecnología, por tanto, tienden a la maximización de los recursos tecnológicos, </w:t>
      </w:r>
      <w:r w:rsidR="00EB19ED">
        <w:rPr>
          <w:sz w:val="24"/>
          <w:szCs w:val="24"/>
        </w:rPr>
        <w:t>lo que genera</w:t>
      </w:r>
      <w:r w:rsidR="00EB19ED" w:rsidRPr="00185C84">
        <w:rPr>
          <w:sz w:val="24"/>
          <w:szCs w:val="24"/>
        </w:rPr>
        <w:t xml:space="preserve"> </w:t>
      </w:r>
      <w:r w:rsidR="00A316DC" w:rsidRPr="00185C84">
        <w:rPr>
          <w:sz w:val="24"/>
          <w:szCs w:val="24"/>
        </w:rPr>
        <w:t>confiabilidad y certeza en la evaluación del instrumento.</w:t>
      </w:r>
      <w:r w:rsidR="00E308C3">
        <w:rPr>
          <w:sz w:val="24"/>
          <w:szCs w:val="24"/>
        </w:rPr>
        <w:t xml:space="preserve"> </w:t>
      </w:r>
    </w:p>
    <w:p w14:paraId="3030B4D6" w14:textId="1AC2C499" w:rsidR="004B2440" w:rsidRPr="00185C84" w:rsidRDefault="00BA3DBF" w:rsidP="00BA3DBF">
      <w:pPr>
        <w:tabs>
          <w:tab w:val="left" w:pos="708"/>
        </w:tabs>
        <w:spacing w:line="360" w:lineRule="auto"/>
        <w:ind w:firstLine="0"/>
        <w:jc w:val="both"/>
        <w:rPr>
          <w:sz w:val="24"/>
          <w:szCs w:val="24"/>
        </w:rPr>
      </w:pPr>
      <w:r>
        <w:rPr>
          <w:sz w:val="24"/>
          <w:szCs w:val="24"/>
        </w:rPr>
        <w:tab/>
      </w:r>
      <w:r w:rsidR="00EB19ED" w:rsidRPr="00185C84">
        <w:rPr>
          <w:sz w:val="24"/>
          <w:szCs w:val="24"/>
        </w:rPr>
        <w:t>As</w:t>
      </w:r>
      <w:r w:rsidR="00EB19ED">
        <w:rPr>
          <w:sz w:val="24"/>
          <w:szCs w:val="24"/>
        </w:rPr>
        <w:t>i</w:t>
      </w:r>
      <w:r w:rsidR="006C7B3E" w:rsidRPr="00185C84">
        <w:rPr>
          <w:sz w:val="24"/>
          <w:szCs w:val="24"/>
        </w:rPr>
        <w:t>mismo, 100</w:t>
      </w:r>
      <w:r w:rsidR="00EB19ED">
        <w:rPr>
          <w:sz w:val="24"/>
          <w:szCs w:val="24"/>
        </w:rPr>
        <w:t> </w:t>
      </w:r>
      <w:r w:rsidR="006C7B3E" w:rsidRPr="00185C84">
        <w:rPr>
          <w:sz w:val="24"/>
          <w:szCs w:val="24"/>
        </w:rPr>
        <w:t xml:space="preserve">% de los </w:t>
      </w:r>
      <w:r w:rsidR="00B15D6C" w:rsidRPr="00185C84">
        <w:rPr>
          <w:sz w:val="24"/>
          <w:szCs w:val="24"/>
        </w:rPr>
        <w:t>participantes está involucrado en la prestación de servicios profesionales</w:t>
      </w:r>
      <w:r w:rsidR="001E20A9">
        <w:rPr>
          <w:sz w:val="24"/>
          <w:szCs w:val="24"/>
        </w:rPr>
        <w:t>;</w:t>
      </w:r>
      <w:r w:rsidR="00B15D6C" w:rsidRPr="00185C84">
        <w:rPr>
          <w:sz w:val="24"/>
          <w:szCs w:val="24"/>
        </w:rPr>
        <w:t xml:space="preserve"> </w:t>
      </w:r>
      <w:r w:rsidR="001E20A9">
        <w:rPr>
          <w:sz w:val="24"/>
          <w:szCs w:val="24"/>
        </w:rPr>
        <w:t xml:space="preserve">de manera desglosada, </w:t>
      </w:r>
      <w:r w:rsidR="006C7B3E" w:rsidRPr="00185C84">
        <w:rPr>
          <w:sz w:val="24"/>
          <w:szCs w:val="24"/>
        </w:rPr>
        <w:t>34</w:t>
      </w:r>
      <w:r w:rsidR="001E20A9">
        <w:rPr>
          <w:sz w:val="24"/>
          <w:szCs w:val="24"/>
        </w:rPr>
        <w:t> </w:t>
      </w:r>
      <w:r w:rsidR="006C7B3E" w:rsidRPr="00185C84">
        <w:rPr>
          <w:sz w:val="24"/>
          <w:szCs w:val="24"/>
        </w:rPr>
        <w:t>%</w:t>
      </w:r>
      <w:r w:rsidR="001E20A9">
        <w:rPr>
          <w:sz w:val="24"/>
          <w:szCs w:val="24"/>
        </w:rPr>
        <w:t xml:space="preserve"> en actividades de comercio</w:t>
      </w:r>
      <w:r w:rsidR="00B15D6C" w:rsidRPr="00185C84">
        <w:rPr>
          <w:sz w:val="24"/>
          <w:szCs w:val="24"/>
        </w:rPr>
        <w:t xml:space="preserve">, </w:t>
      </w:r>
      <w:r w:rsidR="006C7B3E" w:rsidRPr="00185C84">
        <w:rPr>
          <w:sz w:val="24"/>
          <w:szCs w:val="24"/>
        </w:rPr>
        <w:t>28</w:t>
      </w:r>
      <w:r w:rsidR="001E20A9">
        <w:rPr>
          <w:sz w:val="24"/>
          <w:szCs w:val="24"/>
        </w:rPr>
        <w:t> </w:t>
      </w:r>
      <w:r w:rsidR="006C7B3E" w:rsidRPr="00185C84">
        <w:rPr>
          <w:sz w:val="24"/>
          <w:szCs w:val="24"/>
        </w:rPr>
        <w:t>%</w:t>
      </w:r>
      <w:r w:rsidR="004B2440" w:rsidRPr="00185C84">
        <w:rPr>
          <w:sz w:val="24"/>
          <w:szCs w:val="24"/>
        </w:rPr>
        <w:t xml:space="preserve"> </w:t>
      </w:r>
      <w:r w:rsidR="001E20A9">
        <w:rPr>
          <w:sz w:val="24"/>
          <w:szCs w:val="24"/>
        </w:rPr>
        <w:t>en</w:t>
      </w:r>
      <w:r w:rsidR="001E20A9" w:rsidRPr="00185C84">
        <w:rPr>
          <w:sz w:val="24"/>
          <w:szCs w:val="24"/>
        </w:rPr>
        <w:t xml:space="preserve"> </w:t>
      </w:r>
      <w:r w:rsidR="006C7B3E" w:rsidRPr="00185C84">
        <w:rPr>
          <w:sz w:val="24"/>
          <w:szCs w:val="24"/>
        </w:rPr>
        <w:t>servicios</w:t>
      </w:r>
      <w:r w:rsidR="00797E65">
        <w:rPr>
          <w:sz w:val="24"/>
          <w:szCs w:val="24"/>
        </w:rPr>
        <w:t xml:space="preserve"> y</w:t>
      </w:r>
      <w:r w:rsidR="006C7B3E" w:rsidRPr="00185C84">
        <w:rPr>
          <w:sz w:val="24"/>
          <w:szCs w:val="24"/>
        </w:rPr>
        <w:t xml:space="preserve"> 3</w:t>
      </w:r>
      <w:r w:rsidR="004B2440" w:rsidRPr="00185C84">
        <w:rPr>
          <w:sz w:val="24"/>
          <w:szCs w:val="24"/>
        </w:rPr>
        <w:t>8</w:t>
      </w:r>
      <w:r w:rsidR="00797E65">
        <w:rPr>
          <w:sz w:val="24"/>
          <w:szCs w:val="24"/>
        </w:rPr>
        <w:t> </w:t>
      </w:r>
      <w:r w:rsidR="006C7B3E" w:rsidRPr="00185C84">
        <w:rPr>
          <w:sz w:val="24"/>
          <w:szCs w:val="24"/>
        </w:rPr>
        <w:t>%</w:t>
      </w:r>
      <w:r w:rsidR="00797E65">
        <w:rPr>
          <w:sz w:val="24"/>
          <w:szCs w:val="24"/>
        </w:rPr>
        <w:t xml:space="preserve"> dedicado</w:t>
      </w:r>
      <w:r w:rsidR="006C7B3E" w:rsidRPr="00185C84">
        <w:rPr>
          <w:sz w:val="24"/>
          <w:szCs w:val="24"/>
        </w:rPr>
        <w:t xml:space="preserve"> </w:t>
      </w:r>
      <w:r w:rsidR="004B2440" w:rsidRPr="00185C84">
        <w:rPr>
          <w:sz w:val="24"/>
          <w:szCs w:val="24"/>
        </w:rPr>
        <w:t xml:space="preserve">a la </w:t>
      </w:r>
      <w:r w:rsidR="006C7B3E" w:rsidRPr="00185C84">
        <w:rPr>
          <w:sz w:val="24"/>
          <w:szCs w:val="24"/>
        </w:rPr>
        <w:t>transformación de artículos o productos</w:t>
      </w:r>
      <w:r w:rsidR="0033760C">
        <w:rPr>
          <w:sz w:val="24"/>
          <w:szCs w:val="24"/>
        </w:rPr>
        <w:t xml:space="preserve">, </w:t>
      </w:r>
      <w:r w:rsidR="00797E65">
        <w:rPr>
          <w:sz w:val="24"/>
          <w:szCs w:val="24"/>
        </w:rPr>
        <w:t xml:space="preserve">lo cual </w:t>
      </w:r>
      <w:r w:rsidR="0033760C">
        <w:rPr>
          <w:sz w:val="24"/>
          <w:szCs w:val="24"/>
        </w:rPr>
        <w:t>enriquece</w:t>
      </w:r>
      <w:r w:rsidR="00797E65">
        <w:rPr>
          <w:sz w:val="24"/>
          <w:szCs w:val="24"/>
        </w:rPr>
        <w:t xml:space="preserve"> y contribuye</w:t>
      </w:r>
      <w:r w:rsidR="0033760C">
        <w:rPr>
          <w:sz w:val="24"/>
          <w:szCs w:val="24"/>
        </w:rPr>
        <w:t xml:space="preserve"> al cumplimiento del objetivo de la investigación, </w:t>
      </w:r>
      <w:r w:rsidR="00797E65">
        <w:rPr>
          <w:sz w:val="24"/>
          <w:szCs w:val="24"/>
        </w:rPr>
        <w:t xml:space="preserve">además de proporcionar </w:t>
      </w:r>
      <w:r w:rsidR="0033760C">
        <w:rPr>
          <w:sz w:val="24"/>
          <w:szCs w:val="24"/>
        </w:rPr>
        <w:t>información certera sobre los resultados de la evaluación</w:t>
      </w:r>
      <w:r w:rsidR="006C7B3E" w:rsidRPr="00185C84">
        <w:rPr>
          <w:sz w:val="24"/>
          <w:szCs w:val="24"/>
        </w:rPr>
        <w:t>.</w:t>
      </w:r>
      <w:r w:rsidR="00B15D6C" w:rsidRPr="00185C84">
        <w:rPr>
          <w:sz w:val="24"/>
          <w:szCs w:val="24"/>
        </w:rPr>
        <w:t xml:space="preserve"> Las aplicaciones tecnológicas favorecen y potencializan la labor de los contadores</w:t>
      </w:r>
      <w:r w:rsidR="00797E65">
        <w:rPr>
          <w:sz w:val="24"/>
          <w:szCs w:val="24"/>
        </w:rPr>
        <w:t>,</w:t>
      </w:r>
      <w:r w:rsidR="00B15D6C" w:rsidRPr="00185C84">
        <w:rPr>
          <w:sz w:val="24"/>
          <w:szCs w:val="24"/>
        </w:rPr>
        <w:t xml:space="preserve"> ya que </w:t>
      </w:r>
      <w:r w:rsidR="00797E65">
        <w:rPr>
          <w:sz w:val="24"/>
          <w:szCs w:val="24"/>
        </w:rPr>
        <w:t>están</w:t>
      </w:r>
      <w:r w:rsidR="00B15D6C" w:rsidRPr="00185C84">
        <w:rPr>
          <w:sz w:val="24"/>
          <w:szCs w:val="24"/>
        </w:rPr>
        <w:t xml:space="preserve"> </w:t>
      </w:r>
      <w:r w:rsidR="00797E65">
        <w:rPr>
          <w:sz w:val="24"/>
          <w:szCs w:val="24"/>
        </w:rPr>
        <w:t>enfocadas en</w:t>
      </w:r>
      <w:r w:rsidR="00B15D6C" w:rsidRPr="00185C84">
        <w:rPr>
          <w:sz w:val="24"/>
          <w:szCs w:val="24"/>
        </w:rPr>
        <w:t xml:space="preserve"> los requerimientos de </w:t>
      </w:r>
      <w:r w:rsidR="00B15D6C" w:rsidRPr="00185C84">
        <w:rPr>
          <w:sz w:val="24"/>
          <w:szCs w:val="24"/>
        </w:rPr>
        <w:lastRenderedPageBreak/>
        <w:t>cada actividad</w:t>
      </w:r>
      <w:r w:rsidR="00797E65">
        <w:rPr>
          <w:sz w:val="24"/>
          <w:szCs w:val="24"/>
        </w:rPr>
        <w:t xml:space="preserve">, </w:t>
      </w:r>
      <w:r w:rsidR="00B15D6C" w:rsidRPr="00185C84">
        <w:rPr>
          <w:sz w:val="24"/>
          <w:szCs w:val="24"/>
        </w:rPr>
        <w:t>por tanto</w:t>
      </w:r>
      <w:r w:rsidR="00797E65">
        <w:rPr>
          <w:sz w:val="24"/>
          <w:szCs w:val="24"/>
        </w:rPr>
        <w:t>,</w:t>
      </w:r>
      <w:r w:rsidR="00B15D6C" w:rsidRPr="00185C84">
        <w:rPr>
          <w:sz w:val="24"/>
          <w:szCs w:val="24"/>
        </w:rPr>
        <w:t xml:space="preserve"> posibilitan la correcta y oportuna presentación de información fiscal ante la autoridad pertinente.</w:t>
      </w:r>
    </w:p>
    <w:p w14:paraId="4E264C68" w14:textId="2100970F" w:rsidR="006C7B3E" w:rsidRPr="00185C84" w:rsidRDefault="00BA3DBF" w:rsidP="00BA3DBF">
      <w:pPr>
        <w:tabs>
          <w:tab w:val="left" w:pos="708"/>
        </w:tabs>
        <w:spacing w:line="360" w:lineRule="auto"/>
        <w:ind w:firstLine="0"/>
        <w:jc w:val="both"/>
        <w:rPr>
          <w:sz w:val="24"/>
          <w:szCs w:val="24"/>
        </w:rPr>
      </w:pPr>
      <w:r>
        <w:rPr>
          <w:sz w:val="24"/>
          <w:szCs w:val="24"/>
        </w:rPr>
        <w:tab/>
      </w:r>
      <w:r w:rsidR="006C7B3E" w:rsidRPr="00185C84">
        <w:rPr>
          <w:sz w:val="24"/>
          <w:szCs w:val="24"/>
        </w:rPr>
        <w:t xml:space="preserve">El instrumento de medición obtuvo un </w:t>
      </w:r>
      <w:r w:rsidR="00797E65" w:rsidRPr="00185C84">
        <w:rPr>
          <w:sz w:val="24"/>
          <w:szCs w:val="24"/>
        </w:rPr>
        <w:t xml:space="preserve">coeficiente alfa </w:t>
      </w:r>
      <w:r w:rsidR="006C7B3E" w:rsidRPr="00185C84">
        <w:rPr>
          <w:sz w:val="24"/>
          <w:szCs w:val="24"/>
        </w:rPr>
        <w:t xml:space="preserve">de Cronbach de </w:t>
      </w:r>
      <w:r w:rsidR="006C7B3E" w:rsidRPr="00485950">
        <w:sym w:font="Symbol" w:char="F0B5"/>
      </w:r>
      <w:r w:rsidR="00797E65">
        <w:t xml:space="preserve"> </w:t>
      </w:r>
      <w:r w:rsidR="006C7B3E" w:rsidRPr="00185C84">
        <w:rPr>
          <w:sz w:val="24"/>
          <w:szCs w:val="24"/>
        </w:rPr>
        <w:t>=</w:t>
      </w:r>
      <w:r w:rsidR="00797E65">
        <w:rPr>
          <w:sz w:val="24"/>
          <w:szCs w:val="24"/>
        </w:rPr>
        <w:t xml:space="preserve"> </w:t>
      </w:r>
      <w:r w:rsidR="006C7B3E" w:rsidRPr="00185C84">
        <w:rPr>
          <w:sz w:val="24"/>
          <w:szCs w:val="24"/>
        </w:rPr>
        <w:t xml:space="preserve">0.921, lo que sugiere un nivel de confiabilidad </w:t>
      </w:r>
      <w:r w:rsidR="005D13BC" w:rsidRPr="00185C84">
        <w:rPr>
          <w:sz w:val="24"/>
          <w:szCs w:val="24"/>
        </w:rPr>
        <w:t>excelente</w:t>
      </w:r>
      <w:r w:rsidR="006C7B3E" w:rsidRPr="00185C84">
        <w:rPr>
          <w:sz w:val="24"/>
          <w:szCs w:val="24"/>
        </w:rPr>
        <w:t>.</w:t>
      </w:r>
    </w:p>
    <w:p w14:paraId="4FA8F17D" w14:textId="0F9A47B9" w:rsidR="006C7B3E" w:rsidRPr="00185C84" w:rsidRDefault="006C7B3E" w:rsidP="00177342">
      <w:pPr>
        <w:tabs>
          <w:tab w:val="left" w:pos="708"/>
        </w:tabs>
        <w:spacing w:line="360" w:lineRule="auto"/>
        <w:ind w:firstLine="708"/>
        <w:jc w:val="both"/>
        <w:rPr>
          <w:sz w:val="24"/>
          <w:szCs w:val="24"/>
        </w:rPr>
      </w:pPr>
      <w:r w:rsidRPr="00485950">
        <w:rPr>
          <w:noProof/>
          <w:lang w:val="es-ES" w:eastAsia="es-ES"/>
        </w:rPr>
        <mc:AlternateContent>
          <mc:Choice Requires="wps">
            <w:drawing>
              <wp:anchor distT="0" distB="0" distL="114300" distR="114300" simplePos="0" relativeHeight="251671552" behindDoc="0" locked="0" layoutInCell="1" allowOverlap="1" wp14:anchorId="0F58B87A" wp14:editId="59A9EC4C">
                <wp:simplePos x="0" y="0"/>
                <wp:positionH relativeFrom="column">
                  <wp:posOffset>5042535</wp:posOffset>
                </wp:positionH>
                <wp:positionV relativeFrom="paragraph">
                  <wp:posOffset>887095</wp:posOffset>
                </wp:positionV>
                <wp:extent cx="120650" cy="0"/>
                <wp:effectExtent l="13335" t="10795" r="8890" b="8255"/>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A91CD" id="_x0000_t32" coordsize="21600,21600" o:spt="32" o:oned="t" path="m,l21600,21600e" filled="f">
                <v:path arrowok="t" fillok="f" o:connecttype="none"/>
                <o:lock v:ext="edit" shapetype="t"/>
              </v:shapetype>
              <v:shape id="Conector recto de flecha 30" o:spid="_x0000_s1026" type="#_x0000_t32" style="position:absolute;margin-left:397.05pt;margin-top:69.85pt;width: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0fJwIAAEs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"/>
            </w:pict>
          </mc:Fallback>
        </mc:AlternateContent>
      </w:r>
      <w:r w:rsidRPr="00185C84">
        <w:rPr>
          <w:sz w:val="24"/>
          <w:szCs w:val="24"/>
        </w:rPr>
        <w:t xml:space="preserve">La percepción de los sujetos en general muestra un alto cumplimiento respecto </w:t>
      </w:r>
      <w:r w:rsidR="00797E65">
        <w:rPr>
          <w:sz w:val="24"/>
          <w:szCs w:val="24"/>
        </w:rPr>
        <w:t>a</w:t>
      </w:r>
      <w:r w:rsidR="00D51F0B">
        <w:rPr>
          <w:sz w:val="24"/>
          <w:szCs w:val="24"/>
        </w:rPr>
        <w:t xml:space="preserve"> </w:t>
      </w:r>
      <w:r w:rsidR="00797E65">
        <w:rPr>
          <w:sz w:val="24"/>
          <w:szCs w:val="24"/>
        </w:rPr>
        <w:t>l</w:t>
      </w:r>
      <w:r w:rsidR="00D51F0B">
        <w:rPr>
          <w:sz w:val="24"/>
          <w:szCs w:val="24"/>
        </w:rPr>
        <w:t>os</w:t>
      </w:r>
      <w:r w:rsidR="00797E65">
        <w:rPr>
          <w:sz w:val="24"/>
          <w:szCs w:val="24"/>
        </w:rPr>
        <w:t xml:space="preserve"> factor</w:t>
      </w:r>
      <w:r w:rsidR="00D51F0B">
        <w:rPr>
          <w:sz w:val="24"/>
          <w:szCs w:val="24"/>
        </w:rPr>
        <w:t>es</w:t>
      </w:r>
      <w:r w:rsidR="00797E65">
        <w:rPr>
          <w:sz w:val="24"/>
          <w:szCs w:val="24"/>
        </w:rPr>
        <w:t xml:space="preserve"> de</w:t>
      </w:r>
      <w:r w:rsidR="00797E65" w:rsidRPr="00185C84">
        <w:rPr>
          <w:sz w:val="24"/>
          <w:szCs w:val="24"/>
        </w:rPr>
        <w:t xml:space="preserve"> </w:t>
      </w:r>
      <w:r w:rsidRPr="00185C84">
        <w:rPr>
          <w:sz w:val="24"/>
          <w:szCs w:val="24"/>
        </w:rPr>
        <w:t>Fiabilidad (</w:t>
      </w:r>
      <w:r w:rsidR="005D13BC" w:rsidRPr="00185C84">
        <w:rPr>
          <w:sz w:val="24"/>
          <w:szCs w:val="24"/>
        </w:rPr>
        <w:t>µ</w:t>
      </w:r>
      <w:r w:rsidRPr="00185C84">
        <w:rPr>
          <w:sz w:val="24"/>
          <w:szCs w:val="24"/>
        </w:rPr>
        <w:t xml:space="preserve"> = 2.7000 y una desviación estándar de </w:t>
      </w:r>
      <w:r w:rsidR="00D51F0B">
        <w:rPr>
          <w:sz w:val="24"/>
          <w:szCs w:val="24"/>
        </w:rPr>
        <w:t>0</w:t>
      </w:r>
      <w:r w:rsidRPr="00185C84">
        <w:rPr>
          <w:sz w:val="24"/>
          <w:szCs w:val="24"/>
        </w:rPr>
        <w:t>.64138), Eficiencia (</w:t>
      </w:r>
      <w:r w:rsidR="00D12AAE" w:rsidRPr="00185C84">
        <w:rPr>
          <w:sz w:val="24"/>
          <w:szCs w:val="24"/>
        </w:rPr>
        <w:t>µ</w:t>
      </w:r>
      <w:r w:rsidR="00D51F0B">
        <w:rPr>
          <w:sz w:val="24"/>
          <w:szCs w:val="24"/>
        </w:rPr>
        <w:t> </w:t>
      </w:r>
      <w:r w:rsidR="00D51F0B" w:rsidRPr="00185C84">
        <w:rPr>
          <w:sz w:val="24"/>
          <w:szCs w:val="24"/>
        </w:rPr>
        <w:t>=</w:t>
      </w:r>
      <w:r w:rsidR="00D51F0B">
        <w:rPr>
          <w:sz w:val="24"/>
          <w:szCs w:val="24"/>
        </w:rPr>
        <w:t> </w:t>
      </w:r>
      <w:r w:rsidR="00B15D6C" w:rsidRPr="00185C84">
        <w:rPr>
          <w:sz w:val="24"/>
          <w:szCs w:val="24"/>
        </w:rPr>
        <w:t>1</w:t>
      </w:r>
      <w:r w:rsidRPr="00185C84">
        <w:rPr>
          <w:sz w:val="24"/>
          <w:szCs w:val="24"/>
        </w:rPr>
        <w:t xml:space="preserve">.5000 con desviación estándar de </w:t>
      </w:r>
      <w:r w:rsidR="00D51F0B">
        <w:rPr>
          <w:sz w:val="24"/>
          <w:szCs w:val="24"/>
        </w:rPr>
        <w:t>0</w:t>
      </w:r>
      <w:r w:rsidRPr="00185C84">
        <w:rPr>
          <w:sz w:val="24"/>
          <w:szCs w:val="24"/>
        </w:rPr>
        <w:t>.</w:t>
      </w:r>
      <w:r w:rsidR="00A85CC9" w:rsidRPr="00185C84">
        <w:rPr>
          <w:sz w:val="24"/>
          <w:szCs w:val="24"/>
        </w:rPr>
        <w:t>207</w:t>
      </w:r>
      <w:r w:rsidRPr="00185C84">
        <w:rPr>
          <w:sz w:val="24"/>
          <w:szCs w:val="24"/>
        </w:rPr>
        <w:t xml:space="preserve">) y </w:t>
      </w:r>
      <w:r w:rsidR="00D51F0B">
        <w:rPr>
          <w:sz w:val="24"/>
          <w:szCs w:val="24"/>
        </w:rPr>
        <w:t>F</w:t>
      </w:r>
      <w:r w:rsidR="00D51F0B" w:rsidRPr="00185C84">
        <w:rPr>
          <w:sz w:val="24"/>
          <w:szCs w:val="24"/>
        </w:rPr>
        <w:t xml:space="preserve">uncionalidad </w:t>
      </w:r>
      <w:r w:rsidRPr="00185C84">
        <w:rPr>
          <w:sz w:val="24"/>
          <w:szCs w:val="24"/>
        </w:rPr>
        <w:t>(</w:t>
      </w:r>
      <w:r w:rsidR="00D12AAE" w:rsidRPr="00185C84">
        <w:rPr>
          <w:sz w:val="24"/>
          <w:szCs w:val="24"/>
        </w:rPr>
        <w:t>µ</w:t>
      </w:r>
      <w:r w:rsidR="00D51F0B">
        <w:rPr>
          <w:sz w:val="24"/>
          <w:szCs w:val="24"/>
        </w:rPr>
        <w:t> </w:t>
      </w:r>
      <w:r w:rsidRPr="00185C84">
        <w:rPr>
          <w:sz w:val="24"/>
          <w:szCs w:val="24"/>
        </w:rPr>
        <w:t xml:space="preserve">= </w:t>
      </w:r>
      <w:r w:rsidR="00A85CC9" w:rsidRPr="00185C84">
        <w:rPr>
          <w:sz w:val="24"/>
          <w:szCs w:val="24"/>
        </w:rPr>
        <w:t>2</w:t>
      </w:r>
      <w:r w:rsidRPr="00185C84">
        <w:rPr>
          <w:sz w:val="24"/>
          <w:szCs w:val="24"/>
        </w:rPr>
        <w:t>.2000 con una desviación</w:t>
      </w:r>
      <w:r w:rsidR="005D13BC" w:rsidRPr="00185C84">
        <w:rPr>
          <w:sz w:val="24"/>
          <w:szCs w:val="24"/>
        </w:rPr>
        <w:t xml:space="preserve"> </w:t>
      </w:r>
      <w:r w:rsidRPr="00185C84">
        <w:rPr>
          <w:sz w:val="24"/>
          <w:szCs w:val="24"/>
        </w:rPr>
        <w:t xml:space="preserve">estándar de </w:t>
      </w:r>
      <w:r w:rsidR="00D51F0B">
        <w:rPr>
          <w:sz w:val="24"/>
          <w:szCs w:val="24"/>
        </w:rPr>
        <w:t>0</w:t>
      </w:r>
      <w:r w:rsidRPr="00185C84">
        <w:rPr>
          <w:sz w:val="24"/>
          <w:szCs w:val="24"/>
        </w:rPr>
        <w:t>.98143</w:t>
      </w:r>
      <w:r w:rsidR="00D51F0B" w:rsidRPr="00185C84">
        <w:rPr>
          <w:sz w:val="24"/>
          <w:szCs w:val="24"/>
        </w:rPr>
        <w:t>)</w:t>
      </w:r>
      <w:r w:rsidR="00D51F0B">
        <w:rPr>
          <w:sz w:val="24"/>
          <w:szCs w:val="24"/>
        </w:rPr>
        <w:t>.</w:t>
      </w:r>
      <w:r w:rsidR="00D51F0B" w:rsidRPr="00185C84">
        <w:rPr>
          <w:sz w:val="24"/>
          <w:szCs w:val="24"/>
        </w:rPr>
        <w:t xml:space="preserve"> </w:t>
      </w:r>
      <w:r w:rsidR="00D51F0B">
        <w:rPr>
          <w:sz w:val="24"/>
          <w:szCs w:val="24"/>
        </w:rPr>
        <w:t>E</w:t>
      </w:r>
      <w:r w:rsidR="00D51F0B" w:rsidRPr="00185C84">
        <w:rPr>
          <w:sz w:val="24"/>
          <w:szCs w:val="24"/>
        </w:rPr>
        <w:t xml:space="preserve">n </w:t>
      </w:r>
      <w:r w:rsidRPr="00185C84">
        <w:rPr>
          <w:sz w:val="24"/>
          <w:szCs w:val="24"/>
        </w:rPr>
        <w:t>estas variables</w:t>
      </w:r>
      <w:r w:rsidR="00D51F0B">
        <w:rPr>
          <w:sz w:val="24"/>
          <w:szCs w:val="24"/>
        </w:rPr>
        <w:t>,</w:t>
      </w:r>
      <w:r w:rsidRPr="00185C84">
        <w:rPr>
          <w:sz w:val="24"/>
          <w:szCs w:val="24"/>
        </w:rPr>
        <w:t xml:space="preserve"> la menor </w:t>
      </w:r>
      <w:r w:rsidR="00D51F0B" w:rsidRPr="00D51F0B">
        <w:rPr>
          <w:sz w:val="24"/>
          <w:szCs w:val="24"/>
        </w:rPr>
        <w:t>desviación</w:t>
      </w:r>
      <w:r w:rsidR="00D51F0B">
        <w:rPr>
          <w:sz w:val="24"/>
          <w:szCs w:val="24"/>
        </w:rPr>
        <w:t xml:space="preserve"> es</w:t>
      </w:r>
      <w:r w:rsidR="00D51F0B" w:rsidRPr="00D51F0B">
        <w:rPr>
          <w:sz w:val="24"/>
          <w:szCs w:val="24"/>
        </w:rPr>
        <w:t xml:space="preserve">tándar </w:t>
      </w:r>
      <w:r w:rsidRPr="00185C84">
        <w:rPr>
          <w:sz w:val="24"/>
          <w:szCs w:val="24"/>
        </w:rPr>
        <w:t xml:space="preserve">corresponde a </w:t>
      </w:r>
      <w:r w:rsidR="00D51F0B">
        <w:rPr>
          <w:sz w:val="24"/>
          <w:szCs w:val="24"/>
        </w:rPr>
        <w:t>F</w:t>
      </w:r>
      <w:r w:rsidRPr="00185C84">
        <w:rPr>
          <w:sz w:val="24"/>
          <w:szCs w:val="24"/>
        </w:rPr>
        <w:t>iabilidad</w:t>
      </w:r>
      <w:r w:rsidR="00D51F0B">
        <w:rPr>
          <w:sz w:val="24"/>
          <w:szCs w:val="24"/>
        </w:rPr>
        <w:t xml:space="preserve">. </w:t>
      </w:r>
      <w:r w:rsidRPr="00185C84">
        <w:rPr>
          <w:sz w:val="24"/>
          <w:szCs w:val="24"/>
        </w:rPr>
        <w:t xml:space="preserve">Las variables de </w:t>
      </w:r>
      <w:r w:rsidR="00D51F0B">
        <w:rPr>
          <w:sz w:val="24"/>
          <w:szCs w:val="24"/>
        </w:rPr>
        <w:t>P</w:t>
      </w:r>
      <w:r w:rsidR="00D51F0B" w:rsidRPr="00185C84">
        <w:rPr>
          <w:sz w:val="24"/>
          <w:szCs w:val="24"/>
        </w:rPr>
        <w:t xml:space="preserve">ortabilidad </w:t>
      </w:r>
      <w:r w:rsidRPr="00185C84">
        <w:rPr>
          <w:sz w:val="24"/>
          <w:szCs w:val="24"/>
        </w:rPr>
        <w:t>(</w:t>
      </w:r>
      <w:r w:rsidR="00D12AAE" w:rsidRPr="00185C84">
        <w:rPr>
          <w:sz w:val="24"/>
          <w:szCs w:val="24"/>
        </w:rPr>
        <w:t>µ</w:t>
      </w:r>
      <w:r w:rsidR="00D51F0B">
        <w:rPr>
          <w:sz w:val="24"/>
          <w:szCs w:val="24"/>
        </w:rPr>
        <w:t> </w:t>
      </w:r>
      <w:r w:rsidRPr="00185C84">
        <w:rPr>
          <w:sz w:val="24"/>
          <w:szCs w:val="24"/>
        </w:rPr>
        <w:t xml:space="preserve">= </w:t>
      </w:r>
      <w:r w:rsidR="00A85CC9" w:rsidRPr="00185C84">
        <w:rPr>
          <w:sz w:val="24"/>
          <w:szCs w:val="24"/>
        </w:rPr>
        <w:t>2</w:t>
      </w:r>
      <w:r w:rsidRPr="00185C84">
        <w:rPr>
          <w:sz w:val="24"/>
          <w:szCs w:val="24"/>
        </w:rPr>
        <w:t xml:space="preserve">.0467 con desviación estándar de </w:t>
      </w:r>
      <w:r w:rsidR="00D51F0B">
        <w:rPr>
          <w:sz w:val="24"/>
          <w:szCs w:val="24"/>
        </w:rPr>
        <w:t>0</w:t>
      </w:r>
      <w:r w:rsidRPr="00185C84">
        <w:rPr>
          <w:sz w:val="24"/>
          <w:szCs w:val="24"/>
        </w:rPr>
        <w:t>.18</w:t>
      </w:r>
      <w:r w:rsidR="00A85CC9" w:rsidRPr="00185C84">
        <w:rPr>
          <w:sz w:val="24"/>
          <w:szCs w:val="24"/>
        </w:rPr>
        <w:t>00</w:t>
      </w:r>
      <w:r w:rsidRPr="00185C84">
        <w:rPr>
          <w:sz w:val="24"/>
          <w:szCs w:val="24"/>
        </w:rPr>
        <w:t xml:space="preserve">), </w:t>
      </w:r>
      <w:r w:rsidR="00D51F0B">
        <w:rPr>
          <w:sz w:val="24"/>
          <w:szCs w:val="24"/>
        </w:rPr>
        <w:t>U</w:t>
      </w:r>
      <w:r w:rsidR="00D51F0B" w:rsidRPr="00185C84">
        <w:rPr>
          <w:sz w:val="24"/>
          <w:szCs w:val="24"/>
        </w:rPr>
        <w:t xml:space="preserve">sabilidad </w:t>
      </w:r>
      <w:r w:rsidRPr="00185C84">
        <w:rPr>
          <w:sz w:val="24"/>
          <w:szCs w:val="24"/>
        </w:rPr>
        <w:t>(</w:t>
      </w:r>
      <w:r w:rsidR="00D12AAE" w:rsidRPr="00185C84">
        <w:rPr>
          <w:sz w:val="24"/>
          <w:szCs w:val="24"/>
        </w:rPr>
        <w:t>µ</w:t>
      </w:r>
      <w:r w:rsidR="00D51F0B">
        <w:rPr>
          <w:sz w:val="24"/>
          <w:szCs w:val="24"/>
        </w:rPr>
        <w:t> </w:t>
      </w:r>
      <w:r w:rsidRPr="00185C84">
        <w:rPr>
          <w:sz w:val="24"/>
          <w:szCs w:val="24"/>
        </w:rPr>
        <w:t xml:space="preserve">= </w:t>
      </w:r>
      <w:r w:rsidR="00A85CC9" w:rsidRPr="00185C84">
        <w:rPr>
          <w:sz w:val="24"/>
          <w:szCs w:val="24"/>
        </w:rPr>
        <w:t>1</w:t>
      </w:r>
      <w:r w:rsidRPr="00185C84">
        <w:rPr>
          <w:sz w:val="24"/>
          <w:szCs w:val="24"/>
        </w:rPr>
        <w:t xml:space="preserve">.6000 con desviación estándar de </w:t>
      </w:r>
      <w:r w:rsidR="00D51F0B">
        <w:rPr>
          <w:sz w:val="24"/>
          <w:szCs w:val="24"/>
        </w:rPr>
        <w:t>0</w:t>
      </w:r>
      <w:r w:rsidRPr="00185C84">
        <w:rPr>
          <w:sz w:val="24"/>
          <w:szCs w:val="24"/>
        </w:rPr>
        <w:t>.</w:t>
      </w:r>
      <w:r w:rsidR="00A85CC9" w:rsidRPr="00185C84">
        <w:rPr>
          <w:sz w:val="24"/>
          <w:szCs w:val="24"/>
        </w:rPr>
        <w:t>3200</w:t>
      </w:r>
      <w:r w:rsidRPr="00185C84">
        <w:rPr>
          <w:sz w:val="24"/>
          <w:szCs w:val="24"/>
        </w:rPr>
        <w:t xml:space="preserve">) </w:t>
      </w:r>
      <w:r w:rsidR="00D12AAE" w:rsidRPr="00185C84">
        <w:rPr>
          <w:sz w:val="24"/>
          <w:szCs w:val="24"/>
        </w:rPr>
        <w:t xml:space="preserve">y </w:t>
      </w:r>
      <w:r w:rsidR="00D51F0B">
        <w:rPr>
          <w:sz w:val="24"/>
          <w:szCs w:val="24"/>
        </w:rPr>
        <w:t>M</w:t>
      </w:r>
      <w:r w:rsidR="00D51F0B" w:rsidRPr="00185C84">
        <w:rPr>
          <w:sz w:val="24"/>
          <w:szCs w:val="24"/>
        </w:rPr>
        <w:t xml:space="preserve">antenibilidad </w:t>
      </w:r>
      <w:r w:rsidR="00D12AAE" w:rsidRPr="00185C84">
        <w:rPr>
          <w:sz w:val="24"/>
          <w:szCs w:val="24"/>
        </w:rPr>
        <w:t>de</w:t>
      </w:r>
      <w:r w:rsidRPr="00185C84">
        <w:rPr>
          <w:sz w:val="24"/>
          <w:szCs w:val="24"/>
        </w:rPr>
        <w:t xml:space="preserve"> la herramienta (</w:t>
      </w:r>
      <w:r w:rsidR="00D12AAE" w:rsidRPr="00185C84">
        <w:rPr>
          <w:sz w:val="24"/>
          <w:szCs w:val="24"/>
        </w:rPr>
        <w:t>µ</w:t>
      </w:r>
      <w:r w:rsidRPr="00185C84">
        <w:rPr>
          <w:sz w:val="24"/>
          <w:szCs w:val="24"/>
        </w:rPr>
        <w:t xml:space="preserve"> = </w:t>
      </w:r>
      <w:r w:rsidR="00A85CC9" w:rsidRPr="00185C84">
        <w:rPr>
          <w:sz w:val="24"/>
          <w:szCs w:val="24"/>
        </w:rPr>
        <w:t>2</w:t>
      </w:r>
      <w:r w:rsidRPr="00185C84">
        <w:rPr>
          <w:sz w:val="24"/>
          <w:szCs w:val="24"/>
        </w:rPr>
        <w:t xml:space="preserve">.9000 con desviación estándar de </w:t>
      </w:r>
      <w:r w:rsidR="00A85CC9" w:rsidRPr="00185C84">
        <w:rPr>
          <w:sz w:val="24"/>
          <w:szCs w:val="24"/>
        </w:rPr>
        <w:t>2</w:t>
      </w:r>
      <w:r w:rsidRPr="00185C84">
        <w:rPr>
          <w:sz w:val="24"/>
          <w:szCs w:val="24"/>
        </w:rPr>
        <w:t xml:space="preserve">.220) presentan una tendencia </w:t>
      </w:r>
      <w:r w:rsidR="00A85CC9" w:rsidRPr="00185C84">
        <w:rPr>
          <w:sz w:val="24"/>
          <w:szCs w:val="24"/>
        </w:rPr>
        <w:t>buena de</w:t>
      </w:r>
      <w:r w:rsidRPr="00185C84">
        <w:rPr>
          <w:sz w:val="24"/>
          <w:szCs w:val="24"/>
        </w:rPr>
        <w:t xml:space="preserve"> cumplimiento </w:t>
      </w:r>
      <w:r w:rsidR="00A85CC9" w:rsidRPr="00185C84">
        <w:rPr>
          <w:sz w:val="24"/>
          <w:szCs w:val="24"/>
        </w:rPr>
        <w:t>en los criterios de calidad</w:t>
      </w:r>
      <w:r w:rsidR="00D51F0B">
        <w:rPr>
          <w:sz w:val="24"/>
          <w:szCs w:val="24"/>
        </w:rPr>
        <w:t>,</w:t>
      </w:r>
      <w:r w:rsidR="00A85CC9" w:rsidRPr="00185C84">
        <w:rPr>
          <w:sz w:val="24"/>
          <w:szCs w:val="24"/>
        </w:rPr>
        <w:t xml:space="preserve"> </w:t>
      </w:r>
      <w:r w:rsidRPr="00185C84">
        <w:rPr>
          <w:sz w:val="24"/>
          <w:szCs w:val="24"/>
        </w:rPr>
        <w:t xml:space="preserve">además de </w:t>
      </w:r>
      <w:r w:rsidR="00A85CC9" w:rsidRPr="00185C84">
        <w:rPr>
          <w:sz w:val="24"/>
          <w:szCs w:val="24"/>
        </w:rPr>
        <w:t>especificar</w:t>
      </w:r>
      <w:r w:rsidRPr="00185C84">
        <w:rPr>
          <w:sz w:val="24"/>
          <w:szCs w:val="24"/>
        </w:rPr>
        <w:t xml:space="preserve"> una desviación estándar </w:t>
      </w:r>
      <w:r w:rsidR="00A85CC9" w:rsidRPr="00185C84">
        <w:rPr>
          <w:sz w:val="24"/>
          <w:szCs w:val="24"/>
        </w:rPr>
        <w:t>casi uniforme en la opinión de los participantes</w:t>
      </w:r>
      <w:r w:rsidRPr="00185C84">
        <w:rPr>
          <w:sz w:val="24"/>
          <w:szCs w:val="24"/>
        </w:rPr>
        <w:t>.</w:t>
      </w:r>
    </w:p>
    <w:p w14:paraId="3CEEDB04" w14:textId="3181115F" w:rsidR="006C7B3E" w:rsidRPr="00185C84" w:rsidRDefault="00BA3DBF" w:rsidP="00BA3DBF">
      <w:pPr>
        <w:tabs>
          <w:tab w:val="left" w:pos="708"/>
        </w:tabs>
        <w:spacing w:line="360" w:lineRule="auto"/>
        <w:ind w:firstLine="0"/>
        <w:jc w:val="both"/>
        <w:rPr>
          <w:sz w:val="24"/>
          <w:szCs w:val="24"/>
        </w:rPr>
      </w:pPr>
      <w:r>
        <w:rPr>
          <w:sz w:val="24"/>
          <w:szCs w:val="24"/>
        </w:rPr>
        <w:tab/>
      </w:r>
      <w:r w:rsidR="006C7B3E" w:rsidRPr="00185C84">
        <w:rPr>
          <w:sz w:val="24"/>
          <w:szCs w:val="24"/>
        </w:rPr>
        <w:t xml:space="preserve">En la correlación de Pearson se encontraron </w:t>
      </w:r>
      <w:r w:rsidR="009574F5">
        <w:rPr>
          <w:sz w:val="24"/>
          <w:szCs w:val="24"/>
        </w:rPr>
        <w:t>21</w:t>
      </w:r>
      <w:r w:rsidR="009574F5" w:rsidRPr="00185C84">
        <w:rPr>
          <w:sz w:val="24"/>
          <w:szCs w:val="24"/>
        </w:rPr>
        <w:t xml:space="preserve"> </w:t>
      </w:r>
      <w:r w:rsidR="006C7B3E" w:rsidRPr="00185C84">
        <w:rPr>
          <w:sz w:val="24"/>
          <w:szCs w:val="24"/>
        </w:rPr>
        <w:t xml:space="preserve">correlaciones significativas de un total de </w:t>
      </w:r>
      <w:r w:rsidR="009574F5">
        <w:rPr>
          <w:sz w:val="24"/>
          <w:szCs w:val="24"/>
        </w:rPr>
        <w:t>21</w:t>
      </w:r>
      <w:r w:rsidR="009574F5" w:rsidRPr="00185C84">
        <w:rPr>
          <w:sz w:val="24"/>
          <w:szCs w:val="24"/>
        </w:rPr>
        <w:t xml:space="preserve"> </w:t>
      </w:r>
      <w:r w:rsidR="006C7B3E" w:rsidRPr="00185C84">
        <w:rPr>
          <w:sz w:val="24"/>
          <w:szCs w:val="24"/>
        </w:rPr>
        <w:t>posibles.</w:t>
      </w:r>
      <w:r w:rsidR="00E308C3">
        <w:rPr>
          <w:sz w:val="24"/>
          <w:szCs w:val="24"/>
        </w:rPr>
        <w:t xml:space="preserve"> </w:t>
      </w:r>
      <w:r w:rsidR="006C7B3E" w:rsidRPr="00185C84">
        <w:rPr>
          <w:sz w:val="24"/>
          <w:szCs w:val="24"/>
        </w:rPr>
        <w:t xml:space="preserve">Las correlaciones más altas se dieron entre </w:t>
      </w:r>
      <w:r w:rsidR="009574F5">
        <w:rPr>
          <w:sz w:val="24"/>
          <w:szCs w:val="24"/>
        </w:rPr>
        <w:t>F</w:t>
      </w:r>
      <w:r w:rsidR="006C7B3E" w:rsidRPr="00185C84">
        <w:rPr>
          <w:sz w:val="24"/>
          <w:szCs w:val="24"/>
        </w:rPr>
        <w:t xml:space="preserve">uncionalidad y </w:t>
      </w:r>
      <w:r w:rsidR="009574F5">
        <w:rPr>
          <w:sz w:val="24"/>
          <w:szCs w:val="24"/>
        </w:rPr>
        <w:t>M</w:t>
      </w:r>
      <w:r w:rsidR="009574F5" w:rsidRPr="00185C84">
        <w:rPr>
          <w:sz w:val="24"/>
          <w:szCs w:val="24"/>
        </w:rPr>
        <w:t xml:space="preserve">antenibilidad </w:t>
      </w:r>
      <w:r w:rsidR="006C7B3E" w:rsidRPr="00185C84">
        <w:rPr>
          <w:sz w:val="24"/>
          <w:szCs w:val="24"/>
        </w:rPr>
        <w:t>(</w:t>
      </w:r>
      <w:r w:rsidR="006C7B3E" w:rsidRPr="00177342">
        <w:rPr>
          <w:i/>
          <w:iCs/>
          <w:sz w:val="24"/>
          <w:szCs w:val="24"/>
        </w:rPr>
        <w:t>r</w:t>
      </w:r>
      <w:r w:rsidR="009574F5">
        <w:rPr>
          <w:sz w:val="24"/>
          <w:szCs w:val="24"/>
        </w:rPr>
        <w:t> </w:t>
      </w:r>
      <w:r w:rsidR="006C7B3E" w:rsidRPr="00185C84">
        <w:rPr>
          <w:sz w:val="24"/>
          <w:szCs w:val="24"/>
        </w:rPr>
        <w:t xml:space="preserve">= </w:t>
      </w:r>
      <w:r w:rsidR="009574F5">
        <w:rPr>
          <w:sz w:val="24"/>
          <w:szCs w:val="24"/>
        </w:rPr>
        <w:t>0</w:t>
      </w:r>
      <w:r w:rsidR="006C7B3E" w:rsidRPr="00185C84">
        <w:rPr>
          <w:sz w:val="24"/>
          <w:szCs w:val="24"/>
        </w:rPr>
        <w:t xml:space="preserve">.853). La calidad muestra correlaciones positivas significativas con </w:t>
      </w:r>
      <w:r w:rsidR="009574F5">
        <w:rPr>
          <w:sz w:val="24"/>
          <w:szCs w:val="24"/>
        </w:rPr>
        <w:t>U</w:t>
      </w:r>
      <w:r w:rsidR="009574F5" w:rsidRPr="00185C84">
        <w:rPr>
          <w:sz w:val="24"/>
          <w:szCs w:val="24"/>
        </w:rPr>
        <w:t xml:space="preserve">sabilidad </w:t>
      </w:r>
      <w:r w:rsidR="006C7B3E" w:rsidRPr="00185C84">
        <w:rPr>
          <w:sz w:val="24"/>
          <w:szCs w:val="24"/>
        </w:rPr>
        <w:t>(</w:t>
      </w:r>
      <w:r w:rsidR="006C7B3E" w:rsidRPr="00177342">
        <w:rPr>
          <w:i/>
          <w:iCs/>
          <w:sz w:val="24"/>
          <w:szCs w:val="24"/>
        </w:rPr>
        <w:t>r</w:t>
      </w:r>
      <w:r w:rsidR="009574F5">
        <w:rPr>
          <w:sz w:val="24"/>
          <w:szCs w:val="24"/>
        </w:rPr>
        <w:t> </w:t>
      </w:r>
      <w:r w:rsidR="009574F5" w:rsidRPr="00185C84">
        <w:rPr>
          <w:sz w:val="24"/>
          <w:szCs w:val="24"/>
        </w:rPr>
        <w:t>=</w:t>
      </w:r>
      <w:r w:rsidR="009574F5">
        <w:rPr>
          <w:sz w:val="24"/>
          <w:szCs w:val="24"/>
        </w:rPr>
        <w:t> 0</w:t>
      </w:r>
      <w:r w:rsidR="006C7B3E" w:rsidRPr="00185C84">
        <w:rPr>
          <w:sz w:val="24"/>
          <w:szCs w:val="24"/>
        </w:rPr>
        <w:t xml:space="preserve">.970), </w:t>
      </w:r>
      <w:r w:rsidR="009574F5">
        <w:rPr>
          <w:sz w:val="24"/>
          <w:szCs w:val="24"/>
        </w:rPr>
        <w:t>F</w:t>
      </w:r>
      <w:r w:rsidR="009574F5" w:rsidRPr="00185C84">
        <w:rPr>
          <w:sz w:val="24"/>
          <w:szCs w:val="24"/>
        </w:rPr>
        <w:t xml:space="preserve">uncionalidad </w:t>
      </w:r>
      <w:r w:rsidR="006C7B3E" w:rsidRPr="00185C84">
        <w:rPr>
          <w:sz w:val="24"/>
          <w:szCs w:val="24"/>
        </w:rPr>
        <w:t>(</w:t>
      </w:r>
      <w:r w:rsidR="006C7B3E" w:rsidRPr="00177342">
        <w:rPr>
          <w:i/>
          <w:iCs/>
          <w:sz w:val="24"/>
          <w:szCs w:val="24"/>
        </w:rPr>
        <w:t>r</w:t>
      </w:r>
      <w:r w:rsidR="009574F5">
        <w:rPr>
          <w:sz w:val="24"/>
          <w:szCs w:val="24"/>
        </w:rPr>
        <w:t> </w:t>
      </w:r>
      <w:r w:rsidR="006C7B3E" w:rsidRPr="00185C84">
        <w:rPr>
          <w:sz w:val="24"/>
          <w:szCs w:val="24"/>
        </w:rPr>
        <w:t>=</w:t>
      </w:r>
      <w:r w:rsidR="009574F5">
        <w:rPr>
          <w:sz w:val="24"/>
          <w:szCs w:val="24"/>
        </w:rPr>
        <w:t> 0</w:t>
      </w:r>
      <w:r w:rsidR="006C7B3E" w:rsidRPr="00185C84">
        <w:rPr>
          <w:sz w:val="24"/>
          <w:szCs w:val="24"/>
        </w:rPr>
        <w:t xml:space="preserve">.845), </w:t>
      </w:r>
      <w:r w:rsidR="009574F5">
        <w:rPr>
          <w:sz w:val="24"/>
          <w:szCs w:val="24"/>
        </w:rPr>
        <w:t>M</w:t>
      </w:r>
      <w:r w:rsidR="006C7B3E" w:rsidRPr="00185C84">
        <w:rPr>
          <w:sz w:val="24"/>
          <w:szCs w:val="24"/>
        </w:rPr>
        <w:t>antenibilidad (</w:t>
      </w:r>
      <w:r w:rsidR="006C7B3E" w:rsidRPr="00177342">
        <w:rPr>
          <w:i/>
          <w:iCs/>
          <w:sz w:val="24"/>
          <w:szCs w:val="24"/>
        </w:rPr>
        <w:t>r</w:t>
      </w:r>
      <w:r w:rsidR="009574F5">
        <w:rPr>
          <w:sz w:val="24"/>
          <w:szCs w:val="24"/>
        </w:rPr>
        <w:t> </w:t>
      </w:r>
      <w:r w:rsidR="006C7B3E" w:rsidRPr="00185C84">
        <w:rPr>
          <w:sz w:val="24"/>
          <w:szCs w:val="24"/>
        </w:rPr>
        <w:t xml:space="preserve">= </w:t>
      </w:r>
      <w:r w:rsidR="009574F5">
        <w:rPr>
          <w:sz w:val="24"/>
          <w:szCs w:val="24"/>
        </w:rPr>
        <w:t>0</w:t>
      </w:r>
      <w:r w:rsidR="006C7B3E" w:rsidRPr="00185C84">
        <w:rPr>
          <w:sz w:val="24"/>
          <w:szCs w:val="24"/>
        </w:rPr>
        <w:t xml:space="preserve">.826), </w:t>
      </w:r>
      <w:r w:rsidR="009574F5">
        <w:rPr>
          <w:sz w:val="24"/>
          <w:szCs w:val="24"/>
        </w:rPr>
        <w:t>E</w:t>
      </w:r>
      <w:r w:rsidR="006C7B3E" w:rsidRPr="00185C84">
        <w:rPr>
          <w:sz w:val="24"/>
          <w:szCs w:val="24"/>
        </w:rPr>
        <w:t>ficiencia (</w:t>
      </w:r>
      <w:r w:rsidR="006C7B3E" w:rsidRPr="00177342">
        <w:rPr>
          <w:i/>
          <w:iCs/>
          <w:sz w:val="24"/>
          <w:szCs w:val="24"/>
        </w:rPr>
        <w:t>r</w:t>
      </w:r>
      <w:r w:rsidR="009574F5">
        <w:rPr>
          <w:sz w:val="24"/>
          <w:szCs w:val="24"/>
        </w:rPr>
        <w:t> </w:t>
      </w:r>
      <w:r w:rsidR="006C7B3E" w:rsidRPr="00185C84">
        <w:rPr>
          <w:sz w:val="24"/>
          <w:szCs w:val="24"/>
        </w:rPr>
        <w:t xml:space="preserve">= </w:t>
      </w:r>
      <w:r w:rsidR="009574F5">
        <w:rPr>
          <w:sz w:val="24"/>
          <w:szCs w:val="24"/>
        </w:rPr>
        <w:t>0</w:t>
      </w:r>
      <w:r w:rsidR="006C7B3E" w:rsidRPr="00185C84">
        <w:rPr>
          <w:sz w:val="24"/>
          <w:szCs w:val="24"/>
        </w:rPr>
        <w:t xml:space="preserve">.805), </w:t>
      </w:r>
      <w:r w:rsidR="009574F5">
        <w:rPr>
          <w:sz w:val="24"/>
          <w:szCs w:val="24"/>
        </w:rPr>
        <w:t>P</w:t>
      </w:r>
      <w:r w:rsidR="006C7B3E" w:rsidRPr="00185C84">
        <w:rPr>
          <w:sz w:val="24"/>
          <w:szCs w:val="24"/>
        </w:rPr>
        <w:t>ortabilidad (</w:t>
      </w:r>
      <w:r w:rsidR="006C7B3E" w:rsidRPr="00177342">
        <w:rPr>
          <w:i/>
          <w:iCs/>
          <w:sz w:val="24"/>
          <w:szCs w:val="24"/>
        </w:rPr>
        <w:t>r</w:t>
      </w:r>
      <w:r w:rsidR="009574F5">
        <w:rPr>
          <w:sz w:val="24"/>
          <w:szCs w:val="24"/>
        </w:rPr>
        <w:t> </w:t>
      </w:r>
      <w:r w:rsidR="006C7B3E" w:rsidRPr="00185C84">
        <w:rPr>
          <w:sz w:val="24"/>
          <w:szCs w:val="24"/>
        </w:rPr>
        <w:t>= .</w:t>
      </w:r>
      <w:r w:rsidR="009574F5">
        <w:rPr>
          <w:sz w:val="24"/>
          <w:szCs w:val="24"/>
        </w:rPr>
        <w:t>0</w:t>
      </w:r>
      <w:r w:rsidR="003C7CC1" w:rsidRPr="00185C84">
        <w:rPr>
          <w:sz w:val="24"/>
          <w:szCs w:val="24"/>
        </w:rPr>
        <w:t>73</w:t>
      </w:r>
      <w:r w:rsidR="006C7B3E" w:rsidRPr="00185C84">
        <w:rPr>
          <w:sz w:val="24"/>
          <w:szCs w:val="24"/>
        </w:rPr>
        <w:t xml:space="preserve">2) y </w:t>
      </w:r>
      <w:r w:rsidR="009574F5">
        <w:rPr>
          <w:sz w:val="24"/>
          <w:szCs w:val="24"/>
        </w:rPr>
        <w:t>F</w:t>
      </w:r>
      <w:r w:rsidR="009574F5" w:rsidRPr="00185C84">
        <w:rPr>
          <w:sz w:val="24"/>
          <w:szCs w:val="24"/>
        </w:rPr>
        <w:t xml:space="preserve">iabilidad </w:t>
      </w:r>
      <w:r w:rsidR="006C7B3E" w:rsidRPr="00185C84">
        <w:rPr>
          <w:sz w:val="24"/>
          <w:szCs w:val="24"/>
        </w:rPr>
        <w:t>(</w:t>
      </w:r>
      <w:r w:rsidR="006C7B3E" w:rsidRPr="00177342">
        <w:rPr>
          <w:i/>
          <w:iCs/>
          <w:sz w:val="24"/>
          <w:szCs w:val="24"/>
        </w:rPr>
        <w:t>r</w:t>
      </w:r>
      <w:r w:rsidR="009574F5">
        <w:rPr>
          <w:sz w:val="24"/>
          <w:szCs w:val="24"/>
        </w:rPr>
        <w:t> </w:t>
      </w:r>
      <w:r w:rsidR="006C7B3E" w:rsidRPr="00185C84">
        <w:rPr>
          <w:sz w:val="24"/>
          <w:szCs w:val="24"/>
        </w:rPr>
        <w:t xml:space="preserve">= </w:t>
      </w:r>
      <w:r w:rsidR="009574F5">
        <w:rPr>
          <w:sz w:val="24"/>
          <w:szCs w:val="24"/>
        </w:rPr>
        <w:t>0</w:t>
      </w:r>
      <w:r w:rsidR="006C7B3E" w:rsidRPr="00185C84">
        <w:rPr>
          <w:sz w:val="24"/>
          <w:szCs w:val="24"/>
        </w:rPr>
        <w:t>.</w:t>
      </w:r>
      <w:r w:rsidR="003C7CC1" w:rsidRPr="00185C84">
        <w:rPr>
          <w:sz w:val="24"/>
          <w:szCs w:val="24"/>
        </w:rPr>
        <w:t>414</w:t>
      </w:r>
      <w:r w:rsidR="006C7B3E" w:rsidRPr="00185C84">
        <w:rPr>
          <w:sz w:val="24"/>
          <w:szCs w:val="24"/>
        </w:rPr>
        <w:t>); no hubo variables con la que no presentaran una relación significativa con la calidad de la aplicación fiscal</w:t>
      </w:r>
      <w:r w:rsidR="00D12AAE" w:rsidRPr="00185C84">
        <w:rPr>
          <w:sz w:val="24"/>
          <w:szCs w:val="24"/>
        </w:rPr>
        <w:t>.</w:t>
      </w:r>
    </w:p>
    <w:p w14:paraId="053A4464" w14:textId="2BE9B4A4" w:rsidR="006C7B3E" w:rsidRPr="00185C84" w:rsidRDefault="00BA3DBF" w:rsidP="00BA3DBF">
      <w:pPr>
        <w:tabs>
          <w:tab w:val="left" w:pos="708"/>
        </w:tabs>
        <w:spacing w:line="360" w:lineRule="auto"/>
        <w:ind w:firstLine="0"/>
        <w:jc w:val="both"/>
        <w:rPr>
          <w:sz w:val="24"/>
          <w:szCs w:val="24"/>
        </w:rPr>
      </w:pPr>
      <w:r>
        <w:rPr>
          <w:sz w:val="24"/>
          <w:szCs w:val="24"/>
        </w:rPr>
        <w:tab/>
      </w:r>
      <w:r w:rsidR="006C7B3E" w:rsidRPr="00185C84">
        <w:rPr>
          <w:sz w:val="24"/>
          <w:szCs w:val="24"/>
        </w:rPr>
        <w:t>Los coeficientes de determinación (</w:t>
      </w:r>
      <w:r w:rsidR="006C7B3E" w:rsidRPr="00177342">
        <w:rPr>
          <w:i/>
          <w:iCs/>
          <w:sz w:val="24"/>
          <w:szCs w:val="24"/>
        </w:rPr>
        <w:t>r</w:t>
      </w:r>
      <w:r w:rsidR="006C7B3E" w:rsidRPr="00185C84">
        <w:rPr>
          <w:sz w:val="24"/>
          <w:szCs w:val="24"/>
        </w:rPr>
        <w:t xml:space="preserve">²) permitieron conocer el nivel en que cada variable independiente permite predecir el comportamiento de la dependiente. Los resultados sugieren que el comportamiento de las variables </w:t>
      </w:r>
      <w:r w:rsidR="009574F5">
        <w:rPr>
          <w:sz w:val="24"/>
          <w:szCs w:val="24"/>
        </w:rPr>
        <w:t>F</w:t>
      </w:r>
      <w:r w:rsidR="009574F5" w:rsidRPr="00185C84">
        <w:rPr>
          <w:sz w:val="24"/>
          <w:szCs w:val="24"/>
        </w:rPr>
        <w:t>uncionalidad</w:t>
      </w:r>
      <w:r w:rsidR="006C7B3E" w:rsidRPr="00185C84">
        <w:rPr>
          <w:sz w:val="24"/>
          <w:szCs w:val="24"/>
        </w:rPr>
        <w:t xml:space="preserve">, </w:t>
      </w:r>
      <w:r w:rsidR="009574F5">
        <w:rPr>
          <w:sz w:val="24"/>
          <w:szCs w:val="24"/>
        </w:rPr>
        <w:t>C</w:t>
      </w:r>
      <w:r w:rsidR="009574F5" w:rsidRPr="00185C84">
        <w:rPr>
          <w:sz w:val="24"/>
          <w:szCs w:val="24"/>
        </w:rPr>
        <w:t>onfiabilidad</w:t>
      </w:r>
      <w:r w:rsidR="006C7B3E" w:rsidRPr="00185C84">
        <w:rPr>
          <w:sz w:val="24"/>
          <w:szCs w:val="24"/>
        </w:rPr>
        <w:t xml:space="preserve">, </w:t>
      </w:r>
      <w:r w:rsidR="009574F5">
        <w:rPr>
          <w:sz w:val="24"/>
          <w:szCs w:val="24"/>
        </w:rPr>
        <w:t>U</w:t>
      </w:r>
      <w:r w:rsidR="009574F5" w:rsidRPr="00185C84">
        <w:rPr>
          <w:sz w:val="24"/>
          <w:szCs w:val="24"/>
        </w:rPr>
        <w:t>sabilidad</w:t>
      </w:r>
      <w:r w:rsidR="006C7B3E" w:rsidRPr="00185C84">
        <w:rPr>
          <w:sz w:val="24"/>
          <w:szCs w:val="24"/>
        </w:rPr>
        <w:t xml:space="preserve">, </w:t>
      </w:r>
      <w:r w:rsidR="009574F5">
        <w:rPr>
          <w:sz w:val="24"/>
          <w:szCs w:val="24"/>
        </w:rPr>
        <w:t>E</w:t>
      </w:r>
      <w:r w:rsidR="009574F5" w:rsidRPr="00185C84">
        <w:rPr>
          <w:sz w:val="24"/>
          <w:szCs w:val="24"/>
        </w:rPr>
        <w:t>ficiencia</w:t>
      </w:r>
      <w:r w:rsidR="006C7B3E" w:rsidRPr="00185C84">
        <w:rPr>
          <w:sz w:val="24"/>
          <w:szCs w:val="24"/>
        </w:rPr>
        <w:t xml:space="preserve">, </w:t>
      </w:r>
      <w:r w:rsidR="009574F5">
        <w:rPr>
          <w:sz w:val="24"/>
          <w:szCs w:val="24"/>
        </w:rPr>
        <w:t>P</w:t>
      </w:r>
      <w:r w:rsidR="009574F5" w:rsidRPr="00185C84">
        <w:rPr>
          <w:sz w:val="24"/>
          <w:szCs w:val="24"/>
        </w:rPr>
        <w:t xml:space="preserve">ortabilidad </w:t>
      </w:r>
      <w:r w:rsidR="006C7B3E" w:rsidRPr="00185C84">
        <w:rPr>
          <w:sz w:val="24"/>
          <w:szCs w:val="24"/>
        </w:rPr>
        <w:t xml:space="preserve">y </w:t>
      </w:r>
      <w:r w:rsidR="009574F5">
        <w:rPr>
          <w:sz w:val="24"/>
          <w:szCs w:val="24"/>
        </w:rPr>
        <w:t>M</w:t>
      </w:r>
      <w:r w:rsidR="009574F5" w:rsidRPr="00185C84">
        <w:rPr>
          <w:sz w:val="24"/>
          <w:szCs w:val="24"/>
        </w:rPr>
        <w:t xml:space="preserve">antenibilidad </w:t>
      </w:r>
      <w:r w:rsidR="006C7B3E" w:rsidRPr="00185C84">
        <w:rPr>
          <w:sz w:val="24"/>
          <w:szCs w:val="24"/>
        </w:rPr>
        <w:t>predicen en 94.0</w:t>
      </w:r>
      <w:r w:rsidR="009574F5">
        <w:rPr>
          <w:sz w:val="24"/>
          <w:szCs w:val="24"/>
        </w:rPr>
        <w:t> </w:t>
      </w:r>
      <w:r w:rsidR="006C7B3E" w:rsidRPr="00185C84">
        <w:rPr>
          <w:sz w:val="24"/>
          <w:szCs w:val="24"/>
        </w:rPr>
        <w:t xml:space="preserve">% el comportamiento de la variable </w:t>
      </w:r>
      <w:r w:rsidR="00724E02">
        <w:rPr>
          <w:sz w:val="24"/>
          <w:szCs w:val="24"/>
        </w:rPr>
        <w:t>de c</w:t>
      </w:r>
      <w:r w:rsidR="00724E02" w:rsidRPr="00185C84">
        <w:rPr>
          <w:sz w:val="24"/>
          <w:szCs w:val="24"/>
        </w:rPr>
        <w:t xml:space="preserve">alidad </w:t>
      </w:r>
      <w:r w:rsidR="006C7B3E" w:rsidRPr="00185C84">
        <w:rPr>
          <w:sz w:val="24"/>
          <w:szCs w:val="24"/>
        </w:rPr>
        <w:t>de la aplicación fiscal.</w:t>
      </w:r>
    </w:p>
    <w:p w14:paraId="275E672E" w14:textId="70DA17CE" w:rsidR="006C7B3E" w:rsidRPr="00185C84" w:rsidRDefault="00BA3DBF" w:rsidP="00BA3DBF">
      <w:pPr>
        <w:tabs>
          <w:tab w:val="left" w:pos="708"/>
        </w:tabs>
        <w:spacing w:line="360" w:lineRule="auto"/>
        <w:ind w:firstLine="0"/>
        <w:jc w:val="both"/>
        <w:rPr>
          <w:sz w:val="24"/>
          <w:szCs w:val="24"/>
        </w:rPr>
      </w:pPr>
      <w:bookmarkStart w:id="4" w:name="_Hlk38474401"/>
      <w:r>
        <w:rPr>
          <w:sz w:val="24"/>
          <w:szCs w:val="24"/>
        </w:rPr>
        <w:tab/>
      </w:r>
      <w:r w:rsidR="006C7B3E" w:rsidRPr="00185C84">
        <w:rPr>
          <w:sz w:val="24"/>
          <w:szCs w:val="24"/>
        </w:rPr>
        <w:t xml:space="preserve">La variable con muy alto nivel en la predicción del comportamiento de la calidad es </w:t>
      </w:r>
      <w:r w:rsidR="009574F5">
        <w:rPr>
          <w:sz w:val="24"/>
          <w:szCs w:val="24"/>
        </w:rPr>
        <w:t>U</w:t>
      </w:r>
      <w:r w:rsidR="006C7B3E" w:rsidRPr="00185C84">
        <w:rPr>
          <w:sz w:val="24"/>
          <w:szCs w:val="24"/>
        </w:rPr>
        <w:t>sabilidad (</w:t>
      </w:r>
      <w:r w:rsidR="006C7B3E" w:rsidRPr="00177342">
        <w:rPr>
          <w:i/>
          <w:iCs/>
          <w:sz w:val="24"/>
          <w:szCs w:val="24"/>
        </w:rPr>
        <w:t>r</w:t>
      </w:r>
      <w:r w:rsidR="006C7B3E" w:rsidRPr="00185C84">
        <w:rPr>
          <w:sz w:val="24"/>
          <w:szCs w:val="24"/>
        </w:rPr>
        <w:t>²</w:t>
      </w:r>
      <w:r w:rsidR="009574F5">
        <w:rPr>
          <w:sz w:val="24"/>
          <w:szCs w:val="24"/>
        </w:rPr>
        <w:t> </w:t>
      </w:r>
      <w:r w:rsidR="006C7B3E" w:rsidRPr="00185C84">
        <w:rPr>
          <w:sz w:val="24"/>
          <w:szCs w:val="24"/>
        </w:rPr>
        <w:t>=</w:t>
      </w:r>
      <w:r w:rsidR="009574F5">
        <w:rPr>
          <w:sz w:val="24"/>
          <w:szCs w:val="24"/>
        </w:rPr>
        <w:t> 0</w:t>
      </w:r>
      <w:r w:rsidR="006C7B3E" w:rsidRPr="00185C84">
        <w:rPr>
          <w:sz w:val="24"/>
          <w:szCs w:val="24"/>
        </w:rPr>
        <w:t>.940</w:t>
      </w:r>
      <w:bookmarkEnd w:id="4"/>
      <w:r w:rsidR="00A8156E" w:rsidRPr="00185C84">
        <w:rPr>
          <w:sz w:val="24"/>
          <w:szCs w:val="24"/>
        </w:rPr>
        <w:t>)</w:t>
      </w:r>
      <w:r w:rsidR="00A8156E">
        <w:rPr>
          <w:sz w:val="24"/>
          <w:szCs w:val="24"/>
        </w:rPr>
        <w:t>;</w:t>
      </w:r>
      <w:r w:rsidR="00A8156E" w:rsidRPr="00185C84">
        <w:rPr>
          <w:sz w:val="24"/>
          <w:szCs w:val="24"/>
        </w:rPr>
        <w:t xml:space="preserve"> </w:t>
      </w:r>
      <w:r w:rsidR="006C7B3E" w:rsidRPr="00185C84">
        <w:rPr>
          <w:sz w:val="24"/>
          <w:szCs w:val="24"/>
        </w:rPr>
        <w:t>con un nivel alto de predicción son</w:t>
      </w:r>
      <w:r w:rsidR="00A8156E">
        <w:rPr>
          <w:sz w:val="24"/>
          <w:szCs w:val="24"/>
        </w:rPr>
        <w:t xml:space="preserve"> F</w:t>
      </w:r>
      <w:r w:rsidR="006C7B3E" w:rsidRPr="00185C84">
        <w:rPr>
          <w:sz w:val="24"/>
          <w:szCs w:val="24"/>
        </w:rPr>
        <w:t>uncionalidad (</w:t>
      </w:r>
      <w:r w:rsidR="006C7B3E" w:rsidRPr="00177342">
        <w:rPr>
          <w:i/>
          <w:iCs/>
          <w:sz w:val="24"/>
          <w:szCs w:val="24"/>
        </w:rPr>
        <w:t>r</w:t>
      </w:r>
      <w:r w:rsidR="006C7B3E" w:rsidRPr="00185C84">
        <w:rPr>
          <w:sz w:val="24"/>
          <w:szCs w:val="24"/>
        </w:rPr>
        <w:t>²</w:t>
      </w:r>
      <w:r w:rsidR="00A8156E">
        <w:rPr>
          <w:sz w:val="24"/>
          <w:szCs w:val="24"/>
        </w:rPr>
        <w:t> </w:t>
      </w:r>
      <w:r w:rsidR="006C7B3E" w:rsidRPr="00185C84">
        <w:rPr>
          <w:sz w:val="24"/>
          <w:szCs w:val="24"/>
        </w:rPr>
        <w:t xml:space="preserve">= </w:t>
      </w:r>
      <w:r w:rsidR="00A8156E">
        <w:rPr>
          <w:sz w:val="24"/>
          <w:szCs w:val="24"/>
        </w:rPr>
        <w:t>0</w:t>
      </w:r>
      <w:r w:rsidR="006C7B3E" w:rsidRPr="00185C84">
        <w:rPr>
          <w:sz w:val="24"/>
          <w:szCs w:val="24"/>
        </w:rPr>
        <w:t xml:space="preserve">.712), </w:t>
      </w:r>
      <w:r w:rsidR="00A8156E">
        <w:rPr>
          <w:sz w:val="24"/>
          <w:szCs w:val="24"/>
        </w:rPr>
        <w:t>M</w:t>
      </w:r>
      <w:r w:rsidR="00A8156E" w:rsidRPr="00185C84">
        <w:rPr>
          <w:sz w:val="24"/>
          <w:szCs w:val="24"/>
        </w:rPr>
        <w:t xml:space="preserve">antenibilidad </w:t>
      </w:r>
      <w:r w:rsidR="006C7B3E" w:rsidRPr="00185C84">
        <w:rPr>
          <w:sz w:val="24"/>
          <w:szCs w:val="24"/>
        </w:rPr>
        <w:t>(</w:t>
      </w:r>
      <w:r w:rsidR="006C7B3E" w:rsidRPr="00177342">
        <w:rPr>
          <w:i/>
          <w:iCs/>
          <w:sz w:val="24"/>
          <w:szCs w:val="24"/>
        </w:rPr>
        <w:t>r</w:t>
      </w:r>
      <w:r w:rsidR="006C7B3E" w:rsidRPr="00185C84">
        <w:rPr>
          <w:sz w:val="24"/>
          <w:szCs w:val="24"/>
        </w:rPr>
        <w:t>²</w:t>
      </w:r>
      <w:r w:rsidR="00A8156E">
        <w:rPr>
          <w:sz w:val="24"/>
          <w:szCs w:val="24"/>
        </w:rPr>
        <w:t> </w:t>
      </w:r>
      <w:r w:rsidR="006C7B3E" w:rsidRPr="00185C84">
        <w:rPr>
          <w:sz w:val="24"/>
          <w:szCs w:val="24"/>
        </w:rPr>
        <w:t>=</w:t>
      </w:r>
      <w:r w:rsidR="00A8156E">
        <w:rPr>
          <w:sz w:val="24"/>
          <w:szCs w:val="24"/>
        </w:rPr>
        <w:t> 0</w:t>
      </w:r>
      <w:r w:rsidR="006C7B3E" w:rsidRPr="00185C84">
        <w:rPr>
          <w:sz w:val="24"/>
          <w:szCs w:val="24"/>
        </w:rPr>
        <w:t xml:space="preserve">.681) y </w:t>
      </w:r>
      <w:r w:rsidR="00A8156E">
        <w:rPr>
          <w:sz w:val="24"/>
          <w:szCs w:val="24"/>
        </w:rPr>
        <w:t>E</w:t>
      </w:r>
      <w:r w:rsidR="00A8156E" w:rsidRPr="00185C84">
        <w:rPr>
          <w:sz w:val="24"/>
          <w:szCs w:val="24"/>
        </w:rPr>
        <w:t xml:space="preserve">ficiencia </w:t>
      </w:r>
      <w:r w:rsidR="006C7B3E" w:rsidRPr="00185C84">
        <w:rPr>
          <w:sz w:val="24"/>
          <w:szCs w:val="24"/>
        </w:rPr>
        <w:t>(</w:t>
      </w:r>
      <w:r w:rsidR="006C7B3E" w:rsidRPr="00177342">
        <w:rPr>
          <w:i/>
          <w:iCs/>
          <w:sz w:val="24"/>
          <w:szCs w:val="24"/>
        </w:rPr>
        <w:t>r</w:t>
      </w:r>
      <w:r w:rsidR="006C7B3E" w:rsidRPr="00185C84">
        <w:rPr>
          <w:sz w:val="24"/>
          <w:szCs w:val="24"/>
        </w:rPr>
        <w:t>²</w:t>
      </w:r>
      <w:r w:rsidR="00A8156E">
        <w:rPr>
          <w:sz w:val="24"/>
          <w:szCs w:val="24"/>
        </w:rPr>
        <w:t> </w:t>
      </w:r>
      <w:r w:rsidR="006C7B3E" w:rsidRPr="00185C84">
        <w:rPr>
          <w:sz w:val="24"/>
          <w:szCs w:val="24"/>
        </w:rPr>
        <w:t>=</w:t>
      </w:r>
      <w:r w:rsidR="00A8156E">
        <w:rPr>
          <w:sz w:val="24"/>
          <w:szCs w:val="24"/>
        </w:rPr>
        <w:t> 0</w:t>
      </w:r>
      <w:r w:rsidR="006C7B3E" w:rsidRPr="00185C84">
        <w:rPr>
          <w:sz w:val="24"/>
          <w:szCs w:val="24"/>
        </w:rPr>
        <w:t>.647</w:t>
      </w:r>
      <w:r w:rsidR="00A8156E" w:rsidRPr="00185C84">
        <w:rPr>
          <w:sz w:val="24"/>
          <w:szCs w:val="24"/>
        </w:rPr>
        <w:t>)</w:t>
      </w:r>
      <w:r w:rsidR="00A8156E">
        <w:rPr>
          <w:sz w:val="24"/>
          <w:szCs w:val="24"/>
        </w:rPr>
        <w:t>;</w:t>
      </w:r>
      <w:r w:rsidR="00A8156E" w:rsidRPr="00185C84">
        <w:rPr>
          <w:sz w:val="24"/>
          <w:szCs w:val="24"/>
        </w:rPr>
        <w:t xml:space="preserve"> </w:t>
      </w:r>
      <w:r w:rsidR="006C7B3E" w:rsidRPr="00185C84">
        <w:rPr>
          <w:sz w:val="24"/>
          <w:szCs w:val="24"/>
        </w:rPr>
        <w:t>con un moderado nivel de predicción</w:t>
      </w:r>
      <w:r w:rsidR="00A8156E">
        <w:rPr>
          <w:sz w:val="24"/>
          <w:szCs w:val="24"/>
        </w:rPr>
        <w:t>,</w:t>
      </w:r>
      <w:r w:rsidR="00D12AAE" w:rsidRPr="00185C84">
        <w:rPr>
          <w:sz w:val="24"/>
          <w:szCs w:val="24"/>
        </w:rPr>
        <w:t xml:space="preserve"> </w:t>
      </w:r>
      <w:r w:rsidR="00A8156E">
        <w:rPr>
          <w:sz w:val="24"/>
          <w:szCs w:val="24"/>
        </w:rPr>
        <w:t>P</w:t>
      </w:r>
      <w:r w:rsidR="00A8156E" w:rsidRPr="00185C84">
        <w:rPr>
          <w:sz w:val="24"/>
          <w:szCs w:val="24"/>
        </w:rPr>
        <w:t xml:space="preserve">ortabilidad </w:t>
      </w:r>
      <w:r w:rsidR="006C7B3E" w:rsidRPr="00185C84">
        <w:rPr>
          <w:sz w:val="24"/>
          <w:szCs w:val="24"/>
        </w:rPr>
        <w:t>(</w:t>
      </w:r>
      <w:r w:rsidR="006C7B3E" w:rsidRPr="00177342">
        <w:rPr>
          <w:i/>
          <w:iCs/>
          <w:sz w:val="24"/>
          <w:szCs w:val="24"/>
        </w:rPr>
        <w:t>r</w:t>
      </w:r>
      <w:r w:rsidR="006C7B3E" w:rsidRPr="00185C84">
        <w:rPr>
          <w:sz w:val="24"/>
          <w:szCs w:val="24"/>
        </w:rPr>
        <w:t>²</w:t>
      </w:r>
      <w:r w:rsidR="00A8156E">
        <w:rPr>
          <w:sz w:val="24"/>
          <w:szCs w:val="24"/>
        </w:rPr>
        <w:t> </w:t>
      </w:r>
      <w:r w:rsidR="006C7B3E" w:rsidRPr="00185C84">
        <w:rPr>
          <w:sz w:val="24"/>
          <w:szCs w:val="24"/>
        </w:rPr>
        <w:t xml:space="preserve">= </w:t>
      </w:r>
      <w:r w:rsidR="00A8156E">
        <w:rPr>
          <w:sz w:val="24"/>
          <w:szCs w:val="24"/>
        </w:rPr>
        <w:t>0</w:t>
      </w:r>
      <w:r w:rsidR="006C7B3E" w:rsidRPr="00185C84">
        <w:rPr>
          <w:sz w:val="24"/>
          <w:szCs w:val="24"/>
        </w:rPr>
        <w:t xml:space="preserve">.536) y la variable </w:t>
      </w:r>
      <w:r w:rsidR="00A8156E">
        <w:rPr>
          <w:sz w:val="24"/>
          <w:szCs w:val="24"/>
        </w:rPr>
        <w:t>C</w:t>
      </w:r>
      <w:r w:rsidR="00A8156E" w:rsidRPr="00185C84">
        <w:rPr>
          <w:sz w:val="24"/>
          <w:szCs w:val="24"/>
        </w:rPr>
        <w:t xml:space="preserve">onfiabilidad </w:t>
      </w:r>
      <w:r w:rsidR="006C7B3E" w:rsidRPr="00185C84">
        <w:rPr>
          <w:sz w:val="24"/>
          <w:szCs w:val="24"/>
        </w:rPr>
        <w:t>(</w:t>
      </w:r>
      <w:r w:rsidR="006C7B3E" w:rsidRPr="00177342">
        <w:rPr>
          <w:i/>
          <w:iCs/>
          <w:sz w:val="24"/>
          <w:szCs w:val="24"/>
        </w:rPr>
        <w:t>r</w:t>
      </w:r>
      <w:r w:rsidR="006C7B3E" w:rsidRPr="00185C84">
        <w:rPr>
          <w:sz w:val="24"/>
          <w:szCs w:val="24"/>
        </w:rPr>
        <w:t>²</w:t>
      </w:r>
      <w:r w:rsidR="00A8156E">
        <w:rPr>
          <w:sz w:val="24"/>
          <w:szCs w:val="24"/>
        </w:rPr>
        <w:t> </w:t>
      </w:r>
      <w:r w:rsidR="006C7B3E" w:rsidRPr="00185C84">
        <w:rPr>
          <w:sz w:val="24"/>
          <w:szCs w:val="24"/>
        </w:rPr>
        <w:t>=</w:t>
      </w:r>
      <w:r w:rsidR="00A8156E">
        <w:rPr>
          <w:sz w:val="24"/>
          <w:szCs w:val="24"/>
        </w:rPr>
        <w:t> 0</w:t>
      </w:r>
      <w:r w:rsidR="006C7B3E" w:rsidRPr="00185C84">
        <w:rPr>
          <w:sz w:val="24"/>
          <w:szCs w:val="24"/>
        </w:rPr>
        <w:t>.456</w:t>
      </w:r>
      <w:r w:rsidR="00A8156E" w:rsidRPr="00185C84">
        <w:rPr>
          <w:sz w:val="24"/>
          <w:szCs w:val="24"/>
        </w:rPr>
        <w:t>)</w:t>
      </w:r>
      <w:r w:rsidR="00A8156E">
        <w:rPr>
          <w:sz w:val="24"/>
          <w:szCs w:val="24"/>
        </w:rPr>
        <w:t>.</w:t>
      </w:r>
      <w:r w:rsidR="00A8156E" w:rsidRPr="00185C84">
        <w:rPr>
          <w:sz w:val="24"/>
          <w:szCs w:val="24"/>
        </w:rPr>
        <w:t xml:space="preserve"> </w:t>
      </w:r>
      <w:r w:rsidR="00A8156E">
        <w:rPr>
          <w:sz w:val="24"/>
          <w:szCs w:val="24"/>
        </w:rPr>
        <w:t>E</w:t>
      </w:r>
      <w:r w:rsidR="00A8156E" w:rsidRPr="00185C84">
        <w:rPr>
          <w:sz w:val="24"/>
          <w:szCs w:val="24"/>
        </w:rPr>
        <w:t>stadísticamente</w:t>
      </w:r>
      <w:r w:rsidR="00A8156E">
        <w:rPr>
          <w:sz w:val="24"/>
          <w:szCs w:val="24"/>
        </w:rPr>
        <w:t>,</w:t>
      </w:r>
      <w:r w:rsidR="00A8156E" w:rsidRPr="00185C84">
        <w:rPr>
          <w:sz w:val="24"/>
          <w:szCs w:val="24"/>
        </w:rPr>
        <w:t xml:space="preserve"> </w:t>
      </w:r>
      <w:r w:rsidR="006C7B3E" w:rsidRPr="00185C84">
        <w:rPr>
          <w:sz w:val="24"/>
          <w:szCs w:val="24"/>
        </w:rPr>
        <w:t xml:space="preserve">todas </w:t>
      </w:r>
      <w:r w:rsidR="00DB0889" w:rsidRPr="00185C84">
        <w:rPr>
          <w:sz w:val="24"/>
          <w:szCs w:val="24"/>
        </w:rPr>
        <w:t>muestra</w:t>
      </w:r>
      <w:r w:rsidR="00DB0889">
        <w:rPr>
          <w:sz w:val="24"/>
          <w:szCs w:val="24"/>
        </w:rPr>
        <w:t>n</w:t>
      </w:r>
      <w:r w:rsidR="00DB0889" w:rsidRPr="00185C84">
        <w:rPr>
          <w:sz w:val="24"/>
          <w:szCs w:val="24"/>
        </w:rPr>
        <w:t xml:space="preserve"> </w:t>
      </w:r>
      <w:r w:rsidR="006C7B3E" w:rsidRPr="00185C84">
        <w:rPr>
          <w:sz w:val="24"/>
          <w:szCs w:val="24"/>
        </w:rPr>
        <w:t>un nivel de predicción significativo de la variable dependiente.</w:t>
      </w:r>
    </w:p>
    <w:p w14:paraId="7FB10335" w14:textId="77777777" w:rsidR="00782876" w:rsidRDefault="00782876" w:rsidP="00BA3DBF">
      <w:pPr>
        <w:widowControl w:val="0"/>
        <w:tabs>
          <w:tab w:val="left" w:pos="708"/>
        </w:tabs>
        <w:autoSpaceDE w:val="0"/>
        <w:spacing w:line="360" w:lineRule="auto"/>
        <w:ind w:right="18"/>
        <w:jc w:val="center"/>
        <w:rPr>
          <w:b/>
          <w:bCs/>
          <w:sz w:val="28"/>
          <w:szCs w:val="28"/>
        </w:rPr>
      </w:pPr>
    </w:p>
    <w:p w14:paraId="1002026B" w14:textId="77777777" w:rsidR="00586541" w:rsidRDefault="00586541" w:rsidP="00177342">
      <w:pPr>
        <w:widowControl w:val="0"/>
        <w:tabs>
          <w:tab w:val="left" w:pos="708"/>
        </w:tabs>
        <w:autoSpaceDE w:val="0"/>
        <w:spacing w:line="360" w:lineRule="auto"/>
        <w:ind w:right="18" w:firstLine="0"/>
        <w:rPr>
          <w:b/>
          <w:bCs/>
          <w:sz w:val="32"/>
          <w:szCs w:val="32"/>
        </w:rPr>
      </w:pPr>
    </w:p>
    <w:p w14:paraId="312A45E8" w14:textId="38238003" w:rsidR="00E9079A" w:rsidRPr="00177342" w:rsidRDefault="006C7B3E" w:rsidP="00586541">
      <w:pPr>
        <w:widowControl w:val="0"/>
        <w:tabs>
          <w:tab w:val="left" w:pos="708"/>
        </w:tabs>
        <w:autoSpaceDE w:val="0"/>
        <w:spacing w:line="360" w:lineRule="auto"/>
        <w:ind w:right="18" w:firstLine="0"/>
        <w:jc w:val="center"/>
        <w:rPr>
          <w:b/>
          <w:bCs/>
          <w:sz w:val="32"/>
          <w:szCs w:val="32"/>
        </w:rPr>
      </w:pPr>
      <w:r w:rsidRPr="00177342">
        <w:rPr>
          <w:b/>
          <w:bCs/>
          <w:sz w:val="32"/>
          <w:szCs w:val="32"/>
        </w:rPr>
        <w:lastRenderedPageBreak/>
        <w:t>Conclusiones</w:t>
      </w:r>
    </w:p>
    <w:p w14:paraId="75A1ACF4" w14:textId="7A406125" w:rsidR="00E9079A" w:rsidRPr="00E9079A" w:rsidRDefault="00BA3DBF" w:rsidP="00177342">
      <w:pPr>
        <w:widowControl w:val="0"/>
        <w:tabs>
          <w:tab w:val="left" w:pos="708"/>
        </w:tabs>
        <w:autoSpaceDE w:val="0"/>
        <w:spacing w:line="360" w:lineRule="auto"/>
        <w:ind w:right="18" w:firstLine="0"/>
        <w:jc w:val="both"/>
        <w:rPr>
          <w:sz w:val="24"/>
          <w:szCs w:val="24"/>
        </w:rPr>
      </w:pPr>
      <w:r>
        <w:rPr>
          <w:sz w:val="24"/>
          <w:szCs w:val="24"/>
        </w:rPr>
        <w:tab/>
      </w:r>
      <w:r w:rsidR="00E9079A" w:rsidRPr="00E9079A">
        <w:rPr>
          <w:sz w:val="24"/>
          <w:szCs w:val="24"/>
        </w:rPr>
        <w:t xml:space="preserve">La </w:t>
      </w:r>
      <w:proofErr w:type="gramStart"/>
      <w:r w:rsidR="00E9079A" w:rsidRPr="00177342">
        <w:rPr>
          <w:i/>
          <w:iCs/>
          <w:sz w:val="24"/>
          <w:szCs w:val="24"/>
        </w:rPr>
        <w:t>app</w:t>
      </w:r>
      <w:proofErr w:type="gramEnd"/>
      <w:r w:rsidR="00A8156E">
        <w:rPr>
          <w:i/>
          <w:iCs/>
          <w:sz w:val="24"/>
          <w:szCs w:val="24"/>
        </w:rPr>
        <w:t>,</w:t>
      </w:r>
      <w:r w:rsidR="00E9079A" w:rsidRPr="00E9079A">
        <w:rPr>
          <w:sz w:val="24"/>
          <w:szCs w:val="24"/>
        </w:rPr>
        <w:t xml:space="preserve"> como herramienta de solución de casos prácticos en la actividad fiscal, cuenta con niveles de calidad excelentes</w:t>
      </w:r>
      <w:r w:rsidR="00A813C4">
        <w:rPr>
          <w:sz w:val="24"/>
          <w:szCs w:val="24"/>
        </w:rPr>
        <w:t>; a partir de ello se puede</w:t>
      </w:r>
      <w:r w:rsidR="00E9079A" w:rsidRPr="00E9079A">
        <w:rPr>
          <w:sz w:val="24"/>
          <w:szCs w:val="24"/>
        </w:rPr>
        <w:t xml:space="preserve"> inferir que garantiza un desempeño profesional </w:t>
      </w:r>
      <w:r w:rsidR="00A8156E">
        <w:rPr>
          <w:sz w:val="24"/>
          <w:szCs w:val="24"/>
        </w:rPr>
        <w:t>ó</w:t>
      </w:r>
      <w:r w:rsidR="00E9079A" w:rsidRPr="00E9079A">
        <w:rPr>
          <w:sz w:val="24"/>
          <w:szCs w:val="24"/>
        </w:rPr>
        <w:t xml:space="preserve">ptimo, </w:t>
      </w:r>
      <w:r w:rsidR="00A8156E">
        <w:rPr>
          <w:sz w:val="24"/>
          <w:szCs w:val="24"/>
        </w:rPr>
        <w:t>y proporciona</w:t>
      </w:r>
      <w:r w:rsidR="00A8156E" w:rsidRPr="00E9079A">
        <w:rPr>
          <w:sz w:val="24"/>
          <w:szCs w:val="24"/>
        </w:rPr>
        <w:t xml:space="preserve"> </w:t>
      </w:r>
      <w:r w:rsidR="00E9079A" w:rsidRPr="00E9079A">
        <w:rPr>
          <w:sz w:val="24"/>
          <w:szCs w:val="24"/>
        </w:rPr>
        <w:t xml:space="preserve">información confiable, relevante y comprensible para </w:t>
      </w:r>
      <w:r w:rsidR="00180B62">
        <w:rPr>
          <w:sz w:val="24"/>
          <w:szCs w:val="24"/>
        </w:rPr>
        <w:t>complementar tareas</w:t>
      </w:r>
      <w:r w:rsidR="00180B62" w:rsidRPr="00E9079A">
        <w:rPr>
          <w:sz w:val="24"/>
          <w:szCs w:val="24"/>
        </w:rPr>
        <w:t xml:space="preserve"> </w:t>
      </w:r>
      <w:r w:rsidR="00E9079A" w:rsidRPr="00E9079A">
        <w:rPr>
          <w:sz w:val="24"/>
          <w:szCs w:val="24"/>
        </w:rPr>
        <w:t>fiscal</w:t>
      </w:r>
      <w:r w:rsidR="00180B62">
        <w:rPr>
          <w:sz w:val="24"/>
          <w:szCs w:val="24"/>
        </w:rPr>
        <w:t>es</w:t>
      </w:r>
      <w:r w:rsidR="00E9079A" w:rsidRPr="00E9079A">
        <w:rPr>
          <w:sz w:val="24"/>
          <w:szCs w:val="24"/>
        </w:rPr>
        <w:t>.</w:t>
      </w:r>
    </w:p>
    <w:p w14:paraId="5790E01D" w14:textId="1D42FADA" w:rsidR="00E9079A" w:rsidRPr="00A65CD4" w:rsidRDefault="00E9079A" w:rsidP="00177342">
      <w:pPr>
        <w:spacing w:line="360" w:lineRule="auto"/>
        <w:ind w:firstLine="720"/>
        <w:jc w:val="both"/>
        <w:rPr>
          <w:sz w:val="24"/>
          <w:szCs w:val="24"/>
        </w:rPr>
      </w:pPr>
      <w:r w:rsidRPr="00A65CD4">
        <w:rPr>
          <w:sz w:val="24"/>
          <w:szCs w:val="24"/>
        </w:rPr>
        <w:t xml:space="preserve">Cuando se </w:t>
      </w:r>
      <w:r w:rsidR="0062260D">
        <w:rPr>
          <w:sz w:val="24"/>
          <w:szCs w:val="24"/>
        </w:rPr>
        <w:t>incorporan</w:t>
      </w:r>
      <w:r w:rsidRPr="00A65CD4">
        <w:rPr>
          <w:sz w:val="24"/>
          <w:szCs w:val="24"/>
        </w:rPr>
        <w:t xml:space="preserve"> las </w:t>
      </w:r>
      <w:r w:rsidR="00990526">
        <w:rPr>
          <w:sz w:val="24"/>
          <w:szCs w:val="24"/>
        </w:rPr>
        <w:t>TIC</w:t>
      </w:r>
      <w:r w:rsidR="00BD6F37">
        <w:rPr>
          <w:sz w:val="24"/>
          <w:szCs w:val="24"/>
        </w:rPr>
        <w:t xml:space="preserve">, además de </w:t>
      </w:r>
      <w:r w:rsidR="005654F1">
        <w:rPr>
          <w:sz w:val="24"/>
          <w:szCs w:val="24"/>
        </w:rPr>
        <w:t>resolver de forma más inmediata y</w:t>
      </w:r>
      <w:r w:rsidRPr="00A65CD4">
        <w:rPr>
          <w:sz w:val="24"/>
          <w:szCs w:val="24"/>
        </w:rPr>
        <w:t xml:space="preserve"> </w:t>
      </w:r>
      <w:r w:rsidR="005654F1">
        <w:rPr>
          <w:sz w:val="24"/>
          <w:szCs w:val="24"/>
        </w:rPr>
        <w:t xml:space="preserve">práctica los casos, también </w:t>
      </w:r>
      <w:r w:rsidR="00D42E57">
        <w:rPr>
          <w:sz w:val="24"/>
          <w:szCs w:val="24"/>
        </w:rPr>
        <w:t>el profesional contador tiene la posibilidad de desarrollar paulatinamente</w:t>
      </w:r>
      <w:r w:rsidRPr="00A65CD4">
        <w:rPr>
          <w:sz w:val="24"/>
          <w:szCs w:val="24"/>
        </w:rPr>
        <w:t xml:space="preserve"> habilidades, aptitudes</w:t>
      </w:r>
      <w:r w:rsidR="00FF2C0B">
        <w:rPr>
          <w:sz w:val="24"/>
          <w:szCs w:val="24"/>
        </w:rPr>
        <w:t xml:space="preserve"> y</w:t>
      </w:r>
      <w:r w:rsidR="00FF2C0B" w:rsidRPr="00A65CD4">
        <w:rPr>
          <w:sz w:val="24"/>
          <w:szCs w:val="24"/>
        </w:rPr>
        <w:t xml:space="preserve"> </w:t>
      </w:r>
      <w:r w:rsidRPr="00A65CD4">
        <w:rPr>
          <w:sz w:val="24"/>
          <w:szCs w:val="24"/>
        </w:rPr>
        <w:t xml:space="preserve">actitudes </w:t>
      </w:r>
      <w:proofErr w:type="spellStart"/>
      <w:r w:rsidRPr="00A65CD4">
        <w:rPr>
          <w:sz w:val="24"/>
          <w:szCs w:val="24"/>
        </w:rPr>
        <w:t>intercontextuales</w:t>
      </w:r>
      <w:proofErr w:type="spellEnd"/>
      <w:r w:rsidR="00FF2C0B">
        <w:rPr>
          <w:sz w:val="24"/>
          <w:szCs w:val="24"/>
        </w:rPr>
        <w:t>; en suma, adquirir</w:t>
      </w:r>
      <w:r w:rsidRPr="00A65CD4">
        <w:rPr>
          <w:sz w:val="24"/>
          <w:szCs w:val="24"/>
        </w:rPr>
        <w:t xml:space="preserve"> de forma autónoma nuevas competencias tendiente</w:t>
      </w:r>
      <w:r w:rsidR="00FF2C0B">
        <w:rPr>
          <w:sz w:val="24"/>
          <w:szCs w:val="24"/>
        </w:rPr>
        <w:t>s</w:t>
      </w:r>
      <w:r w:rsidRPr="00A65CD4">
        <w:rPr>
          <w:sz w:val="24"/>
          <w:szCs w:val="24"/>
        </w:rPr>
        <w:t xml:space="preserve"> al desarrollo personal y profesional en el contexto fiscal</w:t>
      </w:r>
      <w:r w:rsidR="00FF2C0B">
        <w:rPr>
          <w:sz w:val="24"/>
          <w:szCs w:val="24"/>
        </w:rPr>
        <w:t>.</w:t>
      </w:r>
      <w:r w:rsidR="00FF2C0B" w:rsidRPr="00A65CD4">
        <w:rPr>
          <w:sz w:val="24"/>
          <w:szCs w:val="24"/>
        </w:rPr>
        <w:t xml:space="preserve"> </w:t>
      </w:r>
      <w:r w:rsidR="00FF2C0B">
        <w:rPr>
          <w:sz w:val="24"/>
          <w:szCs w:val="24"/>
        </w:rPr>
        <w:t>E</w:t>
      </w:r>
      <w:r w:rsidR="00FF2C0B" w:rsidRPr="00A65CD4">
        <w:rPr>
          <w:sz w:val="24"/>
          <w:szCs w:val="24"/>
        </w:rPr>
        <w:t xml:space="preserve">l </w:t>
      </w:r>
      <w:r w:rsidRPr="00A65CD4">
        <w:rPr>
          <w:sz w:val="24"/>
          <w:szCs w:val="24"/>
        </w:rPr>
        <w:t xml:space="preserve">uso de las </w:t>
      </w:r>
      <w:proofErr w:type="gramStart"/>
      <w:r w:rsidRPr="00177342">
        <w:rPr>
          <w:i/>
          <w:iCs/>
          <w:sz w:val="24"/>
          <w:szCs w:val="24"/>
        </w:rPr>
        <w:t>apps</w:t>
      </w:r>
      <w:proofErr w:type="gramEnd"/>
      <w:r w:rsidRPr="00A65CD4">
        <w:rPr>
          <w:sz w:val="24"/>
          <w:szCs w:val="24"/>
        </w:rPr>
        <w:t xml:space="preserve"> especializadas </w:t>
      </w:r>
      <w:r w:rsidR="00FF2C0B">
        <w:rPr>
          <w:sz w:val="24"/>
          <w:szCs w:val="24"/>
        </w:rPr>
        <w:t>en el</w:t>
      </w:r>
      <w:r w:rsidR="00FF2C0B" w:rsidRPr="00A65CD4">
        <w:rPr>
          <w:sz w:val="24"/>
          <w:szCs w:val="24"/>
        </w:rPr>
        <w:t xml:space="preserve"> </w:t>
      </w:r>
      <w:r w:rsidRPr="00A65CD4">
        <w:rPr>
          <w:sz w:val="24"/>
          <w:szCs w:val="24"/>
        </w:rPr>
        <w:t xml:space="preserve">área fiscal con calidad no solo promueve las competencias, además se crea una nueva forma de solución a los problemas </w:t>
      </w:r>
      <w:r w:rsidR="00784752">
        <w:rPr>
          <w:sz w:val="24"/>
          <w:szCs w:val="24"/>
        </w:rPr>
        <w:t>suscitados</w:t>
      </w:r>
      <w:r w:rsidRPr="00A65CD4">
        <w:rPr>
          <w:sz w:val="24"/>
          <w:szCs w:val="24"/>
        </w:rPr>
        <w:t xml:space="preserve"> </w:t>
      </w:r>
      <w:r w:rsidR="00784752" w:rsidRPr="00A65CD4">
        <w:rPr>
          <w:sz w:val="24"/>
          <w:szCs w:val="24"/>
        </w:rPr>
        <w:t>e</w:t>
      </w:r>
      <w:r w:rsidR="00784752">
        <w:rPr>
          <w:sz w:val="24"/>
          <w:szCs w:val="24"/>
        </w:rPr>
        <w:t>n un</w:t>
      </w:r>
      <w:r w:rsidR="00784752" w:rsidRPr="00A65CD4">
        <w:rPr>
          <w:sz w:val="24"/>
          <w:szCs w:val="24"/>
        </w:rPr>
        <w:t xml:space="preserve"> </w:t>
      </w:r>
      <w:r w:rsidRPr="00A65CD4">
        <w:rPr>
          <w:sz w:val="24"/>
          <w:szCs w:val="24"/>
        </w:rPr>
        <w:t>contexto fiscal de manera inmediata</w:t>
      </w:r>
      <w:r w:rsidR="00FF2C0B">
        <w:rPr>
          <w:sz w:val="24"/>
          <w:szCs w:val="24"/>
        </w:rPr>
        <w:t>;</w:t>
      </w:r>
      <w:r w:rsidR="00FF2C0B" w:rsidRPr="00A65CD4">
        <w:rPr>
          <w:sz w:val="24"/>
          <w:szCs w:val="24"/>
        </w:rPr>
        <w:t xml:space="preserve"> </w:t>
      </w:r>
      <w:r w:rsidRPr="00A65CD4">
        <w:rPr>
          <w:sz w:val="24"/>
          <w:szCs w:val="24"/>
        </w:rPr>
        <w:t xml:space="preserve">se presenta un modelo en el cual se pueden generar diferentes escenarios de simulación real que </w:t>
      </w:r>
      <w:r w:rsidR="00FF2C0B" w:rsidRPr="00A65CD4">
        <w:rPr>
          <w:sz w:val="24"/>
          <w:szCs w:val="24"/>
        </w:rPr>
        <w:t>permit</w:t>
      </w:r>
      <w:r w:rsidR="00FF2C0B">
        <w:rPr>
          <w:sz w:val="24"/>
          <w:szCs w:val="24"/>
        </w:rPr>
        <w:t>e</w:t>
      </w:r>
      <w:r w:rsidR="00FF2C0B" w:rsidRPr="00A65CD4">
        <w:rPr>
          <w:sz w:val="24"/>
          <w:szCs w:val="24"/>
        </w:rPr>
        <w:t xml:space="preserve"> </w:t>
      </w:r>
      <w:r w:rsidRPr="00A65CD4">
        <w:rPr>
          <w:sz w:val="24"/>
          <w:szCs w:val="24"/>
        </w:rPr>
        <w:t xml:space="preserve">al profesionista la generación de información útil </w:t>
      </w:r>
      <w:r w:rsidR="00FF2C0B">
        <w:rPr>
          <w:sz w:val="24"/>
          <w:szCs w:val="24"/>
        </w:rPr>
        <w:t>para el</w:t>
      </w:r>
      <w:r w:rsidR="00FF2C0B" w:rsidRPr="00A65CD4">
        <w:rPr>
          <w:sz w:val="24"/>
          <w:szCs w:val="24"/>
        </w:rPr>
        <w:t xml:space="preserve"> </w:t>
      </w:r>
      <w:r w:rsidRPr="00A65CD4">
        <w:rPr>
          <w:sz w:val="24"/>
          <w:szCs w:val="24"/>
        </w:rPr>
        <w:t xml:space="preserve">empresario </w:t>
      </w:r>
      <w:r w:rsidR="007E08D6">
        <w:rPr>
          <w:sz w:val="24"/>
          <w:szCs w:val="24"/>
        </w:rPr>
        <w:t xml:space="preserve">y así este </w:t>
      </w:r>
      <w:r w:rsidRPr="00A65CD4">
        <w:rPr>
          <w:sz w:val="24"/>
          <w:szCs w:val="24"/>
        </w:rPr>
        <w:t>pueda optimizar los recursos empresariales.</w:t>
      </w:r>
    </w:p>
    <w:p w14:paraId="6BF297D7" w14:textId="382BC2CB" w:rsidR="00E9079A" w:rsidRPr="00A65CD4" w:rsidRDefault="00E9079A" w:rsidP="00177342">
      <w:pPr>
        <w:spacing w:line="360" w:lineRule="auto"/>
        <w:ind w:firstLine="720"/>
        <w:jc w:val="both"/>
        <w:rPr>
          <w:sz w:val="24"/>
          <w:szCs w:val="24"/>
        </w:rPr>
      </w:pPr>
      <w:r w:rsidRPr="00A65CD4">
        <w:rPr>
          <w:sz w:val="24"/>
          <w:szCs w:val="24"/>
        </w:rPr>
        <w:t>El uso de las aplicaciones móviles especializadas que garanticen la funcionalidad en dispositivos inteligentes equipos electrónicos, la portabilidad</w:t>
      </w:r>
      <w:r w:rsidR="007E08D6">
        <w:rPr>
          <w:sz w:val="24"/>
          <w:szCs w:val="24"/>
        </w:rPr>
        <w:t>,</w:t>
      </w:r>
      <w:r w:rsidRPr="00A65CD4">
        <w:rPr>
          <w:sz w:val="24"/>
          <w:szCs w:val="24"/>
        </w:rPr>
        <w:t xml:space="preserve"> </w:t>
      </w:r>
      <w:r w:rsidR="007E08D6">
        <w:rPr>
          <w:sz w:val="24"/>
          <w:szCs w:val="24"/>
        </w:rPr>
        <w:t xml:space="preserve">esto es, </w:t>
      </w:r>
      <w:r w:rsidRPr="00A65CD4">
        <w:rPr>
          <w:sz w:val="24"/>
          <w:szCs w:val="24"/>
        </w:rPr>
        <w:t>ser transportada de un lugar a otro, la mantenibilidad</w:t>
      </w:r>
      <w:r w:rsidR="007E08D6">
        <w:rPr>
          <w:sz w:val="24"/>
          <w:szCs w:val="24"/>
        </w:rPr>
        <w:t>,</w:t>
      </w:r>
      <w:r w:rsidRPr="00A65CD4">
        <w:rPr>
          <w:sz w:val="24"/>
          <w:szCs w:val="24"/>
        </w:rPr>
        <w:t xml:space="preserve"> permanecer ejecutada cuando se requiera, la confiabilidad de la información que presenta, la usabilidad que se le da para los fines que se persiguen, la eficiencia en cuanto a la optimización del recurso electrónico en el procesamiento de datos, permite que el usuario obtenga información financiera, comprensible, confiable, relevante y comparable para cumplir con las obligaciones legales y contribuir con desarrollo empresarial y obtener rendimientos sobre los recursos invertidos en la entidad</w:t>
      </w:r>
      <w:r w:rsidR="00E308C3">
        <w:rPr>
          <w:sz w:val="24"/>
          <w:szCs w:val="24"/>
        </w:rPr>
        <w:t xml:space="preserve"> </w:t>
      </w:r>
    </w:p>
    <w:p w14:paraId="1EA1D919" w14:textId="421244B6" w:rsidR="00E9079A" w:rsidRDefault="00E9079A" w:rsidP="00BA3DBF">
      <w:pPr>
        <w:widowControl w:val="0"/>
        <w:tabs>
          <w:tab w:val="left" w:pos="708"/>
        </w:tabs>
        <w:autoSpaceDE w:val="0"/>
        <w:spacing w:line="360" w:lineRule="auto"/>
        <w:ind w:right="18" w:firstLine="0"/>
        <w:jc w:val="both"/>
        <w:rPr>
          <w:sz w:val="24"/>
          <w:szCs w:val="24"/>
        </w:rPr>
      </w:pPr>
    </w:p>
    <w:p w14:paraId="32EE89A6" w14:textId="77777777" w:rsidR="00586541" w:rsidRPr="00DA2789" w:rsidRDefault="00586541" w:rsidP="00177342">
      <w:pPr>
        <w:spacing w:line="360" w:lineRule="auto"/>
        <w:ind w:firstLine="0"/>
        <w:rPr>
          <w:b/>
          <w:sz w:val="32"/>
          <w:szCs w:val="32"/>
        </w:rPr>
      </w:pPr>
    </w:p>
    <w:p w14:paraId="609242F5" w14:textId="77777777" w:rsidR="00586541" w:rsidRPr="00DA2789" w:rsidRDefault="00586541" w:rsidP="00177342">
      <w:pPr>
        <w:spacing w:line="360" w:lineRule="auto"/>
        <w:ind w:firstLine="0"/>
        <w:rPr>
          <w:b/>
          <w:sz w:val="32"/>
          <w:szCs w:val="32"/>
        </w:rPr>
      </w:pPr>
    </w:p>
    <w:p w14:paraId="6523BADC" w14:textId="77777777" w:rsidR="00586541" w:rsidRPr="00DA2789" w:rsidRDefault="00586541" w:rsidP="00177342">
      <w:pPr>
        <w:spacing w:line="360" w:lineRule="auto"/>
        <w:ind w:firstLine="0"/>
        <w:rPr>
          <w:b/>
          <w:sz w:val="32"/>
          <w:szCs w:val="32"/>
        </w:rPr>
      </w:pPr>
    </w:p>
    <w:p w14:paraId="5AF41651" w14:textId="77777777" w:rsidR="00586541" w:rsidRPr="00DA2789" w:rsidRDefault="00586541" w:rsidP="00177342">
      <w:pPr>
        <w:spacing w:line="360" w:lineRule="auto"/>
        <w:ind w:firstLine="0"/>
        <w:rPr>
          <w:b/>
          <w:sz w:val="32"/>
          <w:szCs w:val="32"/>
        </w:rPr>
      </w:pPr>
    </w:p>
    <w:p w14:paraId="313D2A22" w14:textId="77777777" w:rsidR="00586541" w:rsidRPr="00DA2789" w:rsidRDefault="00586541" w:rsidP="00177342">
      <w:pPr>
        <w:spacing w:line="360" w:lineRule="auto"/>
        <w:ind w:firstLine="0"/>
        <w:rPr>
          <w:b/>
          <w:sz w:val="32"/>
          <w:szCs w:val="32"/>
        </w:rPr>
      </w:pPr>
    </w:p>
    <w:p w14:paraId="4164CF49" w14:textId="77777777" w:rsidR="00586541" w:rsidRPr="00DA2789" w:rsidRDefault="00586541" w:rsidP="00177342">
      <w:pPr>
        <w:spacing w:line="360" w:lineRule="auto"/>
        <w:ind w:firstLine="0"/>
        <w:rPr>
          <w:b/>
          <w:sz w:val="32"/>
          <w:szCs w:val="32"/>
        </w:rPr>
      </w:pPr>
    </w:p>
    <w:p w14:paraId="58F0628B" w14:textId="12863325" w:rsidR="006C7B3E" w:rsidRPr="00586541" w:rsidRDefault="0051151B" w:rsidP="00177342">
      <w:pPr>
        <w:spacing w:line="360" w:lineRule="auto"/>
        <w:ind w:firstLine="0"/>
        <w:rPr>
          <w:rFonts w:ascii="Calibri" w:eastAsiaTheme="minorHAnsi" w:hAnsi="Calibri" w:cs="Calibri"/>
          <w:b/>
          <w:sz w:val="28"/>
          <w:szCs w:val="24"/>
          <w:lang w:val="es-ES"/>
        </w:rPr>
      </w:pPr>
      <w:r w:rsidRPr="00586541">
        <w:rPr>
          <w:rFonts w:ascii="Calibri" w:eastAsiaTheme="minorHAnsi" w:hAnsi="Calibri" w:cs="Calibri"/>
          <w:b/>
          <w:sz w:val="28"/>
          <w:szCs w:val="24"/>
          <w:lang w:val="es-ES"/>
        </w:rPr>
        <w:lastRenderedPageBreak/>
        <w:t xml:space="preserve">Referencias </w:t>
      </w:r>
    </w:p>
    <w:p w14:paraId="44240EE1" w14:textId="77777777" w:rsidR="00325FC3" w:rsidRPr="00D8448D" w:rsidRDefault="00325FC3" w:rsidP="00325FC3">
      <w:pPr>
        <w:spacing w:line="360" w:lineRule="auto"/>
        <w:ind w:left="709" w:hanging="709"/>
        <w:jc w:val="both"/>
        <w:rPr>
          <w:sz w:val="24"/>
          <w:szCs w:val="24"/>
        </w:rPr>
      </w:pPr>
      <w:r w:rsidRPr="00D8448D">
        <w:rPr>
          <w:sz w:val="24"/>
          <w:szCs w:val="24"/>
        </w:rPr>
        <w:t xml:space="preserve">Cámara de Diputados del H. Congreso de la Unión. (29 de diciembre de 1978). Ley del Impuesto al Valor. </w:t>
      </w:r>
      <w:r w:rsidRPr="00D8448D">
        <w:rPr>
          <w:i/>
          <w:iCs/>
          <w:sz w:val="24"/>
          <w:szCs w:val="24"/>
        </w:rPr>
        <w:t>Diario Oficial de la Federación</w:t>
      </w:r>
      <w:r w:rsidRPr="00D8448D">
        <w:rPr>
          <w:sz w:val="24"/>
          <w:szCs w:val="24"/>
        </w:rPr>
        <w:t>. Recuperado de http://www.diputados.gob.mx/LeyesBiblio/pdf/77_091219.pdf.</w:t>
      </w:r>
    </w:p>
    <w:p w14:paraId="365B9512" w14:textId="77777777" w:rsidR="00325FC3" w:rsidRPr="00D8448D" w:rsidRDefault="00325FC3" w:rsidP="00325FC3">
      <w:pPr>
        <w:spacing w:line="360" w:lineRule="auto"/>
        <w:ind w:left="709" w:hanging="709"/>
        <w:jc w:val="both"/>
        <w:rPr>
          <w:sz w:val="24"/>
          <w:szCs w:val="24"/>
        </w:rPr>
      </w:pPr>
      <w:r w:rsidRPr="00D8448D">
        <w:rPr>
          <w:sz w:val="24"/>
          <w:szCs w:val="24"/>
        </w:rPr>
        <w:t>Cámara de Diputados del H. Congreso de la Unión.</w:t>
      </w:r>
      <w:r w:rsidRPr="00D8448D" w:rsidDel="00171151">
        <w:rPr>
          <w:sz w:val="24"/>
          <w:szCs w:val="24"/>
        </w:rPr>
        <w:t xml:space="preserve"> </w:t>
      </w:r>
      <w:proofErr w:type="gramStart"/>
      <w:r w:rsidRPr="00D8448D">
        <w:rPr>
          <w:sz w:val="24"/>
          <w:szCs w:val="24"/>
        </w:rPr>
        <w:t>(</w:t>
      </w:r>
      <w:r w:rsidRPr="00D8448D">
        <w:t xml:space="preserve"> </w:t>
      </w:r>
      <w:r w:rsidRPr="00D8448D">
        <w:rPr>
          <w:sz w:val="24"/>
          <w:szCs w:val="24"/>
        </w:rPr>
        <w:t>11</w:t>
      </w:r>
      <w:proofErr w:type="gramEnd"/>
      <w:r w:rsidRPr="00D8448D">
        <w:rPr>
          <w:sz w:val="24"/>
          <w:szCs w:val="24"/>
        </w:rPr>
        <w:t xml:space="preserve"> de diciembre de 2013). Ley del Impuesto sobre la Renta. </w:t>
      </w:r>
      <w:r w:rsidRPr="00D8448D">
        <w:rPr>
          <w:i/>
          <w:iCs/>
          <w:sz w:val="24"/>
          <w:szCs w:val="24"/>
        </w:rPr>
        <w:t>Diario Oficial de la Federación</w:t>
      </w:r>
      <w:r w:rsidRPr="00D8448D">
        <w:rPr>
          <w:sz w:val="24"/>
          <w:szCs w:val="24"/>
        </w:rPr>
        <w:t>. Recuperado de http://www.diputados.gob.mx/LeyesBiblio/pdf/LISR_091219.pdf.</w:t>
      </w:r>
    </w:p>
    <w:p w14:paraId="2D13026B" w14:textId="4D6EAF7B" w:rsidR="00782876" w:rsidRPr="00D8448D" w:rsidRDefault="00782876" w:rsidP="00177342">
      <w:pPr>
        <w:spacing w:line="360" w:lineRule="auto"/>
        <w:ind w:left="709" w:hanging="709"/>
        <w:jc w:val="both"/>
        <w:rPr>
          <w:color w:val="000000" w:themeColor="text1"/>
          <w:sz w:val="24"/>
          <w:szCs w:val="24"/>
        </w:rPr>
      </w:pPr>
      <w:r w:rsidRPr="00D8448D">
        <w:rPr>
          <w:sz w:val="24"/>
          <w:szCs w:val="24"/>
        </w:rPr>
        <w:t>Carranza, J. (2002)</w:t>
      </w:r>
      <w:r w:rsidR="00521DDD" w:rsidRPr="00D8448D">
        <w:rPr>
          <w:sz w:val="24"/>
          <w:szCs w:val="24"/>
        </w:rPr>
        <w:t>.</w:t>
      </w:r>
      <w:r w:rsidRPr="00D8448D">
        <w:rPr>
          <w:sz w:val="24"/>
          <w:szCs w:val="24"/>
        </w:rPr>
        <w:t xml:space="preserve"> </w:t>
      </w:r>
      <w:r w:rsidR="001160EE" w:rsidRPr="00D8448D">
        <w:rPr>
          <w:sz w:val="24"/>
          <w:szCs w:val="24"/>
        </w:rPr>
        <w:t>E-fiscal en América Latina: experiencias líderes en sistemas de</w:t>
      </w:r>
      <w:r w:rsidR="006A4FBE" w:rsidRPr="00D8448D">
        <w:rPr>
          <w:sz w:val="24"/>
          <w:szCs w:val="24"/>
        </w:rPr>
        <w:t xml:space="preserve"> </w:t>
      </w:r>
      <w:r w:rsidR="001160EE" w:rsidRPr="00D8448D">
        <w:rPr>
          <w:sz w:val="24"/>
          <w:szCs w:val="24"/>
        </w:rPr>
        <w:t>información de administración financiera, compras del gobierno y</w:t>
      </w:r>
      <w:r w:rsidR="006A4FBE" w:rsidRPr="00D8448D">
        <w:rPr>
          <w:sz w:val="24"/>
          <w:szCs w:val="24"/>
        </w:rPr>
        <w:t xml:space="preserve"> </w:t>
      </w:r>
      <w:r w:rsidR="001160EE" w:rsidRPr="00D8448D">
        <w:rPr>
          <w:sz w:val="24"/>
          <w:szCs w:val="24"/>
        </w:rPr>
        <w:t xml:space="preserve">administración tributaria. Ponencia presentada en el </w:t>
      </w:r>
      <w:r w:rsidRPr="00D8448D">
        <w:rPr>
          <w:sz w:val="24"/>
          <w:szCs w:val="24"/>
        </w:rPr>
        <w:t>VII Congreso Internacional</w:t>
      </w:r>
      <w:r w:rsidRPr="00D8448D">
        <w:rPr>
          <w:color w:val="000000" w:themeColor="text1"/>
          <w:sz w:val="24"/>
          <w:szCs w:val="24"/>
        </w:rPr>
        <w:t xml:space="preserve"> del CLAD sobre la Reforma del Estado y de la Administración Pública</w:t>
      </w:r>
      <w:r w:rsidR="001160EE" w:rsidRPr="00D8448D">
        <w:rPr>
          <w:color w:val="000000" w:themeColor="text1"/>
          <w:sz w:val="24"/>
          <w:szCs w:val="24"/>
        </w:rPr>
        <w:t xml:space="preserve">. </w:t>
      </w:r>
      <w:r w:rsidRPr="00D8448D">
        <w:rPr>
          <w:color w:val="000000" w:themeColor="text1"/>
          <w:sz w:val="24"/>
          <w:szCs w:val="24"/>
        </w:rPr>
        <w:t xml:space="preserve">Lisboa, </w:t>
      </w:r>
      <w:r w:rsidR="001160EE" w:rsidRPr="00D8448D">
        <w:rPr>
          <w:color w:val="000000" w:themeColor="text1"/>
          <w:sz w:val="24"/>
          <w:szCs w:val="24"/>
        </w:rPr>
        <w:t>del 8 al 11 de octubre de 2002</w:t>
      </w:r>
      <w:r w:rsidRPr="00D8448D">
        <w:rPr>
          <w:color w:val="000000" w:themeColor="text1"/>
          <w:sz w:val="24"/>
          <w:szCs w:val="24"/>
        </w:rPr>
        <w:t xml:space="preserve">. </w:t>
      </w:r>
      <w:r w:rsidR="00B56BCE" w:rsidRPr="00D8448D">
        <w:rPr>
          <w:color w:val="000000" w:themeColor="text1"/>
          <w:sz w:val="24"/>
          <w:szCs w:val="24"/>
        </w:rPr>
        <w:t xml:space="preserve">Recuperado de </w:t>
      </w:r>
      <w:r w:rsidRPr="00D8448D">
        <w:rPr>
          <w:color w:val="000000" w:themeColor="text1"/>
          <w:sz w:val="24"/>
          <w:szCs w:val="24"/>
        </w:rPr>
        <w:t>http://unpan1.un.org/intradoc/groups/public/documents/CLAD/clad0043821.pdf</w:t>
      </w:r>
      <w:r w:rsidR="001160EE" w:rsidRPr="00D8448D">
        <w:rPr>
          <w:color w:val="000000" w:themeColor="text1"/>
          <w:sz w:val="24"/>
          <w:szCs w:val="24"/>
        </w:rPr>
        <w:t>.</w:t>
      </w:r>
    </w:p>
    <w:p w14:paraId="4D509E5C" w14:textId="64963FC1" w:rsidR="00782876" w:rsidRPr="00D8448D" w:rsidRDefault="00782876" w:rsidP="00177342">
      <w:pPr>
        <w:spacing w:line="360" w:lineRule="auto"/>
        <w:ind w:left="709" w:hanging="709"/>
        <w:jc w:val="both"/>
        <w:rPr>
          <w:color w:val="000000" w:themeColor="text1"/>
          <w:sz w:val="24"/>
          <w:szCs w:val="24"/>
        </w:rPr>
      </w:pPr>
      <w:r w:rsidRPr="00D8448D">
        <w:rPr>
          <w:sz w:val="24"/>
          <w:szCs w:val="24"/>
        </w:rPr>
        <w:t xml:space="preserve">Carrión, H., Larenas, R. y Carrión, M. (2009) </w:t>
      </w:r>
      <w:r w:rsidRPr="00D8448D">
        <w:rPr>
          <w:i/>
          <w:iCs/>
          <w:sz w:val="24"/>
          <w:szCs w:val="24"/>
        </w:rPr>
        <w:t>Gobierno móvil. Conceptos, posibilidades de la aplicación y una experiencia en el Ecuador</w:t>
      </w:r>
      <w:r w:rsidRPr="00D8448D">
        <w:rPr>
          <w:sz w:val="24"/>
          <w:szCs w:val="24"/>
        </w:rPr>
        <w:t xml:space="preserve">. </w:t>
      </w:r>
      <w:r w:rsidR="00FD451C" w:rsidRPr="00D8448D">
        <w:rPr>
          <w:sz w:val="24"/>
          <w:szCs w:val="24"/>
        </w:rPr>
        <w:t>Quito, Ecuador:</w:t>
      </w:r>
      <w:r w:rsidRPr="00D8448D">
        <w:rPr>
          <w:sz w:val="24"/>
          <w:szCs w:val="24"/>
        </w:rPr>
        <w:t xml:space="preserve"> Grupo </w:t>
      </w:r>
      <w:r w:rsidR="00FD451C" w:rsidRPr="00D8448D">
        <w:rPr>
          <w:sz w:val="24"/>
          <w:szCs w:val="24"/>
        </w:rPr>
        <w:t>Faro</w:t>
      </w:r>
      <w:r w:rsidRPr="00D8448D">
        <w:rPr>
          <w:sz w:val="24"/>
          <w:szCs w:val="24"/>
        </w:rPr>
        <w:t xml:space="preserve">. </w:t>
      </w:r>
      <w:r w:rsidRPr="00D8448D">
        <w:rPr>
          <w:color w:val="000000" w:themeColor="text1"/>
          <w:sz w:val="24"/>
          <w:szCs w:val="24"/>
        </w:rPr>
        <w:t xml:space="preserve">Recuperado de </w:t>
      </w:r>
      <w:r w:rsidRPr="00D8448D">
        <w:rPr>
          <w:sz w:val="24"/>
          <w:szCs w:val="24"/>
        </w:rPr>
        <w:t>http://www.imaginar.org/docs/L_mgobierno_NED.pdf</w:t>
      </w:r>
      <w:r w:rsidR="00FD451C" w:rsidRPr="00D8448D">
        <w:rPr>
          <w:rStyle w:val="Hipervnculo"/>
          <w:color w:val="000000" w:themeColor="text1"/>
          <w:sz w:val="24"/>
          <w:szCs w:val="24"/>
        </w:rPr>
        <w:t>.</w:t>
      </w:r>
    </w:p>
    <w:p w14:paraId="28D800F2" w14:textId="1AC4F18D" w:rsidR="00782876" w:rsidRPr="00D8448D" w:rsidRDefault="00782876" w:rsidP="00177342">
      <w:pPr>
        <w:spacing w:line="360" w:lineRule="auto"/>
        <w:ind w:left="709" w:hanging="709"/>
        <w:jc w:val="both"/>
        <w:rPr>
          <w:sz w:val="24"/>
          <w:szCs w:val="24"/>
        </w:rPr>
      </w:pPr>
      <w:r w:rsidRPr="00D8448D">
        <w:rPr>
          <w:i/>
          <w:iCs/>
          <w:sz w:val="24"/>
          <w:szCs w:val="24"/>
        </w:rPr>
        <w:t>Constitución Política de los Estados Unidos Mexicanos</w:t>
      </w:r>
      <w:r w:rsidR="00681CB3" w:rsidRPr="00D8448D">
        <w:rPr>
          <w:sz w:val="24"/>
          <w:szCs w:val="24"/>
        </w:rPr>
        <w:t>.</w:t>
      </w:r>
      <w:r w:rsidRPr="00D8448D">
        <w:rPr>
          <w:sz w:val="24"/>
          <w:szCs w:val="24"/>
        </w:rPr>
        <w:t xml:space="preserve"> (2020). México: Edición BOB. </w:t>
      </w:r>
    </w:p>
    <w:p w14:paraId="10CB60A8" w14:textId="77777777" w:rsidR="005A739F" w:rsidRPr="00D8448D" w:rsidRDefault="005A739F" w:rsidP="005A739F">
      <w:pPr>
        <w:autoSpaceDE w:val="0"/>
        <w:autoSpaceDN w:val="0"/>
        <w:adjustRightInd w:val="0"/>
        <w:spacing w:line="360" w:lineRule="auto"/>
        <w:ind w:left="709" w:right="49" w:hanging="709"/>
        <w:jc w:val="both"/>
        <w:rPr>
          <w:sz w:val="24"/>
          <w:szCs w:val="24"/>
        </w:rPr>
      </w:pPr>
      <w:r w:rsidRPr="00D8448D">
        <w:rPr>
          <w:sz w:val="24"/>
          <w:szCs w:val="24"/>
        </w:rPr>
        <w:t xml:space="preserve">Diez, R. (2005). </w:t>
      </w:r>
      <w:r w:rsidRPr="00D8448D">
        <w:rPr>
          <w:i/>
          <w:iCs/>
          <w:sz w:val="24"/>
          <w:szCs w:val="24"/>
        </w:rPr>
        <w:t xml:space="preserve">Análisis constitucional de la ley del impuesto al activo. </w:t>
      </w:r>
      <w:r w:rsidRPr="00D8448D">
        <w:rPr>
          <w:sz w:val="24"/>
          <w:szCs w:val="24"/>
        </w:rPr>
        <w:t xml:space="preserve">(tesis de licenciatura). Universidad de las Américas Puebla, Cholula. </w:t>
      </w:r>
    </w:p>
    <w:p w14:paraId="401485A1" w14:textId="4C7DAFBD" w:rsidR="00782876" w:rsidRPr="00D8448D" w:rsidRDefault="00782876" w:rsidP="00177342">
      <w:pPr>
        <w:spacing w:line="360" w:lineRule="auto"/>
        <w:ind w:left="709" w:hanging="709"/>
        <w:jc w:val="both"/>
        <w:rPr>
          <w:sz w:val="24"/>
          <w:szCs w:val="24"/>
        </w:rPr>
      </w:pPr>
      <w:r w:rsidRPr="00D8448D">
        <w:rPr>
          <w:sz w:val="24"/>
          <w:szCs w:val="24"/>
        </w:rPr>
        <w:t xml:space="preserve">Garza, S. (2005). </w:t>
      </w:r>
      <w:r w:rsidRPr="00D8448D">
        <w:rPr>
          <w:i/>
          <w:iCs/>
          <w:sz w:val="24"/>
          <w:szCs w:val="24"/>
        </w:rPr>
        <w:t xml:space="preserve">Derecho financiero </w:t>
      </w:r>
      <w:r w:rsidR="00BD40B2" w:rsidRPr="00D8448D">
        <w:rPr>
          <w:i/>
          <w:iCs/>
          <w:sz w:val="24"/>
          <w:szCs w:val="24"/>
        </w:rPr>
        <w:t>m</w:t>
      </w:r>
      <w:r w:rsidRPr="00D8448D">
        <w:rPr>
          <w:i/>
          <w:iCs/>
          <w:sz w:val="24"/>
          <w:szCs w:val="24"/>
        </w:rPr>
        <w:t>exicano</w:t>
      </w:r>
      <w:r w:rsidRPr="00D8448D">
        <w:rPr>
          <w:sz w:val="24"/>
          <w:szCs w:val="24"/>
        </w:rPr>
        <w:t xml:space="preserve"> </w:t>
      </w:r>
      <w:r w:rsidR="00BD40B2" w:rsidRPr="00D8448D">
        <w:rPr>
          <w:sz w:val="24"/>
          <w:szCs w:val="24"/>
        </w:rPr>
        <w:t>(</w:t>
      </w:r>
      <w:r w:rsidRPr="00D8448D">
        <w:rPr>
          <w:sz w:val="24"/>
          <w:szCs w:val="24"/>
        </w:rPr>
        <w:t>26</w:t>
      </w:r>
      <w:r w:rsidR="00BD40B2" w:rsidRPr="00D8448D">
        <w:rPr>
          <w:sz w:val="24"/>
          <w:szCs w:val="24"/>
        </w:rPr>
        <w:t>.</w:t>
      </w:r>
      <w:r w:rsidRPr="00D8448D">
        <w:rPr>
          <w:sz w:val="24"/>
          <w:szCs w:val="24"/>
        </w:rPr>
        <w:t>ª</w:t>
      </w:r>
      <w:r w:rsidR="00BD40B2" w:rsidRPr="00D8448D">
        <w:rPr>
          <w:sz w:val="24"/>
          <w:szCs w:val="24"/>
        </w:rPr>
        <w:t xml:space="preserve"> ed</w:t>
      </w:r>
      <w:r w:rsidRPr="00D8448D">
        <w:rPr>
          <w:sz w:val="24"/>
          <w:szCs w:val="24"/>
        </w:rPr>
        <w:t>.</w:t>
      </w:r>
      <w:r w:rsidR="00BD40B2" w:rsidRPr="00D8448D">
        <w:rPr>
          <w:sz w:val="24"/>
          <w:szCs w:val="24"/>
        </w:rPr>
        <w:t>).</w:t>
      </w:r>
      <w:r w:rsidRPr="00D8448D">
        <w:rPr>
          <w:sz w:val="24"/>
          <w:szCs w:val="24"/>
        </w:rPr>
        <w:t xml:space="preserve"> Edición México: Porrúa.</w:t>
      </w:r>
    </w:p>
    <w:p w14:paraId="27D49176" w14:textId="3908B088" w:rsidR="00782876" w:rsidRPr="00D8448D" w:rsidRDefault="00782876" w:rsidP="00177342">
      <w:pPr>
        <w:spacing w:line="360" w:lineRule="auto"/>
        <w:ind w:left="709" w:hanging="709"/>
        <w:jc w:val="both"/>
        <w:rPr>
          <w:sz w:val="24"/>
          <w:szCs w:val="24"/>
        </w:rPr>
      </w:pPr>
      <w:r w:rsidRPr="00D8448D">
        <w:rPr>
          <w:sz w:val="24"/>
          <w:szCs w:val="24"/>
        </w:rPr>
        <w:t>Malo, S., Casas</w:t>
      </w:r>
      <w:r w:rsidR="00692EFF" w:rsidRPr="00D8448D">
        <w:rPr>
          <w:sz w:val="24"/>
          <w:szCs w:val="24"/>
        </w:rPr>
        <w:t>,</w:t>
      </w:r>
      <w:r w:rsidRPr="00D8448D">
        <w:rPr>
          <w:sz w:val="24"/>
          <w:szCs w:val="24"/>
        </w:rPr>
        <w:t xml:space="preserve"> </w:t>
      </w:r>
      <w:r w:rsidR="00692EFF" w:rsidRPr="00D8448D">
        <w:rPr>
          <w:sz w:val="24"/>
          <w:szCs w:val="24"/>
        </w:rPr>
        <w:t>F</w:t>
      </w:r>
      <w:r w:rsidRPr="00D8448D">
        <w:rPr>
          <w:sz w:val="24"/>
          <w:szCs w:val="24"/>
        </w:rPr>
        <w:t>.</w:t>
      </w:r>
      <w:r w:rsidR="00130870" w:rsidRPr="00D8448D">
        <w:rPr>
          <w:sz w:val="24"/>
          <w:szCs w:val="24"/>
        </w:rPr>
        <w:t xml:space="preserve">, </w:t>
      </w:r>
      <w:proofErr w:type="spellStart"/>
      <w:r w:rsidR="00130870" w:rsidRPr="00D8448D">
        <w:rPr>
          <w:sz w:val="24"/>
          <w:szCs w:val="24"/>
        </w:rPr>
        <w:t>Figuer</w:t>
      </w:r>
      <w:proofErr w:type="spellEnd"/>
      <w:r w:rsidR="00130870" w:rsidRPr="00D8448D">
        <w:rPr>
          <w:sz w:val="24"/>
          <w:szCs w:val="24"/>
        </w:rPr>
        <w:t>, C.</w:t>
      </w:r>
      <w:r w:rsidRPr="00D8448D">
        <w:rPr>
          <w:sz w:val="24"/>
          <w:szCs w:val="24"/>
        </w:rPr>
        <w:t xml:space="preserve"> </w:t>
      </w:r>
      <w:r w:rsidR="008F3C37" w:rsidRPr="00D8448D">
        <w:rPr>
          <w:sz w:val="24"/>
          <w:szCs w:val="24"/>
        </w:rPr>
        <w:t xml:space="preserve">y </w:t>
      </w:r>
      <w:r w:rsidRPr="00D8448D">
        <w:rPr>
          <w:sz w:val="24"/>
          <w:szCs w:val="24"/>
        </w:rPr>
        <w:t>González, M. (2006). El teléfono móvil: disponibilidad, usos y relaciones por parte de los adolescentes entre 12 y 16 años.</w:t>
      </w:r>
      <w:r w:rsidR="00E308C3" w:rsidRPr="00D8448D">
        <w:rPr>
          <w:sz w:val="24"/>
          <w:szCs w:val="24"/>
        </w:rPr>
        <w:t xml:space="preserve"> </w:t>
      </w:r>
      <w:r w:rsidRPr="00D8448D">
        <w:rPr>
          <w:i/>
          <w:iCs/>
          <w:sz w:val="24"/>
          <w:szCs w:val="24"/>
        </w:rPr>
        <w:t>Estudios sobre Educación</w:t>
      </w:r>
      <w:r w:rsidRPr="00D8448D">
        <w:rPr>
          <w:sz w:val="24"/>
          <w:szCs w:val="24"/>
        </w:rPr>
        <w:t xml:space="preserve">, </w:t>
      </w:r>
      <w:r w:rsidR="008A1241" w:rsidRPr="00D8448D">
        <w:rPr>
          <w:sz w:val="24"/>
          <w:szCs w:val="24"/>
        </w:rPr>
        <w:t>(</w:t>
      </w:r>
      <w:r w:rsidRPr="00D8448D">
        <w:rPr>
          <w:sz w:val="24"/>
          <w:szCs w:val="24"/>
        </w:rPr>
        <w:t>10</w:t>
      </w:r>
      <w:r w:rsidR="008A1241" w:rsidRPr="00D8448D">
        <w:rPr>
          <w:sz w:val="24"/>
          <w:szCs w:val="24"/>
        </w:rPr>
        <w:t>)</w:t>
      </w:r>
      <w:r w:rsidRPr="00D8448D">
        <w:rPr>
          <w:sz w:val="24"/>
          <w:szCs w:val="24"/>
        </w:rPr>
        <w:t>, 55-78</w:t>
      </w:r>
    </w:p>
    <w:p w14:paraId="1AD8582D" w14:textId="77777777" w:rsidR="00325FC3" w:rsidRPr="00D8448D" w:rsidRDefault="00325FC3" w:rsidP="00325FC3">
      <w:pPr>
        <w:spacing w:line="360" w:lineRule="auto"/>
        <w:ind w:left="709" w:hanging="709"/>
        <w:jc w:val="both"/>
        <w:rPr>
          <w:sz w:val="24"/>
          <w:szCs w:val="24"/>
          <w:u w:val="single"/>
        </w:rPr>
      </w:pPr>
      <w:r w:rsidRPr="00D8448D">
        <w:rPr>
          <w:color w:val="000000" w:themeColor="text1"/>
          <w:sz w:val="24"/>
          <w:szCs w:val="24"/>
        </w:rPr>
        <w:t xml:space="preserve">Notimex. (28 de junio de 2019). México cerró marzo de 2019 con 120.7 </w:t>
      </w:r>
      <w:r w:rsidRPr="00D8448D">
        <w:rPr>
          <w:sz w:val="24"/>
          <w:szCs w:val="24"/>
        </w:rPr>
        <w:t xml:space="preserve">millones de líneas celulares; 81.8% son de prepago. </w:t>
      </w:r>
      <w:r w:rsidRPr="00D8448D">
        <w:rPr>
          <w:i/>
          <w:iCs/>
          <w:color w:val="000000" w:themeColor="text1"/>
          <w:sz w:val="24"/>
          <w:szCs w:val="24"/>
        </w:rPr>
        <w:t>El Economista</w:t>
      </w:r>
      <w:r w:rsidRPr="00D8448D">
        <w:rPr>
          <w:color w:val="000000" w:themeColor="text1"/>
          <w:sz w:val="24"/>
          <w:szCs w:val="24"/>
        </w:rPr>
        <w:t>.</w:t>
      </w:r>
      <w:r w:rsidRPr="00D8448D">
        <w:rPr>
          <w:sz w:val="24"/>
          <w:szCs w:val="24"/>
        </w:rPr>
        <w:t xml:space="preserve"> Recuperado de https://www.eleconomista.com.mx/empresas/Mexico-cerro-marzo-de-2019-con-120.7-millones-de-lineas-celulares-81.8-son-de-prepago-20190628-0055.html.</w:t>
      </w:r>
    </w:p>
    <w:p w14:paraId="45116C23" w14:textId="55EBBEB4" w:rsidR="00782876" w:rsidRPr="00D8448D" w:rsidRDefault="00782876" w:rsidP="00177342">
      <w:pPr>
        <w:spacing w:line="360" w:lineRule="auto"/>
        <w:ind w:left="709" w:hanging="709"/>
        <w:jc w:val="both"/>
        <w:rPr>
          <w:sz w:val="24"/>
          <w:szCs w:val="24"/>
        </w:rPr>
      </w:pPr>
      <w:r w:rsidRPr="00D8448D">
        <w:rPr>
          <w:sz w:val="24"/>
          <w:szCs w:val="24"/>
        </w:rPr>
        <w:t xml:space="preserve">Prieto, M. (2005). </w:t>
      </w:r>
      <w:r w:rsidRPr="00D8448D">
        <w:rPr>
          <w:i/>
          <w:iCs/>
          <w:sz w:val="24"/>
          <w:szCs w:val="24"/>
        </w:rPr>
        <w:t>Desarrollo de juegos con J2ME</w:t>
      </w:r>
      <w:r w:rsidR="00470CE8" w:rsidRPr="00D8448D">
        <w:rPr>
          <w:i/>
          <w:iCs/>
          <w:sz w:val="24"/>
          <w:szCs w:val="24"/>
        </w:rPr>
        <w:t>:</w:t>
      </w:r>
      <w:r w:rsidRPr="00D8448D">
        <w:rPr>
          <w:i/>
          <w:iCs/>
          <w:sz w:val="24"/>
          <w:szCs w:val="24"/>
        </w:rPr>
        <w:t xml:space="preserve"> Java Micro </w:t>
      </w:r>
      <w:proofErr w:type="spellStart"/>
      <w:r w:rsidRPr="00D8448D">
        <w:rPr>
          <w:i/>
          <w:iCs/>
          <w:sz w:val="24"/>
          <w:szCs w:val="24"/>
        </w:rPr>
        <w:t>Edition</w:t>
      </w:r>
      <w:proofErr w:type="spellEnd"/>
      <w:r w:rsidRPr="00D8448D">
        <w:rPr>
          <w:sz w:val="24"/>
          <w:szCs w:val="24"/>
        </w:rPr>
        <w:t>. México: Alfa</w:t>
      </w:r>
      <w:r w:rsidR="00470CE8" w:rsidRPr="00D8448D">
        <w:rPr>
          <w:sz w:val="24"/>
          <w:szCs w:val="24"/>
        </w:rPr>
        <w:t>o</w:t>
      </w:r>
      <w:r w:rsidRPr="00D8448D">
        <w:rPr>
          <w:sz w:val="24"/>
          <w:szCs w:val="24"/>
        </w:rPr>
        <w:t>mega</w:t>
      </w:r>
      <w:r w:rsidR="009B308D" w:rsidRPr="00D8448D">
        <w:rPr>
          <w:sz w:val="24"/>
          <w:szCs w:val="24"/>
        </w:rPr>
        <w:t>.</w:t>
      </w:r>
    </w:p>
    <w:p w14:paraId="71718667" w14:textId="2B7086D6" w:rsidR="00782876" w:rsidRPr="00D8448D" w:rsidRDefault="00782876" w:rsidP="00177342">
      <w:pPr>
        <w:spacing w:line="360" w:lineRule="auto"/>
        <w:ind w:left="709" w:hanging="709"/>
        <w:jc w:val="both"/>
        <w:rPr>
          <w:sz w:val="24"/>
          <w:szCs w:val="24"/>
        </w:rPr>
      </w:pPr>
      <w:r w:rsidRPr="00D8448D">
        <w:rPr>
          <w:sz w:val="24"/>
          <w:szCs w:val="24"/>
        </w:rPr>
        <w:t>Quintanilla, J. y Rojas</w:t>
      </w:r>
      <w:r w:rsidR="00115F09" w:rsidRPr="00D8448D">
        <w:rPr>
          <w:sz w:val="24"/>
          <w:szCs w:val="24"/>
        </w:rPr>
        <w:t>,</w:t>
      </w:r>
      <w:r w:rsidRPr="00D8448D">
        <w:rPr>
          <w:sz w:val="24"/>
          <w:szCs w:val="24"/>
        </w:rPr>
        <w:t xml:space="preserve"> J. (1999). </w:t>
      </w:r>
      <w:r w:rsidRPr="00D8448D">
        <w:rPr>
          <w:i/>
          <w:iCs/>
          <w:sz w:val="24"/>
          <w:szCs w:val="24"/>
        </w:rPr>
        <w:t>Derecho tributario mexicano</w:t>
      </w:r>
      <w:r w:rsidRPr="00D8448D">
        <w:rPr>
          <w:sz w:val="24"/>
          <w:szCs w:val="24"/>
        </w:rPr>
        <w:t xml:space="preserve"> </w:t>
      </w:r>
      <w:r w:rsidR="000E7C4B" w:rsidRPr="00D8448D">
        <w:rPr>
          <w:sz w:val="24"/>
          <w:szCs w:val="24"/>
        </w:rPr>
        <w:t>(</w:t>
      </w:r>
      <w:r w:rsidRPr="00D8448D">
        <w:rPr>
          <w:sz w:val="24"/>
          <w:szCs w:val="24"/>
        </w:rPr>
        <w:t xml:space="preserve">4ª. </w:t>
      </w:r>
      <w:proofErr w:type="spellStart"/>
      <w:r w:rsidR="000E7C4B" w:rsidRPr="00D8448D">
        <w:rPr>
          <w:sz w:val="24"/>
          <w:szCs w:val="24"/>
        </w:rPr>
        <w:t>ed</w:t>
      </w:r>
      <w:proofErr w:type="spellEnd"/>
      <w:r w:rsidR="000E7C4B" w:rsidRPr="00D8448D">
        <w:rPr>
          <w:sz w:val="24"/>
          <w:szCs w:val="24"/>
        </w:rPr>
        <w:t>)</w:t>
      </w:r>
      <w:r w:rsidRPr="00D8448D">
        <w:rPr>
          <w:sz w:val="24"/>
          <w:szCs w:val="24"/>
        </w:rPr>
        <w:t xml:space="preserve">. México: Trillas. </w:t>
      </w:r>
    </w:p>
    <w:p w14:paraId="4E3644C6" w14:textId="0EA2FCCE" w:rsidR="00782876" w:rsidRPr="00D8448D" w:rsidRDefault="00782876" w:rsidP="00177342">
      <w:pPr>
        <w:spacing w:line="360" w:lineRule="auto"/>
        <w:ind w:left="709" w:hanging="709"/>
        <w:jc w:val="both"/>
        <w:rPr>
          <w:sz w:val="24"/>
          <w:szCs w:val="24"/>
        </w:rPr>
      </w:pPr>
      <w:r w:rsidRPr="00D8448D">
        <w:rPr>
          <w:sz w:val="24"/>
          <w:szCs w:val="24"/>
        </w:rPr>
        <w:t xml:space="preserve">Sánchez, </w:t>
      </w:r>
      <w:r w:rsidR="00077F0A" w:rsidRPr="00D8448D">
        <w:rPr>
          <w:sz w:val="24"/>
          <w:szCs w:val="24"/>
        </w:rPr>
        <w:t>J</w:t>
      </w:r>
      <w:r w:rsidRPr="00D8448D">
        <w:rPr>
          <w:sz w:val="24"/>
          <w:szCs w:val="24"/>
        </w:rPr>
        <w:t xml:space="preserve">. (2014). </w:t>
      </w:r>
      <w:r w:rsidRPr="00D8448D">
        <w:rPr>
          <w:i/>
          <w:iCs/>
          <w:sz w:val="24"/>
          <w:szCs w:val="24"/>
        </w:rPr>
        <w:t>Nociones de derecho fiscal</w:t>
      </w:r>
      <w:r w:rsidRPr="00D8448D">
        <w:rPr>
          <w:sz w:val="24"/>
          <w:szCs w:val="24"/>
        </w:rPr>
        <w:t>. M</w:t>
      </w:r>
      <w:r w:rsidR="006A7FCB" w:rsidRPr="00D8448D">
        <w:rPr>
          <w:sz w:val="24"/>
          <w:szCs w:val="24"/>
        </w:rPr>
        <w:t>é</w:t>
      </w:r>
      <w:r w:rsidRPr="00D8448D">
        <w:rPr>
          <w:sz w:val="24"/>
          <w:szCs w:val="24"/>
        </w:rPr>
        <w:t xml:space="preserve">xico: </w:t>
      </w:r>
      <w:r w:rsidR="004D2777" w:rsidRPr="00D8448D">
        <w:rPr>
          <w:sz w:val="24"/>
          <w:szCs w:val="24"/>
        </w:rPr>
        <w:t>Publicaciones Administrativas y Contables Jurídicas</w:t>
      </w:r>
      <w:r w:rsidR="00115F09" w:rsidRPr="00D8448D">
        <w:rPr>
          <w:sz w:val="24"/>
          <w:szCs w:val="24"/>
        </w:rPr>
        <w:t>.</w:t>
      </w:r>
    </w:p>
    <w:p w14:paraId="7E46CAF1" w14:textId="0C870C71" w:rsidR="00782876" w:rsidRPr="00177342" w:rsidRDefault="00782876" w:rsidP="00177342">
      <w:pPr>
        <w:spacing w:line="360" w:lineRule="auto"/>
        <w:ind w:left="709" w:hanging="709"/>
        <w:jc w:val="both"/>
        <w:rPr>
          <w:sz w:val="24"/>
          <w:szCs w:val="24"/>
        </w:rPr>
      </w:pPr>
      <w:r w:rsidRPr="00D8448D">
        <w:rPr>
          <w:sz w:val="24"/>
          <w:szCs w:val="24"/>
        </w:rPr>
        <w:lastRenderedPageBreak/>
        <w:t>Secretar</w:t>
      </w:r>
      <w:r w:rsidR="00325FC3" w:rsidRPr="00D8448D">
        <w:rPr>
          <w:sz w:val="24"/>
          <w:szCs w:val="24"/>
        </w:rPr>
        <w:t>í</w:t>
      </w:r>
      <w:r w:rsidRPr="00D8448D">
        <w:rPr>
          <w:sz w:val="24"/>
          <w:szCs w:val="24"/>
        </w:rPr>
        <w:t>a de la Función Pública</w:t>
      </w:r>
      <w:r w:rsidR="009615AB" w:rsidRPr="00D8448D">
        <w:rPr>
          <w:sz w:val="24"/>
          <w:szCs w:val="24"/>
        </w:rPr>
        <w:t xml:space="preserve"> [SFP]</w:t>
      </w:r>
      <w:r w:rsidR="00614193" w:rsidRPr="00D8448D">
        <w:rPr>
          <w:sz w:val="24"/>
          <w:szCs w:val="24"/>
        </w:rPr>
        <w:t xml:space="preserve">. </w:t>
      </w:r>
      <w:r w:rsidRPr="00D8448D">
        <w:rPr>
          <w:sz w:val="24"/>
          <w:szCs w:val="24"/>
        </w:rPr>
        <w:t xml:space="preserve">(2019). </w:t>
      </w:r>
      <w:r w:rsidR="009615AB" w:rsidRPr="00D8448D">
        <w:rPr>
          <w:sz w:val="24"/>
          <w:szCs w:val="24"/>
        </w:rPr>
        <w:t>Unidad de Gobierno Digital</w:t>
      </w:r>
      <w:r w:rsidRPr="00D8448D">
        <w:rPr>
          <w:sz w:val="24"/>
          <w:szCs w:val="24"/>
        </w:rPr>
        <w:t xml:space="preserve">. </w:t>
      </w:r>
      <w:r w:rsidR="009615AB" w:rsidRPr="00D8448D">
        <w:rPr>
          <w:sz w:val="24"/>
          <w:szCs w:val="24"/>
        </w:rPr>
        <w:t>México:</w:t>
      </w:r>
      <w:r w:rsidR="00E308C3" w:rsidRPr="00D8448D">
        <w:rPr>
          <w:sz w:val="24"/>
          <w:szCs w:val="24"/>
        </w:rPr>
        <w:t xml:space="preserve"> </w:t>
      </w:r>
      <w:r w:rsidR="009615AB" w:rsidRPr="00D8448D">
        <w:rPr>
          <w:sz w:val="24"/>
          <w:szCs w:val="24"/>
        </w:rPr>
        <w:t>Secretar</w:t>
      </w:r>
      <w:r w:rsidR="00325FC3" w:rsidRPr="00D8448D">
        <w:rPr>
          <w:sz w:val="24"/>
          <w:szCs w:val="24"/>
        </w:rPr>
        <w:t>í</w:t>
      </w:r>
      <w:r w:rsidR="009615AB" w:rsidRPr="00D8448D">
        <w:rPr>
          <w:sz w:val="24"/>
          <w:szCs w:val="24"/>
        </w:rPr>
        <w:t xml:space="preserve">a de la Función Pública. </w:t>
      </w:r>
      <w:r w:rsidRPr="00D8448D">
        <w:rPr>
          <w:sz w:val="24"/>
          <w:szCs w:val="24"/>
        </w:rPr>
        <w:t xml:space="preserve">Recuperado de </w:t>
      </w:r>
      <w:r w:rsidR="00C2326D" w:rsidRPr="00D8448D">
        <w:rPr>
          <w:sz w:val="24"/>
          <w:szCs w:val="24"/>
        </w:rPr>
        <w:t>http://pcop.funcionpublica.gob.mx/index.php/ua/ssfp/ugd.html.</w:t>
      </w:r>
    </w:p>
    <w:p w14:paraId="534B0868" w14:textId="77777777" w:rsidR="00DA2789" w:rsidRDefault="00DA2789" w:rsidP="00717084">
      <w:pPr>
        <w:widowControl w:val="0"/>
        <w:overflowPunct w:val="0"/>
        <w:autoSpaceDE w:val="0"/>
        <w:autoSpaceDN w:val="0"/>
        <w:adjustRightInd w:val="0"/>
        <w:spacing w:line="360" w:lineRule="auto"/>
        <w:ind w:left="2280" w:right="-498" w:hanging="2280"/>
        <w:jc w:val="center"/>
        <w:rPr>
          <w:b/>
          <w:sz w:val="32"/>
          <w:szCs w:val="28"/>
        </w:rPr>
      </w:pPr>
    </w:p>
    <w:p w14:paraId="07CA056F" w14:textId="2BBB80DA" w:rsidR="002B274B" w:rsidRPr="00177342" w:rsidRDefault="00BA3DBF" w:rsidP="00717084">
      <w:pPr>
        <w:widowControl w:val="0"/>
        <w:overflowPunct w:val="0"/>
        <w:autoSpaceDE w:val="0"/>
        <w:autoSpaceDN w:val="0"/>
        <w:adjustRightInd w:val="0"/>
        <w:spacing w:line="360" w:lineRule="auto"/>
        <w:ind w:left="2280" w:right="-498" w:hanging="2280"/>
        <w:jc w:val="center"/>
        <w:rPr>
          <w:b/>
          <w:sz w:val="32"/>
          <w:szCs w:val="28"/>
        </w:rPr>
      </w:pPr>
      <w:r w:rsidRPr="00BA3DBF">
        <w:rPr>
          <w:b/>
          <w:sz w:val="32"/>
          <w:szCs w:val="28"/>
        </w:rPr>
        <w:t>Anexo 1</w:t>
      </w:r>
    </w:p>
    <w:p w14:paraId="50A8D6A6" w14:textId="56D8B935" w:rsidR="002B274B" w:rsidRPr="00177342" w:rsidRDefault="002B274B" w:rsidP="00717084">
      <w:pPr>
        <w:widowControl w:val="0"/>
        <w:overflowPunct w:val="0"/>
        <w:autoSpaceDE w:val="0"/>
        <w:autoSpaceDN w:val="0"/>
        <w:adjustRightInd w:val="0"/>
        <w:spacing w:line="360" w:lineRule="auto"/>
        <w:ind w:right="-498" w:firstLine="0"/>
        <w:jc w:val="center"/>
        <w:rPr>
          <w:b/>
          <w:bCs/>
          <w:sz w:val="28"/>
          <w:szCs w:val="28"/>
        </w:rPr>
      </w:pPr>
      <w:r w:rsidRPr="00177342">
        <w:rPr>
          <w:b/>
          <w:bCs/>
          <w:sz w:val="28"/>
          <w:szCs w:val="28"/>
        </w:rPr>
        <w:t xml:space="preserve">Calidad sobre la </w:t>
      </w:r>
      <w:proofErr w:type="gramStart"/>
      <w:r w:rsidRPr="00177342">
        <w:rPr>
          <w:b/>
          <w:bCs/>
          <w:sz w:val="28"/>
          <w:szCs w:val="28"/>
        </w:rPr>
        <w:t>app</w:t>
      </w:r>
      <w:proofErr w:type="gramEnd"/>
      <w:r w:rsidRPr="00177342">
        <w:rPr>
          <w:b/>
          <w:bCs/>
          <w:sz w:val="28"/>
          <w:szCs w:val="28"/>
        </w:rPr>
        <w:t xml:space="preserve"> para el pago </w:t>
      </w:r>
      <w:r w:rsidR="00A65CD4" w:rsidRPr="00177342">
        <w:rPr>
          <w:b/>
          <w:bCs/>
          <w:sz w:val="28"/>
          <w:szCs w:val="28"/>
        </w:rPr>
        <w:t xml:space="preserve">de impuestos federales </w:t>
      </w:r>
      <w:r w:rsidRPr="00177342">
        <w:rPr>
          <w:b/>
          <w:bCs/>
          <w:sz w:val="28"/>
          <w:szCs w:val="28"/>
        </w:rPr>
        <w:t>de las personas</w:t>
      </w:r>
      <w:r w:rsidR="00AC094A">
        <w:rPr>
          <w:b/>
          <w:bCs/>
          <w:sz w:val="28"/>
          <w:szCs w:val="28"/>
        </w:rPr>
        <w:t xml:space="preserve"> </w:t>
      </w:r>
      <w:r w:rsidRPr="00177342">
        <w:rPr>
          <w:b/>
          <w:bCs/>
          <w:sz w:val="28"/>
          <w:szCs w:val="28"/>
        </w:rPr>
        <w:t>físicas</w:t>
      </w:r>
    </w:p>
    <w:p w14:paraId="38E967E5" w14:textId="77777777" w:rsidR="00B84828" w:rsidRPr="00177342" w:rsidRDefault="002B274B" w:rsidP="00177342">
      <w:pPr>
        <w:widowControl w:val="0"/>
        <w:autoSpaceDE w:val="0"/>
        <w:autoSpaceDN w:val="0"/>
        <w:adjustRightInd w:val="0"/>
        <w:spacing w:line="360" w:lineRule="auto"/>
        <w:ind w:firstLine="720"/>
        <w:jc w:val="both"/>
        <w:rPr>
          <w:sz w:val="24"/>
          <w:szCs w:val="24"/>
        </w:rPr>
      </w:pPr>
      <w:r w:rsidRPr="00177342">
        <w:rPr>
          <w:sz w:val="24"/>
          <w:szCs w:val="24"/>
        </w:rPr>
        <w:t>El objetivo de este instrumento es tener su opinión acerca de la calidad que tiene la aplicación (</w:t>
      </w:r>
      <w:proofErr w:type="gramStart"/>
      <w:r w:rsidRPr="00177342">
        <w:rPr>
          <w:i/>
          <w:iCs/>
          <w:sz w:val="24"/>
          <w:szCs w:val="24"/>
        </w:rPr>
        <w:t>app</w:t>
      </w:r>
      <w:proofErr w:type="gramEnd"/>
      <w:r w:rsidRPr="00177342">
        <w:rPr>
          <w:sz w:val="24"/>
          <w:szCs w:val="24"/>
        </w:rPr>
        <w:t>) para el pago provisional del régimen profesional.</w:t>
      </w:r>
    </w:p>
    <w:p w14:paraId="72F3A3DA" w14:textId="77777777" w:rsidR="00B84828" w:rsidRPr="00177342" w:rsidRDefault="00B84828" w:rsidP="00177342">
      <w:pPr>
        <w:pStyle w:val="Sinespaciado"/>
        <w:spacing w:before="0" w:line="360" w:lineRule="auto"/>
        <w:ind w:firstLine="720"/>
        <w:rPr>
          <w:rFonts w:ascii="Times New Roman" w:hAnsi="Times New Roman"/>
          <w:sz w:val="24"/>
          <w:szCs w:val="24"/>
        </w:rPr>
      </w:pPr>
      <w:r w:rsidRPr="00177342">
        <w:rPr>
          <w:rFonts w:ascii="Times New Roman" w:hAnsi="Times New Roman"/>
          <w:sz w:val="24"/>
          <w:szCs w:val="24"/>
        </w:rPr>
        <w:t>Se le solicita sea objetivo en sus respuestas, por tal motivo, lea cuidadosamente.</w:t>
      </w:r>
    </w:p>
    <w:p w14:paraId="1A31C83D" w14:textId="411C57C5" w:rsidR="00426FB1" w:rsidRDefault="00B84828" w:rsidP="00426FB1">
      <w:pPr>
        <w:pStyle w:val="Sinespaciado"/>
        <w:spacing w:before="0" w:line="360" w:lineRule="auto"/>
        <w:ind w:firstLine="630"/>
        <w:rPr>
          <w:rFonts w:ascii="Times New Roman" w:hAnsi="Times New Roman"/>
          <w:sz w:val="24"/>
          <w:szCs w:val="24"/>
        </w:rPr>
      </w:pPr>
      <w:r w:rsidRPr="00177342">
        <w:rPr>
          <w:rFonts w:ascii="Times New Roman" w:hAnsi="Times New Roman"/>
          <w:sz w:val="24"/>
          <w:szCs w:val="24"/>
        </w:rPr>
        <w:t xml:space="preserve">Instrucciones: Marque con un </w:t>
      </w:r>
      <w:r w:rsidR="00426FB1" w:rsidRPr="00177342">
        <w:rPr>
          <w:rFonts w:ascii="Times New Roman" w:hAnsi="Times New Roman"/>
          <w:i/>
          <w:iCs/>
          <w:sz w:val="24"/>
          <w:szCs w:val="24"/>
        </w:rPr>
        <w:t>x</w:t>
      </w:r>
      <w:r w:rsidR="00426FB1" w:rsidRPr="00177342">
        <w:rPr>
          <w:rFonts w:ascii="Times New Roman" w:hAnsi="Times New Roman"/>
          <w:sz w:val="24"/>
          <w:szCs w:val="24"/>
        </w:rPr>
        <w:t xml:space="preserve"> </w:t>
      </w:r>
      <w:r w:rsidRPr="00177342">
        <w:rPr>
          <w:rFonts w:ascii="Times New Roman" w:hAnsi="Times New Roman"/>
          <w:sz w:val="24"/>
          <w:szCs w:val="24"/>
        </w:rPr>
        <w:t xml:space="preserve">en el número que considere, sea lo más objetivo posible. </w:t>
      </w:r>
    </w:p>
    <w:p w14:paraId="3A7FD918" w14:textId="35531945" w:rsidR="00426FB1" w:rsidRDefault="00B84828" w:rsidP="00177342">
      <w:pPr>
        <w:pStyle w:val="Sinespaciado"/>
        <w:numPr>
          <w:ilvl w:val="0"/>
          <w:numId w:val="18"/>
        </w:numPr>
        <w:spacing w:before="0" w:line="360" w:lineRule="auto"/>
        <w:ind w:left="0" w:firstLine="709"/>
        <w:rPr>
          <w:rFonts w:ascii="Times New Roman" w:hAnsi="Times New Roman"/>
          <w:sz w:val="24"/>
          <w:szCs w:val="24"/>
        </w:rPr>
      </w:pPr>
      <w:r w:rsidRPr="00177342">
        <w:rPr>
          <w:rFonts w:ascii="Times New Roman" w:hAnsi="Times New Roman"/>
          <w:sz w:val="24"/>
          <w:szCs w:val="24"/>
        </w:rPr>
        <w:t>¿Cuál es su edad?: _____</w:t>
      </w:r>
    </w:p>
    <w:p w14:paraId="05BF9F83" w14:textId="3F114DC0" w:rsidR="00426FB1" w:rsidRDefault="00B84828" w:rsidP="00177342">
      <w:pPr>
        <w:pStyle w:val="Sinespaciado"/>
        <w:numPr>
          <w:ilvl w:val="0"/>
          <w:numId w:val="18"/>
        </w:numPr>
        <w:spacing w:before="0" w:line="360" w:lineRule="auto"/>
        <w:ind w:left="0" w:firstLine="709"/>
        <w:rPr>
          <w:rFonts w:ascii="Times New Roman" w:hAnsi="Times New Roman"/>
          <w:sz w:val="24"/>
          <w:szCs w:val="24"/>
        </w:rPr>
      </w:pPr>
      <w:r w:rsidRPr="00177342">
        <w:rPr>
          <w:rFonts w:ascii="Times New Roman" w:hAnsi="Times New Roman"/>
          <w:sz w:val="24"/>
          <w:szCs w:val="24"/>
        </w:rPr>
        <w:t xml:space="preserve">¿Cuál es su </w:t>
      </w:r>
      <w:r w:rsidR="0084363D">
        <w:rPr>
          <w:rFonts w:ascii="Times New Roman" w:hAnsi="Times New Roman"/>
          <w:sz w:val="24"/>
          <w:szCs w:val="24"/>
        </w:rPr>
        <w:t>g</w:t>
      </w:r>
      <w:r w:rsidR="00426FB1" w:rsidRPr="00177342">
        <w:rPr>
          <w:rFonts w:ascii="Times New Roman" w:hAnsi="Times New Roman"/>
          <w:sz w:val="24"/>
          <w:szCs w:val="24"/>
        </w:rPr>
        <w:t>énero</w:t>
      </w:r>
      <w:r w:rsidRPr="00177342">
        <w:rPr>
          <w:rFonts w:ascii="Times New Roman" w:hAnsi="Times New Roman"/>
          <w:sz w:val="24"/>
          <w:szCs w:val="24"/>
        </w:rPr>
        <w:t>?: (M) (F</w:t>
      </w:r>
      <w:r w:rsidR="00426FB1" w:rsidRPr="00177342">
        <w:rPr>
          <w:rFonts w:ascii="Times New Roman" w:hAnsi="Times New Roman"/>
          <w:sz w:val="24"/>
          <w:szCs w:val="24"/>
        </w:rPr>
        <w:t>)</w:t>
      </w:r>
    </w:p>
    <w:p w14:paraId="4FFEF826" w14:textId="39922D91" w:rsidR="00426FB1" w:rsidRDefault="00426FB1" w:rsidP="00177342">
      <w:pPr>
        <w:pStyle w:val="Sinespaciado"/>
        <w:numPr>
          <w:ilvl w:val="0"/>
          <w:numId w:val="18"/>
        </w:numPr>
        <w:spacing w:before="0" w:line="360" w:lineRule="auto"/>
        <w:ind w:left="0" w:firstLine="709"/>
        <w:rPr>
          <w:rFonts w:ascii="Times New Roman" w:hAnsi="Times New Roman"/>
          <w:sz w:val="24"/>
          <w:szCs w:val="24"/>
        </w:rPr>
      </w:pPr>
      <w:r>
        <w:rPr>
          <w:rFonts w:ascii="Times New Roman" w:hAnsi="Times New Roman"/>
          <w:sz w:val="24"/>
          <w:szCs w:val="24"/>
        </w:rPr>
        <w:t>N</w:t>
      </w:r>
      <w:r w:rsidRPr="00177342">
        <w:rPr>
          <w:rFonts w:ascii="Times New Roman" w:hAnsi="Times New Roman"/>
          <w:sz w:val="24"/>
          <w:szCs w:val="24"/>
        </w:rPr>
        <w:t xml:space="preserve">úmero </w:t>
      </w:r>
      <w:r w:rsidR="00B84828" w:rsidRPr="00177342">
        <w:rPr>
          <w:rFonts w:ascii="Times New Roman" w:hAnsi="Times New Roman"/>
          <w:sz w:val="24"/>
          <w:szCs w:val="24"/>
        </w:rPr>
        <w:t>de veces que usas el celular al día</w:t>
      </w:r>
      <w:r>
        <w:rPr>
          <w:rFonts w:ascii="Times New Roman" w:hAnsi="Times New Roman"/>
          <w:sz w:val="24"/>
          <w:szCs w:val="24"/>
        </w:rPr>
        <w:t>:</w:t>
      </w:r>
      <w:r w:rsidR="00B84828" w:rsidRPr="00177342">
        <w:rPr>
          <w:rFonts w:ascii="Times New Roman" w:hAnsi="Times New Roman"/>
          <w:sz w:val="24"/>
          <w:szCs w:val="24"/>
        </w:rPr>
        <w:t xml:space="preserve"> </w:t>
      </w:r>
      <w:r w:rsidR="0084363D">
        <w:rPr>
          <w:rFonts w:ascii="Times New Roman" w:hAnsi="Times New Roman"/>
          <w:sz w:val="24"/>
          <w:szCs w:val="24"/>
        </w:rPr>
        <w:t>(</w:t>
      </w:r>
      <w:r w:rsidR="00B84828" w:rsidRPr="00177342">
        <w:rPr>
          <w:rFonts w:ascii="Times New Roman" w:hAnsi="Times New Roman"/>
          <w:sz w:val="24"/>
          <w:szCs w:val="24"/>
        </w:rPr>
        <w:t>1 a 25</w:t>
      </w:r>
      <w:r w:rsidR="0084363D">
        <w:rPr>
          <w:rFonts w:ascii="Times New Roman" w:hAnsi="Times New Roman"/>
          <w:sz w:val="24"/>
          <w:szCs w:val="24"/>
        </w:rPr>
        <w:t>)</w:t>
      </w:r>
      <w:r w:rsidR="00B84828" w:rsidRPr="00177342">
        <w:rPr>
          <w:rFonts w:ascii="Times New Roman" w:hAnsi="Times New Roman"/>
          <w:sz w:val="24"/>
          <w:szCs w:val="24"/>
        </w:rPr>
        <w:t xml:space="preserve"> </w:t>
      </w:r>
      <w:r w:rsidR="0084363D">
        <w:rPr>
          <w:rFonts w:ascii="Times New Roman" w:hAnsi="Times New Roman"/>
          <w:sz w:val="24"/>
          <w:szCs w:val="24"/>
        </w:rPr>
        <w:t>(</w:t>
      </w:r>
      <w:r w:rsidR="00B84828" w:rsidRPr="00177342">
        <w:rPr>
          <w:rFonts w:ascii="Times New Roman" w:hAnsi="Times New Roman"/>
          <w:sz w:val="24"/>
          <w:szCs w:val="24"/>
        </w:rPr>
        <w:t>26 a 50</w:t>
      </w:r>
      <w:r w:rsidR="0084363D">
        <w:rPr>
          <w:rFonts w:ascii="Times New Roman" w:hAnsi="Times New Roman"/>
          <w:sz w:val="24"/>
          <w:szCs w:val="24"/>
        </w:rPr>
        <w:t>)</w:t>
      </w:r>
      <w:r w:rsidR="00B84828" w:rsidRPr="00177342">
        <w:rPr>
          <w:rFonts w:ascii="Times New Roman" w:hAnsi="Times New Roman"/>
          <w:sz w:val="24"/>
          <w:szCs w:val="24"/>
        </w:rPr>
        <w:t xml:space="preserve"> </w:t>
      </w:r>
      <w:r w:rsidR="0084363D">
        <w:rPr>
          <w:rFonts w:ascii="Times New Roman" w:hAnsi="Times New Roman"/>
          <w:sz w:val="24"/>
          <w:szCs w:val="24"/>
        </w:rPr>
        <w:t>(</w:t>
      </w:r>
      <w:r w:rsidR="00B84828" w:rsidRPr="00177342">
        <w:rPr>
          <w:rFonts w:ascii="Times New Roman" w:hAnsi="Times New Roman"/>
          <w:sz w:val="24"/>
          <w:szCs w:val="24"/>
        </w:rPr>
        <w:t>51 a 100</w:t>
      </w:r>
      <w:r w:rsidR="0084363D">
        <w:rPr>
          <w:rFonts w:ascii="Times New Roman" w:hAnsi="Times New Roman"/>
          <w:sz w:val="24"/>
          <w:szCs w:val="24"/>
        </w:rPr>
        <w:t>)</w:t>
      </w:r>
      <w:r w:rsidR="00B84828" w:rsidRPr="00177342">
        <w:rPr>
          <w:rFonts w:ascii="Times New Roman" w:hAnsi="Times New Roman"/>
          <w:sz w:val="24"/>
          <w:szCs w:val="24"/>
        </w:rPr>
        <w:t xml:space="preserve"> </w:t>
      </w:r>
    </w:p>
    <w:p w14:paraId="460B3A0B" w14:textId="38ADD8F9" w:rsidR="00372BAD" w:rsidRDefault="00B84828" w:rsidP="0084363D">
      <w:pPr>
        <w:pStyle w:val="Sinespaciado"/>
        <w:numPr>
          <w:ilvl w:val="0"/>
          <w:numId w:val="18"/>
        </w:numPr>
        <w:spacing w:before="0" w:line="360" w:lineRule="auto"/>
        <w:ind w:left="0" w:firstLine="709"/>
        <w:rPr>
          <w:rFonts w:ascii="Times New Roman" w:hAnsi="Times New Roman"/>
          <w:sz w:val="24"/>
          <w:szCs w:val="24"/>
        </w:rPr>
      </w:pPr>
      <w:r w:rsidRPr="00177342">
        <w:rPr>
          <w:rFonts w:ascii="Times New Roman" w:hAnsi="Times New Roman"/>
          <w:sz w:val="24"/>
          <w:szCs w:val="24"/>
        </w:rPr>
        <w:t>Para que usas con más frecuencia el celular: (Comunicación) (Entretenimiento) (</w:t>
      </w:r>
      <w:r w:rsidR="0084363D">
        <w:rPr>
          <w:rFonts w:ascii="Times New Roman" w:hAnsi="Times New Roman"/>
          <w:sz w:val="24"/>
          <w:szCs w:val="24"/>
        </w:rPr>
        <w:t>R</w:t>
      </w:r>
      <w:r w:rsidR="0084363D" w:rsidRPr="00177342">
        <w:rPr>
          <w:rFonts w:ascii="Times New Roman" w:hAnsi="Times New Roman"/>
          <w:sz w:val="24"/>
          <w:szCs w:val="24"/>
        </w:rPr>
        <w:t xml:space="preserve">edes </w:t>
      </w:r>
      <w:r w:rsidRPr="00177342">
        <w:rPr>
          <w:rFonts w:ascii="Times New Roman" w:hAnsi="Times New Roman"/>
          <w:sz w:val="24"/>
          <w:szCs w:val="24"/>
        </w:rPr>
        <w:t>sociales) (</w:t>
      </w:r>
      <w:r w:rsidR="00372BAD">
        <w:rPr>
          <w:rFonts w:ascii="Times New Roman" w:hAnsi="Times New Roman"/>
          <w:sz w:val="24"/>
          <w:szCs w:val="24"/>
        </w:rPr>
        <w:t>J</w:t>
      </w:r>
      <w:r w:rsidR="00372BAD" w:rsidRPr="00177342">
        <w:rPr>
          <w:rFonts w:ascii="Times New Roman" w:hAnsi="Times New Roman"/>
          <w:sz w:val="24"/>
          <w:szCs w:val="24"/>
        </w:rPr>
        <w:t>uegos</w:t>
      </w:r>
      <w:r w:rsidRPr="00177342">
        <w:rPr>
          <w:rFonts w:ascii="Times New Roman" w:hAnsi="Times New Roman"/>
          <w:sz w:val="24"/>
          <w:szCs w:val="24"/>
        </w:rPr>
        <w:t>) (</w:t>
      </w:r>
      <w:r w:rsidR="00372BAD">
        <w:rPr>
          <w:rFonts w:ascii="Times New Roman" w:hAnsi="Times New Roman"/>
          <w:sz w:val="24"/>
          <w:szCs w:val="24"/>
        </w:rPr>
        <w:t>I</w:t>
      </w:r>
      <w:r w:rsidR="00372BAD" w:rsidRPr="00177342">
        <w:rPr>
          <w:rFonts w:ascii="Times New Roman" w:hAnsi="Times New Roman"/>
          <w:sz w:val="24"/>
          <w:szCs w:val="24"/>
        </w:rPr>
        <w:t>nternet</w:t>
      </w:r>
      <w:r w:rsidR="00372BAD">
        <w:rPr>
          <w:rFonts w:ascii="Times New Roman" w:hAnsi="Times New Roman"/>
          <w:sz w:val="24"/>
          <w:szCs w:val="24"/>
        </w:rPr>
        <w:t>)</w:t>
      </w:r>
      <w:r w:rsidRPr="00177342">
        <w:rPr>
          <w:rFonts w:ascii="Times New Roman" w:hAnsi="Times New Roman"/>
          <w:sz w:val="24"/>
          <w:szCs w:val="24"/>
        </w:rPr>
        <w:t xml:space="preserve"> </w:t>
      </w:r>
    </w:p>
    <w:p w14:paraId="6853DFD7" w14:textId="36451561" w:rsidR="0084363D" w:rsidRDefault="00B84828" w:rsidP="00177342">
      <w:pPr>
        <w:pStyle w:val="Sinespaciado"/>
        <w:numPr>
          <w:ilvl w:val="0"/>
          <w:numId w:val="18"/>
        </w:numPr>
        <w:spacing w:before="0" w:line="360" w:lineRule="auto"/>
        <w:ind w:left="0" w:firstLine="709"/>
        <w:rPr>
          <w:rFonts w:ascii="Times New Roman" w:hAnsi="Times New Roman"/>
          <w:sz w:val="24"/>
          <w:szCs w:val="24"/>
        </w:rPr>
      </w:pPr>
      <w:r w:rsidRPr="00177342">
        <w:rPr>
          <w:rFonts w:ascii="Times New Roman" w:hAnsi="Times New Roman"/>
          <w:sz w:val="24"/>
          <w:szCs w:val="24"/>
        </w:rPr>
        <w:t>Has descargado aplicaciones</w:t>
      </w:r>
      <w:r w:rsidR="00372BAD">
        <w:rPr>
          <w:rFonts w:ascii="Times New Roman" w:hAnsi="Times New Roman"/>
          <w:sz w:val="24"/>
          <w:szCs w:val="24"/>
        </w:rPr>
        <w:t>:</w:t>
      </w:r>
      <w:r w:rsidRPr="00177342">
        <w:rPr>
          <w:rFonts w:ascii="Times New Roman" w:hAnsi="Times New Roman"/>
          <w:sz w:val="24"/>
          <w:szCs w:val="24"/>
        </w:rPr>
        <w:t xml:space="preserve"> (</w:t>
      </w:r>
      <w:r w:rsidR="00372BAD">
        <w:rPr>
          <w:rFonts w:ascii="Times New Roman" w:hAnsi="Times New Roman"/>
          <w:sz w:val="24"/>
          <w:szCs w:val="24"/>
        </w:rPr>
        <w:t>G</w:t>
      </w:r>
      <w:r w:rsidR="00372BAD" w:rsidRPr="00177342">
        <w:rPr>
          <w:rFonts w:ascii="Times New Roman" w:hAnsi="Times New Roman"/>
          <w:sz w:val="24"/>
          <w:szCs w:val="24"/>
        </w:rPr>
        <w:t>ratis</w:t>
      </w:r>
      <w:r w:rsidRPr="00177342">
        <w:rPr>
          <w:rFonts w:ascii="Times New Roman" w:hAnsi="Times New Roman"/>
          <w:sz w:val="24"/>
          <w:szCs w:val="24"/>
        </w:rPr>
        <w:t>) (</w:t>
      </w:r>
      <w:r w:rsidR="00372BAD">
        <w:rPr>
          <w:rFonts w:ascii="Times New Roman" w:hAnsi="Times New Roman"/>
          <w:sz w:val="24"/>
          <w:szCs w:val="24"/>
        </w:rPr>
        <w:t>P</w:t>
      </w:r>
      <w:r w:rsidR="00372BAD" w:rsidRPr="00177342">
        <w:rPr>
          <w:rFonts w:ascii="Times New Roman" w:hAnsi="Times New Roman"/>
          <w:sz w:val="24"/>
          <w:szCs w:val="24"/>
        </w:rPr>
        <w:t>ago</w:t>
      </w:r>
      <w:r w:rsidRPr="00177342">
        <w:rPr>
          <w:rFonts w:ascii="Times New Roman" w:hAnsi="Times New Roman"/>
          <w:sz w:val="24"/>
          <w:szCs w:val="24"/>
        </w:rPr>
        <w:t>)</w:t>
      </w:r>
    </w:p>
    <w:p w14:paraId="66CEDD51" w14:textId="56138D14" w:rsidR="0084363D" w:rsidRDefault="00B84828" w:rsidP="00177342">
      <w:pPr>
        <w:pStyle w:val="Sinespaciado"/>
        <w:numPr>
          <w:ilvl w:val="0"/>
          <w:numId w:val="18"/>
        </w:numPr>
        <w:spacing w:before="0" w:line="360" w:lineRule="auto"/>
        <w:ind w:left="0" w:firstLine="709"/>
        <w:rPr>
          <w:rFonts w:ascii="Times New Roman" w:hAnsi="Times New Roman"/>
          <w:sz w:val="24"/>
          <w:szCs w:val="24"/>
        </w:rPr>
      </w:pPr>
      <w:r w:rsidRPr="00177342">
        <w:rPr>
          <w:rFonts w:ascii="Times New Roman" w:hAnsi="Times New Roman"/>
          <w:sz w:val="24"/>
          <w:szCs w:val="24"/>
        </w:rPr>
        <w:t>Cuentas con internet en tu móvil</w:t>
      </w:r>
      <w:r w:rsidR="00372BAD">
        <w:rPr>
          <w:rFonts w:ascii="Times New Roman" w:hAnsi="Times New Roman"/>
          <w:sz w:val="24"/>
          <w:szCs w:val="24"/>
        </w:rPr>
        <w:t>:</w:t>
      </w:r>
      <w:r w:rsidRPr="00177342">
        <w:rPr>
          <w:rFonts w:ascii="Times New Roman" w:hAnsi="Times New Roman"/>
          <w:sz w:val="24"/>
          <w:szCs w:val="24"/>
        </w:rPr>
        <w:t xml:space="preserve"> (</w:t>
      </w:r>
      <w:r w:rsidR="00372BAD">
        <w:rPr>
          <w:rFonts w:ascii="Times New Roman" w:hAnsi="Times New Roman"/>
          <w:sz w:val="24"/>
          <w:szCs w:val="24"/>
        </w:rPr>
        <w:t>Sí</w:t>
      </w:r>
      <w:r w:rsidRPr="00177342">
        <w:rPr>
          <w:rFonts w:ascii="Times New Roman" w:hAnsi="Times New Roman"/>
          <w:sz w:val="24"/>
          <w:szCs w:val="24"/>
        </w:rPr>
        <w:t>) (</w:t>
      </w:r>
      <w:r w:rsidR="00372BAD">
        <w:rPr>
          <w:rFonts w:ascii="Times New Roman" w:hAnsi="Times New Roman"/>
          <w:sz w:val="24"/>
          <w:szCs w:val="24"/>
        </w:rPr>
        <w:t>N</w:t>
      </w:r>
      <w:r w:rsidR="00372BAD" w:rsidRPr="00177342">
        <w:rPr>
          <w:rFonts w:ascii="Times New Roman" w:hAnsi="Times New Roman"/>
          <w:sz w:val="24"/>
          <w:szCs w:val="24"/>
        </w:rPr>
        <w:t>o</w:t>
      </w:r>
      <w:r w:rsidR="00372BAD">
        <w:rPr>
          <w:rFonts w:ascii="Times New Roman" w:hAnsi="Times New Roman"/>
          <w:sz w:val="24"/>
          <w:szCs w:val="24"/>
        </w:rPr>
        <w:t>)</w:t>
      </w:r>
      <w:r w:rsidR="00E308C3">
        <w:rPr>
          <w:rFonts w:ascii="Times New Roman" w:hAnsi="Times New Roman"/>
          <w:sz w:val="24"/>
          <w:szCs w:val="24"/>
        </w:rPr>
        <w:t xml:space="preserve"> </w:t>
      </w:r>
    </w:p>
    <w:p w14:paraId="02A5B2D2" w14:textId="37440739" w:rsidR="0084363D" w:rsidRDefault="00B84828" w:rsidP="00177342">
      <w:pPr>
        <w:pStyle w:val="Sinespaciado"/>
        <w:numPr>
          <w:ilvl w:val="0"/>
          <w:numId w:val="18"/>
        </w:numPr>
        <w:spacing w:before="0" w:line="360" w:lineRule="auto"/>
        <w:ind w:left="0" w:firstLine="709"/>
        <w:rPr>
          <w:rFonts w:ascii="Times New Roman" w:hAnsi="Times New Roman"/>
          <w:sz w:val="24"/>
          <w:szCs w:val="24"/>
        </w:rPr>
      </w:pPr>
      <w:r w:rsidRPr="00177342">
        <w:rPr>
          <w:rFonts w:ascii="Times New Roman" w:hAnsi="Times New Roman"/>
          <w:sz w:val="24"/>
          <w:szCs w:val="24"/>
        </w:rPr>
        <w:t>Marca de celular: (Huawei) (LG) (Samsung) (Nokia)</w:t>
      </w:r>
    </w:p>
    <w:p w14:paraId="7C7E39D7" w14:textId="67CC4F9E" w:rsidR="00B84828" w:rsidRPr="00177342" w:rsidRDefault="00B84828" w:rsidP="00177342">
      <w:pPr>
        <w:pStyle w:val="Sinespaciado"/>
        <w:numPr>
          <w:ilvl w:val="0"/>
          <w:numId w:val="18"/>
        </w:numPr>
        <w:spacing w:before="0" w:line="360" w:lineRule="auto"/>
        <w:ind w:left="0" w:firstLine="709"/>
        <w:rPr>
          <w:rFonts w:ascii="Times New Roman" w:hAnsi="Times New Roman"/>
          <w:sz w:val="24"/>
          <w:szCs w:val="24"/>
        </w:rPr>
      </w:pPr>
      <w:r w:rsidRPr="00177342">
        <w:rPr>
          <w:rFonts w:ascii="Times New Roman" w:hAnsi="Times New Roman"/>
          <w:sz w:val="24"/>
          <w:szCs w:val="24"/>
        </w:rPr>
        <w:t>Prestación de servicios: (</w:t>
      </w:r>
      <w:r w:rsidR="00372BAD">
        <w:rPr>
          <w:rFonts w:ascii="Times New Roman" w:hAnsi="Times New Roman"/>
          <w:sz w:val="24"/>
          <w:szCs w:val="24"/>
        </w:rPr>
        <w:t>C</w:t>
      </w:r>
      <w:r w:rsidR="00372BAD" w:rsidRPr="00177342">
        <w:rPr>
          <w:rFonts w:ascii="Times New Roman" w:hAnsi="Times New Roman"/>
          <w:sz w:val="24"/>
          <w:szCs w:val="24"/>
        </w:rPr>
        <w:t>omerciales</w:t>
      </w:r>
      <w:r w:rsidRPr="00177342">
        <w:rPr>
          <w:rFonts w:ascii="Times New Roman" w:hAnsi="Times New Roman"/>
          <w:sz w:val="24"/>
          <w:szCs w:val="24"/>
        </w:rPr>
        <w:t>) (</w:t>
      </w:r>
      <w:r w:rsidR="00372BAD">
        <w:rPr>
          <w:rFonts w:ascii="Times New Roman" w:hAnsi="Times New Roman"/>
          <w:sz w:val="24"/>
          <w:szCs w:val="24"/>
        </w:rPr>
        <w:t>I</w:t>
      </w:r>
      <w:r w:rsidR="00372BAD" w:rsidRPr="00177342">
        <w:rPr>
          <w:rFonts w:ascii="Times New Roman" w:hAnsi="Times New Roman"/>
          <w:sz w:val="24"/>
          <w:szCs w:val="24"/>
        </w:rPr>
        <w:t>ndustriales</w:t>
      </w:r>
      <w:r w:rsidRPr="00177342">
        <w:rPr>
          <w:rFonts w:ascii="Times New Roman" w:hAnsi="Times New Roman"/>
          <w:sz w:val="24"/>
          <w:szCs w:val="24"/>
        </w:rPr>
        <w:t>) (</w:t>
      </w:r>
      <w:r w:rsidR="00372BAD">
        <w:rPr>
          <w:rFonts w:ascii="Times New Roman" w:hAnsi="Times New Roman"/>
          <w:sz w:val="24"/>
          <w:szCs w:val="24"/>
        </w:rPr>
        <w:t>S</w:t>
      </w:r>
      <w:r w:rsidR="00372BAD" w:rsidRPr="00177342">
        <w:rPr>
          <w:rFonts w:ascii="Times New Roman" w:hAnsi="Times New Roman"/>
          <w:sz w:val="24"/>
          <w:szCs w:val="24"/>
        </w:rPr>
        <w:t>ervicios</w:t>
      </w:r>
      <w:r w:rsidRPr="00177342">
        <w:rPr>
          <w:rFonts w:ascii="Times New Roman" w:hAnsi="Times New Roman"/>
          <w:sz w:val="24"/>
          <w:szCs w:val="24"/>
        </w:rPr>
        <w:t>)</w:t>
      </w:r>
    </w:p>
    <w:p w14:paraId="529622EF" w14:textId="77777777" w:rsidR="00B84828" w:rsidRDefault="00B84828" w:rsidP="00BA3DBF">
      <w:pPr>
        <w:widowControl w:val="0"/>
        <w:autoSpaceDE w:val="0"/>
        <w:autoSpaceDN w:val="0"/>
        <w:adjustRightInd w:val="0"/>
        <w:spacing w:line="360" w:lineRule="auto"/>
        <w:jc w:val="both"/>
        <w:rPr>
          <w:szCs w:val="20"/>
        </w:rPr>
      </w:pPr>
    </w:p>
    <w:p w14:paraId="36E829FE" w14:textId="008E5620" w:rsidR="002B274B" w:rsidRDefault="0037628B" w:rsidP="00177342">
      <w:pPr>
        <w:widowControl w:val="0"/>
        <w:autoSpaceDE w:val="0"/>
        <w:autoSpaceDN w:val="0"/>
        <w:adjustRightInd w:val="0"/>
        <w:spacing w:line="360" w:lineRule="auto"/>
        <w:ind w:left="270" w:firstLine="0"/>
        <w:jc w:val="both"/>
        <w:rPr>
          <w:sz w:val="24"/>
          <w:szCs w:val="24"/>
        </w:rPr>
      </w:pPr>
      <w:r w:rsidRPr="00177342">
        <w:rPr>
          <w:i/>
          <w:iCs/>
          <w:sz w:val="24"/>
          <w:szCs w:val="24"/>
        </w:rPr>
        <w:t>1</w:t>
      </w:r>
      <w:r>
        <w:rPr>
          <w:sz w:val="24"/>
          <w:szCs w:val="24"/>
        </w:rPr>
        <w:t xml:space="preserve"> = </w:t>
      </w:r>
      <w:r w:rsidR="00B84828" w:rsidRPr="00177342">
        <w:rPr>
          <w:sz w:val="24"/>
          <w:szCs w:val="24"/>
        </w:rPr>
        <w:t xml:space="preserve">Malo            </w:t>
      </w:r>
      <w:r w:rsidR="00B84828" w:rsidRPr="00177342">
        <w:rPr>
          <w:i/>
          <w:iCs/>
          <w:sz w:val="24"/>
          <w:szCs w:val="24"/>
        </w:rPr>
        <w:t>2</w:t>
      </w:r>
      <w:r>
        <w:rPr>
          <w:sz w:val="24"/>
          <w:szCs w:val="24"/>
        </w:rPr>
        <w:t xml:space="preserve"> = </w:t>
      </w:r>
      <w:r w:rsidR="00B84828" w:rsidRPr="00177342">
        <w:rPr>
          <w:sz w:val="24"/>
          <w:szCs w:val="24"/>
        </w:rPr>
        <w:t xml:space="preserve">Deficiente          </w:t>
      </w:r>
      <w:r w:rsidR="00B84828" w:rsidRPr="00177342">
        <w:rPr>
          <w:i/>
          <w:iCs/>
          <w:sz w:val="24"/>
          <w:szCs w:val="24"/>
        </w:rPr>
        <w:t>3</w:t>
      </w:r>
      <w:r>
        <w:rPr>
          <w:sz w:val="24"/>
          <w:szCs w:val="24"/>
        </w:rPr>
        <w:t xml:space="preserve"> = </w:t>
      </w:r>
      <w:r w:rsidR="00B84828" w:rsidRPr="00177342">
        <w:rPr>
          <w:sz w:val="24"/>
          <w:szCs w:val="24"/>
        </w:rPr>
        <w:t xml:space="preserve">Regular             </w:t>
      </w:r>
      <w:r w:rsidR="00B84828" w:rsidRPr="00177342">
        <w:rPr>
          <w:i/>
          <w:iCs/>
          <w:sz w:val="24"/>
          <w:szCs w:val="24"/>
        </w:rPr>
        <w:t>4</w:t>
      </w:r>
      <w:r>
        <w:rPr>
          <w:sz w:val="24"/>
          <w:szCs w:val="24"/>
        </w:rPr>
        <w:t xml:space="preserve"> = </w:t>
      </w:r>
      <w:r w:rsidR="00B84828" w:rsidRPr="00177342">
        <w:rPr>
          <w:sz w:val="24"/>
          <w:szCs w:val="24"/>
        </w:rPr>
        <w:t xml:space="preserve">Bueno                </w:t>
      </w:r>
      <w:r w:rsidR="00B84828" w:rsidRPr="00177342">
        <w:rPr>
          <w:i/>
          <w:iCs/>
          <w:sz w:val="24"/>
          <w:szCs w:val="24"/>
        </w:rPr>
        <w:t>5</w:t>
      </w:r>
      <w:r>
        <w:rPr>
          <w:sz w:val="24"/>
          <w:szCs w:val="24"/>
        </w:rPr>
        <w:t xml:space="preserve"> = </w:t>
      </w:r>
      <w:r w:rsidR="00B84828" w:rsidRPr="00177342">
        <w:rPr>
          <w:sz w:val="24"/>
          <w:szCs w:val="24"/>
        </w:rPr>
        <w:t>Excelente</w:t>
      </w:r>
    </w:p>
    <w:p w14:paraId="6F8AC304" w14:textId="396875E7" w:rsidR="00DA2789" w:rsidRDefault="00DA2789" w:rsidP="00177342">
      <w:pPr>
        <w:widowControl w:val="0"/>
        <w:autoSpaceDE w:val="0"/>
        <w:autoSpaceDN w:val="0"/>
        <w:adjustRightInd w:val="0"/>
        <w:spacing w:line="360" w:lineRule="auto"/>
        <w:ind w:left="270" w:firstLine="0"/>
        <w:jc w:val="both"/>
        <w:rPr>
          <w:sz w:val="24"/>
          <w:szCs w:val="24"/>
        </w:rPr>
      </w:pPr>
    </w:p>
    <w:p w14:paraId="777FF143" w14:textId="02578916" w:rsidR="00DA2789" w:rsidRDefault="00DA2789" w:rsidP="00177342">
      <w:pPr>
        <w:widowControl w:val="0"/>
        <w:autoSpaceDE w:val="0"/>
        <w:autoSpaceDN w:val="0"/>
        <w:adjustRightInd w:val="0"/>
        <w:spacing w:line="360" w:lineRule="auto"/>
        <w:ind w:left="270" w:firstLine="0"/>
        <w:jc w:val="both"/>
        <w:rPr>
          <w:sz w:val="24"/>
          <w:szCs w:val="24"/>
        </w:rPr>
      </w:pPr>
    </w:p>
    <w:p w14:paraId="7332BA46" w14:textId="7C2112DA" w:rsidR="00DA2789" w:rsidRDefault="00DA2789" w:rsidP="00177342">
      <w:pPr>
        <w:widowControl w:val="0"/>
        <w:autoSpaceDE w:val="0"/>
        <w:autoSpaceDN w:val="0"/>
        <w:adjustRightInd w:val="0"/>
        <w:spacing w:line="360" w:lineRule="auto"/>
        <w:ind w:left="270" w:firstLine="0"/>
        <w:jc w:val="both"/>
        <w:rPr>
          <w:sz w:val="24"/>
          <w:szCs w:val="24"/>
        </w:rPr>
      </w:pPr>
    </w:p>
    <w:p w14:paraId="1BDD3D0B" w14:textId="117B8E9D" w:rsidR="00DA2789" w:rsidRDefault="00DA2789" w:rsidP="00177342">
      <w:pPr>
        <w:widowControl w:val="0"/>
        <w:autoSpaceDE w:val="0"/>
        <w:autoSpaceDN w:val="0"/>
        <w:adjustRightInd w:val="0"/>
        <w:spacing w:line="360" w:lineRule="auto"/>
        <w:ind w:left="270" w:firstLine="0"/>
        <w:jc w:val="both"/>
        <w:rPr>
          <w:sz w:val="24"/>
          <w:szCs w:val="24"/>
        </w:rPr>
      </w:pPr>
    </w:p>
    <w:p w14:paraId="4C1AD8AD" w14:textId="3CF7552A" w:rsidR="00DA2789" w:rsidRDefault="00DA2789" w:rsidP="00177342">
      <w:pPr>
        <w:widowControl w:val="0"/>
        <w:autoSpaceDE w:val="0"/>
        <w:autoSpaceDN w:val="0"/>
        <w:adjustRightInd w:val="0"/>
        <w:spacing w:line="360" w:lineRule="auto"/>
        <w:ind w:left="270" w:firstLine="0"/>
        <w:jc w:val="both"/>
        <w:rPr>
          <w:sz w:val="24"/>
          <w:szCs w:val="24"/>
        </w:rPr>
      </w:pPr>
    </w:p>
    <w:p w14:paraId="778B10CF" w14:textId="2D10CC43" w:rsidR="00DA2789" w:rsidRDefault="00DA2789" w:rsidP="00177342">
      <w:pPr>
        <w:widowControl w:val="0"/>
        <w:autoSpaceDE w:val="0"/>
        <w:autoSpaceDN w:val="0"/>
        <w:adjustRightInd w:val="0"/>
        <w:spacing w:line="360" w:lineRule="auto"/>
        <w:ind w:left="270" w:firstLine="0"/>
        <w:jc w:val="both"/>
        <w:rPr>
          <w:sz w:val="24"/>
          <w:szCs w:val="24"/>
        </w:rPr>
      </w:pPr>
    </w:p>
    <w:p w14:paraId="7878F1F0" w14:textId="52E68EF4" w:rsidR="00DA2789" w:rsidRDefault="00DA2789" w:rsidP="00177342">
      <w:pPr>
        <w:widowControl w:val="0"/>
        <w:autoSpaceDE w:val="0"/>
        <w:autoSpaceDN w:val="0"/>
        <w:adjustRightInd w:val="0"/>
        <w:spacing w:line="360" w:lineRule="auto"/>
        <w:ind w:left="270" w:firstLine="0"/>
        <w:jc w:val="both"/>
        <w:rPr>
          <w:sz w:val="24"/>
          <w:szCs w:val="24"/>
        </w:rPr>
      </w:pPr>
    </w:p>
    <w:p w14:paraId="0297ACB4" w14:textId="77777777" w:rsidR="00DA2789" w:rsidRPr="00177342" w:rsidRDefault="00DA2789" w:rsidP="00177342">
      <w:pPr>
        <w:widowControl w:val="0"/>
        <w:autoSpaceDE w:val="0"/>
        <w:autoSpaceDN w:val="0"/>
        <w:adjustRightInd w:val="0"/>
        <w:spacing w:line="360" w:lineRule="auto"/>
        <w:ind w:left="270" w:firstLine="0"/>
        <w:jc w:val="both"/>
        <w:rPr>
          <w:sz w:val="24"/>
          <w:szCs w:val="24"/>
        </w:rPr>
      </w:pPr>
    </w:p>
    <w:tbl>
      <w:tblPr>
        <w:tblStyle w:val="Tablaconcuadrcula"/>
        <w:tblpPr w:leftFromText="141" w:rightFromText="141" w:vertAnchor="text" w:horzAnchor="margin" w:tblpXSpec="center" w:tblpY="153"/>
        <w:tblW w:w="9958" w:type="dxa"/>
        <w:tblLook w:val="04A0" w:firstRow="1" w:lastRow="0" w:firstColumn="1" w:lastColumn="0" w:noHBand="0" w:noVBand="1"/>
      </w:tblPr>
      <w:tblGrid>
        <w:gridCol w:w="6928"/>
        <w:gridCol w:w="606"/>
        <w:gridCol w:w="606"/>
        <w:gridCol w:w="606"/>
        <w:gridCol w:w="606"/>
        <w:gridCol w:w="606"/>
      </w:tblGrid>
      <w:tr w:rsidR="00B84828" w:rsidRPr="00BA3DBF" w14:paraId="704D51C4" w14:textId="77777777" w:rsidTr="00B84828">
        <w:trPr>
          <w:trHeight w:val="297"/>
        </w:trPr>
        <w:tc>
          <w:tcPr>
            <w:tcW w:w="7028" w:type="dxa"/>
            <w:vAlign w:val="center"/>
          </w:tcPr>
          <w:p w14:paraId="27C1F3A7" w14:textId="77777777" w:rsidR="00B84828" w:rsidRPr="00177342" w:rsidRDefault="00B84828" w:rsidP="00BA3DBF">
            <w:pPr>
              <w:spacing w:line="360" w:lineRule="auto"/>
              <w:jc w:val="center"/>
              <w:rPr>
                <w:b/>
                <w:noProof/>
                <w:sz w:val="24"/>
                <w:szCs w:val="24"/>
              </w:rPr>
            </w:pPr>
            <w:r w:rsidRPr="00177342">
              <w:rPr>
                <w:b/>
                <w:noProof/>
                <w:sz w:val="24"/>
                <w:szCs w:val="24"/>
              </w:rPr>
              <w:lastRenderedPageBreak/>
              <w:t>Funcionalidad</w:t>
            </w:r>
          </w:p>
        </w:tc>
        <w:tc>
          <w:tcPr>
            <w:tcW w:w="586" w:type="dxa"/>
            <w:vAlign w:val="center"/>
          </w:tcPr>
          <w:p w14:paraId="56AD215D"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4AE5C281"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6B63A0E8"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6820E083"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5051E1B9" w14:textId="77777777" w:rsidR="00B84828" w:rsidRPr="00177342" w:rsidRDefault="00B84828" w:rsidP="00BA3DBF">
            <w:pPr>
              <w:pStyle w:val="Sinespaciado"/>
              <w:spacing w:before="0" w:line="360" w:lineRule="auto"/>
              <w:rPr>
                <w:rFonts w:ascii="Times New Roman" w:hAnsi="Times New Roman"/>
                <w:noProof/>
                <w:sz w:val="24"/>
                <w:szCs w:val="24"/>
              </w:rPr>
            </w:pPr>
          </w:p>
        </w:tc>
      </w:tr>
      <w:tr w:rsidR="00B84828" w:rsidRPr="00BA3DBF" w14:paraId="64CA3E87" w14:textId="77777777" w:rsidTr="00B84828">
        <w:trPr>
          <w:trHeight w:val="287"/>
        </w:trPr>
        <w:tc>
          <w:tcPr>
            <w:tcW w:w="7028" w:type="dxa"/>
            <w:vAlign w:val="center"/>
          </w:tcPr>
          <w:p w14:paraId="6146CB0E" w14:textId="77777777" w:rsidR="00B84828" w:rsidRPr="00177342" w:rsidRDefault="00B84828" w:rsidP="00BA3DBF">
            <w:pPr>
              <w:spacing w:line="360" w:lineRule="auto"/>
              <w:jc w:val="both"/>
              <w:rPr>
                <w:b/>
                <w:noProof/>
                <w:sz w:val="24"/>
                <w:szCs w:val="24"/>
              </w:rPr>
            </w:pPr>
            <w:r w:rsidRPr="00177342">
              <w:rPr>
                <w:b/>
                <w:noProof/>
                <w:sz w:val="24"/>
                <w:szCs w:val="24"/>
              </w:rPr>
              <w:t>Adecuación</w:t>
            </w:r>
          </w:p>
        </w:tc>
        <w:tc>
          <w:tcPr>
            <w:tcW w:w="586" w:type="dxa"/>
            <w:vAlign w:val="center"/>
          </w:tcPr>
          <w:p w14:paraId="73E8C5DA"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43FB405E"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18E13FE0"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145C332B" w14:textId="77777777" w:rsidR="00B84828" w:rsidRPr="00177342" w:rsidRDefault="00B84828" w:rsidP="00BA3DBF">
            <w:pPr>
              <w:pStyle w:val="Sinespaciado"/>
              <w:spacing w:before="0" w:line="360" w:lineRule="auto"/>
              <w:rPr>
                <w:rFonts w:ascii="Times New Roman" w:hAnsi="Times New Roman"/>
                <w:noProof/>
                <w:sz w:val="24"/>
                <w:szCs w:val="24"/>
              </w:rPr>
            </w:pPr>
          </w:p>
        </w:tc>
        <w:tc>
          <w:tcPr>
            <w:tcW w:w="586" w:type="dxa"/>
            <w:vAlign w:val="center"/>
          </w:tcPr>
          <w:p w14:paraId="3023B457" w14:textId="77777777" w:rsidR="00B84828" w:rsidRPr="00177342" w:rsidRDefault="00B84828" w:rsidP="00BA3DBF">
            <w:pPr>
              <w:pStyle w:val="Sinespaciado"/>
              <w:spacing w:before="0" w:line="360" w:lineRule="auto"/>
              <w:rPr>
                <w:rFonts w:ascii="Times New Roman" w:hAnsi="Times New Roman"/>
                <w:noProof/>
                <w:sz w:val="24"/>
                <w:szCs w:val="24"/>
              </w:rPr>
            </w:pPr>
          </w:p>
        </w:tc>
      </w:tr>
      <w:tr w:rsidR="00B84828" w:rsidRPr="00BA3DBF" w14:paraId="214AD5E9" w14:textId="77777777" w:rsidTr="00B84828">
        <w:trPr>
          <w:trHeight w:val="263"/>
        </w:trPr>
        <w:tc>
          <w:tcPr>
            <w:tcW w:w="7028" w:type="dxa"/>
            <w:vAlign w:val="center"/>
          </w:tcPr>
          <w:p w14:paraId="3DCDA17A" w14:textId="5B6AB2DB" w:rsidR="00B84828" w:rsidRPr="00177342" w:rsidRDefault="00B84828" w:rsidP="00BA3DBF">
            <w:pPr>
              <w:spacing w:line="360" w:lineRule="auto"/>
              <w:jc w:val="both"/>
              <w:rPr>
                <w:noProof/>
                <w:sz w:val="24"/>
                <w:szCs w:val="24"/>
              </w:rPr>
            </w:pPr>
            <w:r w:rsidRPr="00177342">
              <w:rPr>
                <w:i/>
                <w:iCs/>
                <w:noProof/>
                <w:sz w:val="24"/>
                <w:szCs w:val="24"/>
              </w:rPr>
              <w:t>1</w:t>
            </w:r>
            <w:r w:rsidR="00372BAD" w:rsidRPr="00177342">
              <w:rPr>
                <w:i/>
                <w:iCs/>
                <w:noProof/>
                <w:sz w:val="24"/>
                <w:szCs w:val="24"/>
              </w:rPr>
              <w:t>)</w:t>
            </w:r>
            <w:r w:rsidRPr="00177342">
              <w:rPr>
                <w:noProof/>
                <w:sz w:val="24"/>
                <w:szCs w:val="24"/>
              </w:rPr>
              <w:tab/>
              <w:t>Las funciones contenidas para realizar la práctica son:</w:t>
            </w:r>
            <w:r w:rsidR="00E308C3">
              <w:rPr>
                <w:noProof/>
                <w:sz w:val="24"/>
                <w:szCs w:val="24"/>
              </w:rPr>
              <w:t xml:space="preserve"> </w:t>
            </w:r>
          </w:p>
        </w:tc>
        <w:tc>
          <w:tcPr>
            <w:tcW w:w="586" w:type="dxa"/>
            <w:vAlign w:val="center"/>
          </w:tcPr>
          <w:p w14:paraId="14B89665"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086E68B4"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0EB363DC"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130AB7AE"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1D355000"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0F750780" w14:textId="77777777" w:rsidTr="00B84828">
        <w:trPr>
          <w:trHeight w:val="267"/>
        </w:trPr>
        <w:tc>
          <w:tcPr>
            <w:tcW w:w="7028" w:type="dxa"/>
            <w:vAlign w:val="center"/>
          </w:tcPr>
          <w:p w14:paraId="4EFD112D" w14:textId="275C56D3" w:rsidR="00B84828" w:rsidRPr="00177342" w:rsidRDefault="00B84828" w:rsidP="00BA3DBF">
            <w:pPr>
              <w:spacing w:line="360" w:lineRule="auto"/>
              <w:jc w:val="both"/>
              <w:rPr>
                <w:noProof/>
                <w:sz w:val="24"/>
                <w:szCs w:val="24"/>
              </w:rPr>
            </w:pPr>
            <w:r w:rsidRPr="00177342">
              <w:rPr>
                <w:i/>
                <w:iCs/>
                <w:noProof/>
                <w:sz w:val="24"/>
                <w:szCs w:val="24"/>
              </w:rPr>
              <w:t>2</w:t>
            </w:r>
            <w:r w:rsidR="00372BAD" w:rsidRPr="00177342">
              <w:rPr>
                <w:i/>
                <w:iCs/>
                <w:noProof/>
                <w:sz w:val="24"/>
                <w:szCs w:val="24"/>
              </w:rPr>
              <w:t>)</w:t>
            </w:r>
            <w:r w:rsidRPr="00177342">
              <w:rPr>
                <w:noProof/>
                <w:sz w:val="24"/>
                <w:szCs w:val="24"/>
              </w:rPr>
              <w:tab/>
              <w:t>El uso del simulador para resolver la práctica es:</w:t>
            </w:r>
          </w:p>
        </w:tc>
        <w:tc>
          <w:tcPr>
            <w:tcW w:w="586" w:type="dxa"/>
            <w:vAlign w:val="center"/>
          </w:tcPr>
          <w:p w14:paraId="5D88DAC4"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663D6EDD"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5DD2F012"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050CFF0"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3745E528"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21488DB9" w14:textId="77777777" w:rsidTr="00B84828">
        <w:trPr>
          <w:trHeight w:val="223"/>
        </w:trPr>
        <w:tc>
          <w:tcPr>
            <w:tcW w:w="7028" w:type="dxa"/>
            <w:vAlign w:val="center"/>
          </w:tcPr>
          <w:p w14:paraId="17AD84CE" w14:textId="77777777" w:rsidR="00B84828" w:rsidRPr="00177342" w:rsidRDefault="00B84828" w:rsidP="00BA3DBF">
            <w:pPr>
              <w:spacing w:line="360" w:lineRule="auto"/>
              <w:jc w:val="both"/>
              <w:rPr>
                <w:b/>
                <w:noProof/>
                <w:sz w:val="24"/>
                <w:szCs w:val="24"/>
              </w:rPr>
            </w:pPr>
            <w:r w:rsidRPr="00177342">
              <w:rPr>
                <w:b/>
                <w:noProof/>
                <w:sz w:val="24"/>
                <w:szCs w:val="24"/>
              </w:rPr>
              <w:t>Exactitud</w:t>
            </w:r>
          </w:p>
        </w:tc>
        <w:tc>
          <w:tcPr>
            <w:tcW w:w="586" w:type="dxa"/>
            <w:vAlign w:val="center"/>
          </w:tcPr>
          <w:p w14:paraId="76CC9B5D" w14:textId="77777777" w:rsidR="00B84828" w:rsidRPr="00177342" w:rsidRDefault="00B84828" w:rsidP="00BA3DBF">
            <w:pPr>
              <w:spacing w:line="360" w:lineRule="auto"/>
              <w:jc w:val="both"/>
              <w:rPr>
                <w:noProof/>
                <w:sz w:val="24"/>
                <w:szCs w:val="24"/>
              </w:rPr>
            </w:pPr>
          </w:p>
        </w:tc>
        <w:tc>
          <w:tcPr>
            <w:tcW w:w="586" w:type="dxa"/>
            <w:vAlign w:val="center"/>
          </w:tcPr>
          <w:p w14:paraId="22713865" w14:textId="77777777" w:rsidR="00B84828" w:rsidRPr="00177342" w:rsidRDefault="00B84828" w:rsidP="00BA3DBF">
            <w:pPr>
              <w:spacing w:line="360" w:lineRule="auto"/>
              <w:jc w:val="both"/>
              <w:rPr>
                <w:noProof/>
                <w:sz w:val="24"/>
                <w:szCs w:val="24"/>
              </w:rPr>
            </w:pPr>
          </w:p>
        </w:tc>
        <w:tc>
          <w:tcPr>
            <w:tcW w:w="586" w:type="dxa"/>
            <w:vAlign w:val="center"/>
          </w:tcPr>
          <w:p w14:paraId="6C8D4D09" w14:textId="77777777" w:rsidR="00B84828" w:rsidRPr="00177342" w:rsidRDefault="00B84828" w:rsidP="00BA3DBF">
            <w:pPr>
              <w:spacing w:line="360" w:lineRule="auto"/>
              <w:jc w:val="both"/>
              <w:rPr>
                <w:noProof/>
                <w:sz w:val="24"/>
                <w:szCs w:val="24"/>
              </w:rPr>
            </w:pPr>
          </w:p>
        </w:tc>
        <w:tc>
          <w:tcPr>
            <w:tcW w:w="586" w:type="dxa"/>
            <w:vAlign w:val="center"/>
          </w:tcPr>
          <w:p w14:paraId="03D14404" w14:textId="77777777" w:rsidR="00B84828" w:rsidRPr="00177342" w:rsidRDefault="00B84828" w:rsidP="00BA3DBF">
            <w:pPr>
              <w:spacing w:line="360" w:lineRule="auto"/>
              <w:jc w:val="both"/>
              <w:rPr>
                <w:noProof/>
                <w:sz w:val="24"/>
                <w:szCs w:val="24"/>
              </w:rPr>
            </w:pPr>
          </w:p>
        </w:tc>
        <w:tc>
          <w:tcPr>
            <w:tcW w:w="586" w:type="dxa"/>
            <w:vAlign w:val="center"/>
          </w:tcPr>
          <w:p w14:paraId="0E2AF6BE" w14:textId="77777777" w:rsidR="00B84828" w:rsidRPr="00177342" w:rsidRDefault="00B84828" w:rsidP="00BA3DBF">
            <w:pPr>
              <w:spacing w:line="360" w:lineRule="auto"/>
              <w:jc w:val="both"/>
              <w:rPr>
                <w:noProof/>
                <w:sz w:val="24"/>
                <w:szCs w:val="24"/>
              </w:rPr>
            </w:pPr>
          </w:p>
        </w:tc>
      </w:tr>
      <w:tr w:rsidR="00B84828" w:rsidRPr="00BA3DBF" w14:paraId="53431599" w14:textId="77777777" w:rsidTr="00B84828">
        <w:trPr>
          <w:trHeight w:val="275"/>
        </w:trPr>
        <w:tc>
          <w:tcPr>
            <w:tcW w:w="7028" w:type="dxa"/>
            <w:vAlign w:val="center"/>
          </w:tcPr>
          <w:p w14:paraId="7771BC9C" w14:textId="1C7B9946" w:rsidR="00B84828" w:rsidRPr="00177342" w:rsidRDefault="00B84828" w:rsidP="00BA3DBF">
            <w:pPr>
              <w:spacing w:line="360" w:lineRule="auto"/>
              <w:jc w:val="both"/>
              <w:rPr>
                <w:noProof/>
                <w:sz w:val="24"/>
                <w:szCs w:val="24"/>
              </w:rPr>
            </w:pPr>
            <w:r w:rsidRPr="00177342">
              <w:rPr>
                <w:i/>
                <w:iCs/>
                <w:noProof/>
                <w:sz w:val="24"/>
                <w:szCs w:val="24"/>
              </w:rPr>
              <w:t>3</w:t>
            </w:r>
            <w:r w:rsidR="00372BAD" w:rsidRPr="00177342">
              <w:rPr>
                <w:i/>
                <w:iCs/>
                <w:noProof/>
                <w:sz w:val="24"/>
                <w:szCs w:val="24"/>
              </w:rPr>
              <w:t>)</w:t>
            </w:r>
            <w:r w:rsidRPr="00177342">
              <w:rPr>
                <w:noProof/>
                <w:sz w:val="24"/>
                <w:szCs w:val="24"/>
              </w:rPr>
              <w:tab/>
              <w:t>El grado de exactitud en los resultados mostrados por el simulador son:</w:t>
            </w:r>
          </w:p>
        </w:tc>
        <w:tc>
          <w:tcPr>
            <w:tcW w:w="586" w:type="dxa"/>
            <w:vAlign w:val="center"/>
          </w:tcPr>
          <w:p w14:paraId="615D94AC"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5E1D68D1"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94B0E11"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3F676A7B"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D6CD562"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04A01B8B" w14:textId="77777777" w:rsidTr="00B84828">
        <w:trPr>
          <w:trHeight w:val="279"/>
        </w:trPr>
        <w:tc>
          <w:tcPr>
            <w:tcW w:w="7028" w:type="dxa"/>
            <w:vAlign w:val="center"/>
          </w:tcPr>
          <w:p w14:paraId="4FA0784E" w14:textId="4CB3C3E2" w:rsidR="00B84828" w:rsidRPr="00177342" w:rsidRDefault="00B84828" w:rsidP="00BA3DBF">
            <w:pPr>
              <w:spacing w:line="360" w:lineRule="auto"/>
              <w:jc w:val="both"/>
              <w:rPr>
                <w:noProof/>
                <w:sz w:val="24"/>
                <w:szCs w:val="24"/>
              </w:rPr>
            </w:pPr>
            <w:r w:rsidRPr="00177342">
              <w:rPr>
                <w:i/>
                <w:iCs/>
                <w:noProof/>
                <w:sz w:val="24"/>
                <w:szCs w:val="24"/>
              </w:rPr>
              <w:t>4</w:t>
            </w:r>
            <w:r w:rsidR="00372BAD" w:rsidRPr="00177342">
              <w:rPr>
                <w:i/>
                <w:iCs/>
                <w:noProof/>
                <w:sz w:val="24"/>
                <w:szCs w:val="24"/>
              </w:rPr>
              <w:t>)</w:t>
            </w:r>
            <w:r w:rsidRPr="00177342">
              <w:rPr>
                <w:noProof/>
                <w:sz w:val="24"/>
                <w:szCs w:val="24"/>
              </w:rPr>
              <w:tab/>
              <w:t>El proceso operativo que se realiza para cumplir con la objetivo de la actividad es:</w:t>
            </w:r>
          </w:p>
        </w:tc>
        <w:tc>
          <w:tcPr>
            <w:tcW w:w="586" w:type="dxa"/>
            <w:vAlign w:val="center"/>
          </w:tcPr>
          <w:p w14:paraId="5A342D7D"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1EC1F67E"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121A10B3"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CFF5D1A"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3BA35928"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47017393" w14:textId="77777777" w:rsidTr="00B84828">
        <w:trPr>
          <w:trHeight w:val="257"/>
        </w:trPr>
        <w:tc>
          <w:tcPr>
            <w:tcW w:w="7028" w:type="dxa"/>
            <w:vAlign w:val="center"/>
          </w:tcPr>
          <w:p w14:paraId="0D4D45F7" w14:textId="77777777" w:rsidR="00B84828" w:rsidRPr="00177342" w:rsidRDefault="00B84828" w:rsidP="00BA3DBF">
            <w:pPr>
              <w:spacing w:line="360" w:lineRule="auto"/>
              <w:jc w:val="both"/>
              <w:rPr>
                <w:b/>
                <w:noProof/>
                <w:sz w:val="24"/>
                <w:szCs w:val="24"/>
              </w:rPr>
            </w:pPr>
            <w:r w:rsidRPr="00177342">
              <w:rPr>
                <w:b/>
                <w:noProof/>
                <w:sz w:val="24"/>
                <w:szCs w:val="24"/>
              </w:rPr>
              <w:t>Interacción</w:t>
            </w:r>
          </w:p>
        </w:tc>
        <w:tc>
          <w:tcPr>
            <w:tcW w:w="586" w:type="dxa"/>
            <w:vAlign w:val="center"/>
          </w:tcPr>
          <w:p w14:paraId="6881DD7C" w14:textId="77777777" w:rsidR="00B84828" w:rsidRPr="00177342" w:rsidRDefault="00B84828" w:rsidP="00BA3DBF">
            <w:pPr>
              <w:spacing w:line="360" w:lineRule="auto"/>
              <w:jc w:val="both"/>
              <w:rPr>
                <w:noProof/>
                <w:sz w:val="24"/>
                <w:szCs w:val="24"/>
              </w:rPr>
            </w:pPr>
          </w:p>
        </w:tc>
        <w:tc>
          <w:tcPr>
            <w:tcW w:w="586" w:type="dxa"/>
            <w:vAlign w:val="center"/>
          </w:tcPr>
          <w:p w14:paraId="591AC632" w14:textId="77777777" w:rsidR="00B84828" w:rsidRPr="00177342" w:rsidRDefault="00B84828" w:rsidP="00BA3DBF">
            <w:pPr>
              <w:spacing w:line="360" w:lineRule="auto"/>
              <w:jc w:val="both"/>
              <w:rPr>
                <w:noProof/>
                <w:sz w:val="24"/>
                <w:szCs w:val="24"/>
              </w:rPr>
            </w:pPr>
          </w:p>
        </w:tc>
        <w:tc>
          <w:tcPr>
            <w:tcW w:w="586" w:type="dxa"/>
            <w:vAlign w:val="center"/>
          </w:tcPr>
          <w:p w14:paraId="7332586F" w14:textId="77777777" w:rsidR="00B84828" w:rsidRPr="00177342" w:rsidRDefault="00B84828" w:rsidP="00BA3DBF">
            <w:pPr>
              <w:spacing w:line="360" w:lineRule="auto"/>
              <w:jc w:val="both"/>
              <w:rPr>
                <w:noProof/>
                <w:sz w:val="24"/>
                <w:szCs w:val="24"/>
              </w:rPr>
            </w:pPr>
          </w:p>
        </w:tc>
        <w:tc>
          <w:tcPr>
            <w:tcW w:w="586" w:type="dxa"/>
            <w:vAlign w:val="center"/>
          </w:tcPr>
          <w:p w14:paraId="6D778638" w14:textId="77777777" w:rsidR="00B84828" w:rsidRPr="00177342" w:rsidRDefault="00B84828" w:rsidP="00BA3DBF">
            <w:pPr>
              <w:spacing w:line="360" w:lineRule="auto"/>
              <w:jc w:val="both"/>
              <w:rPr>
                <w:noProof/>
                <w:sz w:val="24"/>
                <w:szCs w:val="24"/>
              </w:rPr>
            </w:pPr>
          </w:p>
        </w:tc>
        <w:tc>
          <w:tcPr>
            <w:tcW w:w="586" w:type="dxa"/>
            <w:vAlign w:val="center"/>
          </w:tcPr>
          <w:p w14:paraId="1D6501C4" w14:textId="77777777" w:rsidR="00B84828" w:rsidRPr="00177342" w:rsidRDefault="00B84828" w:rsidP="00BA3DBF">
            <w:pPr>
              <w:spacing w:line="360" w:lineRule="auto"/>
              <w:jc w:val="both"/>
              <w:rPr>
                <w:noProof/>
                <w:sz w:val="24"/>
                <w:szCs w:val="24"/>
              </w:rPr>
            </w:pPr>
          </w:p>
        </w:tc>
      </w:tr>
      <w:tr w:rsidR="00B84828" w:rsidRPr="00BA3DBF" w14:paraId="12B428C2" w14:textId="77777777" w:rsidTr="00B84828">
        <w:trPr>
          <w:trHeight w:val="273"/>
        </w:trPr>
        <w:tc>
          <w:tcPr>
            <w:tcW w:w="7028" w:type="dxa"/>
            <w:vAlign w:val="center"/>
          </w:tcPr>
          <w:p w14:paraId="1DBBB129" w14:textId="56C20CFB" w:rsidR="00B84828" w:rsidRPr="00177342" w:rsidRDefault="00B84828" w:rsidP="00177342">
            <w:pPr>
              <w:pStyle w:val="Prrafodelista"/>
              <w:numPr>
                <w:ilvl w:val="0"/>
                <w:numId w:val="20"/>
              </w:numPr>
              <w:spacing w:line="360" w:lineRule="auto"/>
              <w:ind w:left="26" w:firstLine="334"/>
              <w:jc w:val="both"/>
              <w:rPr>
                <w:noProof/>
                <w:sz w:val="24"/>
                <w:szCs w:val="24"/>
              </w:rPr>
            </w:pPr>
            <w:r w:rsidRPr="00177342">
              <w:rPr>
                <w:noProof/>
                <w:sz w:val="24"/>
                <w:szCs w:val="24"/>
              </w:rPr>
              <w:t>La relaci</w:t>
            </w:r>
            <w:r w:rsidR="006A7FCB">
              <w:rPr>
                <w:noProof/>
                <w:sz w:val="24"/>
                <w:szCs w:val="24"/>
              </w:rPr>
              <w:t>ó</w:t>
            </w:r>
            <w:r w:rsidRPr="00177342">
              <w:rPr>
                <w:noProof/>
                <w:sz w:val="24"/>
                <w:szCs w:val="24"/>
              </w:rPr>
              <w:t>n con este tipo de tecnología para realizar la pr</w:t>
            </w:r>
            <w:r w:rsidR="006A7FCB">
              <w:rPr>
                <w:noProof/>
                <w:sz w:val="24"/>
                <w:szCs w:val="24"/>
              </w:rPr>
              <w:t>á</w:t>
            </w:r>
            <w:r w:rsidRPr="00177342">
              <w:rPr>
                <w:noProof/>
                <w:sz w:val="24"/>
                <w:szCs w:val="24"/>
              </w:rPr>
              <w:t>ctica es:</w:t>
            </w:r>
          </w:p>
        </w:tc>
        <w:tc>
          <w:tcPr>
            <w:tcW w:w="586" w:type="dxa"/>
            <w:vAlign w:val="center"/>
          </w:tcPr>
          <w:p w14:paraId="448834CE"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385EA48B"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1DB3CF1"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72BDB839"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3515844"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58D95A87" w14:textId="77777777" w:rsidTr="00B84828">
        <w:trPr>
          <w:trHeight w:val="277"/>
        </w:trPr>
        <w:tc>
          <w:tcPr>
            <w:tcW w:w="7028" w:type="dxa"/>
            <w:vAlign w:val="center"/>
          </w:tcPr>
          <w:p w14:paraId="248C5E4A" w14:textId="77777777" w:rsidR="00B84828" w:rsidRPr="00177342" w:rsidRDefault="00B84828" w:rsidP="00BA3DBF">
            <w:pPr>
              <w:spacing w:line="360" w:lineRule="auto"/>
              <w:jc w:val="both"/>
              <w:rPr>
                <w:b/>
                <w:noProof/>
                <w:sz w:val="24"/>
                <w:szCs w:val="24"/>
              </w:rPr>
            </w:pPr>
            <w:r w:rsidRPr="00177342">
              <w:rPr>
                <w:b/>
                <w:noProof/>
                <w:sz w:val="24"/>
                <w:szCs w:val="24"/>
              </w:rPr>
              <w:t>Seguridad</w:t>
            </w:r>
          </w:p>
        </w:tc>
        <w:tc>
          <w:tcPr>
            <w:tcW w:w="586" w:type="dxa"/>
            <w:vAlign w:val="center"/>
          </w:tcPr>
          <w:p w14:paraId="3809FF1F" w14:textId="77777777" w:rsidR="00B84828" w:rsidRPr="00177342" w:rsidRDefault="00B84828" w:rsidP="00BA3DBF">
            <w:pPr>
              <w:spacing w:line="360" w:lineRule="auto"/>
              <w:jc w:val="both"/>
              <w:rPr>
                <w:noProof/>
                <w:sz w:val="24"/>
                <w:szCs w:val="24"/>
              </w:rPr>
            </w:pPr>
          </w:p>
        </w:tc>
        <w:tc>
          <w:tcPr>
            <w:tcW w:w="586" w:type="dxa"/>
            <w:vAlign w:val="center"/>
          </w:tcPr>
          <w:p w14:paraId="728D119D" w14:textId="77777777" w:rsidR="00B84828" w:rsidRPr="00177342" w:rsidRDefault="00B84828" w:rsidP="00BA3DBF">
            <w:pPr>
              <w:spacing w:line="360" w:lineRule="auto"/>
              <w:jc w:val="both"/>
              <w:rPr>
                <w:noProof/>
                <w:sz w:val="24"/>
                <w:szCs w:val="24"/>
              </w:rPr>
            </w:pPr>
          </w:p>
        </w:tc>
        <w:tc>
          <w:tcPr>
            <w:tcW w:w="586" w:type="dxa"/>
            <w:vAlign w:val="center"/>
          </w:tcPr>
          <w:p w14:paraId="28E9AD92" w14:textId="77777777" w:rsidR="00B84828" w:rsidRPr="00177342" w:rsidRDefault="00B84828" w:rsidP="00BA3DBF">
            <w:pPr>
              <w:spacing w:line="360" w:lineRule="auto"/>
              <w:jc w:val="both"/>
              <w:rPr>
                <w:noProof/>
                <w:sz w:val="24"/>
                <w:szCs w:val="24"/>
              </w:rPr>
            </w:pPr>
          </w:p>
        </w:tc>
        <w:tc>
          <w:tcPr>
            <w:tcW w:w="586" w:type="dxa"/>
            <w:vAlign w:val="center"/>
          </w:tcPr>
          <w:p w14:paraId="27B4857E" w14:textId="77777777" w:rsidR="00B84828" w:rsidRPr="00177342" w:rsidRDefault="00B84828" w:rsidP="00BA3DBF">
            <w:pPr>
              <w:spacing w:line="360" w:lineRule="auto"/>
              <w:jc w:val="both"/>
              <w:rPr>
                <w:noProof/>
                <w:sz w:val="24"/>
                <w:szCs w:val="24"/>
              </w:rPr>
            </w:pPr>
          </w:p>
        </w:tc>
        <w:tc>
          <w:tcPr>
            <w:tcW w:w="586" w:type="dxa"/>
            <w:vAlign w:val="center"/>
          </w:tcPr>
          <w:p w14:paraId="5372093D" w14:textId="77777777" w:rsidR="00B84828" w:rsidRPr="00177342" w:rsidRDefault="00B84828" w:rsidP="00BA3DBF">
            <w:pPr>
              <w:spacing w:line="360" w:lineRule="auto"/>
              <w:jc w:val="both"/>
              <w:rPr>
                <w:noProof/>
                <w:sz w:val="24"/>
                <w:szCs w:val="24"/>
              </w:rPr>
            </w:pPr>
          </w:p>
        </w:tc>
      </w:tr>
      <w:tr w:rsidR="00B84828" w:rsidRPr="00BA3DBF" w14:paraId="40A9C643" w14:textId="77777777" w:rsidTr="00B84828">
        <w:trPr>
          <w:trHeight w:val="267"/>
        </w:trPr>
        <w:tc>
          <w:tcPr>
            <w:tcW w:w="7028" w:type="dxa"/>
            <w:vAlign w:val="center"/>
          </w:tcPr>
          <w:p w14:paraId="2572C011" w14:textId="51C28224" w:rsidR="00B84828" w:rsidRPr="00177342" w:rsidRDefault="00B84828" w:rsidP="00177342">
            <w:pPr>
              <w:pStyle w:val="Prrafodelista"/>
              <w:numPr>
                <w:ilvl w:val="0"/>
                <w:numId w:val="20"/>
              </w:numPr>
              <w:spacing w:line="360" w:lineRule="auto"/>
              <w:jc w:val="both"/>
              <w:rPr>
                <w:noProof/>
                <w:sz w:val="24"/>
                <w:szCs w:val="24"/>
              </w:rPr>
            </w:pPr>
            <w:r w:rsidRPr="00177342">
              <w:rPr>
                <w:noProof/>
                <w:sz w:val="24"/>
                <w:szCs w:val="24"/>
              </w:rPr>
              <w:t>La inserci</w:t>
            </w:r>
            <w:r w:rsidR="006A7FCB">
              <w:rPr>
                <w:noProof/>
                <w:sz w:val="24"/>
                <w:szCs w:val="24"/>
              </w:rPr>
              <w:t>ó</w:t>
            </w:r>
            <w:r w:rsidRPr="00177342">
              <w:rPr>
                <w:noProof/>
                <w:sz w:val="24"/>
                <w:szCs w:val="24"/>
              </w:rPr>
              <w:t>n de los datos en las celdas activas o disponibles es:</w:t>
            </w:r>
          </w:p>
        </w:tc>
        <w:tc>
          <w:tcPr>
            <w:tcW w:w="586" w:type="dxa"/>
            <w:vAlign w:val="center"/>
          </w:tcPr>
          <w:p w14:paraId="3E3F098B"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135DEA46"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14F12B91"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3210CA2"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25EE43BF"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10DDC0D0" w14:textId="77777777" w:rsidTr="00B84828">
        <w:trPr>
          <w:trHeight w:val="285"/>
        </w:trPr>
        <w:tc>
          <w:tcPr>
            <w:tcW w:w="7028" w:type="dxa"/>
            <w:vAlign w:val="center"/>
          </w:tcPr>
          <w:p w14:paraId="4C27DAF2" w14:textId="708597BB" w:rsidR="00B84828" w:rsidRPr="00177342" w:rsidRDefault="00B84828" w:rsidP="00BA3DBF">
            <w:pPr>
              <w:spacing w:line="360" w:lineRule="auto"/>
              <w:jc w:val="both"/>
              <w:rPr>
                <w:noProof/>
                <w:sz w:val="24"/>
                <w:szCs w:val="24"/>
              </w:rPr>
            </w:pPr>
            <w:r w:rsidRPr="00177342">
              <w:rPr>
                <w:i/>
                <w:iCs/>
                <w:noProof/>
                <w:sz w:val="24"/>
                <w:szCs w:val="24"/>
              </w:rPr>
              <w:t>7</w:t>
            </w:r>
            <w:r w:rsidR="00212528" w:rsidRPr="00177342">
              <w:rPr>
                <w:i/>
                <w:iCs/>
                <w:noProof/>
                <w:sz w:val="24"/>
                <w:szCs w:val="24"/>
              </w:rPr>
              <w:t>)</w:t>
            </w:r>
            <w:r w:rsidR="00212528">
              <w:rPr>
                <w:noProof/>
                <w:sz w:val="24"/>
                <w:szCs w:val="24"/>
              </w:rPr>
              <w:t xml:space="preserve"> </w:t>
            </w:r>
            <w:r w:rsidRPr="00177342">
              <w:rPr>
                <w:noProof/>
                <w:sz w:val="24"/>
                <w:szCs w:val="24"/>
              </w:rPr>
              <w:t xml:space="preserve">El bloque que tiene las celdas para no </w:t>
            </w:r>
            <w:r w:rsidR="00EB55F5" w:rsidRPr="00177342">
              <w:rPr>
                <w:noProof/>
                <w:sz w:val="24"/>
                <w:szCs w:val="24"/>
              </w:rPr>
              <w:t>in</w:t>
            </w:r>
            <w:r w:rsidR="00EB55F5">
              <w:rPr>
                <w:noProof/>
                <w:sz w:val="24"/>
                <w:szCs w:val="24"/>
              </w:rPr>
              <w:t>s</w:t>
            </w:r>
            <w:r w:rsidR="00EB55F5" w:rsidRPr="00177342">
              <w:rPr>
                <w:noProof/>
                <w:sz w:val="24"/>
                <w:szCs w:val="24"/>
              </w:rPr>
              <w:t xml:space="preserve">ertar </w:t>
            </w:r>
            <w:r w:rsidRPr="00177342">
              <w:rPr>
                <w:noProof/>
                <w:sz w:val="24"/>
                <w:szCs w:val="24"/>
              </w:rPr>
              <w:t>datos es:</w:t>
            </w:r>
          </w:p>
        </w:tc>
        <w:tc>
          <w:tcPr>
            <w:tcW w:w="586" w:type="dxa"/>
            <w:vAlign w:val="center"/>
          </w:tcPr>
          <w:p w14:paraId="30075141"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23C4EE33"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54F2EE39"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6A9D66E"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3C93E5A5"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0D9F1CC3" w14:textId="77777777" w:rsidTr="00B84828">
        <w:trPr>
          <w:trHeight w:val="275"/>
        </w:trPr>
        <w:tc>
          <w:tcPr>
            <w:tcW w:w="7028" w:type="dxa"/>
            <w:vAlign w:val="center"/>
          </w:tcPr>
          <w:p w14:paraId="263AA52F" w14:textId="77777777" w:rsidR="00B84828" w:rsidRPr="00177342" w:rsidRDefault="00B84828" w:rsidP="00BA3DBF">
            <w:pPr>
              <w:spacing w:line="360" w:lineRule="auto"/>
              <w:jc w:val="center"/>
              <w:rPr>
                <w:noProof/>
                <w:sz w:val="24"/>
                <w:szCs w:val="24"/>
              </w:rPr>
            </w:pPr>
            <w:r w:rsidRPr="00177342">
              <w:rPr>
                <w:b/>
                <w:noProof/>
                <w:sz w:val="24"/>
                <w:szCs w:val="24"/>
              </w:rPr>
              <w:t>Confiabilidad</w:t>
            </w:r>
          </w:p>
        </w:tc>
        <w:tc>
          <w:tcPr>
            <w:tcW w:w="586" w:type="dxa"/>
            <w:vAlign w:val="center"/>
          </w:tcPr>
          <w:p w14:paraId="32DFC9B3" w14:textId="77777777" w:rsidR="00B84828" w:rsidRPr="00177342" w:rsidRDefault="00B84828" w:rsidP="00BA3DBF">
            <w:pPr>
              <w:spacing w:line="360" w:lineRule="auto"/>
              <w:jc w:val="both"/>
              <w:rPr>
                <w:noProof/>
                <w:sz w:val="24"/>
                <w:szCs w:val="24"/>
              </w:rPr>
            </w:pPr>
          </w:p>
        </w:tc>
        <w:tc>
          <w:tcPr>
            <w:tcW w:w="586" w:type="dxa"/>
            <w:vAlign w:val="center"/>
          </w:tcPr>
          <w:p w14:paraId="4E49B8C2" w14:textId="77777777" w:rsidR="00B84828" w:rsidRPr="00177342" w:rsidRDefault="00B84828" w:rsidP="00BA3DBF">
            <w:pPr>
              <w:spacing w:line="360" w:lineRule="auto"/>
              <w:jc w:val="both"/>
              <w:rPr>
                <w:noProof/>
                <w:sz w:val="24"/>
                <w:szCs w:val="24"/>
              </w:rPr>
            </w:pPr>
          </w:p>
        </w:tc>
        <w:tc>
          <w:tcPr>
            <w:tcW w:w="586" w:type="dxa"/>
            <w:vAlign w:val="center"/>
          </w:tcPr>
          <w:p w14:paraId="7D41D76B" w14:textId="77777777" w:rsidR="00B84828" w:rsidRPr="00177342" w:rsidRDefault="00B84828" w:rsidP="00BA3DBF">
            <w:pPr>
              <w:spacing w:line="360" w:lineRule="auto"/>
              <w:jc w:val="both"/>
              <w:rPr>
                <w:noProof/>
                <w:sz w:val="24"/>
                <w:szCs w:val="24"/>
              </w:rPr>
            </w:pPr>
          </w:p>
        </w:tc>
        <w:tc>
          <w:tcPr>
            <w:tcW w:w="586" w:type="dxa"/>
            <w:vAlign w:val="center"/>
          </w:tcPr>
          <w:p w14:paraId="61F2281E" w14:textId="77777777" w:rsidR="00B84828" w:rsidRPr="00177342" w:rsidRDefault="00B84828" w:rsidP="00BA3DBF">
            <w:pPr>
              <w:spacing w:line="360" w:lineRule="auto"/>
              <w:jc w:val="both"/>
              <w:rPr>
                <w:noProof/>
                <w:sz w:val="24"/>
                <w:szCs w:val="24"/>
              </w:rPr>
            </w:pPr>
          </w:p>
        </w:tc>
        <w:tc>
          <w:tcPr>
            <w:tcW w:w="586" w:type="dxa"/>
            <w:vAlign w:val="center"/>
          </w:tcPr>
          <w:p w14:paraId="21F9F7AB" w14:textId="77777777" w:rsidR="00B84828" w:rsidRPr="00177342" w:rsidRDefault="00B84828" w:rsidP="00BA3DBF">
            <w:pPr>
              <w:spacing w:line="360" w:lineRule="auto"/>
              <w:jc w:val="both"/>
              <w:rPr>
                <w:noProof/>
                <w:sz w:val="24"/>
                <w:szCs w:val="24"/>
              </w:rPr>
            </w:pPr>
          </w:p>
        </w:tc>
      </w:tr>
      <w:tr w:rsidR="00B84828" w:rsidRPr="00BA3DBF" w14:paraId="47497D93" w14:textId="77777777" w:rsidTr="00B84828">
        <w:trPr>
          <w:trHeight w:val="123"/>
        </w:trPr>
        <w:tc>
          <w:tcPr>
            <w:tcW w:w="7028" w:type="dxa"/>
            <w:vAlign w:val="center"/>
          </w:tcPr>
          <w:p w14:paraId="2C1F1CD0" w14:textId="77777777" w:rsidR="00B84828" w:rsidRPr="00177342" w:rsidRDefault="00B84828" w:rsidP="00BA3DBF">
            <w:pPr>
              <w:spacing w:line="360" w:lineRule="auto"/>
              <w:rPr>
                <w:b/>
                <w:noProof/>
                <w:sz w:val="24"/>
                <w:szCs w:val="24"/>
              </w:rPr>
            </w:pPr>
            <w:r w:rsidRPr="00177342">
              <w:rPr>
                <w:b/>
                <w:noProof/>
                <w:sz w:val="24"/>
                <w:szCs w:val="24"/>
              </w:rPr>
              <w:t>Madurez</w:t>
            </w:r>
          </w:p>
        </w:tc>
        <w:tc>
          <w:tcPr>
            <w:tcW w:w="586" w:type="dxa"/>
            <w:vAlign w:val="center"/>
          </w:tcPr>
          <w:p w14:paraId="40A12557" w14:textId="77777777" w:rsidR="00B84828" w:rsidRPr="00177342" w:rsidRDefault="00B84828" w:rsidP="00BA3DBF">
            <w:pPr>
              <w:spacing w:line="360" w:lineRule="auto"/>
              <w:jc w:val="both"/>
              <w:rPr>
                <w:noProof/>
                <w:sz w:val="24"/>
                <w:szCs w:val="24"/>
              </w:rPr>
            </w:pPr>
          </w:p>
        </w:tc>
        <w:tc>
          <w:tcPr>
            <w:tcW w:w="586" w:type="dxa"/>
            <w:vAlign w:val="center"/>
          </w:tcPr>
          <w:p w14:paraId="012242EA" w14:textId="77777777" w:rsidR="00B84828" w:rsidRPr="00177342" w:rsidRDefault="00B84828" w:rsidP="00BA3DBF">
            <w:pPr>
              <w:spacing w:line="360" w:lineRule="auto"/>
              <w:jc w:val="both"/>
              <w:rPr>
                <w:noProof/>
                <w:sz w:val="24"/>
                <w:szCs w:val="24"/>
              </w:rPr>
            </w:pPr>
          </w:p>
        </w:tc>
        <w:tc>
          <w:tcPr>
            <w:tcW w:w="586" w:type="dxa"/>
            <w:vAlign w:val="center"/>
          </w:tcPr>
          <w:p w14:paraId="1A6DC95A" w14:textId="77777777" w:rsidR="00B84828" w:rsidRPr="00177342" w:rsidRDefault="00B84828" w:rsidP="00BA3DBF">
            <w:pPr>
              <w:spacing w:line="360" w:lineRule="auto"/>
              <w:jc w:val="both"/>
              <w:rPr>
                <w:noProof/>
                <w:sz w:val="24"/>
                <w:szCs w:val="24"/>
              </w:rPr>
            </w:pPr>
          </w:p>
        </w:tc>
        <w:tc>
          <w:tcPr>
            <w:tcW w:w="586" w:type="dxa"/>
            <w:vAlign w:val="center"/>
          </w:tcPr>
          <w:p w14:paraId="00D239F9" w14:textId="77777777" w:rsidR="00B84828" w:rsidRPr="00177342" w:rsidRDefault="00B84828" w:rsidP="00BA3DBF">
            <w:pPr>
              <w:spacing w:line="360" w:lineRule="auto"/>
              <w:jc w:val="both"/>
              <w:rPr>
                <w:noProof/>
                <w:sz w:val="24"/>
                <w:szCs w:val="24"/>
              </w:rPr>
            </w:pPr>
          </w:p>
        </w:tc>
        <w:tc>
          <w:tcPr>
            <w:tcW w:w="586" w:type="dxa"/>
            <w:vAlign w:val="center"/>
          </w:tcPr>
          <w:p w14:paraId="1C06ADE2" w14:textId="77777777" w:rsidR="00B84828" w:rsidRPr="00177342" w:rsidRDefault="00B84828" w:rsidP="00BA3DBF">
            <w:pPr>
              <w:spacing w:line="360" w:lineRule="auto"/>
              <w:jc w:val="both"/>
              <w:rPr>
                <w:noProof/>
                <w:sz w:val="24"/>
                <w:szCs w:val="24"/>
              </w:rPr>
            </w:pPr>
          </w:p>
        </w:tc>
      </w:tr>
      <w:tr w:rsidR="00B84828" w:rsidRPr="00BA3DBF" w14:paraId="3B89C773" w14:textId="77777777" w:rsidTr="00B84828">
        <w:trPr>
          <w:trHeight w:val="269"/>
        </w:trPr>
        <w:tc>
          <w:tcPr>
            <w:tcW w:w="7028" w:type="dxa"/>
            <w:vAlign w:val="center"/>
          </w:tcPr>
          <w:p w14:paraId="69633C27" w14:textId="1CD6B5B8" w:rsidR="00B84828" w:rsidRPr="00177342" w:rsidRDefault="00B84828" w:rsidP="00BA3DBF">
            <w:pPr>
              <w:spacing w:line="360" w:lineRule="auto"/>
              <w:jc w:val="both"/>
              <w:rPr>
                <w:b/>
                <w:noProof/>
                <w:sz w:val="24"/>
                <w:szCs w:val="24"/>
              </w:rPr>
            </w:pPr>
            <w:r w:rsidRPr="00177342">
              <w:rPr>
                <w:i/>
                <w:iCs/>
                <w:noProof/>
                <w:sz w:val="24"/>
                <w:szCs w:val="24"/>
              </w:rPr>
              <w:t>8</w:t>
            </w:r>
            <w:r w:rsidR="00212528" w:rsidRPr="00177342">
              <w:rPr>
                <w:i/>
                <w:iCs/>
                <w:noProof/>
                <w:sz w:val="24"/>
                <w:szCs w:val="24"/>
              </w:rPr>
              <w:t>)</w:t>
            </w:r>
            <w:r w:rsidR="00E308C3">
              <w:rPr>
                <w:noProof/>
                <w:sz w:val="24"/>
                <w:szCs w:val="24"/>
              </w:rPr>
              <w:t xml:space="preserve"> </w:t>
            </w:r>
            <w:r w:rsidRPr="00177342">
              <w:rPr>
                <w:noProof/>
                <w:sz w:val="24"/>
                <w:szCs w:val="24"/>
              </w:rPr>
              <w:t>La ejecuci</w:t>
            </w:r>
            <w:r w:rsidR="00EB55F5">
              <w:rPr>
                <w:noProof/>
                <w:sz w:val="24"/>
                <w:szCs w:val="24"/>
              </w:rPr>
              <w:t>ó</w:t>
            </w:r>
            <w:r w:rsidRPr="00177342">
              <w:rPr>
                <w:noProof/>
                <w:sz w:val="24"/>
                <w:szCs w:val="24"/>
              </w:rPr>
              <w:t>n de la aplicación para verificar fallas o errores en la pr</w:t>
            </w:r>
            <w:r w:rsidR="00EB55F5">
              <w:rPr>
                <w:noProof/>
                <w:sz w:val="24"/>
                <w:szCs w:val="24"/>
              </w:rPr>
              <w:t>á</w:t>
            </w:r>
            <w:r w:rsidRPr="00177342">
              <w:rPr>
                <w:noProof/>
                <w:sz w:val="24"/>
                <w:szCs w:val="24"/>
              </w:rPr>
              <w:t>ctica es:</w:t>
            </w:r>
            <w:r w:rsidR="00E308C3">
              <w:rPr>
                <w:noProof/>
                <w:sz w:val="24"/>
                <w:szCs w:val="24"/>
              </w:rPr>
              <w:t xml:space="preserve"> </w:t>
            </w:r>
          </w:p>
        </w:tc>
        <w:tc>
          <w:tcPr>
            <w:tcW w:w="586" w:type="dxa"/>
            <w:vAlign w:val="center"/>
          </w:tcPr>
          <w:p w14:paraId="1F079683"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0125DA1D"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42D38B1"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75E4B3F1"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61D8217E"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3DD48422" w14:textId="77777777" w:rsidTr="00B84828">
        <w:trPr>
          <w:trHeight w:val="273"/>
        </w:trPr>
        <w:tc>
          <w:tcPr>
            <w:tcW w:w="7028" w:type="dxa"/>
            <w:vAlign w:val="center"/>
          </w:tcPr>
          <w:p w14:paraId="2FB5571A" w14:textId="77777777" w:rsidR="00B84828" w:rsidRPr="00177342" w:rsidRDefault="00B84828" w:rsidP="00BA3DBF">
            <w:pPr>
              <w:spacing w:line="360" w:lineRule="auto"/>
              <w:jc w:val="both"/>
              <w:rPr>
                <w:noProof/>
                <w:sz w:val="24"/>
                <w:szCs w:val="24"/>
              </w:rPr>
            </w:pPr>
            <w:r w:rsidRPr="00177342">
              <w:rPr>
                <w:b/>
                <w:noProof/>
                <w:sz w:val="24"/>
                <w:szCs w:val="24"/>
              </w:rPr>
              <w:t xml:space="preserve">Recuperación </w:t>
            </w:r>
          </w:p>
        </w:tc>
        <w:tc>
          <w:tcPr>
            <w:tcW w:w="586" w:type="dxa"/>
            <w:vAlign w:val="center"/>
          </w:tcPr>
          <w:p w14:paraId="5ADB4F7E" w14:textId="77777777" w:rsidR="00B84828" w:rsidRPr="00177342" w:rsidRDefault="00B84828" w:rsidP="00BA3DBF">
            <w:pPr>
              <w:spacing w:line="360" w:lineRule="auto"/>
              <w:jc w:val="both"/>
              <w:rPr>
                <w:noProof/>
                <w:sz w:val="24"/>
                <w:szCs w:val="24"/>
              </w:rPr>
            </w:pPr>
          </w:p>
        </w:tc>
        <w:tc>
          <w:tcPr>
            <w:tcW w:w="586" w:type="dxa"/>
            <w:vAlign w:val="center"/>
          </w:tcPr>
          <w:p w14:paraId="2A8586D1" w14:textId="77777777" w:rsidR="00B84828" w:rsidRPr="00177342" w:rsidRDefault="00B84828" w:rsidP="00BA3DBF">
            <w:pPr>
              <w:spacing w:line="360" w:lineRule="auto"/>
              <w:jc w:val="both"/>
              <w:rPr>
                <w:noProof/>
                <w:sz w:val="24"/>
                <w:szCs w:val="24"/>
              </w:rPr>
            </w:pPr>
          </w:p>
        </w:tc>
        <w:tc>
          <w:tcPr>
            <w:tcW w:w="586" w:type="dxa"/>
            <w:vAlign w:val="center"/>
          </w:tcPr>
          <w:p w14:paraId="5F91C4EF" w14:textId="77777777" w:rsidR="00B84828" w:rsidRPr="00177342" w:rsidRDefault="00B84828" w:rsidP="00BA3DBF">
            <w:pPr>
              <w:spacing w:line="360" w:lineRule="auto"/>
              <w:jc w:val="both"/>
              <w:rPr>
                <w:noProof/>
                <w:sz w:val="24"/>
                <w:szCs w:val="24"/>
              </w:rPr>
            </w:pPr>
          </w:p>
        </w:tc>
        <w:tc>
          <w:tcPr>
            <w:tcW w:w="586" w:type="dxa"/>
            <w:vAlign w:val="center"/>
          </w:tcPr>
          <w:p w14:paraId="763CE9D3" w14:textId="77777777" w:rsidR="00B84828" w:rsidRPr="00177342" w:rsidRDefault="00B84828" w:rsidP="00BA3DBF">
            <w:pPr>
              <w:spacing w:line="360" w:lineRule="auto"/>
              <w:jc w:val="both"/>
              <w:rPr>
                <w:noProof/>
                <w:sz w:val="24"/>
                <w:szCs w:val="24"/>
              </w:rPr>
            </w:pPr>
          </w:p>
        </w:tc>
        <w:tc>
          <w:tcPr>
            <w:tcW w:w="586" w:type="dxa"/>
            <w:vAlign w:val="center"/>
          </w:tcPr>
          <w:p w14:paraId="19E33E2A" w14:textId="77777777" w:rsidR="00B84828" w:rsidRPr="00177342" w:rsidRDefault="00B84828" w:rsidP="00BA3DBF">
            <w:pPr>
              <w:spacing w:line="360" w:lineRule="auto"/>
              <w:jc w:val="both"/>
              <w:rPr>
                <w:noProof/>
                <w:sz w:val="24"/>
                <w:szCs w:val="24"/>
              </w:rPr>
            </w:pPr>
          </w:p>
        </w:tc>
      </w:tr>
      <w:tr w:rsidR="00B84828" w:rsidRPr="00BA3DBF" w14:paraId="22DD6D30" w14:textId="77777777" w:rsidTr="00B84828">
        <w:trPr>
          <w:trHeight w:val="277"/>
        </w:trPr>
        <w:tc>
          <w:tcPr>
            <w:tcW w:w="7028" w:type="dxa"/>
            <w:vAlign w:val="center"/>
          </w:tcPr>
          <w:p w14:paraId="1CDDF301" w14:textId="74062284" w:rsidR="00B84828" w:rsidRPr="00177342" w:rsidRDefault="00B84828" w:rsidP="00BA3DBF">
            <w:pPr>
              <w:spacing w:line="360" w:lineRule="auto"/>
              <w:jc w:val="both"/>
              <w:rPr>
                <w:b/>
                <w:noProof/>
                <w:sz w:val="24"/>
                <w:szCs w:val="24"/>
              </w:rPr>
            </w:pPr>
            <w:r w:rsidRPr="00177342">
              <w:rPr>
                <w:i/>
                <w:iCs/>
                <w:noProof/>
                <w:sz w:val="24"/>
                <w:szCs w:val="24"/>
              </w:rPr>
              <w:t>9</w:t>
            </w:r>
            <w:r w:rsidR="00212528" w:rsidRPr="00177342">
              <w:rPr>
                <w:i/>
                <w:iCs/>
                <w:noProof/>
                <w:sz w:val="24"/>
                <w:szCs w:val="24"/>
              </w:rPr>
              <w:t>)</w:t>
            </w:r>
            <w:r w:rsidR="00E308C3">
              <w:rPr>
                <w:noProof/>
                <w:sz w:val="24"/>
                <w:szCs w:val="24"/>
              </w:rPr>
              <w:t xml:space="preserve"> </w:t>
            </w:r>
            <w:r w:rsidRPr="00177342">
              <w:rPr>
                <w:noProof/>
                <w:sz w:val="24"/>
                <w:szCs w:val="24"/>
              </w:rPr>
              <w:t>La capacidad para restabl</w:t>
            </w:r>
            <w:r w:rsidR="00EB55F5">
              <w:rPr>
                <w:noProof/>
                <w:sz w:val="24"/>
                <w:szCs w:val="24"/>
              </w:rPr>
              <w:t>e</w:t>
            </w:r>
            <w:r w:rsidRPr="00177342">
              <w:rPr>
                <w:noProof/>
                <w:sz w:val="24"/>
                <w:szCs w:val="24"/>
              </w:rPr>
              <w:t>cer su funcionamiento es:</w:t>
            </w:r>
          </w:p>
        </w:tc>
        <w:tc>
          <w:tcPr>
            <w:tcW w:w="586" w:type="dxa"/>
            <w:vAlign w:val="center"/>
          </w:tcPr>
          <w:p w14:paraId="09C0415D"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2F9831A7"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7CB5953A"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5D2ACFCC"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4E72BD85"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5A53D48B" w14:textId="77777777" w:rsidTr="00B84828">
        <w:trPr>
          <w:trHeight w:val="281"/>
        </w:trPr>
        <w:tc>
          <w:tcPr>
            <w:tcW w:w="7028" w:type="dxa"/>
            <w:vAlign w:val="center"/>
          </w:tcPr>
          <w:p w14:paraId="23B2840F" w14:textId="5DD209AD" w:rsidR="00B84828" w:rsidRPr="00177342" w:rsidRDefault="00B84828" w:rsidP="00BA3DBF">
            <w:pPr>
              <w:spacing w:line="360" w:lineRule="auto"/>
              <w:jc w:val="both"/>
              <w:rPr>
                <w:noProof/>
                <w:sz w:val="24"/>
                <w:szCs w:val="24"/>
              </w:rPr>
            </w:pPr>
            <w:r w:rsidRPr="00177342">
              <w:rPr>
                <w:i/>
                <w:iCs/>
                <w:noProof/>
                <w:sz w:val="24"/>
                <w:szCs w:val="24"/>
              </w:rPr>
              <w:t>10</w:t>
            </w:r>
            <w:r w:rsidR="00212528" w:rsidRPr="00177342">
              <w:rPr>
                <w:i/>
                <w:iCs/>
                <w:noProof/>
                <w:sz w:val="24"/>
                <w:szCs w:val="24"/>
              </w:rPr>
              <w:t>)</w:t>
            </w:r>
            <w:r w:rsidR="00212528" w:rsidRPr="00177342">
              <w:rPr>
                <w:noProof/>
                <w:sz w:val="24"/>
                <w:szCs w:val="24"/>
              </w:rPr>
              <w:t xml:space="preserve"> </w:t>
            </w:r>
            <w:r w:rsidRPr="00177342">
              <w:rPr>
                <w:noProof/>
                <w:sz w:val="24"/>
                <w:szCs w:val="24"/>
              </w:rPr>
              <w:t>La capacidad que tiene la aplicación para recuperaci</w:t>
            </w:r>
            <w:r w:rsidR="00EB55F5">
              <w:rPr>
                <w:noProof/>
                <w:sz w:val="24"/>
                <w:szCs w:val="24"/>
              </w:rPr>
              <w:t>ó</w:t>
            </w:r>
            <w:r w:rsidRPr="00177342">
              <w:rPr>
                <w:noProof/>
                <w:sz w:val="24"/>
                <w:szCs w:val="24"/>
              </w:rPr>
              <w:t>n de datos es:</w:t>
            </w:r>
            <w:r w:rsidR="00E308C3">
              <w:rPr>
                <w:noProof/>
                <w:sz w:val="24"/>
                <w:szCs w:val="24"/>
              </w:rPr>
              <w:t xml:space="preserve"> </w:t>
            </w:r>
          </w:p>
        </w:tc>
        <w:tc>
          <w:tcPr>
            <w:tcW w:w="586" w:type="dxa"/>
            <w:vAlign w:val="center"/>
          </w:tcPr>
          <w:p w14:paraId="12810114"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7A1316A2"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495831CC"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577B3D25"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2DE58CB5"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317D8619" w14:textId="77777777" w:rsidTr="00B84828">
        <w:trPr>
          <w:trHeight w:val="257"/>
        </w:trPr>
        <w:tc>
          <w:tcPr>
            <w:tcW w:w="7028" w:type="dxa"/>
            <w:vAlign w:val="center"/>
          </w:tcPr>
          <w:p w14:paraId="5D0DBBB3" w14:textId="77777777" w:rsidR="00B84828" w:rsidRPr="00177342" w:rsidRDefault="00B84828" w:rsidP="00BA3DBF">
            <w:pPr>
              <w:spacing w:line="360" w:lineRule="auto"/>
              <w:jc w:val="both"/>
              <w:rPr>
                <w:noProof/>
                <w:sz w:val="24"/>
                <w:szCs w:val="24"/>
              </w:rPr>
            </w:pPr>
            <w:r w:rsidRPr="00177342">
              <w:rPr>
                <w:b/>
                <w:noProof/>
                <w:sz w:val="24"/>
                <w:szCs w:val="24"/>
              </w:rPr>
              <w:t xml:space="preserve">Tolerancia a fallos </w:t>
            </w:r>
          </w:p>
        </w:tc>
        <w:tc>
          <w:tcPr>
            <w:tcW w:w="586" w:type="dxa"/>
            <w:vAlign w:val="center"/>
          </w:tcPr>
          <w:p w14:paraId="72E6AEBF" w14:textId="77777777" w:rsidR="00B84828" w:rsidRPr="00177342" w:rsidRDefault="00B84828" w:rsidP="00BA3DBF">
            <w:pPr>
              <w:spacing w:line="360" w:lineRule="auto"/>
              <w:jc w:val="both"/>
              <w:rPr>
                <w:noProof/>
                <w:sz w:val="24"/>
                <w:szCs w:val="24"/>
              </w:rPr>
            </w:pPr>
          </w:p>
        </w:tc>
        <w:tc>
          <w:tcPr>
            <w:tcW w:w="586" w:type="dxa"/>
            <w:vAlign w:val="center"/>
          </w:tcPr>
          <w:p w14:paraId="16CAC4BC" w14:textId="77777777" w:rsidR="00B84828" w:rsidRPr="00177342" w:rsidRDefault="00B84828" w:rsidP="00BA3DBF">
            <w:pPr>
              <w:spacing w:line="360" w:lineRule="auto"/>
              <w:jc w:val="both"/>
              <w:rPr>
                <w:noProof/>
                <w:sz w:val="24"/>
                <w:szCs w:val="24"/>
              </w:rPr>
            </w:pPr>
          </w:p>
        </w:tc>
        <w:tc>
          <w:tcPr>
            <w:tcW w:w="586" w:type="dxa"/>
            <w:vAlign w:val="center"/>
          </w:tcPr>
          <w:p w14:paraId="7BEA10C6" w14:textId="77777777" w:rsidR="00B84828" w:rsidRPr="00177342" w:rsidRDefault="00B84828" w:rsidP="00BA3DBF">
            <w:pPr>
              <w:spacing w:line="360" w:lineRule="auto"/>
              <w:jc w:val="both"/>
              <w:rPr>
                <w:noProof/>
                <w:sz w:val="24"/>
                <w:szCs w:val="24"/>
              </w:rPr>
            </w:pPr>
          </w:p>
        </w:tc>
        <w:tc>
          <w:tcPr>
            <w:tcW w:w="586" w:type="dxa"/>
            <w:vAlign w:val="center"/>
          </w:tcPr>
          <w:p w14:paraId="5D9269C6" w14:textId="77777777" w:rsidR="00B84828" w:rsidRPr="00177342" w:rsidRDefault="00B84828" w:rsidP="00BA3DBF">
            <w:pPr>
              <w:spacing w:line="360" w:lineRule="auto"/>
              <w:jc w:val="both"/>
              <w:rPr>
                <w:noProof/>
                <w:sz w:val="24"/>
                <w:szCs w:val="24"/>
              </w:rPr>
            </w:pPr>
          </w:p>
        </w:tc>
        <w:tc>
          <w:tcPr>
            <w:tcW w:w="586" w:type="dxa"/>
            <w:vAlign w:val="center"/>
          </w:tcPr>
          <w:p w14:paraId="54F0B5DB" w14:textId="77777777" w:rsidR="00B84828" w:rsidRPr="00177342" w:rsidRDefault="00B84828" w:rsidP="00BA3DBF">
            <w:pPr>
              <w:spacing w:line="360" w:lineRule="auto"/>
              <w:jc w:val="both"/>
              <w:rPr>
                <w:noProof/>
                <w:sz w:val="24"/>
                <w:szCs w:val="24"/>
              </w:rPr>
            </w:pPr>
          </w:p>
        </w:tc>
      </w:tr>
      <w:tr w:rsidR="00B84828" w:rsidRPr="00BA3DBF" w14:paraId="38AE3C66" w14:textId="77777777" w:rsidTr="00B84828">
        <w:trPr>
          <w:trHeight w:val="275"/>
        </w:trPr>
        <w:tc>
          <w:tcPr>
            <w:tcW w:w="7028" w:type="dxa"/>
            <w:vAlign w:val="center"/>
          </w:tcPr>
          <w:p w14:paraId="378E4A5E" w14:textId="2C5A2329" w:rsidR="00B84828" w:rsidRPr="00177342" w:rsidRDefault="00B84828" w:rsidP="00BA3DBF">
            <w:pPr>
              <w:spacing w:line="360" w:lineRule="auto"/>
              <w:jc w:val="both"/>
              <w:rPr>
                <w:b/>
                <w:noProof/>
                <w:sz w:val="24"/>
                <w:szCs w:val="24"/>
              </w:rPr>
            </w:pPr>
            <w:r w:rsidRPr="00177342">
              <w:rPr>
                <w:i/>
                <w:iCs/>
                <w:noProof/>
                <w:sz w:val="24"/>
                <w:szCs w:val="24"/>
              </w:rPr>
              <w:t>11</w:t>
            </w:r>
            <w:r w:rsidR="00212528" w:rsidRPr="00177342">
              <w:rPr>
                <w:i/>
                <w:iCs/>
                <w:noProof/>
                <w:sz w:val="24"/>
                <w:szCs w:val="24"/>
              </w:rPr>
              <w:t>)</w:t>
            </w:r>
            <w:r w:rsidR="00212528" w:rsidRPr="00177342">
              <w:rPr>
                <w:noProof/>
                <w:sz w:val="24"/>
                <w:szCs w:val="24"/>
              </w:rPr>
              <w:t xml:space="preserve"> </w:t>
            </w:r>
            <w:r w:rsidRPr="00177342">
              <w:rPr>
                <w:noProof/>
                <w:sz w:val="24"/>
                <w:szCs w:val="24"/>
              </w:rPr>
              <w:t>El nivel de funcionamiento en caso de un error es:</w:t>
            </w:r>
            <w:r w:rsidR="00E308C3">
              <w:rPr>
                <w:noProof/>
                <w:sz w:val="24"/>
                <w:szCs w:val="24"/>
              </w:rPr>
              <w:t xml:space="preserve"> </w:t>
            </w:r>
          </w:p>
        </w:tc>
        <w:tc>
          <w:tcPr>
            <w:tcW w:w="586" w:type="dxa"/>
            <w:vAlign w:val="center"/>
          </w:tcPr>
          <w:p w14:paraId="68C7D774"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55A17F24"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F97678A"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5E6BDC58"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6AF0F32F"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2B5458D7" w14:textId="77777777" w:rsidTr="00B84828">
        <w:trPr>
          <w:trHeight w:val="265"/>
        </w:trPr>
        <w:tc>
          <w:tcPr>
            <w:tcW w:w="7028" w:type="dxa"/>
            <w:vAlign w:val="center"/>
          </w:tcPr>
          <w:p w14:paraId="0F4FE54E" w14:textId="77777777" w:rsidR="00B84828" w:rsidRPr="00177342" w:rsidRDefault="00B84828" w:rsidP="00BA3DBF">
            <w:pPr>
              <w:spacing w:line="360" w:lineRule="auto"/>
              <w:jc w:val="center"/>
              <w:rPr>
                <w:noProof/>
                <w:sz w:val="24"/>
                <w:szCs w:val="24"/>
              </w:rPr>
            </w:pPr>
            <w:r w:rsidRPr="00177342">
              <w:rPr>
                <w:b/>
                <w:sz w:val="24"/>
                <w:szCs w:val="24"/>
              </w:rPr>
              <w:t>Usabilidad</w:t>
            </w:r>
          </w:p>
        </w:tc>
        <w:tc>
          <w:tcPr>
            <w:tcW w:w="586" w:type="dxa"/>
            <w:vAlign w:val="center"/>
          </w:tcPr>
          <w:p w14:paraId="071CA96C" w14:textId="77777777" w:rsidR="00B84828" w:rsidRPr="00177342" w:rsidRDefault="00B84828" w:rsidP="00BA3DBF">
            <w:pPr>
              <w:spacing w:line="360" w:lineRule="auto"/>
              <w:jc w:val="both"/>
              <w:rPr>
                <w:noProof/>
                <w:sz w:val="24"/>
                <w:szCs w:val="24"/>
              </w:rPr>
            </w:pPr>
          </w:p>
        </w:tc>
        <w:tc>
          <w:tcPr>
            <w:tcW w:w="586" w:type="dxa"/>
            <w:vAlign w:val="center"/>
          </w:tcPr>
          <w:p w14:paraId="719C3DAB" w14:textId="77777777" w:rsidR="00B84828" w:rsidRPr="00177342" w:rsidRDefault="00B84828" w:rsidP="00BA3DBF">
            <w:pPr>
              <w:spacing w:line="360" w:lineRule="auto"/>
              <w:jc w:val="both"/>
              <w:rPr>
                <w:noProof/>
                <w:sz w:val="24"/>
                <w:szCs w:val="24"/>
              </w:rPr>
            </w:pPr>
          </w:p>
        </w:tc>
        <w:tc>
          <w:tcPr>
            <w:tcW w:w="586" w:type="dxa"/>
            <w:vAlign w:val="center"/>
          </w:tcPr>
          <w:p w14:paraId="11F6B41F" w14:textId="77777777" w:rsidR="00B84828" w:rsidRPr="00177342" w:rsidRDefault="00B84828" w:rsidP="00BA3DBF">
            <w:pPr>
              <w:spacing w:line="360" w:lineRule="auto"/>
              <w:jc w:val="both"/>
              <w:rPr>
                <w:noProof/>
                <w:sz w:val="24"/>
                <w:szCs w:val="24"/>
              </w:rPr>
            </w:pPr>
          </w:p>
        </w:tc>
        <w:tc>
          <w:tcPr>
            <w:tcW w:w="586" w:type="dxa"/>
            <w:vAlign w:val="center"/>
          </w:tcPr>
          <w:p w14:paraId="4068CB6C" w14:textId="77777777" w:rsidR="00B84828" w:rsidRPr="00177342" w:rsidRDefault="00B84828" w:rsidP="00BA3DBF">
            <w:pPr>
              <w:spacing w:line="360" w:lineRule="auto"/>
              <w:jc w:val="both"/>
              <w:rPr>
                <w:noProof/>
                <w:sz w:val="24"/>
                <w:szCs w:val="24"/>
              </w:rPr>
            </w:pPr>
          </w:p>
        </w:tc>
        <w:tc>
          <w:tcPr>
            <w:tcW w:w="586" w:type="dxa"/>
            <w:vAlign w:val="center"/>
          </w:tcPr>
          <w:p w14:paraId="0F50D6FD" w14:textId="77777777" w:rsidR="00B84828" w:rsidRPr="00177342" w:rsidRDefault="00B84828" w:rsidP="00BA3DBF">
            <w:pPr>
              <w:spacing w:line="360" w:lineRule="auto"/>
              <w:jc w:val="both"/>
              <w:rPr>
                <w:noProof/>
                <w:sz w:val="24"/>
                <w:szCs w:val="24"/>
              </w:rPr>
            </w:pPr>
          </w:p>
        </w:tc>
      </w:tr>
      <w:tr w:rsidR="00B84828" w:rsidRPr="00BA3DBF" w14:paraId="047A4225" w14:textId="77777777" w:rsidTr="00B84828">
        <w:trPr>
          <w:trHeight w:val="269"/>
        </w:trPr>
        <w:tc>
          <w:tcPr>
            <w:tcW w:w="7028" w:type="dxa"/>
            <w:vAlign w:val="center"/>
          </w:tcPr>
          <w:p w14:paraId="5DE0FB08" w14:textId="77777777" w:rsidR="00B84828" w:rsidRPr="00177342" w:rsidRDefault="00B84828" w:rsidP="00BA3DBF">
            <w:pPr>
              <w:spacing w:line="360" w:lineRule="auto"/>
              <w:rPr>
                <w:iCs/>
                <w:noProof/>
                <w:sz w:val="24"/>
                <w:szCs w:val="24"/>
              </w:rPr>
            </w:pPr>
            <w:r w:rsidRPr="00177342">
              <w:rPr>
                <w:b/>
                <w:iCs/>
                <w:sz w:val="24"/>
                <w:szCs w:val="24"/>
              </w:rPr>
              <w:t>Comprensión</w:t>
            </w:r>
          </w:p>
        </w:tc>
        <w:tc>
          <w:tcPr>
            <w:tcW w:w="586" w:type="dxa"/>
            <w:vAlign w:val="center"/>
          </w:tcPr>
          <w:p w14:paraId="1B0B5453" w14:textId="77777777" w:rsidR="00B84828" w:rsidRPr="00177342" w:rsidRDefault="00B84828" w:rsidP="00BA3DBF">
            <w:pPr>
              <w:spacing w:line="360" w:lineRule="auto"/>
              <w:jc w:val="both"/>
              <w:rPr>
                <w:noProof/>
                <w:sz w:val="24"/>
                <w:szCs w:val="24"/>
              </w:rPr>
            </w:pPr>
          </w:p>
        </w:tc>
        <w:tc>
          <w:tcPr>
            <w:tcW w:w="586" w:type="dxa"/>
            <w:vAlign w:val="center"/>
          </w:tcPr>
          <w:p w14:paraId="1CAEB5A4" w14:textId="77777777" w:rsidR="00B84828" w:rsidRPr="00177342" w:rsidRDefault="00B84828" w:rsidP="00BA3DBF">
            <w:pPr>
              <w:spacing w:line="360" w:lineRule="auto"/>
              <w:jc w:val="both"/>
              <w:rPr>
                <w:noProof/>
                <w:sz w:val="24"/>
                <w:szCs w:val="24"/>
              </w:rPr>
            </w:pPr>
          </w:p>
        </w:tc>
        <w:tc>
          <w:tcPr>
            <w:tcW w:w="586" w:type="dxa"/>
            <w:vAlign w:val="center"/>
          </w:tcPr>
          <w:p w14:paraId="757B24F9" w14:textId="77777777" w:rsidR="00B84828" w:rsidRPr="00177342" w:rsidRDefault="00B84828" w:rsidP="00BA3DBF">
            <w:pPr>
              <w:spacing w:line="360" w:lineRule="auto"/>
              <w:jc w:val="both"/>
              <w:rPr>
                <w:noProof/>
                <w:sz w:val="24"/>
                <w:szCs w:val="24"/>
              </w:rPr>
            </w:pPr>
          </w:p>
        </w:tc>
        <w:tc>
          <w:tcPr>
            <w:tcW w:w="586" w:type="dxa"/>
            <w:vAlign w:val="center"/>
          </w:tcPr>
          <w:p w14:paraId="104660D7" w14:textId="77777777" w:rsidR="00B84828" w:rsidRPr="00177342" w:rsidRDefault="00B84828" w:rsidP="00BA3DBF">
            <w:pPr>
              <w:spacing w:line="360" w:lineRule="auto"/>
              <w:jc w:val="both"/>
              <w:rPr>
                <w:noProof/>
                <w:sz w:val="24"/>
                <w:szCs w:val="24"/>
              </w:rPr>
            </w:pPr>
          </w:p>
        </w:tc>
        <w:tc>
          <w:tcPr>
            <w:tcW w:w="586" w:type="dxa"/>
            <w:vAlign w:val="center"/>
          </w:tcPr>
          <w:p w14:paraId="76FDDFA9" w14:textId="77777777" w:rsidR="00B84828" w:rsidRPr="00177342" w:rsidRDefault="00B84828" w:rsidP="00BA3DBF">
            <w:pPr>
              <w:spacing w:line="360" w:lineRule="auto"/>
              <w:jc w:val="both"/>
              <w:rPr>
                <w:noProof/>
                <w:sz w:val="24"/>
                <w:szCs w:val="24"/>
              </w:rPr>
            </w:pPr>
          </w:p>
        </w:tc>
      </w:tr>
      <w:tr w:rsidR="00B84828" w:rsidRPr="00BA3DBF" w14:paraId="30A77721" w14:textId="77777777" w:rsidTr="00B84828">
        <w:trPr>
          <w:trHeight w:val="287"/>
        </w:trPr>
        <w:tc>
          <w:tcPr>
            <w:tcW w:w="7028" w:type="dxa"/>
            <w:vAlign w:val="center"/>
          </w:tcPr>
          <w:p w14:paraId="614840B5" w14:textId="7C5327C2" w:rsidR="00B84828" w:rsidRPr="00177342" w:rsidRDefault="00B84828" w:rsidP="00BA3DBF">
            <w:pPr>
              <w:spacing w:line="360" w:lineRule="auto"/>
              <w:jc w:val="both"/>
              <w:rPr>
                <w:noProof/>
                <w:sz w:val="24"/>
                <w:szCs w:val="24"/>
              </w:rPr>
            </w:pPr>
            <w:r w:rsidRPr="00177342">
              <w:rPr>
                <w:i/>
                <w:iCs/>
                <w:noProof/>
                <w:sz w:val="24"/>
                <w:szCs w:val="24"/>
              </w:rPr>
              <w:t>12</w:t>
            </w:r>
            <w:r w:rsidR="00212528" w:rsidRPr="00177342">
              <w:rPr>
                <w:i/>
                <w:iCs/>
                <w:noProof/>
                <w:sz w:val="24"/>
                <w:szCs w:val="24"/>
              </w:rPr>
              <w:t>)</w:t>
            </w:r>
            <w:r w:rsidR="00212528" w:rsidRPr="00177342">
              <w:rPr>
                <w:noProof/>
                <w:sz w:val="24"/>
                <w:szCs w:val="24"/>
              </w:rPr>
              <w:t xml:space="preserve"> </w:t>
            </w:r>
            <w:r w:rsidRPr="00177342">
              <w:rPr>
                <w:noProof/>
                <w:sz w:val="24"/>
                <w:szCs w:val="24"/>
              </w:rPr>
              <w:t>El nivel de entendimiento para el uso en la pr</w:t>
            </w:r>
            <w:r w:rsidR="004F2F97">
              <w:rPr>
                <w:noProof/>
                <w:sz w:val="24"/>
                <w:szCs w:val="24"/>
              </w:rPr>
              <w:t>á</w:t>
            </w:r>
            <w:r w:rsidRPr="00177342">
              <w:rPr>
                <w:noProof/>
                <w:sz w:val="24"/>
                <w:szCs w:val="24"/>
              </w:rPr>
              <w:t xml:space="preserve">ctica es: </w:t>
            </w:r>
          </w:p>
        </w:tc>
        <w:tc>
          <w:tcPr>
            <w:tcW w:w="586" w:type="dxa"/>
            <w:vAlign w:val="center"/>
          </w:tcPr>
          <w:p w14:paraId="2BE75398"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647EC103"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6DBF8546"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6768D1ED"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3B4A68E9"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1595747F" w14:textId="77777777" w:rsidTr="00B84828">
        <w:trPr>
          <w:trHeight w:val="263"/>
        </w:trPr>
        <w:tc>
          <w:tcPr>
            <w:tcW w:w="7028" w:type="dxa"/>
            <w:vAlign w:val="center"/>
          </w:tcPr>
          <w:p w14:paraId="23920794" w14:textId="1D293537" w:rsidR="00B84828" w:rsidRPr="00177342" w:rsidRDefault="00B84828" w:rsidP="00BA3DBF">
            <w:pPr>
              <w:spacing w:line="360" w:lineRule="auto"/>
              <w:jc w:val="both"/>
              <w:rPr>
                <w:sz w:val="24"/>
                <w:szCs w:val="24"/>
              </w:rPr>
            </w:pPr>
            <w:r w:rsidRPr="00177342">
              <w:rPr>
                <w:i/>
                <w:iCs/>
                <w:sz w:val="24"/>
                <w:szCs w:val="24"/>
              </w:rPr>
              <w:t>13</w:t>
            </w:r>
            <w:r w:rsidR="00212528" w:rsidRPr="00177342">
              <w:rPr>
                <w:i/>
                <w:iCs/>
                <w:sz w:val="24"/>
                <w:szCs w:val="24"/>
              </w:rPr>
              <w:t>)</w:t>
            </w:r>
            <w:r w:rsidR="00212528" w:rsidRPr="00177342">
              <w:rPr>
                <w:sz w:val="24"/>
                <w:szCs w:val="24"/>
              </w:rPr>
              <w:t xml:space="preserve"> </w:t>
            </w:r>
            <w:r w:rsidRPr="00177342">
              <w:rPr>
                <w:sz w:val="24"/>
                <w:szCs w:val="24"/>
              </w:rPr>
              <w:t xml:space="preserve">La facilidad de uso en la actividades o tareas es: </w:t>
            </w:r>
          </w:p>
        </w:tc>
        <w:tc>
          <w:tcPr>
            <w:tcW w:w="586" w:type="dxa"/>
            <w:vAlign w:val="center"/>
          </w:tcPr>
          <w:p w14:paraId="34398365"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1D72903C"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4F141FC5"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52139777"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54A69455"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25B0C07C" w14:textId="77777777" w:rsidTr="00B84828">
        <w:trPr>
          <w:trHeight w:val="267"/>
        </w:trPr>
        <w:tc>
          <w:tcPr>
            <w:tcW w:w="7028" w:type="dxa"/>
            <w:vAlign w:val="center"/>
          </w:tcPr>
          <w:p w14:paraId="21A2EA08" w14:textId="50EB3CA5" w:rsidR="00B84828" w:rsidRPr="00177342" w:rsidRDefault="00B84828" w:rsidP="00BA3DBF">
            <w:pPr>
              <w:spacing w:line="360" w:lineRule="auto"/>
              <w:jc w:val="both"/>
              <w:rPr>
                <w:sz w:val="24"/>
                <w:szCs w:val="24"/>
              </w:rPr>
            </w:pPr>
            <w:r w:rsidRPr="00177342">
              <w:rPr>
                <w:i/>
                <w:iCs/>
                <w:sz w:val="24"/>
                <w:szCs w:val="24"/>
              </w:rPr>
              <w:t>14</w:t>
            </w:r>
            <w:r w:rsidR="00212528" w:rsidRPr="00177342">
              <w:rPr>
                <w:i/>
                <w:iCs/>
                <w:sz w:val="24"/>
                <w:szCs w:val="24"/>
              </w:rPr>
              <w:t>)</w:t>
            </w:r>
            <w:r w:rsidR="00212528" w:rsidRPr="00177342">
              <w:rPr>
                <w:sz w:val="24"/>
                <w:szCs w:val="24"/>
              </w:rPr>
              <w:t xml:space="preserve"> </w:t>
            </w:r>
            <w:r w:rsidRPr="00177342">
              <w:rPr>
                <w:sz w:val="24"/>
                <w:szCs w:val="24"/>
              </w:rPr>
              <w:t xml:space="preserve">El uso de la aplicación para resolver situaciones empresariales es: </w:t>
            </w:r>
          </w:p>
        </w:tc>
        <w:tc>
          <w:tcPr>
            <w:tcW w:w="586" w:type="dxa"/>
            <w:vAlign w:val="center"/>
          </w:tcPr>
          <w:p w14:paraId="01F8E9BC"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452B86F2"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31E4CDDB"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31BA102B"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4A0B11A5"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3CAF021F" w14:textId="77777777" w:rsidTr="00B84828">
        <w:trPr>
          <w:trHeight w:val="285"/>
        </w:trPr>
        <w:tc>
          <w:tcPr>
            <w:tcW w:w="7028" w:type="dxa"/>
            <w:vAlign w:val="center"/>
          </w:tcPr>
          <w:p w14:paraId="08D50AD9" w14:textId="77777777" w:rsidR="00B84828" w:rsidRPr="00177342" w:rsidRDefault="00B84828" w:rsidP="00BA3DBF">
            <w:pPr>
              <w:spacing w:line="360" w:lineRule="auto"/>
              <w:jc w:val="both"/>
              <w:rPr>
                <w:b/>
                <w:sz w:val="24"/>
                <w:szCs w:val="24"/>
              </w:rPr>
            </w:pPr>
            <w:r w:rsidRPr="00177342">
              <w:rPr>
                <w:b/>
                <w:sz w:val="24"/>
                <w:szCs w:val="24"/>
              </w:rPr>
              <w:lastRenderedPageBreak/>
              <w:t xml:space="preserve">Aprendizaje </w:t>
            </w:r>
          </w:p>
        </w:tc>
        <w:tc>
          <w:tcPr>
            <w:tcW w:w="586" w:type="dxa"/>
            <w:vAlign w:val="center"/>
          </w:tcPr>
          <w:p w14:paraId="700DEA57" w14:textId="77777777" w:rsidR="00B84828" w:rsidRPr="00177342" w:rsidRDefault="00B84828" w:rsidP="00BA3DBF">
            <w:pPr>
              <w:spacing w:line="360" w:lineRule="auto"/>
              <w:jc w:val="both"/>
              <w:rPr>
                <w:b/>
                <w:noProof/>
                <w:sz w:val="24"/>
                <w:szCs w:val="24"/>
              </w:rPr>
            </w:pPr>
          </w:p>
        </w:tc>
        <w:tc>
          <w:tcPr>
            <w:tcW w:w="586" w:type="dxa"/>
            <w:vAlign w:val="center"/>
          </w:tcPr>
          <w:p w14:paraId="60E3FEB2" w14:textId="77777777" w:rsidR="00B84828" w:rsidRPr="00177342" w:rsidRDefault="00B84828" w:rsidP="00BA3DBF">
            <w:pPr>
              <w:spacing w:line="360" w:lineRule="auto"/>
              <w:jc w:val="both"/>
              <w:rPr>
                <w:b/>
                <w:noProof/>
                <w:sz w:val="24"/>
                <w:szCs w:val="24"/>
              </w:rPr>
            </w:pPr>
          </w:p>
        </w:tc>
        <w:tc>
          <w:tcPr>
            <w:tcW w:w="586" w:type="dxa"/>
            <w:vAlign w:val="center"/>
          </w:tcPr>
          <w:p w14:paraId="25AECC81" w14:textId="77777777" w:rsidR="00B84828" w:rsidRPr="00177342" w:rsidRDefault="00B84828" w:rsidP="00BA3DBF">
            <w:pPr>
              <w:spacing w:line="360" w:lineRule="auto"/>
              <w:jc w:val="both"/>
              <w:rPr>
                <w:b/>
                <w:noProof/>
                <w:sz w:val="24"/>
                <w:szCs w:val="24"/>
              </w:rPr>
            </w:pPr>
          </w:p>
        </w:tc>
        <w:tc>
          <w:tcPr>
            <w:tcW w:w="586" w:type="dxa"/>
            <w:vAlign w:val="center"/>
          </w:tcPr>
          <w:p w14:paraId="3DE84289" w14:textId="77777777" w:rsidR="00B84828" w:rsidRPr="00177342" w:rsidRDefault="00B84828" w:rsidP="00BA3DBF">
            <w:pPr>
              <w:spacing w:line="360" w:lineRule="auto"/>
              <w:jc w:val="both"/>
              <w:rPr>
                <w:b/>
                <w:noProof/>
                <w:sz w:val="24"/>
                <w:szCs w:val="24"/>
              </w:rPr>
            </w:pPr>
          </w:p>
        </w:tc>
        <w:tc>
          <w:tcPr>
            <w:tcW w:w="586" w:type="dxa"/>
            <w:vAlign w:val="center"/>
          </w:tcPr>
          <w:p w14:paraId="124D5B29" w14:textId="77777777" w:rsidR="00B84828" w:rsidRPr="00177342" w:rsidRDefault="00B84828" w:rsidP="00BA3DBF">
            <w:pPr>
              <w:spacing w:line="360" w:lineRule="auto"/>
              <w:jc w:val="both"/>
              <w:rPr>
                <w:b/>
                <w:noProof/>
                <w:sz w:val="24"/>
                <w:szCs w:val="24"/>
              </w:rPr>
            </w:pPr>
          </w:p>
        </w:tc>
      </w:tr>
      <w:tr w:rsidR="00B84828" w:rsidRPr="00BA3DBF" w14:paraId="610B9EBF" w14:textId="77777777" w:rsidTr="00B84828">
        <w:trPr>
          <w:trHeight w:val="261"/>
        </w:trPr>
        <w:tc>
          <w:tcPr>
            <w:tcW w:w="7028" w:type="dxa"/>
            <w:vAlign w:val="center"/>
          </w:tcPr>
          <w:p w14:paraId="20F12B04" w14:textId="6B827296" w:rsidR="00B84828" w:rsidRPr="00177342" w:rsidRDefault="00B84828" w:rsidP="00BA3DBF">
            <w:pPr>
              <w:spacing w:line="360" w:lineRule="auto"/>
              <w:jc w:val="both"/>
              <w:rPr>
                <w:sz w:val="24"/>
                <w:szCs w:val="24"/>
              </w:rPr>
            </w:pPr>
            <w:r w:rsidRPr="00177342">
              <w:rPr>
                <w:i/>
                <w:iCs/>
                <w:sz w:val="24"/>
                <w:szCs w:val="24"/>
              </w:rPr>
              <w:t>15</w:t>
            </w:r>
            <w:r w:rsidR="00212528" w:rsidRPr="00177342">
              <w:rPr>
                <w:i/>
                <w:iCs/>
                <w:sz w:val="24"/>
                <w:szCs w:val="24"/>
              </w:rPr>
              <w:t>)</w:t>
            </w:r>
            <w:r w:rsidR="00212528" w:rsidRPr="00177342">
              <w:rPr>
                <w:sz w:val="24"/>
                <w:szCs w:val="24"/>
              </w:rPr>
              <w:t xml:space="preserve"> </w:t>
            </w:r>
            <w:r w:rsidRPr="00177342">
              <w:rPr>
                <w:sz w:val="24"/>
                <w:szCs w:val="24"/>
              </w:rPr>
              <w:t xml:space="preserve">El nivel de aprendizaje para su uso en la práctica es: </w:t>
            </w:r>
          </w:p>
        </w:tc>
        <w:tc>
          <w:tcPr>
            <w:tcW w:w="586" w:type="dxa"/>
            <w:vAlign w:val="center"/>
          </w:tcPr>
          <w:p w14:paraId="5F0C046E"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6B12D0D7"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4BE2C2FD"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555F398D"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412FC7AA"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4974C0E1" w14:textId="77777777" w:rsidTr="00B84828">
        <w:trPr>
          <w:trHeight w:val="265"/>
        </w:trPr>
        <w:tc>
          <w:tcPr>
            <w:tcW w:w="7028" w:type="dxa"/>
            <w:vAlign w:val="center"/>
          </w:tcPr>
          <w:p w14:paraId="15D5E500" w14:textId="77777777" w:rsidR="00B84828" w:rsidRPr="00177342" w:rsidRDefault="00B84828" w:rsidP="00BA3DBF">
            <w:pPr>
              <w:spacing w:line="360" w:lineRule="auto"/>
              <w:jc w:val="both"/>
              <w:rPr>
                <w:b/>
                <w:sz w:val="24"/>
                <w:szCs w:val="24"/>
              </w:rPr>
            </w:pPr>
            <w:r w:rsidRPr="00177342">
              <w:rPr>
                <w:b/>
                <w:sz w:val="24"/>
                <w:szCs w:val="24"/>
              </w:rPr>
              <w:t xml:space="preserve">Operatividad </w:t>
            </w:r>
          </w:p>
        </w:tc>
        <w:tc>
          <w:tcPr>
            <w:tcW w:w="586" w:type="dxa"/>
            <w:vAlign w:val="center"/>
          </w:tcPr>
          <w:p w14:paraId="49BEDBC9" w14:textId="77777777" w:rsidR="00B84828" w:rsidRPr="00177342" w:rsidRDefault="00B84828" w:rsidP="00BA3DBF">
            <w:pPr>
              <w:spacing w:line="360" w:lineRule="auto"/>
              <w:jc w:val="both"/>
              <w:rPr>
                <w:noProof/>
                <w:sz w:val="24"/>
                <w:szCs w:val="24"/>
              </w:rPr>
            </w:pPr>
          </w:p>
        </w:tc>
        <w:tc>
          <w:tcPr>
            <w:tcW w:w="586" w:type="dxa"/>
            <w:vAlign w:val="center"/>
          </w:tcPr>
          <w:p w14:paraId="3A027CFF" w14:textId="77777777" w:rsidR="00B84828" w:rsidRPr="00177342" w:rsidRDefault="00B84828" w:rsidP="00BA3DBF">
            <w:pPr>
              <w:spacing w:line="360" w:lineRule="auto"/>
              <w:jc w:val="both"/>
              <w:rPr>
                <w:noProof/>
                <w:sz w:val="24"/>
                <w:szCs w:val="24"/>
              </w:rPr>
            </w:pPr>
          </w:p>
        </w:tc>
        <w:tc>
          <w:tcPr>
            <w:tcW w:w="586" w:type="dxa"/>
            <w:vAlign w:val="center"/>
          </w:tcPr>
          <w:p w14:paraId="0C820759" w14:textId="77777777" w:rsidR="00B84828" w:rsidRPr="00177342" w:rsidRDefault="00B84828" w:rsidP="00BA3DBF">
            <w:pPr>
              <w:spacing w:line="360" w:lineRule="auto"/>
              <w:jc w:val="both"/>
              <w:rPr>
                <w:noProof/>
                <w:sz w:val="24"/>
                <w:szCs w:val="24"/>
              </w:rPr>
            </w:pPr>
          </w:p>
        </w:tc>
        <w:tc>
          <w:tcPr>
            <w:tcW w:w="586" w:type="dxa"/>
            <w:vAlign w:val="center"/>
          </w:tcPr>
          <w:p w14:paraId="7360AA76" w14:textId="77777777" w:rsidR="00B84828" w:rsidRPr="00177342" w:rsidRDefault="00B84828" w:rsidP="00BA3DBF">
            <w:pPr>
              <w:spacing w:line="360" w:lineRule="auto"/>
              <w:jc w:val="both"/>
              <w:rPr>
                <w:noProof/>
                <w:sz w:val="24"/>
                <w:szCs w:val="24"/>
              </w:rPr>
            </w:pPr>
          </w:p>
        </w:tc>
        <w:tc>
          <w:tcPr>
            <w:tcW w:w="586" w:type="dxa"/>
            <w:vAlign w:val="center"/>
          </w:tcPr>
          <w:p w14:paraId="5E78557F" w14:textId="77777777" w:rsidR="00B84828" w:rsidRPr="00177342" w:rsidRDefault="00B84828" w:rsidP="00BA3DBF">
            <w:pPr>
              <w:spacing w:line="360" w:lineRule="auto"/>
              <w:jc w:val="both"/>
              <w:rPr>
                <w:noProof/>
                <w:sz w:val="24"/>
                <w:szCs w:val="24"/>
              </w:rPr>
            </w:pPr>
          </w:p>
        </w:tc>
      </w:tr>
      <w:tr w:rsidR="00B84828" w:rsidRPr="00BA3DBF" w14:paraId="5930E648" w14:textId="77777777" w:rsidTr="00B84828">
        <w:trPr>
          <w:trHeight w:val="269"/>
        </w:trPr>
        <w:tc>
          <w:tcPr>
            <w:tcW w:w="7028" w:type="dxa"/>
            <w:vAlign w:val="center"/>
          </w:tcPr>
          <w:p w14:paraId="1F18461E" w14:textId="0672CCDF" w:rsidR="00B84828" w:rsidRPr="00177342" w:rsidRDefault="00B84828" w:rsidP="00BA3DBF">
            <w:pPr>
              <w:spacing w:line="360" w:lineRule="auto"/>
              <w:jc w:val="both"/>
              <w:rPr>
                <w:sz w:val="24"/>
                <w:szCs w:val="24"/>
              </w:rPr>
            </w:pPr>
            <w:r w:rsidRPr="00177342">
              <w:rPr>
                <w:i/>
                <w:iCs/>
                <w:sz w:val="24"/>
                <w:szCs w:val="24"/>
              </w:rPr>
              <w:t>16</w:t>
            </w:r>
            <w:r w:rsidR="00212528" w:rsidRPr="00177342">
              <w:rPr>
                <w:i/>
                <w:iCs/>
                <w:sz w:val="24"/>
                <w:szCs w:val="24"/>
              </w:rPr>
              <w:t>)</w:t>
            </w:r>
            <w:r w:rsidR="00212528" w:rsidRPr="00177342">
              <w:rPr>
                <w:sz w:val="24"/>
                <w:szCs w:val="24"/>
              </w:rPr>
              <w:t xml:space="preserve"> </w:t>
            </w:r>
            <w:r w:rsidRPr="00177342">
              <w:rPr>
                <w:sz w:val="24"/>
                <w:szCs w:val="24"/>
              </w:rPr>
              <w:t xml:space="preserve">El nivel de operación en la práctica es: </w:t>
            </w:r>
          </w:p>
        </w:tc>
        <w:tc>
          <w:tcPr>
            <w:tcW w:w="586" w:type="dxa"/>
            <w:vAlign w:val="center"/>
          </w:tcPr>
          <w:p w14:paraId="0146A03A"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0D7D94CF"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5C28478"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3260C892"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45FB6A7C"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17158855" w14:textId="77777777" w:rsidTr="00B84828">
        <w:trPr>
          <w:trHeight w:val="273"/>
        </w:trPr>
        <w:tc>
          <w:tcPr>
            <w:tcW w:w="7028" w:type="dxa"/>
            <w:vAlign w:val="center"/>
          </w:tcPr>
          <w:p w14:paraId="43FF4866" w14:textId="7D2A3B88" w:rsidR="00B84828" w:rsidRPr="00177342" w:rsidRDefault="00B84828" w:rsidP="00BA3DBF">
            <w:pPr>
              <w:spacing w:line="360" w:lineRule="auto"/>
              <w:jc w:val="both"/>
              <w:rPr>
                <w:sz w:val="24"/>
                <w:szCs w:val="24"/>
              </w:rPr>
            </w:pPr>
            <w:r w:rsidRPr="00177342">
              <w:rPr>
                <w:i/>
                <w:iCs/>
                <w:sz w:val="24"/>
                <w:szCs w:val="24"/>
              </w:rPr>
              <w:t>17</w:t>
            </w:r>
            <w:r w:rsidR="00212528" w:rsidRPr="00177342">
              <w:rPr>
                <w:i/>
                <w:iCs/>
                <w:sz w:val="24"/>
                <w:szCs w:val="24"/>
              </w:rPr>
              <w:t>)</w:t>
            </w:r>
            <w:r w:rsidR="00212528" w:rsidRPr="00177342">
              <w:rPr>
                <w:sz w:val="24"/>
                <w:szCs w:val="24"/>
              </w:rPr>
              <w:t xml:space="preserve"> </w:t>
            </w:r>
            <w:r w:rsidRPr="00177342">
              <w:rPr>
                <w:sz w:val="24"/>
                <w:szCs w:val="24"/>
              </w:rPr>
              <w:t xml:space="preserve">El nivel de esfuerzo para su uso en la práctica es: </w:t>
            </w:r>
          </w:p>
        </w:tc>
        <w:tc>
          <w:tcPr>
            <w:tcW w:w="586" w:type="dxa"/>
            <w:vAlign w:val="center"/>
          </w:tcPr>
          <w:p w14:paraId="33894EA4"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359ABE66"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0C871A36"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36054436"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0316A71C"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16344695" w14:textId="77777777" w:rsidTr="00B84828">
        <w:trPr>
          <w:trHeight w:val="277"/>
        </w:trPr>
        <w:tc>
          <w:tcPr>
            <w:tcW w:w="7028" w:type="dxa"/>
            <w:vAlign w:val="center"/>
          </w:tcPr>
          <w:p w14:paraId="301BF056" w14:textId="77777777" w:rsidR="00B84828" w:rsidRPr="00177342" w:rsidRDefault="00B84828" w:rsidP="00BA3DBF">
            <w:pPr>
              <w:spacing w:line="360" w:lineRule="auto"/>
              <w:jc w:val="both"/>
              <w:rPr>
                <w:b/>
                <w:sz w:val="24"/>
                <w:szCs w:val="24"/>
              </w:rPr>
            </w:pPr>
            <w:r w:rsidRPr="00177342">
              <w:rPr>
                <w:b/>
                <w:sz w:val="24"/>
                <w:szCs w:val="24"/>
              </w:rPr>
              <w:t xml:space="preserve">Atracción </w:t>
            </w:r>
          </w:p>
        </w:tc>
        <w:tc>
          <w:tcPr>
            <w:tcW w:w="586" w:type="dxa"/>
            <w:vAlign w:val="center"/>
          </w:tcPr>
          <w:p w14:paraId="3ADFDA5A" w14:textId="77777777" w:rsidR="00B84828" w:rsidRPr="00177342" w:rsidRDefault="00B84828" w:rsidP="00BA3DBF">
            <w:pPr>
              <w:spacing w:line="360" w:lineRule="auto"/>
              <w:jc w:val="both"/>
              <w:rPr>
                <w:noProof/>
                <w:sz w:val="24"/>
                <w:szCs w:val="24"/>
              </w:rPr>
            </w:pPr>
          </w:p>
        </w:tc>
        <w:tc>
          <w:tcPr>
            <w:tcW w:w="586" w:type="dxa"/>
            <w:vAlign w:val="center"/>
          </w:tcPr>
          <w:p w14:paraId="38C870A2" w14:textId="77777777" w:rsidR="00B84828" w:rsidRPr="00177342" w:rsidRDefault="00B84828" w:rsidP="00BA3DBF">
            <w:pPr>
              <w:spacing w:line="360" w:lineRule="auto"/>
              <w:jc w:val="both"/>
              <w:rPr>
                <w:noProof/>
                <w:sz w:val="24"/>
                <w:szCs w:val="24"/>
              </w:rPr>
            </w:pPr>
          </w:p>
        </w:tc>
        <w:tc>
          <w:tcPr>
            <w:tcW w:w="586" w:type="dxa"/>
            <w:vAlign w:val="center"/>
          </w:tcPr>
          <w:p w14:paraId="7C95CAB1" w14:textId="77777777" w:rsidR="00B84828" w:rsidRPr="00177342" w:rsidRDefault="00B84828" w:rsidP="00BA3DBF">
            <w:pPr>
              <w:spacing w:line="360" w:lineRule="auto"/>
              <w:jc w:val="both"/>
              <w:rPr>
                <w:noProof/>
                <w:sz w:val="24"/>
                <w:szCs w:val="24"/>
              </w:rPr>
            </w:pPr>
          </w:p>
        </w:tc>
        <w:tc>
          <w:tcPr>
            <w:tcW w:w="586" w:type="dxa"/>
            <w:vAlign w:val="center"/>
          </w:tcPr>
          <w:p w14:paraId="198DF252" w14:textId="77777777" w:rsidR="00B84828" w:rsidRPr="00177342" w:rsidRDefault="00B84828" w:rsidP="00BA3DBF">
            <w:pPr>
              <w:spacing w:line="360" w:lineRule="auto"/>
              <w:jc w:val="both"/>
              <w:rPr>
                <w:noProof/>
                <w:sz w:val="24"/>
                <w:szCs w:val="24"/>
              </w:rPr>
            </w:pPr>
          </w:p>
        </w:tc>
        <w:tc>
          <w:tcPr>
            <w:tcW w:w="586" w:type="dxa"/>
            <w:vAlign w:val="center"/>
          </w:tcPr>
          <w:p w14:paraId="7595FDBE" w14:textId="77777777" w:rsidR="00B84828" w:rsidRPr="00177342" w:rsidRDefault="00B84828" w:rsidP="00BA3DBF">
            <w:pPr>
              <w:spacing w:line="360" w:lineRule="auto"/>
              <w:jc w:val="both"/>
              <w:rPr>
                <w:noProof/>
                <w:sz w:val="24"/>
                <w:szCs w:val="24"/>
              </w:rPr>
            </w:pPr>
          </w:p>
        </w:tc>
      </w:tr>
      <w:tr w:rsidR="00B84828" w:rsidRPr="00BA3DBF" w14:paraId="6BEBE484" w14:textId="77777777" w:rsidTr="00B84828">
        <w:trPr>
          <w:trHeight w:val="274"/>
        </w:trPr>
        <w:tc>
          <w:tcPr>
            <w:tcW w:w="7028" w:type="dxa"/>
            <w:vAlign w:val="center"/>
          </w:tcPr>
          <w:p w14:paraId="6E846C9C" w14:textId="583ADD45" w:rsidR="00B84828" w:rsidRPr="00177342" w:rsidRDefault="00B84828" w:rsidP="00BA3DBF">
            <w:pPr>
              <w:spacing w:line="360" w:lineRule="auto"/>
              <w:jc w:val="both"/>
              <w:rPr>
                <w:sz w:val="24"/>
                <w:szCs w:val="24"/>
              </w:rPr>
            </w:pPr>
            <w:r w:rsidRPr="00177342">
              <w:rPr>
                <w:i/>
                <w:iCs/>
                <w:sz w:val="24"/>
                <w:szCs w:val="24"/>
              </w:rPr>
              <w:t>18</w:t>
            </w:r>
            <w:r w:rsidR="00212528" w:rsidRPr="00177342">
              <w:rPr>
                <w:i/>
                <w:iCs/>
                <w:sz w:val="24"/>
                <w:szCs w:val="24"/>
              </w:rPr>
              <w:t>)</w:t>
            </w:r>
            <w:r w:rsidR="00212528" w:rsidRPr="00177342">
              <w:rPr>
                <w:sz w:val="24"/>
                <w:szCs w:val="24"/>
              </w:rPr>
              <w:t xml:space="preserve"> </w:t>
            </w:r>
            <w:r w:rsidRPr="00177342">
              <w:rPr>
                <w:sz w:val="24"/>
                <w:szCs w:val="24"/>
              </w:rPr>
              <w:t xml:space="preserve">Las características que presenta para su uso en la práctica es: </w:t>
            </w:r>
          </w:p>
        </w:tc>
        <w:tc>
          <w:tcPr>
            <w:tcW w:w="586" w:type="dxa"/>
            <w:vAlign w:val="center"/>
          </w:tcPr>
          <w:p w14:paraId="69479C7F"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7B4BAFD7"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1A5C70A"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6FD18EE4"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5563ACE0"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5C02BC63" w14:textId="77777777" w:rsidTr="00B84828">
        <w:trPr>
          <w:trHeight w:val="274"/>
        </w:trPr>
        <w:tc>
          <w:tcPr>
            <w:tcW w:w="7028" w:type="dxa"/>
            <w:vAlign w:val="center"/>
          </w:tcPr>
          <w:p w14:paraId="53AA7F4F" w14:textId="77777777" w:rsidR="00B84828" w:rsidRPr="00177342" w:rsidRDefault="00B84828" w:rsidP="00BA3DBF">
            <w:pPr>
              <w:spacing w:line="360" w:lineRule="auto"/>
              <w:jc w:val="center"/>
              <w:rPr>
                <w:b/>
                <w:sz w:val="24"/>
                <w:szCs w:val="24"/>
              </w:rPr>
            </w:pPr>
            <w:r w:rsidRPr="00177342">
              <w:rPr>
                <w:b/>
                <w:sz w:val="24"/>
                <w:szCs w:val="24"/>
              </w:rPr>
              <w:t>Eficiencia</w:t>
            </w:r>
          </w:p>
        </w:tc>
        <w:tc>
          <w:tcPr>
            <w:tcW w:w="586" w:type="dxa"/>
            <w:vAlign w:val="center"/>
          </w:tcPr>
          <w:p w14:paraId="4EE2CE25" w14:textId="77777777" w:rsidR="00B84828" w:rsidRPr="00177342" w:rsidRDefault="00B84828" w:rsidP="00BA3DBF">
            <w:pPr>
              <w:spacing w:line="360" w:lineRule="auto"/>
              <w:jc w:val="both"/>
              <w:rPr>
                <w:noProof/>
                <w:sz w:val="24"/>
                <w:szCs w:val="24"/>
              </w:rPr>
            </w:pPr>
          </w:p>
        </w:tc>
        <w:tc>
          <w:tcPr>
            <w:tcW w:w="586" w:type="dxa"/>
            <w:vAlign w:val="center"/>
          </w:tcPr>
          <w:p w14:paraId="6E0B301D" w14:textId="77777777" w:rsidR="00B84828" w:rsidRPr="00177342" w:rsidRDefault="00B84828" w:rsidP="00BA3DBF">
            <w:pPr>
              <w:spacing w:line="360" w:lineRule="auto"/>
              <w:jc w:val="both"/>
              <w:rPr>
                <w:noProof/>
                <w:sz w:val="24"/>
                <w:szCs w:val="24"/>
              </w:rPr>
            </w:pPr>
          </w:p>
        </w:tc>
        <w:tc>
          <w:tcPr>
            <w:tcW w:w="586" w:type="dxa"/>
            <w:vAlign w:val="center"/>
          </w:tcPr>
          <w:p w14:paraId="3E41BE19" w14:textId="77777777" w:rsidR="00B84828" w:rsidRPr="00177342" w:rsidRDefault="00B84828" w:rsidP="00BA3DBF">
            <w:pPr>
              <w:spacing w:line="360" w:lineRule="auto"/>
              <w:jc w:val="both"/>
              <w:rPr>
                <w:noProof/>
                <w:sz w:val="24"/>
                <w:szCs w:val="24"/>
              </w:rPr>
            </w:pPr>
          </w:p>
        </w:tc>
        <w:tc>
          <w:tcPr>
            <w:tcW w:w="586" w:type="dxa"/>
            <w:vAlign w:val="center"/>
          </w:tcPr>
          <w:p w14:paraId="7B269EC5" w14:textId="77777777" w:rsidR="00B84828" w:rsidRPr="00177342" w:rsidRDefault="00B84828" w:rsidP="00BA3DBF">
            <w:pPr>
              <w:spacing w:line="360" w:lineRule="auto"/>
              <w:jc w:val="both"/>
              <w:rPr>
                <w:noProof/>
                <w:sz w:val="24"/>
                <w:szCs w:val="24"/>
              </w:rPr>
            </w:pPr>
          </w:p>
        </w:tc>
        <w:tc>
          <w:tcPr>
            <w:tcW w:w="586" w:type="dxa"/>
            <w:vAlign w:val="center"/>
          </w:tcPr>
          <w:p w14:paraId="13A5D5AB" w14:textId="77777777" w:rsidR="00B84828" w:rsidRPr="00177342" w:rsidRDefault="00B84828" w:rsidP="00BA3DBF">
            <w:pPr>
              <w:spacing w:line="360" w:lineRule="auto"/>
              <w:jc w:val="both"/>
              <w:rPr>
                <w:noProof/>
                <w:sz w:val="24"/>
                <w:szCs w:val="24"/>
              </w:rPr>
            </w:pPr>
          </w:p>
        </w:tc>
      </w:tr>
      <w:tr w:rsidR="00B84828" w:rsidRPr="00BA3DBF" w14:paraId="0E634C7B" w14:textId="77777777" w:rsidTr="00B84828">
        <w:trPr>
          <w:trHeight w:val="277"/>
        </w:trPr>
        <w:tc>
          <w:tcPr>
            <w:tcW w:w="7028" w:type="dxa"/>
            <w:vAlign w:val="center"/>
          </w:tcPr>
          <w:p w14:paraId="700215CD" w14:textId="77777777" w:rsidR="00B84828" w:rsidRPr="00177342" w:rsidRDefault="00B84828" w:rsidP="00BA3DBF">
            <w:pPr>
              <w:spacing w:line="360" w:lineRule="auto"/>
              <w:jc w:val="both"/>
              <w:rPr>
                <w:b/>
                <w:sz w:val="24"/>
                <w:szCs w:val="24"/>
              </w:rPr>
            </w:pPr>
            <w:r w:rsidRPr="00177342">
              <w:rPr>
                <w:b/>
                <w:sz w:val="24"/>
                <w:szCs w:val="24"/>
              </w:rPr>
              <w:t xml:space="preserve">Tiempo </w:t>
            </w:r>
          </w:p>
        </w:tc>
        <w:tc>
          <w:tcPr>
            <w:tcW w:w="586" w:type="dxa"/>
            <w:vAlign w:val="center"/>
          </w:tcPr>
          <w:p w14:paraId="1B0B52A2" w14:textId="77777777" w:rsidR="00B84828" w:rsidRPr="00177342" w:rsidRDefault="00B84828" w:rsidP="00BA3DBF">
            <w:pPr>
              <w:spacing w:line="360" w:lineRule="auto"/>
              <w:jc w:val="both"/>
              <w:rPr>
                <w:noProof/>
                <w:sz w:val="24"/>
                <w:szCs w:val="24"/>
              </w:rPr>
            </w:pPr>
          </w:p>
        </w:tc>
        <w:tc>
          <w:tcPr>
            <w:tcW w:w="586" w:type="dxa"/>
            <w:vAlign w:val="center"/>
          </w:tcPr>
          <w:p w14:paraId="1C6DDFC1" w14:textId="77777777" w:rsidR="00B84828" w:rsidRPr="00177342" w:rsidRDefault="00B84828" w:rsidP="00BA3DBF">
            <w:pPr>
              <w:spacing w:line="360" w:lineRule="auto"/>
              <w:jc w:val="both"/>
              <w:rPr>
                <w:noProof/>
                <w:sz w:val="24"/>
                <w:szCs w:val="24"/>
              </w:rPr>
            </w:pPr>
          </w:p>
        </w:tc>
        <w:tc>
          <w:tcPr>
            <w:tcW w:w="586" w:type="dxa"/>
            <w:vAlign w:val="center"/>
          </w:tcPr>
          <w:p w14:paraId="3E2DACDB" w14:textId="77777777" w:rsidR="00B84828" w:rsidRPr="00177342" w:rsidRDefault="00B84828" w:rsidP="00BA3DBF">
            <w:pPr>
              <w:spacing w:line="360" w:lineRule="auto"/>
              <w:jc w:val="both"/>
              <w:rPr>
                <w:noProof/>
                <w:sz w:val="24"/>
                <w:szCs w:val="24"/>
              </w:rPr>
            </w:pPr>
          </w:p>
        </w:tc>
        <w:tc>
          <w:tcPr>
            <w:tcW w:w="586" w:type="dxa"/>
            <w:vAlign w:val="center"/>
          </w:tcPr>
          <w:p w14:paraId="794D1ACE" w14:textId="77777777" w:rsidR="00B84828" w:rsidRPr="00177342" w:rsidRDefault="00B84828" w:rsidP="00BA3DBF">
            <w:pPr>
              <w:spacing w:line="360" w:lineRule="auto"/>
              <w:jc w:val="both"/>
              <w:rPr>
                <w:noProof/>
                <w:sz w:val="24"/>
                <w:szCs w:val="24"/>
              </w:rPr>
            </w:pPr>
          </w:p>
        </w:tc>
        <w:tc>
          <w:tcPr>
            <w:tcW w:w="586" w:type="dxa"/>
            <w:vAlign w:val="center"/>
          </w:tcPr>
          <w:p w14:paraId="1E0A5B75" w14:textId="77777777" w:rsidR="00B84828" w:rsidRPr="00177342" w:rsidRDefault="00B84828" w:rsidP="00BA3DBF">
            <w:pPr>
              <w:spacing w:line="360" w:lineRule="auto"/>
              <w:jc w:val="both"/>
              <w:rPr>
                <w:noProof/>
                <w:sz w:val="24"/>
                <w:szCs w:val="24"/>
              </w:rPr>
            </w:pPr>
          </w:p>
        </w:tc>
      </w:tr>
      <w:tr w:rsidR="00B84828" w:rsidRPr="00BA3DBF" w14:paraId="39F24B89" w14:textId="77777777" w:rsidTr="00B84828">
        <w:trPr>
          <w:trHeight w:val="268"/>
        </w:trPr>
        <w:tc>
          <w:tcPr>
            <w:tcW w:w="7028" w:type="dxa"/>
            <w:vAlign w:val="center"/>
          </w:tcPr>
          <w:p w14:paraId="1279CE46" w14:textId="04E56AE2" w:rsidR="00B84828" w:rsidRPr="00177342" w:rsidRDefault="00B84828" w:rsidP="00BA3DBF">
            <w:pPr>
              <w:spacing w:line="360" w:lineRule="auto"/>
              <w:jc w:val="both"/>
              <w:rPr>
                <w:sz w:val="24"/>
                <w:szCs w:val="24"/>
              </w:rPr>
            </w:pPr>
            <w:r w:rsidRPr="00177342">
              <w:rPr>
                <w:i/>
                <w:iCs/>
                <w:sz w:val="24"/>
                <w:szCs w:val="24"/>
              </w:rPr>
              <w:t>19</w:t>
            </w:r>
            <w:r w:rsidR="00212528" w:rsidRPr="00177342">
              <w:rPr>
                <w:i/>
                <w:iCs/>
                <w:sz w:val="24"/>
                <w:szCs w:val="24"/>
              </w:rPr>
              <w:t>)</w:t>
            </w:r>
            <w:r w:rsidR="00212528" w:rsidRPr="00177342">
              <w:rPr>
                <w:sz w:val="24"/>
                <w:szCs w:val="24"/>
              </w:rPr>
              <w:t xml:space="preserve"> </w:t>
            </w:r>
            <w:r w:rsidRPr="00177342">
              <w:rPr>
                <w:sz w:val="24"/>
                <w:szCs w:val="24"/>
              </w:rPr>
              <w:t>El tiempo de respuesta en los resultados es:</w:t>
            </w:r>
            <w:r w:rsidR="00E308C3">
              <w:rPr>
                <w:sz w:val="24"/>
                <w:szCs w:val="24"/>
              </w:rPr>
              <w:t xml:space="preserve"> </w:t>
            </w:r>
          </w:p>
        </w:tc>
        <w:tc>
          <w:tcPr>
            <w:tcW w:w="586" w:type="dxa"/>
            <w:vAlign w:val="center"/>
          </w:tcPr>
          <w:p w14:paraId="65EB00C2"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03890E90"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3C0055FF"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73EFED80"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56774DD8"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45F4050C" w14:textId="77777777" w:rsidTr="00B84828">
        <w:trPr>
          <w:trHeight w:val="271"/>
        </w:trPr>
        <w:tc>
          <w:tcPr>
            <w:tcW w:w="7028" w:type="dxa"/>
            <w:vAlign w:val="center"/>
          </w:tcPr>
          <w:p w14:paraId="1F48881C" w14:textId="33F58F6B" w:rsidR="00B84828" w:rsidRPr="00177342" w:rsidRDefault="00B84828" w:rsidP="00BA3DBF">
            <w:pPr>
              <w:spacing w:line="360" w:lineRule="auto"/>
              <w:jc w:val="both"/>
              <w:rPr>
                <w:sz w:val="24"/>
                <w:szCs w:val="24"/>
              </w:rPr>
            </w:pPr>
            <w:r w:rsidRPr="00177342">
              <w:rPr>
                <w:i/>
                <w:iCs/>
                <w:sz w:val="24"/>
                <w:szCs w:val="24"/>
              </w:rPr>
              <w:t>20</w:t>
            </w:r>
            <w:r w:rsidR="00212528" w:rsidRPr="00177342">
              <w:rPr>
                <w:i/>
                <w:iCs/>
                <w:sz w:val="24"/>
                <w:szCs w:val="24"/>
              </w:rPr>
              <w:t>)</w:t>
            </w:r>
            <w:r w:rsidR="00212528" w:rsidRPr="00177342">
              <w:rPr>
                <w:sz w:val="24"/>
                <w:szCs w:val="24"/>
              </w:rPr>
              <w:t xml:space="preserve"> </w:t>
            </w:r>
            <w:r w:rsidRPr="00177342">
              <w:rPr>
                <w:sz w:val="24"/>
                <w:szCs w:val="24"/>
              </w:rPr>
              <w:t>El tiempo del procesamiento de la información es:</w:t>
            </w:r>
            <w:r w:rsidR="00E308C3">
              <w:rPr>
                <w:sz w:val="24"/>
                <w:szCs w:val="24"/>
              </w:rPr>
              <w:t xml:space="preserve"> </w:t>
            </w:r>
          </w:p>
        </w:tc>
        <w:tc>
          <w:tcPr>
            <w:tcW w:w="586" w:type="dxa"/>
            <w:vAlign w:val="center"/>
          </w:tcPr>
          <w:p w14:paraId="3C9A5CA2"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08E0911D"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A2BCC58"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6D4B1865"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4F3BF04"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732876EE" w14:textId="77777777" w:rsidTr="00B84828">
        <w:trPr>
          <w:trHeight w:val="290"/>
        </w:trPr>
        <w:tc>
          <w:tcPr>
            <w:tcW w:w="7028" w:type="dxa"/>
            <w:vAlign w:val="center"/>
          </w:tcPr>
          <w:p w14:paraId="3D727C4B" w14:textId="04CF0196" w:rsidR="00B84828" w:rsidRPr="00177342" w:rsidRDefault="00B84828" w:rsidP="00BA3DBF">
            <w:pPr>
              <w:spacing w:line="360" w:lineRule="auto"/>
              <w:jc w:val="both"/>
              <w:rPr>
                <w:sz w:val="24"/>
                <w:szCs w:val="24"/>
              </w:rPr>
            </w:pPr>
            <w:r w:rsidRPr="00177342">
              <w:rPr>
                <w:i/>
                <w:iCs/>
                <w:sz w:val="24"/>
                <w:szCs w:val="24"/>
              </w:rPr>
              <w:t>21</w:t>
            </w:r>
            <w:r w:rsidR="00212528" w:rsidRPr="00177342">
              <w:rPr>
                <w:i/>
                <w:iCs/>
                <w:sz w:val="24"/>
                <w:szCs w:val="24"/>
              </w:rPr>
              <w:t>)</w:t>
            </w:r>
            <w:r w:rsidR="00212528" w:rsidRPr="00177342">
              <w:rPr>
                <w:sz w:val="24"/>
                <w:szCs w:val="24"/>
              </w:rPr>
              <w:t xml:space="preserve"> </w:t>
            </w:r>
            <w:r w:rsidRPr="00177342">
              <w:rPr>
                <w:sz w:val="24"/>
                <w:szCs w:val="24"/>
              </w:rPr>
              <w:t>Los beneficios obtenidos en la realización de las funciones son:</w:t>
            </w:r>
            <w:r w:rsidR="00E308C3">
              <w:rPr>
                <w:sz w:val="24"/>
                <w:szCs w:val="24"/>
              </w:rPr>
              <w:t xml:space="preserve"> </w:t>
            </w:r>
          </w:p>
        </w:tc>
        <w:tc>
          <w:tcPr>
            <w:tcW w:w="586" w:type="dxa"/>
            <w:vAlign w:val="center"/>
          </w:tcPr>
          <w:p w14:paraId="6C172867"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4F75EB7B"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79D7B575"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6359394C"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0F7F2BF"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0C2A7887" w14:textId="77777777" w:rsidTr="00B84828">
        <w:trPr>
          <w:trHeight w:val="266"/>
        </w:trPr>
        <w:tc>
          <w:tcPr>
            <w:tcW w:w="7028" w:type="dxa"/>
            <w:vAlign w:val="center"/>
          </w:tcPr>
          <w:p w14:paraId="726777E0" w14:textId="77777777" w:rsidR="00B84828" w:rsidRPr="00177342" w:rsidRDefault="00B84828" w:rsidP="00BA3DBF">
            <w:pPr>
              <w:spacing w:line="360" w:lineRule="auto"/>
              <w:jc w:val="both"/>
              <w:rPr>
                <w:b/>
                <w:sz w:val="24"/>
                <w:szCs w:val="24"/>
              </w:rPr>
            </w:pPr>
            <w:r w:rsidRPr="00177342">
              <w:rPr>
                <w:b/>
                <w:sz w:val="24"/>
                <w:szCs w:val="24"/>
              </w:rPr>
              <w:t>Recurso</w:t>
            </w:r>
          </w:p>
        </w:tc>
        <w:tc>
          <w:tcPr>
            <w:tcW w:w="586" w:type="dxa"/>
            <w:vAlign w:val="center"/>
          </w:tcPr>
          <w:p w14:paraId="066ED07A" w14:textId="77777777" w:rsidR="00B84828" w:rsidRPr="00177342" w:rsidRDefault="00B84828" w:rsidP="00BA3DBF">
            <w:pPr>
              <w:spacing w:line="360" w:lineRule="auto"/>
              <w:jc w:val="both"/>
              <w:rPr>
                <w:noProof/>
                <w:sz w:val="24"/>
                <w:szCs w:val="24"/>
              </w:rPr>
            </w:pPr>
          </w:p>
        </w:tc>
        <w:tc>
          <w:tcPr>
            <w:tcW w:w="586" w:type="dxa"/>
            <w:vAlign w:val="center"/>
          </w:tcPr>
          <w:p w14:paraId="644094C9" w14:textId="77777777" w:rsidR="00B84828" w:rsidRPr="00177342" w:rsidRDefault="00B84828" w:rsidP="00BA3DBF">
            <w:pPr>
              <w:spacing w:line="360" w:lineRule="auto"/>
              <w:jc w:val="both"/>
              <w:rPr>
                <w:noProof/>
                <w:sz w:val="24"/>
                <w:szCs w:val="24"/>
              </w:rPr>
            </w:pPr>
          </w:p>
        </w:tc>
        <w:tc>
          <w:tcPr>
            <w:tcW w:w="586" w:type="dxa"/>
            <w:vAlign w:val="center"/>
          </w:tcPr>
          <w:p w14:paraId="1C98D344" w14:textId="77777777" w:rsidR="00B84828" w:rsidRPr="00177342" w:rsidRDefault="00B84828" w:rsidP="00BA3DBF">
            <w:pPr>
              <w:spacing w:line="360" w:lineRule="auto"/>
              <w:jc w:val="both"/>
              <w:rPr>
                <w:noProof/>
                <w:sz w:val="24"/>
                <w:szCs w:val="24"/>
              </w:rPr>
            </w:pPr>
          </w:p>
        </w:tc>
        <w:tc>
          <w:tcPr>
            <w:tcW w:w="586" w:type="dxa"/>
            <w:vAlign w:val="center"/>
          </w:tcPr>
          <w:p w14:paraId="2DED8EED" w14:textId="77777777" w:rsidR="00B84828" w:rsidRPr="00177342" w:rsidRDefault="00B84828" w:rsidP="00BA3DBF">
            <w:pPr>
              <w:spacing w:line="360" w:lineRule="auto"/>
              <w:jc w:val="both"/>
              <w:rPr>
                <w:noProof/>
                <w:sz w:val="24"/>
                <w:szCs w:val="24"/>
              </w:rPr>
            </w:pPr>
          </w:p>
        </w:tc>
        <w:tc>
          <w:tcPr>
            <w:tcW w:w="586" w:type="dxa"/>
            <w:vAlign w:val="center"/>
          </w:tcPr>
          <w:p w14:paraId="0D90EEEB" w14:textId="77777777" w:rsidR="00B84828" w:rsidRPr="00177342" w:rsidRDefault="00B84828" w:rsidP="00BA3DBF">
            <w:pPr>
              <w:spacing w:line="360" w:lineRule="auto"/>
              <w:jc w:val="both"/>
              <w:rPr>
                <w:noProof/>
                <w:sz w:val="24"/>
                <w:szCs w:val="24"/>
              </w:rPr>
            </w:pPr>
          </w:p>
        </w:tc>
      </w:tr>
      <w:tr w:rsidR="00B84828" w:rsidRPr="00BA3DBF" w14:paraId="422689E8" w14:textId="77777777" w:rsidTr="00B84828">
        <w:trPr>
          <w:trHeight w:val="269"/>
        </w:trPr>
        <w:tc>
          <w:tcPr>
            <w:tcW w:w="7028" w:type="dxa"/>
            <w:vAlign w:val="center"/>
          </w:tcPr>
          <w:p w14:paraId="545E8DA3" w14:textId="147C965C" w:rsidR="00B84828" w:rsidRPr="00177342" w:rsidRDefault="00B84828" w:rsidP="00BA3DBF">
            <w:pPr>
              <w:spacing w:line="360" w:lineRule="auto"/>
              <w:jc w:val="both"/>
              <w:rPr>
                <w:sz w:val="24"/>
                <w:szCs w:val="24"/>
              </w:rPr>
            </w:pPr>
            <w:r w:rsidRPr="00177342">
              <w:rPr>
                <w:i/>
                <w:iCs/>
                <w:sz w:val="24"/>
                <w:szCs w:val="24"/>
              </w:rPr>
              <w:t>22</w:t>
            </w:r>
            <w:r w:rsidR="00212528" w:rsidRPr="00177342">
              <w:rPr>
                <w:i/>
                <w:iCs/>
                <w:sz w:val="24"/>
                <w:szCs w:val="24"/>
              </w:rPr>
              <w:t>)</w:t>
            </w:r>
            <w:r w:rsidR="00212528" w:rsidRPr="00177342">
              <w:rPr>
                <w:sz w:val="24"/>
                <w:szCs w:val="24"/>
              </w:rPr>
              <w:t xml:space="preserve"> </w:t>
            </w:r>
            <w:r w:rsidRPr="00177342">
              <w:rPr>
                <w:sz w:val="24"/>
                <w:szCs w:val="24"/>
              </w:rPr>
              <w:t>La capacidad que tiene el teléfono inteligente como herramienta para la práctica es:</w:t>
            </w:r>
          </w:p>
        </w:tc>
        <w:tc>
          <w:tcPr>
            <w:tcW w:w="586" w:type="dxa"/>
            <w:vAlign w:val="center"/>
          </w:tcPr>
          <w:p w14:paraId="4A6C81B4"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3FB8A7EA"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A0E8776"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A6F9057"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500FE3E"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2630FAAA" w14:textId="77777777" w:rsidTr="00B84828">
        <w:trPr>
          <w:trHeight w:val="258"/>
        </w:trPr>
        <w:tc>
          <w:tcPr>
            <w:tcW w:w="7028" w:type="dxa"/>
            <w:vAlign w:val="center"/>
          </w:tcPr>
          <w:p w14:paraId="5B856D02" w14:textId="0AA10A1D" w:rsidR="00B84828" w:rsidRPr="00177342" w:rsidRDefault="00B84828" w:rsidP="00BA3DBF">
            <w:pPr>
              <w:spacing w:line="360" w:lineRule="auto"/>
              <w:jc w:val="both"/>
              <w:rPr>
                <w:sz w:val="24"/>
                <w:szCs w:val="24"/>
              </w:rPr>
            </w:pPr>
            <w:r w:rsidRPr="00177342">
              <w:rPr>
                <w:i/>
                <w:iCs/>
                <w:sz w:val="24"/>
                <w:szCs w:val="24"/>
              </w:rPr>
              <w:t>23</w:t>
            </w:r>
            <w:r w:rsidR="00212528" w:rsidRPr="00177342">
              <w:rPr>
                <w:i/>
                <w:iCs/>
                <w:sz w:val="24"/>
                <w:szCs w:val="24"/>
              </w:rPr>
              <w:t>)</w:t>
            </w:r>
            <w:r w:rsidR="00212528" w:rsidRPr="00177342">
              <w:rPr>
                <w:sz w:val="24"/>
                <w:szCs w:val="24"/>
              </w:rPr>
              <w:t xml:space="preserve"> </w:t>
            </w:r>
            <w:r w:rsidRPr="00177342">
              <w:rPr>
                <w:sz w:val="24"/>
                <w:szCs w:val="24"/>
              </w:rPr>
              <w:t xml:space="preserve">La utilización de la </w:t>
            </w:r>
            <w:proofErr w:type="gramStart"/>
            <w:r w:rsidRPr="00177342">
              <w:rPr>
                <w:sz w:val="24"/>
                <w:szCs w:val="24"/>
              </w:rPr>
              <w:t>app</w:t>
            </w:r>
            <w:proofErr w:type="gramEnd"/>
            <w:r w:rsidRPr="00177342">
              <w:rPr>
                <w:sz w:val="24"/>
                <w:szCs w:val="24"/>
              </w:rPr>
              <w:t xml:space="preserve"> en el teléfono inteligente sin conexión a internet es: </w:t>
            </w:r>
          </w:p>
        </w:tc>
        <w:tc>
          <w:tcPr>
            <w:tcW w:w="586" w:type="dxa"/>
            <w:vAlign w:val="center"/>
          </w:tcPr>
          <w:p w14:paraId="28B3DCDD"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172CDCC9"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F1EBDF9"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496AC0B7"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1F6FFC5B"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31128AF6" w14:textId="77777777" w:rsidTr="00B84828">
        <w:trPr>
          <w:trHeight w:val="277"/>
        </w:trPr>
        <w:tc>
          <w:tcPr>
            <w:tcW w:w="7028" w:type="dxa"/>
            <w:vAlign w:val="center"/>
          </w:tcPr>
          <w:p w14:paraId="400D09CC" w14:textId="77777777" w:rsidR="00B84828" w:rsidRPr="00177342" w:rsidRDefault="00B84828" w:rsidP="00BA3DBF">
            <w:pPr>
              <w:spacing w:line="360" w:lineRule="auto"/>
              <w:jc w:val="center"/>
              <w:rPr>
                <w:b/>
                <w:sz w:val="24"/>
                <w:szCs w:val="24"/>
              </w:rPr>
            </w:pPr>
            <w:r w:rsidRPr="00177342">
              <w:rPr>
                <w:b/>
                <w:sz w:val="24"/>
                <w:szCs w:val="24"/>
              </w:rPr>
              <w:t>Mantenibilidad</w:t>
            </w:r>
          </w:p>
        </w:tc>
        <w:tc>
          <w:tcPr>
            <w:tcW w:w="586" w:type="dxa"/>
            <w:vAlign w:val="center"/>
          </w:tcPr>
          <w:p w14:paraId="4F3DC03C" w14:textId="77777777" w:rsidR="00B84828" w:rsidRPr="00177342" w:rsidRDefault="00B84828" w:rsidP="00BA3DBF">
            <w:pPr>
              <w:spacing w:line="360" w:lineRule="auto"/>
              <w:jc w:val="both"/>
              <w:rPr>
                <w:noProof/>
                <w:sz w:val="24"/>
                <w:szCs w:val="24"/>
              </w:rPr>
            </w:pPr>
          </w:p>
        </w:tc>
        <w:tc>
          <w:tcPr>
            <w:tcW w:w="586" w:type="dxa"/>
            <w:vAlign w:val="center"/>
          </w:tcPr>
          <w:p w14:paraId="0F049192" w14:textId="77777777" w:rsidR="00B84828" w:rsidRPr="00177342" w:rsidRDefault="00B84828" w:rsidP="00BA3DBF">
            <w:pPr>
              <w:spacing w:line="360" w:lineRule="auto"/>
              <w:jc w:val="both"/>
              <w:rPr>
                <w:noProof/>
                <w:sz w:val="24"/>
                <w:szCs w:val="24"/>
              </w:rPr>
            </w:pPr>
          </w:p>
        </w:tc>
        <w:tc>
          <w:tcPr>
            <w:tcW w:w="586" w:type="dxa"/>
            <w:vAlign w:val="center"/>
          </w:tcPr>
          <w:p w14:paraId="3D51445D" w14:textId="77777777" w:rsidR="00B84828" w:rsidRPr="00177342" w:rsidRDefault="00B84828" w:rsidP="00BA3DBF">
            <w:pPr>
              <w:spacing w:line="360" w:lineRule="auto"/>
              <w:jc w:val="both"/>
              <w:rPr>
                <w:noProof/>
                <w:sz w:val="24"/>
                <w:szCs w:val="24"/>
              </w:rPr>
            </w:pPr>
          </w:p>
        </w:tc>
        <w:tc>
          <w:tcPr>
            <w:tcW w:w="586" w:type="dxa"/>
            <w:vAlign w:val="center"/>
          </w:tcPr>
          <w:p w14:paraId="71B871B5" w14:textId="77777777" w:rsidR="00B84828" w:rsidRPr="00177342" w:rsidRDefault="00B84828" w:rsidP="00BA3DBF">
            <w:pPr>
              <w:spacing w:line="360" w:lineRule="auto"/>
              <w:jc w:val="both"/>
              <w:rPr>
                <w:noProof/>
                <w:sz w:val="24"/>
                <w:szCs w:val="24"/>
              </w:rPr>
            </w:pPr>
          </w:p>
        </w:tc>
        <w:tc>
          <w:tcPr>
            <w:tcW w:w="586" w:type="dxa"/>
            <w:vAlign w:val="center"/>
          </w:tcPr>
          <w:p w14:paraId="4BEF295C" w14:textId="77777777" w:rsidR="00B84828" w:rsidRPr="00177342" w:rsidRDefault="00B84828" w:rsidP="00BA3DBF">
            <w:pPr>
              <w:spacing w:line="360" w:lineRule="auto"/>
              <w:jc w:val="both"/>
              <w:rPr>
                <w:noProof/>
                <w:sz w:val="24"/>
                <w:szCs w:val="24"/>
              </w:rPr>
            </w:pPr>
          </w:p>
        </w:tc>
      </w:tr>
      <w:tr w:rsidR="00B84828" w:rsidRPr="00BA3DBF" w14:paraId="03365923" w14:textId="77777777" w:rsidTr="00B84828">
        <w:trPr>
          <w:trHeight w:val="280"/>
        </w:trPr>
        <w:tc>
          <w:tcPr>
            <w:tcW w:w="7028" w:type="dxa"/>
            <w:vAlign w:val="center"/>
          </w:tcPr>
          <w:p w14:paraId="2F69BF5B" w14:textId="77777777" w:rsidR="00B84828" w:rsidRPr="00177342" w:rsidRDefault="00B84828" w:rsidP="00BA3DBF">
            <w:pPr>
              <w:spacing w:line="360" w:lineRule="auto"/>
              <w:jc w:val="both"/>
              <w:rPr>
                <w:b/>
                <w:sz w:val="24"/>
                <w:szCs w:val="24"/>
              </w:rPr>
            </w:pPr>
            <w:r w:rsidRPr="00177342">
              <w:rPr>
                <w:b/>
                <w:sz w:val="24"/>
                <w:szCs w:val="24"/>
              </w:rPr>
              <w:t xml:space="preserve">Análisis </w:t>
            </w:r>
          </w:p>
        </w:tc>
        <w:tc>
          <w:tcPr>
            <w:tcW w:w="586" w:type="dxa"/>
            <w:vAlign w:val="center"/>
          </w:tcPr>
          <w:p w14:paraId="06DEE48C" w14:textId="77777777" w:rsidR="00B84828" w:rsidRPr="00177342" w:rsidRDefault="00B84828" w:rsidP="00BA3DBF">
            <w:pPr>
              <w:spacing w:line="360" w:lineRule="auto"/>
              <w:jc w:val="both"/>
              <w:rPr>
                <w:noProof/>
                <w:sz w:val="24"/>
                <w:szCs w:val="24"/>
              </w:rPr>
            </w:pPr>
          </w:p>
        </w:tc>
        <w:tc>
          <w:tcPr>
            <w:tcW w:w="586" w:type="dxa"/>
            <w:vAlign w:val="center"/>
          </w:tcPr>
          <w:p w14:paraId="2FF28436" w14:textId="77777777" w:rsidR="00B84828" w:rsidRPr="00177342" w:rsidRDefault="00B84828" w:rsidP="00BA3DBF">
            <w:pPr>
              <w:spacing w:line="360" w:lineRule="auto"/>
              <w:jc w:val="both"/>
              <w:rPr>
                <w:noProof/>
                <w:sz w:val="24"/>
                <w:szCs w:val="24"/>
              </w:rPr>
            </w:pPr>
          </w:p>
        </w:tc>
        <w:tc>
          <w:tcPr>
            <w:tcW w:w="586" w:type="dxa"/>
            <w:vAlign w:val="center"/>
          </w:tcPr>
          <w:p w14:paraId="05C6CBAF" w14:textId="77777777" w:rsidR="00B84828" w:rsidRPr="00177342" w:rsidRDefault="00B84828" w:rsidP="00BA3DBF">
            <w:pPr>
              <w:spacing w:line="360" w:lineRule="auto"/>
              <w:jc w:val="both"/>
              <w:rPr>
                <w:noProof/>
                <w:sz w:val="24"/>
                <w:szCs w:val="24"/>
              </w:rPr>
            </w:pPr>
          </w:p>
        </w:tc>
        <w:tc>
          <w:tcPr>
            <w:tcW w:w="586" w:type="dxa"/>
            <w:vAlign w:val="center"/>
          </w:tcPr>
          <w:p w14:paraId="3680B7AA" w14:textId="77777777" w:rsidR="00B84828" w:rsidRPr="00177342" w:rsidRDefault="00B84828" w:rsidP="00BA3DBF">
            <w:pPr>
              <w:spacing w:line="360" w:lineRule="auto"/>
              <w:jc w:val="both"/>
              <w:rPr>
                <w:noProof/>
                <w:sz w:val="24"/>
                <w:szCs w:val="24"/>
              </w:rPr>
            </w:pPr>
          </w:p>
        </w:tc>
        <w:tc>
          <w:tcPr>
            <w:tcW w:w="586" w:type="dxa"/>
            <w:vAlign w:val="center"/>
          </w:tcPr>
          <w:p w14:paraId="0312CC5A" w14:textId="77777777" w:rsidR="00B84828" w:rsidRPr="00177342" w:rsidRDefault="00B84828" w:rsidP="00BA3DBF">
            <w:pPr>
              <w:spacing w:line="360" w:lineRule="auto"/>
              <w:jc w:val="both"/>
              <w:rPr>
                <w:noProof/>
                <w:sz w:val="24"/>
                <w:szCs w:val="24"/>
              </w:rPr>
            </w:pPr>
          </w:p>
        </w:tc>
      </w:tr>
      <w:tr w:rsidR="00B84828" w:rsidRPr="00BA3DBF" w14:paraId="275B8C6E" w14:textId="77777777" w:rsidTr="00B84828">
        <w:trPr>
          <w:trHeight w:val="257"/>
        </w:trPr>
        <w:tc>
          <w:tcPr>
            <w:tcW w:w="7028" w:type="dxa"/>
            <w:vAlign w:val="center"/>
          </w:tcPr>
          <w:p w14:paraId="57064F49" w14:textId="28E55144" w:rsidR="00B84828" w:rsidRPr="00177342" w:rsidRDefault="00B84828" w:rsidP="00BA3DBF">
            <w:pPr>
              <w:spacing w:line="360" w:lineRule="auto"/>
              <w:jc w:val="both"/>
              <w:rPr>
                <w:sz w:val="24"/>
                <w:szCs w:val="24"/>
              </w:rPr>
            </w:pPr>
            <w:r w:rsidRPr="00177342">
              <w:rPr>
                <w:i/>
                <w:iCs/>
                <w:sz w:val="24"/>
                <w:szCs w:val="24"/>
              </w:rPr>
              <w:t>24</w:t>
            </w:r>
            <w:r w:rsidR="0037628B" w:rsidRPr="00177342">
              <w:rPr>
                <w:i/>
                <w:iCs/>
                <w:sz w:val="24"/>
                <w:szCs w:val="24"/>
              </w:rPr>
              <w:t>)</w:t>
            </w:r>
            <w:r w:rsidR="00E308C3">
              <w:rPr>
                <w:sz w:val="24"/>
                <w:szCs w:val="24"/>
              </w:rPr>
              <w:t xml:space="preserve"> </w:t>
            </w:r>
            <w:r w:rsidRPr="00177342">
              <w:rPr>
                <w:sz w:val="24"/>
                <w:szCs w:val="24"/>
              </w:rPr>
              <w:t>La identificación de cada uno de los elementos que la integran es:</w:t>
            </w:r>
            <w:r w:rsidR="00E308C3">
              <w:rPr>
                <w:sz w:val="24"/>
                <w:szCs w:val="24"/>
              </w:rPr>
              <w:t xml:space="preserve"> </w:t>
            </w:r>
          </w:p>
        </w:tc>
        <w:tc>
          <w:tcPr>
            <w:tcW w:w="586" w:type="dxa"/>
            <w:vAlign w:val="center"/>
          </w:tcPr>
          <w:p w14:paraId="281C7D81"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680795D4"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060BC94D"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D3635F0"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3BFFD0B"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20DA8E23" w14:textId="77777777" w:rsidTr="00B84828">
        <w:trPr>
          <w:trHeight w:val="274"/>
        </w:trPr>
        <w:tc>
          <w:tcPr>
            <w:tcW w:w="7028" w:type="dxa"/>
            <w:vAlign w:val="center"/>
          </w:tcPr>
          <w:p w14:paraId="7E270E21" w14:textId="006B6B42" w:rsidR="00B84828" w:rsidRPr="00177342" w:rsidRDefault="00B84828" w:rsidP="00BA3DBF">
            <w:pPr>
              <w:spacing w:line="360" w:lineRule="auto"/>
              <w:jc w:val="both"/>
              <w:rPr>
                <w:sz w:val="24"/>
                <w:szCs w:val="24"/>
              </w:rPr>
            </w:pPr>
            <w:r w:rsidRPr="00177342">
              <w:rPr>
                <w:i/>
                <w:iCs/>
                <w:sz w:val="24"/>
                <w:szCs w:val="24"/>
              </w:rPr>
              <w:t>25</w:t>
            </w:r>
            <w:r w:rsidR="0037628B" w:rsidRPr="00177342">
              <w:rPr>
                <w:i/>
                <w:iCs/>
                <w:sz w:val="24"/>
                <w:szCs w:val="24"/>
              </w:rPr>
              <w:t>)</w:t>
            </w:r>
            <w:r w:rsidR="0037628B" w:rsidRPr="00177342">
              <w:rPr>
                <w:sz w:val="24"/>
                <w:szCs w:val="24"/>
              </w:rPr>
              <w:t xml:space="preserve"> </w:t>
            </w:r>
            <w:r w:rsidRPr="00177342">
              <w:rPr>
                <w:sz w:val="24"/>
                <w:szCs w:val="24"/>
              </w:rPr>
              <w:t>El diagnóstico realizado con la ayuda de la herramienta es:</w:t>
            </w:r>
          </w:p>
        </w:tc>
        <w:tc>
          <w:tcPr>
            <w:tcW w:w="586" w:type="dxa"/>
            <w:vAlign w:val="center"/>
          </w:tcPr>
          <w:p w14:paraId="3B5614B4"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70651C06"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71F0FBD3"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44F9D25A"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3F07948C"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2DDE92CE" w14:textId="77777777" w:rsidTr="00B84828">
        <w:trPr>
          <w:trHeight w:val="259"/>
        </w:trPr>
        <w:tc>
          <w:tcPr>
            <w:tcW w:w="7028" w:type="dxa"/>
            <w:vAlign w:val="center"/>
          </w:tcPr>
          <w:p w14:paraId="7B8B8EEE" w14:textId="77777777" w:rsidR="00B84828" w:rsidRPr="00177342" w:rsidRDefault="00B84828" w:rsidP="00BA3DBF">
            <w:pPr>
              <w:spacing w:line="360" w:lineRule="auto"/>
              <w:jc w:val="both"/>
              <w:rPr>
                <w:b/>
                <w:sz w:val="24"/>
                <w:szCs w:val="24"/>
              </w:rPr>
            </w:pPr>
            <w:r w:rsidRPr="00177342">
              <w:rPr>
                <w:b/>
                <w:sz w:val="24"/>
                <w:szCs w:val="24"/>
              </w:rPr>
              <w:t xml:space="preserve">Cambios </w:t>
            </w:r>
          </w:p>
        </w:tc>
        <w:tc>
          <w:tcPr>
            <w:tcW w:w="586" w:type="dxa"/>
            <w:vAlign w:val="center"/>
          </w:tcPr>
          <w:p w14:paraId="33F745D6" w14:textId="77777777" w:rsidR="00B84828" w:rsidRPr="00177342" w:rsidRDefault="00B84828" w:rsidP="00BA3DBF">
            <w:pPr>
              <w:spacing w:line="360" w:lineRule="auto"/>
              <w:jc w:val="both"/>
              <w:rPr>
                <w:noProof/>
                <w:sz w:val="24"/>
                <w:szCs w:val="24"/>
              </w:rPr>
            </w:pPr>
          </w:p>
        </w:tc>
        <w:tc>
          <w:tcPr>
            <w:tcW w:w="586" w:type="dxa"/>
            <w:vAlign w:val="center"/>
          </w:tcPr>
          <w:p w14:paraId="303EE282" w14:textId="77777777" w:rsidR="00B84828" w:rsidRPr="00177342" w:rsidRDefault="00B84828" w:rsidP="00BA3DBF">
            <w:pPr>
              <w:spacing w:line="360" w:lineRule="auto"/>
              <w:jc w:val="both"/>
              <w:rPr>
                <w:noProof/>
                <w:sz w:val="24"/>
                <w:szCs w:val="24"/>
              </w:rPr>
            </w:pPr>
          </w:p>
        </w:tc>
        <w:tc>
          <w:tcPr>
            <w:tcW w:w="586" w:type="dxa"/>
            <w:vAlign w:val="center"/>
          </w:tcPr>
          <w:p w14:paraId="77845ECE" w14:textId="77777777" w:rsidR="00B84828" w:rsidRPr="00177342" w:rsidRDefault="00B84828" w:rsidP="00BA3DBF">
            <w:pPr>
              <w:spacing w:line="360" w:lineRule="auto"/>
              <w:jc w:val="both"/>
              <w:rPr>
                <w:noProof/>
                <w:sz w:val="24"/>
                <w:szCs w:val="24"/>
              </w:rPr>
            </w:pPr>
          </w:p>
        </w:tc>
        <w:tc>
          <w:tcPr>
            <w:tcW w:w="586" w:type="dxa"/>
            <w:vAlign w:val="center"/>
          </w:tcPr>
          <w:p w14:paraId="2C35ECEA" w14:textId="77777777" w:rsidR="00B84828" w:rsidRPr="00177342" w:rsidRDefault="00B84828" w:rsidP="00BA3DBF">
            <w:pPr>
              <w:spacing w:line="360" w:lineRule="auto"/>
              <w:jc w:val="both"/>
              <w:rPr>
                <w:noProof/>
                <w:sz w:val="24"/>
                <w:szCs w:val="24"/>
              </w:rPr>
            </w:pPr>
          </w:p>
        </w:tc>
        <w:tc>
          <w:tcPr>
            <w:tcW w:w="586" w:type="dxa"/>
            <w:vAlign w:val="center"/>
          </w:tcPr>
          <w:p w14:paraId="2BCE8C06" w14:textId="77777777" w:rsidR="00B84828" w:rsidRPr="00177342" w:rsidRDefault="00B84828" w:rsidP="00BA3DBF">
            <w:pPr>
              <w:spacing w:line="360" w:lineRule="auto"/>
              <w:jc w:val="both"/>
              <w:rPr>
                <w:noProof/>
                <w:sz w:val="24"/>
                <w:szCs w:val="24"/>
              </w:rPr>
            </w:pPr>
          </w:p>
        </w:tc>
      </w:tr>
      <w:tr w:rsidR="00B84828" w:rsidRPr="00BA3DBF" w14:paraId="0E534F26" w14:textId="77777777" w:rsidTr="00B84828">
        <w:trPr>
          <w:trHeight w:val="268"/>
        </w:trPr>
        <w:tc>
          <w:tcPr>
            <w:tcW w:w="7028" w:type="dxa"/>
            <w:vAlign w:val="center"/>
          </w:tcPr>
          <w:p w14:paraId="4EB2AD65" w14:textId="33FE7661" w:rsidR="00B84828" w:rsidRPr="00177342" w:rsidRDefault="00B84828" w:rsidP="00BA3DBF">
            <w:pPr>
              <w:spacing w:line="360" w:lineRule="auto"/>
              <w:jc w:val="both"/>
              <w:rPr>
                <w:sz w:val="24"/>
                <w:szCs w:val="24"/>
              </w:rPr>
            </w:pPr>
            <w:r w:rsidRPr="00177342">
              <w:rPr>
                <w:i/>
                <w:iCs/>
                <w:sz w:val="24"/>
                <w:szCs w:val="24"/>
              </w:rPr>
              <w:t>26</w:t>
            </w:r>
            <w:r w:rsidR="0037628B" w:rsidRPr="00177342">
              <w:rPr>
                <w:i/>
                <w:iCs/>
                <w:sz w:val="24"/>
                <w:szCs w:val="24"/>
              </w:rPr>
              <w:t>)</w:t>
            </w:r>
            <w:r w:rsidR="0037628B" w:rsidRPr="00177342">
              <w:rPr>
                <w:sz w:val="24"/>
                <w:szCs w:val="24"/>
              </w:rPr>
              <w:t xml:space="preserve"> </w:t>
            </w:r>
            <w:r w:rsidRPr="00177342">
              <w:rPr>
                <w:sz w:val="24"/>
                <w:szCs w:val="24"/>
              </w:rPr>
              <w:t xml:space="preserve">Las modificaciones realizadas en la herramienta son: </w:t>
            </w:r>
          </w:p>
        </w:tc>
        <w:tc>
          <w:tcPr>
            <w:tcW w:w="586" w:type="dxa"/>
            <w:vAlign w:val="center"/>
          </w:tcPr>
          <w:p w14:paraId="37B2DD40"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63DEA6C1"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6FB03764"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5649EC24"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6CF501CF"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1011EFEE" w14:textId="77777777" w:rsidTr="00B84828">
        <w:trPr>
          <w:trHeight w:val="287"/>
        </w:trPr>
        <w:tc>
          <w:tcPr>
            <w:tcW w:w="7028" w:type="dxa"/>
            <w:vAlign w:val="center"/>
          </w:tcPr>
          <w:p w14:paraId="2D101C7A" w14:textId="77777777" w:rsidR="00B84828" w:rsidRPr="00177342" w:rsidRDefault="00B84828" w:rsidP="00BA3DBF">
            <w:pPr>
              <w:spacing w:line="360" w:lineRule="auto"/>
              <w:jc w:val="both"/>
              <w:rPr>
                <w:b/>
                <w:sz w:val="24"/>
                <w:szCs w:val="24"/>
              </w:rPr>
            </w:pPr>
            <w:r w:rsidRPr="00177342">
              <w:rPr>
                <w:b/>
                <w:sz w:val="24"/>
                <w:szCs w:val="24"/>
              </w:rPr>
              <w:t xml:space="preserve">Estabilidad </w:t>
            </w:r>
          </w:p>
        </w:tc>
        <w:tc>
          <w:tcPr>
            <w:tcW w:w="586" w:type="dxa"/>
            <w:vAlign w:val="center"/>
          </w:tcPr>
          <w:p w14:paraId="5E214C96" w14:textId="77777777" w:rsidR="00B84828" w:rsidRPr="00177342" w:rsidRDefault="00B84828" w:rsidP="00BA3DBF">
            <w:pPr>
              <w:spacing w:line="360" w:lineRule="auto"/>
              <w:jc w:val="both"/>
              <w:rPr>
                <w:noProof/>
                <w:sz w:val="24"/>
                <w:szCs w:val="24"/>
              </w:rPr>
            </w:pPr>
          </w:p>
        </w:tc>
        <w:tc>
          <w:tcPr>
            <w:tcW w:w="586" w:type="dxa"/>
            <w:vAlign w:val="center"/>
          </w:tcPr>
          <w:p w14:paraId="3E83EF48" w14:textId="77777777" w:rsidR="00B84828" w:rsidRPr="00177342" w:rsidRDefault="00B84828" w:rsidP="00BA3DBF">
            <w:pPr>
              <w:spacing w:line="360" w:lineRule="auto"/>
              <w:jc w:val="both"/>
              <w:rPr>
                <w:noProof/>
                <w:sz w:val="24"/>
                <w:szCs w:val="24"/>
              </w:rPr>
            </w:pPr>
          </w:p>
        </w:tc>
        <w:tc>
          <w:tcPr>
            <w:tcW w:w="586" w:type="dxa"/>
            <w:vAlign w:val="center"/>
          </w:tcPr>
          <w:p w14:paraId="667F805C" w14:textId="77777777" w:rsidR="00B84828" w:rsidRPr="00177342" w:rsidRDefault="00B84828" w:rsidP="00BA3DBF">
            <w:pPr>
              <w:spacing w:line="360" w:lineRule="auto"/>
              <w:jc w:val="both"/>
              <w:rPr>
                <w:noProof/>
                <w:sz w:val="24"/>
                <w:szCs w:val="24"/>
              </w:rPr>
            </w:pPr>
          </w:p>
        </w:tc>
        <w:tc>
          <w:tcPr>
            <w:tcW w:w="586" w:type="dxa"/>
            <w:vAlign w:val="center"/>
          </w:tcPr>
          <w:p w14:paraId="446C3625" w14:textId="77777777" w:rsidR="00B84828" w:rsidRPr="00177342" w:rsidRDefault="00B84828" w:rsidP="00BA3DBF">
            <w:pPr>
              <w:spacing w:line="360" w:lineRule="auto"/>
              <w:jc w:val="both"/>
              <w:rPr>
                <w:noProof/>
                <w:sz w:val="24"/>
                <w:szCs w:val="24"/>
              </w:rPr>
            </w:pPr>
          </w:p>
        </w:tc>
        <w:tc>
          <w:tcPr>
            <w:tcW w:w="586" w:type="dxa"/>
            <w:vAlign w:val="center"/>
          </w:tcPr>
          <w:p w14:paraId="0665F26D" w14:textId="77777777" w:rsidR="00B84828" w:rsidRPr="00177342" w:rsidRDefault="00B84828" w:rsidP="00BA3DBF">
            <w:pPr>
              <w:spacing w:line="360" w:lineRule="auto"/>
              <w:jc w:val="both"/>
              <w:rPr>
                <w:noProof/>
                <w:sz w:val="24"/>
                <w:szCs w:val="24"/>
              </w:rPr>
            </w:pPr>
          </w:p>
        </w:tc>
      </w:tr>
      <w:tr w:rsidR="00B84828" w:rsidRPr="00BA3DBF" w14:paraId="79599C31" w14:textId="77777777" w:rsidTr="00B84828">
        <w:trPr>
          <w:trHeight w:val="262"/>
        </w:trPr>
        <w:tc>
          <w:tcPr>
            <w:tcW w:w="7028" w:type="dxa"/>
            <w:vAlign w:val="center"/>
          </w:tcPr>
          <w:p w14:paraId="1B2E3702" w14:textId="441031F1" w:rsidR="00B84828" w:rsidRPr="00177342" w:rsidRDefault="00B84828" w:rsidP="00BA3DBF">
            <w:pPr>
              <w:spacing w:line="360" w:lineRule="auto"/>
              <w:jc w:val="both"/>
              <w:rPr>
                <w:sz w:val="24"/>
                <w:szCs w:val="24"/>
              </w:rPr>
            </w:pPr>
            <w:r w:rsidRPr="00177342">
              <w:rPr>
                <w:i/>
                <w:iCs/>
                <w:sz w:val="24"/>
                <w:szCs w:val="24"/>
              </w:rPr>
              <w:t>27</w:t>
            </w:r>
            <w:r w:rsidR="0037628B" w:rsidRPr="00177342">
              <w:rPr>
                <w:i/>
                <w:iCs/>
                <w:sz w:val="24"/>
                <w:szCs w:val="24"/>
              </w:rPr>
              <w:t>)</w:t>
            </w:r>
            <w:r w:rsidR="0037628B" w:rsidRPr="00177342">
              <w:rPr>
                <w:sz w:val="24"/>
                <w:szCs w:val="24"/>
              </w:rPr>
              <w:t xml:space="preserve"> </w:t>
            </w:r>
            <w:r w:rsidRPr="00177342">
              <w:rPr>
                <w:sz w:val="24"/>
                <w:szCs w:val="24"/>
              </w:rPr>
              <w:t>La funcionalidad de las herramientas ante diversas modificaciones es:</w:t>
            </w:r>
          </w:p>
        </w:tc>
        <w:tc>
          <w:tcPr>
            <w:tcW w:w="586" w:type="dxa"/>
            <w:vAlign w:val="center"/>
          </w:tcPr>
          <w:p w14:paraId="57010E62"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5E91AA74"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154510B7"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159EF787"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0E8AAE9E"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6438BDBF" w14:textId="77777777" w:rsidTr="00B84828">
        <w:trPr>
          <w:trHeight w:val="267"/>
        </w:trPr>
        <w:tc>
          <w:tcPr>
            <w:tcW w:w="7028" w:type="dxa"/>
            <w:vAlign w:val="center"/>
          </w:tcPr>
          <w:p w14:paraId="7DC9F7DC" w14:textId="77777777" w:rsidR="00B84828" w:rsidRPr="00177342" w:rsidRDefault="00B84828" w:rsidP="00BA3DBF">
            <w:pPr>
              <w:spacing w:line="360" w:lineRule="auto"/>
              <w:jc w:val="both"/>
              <w:rPr>
                <w:b/>
                <w:sz w:val="24"/>
                <w:szCs w:val="24"/>
              </w:rPr>
            </w:pPr>
            <w:r w:rsidRPr="00177342">
              <w:rPr>
                <w:b/>
                <w:sz w:val="24"/>
                <w:szCs w:val="24"/>
              </w:rPr>
              <w:t xml:space="preserve">Prueba </w:t>
            </w:r>
          </w:p>
        </w:tc>
        <w:tc>
          <w:tcPr>
            <w:tcW w:w="586" w:type="dxa"/>
            <w:vAlign w:val="center"/>
          </w:tcPr>
          <w:p w14:paraId="4836C110" w14:textId="77777777" w:rsidR="00B84828" w:rsidRPr="00177342" w:rsidRDefault="00B84828" w:rsidP="00BA3DBF">
            <w:pPr>
              <w:spacing w:line="360" w:lineRule="auto"/>
              <w:jc w:val="both"/>
              <w:rPr>
                <w:noProof/>
                <w:sz w:val="24"/>
                <w:szCs w:val="24"/>
              </w:rPr>
            </w:pPr>
          </w:p>
        </w:tc>
        <w:tc>
          <w:tcPr>
            <w:tcW w:w="586" w:type="dxa"/>
            <w:vAlign w:val="center"/>
          </w:tcPr>
          <w:p w14:paraId="77994C50" w14:textId="77777777" w:rsidR="00B84828" w:rsidRPr="00177342" w:rsidRDefault="00B84828" w:rsidP="00BA3DBF">
            <w:pPr>
              <w:spacing w:line="360" w:lineRule="auto"/>
              <w:jc w:val="both"/>
              <w:rPr>
                <w:noProof/>
                <w:sz w:val="24"/>
                <w:szCs w:val="24"/>
              </w:rPr>
            </w:pPr>
          </w:p>
        </w:tc>
        <w:tc>
          <w:tcPr>
            <w:tcW w:w="586" w:type="dxa"/>
            <w:vAlign w:val="center"/>
          </w:tcPr>
          <w:p w14:paraId="4F11A088" w14:textId="77777777" w:rsidR="00B84828" w:rsidRPr="00177342" w:rsidRDefault="00B84828" w:rsidP="00BA3DBF">
            <w:pPr>
              <w:spacing w:line="360" w:lineRule="auto"/>
              <w:jc w:val="both"/>
              <w:rPr>
                <w:noProof/>
                <w:sz w:val="24"/>
                <w:szCs w:val="24"/>
              </w:rPr>
            </w:pPr>
          </w:p>
        </w:tc>
        <w:tc>
          <w:tcPr>
            <w:tcW w:w="586" w:type="dxa"/>
            <w:vAlign w:val="center"/>
          </w:tcPr>
          <w:p w14:paraId="72486AD4" w14:textId="77777777" w:rsidR="00B84828" w:rsidRPr="00177342" w:rsidRDefault="00B84828" w:rsidP="00BA3DBF">
            <w:pPr>
              <w:spacing w:line="360" w:lineRule="auto"/>
              <w:jc w:val="both"/>
              <w:rPr>
                <w:noProof/>
                <w:sz w:val="24"/>
                <w:szCs w:val="24"/>
              </w:rPr>
            </w:pPr>
          </w:p>
        </w:tc>
        <w:tc>
          <w:tcPr>
            <w:tcW w:w="586" w:type="dxa"/>
            <w:vAlign w:val="center"/>
          </w:tcPr>
          <w:p w14:paraId="5F3736A8" w14:textId="77777777" w:rsidR="00B84828" w:rsidRPr="00177342" w:rsidRDefault="00B84828" w:rsidP="00BA3DBF">
            <w:pPr>
              <w:spacing w:line="360" w:lineRule="auto"/>
              <w:jc w:val="both"/>
              <w:rPr>
                <w:noProof/>
                <w:sz w:val="24"/>
                <w:szCs w:val="24"/>
              </w:rPr>
            </w:pPr>
          </w:p>
        </w:tc>
      </w:tr>
      <w:tr w:rsidR="00B84828" w:rsidRPr="00BA3DBF" w14:paraId="12EB9E8B" w14:textId="77777777" w:rsidTr="00B84828">
        <w:trPr>
          <w:trHeight w:val="284"/>
        </w:trPr>
        <w:tc>
          <w:tcPr>
            <w:tcW w:w="7028" w:type="dxa"/>
            <w:vAlign w:val="center"/>
          </w:tcPr>
          <w:p w14:paraId="6FD425BF" w14:textId="3C58D390" w:rsidR="00B84828" w:rsidRPr="00177342" w:rsidRDefault="00B84828" w:rsidP="00BA3DBF">
            <w:pPr>
              <w:spacing w:line="360" w:lineRule="auto"/>
              <w:jc w:val="both"/>
              <w:rPr>
                <w:sz w:val="24"/>
                <w:szCs w:val="24"/>
              </w:rPr>
            </w:pPr>
            <w:r w:rsidRPr="00177342">
              <w:rPr>
                <w:i/>
                <w:iCs/>
                <w:sz w:val="24"/>
                <w:szCs w:val="24"/>
              </w:rPr>
              <w:t>28</w:t>
            </w:r>
            <w:r w:rsidR="0037628B" w:rsidRPr="00177342">
              <w:rPr>
                <w:i/>
                <w:iCs/>
                <w:sz w:val="24"/>
                <w:szCs w:val="24"/>
              </w:rPr>
              <w:t>)</w:t>
            </w:r>
            <w:r w:rsidR="0037628B" w:rsidRPr="00177342">
              <w:rPr>
                <w:sz w:val="24"/>
                <w:szCs w:val="24"/>
              </w:rPr>
              <w:t xml:space="preserve"> </w:t>
            </w:r>
            <w:r w:rsidRPr="00177342">
              <w:rPr>
                <w:sz w:val="24"/>
                <w:szCs w:val="24"/>
              </w:rPr>
              <w:t xml:space="preserve">Las pruebas realizadas en la herramienta para la solución de la práctica es: </w:t>
            </w:r>
          </w:p>
        </w:tc>
        <w:tc>
          <w:tcPr>
            <w:tcW w:w="586" w:type="dxa"/>
            <w:vAlign w:val="center"/>
          </w:tcPr>
          <w:p w14:paraId="38B8F6AA"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2ADBAF5A"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48E2D022"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40578A48"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960D581"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4FD0021A" w14:textId="77777777" w:rsidTr="00B84828">
        <w:trPr>
          <w:trHeight w:val="280"/>
        </w:trPr>
        <w:tc>
          <w:tcPr>
            <w:tcW w:w="7028" w:type="dxa"/>
            <w:vAlign w:val="center"/>
          </w:tcPr>
          <w:p w14:paraId="742DE487" w14:textId="77777777" w:rsidR="00B84828" w:rsidRPr="00177342" w:rsidRDefault="00B84828" w:rsidP="00BA3DBF">
            <w:pPr>
              <w:spacing w:line="360" w:lineRule="auto"/>
              <w:jc w:val="center"/>
              <w:rPr>
                <w:b/>
                <w:sz w:val="24"/>
                <w:szCs w:val="24"/>
              </w:rPr>
            </w:pPr>
            <w:r w:rsidRPr="00177342">
              <w:rPr>
                <w:b/>
                <w:sz w:val="24"/>
                <w:szCs w:val="24"/>
              </w:rPr>
              <w:t>Portabilidad</w:t>
            </w:r>
          </w:p>
        </w:tc>
        <w:tc>
          <w:tcPr>
            <w:tcW w:w="586" w:type="dxa"/>
            <w:vAlign w:val="center"/>
          </w:tcPr>
          <w:p w14:paraId="1FA50B6D" w14:textId="77777777" w:rsidR="00B84828" w:rsidRPr="00177342" w:rsidRDefault="00B84828" w:rsidP="00BA3DBF">
            <w:pPr>
              <w:spacing w:line="360" w:lineRule="auto"/>
              <w:jc w:val="both"/>
              <w:rPr>
                <w:noProof/>
                <w:sz w:val="24"/>
                <w:szCs w:val="24"/>
              </w:rPr>
            </w:pPr>
          </w:p>
        </w:tc>
        <w:tc>
          <w:tcPr>
            <w:tcW w:w="586" w:type="dxa"/>
            <w:vAlign w:val="center"/>
          </w:tcPr>
          <w:p w14:paraId="19B41C28" w14:textId="77777777" w:rsidR="00B84828" w:rsidRPr="00177342" w:rsidRDefault="00B84828" w:rsidP="00BA3DBF">
            <w:pPr>
              <w:spacing w:line="360" w:lineRule="auto"/>
              <w:jc w:val="both"/>
              <w:rPr>
                <w:noProof/>
                <w:sz w:val="24"/>
                <w:szCs w:val="24"/>
              </w:rPr>
            </w:pPr>
          </w:p>
        </w:tc>
        <w:tc>
          <w:tcPr>
            <w:tcW w:w="586" w:type="dxa"/>
            <w:vAlign w:val="center"/>
          </w:tcPr>
          <w:p w14:paraId="2DA8EFEB" w14:textId="77777777" w:rsidR="00B84828" w:rsidRPr="00177342" w:rsidRDefault="00B84828" w:rsidP="00BA3DBF">
            <w:pPr>
              <w:spacing w:line="360" w:lineRule="auto"/>
              <w:jc w:val="both"/>
              <w:rPr>
                <w:noProof/>
                <w:sz w:val="24"/>
                <w:szCs w:val="24"/>
              </w:rPr>
            </w:pPr>
          </w:p>
        </w:tc>
        <w:tc>
          <w:tcPr>
            <w:tcW w:w="586" w:type="dxa"/>
            <w:vAlign w:val="center"/>
          </w:tcPr>
          <w:p w14:paraId="4508C57D" w14:textId="77777777" w:rsidR="00B84828" w:rsidRPr="00177342" w:rsidRDefault="00B84828" w:rsidP="00BA3DBF">
            <w:pPr>
              <w:spacing w:line="360" w:lineRule="auto"/>
              <w:jc w:val="both"/>
              <w:rPr>
                <w:noProof/>
                <w:sz w:val="24"/>
                <w:szCs w:val="24"/>
              </w:rPr>
            </w:pPr>
          </w:p>
        </w:tc>
        <w:tc>
          <w:tcPr>
            <w:tcW w:w="586" w:type="dxa"/>
            <w:vAlign w:val="center"/>
          </w:tcPr>
          <w:p w14:paraId="7C8D324F" w14:textId="77777777" w:rsidR="00B84828" w:rsidRPr="00177342" w:rsidRDefault="00B84828" w:rsidP="00BA3DBF">
            <w:pPr>
              <w:spacing w:line="360" w:lineRule="auto"/>
              <w:jc w:val="both"/>
              <w:rPr>
                <w:noProof/>
                <w:sz w:val="24"/>
                <w:szCs w:val="24"/>
              </w:rPr>
            </w:pPr>
          </w:p>
        </w:tc>
      </w:tr>
      <w:tr w:rsidR="00B84828" w:rsidRPr="00BA3DBF" w14:paraId="4218C704" w14:textId="77777777" w:rsidTr="00B84828">
        <w:trPr>
          <w:trHeight w:val="271"/>
        </w:trPr>
        <w:tc>
          <w:tcPr>
            <w:tcW w:w="7028" w:type="dxa"/>
            <w:vAlign w:val="center"/>
          </w:tcPr>
          <w:p w14:paraId="79ED6D98" w14:textId="77777777" w:rsidR="00B84828" w:rsidRPr="00177342" w:rsidRDefault="00B84828" w:rsidP="00BA3DBF">
            <w:pPr>
              <w:spacing w:line="360" w:lineRule="auto"/>
              <w:jc w:val="both"/>
              <w:rPr>
                <w:b/>
                <w:sz w:val="24"/>
                <w:szCs w:val="24"/>
              </w:rPr>
            </w:pPr>
            <w:r w:rsidRPr="00177342">
              <w:rPr>
                <w:b/>
                <w:sz w:val="24"/>
                <w:szCs w:val="24"/>
              </w:rPr>
              <w:lastRenderedPageBreak/>
              <w:t xml:space="preserve">Adaptabilidad </w:t>
            </w:r>
          </w:p>
        </w:tc>
        <w:tc>
          <w:tcPr>
            <w:tcW w:w="586" w:type="dxa"/>
            <w:vAlign w:val="center"/>
          </w:tcPr>
          <w:p w14:paraId="24924B5E" w14:textId="77777777" w:rsidR="00B84828" w:rsidRPr="00177342" w:rsidRDefault="00B84828" w:rsidP="00BA3DBF">
            <w:pPr>
              <w:spacing w:line="360" w:lineRule="auto"/>
              <w:jc w:val="both"/>
              <w:rPr>
                <w:noProof/>
                <w:sz w:val="24"/>
                <w:szCs w:val="24"/>
              </w:rPr>
            </w:pPr>
          </w:p>
        </w:tc>
        <w:tc>
          <w:tcPr>
            <w:tcW w:w="586" w:type="dxa"/>
            <w:vAlign w:val="center"/>
          </w:tcPr>
          <w:p w14:paraId="1B622566" w14:textId="77777777" w:rsidR="00B84828" w:rsidRPr="00177342" w:rsidRDefault="00B84828" w:rsidP="00BA3DBF">
            <w:pPr>
              <w:spacing w:line="360" w:lineRule="auto"/>
              <w:jc w:val="both"/>
              <w:rPr>
                <w:noProof/>
                <w:sz w:val="24"/>
                <w:szCs w:val="24"/>
              </w:rPr>
            </w:pPr>
          </w:p>
        </w:tc>
        <w:tc>
          <w:tcPr>
            <w:tcW w:w="586" w:type="dxa"/>
            <w:vAlign w:val="center"/>
          </w:tcPr>
          <w:p w14:paraId="1F418223" w14:textId="77777777" w:rsidR="00B84828" w:rsidRPr="00177342" w:rsidRDefault="00B84828" w:rsidP="00BA3DBF">
            <w:pPr>
              <w:spacing w:line="360" w:lineRule="auto"/>
              <w:jc w:val="both"/>
              <w:rPr>
                <w:noProof/>
                <w:sz w:val="24"/>
                <w:szCs w:val="24"/>
              </w:rPr>
            </w:pPr>
          </w:p>
        </w:tc>
        <w:tc>
          <w:tcPr>
            <w:tcW w:w="586" w:type="dxa"/>
            <w:vAlign w:val="center"/>
          </w:tcPr>
          <w:p w14:paraId="2F2A4884" w14:textId="77777777" w:rsidR="00B84828" w:rsidRPr="00177342" w:rsidRDefault="00B84828" w:rsidP="00BA3DBF">
            <w:pPr>
              <w:spacing w:line="360" w:lineRule="auto"/>
              <w:jc w:val="both"/>
              <w:rPr>
                <w:noProof/>
                <w:sz w:val="24"/>
                <w:szCs w:val="24"/>
              </w:rPr>
            </w:pPr>
          </w:p>
        </w:tc>
        <w:tc>
          <w:tcPr>
            <w:tcW w:w="586" w:type="dxa"/>
            <w:vAlign w:val="center"/>
          </w:tcPr>
          <w:p w14:paraId="042CB497" w14:textId="77777777" w:rsidR="00B84828" w:rsidRPr="00177342" w:rsidRDefault="00B84828" w:rsidP="00BA3DBF">
            <w:pPr>
              <w:spacing w:line="360" w:lineRule="auto"/>
              <w:jc w:val="both"/>
              <w:rPr>
                <w:noProof/>
                <w:sz w:val="24"/>
                <w:szCs w:val="24"/>
              </w:rPr>
            </w:pPr>
          </w:p>
        </w:tc>
      </w:tr>
      <w:tr w:rsidR="00B84828" w:rsidRPr="00BA3DBF" w14:paraId="2659EC50" w14:textId="77777777" w:rsidTr="00B84828">
        <w:trPr>
          <w:trHeight w:val="274"/>
        </w:trPr>
        <w:tc>
          <w:tcPr>
            <w:tcW w:w="7028" w:type="dxa"/>
            <w:vAlign w:val="center"/>
          </w:tcPr>
          <w:p w14:paraId="4B97CD34" w14:textId="36B917C6" w:rsidR="00B84828" w:rsidRPr="00177342" w:rsidRDefault="00B84828" w:rsidP="00BA3DBF">
            <w:pPr>
              <w:spacing w:line="360" w:lineRule="auto"/>
              <w:jc w:val="both"/>
              <w:rPr>
                <w:sz w:val="24"/>
                <w:szCs w:val="24"/>
              </w:rPr>
            </w:pPr>
            <w:r w:rsidRPr="00177342">
              <w:rPr>
                <w:i/>
                <w:iCs/>
                <w:sz w:val="24"/>
                <w:szCs w:val="24"/>
              </w:rPr>
              <w:t>29</w:t>
            </w:r>
            <w:r w:rsidR="0037628B" w:rsidRPr="00177342">
              <w:rPr>
                <w:i/>
                <w:iCs/>
                <w:sz w:val="24"/>
                <w:szCs w:val="24"/>
              </w:rPr>
              <w:t>)</w:t>
            </w:r>
            <w:r w:rsidR="0037628B" w:rsidRPr="00177342">
              <w:rPr>
                <w:sz w:val="24"/>
                <w:szCs w:val="24"/>
              </w:rPr>
              <w:t xml:space="preserve"> </w:t>
            </w:r>
            <w:r w:rsidRPr="00177342">
              <w:rPr>
                <w:sz w:val="24"/>
                <w:szCs w:val="24"/>
              </w:rPr>
              <w:t xml:space="preserve">La aceptación de la herramienta en la práctica es: </w:t>
            </w:r>
          </w:p>
        </w:tc>
        <w:tc>
          <w:tcPr>
            <w:tcW w:w="586" w:type="dxa"/>
            <w:vAlign w:val="center"/>
          </w:tcPr>
          <w:p w14:paraId="19A81B2F"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6127A500"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48F1E36A"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2AE415D"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720E36D1"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3AC5AB7B" w14:textId="77777777" w:rsidTr="00B84828">
        <w:trPr>
          <w:trHeight w:val="136"/>
        </w:trPr>
        <w:tc>
          <w:tcPr>
            <w:tcW w:w="7028" w:type="dxa"/>
            <w:vAlign w:val="center"/>
          </w:tcPr>
          <w:p w14:paraId="62CB7155" w14:textId="77777777" w:rsidR="00B84828" w:rsidRPr="00177342" w:rsidRDefault="00B84828" w:rsidP="00BA3DBF">
            <w:pPr>
              <w:spacing w:line="360" w:lineRule="auto"/>
              <w:jc w:val="both"/>
              <w:rPr>
                <w:b/>
                <w:sz w:val="24"/>
                <w:szCs w:val="24"/>
              </w:rPr>
            </w:pPr>
            <w:r w:rsidRPr="00177342">
              <w:rPr>
                <w:b/>
                <w:sz w:val="24"/>
                <w:szCs w:val="24"/>
              </w:rPr>
              <w:t xml:space="preserve">Instalación </w:t>
            </w:r>
          </w:p>
        </w:tc>
        <w:tc>
          <w:tcPr>
            <w:tcW w:w="586" w:type="dxa"/>
            <w:vAlign w:val="center"/>
          </w:tcPr>
          <w:p w14:paraId="31C7B387" w14:textId="77777777" w:rsidR="00B84828" w:rsidRPr="00177342" w:rsidRDefault="00B84828" w:rsidP="00BA3DBF">
            <w:pPr>
              <w:spacing w:line="360" w:lineRule="auto"/>
              <w:jc w:val="both"/>
              <w:rPr>
                <w:noProof/>
                <w:sz w:val="24"/>
                <w:szCs w:val="24"/>
              </w:rPr>
            </w:pPr>
          </w:p>
        </w:tc>
        <w:tc>
          <w:tcPr>
            <w:tcW w:w="586" w:type="dxa"/>
            <w:vAlign w:val="center"/>
          </w:tcPr>
          <w:p w14:paraId="553F203A" w14:textId="77777777" w:rsidR="00B84828" w:rsidRPr="00177342" w:rsidRDefault="00B84828" w:rsidP="00BA3DBF">
            <w:pPr>
              <w:spacing w:line="360" w:lineRule="auto"/>
              <w:jc w:val="both"/>
              <w:rPr>
                <w:noProof/>
                <w:sz w:val="24"/>
                <w:szCs w:val="24"/>
              </w:rPr>
            </w:pPr>
          </w:p>
        </w:tc>
        <w:tc>
          <w:tcPr>
            <w:tcW w:w="586" w:type="dxa"/>
            <w:vAlign w:val="center"/>
          </w:tcPr>
          <w:p w14:paraId="71C43745" w14:textId="77777777" w:rsidR="00B84828" w:rsidRPr="00177342" w:rsidRDefault="00B84828" w:rsidP="00BA3DBF">
            <w:pPr>
              <w:spacing w:line="360" w:lineRule="auto"/>
              <w:jc w:val="both"/>
              <w:rPr>
                <w:noProof/>
                <w:sz w:val="24"/>
                <w:szCs w:val="24"/>
              </w:rPr>
            </w:pPr>
          </w:p>
        </w:tc>
        <w:tc>
          <w:tcPr>
            <w:tcW w:w="586" w:type="dxa"/>
            <w:vAlign w:val="center"/>
          </w:tcPr>
          <w:p w14:paraId="0F8948FB" w14:textId="77777777" w:rsidR="00B84828" w:rsidRPr="00177342" w:rsidRDefault="00B84828" w:rsidP="00BA3DBF">
            <w:pPr>
              <w:spacing w:line="360" w:lineRule="auto"/>
              <w:jc w:val="both"/>
              <w:rPr>
                <w:noProof/>
                <w:sz w:val="24"/>
                <w:szCs w:val="24"/>
              </w:rPr>
            </w:pPr>
          </w:p>
        </w:tc>
        <w:tc>
          <w:tcPr>
            <w:tcW w:w="586" w:type="dxa"/>
            <w:vAlign w:val="center"/>
          </w:tcPr>
          <w:p w14:paraId="20C182DA" w14:textId="77777777" w:rsidR="00B84828" w:rsidRPr="00177342" w:rsidRDefault="00B84828" w:rsidP="00BA3DBF">
            <w:pPr>
              <w:spacing w:line="360" w:lineRule="auto"/>
              <w:jc w:val="both"/>
              <w:rPr>
                <w:noProof/>
                <w:sz w:val="24"/>
                <w:szCs w:val="24"/>
              </w:rPr>
            </w:pPr>
          </w:p>
        </w:tc>
      </w:tr>
      <w:tr w:rsidR="00B84828" w:rsidRPr="00BA3DBF" w14:paraId="7D2E26FE" w14:textId="77777777" w:rsidTr="00B84828">
        <w:trPr>
          <w:trHeight w:val="282"/>
        </w:trPr>
        <w:tc>
          <w:tcPr>
            <w:tcW w:w="7028" w:type="dxa"/>
            <w:vAlign w:val="center"/>
          </w:tcPr>
          <w:p w14:paraId="4C504FB2" w14:textId="75D1E64F" w:rsidR="00B84828" w:rsidRPr="00177342" w:rsidRDefault="00B84828" w:rsidP="00BA3DBF">
            <w:pPr>
              <w:spacing w:line="360" w:lineRule="auto"/>
              <w:jc w:val="both"/>
              <w:rPr>
                <w:sz w:val="24"/>
                <w:szCs w:val="24"/>
              </w:rPr>
            </w:pPr>
            <w:r w:rsidRPr="00177342">
              <w:rPr>
                <w:i/>
                <w:iCs/>
                <w:sz w:val="24"/>
                <w:szCs w:val="24"/>
              </w:rPr>
              <w:t>30</w:t>
            </w:r>
            <w:r w:rsidR="0037628B" w:rsidRPr="00177342">
              <w:rPr>
                <w:i/>
                <w:iCs/>
                <w:sz w:val="24"/>
                <w:szCs w:val="24"/>
              </w:rPr>
              <w:t>)</w:t>
            </w:r>
            <w:r w:rsidR="00E308C3">
              <w:rPr>
                <w:sz w:val="24"/>
                <w:szCs w:val="24"/>
              </w:rPr>
              <w:t xml:space="preserve"> </w:t>
            </w:r>
            <w:r w:rsidRPr="00177342">
              <w:rPr>
                <w:sz w:val="24"/>
                <w:szCs w:val="24"/>
              </w:rPr>
              <w:t xml:space="preserve">La facilidad de instalar la herramienta es: </w:t>
            </w:r>
          </w:p>
        </w:tc>
        <w:tc>
          <w:tcPr>
            <w:tcW w:w="586" w:type="dxa"/>
            <w:vAlign w:val="center"/>
          </w:tcPr>
          <w:p w14:paraId="400E3A7A"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7CE639DA"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274650BD"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4F9435E8"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03E4D78E"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39FE83B5" w14:textId="77777777" w:rsidTr="00B84828">
        <w:trPr>
          <w:trHeight w:val="271"/>
        </w:trPr>
        <w:tc>
          <w:tcPr>
            <w:tcW w:w="7028" w:type="dxa"/>
            <w:vAlign w:val="center"/>
          </w:tcPr>
          <w:p w14:paraId="6E9AD841" w14:textId="77777777" w:rsidR="00B84828" w:rsidRPr="00177342" w:rsidRDefault="00B84828" w:rsidP="00BA3DBF">
            <w:pPr>
              <w:spacing w:line="360" w:lineRule="auto"/>
              <w:jc w:val="both"/>
              <w:rPr>
                <w:b/>
                <w:sz w:val="24"/>
                <w:szCs w:val="24"/>
              </w:rPr>
            </w:pPr>
            <w:r w:rsidRPr="00177342">
              <w:rPr>
                <w:b/>
                <w:sz w:val="24"/>
                <w:szCs w:val="24"/>
              </w:rPr>
              <w:t xml:space="preserve">Coexistencia </w:t>
            </w:r>
          </w:p>
        </w:tc>
        <w:tc>
          <w:tcPr>
            <w:tcW w:w="586" w:type="dxa"/>
            <w:vAlign w:val="center"/>
          </w:tcPr>
          <w:p w14:paraId="45672ABA" w14:textId="77777777" w:rsidR="00B84828" w:rsidRPr="00177342" w:rsidRDefault="00B84828" w:rsidP="00BA3DBF">
            <w:pPr>
              <w:spacing w:line="360" w:lineRule="auto"/>
              <w:jc w:val="both"/>
              <w:rPr>
                <w:noProof/>
                <w:sz w:val="24"/>
                <w:szCs w:val="24"/>
              </w:rPr>
            </w:pPr>
          </w:p>
        </w:tc>
        <w:tc>
          <w:tcPr>
            <w:tcW w:w="586" w:type="dxa"/>
            <w:vAlign w:val="center"/>
          </w:tcPr>
          <w:p w14:paraId="21DEF7D1" w14:textId="77777777" w:rsidR="00B84828" w:rsidRPr="00177342" w:rsidRDefault="00B84828" w:rsidP="00BA3DBF">
            <w:pPr>
              <w:spacing w:line="360" w:lineRule="auto"/>
              <w:jc w:val="both"/>
              <w:rPr>
                <w:noProof/>
                <w:sz w:val="24"/>
                <w:szCs w:val="24"/>
              </w:rPr>
            </w:pPr>
          </w:p>
        </w:tc>
        <w:tc>
          <w:tcPr>
            <w:tcW w:w="586" w:type="dxa"/>
            <w:vAlign w:val="center"/>
          </w:tcPr>
          <w:p w14:paraId="01D5C307" w14:textId="77777777" w:rsidR="00B84828" w:rsidRPr="00177342" w:rsidRDefault="00B84828" w:rsidP="00BA3DBF">
            <w:pPr>
              <w:spacing w:line="360" w:lineRule="auto"/>
              <w:jc w:val="both"/>
              <w:rPr>
                <w:noProof/>
                <w:sz w:val="24"/>
                <w:szCs w:val="24"/>
              </w:rPr>
            </w:pPr>
          </w:p>
        </w:tc>
        <w:tc>
          <w:tcPr>
            <w:tcW w:w="586" w:type="dxa"/>
            <w:vAlign w:val="center"/>
          </w:tcPr>
          <w:p w14:paraId="00A79C91" w14:textId="77777777" w:rsidR="00B84828" w:rsidRPr="00177342" w:rsidRDefault="00B84828" w:rsidP="00BA3DBF">
            <w:pPr>
              <w:spacing w:line="360" w:lineRule="auto"/>
              <w:jc w:val="both"/>
              <w:rPr>
                <w:noProof/>
                <w:sz w:val="24"/>
                <w:szCs w:val="24"/>
              </w:rPr>
            </w:pPr>
          </w:p>
        </w:tc>
        <w:tc>
          <w:tcPr>
            <w:tcW w:w="586" w:type="dxa"/>
            <w:vAlign w:val="center"/>
          </w:tcPr>
          <w:p w14:paraId="392E22EC" w14:textId="77777777" w:rsidR="00B84828" w:rsidRPr="00177342" w:rsidRDefault="00B84828" w:rsidP="00BA3DBF">
            <w:pPr>
              <w:spacing w:line="360" w:lineRule="auto"/>
              <w:jc w:val="both"/>
              <w:rPr>
                <w:noProof/>
                <w:sz w:val="24"/>
                <w:szCs w:val="24"/>
              </w:rPr>
            </w:pPr>
          </w:p>
        </w:tc>
      </w:tr>
      <w:tr w:rsidR="00B84828" w:rsidRPr="00BA3DBF" w14:paraId="04628577" w14:textId="77777777" w:rsidTr="00B84828">
        <w:trPr>
          <w:trHeight w:val="283"/>
        </w:trPr>
        <w:tc>
          <w:tcPr>
            <w:tcW w:w="7028" w:type="dxa"/>
            <w:vAlign w:val="center"/>
          </w:tcPr>
          <w:p w14:paraId="740F8487" w14:textId="107D6DAC" w:rsidR="00B84828" w:rsidRPr="00177342" w:rsidRDefault="00B84828" w:rsidP="00BA3DBF">
            <w:pPr>
              <w:spacing w:line="360" w:lineRule="auto"/>
              <w:jc w:val="both"/>
              <w:rPr>
                <w:sz w:val="24"/>
                <w:szCs w:val="24"/>
              </w:rPr>
            </w:pPr>
            <w:r w:rsidRPr="00177342">
              <w:rPr>
                <w:i/>
                <w:iCs/>
                <w:sz w:val="24"/>
                <w:szCs w:val="24"/>
              </w:rPr>
              <w:t>31</w:t>
            </w:r>
            <w:r w:rsidR="0037628B" w:rsidRPr="00177342">
              <w:rPr>
                <w:i/>
                <w:iCs/>
                <w:sz w:val="24"/>
                <w:szCs w:val="24"/>
              </w:rPr>
              <w:t>)</w:t>
            </w:r>
            <w:r w:rsidR="0037628B" w:rsidRPr="00177342">
              <w:rPr>
                <w:sz w:val="24"/>
                <w:szCs w:val="24"/>
              </w:rPr>
              <w:t xml:space="preserve"> </w:t>
            </w:r>
            <w:r w:rsidRPr="00177342">
              <w:rPr>
                <w:sz w:val="24"/>
                <w:szCs w:val="24"/>
              </w:rPr>
              <w:t xml:space="preserve">La funcionalidad en las tabletas electrónicas es: </w:t>
            </w:r>
          </w:p>
        </w:tc>
        <w:tc>
          <w:tcPr>
            <w:tcW w:w="586" w:type="dxa"/>
            <w:vAlign w:val="center"/>
          </w:tcPr>
          <w:p w14:paraId="125C1DB7"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72ECB3E5"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7DBE3DCA"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06557A47"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1840AE11"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08C0C3C1" w14:textId="77777777" w:rsidTr="00B84828">
        <w:trPr>
          <w:trHeight w:val="283"/>
        </w:trPr>
        <w:tc>
          <w:tcPr>
            <w:tcW w:w="7028" w:type="dxa"/>
            <w:vAlign w:val="center"/>
          </w:tcPr>
          <w:p w14:paraId="52A6DE0D" w14:textId="0D4EB675" w:rsidR="00B84828" w:rsidRPr="00177342" w:rsidRDefault="00B84828" w:rsidP="00BA3DBF">
            <w:pPr>
              <w:spacing w:line="360" w:lineRule="auto"/>
              <w:jc w:val="both"/>
              <w:rPr>
                <w:sz w:val="24"/>
                <w:szCs w:val="24"/>
              </w:rPr>
            </w:pPr>
            <w:r w:rsidRPr="00177342">
              <w:rPr>
                <w:i/>
                <w:iCs/>
                <w:sz w:val="24"/>
                <w:szCs w:val="24"/>
              </w:rPr>
              <w:t>32</w:t>
            </w:r>
            <w:r w:rsidR="0037628B" w:rsidRPr="00177342">
              <w:rPr>
                <w:i/>
                <w:iCs/>
                <w:sz w:val="24"/>
                <w:szCs w:val="24"/>
              </w:rPr>
              <w:t>)</w:t>
            </w:r>
            <w:r w:rsidR="0037628B" w:rsidRPr="00177342">
              <w:rPr>
                <w:sz w:val="24"/>
                <w:szCs w:val="24"/>
              </w:rPr>
              <w:t xml:space="preserve"> </w:t>
            </w:r>
            <w:r w:rsidRPr="00177342">
              <w:rPr>
                <w:sz w:val="24"/>
                <w:szCs w:val="24"/>
              </w:rPr>
              <w:t>La funcionalidad en emuladores Android es:</w:t>
            </w:r>
            <w:r w:rsidR="00E308C3">
              <w:rPr>
                <w:sz w:val="24"/>
                <w:szCs w:val="24"/>
              </w:rPr>
              <w:t xml:space="preserve"> </w:t>
            </w:r>
          </w:p>
        </w:tc>
        <w:tc>
          <w:tcPr>
            <w:tcW w:w="586" w:type="dxa"/>
            <w:vAlign w:val="center"/>
          </w:tcPr>
          <w:p w14:paraId="66A17EEC"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5C8F1AA5"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78FE0FE5"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45B4A9DE"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3EE59638"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4784375E" w14:textId="77777777" w:rsidTr="00B84828">
        <w:trPr>
          <w:trHeight w:val="259"/>
        </w:trPr>
        <w:tc>
          <w:tcPr>
            <w:tcW w:w="7028" w:type="dxa"/>
            <w:vAlign w:val="center"/>
          </w:tcPr>
          <w:p w14:paraId="66227BAF" w14:textId="1FBA53D6" w:rsidR="00B84828" w:rsidRPr="00177342" w:rsidRDefault="00B84828" w:rsidP="00BA3DBF">
            <w:pPr>
              <w:spacing w:line="360" w:lineRule="auto"/>
              <w:jc w:val="both"/>
              <w:rPr>
                <w:sz w:val="24"/>
                <w:szCs w:val="24"/>
              </w:rPr>
            </w:pPr>
            <w:r w:rsidRPr="00177342">
              <w:rPr>
                <w:i/>
                <w:iCs/>
                <w:sz w:val="24"/>
                <w:szCs w:val="24"/>
              </w:rPr>
              <w:t>33</w:t>
            </w:r>
            <w:r w:rsidR="0037628B" w:rsidRPr="00177342">
              <w:rPr>
                <w:i/>
                <w:iCs/>
                <w:sz w:val="24"/>
                <w:szCs w:val="24"/>
              </w:rPr>
              <w:t>)</w:t>
            </w:r>
            <w:r w:rsidR="0037628B" w:rsidRPr="00177342">
              <w:rPr>
                <w:sz w:val="24"/>
                <w:szCs w:val="24"/>
              </w:rPr>
              <w:t xml:space="preserve"> </w:t>
            </w:r>
            <w:r w:rsidRPr="00177342">
              <w:rPr>
                <w:sz w:val="24"/>
                <w:szCs w:val="24"/>
              </w:rPr>
              <w:t xml:space="preserve">La funcionalidad en teléfonos inteligentes es: </w:t>
            </w:r>
          </w:p>
        </w:tc>
        <w:tc>
          <w:tcPr>
            <w:tcW w:w="586" w:type="dxa"/>
            <w:vAlign w:val="center"/>
          </w:tcPr>
          <w:p w14:paraId="53EFC7BB"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30CE4500"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7439D256"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69471611"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67266882" w14:textId="77777777" w:rsidR="00B84828" w:rsidRPr="00177342" w:rsidRDefault="00B84828" w:rsidP="00BA3DBF">
            <w:pPr>
              <w:spacing w:line="360" w:lineRule="auto"/>
              <w:jc w:val="both"/>
              <w:rPr>
                <w:noProof/>
                <w:sz w:val="24"/>
                <w:szCs w:val="24"/>
              </w:rPr>
            </w:pPr>
            <w:r w:rsidRPr="00177342">
              <w:rPr>
                <w:noProof/>
                <w:sz w:val="24"/>
                <w:szCs w:val="24"/>
              </w:rPr>
              <w:t>5</w:t>
            </w:r>
          </w:p>
        </w:tc>
      </w:tr>
      <w:tr w:rsidR="00B84828" w:rsidRPr="00BA3DBF" w14:paraId="28BCE6D0" w14:textId="77777777" w:rsidTr="00B84828">
        <w:trPr>
          <w:trHeight w:val="277"/>
        </w:trPr>
        <w:tc>
          <w:tcPr>
            <w:tcW w:w="7028" w:type="dxa"/>
            <w:vAlign w:val="center"/>
          </w:tcPr>
          <w:p w14:paraId="364CD975" w14:textId="77777777" w:rsidR="00B84828" w:rsidRPr="00177342" w:rsidRDefault="00B84828" w:rsidP="00BA3DBF">
            <w:pPr>
              <w:spacing w:line="360" w:lineRule="auto"/>
              <w:jc w:val="both"/>
              <w:rPr>
                <w:b/>
                <w:sz w:val="24"/>
                <w:szCs w:val="24"/>
              </w:rPr>
            </w:pPr>
            <w:r w:rsidRPr="00177342">
              <w:rPr>
                <w:b/>
                <w:sz w:val="24"/>
                <w:szCs w:val="24"/>
              </w:rPr>
              <w:t>Reemplazamiento</w:t>
            </w:r>
          </w:p>
        </w:tc>
        <w:tc>
          <w:tcPr>
            <w:tcW w:w="586" w:type="dxa"/>
            <w:vAlign w:val="center"/>
          </w:tcPr>
          <w:p w14:paraId="3D3F1BD8" w14:textId="77777777" w:rsidR="00B84828" w:rsidRPr="00177342" w:rsidRDefault="00B84828" w:rsidP="00BA3DBF">
            <w:pPr>
              <w:spacing w:line="360" w:lineRule="auto"/>
              <w:jc w:val="both"/>
              <w:rPr>
                <w:noProof/>
                <w:sz w:val="24"/>
                <w:szCs w:val="24"/>
              </w:rPr>
            </w:pPr>
          </w:p>
        </w:tc>
        <w:tc>
          <w:tcPr>
            <w:tcW w:w="586" w:type="dxa"/>
            <w:vAlign w:val="center"/>
          </w:tcPr>
          <w:p w14:paraId="391C0C1B" w14:textId="77777777" w:rsidR="00B84828" w:rsidRPr="00177342" w:rsidRDefault="00B84828" w:rsidP="00BA3DBF">
            <w:pPr>
              <w:spacing w:line="360" w:lineRule="auto"/>
              <w:jc w:val="both"/>
              <w:rPr>
                <w:noProof/>
                <w:sz w:val="24"/>
                <w:szCs w:val="24"/>
              </w:rPr>
            </w:pPr>
          </w:p>
        </w:tc>
        <w:tc>
          <w:tcPr>
            <w:tcW w:w="586" w:type="dxa"/>
            <w:vAlign w:val="center"/>
          </w:tcPr>
          <w:p w14:paraId="04092B19" w14:textId="77777777" w:rsidR="00B84828" w:rsidRPr="00177342" w:rsidRDefault="00B84828" w:rsidP="00BA3DBF">
            <w:pPr>
              <w:spacing w:line="360" w:lineRule="auto"/>
              <w:jc w:val="both"/>
              <w:rPr>
                <w:noProof/>
                <w:sz w:val="24"/>
                <w:szCs w:val="24"/>
              </w:rPr>
            </w:pPr>
          </w:p>
        </w:tc>
        <w:tc>
          <w:tcPr>
            <w:tcW w:w="586" w:type="dxa"/>
            <w:vAlign w:val="center"/>
          </w:tcPr>
          <w:p w14:paraId="6EC715E7" w14:textId="77777777" w:rsidR="00B84828" w:rsidRPr="00177342" w:rsidRDefault="00B84828" w:rsidP="00BA3DBF">
            <w:pPr>
              <w:spacing w:line="360" w:lineRule="auto"/>
              <w:jc w:val="both"/>
              <w:rPr>
                <w:noProof/>
                <w:sz w:val="24"/>
                <w:szCs w:val="24"/>
              </w:rPr>
            </w:pPr>
          </w:p>
        </w:tc>
        <w:tc>
          <w:tcPr>
            <w:tcW w:w="586" w:type="dxa"/>
            <w:vAlign w:val="center"/>
          </w:tcPr>
          <w:p w14:paraId="66A0251E" w14:textId="77777777" w:rsidR="00B84828" w:rsidRPr="00177342" w:rsidRDefault="00B84828" w:rsidP="00BA3DBF">
            <w:pPr>
              <w:spacing w:line="360" w:lineRule="auto"/>
              <w:jc w:val="both"/>
              <w:rPr>
                <w:noProof/>
                <w:sz w:val="24"/>
                <w:szCs w:val="24"/>
              </w:rPr>
            </w:pPr>
          </w:p>
        </w:tc>
      </w:tr>
      <w:tr w:rsidR="00B84828" w:rsidRPr="00BA3DBF" w14:paraId="6190FA97" w14:textId="77777777" w:rsidTr="00B84828">
        <w:trPr>
          <w:trHeight w:val="281"/>
        </w:trPr>
        <w:tc>
          <w:tcPr>
            <w:tcW w:w="7028" w:type="dxa"/>
            <w:vAlign w:val="center"/>
          </w:tcPr>
          <w:p w14:paraId="71EF7727" w14:textId="0A4A96EB" w:rsidR="00B84828" w:rsidRPr="00177342" w:rsidRDefault="00B84828" w:rsidP="00BA3DBF">
            <w:pPr>
              <w:spacing w:line="360" w:lineRule="auto"/>
              <w:jc w:val="both"/>
              <w:rPr>
                <w:sz w:val="24"/>
                <w:szCs w:val="24"/>
              </w:rPr>
            </w:pPr>
            <w:r w:rsidRPr="00177342">
              <w:rPr>
                <w:i/>
                <w:iCs/>
                <w:sz w:val="24"/>
                <w:szCs w:val="24"/>
              </w:rPr>
              <w:t>34</w:t>
            </w:r>
            <w:r w:rsidR="0037628B" w:rsidRPr="00177342">
              <w:rPr>
                <w:i/>
                <w:iCs/>
                <w:sz w:val="24"/>
                <w:szCs w:val="24"/>
              </w:rPr>
              <w:t>)</w:t>
            </w:r>
            <w:r w:rsidR="0037628B" w:rsidRPr="00177342">
              <w:rPr>
                <w:sz w:val="24"/>
                <w:szCs w:val="24"/>
              </w:rPr>
              <w:t xml:space="preserve"> </w:t>
            </w:r>
            <w:r w:rsidRPr="00177342">
              <w:rPr>
                <w:sz w:val="24"/>
                <w:szCs w:val="24"/>
              </w:rPr>
              <w:t>La facilidad de re</w:t>
            </w:r>
            <w:r w:rsidR="004F2F97">
              <w:rPr>
                <w:sz w:val="24"/>
                <w:szCs w:val="24"/>
              </w:rPr>
              <w:t>e</w:t>
            </w:r>
            <w:r w:rsidRPr="00177342">
              <w:rPr>
                <w:sz w:val="24"/>
                <w:szCs w:val="24"/>
              </w:rPr>
              <w:t xml:space="preserve">mplazo </w:t>
            </w:r>
            <w:r w:rsidR="004F2F97" w:rsidRPr="00177342">
              <w:rPr>
                <w:sz w:val="24"/>
                <w:szCs w:val="24"/>
              </w:rPr>
              <w:t>d</w:t>
            </w:r>
            <w:r w:rsidR="004F2F97">
              <w:rPr>
                <w:sz w:val="24"/>
                <w:szCs w:val="24"/>
              </w:rPr>
              <w:t>e</w:t>
            </w:r>
            <w:r w:rsidR="004F2F97" w:rsidRPr="00177342">
              <w:rPr>
                <w:sz w:val="24"/>
                <w:szCs w:val="24"/>
              </w:rPr>
              <w:t xml:space="preserve"> </w:t>
            </w:r>
            <w:r w:rsidRPr="00177342">
              <w:rPr>
                <w:sz w:val="24"/>
                <w:szCs w:val="24"/>
              </w:rPr>
              <w:t>la aplicación es:</w:t>
            </w:r>
          </w:p>
        </w:tc>
        <w:tc>
          <w:tcPr>
            <w:tcW w:w="586" w:type="dxa"/>
            <w:vAlign w:val="center"/>
          </w:tcPr>
          <w:p w14:paraId="0ABAF8D9" w14:textId="77777777" w:rsidR="00B84828" w:rsidRPr="00177342" w:rsidRDefault="00B84828" w:rsidP="00BA3DBF">
            <w:pPr>
              <w:spacing w:line="360" w:lineRule="auto"/>
              <w:jc w:val="both"/>
              <w:rPr>
                <w:noProof/>
                <w:sz w:val="24"/>
                <w:szCs w:val="24"/>
              </w:rPr>
            </w:pPr>
            <w:r w:rsidRPr="00177342">
              <w:rPr>
                <w:noProof/>
                <w:sz w:val="24"/>
                <w:szCs w:val="24"/>
              </w:rPr>
              <w:t>1</w:t>
            </w:r>
          </w:p>
        </w:tc>
        <w:tc>
          <w:tcPr>
            <w:tcW w:w="586" w:type="dxa"/>
            <w:vAlign w:val="center"/>
          </w:tcPr>
          <w:p w14:paraId="41E9630A" w14:textId="77777777" w:rsidR="00B84828" w:rsidRPr="00177342" w:rsidRDefault="00B84828" w:rsidP="00BA3DBF">
            <w:pPr>
              <w:spacing w:line="360" w:lineRule="auto"/>
              <w:jc w:val="both"/>
              <w:rPr>
                <w:noProof/>
                <w:sz w:val="24"/>
                <w:szCs w:val="24"/>
              </w:rPr>
            </w:pPr>
            <w:r w:rsidRPr="00177342">
              <w:rPr>
                <w:noProof/>
                <w:sz w:val="24"/>
                <w:szCs w:val="24"/>
              </w:rPr>
              <w:t>2</w:t>
            </w:r>
          </w:p>
        </w:tc>
        <w:tc>
          <w:tcPr>
            <w:tcW w:w="586" w:type="dxa"/>
            <w:vAlign w:val="center"/>
          </w:tcPr>
          <w:p w14:paraId="3189580A" w14:textId="77777777" w:rsidR="00B84828" w:rsidRPr="00177342" w:rsidRDefault="00B84828" w:rsidP="00BA3DBF">
            <w:pPr>
              <w:spacing w:line="360" w:lineRule="auto"/>
              <w:jc w:val="both"/>
              <w:rPr>
                <w:noProof/>
                <w:sz w:val="24"/>
                <w:szCs w:val="24"/>
              </w:rPr>
            </w:pPr>
            <w:r w:rsidRPr="00177342">
              <w:rPr>
                <w:noProof/>
                <w:sz w:val="24"/>
                <w:szCs w:val="24"/>
              </w:rPr>
              <w:t>3</w:t>
            </w:r>
          </w:p>
        </w:tc>
        <w:tc>
          <w:tcPr>
            <w:tcW w:w="586" w:type="dxa"/>
            <w:vAlign w:val="center"/>
          </w:tcPr>
          <w:p w14:paraId="7D035690" w14:textId="77777777" w:rsidR="00B84828" w:rsidRPr="00177342" w:rsidRDefault="00B84828" w:rsidP="00BA3DBF">
            <w:pPr>
              <w:spacing w:line="360" w:lineRule="auto"/>
              <w:jc w:val="both"/>
              <w:rPr>
                <w:noProof/>
                <w:sz w:val="24"/>
                <w:szCs w:val="24"/>
              </w:rPr>
            </w:pPr>
            <w:r w:rsidRPr="00177342">
              <w:rPr>
                <w:noProof/>
                <w:sz w:val="24"/>
                <w:szCs w:val="24"/>
              </w:rPr>
              <w:t>4</w:t>
            </w:r>
          </w:p>
        </w:tc>
        <w:tc>
          <w:tcPr>
            <w:tcW w:w="586" w:type="dxa"/>
            <w:vAlign w:val="center"/>
          </w:tcPr>
          <w:p w14:paraId="041CD7D7" w14:textId="77777777" w:rsidR="00B84828" w:rsidRPr="00177342" w:rsidRDefault="00B84828" w:rsidP="00BA3DBF">
            <w:pPr>
              <w:spacing w:line="360" w:lineRule="auto"/>
              <w:jc w:val="both"/>
              <w:rPr>
                <w:noProof/>
                <w:sz w:val="24"/>
                <w:szCs w:val="24"/>
              </w:rPr>
            </w:pPr>
            <w:r w:rsidRPr="00177342">
              <w:rPr>
                <w:noProof/>
                <w:sz w:val="24"/>
                <w:szCs w:val="24"/>
              </w:rPr>
              <w:t>5</w:t>
            </w:r>
          </w:p>
        </w:tc>
      </w:tr>
    </w:tbl>
    <w:p w14:paraId="0D9CCF5F" w14:textId="77777777" w:rsidR="002B274B" w:rsidRDefault="002B274B" w:rsidP="00177342">
      <w:pPr>
        <w:spacing w:line="360" w:lineRule="auto"/>
        <w:jc w:val="center"/>
        <w:rPr>
          <w:sz w:val="24"/>
          <w:szCs w:val="24"/>
        </w:rPr>
      </w:pPr>
      <w:r>
        <w:rPr>
          <w:sz w:val="24"/>
          <w:szCs w:val="24"/>
        </w:rPr>
        <w:t>¡Gracias por su tiempo!</w:t>
      </w:r>
    </w:p>
    <w:p w14:paraId="19F76BE2" w14:textId="77777777" w:rsidR="002B274B" w:rsidRDefault="002B274B" w:rsidP="00BA3DBF">
      <w:pPr>
        <w:widowControl w:val="0"/>
        <w:autoSpaceDE w:val="0"/>
        <w:autoSpaceDN w:val="0"/>
        <w:adjustRightInd w:val="0"/>
        <w:spacing w:line="360" w:lineRule="auto"/>
        <w:rPr>
          <w:sz w:val="24"/>
          <w:szCs w:val="24"/>
        </w:rPr>
      </w:pPr>
    </w:p>
    <w:p w14:paraId="5286DD16" w14:textId="6B8FB30D" w:rsidR="002B274B" w:rsidRDefault="002B274B" w:rsidP="00177342">
      <w:pPr>
        <w:widowControl w:val="0"/>
        <w:autoSpaceDE w:val="0"/>
        <w:autoSpaceDN w:val="0"/>
        <w:adjustRightInd w:val="0"/>
        <w:spacing w:line="360" w:lineRule="auto"/>
        <w:ind w:firstLine="0"/>
        <w:rPr>
          <w:sz w:val="24"/>
          <w:szCs w:val="24"/>
        </w:rPr>
      </w:pPr>
      <w:r>
        <w:rPr>
          <w:sz w:val="24"/>
          <w:szCs w:val="24"/>
        </w:rPr>
        <w:t>Observaciones:_____________________________________________________________________________________________________________________________________________________________________________________________</w:t>
      </w:r>
    </w:p>
    <w:p w14:paraId="7F326941" w14:textId="77777777" w:rsidR="002B274B" w:rsidRDefault="002B274B" w:rsidP="00BA3DBF">
      <w:pPr>
        <w:widowControl w:val="0"/>
        <w:autoSpaceDE w:val="0"/>
        <w:autoSpaceDN w:val="0"/>
        <w:adjustRightInd w:val="0"/>
        <w:spacing w:line="360" w:lineRule="auto"/>
        <w:rPr>
          <w:sz w:val="24"/>
          <w:szCs w:val="24"/>
        </w:rPr>
      </w:pPr>
    </w:p>
    <w:p w14:paraId="52F51811" w14:textId="7C4D980A" w:rsidR="002B274B" w:rsidRDefault="002B274B" w:rsidP="00177342">
      <w:pPr>
        <w:widowControl w:val="0"/>
        <w:autoSpaceDE w:val="0"/>
        <w:autoSpaceDN w:val="0"/>
        <w:adjustRightInd w:val="0"/>
        <w:spacing w:line="360" w:lineRule="auto"/>
        <w:ind w:firstLine="0"/>
        <w:rPr>
          <w:color w:val="0000FF"/>
          <w:sz w:val="24"/>
          <w:szCs w:val="24"/>
          <w:u w:val="single"/>
        </w:rPr>
      </w:pPr>
      <w:r>
        <w:rPr>
          <w:sz w:val="24"/>
          <w:szCs w:val="24"/>
        </w:rPr>
        <w:t>Sugerencias:</w:t>
      </w:r>
      <w:r w:rsidR="0037628B">
        <w:rPr>
          <w:sz w:val="24"/>
          <w:szCs w:val="24"/>
        </w:rPr>
        <w:t>_____________________________________________________________________________________________________________________________________________________________________________________________</w:t>
      </w:r>
    </w:p>
    <w:sectPr w:rsidR="002B274B" w:rsidSect="00177342">
      <w:headerReference w:type="default" r:id="rId9"/>
      <w:footerReference w:type="default" r:id="rId10"/>
      <w:pgSz w:w="12240" w:h="15840" w:code="1"/>
      <w:pgMar w:top="1417" w:right="1701" w:bottom="1135" w:left="1701" w:header="142"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D5C0B" w14:textId="77777777" w:rsidR="0094197E" w:rsidRPr="00323BAB" w:rsidRDefault="0094197E" w:rsidP="002C3C60">
      <w:pPr>
        <w:rPr>
          <w:sz w:val="24"/>
          <w:szCs w:val="24"/>
        </w:rPr>
      </w:pPr>
      <w:r>
        <w:separator/>
      </w:r>
    </w:p>
  </w:endnote>
  <w:endnote w:type="continuationSeparator" w:id="0">
    <w:p w14:paraId="1F9F2650" w14:textId="77777777" w:rsidR="0094197E" w:rsidRPr="00323BAB" w:rsidRDefault="0094197E" w:rsidP="002C3C60">
      <w:pPr>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3705" w14:textId="05F40364" w:rsidR="00231976" w:rsidRPr="00177342" w:rsidRDefault="00177342" w:rsidP="00177342">
    <w:pPr>
      <w:pStyle w:val="Piedepgina"/>
      <w:rPr>
        <w:rFonts w:asciiTheme="minorHAnsi" w:hAnsiTheme="minorHAnsi" w:cstheme="minorHAnsi"/>
        <w:sz w:val="22"/>
        <w:szCs w:val="24"/>
      </w:rPr>
    </w:pPr>
    <w:r>
      <w:t xml:space="preserve">    </w:t>
    </w:r>
    <w:r>
      <w:rPr>
        <w:noProof/>
      </w:rPr>
      <w:drawing>
        <wp:inline distT="0" distB="0" distL="0" distR="0" wp14:anchorId="54CCC2D0" wp14:editId="4E5A944E">
          <wp:extent cx="1600200" cy="419100"/>
          <wp:effectExtent l="0" t="0" r="0" b="0"/>
          <wp:docPr id="26" name="Imagen 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77342">
      <w:rPr>
        <w:rFonts w:asciiTheme="minorHAnsi" w:hAnsiTheme="minorHAnsi" w:cstheme="minorHAnsi"/>
        <w:b/>
        <w:sz w:val="22"/>
        <w:szCs w:val="24"/>
      </w:rPr>
      <w:t xml:space="preserve">Vol. 11, Núm. 21 Julio - </w:t>
    </w:r>
    <w:proofErr w:type="gramStart"/>
    <w:r w:rsidRPr="00177342">
      <w:rPr>
        <w:rFonts w:asciiTheme="minorHAnsi" w:hAnsiTheme="minorHAnsi" w:cstheme="minorHAnsi"/>
        <w:b/>
        <w:sz w:val="22"/>
        <w:szCs w:val="24"/>
      </w:rPr>
      <w:t>Diciembre</w:t>
    </w:r>
    <w:proofErr w:type="gramEnd"/>
    <w:r w:rsidRPr="00177342">
      <w:rPr>
        <w:rFonts w:asciiTheme="minorHAnsi" w:hAnsiTheme="minorHAnsi" w:cstheme="minorHAnsi"/>
        <w:b/>
        <w:sz w:val="22"/>
        <w:szCs w:val="24"/>
      </w:rPr>
      <w:t xml:space="preserve"> 2020, e</w:t>
    </w:r>
    <w:r w:rsidR="00097C91">
      <w:rPr>
        <w:rFonts w:asciiTheme="minorHAnsi" w:hAnsiTheme="minorHAnsi" w:cstheme="minorHAnsi"/>
        <w:b/>
        <w:sz w:val="22"/>
        <w:szCs w:val="24"/>
      </w:rPr>
      <w:t>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031EE" w14:textId="77777777" w:rsidR="0094197E" w:rsidRPr="00323BAB" w:rsidRDefault="0094197E" w:rsidP="002C3C60">
      <w:pPr>
        <w:rPr>
          <w:sz w:val="24"/>
          <w:szCs w:val="24"/>
        </w:rPr>
      </w:pPr>
      <w:r>
        <w:separator/>
      </w:r>
    </w:p>
  </w:footnote>
  <w:footnote w:type="continuationSeparator" w:id="0">
    <w:p w14:paraId="16211A70" w14:textId="77777777" w:rsidR="0094197E" w:rsidRPr="00323BAB" w:rsidRDefault="0094197E" w:rsidP="002C3C60">
      <w:pPr>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7F92" w14:textId="03BC9191" w:rsidR="00177342" w:rsidRDefault="00177342" w:rsidP="00177342">
    <w:pPr>
      <w:pStyle w:val="Encabezado"/>
      <w:jc w:val="center"/>
    </w:pPr>
    <w:r w:rsidRPr="005A563C">
      <w:rPr>
        <w:noProof/>
      </w:rPr>
      <w:drawing>
        <wp:inline distT="0" distB="0" distL="0" distR="0" wp14:anchorId="742929E9" wp14:editId="6A39BF5C">
          <wp:extent cx="5400040" cy="632602"/>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928C6D6"/>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2975E12"/>
    <w:multiLevelType w:val="hybridMultilevel"/>
    <w:tmpl w:val="4F4ED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243D5"/>
    <w:multiLevelType w:val="hybridMultilevel"/>
    <w:tmpl w:val="EEFCD098"/>
    <w:lvl w:ilvl="0" w:tplc="0B2AA924">
      <w:start w:val="1"/>
      <w:numFmt w:val="lowerLetter"/>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D5AA2"/>
    <w:multiLevelType w:val="hybridMultilevel"/>
    <w:tmpl w:val="E036F31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501719"/>
    <w:multiLevelType w:val="hybridMultilevel"/>
    <w:tmpl w:val="0A6A04D0"/>
    <w:lvl w:ilvl="0" w:tplc="FAA67A56">
      <w:start w:val="1"/>
      <w:numFmt w:val="lowerLetter"/>
      <w:lvlText w:val="%1)"/>
      <w:lvlJc w:val="left"/>
      <w:pPr>
        <w:ind w:left="780" w:hanging="360"/>
      </w:pPr>
      <w:rPr>
        <w:i/>
        <w:iCs/>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8B44718"/>
    <w:multiLevelType w:val="hybridMultilevel"/>
    <w:tmpl w:val="82F09756"/>
    <w:lvl w:ilvl="0" w:tplc="EAE85A1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C93E45"/>
    <w:multiLevelType w:val="hybridMultilevel"/>
    <w:tmpl w:val="32008C1C"/>
    <w:lvl w:ilvl="0" w:tplc="080A0001">
      <w:start w:val="1"/>
      <w:numFmt w:val="bullet"/>
      <w:lvlText w:val=""/>
      <w:lvlJc w:val="left"/>
      <w:pPr>
        <w:ind w:left="1350" w:hanging="360"/>
      </w:pPr>
      <w:rPr>
        <w:rFonts w:ascii="Symbol" w:hAnsi="Symbol"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8"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E5F3D54"/>
    <w:multiLevelType w:val="hybridMultilevel"/>
    <w:tmpl w:val="2054A4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C629A9"/>
    <w:multiLevelType w:val="hybridMultilevel"/>
    <w:tmpl w:val="9A28634C"/>
    <w:lvl w:ilvl="0" w:tplc="B7ACC0C4">
      <w:start w:val="1"/>
      <w:numFmt w:val="decimal"/>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11" w15:restartNumberingAfterBreak="0">
    <w:nsid w:val="381A723C"/>
    <w:multiLevelType w:val="hybridMultilevel"/>
    <w:tmpl w:val="8AB83514"/>
    <w:lvl w:ilvl="0" w:tplc="AF107B14">
      <w:start w:val="5"/>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B70967"/>
    <w:multiLevelType w:val="hybridMultilevel"/>
    <w:tmpl w:val="5D7CB4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6808B7"/>
    <w:multiLevelType w:val="hybridMultilevel"/>
    <w:tmpl w:val="4F82A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0E5125"/>
    <w:multiLevelType w:val="hybridMultilevel"/>
    <w:tmpl w:val="691274CC"/>
    <w:lvl w:ilvl="0" w:tplc="8AD0ADE0">
      <w:start w:val="1"/>
      <w:numFmt w:val="decimal"/>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5BD3003"/>
    <w:multiLevelType w:val="hybridMultilevel"/>
    <w:tmpl w:val="2F343504"/>
    <w:lvl w:ilvl="0" w:tplc="0C0A000F">
      <w:start w:val="1"/>
      <w:numFmt w:val="decimal"/>
      <w:lvlText w:val="%1."/>
      <w:lvlJc w:val="left"/>
      <w:pPr>
        <w:ind w:left="630" w:hanging="360"/>
      </w:pPr>
      <w:rPr>
        <w:rFonts w:hint="default"/>
      </w:rPr>
    </w:lvl>
    <w:lvl w:ilvl="1" w:tplc="0C0A0019">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6" w15:restartNumberingAfterBreak="0">
    <w:nsid w:val="4AE045E7"/>
    <w:multiLevelType w:val="hybridMultilevel"/>
    <w:tmpl w:val="C91267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5D05E2"/>
    <w:multiLevelType w:val="hybridMultilevel"/>
    <w:tmpl w:val="353CA4D6"/>
    <w:lvl w:ilvl="0" w:tplc="45BE1168">
      <w:start w:val="1"/>
      <w:numFmt w:val="decimal"/>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18" w15:restartNumberingAfterBreak="0">
    <w:nsid w:val="5DDE52DE"/>
    <w:multiLevelType w:val="hybridMultilevel"/>
    <w:tmpl w:val="929AC304"/>
    <w:lvl w:ilvl="0" w:tplc="0B2AA924">
      <w:start w:val="1"/>
      <w:numFmt w:val="lowerLetter"/>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7277A"/>
    <w:multiLevelType w:val="hybridMultilevel"/>
    <w:tmpl w:val="80B4D730"/>
    <w:lvl w:ilvl="0" w:tplc="8AD0ADE0">
      <w:start w:val="1"/>
      <w:numFmt w:val="decimal"/>
      <w:lvlText w:val="%1)"/>
      <w:lvlJc w:val="left"/>
      <w:pPr>
        <w:ind w:left="990" w:hanging="360"/>
      </w:pPr>
      <w:rPr>
        <w:i/>
        <w:iCs/>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1" w15:restartNumberingAfterBreak="0">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1"/>
  </w:num>
  <w:num w:numId="3">
    <w:abstractNumId w:val="19"/>
  </w:num>
  <w:num w:numId="4">
    <w:abstractNumId w:val="1"/>
  </w:num>
  <w:num w:numId="5">
    <w:abstractNumId w:val="8"/>
  </w:num>
  <w:num w:numId="6">
    <w:abstractNumId w:val="3"/>
  </w:num>
  <w:num w:numId="7">
    <w:abstractNumId w:val="5"/>
  </w:num>
  <w:num w:numId="8">
    <w:abstractNumId w:val="9"/>
  </w:num>
  <w:num w:numId="9">
    <w:abstractNumId w:val="12"/>
  </w:num>
  <w:num w:numId="10">
    <w:abstractNumId w:val="16"/>
  </w:num>
  <w:num w:numId="11">
    <w:abstractNumId w:val="2"/>
  </w:num>
  <w:num w:numId="12">
    <w:abstractNumId w:val="13"/>
  </w:num>
  <w:num w:numId="13">
    <w:abstractNumId w:val="4"/>
  </w:num>
  <w:num w:numId="14">
    <w:abstractNumId w:val="15"/>
  </w:num>
  <w:num w:numId="15">
    <w:abstractNumId w:val="10"/>
  </w:num>
  <w:num w:numId="16">
    <w:abstractNumId w:val="14"/>
  </w:num>
  <w:num w:numId="17">
    <w:abstractNumId w:val="18"/>
  </w:num>
  <w:num w:numId="18">
    <w:abstractNumId w:val="7"/>
  </w:num>
  <w:num w:numId="19">
    <w:abstractNumId w:val="6"/>
  </w:num>
  <w:num w:numId="20">
    <w:abstractNumId w:val="1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E5"/>
    <w:rsid w:val="00001B0D"/>
    <w:rsid w:val="00010D88"/>
    <w:rsid w:val="00013740"/>
    <w:rsid w:val="00023850"/>
    <w:rsid w:val="000270B4"/>
    <w:rsid w:val="00034A3D"/>
    <w:rsid w:val="00036DFD"/>
    <w:rsid w:val="000421D6"/>
    <w:rsid w:val="00045513"/>
    <w:rsid w:val="000476B1"/>
    <w:rsid w:val="00047BA2"/>
    <w:rsid w:val="00050CE2"/>
    <w:rsid w:val="00051AEC"/>
    <w:rsid w:val="00052CB4"/>
    <w:rsid w:val="000559EC"/>
    <w:rsid w:val="00056109"/>
    <w:rsid w:val="00057129"/>
    <w:rsid w:val="00060AF8"/>
    <w:rsid w:val="0006210B"/>
    <w:rsid w:val="00063F99"/>
    <w:rsid w:val="0006479C"/>
    <w:rsid w:val="000648DB"/>
    <w:rsid w:val="00064B00"/>
    <w:rsid w:val="00072A22"/>
    <w:rsid w:val="00073CD2"/>
    <w:rsid w:val="00077F0A"/>
    <w:rsid w:val="0009339E"/>
    <w:rsid w:val="0009496E"/>
    <w:rsid w:val="00097C91"/>
    <w:rsid w:val="00097F58"/>
    <w:rsid w:val="000A1C30"/>
    <w:rsid w:val="000A6C63"/>
    <w:rsid w:val="000D019A"/>
    <w:rsid w:val="000D052F"/>
    <w:rsid w:val="000D2BD5"/>
    <w:rsid w:val="000D4709"/>
    <w:rsid w:val="000E10BC"/>
    <w:rsid w:val="000E2636"/>
    <w:rsid w:val="000E32E8"/>
    <w:rsid w:val="000E6473"/>
    <w:rsid w:val="000E6563"/>
    <w:rsid w:val="000E7C4B"/>
    <w:rsid w:val="001051D6"/>
    <w:rsid w:val="00105485"/>
    <w:rsid w:val="00107311"/>
    <w:rsid w:val="001129DC"/>
    <w:rsid w:val="00115F09"/>
    <w:rsid w:val="001160EE"/>
    <w:rsid w:val="00117086"/>
    <w:rsid w:val="00130870"/>
    <w:rsid w:val="00132F05"/>
    <w:rsid w:val="001342E8"/>
    <w:rsid w:val="00134E2D"/>
    <w:rsid w:val="00142E26"/>
    <w:rsid w:val="00142FA0"/>
    <w:rsid w:val="00150B57"/>
    <w:rsid w:val="001522B7"/>
    <w:rsid w:val="0015647B"/>
    <w:rsid w:val="00156F2B"/>
    <w:rsid w:val="001655D7"/>
    <w:rsid w:val="0017096D"/>
    <w:rsid w:val="00171151"/>
    <w:rsid w:val="00172B61"/>
    <w:rsid w:val="0017334D"/>
    <w:rsid w:val="00176D00"/>
    <w:rsid w:val="00177342"/>
    <w:rsid w:val="00180B62"/>
    <w:rsid w:val="00185C84"/>
    <w:rsid w:val="00187051"/>
    <w:rsid w:val="001A3017"/>
    <w:rsid w:val="001A64EE"/>
    <w:rsid w:val="001B748B"/>
    <w:rsid w:val="001C4A61"/>
    <w:rsid w:val="001C64E7"/>
    <w:rsid w:val="001C74F2"/>
    <w:rsid w:val="001D151F"/>
    <w:rsid w:val="001D37B3"/>
    <w:rsid w:val="001D4F09"/>
    <w:rsid w:val="001D5BF6"/>
    <w:rsid w:val="001E063D"/>
    <w:rsid w:val="001E16F8"/>
    <w:rsid w:val="001E20A9"/>
    <w:rsid w:val="001E4A4D"/>
    <w:rsid w:val="001E70CD"/>
    <w:rsid w:val="001F0135"/>
    <w:rsid w:val="001F1EB9"/>
    <w:rsid w:val="001F3E77"/>
    <w:rsid w:val="001F5FFF"/>
    <w:rsid w:val="001F6575"/>
    <w:rsid w:val="002020B9"/>
    <w:rsid w:val="00207003"/>
    <w:rsid w:val="00210CCA"/>
    <w:rsid w:val="00212528"/>
    <w:rsid w:val="00212B56"/>
    <w:rsid w:val="002208A2"/>
    <w:rsid w:val="0022523A"/>
    <w:rsid w:val="00231976"/>
    <w:rsid w:val="002420DC"/>
    <w:rsid w:val="00264556"/>
    <w:rsid w:val="00265E85"/>
    <w:rsid w:val="00270BA8"/>
    <w:rsid w:val="0027407B"/>
    <w:rsid w:val="00277862"/>
    <w:rsid w:val="002A0C9B"/>
    <w:rsid w:val="002A4501"/>
    <w:rsid w:val="002A6576"/>
    <w:rsid w:val="002A751A"/>
    <w:rsid w:val="002B0440"/>
    <w:rsid w:val="002B08BA"/>
    <w:rsid w:val="002B274B"/>
    <w:rsid w:val="002B5CB1"/>
    <w:rsid w:val="002B63D0"/>
    <w:rsid w:val="002C3C60"/>
    <w:rsid w:val="002D0D04"/>
    <w:rsid w:val="002D114E"/>
    <w:rsid w:val="002D3A56"/>
    <w:rsid w:val="002D5D0C"/>
    <w:rsid w:val="002D6588"/>
    <w:rsid w:val="002F29CC"/>
    <w:rsid w:val="002F5BC6"/>
    <w:rsid w:val="002F779D"/>
    <w:rsid w:val="00304C4D"/>
    <w:rsid w:val="00305CC6"/>
    <w:rsid w:val="003075B2"/>
    <w:rsid w:val="003146A9"/>
    <w:rsid w:val="00317174"/>
    <w:rsid w:val="003242F0"/>
    <w:rsid w:val="00324DD5"/>
    <w:rsid w:val="00325FC3"/>
    <w:rsid w:val="00327E64"/>
    <w:rsid w:val="0033112B"/>
    <w:rsid w:val="00336DCD"/>
    <w:rsid w:val="0033760C"/>
    <w:rsid w:val="00346B43"/>
    <w:rsid w:val="00347A22"/>
    <w:rsid w:val="00356141"/>
    <w:rsid w:val="00356CB8"/>
    <w:rsid w:val="003700F6"/>
    <w:rsid w:val="00370F92"/>
    <w:rsid w:val="00371C8E"/>
    <w:rsid w:val="00372BAD"/>
    <w:rsid w:val="0037628B"/>
    <w:rsid w:val="00383129"/>
    <w:rsid w:val="003922E5"/>
    <w:rsid w:val="0039567D"/>
    <w:rsid w:val="003A0EC2"/>
    <w:rsid w:val="003A3821"/>
    <w:rsid w:val="003A5850"/>
    <w:rsid w:val="003A6AC8"/>
    <w:rsid w:val="003B4EEC"/>
    <w:rsid w:val="003B50D6"/>
    <w:rsid w:val="003C0239"/>
    <w:rsid w:val="003C1731"/>
    <w:rsid w:val="003C2081"/>
    <w:rsid w:val="003C652B"/>
    <w:rsid w:val="003C7915"/>
    <w:rsid w:val="003C7CC1"/>
    <w:rsid w:val="003D05E5"/>
    <w:rsid w:val="003D72C3"/>
    <w:rsid w:val="003E2FFF"/>
    <w:rsid w:val="003E46AD"/>
    <w:rsid w:val="003E5013"/>
    <w:rsid w:val="003F37D2"/>
    <w:rsid w:val="003F4862"/>
    <w:rsid w:val="00400997"/>
    <w:rsid w:val="004075D2"/>
    <w:rsid w:val="004112DB"/>
    <w:rsid w:val="0042515D"/>
    <w:rsid w:val="00426FB1"/>
    <w:rsid w:val="00431C78"/>
    <w:rsid w:val="00432190"/>
    <w:rsid w:val="00436715"/>
    <w:rsid w:val="00437348"/>
    <w:rsid w:val="0044042B"/>
    <w:rsid w:val="00450909"/>
    <w:rsid w:val="00451C21"/>
    <w:rsid w:val="00452897"/>
    <w:rsid w:val="00454B31"/>
    <w:rsid w:val="00454D66"/>
    <w:rsid w:val="004565C4"/>
    <w:rsid w:val="004604AF"/>
    <w:rsid w:val="00463B29"/>
    <w:rsid w:val="004643F3"/>
    <w:rsid w:val="00470CE8"/>
    <w:rsid w:val="0047776E"/>
    <w:rsid w:val="004847BC"/>
    <w:rsid w:val="00485950"/>
    <w:rsid w:val="00487033"/>
    <w:rsid w:val="00490BAF"/>
    <w:rsid w:val="004927F8"/>
    <w:rsid w:val="0049632C"/>
    <w:rsid w:val="004A2B3E"/>
    <w:rsid w:val="004A7719"/>
    <w:rsid w:val="004B2440"/>
    <w:rsid w:val="004B2663"/>
    <w:rsid w:val="004B671F"/>
    <w:rsid w:val="004C2160"/>
    <w:rsid w:val="004C6712"/>
    <w:rsid w:val="004C6C4A"/>
    <w:rsid w:val="004C6DCC"/>
    <w:rsid w:val="004D2777"/>
    <w:rsid w:val="004D3E45"/>
    <w:rsid w:val="004E53DD"/>
    <w:rsid w:val="004F2F97"/>
    <w:rsid w:val="004F6B97"/>
    <w:rsid w:val="0050478F"/>
    <w:rsid w:val="005102CD"/>
    <w:rsid w:val="0051151B"/>
    <w:rsid w:val="00515820"/>
    <w:rsid w:val="00521DDD"/>
    <w:rsid w:val="005262F9"/>
    <w:rsid w:val="005264AF"/>
    <w:rsid w:val="005332E1"/>
    <w:rsid w:val="00535B7C"/>
    <w:rsid w:val="00546830"/>
    <w:rsid w:val="005560CD"/>
    <w:rsid w:val="00563FFE"/>
    <w:rsid w:val="005654F1"/>
    <w:rsid w:val="00567FB8"/>
    <w:rsid w:val="00571FD6"/>
    <w:rsid w:val="00573375"/>
    <w:rsid w:val="0057708E"/>
    <w:rsid w:val="005779E4"/>
    <w:rsid w:val="00580220"/>
    <w:rsid w:val="00583DFD"/>
    <w:rsid w:val="005843AC"/>
    <w:rsid w:val="00586541"/>
    <w:rsid w:val="00587197"/>
    <w:rsid w:val="00590734"/>
    <w:rsid w:val="00593A0B"/>
    <w:rsid w:val="005A739F"/>
    <w:rsid w:val="005B75EB"/>
    <w:rsid w:val="005C1398"/>
    <w:rsid w:val="005C1663"/>
    <w:rsid w:val="005C6085"/>
    <w:rsid w:val="005C6AD1"/>
    <w:rsid w:val="005D0E01"/>
    <w:rsid w:val="005D10E7"/>
    <w:rsid w:val="005D13BC"/>
    <w:rsid w:val="005D72C3"/>
    <w:rsid w:val="005E11AD"/>
    <w:rsid w:val="005E6956"/>
    <w:rsid w:val="005F4886"/>
    <w:rsid w:val="00600094"/>
    <w:rsid w:val="00602A24"/>
    <w:rsid w:val="006112F4"/>
    <w:rsid w:val="0061348D"/>
    <w:rsid w:val="00614193"/>
    <w:rsid w:val="0061600B"/>
    <w:rsid w:val="0062260D"/>
    <w:rsid w:val="006234E9"/>
    <w:rsid w:val="006421E0"/>
    <w:rsid w:val="006459C8"/>
    <w:rsid w:val="00652602"/>
    <w:rsid w:val="006617E2"/>
    <w:rsid w:val="00664D31"/>
    <w:rsid w:val="006811CE"/>
    <w:rsid w:val="00681CB3"/>
    <w:rsid w:val="006827F0"/>
    <w:rsid w:val="006830E3"/>
    <w:rsid w:val="0068680F"/>
    <w:rsid w:val="00692EFF"/>
    <w:rsid w:val="006A1CF7"/>
    <w:rsid w:val="006A4FBE"/>
    <w:rsid w:val="006A612D"/>
    <w:rsid w:val="006A6E57"/>
    <w:rsid w:val="006A7FCB"/>
    <w:rsid w:val="006B4E44"/>
    <w:rsid w:val="006B6A17"/>
    <w:rsid w:val="006C1E9A"/>
    <w:rsid w:val="006C7B3E"/>
    <w:rsid w:val="006D35D5"/>
    <w:rsid w:val="006F12E1"/>
    <w:rsid w:val="006F3879"/>
    <w:rsid w:val="006F4D97"/>
    <w:rsid w:val="00714EB8"/>
    <w:rsid w:val="007162B5"/>
    <w:rsid w:val="00717084"/>
    <w:rsid w:val="007178E7"/>
    <w:rsid w:val="00717A0F"/>
    <w:rsid w:val="00721E0B"/>
    <w:rsid w:val="00724E02"/>
    <w:rsid w:val="0072551D"/>
    <w:rsid w:val="00734D45"/>
    <w:rsid w:val="00742EC1"/>
    <w:rsid w:val="007435EC"/>
    <w:rsid w:val="0074457E"/>
    <w:rsid w:val="007479C4"/>
    <w:rsid w:val="0075009D"/>
    <w:rsid w:val="007500EA"/>
    <w:rsid w:val="0075412A"/>
    <w:rsid w:val="00755758"/>
    <w:rsid w:val="007637C3"/>
    <w:rsid w:val="00764EB2"/>
    <w:rsid w:val="0077252D"/>
    <w:rsid w:val="00775637"/>
    <w:rsid w:val="00777506"/>
    <w:rsid w:val="00782876"/>
    <w:rsid w:val="00784752"/>
    <w:rsid w:val="00785BB2"/>
    <w:rsid w:val="00785CD3"/>
    <w:rsid w:val="00791127"/>
    <w:rsid w:val="00797E65"/>
    <w:rsid w:val="007A12C4"/>
    <w:rsid w:val="007A702C"/>
    <w:rsid w:val="007A734B"/>
    <w:rsid w:val="007B1A9F"/>
    <w:rsid w:val="007B263B"/>
    <w:rsid w:val="007B4353"/>
    <w:rsid w:val="007C0B1E"/>
    <w:rsid w:val="007C6AB3"/>
    <w:rsid w:val="007D1A6E"/>
    <w:rsid w:val="007D2049"/>
    <w:rsid w:val="007D3DF6"/>
    <w:rsid w:val="007E08D6"/>
    <w:rsid w:val="007E2F3B"/>
    <w:rsid w:val="007E3926"/>
    <w:rsid w:val="007E5D1B"/>
    <w:rsid w:val="007F3792"/>
    <w:rsid w:val="007F7EF4"/>
    <w:rsid w:val="00801FFC"/>
    <w:rsid w:val="00803CD1"/>
    <w:rsid w:val="0082109D"/>
    <w:rsid w:val="00821B21"/>
    <w:rsid w:val="00831804"/>
    <w:rsid w:val="008353B5"/>
    <w:rsid w:val="008367EE"/>
    <w:rsid w:val="0084363D"/>
    <w:rsid w:val="00847934"/>
    <w:rsid w:val="0085171C"/>
    <w:rsid w:val="0085260F"/>
    <w:rsid w:val="00853D70"/>
    <w:rsid w:val="00853F6D"/>
    <w:rsid w:val="00855BF9"/>
    <w:rsid w:val="00862709"/>
    <w:rsid w:val="008642CC"/>
    <w:rsid w:val="008660E9"/>
    <w:rsid w:val="00866357"/>
    <w:rsid w:val="0087082C"/>
    <w:rsid w:val="0087159C"/>
    <w:rsid w:val="00874416"/>
    <w:rsid w:val="00875222"/>
    <w:rsid w:val="00876358"/>
    <w:rsid w:val="008773FA"/>
    <w:rsid w:val="00882C0A"/>
    <w:rsid w:val="008835FD"/>
    <w:rsid w:val="00886100"/>
    <w:rsid w:val="00887160"/>
    <w:rsid w:val="00891233"/>
    <w:rsid w:val="008A1241"/>
    <w:rsid w:val="008A1FAD"/>
    <w:rsid w:val="008A2C1B"/>
    <w:rsid w:val="008A6209"/>
    <w:rsid w:val="008B3562"/>
    <w:rsid w:val="008B58E5"/>
    <w:rsid w:val="008C7AD5"/>
    <w:rsid w:val="008D0CB0"/>
    <w:rsid w:val="008D163E"/>
    <w:rsid w:val="008D286A"/>
    <w:rsid w:val="008D6BF0"/>
    <w:rsid w:val="008D7BAD"/>
    <w:rsid w:val="008E5B77"/>
    <w:rsid w:val="008F32A7"/>
    <w:rsid w:val="008F37F6"/>
    <w:rsid w:val="008F3C37"/>
    <w:rsid w:val="00900143"/>
    <w:rsid w:val="00905607"/>
    <w:rsid w:val="00906885"/>
    <w:rsid w:val="00911F8B"/>
    <w:rsid w:val="00914333"/>
    <w:rsid w:val="009158C1"/>
    <w:rsid w:val="00916A65"/>
    <w:rsid w:val="009211C2"/>
    <w:rsid w:val="00923253"/>
    <w:rsid w:val="009318BB"/>
    <w:rsid w:val="0093206C"/>
    <w:rsid w:val="009334FB"/>
    <w:rsid w:val="0093561E"/>
    <w:rsid w:val="00941492"/>
    <w:rsid w:val="0094197E"/>
    <w:rsid w:val="00947F6A"/>
    <w:rsid w:val="00951187"/>
    <w:rsid w:val="009562E6"/>
    <w:rsid w:val="00956A31"/>
    <w:rsid w:val="009574F5"/>
    <w:rsid w:val="009605FB"/>
    <w:rsid w:val="00960AE5"/>
    <w:rsid w:val="009615AB"/>
    <w:rsid w:val="009643BF"/>
    <w:rsid w:val="0097205F"/>
    <w:rsid w:val="0097646B"/>
    <w:rsid w:val="009800E1"/>
    <w:rsid w:val="00990526"/>
    <w:rsid w:val="0099234B"/>
    <w:rsid w:val="009A0061"/>
    <w:rsid w:val="009A0FC0"/>
    <w:rsid w:val="009B0AFB"/>
    <w:rsid w:val="009B1C14"/>
    <w:rsid w:val="009B2216"/>
    <w:rsid w:val="009B308D"/>
    <w:rsid w:val="009C0123"/>
    <w:rsid w:val="009C0DDE"/>
    <w:rsid w:val="009C21DD"/>
    <w:rsid w:val="009C476B"/>
    <w:rsid w:val="009C5907"/>
    <w:rsid w:val="009D21D5"/>
    <w:rsid w:val="009D3AA3"/>
    <w:rsid w:val="009E4FD2"/>
    <w:rsid w:val="009F14BF"/>
    <w:rsid w:val="009F30B4"/>
    <w:rsid w:val="00A0430F"/>
    <w:rsid w:val="00A04F47"/>
    <w:rsid w:val="00A054EE"/>
    <w:rsid w:val="00A12D86"/>
    <w:rsid w:val="00A168B9"/>
    <w:rsid w:val="00A316DC"/>
    <w:rsid w:val="00A32510"/>
    <w:rsid w:val="00A370E9"/>
    <w:rsid w:val="00A37FA4"/>
    <w:rsid w:val="00A502BE"/>
    <w:rsid w:val="00A50907"/>
    <w:rsid w:val="00A51447"/>
    <w:rsid w:val="00A51CCA"/>
    <w:rsid w:val="00A549C8"/>
    <w:rsid w:val="00A65CD4"/>
    <w:rsid w:val="00A703B7"/>
    <w:rsid w:val="00A70836"/>
    <w:rsid w:val="00A71576"/>
    <w:rsid w:val="00A74DC1"/>
    <w:rsid w:val="00A75B55"/>
    <w:rsid w:val="00A8096C"/>
    <w:rsid w:val="00A813C4"/>
    <w:rsid w:val="00A8156E"/>
    <w:rsid w:val="00A85CC9"/>
    <w:rsid w:val="00A87B1D"/>
    <w:rsid w:val="00A92359"/>
    <w:rsid w:val="00A93556"/>
    <w:rsid w:val="00A97551"/>
    <w:rsid w:val="00AA331D"/>
    <w:rsid w:val="00AC094A"/>
    <w:rsid w:val="00AC51DF"/>
    <w:rsid w:val="00AC5AD8"/>
    <w:rsid w:val="00AD1771"/>
    <w:rsid w:val="00AD6D36"/>
    <w:rsid w:val="00AE3ABC"/>
    <w:rsid w:val="00AE50CE"/>
    <w:rsid w:val="00AF30FD"/>
    <w:rsid w:val="00AF4F4E"/>
    <w:rsid w:val="00AF54F3"/>
    <w:rsid w:val="00AF7E94"/>
    <w:rsid w:val="00B00033"/>
    <w:rsid w:val="00B005B5"/>
    <w:rsid w:val="00B1122D"/>
    <w:rsid w:val="00B15D6C"/>
    <w:rsid w:val="00B22BA8"/>
    <w:rsid w:val="00B25963"/>
    <w:rsid w:val="00B26D7F"/>
    <w:rsid w:val="00B305B7"/>
    <w:rsid w:val="00B32EEA"/>
    <w:rsid w:val="00B3397D"/>
    <w:rsid w:val="00B36DFA"/>
    <w:rsid w:val="00B37841"/>
    <w:rsid w:val="00B37B79"/>
    <w:rsid w:val="00B50A26"/>
    <w:rsid w:val="00B51EB4"/>
    <w:rsid w:val="00B56BCE"/>
    <w:rsid w:val="00B60520"/>
    <w:rsid w:val="00B6192B"/>
    <w:rsid w:val="00B61B1F"/>
    <w:rsid w:val="00B67B39"/>
    <w:rsid w:val="00B76E7B"/>
    <w:rsid w:val="00B776F1"/>
    <w:rsid w:val="00B803E5"/>
    <w:rsid w:val="00B84828"/>
    <w:rsid w:val="00B8767B"/>
    <w:rsid w:val="00B9323B"/>
    <w:rsid w:val="00B963E0"/>
    <w:rsid w:val="00B96CF4"/>
    <w:rsid w:val="00BA003B"/>
    <w:rsid w:val="00BA2813"/>
    <w:rsid w:val="00BA3DBF"/>
    <w:rsid w:val="00BA4735"/>
    <w:rsid w:val="00BB39D3"/>
    <w:rsid w:val="00BB5A17"/>
    <w:rsid w:val="00BC2B56"/>
    <w:rsid w:val="00BC6C96"/>
    <w:rsid w:val="00BD057C"/>
    <w:rsid w:val="00BD2D22"/>
    <w:rsid w:val="00BD2E87"/>
    <w:rsid w:val="00BD40B2"/>
    <w:rsid w:val="00BD4B12"/>
    <w:rsid w:val="00BD5BF2"/>
    <w:rsid w:val="00BD6F37"/>
    <w:rsid w:val="00BE1220"/>
    <w:rsid w:val="00BE21FD"/>
    <w:rsid w:val="00BE45A6"/>
    <w:rsid w:val="00BE6912"/>
    <w:rsid w:val="00BE7358"/>
    <w:rsid w:val="00BF1B06"/>
    <w:rsid w:val="00C1052B"/>
    <w:rsid w:val="00C2158B"/>
    <w:rsid w:val="00C22859"/>
    <w:rsid w:val="00C2326D"/>
    <w:rsid w:val="00C23D11"/>
    <w:rsid w:val="00C252D4"/>
    <w:rsid w:val="00C273D9"/>
    <w:rsid w:val="00C341EC"/>
    <w:rsid w:val="00C36104"/>
    <w:rsid w:val="00C36B4D"/>
    <w:rsid w:val="00C46D28"/>
    <w:rsid w:val="00C50C7F"/>
    <w:rsid w:val="00C56148"/>
    <w:rsid w:val="00C61A7C"/>
    <w:rsid w:val="00C77E73"/>
    <w:rsid w:val="00C81820"/>
    <w:rsid w:val="00C82117"/>
    <w:rsid w:val="00C82A40"/>
    <w:rsid w:val="00C83337"/>
    <w:rsid w:val="00C9038A"/>
    <w:rsid w:val="00C950F5"/>
    <w:rsid w:val="00CA4CC1"/>
    <w:rsid w:val="00CB1BC5"/>
    <w:rsid w:val="00CB2AD4"/>
    <w:rsid w:val="00CB463C"/>
    <w:rsid w:val="00CB5A1A"/>
    <w:rsid w:val="00CB7FFC"/>
    <w:rsid w:val="00CC2730"/>
    <w:rsid w:val="00CC6A61"/>
    <w:rsid w:val="00CD4F1B"/>
    <w:rsid w:val="00CD7365"/>
    <w:rsid w:val="00CE13AF"/>
    <w:rsid w:val="00CE2628"/>
    <w:rsid w:val="00CF5A4A"/>
    <w:rsid w:val="00D034D8"/>
    <w:rsid w:val="00D05951"/>
    <w:rsid w:val="00D07D2C"/>
    <w:rsid w:val="00D105B6"/>
    <w:rsid w:val="00D1164F"/>
    <w:rsid w:val="00D12AAE"/>
    <w:rsid w:val="00D138DD"/>
    <w:rsid w:val="00D16563"/>
    <w:rsid w:val="00D177A4"/>
    <w:rsid w:val="00D23FA2"/>
    <w:rsid w:val="00D31AC8"/>
    <w:rsid w:val="00D34AA9"/>
    <w:rsid w:val="00D35BEB"/>
    <w:rsid w:val="00D412EE"/>
    <w:rsid w:val="00D42E57"/>
    <w:rsid w:val="00D42E81"/>
    <w:rsid w:val="00D4747A"/>
    <w:rsid w:val="00D51F0B"/>
    <w:rsid w:val="00D559E7"/>
    <w:rsid w:val="00D645CE"/>
    <w:rsid w:val="00D71C97"/>
    <w:rsid w:val="00D8448D"/>
    <w:rsid w:val="00D8503E"/>
    <w:rsid w:val="00D92229"/>
    <w:rsid w:val="00DA0918"/>
    <w:rsid w:val="00DA2789"/>
    <w:rsid w:val="00DA3E32"/>
    <w:rsid w:val="00DA44E4"/>
    <w:rsid w:val="00DA5DA4"/>
    <w:rsid w:val="00DA761D"/>
    <w:rsid w:val="00DB0889"/>
    <w:rsid w:val="00DB1519"/>
    <w:rsid w:val="00DB1B3E"/>
    <w:rsid w:val="00DB3A3B"/>
    <w:rsid w:val="00DC4744"/>
    <w:rsid w:val="00DC7EA8"/>
    <w:rsid w:val="00DD08D3"/>
    <w:rsid w:val="00DD1A5C"/>
    <w:rsid w:val="00DD4118"/>
    <w:rsid w:val="00DD7FB6"/>
    <w:rsid w:val="00DE5EA8"/>
    <w:rsid w:val="00DF2D3E"/>
    <w:rsid w:val="00DF6BE6"/>
    <w:rsid w:val="00E02E0D"/>
    <w:rsid w:val="00E0615F"/>
    <w:rsid w:val="00E07613"/>
    <w:rsid w:val="00E11971"/>
    <w:rsid w:val="00E157ED"/>
    <w:rsid w:val="00E15C61"/>
    <w:rsid w:val="00E15CA6"/>
    <w:rsid w:val="00E164C9"/>
    <w:rsid w:val="00E17A7D"/>
    <w:rsid w:val="00E21273"/>
    <w:rsid w:val="00E276A7"/>
    <w:rsid w:val="00E302C7"/>
    <w:rsid w:val="00E30824"/>
    <w:rsid w:val="00E308C3"/>
    <w:rsid w:val="00E40974"/>
    <w:rsid w:val="00E4140E"/>
    <w:rsid w:val="00E432E5"/>
    <w:rsid w:val="00E4534E"/>
    <w:rsid w:val="00E52F12"/>
    <w:rsid w:val="00E577D8"/>
    <w:rsid w:val="00E666F4"/>
    <w:rsid w:val="00E755C1"/>
    <w:rsid w:val="00E77ECA"/>
    <w:rsid w:val="00E820F4"/>
    <w:rsid w:val="00E82DD1"/>
    <w:rsid w:val="00E9079A"/>
    <w:rsid w:val="00E90C00"/>
    <w:rsid w:val="00E918BC"/>
    <w:rsid w:val="00E95E2D"/>
    <w:rsid w:val="00EB19ED"/>
    <w:rsid w:val="00EB3802"/>
    <w:rsid w:val="00EB4DC7"/>
    <w:rsid w:val="00EB55F5"/>
    <w:rsid w:val="00EC420A"/>
    <w:rsid w:val="00ED1693"/>
    <w:rsid w:val="00ED21BA"/>
    <w:rsid w:val="00ED621B"/>
    <w:rsid w:val="00EE299C"/>
    <w:rsid w:val="00EE614B"/>
    <w:rsid w:val="00EF385A"/>
    <w:rsid w:val="00EF784F"/>
    <w:rsid w:val="00F00DCD"/>
    <w:rsid w:val="00F0441F"/>
    <w:rsid w:val="00F06D9B"/>
    <w:rsid w:val="00F10E40"/>
    <w:rsid w:val="00F118A9"/>
    <w:rsid w:val="00F12D74"/>
    <w:rsid w:val="00F176D5"/>
    <w:rsid w:val="00F213FC"/>
    <w:rsid w:val="00F22728"/>
    <w:rsid w:val="00F3547C"/>
    <w:rsid w:val="00F4106F"/>
    <w:rsid w:val="00F43005"/>
    <w:rsid w:val="00F45831"/>
    <w:rsid w:val="00F46752"/>
    <w:rsid w:val="00F53A0B"/>
    <w:rsid w:val="00F60AE2"/>
    <w:rsid w:val="00F6583F"/>
    <w:rsid w:val="00F66E15"/>
    <w:rsid w:val="00F82D40"/>
    <w:rsid w:val="00F862B3"/>
    <w:rsid w:val="00F871B3"/>
    <w:rsid w:val="00F9157C"/>
    <w:rsid w:val="00F93AAB"/>
    <w:rsid w:val="00F954ED"/>
    <w:rsid w:val="00FA069D"/>
    <w:rsid w:val="00FB030A"/>
    <w:rsid w:val="00FB382F"/>
    <w:rsid w:val="00FC1563"/>
    <w:rsid w:val="00FD451C"/>
    <w:rsid w:val="00FD508B"/>
    <w:rsid w:val="00FD6614"/>
    <w:rsid w:val="00FE0170"/>
    <w:rsid w:val="00FE6FE5"/>
    <w:rsid w:val="00FE72C8"/>
    <w:rsid w:val="00FF1E69"/>
    <w:rsid w:val="00FF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A2C29"/>
  <w15:docId w15:val="{1361B406-40DD-46E1-A326-3445DD58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Normal"/>
    <w:next w:val="Normal"/>
    <w:link w:val="Ttulo1Car"/>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iPriority w:val="99"/>
    <w:unhideWhenUsed/>
    <w:rsid w:val="002C3C60"/>
    <w:rPr>
      <w:color w:val="0000FF"/>
      <w:u w:val="single"/>
    </w:rPr>
  </w:style>
  <w:style w:type="character" w:customStyle="1" w:styleId="Ttulo1Car">
    <w:name w:val="Título 1 Car"/>
    <w:basedOn w:val="Fuentedeprrafopredeter"/>
    <w:link w:val="Ttulo1"/>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Descripcin">
    <w:name w:val="caption"/>
    <w:basedOn w:val="Normal"/>
    <w:next w:val="Normal"/>
    <w:uiPriority w:val="35"/>
    <w:qFormat/>
    <w:rsid w:val="007F3792"/>
    <w:rPr>
      <w:b/>
      <w:bCs/>
      <w:szCs w:val="20"/>
    </w:rPr>
  </w:style>
  <w:style w:type="table" w:styleId="Tablaconcuadrcula">
    <w:name w:val="Table Grid"/>
    <w:basedOn w:val="Tablanormal"/>
    <w:uiPriority w:val="5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semiHidden/>
    <w:unhideWhenUsed/>
    <w:rsid w:val="00F862B3"/>
    <w:pPr>
      <w:spacing w:before="100" w:beforeAutospacing="1" w:after="100" w:afterAutospacing="1"/>
      <w:ind w:firstLine="0"/>
    </w:pPr>
    <w:rPr>
      <w:rFonts w:eastAsia="Times New Roman"/>
      <w:sz w:val="24"/>
      <w:szCs w:val="24"/>
      <w:lang w:val="en-US"/>
    </w:rPr>
  </w:style>
  <w:style w:type="paragraph" w:styleId="HTMLconformatoprevio">
    <w:name w:val="HTML Preformatted"/>
    <w:basedOn w:val="Normal"/>
    <w:link w:val="HTMLconformatoprevioCar"/>
    <w:uiPriority w:val="99"/>
    <w:unhideWhenUsed/>
    <w:rsid w:val="006C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szCs w:val="20"/>
      <w:lang w:val="es-ES" w:eastAsia="es-ES"/>
    </w:rPr>
  </w:style>
  <w:style w:type="character" w:customStyle="1" w:styleId="HTMLconformatoprevioCar">
    <w:name w:val="HTML con formato previo Car"/>
    <w:basedOn w:val="Fuentedeprrafopredeter"/>
    <w:link w:val="HTMLconformatoprevio"/>
    <w:uiPriority w:val="99"/>
    <w:rsid w:val="006C7B3E"/>
    <w:rPr>
      <w:rFonts w:ascii="Courier New" w:eastAsia="Times New Roman" w:hAnsi="Courier New"/>
      <w:lang w:val="es-ES" w:eastAsia="es-ES"/>
    </w:rPr>
  </w:style>
  <w:style w:type="paragraph" w:styleId="Sinespaciado">
    <w:name w:val="No Spacing"/>
    <w:uiPriority w:val="1"/>
    <w:qFormat/>
    <w:rsid w:val="006C7B3E"/>
    <w:pPr>
      <w:spacing w:before="120"/>
      <w:jc w:val="both"/>
    </w:pPr>
    <w:rPr>
      <w:rFonts w:ascii="Century Gothic" w:eastAsia="Century Gothic" w:hAnsi="Century Gothic"/>
      <w:sz w:val="22"/>
      <w:szCs w:val="22"/>
      <w:lang w:val="es-MX"/>
    </w:rPr>
  </w:style>
  <w:style w:type="paragraph" w:styleId="Cita">
    <w:name w:val="Quote"/>
    <w:basedOn w:val="Normal"/>
    <w:next w:val="Normal"/>
    <w:link w:val="CitaCar"/>
    <w:uiPriority w:val="29"/>
    <w:qFormat/>
    <w:rsid w:val="00721E0B"/>
    <w:rPr>
      <w:i/>
      <w:iCs/>
      <w:color w:val="000000" w:themeColor="text1"/>
    </w:rPr>
  </w:style>
  <w:style w:type="character" w:customStyle="1" w:styleId="CitaCar">
    <w:name w:val="Cita Car"/>
    <w:basedOn w:val="Fuentedeprrafopredeter"/>
    <w:link w:val="Cita"/>
    <w:uiPriority w:val="29"/>
    <w:rsid w:val="00721E0B"/>
    <w:rPr>
      <w:rFonts w:ascii="Times New Roman" w:hAnsi="Times New Roman"/>
      <w:i/>
      <w:iCs/>
      <w:color w:val="000000" w:themeColor="text1"/>
      <w:szCs w:val="22"/>
      <w:lang w:val="es-MX"/>
    </w:rPr>
  </w:style>
  <w:style w:type="paragraph" w:styleId="Citadestacada">
    <w:name w:val="Intense Quote"/>
    <w:basedOn w:val="Normal"/>
    <w:next w:val="Normal"/>
    <w:link w:val="CitadestacadaCar"/>
    <w:uiPriority w:val="30"/>
    <w:qFormat/>
    <w:rsid w:val="00721E0B"/>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21E0B"/>
    <w:rPr>
      <w:rFonts w:ascii="Times New Roman" w:hAnsi="Times New Roman"/>
      <w:b/>
      <w:bCs/>
      <w:i/>
      <w:iCs/>
      <w:color w:val="4F81BD" w:themeColor="accent1"/>
      <w:szCs w:val="22"/>
      <w:lang w:val="es-MX"/>
    </w:rPr>
  </w:style>
  <w:style w:type="character" w:styleId="Mencinsinresolver">
    <w:name w:val="Unresolved Mention"/>
    <w:basedOn w:val="Fuentedeprrafopredeter"/>
    <w:uiPriority w:val="99"/>
    <w:semiHidden/>
    <w:unhideWhenUsed/>
    <w:rsid w:val="00485950"/>
    <w:rPr>
      <w:color w:val="605E5C"/>
      <w:shd w:val="clear" w:color="auto" w:fill="E1DFDD"/>
    </w:rPr>
  </w:style>
  <w:style w:type="paragraph" w:styleId="Prrafodelista">
    <w:name w:val="List Paragraph"/>
    <w:basedOn w:val="Normal"/>
    <w:uiPriority w:val="34"/>
    <w:qFormat/>
    <w:rsid w:val="00E77ECA"/>
    <w:pPr>
      <w:ind w:left="720"/>
      <w:contextualSpacing/>
    </w:pPr>
  </w:style>
  <w:style w:type="table" w:styleId="Tablanormal1">
    <w:name w:val="Plain Table 1"/>
    <w:basedOn w:val="Tablanormal"/>
    <w:uiPriority w:val="41"/>
    <w:rsid w:val="00156F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1F1EB9"/>
    <w:rPr>
      <w:color w:val="800080" w:themeColor="followedHyperlink"/>
      <w:u w:val="single"/>
    </w:rPr>
  </w:style>
  <w:style w:type="table" w:styleId="Tablaconcuadrculaclara">
    <w:name w:val="Grid Table Light"/>
    <w:basedOn w:val="Tablanormal"/>
    <w:uiPriority w:val="40"/>
    <w:rsid w:val="00E453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C46D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rcid-id-https">
    <w:name w:val="orcid-id-https"/>
    <w:basedOn w:val="Fuentedeprrafopredeter"/>
    <w:rsid w:val="0086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8226">
      <w:bodyDiv w:val="1"/>
      <w:marLeft w:val="0"/>
      <w:marRight w:val="0"/>
      <w:marTop w:val="0"/>
      <w:marBottom w:val="0"/>
      <w:divBdr>
        <w:top w:val="none" w:sz="0" w:space="0" w:color="auto"/>
        <w:left w:val="none" w:sz="0" w:space="0" w:color="auto"/>
        <w:bottom w:val="none" w:sz="0" w:space="0" w:color="auto"/>
        <w:right w:val="none" w:sz="0" w:space="0" w:color="auto"/>
      </w:divBdr>
    </w:div>
    <w:div w:id="129716345">
      <w:bodyDiv w:val="1"/>
      <w:marLeft w:val="0"/>
      <w:marRight w:val="0"/>
      <w:marTop w:val="0"/>
      <w:marBottom w:val="0"/>
      <w:divBdr>
        <w:top w:val="none" w:sz="0" w:space="0" w:color="auto"/>
        <w:left w:val="none" w:sz="0" w:space="0" w:color="auto"/>
        <w:bottom w:val="none" w:sz="0" w:space="0" w:color="auto"/>
        <w:right w:val="none" w:sz="0" w:space="0" w:color="auto"/>
      </w:divBdr>
    </w:div>
    <w:div w:id="159318475">
      <w:bodyDiv w:val="1"/>
      <w:marLeft w:val="0"/>
      <w:marRight w:val="0"/>
      <w:marTop w:val="0"/>
      <w:marBottom w:val="0"/>
      <w:divBdr>
        <w:top w:val="none" w:sz="0" w:space="0" w:color="auto"/>
        <w:left w:val="none" w:sz="0" w:space="0" w:color="auto"/>
        <w:bottom w:val="none" w:sz="0" w:space="0" w:color="auto"/>
        <w:right w:val="none" w:sz="0" w:space="0" w:color="auto"/>
      </w:divBdr>
      <w:divsChild>
        <w:div w:id="416441551">
          <w:marLeft w:val="0"/>
          <w:marRight w:val="0"/>
          <w:marTop w:val="0"/>
          <w:marBottom w:val="0"/>
          <w:divBdr>
            <w:top w:val="none" w:sz="0" w:space="0" w:color="auto"/>
            <w:left w:val="none" w:sz="0" w:space="0" w:color="auto"/>
            <w:bottom w:val="none" w:sz="0" w:space="0" w:color="auto"/>
            <w:right w:val="none" w:sz="0" w:space="0" w:color="auto"/>
          </w:divBdr>
          <w:divsChild>
            <w:div w:id="754471028">
              <w:marLeft w:val="0"/>
              <w:marRight w:val="0"/>
              <w:marTop w:val="0"/>
              <w:marBottom w:val="0"/>
              <w:divBdr>
                <w:top w:val="none" w:sz="0" w:space="0" w:color="auto"/>
                <w:left w:val="none" w:sz="0" w:space="0" w:color="auto"/>
                <w:bottom w:val="none" w:sz="0" w:space="0" w:color="auto"/>
                <w:right w:val="none" w:sz="0" w:space="0" w:color="auto"/>
              </w:divBdr>
              <w:divsChild>
                <w:div w:id="1370838367">
                  <w:marLeft w:val="0"/>
                  <w:marRight w:val="0"/>
                  <w:marTop w:val="0"/>
                  <w:marBottom w:val="0"/>
                  <w:divBdr>
                    <w:top w:val="none" w:sz="0" w:space="0" w:color="auto"/>
                    <w:left w:val="none" w:sz="0" w:space="0" w:color="auto"/>
                    <w:bottom w:val="none" w:sz="0" w:space="0" w:color="auto"/>
                    <w:right w:val="none" w:sz="0" w:space="0" w:color="auto"/>
                  </w:divBdr>
                  <w:divsChild>
                    <w:div w:id="113981953">
                      <w:marLeft w:val="0"/>
                      <w:marRight w:val="0"/>
                      <w:marTop w:val="0"/>
                      <w:marBottom w:val="0"/>
                      <w:divBdr>
                        <w:top w:val="none" w:sz="0" w:space="0" w:color="auto"/>
                        <w:left w:val="none" w:sz="0" w:space="0" w:color="auto"/>
                        <w:bottom w:val="none" w:sz="0" w:space="0" w:color="auto"/>
                        <w:right w:val="none" w:sz="0" w:space="0" w:color="auto"/>
                      </w:divBdr>
                      <w:divsChild>
                        <w:div w:id="1242720737">
                          <w:marLeft w:val="0"/>
                          <w:marRight w:val="0"/>
                          <w:marTop w:val="0"/>
                          <w:marBottom w:val="0"/>
                          <w:divBdr>
                            <w:top w:val="none" w:sz="0" w:space="0" w:color="auto"/>
                            <w:left w:val="none" w:sz="0" w:space="0" w:color="auto"/>
                            <w:bottom w:val="none" w:sz="0" w:space="0" w:color="auto"/>
                            <w:right w:val="none" w:sz="0" w:space="0" w:color="auto"/>
                          </w:divBdr>
                          <w:divsChild>
                            <w:div w:id="783888269">
                              <w:marLeft w:val="0"/>
                              <w:marRight w:val="0"/>
                              <w:marTop w:val="0"/>
                              <w:marBottom w:val="0"/>
                              <w:divBdr>
                                <w:top w:val="none" w:sz="0" w:space="0" w:color="auto"/>
                                <w:left w:val="none" w:sz="0" w:space="0" w:color="auto"/>
                                <w:bottom w:val="none" w:sz="0" w:space="0" w:color="auto"/>
                                <w:right w:val="none" w:sz="0" w:space="0" w:color="auto"/>
                              </w:divBdr>
                              <w:divsChild>
                                <w:div w:id="1397511812">
                                  <w:marLeft w:val="0"/>
                                  <w:marRight w:val="0"/>
                                  <w:marTop w:val="0"/>
                                  <w:marBottom w:val="0"/>
                                  <w:divBdr>
                                    <w:top w:val="none" w:sz="0" w:space="0" w:color="auto"/>
                                    <w:left w:val="none" w:sz="0" w:space="0" w:color="auto"/>
                                    <w:bottom w:val="none" w:sz="0" w:space="0" w:color="auto"/>
                                    <w:right w:val="none" w:sz="0" w:space="0" w:color="auto"/>
                                  </w:divBdr>
                                  <w:divsChild>
                                    <w:div w:id="558907859">
                                      <w:marLeft w:val="0"/>
                                      <w:marRight w:val="0"/>
                                      <w:marTop w:val="0"/>
                                      <w:marBottom w:val="0"/>
                                      <w:divBdr>
                                        <w:top w:val="none" w:sz="0" w:space="0" w:color="auto"/>
                                        <w:left w:val="none" w:sz="0" w:space="0" w:color="auto"/>
                                        <w:bottom w:val="none" w:sz="0" w:space="0" w:color="auto"/>
                                        <w:right w:val="none" w:sz="0" w:space="0" w:color="auto"/>
                                      </w:divBdr>
                                      <w:divsChild>
                                        <w:div w:id="1525825661">
                                          <w:marLeft w:val="0"/>
                                          <w:marRight w:val="0"/>
                                          <w:marTop w:val="0"/>
                                          <w:marBottom w:val="0"/>
                                          <w:divBdr>
                                            <w:top w:val="none" w:sz="0" w:space="0" w:color="auto"/>
                                            <w:left w:val="none" w:sz="0" w:space="0" w:color="auto"/>
                                            <w:bottom w:val="none" w:sz="0" w:space="0" w:color="auto"/>
                                            <w:right w:val="none" w:sz="0" w:space="0" w:color="auto"/>
                                          </w:divBdr>
                                          <w:divsChild>
                                            <w:div w:id="970592496">
                                              <w:marLeft w:val="0"/>
                                              <w:marRight w:val="0"/>
                                              <w:marTop w:val="0"/>
                                              <w:marBottom w:val="0"/>
                                              <w:divBdr>
                                                <w:top w:val="none" w:sz="0" w:space="0" w:color="auto"/>
                                                <w:left w:val="none" w:sz="0" w:space="0" w:color="auto"/>
                                                <w:bottom w:val="none" w:sz="0" w:space="0" w:color="auto"/>
                                                <w:right w:val="none" w:sz="0" w:space="0" w:color="auto"/>
                                              </w:divBdr>
                                              <w:divsChild>
                                                <w:div w:id="607733753">
                                                  <w:marLeft w:val="0"/>
                                                  <w:marRight w:val="0"/>
                                                  <w:marTop w:val="0"/>
                                                  <w:marBottom w:val="0"/>
                                                  <w:divBdr>
                                                    <w:top w:val="none" w:sz="0" w:space="0" w:color="auto"/>
                                                    <w:left w:val="none" w:sz="0" w:space="0" w:color="auto"/>
                                                    <w:bottom w:val="none" w:sz="0" w:space="0" w:color="auto"/>
                                                    <w:right w:val="none" w:sz="0" w:space="0" w:color="auto"/>
                                                  </w:divBdr>
                                                  <w:divsChild>
                                                    <w:div w:id="33387539">
                                                      <w:marLeft w:val="0"/>
                                                      <w:marRight w:val="0"/>
                                                      <w:marTop w:val="0"/>
                                                      <w:marBottom w:val="0"/>
                                                      <w:divBdr>
                                                        <w:top w:val="none" w:sz="0" w:space="0" w:color="auto"/>
                                                        <w:left w:val="none" w:sz="0" w:space="0" w:color="auto"/>
                                                        <w:bottom w:val="none" w:sz="0" w:space="0" w:color="auto"/>
                                                        <w:right w:val="none" w:sz="0" w:space="0" w:color="auto"/>
                                                      </w:divBdr>
                                                      <w:divsChild>
                                                        <w:div w:id="1568612958">
                                                          <w:marLeft w:val="0"/>
                                                          <w:marRight w:val="0"/>
                                                          <w:marTop w:val="0"/>
                                                          <w:marBottom w:val="0"/>
                                                          <w:divBdr>
                                                            <w:top w:val="none" w:sz="0" w:space="0" w:color="auto"/>
                                                            <w:left w:val="none" w:sz="0" w:space="0" w:color="auto"/>
                                                            <w:bottom w:val="none" w:sz="0" w:space="0" w:color="auto"/>
                                                            <w:right w:val="none" w:sz="0" w:space="0" w:color="auto"/>
                                                          </w:divBdr>
                                                          <w:divsChild>
                                                            <w:div w:id="13957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09107">
      <w:bodyDiv w:val="1"/>
      <w:marLeft w:val="0"/>
      <w:marRight w:val="0"/>
      <w:marTop w:val="0"/>
      <w:marBottom w:val="0"/>
      <w:divBdr>
        <w:top w:val="none" w:sz="0" w:space="0" w:color="auto"/>
        <w:left w:val="none" w:sz="0" w:space="0" w:color="auto"/>
        <w:bottom w:val="none" w:sz="0" w:space="0" w:color="auto"/>
        <w:right w:val="none" w:sz="0" w:space="0" w:color="auto"/>
      </w:divBdr>
    </w:div>
    <w:div w:id="341855161">
      <w:bodyDiv w:val="1"/>
      <w:marLeft w:val="0"/>
      <w:marRight w:val="0"/>
      <w:marTop w:val="0"/>
      <w:marBottom w:val="0"/>
      <w:divBdr>
        <w:top w:val="none" w:sz="0" w:space="0" w:color="auto"/>
        <w:left w:val="none" w:sz="0" w:space="0" w:color="auto"/>
        <w:bottom w:val="none" w:sz="0" w:space="0" w:color="auto"/>
        <w:right w:val="none" w:sz="0" w:space="0" w:color="auto"/>
      </w:divBdr>
    </w:div>
    <w:div w:id="471751235">
      <w:bodyDiv w:val="1"/>
      <w:marLeft w:val="0"/>
      <w:marRight w:val="0"/>
      <w:marTop w:val="0"/>
      <w:marBottom w:val="0"/>
      <w:divBdr>
        <w:top w:val="none" w:sz="0" w:space="0" w:color="auto"/>
        <w:left w:val="none" w:sz="0" w:space="0" w:color="auto"/>
        <w:bottom w:val="none" w:sz="0" w:space="0" w:color="auto"/>
        <w:right w:val="none" w:sz="0" w:space="0" w:color="auto"/>
      </w:divBdr>
      <w:divsChild>
        <w:div w:id="1423259774">
          <w:marLeft w:val="0"/>
          <w:marRight w:val="0"/>
          <w:marTop w:val="15"/>
          <w:marBottom w:val="0"/>
          <w:divBdr>
            <w:top w:val="none" w:sz="0" w:space="0" w:color="auto"/>
            <w:left w:val="none" w:sz="0" w:space="0" w:color="auto"/>
            <w:bottom w:val="none" w:sz="0" w:space="0" w:color="auto"/>
            <w:right w:val="none" w:sz="0" w:space="0" w:color="auto"/>
          </w:divBdr>
          <w:divsChild>
            <w:div w:id="1280338073">
              <w:marLeft w:val="0"/>
              <w:marRight w:val="0"/>
              <w:marTop w:val="0"/>
              <w:marBottom w:val="0"/>
              <w:divBdr>
                <w:top w:val="none" w:sz="0" w:space="0" w:color="auto"/>
                <w:left w:val="none" w:sz="0" w:space="0" w:color="auto"/>
                <w:bottom w:val="none" w:sz="0" w:space="0" w:color="auto"/>
                <w:right w:val="none" w:sz="0" w:space="0" w:color="auto"/>
              </w:divBdr>
              <w:divsChild>
                <w:div w:id="915750724">
                  <w:marLeft w:val="0"/>
                  <w:marRight w:val="0"/>
                  <w:marTop w:val="0"/>
                  <w:marBottom w:val="0"/>
                  <w:divBdr>
                    <w:top w:val="none" w:sz="0" w:space="0" w:color="auto"/>
                    <w:left w:val="none" w:sz="0" w:space="0" w:color="auto"/>
                    <w:bottom w:val="none" w:sz="0" w:space="0" w:color="auto"/>
                    <w:right w:val="none" w:sz="0" w:space="0" w:color="auto"/>
                  </w:divBdr>
                </w:div>
                <w:div w:id="958223880">
                  <w:marLeft w:val="0"/>
                  <w:marRight w:val="0"/>
                  <w:marTop w:val="0"/>
                  <w:marBottom w:val="0"/>
                  <w:divBdr>
                    <w:top w:val="none" w:sz="0" w:space="0" w:color="auto"/>
                    <w:left w:val="none" w:sz="0" w:space="0" w:color="auto"/>
                    <w:bottom w:val="none" w:sz="0" w:space="0" w:color="auto"/>
                    <w:right w:val="none" w:sz="0" w:space="0" w:color="auto"/>
                  </w:divBdr>
                </w:div>
                <w:div w:id="589046915">
                  <w:marLeft w:val="0"/>
                  <w:marRight w:val="0"/>
                  <w:marTop w:val="0"/>
                  <w:marBottom w:val="0"/>
                  <w:divBdr>
                    <w:top w:val="none" w:sz="0" w:space="0" w:color="auto"/>
                    <w:left w:val="none" w:sz="0" w:space="0" w:color="auto"/>
                    <w:bottom w:val="none" w:sz="0" w:space="0" w:color="auto"/>
                    <w:right w:val="none" w:sz="0" w:space="0" w:color="auto"/>
                  </w:divBdr>
                </w:div>
                <w:div w:id="909463474">
                  <w:marLeft w:val="0"/>
                  <w:marRight w:val="0"/>
                  <w:marTop w:val="0"/>
                  <w:marBottom w:val="0"/>
                  <w:divBdr>
                    <w:top w:val="none" w:sz="0" w:space="0" w:color="auto"/>
                    <w:left w:val="none" w:sz="0" w:space="0" w:color="auto"/>
                    <w:bottom w:val="none" w:sz="0" w:space="0" w:color="auto"/>
                    <w:right w:val="none" w:sz="0" w:space="0" w:color="auto"/>
                  </w:divBdr>
                </w:div>
                <w:div w:id="307706634">
                  <w:marLeft w:val="0"/>
                  <w:marRight w:val="0"/>
                  <w:marTop w:val="0"/>
                  <w:marBottom w:val="0"/>
                  <w:divBdr>
                    <w:top w:val="none" w:sz="0" w:space="0" w:color="auto"/>
                    <w:left w:val="none" w:sz="0" w:space="0" w:color="auto"/>
                    <w:bottom w:val="none" w:sz="0" w:space="0" w:color="auto"/>
                    <w:right w:val="none" w:sz="0" w:space="0" w:color="auto"/>
                  </w:divBdr>
                </w:div>
                <w:div w:id="73087407">
                  <w:marLeft w:val="0"/>
                  <w:marRight w:val="0"/>
                  <w:marTop w:val="0"/>
                  <w:marBottom w:val="0"/>
                  <w:divBdr>
                    <w:top w:val="none" w:sz="0" w:space="0" w:color="auto"/>
                    <w:left w:val="none" w:sz="0" w:space="0" w:color="auto"/>
                    <w:bottom w:val="none" w:sz="0" w:space="0" w:color="auto"/>
                    <w:right w:val="none" w:sz="0" w:space="0" w:color="auto"/>
                  </w:divBdr>
                </w:div>
                <w:div w:id="100150298">
                  <w:marLeft w:val="0"/>
                  <w:marRight w:val="0"/>
                  <w:marTop w:val="0"/>
                  <w:marBottom w:val="0"/>
                  <w:divBdr>
                    <w:top w:val="none" w:sz="0" w:space="0" w:color="auto"/>
                    <w:left w:val="none" w:sz="0" w:space="0" w:color="auto"/>
                    <w:bottom w:val="none" w:sz="0" w:space="0" w:color="auto"/>
                    <w:right w:val="none" w:sz="0" w:space="0" w:color="auto"/>
                  </w:divBdr>
                </w:div>
                <w:div w:id="122429193">
                  <w:marLeft w:val="0"/>
                  <w:marRight w:val="0"/>
                  <w:marTop w:val="0"/>
                  <w:marBottom w:val="0"/>
                  <w:divBdr>
                    <w:top w:val="none" w:sz="0" w:space="0" w:color="auto"/>
                    <w:left w:val="none" w:sz="0" w:space="0" w:color="auto"/>
                    <w:bottom w:val="none" w:sz="0" w:space="0" w:color="auto"/>
                    <w:right w:val="none" w:sz="0" w:space="0" w:color="auto"/>
                  </w:divBdr>
                </w:div>
                <w:div w:id="1024089827">
                  <w:marLeft w:val="0"/>
                  <w:marRight w:val="0"/>
                  <w:marTop w:val="0"/>
                  <w:marBottom w:val="0"/>
                  <w:divBdr>
                    <w:top w:val="none" w:sz="0" w:space="0" w:color="auto"/>
                    <w:left w:val="none" w:sz="0" w:space="0" w:color="auto"/>
                    <w:bottom w:val="none" w:sz="0" w:space="0" w:color="auto"/>
                    <w:right w:val="none" w:sz="0" w:space="0" w:color="auto"/>
                  </w:divBdr>
                </w:div>
                <w:div w:id="1267156342">
                  <w:marLeft w:val="0"/>
                  <w:marRight w:val="0"/>
                  <w:marTop w:val="0"/>
                  <w:marBottom w:val="0"/>
                  <w:divBdr>
                    <w:top w:val="none" w:sz="0" w:space="0" w:color="auto"/>
                    <w:left w:val="none" w:sz="0" w:space="0" w:color="auto"/>
                    <w:bottom w:val="none" w:sz="0" w:space="0" w:color="auto"/>
                    <w:right w:val="none" w:sz="0" w:space="0" w:color="auto"/>
                  </w:divBdr>
                </w:div>
                <w:div w:id="1850287791">
                  <w:marLeft w:val="0"/>
                  <w:marRight w:val="0"/>
                  <w:marTop w:val="0"/>
                  <w:marBottom w:val="0"/>
                  <w:divBdr>
                    <w:top w:val="none" w:sz="0" w:space="0" w:color="auto"/>
                    <w:left w:val="none" w:sz="0" w:space="0" w:color="auto"/>
                    <w:bottom w:val="none" w:sz="0" w:space="0" w:color="auto"/>
                    <w:right w:val="none" w:sz="0" w:space="0" w:color="auto"/>
                  </w:divBdr>
                </w:div>
                <w:div w:id="312761134">
                  <w:marLeft w:val="0"/>
                  <w:marRight w:val="0"/>
                  <w:marTop w:val="0"/>
                  <w:marBottom w:val="0"/>
                  <w:divBdr>
                    <w:top w:val="none" w:sz="0" w:space="0" w:color="auto"/>
                    <w:left w:val="none" w:sz="0" w:space="0" w:color="auto"/>
                    <w:bottom w:val="none" w:sz="0" w:space="0" w:color="auto"/>
                    <w:right w:val="none" w:sz="0" w:space="0" w:color="auto"/>
                  </w:divBdr>
                </w:div>
                <w:div w:id="621689466">
                  <w:marLeft w:val="0"/>
                  <w:marRight w:val="0"/>
                  <w:marTop w:val="0"/>
                  <w:marBottom w:val="0"/>
                  <w:divBdr>
                    <w:top w:val="none" w:sz="0" w:space="0" w:color="auto"/>
                    <w:left w:val="none" w:sz="0" w:space="0" w:color="auto"/>
                    <w:bottom w:val="none" w:sz="0" w:space="0" w:color="auto"/>
                    <w:right w:val="none" w:sz="0" w:space="0" w:color="auto"/>
                  </w:divBdr>
                </w:div>
                <w:div w:id="1903103877">
                  <w:marLeft w:val="0"/>
                  <w:marRight w:val="0"/>
                  <w:marTop w:val="0"/>
                  <w:marBottom w:val="0"/>
                  <w:divBdr>
                    <w:top w:val="none" w:sz="0" w:space="0" w:color="auto"/>
                    <w:left w:val="none" w:sz="0" w:space="0" w:color="auto"/>
                    <w:bottom w:val="none" w:sz="0" w:space="0" w:color="auto"/>
                    <w:right w:val="none" w:sz="0" w:space="0" w:color="auto"/>
                  </w:divBdr>
                </w:div>
                <w:div w:id="1800298640">
                  <w:marLeft w:val="0"/>
                  <w:marRight w:val="0"/>
                  <w:marTop w:val="0"/>
                  <w:marBottom w:val="0"/>
                  <w:divBdr>
                    <w:top w:val="none" w:sz="0" w:space="0" w:color="auto"/>
                    <w:left w:val="none" w:sz="0" w:space="0" w:color="auto"/>
                    <w:bottom w:val="none" w:sz="0" w:space="0" w:color="auto"/>
                    <w:right w:val="none" w:sz="0" w:space="0" w:color="auto"/>
                  </w:divBdr>
                </w:div>
                <w:div w:id="465588348">
                  <w:marLeft w:val="0"/>
                  <w:marRight w:val="0"/>
                  <w:marTop w:val="0"/>
                  <w:marBottom w:val="0"/>
                  <w:divBdr>
                    <w:top w:val="none" w:sz="0" w:space="0" w:color="auto"/>
                    <w:left w:val="none" w:sz="0" w:space="0" w:color="auto"/>
                    <w:bottom w:val="none" w:sz="0" w:space="0" w:color="auto"/>
                    <w:right w:val="none" w:sz="0" w:space="0" w:color="auto"/>
                  </w:divBdr>
                </w:div>
                <w:div w:id="1404334892">
                  <w:marLeft w:val="0"/>
                  <w:marRight w:val="0"/>
                  <w:marTop w:val="0"/>
                  <w:marBottom w:val="0"/>
                  <w:divBdr>
                    <w:top w:val="none" w:sz="0" w:space="0" w:color="auto"/>
                    <w:left w:val="none" w:sz="0" w:space="0" w:color="auto"/>
                    <w:bottom w:val="none" w:sz="0" w:space="0" w:color="auto"/>
                    <w:right w:val="none" w:sz="0" w:space="0" w:color="auto"/>
                  </w:divBdr>
                </w:div>
                <w:div w:id="276375547">
                  <w:marLeft w:val="0"/>
                  <w:marRight w:val="0"/>
                  <w:marTop w:val="0"/>
                  <w:marBottom w:val="0"/>
                  <w:divBdr>
                    <w:top w:val="none" w:sz="0" w:space="0" w:color="auto"/>
                    <w:left w:val="none" w:sz="0" w:space="0" w:color="auto"/>
                    <w:bottom w:val="none" w:sz="0" w:space="0" w:color="auto"/>
                    <w:right w:val="none" w:sz="0" w:space="0" w:color="auto"/>
                  </w:divBdr>
                </w:div>
                <w:div w:id="1846631339">
                  <w:marLeft w:val="0"/>
                  <w:marRight w:val="0"/>
                  <w:marTop w:val="0"/>
                  <w:marBottom w:val="0"/>
                  <w:divBdr>
                    <w:top w:val="none" w:sz="0" w:space="0" w:color="auto"/>
                    <w:left w:val="none" w:sz="0" w:space="0" w:color="auto"/>
                    <w:bottom w:val="none" w:sz="0" w:space="0" w:color="auto"/>
                    <w:right w:val="none" w:sz="0" w:space="0" w:color="auto"/>
                  </w:divBdr>
                </w:div>
                <w:div w:id="1079330988">
                  <w:marLeft w:val="0"/>
                  <w:marRight w:val="0"/>
                  <w:marTop w:val="0"/>
                  <w:marBottom w:val="0"/>
                  <w:divBdr>
                    <w:top w:val="none" w:sz="0" w:space="0" w:color="auto"/>
                    <w:left w:val="none" w:sz="0" w:space="0" w:color="auto"/>
                    <w:bottom w:val="none" w:sz="0" w:space="0" w:color="auto"/>
                    <w:right w:val="none" w:sz="0" w:space="0" w:color="auto"/>
                  </w:divBdr>
                </w:div>
                <w:div w:id="129203443">
                  <w:marLeft w:val="0"/>
                  <w:marRight w:val="0"/>
                  <w:marTop w:val="0"/>
                  <w:marBottom w:val="0"/>
                  <w:divBdr>
                    <w:top w:val="none" w:sz="0" w:space="0" w:color="auto"/>
                    <w:left w:val="none" w:sz="0" w:space="0" w:color="auto"/>
                    <w:bottom w:val="none" w:sz="0" w:space="0" w:color="auto"/>
                    <w:right w:val="none" w:sz="0" w:space="0" w:color="auto"/>
                  </w:divBdr>
                </w:div>
                <w:div w:id="391394093">
                  <w:marLeft w:val="0"/>
                  <w:marRight w:val="0"/>
                  <w:marTop w:val="0"/>
                  <w:marBottom w:val="0"/>
                  <w:divBdr>
                    <w:top w:val="none" w:sz="0" w:space="0" w:color="auto"/>
                    <w:left w:val="none" w:sz="0" w:space="0" w:color="auto"/>
                    <w:bottom w:val="none" w:sz="0" w:space="0" w:color="auto"/>
                    <w:right w:val="none" w:sz="0" w:space="0" w:color="auto"/>
                  </w:divBdr>
                </w:div>
                <w:div w:id="1615482997">
                  <w:marLeft w:val="0"/>
                  <w:marRight w:val="0"/>
                  <w:marTop w:val="0"/>
                  <w:marBottom w:val="0"/>
                  <w:divBdr>
                    <w:top w:val="none" w:sz="0" w:space="0" w:color="auto"/>
                    <w:left w:val="none" w:sz="0" w:space="0" w:color="auto"/>
                    <w:bottom w:val="none" w:sz="0" w:space="0" w:color="auto"/>
                    <w:right w:val="none" w:sz="0" w:space="0" w:color="auto"/>
                  </w:divBdr>
                </w:div>
                <w:div w:id="1188446153">
                  <w:marLeft w:val="0"/>
                  <w:marRight w:val="0"/>
                  <w:marTop w:val="0"/>
                  <w:marBottom w:val="0"/>
                  <w:divBdr>
                    <w:top w:val="none" w:sz="0" w:space="0" w:color="auto"/>
                    <w:left w:val="none" w:sz="0" w:space="0" w:color="auto"/>
                    <w:bottom w:val="none" w:sz="0" w:space="0" w:color="auto"/>
                    <w:right w:val="none" w:sz="0" w:space="0" w:color="auto"/>
                  </w:divBdr>
                </w:div>
                <w:div w:id="205024378">
                  <w:marLeft w:val="0"/>
                  <w:marRight w:val="0"/>
                  <w:marTop w:val="0"/>
                  <w:marBottom w:val="0"/>
                  <w:divBdr>
                    <w:top w:val="none" w:sz="0" w:space="0" w:color="auto"/>
                    <w:left w:val="none" w:sz="0" w:space="0" w:color="auto"/>
                    <w:bottom w:val="none" w:sz="0" w:space="0" w:color="auto"/>
                    <w:right w:val="none" w:sz="0" w:space="0" w:color="auto"/>
                  </w:divBdr>
                </w:div>
                <w:div w:id="953052261">
                  <w:marLeft w:val="0"/>
                  <w:marRight w:val="0"/>
                  <w:marTop w:val="0"/>
                  <w:marBottom w:val="0"/>
                  <w:divBdr>
                    <w:top w:val="none" w:sz="0" w:space="0" w:color="auto"/>
                    <w:left w:val="none" w:sz="0" w:space="0" w:color="auto"/>
                    <w:bottom w:val="none" w:sz="0" w:space="0" w:color="auto"/>
                    <w:right w:val="none" w:sz="0" w:space="0" w:color="auto"/>
                  </w:divBdr>
                </w:div>
                <w:div w:id="2100560599">
                  <w:marLeft w:val="0"/>
                  <w:marRight w:val="0"/>
                  <w:marTop w:val="0"/>
                  <w:marBottom w:val="0"/>
                  <w:divBdr>
                    <w:top w:val="none" w:sz="0" w:space="0" w:color="auto"/>
                    <w:left w:val="none" w:sz="0" w:space="0" w:color="auto"/>
                    <w:bottom w:val="none" w:sz="0" w:space="0" w:color="auto"/>
                    <w:right w:val="none" w:sz="0" w:space="0" w:color="auto"/>
                  </w:divBdr>
                </w:div>
                <w:div w:id="1835103651">
                  <w:marLeft w:val="0"/>
                  <w:marRight w:val="0"/>
                  <w:marTop w:val="0"/>
                  <w:marBottom w:val="0"/>
                  <w:divBdr>
                    <w:top w:val="none" w:sz="0" w:space="0" w:color="auto"/>
                    <w:left w:val="none" w:sz="0" w:space="0" w:color="auto"/>
                    <w:bottom w:val="none" w:sz="0" w:space="0" w:color="auto"/>
                    <w:right w:val="none" w:sz="0" w:space="0" w:color="auto"/>
                  </w:divBdr>
                </w:div>
                <w:div w:id="509175453">
                  <w:marLeft w:val="0"/>
                  <w:marRight w:val="0"/>
                  <w:marTop w:val="0"/>
                  <w:marBottom w:val="0"/>
                  <w:divBdr>
                    <w:top w:val="none" w:sz="0" w:space="0" w:color="auto"/>
                    <w:left w:val="none" w:sz="0" w:space="0" w:color="auto"/>
                    <w:bottom w:val="none" w:sz="0" w:space="0" w:color="auto"/>
                    <w:right w:val="none" w:sz="0" w:space="0" w:color="auto"/>
                  </w:divBdr>
                </w:div>
                <w:div w:id="1116370943">
                  <w:marLeft w:val="0"/>
                  <w:marRight w:val="0"/>
                  <w:marTop w:val="0"/>
                  <w:marBottom w:val="0"/>
                  <w:divBdr>
                    <w:top w:val="none" w:sz="0" w:space="0" w:color="auto"/>
                    <w:left w:val="none" w:sz="0" w:space="0" w:color="auto"/>
                    <w:bottom w:val="none" w:sz="0" w:space="0" w:color="auto"/>
                    <w:right w:val="none" w:sz="0" w:space="0" w:color="auto"/>
                  </w:divBdr>
                </w:div>
                <w:div w:id="541013641">
                  <w:marLeft w:val="0"/>
                  <w:marRight w:val="0"/>
                  <w:marTop w:val="0"/>
                  <w:marBottom w:val="0"/>
                  <w:divBdr>
                    <w:top w:val="none" w:sz="0" w:space="0" w:color="auto"/>
                    <w:left w:val="none" w:sz="0" w:space="0" w:color="auto"/>
                    <w:bottom w:val="none" w:sz="0" w:space="0" w:color="auto"/>
                    <w:right w:val="none" w:sz="0" w:space="0" w:color="auto"/>
                  </w:divBdr>
                </w:div>
                <w:div w:id="896433759">
                  <w:marLeft w:val="0"/>
                  <w:marRight w:val="0"/>
                  <w:marTop w:val="0"/>
                  <w:marBottom w:val="0"/>
                  <w:divBdr>
                    <w:top w:val="none" w:sz="0" w:space="0" w:color="auto"/>
                    <w:left w:val="none" w:sz="0" w:space="0" w:color="auto"/>
                    <w:bottom w:val="none" w:sz="0" w:space="0" w:color="auto"/>
                    <w:right w:val="none" w:sz="0" w:space="0" w:color="auto"/>
                  </w:divBdr>
                </w:div>
                <w:div w:id="505245497">
                  <w:marLeft w:val="0"/>
                  <w:marRight w:val="0"/>
                  <w:marTop w:val="0"/>
                  <w:marBottom w:val="0"/>
                  <w:divBdr>
                    <w:top w:val="none" w:sz="0" w:space="0" w:color="auto"/>
                    <w:left w:val="none" w:sz="0" w:space="0" w:color="auto"/>
                    <w:bottom w:val="none" w:sz="0" w:space="0" w:color="auto"/>
                    <w:right w:val="none" w:sz="0" w:space="0" w:color="auto"/>
                  </w:divBdr>
                </w:div>
                <w:div w:id="2121870326">
                  <w:marLeft w:val="0"/>
                  <w:marRight w:val="0"/>
                  <w:marTop w:val="0"/>
                  <w:marBottom w:val="0"/>
                  <w:divBdr>
                    <w:top w:val="none" w:sz="0" w:space="0" w:color="auto"/>
                    <w:left w:val="none" w:sz="0" w:space="0" w:color="auto"/>
                    <w:bottom w:val="none" w:sz="0" w:space="0" w:color="auto"/>
                    <w:right w:val="none" w:sz="0" w:space="0" w:color="auto"/>
                  </w:divBdr>
                </w:div>
                <w:div w:id="563293128">
                  <w:marLeft w:val="0"/>
                  <w:marRight w:val="0"/>
                  <w:marTop w:val="0"/>
                  <w:marBottom w:val="0"/>
                  <w:divBdr>
                    <w:top w:val="none" w:sz="0" w:space="0" w:color="auto"/>
                    <w:left w:val="none" w:sz="0" w:space="0" w:color="auto"/>
                    <w:bottom w:val="none" w:sz="0" w:space="0" w:color="auto"/>
                    <w:right w:val="none" w:sz="0" w:space="0" w:color="auto"/>
                  </w:divBdr>
                </w:div>
                <w:div w:id="509878352">
                  <w:marLeft w:val="0"/>
                  <w:marRight w:val="0"/>
                  <w:marTop w:val="0"/>
                  <w:marBottom w:val="0"/>
                  <w:divBdr>
                    <w:top w:val="none" w:sz="0" w:space="0" w:color="auto"/>
                    <w:left w:val="none" w:sz="0" w:space="0" w:color="auto"/>
                    <w:bottom w:val="none" w:sz="0" w:space="0" w:color="auto"/>
                    <w:right w:val="none" w:sz="0" w:space="0" w:color="auto"/>
                  </w:divBdr>
                </w:div>
                <w:div w:id="743723443">
                  <w:marLeft w:val="0"/>
                  <w:marRight w:val="0"/>
                  <w:marTop w:val="0"/>
                  <w:marBottom w:val="0"/>
                  <w:divBdr>
                    <w:top w:val="none" w:sz="0" w:space="0" w:color="auto"/>
                    <w:left w:val="none" w:sz="0" w:space="0" w:color="auto"/>
                    <w:bottom w:val="none" w:sz="0" w:space="0" w:color="auto"/>
                    <w:right w:val="none" w:sz="0" w:space="0" w:color="auto"/>
                  </w:divBdr>
                </w:div>
                <w:div w:id="1408965793">
                  <w:marLeft w:val="0"/>
                  <w:marRight w:val="0"/>
                  <w:marTop w:val="0"/>
                  <w:marBottom w:val="0"/>
                  <w:divBdr>
                    <w:top w:val="none" w:sz="0" w:space="0" w:color="auto"/>
                    <w:left w:val="none" w:sz="0" w:space="0" w:color="auto"/>
                    <w:bottom w:val="none" w:sz="0" w:space="0" w:color="auto"/>
                    <w:right w:val="none" w:sz="0" w:space="0" w:color="auto"/>
                  </w:divBdr>
                </w:div>
                <w:div w:id="1244222820">
                  <w:marLeft w:val="0"/>
                  <w:marRight w:val="0"/>
                  <w:marTop w:val="0"/>
                  <w:marBottom w:val="0"/>
                  <w:divBdr>
                    <w:top w:val="none" w:sz="0" w:space="0" w:color="auto"/>
                    <w:left w:val="none" w:sz="0" w:space="0" w:color="auto"/>
                    <w:bottom w:val="none" w:sz="0" w:space="0" w:color="auto"/>
                    <w:right w:val="none" w:sz="0" w:space="0" w:color="auto"/>
                  </w:divBdr>
                </w:div>
                <w:div w:id="199712351">
                  <w:marLeft w:val="0"/>
                  <w:marRight w:val="0"/>
                  <w:marTop w:val="0"/>
                  <w:marBottom w:val="0"/>
                  <w:divBdr>
                    <w:top w:val="none" w:sz="0" w:space="0" w:color="auto"/>
                    <w:left w:val="none" w:sz="0" w:space="0" w:color="auto"/>
                    <w:bottom w:val="none" w:sz="0" w:space="0" w:color="auto"/>
                    <w:right w:val="none" w:sz="0" w:space="0" w:color="auto"/>
                  </w:divBdr>
                </w:div>
                <w:div w:id="30229793">
                  <w:marLeft w:val="0"/>
                  <w:marRight w:val="0"/>
                  <w:marTop w:val="0"/>
                  <w:marBottom w:val="0"/>
                  <w:divBdr>
                    <w:top w:val="none" w:sz="0" w:space="0" w:color="auto"/>
                    <w:left w:val="none" w:sz="0" w:space="0" w:color="auto"/>
                    <w:bottom w:val="none" w:sz="0" w:space="0" w:color="auto"/>
                    <w:right w:val="none" w:sz="0" w:space="0" w:color="auto"/>
                  </w:divBdr>
                </w:div>
                <w:div w:id="813378289">
                  <w:marLeft w:val="0"/>
                  <w:marRight w:val="0"/>
                  <w:marTop w:val="0"/>
                  <w:marBottom w:val="0"/>
                  <w:divBdr>
                    <w:top w:val="none" w:sz="0" w:space="0" w:color="auto"/>
                    <w:left w:val="none" w:sz="0" w:space="0" w:color="auto"/>
                    <w:bottom w:val="none" w:sz="0" w:space="0" w:color="auto"/>
                    <w:right w:val="none" w:sz="0" w:space="0" w:color="auto"/>
                  </w:divBdr>
                </w:div>
                <w:div w:id="112134794">
                  <w:marLeft w:val="0"/>
                  <w:marRight w:val="0"/>
                  <w:marTop w:val="0"/>
                  <w:marBottom w:val="0"/>
                  <w:divBdr>
                    <w:top w:val="none" w:sz="0" w:space="0" w:color="auto"/>
                    <w:left w:val="none" w:sz="0" w:space="0" w:color="auto"/>
                    <w:bottom w:val="none" w:sz="0" w:space="0" w:color="auto"/>
                    <w:right w:val="none" w:sz="0" w:space="0" w:color="auto"/>
                  </w:divBdr>
                </w:div>
                <w:div w:id="1719892203">
                  <w:marLeft w:val="0"/>
                  <w:marRight w:val="0"/>
                  <w:marTop w:val="0"/>
                  <w:marBottom w:val="0"/>
                  <w:divBdr>
                    <w:top w:val="none" w:sz="0" w:space="0" w:color="auto"/>
                    <w:left w:val="none" w:sz="0" w:space="0" w:color="auto"/>
                    <w:bottom w:val="none" w:sz="0" w:space="0" w:color="auto"/>
                    <w:right w:val="none" w:sz="0" w:space="0" w:color="auto"/>
                  </w:divBdr>
                </w:div>
                <w:div w:id="86002836">
                  <w:marLeft w:val="0"/>
                  <w:marRight w:val="0"/>
                  <w:marTop w:val="0"/>
                  <w:marBottom w:val="0"/>
                  <w:divBdr>
                    <w:top w:val="none" w:sz="0" w:space="0" w:color="auto"/>
                    <w:left w:val="none" w:sz="0" w:space="0" w:color="auto"/>
                    <w:bottom w:val="none" w:sz="0" w:space="0" w:color="auto"/>
                    <w:right w:val="none" w:sz="0" w:space="0" w:color="auto"/>
                  </w:divBdr>
                </w:div>
                <w:div w:id="1944921281">
                  <w:marLeft w:val="0"/>
                  <w:marRight w:val="0"/>
                  <w:marTop w:val="0"/>
                  <w:marBottom w:val="0"/>
                  <w:divBdr>
                    <w:top w:val="none" w:sz="0" w:space="0" w:color="auto"/>
                    <w:left w:val="none" w:sz="0" w:space="0" w:color="auto"/>
                    <w:bottom w:val="none" w:sz="0" w:space="0" w:color="auto"/>
                    <w:right w:val="none" w:sz="0" w:space="0" w:color="auto"/>
                  </w:divBdr>
                </w:div>
                <w:div w:id="308559211">
                  <w:marLeft w:val="0"/>
                  <w:marRight w:val="0"/>
                  <w:marTop w:val="0"/>
                  <w:marBottom w:val="0"/>
                  <w:divBdr>
                    <w:top w:val="none" w:sz="0" w:space="0" w:color="auto"/>
                    <w:left w:val="none" w:sz="0" w:space="0" w:color="auto"/>
                    <w:bottom w:val="none" w:sz="0" w:space="0" w:color="auto"/>
                    <w:right w:val="none" w:sz="0" w:space="0" w:color="auto"/>
                  </w:divBdr>
                </w:div>
                <w:div w:id="1088967297">
                  <w:marLeft w:val="0"/>
                  <w:marRight w:val="0"/>
                  <w:marTop w:val="0"/>
                  <w:marBottom w:val="0"/>
                  <w:divBdr>
                    <w:top w:val="none" w:sz="0" w:space="0" w:color="auto"/>
                    <w:left w:val="none" w:sz="0" w:space="0" w:color="auto"/>
                    <w:bottom w:val="none" w:sz="0" w:space="0" w:color="auto"/>
                    <w:right w:val="none" w:sz="0" w:space="0" w:color="auto"/>
                  </w:divBdr>
                </w:div>
                <w:div w:id="953680222">
                  <w:marLeft w:val="0"/>
                  <w:marRight w:val="0"/>
                  <w:marTop w:val="0"/>
                  <w:marBottom w:val="0"/>
                  <w:divBdr>
                    <w:top w:val="none" w:sz="0" w:space="0" w:color="auto"/>
                    <w:left w:val="none" w:sz="0" w:space="0" w:color="auto"/>
                    <w:bottom w:val="none" w:sz="0" w:space="0" w:color="auto"/>
                    <w:right w:val="none" w:sz="0" w:space="0" w:color="auto"/>
                  </w:divBdr>
                </w:div>
                <w:div w:id="1976698">
                  <w:marLeft w:val="0"/>
                  <w:marRight w:val="0"/>
                  <w:marTop w:val="0"/>
                  <w:marBottom w:val="0"/>
                  <w:divBdr>
                    <w:top w:val="none" w:sz="0" w:space="0" w:color="auto"/>
                    <w:left w:val="none" w:sz="0" w:space="0" w:color="auto"/>
                    <w:bottom w:val="none" w:sz="0" w:space="0" w:color="auto"/>
                    <w:right w:val="none" w:sz="0" w:space="0" w:color="auto"/>
                  </w:divBdr>
                </w:div>
                <w:div w:id="1296105705">
                  <w:marLeft w:val="0"/>
                  <w:marRight w:val="0"/>
                  <w:marTop w:val="0"/>
                  <w:marBottom w:val="0"/>
                  <w:divBdr>
                    <w:top w:val="none" w:sz="0" w:space="0" w:color="auto"/>
                    <w:left w:val="none" w:sz="0" w:space="0" w:color="auto"/>
                    <w:bottom w:val="none" w:sz="0" w:space="0" w:color="auto"/>
                    <w:right w:val="none" w:sz="0" w:space="0" w:color="auto"/>
                  </w:divBdr>
                </w:div>
                <w:div w:id="80757706">
                  <w:marLeft w:val="0"/>
                  <w:marRight w:val="0"/>
                  <w:marTop w:val="0"/>
                  <w:marBottom w:val="0"/>
                  <w:divBdr>
                    <w:top w:val="none" w:sz="0" w:space="0" w:color="auto"/>
                    <w:left w:val="none" w:sz="0" w:space="0" w:color="auto"/>
                    <w:bottom w:val="none" w:sz="0" w:space="0" w:color="auto"/>
                    <w:right w:val="none" w:sz="0" w:space="0" w:color="auto"/>
                  </w:divBdr>
                </w:div>
                <w:div w:id="1187403203">
                  <w:marLeft w:val="0"/>
                  <w:marRight w:val="0"/>
                  <w:marTop w:val="0"/>
                  <w:marBottom w:val="0"/>
                  <w:divBdr>
                    <w:top w:val="none" w:sz="0" w:space="0" w:color="auto"/>
                    <w:left w:val="none" w:sz="0" w:space="0" w:color="auto"/>
                    <w:bottom w:val="none" w:sz="0" w:space="0" w:color="auto"/>
                    <w:right w:val="none" w:sz="0" w:space="0" w:color="auto"/>
                  </w:divBdr>
                </w:div>
                <w:div w:id="991758875">
                  <w:marLeft w:val="0"/>
                  <w:marRight w:val="0"/>
                  <w:marTop w:val="0"/>
                  <w:marBottom w:val="0"/>
                  <w:divBdr>
                    <w:top w:val="none" w:sz="0" w:space="0" w:color="auto"/>
                    <w:left w:val="none" w:sz="0" w:space="0" w:color="auto"/>
                    <w:bottom w:val="none" w:sz="0" w:space="0" w:color="auto"/>
                    <w:right w:val="none" w:sz="0" w:space="0" w:color="auto"/>
                  </w:divBdr>
                </w:div>
                <w:div w:id="707072689">
                  <w:marLeft w:val="0"/>
                  <w:marRight w:val="0"/>
                  <w:marTop w:val="0"/>
                  <w:marBottom w:val="0"/>
                  <w:divBdr>
                    <w:top w:val="none" w:sz="0" w:space="0" w:color="auto"/>
                    <w:left w:val="none" w:sz="0" w:space="0" w:color="auto"/>
                    <w:bottom w:val="none" w:sz="0" w:space="0" w:color="auto"/>
                    <w:right w:val="none" w:sz="0" w:space="0" w:color="auto"/>
                  </w:divBdr>
                </w:div>
                <w:div w:id="624656064">
                  <w:marLeft w:val="0"/>
                  <w:marRight w:val="0"/>
                  <w:marTop w:val="0"/>
                  <w:marBottom w:val="0"/>
                  <w:divBdr>
                    <w:top w:val="none" w:sz="0" w:space="0" w:color="auto"/>
                    <w:left w:val="none" w:sz="0" w:space="0" w:color="auto"/>
                    <w:bottom w:val="none" w:sz="0" w:space="0" w:color="auto"/>
                    <w:right w:val="none" w:sz="0" w:space="0" w:color="auto"/>
                  </w:divBdr>
                </w:div>
                <w:div w:id="905649901">
                  <w:marLeft w:val="0"/>
                  <w:marRight w:val="0"/>
                  <w:marTop w:val="0"/>
                  <w:marBottom w:val="0"/>
                  <w:divBdr>
                    <w:top w:val="none" w:sz="0" w:space="0" w:color="auto"/>
                    <w:left w:val="none" w:sz="0" w:space="0" w:color="auto"/>
                    <w:bottom w:val="none" w:sz="0" w:space="0" w:color="auto"/>
                    <w:right w:val="none" w:sz="0" w:space="0" w:color="auto"/>
                  </w:divBdr>
                </w:div>
                <w:div w:id="2121104172">
                  <w:marLeft w:val="0"/>
                  <w:marRight w:val="0"/>
                  <w:marTop w:val="0"/>
                  <w:marBottom w:val="0"/>
                  <w:divBdr>
                    <w:top w:val="none" w:sz="0" w:space="0" w:color="auto"/>
                    <w:left w:val="none" w:sz="0" w:space="0" w:color="auto"/>
                    <w:bottom w:val="none" w:sz="0" w:space="0" w:color="auto"/>
                    <w:right w:val="none" w:sz="0" w:space="0" w:color="auto"/>
                  </w:divBdr>
                </w:div>
                <w:div w:id="2026177195">
                  <w:marLeft w:val="0"/>
                  <w:marRight w:val="0"/>
                  <w:marTop w:val="0"/>
                  <w:marBottom w:val="0"/>
                  <w:divBdr>
                    <w:top w:val="none" w:sz="0" w:space="0" w:color="auto"/>
                    <w:left w:val="none" w:sz="0" w:space="0" w:color="auto"/>
                    <w:bottom w:val="none" w:sz="0" w:space="0" w:color="auto"/>
                    <w:right w:val="none" w:sz="0" w:space="0" w:color="auto"/>
                  </w:divBdr>
                </w:div>
                <w:div w:id="1475947581">
                  <w:marLeft w:val="0"/>
                  <w:marRight w:val="0"/>
                  <w:marTop w:val="0"/>
                  <w:marBottom w:val="0"/>
                  <w:divBdr>
                    <w:top w:val="none" w:sz="0" w:space="0" w:color="auto"/>
                    <w:left w:val="none" w:sz="0" w:space="0" w:color="auto"/>
                    <w:bottom w:val="none" w:sz="0" w:space="0" w:color="auto"/>
                    <w:right w:val="none" w:sz="0" w:space="0" w:color="auto"/>
                  </w:divBdr>
                </w:div>
                <w:div w:id="980696603">
                  <w:marLeft w:val="0"/>
                  <w:marRight w:val="0"/>
                  <w:marTop w:val="0"/>
                  <w:marBottom w:val="0"/>
                  <w:divBdr>
                    <w:top w:val="none" w:sz="0" w:space="0" w:color="auto"/>
                    <w:left w:val="none" w:sz="0" w:space="0" w:color="auto"/>
                    <w:bottom w:val="none" w:sz="0" w:space="0" w:color="auto"/>
                    <w:right w:val="none" w:sz="0" w:space="0" w:color="auto"/>
                  </w:divBdr>
                </w:div>
                <w:div w:id="733435127">
                  <w:marLeft w:val="0"/>
                  <w:marRight w:val="0"/>
                  <w:marTop w:val="0"/>
                  <w:marBottom w:val="0"/>
                  <w:divBdr>
                    <w:top w:val="none" w:sz="0" w:space="0" w:color="auto"/>
                    <w:left w:val="none" w:sz="0" w:space="0" w:color="auto"/>
                    <w:bottom w:val="none" w:sz="0" w:space="0" w:color="auto"/>
                    <w:right w:val="none" w:sz="0" w:space="0" w:color="auto"/>
                  </w:divBdr>
                </w:div>
                <w:div w:id="979503248">
                  <w:marLeft w:val="0"/>
                  <w:marRight w:val="0"/>
                  <w:marTop w:val="0"/>
                  <w:marBottom w:val="0"/>
                  <w:divBdr>
                    <w:top w:val="none" w:sz="0" w:space="0" w:color="auto"/>
                    <w:left w:val="none" w:sz="0" w:space="0" w:color="auto"/>
                    <w:bottom w:val="none" w:sz="0" w:space="0" w:color="auto"/>
                    <w:right w:val="none" w:sz="0" w:space="0" w:color="auto"/>
                  </w:divBdr>
                </w:div>
                <w:div w:id="2088066061">
                  <w:marLeft w:val="0"/>
                  <w:marRight w:val="0"/>
                  <w:marTop w:val="0"/>
                  <w:marBottom w:val="0"/>
                  <w:divBdr>
                    <w:top w:val="none" w:sz="0" w:space="0" w:color="auto"/>
                    <w:left w:val="none" w:sz="0" w:space="0" w:color="auto"/>
                    <w:bottom w:val="none" w:sz="0" w:space="0" w:color="auto"/>
                    <w:right w:val="none" w:sz="0" w:space="0" w:color="auto"/>
                  </w:divBdr>
                </w:div>
                <w:div w:id="2134131874">
                  <w:marLeft w:val="0"/>
                  <w:marRight w:val="0"/>
                  <w:marTop w:val="0"/>
                  <w:marBottom w:val="0"/>
                  <w:divBdr>
                    <w:top w:val="none" w:sz="0" w:space="0" w:color="auto"/>
                    <w:left w:val="none" w:sz="0" w:space="0" w:color="auto"/>
                    <w:bottom w:val="none" w:sz="0" w:space="0" w:color="auto"/>
                    <w:right w:val="none" w:sz="0" w:space="0" w:color="auto"/>
                  </w:divBdr>
                </w:div>
                <w:div w:id="556546926">
                  <w:marLeft w:val="0"/>
                  <w:marRight w:val="0"/>
                  <w:marTop w:val="0"/>
                  <w:marBottom w:val="0"/>
                  <w:divBdr>
                    <w:top w:val="none" w:sz="0" w:space="0" w:color="auto"/>
                    <w:left w:val="none" w:sz="0" w:space="0" w:color="auto"/>
                    <w:bottom w:val="none" w:sz="0" w:space="0" w:color="auto"/>
                    <w:right w:val="none" w:sz="0" w:space="0" w:color="auto"/>
                  </w:divBdr>
                </w:div>
                <w:div w:id="1993288712">
                  <w:marLeft w:val="0"/>
                  <w:marRight w:val="0"/>
                  <w:marTop w:val="0"/>
                  <w:marBottom w:val="0"/>
                  <w:divBdr>
                    <w:top w:val="none" w:sz="0" w:space="0" w:color="auto"/>
                    <w:left w:val="none" w:sz="0" w:space="0" w:color="auto"/>
                    <w:bottom w:val="none" w:sz="0" w:space="0" w:color="auto"/>
                    <w:right w:val="none" w:sz="0" w:space="0" w:color="auto"/>
                  </w:divBdr>
                </w:div>
                <w:div w:id="1161510497">
                  <w:marLeft w:val="0"/>
                  <w:marRight w:val="0"/>
                  <w:marTop w:val="0"/>
                  <w:marBottom w:val="0"/>
                  <w:divBdr>
                    <w:top w:val="none" w:sz="0" w:space="0" w:color="auto"/>
                    <w:left w:val="none" w:sz="0" w:space="0" w:color="auto"/>
                    <w:bottom w:val="none" w:sz="0" w:space="0" w:color="auto"/>
                    <w:right w:val="none" w:sz="0" w:space="0" w:color="auto"/>
                  </w:divBdr>
                </w:div>
                <w:div w:id="656348045">
                  <w:marLeft w:val="0"/>
                  <w:marRight w:val="0"/>
                  <w:marTop w:val="0"/>
                  <w:marBottom w:val="0"/>
                  <w:divBdr>
                    <w:top w:val="none" w:sz="0" w:space="0" w:color="auto"/>
                    <w:left w:val="none" w:sz="0" w:space="0" w:color="auto"/>
                    <w:bottom w:val="none" w:sz="0" w:space="0" w:color="auto"/>
                    <w:right w:val="none" w:sz="0" w:space="0" w:color="auto"/>
                  </w:divBdr>
                </w:div>
                <w:div w:id="485434165">
                  <w:marLeft w:val="0"/>
                  <w:marRight w:val="0"/>
                  <w:marTop w:val="0"/>
                  <w:marBottom w:val="0"/>
                  <w:divBdr>
                    <w:top w:val="none" w:sz="0" w:space="0" w:color="auto"/>
                    <w:left w:val="none" w:sz="0" w:space="0" w:color="auto"/>
                    <w:bottom w:val="none" w:sz="0" w:space="0" w:color="auto"/>
                    <w:right w:val="none" w:sz="0" w:space="0" w:color="auto"/>
                  </w:divBdr>
                </w:div>
                <w:div w:id="738794826">
                  <w:marLeft w:val="0"/>
                  <w:marRight w:val="0"/>
                  <w:marTop w:val="0"/>
                  <w:marBottom w:val="0"/>
                  <w:divBdr>
                    <w:top w:val="none" w:sz="0" w:space="0" w:color="auto"/>
                    <w:left w:val="none" w:sz="0" w:space="0" w:color="auto"/>
                    <w:bottom w:val="none" w:sz="0" w:space="0" w:color="auto"/>
                    <w:right w:val="none" w:sz="0" w:space="0" w:color="auto"/>
                  </w:divBdr>
                </w:div>
                <w:div w:id="1049037031">
                  <w:marLeft w:val="0"/>
                  <w:marRight w:val="0"/>
                  <w:marTop w:val="0"/>
                  <w:marBottom w:val="0"/>
                  <w:divBdr>
                    <w:top w:val="none" w:sz="0" w:space="0" w:color="auto"/>
                    <w:left w:val="none" w:sz="0" w:space="0" w:color="auto"/>
                    <w:bottom w:val="none" w:sz="0" w:space="0" w:color="auto"/>
                    <w:right w:val="none" w:sz="0" w:space="0" w:color="auto"/>
                  </w:divBdr>
                </w:div>
                <w:div w:id="26220105">
                  <w:marLeft w:val="0"/>
                  <w:marRight w:val="0"/>
                  <w:marTop w:val="0"/>
                  <w:marBottom w:val="0"/>
                  <w:divBdr>
                    <w:top w:val="none" w:sz="0" w:space="0" w:color="auto"/>
                    <w:left w:val="none" w:sz="0" w:space="0" w:color="auto"/>
                    <w:bottom w:val="none" w:sz="0" w:space="0" w:color="auto"/>
                    <w:right w:val="none" w:sz="0" w:space="0" w:color="auto"/>
                  </w:divBdr>
                </w:div>
                <w:div w:id="1933973400">
                  <w:marLeft w:val="0"/>
                  <w:marRight w:val="0"/>
                  <w:marTop w:val="0"/>
                  <w:marBottom w:val="0"/>
                  <w:divBdr>
                    <w:top w:val="none" w:sz="0" w:space="0" w:color="auto"/>
                    <w:left w:val="none" w:sz="0" w:space="0" w:color="auto"/>
                    <w:bottom w:val="none" w:sz="0" w:space="0" w:color="auto"/>
                    <w:right w:val="none" w:sz="0" w:space="0" w:color="auto"/>
                  </w:divBdr>
                </w:div>
                <w:div w:id="1101536243">
                  <w:marLeft w:val="0"/>
                  <w:marRight w:val="0"/>
                  <w:marTop w:val="0"/>
                  <w:marBottom w:val="0"/>
                  <w:divBdr>
                    <w:top w:val="none" w:sz="0" w:space="0" w:color="auto"/>
                    <w:left w:val="none" w:sz="0" w:space="0" w:color="auto"/>
                    <w:bottom w:val="none" w:sz="0" w:space="0" w:color="auto"/>
                    <w:right w:val="none" w:sz="0" w:space="0" w:color="auto"/>
                  </w:divBdr>
                </w:div>
                <w:div w:id="1480147825">
                  <w:marLeft w:val="0"/>
                  <w:marRight w:val="0"/>
                  <w:marTop w:val="0"/>
                  <w:marBottom w:val="0"/>
                  <w:divBdr>
                    <w:top w:val="none" w:sz="0" w:space="0" w:color="auto"/>
                    <w:left w:val="none" w:sz="0" w:space="0" w:color="auto"/>
                    <w:bottom w:val="none" w:sz="0" w:space="0" w:color="auto"/>
                    <w:right w:val="none" w:sz="0" w:space="0" w:color="auto"/>
                  </w:divBdr>
                </w:div>
                <w:div w:id="1693457279">
                  <w:marLeft w:val="0"/>
                  <w:marRight w:val="0"/>
                  <w:marTop w:val="0"/>
                  <w:marBottom w:val="0"/>
                  <w:divBdr>
                    <w:top w:val="none" w:sz="0" w:space="0" w:color="auto"/>
                    <w:left w:val="none" w:sz="0" w:space="0" w:color="auto"/>
                    <w:bottom w:val="none" w:sz="0" w:space="0" w:color="auto"/>
                    <w:right w:val="none" w:sz="0" w:space="0" w:color="auto"/>
                  </w:divBdr>
                </w:div>
                <w:div w:id="1940990352">
                  <w:marLeft w:val="0"/>
                  <w:marRight w:val="0"/>
                  <w:marTop w:val="0"/>
                  <w:marBottom w:val="0"/>
                  <w:divBdr>
                    <w:top w:val="none" w:sz="0" w:space="0" w:color="auto"/>
                    <w:left w:val="none" w:sz="0" w:space="0" w:color="auto"/>
                    <w:bottom w:val="none" w:sz="0" w:space="0" w:color="auto"/>
                    <w:right w:val="none" w:sz="0" w:space="0" w:color="auto"/>
                  </w:divBdr>
                </w:div>
                <w:div w:id="129787672">
                  <w:marLeft w:val="0"/>
                  <w:marRight w:val="0"/>
                  <w:marTop w:val="0"/>
                  <w:marBottom w:val="0"/>
                  <w:divBdr>
                    <w:top w:val="none" w:sz="0" w:space="0" w:color="auto"/>
                    <w:left w:val="none" w:sz="0" w:space="0" w:color="auto"/>
                    <w:bottom w:val="none" w:sz="0" w:space="0" w:color="auto"/>
                    <w:right w:val="none" w:sz="0" w:space="0" w:color="auto"/>
                  </w:divBdr>
                </w:div>
                <w:div w:id="401876158">
                  <w:marLeft w:val="0"/>
                  <w:marRight w:val="0"/>
                  <w:marTop w:val="0"/>
                  <w:marBottom w:val="0"/>
                  <w:divBdr>
                    <w:top w:val="none" w:sz="0" w:space="0" w:color="auto"/>
                    <w:left w:val="none" w:sz="0" w:space="0" w:color="auto"/>
                    <w:bottom w:val="none" w:sz="0" w:space="0" w:color="auto"/>
                    <w:right w:val="none" w:sz="0" w:space="0" w:color="auto"/>
                  </w:divBdr>
                </w:div>
                <w:div w:id="590360236">
                  <w:marLeft w:val="0"/>
                  <w:marRight w:val="0"/>
                  <w:marTop w:val="0"/>
                  <w:marBottom w:val="0"/>
                  <w:divBdr>
                    <w:top w:val="none" w:sz="0" w:space="0" w:color="auto"/>
                    <w:left w:val="none" w:sz="0" w:space="0" w:color="auto"/>
                    <w:bottom w:val="none" w:sz="0" w:space="0" w:color="auto"/>
                    <w:right w:val="none" w:sz="0" w:space="0" w:color="auto"/>
                  </w:divBdr>
                </w:div>
                <w:div w:id="2368287">
                  <w:marLeft w:val="0"/>
                  <w:marRight w:val="0"/>
                  <w:marTop w:val="0"/>
                  <w:marBottom w:val="0"/>
                  <w:divBdr>
                    <w:top w:val="none" w:sz="0" w:space="0" w:color="auto"/>
                    <w:left w:val="none" w:sz="0" w:space="0" w:color="auto"/>
                    <w:bottom w:val="none" w:sz="0" w:space="0" w:color="auto"/>
                    <w:right w:val="none" w:sz="0" w:space="0" w:color="auto"/>
                  </w:divBdr>
                </w:div>
                <w:div w:id="1534806426">
                  <w:marLeft w:val="0"/>
                  <w:marRight w:val="0"/>
                  <w:marTop w:val="0"/>
                  <w:marBottom w:val="0"/>
                  <w:divBdr>
                    <w:top w:val="none" w:sz="0" w:space="0" w:color="auto"/>
                    <w:left w:val="none" w:sz="0" w:space="0" w:color="auto"/>
                    <w:bottom w:val="none" w:sz="0" w:space="0" w:color="auto"/>
                    <w:right w:val="none" w:sz="0" w:space="0" w:color="auto"/>
                  </w:divBdr>
                </w:div>
                <w:div w:id="992755048">
                  <w:marLeft w:val="0"/>
                  <w:marRight w:val="0"/>
                  <w:marTop w:val="0"/>
                  <w:marBottom w:val="0"/>
                  <w:divBdr>
                    <w:top w:val="none" w:sz="0" w:space="0" w:color="auto"/>
                    <w:left w:val="none" w:sz="0" w:space="0" w:color="auto"/>
                    <w:bottom w:val="none" w:sz="0" w:space="0" w:color="auto"/>
                    <w:right w:val="none" w:sz="0" w:space="0" w:color="auto"/>
                  </w:divBdr>
                </w:div>
                <w:div w:id="1814711561">
                  <w:marLeft w:val="0"/>
                  <w:marRight w:val="0"/>
                  <w:marTop w:val="0"/>
                  <w:marBottom w:val="0"/>
                  <w:divBdr>
                    <w:top w:val="none" w:sz="0" w:space="0" w:color="auto"/>
                    <w:left w:val="none" w:sz="0" w:space="0" w:color="auto"/>
                    <w:bottom w:val="none" w:sz="0" w:space="0" w:color="auto"/>
                    <w:right w:val="none" w:sz="0" w:space="0" w:color="auto"/>
                  </w:divBdr>
                </w:div>
                <w:div w:id="1894852470">
                  <w:marLeft w:val="0"/>
                  <w:marRight w:val="0"/>
                  <w:marTop w:val="0"/>
                  <w:marBottom w:val="0"/>
                  <w:divBdr>
                    <w:top w:val="none" w:sz="0" w:space="0" w:color="auto"/>
                    <w:left w:val="none" w:sz="0" w:space="0" w:color="auto"/>
                    <w:bottom w:val="none" w:sz="0" w:space="0" w:color="auto"/>
                    <w:right w:val="none" w:sz="0" w:space="0" w:color="auto"/>
                  </w:divBdr>
                </w:div>
                <w:div w:id="1824538346">
                  <w:marLeft w:val="0"/>
                  <w:marRight w:val="0"/>
                  <w:marTop w:val="0"/>
                  <w:marBottom w:val="0"/>
                  <w:divBdr>
                    <w:top w:val="none" w:sz="0" w:space="0" w:color="auto"/>
                    <w:left w:val="none" w:sz="0" w:space="0" w:color="auto"/>
                    <w:bottom w:val="none" w:sz="0" w:space="0" w:color="auto"/>
                    <w:right w:val="none" w:sz="0" w:space="0" w:color="auto"/>
                  </w:divBdr>
                </w:div>
                <w:div w:id="604466084">
                  <w:marLeft w:val="0"/>
                  <w:marRight w:val="0"/>
                  <w:marTop w:val="0"/>
                  <w:marBottom w:val="0"/>
                  <w:divBdr>
                    <w:top w:val="none" w:sz="0" w:space="0" w:color="auto"/>
                    <w:left w:val="none" w:sz="0" w:space="0" w:color="auto"/>
                    <w:bottom w:val="none" w:sz="0" w:space="0" w:color="auto"/>
                    <w:right w:val="none" w:sz="0" w:space="0" w:color="auto"/>
                  </w:divBdr>
                </w:div>
                <w:div w:id="374282787">
                  <w:marLeft w:val="0"/>
                  <w:marRight w:val="0"/>
                  <w:marTop w:val="0"/>
                  <w:marBottom w:val="0"/>
                  <w:divBdr>
                    <w:top w:val="none" w:sz="0" w:space="0" w:color="auto"/>
                    <w:left w:val="none" w:sz="0" w:space="0" w:color="auto"/>
                    <w:bottom w:val="none" w:sz="0" w:space="0" w:color="auto"/>
                    <w:right w:val="none" w:sz="0" w:space="0" w:color="auto"/>
                  </w:divBdr>
                </w:div>
                <w:div w:id="817116802">
                  <w:marLeft w:val="0"/>
                  <w:marRight w:val="0"/>
                  <w:marTop w:val="0"/>
                  <w:marBottom w:val="0"/>
                  <w:divBdr>
                    <w:top w:val="none" w:sz="0" w:space="0" w:color="auto"/>
                    <w:left w:val="none" w:sz="0" w:space="0" w:color="auto"/>
                    <w:bottom w:val="none" w:sz="0" w:space="0" w:color="auto"/>
                    <w:right w:val="none" w:sz="0" w:space="0" w:color="auto"/>
                  </w:divBdr>
                </w:div>
                <w:div w:id="832600862">
                  <w:marLeft w:val="0"/>
                  <w:marRight w:val="0"/>
                  <w:marTop w:val="0"/>
                  <w:marBottom w:val="0"/>
                  <w:divBdr>
                    <w:top w:val="none" w:sz="0" w:space="0" w:color="auto"/>
                    <w:left w:val="none" w:sz="0" w:space="0" w:color="auto"/>
                    <w:bottom w:val="none" w:sz="0" w:space="0" w:color="auto"/>
                    <w:right w:val="none" w:sz="0" w:space="0" w:color="auto"/>
                  </w:divBdr>
                </w:div>
                <w:div w:id="12666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535699011">
      <w:bodyDiv w:val="1"/>
      <w:marLeft w:val="0"/>
      <w:marRight w:val="0"/>
      <w:marTop w:val="0"/>
      <w:marBottom w:val="0"/>
      <w:divBdr>
        <w:top w:val="none" w:sz="0" w:space="0" w:color="auto"/>
        <w:left w:val="none" w:sz="0" w:space="0" w:color="auto"/>
        <w:bottom w:val="none" w:sz="0" w:space="0" w:color="auto"/>
        <w:right w:val="none" w:sz="0" w:space="0" w:color="auto"/>
      </w:divBdr>
    </w:div>
    <w:div w:id="643117585">
      <w:bodyDiv w:val="1"/>
      <w:marLeft w:val="0"/>
      <w:marRight w:val="0"/>
      <w:marTop w:val="0"/>
      <w:marBottom w:val="0"/>
      <w:divBdr>
        <w:top w:val="none" w:sz="0" w:space="0" w:color="auto"/>
        <w:left w:val="none" w:sz="0" w:space="0" w:color="auto"/>
        <w:bottom w:val="none" w:sz="0" w:space="0" w:color="auto"/>
        <w:right w:val="none" w:sz="0" w:space="0" w:color="auto"/>
      </w:divBdr>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859008583">
      <w:bodyDiv w:val="1"/>
      <w:marLeft w:val="0"/>
      <w:marRight w:val="0"/>
      <w:marTop w:val="0"/>
      <w:marBottom w:val="0"/>
      <w:divBdr>
        <w:top w:val="none" w:sz="0" w:space="0" w:color="auto"/>
        <w:left w:val="none" w:sz="0" w:space="0" w:color="auto"/>
        <w:bottom w:val="none" w:sz="0" w:space="0" w:color="auto"/>
        <w:right w:val="none" w:sz="0" w:space="0" w:color="auto"/>
      </w:divBdr>
      <w:divsChild>
        <w:div w:id="1133909141">
          <w:marLeft w:val="0"/>
          <w:marRight w:val="0"/>
          <w:marTop w:val="0"/>
          <w:marBottom w:val="0"/>
          <w:divBdr>
            <w:top w:val="none" w:sz="0" w:space="0" w:color="auto"/>
            <w:left w:val="none" w:sz="0" w:space="0" w:color="auto"/>
            <w:bottom w:val="none" w:sz="0" w:space="0" w:color="auto"/>
            <w:right w:val="none" w:sz="0" w:space="0" w:color="auto"/>
          </w:divBdr>
          <w:divsChild>
            <w:div w:id="424034514">
              <w:marLeft w:val="0"/>
              <w:marRight w:val="0"/>
              <w:marTop w:val="0"/>
              <w:marBottom w:val="0"/>
              <w:divBdr>
                <w:top w:val="none" w:sz="0" w:space="0" w:color="auto"/>
                <w:left w:val="none" w:sz="0" w:space="0" w:color="auto"/>
                <w:bottom w:val="none" w:sz="0" w:space="0" w:color="auto"/>
                <w:right w:val="none" w:sz="0" w:space="0" w:color="auto"/>
              </w:divBdr>
              <w:divsChild>
                <w:div w:id="1090080781">
                  <w:marLeft w:val="0"/>
                  <w:marRight w:val="0"/>
                  <w:marTop w:val="0"/>
                  <w:marBottom w:val="0"/>
                  <w:divBdr>
                    <w:top w:val="none" w:sz="0" w:space="0" w:color="auto"/>
                    <w:left w:val="none" w:sz="0" w:space="0" w:color="auto"/>
                    <w:bottom w:val="none" w:sz="0" w:space="0" w:color="auto"/>
                    <w:right w:val="none" w:sz="0" w:space="0" w:color="auto"/>
                  </w:divBdr>
                  <w:divsChild>
                    <w:div w:id="423037150">
                      <w:marLeft w:val="0"/>
                      <w:marRight w:val="0"/>
                      <w:marTop w:val="0"/>
                      <w:marBottom w:val="0"/>
                      <w:divBdr>
                        <w:top w:val="none" w:sz="0" w:space="0" w:color="auto"/>
                        <w:left w:val="none" w:sz="0" w:space="0" w:color="auto"/>
                        <w:bottom w:val="none" w:sz="0" w:space="0" w:color="auto"/>
                        <w:right w:val="none" w:sz="0" w:space="0" w:color="auto"/>
                      </w:divBdr>
                      <w:divsChild>
                        <w:div w:id="1465657261">
                          <w:marLeft w:val="0"/>
                          <w:marRight w:val="0"/>
                          <w:marTop w:val="0"/>
                          <w:marBottom w:val="0"/>
                          <w:divBdr>
                            <w:top w:val="none" w:sz="0" w:space="0" w:color="auto"/>
                            <w:left w:val="none" w:sz="0" w:space="0" w:color="auto"/>
                            <w:bottom w:val="none" w:sz="0" w:space="0" w:color="auto"/>
                            <w:right w:val="none" w:sz="0" w:space="0" w:color="auto"/>
                          </w:divBdr>
                          <w:divsChild>
                            <w:div w:id="980500937">
                              <w:marLeft w:val="0"/>
                              <w:marRight w:val="0"/>
                              <w:marTop w:val="0"/>
                              <w:marBottom w:val="0"/>
                              <w:divBdr>
                                <w:top w:val="none" w:sz="0" w:space="0" w:color="auto"/>
                                <w:left w:val="none" w:sz="0" w:space="0" w:color="auto"/>
                                <w:bottom w:val="none" w:sz="0" w:space="0" w:color="auto"/>
                                <w:right w:val="none" w:sz="0" w:space="0" w:color="auto"/>
                              </w:divBdr>
                              <w:divsChild>
                                <w:div w:id="859704262">
                                  <w:marLeft w:val="0"/>
                                  <w:marRight w:val="0"/>
                                  <w:marTop w:val="0"/>
                                  <w:marBottom w:val="0"/>
                                  <w:divBdr>
                                    <w:top w:val="none" w:sz="0" w:space="0" w:color="auto"/>
                                    <w:left w:val="none" w:sz="0" w:space="0" w:color="auto"/>
                                    <w:bottom w:val="none" w:sz="0" w:space="0" w:color="auto"/>
                                    <w:right w:val="none" w:sz="0" w:space="0" w:color="auto"/>
                                  </w:divBdr>
                                  <w:divsChild>
                                    <w:div w:id="452209792">
                                      <w:marLeft w:val="0"/>
                                      <w:marRight w:val="0"/>
                                      <w:marTop w:val="0"/>
                                      <w:marBottom w:val="0"/>
                                      <w:divBdr>
                                        <w:top w:val="none" w:sz="0" w:space="0" w:color="auto"/>
                                        <w:left w:val="none" w:sz="0" w:space="0" w:color="auto"/>
                                        <w:bottom w:val="none" w:sz="0" w:space="0" w:color="auto"/>
                                        <w:right w:val="none" w:sz="0" w:space="0" w:color="auto"/>
                                      </w:divBdr>
                                      <w:divsChild>
                                        <w:div w:id="1948584364">
                                          <w:marLeft w:val="0"/>
                                          <w:marRight w:val="0"/>
                                          <w:marTop w:val="0"/>
                                          <w:marBottom w:val="0"/>
                                          <w:divBdr>
                                            <w:top w:val="none" w:sz="0" w:space="0" w:color="auto"/>
                                            <w:left w:val="none" w:sz="0" w:space="0" w:color="auto"/>
                                            <w:bottom w:val="none" w:sz="0" w:space="0" w:color="auto"/>
                                            <w:right w:val="none" w:sz="0" w:space="0" w:color="auto"/>
                                          </w:divBdr>
                                          <w:divsChild>
                                            <w:div w:id="1545211521">
                                              <w:marLeft w:val="0"/>
                                              <w:marRight w:val="0"/>
                                              <w:marTop w:val="0"/>
                                              <w:marBottom w:val="0"/>
                                              <w:divBdr>
                                                <w:top w:val="none" w:sz="0" w:space="0" w:color="auto"/>
                                                <w:left w:val="none" w:sz="0" w:space="0" w:color="auto"/>
                                                <w:bottom w:val="none" w:sz="0" w:space="0" w:color="auto"/>
                                                <w:right w:val="none" w:sz="0" w:space="0" w:color="auto"/>
                                              </w:divBdr>
                                              <w:divsChild>
                                                <w:div w:id="499546276">
                                                  <w:marLeft w:val="0"/>
                                                  <w:marRight w:val="0"/>
                                                  <w:marTop w:val="0"/>
                                                  <w:marBottom w:val="0"/>
                                                  <w:divBdr>
                                                    <w:top w:val="none" w:sz="0" w:space="0" w:color="auto"/>
                                                    <w:left w:val="none" w:sz="0" w:space="0" w:color="auto"/>
                                                    <w:bottom w:val="none" w:sz="0" w:space="0" w:color="auto"/>
                                                    <w:right w:val="none" w:sz="0" w:space="0" w:color="auto"/>
                                                  </w:divBdr>
                                                  <w:divsChild>
                                                    <w:div w:id="1718164506">
                                                      <w:marLeft w:val="0"/>
                                                      <w:marRight w:val="0"/>
                                                      <w:marTop w:val="0"/>
                                                      <w:marBottom w:val="0"/>
                                                      <w:divBdr>
                                                        <w:top w:val="none" w:sz="0" w:space="0" w:color="auto"/>
                                                        <w:left w:val="none" w:sz="0" w:space="0" w:color="auto"/>
                                                        <w:bottom w:val="none" w:sz="0" w:space="0" w:color="auto"/>
                                                        <w:right w:val="none" w:sz="0" w:space="0" w:color="auto"/>
                                                      </w:divBdr>
                                                      <w:divsChild>
                                                        <w:div w:id="1370759980">
                                                          <w:marLeft w:val="0"/>
                                                          <w:marRight w:val="0"/>
                                                          <w:marTop w:val="0"/>
                                                          <w:marBottom w:val="0"/>
                                                          <w:divBdr>
                                                            <w:top w:val="none" w:sz="0" w:space="0" w:color="auto"/>
                                                            <w:left w:val="none" w:sz="0" w:space="0" w:color="auto"/>
                                                            <w:bottom w:val="none" w:sz="0" w:space="0" w:color="auto"/>
                                                            <w:right w:val="none" w:sz="0" w:space="0" w:color="auto"/>
                                                          </w:divBdr>
                                                          <w:divsChild>
                                                            <w:div w:id="1422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166045304">
      <w:bodyDiv w:val="1"/>
      <w:marLeft w:val="0"/>
      <w:marRight w:val="0"/>
      <w:marTop w:val="0"/>
      <w:marBottom w:val="0"/>
      <w:divBdr>
        <w:top w:val="none" w:sz="0" w:space="0" w:color="auto"/>
        <w:left w:val="none" w:sz="0" w:space="0" w:color="auto"/>
        <w:bottom w:val="none" w:sz="0" w:space="0" w:color="auto"/>
        <w:right w:val="none" w:sz="0" w:space="0" w:color="auto"/>
      </w:divBdr>
    </w:div>
    <w:div w:id="1187907266">
      <w:bodyDiv w:val="1"/>
      <w:marLeft w:val="0"/>
      <w:marRight w:val="0"/>
      <w:marTop w:val="0"/>
      <w:marBottom w:val="0"/>
      <w:divBdr>
        <w:top w:val="none" w:sz="0" w:space="0" w:color="auto"/>
        <w:left w:val="none" w:sz="0" w:space="0" w:color="auto"/>
        <w:bottom w:val="none" w:sz="0" w:space="0" w:color="auto"/>
        <w:right w:val="none" w:sz="0" w:space="0" w:color="auto"/>
      </w:divBdr>
    </w:div>
    <w:div w:id="1231189587">
      <w:bodyDiv w:val="1"/>
      <w:marLeft w:val="0"/>
      <w:marRight w:val="0"/>
      <w:marTop w:val="0"/>
      <w:marBottom w:val="0"/>
      <w:divBdr>
        <w:top w:val="none" w:sz="0" w:space="0" w:color="auto"/>
        <w:left w:val="none" w:sz="0" w:space="0" w:color="auto"/>
        <w:bottom w:val="none" w:sz="0" w:space="0" w:color="auto"/>
        <w:right w:val="none" w:sz="0" w:space="0" w:color="auto"/>
      </w:divBdr>
      <w:divsChild>
        <w:div w:id="1094980735">
          <w:marLeft w:val="0"/>
          <w:marRight w:val="0"/>
          <w:marTop w:val="0"/>
          <w:marBottom w:val="0"/>
          <w:divBdr>
            <w:top w:val="none" w:sz="0" w:space="0" w:color="auto"/>
            <w:left w:val="none" w:sz="0" w:space="0" w:color="auto"/>
            <w:bottom w:val="none" w:sz="0" w:space="0" w:color="auto"/>
            <w:right w:val="none" w:sz="0" w:space="0" w:color="auto"/>
          </w:divBdr>
          <w:divsChild>
            <w:div w:id="1420831151">
              <w:marLeft w:val="0"/>
              <w:marRight w:val="0"/>
              <w:marTop w:val="0"/>
              <w:marBottom w:val="0"/>
              <w:divBdr>
                <w:top w:val="none" w:sz="0" w:space="0" w:color="auto"/>
                <w:left w:val="none" w:sz="0" w:space="0" w:color="auto"/>
                <w:bottom w:val="none" w:sz="0" w:space="0" w:color="auto"/>
                <w:right w:val="none" w:sz="0" w:space="0" w:color="auto"/>
              </w:divBdr>
              <w:divsChild>
                <w:div w:id="1217082180">
                  <w:marLeft w:val="0"/>
                  <w:marRight w:val="0"/>
                  <w:marTop w:val="0"/>
                  <w:marBottom w:val="0"/>
                  <w:divBdr>
                    <w:top w:val="none" w:sz="0" w:space="0" w:color="auto"/>
                    <w:left w:val="none" w:sz="0" w:space="0" w:color="auto"/>
                    <w:bottom w:val="none" w:sz="0" w:space="0" w:color="auto"/>
                    <w:right w:val="none" w:sz="0" w:space="0" w:color="auto"/>
                  </w:divBdr>
                  <w:divsChild>
                    <w:div w:id="1245916685">
                      <w:marLeft w:val="0"/>
                      <w:marRight w:val="0"/>
                      <w:marTop w:val="0"/>
                      <w:marBottom w:val="0"/>
                      <w:divBdr>
                        <w:top w:val="none" w:sz="0" w:space="0" w:color="auto"/>
                        <w:left w:val="none" w:sz="0" w:space="0" w:color="auto"/>
                        <w:bottom w:val="none" w:sz="0" w:space="0" w:color="auto"/>
                        <w:right w:val="none" w:sz="0" w:space="0" w:color="auto"/>
                      </w:divBdr>
                      <w:divsChild>
                        <w:div w:id="661353832">
                          <w:marLeft w:val="0"/>
                          <w:marRight w:val="0"/>
                          <w:marTop w:val="0"/>
                          <w:marBottom w:val="0"/>
                          <w:divBdr>
                            <w:top w:val="none" w:sz="0" w:space="0" w:color="auto"/>
                            <w:left w:val="none" w:sz="0" w:space="0" w:color="auto"/>
                            <w:bottom w:val="none" w:sz="0" w:space="0" w:color="auto"/>
                            <w:right w:val="none" w:sz="0" w:space="0" w:color="auto"/>
                          </w:divBdr>
                          <w:divsChild>
                            <w:div w:id="1011839262">
                              <w:marLeft w:val="0"/>
                              <w:marRight w:val="0"/>
                              <w:marTop w:val="0"/>
                              <w:marBottom w:val="0"/>
                              <w:divBdr>
                                <w:top w:val="none" w:sz="0" w:space="0" w:color="auto"/>
                                <w:left w:val="none" w:sz="0" w:space="0" w:color="auto"/>
                                <w:bottom w:val="none" w:sz="0" w:space="0" w:color="auto"/>
                                <w:right w:val="none" w:sz="0" w:space="0" w:color="auto"/>
                              </w:divBdr>
                              <w:divsChild>
                                <w:div w:id="927076598">
                                  <w:marLeft w:val="0"/>
                                  <w:marRight w:val="0"/>
                                  <w:marTop w:val="0"/>
                                  <w:marBottom w:val="0"/>
                                  <w:divBdr>
                                    <w:top w:val="none" w:sz="0" w:space="0" w:color="auto"/>
                                    <w:left w:val="none" w:sz="0" w:space="0" w:color="auto"/>
                                    <w:bottom w:val="none" w:sz="0" w:space="0" w:color="auto"/>
                                    <w:right w:val="none" w:sz="0" w:space="0" w:color="auto"/>
                                  </w:divBdr>
                                  <w:divsChild>
                                    <w:div w:id="1049494760">
                                      <w:marLeft w:val="0"/>
                                      <w:marRight w:val="0"/>
                                      <w:marTop w:val="0"/>
                                      <w:marBottom w:val="0"/>
                                      <w:divBdr>
                                        <w:top w:val="none" w:sz="0" w:space="0" w:color="auto"/>
                                        <w:left w:val="none" w:sz="0" w:space="0" w:color="auto"/>
                                        <w:bottom w:val="none" w:sz="0" w:space="0" w:color="auto"/>
                                        <w:right w:val="none" w:sz="0" w:space="0" w:color="auto"/>
                                      </w:divBdr>
                                      <w:divsChild>
                                        <w:div w:id="811098337">
                                          <w:marLeft w:val="0"/>
                                          <w:marRight w:val="0"/>
                                          <w:marTop w:val="0"/>
                                          <w:marBottom w:val="0"/>
                                          <w:divBdr>
                                            <w:top w:val="none" w:sz="0" w:space="0" w:color="auto"/>
                                            <w:left w:val="none" w:sz="0" w:space="0" w:color="auto"/>
                                            <w:bottom w:val="none" w:sz="0" w:space="0" w:color="auto"/>
                                            <w:right w:val="none" w:sz="0" w:space="0" w:color="auto"/>
                                          </w:divBdr>
                                          <w:divsChild>
                                            <w:div w:id="328412174">
                                              <w:marLeft w:val="0"/>
                                              <w:marRight w:val="0"/>
                                              <w:marTop w:val="0"/>
                                              <w:marBottom w:val="0"/>
                                              <w:divBdr>
                                                <w:top w:val="none" w:sz="0" w:space="0" w:color="auto"/>
                                                <w:left w:val="none" w:sz="0" w:space="0" w:color="auto"/>
                                                <w:bottom w:val="none" w:sz="0" w:space="0" w:color="auto"/>
                                                <w:right w:val="none" w:sz="0" w:space="0" w:color="auto"/>
                                              </w:divBdr>
                                              <w:divsChild>
                                                <w:div w:id="1366980807">
                                                  <w:marLeft w:val="0"/>
                                                  <w:marRight w:val="0"/>
                                                  <w:marTop w:val="0"/>
                                                  <w:marBottom w:val="0"/>
                                                  <w:divBdr>
                                                    <w:top w:val="none" w:sz="0" w:space="0" w:color="auto"/>
                                                    <w:left w:val="none" w:sz="0" w:space="0" w:color="auto"/>
                                                    <w:bottom w:val="none" w:sz="0" w:space="0" w:color="auto"/>
                                                    <w:right w:val="none" w:sz="0" w:space="0" w:color="auto"/>
                                                  </w:divBdr>
                                                  <w:divsChild>
                                                    <w:div w:id="1862624745">
                                                      <w:marLeft w:val="0"/>
                                                      <w:marRight w:val="0"/>
                                                      <w:marTop w:val="0"/>
                                                      <w:marBottom w:val="0"/>
                                                      <w:divBdr>
                                                        <w:top w:val="none" w:sz="0" w:space="0" w:color="auto"/>
                                                        <w:left w:val="none" w:sz="0" w:space="0" w:color="auto"/>
                                                        <w:bottom w:val="none" w:sz="0" w:space="0" w:color="auto"/>
                                                        <w:right w:val="none" w:sz="0" w:space="0" w:color="auto"/>
                                                      </w:divBdr>
                                                      <w:divsChild>
                                                        <w:div w:id="1117062771">
                                                          <w:marLeft w:val="0"/>
                                                          <w:marRight w:val="0"/>
                                                          <w:marTop w:val="0"/>
                                                          <w:marBottom w:val="0"/>
                                                          <w:divBdr>
                                                            <w:top w:val="none" w:sz="0" w:space="0" w:color="auto"/>
                                                            <w:left w:val="none" w:sz="0" w:space="0" w:color="auto"/>
                                                            <w:bottom w:val="none" w:sz="0" w:space="0" w:color="auto"/>
                                                            <w:right w:val="none" w:sz="0" w:space="0" w:color="auto"/>
                                                          </w:divBdr>
                                                          <w:divsChild>
                                                            <w:div w:id="12107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965969">
      <w:bodyDiv w:val="1"/>
      <w:marLeft w:val="0"/>
      <w:marRight w:val="0"/>
      <w:marTop w:val="0"/>
      <w:marBottom w:val="0"/>
      <w:divBdr>
        <w:top w:val="none" w:sz="0" w:space="0" w:color="auto"/>
        <w:left w:val="none" w:sz="0" w:space="0" w:color="auto"/>
        <w:bottom w:val="none" w:sz="0" w:space="0" w:color="auto"/>
        <w:right w:val="none" w:sz="0" w:space="0" w:color="auto"/>
      </w:divBdr>
    </w:div>
    <w:div w:id="1825119227">
      <w:bodyDiv w:val="1"/>
      <w:marLeft w:val="0"/>
      <w:marRight w:val="0"/>
      <w:marTop w:val="0"/>
      <w:marBottom w:val="0"/>
      <w:divBdr>
        <w:top w:val="none" w:sz="0" w:space="0" w:color="auto"/>
        <w:left w:val="none" w:sz="0" w:space="0" w:color="auto"/>
        <w:bottom w:val="none" w:sz="0" w:space="0" w:color="auto"/>
        <w:right w:val="none" w:sz="0" w:space="0" w:color="auto"/>
      </w:divBdr>
    </w:div>
    <w:div w:id="1831873067">
      <w:bodyDiv w:val="1"/>
      <w:marLeft w:val="0"/>
      <w:marRight w:val="0"/>
      <w:marTop w:val="0"/>
      <w:marBottom w:val="0"/>
      <w:divBdr>
        <w:top w:val="none" w:sz="0" w:space="0" w:color="auto"/>
        <w:left w:val="none" w:sz="0" w:space="0" w:color="auto"/>
        <w:bottom w:val="none" w:sz="0" w:space="0" w:color="auto"/>
        <w:right w:val="none" w:sz="0" w:space="0" w:color="auto"/>
      </w:divBdr>
    </w:div>
    <w:div w:id="2024938080">
      <w:bodyDiv w:val="1"/>
      <w:marLeft w:val="0"/>
      <w:marRight w:val="0"/>
      <w:marTop w:val="0"/>
      <w:marBottom w:val="0"/>
      <w:divBdr>
        <w:top w:val="none" w:sz="0" w:space="0" w:color="auto"/>
        <w:left w:val="none" w:sz="0" w:space="0" w:color="auto"/>
        <w:bottom w:val="none" w:sz="0" w:space="0" w:color="auto"/>
        <w:right w:val="none" w:sz="0" w:space="0" w:color="auto"/>
      </w:divBdr>
      <w:divsChild>
        <w:div w:id="1839541230">
          <w:marLeft w:val="0"/>
          <w:marRight w:val="0"/>
          <w:marTop w:val="0"/>
          <w:marBottom w:val="0"/>
          <w:divBdr>
            <w:top w:val="none" w:sz="0" w:space="0" w:color="auto"/>
            <w:left w:val="none" w:sz="0" w:space="0" w:color="auto"/>
            <w:bottom w:val="none" w:sz="0" w:space="0" w:color="auto"/>
            <w:right w:val="none" w:sz="0" w:space="0" w:color="auto"/>
          </w:divBdr>
        </w:div>
      </w:divsChild>
    </w:div>
    <w:div w:id="2077625933">
      <w:bodyDiv w:val="1"/>
      <w:marLeft w:val="0"/>
      <w:marRight w:val="0"/>
      <w:marTop w:val="0"/>
      <w:marBottom w:val="0"/>
      <w:divBdr>
        <w:top w:val="none" w:sz="0" w:space="0" w:color="auto"/>
        <w:left w:val="none" w:sz="0" w:space="0" w:color="auto"/>
        <w:bottom w:val="none" w:sz="0" w:space="0" w:color="auto"/>
        <w:right w:val="none" w:sz="0" w:space="0" w:color="auto"/>
      </w:divBdr>
    </w:div>
    <w:div w:id="20782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zorrilla@itcj.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A9A3-BBA3-4B76-B681-3AB3AEE7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5649</Words>
  <Characters>31071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ISSN 1946-5331 Online   ISSN 1948-</dc:subject>
  <dc:creator>RM</dc:creator>
  <cp:lastModifiedBy>Gustavo Toledo</cp:lastModifiedBy>
  <cp:revision>5</cp:revision>
  <cp:lastPrinted>2013-09-30T15:43:00Z</cp:lastPrinted>
  <dcterms:created xsi:type="dcterms:W3CDTF">2020-09-22T02:01:00Z</dcterms:created>
  <dcterms:modified xsi:type="dcterms:W3CDTF">2020-09-23T00:03:00Z</dcterms:modified>
</cp:coreProperties>
</file>