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76F0" w14:textId="4D9A276D" w:rsidR="00563431" w:rsidRPr="002A6BF7" w:rsidRDefault="002A6BF7" w:rsidP="00563431">
      <w:pPr>
        <w:spacing w:before="240" w:line="360" w:lineRule="auto"/>
        <w:jc w:val="right"/>
        <w:rPr>
          <w:rFonts w:ascii="Times New Roman" w:hAnsi="Times New Roman"/>
          <w:b/>
          <w:bCs/>
          <w:i/>
          <w:iCs/>
          <w:sz w:val="24"/>
          <w:szCs w:val="24"/>
        </w:rPr>
      </w:pPr>
      <w:bookmarkStart w:id="0" w:name="_Hlk46148322"/>
      <w:r w:rsidRPr="002A6BF7">
        <w:rPr>
          <w:rFonts w:ascii="Times New Roman" w:hAnsi="Times New Roman"/>
          <w:b/>
          <w:bCs/>
          <w:i/>
          <w:iCs/>
          <w:sz w:val="24"/>
          <w:szCs w:val="24"/>
        </w:rPr>
        <w:t>https://doi.org/10.23913/ride.v11i22.826</w:t>
      </w:r>
    </w:p>
    <w:p w14:paraId="5F7B8D26" w14:textId="0D3D2933" w:rsidR="00563431" w:rsidRDefault="00563431" w:rsidP="00563431">
      <w:pPr>
        <w:spacing w:before="240" w:line="360" w:lineRule="auto"/>
        <w:jc w:val="right"/>
        <w:rPr>
          <w:rFonts w:ascii="Times New Roman" w:hAnsi="Times New Roman" w:cs="Times New Roman"/>
          <w:b/>
          <w:bCs/>
          <w:sz w:val="28"/>
          <w:szCs w:val="28"/>
        </w:rPr>
      </w:pPr>
      <w:r w:rsidRPr="00D8194E">
        <w:rPr>
          <w:rFonts w:ascii="Times New Roman" w:hAnsi="Times New Roman"/>
          <w:b/>
          <w:bCs/>
          <w:i/>
          <w:iCs/>
          <w:sz w:val="24"/>
          <w:szCs w:val="24"/>
        </w:rPr>
        <w:t>Artículos científicos</w:t>
      </w:r>
    </w:p>
    <w:p w14:paraId="45D7B620" w14:textId="33159ED8" w:rsidR="00604B50" w:rsidRPr="00563431" w:rsidRDefault="009F6AAF" w:rsidP="00563431">
      <w:pPr>
        <w:spacing w:line="276" w:lineRule="auto"/>
        <w:jc w:val="right"/>
        <w:rPr>
          <w:rFonts w:ascii="Calibri" w:eastAsia="Times New Roman" w:hAnsi="Calibri" w:cs="Calibri"/>
          <w:b/>
          <w:color w:val="000000"/>
          <w:sz w:val="36"/>
          <w:szCs w:val="36"/>
          <w:lang w:eastAsia="es-MX"/>
        </w:rPr>
      </w:pPr>
      <w:r w:rsidRPr="00563431">
        <w:rPr>
          <w:rFonts w:ascii="Calibri" w:eastAsia="Times New Roman" w:hAnsi="Calibri" w:cs="Calibri"/>
          <w:b/>
          <w:color w:val="000000"/>
          <w:sz w:val="36"/>
          <w:szCs w:val="36"/>
          <w:lang w:eastAsia="es-MX"/>
        </w:rPr>
        <w:t>¿Cómo cambió la enseñanza</w:t>
      </w:r>
      <w:r w:rsidR="00AC3660" w:rsidRPr="00563431">
        <w:rPr>
          <w:rFonts w:ascii="Calibri" w:eastAsia="Times New Roman" w:hAnsi="Calibri" w:cs="Calibri"/>
          <w:b/>
          <w:color w:val="000000"/>
          <w:sz w:val="36"/>
          <w:szCs w:val="36"/>
          <w:lang w:eastAsia="es-MX"/>
        </w:rPr>
        <w:t>-aprendizaje</w:t>
      </w:r>
      <w:r w:rsidRPr="00563431">
        <w:rPr>
          <w:rFonts w:ascii="Calibri" w:eastAsia="Times New Roman" w:hAnsi="Calibri" w:cs="Calibri"/>
          <w:b/>
          <w:color w:val="000000"/>
          <w:sz w:val="36"/>
          <w:szCs w:val="36"/>
          <w:lang w:eastAsia="es-MX"/>
        </w:rPr>
        <w:t xml:space="preserve"> de las asignaturas</w:t>
      </w:r>
      <w:r w:rsidR="00E228C6" w:rsidRPr="00563431">
        <w:rPr>
          <w:rFonts w:ascii="Calibri" w:eastAsia="Times New Roman" w:hAnsi="Calibri" w:cs="Calibri"/>
          <w:b/>
          <w:color w:val="000000"/>
          <w:sz w:val="36"/>
          <w:szCs w:val="36"/>
          <w:lang w:eastAsia="es-MX"/>
        </w:rPr>
        <w:t xml:space="preserve"> prácticas en el área de</w:t>
      </w:r>
      <w:r w:rsidRPr="00563431">
        <w:rPr>
          <w:rFonts w:ascii="Calibri" w:eastAsia="Times New Roman" w:hAnsi="Calibri" w:cs="Calibri"/>
          <w:b/>
          <w:color w:val="000000"/>
          <w:sz w:val="36"/>
          <w:szCs w:val="36"/>
          <w:lang w:eastAsia="es-MX"/>
        </w:rPr>
        <w:t xml:space="preserve"> tecnologías de </w:t>
      </w:r>
      <w:r w:rsidR="009E6672" w:rsidRPr="00563431">
        <w:rPr>
          <w:rFonts w:ascii="Calibri" w:eastAsia="Times New Roman" w:hAnsi="Calibri" w:cs="Calibri"/>
          <w:b/>
          <w:color w:val="000000"/>
          <w:sz w:val="36"/>
          <w:szCs w:val="36"/>
          <w:lang w:eastAsia="es-MX"/>
        </w:rPr>
        <w:t xml:space="preserve">la </w:t>
      </w:r>
      <w:r w:rsidRPr="00563431">
        <w:rPr>
          <w:rFonts w:ascii="Calibri" w:eastAsia="Times New Roman" w:hAnsi="Calibri" w:cs="Calibri"/>
          <w:b/>
          <w:color w:val="000000"/>
          <w:sz w:val="36"/>
          <w:szCs w:val="36"/>
          <w:lang w:eastAsia="es-MX"/>
        </w:rPr>
        <w:t xml:space="preserve">información con </w:t>
      </w:r>
      <w:r w:rsidR="00E96876" w:rsidRPr="00563431">
        <w:rPr>
          <w:rFonts w:ascii="Calibri" w:eastAsia="Times New Roman" w:hAnsi="Calibri" w:cs="Calibri"/>
          <w:b/>
          <w:color w:val="000000"/>
          <w:sz w:val="36"/>
          <w:szCs w:val="36"/>
          <w:lang w:eastAsia="es-MX"/>
        </w:rPr>
        <w:t>la</w:t>
      </w:r>
      <w:r w:rsidRPr="00563431">
        <w:rPr>
          <w:rFonts w:ascii="Calibri" w:eastAsia="Times New Roman" w:hAnsi="Calibri" w:cs="Calibri"/>
          <w:b/>
          <w:color w:val="000000"/>
          <w:sz w:val="36"/>
          <w:szCs w:val="36"/>
          <w:lang w:eastAsia="es-MX"/>
        </w:rPr>
        <w:t xml:space="preserve"> </w:t>
      </w:r>
      <w:r w:rsidR="00E96876" w:rsidRPr="00563431">
        <w:rPr>
          <w:rFonts w:ascii="Calibri" w:eastAsia="Times New Roman" w:hAnsi="Calibri" w:cs="Calibri"/>
          <w:b/>
          <w:color w:val="000000"/>
          <w:sz w:val="36"/>
          <w:szCs w:val="36"/>
          <w:lang w:eastAsia="es-MX"/>
        </w:rPr>
        <w:t>covid</w:t>
      </w:r>
      <w:r w:rsidRPr="00563431">
        <w:rPr>
          <w:rFonts w:ascii="Calibri" w:eastAsia="Times New Roman" w:hAnsi="Calibri" w:cs="Calibri"/>
          <w:b/>
          <w:color w:val="000000"/>
          <w:sz w:val="36"/>
          <w:szCs w:val="36"/>
          <w:lang w:eastAsia="es-MX"/>
        </w:rPr>
        <w:t>-19?</w:t>
      </w:r>
    </w:p>
    <w:bookmarkEnd w:id="0"/>
    <w:p w14:paraId="05A736FD" w14:textId="5443B283" w:rsidR="009F6AAF" w:rsidRPr="009614FD" w:rsidRDefault="00B13146" w:rsidP="00563431">
      <w:pPr>
        <w:spacing w:line="276" w:lineRule="auto"/>
        <w:jc w:val="right"/>
        <w:rPr>
          <w:rFonts w:ascii="Calibri" w:eastAsia="Times New Roman" w:hAnsi="Calibri" w:cs="Calibri"/>
          <w:b/>
          <w:i/>
          <w:iCs/>
          <w:color w:val="000000"/>
          <w:sz w:val="28"/>
          <w:szCs w:val="28"/>
          <w:lang w:val="en-US" w:eastAsia="es-MX"/>
        </w:rPr>
      </w:pPr>
      <w:r w:rsidRPr="009614FD">
        <w:rPr>
          <w:rFonts w:ascii="Calibri" w:eastAsia="Times New Roman" w:hAnsi="Calibri" w:cs="Calibri"/>
          <w:b/>
          <w:i/>
          <w:iCs/>
          <w:color w:val="000000"/>
          <w:sz w:val="28"/>
          <w:szCs w:val="28"/>
          <w:lang w:val="en-US" w:eastAsia="es-MX"/>
        </w:rPr>
        <w:t xml:space="preserve">How </w:t>
      </w:r>
      <w:r w:rsidR="00C849E8" w:rsidRPr="009614FD">
        <w:rPr>
          <w:rFonts w:ascii="Calibri" w:eastAsia="Times New Roman" w:hAnsi="Calibri" w:cs="Calibri"/>
          <w:b/>
          <w:i/>
          <w:iCs/>
          <w:color w:val="000000"/>
          <w:sz w:val="28"/>
          <w:szCs w:val="28"/>
          <w:lang w:val="en-US" w:eastAsia="es-MX"/>
        </w:rPr>
        <w:t>D</w:t>
      </w:r>
      <w:r w:rsidRPr="009614FD">
        <w:rPr>
          <w:rFonts w:ascii="Calibri" w:eastAsia="Times New Roman" w:hAnsi="Calibri" w:cs="Calibri"/>
          <w:b/>
          <w:i/>
          <w:iCs/>
          <w:color w:val="000000"/>
          <w:sz w:val="28"/>
          <w:szCs w:val="28"/>
          <w:lang w:val="en-US" w:eastAsia="es-MX"/>
        </w:rPr>
        <w:t xml:space="preserve">id the </w:t>
      </w:r>
      <w:r w:rsidR="00C849E8" w:rsidRPr="009614FD">
        <w:rPr>
          <w:rFonts w:ascii="Calibri" w:eastAsia="Times New Roman" w:hAnsi="Calibri" w:cs="Calibri"/>
          <w:b/>
          <w:i/>
          <w:iCs/>
          <w:color w:val="000000"/>
          <w:sz w:val="28"/>
          <w:szCs w:val="28"/>
          <w:lang w:val="en-US" w:eastAsia="es-MX"/>
        </w:rPr>
        <w:t>T</w:t>
      </w:r>
      <w:r w:rsidRPr="009614FD">
        <w:rPr>
          <w:rFonts w:ascii="Calibri" w:eastAsia="Times New Roman" w:hAnsi="Calibri" w:cs="Calibri"/>
          <w:b/>
          <w:i/>
          <w:iCs/>
          <w:color w:val="000000"/>
          <w:sz w:val="28"/>
          <w:szCs w:val="28"/>
          <w:lang w:val="en-US" w:eastAsia="es-MX"/>
        </w:rPr>
        <w:t xml:space="preserve">eaching and </w:t>
      </w:r>
      <w:r w:rsidR="00C849E8" w:rsidRPr="009614FD">
        <w:rPr>
          <w:rFonts w:ascii="Calibri" w:eastAsia="Times New Roman" w:hAnsi="Calibri" w:cs="Calibri"/>
          <w:b/>
          <w:i/>
          <w:iCs/>
          <w:color w:val="000000"/>
          <w:sz w:val="28"/>
          <w:szCs w:val="28"/>
          <w:lang w:val="en-US" w:eastAsia="es-MX"/>
        </w:rPr>
        <w:t>L</w:t>
      </w:r>
      <w:r w:rsidRPr="009614FD">
        <w:rPr>
          <w:rFonts w:ascii="Calibri" w:eastAsia="Times New Roman" w:hAnsi="Calibri" w:cs="Calibri"/>
          <w:b/>
          <w:i/>
          <w:iCs/>
          <w:color w:val="000000"/>
          <w:sz w:val="28"/>
          <w:szCs w:val="28"/>
          <w:lang w:val="en-US" w:eastAsia="es-MX"/>
        </w:rPr>
        <w:t xml:space="preserve">earning of </w:t>
      </w:r>
      <w:r w:rsidR="00C849E8" w:rsidRPr="009614FD">
        <w:rPr>
          <w:rFonts w:ascii="Calibri" w:eastAsia="Times New Roman" w:hAnsi="Calibri" w:cs="Calibri"/>
          <w:b/>
          <w:i/>
          <w:iCs/>
          <w:color w:val="000000"/>
          <w:sz w:val="28"/>
          <w:szCs w:val="28"/>
          <w:lang w:val="en-US" w:eastAsia="es-MX"/>
        </w:rPr>
        <w:t>P</w:t>
      </w:r>
      <w:r w:rsidRPr="009614FD">
        <w:rPr>
          <w:rFonts w:ascii="Calibri" w:eastAsia="Times New Roman" w:hAnsi="Calibri" w:cs="Calibri"/>
          <w:b/>
          <w:i/>
          <w:iCs/>
          <w:color w:val="000000"/>
          <w:sz w:val="28"/>
          <w:szCs w:val="28"/>
          <w:lang w:val="en-US" w:eastAsia="es-MX"/>
        </w:rPr>
        <w:t xml:space="preserve">ractical </w:t>
      </w:r>
      <w:r w:rsidR="00C849E8" w:rsidRPr="009614FD">
        <w:rPr>
          <w:rFonts w:ascii="Calibri" w:eastAsia="Times New Roman" w:hAnsi="Calibri" w:cs="Calibri"/>
          <w:b/>
          <w:i/>
          <w:iCs/>
          <w:color w:val="000000"/>
          <w:sz w:val="28"/>
          <w:szCs w:val="28"/>
          <w:lang w:val="en-US" w:eastAsia="es-MX"/>
        </w:rPr>
        <w:t>C</w:t>
      </w:r>
      <w:r w:rsidRPr="009614FD">
        <w:rPr>
          <w:rFonts w:ascii="Calibri" w:eastAsia="Times New Roman" w:hAnsi="Calibri" w:cs="Calibri"/>
          <w:b/>
          <w:i/>
          <w:iCs/>
          <w:color w:val="000000"/>
          <w:sz w:val="28"/>
          <w:szCs w:val="28"/>
          <w:lang w:val="en-US" w:eastAsia="es-MX"/>
        </w:rPr>
        <w:t xml:space="preserve">ourses </w:t>
      </w:r>
      <w:r w:rsidR="00C849E8" w:rsidRPr="009614FD">
        <w:rPr>
          <w:rFonts w:ascii="Calibri" w:eastAsia="Times New Roman" w:hAnsi="Calibri" w:cs="Calibri"/>
          <w:b/>
          <w:i/>
          <w:iCs/>
          <w:color w:val="000000"/>
          <w:sz w:val="28"/>
          <w:szCs w:val="28"/>
          <w:lang w:val="en-US" w:eastAsia="es-MX"/>
        </w:rPr>
        <w:t>in</w:t>
      </w:r>
      <w:r w:rsidRPr="009614FD">
        <w:rPr>
          <w:rFonts w:ascii="Calibri" w:eastAsia="Times New Roman" w:hAnsi="Calibri" w:cs="Calibri"/>
          <w:b/>
          <w:i/>
          <w:iCs/>
          <w:color w:val="000000"/>
          <w:sz w:val="28"/>
          <w:szCs w:val="28"/>
          <w:lang w:val="en-US" w:eastAsia="es-MX"/>
        </w:rPr>
        <w:t xml:space="preserve"> </w:t>
      </w:r>
      <w:r w:rsidR="00C849E8" w:rsidRPr="009614FD">
        <w:rPr>
          <w:rFonts w:ascii="Calibri" w:eastAsia="Times New Roman" w:hAnsi="Calibri" w:cs="Calibri"/>
          <w:b/>
          <w:i/>
          <w:iCs/>
          <w:color w:val="000000"/>
          <w:sz w:val="28"/>
          <w:szCs w:val="28"/>
          <w:lang w:val="en-US" w:eastAsia="es-MX"/>
        </w:rPr>
        <w:t>I</w:t>
      </w:r>
      <w:r w:rsidRPr="009614FD">
        <w:rPr>
          <w:rFonts w:ascii="Calibri" w:eastAsia="Times New Roman" w:hAnsi="Calibri" w:cs="Calibri"/>
          <w:b/>
          <w:i/>
          <w:iCs/>
          <w:color w:val="000000"/>
          <w:sz w:val="28"/>
          <w:szCs w:val="28"/>
          <w:lang w:val="en-US" w:eastAsia="es-MX"/>
        </w:rPr>
        <w:t>​</w:t>
      </w:r>
      <w:proofErr w:type="spellStart"/>
      <w:r w:rsidR="009E6672" w:rsidRPr="009614FD">
        <w:rPr>
          <w:rFonts w:ascii="Calibri" w:eastAsia="Times New Roman" w:hAnsi="Calibri" w:cs="Calibri"/>
          <w:b/>
          <w:i/>
          <w:iCs/>
          <w:color w:val="000000"/>
          <w:sz w:val="28"/>
          <w:szCs w:val="28"/>
          <w:lang w:val="en-US" w:eastAsia="es-MX"/>
        </w:rPr>
        <w:t>nformation</w:t>
      </w:r>
      <w:proofErr w:type="spellEnd"/>
      <w:r w:rsidRPr="009614FD">
        <w:rPr>
          <w:rFonts w:ascii="Calibri" w:eastAsia="Times New Roman" w:hAnsi="Calibri" w:cs="Calibri"/>
          <w:b/>
          <w:i/>
          <w:iCs/>
          <w:color w:val="000000"/>
          <w:sz w:val="28"/>
          <w:szCs w:val="28"/>
          <w:lang w:val="en-US" w:eastAsia="es-MX"/>
        </w:rPr>
        <w:t xml:space="preserve"> </w:t>
      </w:r>
      <w:r w:rsidR="00C849E8" w:rsidRPr="009614FD">
        <w:rPr>
          <w:rFonts w:ascii="Calibri" w:eastAsia="Times New Roman" w:hAnsi="Calibri" w:cs="Calibri"/>
          <w:b/>
          <w:i/>
          <w:iCs/>
          <w:color w:val="000000"/>
          <w:sz w:val="28"/>
          <w:szCs w:val="28"/>
          <w:lang w:val="en-US" w:eastAsia="es-MX"/>
        </w:rPr>
        <w:t>T</w:t>
      </w:r>
      <w:r w:rsidRPr="009614FD">
        <w:rPr>
          <w:rFonts w:ascii="Calibri" w:eastAsia="Times New Roman" w:hAnsi="Calibri" w:cs="Calibri"/>
          <w:b/>
          <w:i/>
          <w:iCs/>
          <w:color w:val="000000"/>
          <w:sz w:val="28"/>
          <w:szCs w:val="28"/>
          <w:lang w:val="en-US" w:eastAsia="es-MX"/>
        </w:rPr>
        <w:t xml:space="preserve">echnology </w:t>
      </w:r>
      <w:r w:rsidR="00C849E8" w:rsidRPr="009614FD">
        <w:rPr>
          <w:rFonts w:ascii="Calibri" w:eastAsia="Times New Roman" w:hAnsi="Calibri" w:cs="Calibri"/>
          <w:b/>
          <w:i/>
          <w:iCs/>
          <w:color w:val="000000"/>
          <w:sz w:val="28"/>
          <w:szCs w:val="28"/>
          <w:lang w:val="en-US" w:eastAsia="es-MX"/>
        </w:rPr>
        <w:t>C</w:t>
      </w:r>
      <w:r w:rsidRPr="009614FD">
        <w:rPr>
          <w:rFonts w:ascii="Calibri" w:eastAsia="Times New Roman" w:hAnsi="Calibri" w:cs="Calibri"/>
          <w:b/>
          <w:i/>
          <w:iCs/>
          <w:color w:val="000000"/>
          <w:sz w:val="28"/>
          <w:szCs w:val="28"/>
          <w:lang w:val="en-US" w:eastAsia="es-MX"/>
        </w:rPr>
        <w:t>hange with COVID-19?</w:t>
      </w:r>
    </w:p>
    <w:p w14:paraId="44243996" w14:textId="78E76AD4" w:rsidR="00563431" w:rsidRPr="00563431" w:rsidRDefault="00563431" w:rsidP="00563431">
      <w:pPr>
        <w:spacing w:line="276" w:lineRule="auto"/>
        <w:jc w:val="right"/>
        <w:rPr>
          <w:rFonts w:ascii="Calibri" w:eastAsia="Times New Roman" w:hAnsi="Calibri" w:cs="Calibri"/>
          <w:b/>
          <w:i/>
          <w:iCs/>
          <w:color w:val="000000"/>
          <w:sz w:val="28"/>
          <w:szCs w:val="28"/>
          <w:lang w:eastAsia="es-MX"/>
        </w:rPr>
      </w:pPr>
      <w:proofErr w:type="gramStart"/>
      <w:r w:rsidRPr="00563431">
        <w:rPr>
          <w:rFonts w:ascii="Calibri" w:eastAsia="Times New Roman" w:hAnsi="Calibri" w:cs="Calibri"/>
          <w:b/>
          <w:i/>
          <w:iCs/>
          <w:color w:val="000000"/>
          <w:sz w:val="28"/>
          <w:szCs w:val="28"/>
          <w:lang w:eastAsia="es-MX"/>
        </w:rPr>
        <w:t xml:space="preserve">Como o </w:t>
      </w:r>
      <w:proofErr w:type="spellStart"/>
      <w:r w:rsidRPr="00563431">
        <w:rPr>
          <w:rFonts w:ascii="Calibri" w:eastAsia="Times New Roman" w:hAnsi="Calibri" w:cs="Calibri"/>
          <w:b/>
          <w:i/>
          <w:iCs/>
          <w:color w:val="000000"/>
          <w:sz w:val="28"/>
          <w:szCs w:val="28"/>
          <w:lang w:eastAsia="es-MX"/>
        </w:rPr>
        <w:t>ensino-aprendizagem</w:t>
      </w:r>
      <w:proofErr w:type="spellEnd"/>
      <w:r w:rsidRPr="00563431">
        <w:rPr>
          <w:rFonts w:ascii="Calibri" w:eastAsia="Times New Roman" w:hAnsi="Calibri" w:cs="Calibri"/>
          <w:b/>
          <w:i/>
          <w:iCs/>
          <w:color w:val="000000"/>
          <w:sz w:val="28"/>
          <w:szCs w:val="28"/>
          <w:lang w:eastAsia="es-MX"/>
        </w:rPr>
        <w:t xml:space="preserve"> de disciplinas </w:t>
      </w:r>
      <w:proofErr w:type="spellStart"/>
      <w:r w:rsidRPr="00563431">
        <w:rPr>
          <w:rFonts w:ascii="Calibri" w:eastAsia="Times New Roman" w:hAnsi="Calibri" w:cs="Calibri"/>
          <w:b/>
          <w:i/>
          <w:iCs/>
          <w:color w:val="000000"/>
          <w:sz w:val="28"/>
          <w:szCs w:val="28"/>
          <w:lang w:eastAsia="es-MX"/>
        </w:rPr>
        <w:t>práticas</w:t>
      </w:r>
      <w:proofErr w:type="spellEnd"/>
      <w:r w:rsidRPr="00563431">
        <w:rPr>
          <w:rFonts w:ascii="Calibri" w:eastAsia="Times New Roman" w:hAnsi="Calibri" w:cs="Calibri"/>
          <w:b/>
          <w:i/>
          <w:iCs/>
          <w:color w:val="000000"/>
          <w:sz w:val="28"/>
          <w:szCs w:val="28"/>
          <w:lang w:eastAsia="es-MX"/>
        </w:rPr>
        <w:t xml:space="preserve"> da área de </w:t>
      </w:r>
      <w:proofErr w:type="spellStart"/>
      <w:r w:rsidRPr="00563431">
        <w:rPr>
          <w:rFonts w:ascii="Calibri" w:eastAsia="Times New Roman" w:hAnsi="Calibri" w:cs="Calibri"/>
          <w:b/>
          <w:i/>
          <w:iCs/>
          <w:color w:val="000000"/>
          <w:sz w:val="28"/>
          <w:szCs w:val="28"/>
          <w:lang w:eastAsia="es-MX"/>
        </w:rPr>
        <w:t>tecnologia</w:t>
      </w:r>
      <w:proofErr w:type="spellEnd"/>
      <w:r w:rsidRPr="00563431">
        <w:rPr>
          <w:rFonts w:ascii="Calibri" w:eastAsia="Times New Roman" w:hAnsi="Calibri" w:cs="Calibri"/>
          <w:b/>
          <w:i/>
          <w:iCs/>
          <w:color w:val="000000"/>
          <w:sz w:val="28"/>
          <w:szCs w:val="28"/>
          <w:lang w:eastAsia="es-MX"/>
        </w:rPr>
        <w:t xml:space="preserve"> da </w:t>
      </w:r>
      <w:proofErr w:type="spellStart"/>
      <w:r w:rsidRPr="00563431">
        <w:rPr>
          <w:rFonts w:ascii="Calibri" w:eastAsia="Times New Roman" w:hAnsi="Calibri" w:cs="Calibri"/>
          <w:b/>
          <w:i/>
          <w:iCs/>
          <w:color w:val="000000"/>
          <w:sz w:val="28"/>
          <w:szCs w:val="28"/>
          <w:lang w:eastAsia="es-MX"/>
        </w:rPr>
        <w:t>informação</w:t>
      </w:r>
      <w:proofErr w:type="spellEnd"/>
      <w:r w:rsidRPr="00563431">
        <w:rPr>
          <w:rFonts w:ascii="Calibri" w:eastAsia="Times New Roman" w:hAnsi="Calibri" w:cs="Calibri"/>
          <w:b/>
          <w:i/>
          <w:iCs/>
          <w:color w:val="000000"/>
          <w:sz w:val="28"/>
          <w:szCs w:val="28"/>
          <w:lang w:eastAsia="es-MX"/>
        </w:rPr>
        <w:t xml:space="preserve"> </w:t>
      </w:r>
      <w:proofErr w:type="spellStart"/>
      <w:r w:rsidRPr="00563431">
        <w:rPr>
          <w:rFonts w:ascii="Calibri" w:eastAsia="Times New Roman" w:hAnsi="Calibri" w:cs="Calibri"/>
          <w:b/>
          <w:i/>
          <w:iCs/>
          <w:color w:val="000000"/>
          <w:sz w:val="28"/>
          <w:szCs w:val="28"/>
          <w:lang w:eastAsia="es-MX"/>
        </w:rPr>
        <w:t>mudou</w:t>
      </w:r>
      <w:proofErr w:type="spellEnd"/>
      <w:r w:rsidRPr="00563431">
        <w:rPr>
          <w:rFonts w:ascii="Calibri" w:eastAsia="Times New Roman" w:hAnsi="Calibri" w:cs="Calibri"/>
          <w:b/>
          <w:i/>
          <w:iCs/>
          <w:color w:val="000000"/>
          <w:sz w:val="28"/>
          <w:szCs w:val="28"/>
          <w:lang w:eastAsia="es-MX"/>
        </w:rPr>
        <w:t xml:space="preserve"> </w:t>
      </w:r>
      <w:proofErr w:type="spellStart"/>
      <w:r w:rsidRPr="00563431">
        <w:rPr>
          <w:rFonts w:ascii="Calibri" w:eastAsia="Times New Roman" w:hAnsi="Calibri" w:cs="Calibri"/>
          <w:b/>
          <w:i/>
          <w:iCs/>
          <w:color w:val="000000"/>
          <w:sz w:val="28"/>
          <w:szCs w:val="28"/>
          <w:lang w:eastAsia="es-MX"/>
        </w:rPr>
        <w:t>com</w:t>
      </w:r>
      <w:proofErr w:type="spellEnd"/>
      <w:r w:rsidRPr="00563431">
        <w:rPr>
          <w:rFonts w:ascii="Calibri" w:eastAsia="Times New Roman" w:hAnsi="Calibri" w:cs="Calibri"/>
          <w:b/>
          <w:i/>
          <w:iCs/>
          <w:color w:val="000000"/>
          <w:sz w:val="28"/>
          <w:szCs w:val="28"/>
          <w:lang w:eastAsia="es-MX"/>
        </w:rPr>
        <w:t xml:space="preserve"> a covid-19?</w:t>
      </w:r>
      <w:proofErr w:type="gramEnd"/>
    </w:p>
    <w:p w14:paraId="1B026963" w14:textId="77777777" w:rsidR="000A4678" w:rsidRPr="00563431" w:rsidRDefault="000A4678" w:rsidP="000A4678">
      <w:pPr>
        <w:spacing w:after="0" w:line="276" w:lineRule="auto"/>
        <w:jc w:val="right"/>
        <w:rPr>
          <w:rFonts w:ascii="Times New Roman" w:hAnsi="Times New Roman" w:cs="Times New Roman"/>
          <w:b/>
          <w:sz w:val="24"/>
          <w:szCs w:val="24"/>
        </w:rPr>
      </w:pPr>
    </w:p>
    <w:p w14:paraId="6C2A1A39" w14:textId="02B7825A" w:rsidR="000A4678" w:rsidRPr="00563431" w:rsidRDefault="000A4678" w:rsidP="00563431">
      <w:pPr>
        <w:spacing w:after="0" w:line="276" w:lineRule="auto"/>
        <w:jc w:val="right"/>
        <w:rPr>
          <w:rFonts w:cstheme="minorHAnsi"/>
          <w:b/>
          <w:sz w:val="24"/>
          <w:szCs w:val="24"/>
        </w:rPr>
      </w:pPr>
      <w:r w:rsidRPr="00563431">
        <w:rPr>
          <w:rFonts w:cstheme="minorHAnsi"/>
          <w:b/>
          <w:sz w:val="24"/>
          <w:szCs w:val="24"/>
        </w:rPr>
        <w:t>José Balderas Solís</w:t>
      </w:r>
    </w:p>
    <w:p w14:paraId="263CFDBC" w14:textId="77777777" w:rsidR="000A4678" w:rsidRPr="00980EB2" w:rsidRDefault="000A4678"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Universidad Autónoma de Tamaulipas, México</w:t>
      </w:r>
    </w:p>
    <w:p w14:paraId="0CDEE70C" w14:textId="6881EF8F" w:rsidR="000A4678" w:rsidRPr="00563431" w:rsidRDefault="000A4678" w:rsidP="00563431">
      <w:pPr>
        <w:spacing w:after="0" w:line="276" w:lineRule="auto"/>
        <w:jc w:val="right"/>
        <w:rPr>
          <w:rFonts w:cstheme="minorHAnsi"/>
          <w:color w:val="FF0000"/>
          <w:sz w:val="24"/>
          <w:szCs w:val="24"/>
        </w:rPr>
      </w:pPr>
      <w:r w:rsidRPr="00563431">
        <w:rPr>
          <w:rFonts w:cstheme="minorHAnsi"/>
          <w:color w:val="FF0000"/>
          <w:sz w:val="24"/>
          <w:szCs w:val="24"/>
        </w:rPr>
        <w:t>josebalderas97@gmail.com</w:t>
      </w:r>
    </w:p>
    <w:p w14:paraId="5E52715A" w14:textId="35ECF2FA" w:rsidR="000A4678" w:rsidRDefault="000A4678"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https://orcid.org/0000-0001-</w:t>
      </w:r>
      <w:r>
        <w:rPr>
          <w:rFonts w:ascii="Times New Roman" w:hAnsi="Times New Roman" w:cs="Times New Roman"/>
          <w:sz w:val="24"/>
          <w:szCs w:val="24"/>
        </w:rPr>
        <w:t>6293</w:t>
      </w:r>
      <w:r w:rsidRPr="00980EB2">
        <w:rPr>
          <w:rFonts w:ascii="Times New Roman" w:hAnsi="Times New Roman" w:cs="Times New Roman"/>
          <w:sz w:val="24"/>
          <w:szCs w:val="24"/>
        </w:rPr>
        <w:t>-</w:t>
      </w:r>
      <w:r>
        <w:rPr>
          <w:rFonts w:ascii="Times New Roman" w:hAnsi="Times New Roman" w:cs="Times New Roman"/>
          <w:sz w:val="24"/>
          <w:szCs w:val="24"/>
        </w:rPr>
        <w:t>7825</w:t>
      </w:r>
    </w:p>
    <w:p w14:paraId="5E3224B4" w14:textId="77777777" w:rsidR="00A158C8" w:rsidRPr="00980EB2" w:rsidRDefault="00A158C8" w:rsidP="00563431">
      <w:pPr>
        <w:spacing w:after="0" w:line="276" w:lineRule="auto"/>
        <w:jc w:val="right"/>
        <w:rPr>
          <w:rFonts w:ascii="Times New Roman" w:hAnsi="Times New Roman" w:cs="Times New Roman"/>
          <w:sz w:val="24"/>
          <w:szCs w:val="24"/>
        </w:rPr>
      </w:pPr>
    </w:p>
    <w:p w14:paraId="22D0EB6C" w14:textId="77777777" w:rsidR="00B13146" w:rsidRPr="00563431" w:rsidRDefault="00B13146" w:rsidP="00563431">
      <w:pPr>
        <w:spacing w:after="0" w:line="276" w:lineRule="auto"/>
        <w:jc w:val="right"/>
        <w:rPr>
          <w:rFonts w:cstheme="minorHAnsi"/>
          <w:b/>
          <w:sz w:val="24"/>
          <w:szCs w:val="24"/>
        </w:rPr>
      </w:pPr>
      <w:r w:rsidRPr="00563431">
        <w:rPr>
          <w:rFonts w:cstheme="minorHAnsi"/>
          <w:b/>
          <w:sz w:val="24"/>
          <w:szCs w:val="24"/>
        </w:rPr>
        <w:t>Ramón Ventura Roque Hernández</w:t>
      </w:r>
    </w:p>
    <w:p w14:paraId="43E45711" w14:textId="77777777" w:rsidR="00B13146" w:rsidRPr="00980EB2" w:rsidRDefault="00B13146"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Universidad Autónoma de Tamaulipas, México</w:t>
      </w:r>
    </w:p>
    <w:p w14:paraId="29ECEFEF" w14:textId="77777777" w:rsidR="00B13146" w:rsidRPr="00563431" w:rsidRDefault="00B13146" w:rsidP="00563431">
      <w:pPr>
        <w:spacing w:after="0" w:line="276" w:lineRule="auto"/>
        <w:jc w:val="right"/>
        <w:rPr>
          <w:rFonts w:cstheme="minorHAnsi"/>
          <w:color w:val="FF0000"/>
          <w:sz w:val="24"/>
          <w:szCs w:val="24"/>
        </w:rPr>
      </w:pPr>
      <w:r w:rsidRPr="00563431">
        <w:rPr>
          <w:rFonts w:cstheme="minorHAnsi"/>
          <w:color w:val="FF0000"/>
          <w:sz w:val="24"/>
          <w:szCs w:val="24"/>
        </w:rPr>
        <w:t>rvHernandez@uat.edu.mx</w:t>
      </w:r>
    </w:p>
    <w:p w14:paraId="01BD659E" w14:textId="3BD577E6" w:rsidR="00B13146" w:rsidRPr="00980EB2" w:rsidRDefault="00B13146"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https://orcid.org/0000-0001-9727-2608</w:t>
      </w:r>
    </w:p>
    <w:p w14:paraId="07659085" w14:textId="77777777" w:rsidR="00B13146" w:rsidRPr="00980EB2" w:rsidRDefault="00B13146" w:rsidP="00563431">
      <w:pPr>
        <w:spacing w:after="0" w:line="276" w:lineRule="auto"/>
        <w:jc w:val="right"/>
        <w:rPr>
          <w:rFonts w:ascii="Times New Roman" w:hAnsi="Times New Roman" w:cs="Times New Roman"/>
          <w:sz w:val="24"/>
          <w:szCs w:val="24"/>
        </w:rPr>
      </w:pPr>
    </w:p>
    <w:p w14:paraId="59EFFDF1" w14:textId="77777777" w:rsidR="00B13146" w:rsidRPr="00563431" w:rsidRDefault="00B13146" w:rsidP="00563431">
      <w:pPr>
        <w:spacing w:after="0" w:line="276" w:lineRule="auto"/>
        <w:jc w:val="right"/>
        <w:rPr>
          <w:rFonts w:cstheme="minorHAnsi"/>
          <w:b/>
          <w:sz w:val="24"/>
          <w:szCs w:val="24"/>
        </w:rPr>
      </w:pPr>
      <w:r w:rsidRPr="00563431">
        <w:rPr>
          <w:rFonts w:cstheme="minorHAnsi"/>
          <w:b/>
          <w:sz w:val="24"/>
          <w:szCs w:val="24"/>
        </w:rPr>
        <w:t>Adán López Mendoza</w:t>
      </w:r>
    </w:p>
    <w:p w14:paraId="66EDF273" w14:textId="77777777" w:rsidR="00B13146" w:rsidRPr="00980EB2" w:rsidRDefault="00B13146"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Universidad Autónoma de Tamaulipas, México</w:t>
      </w:r>
    </w:p>
    <w:p w14:paraId="517B05D6" w14:textId="77777777" w:rsidR="00B13146" w:rsidRPr="00563431" w:rsidRDefault="00B13146" w:rsidP="00563431">
      <w:pPr>
        <w:spacing w:after="0" w:line="276" w:lineRule="auto"/>
        <w:jc w:val="right"/>
        <w:rPr>
          <w:rFonts w:cstheme="minorHAnsi"/>
          <w:color w:val="FF0000"/>
          <w:sz w:val="24"/>
          <w:szCs w:val="24"/>
        </w:rPr>
      </w:pPr>
      <w:r w:rsidRPr="00563431">
        <w:rPr>
          <w:rFonts w:cstheme="minorHAnsi"/>
          <w:color w:val="FF0000"/>
          <w:sz w:val="24"/>
          <w:szCs w:val="24"/>
        </w:rPr>
        <w:t>aLopez@uat.edu.mx</w:t>
      </w:r>
    </w:p>
    <w:p w14:paraId="779BB755" w14:textId="4B709AB1" w:rsidR="00B13146" w:rsidRDefault="00B13146"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https://orcid.org/0000-0003-4801-640X</w:t>
      </w:r>
    </w:p>
    <w:p w14:paraId="39EB5909" w14:textId="24224A52" w:rsidR="004C4464" w:rsidRDefault="004C4464" w:rsidP="00563431">
      <w:pPr>
        <w:spacing w:after="0" w:line="276" w:lineRule="auto"/>
        <w:jc w:val="right"/>
        <w:rPr>
          <w:rFonts w:ascii="Times New Roman" w:hAnsi="Times New Roman" w:cs="Times New Roman"/>
          <w:sz w:val="24"/>
          <w:szCs w:val="24"/>
        </w:rPr>
      </w:pPr>
    </w:p>
    <w:p w14:paraId="5289F166" w14:textId="4102217F" w:rsidR="004C4464" w:rsidRPr="00563431" w:rsidRDefault="004C4464" w:rsidP="00563431">
      <w:pPr>
        <w:spacing w:after="0" w:line="276" w:lineRule="auto"/>
        <w:jc w:val="right"/>
        <w:rPr>
          <w:rFonts w:cstheme="minorHAnsi"/>
          <w:b/>
          <w:sz w:val="24"/>
          <w:szCs w:val="24"/>
        </w:rPr>
      </w:pPr>
      <w:r w:rsidRPr="00563431">
        <w:rPr>
          <w:rFonts w:cstheme="minorHAnsi"/>
          <w:b/>
          <w:sz w:val="24"/>
          <w:szCs w:val="24"/>
        </w:rPr>
        <w:t>Rolando Salazar Hernández</w:t>
      </w:r>
    </w:p>
    <w:p w14:paraId="3AA49D4B" w14:textId="77777777" w:rsidR="004C4464" w:rsidRPr="00980EB2" w:rsidRDefault="004C4464" w:rsidP="00563431">
      <w:pPr>
        <w:spacing w:after="0" w:line="276" w:lineRule="auto"/>
        <w:jc w:val="right"/>
        <w:rPr>
          <w:rFonts w:ascii="Times New Roman" w:hAnsi="Times New Roman" w:cs="Times New Roman"/>
          <w:sz w:val="24"/>
          <w:szCs w:val="24"/>
        </w:rPr>
      </w:pPr>
      <w:r w:rsidRPr="00980EB2">
        <w:rPr>
          <w:rFonts w:ascii="Times New Roman" w:hAnsi="Times New Roman" w:cs="Times New Roman"/>
          <w:sz w:val="24"/>
          <w:szCs w:val="24"/>
        </w:rPr>
        <w:t>Universidad Autónoma de Tamaulipas, México</w:t>
      </w:r>
    </w:p>
    <w:p w14:paraId="09CBDDC8" w14:textId="3CE24AAB" w:rsidR="004C4464" w:rsidRPr="00563431" w:rsidRDefault="004C4464" w:rsidP="00563431">
      <w:pPr>
        <w:spacing w:after="0" w:line="276" w:lineRule="auto"/>
        <w:jc w:val="right"/>
        <w:rPr>
          <w:rFonts w:cstheme="minorHAnsi"/>
          <w:color w:val="FF0000"/>
          <w:sz w:val="24"/>
          <w:szCs w:val="24"/>
        </w:rPr>
      </w:pPr>
      <w:r w:rsidRPr="00563431">
        <w:rPr>
          <w:rFonts w:cstheme="minorHAnsi"/>
          <w:color w:val="FF0000"/>
          <w:sz w:val="24"/>
          <w:szCs w:val="24"/>
        </w:rPr>
        <w:t>rsalazar@docentes.uat.edu.mx</w:t>
      </w:r>
    </w:p>
    <w:p w14:paraId="64A492E9" w14:textId="47DF5AC1" w:rsidR="004C4464" w:rsidRDefault="004C4464" w:rsidP="00563431">
      <w:pPr>
        <w:spacing w:after="0" w:line="276" w:lineRule="auto"/>
        <w:jc w:val="right"/>
        <w:rPr>
          <w:rFonts w:ascii="Times New Roman" w:hAnsi="Times New Roman" w:cs="Times New Roman"/>
          <w:sz w:val="24"/>
          <w:szCs w:val="24"/>
        </w:rPr>
      </w:pPr>
      <w:r w:rsidRPr="004C4464">
        <w:rPr>
          <w:rFonts w:ascii="Times New Roman" w:hAnsi="Times New Roman" w:cs="Times New Roman"/>
          <w:sz w:val="24"/>
          <w:szCs w:val="24"/>
        </w:rPr>
        <w:t>https://orcid.org/0000-0001-5879-4083</w:t>
      </w:r>
    </w:p>
    <w:p w14:paraId="5EA97C73" w14:textId="74785E87" w:rsidR="003A7139" w:rsidRDefault="003A7139" w:rsidP="00563431">
      <w:pPr>
        <w:spacing w:after="0" w:line="276" w:lineRule="auto"/>
        <w:jc w:val="right"/>
        <w:rPr>
          <w:rFonts w:ascii="Times New Roman" w:hAnsi="Times New Roman" w:cs="Times New Roman"/>
          <w:sz w:val="24"/>
          <w:szCs w:val="24"/>
        </w:rPr>
      </w:pPr>
    </w:p>
    <w:p w14:paraId="554E7104" w14:textId="77777777" w:rsidR="003A7139" w:rsidRPr="00563431" w:rsidRDefault="003A7139" w:rsidP="00563431">
      <w:pPr>
        <w:spacing w:after="0" w:line="276" w:lineRule="auto"/>
        <w:jc w:val="right"/>
        <w:rPr>
          <w:rFonts w:cstheme="minorHAnsi"/>
          <w:b/>
          <w:sz w:val="24"/>
          <w:szCs w:val="24"/>
        </w:rPr>
      </w:pPr>
      <w:r w:rsidRPr="00563431">
        <w:rPr>
          <w:rFonts w:cstheme="minorHAnsi"/>
          <w:b/>
          <w:sz w:val="24"/>
          <w:szCs w:val="24"/>
        </w:rPr>
        <w:t>Carlos Manuel Juárez Ibarra</w:t>
      </w:r>
    </w:p>
    <w:p w14:paraId="3D52931A" w14:textId="77777777" w:rsidR="003A7139" w:rsidRPr="003A7139" w:rsidRDefault="003A7139" w:rsidP="00563431">
      <w:pPr>
        <w:spacing w:after="0" w:line="276" w:lineRule="auto"/>
        <w:jc w:val="right"/>
        <w:rPr>
          <w:rFonts w:ascii="Times New Roman" w:hAnsi="Times New Roman" w:cs="Times New Roman"/>
          <w:sz w:val="24"/>
          <w:szCs w:val="24"/>
        </w:rPr>
      </w:pPr>
      <w:r w:rsidRPr="003A7139">
        <w:rPr>
          <w:rFonts w:ascii="Times New Roman" w:hAnsi="Times New Roman" w:cs="Times New Roman"/>
          <w:sz w:val="24"/>
          <w:szCs w:val="24"/>
        </w:rPr>
        <w:t>Universidad Autónoma de Tamaulipas, México</w:t>
      </w:r>
    </w:p>
    <w:p w14:paraId="23E20E76" w14:textId="77777777" w:rsidR="003A7139" w:rsidRPr="00563431" w:rsidRDefault="003A7139" w:rsidP="00563431">
      <w:pPr>
        <w:spacing w:after="0" w:line="276" w:lineRule="auto"/>
        <w:jc w:val="right"/>
        <w:rPr>
          <w:rFonts w:cstheme="minorHAnsi"/>
          <w:color w:val="FF0000"/>
          <w:sz w:val="24"/>
          <w:szCs w:val="24"/>
        </w:rPr>
      </w:pPr>
      <w:r w:rsidRPr="00563431">
        <w:rPr>
          <w:rFonts w:cstheme="minorHAnsi"/>
          <w:color w:val="FF0000"/>
          <w:sz w:val="24"/>
          <w:szCs w:val="24"/>
        </w:rPr>
        <w:t>cJuarez@docentes.uat.edu.mx</w:t>
      </w:r>
    </w:p>
    <w:p w14:paraId="32517951" w14:textId="77777777" w:rsidR="003A7139" w:rsidRPr="003A7139" w:rsidRDefault="003A7139" w:rsidP="00563431">
      <w:pPr>
        <w:spacing w:after="0" w:line="276" w:lineRule="auto"/>
        <w:jc w:val="right"/>
        <w:rPr>
          <w:rFonts w:ascii="Times New Roman" w:hAnsi="Times New Roman" w:cs="Times New Roman"/>
          <w:sz w:val="24"/>
          <w:szCs w:val="24"/>
        </w:rPr>
      </w:pPr>
      <w:r w:rsidRPr="003A7139">
        <w:rPr>
          <w:rFonts w:ascii="Times New Roman" w:hAnsi="Times New Roman" w:cs="Times New Roman"/>
          <w:sz w:val="24"/>
          <w:szCs w:val="24"/>
        </w:rPr>
        <w:t>https://orcid.org/0000-0003-4310-8938</w:t>
      </w:r>
    </w:p>
    <w:p w14:paraId="0AFE15AE" w14:textId="77777777" w:rsidR="002A6BF7" w:rsidRDefault="002A6BF7" w:rsidP="00563431">
      <w:pPr>
        <w:pStyle w:val="Ttulo1"/>
        <w:spacing w:after="0"/>
        <w:jc w:val="left"/>
        <w:rPr>
          <w:rFonts w:asciiTheme="minorHAnsi" w:hAnsiTheme="minorHAnsi" w:cstheme="minorHAnsi"/>
          <w:sz w:val="28"/>
          <w:szCs w:val="28"/>
        </w:rPr>
      </w:pPr>
    </w:p>
    <w:p w14:paraId="33EDBA78" w14:textId="248E87D7" w:rsidR="009F6AAF" w:rsidRPr="00563431" w:rsidRDefault="009F6AAF" w:rsidP="00563431">
      <w:pPr>
        <w:pStyle w:val="Ttulo1"/>
        <w:spacing w:after="0"/>
        <w:jc w:val="left"/>
        <w:rPr>
          <w:rFonts w:asciiTheme="minorHAnsi" w:hAnsiTheme="minorHAnsi" w:cstheme="minorHAnsi"/>
          <w:sz w:val="28"/>
          <w:szCs w:val="28"/>
        </w:rPr>
      </w:pPr>
      <w:r w:rsidRPr="00563431">
        <w:rPr>
          <w:rFonts w:asciiTheme="minorHAnsi" w:hAnsiTheme="minorHAnsi" w:cstheme="minorHAnsi"/>
          <w:sz w:val="28"/>
          <w:szCs w:val="28"/>
        </w:rPr>
        <w:lastRenderedPageBreak/>
        <w:t>Resumen</w:t>
      </w:r>
    </w:p>
    <w:p w14:paraId="13C52263" w14:textId="0F2602AF" w:rsidR="00FA2B64" w:rsidRDefault="002E1C67" w:rsidP="00563431">
      <w:pPr>
        <w:spacing w:after="0" w:line="360" w:lineRule="auto"/>
        <w:jc w:val="both"/>
        <w:rPr>
          <w:rFonts w:ascii="Times New Roman" w:hAnsi="Times New Roman"/>
          <w:sz w:val="24"/>
          <w:szCs w:val="24"/>
          <w:shd w:val="clear" w:color="auto" w:fill="FFFFFF"/>
        </w:rPr>
      </w:pPr>
      <w:r w:rsidRPr="002E1C67">
        <w:rPr>
          <w:rFonts w:ascii="Times New Roman" w:hAnsi="Times New Roman"/>
          <w:b/>
          <w:bCs/>
          <w:color w:val="000000"/>
          <w:sz w:val="24"/>
          <w:szCs w:val="24"/>
          <w:lang w:val="es-ES"/>
        </w:rPr>
        <w:t>Introducción:</w:t>
      </w:r>
      <w:r>
        <w:rPr>
          <w:rFonts w:ascii="Times New Roman" w:hAnsi="Times New Roman"/>
          <w:color w:val="000000"/>
          <w:sz w:val="24"/>
          <w:szCs w:val="24"/>
          <w:lang w:val="es-ES"/>
        </w:rPr>
        <w:t xml:space="preserve"> </w:t>
      </w:r>
      <w:r w:rsidR="00DE34E5" w:rsidRPr="007C673A">
        <w:rPr>
          <w:rFonts w:ascii="Times New Roman" w:hAnsi="Times New Roman"/>
          <w:color w:val="000000"/>
          <w:sz w:val="24"/>
          <w:szCs w:val="24"/>
          <w:lang w:val="es-ES"/>
        </w:rPr>
        <w:t>Durante la contingencia sanitaria por</w:t>
      </w:r>
      <w:r w:rsidR="008B13C1" w:rsidRPr="007C673A">
        <w:rPr>
          <w:rFonts w:ascii="Times New Roman" w:hAnsi="Times New Roman"/>
          <w:color w:val="000000"/>
          <w:sz w:val="24"/>
          <w:szCs w:val="24"/>
          <w:lang w:val="es-ES"/>
        </w:rPr>
        <w:t xml:space="preserve"> </w:t>
      </w:r>
      <w:r w:rsidR="00455A2A">
        <w:rPr>
          <w:rFonts w:ascii="Times New Roman" w:hAnsi="Times New Roman"/>
          <w:color w:val="000000"/>
          <w:sz w:val="24"/>
          <w:szCs w:val="24"/>
          <w:lang w:val="es-ES"/>
        </w:rPr>
        <w:t>covid-</w:t>
      </w:r>
      <w:r w:rsidR="008B13C1" w:rsidRPr="007C673A">
        <w:rPr>
          <w:rFonts w:ascii="Times New Roman" w:hAnsi="Times New Roman"/>
          <w:color w:val="000000"/>
          <w:sz w:val="24"/>
          <w:szCs w:val="24"/>
          <w:lang w:val="es-ES"/>
        </w:rPr>
        <w:t>19</w:t>
      </w:r>
      <w:r w:rsidR="00DE34E5" w:rsidRPr="007C673A">
        <w:rPr>
          <w:rFonts w:ascii="Times New Roman" w:hAnsi="Times New Roman"/>
          <w:color w:val="000000"/>
          <w:sz w:val="24"/>
          <w:szCs w:val="24"/>
          <w:lang w:val="es-ES"/>
        </w:rPr>
        <w:t xml:space="preserve">, la educación </w:t>
      </w:r>
      <w:r w:rsidR="007C673A" w:rsidRPr="007C673A">
        <w:rPr>
          <w:rFonts w:ascii="Times New Roman" w:hAnsi="Times New Roman"/>
          <w:color w:val="000000"/>
          <w:sz w:val="24"/>
          <w:szCs w:val="24"/>
          <w:lang w:val="es-ES"/>
        </w:rPr>
        <w:t>migró</w:t>
      </w:r>
      <w:r w:rsidR="00DE34E5" w:rsidRPr="007C673A">
        <w:rPr>
          <w:rFonts w:ascii="Times New Roman" w:hAnsi="Times New Roman"/>
          <w:color w:val="000000"/>
          <w:sz w:val="24"/>
          <w:szCs w:val="24"/>
          <w:lang w:val="es-ES"/>
        </w:rPr>
        <w:t xml:space="preserve"> </w:t>
      </w:r>
      <w:r w:rsidR="007C673A" w:rsidRPr="007C673A">
        <w:rPr>
          <w:rFonts w:ascii="Times New Roman" w:hAnsi="Times New Roman"/>
          <w:color w:val="000000"/>
          <w:sz w:val="24"/>
          <w:szCs w:val="24"/>
          <w:lang w:val="es-ES"/>
        </w:rPr>
        <w:t>hacia</w:t>
      </w:r>
      <w:r w:rsidR="00DE34E5" w:rsidRPr="007C673A">
        <w:rPr>
          <w:rFonts w:ascii="Times New Roman" w:hAnsi="Times New Roman"/>
          <w:color w:val="000000"/>
          <w:sz w:val="24"/>
          <w:szCs w:val="24"/>
          <w:lang w:val="es-ES"/>
        </w:rPr>
        <w:t xml:space="preserve"> ambientes virtuales que permitier</w:t>
      </w:r>
      <w:r w:rsidR="00E030EA">
        <w:rPr>
          <w:rFonts w:ascii="Times New Roman" w:hAnsi="Times New Roman"/>
          <w:color w:val="000000"/>
          <w:sz w:val="24"/>
          <w:szCs w:val="24"/>
          <w:lang w:val="es-ES"/>
        </w:rPr>
        <w:t>o</w:t>
      </w:r>
      <w:r w:rsidR="00DE34E5" w:rsidRPr="007C673A">
        <w:rPr>
          <w:rFonts w:ascii="Times New Roman" w:hAnsi="Times New Roman"/>
          <w:color w:val="000000"/>
          <w:sz w:val="24"/>
          <w:szCs w:val="24"/>
          <w:lang w:val="es-ES"/>
        </w:rPr>
        <w:t xml:space="preserve">n el aislamiento social necesario para evitar </w:t>
      </w:r>
      <w:r w:rsidR="00DD278A" w:rsidRPr="007C673A">
        <w:rPr>
          <w:rFonts w:ascii="Times New Roman" w:hAnsi="Times New Roman"/>
          <w:color w:val="000000"/>
          <w:sz w:val="24"/>
          <w:szCs w:val="24"/>
          <w:lang w:val="es-ES"/>
        </w:rPr>
        <w:t>la propagación del virus</w:t>
      </w:r>
      <w:r w:rsidR="00CF12C8">
        <w:rPr>
          <w:rFonts w:ascii="Times New Roman" w:hAnsi="Times New Roman"/>
          <w:color w:val="000000"/>
          <w:sz w:val="24"/>
          <w:szCs w:val="24"/>
          <w:lang w:val="es-ES"/>
        </w:rPr>
        <w:t>.</w:t>
      </w:r>
      <w:r w:rsidR="00DE34E5" w:rsidRPr="007C673A">
        <w:rPr>
          <w:rFonts w:ascii="Times New Roman" w:hAnsi="Times New Roman"/>
          <w:color w:val="000000"/>
          <w:sz w:val="24"/>
          <w:szCs w:val="24"/>
          <w:lang w:val="es-ES"/>
        </w:rPr>
        <w:t xml:space="preserve"> </w:t>
      </w:r>
      <w:r w:rsidR="00DE34E5" w:rsidRPr="007C673A">
        <w:rPr>
          <w:rFonts w:ascii="Times New Roman" w:hAnsi="Times New Roman"/>
          <w:sz w:val="24"/>
          <w:szCs w:val="24"/>
          <w:shd w:val="clear" w:color="auto" w:fill="FFFFFF"/>
        </w:rPr>
        <w:t xml:space="preserve">Para </w:t>
      </w:r>
      <w:r w:rsidR="00F63EDB">
        <w:rPr>
          <w:rFonts w:ascii="Times New Roman" w:hAnsi="Times New Roman"/>
          <w:sz w:val="24"/>
          <w:szCs w:val="24"/>
          <w:shd w:val="clear" w:color="auto" w:fill="FFFFFF"/>
        </w:rPr>
        <w:t>todos</w:t>
      </w:r>
      <w:r w:rsidR="00DE34E5" w:rsidRPr="007C673A">
        <w:rPr>
          <w:rFonts w:ascii="Times New Roman" w:hAnsi="Times New Roman"/>
          <w:sz w:val="24"/>
          <w:szCs w:val="24"/>
          <w:shd w:val="clear" w:color="auto" w:fill="FFFFFF"/>
        </w:rPr>
        <w:t xml:space="preserve"> hubo un periodo de adaptación</w:t>
      </w:r>
      <w:r w:rsidR="00F63EDB">
        <w:rPr>
          <w:rFonts w:ascii="Times New Roman" w:hAnsi="Times New Roman"/>
          <w:sz w:val="24"/>
          <w:szCs w:val="24"/>
          <w:shd w:val="clear" w:color="auto" w:fill="FFFFFF"/>
        </w:rPr>
        <w:t xml:space="preserve"> </w:t>
      </w:r>
      <w:r w:rsidR="00DE34E5" w:rsidRPr="007C673A">
        <w:rPr>
          <w:rFonts w:ascii="Times New Roman" w:hAnsi="Times New Roman"/>
          <w:sz w:val="24"/>
          <w:szCs w:val="24"/>
          <w:shd w:val="clear" w:color="auto" w:fill="FFFFFF"/>
        </w:rPr>
        <w:t xml:space="preserve">a la nueva modalidad. Sin embargo, los docentes </w:t>
      </w:r>
      <w:r w:rsidR="00AC3660">
        <w:rPr>
          <w:rFonts w:ascii="Times New Roman" w:hAnsi="Times New Roman"/>
          <w:sz w:val="24"/>
          <w:szCs w:val="24"/>
          <w:shd w:val="clear" w:color="auto" w:fill="FFFFFF"/>
        </w:rPr>
        <w:t>y alumnos con</w:t>
      </w:r>
      <w:r w:rsidR="00DE34E5" w:rsidRPr="007C673A">
        <w:rPr>
          <w:rFonts w:ascii="Times New Roman" w:hAnsi="Times New Roman"/>
          <w:sz w:val="24"/>
          <w:szCs w:val="24"/>
          <w:shd w:val="clear" w:color="auto" w:fill="FFFFFF"/>
        </w:rPr>
        <w:t xml:space="preserve"> asignaturas </w:t>
      </w:r>
      <w:r w:rsidR="00E030EA">
        <w:rPr>
          <w:rFonts w:ascii="Times New Roman" w:hAnsi="Times New Roman"/>
          <w:sz w:val="24"/>
          <w:szCs w:val="24"/>
          <w:shd w:val="clear" w:color="auto" w:fill="FFFFFF"/>
        </w:rPr>
        <w:t>de laboratorio</w:t>
      </w:r>
      <w:r w:rsidR="00DE34E5" w:rsidRPr="007C673A">
        <w:rPr>
          <w:rFonts w:ascii="Times New Roman" w:hAnsi="Times New Roman"/>
          <w:sz w:val="24"/>
          <w:szCs w:val="24"/>
          <w:shd w:val="clear" w:color="auto" w:fill="FFFFFF"/>
        </w:rPr>
        <w:t xml:space="preserve"> enfrentaron un reto todavía mayor: el de abordar contenidos prácticos desde la virtualidad, es decir, sin estar físicamente presentes en un laboratorio. </w:t>
      </w:r>
      <w:r w:rsidRPr="002E1C67">
        <w:rPr>
          <w:rFonts w:ascii="Times New Roman" w:hAnsi="Times New Roman"/>
          <w:b/>
          <w:bCs/>
          <w:sz w:val="24"/>
          <w:szCs w:val="24"/>
          <w:shd w:val="clear" w:color="auto" w:fill="FFFFFF"/>
        </w:rPr>
        <w:t>Objetivo:</w:t>
      </w:r>
      <w:r>
        <w:rPr>
          <w:rFonts w:ascii="Times New Roman" w:hAnsi="Times New Roman"/>
          <w:sz w:val="24"/>
          <w:szCs w:val="24"/>
          <w:shd w:val="clear" w:color="auto" w:fill="FFFFFF"/>
        </w:rPr>
        <w:t xml:space="preserve"> </w:t>
      </w:r>
      <w:r w:rsidR="00AE0BFF" w:rsidRPr="007C673A">
        <w:rPr>
          <w:rFonts w:ascii="Times New Roman" w:hAnsi="Times New Roman"/>
          <w:sz w:val="24"/>
          <w:szCs w:val="24"/>
          <w:shd w:val="clear" w:color="auto" w:fill="FFFFFF"/>
        </w:rPr>
        <w:t xml:space="preserve">El presente artículo se sitúa en este contexto con el objetivo de lograr un acercamiento a la caracterización de la </w:t>
      </w:r>
      <w:r w:rsidR="00CC0CF7">
        <w:rPr>
          <w:rFonts w:ascii="Times New Roman" w:hAnsi="Times New Roman"/>
          <w:sz w:val="24"/>
          <w:szCs w:val="24"/>
          <w:shd w:val="clear" w:color="auto" w:fill="FFFFFF"/>
        </w:rPr>
        <w:t>enseñanza y aprendizaje</w:t>
      </w:r>
      <w:r w:rsidR="00AE0BFF" w:rsidRPr="007C673A">
        <w:rPr>
          <w:rFonts w:ascii="Times New Roman" w:hAnsi="Times New Roman"/>
          <w:sz w:val="24"/>
          <w:szCs w:val="24"/>
          <w:shd w:val="clear" w:color="auto" w:fill="FFFFFF"/>
        </w:rPr>
        <w:t xml:space="preserve"> de las asignaturas prácticas </w:t>
      </w:r>
      <w:r w:rsidR="00CC0CF7">
        <w:rPr>
          <w:rFonts w:ascii="Times New Roman" w:hAnsi="Times New Roman"/>
          <w:sz w:val="24"/>
          <w:szCs w:val="24"/>
          <w:shd w:val="clear" w:color="auto" w:fill="FFFFFF"/>
        </w:rPr>
        <w:t xml:space="preserve">universitarias </w:t>
      </w:r>
      <w:r w:rsidR="00AE0BFF" w:rsidRPr="007C673A">
        <w:rPr>
          <w:rFonts w:ascii="Times New Roman" w:hAnsi="Times New Roman"/>
          <w:sz w:val="24"/>
          <w:szCs w:val="24"/>
          <w:shd w:val="clear" w:color="auto" w:fill="FFFFFF"/>
        </w:rPr>
        <w:t xml:space="preserve">en el área de tecnologías en los tiempos de </w:t>
      </w:r>
      <w:r w:rsidR="00455A2A" w:rsidRPr="007C673A">
        <w:rPr>
          <w:rFonts w:ascii="Times New Roman" w:hAnsi="Times New Roman"/>
          <w:sz w:val="24"/>
          <w:szCs w:val="24"/>
          <w:shd w:val="clear" w:color="auto" w:fill="FFFFFF"/>
        </w:rPr>
        <w:t>covid</w:t>
      </w:r>
      <w:r w:rsidR="00AE0BFF" w:rsidRPr="007C673A">
        <w:rPr>
          <w:rFonts w:ascii="Times New Roman" w:hAnsi="Times New Roman"/>
          <w:sz w:val="24"/>
          <w:szCs w:val="24"/>
          <w:shd w:val="clear" w:color="auto" w:fill="FFFFFF"/>
        </w:rPr>
        <w:t>-19.</w:t>
      </w:r>
      <w:r w:rsidR="00E96876">
        <w:rPr>
          <w:rFonts w:ascii="Times New Roman" w:hAnsi="Times New Roman"/>
          <w:sz w:val="24"/>
          <w:szCs w:val="24"/>
          <w:shd w:val="clear" w:color="auto" w:fill="FFFFFF"/>
        </w:rPr>
        <w:t xml:space="preserve"> </w:t>
      </w:r>
      <w:r w:rsidR="005C23F9" w:rsidRPr="002E1C67">
        <w:rPr>
          <w:rFonts w:ascii="Times New Roman" w:hAnsi="Times New Roman"/>
          <w:b/>
          <w:bCs/>
          <w:sz w:val="24"/>
          <w:szCs w:val="24"/>
          <w:shd w:val="clear" w:color="auto" w:fill="FFFFFF"/>
        </w:rPr>
        <w:t>Método:</w:t>
      </w:r>
      <w:r w:rsidR="005C23F9">
        <w:rPr>
          <w:rFonts w:ascii="Times New Roman" w:hAnsi="Times New Roman"/>
          <w:sz w:val="24"/>
          <w:szCs w:val="24"/>
          <w:shd w:val="clear" w:color="auto" w:fill="FFFFFF"/>
        </w:rPr>
        <w:t xml:space="preserve"> </w:t>
      </w:r>
      <w:r w:rsidR="007C673A">
        <w:rPr>
          <w:rFonts w:ascii="Times New Roman" w:hAnsi="Times New Roman"/>
          <w:sz w:val="24"/>
          <w:szCs w:val="24"/>
          <w:shd w:val="clear" w:color="auto" w:fill="FFFFFF"/>
        </w:rPr>
        <w:t>Se</w:t>
      </w:r>
      <w:r w:rsidR="00AE0BFF" w:rsidRPr="007C673A">
        <w:rPr>
          <w:rFonts w:ascii="Times New Roman" w:hAnsi="Times New Roman"/>
          <w:sz w:val="24"/>
          <w:szCs w:val="24"/>
          <w:shd w:val="clear" w:color="auto" w:fill="FFFFFF"/>
        </w:rPr>
        <w:t xml:space="preserve"> presenta el estudio de</w:t>
      </w:r>
      <w:r w:rsidR="00F63EDB">
        <w:rPr>
          <w:rFonts w:ascii="Times New Roman" w:hAnsi="Times New Roman"/>
          <w:sz w:val="24"/>
          <w:szCs w:val="24"/>
          <w:shd w:val="clear" w:color="auto" w:fill="FFFFFF"/>
        </w:rPr>
        <w:t xml:space="preserve"> caso de </w:t>
      </w:r>
      <w:r w:rsidR="00A706F5">
        <w:rPr>
          <w:rFonts w:ascii="Times New Roman" w:hAnsi="Times New Roman"/>
          <w:sz w:val="24"/>
          <w:szCs w:val="24"/>
          <w:shd w:val="clear" w:color="auto" w:fill="FFFFFF"/>
        </w:rPr>
        <w:t xml:space="preserve">una universidad </w:t>
      </w:r>
      <w:r w:rsidR="00FB7A54">
        <w:rPr>
          <w:rFonts w:ascii="Times New Roman" w:hAnsi="Times New Roman"/>
          <w:sz w:val="24"/>
          <w:szCs w:val="24"/>
          <w:shd w:val="clear" w:color="auto" w:fill="FFFFFF"/>
        </w:rPr>
        <w:t xml:space="preserve">pública </w:t>
      </w:r>
      <w:r w:rsidR="00A706F5">
        <w:rPr>
          <w:rFonts w:ascii="Times New Roman" w:hAnsi="Times New Roman"/>
          <w:sz w:val="24"/>
          <w:szCs w:val="24"/>
          <w:shd w:val="clear" w:color="auto" w:fill="FFFFFF"/>
        </w:rPr>
        <w:t xml:space="preserve">mexicana (que por confidencialidad se denominará UNX) </w:t>
      </w:r>
      <w:r w:rsidR="00F63EDB">
        <w:rPr>
          <w:rFonts w:ascii="Times New Roman" w:hAnsi="Times New Roman"/>
          <w:sz w:val="24"/>
          <w:szCs w:val="24"/>
          <w:shd w:val="clear" w:color="auto" w:fill="FFFFFF"/>
        </w:rPr>
        <w:t>en</w:t>
      </w:r>
      <w:r w:rsidR="00455A2A">
        <w:rPr>
          <w:rFonts w:ascii="Times New Roman" w:hAnsi="Times New Roman"/>
          <w:sz w:val="24"/>
          <w:szCs w:val="24"/>
          <w:shd w:val="clear" w:color="auto" w:fill="FFFFFF"/>
        </w:rPr>
        <w:t xml:space="preserve"> la carrera de l</w:t>
      </w:r>
      <w:r w:rsidR="00AE0BFF" w:rsidRPr="007C673A">
        <w:rPr>
          <w:rFonts w:ascii="Times New Roman" w:hAnsi="Times New Roman"/>
          <w:sz w:val="24"/>
          <w:szCs w:val="24"/>
          <w:shd w:val="clear" w:color="auto" w:fill="FFFFFF"/>
        </w:rPr>
        <w:t>icenciatura en Tecnologías de la Información</w:t>
      </w:r>
      <w:r w:rsidR="00F63EDB">
        <w:rPr>
          <w:rFonts w:ascii="Times New Roman" w:hAnsi="Times New Roman"/>
          <w:sz w:val="24"/>
          <w:szCs w:val="24"/>
          <w:shd w:val="clear" w:color="auto" w:fill="FFFFFF"/>
        </w:rPr>
        <w:t>, en donde e</w:t>
      </w:r>
      <w:r w:rsidR="00DE34E5" w:rsidRPr="007C673A">
        <w:rPr>
          <w:rFonts w:ascii="Times New Roman" w:hAnsi="Times New Roman"/>
          <w:sz w:val="24"/>
          <w:szCs w:val="24"/>
          <w:shd w:val="clear" w:color="auto" w:fill="FFFFFF"/>
        </w:rPr>
        <w:t xml:space="preserve">l trabajo de laboratorio </w:t>
      </w:r>
      <w:r w:rsidR="007C673A" w:rsidRPr="007C673A">
        <w:rPr>
          <w:rFonts w:ascii="Times New Roman" w:hAnsi="Times New Roman"/>
          <w:sz w:val="24"/>
          <w:szCs w:val="24"/>
          <w:shd w:val="clear" w:color="auto" w:fill="FFFFFF"/>
        </w:rPr>
        <w:t xml:space="preserve">de </w:t>
      </w:r>
      <w:r w:rsidR="007C673A" w:rsidRPr="00455A2A">
        <w:rPr>
          <w:rFonts w:ascii="Times New Roman" w:hAnsi="Times New Roman"/>
          <w:i/>
          <w:sz w:val="24"/>
          <w:szCs w:val="24"/>
          <w:shd w:val="clear" w:color="auto" w:fill="FFFFFF"/>
        </w:rPr>
        <w:t>hardware</w:t>
      </w:r>
      <w:r w:rsidR="007C673A" w:rsidRPr="007C673A">
        <w:rPr>
          <w:rFonts w:ascii="Times New Roman" w:hAnsi="Times New Roman"/>
          <w:sz w:val="24"/>
          <w:szCs w:val="24"/>
          <w:shd w:val="clear" w:color="auto" w:fill="FFFFFF"/>
        </w:rPr>
        <w:t xml:space="preserve"> y </w:t>
      </w:r>
      <w:r w:rsidR="007C673A" w:rsidRPr="00455A2A">
        <w:rPr>
          <w:rFonts w:ascii="Times New Roman" w:hAnsi="Times New Roman"/>
          <w:i/>
          <w:sz w:val="24"/>
          <w:szCs w:val="24"/>
          <w:shd w:val="clear" w:color="auto" w:fill="FFFFFF"/>
        </w:rPr>
        <w:t>software</w:t>
      </w:r>
      <w:r w:rsidR="007C673A" w:rsidRPr="007C673A">
        <w:rPr>
          <w:rFonts w:ascii="Times New Roman" w:hAnsi="Times New Roman"/>
          <w:sz w:val="24"/>
          <w:szCs w:val="24"/>
          <w:shd w:val="clear" w:color="auto" w:fill="FFFFFF"/>
        </w:rPr>
        <w:t xml:space="preserve"> </w:t>
      </w:r>
      <w:r w:rsidR="00DE34E5" w:rsidRPr="007C673A">
        <w:rPr>
          <w:rFonts w:ascii="Times New Roman" w:hAnsi="Times New Roman"/>
          <w:sz w:val="24"/>
          <w:szCs w:val="24"/>
          <w:shd w:val="clear" w:color="auto" w:fill="FFFFFF"/>
        </w:rPr>
        <w:t xml:space="preserve">está implícito en la mayoría de las asignaturas. </w:t>
      </w:r>
      <w:r w:rsidR="007C673A" w:rsidRPr="007C673A">
        <w:rPr>
          <w:rFonts w:ascii="Times New Roman" w:hAnsi="Times New Roman"/>
          <w:sz w:val="24"/>
          <w:szCs w:val="24"/>
          <w:shd w:val="clear" w:color="auto" w:fill="FFFFFF"/>
        </w:rPr>
        <w:t>En esta investigación</w:t>
      </w:r>
      <w:r w:rsidR="001F41E0">
        <w:rPr>
          <w:rFonts w:ascii="Times New Roman" w:hAnsi="Times New Roman"/>
          <w:sz w:val="24"/>
          <w:szCs w:val="24"/>
          <w:shd w:val="clear" w:color="auto" w:fill="FFFFFF"/>
        </w:rPr>
        <w:t xml:space="preserve"> s</w:t>
      </w:r>
      <w:r w:rsidR="007C673A" w:rsidRPr="007C673A">
        <w:rPr>
          <w:rFonts w:ascii="Times New Roman" w:hAnsi="Times New Roman" w:cs="Times New Roman"/>
          <w:sz w:val="24"/>
          <w:szCs w:val="24"/>
        </w:rPr>
        <w:t xml:space="preserve">e realizaron entrevistas en profundidad a cinco profesores </w:t>
      </w:r>
      <w:r w:rsidR="00AC3660">
        <w:rPr>
          <w:rFonts w:ascii="Times New Roman" w:hAnsi="Times New Roman" w:cs="Times New Roman"/>
          <w:sz w:val="24"/>
          <w:szCs w:val="24"/>
        </w:rPr>
        <w:t xml:space="preserve">y </w:t>
      </w:r>
      <w:r w:rsidR="0077419F">
        <w:rPr>
          <w:rFonts w:ascii="Times New Roman" w:hAnsi="Times New Roman" w:cs="Times New Roman"/>
          <w:sz w:val="24"/>
          <w:szCs w:val="24"/>
        </w:rPr>
        <w:t xml:space="preserve">se aplicaron </w:t>
      </w:r>
      <w:r w:rsidR="00560C92">
        <w:rPr>
          <w:rFonts w:ascii="Times New Roman" w:hAnsi="Times New Roman" w:cs="Times New Roman"/>
          <w:sz w:val="24"/>
          <w:szCs w:val="24"/>
        </w:rPr>
        <w:t xml:space="preserve">cuestionarios con preguntas abiertas </w:t>
      </w:r>
      <w:r w:rsidR="00AC3660">
        <w:rPr>
          <w:rFonts w:ascii="Times New Roman" w:hAnsi="Times New Roman" w:cs="Times New Roman"/>
          <w:sz w:val="24"/>
          <w:szCs w:val="24"/>
        </w:rPr>
        <w:t xml:space="preserve">a seis alumnos </w:t>
      </w:r>
      <w:r w:rsidR="007C673A" w:rsidRPr="007C673A">
        <w:rPr>
          <w:rFonts w:ascii="Times New Roman" w:hAnsi="Times New Roman" w:cs="Times New Roman"/>
          <w:sz w:val="24"/>
          <w:szCs w:val="24"/>
        </w:rPr>
        <w:t xml:space="preserve">universitarios del área de tecnologías de la información. Durante el semestre de primavera 2020, los cinco </w:t>
      </w:r>
      <w:r w:rsidR="00AC3660">
        <w:rPr>
          <w:rFonts w:ascii="Times New Roman" w:hAnsi="Times New Roman" w:cs="Times New Roman"/>
          <w:sz w:val="24"/>
          <w:szCs w:val="24"/>
        </w:rPr>
        <w:t>profesores</w:t>
      </w:r>
      <w:r w:rsidR="007C673A" w:rsidRPr="007C673A">
        <w:rPr>
          <w:rFonts w:ascii="Times New Roman" w:hAnsi="Times New Roman" w:cs="Times New Roman"/>
          <w:sz w:val="24"/>
          <w:szCs w:val="24"/>
        </w:rPr>
        <w:t xml:space="preserve"> impartieron materias cuyos contenidos implicaban prácticas de laboratorio. </w:t>
      </w:r>
      <w:r w:rsidR="00AC3660">
        <w:rPr>
          <w:rFonts w:ascii="Times New Roman" w:hAnsi="Times New Roman" w:cs="Times New Roman"/>
          <w:sz w:val="24"/>
          <w:szCs w:val="24"/>
        </w:rPr>
        <w:t xml:space="preserve">Los seis alumnos cursaron esas mismas materias con estos docentes. Ni alumnos ni </w:t>
      </w:r>
      <w:r w:rsidR="00DB7FBE">
        <w:rPr>
          <w:rFonts w:ascii="Times New Roman" w:hAnsi="Times New Roman" w:cs="Times New Roman"/>
          <w:sz w:val="24"/>
          <w:szCs w:val="24"/>
        </w:rPr>
        <w:t>profesores</w:t>
      </w:r>
      <w:r w:rsidR="00AC3660">
        <w:rPr>
          <w:rFonts w:ascii="Times New Roman" w:hAnsi="Times New Roman" w:cs="Times New Roman"/>
          <w:sz w:val="24"/>
          <w:szCs w:val="24"/>
        </w:rPr>
        <w:t xml:space="preserve"> conocían que la investigación abarcaría ambas perspectivas.</w:t>
      </w:r>
      <w:r w:rsidR="00E96876">
        <w:rPr>
          <w:rFonts w:ascii="Times New Roman" w:hAnsi="Times New Roman" w:cs="Times New Roman"/>
          <w:sz w:val="24"/>
          <w:szCs w:val="24"/>
        </w:rPr>
        <w:t xml:space="preserve"> </w:t>
      </w:r>
      <w:r w:rsidR="00484C61">
        <w:rPr>
          <w:rFonts w:ascii="Times New Roman" w:hAnsi="Times New Roman" w:cs="Times New Roman"/>
          <w:sz w:val="24"/>
          <w:szCs w:val="24"/>
        </w:rPr>
        <w:t>En las entrevistas con los docentes s</w:t>
      </w:r>
      <w:r w:rsidR="00484C61" w:rsidRPr="007C673A">
        <w:rPr>
          <w:rFonts w:ascii="Times New Roman" w:hAnsi="Times New Roman" w:cs="Times New Roman"/>
          <w:sz w:val="24"/>
          <w:szCs w:val="24"/>
        </w:rPr>
        <w:t>e abordaron l</w:t>
      </w:r>
      <w:r w:rsidR="00484C61">
        <w:rPr>
          <w:rFonts w:ascii="Times New Roman" w:hAnsi="Times New Roman" w:cs="Times New Roman"/>
          <w:sz w:val="24"/>
          <w:szCs w:val="24"/>
        </w:rPr>
        <w:t>o</w:t>
      </w:r>
      <w:r w:rsidR="00484C61" w:rsidRPr="007C673A">
        <w:rPr>
          <w:rFonts w:ascii="Times New Roman" w:hAnsi="Times New Roman" w:cs="Times New Roman"/>
          <w:sz w:val="24"/>
          <w:szCs w:val="24"/>
        </w:rPr>
        <w:t xml:space="preserve">s siguientes </w:t>
      </w:r>
      <w:r w:rsidR="00484C61">
        <w:rPr>
          <w:rFonts w:ascii="Times New Roman" w:hAnsi="Times New Roman" w:cs="Times New Roman"/>
          <w:sz w:val="24"/>
          <w:szCs w:val="24"/>
        </w:rPr>
        <w:t>aspectos</w:t>
      </w:r>
      <w:r w:rsidR="00484C61" w:rsidRPr="007C673A">
        <w:rPr>
          <w:rFonts w:ascii="Times New Roman" w:hAnsi="Times New Roman" w:cs="Times New Roman"/>
          <w:sz w:val="24"/>
          <w:szCs w:val="24"/>
        </w:rPr>
        <w:t>: contenidos, labor docente, alumnos, dinámica de la clase y modalidad en línea.</w:t>
      </w:r>
      <w:r w:rsidR="00484C61">
        <w:rPr>
          <w:rFonts w:ascii="Times New Roman" w:hAnsi="Times New Roman" w:cs="Times New Roman"/>
          <w:sz w:val="24"/>
          <w:szCs w:val="24"/>
        </w:rPr>
        <w:t xml:space="preserve"> Los cuestionarios con los alumnos solamente se abordaron los últimos tres aspectos. </w:t>
      </w:r>
      <w:r w:rsidR="009A0B08">
        <w:rPr>
          <w:rFonts w:ascii="Times New Roman" w:hAnsi="Times New Roman" w:cs="Times New Roman"/>
          <w:sz w:val="24"/>
          <w:szCs w:val="24"/>
        </w:rPr>
        <w:t xml:space="preserve">Para el procesamiento de los datos se utilizó el </w:t>
      </w:r>
      <w:r w:rsidR="009A0B08" w:rsidRPr="00455A2A">
        <w:rPr>
          <w:rFonts w:ascii="Times New Roman" w:hAnsi="Times New Roman" w:cs="Times New Roman"/>
          <w:i/>
          <w:sz w:val="24"/>
          <w:szCs w:val="24"/>
        </w:rPr>
        <w:t>software</w:t>
      </w:r>
      <w:r w:rsidR="009A0B08">
        <w:rPr>
          <w:rFonts w:ascii="Times New Roman" w:hAnsi="Times New Roman" w:cs="Times New Roman"/>
          <w:sz w:val="24"/>
          <w:szCs w:val="24"/>
        </w:rPr>
        <w:t xml:space="preserve"> MAXQDA versión 20</w:t>
      </w:r>
      <w:r w:rsidR="009A0B08" w:rsidRPr="00A45A5A">
        <w:rPr>
          <w:rFonts w:ascii="Times New Roman" w:hAnsi="Times New Roman" w:cs="Times New Roman"/>
          <w:sz w:val="24"/>
          <w:szCs w:val="24"/>
        </w:rPr>
        <w:t>.</w:t>
      </w:r>
      <w:r w:rsidR="001F41E0" w:rsidRPr="00A45A5A">
        <w:rPr>
          <w:rFonts w:ascii="Times New Roman" w:hAnsi="Times New Roman" w:cs="Times New Roman"/>
          <w:sz w:val="24"/>
          <w:szCs w:val="24"/>
        </w:rPr>
        <w:t xml:space="preserve"> </w:t>
      </w:r>
      <w:r w:rsidRPr="002E1C67">
        <w:rPr>
          <w:rFonts w:ascii="Times New Roman" w:hAnsi="Times New Roman" w:cs="Times New Roman"/>
          <w:b/>
          <w:bCs/>
          <w:sz w:val="24"/>
          <w:szCs w:val="24"/>
        </w:rPr>
        <w:t>Resultados:</w:t>
      </w:r>
      <w:r>
        <w:rPr>
          <w:rFonts w:ascii="Times New Roman" w:hAnsi="Times New Roman" w:cs="Times New Roman"/>
          <w:sz w:val="24"/>
          <w:szCs w:val="24"/>
        </w:rPr>
        <w:t xml:space="preserve"> </w:t>
      </w:r>
      <w:r w:rsidR="005C23F9">
        <w:rPr>
          <w:rFonts w:ascii="Times New Roman" w:hAnsi="Times New Roman" w:cs="Times New Roman"/>
          <w:sz w:val="24"/>
          <w:szCs w:val="24"/>
        </w:rPr>
        <w:t>A</w:t>
      </w:r>
      <w:r w:rsidR="00A45A5A">
        <w:rPr>
          <w:rFonts w:ascii="Times New Roman" w:hAnsi="Times New Roman" w:cs="Times New Roman"/>
          <w:sz w:val="24"/>
          <w:szCs w:val="24"/>
        </w:rPr>
        <w:t xml:space="preserve"> pesar de que la mayor parte de los contenidos se pudo cubrir con éxito, hubo temas prácticos que pudieron profundizarse más</w:t>
      </w:r>
      <w:r w:rsidR="00455A2A">
        <w:rPr>
          <w:rFonts w:ascii="Times New Roman" w:hAnsi="Times New Roman" w:cs="Times New Roman"/>
          <w:sz w:val="24"/>
          <w:szCs w:val="24"/>
        </w:rPr>
        <w:t>,</w:t>
      </w:r>
      <w:r w:rsidR="00A45A5A">
        <w:rPr>
          <w:rFonts w:ascii="Times New Roman" w:hAnsi="Times New Roman" w:cs="Times New Roman"/>
          <w:sz w:val="24"/>
          <w:szCs w:val="24"/>
        </w:rPr>
        <w:t xml:space="preserve"> y otros que no se </w:t>
      </w:r>
      <w:r w:rsidR="00BD64C2">
        <w:rPr>
          <w:rFonts w:ascii="Times New Roman" w:hAnsi="Times New Roman" w:cs="Times New Roman"/>
          <w:sz w:val="24"/>
          <w:szCs w:val="24"/>
        </w:rPr>
        <w:t>abordaron</w:t>
      </w:r>
      <w:r w:rsidR="00A45A5A">
        <w:rPr>
          <w:rFonts w:ascii="Times New Roman" w:hAnsi="Times New Roman" w:cs="Times New Roman"/>
          <w:sz w:val="24"/>
          <w:szCs w:val="24"/>
        </w:rPr>
        <w:t xml:space="preserve">. La comunicación </w:t>
      </w:r>
      <w:r w:rsidR="00DB7FBE">
        <w:rPr>
          <w:rFonts w:ascii="Times New Roman" w:hAnsi="Times New Roman" w:cs="Times New Roman"/>
          <w:sz w:val="24"/>
          <w:szCs w:val="24"/>
        </w:rPr>
        <w:t>entre profesores y alumnos</w:t>
      </w:r>
      <w:r w:rsidR="00A45A5A">
        <w:rPr>
          <w:rFonts w:ascii="Times New Roman" w:hAnsi="Times New Roman" w:cs="Times New Roman"/>
          <w:sz w:val="24"/>
          <w:szCs w:val="24"/>
        </w:rPr>
        <w:t xml:space="preserve"> fue fluida y explícita. Los docentes encontraron muy conveniente la modalidad en línea y coincidieron en que preferirían impar</w:t>
      </w:r>
      <w:r w:rsidR="00455A2A">
        <w:rPr>
          <w:rFonts w:ascii="Times New Roman" w:hAnsi="Times New Roman" w:cs="Times New Roman"/>
          <w:sz w:val="24"/>
          <w:szCs w:val="24"/>
        </w:rPr>
        <w:t>tir sus clases de esta manera au</w:t>
      </w:r>
      <w:r w:rsidR="00A45A5A">
        <w:rPr>
          <w:rFonts w:ascii="Times New Roman" w:hAnsi="Times New Roman" w:cs="Times New Roman"/>
          <w:sz w:val="24"/>
          <w:szCs w:val="24"/>
        </w:rPr>
        <w:t xml:space="preserve">n en escenarios futuros, </w:t>
      </w:r>
      <w:r w:rsidR="007F0F9B">
        <w:rPr>
          <w:rFonts w:ascii="Times New Roman" w:hAnsi="Times New Roman" w:cs="Times New Roman"/>
          <w:sz w:val="24"/>
          <w:szCs w:val="24"/>
        </w:rPr>
        <w:t>libres de</w:t>
      </w:r>
      <w:r w:rsidR="00A45A5A">
        <w:rPr>
          <w:rFonts w:ascii="Times New Roman" w:hAnsi="Times New Roman" w:cs="Times New Roman"/>
          <w:sz w:val="24"/>
          <w:szCs w:val="24"/>
        </w:rPr>
        <w:t xml:space="preserve"> pandemia. En este sentido, aceptaron que su experiencia docente en línea podría mejorar, para lo cual deberían incrementar su planeación y diversificar los formatos de sus sesiones y materiales de clase. </w:t>
      </w:r>
      <w:r w:rsidR="00AC3660">
        <w:rPr>
          <w:rFonts w:ascii="Times New Roman" w:hAnsi="Times New Roman" w:cs="Times New Roman"/>
          <w:sz w:val="24"/>
          <w:szCs w:val="24"/>
        </w:rPr>
        <w:t xml:space="preserve">Por su parte, los estudiantes </w:t>
      </w:r>
      <w:r w:rsidR="003E58AA">
        <w:rPr>
          <w:rFonts w:ascii="Times New Roman" w:hAnsi="Times New Roman" w:cs="Times New Roman"/>
          <w:sz w:val="24"/>
          <w:szCs w:val="24"/>
        </w:rPr>
        <w:t>coincidieron en que</w:t>
      </w:r>
      <w:r>
        <w:rPr>
          <w:rFonts w:ascii="Times New Roman" w:hAnsi="Times New Roman" w:cs="Times New Roman"/>
          <w:sz w:val="24"/>
          <w:szCs w:val="24"/>
        </w:rPr>
        <w:t xml:space="preserve"> </w:t>
      </w:r>
      <w:r w:rsidR="0077419F">
        <w:rPr>
          <w:rFonts w:ascii="Times New Roman" w:hAnsi="Times New Roman" w:cs="Times New Roman"/>
          <w:sz w:val="24"/>
          <w:szCs w:val="24"/>
        </w:rPr>
        <w:t xml:space="preserve">la </w:t>
      </w:r>
      <w:r>
        <w:rPr>
          <w:rFonts w:ascii="Times New Roman" w:hAnsi="Times New Roman" w:cs="Times New Roman"/>
          <w:sz w:val="24"/>
          <w:szCs w:val="24"/>
        </w:rPr>
        <w:t>forma de evaluar y</w:t>
      </w:r>
      <w:r w:rsidR="003E58AA">
        <w:rPr>
          <w:rFonts w:ascii="Times New Roman" w:hAnsi="Times New Roman" w:cs="Times New Roman"/>
          <w:sz w:val="24"/>
          <w:szCs w:val="24"/>
        </w:rPr>
        <w:t xml:space="preserve"> la comunicación con los docentes fueron buenas. Sin embargo, reconocieron áreas de oportunidad y concluyeron que no les gustaría tomar sus clases completamente en línea </w:t>
      </w:r>
      <w:r w:rsidR="005D558E">
        <w:rPr>
          <w:rFonts w:ascii="Times New Roman" w:hAnsi="Times New Roman" w:cs="Times New Roman"/>
          <w:sz w:val="24"/>
          <w:szCs w:val="24"/>
        </w:rPr>
        <w:t>cuando termine</w:t>
      </w:r>
      <w:r w:rsidR="003E58AA">
        <w:rPr>
          <w:rFonts w:ascii="Times New Roman" w:hAnsi="Times New Roman" w:cs="Times New Roman"/>
          <w:sz w:val="24"/>
          <w:szCs w:val="24"/>
        </w:rPr>
        <w:t xml:space="preserve"> la contingencia por </w:t>
      </w:r>
      <w:r w:rsidR="00455A2A">
        <w:rPr>
          <w:rFonts w:ascii="Times New Roman" w:hAnsi="Times New Roman" w:cs="Times New Roman"/>
          <w:sz w:val="24"/>
          <w:szCs w:val="24"/>
        </w:rPr>
        <w:t>covid-19</w:t>
      </w:r>
      <w:r w:rsidR="003E58AA">
        <w:rPr>
          <w:rFonts w:ascii="Times New Roman" w:hAnsi="Times New Roman" w:cs="Times New Roman"/>
          <w:sz w:val="24"/>
          <w:szCs w:val="24"/>
        </w:rPr>
        <w:t>.</w:t>
      </w:r>
      <w:r w:rsidR="00CC0CF7">
        <w:rPr>
          <w:rFonts w:ascii="Times New Roman" w:hAnsi="Times New Roman" w:cs="Times New Roman"/>
          <w:sz w:val="24"/>
          <w:szCs w:val="24"/>
        </w:rPr>
        <w:t xml:space="preserve"> </w:t>
      </w:r>
      <w:r w:rsidR="00CC0CF7" w:rsidRPr="00CC0CF7">
        <w:rPr>
          <w:rFonts w:ascii="Times New Roman" w:hAnsi="Times New Roman" w:cs="Times New Roman"/>
          <w:b/>
          <w:bCs/>
          <w:sz w:val="24"/>
          <w:szCs w:val="24"/>
        </w:rPr>
        <w:t>Conclusiones:</w:t>
      </w:r>
      <w:r w:rsidR="00CC0CF7">
        <w:rPr>
          <w:rFonts w:ascii="Times New Roman" w:hAnsi="Times New Roman" w:cs="Times New Roman"/>
          <w:sz w:val="24"/>
          <w:szCs w:val="24"/>
        </w:rPr>
        <w:t xml:space="preserve"> </w:t>
      </w:r>
      <w:r w:rsidR="00CC0CF7">
        <w:rPr>
          <w:rFonts w:ascii="Times New Roman" w:hAnsi="Times New Roman"/>
          <w:sz w:val="24"/>
          <w:szCs w:val="24"/>
          <w:shd w:val="clear" w:color="auto" w:fill="FFFFFF"/>
        </w:rPr>
        <w:t>L</w:t>
      </w:r>
      <w:r w:rsidR="00CC0CF7" w:rsidRPr="007C673A">
        <w:rPr>
          <w:rFonts w:ascii="Times New Roman" w:hAnsi="Times New Roman"/>
          <w:sz w:val="24"/>
          <w:szCs w:val="24"/>
          <w:shd w:val="clear" w:color="auto" w:fill="FFFFFF"/>
        </w:rPr>
        <w:t xml:space="preserve">a docencia universitaria de las asignaturas prácticas en el área de tecnologías en los tiempos </w:t>
      </w:r>
      <w:r w:rsidR="00CC0CF7" w:rsidRPr="007C673A">
        <w:rPr>
          <w:rFonts w:ascii="Times New Roman" w:hAnsi="Times New Roman"/>
          <w:sz w:val="24"/>
          <w:szCs w:val="24"/>
          <w:shd w:val="clear" w:color="auto" w:fill="FFFFFF"/>
        </w:rPr>
        <w:lastRenderedPageBreak/>
        <w:t xml:space="preserve">del </w:t>
      </w:r>
      <w:r w:rsidR="00455A2A" w:rsidRPr="007C673A">
        <w:rPr>
          <w:rFonts w:ascii="Times New Roman" w:hAnsi="Times New Roman"/>
          <w:sz w:val="24"/>
          <w:szCs w:val="24"/>
          <w:shd w:val="clear" w:color="auto" w:fill="FFFFFF"/>
        </w:rPr>
        <w:t>covid</w:t>
      </w:r>
      <w:r w:rsidR="00CC0CF7" w:rsidRPr="007C673A">
        <w:rPr>
          <w:rFonts w:ascii="Times New Roman" w:hAnsi="Times New Roman"/>
          <w:sz w:val="24"/>
          <w:szCs w:val="24"/>
          <w:shd w:val="clear" w:color="auto" w:fill="FFFFFF"/>
        </w:rPr>
        <w:t>-19</w:t>
      </w:r>
      <w:r w:rsidR="00FA2B64">
        <w:rPr>
          <w:rFonts w:ascii="Times New Roman" w:hAnsi="Times New Roman"/>
          <w:sz w:val="24"/>
          <w:szCs w:val="24"/>
          <w:shd w:val="clear" w:color="auto" w:fill="FFFFFF"/>
        </w:rPr>
        <w:t xml:space="preserve"> se realizó de manera virtual en un ambiente de buena comunicación entre docentes y alumnos. Los contenidos, materiales didácticos y forma de impartirlos tuvieron que adaptarse. Tanto alumnos como docentes reconocen que fue una buena experiencia</w:t>
      </w:r>
      <w:r w:rsidR="00E90FF1">
        <w:rPr>
          <w:rFonts w:ascii="Times New Roman" w:hAnsi="Times New Roman"/>
          <w:sz w:val="24"/>
          <w:szCs w:val="24"/>
          <w:shd w:val="clear" w:color="auto" w:fill="FFFFFF"/>
        </w:rPr>
        <w:t>, pero que es susceptible de mejorar todavía más a través del compromiso personal y colectivo</w:t>
      </w:r>
      <w:r w:rsidR="00216638">
        <w:rPr>
          <w:rFonts w:ascii="Times New Roman" w:hAnsi="Times New Roman"/>
          <w:sz w:val="24"/>
          <w:szCs w:val="24"/>
          <w:shd w:val="clear" w:color="auto" w:fill="FFFFFF"/>
        </w:rPr>
        <w:t xml:space="preserve"> de todos los actores involucrados</w:t>
      </w:r>
      <w:r w:rsidR="00E90FF1">
        <w:rPr>
          <w:rFonts w:ascii="Times New Roman" w:hAnsi="Times New Roman"/>
          <w:sz w:val="24"/>
          <w:szCs w:val="24"/>
          <w:shd w:val="clear" w:color="auto" w:fill="FFFFFF"/>
        </w:rPr>
        <w:t>.</w:t>
      </w:r>
    </w:p>
    <w:p w14:paraId="547B97CE" w14:textId="680E120C" w:rsidR="00E96876" w:rsidRDefault="00B9138B" w:rsidP="00563431">
      <w:pPr>
        <w:spacing w:after="0" w:line="360" w:lineRule="auto"/>
        <w:jc w:val="both"/>
        <w:rPr>
          <w:rFonts w:ascii="Times New Roman" w:hAnsi="Times New Roman"/>
          <w:sz w:val="24"/>
          <w:szCs w:val="24"/>
          <w:shd w:val="clear" w:color="auto" w:fill="FFFFFF"/>
        </w:rPr>
      </w:pPr>
      <w:r w:rsidRPr="00563431">
        <w:rPr>
          <w:rFonts w:cstheme="minorHAnsi"/>
          <w:b/>
          <w:bCs/>
          <w:sz w:val="28"/>
          <w:szCs w:val="28"/>
        </w:rPr>
        <w:t>Palabras clave:</w:t>
      </w:r>
      <w:r w:rsidRPr="00B9138B">
        <w:rPr>
          <w:rFonts w:ascii="Times New Roman" w:hAnsi="Times New Roman"/>
          <w:b/>
          <w:bCs/>
          <w:sz w:val="24"/>
          <w:szCs w:val="24"/>
          <w:shd w:val="clear" w:color="auto" w:fill="FFFFFF"/>
        </w:rPr>
        <w:t xml:space="preserve"> </w:t>
      </w:r>
      <w:r w:rsidR="00E96876">
        <w:rPr>
          <w:rFonts w:ascii="Times New Roman" w:hAnsi="Times New Roman"/>
          <w:sz w:val="24"/>
          <w:szCs w:val="24"/>
          <w:shd w:val="clear" w:color="auto" w:fill="FFFFFF"/>
        </w:rPr>
        <w:t xml:space="preserve">aprendizaje en línea, asignaturas de enseñanza profesional, enseñanza superior, epidemia. </w:t>
      </w:r>
    </w:p>
    <w:p w14:paraId="3FCE86FD" w14:textId="77777777" w:rsidR="00B842C9" w:rsidRDefault="00B842C9" w:rsidP="00563431">
      <w:pPr>
        <w:spacing w:after="0" w:line="360" w:lineRule="auto"/>
        <w:jc w:val="both"/>
        <w:rPr>
          <w:rFonts w:ascii="Times New Roman" w:hAnsi="Times New Roman"/>
          <w:sz w:val="24"/>
          <w:szCs w:val="24"/>
          <w:shd w:val="clear" w:color="auto" w:fill="FFFFFF"/>
        </w:rPr>
      </w:pPr>
    </w:p>
    <w:p w14:paraId="76C10C1F" w14:textId="77777777" w:rsidR="00563431" w:rsidRDefault="00B9138B" w:rsidP="00563431">
      <w:pPr>
        <w:spacing w:after="0" w:line="360" w:lineRule="auto"/>
        <w:jc w:val="both"/>
        <w:rPr>
          <w:rFonts w:cstheme="minorHAnsi"/>
          <w:b/>
          <w:bCs/>
          <w:sz w:val="28"/>
          <w:szCs w:val="28"/>
          <w:lang w:val="en-US"/>
        </w:rPr>
      </w:pPr>
      <w:r w:rsidRPr="00563431">
        <w:rPr>
          <w:rFonts w:cstheme="minorHAnsi"/>
          <w:b/>
          <w:bCs/>
          <w:sz w:val="28"/>
          <w:szCs w:val="28"/>
          <w:lang w:val="en-US"/>
        </w:rPr>
        <w:t>Abstract</w:t>
      </w:r>
    </w:p>
    <w:p w14:paraId="529EF4AF" w14:textId="17E2E6E8" w:rsidR="00B9138B" w:rsidRPr="00A706F5" w:rsidRDefault="00DA4FE5" w:rsidP="00563431">
      <w:pPr>
        <w:spacing w:after="0" w:line="360" w:lineRule="auto"/>
        <w:jc w:val="both"/>
        <w:rPr>
          <w:rFonts w:ascii="Times New Roman" w:hAnsi="Times New Roman"/>
          <w:sz w:val="24"/>
          <w:szCs w:val="24"/>
          <w:shd w:val="clear" w:color="auto" w:fill="FFFFFF"/>
          <w:lang w:val="en-US"/>
        </w:rPr>
      </w:pPr>
      <w:r w:rsidRPr="00563431">
        <w:rPr>
          <w:rFonts w:ascii="Times New Roman" w:hAnsi="Times New Roman"/>
          <w:b/>
          <w:bCs/>
          <w:sz w:val="24"/>
          <w:szCs w:val="24"/>
          <w:shd w:val="clear" w:color="auto" w:fill="FFFFFF"/>
          <w:lang w:val="en-US"/>
        </w:rPr>
        <w:t>Introduction</w:t>
      </w:r>
      <w:r w:rsidRPr="00563431">
        <w:rPr>
          <w:rFonts w:ascii="Times New Roman" w:hAnsi="Times New Roman"/>
          <w:sz w:val="24"/>
          <w:szCs w:val="24"/>
          <w:shd w:val="clear" w:color="auto" w:fill="FFFFFF"/>
          <w:lang w:val="en-US"/>
        </w:rPr>
        <w:t>: During the health contingency due to COVID</w:t>
      </w:r>
      <w:r w:rsidR="00B842C9" w:rsidRPr="00563431">
        <w:rPr>
          <w:rFonts w:ascii="Times New Roman" w:hAnsi="Times New Roman"/>
          <w:sz w:val="24"/>
          <w:szCs w:val="24"/>
          <w:shd w:val="clear" w:color="auto" w:fill="FFFFFF"/>
          <w:lang w:val="en-US"/>
        </w:rPr>
        <w:t>-</w:t>
      </w:r>
      <w:r w:rsidRPr="00563431">
        <w:rPr>
          <w:rFonts w:ascii="Times New Roman" w:hAnsi="Times New Roman"/>
          <w:sz w:val="24"/>
          <w:szCs w:val="24"/>
          <w:shd w:val="clear" w:color="auto" w:fill="FFFFFF"/>
          <w:lang w:val="en-US"/>
        </w:rPr>
        <w:t xml:space="preserve">19, education migrated to virtual environments that allowed </w:t>
      </w:r>
      <w:r w:rsidRPr="00DA4FE5">
        <w:rPr>
          <w:rFonts w:ascii="Times New Roman" w:hAnsi="Times New Roman"/>
          <w:sz w:val="24"/>
          <w:szCs w:val="24"/>
          <w:shd w:val="clear" w:color="auto" w:fill="FFFFFF"/>
          <w:lang w:val="en-US"/>
        </w:rPr>
        <w:t xml:space="preserve">the necessary social isolation to prevent the spread of the virus. </w:t>
      </w:r>
      <w:r w:rsidR="005E01B0">
        <w:rPr>
          <w:rFonts w:ascii="Times New Roman" w:hAnsi="Times New Roman"/>
          <w:sz w:val="24"/>
          <w:szCs w:val="24"/>
          <w:shd w:val="clear" w:color="auto" w:fill="FFFFFF"/>
          <w:lang w:val="en-US"/>
        </w:rPr>
        <w:t>T</w:t>
      </w:r>
      <w:r w:rsidRPr="00DA4FE5">
        <w:rPr>
          <w:rFonts w:ascii="Times New Roman" w:hAnsi="Times New Roman"/>
          <w:sz w:val="24"/>
          <w:szCs w:val="24"/>
          <w:shd w:val="clear" w:color="auto" w:fill="FFFFFF"/>
          <w:lang w:val="en-US"/>
        </w:rPr>
        <w:t>here was a period of adaptation to the new modality</w:t>
      </w:r>
      <w:r w:rsidR="005E01B0">
        <w:rPr>
          <w:rFonts w:ascii="Times New Roman" w:hAnsi="Times New Roman"/>
          <w:sz w:val="24"/>
          <w:szCs w:val="24"/>
          <w:shd w:val="clear" w:color="auto" w:fill="FFFFFF"/>
          <w:lang w:val="en-US"/>
        </w:rPr>
        <w:t xml:space="preserve"> for everyone</w:t>
      </w:r>
      <w:r w:rsidRPr="00DA4FE5">
        <w:rPr>
          <w:rFonts w:ascii="Times New Roman" w:hAnsi="Times New Roman"/>
          <w:sz w:val="24"/>
          <w:szCs w:val="24"/>
          <w:shd w:val="clear" w:color="auto" w:fill="FFFFFF"/>
          <w:lang w:val="en-US"/>
        </w:rPr>
        <w:t xml:space="preserve">. However, </w:t>
      </w:r>
      <w:r w:rsidR="006F56DE">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and students with lab </w:t>
      </w:r>
      <w:r w:rsidR="00EB2B43">
        <w:rPr>
          <w:rFonts w:ascii="Times New Roman" w:hAnsi="Times New Roman"/>
          <w:sz w:val="24"/>
          <w:szCs w:val="24"/>
          <w:shd w:val="clear" w:color="auto" w:fill="FFFFFF"/>
          <w:lang w:val="en-US"/>
        </w:rPr>
        <w:t>courses</w:t>
      </w:r>
      <w:r w:rsidRPr="00DA4FE5">
        <w:rPr>
          <w:rFonts w:ascii="Times New Roman" w:hAnsi="Times New Roman"/>
          <w:sz w:val="24"/>
          <w:szCs w:val="24"/>
          <w:shd w:val="clear" w:color="auto" w:fill="FFFFFF"/>
          <w:lang w:val="en-US"/>
        </w:rPr>
        <w:t xml:space="preserve"> faced an even greater challenge: that of addressing practical content from </w:t>
      </w:r>
      <w:r w:rsidR="00F73EC7">
        <w:rPr>
          <w:rFonts w:ascii="Times New Roman" w:hAnsi="Times New Roman"/>
          <w:sz w:val="24"/>
          <w:szCs w:val="24"/>
          <w:shd w:val="clear" w:color="auto" w:fill="FFFFFF"/>
          <w:lang w:val="en-US"/>
        </w:rPr>
        <w:t>virtual scenarios</w:t>
      </w:r>
      <w:r w:rsidRPr="00DA4FE5">
        <w:rPr>
          <w:rFonts w:ascii="Times New Roman" w:hAnsi="Times New Roman"/>
          <w:sz w:val="24"/>
          <w:szCs w:val="24"/>
          <w:shd w:val="clear" w:color="auto" w:fill="FFFFFF"/>
          <w:lang w:val="en-US"/>
        </w:rPr>
        <w:t xml:space="preserve">, that is, without being physically present in a laboratory. </w:t>
      </w:r>
      <w:r w:rsidRPr="00DA4FE5">
        <w:rPr>
          <w:rFonts w:ascii="Times New Roman" w:hAnsi="Times New Roman"/>
          <w:b/>
          <w:bCs/>
          <w:sz w:val="24"/>
          <w:szCs w:val="24"/>
          <w:shd w:val="clear" w:color="auto" w:fill="FFFFFF"/>
          <w:lang w:val="en-US"/>
        </w:rPr>
        <w:t>Objective</w:t>
      </w:r>
      <w:r w:rsidRPr="00DA4FE5">
        <w:rPr>
          <w:rFonts w:ascii="Times New Roman" w:hAnsi="Times New Roman"/>
          <w:sz w:val="24"/>
          <w:szCs w:val="24"/>
          <w:shd w:val="clear" w:color="auto" w:fill="FFFFFF"/>
          <w:lang w:val="en-US"/>
        </w:rPr>
        <w:t xml:space="preserve">: This </w:t>
      </w:r>
      <w:r w:rsidR="00EB2B43">
        <w:rPr>
          <w:rFonts w:ascii="Times New Roman" w:hAnsi="Times New Roman"/>
          <w:sz w:val="24"/>
          <w:szCs w:val="24"/>
          <w:shd w:val="clear" w:color="auto" w:fill="FFFFFF"/>
          <w:lang w:val="en-US"/>
        </w:rPr>
        <w:t>paper</w:t>
      </w:r>
      <w:r w:rsidRPr="00DA4FE5">
        <w:rPr>
          <w:rFonts w:ascii="Times New Roman" w:hAnsi="Times New Roman"/>
          <w:sz w:val="24"/>
          <w:szCs w:val="24"/>
          <w:shd w:val="clear" w:color="auto" w:fill="FFFFFF"/>
          <w:lang w:val="en-US"/>
        </w:rPr>
        <w:t xml:space="preserve"> is </w:t>
      </w:r>
      <w:r w:rsidR="00C85726">
        <w:rPr>
          <w:rFonts w:ascii="Times New Roman" w:hAnsi="Times New Roman"/>
          <w:sz w:val="24"/>
          <w:szCs w:val="24"/>
          <w:shd w:val="clear" w:color="auto" w:fill="FFFFFF"/>
          <w:lang w:val="en-US"/>
        </w:rPr>
        <w:t>developed</w:t>
      </w:r>
      <w:r w:rsidRPr="00DA4FE5">
        <w:rPr>
          <w:rFonts w:ascii="Times New Roman" w:hAnsi="Times New Roman"/>
          <w:sz w:val="24"/>
          <w:szCs w:val="24"/>
          <w:shd w:val="clear" w:color="auto" w:fill="FFFFFF"/>
          <w:lang w:val="en-US"/>
        </w:rPr>
        <w:t xml:space="preserve"> in this context with the objective of achieving an approach to the characterization of the teaching and learning of university practical </w:t>
      </w:r>
      <w:r w:rsidR="00C85726">
        <w:rPr>
          <w:rFonts w:ascii="Times New Roman" w:hAnsi="Times New Roman"/>
          <w:sz w:val="24"/>
          <w:szCs w:val="24"/>
          <w:shd w:val="clear" w:color="auto" w:fill="FFFFFF"/>
          <w:lang w:val="en-US"/>
        </w:rPr>
        <w:t>courses</w:t>
      </w:r>
      <w:r w:rsidRPr="00DA4FE5">
        <w:rPr>
          <w:rFonts w:ascii="Times New Roman" w:hAnsi="Times New Roman"/>
          <w:sz w:val="24"/>
          <w:szCs w:val="24"/>
          <w:shd w:val="clear" w:color="auto" w:fill="FFFFFF"/>
          <w:lang w:val="en-US"/>
        </w:rPr>
        <w:t xml:space="preserve"> </w:t>
      </w:r>
      <w:r w:rsidR="00AD04A9" w:rsidRPr="00DA4FE5">
        <w:rPr>
          <w:rFonts w:ascii="Times New Roman" w:hAnsi="Times New Roman"/>
          <w:sz w:val="24"/>
          <w:szCs w:val="24"/>
          <w:shd w:val="clear" w:color="auto" w:fill="FFFFFF"/>
          <w:lang w:val="en-US"/>
        </w:rPr>
        <w:t>in</w:t>
      </w:r>
      <w:r w:rsidRPr="00DA4FE5">
        <w:rPr>
          <w:rFonts w:ascii="Times New Roman" w:hAnsi="Times New Roman"/>
          <w:sz w:val="24"/>
          <w:szCs w:val="24"/>
          <w:shd w:val="clear" w:color="auto" w:fill="FFFFFF"/>
          <w:lang w:val="en-US"/>
        </w:rPr>
        <w:t xml:space="preserve"> ​​technologies in the times of COVID-19. </w:t>
      </w:r>
      <w:r w:rsidRPr="00DA4FE5">
        <w:rPr>
          <w:rFonts w:ascii="Times New Roman" w:hAnsi="Times New Roman"/>
          <w:b/>
          <w:bCs/>
          <w:sz w:val="24"/>
          <w:szCs w:val="24"/>
          <w:shd w:val="clear" w:color="auto" w:fill="FFFFFF"/>
          <w:lang w:val="en-US"/>
        </w:rPr>
        <w:t>Method:</w:t>
      </w:r>
      <w:r w:rsidRPr="00DA4FE5">
        <w:rPr>
          <w:rFonts w:ascii="Times New Roman" w:hAnsi="Times New Roman"/>
          <w:sz w:val="24"/>
          <w:szCs w:val="24"/>
          <w:shd w:val="clear" w:color="auto" w:fill="FFFFFF"/>
          <w:lang w:val="en-US"/>
        </w:rPr>
        <w:t xml:space="preserve"> </w:t>
      </w:r>
      <w:r w:rsidR="00A273CD">
        <w:rPr>
          <w:rFonts w:ascii="Times New Roman" w:hAnsi="Times New Roman"/>
          <w:sz w:val="24"/>
          <w:szCs w:val="24"/>
          <w:shd w:val="clear" w:color="auto" w:fill="FFFFFF"/>
          <w:lang w:val="en-US"/>
        </w:rPr>
        <w:t>A</w:t>
      </w:r>
      <w:r w:rsidRPr="00DA4FE5">
        <w:rPr>
          <w:rFonts w:ascii="Times New Roman" w:hAnsi="Times New Roman"/>
          <w:sz w:val="24"/>
          <w:szCs w:val="24"/>
          <w:shd w:val="clear" w:color="auto" w:fill="FFFFFF"/>
          <w:lang w:val="en-US"/>
        </w:rPr>
        <w:t xml:space="preserve"> case study of </w:t>
      </w:r>
      <w:r w:rsidR="00A706F5">
        <w:rPr>
          <w:rFonts w:ascii="Times New Roman" w:hAnsi="Times New Roman"/>
          <w:sz w:val="24"/>
          <w:szCs w:val="24"/>
          <w:shd w:val="clear" w:color="auto" w:fill="FFFFFF"/>
          <w:lang w:val="en-US"/>
        </w:rPr>
        <w:t xml:space="preserve">a </w:t>
      </w:r>
      <w:r w:rsidR="00FB7A54">
        <w:rPr>
          <w:rFonts w:ascii="Times New Roman" w:hAnsi="Times New Roman"/>
          <w:sz w:val="24"/>
          <w:szCs w:val="24"/>
          <w:shd w:val="clear" w:color="auto" w:fill="FFFFFF"/>
          <w:lang w:val="en-US"/>
        </w:rPr>
        <w:t xml:space="preserve">Public </w:t>
      </w:r>
      <w:r w:rsidR="00A706F5" w:rsidRPr="00A706F5">
        <w:rPr>
          <w:rFonts w:ascii="Times New Roman" w:hAnsi="Times New Roman"/>
          <w:sz w:val="24"/>
          <w:szCs w:val="24"/>
          <w:shd w:val="clear" w:color="auto" w:fill="FFFFFF"/>
          <w:lang w:val="en-US"/>
        </w:rPr>
        <w:t>Mexican University (</w:t>
      </w:r>
      <w:r w:rsidR="00A706F5">
        <w:rPr>
          <w:rFonts w:ascii="Times New Roman" w:hAnsi="Times New Roman"/>
          <w:sz w:val="24"/>
          <w:szCs w:val="24"/>
          <w:shd w:val="clear" w:color="auto" w:fill="FFFFFF"/>
          <w:lang w:val="en-US"/>
        </w:rPr>
        <w:t xml:space="preserve">named </w:t>
      </w:r>
      <w:r w:rsidR="00A706F5" w:rsidRPr="00A706F5">
        <w:rPr>
          <w:rFonts w:ascii="Times New Roman" w:hAnsi="Times New Roman"/>
          <w:sz w:val="24"/>
          <w:szCs w:val="24"/>
          <w:shd w:val="clear" w:color="auto" w:fill="FFFFFF"/>
          <w:lang w:val="en-US"/>
        </w:rPr>
        <w:t>UNX, for co</w:t>
      </w:r>
      <w:r w:rsidR="00A706F5">
        <w:rPr>
          <w:rFonts w:ascii="Times New Roman" w:hAnsi="Times New Roman"/>
          <w:sz w:val="24"/>
          <w:szCs w:val="24"/>
          <w:shd w:val="clear" w:color="auto" w:fill="FFFFFF"/>
          <w:lang w:val="en-US"/>
        </w:rPr>
        <w:t xml:space="preserve">nfidentiality purposes) and its </w:t>
      </w:r>
      <w:r w:rsidR="00A706F5" w:rsidRPr="00DA4FE5">
        <w:rPr>
          <w:rFonts w:ascii="Times New Roman" w:hAnsi="Times New Roman"/>
          <w:sz w:val="24"/>
          <w:szCs w:val="24"/>
          <w:shd w:val="clear" w:color="auto" w:fill="FFFFFF"/>
          <w:lang w:val="en-US"/>
        </w:rPr>
        <w:t>bachelor’s degree in Information Technology</w:t>
      </w:r>
      <w:r w:rsidRPr="00DA4FE5">
        <w:rPr>
          <w:rFonts w:ascii="Times New Roman" w:hAnsi="Times New Roman"/>
          <w:sz w:val="24"/>
          <w:szCs w:val="24"/>
          <w:shd w:val="clear" w:color="auto" w:fill="FFFFFF"/>
          <w:lang w:val="en-US"/>
        </w:rPr>
        <w:t xml:space="preserve">, where the hardware and software laboratory work </w:t>
      </w:r>
      <w:proofErr w:type="gramStart"/>
      <w:r w:rsidRPr="00DA4FE5">
        <w:rPr>
          <w:rFonts w:ascii="Times New Roman" w:hAnsi="Times New Roman"/>
          <w:sz w:val="24"/>
          <w:szCs w:val="24"/>
          <w:shd w:val="clear" w:color="auto" w:fill="FFFFFF"/>
          <w:lang w:val="en-US"/>
        </w:rPr>
        <w:t>is</w:t>
      </w:r>
      <w:proofErr w:type="gramEnd"/>
      <w:r w:rsidRPr="00DA4FE5">
        <w:rPr>
          <w:rFonts w:ascii="Times New Roman" w:hAnsi="Times New Roman"/>
          <w:sz w:val="24"/>
          <w:szCs w:val="24"/>
          <w:shd w:val="clear" w:color="auto" w:fill="FFFFFF"/>
          <w:lang w:val="en-US"/>
        </w:rPr>
        <w:t xml:space="preserve"> implicit in most </w:t>
      </w:r>
      <w:r w:rsidR="00AD04A9">
        <w:rPr>
          <w:rFonts w:ascii="Times New Roman" w:hAnsi="Times New Roman"/>
          <w:sz w:val="24"/>
          <w:szCs w:val="24"/>
          <w:shd w:val="clear" w:color="auto" w:fill="FFFFFF"/>
          <w:lang w:val="en-US"/>
        </w:rPr>
        <w:t>courses</w:t>
      </w:r>
      <w:r w:rsidR="00A273CD">
        <w:rPr>
          <w:rFonts w:ascii="Times New Roman" w:hAnsi="Times New Roman"/>
          <w:sz w:val="24"/>
          <w:szCs w:val="24"/>
          <w:shd w:val="clear" w:color="auto" w:fill="FFFFFF"/>
          <w:lang w:val="en-US"/>
        </w:rPr>
        <w:t xml:space="preserve"> is presented</w:t>
      </w:r>
      <w:r w:rsidRPr="00DA4FE5">
        <w:rPr>
          <w:rFonts w:ascii="Times New Roman" w:hAnsi="Times New Roman"/>
          <w:sz w:val="24"/>
          <w:szCs w:val="24"/>
          <w:shd w:val="clear" w:color="auto" w:fill="FFFFFF"/>
          <w:lang w:val="en-US"/>
        </w:rPr>
        <w:t>. In this research, in-depth interviews were conducted with five professors</w:t>
      </w:r>
      <w:r w:rsidR="00AD04A9">
        <w:rPr>
          <w:rFonts w:ascii="Times New Roman" w:hAnsi="Times New Roman"/>
          <w:sz w:val="24"/>
          <w:szCs w:val="24"/>
          <w:shd w:val="clear" w:color="auto" w:fill="FFFFFF"/>
          <w:lang w:val="en-US"/>
        </w:rPr>
        <w:t>,</w:t>
      </w:r>
      <w:r w:rsidRPr="00DA4FE5">
        <w:rPr>
          <w:rFonts w:ascii="Times New Roman" w:hAnsi="Times New Roman"/>
          <w:sz w:val="24"/>
          <w:szCs w:val="24"/>
          <w:shd w:val="clear" w:color="auto" w:fill="FFFFFF"/>
          <w:lang w:val="en-US"/>
        </w:rPr>
        <w:t xml:space="preserve"> and questionnaires with open questions were applied to six university students </w:t>
      </w:r>
      <w:r w:rsidR="00AD04A9" w:rsidRPr="00DA4FE5">
        <w:rPr>
          <w:rFonts w:ascii="Times New Roman" w:hAnsi="Times New Roman"/>
          <w:sz w:val="24"/>
          <w:szCs w:val="24"/>
          <w:shd w:val="clear" w:color="auto" w:fill="FFFFFF"/>
          <w:lang w:val="en-US"/>
        </w:rPr>
        <w:t>in</w:t>
      </w:r>
      <w:r w:rsidRPr="00DA4FE5">
        <w:rPr>
          <w:rFonts w:ascii="Times New Roman" w:hAnsi="Times New Roman"/>
          <w:sz w:val="24"/>
          <w:szCs w:val="24"/>
          <w:shd w:val="clear" w:color="auto" w:fill="FFFFFF"/>
          <w:lang w:val="en-US"/>
        </w:rPr>
        <w:t xml:space="preserve"> ​​</w:t>
      </w:r>
      <w:r w:rsidR="00AD04A9">
        <w:rPr>
          <w:rFonts w:ascii="Times New Roman" w:hAnsi="Times New Roman"/>
          <w:sz w:val="24"/>
          <w:szCs w:val="24"/>
          <w:shd w:val="clear" w:color="auto" w:fill="FFFFFF"/>
          <w:lang w:val="en-US"/>
        </w:rPr>
        <w:t>I</w:t>
      </w:r>
      <w:r w:rsidRPr="00DA4FE5">
        <w:rPr>
          <w:rFonts w:ascii="Times New Roman" w:hAnsi="Times New Roman"/>
          <w:sz w:val="24"/>
          <w:szCs w:val="24"/>
          <w:shd w:val="clear" w:color="auto" w:fill="FFFFFF"/>
          <w:lang w:val="en-US"/>
        </w:rPr>
        <w:t xml:space="preserve">nformation </w:t>
      </w:r>
      <w:r w:rsidR="00AD04A9">
        <w:rPr>
          <w:rFonts w:ascii="Times New Roman" w:hAnsi="Times New Roman"/>
          <w:sz w:val="24"/>
          <w:szCs w:val="24"/>
          <w:shd w:val="clear" w:color="auto" w:fill="FFFFFF"/>
          <w:lang w:val="en-US"/>
        </w:rPr>
        <w:t>T</w:t>
      </w:r>
      <w:r w:rsidRPr="00DA4FE5">
        <w:rPr>
          <w:rFonts w:ascii="Times New Roman" w:hAnsi="Times New Roman"/>
          <w:sz w:val="24"/>
          <w:szCs w:val="24"/>
          <w:shd w:val="clear" w:color="auto" w:fill="FFFFFF"/>
          <w:lang w:val="en-US"/>
        </w:rPr>
        <w:t xml:space="preserve">echnology. During </w:t>
      </w:r>
      <w:r w:rsidR="00AD04A9">
        <w:rPr>
          <w:rFonts w:ascii="Times New Roman" w:hAnsi="Times New Roman"/>
          <w:sz w:val="24"/>
          <w:szCs w:val="24"/>
          <w:shd w:val="clear" w:color="auto" w:fill="FFFFFF"/>
          <w:lang w:val="en-US"/>
        </w:rPr>
        <w:t>S</w:t>
      </w:r>
      <w:r w:rsidRPr="00DA4FE5">
        <w:rPr>
          <w:rFonts w:ascii="Times New Roman" w:hAnsi="Times New Roman"/>
          <w:sz w:val="24"/>
          <w:szCs w:val="24"/>
          <w:shd w:val="clear" w:color="auto" w:fill="FFFFFF"/>
          <w:lang w:val="en-US"/>
        </w:rPr>
        <w:t xml:space="preserve">pring 2020, the five professors taught subjects whose contents involved laboratory practices. The six students studied the same </w:t>
      </w:r>
      <w:r w:rsidR="00AD04A9">
        <w:rPr>
          <w:rFonts w:ascii="Times New Roman" w:hAnsi="Times New Roman"/>
          <w:sz w:val="24"/>
          <w:szCs w:val="24"/>
          <w:shd w:val="clear" w:color="auto" w:fill="FFFFFF"/>
          <w:lang w:val="en-US"/>
        </w:rPr>
        <w:t>courses</w:t>
      </w:r>
      <w:r w:rsidRPr="00DA4FE5">
        <w:rPr>
          <w:rFonts w:ascii="Times New Roman" w:hAnsi="Times New Roman"/>
          <w:sz w:val="24"/>
          <w:szCs w:val="24"/>
          <w:shd w:val="clear" w:color="auto" w:fill="FFFFFF"/>
          <w:lang w:val="en-US"/>
        </w:rPr>
        <w:t xml:space="preserve"> with these </w:t>
      </w:r>
      <w:r w:rsidR="006F56DE">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Neither students nor </w:t>
      </w:r>
      <w:r w:rsidR="006F56DE">
        <w:rPr>
          <w:rFonts w:ascii="Times New Roman" w:hAnsi="Times New Roman"/>
          <w:sz w:val="24"/>
          <w:szCs w:val="24"/>
          <w:shd w:val="clear" w:color="auto" w:fill="FFFFFF"/>
          <w:lang w:val="en-US"/>
        </w:rPr>
        <w:t>professor</w:t>
      </w:r>
      <w:r w:rsidRPr="00DA4FE5">
        <w:rPr>
          <w:rFonts w:ascii="Times New Roman" w:hAnsi="Times New Roman"/>
          <w:sz w:val="24"/>
          <w:szCs w:val="24"/>
          <w:shd w:val="clear" w:color="auto" w:fill="FFFFFF"/>
          <w:lang w:val="en-US"/>
        </w:rPr>
        <w:t xml:space="preserve">s knew that the research would encompass both perspectives. In the interviews with the </w:t>
      </w:r>
      <w:r w:rsidR="00AD04A9">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the following aspects were addressed: </w:t>
      </w:r>
      <w:r w:rsidR="00AD04A9">
        <w:rPr>
          <w:rFonts w:ascii="Times New Roman" w:hAnsi="Times New Roman"/>
          <w:sz w:val="24"/>
          <w:szCs w:val="24"/>
          <w:shd w:val="clear" w:color="auto" w:fill="FFFFFF"/>
          <w:lang w:val="en-US"/>
        </w:rPr>
        <w:t xml:space="preserve">course </w:t>
      </w:r>
      <w:r w:rsidRPr="00DA4FE5">
        <w:rPr>
          <w:rFonts w:ascii="Times New Roman" w:hAnsi="Times New Roman"/>
          <w:sz w:val="24"/>
          <w:szCs w:val="24"/>
          <w:shd w:val="clear" w:color="auto" w:fill="FFFFFF"/>
          <w:lang w:val="en-US"/>
        </w:rPr>
        <w:t>content, teaching work, students, class dynamics and 'online' mod</w:t>
      </w:r>
      <w:r w:rsidR="00AD04A9">
        <w:rPr>
          <w:rFonts w:ascii="Times New Roman" w:hAnsi="Times New Roman"/>
          <w:sz w:val="24"/>
          <w:szCs w:val="24"/>
          <w:shd w:val="clear" w:color="auto" w:fill="FFFFFF"/>
          <w:lang w:val="en-US"/>
        </w:rPr>
        <w:t>e</w:t>
      </w:r>
      <w:r w:rsidRPr="00DA4FE5">
        <w:rPr>
          <w:rFonts w:ascii="Times New Roman" w:hAnsi="Times New Roman"/>
          <w:sz w:val="24"/>
          <w:szCs w:val="24"/>
          <w:shd w:val="clear" w:color="auto" w:fill="FFFFFF"/>
          <w:lang w:val="en-US"/>
        </w:rPr>
        <w:t>. In the questionnaires with the students, only the last three aspects were addressed. For data processing, MAXQDA version 20 software was used</w:t>
      </w:r>
      <w:r w:rsidRPr="00DA4FE5">
        <w:rPr>
          <w:rFonts w:ascii="Times New Roman" w:hAnsi="Times New Roman"/>
          <w:b/>
          <w:bCs/>
          <w:sz w:val="24"/>
          <w:szCs w:val="24"/>
          <w:shd w:val="clear" w:color="auto" w:fill="FFFFFF"/>
          <w:lang w:val="en-US"/>
        </w:rPr>
        <w:t>.</w:t>
      </w:r>
      <w:r>
        <w:rPr>
          <w:rFonts w:ascii="Times New Roman" w:hAnsi="Times New Roman"/>
          <w:b/>
          <w:bCs/>
          <w:sz w:val="24"/>
          <w:szCs w:val="24"/>
          <w:shd w:val="clear" w:color="auto" w:fill="FFFFFF"/>
          <w:lang w:val="en-US"/>
        </w:rPr>
        <w:t xml:space="preserve"> </w:t>
      </w:r>
      <w:r w:rsidRPr="00DA4FE5">
        <w:rPr>
          <w:rFonts w:ascii="Times New Roman" w:hAnsi="Times New Roman"/>
          <w:b/>
          <w:bCs/>
          <w:sz w:val="24"/>
          <w:szCs w:val="24"/>
          <w:shd w:val="clear" w:color="auto" w:fill="FFFFFF"/>
          <w:lang w:val="en-US"/>
        </w:rPr>
        <w:t xml:space="preserve">Results: </w:t>
      </w:r>
      <w:r w:rsidR="00AD04A9" w:rsidRPr="00DA4FE5">
        <w:rPr>
          <w:rFonts w:ascii="Times New Roman" w:hAnsi="Times New Roman"/>
          <w:sz w:val="24"/>
          <w:szCs w:val="24"/>
          <w:shd w:val="clear" w:color="auto" w:fill="FFFFFF"/>
          <w:lang w:val="en-US"/>
        </w:rPr>
        <w:t>Even though</w:t>
      </w:r>
      <w:r w:rsidRPr="00DA4FE5">
        <w:rPr>
          <w:rFonts w:ascii="Times New Roman" w:hAnsi="Times New Roman"/>
          <w:sz w:val="24"/>
          <w:szCs w:val="24"/>
          <w:shd w:val="clear" w:color="auto" w:fill="FFFFFF"/>
          <w:lang w:val="en-US"/>
        </w:rPr>
        <w:t xml:space="preserve"> most of the content </w:t>
      </w:r>
      <w:r w:rsidR="00AD04A9">
        <w:rPr>
          <w:rFonts w:ascii="Times New Roman" w:hAnsi="Times New Roman"/>
          <w:sz w:val="24"/>
          <w:szCs w:val="24"/>
          <w:shd w:val="clear" w:color="auto" w:fill="FFFFFF"/>
          <w:lang w:val="en-US"/>
        </w:rPr>
        <w:t>was</w:t>
      </w:r>
      <w:r w:rsidRPr="00DA4FE5">
        <w:rPr>
          <w:rFonts w:ascii="Times New Roman" w:hAnsi="Times New Roman"/>
          <w:sz w:val="24"/>
          <w:szCs w:val="24"/>
          <w:shd w:val="clear" w:color="auto" w:fill="FFFFFF"/>
          <w:lang w:val="en-US"/>
        </w:rPr>
        <w:t xml:space="preserve"> covered successfully, there were practical topics that could be deepened further and others that were not addressed. Communication between </w:t>
      </w:r>
      <w:r w:rsidR="00AD04A9">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and students was fluid and explicit. The </w:t>
      </w:r>
      <w:r w:rsidR="00AD04A9">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found the online mod</w:t>
      </w:r>
      <w:r w:rsidR="00AD04A9">
        <w:rPr>
          <w:rFonts w:ascii="Times New Roman" w:hAnsi="Times New Roman"/>
          <w:sz w:val="24"/>
          <w:szCs w:val="24"/>
          <w:shd w:val="clear" w:color="auto" w:fill="FFFFFF"/>
          <w:lang w:val="en-US"/>
        </w:rPr>
        <w:t>e</w:t>
      </w:r>
      <w:r w:rsidRPr="00DA4FE5">
        <w:rPr>
          <w:rFonts w:ascii="Times New Roman" w:hAnsi="Times New Roman"/>
          <w:sz w:val="24"/>
          <w:szCs w:val="24"/>
          <w:shd w:val="clear" w:color="auto" w:fill="FFFFFF"/>
          <w:lang w:val="en-US"/>
        </w:rPr>
        <w:t xml:space="preserve"> very convenient and agreed that they would prefer to teach their classes in this way even in future scenarios, free of </w:t>
      </w:r>
      <w:r w:rsidRPr="00DA4FE5">
        <w:rPr>
          <w:rFonts w:ascii="Times New Roman" w:hAnsi="Times New Roman"/>
          <w:sz w:val="24"/>
          <w:szCs w:val="24"/>
          <w:shd w:val="clear" w:color="auto" w:fill="FFFFFF"/>
          <w:lang w:val="en-US"/>
        </w:rPr>
        <w:lastRenderedPageBreak/>
        <w:t>pandemics.</w:t>
      </w:r>
      <w:r w:rsidR="007D7E2B">
        <w:rPr>
          <w:rFonts w:ascii="Times New Roman" w:hAnsi="Times New Roman"/>
          <w:sz w:val="24"/>
          <w:szCs w:val="24"/>
          <w:shd w:val="clear" w:color="auto" w:fill="FFFFFF"/>
          <w:lang w:val="en-US"/>
        </w:rPr>
        <w:t xml:space="preserve"> T</w:t>
      </w:r>
      <w:r w:rsidRPr="00DA4FE5">
        <w:rPr>
          <w:rFonts w:ascii="Times New Roman" w:hAnsi="Times New Roman"/>
          <w:sz w:val="24"/>
          <w:szCs w:val="24"/>
          <w:shd w:val="clear" w:color="auto" w:fill="FFFFFF"/>
          <w:lang w:val="en-US"/>
        </w:rPr>
        <w:t xml:space="preserve">hey accepted that their online teaching experience could improve, for which they should increase their planning and diversify the formats of their sessions and class materials. </w:t>
      </w:r>
      <w:r w:rsidR="00382F30">
        <w:rPr>
          <w:rFonts w:ascii="Times New Roman" w:hAnsi="Times New Roman"/>
          <w:sz w:val="24"/>
          <w:szCs w:val="24"/>
          <w:shd w:val="clear" w:color="auto" w:fill="FFFFFF"/>
          <w:lang w:val="en-US"/>
        </w:rPr>
        <w:t>S</w:t>
      </w:r>
      <w:r w:rsidRPr="00DA4FE5">
        <w:rPr>
          <w:rFonts w:ascii="Times New Roman" w:hAnsi="Times New Roman"/>
          <w:sz w:val="24"/>
          <w:szCs w:val="24"/>
          <w:shd w:val="clear" w:color="auto" w:fill="FFFFFF"/>
          <w:lang w:val="en-US"/>
        </w:rPr>
        <w:t>tudents agreed that the evaluation</w:t>
      </w:r>
      <w:r w:rsidR="00F73EC7">
        <w:rPr>
          <w:rFonts w:ascii="Times New Roman" w:hAnsi="Times New Roman"/>
          <w:sz w:val="24"/>
          <w:szCs w:val="24"/>
          <w:shd w:val="clear" w:color="auto" w:fill="FFFFFF"/>
          <w:lang w:val="en-US"/>
        </w:rPr>
        <w:t>s</w:t>
      </w:r>
      <w:r w:rsidRPr="00DA4FE5">
        <w:rPr>
          <w:rFonts w:ascii="Times New Roman" w:hAnsi="Times New Roman"/>
          <w:sz w:val="24"/>
          <w:szCs w:val="24"/>
          <w:shd w:val="clear" w:color="auto" w:fill="FFFFFF"/>
          <w:lang w:val="en-US"/>
        </w:rPr>
        <w:t xml:space="preserve"> and communication with the </w:t>
      </w:r>
      <w:r w:rsidR="00F73EC7">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were good. However, they </w:t>
      </w:r>
      <w:r w:rsidR="00F73EC7">
        <w:rPr>
          <w:rFonts w:ascii="Times New Roman" w:hAnsi="Times New Roman"/>
          <w:sz w:val="24"/>
          <w:szCs w:val="24"/>
          <w:shd w:val="clear" w:color="auto" w:fill="FFFFFF"/>
          <w:lang w:val="en-US"/>
        </w:rPr>
        <w:t>identified some</w:t>
      </w:r>
      <w:r w:rsidRPr="00DA4FE5">
        <w:rPr>
          <w:rFonts w:ascii="Times New Roman" w:hAnsi="Times New Roman"/>
          <w:sz w:val="24"/>
          <w:szCs w:val="24"/>
          <w:shd w:val="clear" w:color="auto" w:fill="FFFFFF"/>
          <w:lang w:val="en-US"/>
        </w:rPr>
        <w:t xml:space="preserve"> areas of opportunity and concluded that they would not like to take their classes completely online when the COVID19 contingency ends. </w:t>
      </w:r>
      <w:r w:rsidRPr="00DA4FE5">
        <w:rPr>
          <w:rFonts w:ascii="Times New Roman" w:hAnsi="Times New Roman"/>
          <w:b/>
          <w:bCs/>
          <w:sz w:val="24"/>
          <w:szCs w:val="24"/>
          <w:shd w:val="clear" w:color="auto" w:fill="FFFFFF"/>
          <w:lang w:val="en-US"/>
        </w:rPr>
        <w:t>Conclusions:</w:t>
      </w:r>
      <w:r w:rsidRPr="00DA4FE5">
        <w:rPr>
          <w:rFonts w:ascii="Times New Roman" w:hAnsi="Times New Roman"/>
          <w:sz w:val="24"/>
          <w:szCs w:val="24"/>
          <w:shd w:val="clear" w:color="auto" w:fill="FFFFFF"/>
          <w:lang w:val="en-US"/>
        </w:rPr>
        <w:t xml:space="preserve"> The university teaching of practical </w:t>
      </w:r>
      <w:r w:rsidR="00F73EC7">
        <w:rPr>
          <w:rFonts w:ascii="Times New Roman" w:hAnsi="Times New Roman"/>
          <w:sz w:val="24"/>
          <w:szCs w:val="24"/>
          <w:shd w:val="clear" w:color="auto" w:fill="FFFFFF"/>
          <w:lang w:val="en-US"/>
        </w:rPr>
        <w:t>courses</w:t>
      </w:r>
      <w:r w:rsidRPr="00DA4FE5">
        <w:rPr>
          <w:rFonts w:ascii="Times New Roman" w:hAnsi="Times New Roman"/>
          <w:sz w:val="24"/>
          <w:szCs w:val="24"/>
          <w:shd w:val="clear" w:color="auto" w:fill="FFFFFF"/>
          <w:lang w:val="en-US"/>
        </w:rPr>
        <w:t xml:space="preserve"> in ​​technologies in the times of COVID-19 was carried out virtually in an environment of good communication between </w:t>
      </w:r>
      <w:r w:rsidR="00F73EC7">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and students. The contents, </w:t>
      </w:r>
      <w:r w:rsidR="00C6013B">
        <w:rPr>
          <w:rFonts w:ascii="Times New Roman" w:hAnsi="Times New Roman"/>
          <w:sz w:val="24"/>
          <w:szCs w:val="24"/>
          <w:shd w:val="clear" w:color="auto" w:fill="FFFFFF"/>
          <w:lang w:val="en-US"/>
        </w:rPr>
        <w:t>learning</w:t>
      </w:r>
      <w:r w:rsidRPr="00DA4FE5">
        <w:rPr>
          <w:rFonts w:ascii="Times New Roman" w:hAnsi="Times New Roman"/>
          <w:sz w:val="24"/>
          <w:szCs w:val="24"/>
          <w:shd w:val="clear" w:color="auto" w:fill="FFFFFF"/>
          <w:lang w:val="en-US"/>
        </w:rPr>
        <w:t xml:space="preserve"> </w:t>
      </w:r>
      <w:r w:rsidR="00F73EC7" w:rsidRPr="00DA4FE5">
        <w:rPr>
          <w:rFonts w:ascii="Times New Roman" w:hAnsi="Times New Roman"/>
          <w:sz w:val="24"/>
          <w:szCs w:val="24"/>
          <w:shd w:val="clear" w:color="auto" w:fill="FFFFFF"/>
          <w:lang w:val="en-US"/>
        </w:rPr>
        <w:t>materials,</w:t>
      </w:r>
      <w:r w:rsidRPr="00DA4FE5">
        <w:rPr>
          <w:rFonts w:ascii="Times New Roman" w:hAnsi="Times New Roman"/>
          <w:sz w:val="24"/>
          <w:szCs w:val="24"/>
          <w:shd w:val="clear" w:color="auto" w:fill="FFFFFF"/>
          <w:lang w:val="en-US"/>
        </w:rPr>
        <w:t xml:space="preserve"> and the way of </w:t>
      </w:r>
      <w:r w:rsidR="00F73EC7">
        <w:rPr>
          <w:rFonts w:ascii="Times New Roman" w:hAnsi="Times New Roman"/>
          <w:sz w:val="24"/>
          <w:szCs w:val="24"/>
          <w:shd w:val="clear" w:color="auto" w:fill="FFFFFF"/>
          <w:lang w:val="en-US"/>
        </w:rPr>
        <w:t>teaching</w:t>
      </w:r>
      <w:r w:rsidRPr="00DA4FE5">
        <w:rPr>
          <w:rFonts w:ascii="Times New Roman" w:hAnsi="Times New Roman"/>
          <w:sz w:val="24"/>
          <w:szCs w:val="24"/>
          <w:shd w:val="clear" w:color="auto" w:fill="FFFFFF"/>
          <w:lang w:val="en-US"/>
        </w:rPr>
        <w:t xml:space="preserve"> had to be adapted. Both students and </w:t>
      </w:r>
      <w:r w:rsidR="00F73EC7">
        <w:rPr>
          <w:rFonts w:ascii="Times New Roman" w:hAnsi="Times New Roman"/>
          <w:sz w:val="24"/>
          <w:szCs w:val="24"/>
          <w:shd w:val="clear" w:color="auto" w:fill="FFFFFF"/>
          <w:lang w:val="en-US"/>
        </w:rPr>
        <w:t>professors</w:t>
      </w:r>
      <w:r w:rsidRPr="00DA4FE5">
        <w:rPr>
          <w:rFonts w:ascii="Times New Roman" w:hAnsi="Times New Roman"/>
          <w:sz w:val="24"/>
          <w:szCs w:val="24"/>
          <w:shd w:val="clear" w:color="auto" w:fill="FFFFFF"/>
          <w:lang w:val="en-US"/>
        </w:rPr>
        <w:t xml:space="preserve"> recognize that it was a good experience, but that it is susceptible to further improvement through the personal and collective commitment of all the actors involved.</w:t>
      </w:r>
    </w:p>
    <w:p w14:paraId="727D894F" w14:textId="7047AE91" w:rsidR="00B9138B" w:rsidRDefault="00B9138B" w:rsidP="00563431">
      <w:pPr>
        <w:spacing w:after="0" w:line="360" w:lineRule="auto"/>
        <w:jc w:val="both"/>
        <w:rPr>
          <w:rFonts w:ascii="Times New Roman" w:hAnsi="Times New Roman"/>
          <w:sz w:val="24"/>
          <w:szCs w:val="24"/>
          <w:shd w:val="clear" w:color="auto" w:fill="FFFFFF"/>
          <w:lang w:val="en-US"/>
        </w:rPr>
      </w:pPr>
      <w:r w:rsidRPr="00563431">
        <w:rPr>
          <w:rFonts w:cstheme="minorHAnsi"/>
          <w:b/>
          <w:bCs/>
          <w:sz w:val="28"/>
          <w:szCs w:val="28"/>
          <w:lang w:val="en-US"/>
        </w:rPr>
        <w:t>Keywords:</w:t>
      </w:r>
      <w:r w:rsidRPr="00B9138B">
        <w:rPr>
          <w:rFonts w:ascii="Times New Roman" w:hAnsi="Times New Roman"/>
          <w:sz w:val="24"/>
          <w:szCs w:val="24"/>
          <w:shd w:val="clear" w:color="auto" w:fill="FFFFFF"/>
          <w:lang w:val="en-US"/>
        </w:rPr>
        <w:t xml:space="preserve"> </w:t>
      </w:r>
      <w:r w:rsidR="00E96876">
        <w:rPr>
          <w:rFonts w:ascii="Times New Roman" w:hAnsi="Times New Roman"/>
          <w:sz w:val="24"/>
          <w:szCs w:val="24"/>
          <w:shd w:val="clear" w:color="auto" w:fill="FFFFFF"/>
          <w:lang w:val="en-US"/>
        </w:rPr>
        <w:t>electronic learning,</w:t>
      </w:r>
      <w:r w:rsidR="00E96876" w:rsidRPr="00B9138B">
        <w:rPr>
          <w:rFonts w:ascii="Times New Roman" w:hAnsi="Times New Roman"/>
          <w:sz w:val="24"/>
          <w:szCs w:val="24"/>
          <w:shd w:val="clear" w:color="auto" w:fill="FFFFFF"/>
          <w:lang w:val="en-US"/>
        </w:rPr>
        <w:t xml:space="preserve"> </w:t>
      </w:r>
      <w:r w:rsidR="00E96876">
        <w:rPr>
          <w:rFonts w:ascii="Times New Roman" w:hAnsi="Times New Roman"/>
          <w:sz w:val="24"/>
          <w:szCs w:val="24"/>
          <w:shd w:val="clear" w:color="auto" w:fill="FFFFFF"/>
          <w:lang w:val="en-US"/>
        </w:rPr>
        <w:t>vocational training subjects</w:t>
      </w:r>
      <w:r w:rsidR="00E96876" w:rsidRPr="00B9138B">
        <w:rPr>
          <w:rFonts w:ascii="Times New Roman" w:hAnsi="Times New Roman"/>
          <w:sz w:val="24"/>
          <w:szCs w:val="24"/>
          <w:shd w:val="clear" w:color="auto" w:fill="FFFFFF"/>
          <w:lang w:val="en-US"/>
        </w:rPr>
        <w:t xml:space="preserve">, higher education, </w:t>
      </w:r>
      <w:r w:rsidR="00E96876">
        <w:rPr>
          <w:rFonts w:ascii="Times New Roman" w:hAnsi="Times New Roman"/>
          <w:sz w:val="24"/>
          <w:szCs w:val="24"/>
          <w:shd w:val="clear" w:color="auto" w:fill="FFFFFF"/>
          <w:lang w:val="en-US"/>
        </w:rPr>
        <w:t>epidemics.</w:t>
      </w:r>
    </w:p>
    <w:p w14:paraId="0900E199" w14:textId="01DB53DF" w:rsidR="00563431" w:rsidRDefault="00563431" w:rsidP="00563431">
      <w:pPr>
        <w:spacing w:after="0" w:line="360" w:lineRule="auto"/>
        <w:jc w:val="both"/>
        <w:rPr>
          <w:rFonts w:ascii="Times New Roman" w:hAnsi="Times New Roman"/>
          <w:sz w:val="24"/>
          <w:szCs w:val="24"/>
          <w:shd w:val="clear" w:color="auto" w:fill="FFFFFF"/>
          <w:lang w:val="en-US"/>
        </w:rPr>
      </w:pPr>
    </w:p>
    <w:p w14:paraId="562D48B5" w14:textId="74A380FA" w:rsidR="00563431" w:rsidRPr="00986C6E" w:rsidRDefault="00563431" w:rsidP="00563431">
      <w:pPr>
        <w:spacing w:after="0" w:line="360" w:lineRule="auto"/>
        <w:jc w:val="both"/>
        <w:rPr>
          <w:rFonts w:cstheme="minorHAnsi"/>
          <w:b/>
          <w:bCs/>
          <w:sz w:val="28"/>
          <w:szCs w:val="28"/>
        </w:rPr>
      </w:pPr>
      <w:r w:rsidRPr="00986C6E">
        <w:rPr>
          <w:rFonts w:cstheme="minorHAnsi"/>
          <w:b/>
          <w:bCs/>
          <w:sz w:val="28"/>
          <w:szCs w:val="28"/>
        </w:rPr>
        <w:t>Resumo</w:t>
      </w:r>
    </w:p>
    <w:p w14:paraId="45C5E7C4" w14:textId="77777777" w:rsidR="00563431" w:rsidRPr="00563431" w:rsidRDefault="00563431" w:rsidP="00563431">
      <w:pPr>
        <w:spacing w:after="0" w:line="360" w:lineRule="auto"/>
        <w:jc w:val="both"/>
        <w:rPr>
          <w:rFonts w:ascii="Times New Roman" w:hAnsi="Times New Roman"/>
          <w:sz w:val="24"/>
          <w:szCs w:val="24"/>
          <w:shd w:val="clear" w:color="auto" w:fill="FFFFFF"/>
        </w:rPr>
      </w:pPr>
      <w:proofErr w:type="spellStart"/>
      <w:r w:rsidRPr="00563431">
        <w:rPr>
          <w:rFonts w:ascii="Times New Roman" w:hAnsi="Times New Roman"/>
          <w:sz w:val="24"/>
          <w:szCs w:val="24"/>
          <w:shd w:val="clear" w:color="auto" w:fill="FFFFFF"/>
        </w:rPr>
        <w:t>Introdução</w:t>
      </w:r>
      <w:proofErr w:type="spellEnd"/>
      <w:r w:rsidRPr="00563431">
        <w:rPr>
          <w:rFonts w:ascii="Times New Roman" w:hAnsi="Times New Roman"/>
          <w:sz w:val="24"/>
          <w:szCs w:val="24"/>
          <w:shd w:val="clear" w:color="auto" w:fill="FFFFFF"/>
        </w:rPr>
        <w:t xml:space="preserve">: Durante a </w:t>
      </w:r>
      <w:proofErr w:type="spellStart"/>
      <w:r w:rsidRPr="00563431">
        <w:rPr>
          <w:rFonts w:ascii="Times New Roman" w:hAnsi="Times New Roman"/>
          <w:sz w:val="24"/>
          <w:szCs w:val="24"/>
          <w:shd w:val="clear" w:color="auto" w:fill="FFFFFF"/>
        </w:rPr>
        <w:t>contingência</w:t>
      </w:r>
      <w:proofErr w:type="spellEnd"/>
      <w:r w:rsidRPr="00563431">
        <w:rPr>
          <w:rFonts w:ascii="Times New Roman" w:hAnsi="Times New Roman"/>
          <w:sz w:val="24"/>
          <w:szCs w:val="24"/>
          <w:shd w:val="clear" w:color="auto" w:fill="FFFFFF"/>
        </w:rPr>
        <w:t xml:space="preserve"> de </w:t>
      </w:r>
      <w:proofErr w:type="spellStart"/>
      <w:r w:rsidRPr="00563431">
        <w:rPr>
          <w:rFonts w:ascii="Times New Roman" w:hAnsi="Times New Roman"/>
          <w:sz w:val="24"/>
          <w:szCs w:val="24"/>
          <w:shd w:val="clear" w:color="auto" w:fill="FFFFFF"/>
        </w:rPr>
        <w:t>saúde</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devido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ao</w:t>
      </w:r>
      <w:proofErr w:type="spellEnd"/>
      <w:r w:rsidRPr="00563431">
        <w:rPr>
          <w:rFonts w:ascii="Times New Roman" w:hAnsi="Times New Roman"/>
          <w:sz w:val="24"/>
          <w:szCs w:val="24"/>
          <w:shd w:val="clear" w:color="auto" w:fill="FFFFFF"/>
        </w:rPr>
        <w:t xml:space="preserve"> covid-19, a </w:t>
      </w:r>
      <w:proofErr w:type="spellStart"/>
      <w:r w:rsidRPr="00563431">
        <w:rPr>
          <w:rFonts w:ascii="Times New Roman" w:hAnsi="Times New Roman"/>
          <w:sz w:val="24"/>
          <w:szCs w:val="24"/>
          <w:shd w:val="clear" w:color="auto" w:fill="FFFFFF"/>
        </w:rPr>
        <w:t>educação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migrou</w:t>
      </w:r>
      <w:proofErr w:type="spellEnd"/>
      <w:r w:rsidRPr="00563431">
        <w:rPr>
          <w:rFonts w:ascii="Times New Roman" w:hAnsi="Times New Roman"/>
          <w:sz w:val="24"/>
          <w:szCs w:val="24"/>
          <w:shd w:val="clear" w:color="auto" w:fill="FFFFFF"/>
        </w:rPr>
        <w:t xml:space="preserve"> para ambientes </w:t>
      </w:r>
      <w:proofErr w:type="spellStart"/>
      <w:r w:rsidRPr="00563431">
        <w:rPr>
          <w:rFonts w:ascii="Times New Roman" w:hAnsi="Times New Roman"/>
          <w:sz w:val="24"/>
          <w:szCs w:val="24"/>
          <w:shd w:val="clear" w:color="auto" w:fill="FFFFFF"/>
        </w:rPr>
        <w:t>virtuais</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permitiam</w:t>
      </w:r>
      <w:proofErr w:type="spellEnd"/>
      <w:r w:rsidRPr="00563431">
        <w:rPr>
          <w:rFonts w:ascii="Times New Roman" w:hAnsi="Times New Roman"/>
          <w:sz w:val="24"/>
          <w:szCs w:val="24"/>
          <w:shd w:val="clear" w:color="auto" w:fill="FFFFFF"/>
        </w:rPr>
        <w:t xml:space="preserve"> o </w:t>
      </w:r>
      <w:proofErr w:type="spellStart"/>
      <w:r w:rsidRPr="00563431">
        <w:rPr>
          <w:rFonts w:ascii="Times New Roman" w:hAnsi="Times New Roman"/>
          <w:sz w:val="24"/>
          <w:szCs w:val="24"/>
          <w:shd w:val="clear" w:color="auto" w:fill="FFFFFF"/>
        </w:rPr>
        <w:t>isolamento</w:t>
      </w:r>
      <w:proofErr w:type="spellEnd"/>
      <w:r w:rsidRPr="00563431">
        <w:rPr>
          <w:rFonts w:ascii="Times New Roman" w:hAnsi="Times New Roman"/>
          <w:sz w:val="24"/>
          <w:szCs w:val="24"/>
          <w:shd w:val="clear" w:color="auto" w:fill="FFFFFF"/>
        </w:rPr>
        <w:t xml:space="preserve"> social </w:t>
      </w:r>
      <w:proofErr w:type="spellStart"/>
      <w:r w:rsidRPr="00563431">
        <w:rPr>
          <w:rFonts w:ascii="Times New Roman" w:hAnsi="Times New Roman"/>
          <w:sz w:val="24"/>
          <w:szCs w:val="24"/>
          <w:shd w:val="clear" w:color="auto" w:fill="FFFFFF"/>
        </w:rPr>
        <w:t>necessário</w:t>
      </w:r>
      <w:proofErr w:type="spellEnd"/>
      <w:r w:rsidRPr="00563431">
        <w:rPr>
          <w:rFonts w:ascii="Times New Roman" w:hAnsi="Times New Roman"/>
          <w:sz w:val="24"/>
          <w:szCs w:val="24"/>
          <w:shd w:val="clear" w:color="auto" w:fill="FFFFFF"/>
        </w:rPr>
        <w:t xml:space="preserve"> para prevenir a </w:t>
      </w:r>
      <w:proofErr w:type="spellStart"/>
      <w:r w:rsidRPr="00563431">
        <w:rPr>
          <w:rFonts w:ascii="Times New Roman" w:hAnsi="Times New Roman"/>
          <w:sz w:val="24"/>
          <w:szCs w:val="24"/>
          <w:shd w:val="clear" w:color="auto" w:fill="FFFFFF"/>
        </w:rPr>
        <w:t>propagação</w:t>
      </w:r>
      <w:proofErr w:type="spellEnd"/>
      <w:r w:rsidRPr="00563431">
        <w:rPr>
          <w:rFonts w:ascii="Times New Roman" w:hAnsi="Times New Roman"/>
          <w:sz w:val="24"/>
          <w:szCs w:val="24"/>
          <w:shd w:val="clear" w:color="auto" w:fill="FFFFFF"/>
        </w:rPr>
        <w:t xml:space="preserve"> do </w:t>
      </w:r>
      <w:proofErr w:type="spellStart"/>
      <w:r w:rsidRPr="00563431">
        <w:rPr>
          <w:rFonts w:ascii="Times New Roman" w:hAnsi="Times New Roman"/>
          <w:sz w:val="24"/>
          <w:szCs w:val="24"/>
          <w:shd w:val="clear" w:color="auto" w:fill="FFFFFF"/>
        </w:rPr>
        <w:t>vírus</w:t>
      </w:r>
      <w:proofErr w:type="spellEnd"/>
      <w:r w:rsidRPr="00563431">
        <w:rPr>
          <w:rFonts w:ascii="Times New Roman" w:hAnsi="Times New Roman"/>
          <w:sz w:val="24"/>
          <w:szCs w:val="24"/>
          <w:shd w:val="clear" w:color="auto" w:fill="FFFFFF"/>
        </w:rPr>
        <w:t xml:space="preserve">. Para todos </w:t>
      </w:r>
      <w:proofErr w:type="spellStart"/>
      <w:r w:rsidRPr="00563431">
        <w:rPr>
          <w:rFonts w:ascii="Times New Roman" w:hAnsi="Times New Roman"/>
          <w:sz w:val="24"/>
          <w:szCs w:val="24"/>
          <w:shd w:val="clear" w:color="auto" w:fill="FFFFFF"/>
        </w:rPr>
        <w:t>houve</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um</w:t>
      </w:r>
      <w:proofErr w:type="spellEnd"/>
      <w:r w:rsidRPr="00563431">
        <w:rPr>
          <w:rFonts w:ascii="Times New Roman" w:hAnsi="Times New Roman"/>
          <w:sz w:val="24"/>
          <w:szCs w:val="24"/>
          <w:shd w:val="clear" w:color="auto" w:fill="FFFFFF"/>
        </w:rPr>
        <w:t xml:space="preserve"> período de </w:t>
      </w:r>
      <w:proofErr w:type="spellStart"/>
      <w:r w:rsidRPr="00563431">
        <w:rPr>
          <w:rFonts w:ascii="Times New Roman" w:hAnsi="Times New Roman"/>
          <w:sz w:val="24"/>
          <w:szCs w:val="24"/>
          <w:shd w:val="clear" w:color="auto" w:fill="FFFFFF"/>
        </w:rPr>
        <w:t>adaptação</w:t>
      </w:r>
      <w:proofErr w:type="spellEnd"/>
      <w:r w:rsidRPr="00563431">
        <w:rPr>
          <w:rFonts w:ascii="Times New Roman" w:hAnsi="Times New Roman"/>
          <w:sz w:val="24"/>
          <w:szCs w:val="24"/>
          <w:shd w:val="clear" w:color="auto" w:fill="FFFFFF"/>
        </w:rPr>
        <w:t xml:space="preserve"> à nova </w:t>
      </w:r>
      <w:proofErr w:type="spellStart"/>
      <w:r w:rsidRPr="00563431">
        <w:rPr>
          <w:rFonts w:ascii="Times New Roman" w:hAnsi="Times New Roman"/>
          <w:sz w:val="24"/>
          <w:szCs w:val="24"/>
          <w:shd w:val="clear" w:color="auto" w:fill="FFFFFF"/>
        </w:rPr>
        <w:t>modalidade</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Porém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disciplinas de </w:t>
      </w:r>
      <w:proofErr w:type="spellStart"/>
      <w:r w:rsidRPr="00563431">
        <w:rPr>
          <w:rFonts w:ascii="Times New Roman" w:hAnsi="Times New Roman"/>
          <w:sz w:val="24"/>
          <w:szCs w:val="24"/>
          <w:shd w:val="clear" w:color="auto" w:fill="FFFFFF"/>
        </w:rPr>
        <w:t>laboratório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enfrentaram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um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desafio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ainda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maior</w:t>
      </w:r>
      <w:proofErr w:type="spellEnd"/>
      <w:r w:rsidRPr="00563431">
        <w:rPr>
          <w:rFonts w:ascii="Times New Roman" w:hAnsi="Times New Roman"/>
          <w:sz w:val="24"/>
          <w:szCs w:val="24"/>
          <w:shd w:val="clear" w:color="auto" w:fill="FFFFFF"/>
        </w:rPr>
        <w:t xml:space="preserve">: o de abordar </w:t>
      </w:r>
      <w:proofErr w:type="spellStart"/>
      <w:r w:rsidRPr="00563431">
        <w:rPr>
          <w:rFonts w:ascii="Times New Roman" w:hAnsi="Times New Roman"/>
          <w:sz w:val="24"/>
          <w:szCs w:val="24"/>
          <w:shd w:val="clear" w:color="auto" w:fill="FFFFFF"/>
        </w:rPr>
        <w:t>conteúdos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práticos</w:t>
      </w:r>
      <w:proofErr w:type="spellEnd"/>
      <w:r w:rsidRPr="00563431">
        <w:rPr>
          <w:rFonts w:ascii="Times New Roman" w:hAnsi="Times New Roman"/>
          <w:sz w:val="24"/>
          <w:szCs w:val="24"/>
          <w:shd w:val="clear" w:color="auto" w:fill="FFFFFF"/>
        </w:rPr>
        <w:t xml:space="preserve"> a partir da </w:t>
      </w:r>
      <w:proofErr w:type="spellStart"/>
      <w:r w:rsidRPr="00563431">
        <w:rPr>
          <w:rFonts w:ascii="Times New Roman" w:hAnsi="Times New Roman"/>
          <w:sz w:val="24"/>
          <w:szCs w:val="24"/>
          <w:shd w:val="clear" w:color="auto" w:fill="FFFFFF"/>
        </w:rPr>
        <w:t>virtualidade</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ou</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seja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sem</w:t>
      </w:r>
      <w:proofErr w:type="spellEnd"/>
      <w:r w:rsidRPr="00563431">
        <w:rPr>
          <w:rFonts w:ascii="Times New Roman" w:hAnsi="Times New Roman"/>
          <w:sz w:val="24"/>
          <w:szCs w:val="24"/>
          <w:shd w:val="clear" w:color="auto" w:fill="FFFFFF"/>
        </w:rPr>
        <w:t xml:space="preserve"> estar </w:t>
      </w:r>
      <w:proofErr w:type="spellStart"/>
      <w:r w:rsidRPr="00563431">
        <w:rPr>
          <w:rFonts w:ascii="Times New Roman" w:hAnsi="Times New Roman"/>
          <w:sz w:val="24"/>
          <w:szCs w:val="24"/>
          <w:shd w:val="clear" w:color="auto" w:fill="FFFFFF"/>
        </w:rPr>
        <w:t>fisicamente</w:t>
      </w:r>
      <w:proofErr w:type="spellEnd"/>
      <w:r w:rsidRPr="00563431">
        <w:rPr>
          <w:rFonts w:ascii="Times New Roman" w:hAnsi="Times New Roman"/>
          <w:sz w:val="24"/>
          <w:szCs w:val="24"/>
          <w:shd w:val="clear" w:color="auto" w:fill="FFFFFF"/>
        </w:rPr>
        <w:t xml:space="preserve"> presente em </w:t>
      </w:r>
      <w:proofErr w:type="spellStart"/>
      <w:r w:rsidRPr="00563431">
        <w:rPr>
          <w:rFonts w:ascii="Times New Roman" w:hAnsi="Times New Roman"/>
          <w:sz w:val="24"/>
          <w:szCs w:val="24"/>
          <w:shd w:val="clear" w:color="auto" w:fill="FFFFFF"/>
        </w:rPr>
        <w:t>um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laboratório</w:t>
      </w:r>
      <w:proofErr w:type="spellEnd"/>
      <w:r w:rsidRPr="00563431">
        <w:rPr>
          <w:rFonts w:ascii="Times New Roman" w:hAnsi="Times New Roman"/>
          <w:sz w:val="24"/>
          <w:szCs w:val="24"/>
          <w:shd w:val="clear" w:color="auto" w:fill="FFFFFF"/>
        </w:rPr>
        <w:t xml:space="preserve">. Objetivo: Este artigo se </w:t>
      </w:r>
      <w:proofErr w:type="spellStart"/>
      <w:r w:rsidRPr="00563431">
        <w:rPr>
          <w:rFonts w:ascii="Times New Roman" w:hAnsi="Times New Roman"/>
          <w:sz w:val="24"/>
          <w:szCs w:val="24"/>
          <w:shd w:val="clear" w:color="auto" w:fill="FFFFFF"/>
        </w:rPr>
        <w:t>situa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neste</w:t>
      </w:r>
      <w:proofErr w:type="spellEnd"/>
      <w:r w:rsidRPr="00563431">
        <w:rPr>
          <w:rFonts w:ascii="Times New Roman" w:hAnsi="Times New Roman"/>
          <w:sz w:val="24"/>
          <w:szCs w:val="24"/>
          <w:shd w:val="clear" w:color="auto" w:fill="FFFFFF"/>
        </w:rPr>
        <w:t xml:space="preserve"> contexto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o</w:t>
      </w:r>
      <w:proofErr w:type="spellEnd"/>
      <w:r w:rsidRPr="00563431">
        <w:rPr>
          <w:rFonts w:ascii="Times New Roman" w:hAnsi="Times New Roman"/>
          <w:sz w:val="24"/>
          <w:szCs w:val="24"/>
          <w:shd w:val="clear" w:color="auto" w:fill="FFFFFF"/>
        </w:rPr>
        <w:t xml:space="preserve"> objetivo de abordar a </w:t>
      </w:r>
      <w:proofErr w:type="spellStart"/>
      <w:r w:rsidRPr="00563431">
        <w:rPr>
          <w:rFonts w:ascii="Times New Roman" w:hAnsi="Times New Roman"/>
          <w:sz w:val="24"/>
          <w:szCs w:val="24"/>
          <w:shd w:val="clear" w:color="auto" w:fill="FFFFFF"/>
        </w:rPr>
        <w:t>caracterização</w:t>
      </w:r>
      <w:proofErr w:type="spellEnd"/>
      <w:r w:rsidRPr="00563431">
        <w:rPr>
          <w:rFonts w:ascii="Times New Roman" w:hAnsi="Times New Roman"/>
          <w:sz w:val="24"/>
          <w:szCs w:val="24"/>
          <w:shd w:val="clear" w:color="auto" w:fill="FFFFFF"/>
        </w:rPr>
        <w:t xml:space="preserve"> do </w:t>
      </w:r>
      <w:proofErr w:type="spellStart"/>
      <w:r w:rsidRPr="00563431">
        <w:rPr>
          <w:rFonts w:ascii="Times New Roman" w:hAnsi="Times New Roman"/>
          <w:sz w:val="24"/>
          <w:szCs w:val="24"/>
          <w:shd w:val="clear" w:color="auto" w:fill="FFFFFF"/>
        </w:rPr>
        <w:t>ensino</w:t>
      </w:r>
      <w:proofErr w:type="spellEnd"/>
      <w:r w:rsidRPr="00563431">
        <w:rPr>
          <w:rFonts w:ascii="Times New Roman" w:hAnsi="Times New Roman"/>
          <w:sz w:val="24"/>
          <w:szCs w:val="24"/>
          <w:shd w:val="clear" w:color="auto" w:fill="FFFFFF"/>
        </w:rPr>
        <w:t xml:space="preserve"> e da </w:t>
      </w:r>
      <w:proofErr w:type="spellStart"/>
      <w:r w:rsidRPr="00563431">
        <w:rPr>
          <w:rFonts w:ascii="Times New Roman" w:hAnsi="Times New Roman"/>
          <w:sz w:val="24"/>
          <w:szCs w:val="24"/>
          <w:shd w:val="clear" w:color="auto" w:fill="FFFFFF"/>
        </w:rPr>
        <w:t>aprendizagem</w:t>
      </w:r>
      <w:proofErr w:type="spellEnd"/>
      <w:r w:rsidRPr="00563431">
        <w:rPr>
          <w:rFonts w:ascii="Times New Roman" w:hAnsi="Times New Roman"/>
          <w:sz w:val="24"/>
          <w:szCs w:val="24"/>
          <w:shd w:val="clear" w:color="auto" w:fill="FFFFFF"/>
        </w:rPr>
        <w:t xml:space="preserve"> de disciplinas </w:t>
      </w:r>
      <w:proofErr w:type="spellStart"/>
      <w:r w:rsidRPr="00563431">
        <w:rPr>
          <w:rFonts w:ascii="Times New Roman" w:hAnsi="Times New Roman"/>
          <w:sz w:val="24"/>
          <w:szCs w:val="24"/>
          <w:shd w:val="clear" w:color="auto" w:fill="FFFFFF"/>
        </w:rPr>
        <w:t>universitárias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práticas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na</w:t>
      </w:r>
      <w:proofErr w:type="spellEnd"/>
      <w:r w:rsidRPr="00563431">
        <w:rPr>
          <w:rFonts w:ascii="Times New Roman" w:hAnsi="Times New Roman"/>
          <w:sz w:val="24"/>
          <w:szCs w:val="24"/>
          <w:shd w:val="clear" w:color="auto" w:fill="FFFFFF"/>
        </w:rPr>
        <w:t xml:space="preserve"> área de </w:t>
      </w:r>
      <w:proofErr w:type="spellStart"/>
      <w:r w:rsidRPr="00563431">
        <w:rPr>
          <w:rFonts w:ascii="Times New Roman" w:hAnsi="Times New Roman"/>
          <w:sz w:val="24"/>
          <w:szCs w:val="24"/>
          <w:shd w:val="clear" w:color="auto" w:fill="FFFFFF"/>
        </w:rPr>
        <w:t>tecnologias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na</w:t>
      </w:r>
      <w:proofErr w:type="spellEnd"/>
      <w:r w:rsidRPr="00563431">
        <w:rPr>
          <w:rFonts w:ascii="Times New Roman" w:hAnsi="Times New Roman"/>
          <w:sz w:val="24"/>
          <w:szCs w:val="24"/>
          <w:shd w:val="clear" w:color="auto" w:fill="FFFFFF"/>
        </w:rPr>
        <w:t xml:space="preserve"> época de covid-19. Método: O </w:t>
      </w:r>
      <w:proofErr w:type="spellStart"/>
      <w:r w:rsidRPr="00563431">
        <w:rPr>
          <w:rFonts w:ascii="Times New Roman" w:hAnsi="Times New Roman"/>
          <w:sz w:val="24"/>
          <w:szCs w:val="24"/>
          <w:shd w:val="clear" w:color="auto" w:fill="FFFFFF"/>
        </w:rPr>
        <w:t>estudo</w:t>
      </w:r>
      <w:proofErr w:type="spellEnd"/>
      <w:r w:rsidRPr="00563431">
        <w:rPr>
          <w:rFonts w:ascii="Times New Roman" w:hAnsi="Times New Roman"/>
          <w:sz w:val="24"/>
          <w:szCs w:val="24"/>
          <w:shd w:val="clear" w:color="auto" w:fill="FFFFFF"/>
        </w:rPr>
        <w:t xml:space="preserve"> de caso de </w:t>
      </w:r>
      <w:proofErr w:type="spellStart"/>
      <w:r w:rsidRPr="00563431">
        <w:rPr>
          <w:rFonts w:ascii="Times New Roman" w:hAnsi="Times New Roman"/>
          <w:sz w:val="24"/>
          <w:szCs w:val="24"/>
          <w:shd w:val="clear" w:color="auto" w:fill="FFFFFF"/>
        </w:rPr>
        <w:t>uma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universidade</w:t>
      </w:r>
      <w:proofErr w:type="spellEnd"/>
      <w:r w:rsidRPr="00563431">
        <w:rPr>
          <w:rFonts w:ascii="Times New Roman" w:hAnsi="Times New Roman"/>
          <w:sz w:val="24"/>
          <w:szCs w:val="24"/>
          <w:shd w:val="clear" w:color="auto" w:fill="FFFFFF"/>
        </w:rPr>
        <w:t xml:space="preserve"> pública mexicana (que se chamará UNX </w:t>
      </w:r>
      <w:proofErr w:type="spellStart"/>
      <w:r w:rsidRPr="00563431">
        <w:rPr>
          <w:rFonts w:ascii="Times New Roman" w:hAnsi="Times New Roman"/>
          <w:sz w:val="24"/>
          <w:szCs w:val="24"/>
          <w:shd w:val="clear" w:color="auto" w:fill="FFFFFF"/>
        </w:rPr>
        <w:t>devido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ao</w:t>
      </w:r>
      <w:proofErr w:type="spellEnd"/>
      <w:r w:rsidRPr="00563431">
        <w:rPr>
          <w:rFonts w:ascii="Times New Roman" w:hAnsi="Times New Roman"/>
          <w:sz w:val="24"/>
          <w:szCs w:val="24"/>
          <w:shd w:val="clear" w:color="auto" w:fill="FFFFFF"/>
        </w:rPr>
        <w:t xml:space="preserve"> sigilo) é </w:t>
      </w:r>
      <w:proofErr w:type="spellStart"/>
      <w:r w:rsidRPr="00563431">
        <w:rPr>
          <w:rFonts w:ascii="Times New Roman" w:hAnsi="Times New Roman"/>
          <w:sz w:val="24"/>
          <w:szCs w:val="24"/>
          <w:shd w:val="clear" w:color="auto" w:fill="FFFFFF"/>
        </w:rPr>
        <w:t>apresentado</w:t>
      </w:r>
      <w:proofErr w:type="spellEnd"/>
      <w:r w:rsidRPr="00563431">
        <w:rPr>
          <w:rFonts w:ascii="Times New Roman" w:hAnsi="Times New Roman"/>
          <w:sz w:val="24"/>
          <w:szCs w:val="24"/>
          <w:shd w:val="clear" w:color="auto" w:fill="FFFFFF"/>
        </w:rPr>
        <w:t xml:space="preserve"> no curso de </w:t>
      </w:r>
      <w:proofErr w:type="spellStart"/>
      <w:r w:rsidRPr="00563431">
        <w:rPr>
          <w:rFonts w:ascii="Times New Roman" w:hAnsi="Times New Roman"/>
          <w:sz w:val="24"/>
          <w:szCs w:val="24"/>
          <w:shd w:val="clear" w:color="auto" w:fill="FFFFFF"/>
        </w:rPr>
        <w:t>Bacharelado</w:t>
      </w:r>
      <w:proofErr w:type="spellEnd"/>
      <w:r w:rsidRPr="00563431">
        <w:rPr>
          <w:rFonts w:ascii="Times New Roman" w:hAnsi="Times New Roman"/>
          <w:sz w:val="24"/>
          <w:szCs w:val="24"/>
          <w:shd w:val="clear" w:color="auto" w:fill="FFFFFF"/>
        </w:rPr>
        <w:t xml:space="preserve"> em </w:t>
      </w:r>
      <w:proofErr w:type="spellStart"/>
      <w:r w:rsidRPr="00563431">
        <w:rPr>
          <w:rFonts w:ascii="Times New Roman" w:hAnsi="Times New Roman"/>
          <w:sz w:val="24"/>
          <w:szCs w:val="24"/>
          <w:shd w:val="clear" w:color="auto" w:fill="FFFFFF"/>
        </w:rPr>
        <w:t>Tecnologia</w:t>
      </w:r>
      <w:proofErr w:type="spellEnd"/>
      <w:r w:rsidRPr="00563431">
        <w:rPr>
          <w:rFonts w:ascii="Times New Roman" w:hAnsi="Times New Roman"/>
          <w:sz w:val="24"/>
          <w:szCs w:val="24"/>
          <w:shd w:val="clear" w:color="auto" w:fill="FFFFFF"/>
        </w:rPr>
        <w:t xml:space="preserve"> da </w:t>
      </w:r>
      <w:proofErr w:type="spellStart"/>
      <w:r w:rsidRPr="00563431">
        <w:rPr>
          <w:rFonts w:ascii="Times New Roman" w:hAnsi="Times New Roman"/>
          <w:sz w:val="24"/>
          <w:szCs w:val="24"/>
          <w:shd w:val="clear" w:color="auto" w:fill="FFFFFF"/>
        </w:rPr>
        <w:t>Informação</w:t>
      </w:r>
      <w:proofErr w:type="spellEnd"/>
      <w:r w:rsidRPr="00563431">
        <w:rPr>
          <w:rFonts w:ascii="Times New Roman" w:hAnsi="Times New Roman"/>
          <w:sz w:val="24"/>
          <w:szCs w:val="24"/>
          <w:shd w:val="clear" w:color="auto" w:fill="FFFFFF"/>
        </w:rPr>
        <w:t xml:space="preserve">, onde o </w:t>
      </w:r>
      <w:proofErr w:type="spellStart"/>
      <w:r w:rsidRPr="00563431">
        <w:rPr>
          <w:rFonts w:ascii="Times New Roman" w:hAnsi="Times New Roman"/>
          <w:sz w:val="24"/>
          <w:szCs w:val="24"/>
          <w:shd w:val="clear" w:color="auto" w:fill="FFFFFF"/>
        </w:rPr>
        <w:t>trabalho</w:t>
      </w:r>
      <w:proofErr w:type="spellEnd"/>
      <w:r w:rsidRPr="00563431">
        <w:rPr>
          <w:rFonts w:ascii="Times New Roman" w:hAnsi="Times New Roman"/>
          <w:sz w:val="24"/>
          <w:szCs w:val="24"/>
          <w:shd w:val="clear" w:color="auto" w:fill="FFFFFF"/>
        </w:rPr>
        <w:t xml:space="preserve"> do </w:t>
      </w:r>
      <w:proofErr w:type="spellStart"/>
      <w:r w:rsidRPr="00563431">
        <w:rPr>
          <w:rFonts w:ascii="Times New Roman" w:hAnsi="Times New Roman"/>
          <w:sz w:val="24"/>
          <w:szCs w:val="24"/>
          <w:shd w:val="clear" w:color="auto" w:fill="FFFFFF"/>
        </w:rPr>
        <w:t>laboratório</w:t>
      </w:r>
      <w:proofErr w:type="spellEnd"/>
      <w:r w:rsidRPr="00563431">
        <w:rPr>
          <w:rFonts w:ascii="Times New Roman" w:hAnsi="Times New Roman"/>
          <w:sz w:val="24"/>
          <w:szCs w:val="24"/>
          <w:shd w:val="clear" w:color="auto" w:fill="FFFFFF"/>
        </w:rPr>
        <w:t xml:space="preserve"> de hardware </w:t>
      </w:r>
      <w:proofErr w:type="spellStart"/>
      <w:r w:rsidRPr="00563431">
        <w:rPr>
          <w:rFonts w:ascii="Times New Roman" w:hAnsi="Times New Roman"/>
          <w:sz w:val="24"/>
          <w:szCs w:val="24"/>
          <w:shd w:val="clear" w:color="auto" w:fill="FFFFFF"/>
        </w:rPr>
        <w:t>e</w:t>
      </w:r>
      <w:proofErr w:type="spellEnd"/>
      <w:r w:rsidRPr="00563431">
        <w:rPr>
          <w:rFonts w:ascii="Times New Roman" w:hAnsi="Times New Roman"/>
          <w:sz w:val="24"/>
          <w:szCs w:val="24"/>
          <w:shd w:val="clear" w:color="auto" w:fill="FFFFFF"/>
        </w:rPr>
        <w:t xml:space="preserve"> software está implícito </w:t>
      </w:r>
      <w:proofErr w:type="spellStart"/>
      <w:r w:rsidRPr="00563431">
        <w:rPr>
          <w:rFonts w:ascii="Times New Roman" w:hAnsi="Times New Roman"/>
          <w:sz w:val="24"/>
          <w:szCs w:val="24"/>
          <w:shd w:val="clear" w:color="auto" w:fill="FFFFFF"/>
        </w:rPr>
        <w:t>na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maioria</w:t>
      </w:r>
      <w:proofErr w:type="spellEnd"/>
      <w:r w:rsidRPr="00563431">
        <w:rPr>
          <w:rFonts w:ascii="Times New Roman" w:hAnsi="Times New Roman"/>
          <w:sz w:val="24"/>
          <w:szCs w:val="24"/>
          <w:shd w:val="clear" w:color="auto" w:fill="FFFFFF"/>
        </w:rPr>
        <w:t xml:space="preserve"> das </w:t>
      </w:r>
      <w:proofErr w:type="gramStart"/>
      <w:r w:rsidRPr="00563431">
        <w:rPr>
          <w:rFonts w:ascii="Times New Roman" w:hAnsi="Times New Roman"/>
          <w:sz w:val="24"/>
          <w:szCs w:val="24"/>
          <w:shd w:val="clear" w:color="auto" w:fill="FFFFFF"/>
        </w:rPr>
        <w:t>disciplinas .</w:t>
      </w:r>
      <w:proofErr w:type="gram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Nesta</w:t>
      </w:r>
      <w:proofErr w:type="spellEnd"/>
      <w:r w:rsidRPr="00563431">
        <w:rPr>
          <w:rFonts w:ascii="Times New Roman" w:hAnsi="Times New Roman"/>
          <w:sz w:val="24"/>
          <w:szCs w:val="24"/>
          <w:shd w:val="clear" w:color="auto" w:fill="FFFFFF"/>
        </w:rPr>
        <w:t xml:space="preserve"> pesquisa, </w:t>
      </w:r>
      <w:proofErr w:type="spellStart"/>
      <w:r w:rsidRPr="00563431">
        <w:rPr>
          <w:rFonts w:ascii="Times New Roman" w:hAnsi="Times New Roman"/>
          <w:sz w:val="24"/>
          <w:szCs w:val="24"/>
          <w:shd w:val="clear" w:color="auto" w:fill="FFFFFF"/>
        </w:rPr>
        <w:t>foram</w:t>
      </w:r>
      <w:proofErr w:type="spellEnd"/>
      <w:r w:rsidRPr="00563431">
        <w:rPr>
          <w:rFonts w:ascii="Times New Roman" w:hAnsi="Times New Roman"/>
          <w:sz w:val="24"/>
          <w:szCs w:val="24"/>
          <w:shd w:val="clear" w:color="auto" w:fill="FFFFFF"/>
        </w:rPr>
        <w:t xml:space="preserve"> realizadas entrevistas em </w:t>
      </w:r>
      <w:proofErr w:type="spellStart"/>
      <w:r w:rsidRPr="00563431">
        <w:rPr>
          <w:rFonts w:ascii="Times New Roman" w:hAnsi="Times New Roman"/>
          <w:sz w:val="24"/>
          <w:szCs w:val="24"/>
          <w:shd w:val="clear" w:color="auto" w:fill="FFFFFF"/>
        </w:rPr>
        <w:t>profundidade</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cinco docentes </w:t>
      </w:r>
      <w:proofErr w:type="gramStart"/>
      <w:r w:rsidRPr="00563431">
        <w:rPr>
          <w:rFonts w:ascii="Times New Roman" w:hAnsi="Times New Roman"/>
          <w:sz w:val="24"/>
          <w:szCs w:val="24"/>
          <w:shd w:val="clear" w:color="auto" w:fill="FFFFFF"/>
        </w:rPr>
        <w:t>e</w:t>
      </w:r>
      <w:proofErr w:type="gramEnd"/>
      <w:r w:rsidRPr="00563431">
        <w:rPr>
          <w:rFonts w:ascii="Times New Roman" w:hAnsi="Times New Roman"/>
          <w:sz w:val="24"/>
          <w:szCs w:val="24"/>
          <w:shd w:val="clear" w:color="auto" w:fill="FFFFFF"/>
        </w:rPr>
        <w:t xml:space="preserve"> aplicados </w:t>
      </w:r>
      <w:proofErr w:type="spellStart"/>
      <w:r w:rsidRPr="00563431">
        <w:rPr>
          <w:rFonts w:ascii="Times New Roman" w:hAnsi="Times New Roman"/>
          <w:sz w:val="24"/>
          <w:szCs w:val="24"/>
          <w:shd w:val="clear" w:color="auto" w:fill="FFFFFF"/>
        </w:rPr>
        <w:t>questionários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questões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abertas</w:t>
      </w:r>
      <w:proofErr w:type="spellEnd"/>
      <w:r w:rsidRPr="00563431">
        <w:rPr>
          <w:rFonts w:ascii="Times New Roman" w:hAnsi="Times New Roman"/>
          <w:sz w:val="24"/>
          <w:szCs w:val="24"/>
          <w:shd w:val="clear" w:color="auto" w:fill="FFFFFF"/>
        </w:rPr>
        <w:t xml:space="preserve"> a seis </w:t>
      </w:r>
      <w:proofErr w:type="spellStart"/>
      <w:r w:rsidRPr="00563431">
        <w:rPr>
          <w:rFonts w:ascii="Times New Roman" w:hAnsi="Times New Roman"/>
          <w:sz w:val="24"/>
          <w:szCs w:val="24"/>
          <w:shd w:val="clear" w:color="auto" w:fill="FFFFFF"/>
        </w:rPr>
        <w:t>universitários</w:t>
      </w:r>
      <w:proofErr w:type="spellEnd"/>
      <w:r w:rsidRPr="00563431">
        <w:rPr>
          <w:rFonts w:ascii="Times New Roman" w:hAnsi="Times New Roman"/>
          <w:sz w:val="24"/>
          <w:szCs w:val="24"/>
          <w:shd w:val="clear" w:color="auto" w:fill="FFFFFF"/>
        </w:rPr>
        <w:t xml:space="preserve"> da área de </w:t>
      </w:r>
      <w:proofErr w:type="spellStart"/>
      <w:r w:rsidRPr="00563431">
        <w:rPr>
          <w:rFonts w:ascii="Times New Roman" w:hAnsi="Times New Roman"/>
          <w:sz w:val="24"/>
          <w:szCs w:val="24"/>
          <w:shd w:val="clear" w:color="auto" w:fill="FFFFFF"/>
        </w:rPr>
        <w:t>tecnologia</w:t>
      </w:r>
      <w:proofErr w:type="spellEnd"/>
      <w:r w:rsidRPr="00563431">
        <w:rPr>
          <w:rFonts w:ascii="Times New Roman" w:hAnsi="Times New Roman"/>
          <w:sz w:val="24"/>
          <w:szCs w:val="24"/>
          <w:shd w:val="clear" w:color="auto" w:fill="FFFFFF"/>
        </w:rPr>
        <w:t xml:space="preserve"> da </w:t>
      </w:r>
      <w:proofErr w:type="spellStart"/>
      <w:r w:rsidRPr="00563431">
        <w:rPr>
          <w:rFonts w:ascii="Times New Roman" w:hAnsi="Times New Roman"/>
          <w:sz w:val="24"/>
          <w:szCs w:val="24"/>
          <w:shd w:val="clear" w:color="auto" w:fill="FFFFFF"/>
        </w:rPr>
        <w:t>informação</w:t>
      </w:r>
      <w:proofErr w:type="spellEnd"/>
      <w:r w:rsidRPr="00563431">
        <w:rPr>
          <w:rFonts w:ascii="Times New Roman" w:hAnsi="Times New Roman"/>
          <w:sz w:val="24"/>
          <w:szCs w:val="24"/>
          <w:shd w:val="clear" w:color="auto" w:fill="FFFFFF"/>
        </w:rPr>
        <w:t xml:space="preserve">. Durante o semestre da primavera de 2020, os cinco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ministraram</w:t>
      </w:r>
      <w:proofErr w:type="spellEnd"/>
      <w:r w:rsidRPr="00563431">
        <w:rPr>
          <w:rFonts w:ascii="Times New Roman" w:hAnsi="Times New Roman"/>
          <w:sz w:val="24"/>
          <w:szCs w:val="24"/>
          <w:shd w:val="clear" w:color="auto" w:fill="FFFFFF"/>
        </w:rPr>
        <w:t xml:space="preserve"> disciplinas </w:t>
      </w:r>
      <w:proofErr w:type="spellStart"/>
      <w:r w:rsidRPr="00563431">
        <w:rPr>
          <w:rFonts w:ascii="Times New Roman" w:hAnsi="Times New Roman"/>
          <w:sz w:val="24"/>
          <w:szCs w:val="24"/>
          <w:shd w:val="clear" w:color="auto" w:fill="FFFFFF"/>
        </w:rPr>
        <w:t>cujos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conteúdos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envolviam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práticas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laboratoriais</w:t>
      </w:r>
      <w:proofErr w:type="spellEnd"/>
      <w:r w:rsidRPr="00563431">
        <w:rPr>
          <w:rFonts w:ascii="Times New Roman" w:hAnsi="Times New Roman"/>
          <w:sz w:val="24"/>
          <w:szCs w:val="24"/>
          <w:shd w:val="clear" w:color="auto" w:fill="FFFFFF"/>
        </w:rPr>
        <w:t xml:space="preserve">. Os seis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estudaram</w:t>
      </w:r>
      <w:proofErr w:type="spellEnd"/>
      <w:r w:rsidRPr="00563431">
        <w:rPr>
          <w:rFonts w:ascii="Times New Roman" w:hAnsi="Times New Roman"/>
          <w:sz w:val="24"/>
          <w:szCs w:val="24"/>
          <w:shd w:val="clear" w:color="auto" w:fill="FFFFFF"/>
        </w:rPr>
        <w:t xml:space="preserve"> as mesmas </w:t>
      </w:r>
      <w:proofErr w:type="spellStart"/>
      <w:r w:rsidRPr="00563431">
        <w:rPr>
          <w:rFonts w:ascii="Times New Roman" w:hAnsi="Times New Roman"/>
          <w:sz w:val="24"/>
          <w:szCs w:val="24"/>
          <w:shd w:val="clear" w:color="auto" w:fill="FFFFFF"/>
        </w:rPr>
        <w:t>matérias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esses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Nem</w:t>
      </w:r>
      <w:proofErr w:type="spellEnd"/>
      <w:r w:rsidRPr="00563431">
        <w:rPr>
          <w:rFonts w:ascii="Times New Roman" w:hAnsi="Times New Roman"/>
          <w:sz w:val="24"/>
          <w:szCs w:val="24"/>
          <w:shd w:val="clear" w:color="auto" w:fill="FFFFFF"/>
        </w:rPr>
        <w:t xml:space="preserve"> os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nem</w:t>
      </w:r>
      <w:proofErr w:type="spellEnd"/>
      <w:r w:rsidRPr="00563431">
        <w:rPr>
          <w:rFonts w:ascii="Times New Roman" w:hAnsi="Times New Roman"/>
          <w:sz w:val="24"/>
          <w:szCs w:val="24"/>
          <w:shd w:val="clear" w:color="auto" w:fill="FFFFFF"/>
        </w:rPr>
        <w:t xml:space="preserve"> os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sabiam</w:t>
      </w:r>
      <w:proofErr w:type="spellEnd"/>
      <w:r w:rsidRPr="00563431">
        <w:rPr>
          <w:rFonts w:ascii="Times New Roman" w:hAnsi="Times New Roman"/>
          <w:sz w:val="24"/>
          <w:szCs w:val="24"/>
          <w:shd w:val="clear" w:color="auto" w:fill="FFFFFF"/>
        </w:rPr>
        <w:t xml:space="preserve"> que a pesquisa </w:t>
      </w:r>
      <w:proofErr w:type="spellStart"/>
      <w:r w:rsidRPr="00563431">
        <w:rPr>
          <w:rFonts w:ascii="Times New Roman" w:hAnsi="Times New Roman"/>
          <w:sz w:val="24"/>
          <w:szCs w:val="24"/>
          <w:shd w:val="clear" w:color="auto" w:fill="FFFFFF"/>
        </w:rPr>
        <w:t>abarcaria</w:t>
      </w:r>
      <w:proofErr w:type="spellEnd"/>
      <w:r w:rsidRPr="00563431">
        <w:rPr>
          <w:rFonts w:ascii="Times New Roman" w:hAnsi="Times New Roman"/>
          <w:sz w:val="24"/>
          <w:szCs w:val="24"/>
          <w:shd w:val="clear" w:color="auto" w:fill="FFFFFF"/>
        </w:rPr>
        <w:t xml:space="preserve"> </w:t>
      </w:r>
      <w:proofErr w:type="gramStart"/>
      <w:r w:rsidRPr="00563431">
        <w:rPr>
          <w:rFonts w:ascii="Times New Roman" w:hAnsi="Times New Roman"/>
          <w:sz w:val="24"/>
          <w:szCs w:val="24"/>
          <w:shd w:val="clear" w:color="auto" w:fill="FFFFFF"/>
        </w:rPr>
        <w:t>ambas as</w:t>
      </w:r>
      <w:proofErr w:type="gramEnd"/>
      <w:r w:rsidRPr="00563431">
        <w:rPr>
          <w:rFonts w:ascii="Times New Roman" w:hAnsi="Times New Roman"/>
          <w:sz w:val="24"/>
          <w:szCs w:val="24"/>
          <w:shd w:val="clear" w:color="auto" w:fill="FFFFFF"/>
        </w:rPr>
        <w:t xml:space="preserve"> perspectivas. </w:t>
      </w:r>
      <w:proofErr w:type="spellStart"/>
      <w:r w:rsidRPr="00563431">
        <w:rPr>
          <w:rFonts w:ascii="Times New Roman" w:hAnsi="Times New Roman"/>
          <w:sz w:val="24"/>
          <w:szCs w:val="24"/>
          <w:shd w:val="clear" w:color="auto" w:fill="FFFFFF"/>
        </w:rPr>
        <w:t>Nas</w:t>
      </w:r>
      <w:proofErr w:type="spellEnd"/>
      <w:r w:rsidRPr="00563431">
        <w:rPr>
          <w:rFonts w:ascii="Times New Roman" w:hAnsi="Times New Roman"/>
          <w:sz w:val="24"/>
          <w:szCs w:val="24"/>
          <w:shd w:val="clear" w:color="auto" w:fill="FFFFFF"/>
        </w:rPr>
        <w:t xml:space="preserve"> entrevistas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os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foram</w:t>
      </w:r>
      <w:proofErr w:type="spellEnd"/>
      <w:r w:rsidRPr="00563431">
        <w:rPr>
          <w:rFonts w:ascii="Times New Roman" w:hAnsi="Times New Roman"/>
          <w:sz w:val="24"/>
          <w:szCs w:val="24"/>
          <w:shd w:val="clear" w:color="auto" w:fill="FFFFFF"/>
        </w:rPr>
        <w:t xml:space="preserve"> abordados os </w:t>
      </w:r>
      <w:proofErr w:type="spellStart"/>
      <w:r w:rsidRPr="00563431">
        <w:rPr>
          <w:rFonts w:ascii="Times New Roman" w:hAnsi="Times New Roman"/>
          <w:sz w:val="24"/>
          <w:szCs w:val="24"/>
          <w:shd w:val="clear" w:color="auto" w:fill="FFFFFF"/>
        </w:rPr>
        <w:t>seguintes</w:t>
      </w:r>
      <w:proofErr w:type="spellEnd"/>
      <w:r w:rsidRPr="00563431">
        <w:rPr>
          <w:rFonts w:ascii="Times New Roman" w:hAnsi="Times New Roman"/>
          <w:sz w:val="24"/>
          <w:szCs w:val="24"/>
          <w:shd w:val="clear" w:color="auto" w:fill="FFFFFF"/>
        </w:rPr>
        <w:t xml:space="preserve"> aspectos: </w:t>
      </w:r>
      <w:proofErr w:type="spellStart"/>
      <w:r w:rsidRPr="00563431">
        <w:rPr>
          <w:rFonts w:ascii="Times New Roman" w:hAnsi="Times New Roman"/>
          <w:sz w:val="24"/>
          <w:szCs w:val="24"/>
          <w:shd w:val="clear" w:color="auto" w:fill="FFFFFF"/>
        </w:rPr>
        <w:t>conteúdo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trabalho</w:t>
      </w:r>
      <w:proofErr w:type="spellEnd"/>
      <w:r w:rsidRPr="00563431">
        <w:rPr>
          <w:rFonts w:ascii="Times New Roman" w:hAnsi="Times New Roman"/>
          <w:sz w:val="24"/>
          <w:szCs w:val="24"/>
          <w:shd w:val="clear" w:color="auto" w:fill="FFFFFF"/>
        </w:rPr>
        <w:t xml:space="preserve"> docente,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dinâmica</w:t>
      </w:r>
      <w:proofErr w:type="spellEnd"/>
      <w:r w:rsidRPr="00563431">
        <w:rPr>
          <w:rFonts w:ascii="Times New Roman" w:hAnsi="Times New Roman"/>
          <w:sz w:val="24"/>
          <w:szCs w:val="24"/>
          <w:shd w:val="clear" w:color="auto" w:fill="FFFFFF"/>
        </w:rPr>
        <w:t xml:space="preserve"> das aulas e </w:t>
      </w:r>
      <w:proofErr w:type="spellStart"/>
      <w:r w:rsidRPr="00563431">
        <w:rPr>
          <w:rFonts w:ascii="Times New Roman" w:hAnsi="Times New Roman"/>
          <w:sz w:val="24"/>
          <w:szCs w:val="24"/>
          <w:shd w:val="clear" w:color="auto" w:fill="FFFFFF"/>
        </w:rPr>
        <w:t>modalidade</w:t>
      </w:r>
      <w:proofErr w:type="spellEnd"/>
      <w:r w:rsidRPr="00563431">
        <w:rPr>
          <w:rFonts w:ascii="Times New Roman" w:hAnsi="Times New Roman"/>
          <w:sz w:val="24"/>
          <w:szCs w:val="24"/>
          <w:shd w:val="clear" w:color="auto" w:fill="FFFFFF"/>
        </w:rPr>
        <w:t xml:space="preserve"> online. Os </w:t>
      </w:r>
      <w:proofErr w:type="spellStart"/>
      <w:r w:rsidRPr="00563431">
        <w:rPr>
          <w:rFonts w:ascii="Times New Roman" w:hAnsi="Times New Roman"/>
          <w:sz w:val="24"/>
          <w:szCs w:val="24"/>
          <w:shd w:val="clear" w:color="auto" w:fill="FFFFFF"/>
        </w:rPr>
        <w:t>questionários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os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lastRenderedPageBreak/>
        <w:t>abordaram</w:t>
      </w:r>
      <w:proofErr w:type="spellEnd"/>
      <w:r w:rsidRPr="00563431">
        <w:rPr>
          <w:rFonts w:ascii="Times New Roman" w:hAnsi="Times New Roman"/>
          <w:sz w:val="24"/>
          <w:szCs w:val="24"/>
          <w:shd w:val="clear" w:color="auto" w:fill="FFFFFF"/>
        </w:rPr>
        <w:t xml:space="preserve"> apenas os </w:t>
      </w:r>
      <w:proofErr w:type="spellStart"/>
      <w:r w:rsidRPr="00563431">
        <w:rPr>
          <w:rFonts w:ascii="Times New Roman" w:hAnsi="Times New Roman"/>
          <w:sz w:val="24"/>
          <w:szCs w:val="24"/>
          <w:shd w:val="clear" w:color="auto" w:fill="FFFFFF"/>
        </w:rPr>
        <w:t>três</w:t>
      </w:r>
      <w:proofErr w:type="spellEnd"/>
      <w:r w:rsidRPr="00563431">
        <w:rPr>
          <w:rFonts w:ascii="Times New Roman" w:hAnsi="Times New Roman"/>
          <w:sz w:val="24"/>
          <w:szCs w:val="24"/>
          <w:shd w:val="clear" w:color="auto" w:fill="FFFFFF"/>
        </w:rPr>
        <w:t xml:space="preserve"> últimos aspectos. Para o </w:t>
      </w:r>
      <w:proofErr w:type="spellStart"/>
      <w:r w:rsidRPr="00563431">
        <w:rPr>
          <w:rFonts w:ascii="Times New Roman" w:hAnsi="Times New Roman"/>
          <w:sz w:val="24"/>
          <w:szCs w:val="24"/>
          <w:shd w:val="clear" w:color="auto" w:fill="FFFFFF"/>
        </w:rPr>
        <w:t>processamento</w:t>
      </w:r>
      <w:proofErr w:type="spellEnd"/>
      <w:r w:rsidRPr="00563431">
        <w:rPr>
          <w:rFonts w:ascii="Times New Roman" w:hAnsi="Times New Roman"/>
          <w:sz w:val="24"/>
          <w:szCs w:val="24"/>
          <w:shd w:val="clear" w:color="auto" w:fill="FFFFFF"/>
        </w:rPr>
        <w:t xml:space="preserve"> dos dados, </w:t>
      </w:r>
      <w:proofErr w:type="spellStart"/>
      <w:r w:rsidRPr="00563431">
        <w:rPr>
          <w:rFonts w:ascii="Times New Roman" w:hAnsi="Times New Roman"/>
          <w:sz w:val="24"/>
          <w:szCs w:val="24"/>
          <w:shd w:val="clear" w:color="auto" w:fill="FFFFFF"/>
        </w:rPr>
        <w:t>foi</w:t>
      </w:r>
      <w:proofErr w:type="spellEnd"/>
      <w:r w:rsidRPr="00563431">
        <w:rPr>
          <w:rFonts w:ascii="Times New Roman" w:hAnsi="Times New Roman"/>
          <w:sz w:val="24"/>
          <w:szCs w:val="24"/>
          <w:shd w:val="clear" w:color="auto" w:fill="FFFFFF"/>
        </w:rPr>
        <w:t xml:space="preserve"> utilizado o software MAXQDA </w:t>
      </w:r>
      <w:proofErr w:type="spellStart"/>
      <w:r w:rsidRPr="00563431">
        <w:rPr>
          <w:rFonts w:ascii="Times New Roman" w:hAnsi="Times New Roman"/>
          <w:sz w:val="24"/>
          <w:szCs w:val="24"/>
          <w:shd w:val="clear" w:color="auto" w:fill="FFFFFF"/>
        </w:rPr>
        <w:t>versão</w:t>
      </w:r>
      <w:proofErr w:type="spellEnd"/>
      <w:r w:rsidRPr="00563431">
        <w:rPr>
          <w:rFonts w:ascii="Times New Roman" w:hAnsi="Times New Roman"/>
          <w:sz w:val="24"/>
          <w:szCs w:val="24"/>
          <w:shd w:val="clear" w:color="auto" w:fill="FFFFFF"/>
        </w:rPr>
        <w:t xml:space="preserve"> 20. Resultados: </w:t>
      </w:r>
      <w:proofErr w:type="spellStart"/>
      <w:r w:rsidRPr="00563431">
        <w:rPr>
          <w:rFonts w:ascii="Times New Roman" w:hAnsi="Times New Roman"/>
          <w:sz w:val="24"/>
          <w:szCs w:val="24"/>
          <w:shd w:val="clear" w:color="auto" w:fill="FFFFFF"/>
        </w:rPr>
        <w:t>Apesar</w:t>
      </w:r>
      <w:proofErr w:type="spellEnd"/>
      <w:r w:rsidRPr="00563431">
        <w:rPr>
          <w:rFonts w:ascii="Times New Roman" w:hAnsi="Times New Roman"/>
          <w:sz w:val="24"/>
          <w:szCs w:val="24"/>
          <w:shd w:val="clear" w:color="auto" w:fill="FFFFFF"/>
        </w:rPr>
        <w:t xml:space="preserve"> de a </w:t>
      </w:r>
      <w:proofErr w:type="spellStart"/>
      <w:r w:rsidRPr="00563431">
        <w:rPr>
          <w:rFonts w:ascii="Times New Roman" w:hAnsi="Times New Roman"/>
          <w:sz w:val="24"/>
          <w:szCs w:val="24"/>
          <w:shd w:val="clear" w:color="auto" w:fill="FFFFFF"/>
        </w:rPr>
        <w:t>maior</w:t>
      </w:r>
      <w:proofErr w:type="spellEnd"/>
      <w:r w:rsidRPr="00563431">
        <w:rPr>
          <w:rFonts w:ascii="Times New Roman" w:hAnsi="Times New Roman"/>
          <w:sz w:val="24"/>
          <w:szCs w:val="24"/>
          <w:shd w:val="clear" w:color="auto" w:fill="FFFFFF"/>
        </w:rPr>
        <w:t xml:space="preserve"> parte dos </w:t>
      </w:r>
      <w:proofErr w:type="spellStart"/>
      <w:r w:rsidRPr="00563431">
        <w:rPr>
          <w:rFonts w:ascii="Times New Roman" w:hAnsi="Times New Roman"/>
          <w:sz w:val="24"/>
          <w:szCs w:val="24"/>
          <w:shd w:val="clear" w:color="auto" w:fill="FFFFFF"/>
        </w:rPr>
        <w:t>conteúdos</w:t>
      </w:r>
      <w:proofErr w:type="spellEnd"/>
      <w:r w:rsidRPr="00563431">
        <w:rPr>
          <w:rFonts w:ascii="Times New Roman" w:hAnsi="Times New Roman"/>
          <w:sz w:val="24"/>
          <w:szCs w:val="24"/>
          <w:shd w:val="clear" w:color="auto" w:fill="FFFFFF"/>
        </w:rPr>
        <w:t xml:space="preserve"> ter sido abordada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sucesso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houve</w:t>
      </w:r>
      <w:proofErr w:type="spellEnd"/>
      <w:r w:rsidRPr="00563431">
        <w:rPr>
          <w:rFonts w:ascii="Times New Roman" w:hAnsi="Times New Roman"/>
          <w:sz w:val="24"/>
          <w:szCs w:val="24"/>
          <w:shd w:val="clear" w:color="auto" w:fill="FFFFFF"/>
        </w:rPr>
        <w:t xml:space="preserve"> tópicos </w:t>
      </w:r>
      <w:proofErr w:type="spellStart"/>
      <w:r w:rsidRPr="00563431">
        <w:rPr>
          <w:rFonts w:ascii="Times New Roman" w:hAnsi="Times New Roman"/>
          <w:sz w:val="24"/>
          <w:szCs w:val="24"/>
          <w:shd w:val="clear" w:color="auto" w:fill="FFFFFF"/>
        </w:rPr>
        <w:t>práticos</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puderam</w:t>
      </w:r>
      <w:proofErr w:type="spellEnd"/>
      <w:r w:rsidRPr="00563431">
        <w:rPr>
          <w:rFonts w:ascii="Times New Roman" w:hAnsi="Times New Roman"/>
          <w:sz w:val="24"/>
          <w:szCs w:val="24"/>
          <w:shd w:val="clear" w:color="auto" w:fill="FFFFFF"/>
        </w:rPr>
        <w:t xml:space="preserve"> ser explorados </w:t>
      </w:r>
      <w:proofErr w:type="spellStart"/>
      <w:r w:rsidRPr="00563431">
        <w:rPr>
          <w:rFonts w:ascii="Times New Roman" w:hAnsi="Times New Roman"/>
          <w:sz w:val="24"/>
          <w:szCs w:val="24"/>
          <w:shd w:val="clear" w:color="auto" w:fill="FFFFFF"/>
        </w:rPr>
        <w:t>mais</w:t>
      </w:r>
      <w:proofErr w:type="spellEnd"/>
      <w:r w:rsidRPr="00563431">
        <w:rPr>
          <w:rFonts w:ascii="Times New Roman" w:hAnsi="Times New Roman"/>
          <w:sz w:val="24"/>
          <w:szCs w:val="24"/>
          <w:shd w:val="clear" w:color="auto" w:fill="FFFFFF"/>
        </w:rPr>
        <w:t xml:space="preserve"> a fundo e </w:t>
      </w:r>
      <w:proofErr w:type="spellStart"/>
      <w:r w:rsidRPr="00563431">
        <w:rPr>
          <w:rFonts w:ascii="Times New Roman" w:hAnsi="Times New Roman"/>
          <w:sz w:val="24"/>
          <w:szCs w:val="24"/>
          <w:shd w:val="clear" w:color="auto" w:fill="FFFFFF"/>
        </w:rPr>
        <w:t>outros</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não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foram</w:t>
      </w:r>
      <w:proofErr w:type="spellEnd"/>
      <w:r w:rsidRPr="00563431">
        <w:rPr>
          <w:rFonts w:ascii="Times New Roman" w:hAnsi="Times New Roman"/>
          <w:sz w:val="24"/>
          <w:szCs w:val="24"/>
          <w:shd w:val="clear" w:color="auto" w:fill="FFFFFF"/>
        </w:rPr>
        <w:t xml:space="preserve"> abordados. A </w:t>
      </w:r>
      <w:proofErr w:type="spellStart"/>
      <w:r w:rsidRPr="00563431">
        <w:rPr>
          <w:rFonts w:ascii="Times New Roman" w:hAnsi="Times New Roman"/>
          <w:sz w:val="24"/>
          <w:szCs w:val="24"/>
          <w:shd w:val="clear" w:color="auto" w:fill="FFFFFF"/>
        </w:rPr>
        <w:t>comunicação</w:t>
      </w:r>
      <w:proofErr w:type="spellEnd"/>
      <w:r w:rsidRPr="00563431">
        <w:rPr>
          <w:rFonts w:ascii="Times New Roman" w:hAnsi="Times New Roman"/>
          <w:sz w:val="24"/>
          <w:szCs w:val="24"/>
          <w:shd w:val="clear" w:color="auto" w:fill="FFFFFF"/>
        </w:rPr>
        <w:t xml:space="preserve"> entre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era fluida </w:t>
      </w:r>
      <w:proofErr w:type="gramStart"/>
      <w:r w:rsidRPr="00563431">
        <w:rPr>
          <w:rFonts w:ascii="Times New Roman" w:hAnsi="Times New Roman"/>
          <w:sz w:val="24"/>
          <w:szCs w:val="24"/>
          <w:shd w:val="clear" w:color="auto" w:fill="FFFFFF"/>
        </w:rPr>
        <w:t>e</w:t>
      </w:r>
      <w:proofErr w:type="gramEnd"/>
      <w:r w:rsidRPr="00563431">
        <w:rPr>
          <w:rFonts w:ascii="Times New Roman" w:hAnsi="Times New Roman"/>
          <w:sz w:val="24"/>
          <w:szCs w:val="24"/>
          <w:shd w:val="clear" w:color="auto" w:fill="FFFFFF"/>
        </w:rPr>
        <w:t xml:space="preserve"> explícita. Os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acharam</w:t>
      </w:r>
      <w:proofErr w:type="spellEnd"/>
      <w:r w:rsidRPr="00563431">
        <w:rPr>
          <w:rFonts w:ascii="Times New Roman" w:hAnsi="Times New Roman"/>
          <w:sz w:val="24"/>
          <w:szCs w:val="24"/>
          <w:shd w:val="clear" w:color="auto" w:fill="FFFFFF"/>
        </w:rPr>
        <w:t xml:space="preserve"> a </w:t>
      </w:r>
      <w:proofErr w:type="spellStart"/>
      <w:r w:rsidRPr="00563431">
        <w:rPr>
          <w:rFonts w:ascii="Times New Roman" w:hAnsi="Times New Roman"/>
          <w:sz w:val="24"/>
          <w:szCs w:val="24"/>
          <w:shd w:val="clear" w:color="auto" w:fill="FFFFFF"/>
        </w:rPr>
        <w:t>modalidade</w:t>
      </w:r>
      <w:proofErr w:type="spellEnd"/>
      <w:r w:rsidRPr="00563431">
        <w:rPr>
          <w:rFonts w:ascii="Times New Roman" w:hAnsi="Times New Roman"/>
          <w:sz w:val="24"/>
          <w:szCs w:val="24"/>
          <w:shd w:val="clear" w:color="auto" w:fill="FFFFFF"/>
        </w:rPr>
        <w:t xml:space="preserve"> online </w:t>
      </w:r>
      <w:proofErr w:type="spellStart"/>
      <w:r w:rsidRPr="00563431">
        <w:rPr>
          <w:rFonts w:ascii="Times New Roman" w:hAnsi="Times New Roman"/>
          <w:sz w:val="24"/>
          <w:szCs w:val="24"/>
          <w:shd w:val="clear" w:color="auto" w:fill="FFFFFF"/>
        </w:rPr>
        <w:t>muito</w:t>
      </w:r>
      <w:proofErr w:type="spellEnd"/>
      <w:r w:rsidRPr="00563431">
        <w:rPr>
          <w:rFonts w:ascii="Times New Roman" w:hAnsi="Times New Roman"/>
          <w:sz w:val="24"/>
          <w:szCs w:val="24"/>
          <w:shd w:val="clear" w:color="auto" w:fill="FFFFFF"/>
        </w:rPr>
        <w:t xml:space="preserve"> conveniente e </w:t>
      </w:r>
      <w:proofErr w:type="spellStart"/>
      <w:r w:rsidRPr="00563431">
        <w:rPr>
          <w:rFonts w:ascii="Times New Roman" w:hAnsi="Times New Roman"/>
          <w:sz w:val="24"/>
          <w:szCs w:val="24"/>
          <w:shd w:val="clear" w:color="auto" w:fill="FFFFFF"/>
        </w:rPr>
        <w:t>concordaram</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prefeririam</w:t>
      </w:r>
      <w:proofErr w:type="spellEnd"/>
      <w:r w:rsidRPr="00563431">
        <w:rPr>
          <w:rFonts w:ascii="Times New Roman" w:hAnsi="Times New Roman"/>
          <w:sz w:val="24"/>
          <w:szCs w:val="24"/>
          <w:shd w:val="clear" w:color="auto" w:fill="FFFFFF"/>
        </w:rPr>
        <w:t xml:space="preserve"> ministrar </w:t>
      </w:r>
      <w:proofErr w:type="spellStart"/>
      <w:r w:rsidRPr="00563431">
        <w:rPr>
          <w:rFonts w:ascii="Times New Roman" w:hAnsi="Times New Roman"/>
          <w:sz w:val="24"/>
          <w:szCs w:val="24"/>
          <w:shd w:val="clear" w:color="auto" w:fill="FFFFFF"/>
        </w:rPr>
        <w:t>suas</w:t>
      </w:r>
      <w:proofErr w:type="spellEnd"/>
      <w:r w:rsidRPr="00563431">
        <w:rPr>
          <w:rFonts w:ascii="Times New Roman" w:hAnsi="Times New Roman"/>
          <w:sz w:val="24"/>
          <w:szCs w:val="24"/>
          <w:shd w:val="clear" w:color="auto" w:fill="FFFFFF"/>
        </w:rPr>
        <w:t xml:space="preserve"> aulas </w:t>
      </w:r>
      <w:proofErr w:type="spellStart"/>
      <w:r w:rsidRPr="00563431">
        <w:rPr>
          <w:rFonts w:ascii="Times New Roman" w:hAnsi="Times New Roman"/>
          <w:sz w:val="24"/>
          <w:szCs w:val="24"/>
          <w:shd w:val="clear" w:color="auto" w:fill="FFFFFF"/>
        </w:rPr>
        <w:t>dessa</w:t>
      </w:r>
      <w:proofErr w:type="spellEnd"/>
      <w:r w:rsidRPr="00563431">
        <w:rPr>
          <w:rFonts w:ascii="Times New Roman" w:hAnsi="Times New Roman"/>
          <w:sz w:val="24"/>
          <w:szCs w:val="24"/>
          <w:shd w:val="clear" w:color="auto" w:fill="FFFFFF"/>
        </w:rPr>
        <w:t xml:space="preserve"> forma mesmo em </w:t>
      </w:r>
      <w:proofErr w:type="spellStart"/>
      <w:r w:rsidRPr="00563431">
        <w:rPr>
          <w:rFonts w:ascii="Times New Roman" w:hAnsi="Times New Roman"/>
          <w:sz w:val="24"/>
          <w:szCs w:val="24"/>
          <w:shd w:val="clear" w:color="auto" w:fill="FFFFFF"/>
        </w:rPr>
        <w:t>cenários</w:t>
      </w:r>
      <w:proofErr w:type="spellEnd"/>
      <w:r w:rsidRPr="00563431">
        <w:rPr>
          <w:rFonts w:ascii="Times New Roman" w:hAnsi="Times New Roman"/>
          <w:sz w:val="24"/>
          <w:szCs w:val="24"/>
          <w:shd w:val="clear" w:color="auto" w:fill="FFFFFF"/>
        </w:rPr>
        <w:t xml:space="preserve"> futuros, </w:t>
      </w:r>
      <w:proofErr w:type="spellStart"/>
      <w:r w:rsidRPr="00563431">
        <w:rPr>
          <w:rFonts w:ascii="Times New Roman" w:hAnsi="Times New Roman"/>
          <w:sz w:val="24"/>
          <w:szCs w:val="24"/>
          <w:shd w:val="clear" w:color="auto" w:fill="FFFFFF"/>
        </w:rPr>
        <w:t>livres</w:t>
      </w:r>
      <w:proofErr w:type="spellEnd"/>
      <w:r w:rsidRPr="00563431">
        <w:rPr>
          <w:rFonts w:ascii="Times New Roman" w:hAnsi="Times New Roman"/>
          <w:sz w:val="24"/>
          <w:szCs w:val="24"/>
          <w:shd w:val="clear" w:color="auto" w:fill="FFFFFF"/>
        </w:rPr>
        <w:t xml:space="preserve"> de pandemias. </w:t>
      </w:r>
      <w:proofErr w:type="spellStart"/>
      <w:r w:rsidRPr="00563431">
        <w:rPr>
          <w:rFonts w:ascii="Times New Roman" w:hAnsi="Times New Roman"/>
          <w:sz w:val="24"/>
          <w:szCs w:val="24"/>
          <w:shd w:val="clear" w:color="auto" w:fill="FFFFFF"/>
        </w:rPr>
        <w:t>Nesse</w:t>
      </w:r>
      <w:proofErr w:type="spellEnd"/>
      <w:r w:rsidRPr="00563431">
        <w:rPr>
          <w:rFonts w:ascii="Times New Roman" w:hAnsi="Times New Roman"/>
          <w:sz w:val="24"/>
          <w:szCs w:val="24"/>
          <w:shd w:val="clear" w:color="auto" w:fill="FFFFFF"/>
        </w:rPr>
        <w:t xml:space="preserve"> sentido, </w:t>
      </w:r>
      <w:proofErr w:type="spellStart"/>
      <w:r w:rsidRPr="00563431">
        <w:rPr>
          <w:rFonts w:ascii="Times New Roman" w:hAnsi="Times New Roman"/>
          <w:sz w:val="24"/>
          <w:szCs w:val="24"/>
          <w:shd w:val="clear" w:color="auto" w:fill="FFFFFF"/>
        </w:rPr>
        <w:t>aceitaram</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sua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experiência</w:t>
      </w:r>
      <w:proofErr w:type="spellEnd"/>
      <w:r w:rsidRPr="00563431">
        <w:rPr>
          <w:rFonts w:ascii="Times New Roman" w:hAnsi="Times New Roman"/>
          <w:sz w:val="24"/>
          <w:szCs w:val="24"/>
          <w:shd w:val="clear" w:color="auto" w:fill="FFFFFF"/>
        </w:rPr>
        <w:t xml:space="preserve"> de </w:t>
      </w:r>
      <w:proofErr w:type="spellStart"/>
      <w:r w:rsidRPr="00563431">
        <w:rPr>
          <w:rFonts w:ascii="Times New Roman" w:hAnsi="Times New Roman"/>
          <w:sz w:val="24"/>
          <w:szCs w:val="24"/>
          <w:shd w:val="clear" w:color="auto" w:fill="FFFFFF"/>
        </w:rPr>
        <w:t>ensino</w:t>
      </w:r>
      <w:proofErr w:type="spellEnd"/>
      <w:r w:rsidRPr="00563431">
        <w:rPr>
          <w:rFonts w:ascii="Times New Roman" w:hAnsi="Times New Roman"/>
          <w:sz w:val="24"/>
          <w:szCs w:val="24"/>
          <w:shd w:val="clear" w:color="auto" w:fill="FFFFFF"/>
        </w:rPr>
        <w:t xml:space="preserve"> online </w:t>
      </w:r>
      <w:proofErr w:type="spellStart"/>
      <w:r w:rsidRPr="00563431">
        <w:rPr>
          <w:rFonts w:ascii="Times New Roman" w:hAnsi="Times New Roman"/>
          <w:sz w:val="24"/>
          <w:szCs w:val="24"/>
          <w:shd w:val="clear" w:color="auto" w:fill="FFFFFF"/>
        </w:rPr>
        <w:t>pudesse</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melhorar</w:t>
      </w:r>
      <w:proofErr w:type="spellEnd"/>
      <w:r w:rsidRPr="00563431">
        <w:rPr>
          <w:rFonts w:ascii="Times New Roman" w:hAnsi="Times New Roman"/>
          <w:sz w:val="24"/>
          <w:szCs w:val="24"/>
          <w:shd w:val="clear" w:color="auto" w:fill="FFFFFF"/>
        </w:rPr>
        <w:t xml:space="preserve">, para o que </w:t>
      </w:r>
      <w:proofErr w:type="spellStart"/>
      <w:r w:rsidRPr="00563431">
        <w:rPr>
          <w:rFonts w:ascii="Times New Roman" w:hAnsi="Times New Roman"/>
          <w:sz w:val="24"/>
          <w:szCs w:val="24"/>
          <w:shd w:val="clear" w:color="auto" w:fill="FFFFFF"/>
        </w:rPr>
        <w:t>deveriam</w:t>
      </w:r>
      <w:proofErr w:type="spellEnd"/>
      <w:r w:rsidRPr="00563431">
        <w:rPr>
          <w:rFonts w:ascii="Times New Roman" w:hAnsi="Times New Roman"/>
          <w:sz w:val="24"/>
          <w:szCs w:val="24"/>
          <w:shd w:val="clear" w:color="auto" w:fill="FFFFFF"/>
        </w:rPr>
        <w:t xml:space="preserve"> aumentar </w:t>
      </w:r>
      <w:proofErr w:type="spellStart"/>
      <w:r w:rsidRPr="00563431">
        <w:rPr>
          <w:rFonts w:ascii="Times New Roman" w:hAnsi="Times New Roman"/>
          <w:sz w:val="24"/>
          <w:szCs w:val="24"/>
          <w:shd w:val="clear" w:color="auto" w:fill="FFFFFF"/>
        </w:rPr>
        <w:t>seu</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planejamento</w:t>
      </w:r>
      <w:proofErr w:type="spellEnd"/>
      <w:r w:rsidRPr="00563431">
        <w:rPr>
          <w:rFonts w:ascii="Times New Roman" w:hAnsi="Times New Roman"/>
          <w:sz w:val="24"/>
          <w:szCs w:val="24"/>
          <w:shd w:val="clear" w:color="auto" w:fill="FFFFFF"/>
        </w:rPr>
        <w:t xml:space="preserve"> e diversificar os formatos de </w:t>
      </w:r>
      <w:proofErr w:type="spellStart"/>
      <w:r w:rsidRPr="00563431">
        <w:rPr>
          <w:rFonts w:ascii="Times New Roman" w:hAnsi="Times New Roman"/>
          <w:sz w:val="24"/>
          <w:szCs w:val="24"/>
          <w:shd w:val="clear" w:color="auto" w:fill="FFFFFF"/>
        </w:rPr>
        <w:t>suas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sessões</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materiais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didáticos</w:t>
      </w:r>
      <w:proofErr w:type="spellEnd"/>
      <w:r w:rsidRPr="00563431">
        <w:rPr>
          <w:rFonts w:ascii="Times New Roman" w:hAnsi="Times New Roman"/>
          <w:sz w:val="24"/>
          <w:szCs w:val="24"/>
          <w:shd w:val="clear" w:color="auto" w:fill="FFFFFF"/>
        </w:rPr>
        <w:t xml:space="preserve">. Por </w:t>
      </w:r>
      <w:proofErr w:type="spellStart"/>
      <w:r w:rsidRPr="00563431">
        <w:rPr>
          <w:rFonts w:ascii="Times New Roman" w:hAnsi="Times New Roman"/>
          <w:sz w:val="24"/>
          <w:szCs w:val="24"/>
          <w:shd w:val="clear" w:color="auto" w:fill="FFFFFF"/>
        </w:rPr>
        <w:t>sua</w:t>
      </w:r>
      <w:proofErr w:type="spellEnd"/>
      <w:r w:rsidRPr="00563431">
        <w:rPr>
          <w:rFonts w:ascii="Times New Roman" w:hAnsi="Times New Roman"/>
          <w:sz w:val="24"/>
          <w:szCs w:val="24"/>
          <w:shd w:val="clear" w:color="auto" w:fill="FFFFFF"/>
        </w:rPr>
        <w:t xml:space="preserve"> vez, os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concordaram</w:t>
      </w:r>
      <w:proofErr w:type="spellEnd"/>
      <w:r w:rsidRPr="00563431">
        <w:rPr>
          <w:rFonts w:ascii="Times New Roman" w:hAnsi="Times New Roman"/>
          <w:sz w:val="24"/>
          <w:szCs w:val="24"/>
          <w:shd w:val="clear" w:color="auto" w:fill="FFFFFF"/>
        </w:rPr>
        <w:t xml:space="preserve"> que a forma de </w:t>
      </w:r>
      <w:proofErr w:type="spellStart"/>
      <w:r w:rsidRPr="00563431">
        <w:rPr>
          <w:rFonts w:ascii="Times New Roman" w:hAnsi="Times New Roman"/>
          <w:sz w:val="24"/>
          <w:szCs w:val="24"/>
          <w:shd w:val="clear" w:color="auto" w:fill="FFFFFF"/>
        </w:rPr>
        <w:t>avaliação</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comunicação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com</w:t>
      </w:r>
      <w:proofErr w:type="spellEnd"/>
      <w:r w:rsidRPr="00563431">
        <w:rPr>
          <w:rFonts w:ascii="Times New Roman" w:hAnsi="Times New Roman"/>
          <w:sz w:val="24"/>
          <w:szCs w:val="24"/>
          <w:shd w:val="clear" w:color="auto" w:fill="FFFFFF"/>
        </w:rPr>
        <w:t xml:space="preserve"> os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foi</w:t>
      </w:r>
      <w:proofErr w:type="spellEnd"/>
      <w:r w:rsidRPr="00563431">
        <w:rPr>
          <w:rFonts w:ascii="Times New Roman" w:hAnsi="Times New Roman"/>
          <w:sz w:val="24"/>
          <w:szCs w:val="24"/>
          <w:shd w:val="clear" w:color="auto" w:fill="FFFFFF"/>
        </w:rPr>
        <w:t xml:space="preserve"> boa. No </w:t>
      </w:r>
      <w:proofErr w:type="spellStart"/>
      <w:r w:rsidRPr="00563431">
        <w:rPr>
          <w:rFonts w:ascii="Times New Roman" w:hAnsi="Times New Roman"/>
          <w:sz w:val="24"/>
          <w:szCs w:val="24"/>
          <w:shd w:val="clear" w:color="auto" w:fill="FFFFFF"/>
        </w:rPr>
        <w:t>entanto</w:t>
      </w:r>
      <w:proofErr w:type="spellEnd"/>
      <w:r w:rsidRPr="00563431">
        <w:rPr>
          <w:rFonts w:ascii="Times New Roman" w:hAnsi="Times New Roman"/>
          <w:sz w:val="24"/>
          <w:szCs w:val="24"/>
          <w:shd w:val="clear" w:color="auto" w:fill="FFFFFF"/>
        </w:rPr>
        <w:t xml:space="preserve">, eles </w:t>
      </w:r>
      <w:proofErr w:type="spellStart"/>
      <w:r w:rsidRPr="00563431">
        <w:rPr>
          <w:rFonts w:ascii="Times New Roman" w:hAnsi="Times New Roman"/>
          <w:sz w:val="24"/>
          <w:szCs w:val="24"/>
          <w:shd w:val="clear" w:color="auto" w:fill="FFFFFF"/>
        </w:rPr>
        <w:t>reconheceram</w:t>
      </w:r>
      <w:proofErr w:type="spellEnd"/>
      <w:r w:rsidRPr="00563431">
        <w:rPr>
          <w:rFonts w:ascii="Times New Roman" w:hAnsi="Times New Roman"/>
          <w:sz w:val="24"/>
          <w:szCs w:val="24"/>
          <w:shd w:val="clear" w:color="auto" w:fill="FFFFFF"/>
        </w:rPr>
        <w:t xml:space="preserve"> áreas de </w:t>
      </w:r>
      <w:proofErr w:type="spellStart"/>
      <w:r w:rsidRPr="00563431">
        <w:rPr>
          <w:rFonts w:ascii="Times New Roman" w:hAnsi="Times New Roman"/>
          <w:sz w:val="24"/>
          <w:szCs w:val="24"/>
          <w:shd w:val="clear" w:color="auto" w:fill="FFFFFF"/>
        </w:rPr>
        <w:t>oportunidade</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concluíram</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não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gostariam</w:t>
      </w:r>
      <w:proofErr w:type="spellEnd"/>
      <w:r w:rsidRPr="00563431">
        <w:rPr>
          <w:rFonts w:ascii="Times New Roman" w:hAnsi="Times New Roman"/>
          <w:sz w:val="24"/>
          <w:szCs w:val="24"/>
          <w:shd w:val="clear" w:color="auto" w:fill="FFFFFF"/>
        </w:rPr>
        <w:t xml:space="preserve"> de ter </w:t>
      </w:r>
      <w:proofErr w:type="spellStart"/>
      <w:r w:rsidRPr="00563431">
        <w:rPr>
          <w:rFonts w:ascii="Times New Roman" w:hAnsi="Times New Roman"/>
          <w:sz w:val="24"/>
          <w:szCs w:val="24"/>
          <w:shd w:val="clear" w:color="auto" w:fill="FFFFFF"/>
        </w:rPr>
        <w:t>suas</w:t>
      </w:r>
      <w:proofErr w:type="spellEnd"/>
      <w:r w:rsidRPr="00563431">
        <w:rPr>
          <w:rFonts w:ascii="Times New Roman" w:hAnsi="Times New Roman"/>
          <w:sz w:val="24"/>
          <w:szCs w:val="24"/>
          <w:shd w:val="clear" w:color="auto" w:fill="FFFFFF"/>
        </w:rPr>
        <w:t xml:space="preserve"> aulas totalmente online </w:t>
      </w:r>
      <w:proofErr w:type="spellStart"/>
      <w:r w:rsidRPr="00563431">
        <w:rPr>
          <w:rFonts w:ascii="Times New Roman" w:hAnsi="Times New Roman"/>
          <w:sz w:val="24"/>
          <w:szCs w:val="24"/>
          <w:shd w:val="clear" w:color="auto" w:fill="FFFFFF"/>
        </w:rPr>
        <w:t>quando</w:t>
      </w:r>
      <w:proofErr w:type="spellEnd"/>
      <w:r w:rsidRPr="00563431">
        <w:rPr>
          <w:rFonts w:ascii="Times New Roman" w:hAnsi="Times New Roman"/>
          <w:sz w:val="24"/>
          <w:szCs w:val="24"/>
          <w:shd w:val="clear" w:color="auto" w:fill="FFFFFF"/>
        </w:rPr>
        <w:t xml:space="preserve"> a </w:t>
      </w:r>
      <w:proofErr w:type="spellStart"/>
      <w:r w:rsidRPr="00563431">
        <w:rPr>
          <w:rFonts w:ascii="Times New Roman" w:hAnsi="Times New Roman"/>
          <w:sz w:val="24"/>
          <w:szCs w:val="24"/>
          <w:shd w:val="clear" w:color="auto" w:fill="FFFFFF"/>
        </w:rPr>
        <w:t>contingência</w:t>
      </w:r>
      <w:proofErr w:type="spellEnd"/>
      <w:r w:rsidRPr="00563431">
        <w:rPr>
          <w:rFonts w:ascii="Times New Roman" w:hAnsi="Times New Roman"/>
          <w:sz w:val="24"/>
          <w:szCs w:val="24"/>
          <w:shd w:val="clear" w:color="auto" w:fill="FFFFFF"/>
        </w:rPr>
        <w:t xml:space="preserve"> covid-19 terminar. </w:t>
      </w:r>
      <w:proofErr w:type="spellStart"/>
      <w:r w:rsidRPr="00563431">
        <w:rPr>
          <w:rFonts w:ascii="Times New Roman" w:hAnsi="Times New Roman"/>
          <w:sz w:val="24"/>
          <w:szCs w:val="24"/>
          <w:shd w:val="clear" w:color="auto" w:fill="FFFFFF"/>
        </w:rPr>
        <w:t>Conclusões</w:t>
      </w:r>
      <w:proofErr w:type="spellEnd"/>
      <w:r w:rsidRPr="00563431">
        <w:rPr>
          <w:rFonts w:ascii="Times New Roman" w:hAnsi="Times New Roman"/>
          <w:sz w:val="24"/>
          <w:szCs w:val="24"/>
          <w:shd w:val="clear" w:color="auto" w:fill="FFFFFF"/>
        </w:rPr>
        <w:t xml:space="preserve">: O </w:t>
      </w:r>
      <w:proofErr w:type="spellStart"/>
      <w:r w:rsidRPr="00563431">
        <w:rPr>
          <w:rFonts w:ascii="Times New Roman" w:hAnsi="Times New Roman"/>
          <w:sz w:val="24"/>
          <w:szCs w:val="24"/>
          <w:shd w:val="clear" w:color="auto" w:fill="FFFFFF"/>
        </w:rPr>
        <w:t>ensino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universitário</w:t>
      </w:r>
      <w:proofErr w:type="spellEnd"/>
      <w:r w:rsidRPr="00563431">
        <w:rPr>
          <w:rFonts w:ascii="Times New Roman" w:hAnsi="Times New Roman"/>
          <w:sz w:val="24"/>
          <w:szCs w:val="24"/>
          <w:shd w:val="clear" w:color="auto" w:fill="FFFFFF"/>
        </w:rPr>
        <w:t xml:space="preserve"> de disciplinas </w:t>
      </w:r>
      <w:proofErr w:type="spellStart"/>
      <w:r w:rsidRPr="00563431">
        <w:rPr>
          <w:rFonts w:ascii="Times New Roman" w:hAnsi="Times New Roman"/>
          <w:sz w:val="24"/>
          <w:szCs w:val="24"/>
          <w:shd w:val="clear" w:color="auto" w:fill="FFFFFF"/>
        </w:rPr>
        <w:t>práticas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na</w:t>
      </w:r>
      <w:proofErr w:type="spellEnd"/>
      <w:r w:rsidRPr="00563431">
        <w:rPr>
          <w:rFonts w:ascii="Times New Roman" w:hAnsi="Times New Roman"/>
          <w:sz w:val="24"/>
          <w:szCs w:val="24"/>
          <w:shd w:val="clear" w:color="auto" w:fill="FFFFFF"/>
        </w:rPr>
        <w:t xml:space="preserve"> área de </w:t>
      </w:r>
      <w:proofErr w:type="spellStart"/>
      <w:r w:rsidRPr="00563431">
        <w:rPr>
          <w:rFonts w:ascii="Times New Roman" w:hAnsi="Times New Roman"/>
          <w:sz w:val="24"/>
          <w:szCs w:val="24"/>
          <w:shd w:val="clear" w:color="auto" w:fill="FFFFFF"/>
        </w:rPr>
        <w:t>tecnologias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na</w:t>
      </w:r>
      <w:proofErr w:type="spellEnd"/>
      <w:r w:rsidRPr="00563431">
        <w:rPr>
          <w:rFonts w:ascii="Times New Roman" w:hAnsi="Times New Roman"/>
          <w:sz w:val="24"/>
          <w:szCs w:val="24"/>
          <w:shd w:val="clear" w:color="auto" w:fill="FFFFFF"/>
        </w:rPr>
        <w:t xml:space="preserve"> época de covid-19 era realizado virtualmente em ambiente de boa </w:t>
      </w:r>
      <w:proofErr w:type="spellStart"/>
      <w:r w:rsidRPr="00563431">
        <w:rPr>
          <w:rFonts w:ascii="Times New Roman" w:hAnsi="Times New Roman"/>
          <w:sz w:val="24"/>
          <w:szCs w:val="24"/>
          <w:shd w:val="clear" w:color="auto" w:fill="FFFFFF"/>
        </w:rPr>
        <w:t>comunicação</w:t>
      </w:r>
      <w:proofErr w:type="spellEnd"/>
      <w:r w:rsidRPr="00563431">
        <w:rPr>
          <w:rFonts w:ascii="Times New Roman" w:hAnsi="Times New Roman"/>
          <w:sz w:val="24"/>
          <w:szCs w:val="24"/>
          <w:shd w:val="clear" w:color="auto" w:fill="FFFFFF"/>
        </w:rPr>
        <w:t xml:space="preserve"> entre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Os </w:t>
      </w:r>
      <w:proofErr w:type="spellStart"/>
      <w:r w:rsidRPr="00563431">
        <w:rPr>
          <w:rFonts w:ascii="Times New Roman" w:hAnsi="Times New Roman"/>
          <w:sz w:val="24"/>
          <w:szCs w:val="24"/>
          <w:shd w:val="clear" w:color="auto" w:fill="FFFFFF"/>
        </w:rPr>
        <w:t>conteúdos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materiais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didáticos</w:t>
      </w:r>
      <w:proofErr w:type="spellEnd"/>
      <w:r w:rsidRPr="00563431">
        <w:rPr>
          <w:rFonts w:ascii="Times New Roman" w:hAnsi="Times New Roman"/>
          <w:sz w:val="24"/>
          <w:szCs w:val="24"/>
          <w:shd w:val="clear" w:color="auto" w:fill="FFFFFF"/>
        </w:rPr>
        <w:t xml:space="preserve"> e a forma de </w:t>
      </w:r>
      <w:proofErr w:type="spellStart"/>
      <w:r w:rsidRPr="00563431">
        <w:rPr>
          <w:rFonts w:ascii="Times New Roman" w:hAnsi="Times New Roman"/>
          <w:sz w:val="24"/>
          <w:szCs w:val="24"/>
          <w:shd w:val="clear" w:color="auto" w:fill="FFFFFF"/>
        </w:rPr>
        <w:t>transmissão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tiveram</w:t>
      </w:r>
      <w:proofErr w:type="spellEnd"/>
      <w:r w:rsidRPr="00563431">
        <w:rPr>
          <w:rFonts w:ascii="Times New Roman" w:hAnsi="Times New Roman"/>
          <w:sz w:val="24"/>
          <w:szCs w:val="24"/>
          <w:shd w:val="clear" w:color="auto" w:fill="FFFFFF"/>
        </w:rPr>
        <w:t xml:space="preserve"> que ser adaptados. </w:t>
      </w:r>
      <w:proofErr w:type="spellStart"/>
      <w:r w:rsidRPr="00563431">
        <w:rPr>
          <w:rFonts w:ascii="Times New Roman" w:hAnsi="Times New Roman"/>
          <w:sz w:val="24"/>
          <w:szCs w:val="24"/>
          <w:shd w:val="clear" w:color="auto" w:fill="FFFFFF"/>
        </w:rPr>
        <w:t>Alunos</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professores</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reconhecem</w:t>
      </w:r>
      <w:proofErr w:type="spellEnd"/>
      <w:r w:rsidRPr="00563431">
        <w:rPr>
          <w:rFonts w:ascii="Times New Roman" w:hAnsi="Times New Roman"/>
          <w:sz w:val="24"/>
          <w:szCs w:val="24"/>
          <w:shd w:val="clear" w:color="auto" w:fill="FFFFFF"/>
        </w:rPr>
        <w:t xml:space="preserve"> que </w:t>
      </w:r>
      <w:proofErr w:type="spellStart"/>
      <w:r w:rsidRPr="00563431">
        <w:rPr>
          <w:rFonts w:ascii="Times New Roman" w:hAnsi="Times New Roman"/>
          <w:sz w:val="24"/>
          <w:szCs w:val="24"/>
          <w:shd w:val="clear" w:color="auto" w:fill="FFFFFF"/>
        </w:rPr>
        <w:t>foi</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uma</w:t>
      </w:r>
      <w:proofErr w:type="spellEnd"/>
      <w:r w:rsidRPr="00563431">
        <w:rPr>
          <w:rFonts w:ascii="Times New Roman" w:hAnsi="Times New Roman"/>
          <w:sz w:val="24"/>
          <w:szCs w:val="24"/>
          <w:shd w:val="clear" w:color="auto" w:fill="FFFFFF"/>
        </w:rPr>
        <w:t xml:space="preserve"> boa </w:t>
      </w:r>
      <w:proofErr w:type="spellStart"/>
      <w:r w:rsidRPr="00563431">
        <w:rPr>
          <w:rFonts w:ascii="Times New Roman" w:hAnsi="Times New Roman"/>
          <w:sz w:val="24"/>
          <w:szCs w:val="24"/>
          <w:shd w:val="clear" w:color="auto" w:fill="FFFFFF"/>
        </w:rPr>
        <w:t>experiência</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mas</w:t>
      </w:r>
      <w:proofErr w:type="spellEnd"/>
      <w:r w:rsidRPr="00563431">
        <w:rPr>
          <w:rFonts w:ascii="Times New Roman" w:hAnsi="Times New Roman"/>
          <w:sz w:val="24"/>
          <w:szCs w:val="24"/>
          <w:shd w:val="clear" w:color="auto" w:fill="FFFFFF"/>
        </w:rPr>
        <w:t xml:space="preserve"> que pode ser </w:t>
      </w:r>
      <w:proofErr w:type="spellStart"/>
      <w:r w:rsidRPr="00563431">
        <w:rPr>
          <w:rFonts w:ascii="Times New Roman" w:hAnsi="Times New Roman"/>
          <w:sz w:val="24"/>
          <w:szCs w:val="24"/>
          <w:shd w:val="clear" w:color="auto" w:fill="FFFFFF"/>
        </w:rPr>
        <w:t>aprimorada</w:t>
      </w:r>
      <w:proofErr w:type="spellEnd"/>
      <w:r w:rsidRPr="00563431">
        <w:rPr>
          <w:rFonts w:ascii="Times New Roman" w:hAnsi="Times New Roman"/>
          <w:sz w:val="24"/>
          <w:szCs w:val="24"/>
          <w:shd w:val="clear" w:color="auto" w:fill="FFFFFF"/>
        </w:rPr>
        <w:t xml:space="preserve"> por </w:t>
      </w:r>
      <w:proofErr w:type="spellStart"/>
      <w:r w:rsidRPr="00563431">
        <w:rPr>
          <w:rFonts w:ascii="Times New Roman" w:hAnsi="Times New Roman"/>
          <w:sz w:val="24"/>
          <w:szCs w:val="24"/>
          <w:shd w:val="clear" w:color="auto" w:fill="FFFFFF"/>
        </w:rPr>
        <w:t>meio</w:t>
      </w:r>
      <w:proofErr w:type="spellEnd"/>
      <w:r w:rsidRPr="00563431">
        <w:rPr>
          <w:rFonts w:ascii="Times New Roman" w:hAnsi="Times New Roman"/>
          <w:sz w:val="24"/>
          <w:szCs w:val="24"/>
          <w:shd w:val="clear" w:color="auto" w:fill="FFFFFF"/>
        </w:rPr>
        <w:t xml:space="preserve"> do </w:t>
      </w:r>
      <w:proofErr w:type="spellStart"/>
      <w:r w:rsidRPr="00563431">
        <w:rPr>
          <w:rFonts w:ascii="Times New Roman" w:hAnsi="Times New Roman"/>
          <w:sz w:val="24"/>
          <w:szCs w:val="24"/>
          <w:shd w:val="clear" w:color="auto" w:fill="FFFFFF"/>
        </w:rPr>
        <w:t>comprometimento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pessoal</w:t>
      </w:r>
      <w:proofErr w:type="spellEnd"/>
      <w:r w:rsidRPr="00563431">
        <w:rPr>
          <w:rFonts w:ascii="Times New Roman" w:hAnsi="Times New Roman"/>
          <w:sz w:val="24"/>
          <w:szCs w:val="24"/>
          <w:shd w:val="clear" w:color="auto" w:fill="FFFFFF"/>
        </w:rPr>
        <w:t xml:space="preserve"> e </w:t>
      </w:r>
      <w:proofErr w:type="spellStart"/>
      <w:r w:rsidRPr="00563431">
        <w:rPr>
          <w:rFonts w:ascii="Times New Roman" w:hAnsi="Times New Roman"/>
          <w:sz w:val="24"/>
          <w:szCs w:val="24"/>
          <w:shd w:val="clear" w:color="auto" w:fill="FFFFFF"/>
        </w:rPr>
        <w:t>coletivo</w:t>
      </w:r>
      <w:proofErr w:type="spellEnd"/>
      <w:r w:rsidRPr="00563431">
        <w:rPr>
          <w:rFonts w:ascii="Times New Roman" w:hAnsi="Times New Roman"/>
          <w:sz w:val="24"/>
          <w:szCs w:val="24"/>
          <w:shd w:val="clear" w:color="auto" w:fill="FFFFFF"/>
        </w:rPr>
        <w:t xml:space="preserve"> de todos os atores </w:t>
      </w:r>
      <w:proofErr w:type="spellStart"/>
      <w:r w:rsidRPr="00563431">
        <w:rPr>
          <w:rFonts w:ascii="Times New Roman" w:hAnsi="Times New Roman"/>
          <w:sz w:val="24"/>
          <w:szCs w:val="24"/>
          <w:shd w:val="clear" w:color="auto" w:fill="FFFFFF"/>
        </w:rPr>
        <w:t>envolvidos</w:t>
      </w:r>
      <w:proofErr w:type="spellEnd"/>
      <w:r w:rsidRPr="00563431">
        <w:rPr>
          <w:rFonts w:ascii="Times New Roman" w:hAnsi="Times New Roman"/>
          <w:sz w:val="24"/>
          <w:szCs w:val="24"/>
          <w:shd w:val="clear" w:color="auto" w:fill="FFFFFF"/>
        </w:rPr>
        <w:t>.</w:t>
      </w:r>
    </w:p>
    <w:p w14:paraId="3F97EA6F" w14:textId="545915F4" w:rsidR="00563431" w:rsidRPr="00563431" w:rsidRDefault="00563431" w:rsidP="00563431">
      <w:pPr>
        <w:spacing w:after="0" w:line="360" w:lineRule="auto"/>
        <w:jc w:val="both"/>
        <w:rPr>
          <w:rFonts w:ascii="Times New Roman" w:hAnsi="Times New Roman"/>
          <w:sz w:val="24"/>
          <w:szCs w:val="24"/>
          <w:shd w:val="clear" w:color="auto" w:fill="FFFFFF"/>
        </w:rPr>
      </w:pPr>
      <w:proofErr w:type="spellStart"/>
      <w:r w:rsidRPr="009614FD">
        <w:rPr>
          <w:rFonts w:cstheme="minorHAnsi"/>
          <w:b/>
          <w:bCs/>
          <w:sz w:val="28"/>
          <w:szCs w:val="28"/>
        </w:rPr>
        <w:t>Palavras</w:t>
      </w:r>
      <w:proofErr w:type="spellEnd"/>
      <w:r w:rsidRPr="009614FD">
        <w:rPr>
          <w:rFonts w:cstheme="minorHAnsi"/>
          <w:b/>
          <w:bCs/>
          <w:sz w:val="28"/>
          <w:szCs w:val="28"/>
        </w:rPr>
        <w:t>-chave:</w:t>
      </w:r>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aprendizagem</w:t>
      </w:r>
      <w:proofErr w:type="spellEnd"/>
      <w:r w:rsidRPr="00563431">
        <w:rPr>
          <w:rFonts w:ascii="Times New Roman" w:hAnsi="Times New Roman"/>
          <w:sz w:val="24"/>
          <w:szCs w:val="24"/>
          <w:shd w:val="clear" w:color="auto" w:fill="FFFFFF"/>
        </w:rPr>
        <w:t xml:space="preserve"> online, disciplinas de </w:t>
      </w:r>
      <w:proofErr w:type="spellStart"/>
      <w:r w:rsidRPr="00563431">
        <w:rPr>
          <w:rFonts w:ascii="Times New Roman" w:hAnsi="Times New Roman"/>
          <w:sz w:val="24"/>
          <w:szCs w:val="24"/>
          <w:shd w:val="clear" w:color="auto" w:fill="FFFFFF"/>
        </w:rPr>
        <w:t>educação</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profissional</w:t>
      </w:r>
      <w:proofErr w:type="spellEnd"/>
      <w:r w:rsidRPr="00563431">
        <w:rPr>
          <w:rFonts w:ascii="Times New Roman" w:hAnsi="Times New Roman"/>
          <w:sz w:val="24"/>
          <w:szCs w:val="24"/>
          <w:shd w:val="clear" w:color="auto" w:fill="FFFFFF"/>
        </w:rPr>
        <w:t xml:space="preserve">, </w:t>
      </w:r>
      <w:proofErr w:type="spellStart"/>
      <w:r w:rsidRPr="00563431">
        <w:rPr>
          <w:rFonts w:ascii="Times New Roman" w:hAnsi="Times New Roman"/>
          <w:sz w:val="24"/>
          <w:szCs w:val="24"/>
          <w:shd w:val="clear" w:color="auto" w:fill="FFFFFF"/>
        </w:rPr>
        <w:t>ensino</w:t>
      </w:r>
      <w:proofErr w:type="spellEnd"/>
      <w:r w:rsidRPr="00563431">
        <w:rPr>
          <w:rFonts w:ascii="Times New Roman" w:hAnsi="Times New Roman"/>
          <w:sz w:val="24"/>
          <w:szCs w:val="24"/>
          <w:shd w:val="clear" w:color="auto" w:fill="FFFFFF"/>
        </w:rPr>
        <w:t xml:space="preserve"> superior, epidemia.</w:t>
      </w:r>
    </w:p>
    <w:p w14:paraId="33D47E0D" w14:textId="7E38DF11" w:rsidR="00563431" w:rsidRPr="004334EF" w:rsidRDefault="00563431" w:rsidP="00563431">
      <w:pPr>
        <w:pStyle w:val="HTMLconformatoprevio"/>
        <w:shd w:val="clear" w:color="auto" w:fill="FFFFFF"/>
        <w:rPr>
          <w:rFonts w:ascii="Times New Roman" w:hAnsi="Times New Roman"/>
          <w:color w:val="000000"/>
          <w:sz w:val="24"/>
          <w:lang w:val="es-MX"/>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lang w:val="es-MX"/>
        </w:rPr>
        <w:t>A</w:t>
      </w:r>
      <w:r w:rsidR="00386E63">
        <w:rPr>
          <w:rFonts w:ascii="Times New Roman" w:hAnsi="Times New Roman"/>
          <w:color w:val="000000"/>
          <w:sz w:val="24"/>
          <w:lang w:val="es-MX"/>
        </w:rPr>
        <w:t>gosto</w:t>
      </w:r>
      <w:r>
        <w:rPr>
          <w:rFonts w:ascii="Times New Roman" w:hAnsi="Times New Roman"/>
          <w:color w:val="000000"/>
          <w:sz w:val="24"/>
          <w:lang w:val="es-MX"/>
        </w:rPr>
        <w:t xml:space="preserve"> </w:t>
      </w:r>
      <w:r>
        <w:rPr>
          <w:rFonts w:ascii="Times New Roman" w:hAnsi="Times New Roman"/>
          <w:color w:val="000000"/>
          <w:sz w:val="24"/>
        </w:rPr>
        <w:t xml:space="preserve">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lang w:val="es-MX"/>
        </w:rPr>
        <w:t>Enero</w:t>
      </w:r>
      <w:r>
        <w:rPr>
          <w:rFonts w:ascii="Times New Roman" w:hAnsi="Times New Roman"/>
          <w:color w:val="000000"/>
          <w:sz w:val="24"/>
        </w:rPr>
        <w:t xml:space="preserve"> 202</w:t>
      </w:r>
      <w:r>
        <w:rPr>
          <w:rFonts w:ascii="Times New Roman" w:hAnsi="Times New Roman"/>
          <w:color w:val="000000"/>
          <w:sz w:val="24"/>
          <w:lang w:val="es-MX"/>
        </w:rPr>
        <w:t>1</w:t>
      </w:r>
    </w:p>
    <w:p w14:paraId="3AC44552" w14:textId="79F480F3" w:rsidR="00563431" w:rsidRPr="00B9138B" w:rsidRDefault="00047857" w:rsidP="00563431">
      <w:pPr>
        <w:spacing w:line="360" w:lineRule="auto"/>
        <w:jc w:val="both"/>
        <w:rPr>
          <w:rFonts w:ascii="Times New Roman" w:hAnsi="Times New Roman"/>
          <w:sz w:val="24"/>
          <w:szCs w:val="24"/>
          <w:shd w:val="clear" w:color="auto" w:fill="FFFFFF"/>
          <w:lang w:val="en-US"/>
        </w:rPr>
      </w:pPr>
      <w:r>
        <w:rPr>
          <w:noProof/>
        </w:rPr>
        <w:pict w14:anchorId="16A4300F">
          <v:rect id="_x0000_i1025" style="width:441.9pt;height:.05pt" o:hralign="center" o:hrstd="t" o:hr="t" fillcolor="#a0a0a0" stroked="f"/>
        </w:pict>
      </w:r>
    </w:p>
    <w:p w14:paraId="48427307" w14:textId="2C3AE4C6" w:rsidR="009F6AAF" w:rsidRPr="00674966" w:rsidRDefault="009F6AAF" w:rsidP="00563431">
      <w:pPr>
        <w:pStyle w:val="Ttulo1"/>
        <w:spacing w:after="0"/>
      </w:pPr>
      <w:r w:rsidRPr="00674966">
        <w:t>Introducción</w:t>
      </w:r>
    </w:p>
    <w:p w14:paraId="71DFE6C6" w14:textId="77777777" w:rsidR="00E96876" w:rsidRDefault="00E96876" w:rsidP="00563431">
      <w:pPr>
        <w:snapToGrid w:val="0"/>
        <w:spacing w:after="0" w:line="360" w:lineRule="auto"/>
        <w:ind w:firstLine="708"/>
        <w:jc w:val="both"/>
        <w:rPr>
          <w:rFonts w:ascii="Times New Roman" w:hAnsi="Times New Roman"/>
          <w:color w:val="000000"/>
          <w:sz w:val="24"/>
          <w:szCs w:val="24"/>
          <w:lang w:val="es-ES"/>
        </w:rPr>
      </w:pPr>
      <w:r>
        <w:rPr>
          <w:rFonts w:ascii="Times New Roman" w:hAnsi="Times New Roman"/>
          <w:color w:val="000000"/>
          <w:sz w:val="24"/>
          <w:szCs w:val="24"/>
          <w:lang w:val="es-ES"/>
        </w:rPr>
        <w:t>La</w:t>
      </w:r>
      <w:r w:rsidR="005967ED" w:rsidRPr="00BB297B">
        <w:rPr>
          <w:rFonts w:ascii="Times New Roman" w:hAnsi="Times New Roman"/>
          <w:color w:val="000000"/>
          <w:sz w:val="24"/>
          <w:szCs w:val="24"/>
          <w:lang w:val="es-ES"/>
        </w:rPr>
        <w:t xml:space="preserve"> </w:t>
      </w:r>
      <w:r w:rsidRPr="00BB297B">
        <w:rPr>
          <w:rFonts w:ascii="Times New Roman" w:hAnsi="Times New Roman"/>
          <w:color w:val="000000"/>
          <w:sz w:val="24"/>
          <w:szCs w:val="24"/>
          <w:lang w:val="es-ES"/>
        </w:rPr>
        <w:t>covid</w:t>
      </w:r>
      <w:r w:rsidR="005967ED" w:rsidRPr="00BB297B">
        <w:rPr>
          <w:rFonts w:ascii="Times New Roman" w:hAnsi="Times New Roman"/>
          <w:color w:val="000000"/>
          <w:sz w:val="24"/>
          <w:szCs w:val="24"/>
          <w:lang w:val="es-ES"/>
        </w:rPr>
        <w:t xml:space="preserve">-19 llegó a México en medio de un periodo escolar que parecía normal en su transcurso. </w:t>
      </w:r>
      <w:r>
        <w:rPr>
          <w:rFonts w:ascii="Times New Roman" w:hAnsi="Times New Roman"/>
          <w:color w:val="000000"/>
          <w:sz w:val="24"/>
          <w:szCs w:val="24"/>
          <w:lang w:val="es-ES"/>
        </w:rPr>
        <w:t>Sin embargo, l</w:t>
      </w:r>
      <w:r w:rsidR="005967ED" w:rsidRPr="00BB297B">
        <w:rPr>
          <w:rFonts w:ascii="Times New Roman" w:hAnsi="Times New Roman"/>
          <w:color w:val="000000"/>
          <w:sz w:val="24"/>
          <w:szCs w:val="24"/>
          <w:lang w:val="es-ES"/>
        </w:rPr>
        <w:t xml:space="preserve">a consecuente contingencia sanitaria decretada por las autoridades </w:t>
      </w:r>
      <w:r w:rsidR="006A2D34" w:rsidRPr="00BB297B">
        <w:rPr>
          <w:rFonts w:ascii="Times New Roman" w:hAnsi="Times New Roman"/>
          <w:color w:val="000000"/>
          <w:sz w:val="24"/>
          <w:szCs w:val="24"/>
          <w:lang w:val="es-ES"/>
        </w:rPr>
        <w:t xml:space="preserve">el 14 de marzo de 2020 </w:t>
      </w:r>
      <w:r w:rsidR="005967ED" w:rsidRPr="00BB297B">
        <w:rPr>
          <w:rFonts w:ascii="Times New Roman" w:hAnsi="Times New Roman"/>
          <w:color w:val="000000"/>
          <w:sz w:val="24"/>
          <w:szCs w:val="24"/>
          <w:lang w:val="es-ES"/>
        </w:rPr>
        <w:t xml:space="preserve">obligó </w:t>
      </w:r>
      <w:r w:rsidR="00D83A3B" w:rsidRPr="00BB297B">
        <w:rPr>
          <w:rFonts w:ascii="Times New Roman" w:hAnsi="Times New Roman"/>
          <w:color w:val="000000"/>
          <w:sz w:val="24"/>
          <w:szCs w:val="24"/>
          <w:lang w:val="es-ES"/>
        </w:rPr>
        <w:t xml:space="preserve">a las instituciones educativas </w:t>
      </w:r>
      <w:r w:rsidR="005967ED" w:rsidRPr="00BB297B">
        <w:rPr>
          <w:rFonts w:ascii="Times New Roman" w:hAnsi="Times New Roman"/>
          <w:color w:val="000000"/>
          <w:sz w:val="24"/>
          <w:szCs w:val="24"/>
          <w:lang w:val="es-ES"/>
        </w:rPr>
        <w:t>a suspender actividades presenciales</w:t>
      </w:r>
      <w:r>
        <w:rPr>
          <w:rFonts w:ascii="Times New Roman" w:hAnsi="Times New Roman"/>
          <w:color w:val="000000"/>
          <w:sz w:val="24"/>
          <w:szCs w:val="24"/>
          <w:lang w:val="es-ES"/>
        </w:rPr>
        <w:t>, lo que ocasionó</w:t>
      </w:r>
      <w:r w:rsidR="005967ED" w:rsidRPr="00BB297B">
        <w:rPr>
          <w:rFonts w:ascii="Times New Roman" w:hAnsi="Times New Roman"/>
          <w:color w:val="000000"/>
          <w:sz w:val="24"/>
          <w:szCs w:val="24"/>
          <w:lang w:val="es-ES"/>
        </w:rPr>
        <w:t xml:space="preserve"> </w:t>
      </w:r>
      <w:r>
        <w:rPr>
          <w:rFonts w:ascii="Times New Roman" w:hAnsi="Times New Roman"/>
          <w:color w:val="000000"/>
          <w:sz w:val="24"/>
          <w:szCs w:val="24"/>
          <w:lang w:val="es-ES"/>
        </w:rPr>
        <w:t xml:space="preserve">que tuvieran </w:t>
      </w:r>
      <w:r w:rsidR="005967ED" w:rsidRPr="00BB297B">
        <w:rPr>
          <w:rFonts w:ascii="Times New Roman" w:hAnsi="Times New Roman"/>
          <w:color w:val="000000"/>
          <w:sz w:val="24"/>
          <w:szCs w:val="24"/>
          <w:lang w:val="es-ES"/>
        </w:rPr>
        <w:t>poco tiempo para preparars</w:t>
      </w:r>
      <w:r w:rsidR="00D83A3B" w:rsidRPr="00BB297B">
        <w:rPr>
          <w:rFonts w:ascii="Times New Roman" w:hAnsi="Times New Roman"/>
          <w:color w:val="000000"/>
          <w:sz w:val="24"/>
          <w:szCs w:val="24"/>
          <w:lang w:val="es-ES"/>
        </w:rPr>
        <w:t>e</w:t>
      </w:r>
      <w:r w:rsidR="005967ED" w:rsidRPr="00BB297B">
        <w:rPr>
          <w:rFonts w:ascii="Times New Roman" w:hAnsi="Times New Roman"/>
          <w:color w:val="000000"/>
          <w:sz w:val="24"/>
          <w:szCs w:val="24"/>
          <w:lang w:val="es-ES"/>
        </w:rPr>
        <w:t xml:space="preserve"> y reaccionar. Los directivos y administradores tuvieron que realizar adaptaciones de emergencia en los calendarios escolares y en las estrategias para continuar con la vida académica. Igualmente, los docentes tuvieron que adaptar su cátedra presencial a medios virtuales con variados niveles de dificultad y se enfrentaron a los retos y al estrés que supone el trabajo desde casa en medio de una pandemia. Los alumnos</w:t>
      </w:r>
      <w:r>
        <w:rPr>
          <w:rFonts w:ascii="Times New Roman" w:hAnsi="Times New Roman"/>
          <w:color w:val="000000"/>
          <w:sz w:val="24"/>
          <w:szCs w:val="24"/>
          <w:lang w:val="es-ES"/>
        </w:rPr>
        <w:t>, por su parte,</w:t>
      </w:r>
      <w:r w:rsidR="005967ED" w:rsidRPr="00BB297B">
        <w:rPr>
          <w:rFonts w:ascii="Times New Roman" w:hAnsi="Times New Roman"/>
          <w:color w:val="000000"/>
          <w:sz w:val="24"/>
          <w:szCs w:val="24"/>
          <w:lang w:val="es-ES"/>
        </w:rPr>
        <w:t xml:space="preserve"> no estuvieron exentos de enfrentar los desafíos de estudiar desde su casa. </w:t>
      </w:r>
    </w:p>
    <w:p w14:paraId="6A6748E8" w14:textId="2C9B5D41" w:rsidR="009F6AAF" w:rsidRPr="00BB297B" w:rsidRDefault="005967ED" w:rsidP="00563431">
      <w:pPr>
        <w:snapToGrid w:val="0"/>
        <w:spacing w:after="0" w:line="360" w:lineRule="auto"/>
        <w:ind w:firstLine="708"/>
        <w:jc w:val="both"/>
        <w:rPr>
          <w:rFonts w:ascii="Times New Roman" w:hAnsi="Times New Roman"/>
          <w:color w:val="000000"/>
          <w:sz w:val="24"/>
          <w:szCs w:val="24"/>
          <w:lang w:val="es-ES"/>
        </w:rPr>
      </w:pPr>
      <w:r w:rsidRPr="00BB297B">
        <w:rPr>
          <w:rFonts w:ascii="Times New Roman" w:hAnsi="Times New Roman"/>
          <w:color w:val="000000"/>
          <w:sz w:val="24"/>
          <w:szCs w:val="24"/>
          <w:lang w:val="es-ES"/>
        </w:rPr>
        <w:lastRenderedPageBreak/>
        <w:t xml:space="preserve">En este escenario de cambios, ajustes repentinos y nuevas formas de trabajo, el internet se erigió como el elemento central de comunicación que hizo posible que la docencia no quedara pausada indefinidamente. Las clases en línea se adoptaron como la alternativa más adecuada para dar continuidad a las actividades educativas. Fue así como diversas plataformas y modalidades comenzaron a implementarse en un plan tecnológico de emergencia que implicó serios desafíos para instituciones, docentes y alumnos de todos los niveles educativos. En el caso concreto de </w:t>
      </w:r>
      <w:r w:rsidR="00E96876">
        <w:rPr>
          <w:rFonts w:ascii="Times New Roman" w:hAnsi="Times New Roman"/>
          <w:sz w:val="24"/>
          <w:szCs w:val="24"/>
          <w:shd w:val="clear" w:color="auto" w:fill="FFFFFF"/>
        </w:rPr>
        <w:t>una universidad pública mexicana (que por confidencialidad se denominará UNX)</w:t>
      </w:r>
      <w:r w:rsidRPr="00BB297B">
        <w:rPr>
          <w:rFonts w:ascii="Times New Roman" w:hAnsi="Times New Roman"/>
          <w:color w:val="000000"/>
          <w:sz w:val="24"/>
          <w:szCs w:val="24"/>
          <w:lang w:val="es-ES"/>
        </w:rPr>
        <w:t xml:space="preserve">, hubo libertad para utilizar cualquier plataforma o medio digital en cada una de sus sedes. Concretamente, en la Facultad </w:t>
      </w:r>
      <w:r w:rsidR="00531F2B">
        <w:rPr>
          <w:rFonts w:ascii="Times New Roman" w:hAnsi="Times New Roman"/>
          <w:color w:val="000000"/>
          <w:sz w:val="24"/>
          <w:szCs w:val="24"/>
          <w:lang w:val="es-ES"/>
        </w:rPr>
        <w:t xml:space="preserve">X </w:t>
      </w:r>
      <w:r w:rsidRPr="00BB297B">
        <w:rPr>
          <w:rFonts w:ascii="Times New Roman" w:hAnsi="Times New Roman"/>
          <w:color w:val="000000"/>
          <w:sz w:val="24"/>
          <w:szCs w:val="24"/>
          <w:lang w:val="es-ES"/>
        </w:rPr>
        <w:t xml:space="preserve">se adoptó </w:t>
      </w:r>
      <w:r w:rsidRPr="00E96876">
        <w:rPr>
          <w:rFonts w:ascii="Times New Roman" w:hAnsi="Times New Roman"/>
          <w:iCs/>
          <w:color w:val="000000"/>
          <w:sz w:val="24"/>
          <w:szCs w:val="24"/>
          <w:lang w:val="es-ES"/>
        </w:rPr>
        <w:t>Microsoft Teams</w:t>
      </w:r>
      <w:r w:rsidRPr="00BB297B">
        <w:rPr>
          <w:rFonts w:ascii="Times New Roman" w:hAnsi="Times New Roman"/>
          <w:color w:val="000000"/>
          <w:sz w:val="24"/>
          <w:szCs w:val="24"/>
          <w:lang w:val="es-ES"/>
        </w:rPr>
        <w:t xml:space="preserve"> como herramienta oficial de aprendizaje y comunicación.</w:t>
      </w:r>
      <w:r w:rsidR="004321EF" w:rsidRPr="00BB297B">
        <w:rPr>
          <w:rFonts w:ascii="Times New Roman" w:hAnsi="Times New Roman"/>
          <w:color w:val="000000"/>
          <w:sz w:val="24"/>
          <w:szCs w:val="24"/>
          <w:lang w:val="es-ES"/>
        </w:rPr>
        <w:t xml:space="preserve"> Por indicaciones explícitas de la dirección, las sesiones regulares de clase deberían impartirse en línea</w:t>
      </w:r>
      <w:r w:rsidR="00E96876">
        <w:rPr>
          <w:rFonts w:ascii="Times New Roman" w:hAnsi="Times New Roman"/>
          <w:color w:val="000000"/>
          <w:sz w:val="24"/>
          <w:szCs w:val="24"/>
          <w:lang w:val="es-ES"/>
        </w:rPr>
        <w:t xml:space="preserve"> y</w:t>
      </w:r>
      <w:r w:rsidR="004321EF" w:rsidRPr="00BB297B">
        <w:rPr>
          <w:rFonts w:ascii="Times New Roman" w:hAnsi="Times New Roman"/>
          <w:color w:val="000000"/>
          <w:sz w:val="24"/>
          <w:szCs w:val="24"/>
          <w:lang w:val="es-ES"/>
        </w:rPr>
        <w:t xml:space="preserve"> en vivo en los horarios oficiales que habían sido asignados al inicio del semestre, cuando todavía no se vislumbraba</w:t>
      </w:r>
      <w:r w:rsidR="007D6C2D" w:rsidRPr="00BB297B">
        <w:rPr>
          <w:rFonts w:ascii="Times New Roman" w:hAnsi="Times New Roman"/>
          <w:color w:val="000000"/>
          <w:sz w:val="24"/>
          <w:szCs w:val="24"/>
          <w:lang w:val="es-ES"/>
        </w:rPr>
        <w:t xml:space="preserve"> la posible aparición de </w:t>
      </w:r>
      <w:r w:rsidR="004321EF" w:rsidRPr="00BB297B">
        <w:rPr>
          <w:rFonts w:ascii="Times New Roman" w:hAnsi="Times New Roman"/>
          <w:color w:val="000000"/>
          <w:sz w:val="24"/>
          <w:szCs w:val="24"/>
          <w:lang w:val="es-ES"/>
        </w:rPr>
        <w:t xml:space="preserve">una pandemia. Esto significaba que alumnos y maestros seguirían reuniéndose los días y horas acostumbrados, pero ahora </w:t>
      </w:r>
      <w:r w:rsidR="00876CF8" w:rsidRPr="00BB297B">
        <w:rPr>
          <w:rFonts w:ascii="Times New Roman" w:hAnsi="Times New Roman"/>
          <w:color w:val="000000"/>
          <w:sz w:val="24"/>
          <w:szCs w:val="24"/>
          <w:lang w:val="es-ES"/>
        </w:rPr>
        <w:t xml:space="preserve">virtualmente </w:t>
      </w:r>
      <w:r w:rsidR="006A1449" w:rsidRPr="00BB297B">
        <w:rPr>
          <w:rFonts w:ascii="Times New Roman" w:hAnsi="Times New Roman"/>
          <w:color w:val="000000"/>
          <w:sz w:val="24"/>
          <w:szCs w:val="24"/>
          <w:lang w:val="es-ES"/>
        </w:rPr>
        <w:t xml:space="preserve">a través de </w:t>
      </w:r>
      <w:r w:rsidR="006A1449" w:rsidRPr="00E96876">
        <w:rPr>
          <w:rFonts w:ascii="Times New Roman" w:hAnsi="Times New Roman"/>
          <w:iCs/>
          <w:color w:val="000000"/>
          <w:sz w:val="24"/>
          <w:szCs w:val="24"/>
          <w:lang w:val="es-ES"/>
        </w:rPr>
        <w:t>Microsoft Teams</w:t>
      </w:r>
      <w:r w:rsidR="004321EF" w:rsidRPr="00BB297B">
        <w:rPr>
          <w:rFonts w:ascii="Times New Roman" w:hAnsi="Times New Roman"/>
          <w:color w:val="000000"/>
          <w:sz w:val="24"/>
          <w:szCs w:val="24"/>
          <w:lang w:val="es-ES"/>
        </w:rPr>
        <w:t>.</w:t>
      </w:r>
    </w:p>
    <w:p w14:paraId="1A711A38" w14:textId="77777777" w:rsidR="00E96876" w:rsidRDefault="008A4D64"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 xml:space="preserve">Aunque </w:t>
      </w:r>
      <w:r w:rsidRPr="00E96876">
        <w:rPr>
          <w:rFonts w:ascii="Times New Roman" w:hAnsi="Times New Roman"/>
          <w:iCs/>
          <w:sz w:val="24"/>
          <w:szCs w:val="24"/>
          <w:shd w:val="clear" w:color="auto" w:fill="FFFFFF"/>
        </w:rPr>
        <w:t>Office 365</w:t>
      </w:r>
      <w:r w:rsidRPr="00BB297B">
        <w:rPr>
          <w:rFonts w:ascii="Times New Roman" w:hAnsi="Times New Roman"/>
          <w:sz w:val="24"/>
          <w:szCs w:val="24"/>
          <w:shd w:val="clear" w:color="auto" w:fill="FFFFFF"/>
        </w:rPr>
        <w:t xml:space="preserve"> y sus herramientas habían estado disponibles para alumnos y maestros gratuitamente desde hacía algún tiempo, pocos </w:t>
      </w:r>
      <w:r w:rsidR="000D5A9D" w:rsidRPr="00BB297B">
        <w:rPr>
          <w:rFonts w:ascii="Times New Roman" w:hAnsi="Times New Roman"/>
          <w:sz w:val="24"/>
          <w:szCs w:val="24"/>
          <w:shd w:val="clear" w:color="auto" w:fill="FFFFFF"/>
        </w:rPr>
        <w:t xml:space="preserve">de ellos </w:t>
      </w:r>
      <w:r w:rsidRPr="00BB297B">
        <w:rPr>
          <w:rFonts w:ascii="Times New Roman" w:hAnsi="Times New Roman"/>
          <w:sz w:val="24"/>
          <w:szCs w:val="24"/>
          <w:shd w:val="clear" w:color="auto" w:fill="FFFFFF"/>
        </w:rPr>
        <w:t xml:space="preserve">habían utilizado </w:t>
      </w:r>
      <w:r w:rsidRPr="00E96876">
        <w:rPr>
          <w:rFonts w:ascii="Times New Roman" w:hAnsi="Times New Roman"/>
          <w:iCs/>
          <w:sz w:val="24"/>
          <w:szCs w:val="24"/>
          <w:shd w:val="clear" w:color="auto" w:fill="FFFFFF"/>
        </w:rPr>
        <w:t>Microsoft Teams</w:t>
      </w:r>
      <w:r w:rsidRPr="00BB297B">
        <w:rPr>
          <w:rFonts w:ascii="Times New Roman" w:hAnsi="Times New Roman"/>
          <w:sz w:val="24"/>
          <w:szCs w:val="24"/>
          <w:shd w:val="clear" w:color="auto" w:fill="FFFFFF"/>
        </w:rPr>
        <w:t xml:space="preserve">. </w:t>
      </w:r>
      <w:r w:rsidR="002F4812" w:rsidRPr="00BB297B">
        <w:rPr>
          <w:rFonts w:ascii="Times New Roman" w:hAnsi="Times New Roman"/>
          <w:sz w:val="24"/>
          <w:szCs w:val="24"/>
          <w:shd w:val="clear" w:color="auto" w:fill="FFFFFF"/>
        </w:rPr>
        <w:t xml:space="preserve">Apenas en febrero de 2020 había iniciado un diplomado en línea para </w:t>
      </w:r>
      <w:r w:rsidR="000D5A9D" w:rsidRPr="00BB297B">
        <w:rPr>
          <w:rFonts w:ascii="Times New Roman" w:hAnsi="Times New Roman"/>
          <w:sz w:val="24"/>
          <w:szCs w:val="24"/>
          <w:shd w:val="clear" w:color="auto" w:fill="FFFFFF"/>
        </w:rPr>
        <w:t xml:space="preserve">docentes de varias universidades en el cual se </w:t>
      </w:r>
      <w:r w:rsidR="002F4812" w:rsidRPr="00BB297B">
        <w:rPr>
          <w:rFonts w:ascii="Times New Roman" w:hAnsi="Times New Roman"/>
          <w:sz w:val="24"/>
          <w:szCs w:val="24"/>
          <w:shd w:val="clear" w:color="auto" w:fill="FFFFFF"/>
        </w:rPr>
        <w:t>promov</w:t>
      </w:r>
      <w:r w:rsidR="000D5A9D" w:rsidRPr="00BB297B">
        <w:rPr>
          <w:rFonts w:ascii="Times New Roman" w:hAnsi="Times New Roman"/>
          <w:sz w:val="24"/>
          <w:szCs w:val="24"/>
          <w:shd w:val="clear" w:color="auto" w:fill="FFFFFF"/>
        </w:rPr>
        <w:t>ía</w:t>
      </w:r>
      <w:r w:rsidR="002F4812" w:rsidRPr="00BB297B">
        <w:rPr>
          <w:rFonts w:ascii="Times New Roman" w:hAnsi="Times New Roman"/>
          <w:sz w:val="24"/>
          <w:szCs w:val="24"/>
          <w:shd w:val="clear" w:color="auto" w:fill="FFFFFF"/>
        </w:rPr>
        <w:t xml:space="preserve"> su uso</w:t>
      </w:r>
      <w:r w:rsidR="000D5A9D" w:rsidRPr="00BB297B">
        <w:rPr>
          <w:rFonts w:ascii="Times New Roman" w:hAnsi="Times New Roman"/>
          <w:sz w:val="24"/>
          <w:szCs w:val="24"/>
          <w:shd w:val="clear" w:color="auto" w:fill="FFFFFF"/>
        </w:rPr>
        <w:t>. V</w:t>
      </w:r>
      <w:r w:rsidR="002F4812" w:rsidRPr="00BB297B">
        <w:rPr>
          <w:rFonts w:ascii="Times New Roman" w:hAnsi="Times New Roman"/>
          <w:sz w:val="24"/>
          <w:szCs w:val="24"/>
          <w:shd w:val="clear" w:color="auto" w:fill="FFFFFF"/>
        </w:rPr>
        <w:t>arios maestros</w:t>
      </w:r>
      <w:r w:rsidR="000D5A9D" w:rsidRPr="00BB297B">
        <w:rPr>
          <w:rFonts w:ascii="Times New Roman" w:hAnsi="Times New Roman"/>
          <w:sz w:val="24"/>
          <w:szCs w:val="24"/>
          <w:shd w:val="clear" w:color="auto" w:fill="FFFFFF"/>
        </w:rPr>
        <w:t xml:space="preserve"> de la </w:t>
      </w:r>
      <w:r w:rsidR="00531F2B">
        <w:rPr>
          <w:rFonts w:ascii="Times New Roman" w:hAnsi="Times New Roman"/>
          <w:sz w:val="24"/>
          <w:szCs w:val="24"/>
          <w:shd w:val="clear" w:color="auto" w:fill="FFFFFF"/>
        </w:rPr>
        <w:t>UNX</w:t>
      </w:r>
      <w:r w:rsidR="002F4812" w:rsidRPr="00BB297B">
        <w:rPr>
          <w:rFonts w:ascii="Times New Roman" w:hAnsi="Times New Roman"/>
          <w:sz w:val="24"/>
          <w:szCs w:val="24"/>
          <w:shd w:val="clear" w:color="auto" w:fill="FFFFFF"/>
        </w:rPr>
        <w:t xml:space="preserve"> lo estaban cursando</w:t>
      </w:r>
      <w:r w:rsidR="000D5A9D" w:rsidRPr="00BB297B">
        <w:rPr>
          <w:rFonts w:ascii="Times New Roman" w:hAnsi="Times New Roman"/>
          <w:sz w:val="24"/>
          <w:szCs w:val="24"/>
          <w:shd w:val="clear" w:color="auto" w:fill="FFFFFF"/>
        </w:rPr>
        <w:t xml:space="preserve"> cuando inició la contingencia</w:t>
      </w:r>
      <w:r w:rsidR="002F4812" w:rsidRPr="00BB297B">
        <w:rPr>
          <w:rFonts w:ascii="Times New Roman" w:hAnsi="Times New Roman"/>
          <w:sz w:val="24"/>
          <w:szCs w:val="24"/>
          <w:shd w:val="clear" w:color="auto" w:fill="FFFFFF"/>
        </w:rPr>
        <w:t>. Sin embargo, sus destrezas se mantenían en niveles principiantes. Los grupos de alumnos que estos maestros atendían</w:t>
      </w:r>
      <w:r w:rsidR="00506822" w:rsidRPr="00BB297B">
        <w:rPr>
          <w:rFonts w:ascii="Times New Roman" w:hAnsi="Times New Roman"/>
          <w:sz w:val="24"/>
          <w:szCs w:val="24"/>
          <w:shd w:val="clear" w:color="auto" w:fill="FFFFFF"/>
        </w:rPr>
        <w:t xml:space="preserve"> en la universidad</w:t>
      </w:r>
      <w:r w:rsidR="002F4812" w:rsidRPr="00BB297B">
        <w:rPr>
          <w:rFonts w:ascii="Times New Roman" w:hAnsi="Times New Roman"/>
          <w:sz w:val="24"/>
          <w:szCs w:val="24"/>
          <w:shd w:val="clear" w:color="auto" w:fill="FFFFFF"/>
        </w:rPr>
        <w:t xml:space="preserve"> también habían tenido algún contacto con </w:t>
      </w:r>
      <w:r w:rsidR="002F4812" w:rsidRPr="00E96876">
        <w:rPr>
          <w:rFonts w:ascii="Times New Roman" w:hAnsi="Times New Roman"/>
          <w:iCs/>
          <w:sz w:val="24"/>
          <w:szCs w:val="24"/>
          <w:shd w:val="clear" w:color="auto" w:fill="FFFFFF"/>
        </w:rPr>
        <w:t>Microsoft Teams</w:t>
      </w:r>
      <w:r w:rsidR="00E96876">
        <w:rPr>
          <w:rFonts w:ascii="Times New Roman" w:hAnsi="Times New Roman"/>
          <w:iCs/>
          <w:sz w:val="24"/>
          <w:szCs w:val="24"/>
          <w:shd w:val="clear" w:color="auto" w:fill="FFFFFF"/>
        </w:rPr>
        <w:t>,</w:t>
      </w:r>
      <w:r w:rsidR="002F4812" w:rsidRPr="00BB297B">
        <w:rPr>
          <w:rFonts w:ascii="Times New Roman" w:hAnsi="Times New Roman"/>
          <w:sz w:val="24"/>
          <w:szCs w:val="24"/>
          <w:shd w:val="clear" w:color="auto" w:fill="FFFFFF"/>
        </w:rPr>
        <w:t xml:space="preserve"> ya que los maestros </w:t>
      </w:r>
      <w:r w:rsidR="00506822" w:rsidRPr="00BB297B">
        <w:rPr>
          <w:rFonts w:ascii="Times New Roman" w:hAnsi="Times New Roman"/>
          <w:sz w:val="24"/>
          <w:szCs w:val="24"/>
          <w:shd w:val="clear" w:color="auto" w:fill="FFFFFF"/>
        </w:rPr>
        <w:t>habían comenzado a poner en práctica lo aprendido para cumplir con las tareas que el diplomado les requería.</w:t>
      </w:r>
      <w:r w:rsidR="00FD726E" w:rsidRPr="00BB297B">
        <w:rPr>
          <w:rFonts w:ascii="Times New Roman" w:hAnsi="Times New Roman"/>
          <w:sz w:val="24"/>
          <w:szCs w:val="24"/>
          <w:shd w:val="clear" w:color="auto" w:fill="FFFFFF"/>
        </w:rPr>
        <w:t xml:space="preserve"> </w:t>
      </w:r>
    </w:p>
    <w:p w14:paraId="3E5630CC" w14:textId="77777777" w:rsidR="00E96876" w:rsidRDefault="00FA2886"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Al inicio de la contingencia,</w:t>
      </w:r>
      <w:r w:rsidR="00CC55A2" w:rsidRPr="00BB297B">
        <w:rPr>
          <w:rFonts w:ascii="Times New Roman" w:hAnsi="Times New Roman"/>
          <w:sz w:val="24"/>
          <w:szCs w:val="24"/>
          <w:shd w:val="clear" w:color="auto" w:fill="FFFFFF"/>
        </w:rPr>
        <w:t xml:space="preserve"> las clases se suspendieron durante una semana en la </w:t>
      </w:r>
      <w:r w:rsidR="00531F2B">
        <w:rPr>
          <w:rFonts w:ascii="Times New Roman" w:hAnsi="Times New Roman"/>
          <w:sz w:val="24"/>
          <w:szCs w:val="24"/>
          <w:shd w:val="clear" w:color="auto" w:fill="FFFFFF"/>
        </w:rPr>
        <w:t xml:space="preserve">UNX </w:t>
      </w:r>
      <w:r w:rsidR="00CC55A2" w:rsidRPr="00BB297B">
        <w:rPr>
          <w:rFonts w:ascii="Times New Roman" w:hAnsi="Times New Roman"/>
          <w:sz w:val="24"/>
          <w:szCs w:val="24"/>
          <w:shd w:val="clear" w:color="auto" w:fill="FFFFFF"/>
        </w:rPr>
        <w:t xml:space="preserve">con el objetivo de </w:t>
      </w:r>
      <w:r w:rsidRPr="00BB297B">
        <w:rPr>
          <w:rFonts w:ascii="Times New Roman" w:hAnsi="Times New Roman"/>
          <w:sz w:val="24"/>
          <w:szCs w:val="24"/>
          <w:shd w:val="clear" w:color="auto" w:fill="FFFFFF"/>
        </w:rPr>
        <w:t xml:space="preserve">impartir </w:t>
      </w:r>
      <w:r w:rsidR="00CC55A2" w:rsidRPr="00BB297B">
        <w:rPr>
          <w:rFonts w:ascii="Times New Roman" w:hAnsi="Times New Roman"/>
          <w:sz w:val="24"/>
          <w:szCs w:val="24"/>
          <w:shd w:val="clear" w:color="auto" w:fill="FFFFFF"/>
        </w:rPr>
        <w:t xml:space="preserve">talleres presenciales intensivos de </w:t>
      </w:r>
      <w:r w:rsidR="00CC55A2" w:rsidRPr="00E96876">
        <w:rPr>
          <w:rFonts w:ascii="Times New Roman" w:hAnsi="Times New Roman"/>
          <w:iCs/>
          <w:sz w:val="24"/>
          <w:szCs w:val="24"/>
          <w:shd w:val="clear" w:color="auto" w:fill="FFFFFF"/>
        </w:rPr>
        <w:t>Microsoft Teams</w:t>
      </w:r>
      <w:r w:rsidR="00CC55A2" w:rsidRPr="00BB297B">
        <w:rPr>
          <w:rFonts w:ascii="Times New Roman" w:hAnsi="Times New Roman"/>
          <w:sz w:val="24"/>
          <w:szCs w:val="24"/>
          <w:shd w:val="clear" w:color="auto" w:fill="FFFFFF"/>
        </w:rPr>
        <w:t xml:space="preserve"> dirigidos a </w:t>
      </w:r>
      <w:r w:rsidRPr="00BB297B">
        <w:rPr>
          <w:rFonts w:ascii="Times New Roman" w:hAnsi="Times New Roman"/>
          <w:sz w:val="24"/>
          <w:szCs w:val="24"/>
          <w:shd w:val="clear" w:color="auto" w:fill="FFFFFF"/>
        </w:rPr>
        <w:t xml:space="preserve">todos </w:t>
      </w:r>
      <w:r w:rsidR="00CC55A2" w:rsidRPr="00BB297B">
        <w:rPr>
          <w:rFonts w:ascii="Times New Roman" w:hAnsi="Times New Roman"/>
          <w:sz w:val="24"/>
          <w:szCs w:val="24"/>
          <w:shd w:val="clear" w:color="auto" w:fill="FFFFFF"/>
        </w:rPr>
        <w:t>los docentes</w:t>
      </w:r>
      <w:r w:rsidRPr="00BB297B">
        <w:rPr>
          <w:rFonts w:ascii="Times New Roman" w:hAnsi="Times New Roman"/>
          <w:sz w:val="24"/>
          <w:szCs w:val="24"/>
          <w:shd w:val="clear" w:color="auto" w:fill="FFFFFF"/>
        </w:rPr>
        <w:t xml:space="preserve"> de la facultad</w:t>
      </w:r>
      <w:r w:rsidR="00CC55A2" w:rsidRPr="00BB297B">
        <w:rPr>
          <w:rFonts w:ascii="Times New Roman" w:hAnsi="Times New Roman"/>
          <w:sz w:val="24"/>
          <w:szCs w:val="24"/>
          <w:shd w:val="clear" w:color="auto" w:fill="FFFFFF"/>
        </w:rPr>
        <w:t>. En estas jornadas de capacitación se abordaron las temáticas básicas de creación de equipos, uso del chat, inicio, fin y grabación de sesiones en vivo, así como programación de las sesiones en el calendario y compartición de archivos.</w:t>
      </w:r>
      <w:r w:rsidRPr="00BB297B">
        <w:rPr>
          <w:rFonts w:ascii="Times New Roman" w:hAnsi="Times New Roman"/>
          <w:sz w:val="24"/>
          <w:szCs w:val="24"/>
          <w:shd w:val="clear" w:color="auto" w:fill="FFFFFF"/>
        </w:rPr>
        <w:t xml:space="preserve"> Fue así como la semana siguiente todas las clases se reanudaron en línea a través de </w:t>
      </w:r>
      <w:r w:rsidRPr="00E96876">
        <w:rPr>
          <w:rFonts w:ascii="Times New Roman" w:hAnsi="Times New Roman"/>
          <w:iCs/>
          <w:sz w:val="24"/>
          <w:szCs w:val="24"/>
          <w:shd w:val="clear" w:color="auto" w:fill="FFFFFF"/>
        </w:rPr>
        <w:t>Microsoft Teams</w:t>
      </w:r>
      <w:r w:rsidRPr="00E96876">
        <w:rPr>
          <w:rFonts w:ascii="Times New Roman" w:hAnsi="Times New Roman"/>
          <w:sz w:val="24"/>
          <w:szCs w:val="24"/>
          <w:shd w:val="clear" w:color="auto" w:fill="FFFFFF"/>
        </w:rPr>
        <w:t>.</w:t>
      </w:r>
      <w:r w:rsidR="00AE5F8A" w:rsidRPr="00BB297B">
        <w:rPr>
          <w:rFonts w:ascii="Times New Roman" w:hAnsi="Times New Roman"/>
          <w:sz w:val="24"/>
          <w:szCs w:val="24"/>
          <w:shd w:val="clear" w:color="auto" w:fill="FFFFFF"/>
        </w:rPr>
        <w:t xml:space="preserve"> </w:t>
      </w:r>
    </w:p>
    <w:p w14:paraId="0B549AC3" w14:textId="77777777" w:rsidR="00A9634F" w:rsidRDefault="00881570"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 xml:space="preserve">Para </w:t>
      </w:r>
      <w:r w:rsidR="00CA7D9B" w:rsidRPr="00BB297B">
        <w:rPr>
          <w:rFonts w:ascii="Times New Roman" w:hAnsi="Times New Roman"/>
          <w:sz w:val="24"/>
          <w:szCs w:val="24"/>
          <w:shd w:val="clear" w:color="auto" w:fill="FFFFFF"/>
        </w:rPr>
        <w:t xml:space="preserve">docentes y alumnos </w:t>
      </w:r>
      <w:r w:rsidRPr="00BB297B">
        <w:rPr>
          <w:rFonts w:ascii="Times New Roman" w:hAnsi="Times New Roman"/>
          <w:sz w:val="24"/>
          <w:szCs w:val="24"/>
          <w:shd w:val="clear" w:color="auto" w:fill="FFFFFF"/>
        </w:rPr>
        <w:t>h</w:t>
      </w:r>
      <w:r w:rsidR="00AE5F8A" w:rsidRPr="00BB297B">
        <w:rPr>
          <w:rFonts w:ascii="Times New Roman" w:hAnsi="Times New Roman"/>
          <w:sz w:val="24"/>
          <w:szCs w:val="24"/>
          <w:shd w:val="clear" w:color="auto" w:fill="FFFFFF"/>
        </w:rPr>
        <w:t xml:space="preserve">ubo </w:t>
      </w:r>
      <w:r w:rsidR="00B50258" w:rsidRPr="00BB297B">
        <w:rPr>
          <w:rFonts w:ascii="Times New Roman" w:hAnsi="Times New Roman"/>
          <w:sz w:val="24"/>
          <w:szCs w:val="24"/>
          <w:shd w:val="clear" w:color="auto" w:fill="FFFFFF"/>
        </w:rPr>
        <w:t xml:space="preserve">un periodo de adaptación </w:t>
      </w:r>
      <w:r w:rsidR="00B50258">
        <w:rPr>
          <w:rFonts w:ascii="Times New Roman" w:hAnsi="Times New Roman"/>
          <w:sz w:val="24"/>
          <w:szCs w:val="24"/>
          <w:shd w:val="clear" w:color="auto" w:fill="FFFFFF"/>
        </w:rPr>
        <w:t xml:space="preserve">y </w:t>
      </w:r>
      <w:r w:rsidR="00AE5F8A" w:rsidRPr="00BB297B">
        <w:rPr>
          <w:rFonts w:ascii="Times New Roman" w:hAnsi="Times New Roman"/>
          <w:sz w:val="24"/>
          <w:szCs w:val="24"/>
          <w:shd w:val="clear" w:color="auto" w:fill="FFFFFF"/>
        </w:rPr>
        <w:t xml:space="preserve">una curva de aprendizaje a la nueva modalidad. </w:t>
      </w:r>
      <w:r w:rsidR="00E96876">
        <w:rPr>
          <w:rFonts w:ascii="Times New Roman" w:hAnsi="Times New Roman"/>
          <w:sz w:val="24"/>
          <w:szCs w:val="24"/>
          <w:shd w:val="clear" w:color="auto" w:fill="FFFFFF"/>
        </w:rPr>
        <w:t>No obstante</w:t>
      </w:r>
      <w:r w:rsidR="00AE5F8A" w:rsidRPr="00BB297B">
        <w:rPr>
          <w:rFonts w:ascii="Times New Roman" w:hAnsi="Times New Roman"/>
          <w:sz w:val="24"/>
          <w:szCs w:val="24"/>
          <w:shd w:val="clear" w:color="auto" w:fill="FFFFFF"/>
        </w:rPr>
        <w:t xml:space="preserve">, </w:t>
      </w:r>
      <w:r w:rsidR="00CA7D9B" w:rsidRPr="00BB297B">
        <w:rPr>
          <w:rFonts w:ascii="Times New Roman" w:hAnsi="Times New Roman"/>
          <w:sz w:val="24"/>
          <w:szCs w:val="24"/>
          <w:shd w:val="clear" w:color="auto" w:fill="FFFFFF"/>
        </w:rPr>
        <w:t xml:space="preserve">quienes impartieron o cursaron </w:t>
      </w:r>
      <w:r w:rsidRPr="00BB297B">
        <w:rPr>
          <w:rFonts w:ascii="Times New Roman" w:hAnsi="Times New Roman"/>
          <w:sz w:val="24"/>
          <w:szCs w:val="24"/>
          <w:shd w:val="clear" w:color="auto" w:fill="FFFFFF"/>
        </w:rPr>
        <w:t xml:space="preserve">asignaturas </w:t>
      </w:r>
      <w:r w:rsidR="00CA7D9B" w:rsidRPr="00BB297B">
        <w:rPr>
          <w:rFonts w:ascii="Times New Roman" w:hAnsi="Times New Roman"/>
          <w:sz w:val="24"/>
          <w:szCs w:val="24"/>
          <w:shd w:val="clear" w:color="auto" w:fill="FFFFFF"/>
        </w:rPr>
        <w:t>prácticas</w:t>
      </w:r>
      <w:r w:rsidRPr="00BB297B">
        <w:rPr>
          <w:rFonts w:ascii="Times New Roman" w:hAnsi="Times New Roman"/>
          <w:sz w:val="24"/>
          <w:szCs w:val="24"/>
          <w:shd w:val="clear" w:color="auto" w:fill="FFFFFF"/>
        </w:rPr>
        <w:t xml:space="preserve"> tuvieron un reto todavía mayor: el de </w:t>
      </w:r>
      <w:r w:rsidR="00BC3BB5" w:rsidRPr="00BB297B">
        <w:rPr>
          <w:rFonts w:ascii="Times New Roman" w:hAnsi="Times New Roman"/>
          <w:sz w:val="24"/>
          <w:szCs w:val="24"/>
          <w:shd w:val="clear" w:color="auto" w:fill="FFFFFF"/>
        </w:rPr>
        <w:t>abordar</w:t>
      </w:r>
      <w:r w:rsidR="00BA103C" w:rsidRPr="00BB297B">
        <w:rPr>
          <w:rFonts w:ascii="Times New Roman" w:hAnsi="Times New Roman"/>
          <w:sz w:val="24"/>
          <w:szCs w:val="24"/>
          <w:shd w:val="clear" w:color="auto" w:fill="FFFFFF"/>
        </w:rPr>
        <w:t xml:space="preserve"> contenidos prácticos</w:t>
      </w:r>
      <w:r w:rsidRPr="00BB297B">
        <w:rPr>
          <w:rFonts w:ascii="Times New Roman" w:hAnsi="Times New Roman"/>
          <w:sz w:val="24"/>
          <w:szCs w:val="24"/>
          <w:shd w:val="clear" w:color="auto" w:fill="FFFFFF"/>
        </w:rPr>
        <w:t xml:space="preserve"> sin estar físicamente </w:t>
      </w:r>
      <w:r w:rsidR="00DD278A" w:rsidRPr="00BB297B">
        <w:rPr>
          <w:rFonts w:ascii="Times New Roman" w:hAnsi="Times New Roman"/>
          <w:sz w:val="24"/>
          <w:szCs w:val="24"/>
          <w:shd w:val="clear" w:color="auto" w:fill="FFFFFF"/>
        </w:rPr>
        <w:t xml:space="preserve">presentes </w:t>
      </w:r>
      <w:r w:rsidRPr="00BB297B">
        <w:rPr>
          <w:rFonts w:ascii="Times New Roman" w:hAnsi="Times New Roman"/>
          <w:sz w:val="24"/>
          <w:szCs w:val="24"/>
          <w:shd w:val="clear" w:color="auto" w:fill="FFFFFF"/>
        </w:rPr>
        <w:t xml:space="preserve">en un laboratorio. </w:t>
      </w:r>
      <w:r w:rsidR="00F57833" w:rsidRPr="00BB297B">
        <w:rPr>
          <w:rFonts w:ascii="Times New Roman" w:hAnsi="Times New Roman"/>
          <w:sz w:val="24"/>
          <w:szCs w:val="24"/>
          <w:shd w:val="clear" w:color="auto" w:fill="FFFFFF"/>
        </w:rPr>
        <w:t xml:space="preserve">Quizá el caso más representativo de este escenario en la </w:t>
      </w:r>
      <w:r w:rsidR="004E3F88">
        <w:rPr>
          <w:rFonts w:ascii="Times New Roman" w:hAnsi="Times New Roman"/>
          <w:sz w:val="24"/>
          <w:szCs w:val="24"/>
          <w:shd w:val="clear" w:color="auto" w:fill="FFFFFF"/>
        </w:rPr>
        <w:t>UNX</w:t>
      </w:r>
      <w:r w:rsidR="00E96876">
        <w:rPr>
          <w:rFonts w:ascii="Times New Roman" w:hAnsi="Times New Roman"/>
          <w:sz w:val="24"/>
          <w:szCs w:val="24"/>
          <w:shd w:val="clear" w:color="auto" w:fill="FFFFFF"/>
        </w:rPr>
        <w:t xml:space="preserve"> se </w:t>
      </w:r>
      <w:r w:rsidR="00E96876">
        <w:rPr>
          <w:rFonts w:ascii="Times New Roman" w:hAnsi="Times New Roman"/>
          <w:sz w:val="24"/>
          <w:szCs w:val="24"/>
          <w:shd w:val="clear" w:color="auto" w:fill="FFFFFF"/>
        </w:rPr>
        <w:lastRenderedPageBreak/>
        <w:t>encuentra en la l</w:t>
      </w:r>
      <w:r w:rsidR="00F57833" w:rsidRPr="00BB297B">
        <w:rPr>
          <w:rFonts w:ascii="Times New Roman" w:hAnsi="Times New Roman"/>
          <w:sz w:val="24"/>
          <w:szCs w:val="24"/>
          <w:shd w:val="clear" w:color="auto" w:fill="FFFFFF"/>
        </w:rPr>
        <w:t>icenciatura en Tecnologías de la Información, pues el trabajo de laboratorio está implícito en la mayoría de las asignaturas de este programa educativo.</w:t>
      </w:r>
      <w:r w:rsidR="00E01E15" w:rsidRPr="00BB297B">
        <w:rPr>
          <w:rFonts w:ascii="Times New Roman" w:hAnsi="Times New Roman"/>
          <w:sz w:val="24"/>
          <w:szCs w:val="24"/>
          <w:shd w:val="clear" w:color="auto" w:fill="FFFFFF"/>
        </w:rPr>
        <w:t xml:space="preserve"> </w:t>
      </w:r>
    </w:p>
    <w:p w14:paraId="5564430F" w14:textId="77777777" w:rsidR="00A9634F" w:rsidRDefault="00E01E15"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E</w:t>
      </w:r>
      <w:r w:rsidR="00ED5263" w:rsidRPr="00BB297B">
        <w:rPr>
          <w:rFonts w:ascii="Times New Roman" w:hAnsi="Times New Roman"/>
          <w:sz w:val="24"/>
          <w:szCs w:val="24"/>
          <w:shd w:val="clear" w:color="auto" w:fill="FFFFFF"/>
        </w:rPr>
        <w:t>l presente</w:t>
      </w:r>
      <w:r w:rsidRPr="00BB297B">
        <w:rPr>
          <w:rFonts w:ascii="Times New Roman" w:hAnsi="Times New Roman"/>
          <w:sz w:val="24"/>
          <w:szCs w:val="24"/>
          <w:shd w:val="clear" w:color="auto" w:fill="FFFFFF"/>
        </w:rPr>
        <w:t xml:space="preserve"> artículo</w:t>
      </w:r>
      <w:r w:rsidR="00A9634F">
        <w:rPr>
          <w:rFonts w:ascii="Times New Roman" w:hAnsi="Times New Roman"/>
          <w:sz w:val="24"/>
          <w:szCs w:val="24"/>
          <w:shd w:val="clear" w:color="auto" w:fill="FFFFFF"/>
        </w:rPr>
        <w:t>, por tanto,</w:t>
      </w:r>
      <w:r w:rsidRPr="00BB297B">
        <w:rPr>
          <w:rFonts w:ascii="Times New Roman" w:hAnsi="Times New Roman"/>
          <w:sz w:val="24"/>
          <w:szCs w:val="24"/>
          <w:shd w:val="clear" w:color="auto" w:fill="FFFFFF"/>
        </w:rPr>
        <w:t xml:space="preserve"> se sitúa justamente en este contexto con el objetivo de lograr un acercamiento a la caracterización de la docencia </w:t>
      </w:r>
      <w:r w:rsidR="0061560E" w:rsidRPr="00BB297B">
        <w:rPr>
          <w:rFonts w:ascii="Times New Roman" w:hAnsi="Times New Roman"/>
          <w:sz w:val="24"/>
          <w:szCs w:val="24"/>
          <w:shd w:val="clear" w:color="auto" w:fill="FFFFFF"/>
        </w:rPr>
        <w:t xml:space="preserve">universitaria </w:t>
      </w:r>
      <w:r w:rsidRPr="00BB297B">
        <w:rPr>
          <w:rFonts w:ascii="Times New Roman" w:hAnsi="Times New Roman"/>
          <w:sz w:val="24"/>
          <w:szCs w:val="24"/>
          <w:shd w:val="clear" w:color="auto" w:fill="FFFFFF"/>
        </w:rPr>
        <w:t xml:space="preserve">de las asignaturas prácticas en el área de tecnologías en los tiempos de </w:t>
      </w:r>
      <w:r w:rsidR="00A9634F" w:rsidRPr="00BB297B">
        <w:rPr>
          <w:rFonts w:ascii="Times New Roman" w:hAnsi="Times New Roman"/>
          <w:sz w:val="24"/>
          <w:szCs w:val="24"/>
          <w:shd w:val="clear" w:color="auto" w:fill="FFFFFF"/>
        </w:rPr>
        <w:t>covid</w:t>
      </w:r>
      <w:r w:rsidRPr="00BB297B">
        <w:rPr>
          <w:rFonts w:ascii="Times New Roman" w:hAnsi="Times New Roman"/>
          <w:sz w:val="24"/>
          <w:szCs w:val="24"/>
          <w:shd w:val="clear" w:color="auto" w:fill="FFFFFF"/>
        </w:rPr>
        <w:t>-19.</w:t>
      </w:r>
      <w:r w:rsidR="00E96876">
        <w:rPr>
          <w:rFonts w:ascii="Times New Roman" w:hAnsi="Times New Roman"/>
          <w:sz w:val="24"/>
          <w:szCs w:val="24"/>
          <w:shd w:val="clear" w:color="auto" w:fill="FFFFFF"/>
        </w:rPr>
        <w:t xml:space="preserve"> </w:t>
      </w:r>
    </w:p>
    <w:p w14:paraId="5BF54521" w14:textId="77777777" w:rsidR="00A9634F" w:rsidRDefault="006A4EC0" w:rsidP="00563431">
      <w:pPr>
        <w:spacing w:after="0" w:line="360" w:lineRule="auto"/>
        <w:ind w:firstLine="708"/>
        <w:jc w:val="both"/>
        <w:rPr>
          <w:rFonts w:ascii="Times New Roman" w:hAnsi="Times New Roman"/>
          <w:sz w:val="24"/>
          <w:szCs w:val="24"/>
          <w:shd w:val="clear" w:color="auto" w:fill="FFFFFF"/>
        </w:rPr>
      </w:pPr>
      <w:r w:rsidRPr="00A9634F">
        <w:rPr>
          <w:rFonts w:ascii="Times New Roman" w:hAnsi="Times New Roman"/>
          <w:iCs/>
          <w:sz w:val="24"/>
          <w:szCs w:val="24"/>
        </w:rPr>
        <w:t>Microsoft Teams</w:t>
      </w:r>
      <w:r w:rsidRPr="00BB297B">
        <w:rPr>
          <w:rFonts w:ascii="Times New Roman" w:hAnsi="Times New Roman"/>
          <w:sz w:val="24"/>
          <w:szCs w:val="24"/>
        </w:rPr>
        <w:t xml:space="preserve"> </w:t>
      </w:r>
      <w:r w:rsidRPr="00BB297B">
        <w:rPr>
          <w:rFonts w:ascii="Times New Roman" w:hAnsi="Times New Roman"/>
          <w:iCs/>
          <w:sz w:val="24"/>
          <w:szCs w:val="24"/>
        </w:rPr>
        <w:t>es una</w:t>
      </w:r>
      <w:r w:rsidRPr="00BB297B">
        <w:rPr>
          <w:rFonts w:ascii="Times New Roman" w:hAnsi="Times New Roman"/>
          <w:i/>
          <w:sz w:val="24"/>
          <w:szCs w:val="24"/>
        </w:rPr>
        <w:t xml:space="preserve"> </w:t>
      </w:r>
      <w:r w:rsidRPr="00BB297B">
        <w:rPr>
          <w:rFonts w:ascii="Times New Roman" w:hAnsi="Times New Roman"/>
          <w:sz w:val="24"/>
          <w:szCs w:val="24"/>
        </w:rPr>
        <w:t xml:space="preserve">plataforma tecnológica incluida en </w:t>
      </w:r>
      <w:r w:rsidRPr="00A9634F">
        <w:rPr>
          <w:rFonts w:ascii="Times New Roman" w:hAnsi="Times New Roman"/>
          <w:iCs/>
          <w:sz w:val="24"/>
          <w:szCs w:val="24"/>
        </w:rPr>
        <w:t>Office 365</w:t>
      </w:r>
      <w:r w:rsidRPr="00BB297B">
        <w:rPr>
          <w:rFonts w:ascii="Times New Roman" w:hAnsi="Times New Roman"/>
          <w:sz w:val="24"/>
          <w:szCs w:val="24"/>
        </w:rPr>
        <w:t xml:space="preserve"> en la cual se pueden crear equipos de clase virtuales y canales de discusión. También es posible asignar y revisar tareas, aplicar exámenes, compartir recursos didácticos como documentos en diversos formatos, videos, tutoriales y presentaciones. Una de las principales ventajas de esta plataforma es que permite a alumnos y docentes interactuar de manera virtual en tiempo real. Además, las sesiones pueden ser grabadas en la aplicación </w:t>
      </w:r>
      <w:r w:rsidRPr="00A9634F">
        <w:rPr>
          <w:rFonts w:ascii="Times New Roman" w:hAnsi="Times New Roman"/>
          <w:iCs/>
          <w:sz w:val="24"/>
          <w:szCs w:val="24"/>
        </w:rPr>
        <w:t>S</w:t>
      </w:r>
      <w:r w:rsidRPr="00A9634F">
        <w:rPr>
          <w:rFonts w:ascii="Times New Roman" w:hAnsi="Times New Roman"/>
          <w:sz w:val="24"/>
          <w:szCs w:val="24"/>
        </w:rPr>
        <w:t>tream</w:t>
      </w:r>
      <w:r w:rsidRPr="00BB297B">
        <w:rPr>
          <w:rFonts w:ascii="Times New Roman" w:hAnsi="Times New Roman"/>
          <w:sz w:val="24"/>
          <w:szCs w:val="24"/>
        </w:rPr>
        <w:t xml:space="preserve"> para ser consultadas posteriormente. Esta plataforma ofrece funcionalidades que son de gran ayuda </w:t>
      </w:r>
      <w:r w:rsidRPr="00BB297B">
        <w:rPr>
          <w:rFonts w:ascii="Times New Roman" w:hAnsi="Times New Roman"/>
          <w:sz w:val="24"/>
          <w:szCs w:val="24"/>
          <w:shd w:val="clear" w:color="auto" w:fill="FFFFFF"/>
        </w:rPr>
        <w:t xml:space="preserve">para el ambiente académico, pues favorece la ubicuidad en el proceso de enseñanza-aprendizaje. </w:t>
      </w:r>
      <w:r w:rsidRPr="00A9634F">
        <w:rPr>
          <w:rFonts w:ascii="Times New Roman" w:hAnsi="Times New Roman"/>
          <w:iCs/>
          <w:sz w:val="24"/>
          <w:szCs w:val="24"/>
          <w:shd w:val="clear" w:color="auto" w:fill="FFFFFF"/>
        </w:rPr>
        <w:t>Teams</w:t>
      </w:r>
      <w:r w:rsidRPr="00BB297B">
        <w:rPr>
          <w:rFonts w:ascii="Times New Roman" w:hAnsi="Times New Roman"/>
          <w:i/>
          <w:iCs/>
          <w:sz w:val="24"/>
          <w:szCs w:val="24"/>
          <w:shd w:val="clear" w:color="auto" w:fill="FFFFFF"/>
        </w:rPr>
        <w:t xml:space="preserve"> </w:t>
      </w:r>
      <w:r w:rsidRPr="00BB297B">
        <w:rPr>
          <w:rFonts w:ascii="Times New Roman" w:hAnsi="Times New Roman"/>
          <w:sz w:val="24"/>
          <w:szCs w:val="24"/>
          <w:shd w:val="clear" w:color="auto" w:fill="FFFFFF"/>
        </w:rPr>
        <w:t xml:space="preserve">funciona en computadoras de escritorio y portátiles, así como en celulares y tabletas con sistemas operativos </w:t>
      </w:r>
      <w:r w:rsidRPr="00A9634F">
        <w:rPr>
          <w:rFonts w:ascii="Times New Roman" w:hAnsi="Times New Roman"/>
          <w:iCs/>
          <w:sz w:val="24"/>
          <w:szCs w:val="24"/>
          <w:shd w:val="clear" w:color="auto" w:fill="FFFFFF"/>
        </w:rPr>
        <w:t>Android</w:t>
      </w:r>
      <w:r w:rsidRPr="00A9634F">
        <w:rPr>
          <w:rFonts w:ascii="Times New Roman" w:hAnsi="Times New Roman"/>
          <w:sz w:val="24"/>
          <w:szCs w:val="24"/>
          <w:shd w:val="clear" w:color="auto" w:fill="FFFFFF"/>
        </w:rPr>
        <w:t xml:space="preserve"> o </w:t>
      </w:r>
      <w:r w:rsidRPr="00A9634F">
        <w:rPr>
          <w:rFonts w:ascii="Times New Roman" w:hAnsi="Times New Roman"/>
          <w:iCs/>
          <w:sz w:val="24"/>
          <w:szCs w:val="24"/>
          <w:shd w:val="clear" w:color="auto" w:fill="FFFFFF"/>
        </w:rPr>
        <w:t>iOs</w:t>
      </w:r>
      <w:r w:rsidRPr="00BB297B">
        <w:rPr>
          <w:rFonts w:ascii="Times New Roman" w:hAnsi="Times New Roman"/>
          <w:sz w:val="24"/>
          <w:szCs w:val="24"/>
          <w:shd w:val="clear" w:color="auto" w:fill="FFFFFF"/>
        </w:rPr>
        <w:t>.</w:t>
      </w:r>
    </w:p>
    <w:p w14:paraId="4F220D0D" w14:textId="7004EF70" w:rsidR="00A9634F" w:rsidRDefault="008D69AE" w:rsidP="00563431">
      <w:pPr>
        <w:spacing w:after="0" w:line="360" w:lineRule="auto"/>
        <w:ind w:firstLine="708"/>
        <w:jc w:val="both"/>
        <w:rPr>
          <w:rFonts w:ascii="Times New Roman" w:hAnsi="Times New Roman"/>
          <w:sz w:val="24"/>
          <w:szCs w:val="24"/>
          <w:shd w:val="clear" w:color="auto" w:fill="FFFFFF"/>
        </w:rPr>
      </w:pPr>
      <w:r w:rsidRPr="00A9634F">
        <w:rPr>
          <w:rFonts w:ascii="Times New Roman" w:hAnsi="Times New Roman"/>
          <w:sz w:val="24"/>
          <w:szCs w:val="24"/>
          <w:shd w:val="clear" w:color="auto" w:fill="FFFFFF"/>
        </w:rPr>
        <w:t xml:space="preserve">Se ha encontrado que los estudiantes han adoptado </w:t>
      </w:r>
      <w:r w:rsidRPr="00A9634F">
        <w:rPr>
          <w:rFonts w:ascii="Times New Roman" w:hAnsi="Times New Roman"/>
          <w:iCs/>
          <w:sz w:val="24"/>
          <w:szCs w:val="24"/>
          <w:shd w:val="clear" w:color="auto" w:fill="FFFFFF"/>
        </w:rPr>
        <w:t>Microsoft Teams</w:t>
      </w:r>
      <w:r w:rsidRPr="00A9634F">
        <w:rPr>
          <w:rFonts w:ascii="Times New Roman" w:hAnsi="Times New Roman"/>
          <w:sz w:val="24"/>
          <w:szCs w:val="24"/>
          <w:shd w:val="clear" w:color="auto" w:fill="FFFFFF"/>
        </w:rPr>
        <w:t xml:space="preserve"> rápidamente a pesar de las p</w:t>
      </w:r>
      <w:r w:rsidRPr="00BB297B">
        <w:rPr>
          <w:rFonts w:ascii="Times New Roman" w:hAnsi="Times New Roman"/>
          <w:sz w:val="24"/>
          <w:szCs w:val="24"/>
          <w:shd w:val="clear" w:color="auto" w:fill="FFFFFF"/>
        </w:rPr>
        <w:t xml:space="preserve">reocupaciones de que ocurriera lo contrario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{"citationItems":[{"id":"ITEM-1","itemData":{"DOI":"10.1111/medu.14177","author":[{"dropping-particle":"","family":"Hodgson","given":"Jessica C.","non-dropping-particle":"","parse-names":false,"suffix":""},{"dropping-particle":"","family":"Hagan","given":"Pamela","non-dropping-particle":"","parse-names":false,"suffix":""}],"container-title":"Medical Education","id":"ITEM-1","issue":"0","issued":{"date-parts":[["2020"]]},"title":"Medical Education Adaptations During a Pandemic: Transitioning to Virtual Student Support","type":"article-journal","volume":"44"},"uris":["http://www.mendeley.com/documents/?uuid=a9797658-a6bb-4b98-b181-fcc521740004"]}],"mendeley":{"formattedCitation":"(Hodgson &amp; Hagan, 2020)","plainTextFormattedCitation":"(Hodgson &amp; Hagan, 2020)","previouslyFormattedCitation":"(Hodgson &amp; Hagan,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002653BD" w:rsidRPr="00BB297B">
        <w:rPr>
          <w:rFonts w:ascii="Times New Roman" w:hAnsi="Times New Roman"/>
          <w:noProof/>
          <w:sz w:val="24"/>
          <w:szCs w:val="24"/>
          <w:shd w:val="clear" w:color="auto" w:fill="FFFFFF"/>
        </w:rPr>
        <w:t xml:space="preserve">(Hodgson </w:t>
      </w:r>
      <w:r w:rsidR="00A9634F">
        <w:rPr>
          <w:rFonts w:ascii="Times New Roman" w:hAnsi="Times New Roman"/>
          <w:noProof/>
          <w:sz w:val="24"/>
          <w:szCs w:val="24"/>
          <w:shd w:val="clear" w:color="auto" w:fill="FFFFFF"/>
        </w:rPr>
        <w:t>y</w:t>
      </w:r>
      <w:r w:rsidR="002653BD" w:rsidRPr="00BB297B">
        <w:rPr>
          <w:rFonts w:ascii="Times New Roman" w:hAnsi="Times New Roman"/>
          <w:noProof/>
          <w:sz w:val="24"/>
          <w:szCs w:val="24"/>
          <w:shd w:val="clear" w:color="auto" w:fill="FFFFFF"/>
        </w:rPr>
        <w:t xml:space="preserve"> Hagan, 2020)</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w:t>
      </w:r>
      <w:r w:rsidR="00E96876">
        <w:rPr>
          <w:rFonts w:ascii="Times New Roman" w:hAnsi="Times New Roman"/>
          <w:sz w:val="24"/>
          <w:szCs w:val="24"/>
          <w:shd w:val="clear" w:color="auto" w:fill="FFFFFF"/>
        </w:rPr>
        <w:t xml:space="preserve"> </w:t>
      </w:r>
      <w:r w:rsidRPr="00BB297B">
        <w:rPr>
          <w:rFonts w:ascii="Times New Roman" w:hAnsi="Times New Roman"/>
          <w:sz w:val="24"/>
          <w:szCs w:val="24"/>
          <w:shd w:val="clear" w:color="auto" w:fill="FFFFFF"/>
        </w:rPr>
        <w:t xml:space="preserve">También existe referencia en la literatura de que </w:t>
      </w:r>
      <w:r w:rsidRPr="00A9634F">
        <w:rPr>
          <w:rFonts w:ascii="Times New Roman" w:hAnsi="Times New Roman"/>
          <w:iCs/>
          <w:sz w:val="24"/>
          <w:szCs w:val="24"/>
          <w:shd w:val="clear" w:color="auto" w:fill="FFFFFF"/>
        </w:rPr>
        <w:t>Microsoft Teams</w:t>
      </w:r>
      <w:r w:rsidRPr="00BB297B">
        <w:rPr>
          <w:rFonts w:ascii="Times New Roman" w:hAnsi="Times New Roman"/>
          <w:sz w:val="24"/>
          <w:szCs w:val="24"/>
          <w:shd w:val="clear" w:color="auto" w:fill="FFFFFF"/>
        </w:rPr>
        <w:t xml:space="preserve"> se ha implementado para revitalizar el entrenamiento de los estudiantes que trabajan. Esto es porque se ha encontrado que, al utilizarlo, los estudiantes son más productivos e informados y que sus vidas se han facilitado al contar con las herramientas que requieren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{"citationItems":[{"id":"ITEM-1","itemData":{"DOI":"10.1145/3235715.3235734","ISBN":"9781450355827","abstract":"Southeast Missouri State University's Information Technology department employs 60 student workers in the open computer labs and help desk. A one-day training for new hires and all student workers is held at the beginning of each semester. This day consists of disseminating critical information to student workers, so they can fulfill their duties effectively. During previous trainings, hard copies of materials were provided to them. However, they would often fail to remember the necessary details. For the Spring 2017 semester, Southeast migrated to using Office 365 across campus. After its implementation, it was believed the applications included in the Office365 suite would provide an alternative delivery method to the student workers, and allow for easier access to their training materials. After uploading content to the group site, we found that publication costs decreased, time spent on trainings was shorter, updating materials became easier, and students were able to complete their tasks more efficiently. This change has resulted in improved customer service and fewer support calls to their supervisor. This year, we began using the Microsoft Teams application. This allows us to build onto our existing group site and take advantage of the built-in applications to create a knowledge base, link to work-related websites, and to offer an area for our students to collaborate. We have found that by using the tools offered in Office 365, our student workers are more productive and informed, and their lives have been made easier by having the tools they need in one convenient area.","author":[{"dropping-particle":"","family":"Belvin","given":"Paul","non-dropping-particle":"","parse-names":false,"suffix":""}],"container-title":"Proceedings ACM SIGUCCS User Services Conference","id":"ITEM-1","issued":{"date-parts":[["2018"]]},"page":"169-172","title":"Revitalizing student worker training: Using office 365 to train and manage your student workforce","type":"article-journal"},"uris":["http://www.mendeley.com/documents/?uuid=1b3e7fea-726f-4773-80b1-14a4c9e20da2"]}],"mendeley":{"formattedCitation":"(Belvin, 2018)","plainTextFormattedCitation":"(Belvin, 2018)","previouslyFormattedCitation":"(Belvin, 2018)"},"properties":{"noteIndex":0},"schema":"https://github.com/citation-style-language/schema/raw/master/csl-citation.json"}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002653BD" w:rsidRPr="00BB297B">
        <w:rPr>
          <w:rFonts w:ascii="Times New Roman" w:hAnsi="Times New Roman"/>
          <w:noProof/>
          <w:sz w:val="24"/>
          <w:szCs w:val="24"/>
          <w:shd w:val="clear" w:color="auto" w:fill="FFFFFF"/>
        </w:rPr>
        <w:t>(Belvin, 2018)</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 xml:space="preserve">. </w:t>
      </w:r>
      <w:r w:rsidRPr="00A9634F">
        <w:rPr>
          <w:rFonts w:ascii="Times New Roman" w:hAnsi="Times New Roman"/>
          <w:iCs/>
          <w:sz w:val="24"/>
          <w:szCs w:val="24"/>
          <w:shd w:val="clear" w:color="auto" w:fill="FFFFFF"/>
        </w:rPr>
        <w:t>Teams</w:t>
      </w:r>
      <w:r w:rsidRPr="00BB297B">
        <w:rPr>
          <w:rFonts w:ascii="Times New Roman" w:hAnsi="Times New Roman"/>
          <w:sz w:val="24"/>
          <w:szCs w:val="24"/>
          <w:shd w:val="clear" w:color="auto" w:fill="FFFFFF"/>
        </w:rPr>
        <w:t xml:space="preserve"> también se ha utilizado para compartir recursos educativos en línea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{"citationItems":[{"id":"ITEM-1","itemData":{"DOI":"10.1145/3299815.3314475","ISBN":"9781450362511","abstract":"This poster reports an online project team in a graduate class in web development; they investigated and prototyped the use of online educational resources for web development: a “recursive” class in the sense they called upon the tools they were learning to use to build the course’s learning tools. Using commercial-off-the-shelf (COTS) technology, this team identified and performed discovery research on multiple IT resources beyond the learning management system (LMS), ranging from using Microsoft Teams for online project implementation to utilizing variants of GIT for online education materials delivery. These prototypes will be used in subsequent terms to improve the course resources.","author":[{"dropping-particle":"","family":"Halstead-Nussloch","given":"Rich","non-dropping-particle":"","parse-names":false,"suffix":""},{"dropping-particle":"","family":"Dickson","given":"Chelsee","non-dropping-particle":"","parse-names":false,"suffix":""},{"dropping-particle":"","family":"Greer","given":"Kathryn","non-dropping-particle":"","parse-names":false,"suffix":""},{"dropping-particle":"","family":"Siddiqui","given":"Shaheer","non-dropping-particle":"","parse-names":false,"suffix":""},{"dropping-particle":"","family":"Tumuluri","given":"Ratna Dinakar","non-dropping-particle":"","parse-names":false,"suffix":""}],"container-title":"ACMSE 2019 - Proceedings of the 2019 ACM Southeast Conference","id":"ITEM-1","issued":{"date-parts":[["2019"]]},"page":"275-276","title":"Recursive online class: Advanced web application class prototypes online educational resources","type":"article-journal"},"uris":["http://www.mendeley.com/documents/?uuid=c63d7e77-e951-4bd0-b635-3dcf008688fb"]}],"mendeley":{"formattedCitation":"(Halstead-Nussloch, Dickson, Greer, Siddiqui, &amp; Tumuluri, 2019)","plainTextFormattedCitation":"(Halstead-Nussloch, Dickson, Greer, Siddiqui, &amp; Tumuluri, 2019)","previouslyFormattedCitation":"(Halstead-Nussloch, Dickson, Greer, Siddiqui, &amp; Tumuluri, 2019)"},"properties":{"noteIndex":0},"schema":"https://github.com/citation-style-language/schema/raw/master/csl-citation.json"}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002653BD" w:rsidRPr="00BB297B">
        <w:rPr>
          <w:rFonts w:ascii="Times New Roman" w:hAnsi="Times New Roman"/>
          <w:noProof/>
          <w:sz w:val="24"/>
          <w:szCs w:val="24"/>
          <w:shd w:val="clear" w:color="auto" w:fill="FFFFFF"/>
        </w:rPr>
        <w:t>(Halstead-Nussloch, Dickson, Greer, Siddiqui</w:t>
      </w:r>
      <w:r w:rsidR="00A9634F">
        <w:rPr>
          <w:rFonts w:ascii="Times New Roman" w:hAnsi="Times New Roman"/>
          <w:noProof/>
          <w:sz w:val="24"/>
          <w:szCs w:val="24"/>
          <w:shd w:val="clear" w:color="auto" w:fill="FFFFFF"/>
        </w:rPr>
        <w:t xml:space="preserve"> y</w:t>
      </w:r>
      <w:r w:rsidR="002653BD" w:rsidRPr="00BB297B">
        <w:rPr>
          <w:rFonts w:ascii="Times New Roman" w:hAnsi="Times New Roman"/>
          <w:noProof/>
          <w:sz w:val="24"/>
          <w:szCs w:val="24"/>
          <w:shd w:val="clear" w:color="auto" w:fill="FFFFFF"/>
        </w:rPr>
        <w:t xml:space="preserve"> Tumuluri, 2019)</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 xml:space="preserve"> y para llevar la experiencia presencial del campus a las clases en línea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{"citationItems":[{"id":"ITEM-1","itemData":{"DOI":"10.1145/3347709.3347831","ISBN":"9781450357746","abstract":"No recording ever captures the experience of a live performance. The same is true about education. Feedback we have received, regarding online education, has been that remote attendees miss access to resources and the live interaction with their instructor and classmates. Through the layering of multiple commercial services, we are able to bring some of the campus experiences to online students.","author":[{"dropping-particle":"","family":"Owens","given":"Karl","non-dropping-particle":"","parse-names":false,"suffix":""},{"dropping-particle":"","family":"Weismann","given":"Chris","non-dropping-particle":"","parse-names":false,"suffix":""},{"dropping-particle":"","family":"Suskin","given":"Michael","non-dropping-particle":"","parse-names":false,"suffix":""}],"container-title":"Proceedings ACM SIGUCCS User Services Conference","id":"ITEM-1","issued":{"date-parts":[["2019"]]},"page":"61-63","title":"Bringing campus experience to online classes","type":"article-journal"},"uris":["http://www.mendeley.com/documents/?uuid=73c33493-804c-41b3-9b4b-5404a3d17d80"]}],"mendeley":{"formattedCitation":"(Owens, Weismann, &amp; Suskin, 2019)","plainTextFormattedCitation":"(Owens, Weismann, &amp; Suskin, 2019)","previouslyFormattedCitation":"(Owens, Weismann, &amp; Suskin, 2019)"},"properties":{"noteIndex":0},"schema":"https://github.com/citation-style-language/schema/raw/master/csl-citation.json"}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002653BD" w:rsidRPr="00BB297B">
        <w:rPr>
          <w:rFonts w:ascii="Times New Roman" w:hAnsi="Times New Roman"/>
          <w:noProof/>
          <w:sz w:val="24"/>
          <w:szCs w:val="24"/>
          <w:shd w:val="clear" w:color="auto" w:fill="FFFFFF"/>
        </w:rPr>
        <w:t>(Owens, Weismann</w:t>
      </w:r>
      <w:r w:rsidR="00A9634F">
        <w:rPr>
          <w:rFonts w:ascii="Times New Roman" w:hAnsi="Times New Roman"/>
          <w:noProof/>
          <w:sz w:val="24"/>
          <w:szCs w:val="24"/>
          <w:shd w:val="clear" w:color="auto" w:fill="FFFFFF"/>
        </w:rPr>
        <w:t xml:space="preserve"> y</w:t>
      </w:r>
      <w:r w:rsidR="002653BD" w:rsidRPr="00BB297B">
        <w:rPr>
          <w:rFonts w:ascii="Times New Roman" w:hAnsi="Times New Roman"/>
          <w:noProof/>
          <w:sz w:val="24"/>
          <w:szCs w:val="24"/>
          <w:shd w:val="clear" w:color="auto" w:fill="FFFFFF"/>
        </w:rPr>
        <w:t xml:space="preserve"> Suskin, 2019)</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w:t>
      </w:r>
      <w:r w:rsidR="00E96876">
        <w:rPr>
          <w:rFonts w:ascii="Times New Roman" w:hAnsi="Times New Roman"/>
          <w:sz w:val="24"/>
          <w:szCs w:val="24"/>
          <w:shd w:val="clear" w:color="auto" w:fill="FFFFFF"/>
        </w:rPr>
        <w:t xml:space="preserve"> </w:t>
      </w:r>
      <w:r w:rsidRPr="00BB297B">
        <w:rPr>
          <w:rFonts w:ascii="Times New Roman" w:hAnsi="Times New Roman"/>
          <w:sz w:val="24"/>
          <w:szCs w:val="24"/>
          <w:shd w:val="clear" w:color="auto" w:fill="FFFFFF"/>
        </w:rPr>
        <w:t xml:space="preserve">Por otra parte, durante la pandemia, </w:t>
      </w:r>
      <w:r w:rsidRPr="00A9634F">
        <w:rPr>
          <w:rFonts w:ascii="Times New Roman" w:hAnsi="Times New Roman"/>
          <w:iCs/>
          <w:sz w:val="24"/>
          <w:szCs w:val="24"/>
          <w:shd w:val="clear" w:color="auto" w:fill="FFFFFF"/>
        </w:rPr>
        <w:t>Microsoft Teams</w:t>
      </w:r>
      <w:r w:rsidRPr="00BB297B">
        <w:rPr>
          <w:rFonts w:ascii="Times New Roman" w:hAnsi="Times New Roman"/>
          <w:sz w:val="24"/>
          <w:szCs w:val="24"/>
          <w:shd w:val="clear" w:color="auto" w:fill="FFFFFF"/>
        </w:rPr>
        <w:t xml:space="preserve"> ha sido utilizado con intenciones educativas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10.1016/j.japh.2020.03.027","ISSN":"15443450","author":[{"dropping-particle":"","family":"Tofade","given":"Toyin","non-dropping-particle":"","parse-names":false,"suffix":""},{"dropping-particle":"","family":"Daftary","given":"Monika N.","non-dropping-particle":"","parse-names":false,"suffix":""}],"container-title":"Journal of the American Pharmacists Association","id":"ITEM-1","issued":{"date-parts":[["2020"]]},"page":"1-2","publisher":"American Pharmacists Association®","title":"Managing college operations during the coronavirus outbreak","type":"article-journal"},"uris":["http://www.mendeley.com/documents/?uuid=19124c05-4f50-4102-bf77-fdc3f7be03d7"]}],"mendeley":{"formattedCitation":"(Tofade &amp; Daftary, 2020)","manualFormatting":"(Tofade and Daftary, 2020","plainTextFormattedCitation":"(Tofade &amp; Daftary, 2020)","previouslyFormattedCitation":"(Tofade &amp; Daftary,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w:t>
      </w:r>
      <w:r w:rsidR="00455A2A" w:rsidRPr="00BB297B">
        <w:rPr>
          <w:rFonts w:ascii="Times New Roman" w:hAnsi="Times New Roman"/>
          <w:sz w:val="24"/>
          <w:szCs w:val="24"/>
          <w:shd w:val="clear" w:color="auto" w:fill="FFFFFF"/>
        </w:rPr>
        <w:fldChar w:fldCharType="begin" w:fldLock="1"/>
      </w:r>
      <w:r w:rsidR="00455A2A" w:rsidRPr="00BB297B">
        <w:rPr>
          <w:rFonts w:ascii="Times New Roman" w:hAnsi="Times New Roman"/>
          <w:sz w:val="24"/>
          <w:szCs w:val="24"/>
          <w:shd w:val="clear" w:color="auto" w:fill="FFFFFF"/>
        </w:rPr>
        <w:instrText>ADDIN CSL_CITATION {"citationItems":[{"id":"ITEM-1","itemData":{"DOI":"10.1002/ase.1968","ISBN":"0000000182102","ISSN":"1935-9772","PMID":"32306555","abstract":"Australian and New Zealand universities commenced a new academic year in February/March 2020 largely with 'business as usual'. The subsequent COVID-19 pandemic imposed unexpected disruptions to anatomical educational practice. Rapid change occurred due to government-imposed physical distancing regulations from March 2020 that increasingly restricted anatomy laboratory teaching practices. Anatomy educators in both these countries were mobilized to adjust their teaching approaches. This study on anatomy education disruption at pandemic onset within Australia and New Zealand adopts a social constructivist lens. The research question was \"What are the perceived disruptions and changes made to anatomy education in Australia and New Zealand during the initial period of the Covid-19 pandemic, as reflected on by anatomy educators?\". Thematic analysis to elucidate ''the what and why'' of anatomy education was applied to these reflections. Eighteen anatomy academics from ten institutions participated in this exercise. The analysis revealed loss of integrated 'hands-on' experiences, and impacts on workload, traditional roles, students, pedagogy and anatomists' personal educational philosophies. The key opportunities recognized for anatomy education included: enabling synchronous teaching across remote sites, expanding offerings into the remote learning space, and embracing new pedagogies. In managing anatomy education's transition in response to the pandemic, six critical elements were identified: community care, clear communications, clarified expectations, constructive alignment, community of practice, ability to compromise and adapt and continuity planning. There is no doubt that anatomy education has stepped into a yet unknown future in the island countries of Australia and New Zealand.","author":[{"dropping-particle":"","family":"Pather","given":"Nalini","non-dropping-particle":"","parse-names":false,"suffix":""},{"dropping-particle":"","family":"Blyth","given":"Phil","non-dropping-particle":"","parse-names":false,"suffix":""},{"dropping-particle":"","family":"Chapman","given":"Jamie A.","non-dropping-particle":"","parse-names":false,"suffix":""},{"dropping-particle":"","family":"Dayal","given":"Manisha R.","non-dropping-particle":"","parse-names":false,"suffix":""},{"dropping-particle":"","family":"Flack","given":"Natasha A.M.S.","non-dropping-particle":"","parse-names":false,"suffix":""},{"dropping-particle":"","family":"Fogg","given":"Quentin A.","non-dropping-particle":"","parse-names":false,"suffix":""},{"dropping-particle":"","family":"Green","given":"Rodney A.","non-dropping-particle":"","parse-names":false,"suffix":""},{"dropping-particle":"","family":"Hulme","given":"Anneliese K.","non-dropping-particle":"","parse-names":false,"suffix":""},{"dropping-particle":"","family":"Johnson","given":"Ian P.","non-dropping-particle":"","parse-names":false,"suffix":""},{"dropping-particle":"","family":"Meyer","given":"Amanda J.","non-dropping-particle":"","parse-names":false,"suffix":""},{"dropping-particle":"","family":"Morley","given":"John W.","non-dropping-particle":"","parse-names":false,"suffix":""},{"dropping-particle":"","family":"Shortland","given":"Peter J.","non-dropping-particle":"","parse-names":false,"suffix":""},{"dropping-particle":"","family":"Štrkalj","given":"Goran","non-dropping-particle":"","parse-names":false,"suffix":""},{"dropping-particle":"","family":"Štrkalj","given":"Mirjana","non-dropping-particle":"","parse-names":false,"suffix":""},{"dropping-particle":"","family":"Valter","given":"Krisztina","non-dropping-particle":"","parse-names":false,"suffix":""},{"dropping-particle":"","family":"Webb","given":"Alexandra L.","non-dropping-particle":"","parse-names":false,"suffix":""},{"dropping-particle":"","family":"Woodley","given":"Stephanie J.","non-dropping-particle":"","parse-names":false,"suffix":""},{"dropping-particle":"","family":"Lazarus","given":"Michelle D.","non-dropping-particle":"","parse-names":false,"suffix":""}],"container-title":"Anatomical Sciences Education","id":"ITEM-1","issued":{"date-parts":[["2020"]]},"number-of-pages":"0-3","title":"Forced Disruption of Anatomy Education in Australia and New Zealand: An Acute Response to the Covid‐19 Pandemic","type":"book"},"uris":["http://www.mendeley.com/documents/?uuid=49c9701c-44a2-4f3c-9089-795b30873cc3"]}],"mendeley":{"formattedCitation":"(Pather et al., 2020)","manualFormatting":"Pather et al., 2020","plainTextFormattedCitation":"(Pather et al., 2020)","previouslyFormattedCitation":"(Pather et al., 2020)"},"properties":{"noteIndex":0},"schema":"https://github.com/citation-style-language/schema/raw/master/csl-citation.json"}</w:instrText>
      </w:r>
      <w:r w:rsidR="00455A2A" w:rsidRPr="00BB297B">
        <w:rPr>
          <w:rFonts w:ascii="Times New Roman" w:hAnsi="Times New Roman"/>
          <w:sz w:val="24"/>
          <w:szCs w:val="24"/>
          <w:shd w:val="clear" w:color="auto" w:fill="FFFFFF"/>
        </w:rPr>
        <w:fldChar w:fldCharType="separate"/>
      </w:r>
      <w:r w:rsidR="00455A2A" w:rsidRPr="00BB297B">
        <w:rPr>
          <w:rFonts w:ascii="Times New Roman" w:hAnsi="Times New Roman"/>
          <w:noProof/>
          <w:sz w:val="24"/>
          <w:szCs w:val="24"/>
          <w:shd w:val="clear" w:color="auto" w:fill="FFFFFF"/>
        </w:rPr>
        <w:t xml:space="preserve">Pather </w:t>
      </w:r>
      <w:r w:rsidR="00455A2A" w:rsidRPr="00A9634F">
        <w:rPr>
          <w:rFonts w:ascii="Times New Roman" w:hAnsi="Times New Roman"/>
          <w:i/>
          <w:noProof/>
          <w:sz w:val="24"/>
          <w:szCs w:val="24"/>
          <w:shd w:val="clear" w:color="auto" w:fill="FFFFFF"/>
        </w:rPr>
        <w:t>et al</w:t>
      </w:r>
      <w:r w:rsidR="00455A2A" w:rsidRPr="00BB297B">
        <w:rPr>
          <w:rFonts w:ascii="Times New Roman" w:hAnsi="Times New Roman"/>
          <w:noProof/>
          <w:sz w:val="24"/>
          <w:szCs w:val="24"/>
          <w:shd w:val="clear" w:color="auto" w:fill="FFFFFF"/>
        </w:rPr>
        <w:t>., 2020</w:t>
      </w:r>
      <w:r w:rsidR="00455A2A" w:rsidRPr="00BB297B">
        <w:rPr>
          <w:rFonts w:ascii="Times New Roman" w:hAnsi="Times New Roman"/>
          <w:sz w:val="24"/>
          <w:szCs w:val="24"/>
          <w:shd w:val="clear" w:color="auto" w:fill="FFFFFF"/>
        </w:rPr>
        <w:fldChar w:fldCharType="end"/>
      </w:r>
      <w:r w:rsidR="00455A2A">
        <w:rPr>
          <w:rFonts w:ascii="Times New Roman" w:hAnsi="Times New Roman"/>
          <w:sz w:val="24"/>
          <w:szCs w:val="24"/>
          <w:shd w:val="clear" w:color="auto" w:fill="FFFFFF"/>
        </w:rPr>
        <w:t xml:space="preserve">; </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{"citationItems":[{"id":"ITEM-1","itemData":{"DOI":"10.1016/j.jacc.2020.04.012","ISSN":"07351097","author":[{"dropping-particle":"","family":"Sinha","given":"Shashank S.","non-dropping-particle":"","parse-names":false,"suffix":""},{"dropping-particle":"","family":"Sharma","given":"Garima","non-dropping-particle":"","parse-names":false,"suffix":""},{"dropping-particle":"","family":"Cullen","given":"Michael W.","non-dropping-particle":"","parse-names":false,"suffix":""}],"container-title":"Journal of the American College of Cardiology","id":"ITEM-1","issue":"April","issued":{"date-parts":[["2020"]]},"page":"5-7","title":"The Crucible of Crisis","type":"article-journal"},"uris":["http://www.mendeley.com/documents/?uuid=02d50730-d7ea-4b83-996a-c81dc66657a0"]}],"mendeley":{"formattedCitation":"(Sinha, Sharma, &amp; Cullen, 2020)","manualFormatting":"Sinha, Sharma, y Cullen, 2020","plainTextFormattedCitation":"(Sinha, Sharma, &amp; Cullen, 2020)","previouslyFormattedCitation":"(Sinha, Sharma, &amp; Cullen,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Sinha, Sharma y Cullen, 2020</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w:t>
      </w:r>
      <w:r w:rsidR="00455A2A" w:rsidRPr="00455A2A">
        <w:rPr>
          <w:rFonts w:ascii="Times New Roman" w:hAnsi="Times New Roman"/>
          <w:noProof/>
          <w:sz w:val="24"/>
          <w:szCs w:val="24"/>
          <w:shd w:val="clear" w:color="auto" w:fill="FFFFFF"/>
        </w:rPr>
        <w:t xml:space="preserve"> </w:t>
      </w:r>
      <w:r w:rsidR="00455A2A" w:rsidRPr="00BB297B">
        <w:rPr>
          <w:rFonts w:ascii="Times New Roman" w:hAnsi="Times New Roman"/>
          <w:noProof/>
          <w:sz w:val="24"/>
          <w:szCs w:val="24"/>
          <w:shd w:val="clear" w:color="auto" w:fill="FFFFFF"/>
        </w:rPr>
        <w:t xml:space="preserve">Tofade </w:t>
      </w:r>
      <w:r w:rsidR="00455A2A">
        <w:rPr>
          <w:rFonts w:ascii="Times New Roman" w:hAnsi="Times New Roman"/>
          <w:noProof/>
          <w:sz w:val="24"/>
          <w:szCs w:val="24"/>
          <w:shd w:val="clear" w:color="auto" w:fill="FFFFFF"/>
        </w:rPr>
        <w:t>y</w:t>
      </w:r>
      <w:r w:rsidR="00455A2A" w:rsidRPr="00BB297B">
        <w:rPr>
          <w:rFonts w:ascii="Times New Roman" w:hAnsi="Times New Roman"/>
          <w:noProof/>
          <w:sz w:val="24"/>
          <w:szCs w:val="24"/>
          <w:shd w:val="clear" w:color="auto" w:fill="FFFFFF"/>
        </w:rPr>
        <w:t xml:space="preserve"> Daftary, 2020</w:t>
      </w:r>
      <w:r w:rsidRPr="00BB297B">
        <w:rPr>
          <w:rFonts w:ascii="Times New Roman" w:hAnsi="Times New Roman"/>
          <w:sz w:val="24"/>
          <w:szCs w:val="24"/>
          <w:shd w:val="clear" w:color="auto" w:fill="FFFFFF"/>
        </w:rPr>
        <w:t xml:space="preserve">) y de telemedicina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{"citationItems":[{"id":"ITEM-1","itemData":{"DOI":"10.1016/j.dsx.2020.04.001","ISSN":"18780334","abstract":"Background and aims: In view of restrictions on mobility of patients because of COVID-19 pandemic, face-to-face consultations are difficult. We sought to study the feasibility of telemedicine in this scenario. Methods: PubMed and Google Scholar search engines were searched using the key terms ‘telemedicine’, ‘diabetes’, ‘COVID-19 up to 31st March 2020. In addition, existing guidelines including those by Ministry of Health and Family Welfare (MOHFW), Government of India, were accessed. Results: We discuss evidence and general guidelines regarding role of telemedicine in patients with diabetes along with its utility and limitations. Conclusions: Telemedicine is a useful tool for managing patients of diabetes during this lockdown period. However, there is limited data and further research is required.","author":[{"dropping-particle":"","family":"Ghosh","given":"Amerta","non-dropping-particle":"","parse-names":false,"suffix":""},{"dropping-particle":"","family":"Gupta","given":"Ritesh","non-dropping-particle":"","parse-names":false,"suffix":""},{"dropping-particle":"","family":"Misra","given":"Anoop","non-dropping-particle":"","parse-names":false,"suffix":""}],"container-title":"Diabetes and Metabolic Syndrome: Clinical Research and Reviews","id":"ITEM-1","issue":"4","issued":{"date-parts":[["2020"]]},"page":"273-276","publisher":"Elsevier Ltd","title":"Telemedicine for diabetes care in India during COVID19 pandemic and national lockdown period: Guidelines for physicians","type":"article-journal","volume":"14"},"uris":["http://www.mendeley.com/documents/?uuid=f3f4540a-e6ca-454b-b578-d132dd39c368"]}],"mendeley":{"formattedCitation":"(Ghosh, Gupta, &amp; Misra, 2020)","manualFormatting":"(Ghosh, Gupta, y Misra, 2020","plainTextFormattedCitation":"(Ghosh, Gupta, &amp; Misra, 2020)","previouslyFormattedCitation":"(Ghosh, Gupta, &amp; Misra,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(Ghosh, Gupta y Misra, 2020</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 xml:space="preserve">;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{"citationItems":[{"id":"ITEM-1","itemData":{"DOI":"10.1101/2020.04.09.20059857","ISSN":"2452-1094","abstract":"INTRODUCTION: During the COVID-19 pandemic, alternative methods of care are needed to reduce the relative risk of transmission in departments. Also needed is the ability to provide vital radiation oncological care if radiation oncologists (RO) are reallocated to other departments. We implemented a novel remote RO SBRT coverage practice, requiring it to be reliable, of high audio and visual quality, timely, and the same level of specialty care as our current in-person treatment coverage practice. METHODS: All observed failure modes were recorded during implementation over the first 15 sequential fractions. The time from CBCT to treatment was calculated before and after implementation to determine timeliness of remote coverage. Image quality metrics were calculated between the imaging console screen and the RO′s shared screen. Comfort levels with audio/visual communication as well as overall comfort in comparison to in-person RO coverage was evaluated using Likert scale surveys after treatment. RESULTS: Remote RO SBRT coverage was successfully implemented in 14/15 fractions with 3 observed process failures that were all corrected before treatment. Average times of pre-treatment coverage before and after implementation were 8.74 and 8.51min, respectively. The cross correlation between the imaging console screen and RO′s shared screen was r=0.96 and lag was 0.05s. The average value for all survey questions was above 4.5, approaching in-person RO coverage comfort levels. CONCLUSIONS: Our novel method of remote RO SBRT coverage permits reduced personnel and patient interactions surrounding RT procedures. This may help to reduce transmission of COVID-19 in our department and provides a means for SBRT coverage if ROs are reallocated to other areas of the hospital for COVID-19 support.Competing Interest StatementMr. Price reports personal fees from Sun Nuclear Corporation, personal fees from ViewRay, Inc., outside the submitted work. Dr. Henke reports personal fees from ViewRay Inc., grants and other from Varian Medical Systems, outside the submitted work. Dr. Spraker reports grants from Varian Medical Systems, Inc., grants from American College of Radiology, grants from Emerson Collective, outside the submitted work. Dr. Hugo reports grants and personal fees from Varian Medical Systems, grants from Siemens, grants from ViewRay, outside the submitted work. Dr. Robinson reports grants and personal fees from Varian, grants from Elekta, other from Radialogica, outs…","author":[{"dropping-particle":"","family":"Price","given":"Alex T","non-dropping-particle":"","parse-names":false,"suffix":""},{"dropping-particle":"","family":"Henke","given":"Lauren E","non-dropping-particle":"","parse-names":false,"suffix":""},{"dropping-particle":"","family":"Maraghechi","given":"Borna","non-dropping-particle":"","parse-names":false,"suffix":""},{"dropping-particle":"","family":"Kim","given":"Taeho","non-dropping-particle":"","parse-names":false,"suffix":""},{"dropping-particle":"","family":"Spraker","given":"Matthew B","non-dropping-particle":"","parse-names":false,"suffix":""},{"dropping-particle":"","family":"Hugo","given":"Geoffrey D","non-dropping-particle":"","parse-names":false,"suffix":""},{"dropping-particle":"","family":"Robinson","given":"Clifford G","non-dropping-particle":"","parse-names":false,"suffix":""},{"dropping-particle":"","family":"Knutson","given":"Nels C","non-dropping-particle":"","parse-names":false,"suffix":""}],"container-title":"medRxiv","id":"ITEM-1","issued":{"date-parts":[["2020"]]},"page":"2020.04.09.20059857","publisher":"American Society for Radiation Oncology","title":"Implementation of a Novel Remote Physician SBRT Coverage Process during the Coronavirus Pandemic","type":"article-journal"},"uris":["http://www.mendeley.com/documents/?uuid=f8940cce-ebc8-4f63-91b9-43ee51a44345"]}],"mendeley":{"formattedCitation":"(Price et al., 2020)","manualFormatting":"Price et al., 2020)","plainTextFormattedCitation":"(Price et al., 2020)","previouslyFormattedCitation":"(Price et al.,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 xml:space="preserve">Price </w:t>
      </w:r>
      <w:r w:rsidRPr="00A9634F">
        <w:rPr>
          <w:rFonts w:ascii="Times New Roman" w:hAnsi="Times New Roman"/>
          <w:i/>
          <w:noProof/>
          <w:sz w:val="24"/>
          <w:szCs w:val="24"/>
          <w:shd w:val="clear" w:color="auto" w:fill="FFFFFF"/>
        </w:rPr>
        <w:t>et al</w:t>
      </w:r>
      <w:r w:rsidRPr="00BB297B">
        <w:rPr>
          <w:rFonts w:ascii="Times New Roman" w:hAnsi="Times New Roman"/>
          <w:noProof/>
          <w:sz w:val="24"/>
          <w:szCs w:val="24"/>
          <w:shd w:val="clear" w:color="auto" w:fill="FFFFFF"/>
        </w:rPr>
        <w:t>., 2020)</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 xml:space="preserve">. </w:t>
      </w:r>
    </w:p>
    <w:p w14:paraId="418493BF" w14:textId="660C3F4F" w:rsidR="00A9634F" w:rsidRDefault="008D69AE"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 xml:space="preserve">De acuerdo con el trabajo de </w:t>
      </w:r>
      <w:r w:rsidRPr="00BB297B">
        <w:rPr>
          <w:rFonts w:ascii="Times New Roman" w:hAnsi="Times New Roman"/>
          <w:sz w:val="24"/>
          <w:szCs w:val="24"/>
          <w:shd w:val="clear" w:color="auto" w:fill="FFFFFF"/>
        </w:rPr>
        <w:fldChar w:fldCharType="begin" w:fldLock="1"/>
      </w:r>
      <w:r w:rsidR="00027D06" w:rsidRPr="00BB297B">
        <w:rPr>
          <w:rFonts w:ascii="Times New Roman" w:hAnsi="Times New Roman"/>
          <w:sz w:val="24"/>
          <w:szCs w:val="24"/>
          <w:shd w:val="clear" w:color="auto" w:fill="FFFFFF"/>
        </w:rPr>
        <w:instrText>ADDIN CSL_CITATION {"citationItems":[{"id":"ITEM-1","itemData":{"DOI":"10.1016/j.ajem.2020.04.022","ISSN":"15328171","PMID":"32317202","abstract":"Coronavirus (COVID-19) endemic is growing exponentially in the whole world. Researchers, technologists, doctors and other healthcare workers are working day and night on the development of vaccine and medicinesto control and treat this virus. SARS-CoV-2 is the name of the virus responsible for causing COVID-19 disease, which is highly infectious and lethal.With exponentially increasing infections, proportionate fatalities are being reported both from developed and under developed countries. As of today, more than one million people across the world have been reported infected with this virus, and more than 65,000 people have died of this disease. Hence, there is an urgent requirement for conducting academic research on several aspects of this highly contagious disease, to find effective means of containment and treatment of the disease, for now, and in future. We have identified some opportunities for academic research related to COVID-19 and have also provided suggestions to contain, prevent and treat this viral infection.","author":[{"dropping-particle":"","family":"Haleem","given":"Abid","non-dropping-particle":"","parse-names":false,"suffix":""},{"dropping-particle":"","family":"Javaid","given":"Mohd","non-dropping-particle":"","parse-names":false,"suffix":""},{"dropping-particle":"","family":"Vaishya","given":"Raju","non-dropping-particle":"","parse-names":false,"suffix":""},{"dropping-particle":"","family":"Deshmukh","given":"S. G.","non-dropping-particle":"","parse-names":false,"suffix":""}],"container-title":"American Journal of Emergency Medicine","id":"ITEM-1","issue":"xxxx","issued":{"date-parts":[["2020"]]},"page":"5-7","title":"Areas of academic research with the impact of COVID-19","type":"article-journal"},"uris":["http://www.mendeley.com/documents/?uuid=9da251bc-45f7-4078-8c0c-8baea8c1ccb0"]}],"mendeley":{"formattedCitation":"(Haleem, Javaid, Vaishya, &amp; Deshmukh, 2020)","manualFormatting":"Haleem et al. (2020)","plainTextFormattedCitation":"(Haleem, Javaid, Vaishya, &amp; Deshmukh, 2020)","previouslyFormattedCitation":"(Haleem, Javaid, Vaishya, &amp; Deshmukh,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Haleem</w:t>
      </w:r>
      <w:r w:rsidR="001B0069">
        <w:rPr>
          <w:rFonts w:ascii="Times New Roman" w:hAnsi="Times New Roman"/>
          <w:noProof/>
          <w:sz w:val="24"/>
          <w:szCs w:val="24"/>
          <w:shd w:val="clear" w:color="auto" w:fill="FFFFFF"/>
        </w:rPr>
        <w:t xml:space="preserve">, </w:t>
      </w:r>
      <w:r w:rsidR="001B0069" w:rsidRPr="001B0069">
        <w:rPr>
          <w:rFonts w:ascii="Times New Roman" w:hAnsi="Times New Roman" w:cs="Times New Roman"/>
          <w:noProof/>
          <w:szCs w:val="24"/>
          <w:lang w:val="es-VE"/>
        </w:rPr>
        <w:t>Javaid, Vaishya y Deshmukh</w:t>
      </w:r>
      <w:r w:rsidRPr="00BB297B">
        <w:rPr>
          <w:rFonts w:ascii="Times New Roman" w:hAnsi="Times New Roman"/>
          <w:noProof/>
          <w:sz w:val="24"/>
          <w:szCs w:val="24"/>
          <w:shd w:val="clear" w:color="auto" w:fill="FFFFFF"/>
        </w:rPr>
        <w:t xml:space="preserve"> (2020)</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 xml:space="preserve">, </w:t>
      </w:r>
      <w:r w:rsidR="00A9634F">
        <w:rPr>
          <w:rFonts w:ascii="Times New Roman" w:hAnsi="Times New Roman"/>
          <w:sz w:val="24"/>
          <w:szCs w:val="24"/>
          <w:shd w:val="clear" w:color="auto" w:fill="FFFFFF"/>
        </w:rPr>
        <w:t>la</w:t>
      </w:r>
      <w:r w:rsidRPr="00BB297B">
        <w:rPr>
          <w:rFonts w:ascii="Times New Roman" w:hAnsi="Times New Roman"/>
          <w:sz w:val="24"/>
          <w:szCs w:val="24"/>
          <w:shd w:val="clear" w:color="auto" w:fill="FFFFFF"/>
        </w:rPr>
        <w:t xml:space="preserve"> </w:t>
      </w:r>
      <w:r w:rsidR="00A9634F" w:rsidRPr="00BB297B">
        <w:rPr>
          <w:rFonts w:ascii="Times New Roman" w:hAnsi="Times New Roman"/>
          <w:sz w:val="24"/>
          <w:szCs w:val="24"/>
          <w:shd w:val="clear" w:color="auto" w:fill="FFFFFF"/>
        </w:rPr>
        <w:t>covid</w:t>
      </w:r>
      <w:r w:rsidRPr="00BB297B">
        <w:rPr>
          <w:rFonts w:ascii="Times New Roman" w:hAnsi="Times New Roman"/>
          <w:sz w:val="24"/>
          <w:szCs w:val="24"/>
          <w:shd w:val="clear" w:color="auto" w:fill="FFFFFF"/>
        </w:rPr>
        <w:t xml:space="preserve">-19 está dando una nueva importancia a varias áreas de investigación académica. Algunas de ellas son los fenómenos sociales, el surgimiento de un nuevo lugar de trabajo y de una nueva cultura laboral, así como la revolución de las tecnologías de información. En esta última área, Haleem </w:t>
      </w:r>
      <w:r w:rsidRPr="00A9634F">
        <w:rPr>
          <w:rFonts w:ascii="Times New Roman" w:hAnsi="Times New Roman"/>
          <w:i/>
          <w:sz w:val="24"/>
          <w:szCs w:val="24"/>
          <w:shd w:val="clear" w:color="auto" w:fill="FFFFFF"/>
        </w:rPr>
        <w:t>et al</w:t>
      </w:r>
      <w:r w:rsidRPr="00BB297B">
        <w:rPr>
          <w:rFonts w:ascii="Times New Roman" w:hAnsi="Times New Roman"/>
          <w:sz w:val="24"/>
          <w:szCs w:val="24"/>
          <w:shd w:val="clear" w:color="auto" w:fill="FFFFFF"/>
        </w:rPr>
        <w:t xml:space="preserve">. (2020) subrayan las nuevas formas de aprendizaje, las clases en línea y el uso de laboratorios virtuales a través de vídeo y otros materiales de apoyo. </w:t>
      </w:r>
    </w:p>
    <w:p w14:paraId="04E9DFAD" w14:textId="77777777" w:rsidR="00A9634F" w:rsidRDefault="00376FC3"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lastRenderedPageBreak/>
        <w:t>L</w:t>
      </w:r>
      <w:r w:rsidR="00027D06" w:rsidRPr="00BB297B">
        <w:rPr>
          <w:rFonts w:ascii="Times New Roman" w:hAnsi="Times New Roman"/>
          <w:sz w:val="24"/>
          <w:szCs w:val="24"/>
          <w:shd w:val="clear" w:color="auto" w:fill="FFFFFF"/>
        </w:rPr>
        <w:t xml:space="preserve">a educación médica se ha identificado como un área eminentemente práctica y presencial que ha sido afectada por la contingencia sanitaria </w:t>
      </w:r>
      <w:r w:rsidR="00A9634F">
        <w:rPr>
          <w:rFonts w:ascii="Times New Roman" w:hAnsi="Times New Roman"/>
          <w:sz w:val="24"/>
          <w:szCs w:val="24"/>
          <w:shd w:val="clear" w:color="auto" w:fill="FFFFFF"/>
        </w:rPr>
        <w:t>de</w:t>
      </w:r>
      <w:r w:rsidR="00027D06" w:rsidRPr="00BB297B">
        <w:rPr>
          <w:rFonts w:ascii="Times New Roman" w:hAnsi="Times New Roman"/>
          <w:sz w:val="24"/>
          <w:szCs w:val="24"/>
          <w:shd w:val="clear" w:color="auto" w:fill="FFFFFF"/>
        </w:rPr>
        <w:t xml:space="preserve"> </w:t>
      </w:r>
      <w:r w:rsidR="00A9634F" w:rsidRPr="00BB297B">
        <w:rPr>
          <w:rFonts w:ascii="Times New Roman" w:hAnsi="Times New Roman"/>
          <w:sz w:val="24"/>
          <w:szCs w:val="24"/>
          <w:shd w:val="clear" w:color="auto" w:fill="FFFFFF"/>
        </w:rPr>
        <w:t>covid-</w:t>
      </w:r>
      <w:r w:rsidR="00027D06" w:rsidRPr="00BB297B">
        <w:rPr>
          <w:rFonts w:ascii="Times New Roman" w:hAnsi="Times New Roman"/>
          <w:sz w:val="24"/>
          <w:szCs w:val="24"/>
          <w:shd w:val="clear" w:color="auto" w:fill="FFFFFF"/>
        </w:rPr>
        <w:t xml:space="preserve">19 </w:t>
      </w:r>
      <w:r w:rsidR="00027D06" w:rsidRPr="00BB297B">
        <w:rPr>
          <w:rFonts w:ascii="Times New Roman" w:hAnsi="Times New Roman"/>
          <w:sz w:val="24"/>
          <w:szCs w:val="24"/>
          <w:shd w:val="clear" w:color="auto" w:fill="FFFFFF"/>
        </w:rPr>
        <w:fldChar w:fldCharType="begin" w:fldLock="1"/>
      </w:r>
      <w:r w:rsidR="008B431E" w:rsidRPr="00BB297B">
        <w:rPr>
          <w:rFonts w:ascii="Times New Roman" w:hAnsi="Times New Roman"/>
          <w:sz w:val="24"/>
          <w:szCs w:val="24"/>
          <w:shd w:val="clear" w:color="auto" w:fill="FFFFFF"/>
        </w:rPr>
        <w:instrText>ADDIN CSL_CITATION {"citationItems":[{"id":"ITEM-1","itemData":{"DOI":"10.1016/j.amjsurg.2020.05.036","ISSN":"18791883","abstract":"COVID-19 is seriously affecting Italy, putting the health system under extreme pressure. Training of medical students and residents is also suffering from this with the suspension of lectures and clinical rotations. What solutions have been taken to deal with the issue?","author":[{"dropping-particle":"","family":"Ferrario","given":"Luca","non-dropping-particle":"","parse-names":false,"suffix":""},{"dropping-particle":"","family":"Maffioli","given":"Anna","non-dropping-particle":"","parse-names":false,"suffix":""},{"dropping-particle":"","family":"Bondurri","given":"Andrea A.","non-dropping-particle":"","parse-names":false,"suffix":""},{"dropping-particle":"","family":"Guerci","given":"Claudio","non-dropping-particle":"","parse-names":false,"suffix":""},{"dropping-particle":"","family":"Lazzarin","given":"Francesco","non-dropping-particle":"","parse-names":false,"suffix":""},{"dropping-particle":"","family":"Danelli","given":"Piergiorgio","non-dropping-particle":"","parse-names":false,"suffix":""}],"container-title":"American Journal of Surgery","id":"ITEM-1","issue":"xxxx","issued":{"date-parts":[["2020"]]},"title":"COVID-19 and surgical training in Italy: Residents and young consultants perspectives from the battlefield","type":"article-journal"},"uris":["http://www.mendeley.com/documents/?uuid=b89ddde7-ba0b-4876-bf81-79b1d5684866"]}],"mendeley":{"formattedCitation":"(Ferrario et al., 2020)","manualFormatting":"(Ferrario et al., 2020; Panesar et al., 2020).","plainTextFormattedCitation":"(Ferrario et al., 2020)","previouslyFormattedCitation":"(Ferrario et al., 2020)"},"properties":{"noteIndex":0},"schema":"https://github.com/citation-style-language/schema/raw/master/csl-citation.json"}</w:instrText>
      </w:r>
      <w:r w:rsidR="00027D06" w:rsidRPr="00BB297B">
        <w:rPr>
          <w:rFonts w:ascii="Times New Roman" w:hAnsi="Times New Roman"/>
          <w:sz w:val="24"/>
          <w:szCs w:val="24"/>
          <w:shd w:val="clear" w:color="auto" w:fill="FFFFFF"/>
        </w:rPr>
        <w:fldChar w:fldCharType="separate"/>
      </w:r>
      <w:r w:rsidR="00027D06" w:rsidRPr="00BB297B">
        <w:rPr>
          <w:rFonts w:ascii="Times New Roman" w:hAnsi="Times New Roman"/>
          <w:noProof/>
          <w:sz w:val="24"/>
          <w:szCs w:val="24"/>
          <w:shd w:val="clear" w:color="auto" w:fill="FFFFFF"/>
        </w:rPr>
        <w:t xml:space="preserve">(Ferrario </w:t>
      </w:r>
      <w:r w:rsidR="00027D06" w:rsidRPr="00A9634F">
        <w:rPr>
          <w:rFonts w:ascii="Times New Roman" w:hAnsi="Times New Roman"/>
          <w:i/>
          <w:noProof/>
          <w:sz w:val="24"/>
          <w:szCs w:val="24"/>
          <w:shd w:val="clear" w:color="auto" w:fill="FFFFFF"/>
        </w:rPr>
        <w:t>et al.</w:t>
      </w:r>
      <w:r w:rsidR="00027D06" w:rsidRPr="00A9634F">
        <w:rPr>
          <w:rFonts w:ascii="Times New Roman" w:hAnsi="Times New Roman"/>
          <w:noProof/>
          <w:sz w:val="24"/>
          <w:szCs w:val="24"/>
          <w:shd w:val="clear" w:color="auto" w:fill="FFFFFF"/>
        </w:rPr>
        <w:t>,</w:t>
      </w:r>
      <w:r w:rsidR="00027D06" w:rsidRPr="00BB297B">
        <w:rPr>
          <w:rFonts w:ascii="Times New Roman" w:hAnsi="Times New Roman"/>
          <w:noProof/>
          <w:sz w:val="24"/>
          <w:szCs w:val="24"/>
          <w:shd w:val="clear" w:color="auto" w:fill="FFFFFF"/>
        </w:rPr>
        <w:t xml:space="preserve"> 2020</w:t>
      </w:r>
      <w:r w:rsidRPr="00BB297B">
        <w:rPr>
          <w:rFonts w:ascii="Times New Roman" w:hAnsi="Times New Roman"/>
          <w:noProof/>
          <w:sz w:val="24"/>
          <w:szCs w:val="24"/>
          <w:shd w:val="clear" w:color="auto" w:fill="FFFFFF"/>
        </w:rPr>
        <w:fldChar w:fldCharType="begin" w:fldLock="1"/>
      </w:r>
      <w:r w:rsidRPr="00BB297B">
        <w:rPr>
          <w:rFonts w:ascii="Times New Roman" w:hAnsi="Times New Roman"/>
          <w:noProof/>
          <w:sz w:val="24"/>
          <w:szCs w:val="24"/>
          <w:shd w:val="clear" w:color="auto" w:fill="FFFFFF"/>
        </w:rPr>
        <w:instrText>ADDIN CSL_CITATION {"citationItems":[{"id":"ITEM-1","itemData":{"DOI":"https://doi.org/10.1016/j.joms.2020.04.034","ISSN":"0278-2391","abstract":"The emergence of coronavirus disease 2019 (COVID-19), caused by the SARS-CoV-2 (SC2) virus, in late December 2019 has placed an overwhelming strain on healthcare institutions nationwide. The modern healthcare system has never dealt with a pandemic of this magnitude, the ramifications of which will undoubtedly lead to lasting changes in policy and protocol development for viral testing guidelines, personal protective equipment (PPE), surgical scheduling, and residency education and training. The State of Washington (WA) had the first reported case and death related to COVID 19 in the United States (US). Oral and maxillofacial surgeons are at a unique risk of exposure to SC2 and developing COVID-19 due to our proximity of working in and around the oro- and nasopharynx. This article summarizes the evolution of COVID-19 guidelines in four key areas: 1. preoperative SARS-CoV-2 (SC2) testing, 2. personal protective equipment (PPE) stewardship, 3. surgical scheduling guidelines, and 4. resident education and training for oral and maxillofacial surgery (OMS) at the University of Washington, Seattle, WA.","author":[{"dropping-particle":"","family":"Panesar","given":"Kanvar","non-dropping-particle":"","parse-names":false,"suffix":""},{"dropping-particle":"","family":"Dodson","given":"Thomas","non-dropping-particle":"","parse-names":false,"suffix":""},{"dropping-particle":"","family":"Lynch","given":"John","non-dropping-particle":"","parse-names":false,"suffix":""},{"dropping-particle":"","family":"Bryson-Cahn","given":"Chloe","non-dropping-particle":"","parse-names":false,"suffix":""},{"dropping-particle":"","family":"Chew","given":"Lisa","non-dropping-particle":"","parse-names":false,"suffix":""},{"dropping-particle":"","family":"Dillon","given":"Jasjit","non-dropping-particle":"","parse-names":false,"suffix":""}],"container-title":"Journal of Oral and Maxillofacial Surgery","id":"ITEM-1","issued":{"date-parts":[["2020"]]},"publisher":"The American Association of Oral and Maxillofacial Surgeons","title":"Evolution of COVID-19 Guidelines for University of Washington Oral and Maxillofacial Surgery Patient Care","type":"article-journal"},"uris":["http://www.mendeley.com/documents/?uuid=fb5f1606-ea21-4f0f-a46e-1cfed14e2bc5"]}],"mendeley":{"formattedCitation":"(Panesar et al., 2020)","manualFormatting":"; Panesar et al., 2020)","plainTextFormattedCitation":"(Panesar et al., 2020)","previouslyFormattedCitation":"(Panesar et al., 2020)"},"properties":{"noteIndex":0},"schema":"https://github.com/citation-style-language/schema/raw/master/csl-citation.json"}</w:instrText>
      </w:r>
      <w:r w:rsidRPr="00BB297B">
        <w:rPr>
          <w:rFonts w:ascii="Times New Roman" w:hAnsi="Times New Roman"/>
          <w:noProof/>
          <w:sz w:val="24"/>
          <w:szCs w:val="24"/>
          <w:shd w:val="clear" w:color="auto" w:fill="FFFFFF"/>
        </w:rPr>
        <w:fldChar w:fldCharType="separate"/>
      </w:r>
      <w:r w:rsidRPr="00BB297B">
        <w:rPr>
          <w:rFonts w:ascii="Times New Roman" w:hAnsi="Times New Roman"/>
          <w:noProof/>
          <w:sz w:val="24"/>
          <w:szCs w:val="24"/>
          <w:shd w:val="clear" w:color="auto" w:fill="FFFFFF"/>
        </w:rPr>
        <w:t xml:space="preserve">; Panesar </w:t>
      </w:r>
      <w:r w:rsidRPr="00A9634F">
        <w:rPr>
          <w:rFonts w:ascii="Times New Roman" w:hAnsi="Times New Roman"/>
          <w:i/>
          <w:noProof/>
          <w:sz w:val="24"/>
          <w:szCs w:val="24"/>
          <w:shd w:val="clear" w:color="auto" w:fill="FFFFFF"/>
        </w:rPr>
        <w:t>et al</w:t>
      </w:r>
      <w:r w:rsidRPr="00BB297B">
        <w:rPr>
          <w:rFonts w:ascii="Times New Roman" w:hAnsi="Times New Roman"/>
          <w:noProof/>
          <w:sz w:val="24"/>
          <w:szCs w:val="24"/>
          <w:shd w:val="clear" w:color="auto" w:fill="FFFFFF"/>
        </w:rPr>
        <w:t>., 2020)</w:t>
      </w:r>
      <w:r w:rsidRPr="00BB297B">
        <w:rPr>
          <w:rFonts w:ascii="Times New Roman" w:hAnsi="Times New Roman"/>
          <w:noProof/>
          <w:sz w:val="24"/>
          <w:szCs w:val="24"/>
          <w:shd w:val="clear" w:color="auto" w:fill="FFFFFF"/>
        </w:rPr>
        <w:fldChar w:fldCharType="end"/>
      </w:r>
      <w:r w:rsidRPr="00BB297B">
        <w:rPr>
          <w:rFonts w:ascii="Times New Roman" w:hAnsi="Times New Roman"/>
          <w:noProof/>
          <w:sz w:val="24"/>
          <w:szCs w:val="24"/>
          <w:shd w:val="clear" w:color="auto" w:fill="FFFFFF"/>
        </w:rPr>
        <w:t>.</w:t>
      </w:r>
      <w:r w:rsidR="00027D06" w:rsidRPr="00BB297B">
        <w:rPr>
          <w:rFonts w:ascii="Times New Roman" w:hAnsi="Times New Roman"/>
          <w:sz w:val="24"/>
          <w:szCs w:val="24"/>
          <w:shd w:val="clear" w:color="auto" w:fill="FFFFFF"/>
        </w:rPr>
        <w:fldChar w:fldCharType="end"/>
      </w:r>
      <w:r w:rsidR="00027D06" w:rsidRPr="00BB297B">
        <w:rPr>
          <w:rFonts w:ascii="Times New Roman" w:hAnsi="Times New Roman"/>
          <w:sz w:val="24"/>
          <w:szCs w:val="24"/>
          <w:shd w:val="clear" w:color="auto" w:fill="FFFFFF"/>
        </w:rPr>
        <w:t xml:space="preserve"> En este sentido, Ferrario </w:t>
      </w:r>
      <w:r w:rsidR="00027D06" w:rsidRPr="00A9634F">
        <w:rPr>
          <w:rFonts w:ascii="Times New Roman" w:hAnsi="Times New Roman"/>
          <w:i/>
          <w:sz w:val="24"/>
          <w:szCs w:val="24"/>
          <w:shd w:val="clear" w:color="auto" w:fill="FFFFFF"/>
        </w:rPr>
        <w:t>et al</w:t>
      </w:r>
      <w:r w:rsidR="00027D06" w:rsidRPr="00BB297B">
        <w:rPr>
          <w:rFonts w:ascii="Times New Roman" w:hAnsi="Times New Roman"/>
          <w:sz w:val="24"/>
          <w:szCs w:val="24"/>
          <w:shd w:val="clear" w:color="auto" w:fill="FFFFFF"/>
        </w:rPr>
        <w:t>. (2020) brindan cuatro recomendaciones que</w:t>
      </w:r>
      <w:r w:rsidR="007E7EE9" w:rsidRPr="00BB297B">
        <w:rPr>
          <w:rFonts w:ascii="Times New Roman" w:hAnsi="Times New Roman"/>
          <w:sz w:val="24"/>
          <w:szCs w:val="24"/>
          <w:shd w:val="clear" w:color="auto" w:fill="FFFFFF"/>
        </w:rPr>
        <w:t>, al generalizarlas, bien</w:t>
      </w:r>
      <w:r w:rsidR="00027D06" w:rsidRPr="00BB297B">
        <w:rPr>
          <w:rFonts w:ascii="Times New Roman" w:hAnsi="Times New Roman"/>
          <w:sz w:val="24"/>
          <w:szCs w:val="24"/>
          <w:shd w:val="clear" w:color="auto" w:fill="FFFFFF"/>
        </w:rPr>
        <w:t xml:space="preserve"> podrían ser útiles para cualquier otra áre</w:t>
      </w:r>
      <w:r w:rsidR="00A9634F">
        <w:rPr>
          <w:rFonts w:ascii="Times New Roman" w:hAnsi="Times New Roman"/>
          <w:sz w:val="24"/>
          <w:szCs w:val="24"/>
          <w:shd w:val="clear" w:color="auto" w:fill="FFFFFF"/>
        </w:rPr>
        <w:t>a de conocimiento práctico: 1) l</w:t>
      </w:r>
      <w:r w:rsidR="00027D06" w:rsidRPr="00BB297B">
        <w:rPr>
          <w:rFonts w:ascii="Times New Roman" w:hAnsi="Times New Roman"/>
          <w:sz w:val="24"/>
          <w:szCs w:val="24"/>
          <w:shd w:val="clear" w:color="auto" w:fill="FFFFFF"/>
        </w:rPr>
        <w:t>a seguridad es primero</w:t>
      </w:r>
      <w:r w:rsidR="00A9634F">
        <w:rPr>
          <w:rFonts w:ascii="Times New Roman" w:hAnsi="Times New Roman"/>
          <w:sz w:val="24"/>
          <w:szCs w:val="24"/>
          <w:shd w:val="clear" w:color="auto" w:fill="FFFFFF"/>
        </w:rPr>
        <w:t>,</w:t>
      </w:r>
      <w:r w:rsidR="00027D06" w:rsidRPr="00BB297B">
        <w:rPr>
          <w:rFonts w:ascii="Times New Roman" w:hAnsi="Times New Roman"/>
          <w:sz w:val="24"/>
          <w:szCs w:val="24"/>
          <w:shd w:val="clear" w:color="auto" w:fill="FFFFFF"/>
        </w:rPr>
        <w:t xml:space="preserve"> </w:t>
      </w:r>
      <w:r w:rsidR="00A9634F">
        <w:rPr>
          <w:rFonts w:ascii="Times New Roman" w:hAnsi="Times New Roman"/>
          <w:sz w:val="24"/>
          <w:szCs w:val="24"/>
          <w:shd w:val="clear" w:color="auto" w:fill="FFFFFF"/>
        </w:rPr>
        <w:t>p</w:t>
      </w:r>
      <w:r w:rsidR="00027D06" w:rsidRPr="00BB297B">
        <w:rPr>
          <w:rFonts w:ascii="Times New Roman" w:hAnsi="Times New Roman"/>
          <w:sz w:val="24"/>
          <w:szCs w:val="24"/>
          <w:shd w:val="clear" w:color="auto" w:fill="FFFFFF"/>
        </w:rPr>
        <w:t>or lo que se debe reducir la presencia del personal no esencial, así como el contacto físico</w:t>
      </w:r>
      <w:r w:rsidR="00A9634F">
        <w:rPr>
          <w:rFonts w:ascii="Times New Roman" w:hAnsi="Times New Roman"/>
          <w:sz w:val="24"/>
          <w:szCs w:val="24"/>
          <w:shd w:val="clear" w:color="auto" w:fill="FFFFFF"/>
        </w:rPr>
        <w:t>,</w:t>
      </w:r>
      <w:r w:rsidR="00027D06" w:rsidRPr="00BB297B">
        <w:rPr>
          <w:rFonts w:ascii="Times New Roman" w:hAnsi="Times New Roman"/>
          <w:sz w:val="24"/>
          <w:szCs w:val="24"/>
          <w:shd w:val="clear" w:color="auto" w:fill="FFFFFF"/>
        </w:rPr>
        <w:t xml:space="preserve"> 2) </w:t>
      </w:r>
      <w:r w:rsidR="00A9634F">
        <w:rPr>
          <w:rFonts w:ascii="Times New Roman" w:hAnsi="Times New Roman"/>
          <w:sz w:val="24"/>
          <w:szCs w:val="24"/>
          <w:shd w:val="clear" w:color="auto" w:fill="FFFFFF"/>
        </w:rPr>
        <w:t>f</w:t>
      </w:r>
      <w:r w:rsidR="00027D06" w:rsidRPr="00BB297B">
        <w:rPr>
          <w:rFonts w:ascii="Times New Roman" w:hAnsi="Times New Roman"/>
          <w:sz w:val="24"/>
          <w:szCs w:val="24"/>
          <w:shd w:val="clear" w:color="auto" w:fill="FFFFFF"/>
        </w:rPr>
        <w:t>ortalecer el uso de l</w:t>
      </w:r>
      <w:r w:rsidR="007E7EE9" w:rsidRPr="00BB297B">
        <w:rPr>
          <w:rFonts w:ascii="Times New Roman" w:hAnsi="Times New Roman"/>
          <w:sz w:val="24"/>
          <w:szCs w:val="24"/>
          <w:shd w:val="clear" w:color="auto" w:fill="FFFFFF"/>
        </w:rPr>
        <w:t>as</w:t>
      </w:r>
      <w:r w:rsidR="00027D06" w:rsidRPr="00BB297B">
        <w:rPr>
          <w:rFonts w:ascii="Times New Roman" w:hAnsi="Times New Roman"/>
          <w:sz w:val="24"/>
          <w:szCs w:val="24"/>
          <w:shd w:val="clear" w:color="auto" w:fill="FFFFFF"/>
        </w:rPr>
        <w:t xml:space="preserve"> tecnologías a través de clases en línea, grabaciones, videoconferencias, club</w:t>
      </w:r>
      <w:r w:rsidR="00A9634F">
        <w:rPr>
          <w:rFonts w:ascii="Times New Roman" w:hAnsi="Times New Roman"/>
          <w:sz w:val="24"/>
          <w:szCs w:val="24"/>
          <w:shd w:val="clear" w:color="auto" w:fill="FFFFFF"/>
        </w:rPr>
        <w:t>e</w:t>
      </w:r>
      <w:r w:rsidR="00027D06" w:rsidRPr="00BB297B">
        <w:rPr>
          <w:rFonts w:ascii="Times New Roman" w:hAnsi="Times New Roman"/>
          <w:sz w:val="24"/>
          <w:szCs w:val="24"/>
          <w:shd w:val="clear" w:color="auto" w:fill="FFFFFF"/>
        </w:rPr>
        <w:t>s semanales extracurriculares y simuladores</w:t>
      </w:r>
      <w:r w:rsidR="00A9634F">
        <w:rPr>
          <w:rFonts w:ascii="Times New Roman" w:hAnsi="Times New Roman"/>
          <w:sz w:val="24"/>
          <w:szCs w:val="24"/>
          <w:shd w:val="clear" w:color="auto" w:fill="FFFFFF"/>
        </w:rPr>
        <w:t>,</w:t>
      </w:r>
      <w:r w:rsidR="00027D06" w:rsidRPr="00BB297B">
        <w:rPr>
          <w:rFonts w:ascii="Times New Roman" w:hAnsi="Times New Roman"/>
          <w:sz w:val="24"/>
          <w:szCs w:val="24"/>
          <w:shd w:val="clear" w:color="auto" w:fill="FFFFFF"/>
        </w:rPr>
        <w:t xml:space="preserve"> 3) </w:t>
      </w:r>
      <w:r w:rsidR="00A9634F">
        <w:rPr>
          <w:rFonts w:ascii="Times New Roman" w:hAnsi="Times New Roman"/>
          <w:sz w:val="24"/>
          <w:szCs w:val="24"/>
          <w:shd w:val="clear" w:color="auto" w:fill="FFFFFF"/>
        </w:rPr>
        <w:t>m</w:t>
      </w:r>
      <w:r w:rsidR="00027D06" w:rsidRPr="00BB297B">
        <w:rPr>
          <w:rFonts w:ascii="Times New Roman" w:hAnsi="Times New Roman"/>
          <w:sz w:val="24"/>
          <w:szCs w:val="24"/>
          <w:shd w:val="clear" w:color="auto" w:fill="FFFFFF"/>
        </w:rPr>
        <w:t xml:space="preserve">otivar a los estudiantes para </w:t>
      </w:r>
      <w:r w:rsidRPr="00BB297B">
        <w:rPr>
          <w:rFonts w:ascii="Times New Roman" w:hAnsi="Times New Roman"/>
          <w:sz w:val="24"/>
          <w:szCs w:val="24"/>
          <w:shd w:val="clear" w:color="auto" w:fill="FFFFFF"/>
        </w:rPr>
        <w:t>que utilicen</w:t>
      </w:r>
      <w:r w:rsidR="00027D06" w:rsidRPr="00BB297B">
        <w:rPr>
          <w:rFonts w:ascii="Times New Roman" w:hAnsi="Times New Roman"/>
          <w:sz w:val="24"/>
          <w:szCs w:val="24"/>
          <w:shd w:val="clear" w:color="auto" w:fill="FFFFFF"/>
        </w:rPr>
        <w:t xml:space="preserve"> su tiempo libre en </w:t>
      </w:r>
      <w:r w:rsidR="007E7EE9" w:rsidRPr="00BB297B">
        <w:rPr>
          <w:rFonts w:ascii="Times New Roman" w:hAnsi="Times New Roman"/>
          <w:sz w:val="24"/>
          <w:szCs w:val="24"/>
          <w:shd w:val="clear" w:color="auto" w:fill="FFFFFF"/>
        </w:rPr>
        <w:t>leer,</w:t>
      </w:r>
      <w:r w:rsidR="00027D06" w:rsidRPr="00BB297B">
        <w:rPr>
          <w:rFonts w:ascii="Times New Roman" w:hAnsi="Times New Roman"/>
          <w:sz w:val="24"/>
          <w:szCs w:val="24"/>
          <w:shd w:val="clear" w:color="auto" w:fill="FFFFFF"/>
        </w:rPr>
        <w:t xml:space="preserve"> estudiar y aumentar </w:t>
      </w:r>
      <w:r w:rsidR="007E7EE9" w:rsidRPr="00BB297B">
        <w:rPr>
          <w:rFonts w:ascii="Times New Roman" w:hAnsi="Times New Roman"/>
          <w:sz w:val="24"/>
          <w:szCs w:val="24"/>
          <w:shd w:val="clear" w:color="auto" w:fill="FFFFFF"/>
        </w:rPr>
        <w:t>su producción académica con el apoyo diario de sus tutores o profesores</w:t>
      </w:r>
      <w:r w:rsidR="00A9634F">
        <w:rPr>
          <w:rFonts w:ascii="Times New Roman" w:hAnsi="Times New Roman"/>
          <w:sz w:val="24"/>
          <w:szCs w:val="24"/>
          <w:shd w:val="clear" w:color="auto" w:fill="FFFFFF"/>
        </w:rPr>
        <w:t>, y 4) p</w:t>
      </w:r>
      <w:r w:rsidR="007E7EE9" w:rsidRPr="00BB297B">
        <w:rPr>
          <w:rFonts w:ascii="Times New Roman" w:hAnsi="Times New Roman"/>
          <w:sz w:val="24"/>
          <w:szCs w:val="24"/>
          <w:shd w:val="clear" w:color="auto" w:fill="FFFFFF"/>
        </w:rPr>
        <w:t>roveer apoyo psicológico a los estudiantes.</w:t>
      </w:r>
    </w:p>
    <w:p w14:paraId="33720B63" w14:textId="77777777" w:rsidR="002E047C" w:rsidRDefault="00FE27C6"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fldChar w:fldCharType="begin" w:fldLock="1"/>
      </w:r>
      <w:r w:rsidR="00825F68" w:rsidRPr="00BB297B">
        <w:rPr>
          <w:rFonts w:ascii="Times New Roman" w:hAnsi="Times New Roman"/>
          <w:sz w:val="24"/>
          <w:szCs w:val="24"/>
          <w:shd w:val="clear" w:color="auto" w:fill="FFFFFF"/>
        </w:rPr>
        <w:instrText>ADDIN CSL_CITATION {"citationItems":[{"id":"ITEM-1","itemData":{"ISBN":"9781728170084","author":[{"dropping-particle":"","family":"Ping","given":"Zhang","non-dropping-particle":"","parse-names":false,"suffix":""},{"dropping-particle":"","family":"Fudong","given":"Liu","non-dropping-particle":"","parse-names":false,"suffix":""},{"dropping-particle":"","family":"Zheng","given":"Shan","non-dropping-particle":"","parse-names":false,"suffix":""}],"container-title":"2020 IEEE 2nd International Conference on Computer Science and Educational Informatization (CSEI)","id":"ITEM-1","issued":{"date-parts":[["2020"]]},"page":"165-167","title":"Thinking and Practice of Online Teaching under COVID-19 Epidemic","type":"paper-conference"},"uris":["http://www.mendeley.com/documents/?uuid=0ffe2a84-3ba2-4e85-9628-3b4fc8bd6ffb"]}],"mendeley":{"formattedCitation":"(Ping, Fudong, &amp; Zheng, 2020)","manualFormatting":"Ping, Fudong, y Zheng (2020)","plainTextFormattedCitation":"(Ping, Fudong, &amp; Zheng, 2020)","previouslyFormattedCitation":"(Ping, Fudong, &amp; Zheng,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Ping, Fudong y Zheng (2020)</w:t>
      </w:r>
      <w:r w:rsidRPr="00BB297B">
        <w:rPr>
          <w:rFonts w:ascii="Times New Roman" w:hAnsi="Times New Roman"/>
          <w:sz w:val="24"/>
          <w:szCs w:val="24"/>
          <w:shd w:val="clear" w:color="auto" w:fill="FFFFFF"/>
        </w:rPr>
        <w:fldChar w:fldCharType="end"/>
      </w:r>
      <w:r w:rsidR="00267D96" w:rsidRPr="00BB297B">
        <w:rPr>
          <w:rFonts w:ascii="Times New Roman" w:hAnsi="Times New Roman"/>
          <w:sz w:val="24"/>
          <w:szCs w:val="24"/>
          <w:shd w:val="clear" w:color="auto" w:fill="FFFFFF"/>
        </w:rPr>
        <w:t xml:space="preserve"> destacan algunos problemas que surgen en </w:t>
      </w:r>
      <w:r w:rsidR="00D63E32" w:rsidRPr="00BB297B">
        <w:rPr>
          <w:rFonts w:ascii="Times New Roman" w:hAnsi="Times New Roman"/>
          <w:sz w:val="24"/>
          <w:szCs w:val="24"/>
          <w:shd w:val="clear" w:color="auto" w:fill="FFFFFF"/>
        </w:rPr>
        <w:t>la modalidad en línea como sustituto de la educación presencial</w:t>
      </w:r>
      <w:r w:rsidR="00A92E1E" w:rsidRPr="00BB297B">
        <w:rPr>
          <w:rFonts w:ascii="Times New Roman" w:hAnsi="Times New Roman"/>
          <w:sz w:val="24"/>
          <w:szCs w:val="24"/>
          <w:shd w:val="clear" w:color="auto" w:fill="FFFFFF"/>
        </w:rPr>
        <w:t xml:space="preserve"> en tiempos de </w:t>
      </w:r>
      <w:r w:rsidR="00A9634F" w:rsidRPr="00BB297B">
        <w:rPr>
          <w:rFonts w:ascii="Times New Roman" w:hAnsi="Times New Roman"/>
          <w:sz w:val="24"/>
          <w:szCs w:val="24"/>
          <w:shd w:val="clear" w:color="auto" w:fill="FFFFFF"/>
        </w:rPr>
        <w:t>covid</w:t>
      </w:r>
      <w:r w:rsidR="00A9634F">
        <w:rPr>
          <w:rFonts w:ascii="Times New Roman" w:hAnsi="Times New Roman"/>
          <w:sz w:val="24"/>
          <w:szCs w:val="24"/>
          <w:shd w:val="clear" w:color="auto" w:fill="FFFFFF"/>
        </w:rPr>
        <w:t>-19</w:t>
      </w:r>
      <w:r w:rsidR="00267D96" w:rsidRPr="00BB297B">
        <w:rPr>
          <w:rFonts w:ascii="Times New Roman" w:hAnsi="Times New Roman"/>
          <w:sz w:val="24"/>
          <w:szCs w:val="24"/>
          <w:shd w:val="clear" w:color="auto" w:fill="FFFFFF"/>
        </w:rPr>
        <w:t>: es difícil para los docentes saber si los estudiantes están poniendo atención o están holgazaneando. Es probable que algunos alumnos no puedan realizar preguntas si no entienden algo</w:t>
      </w:r>
      <w:r w:rsidR="00A9634F">
        <w:rPr>
          <w:rFonts w:ascii="Times New Roman" w:hAnsi="Times New Roman"/>
          <w:sz w:val="24"/>
          <w:szCs w:val="24"/>
          <w:shd w:val="clear" w:color="auto" w:fill="FFFFFF"/>
        </w:rPr>
        <w:t>,</w:t>
      </w:r>
      <w:r w:rsidR="00267D96" w:rsidRPr="00BB297B">
        <w:rPr>
          <w:rFonts w:ascii="Times New Roman" w:hAnsi="Times New Roman"/>
          <w:sz w:val="24"/>
          <w:szCs w:val="24"/>
          <w:shd w:val="clear" w:color="auto" w:fill="FFFFFF"/>
        </w:rPr>
        <w:t xml:space="preserve"> y además los estudiantes requieren autodisciplina, lo que puede</w:t>
      </w:r>
      <w:r w:rsidR="00A92E1E" w:rsidRPr="00BB297B">
        <w:rPr>
          <w:rFonts w:ascii="Times New Roman" w:hAnsi="Times New Roman"/>
          <w:sz w:val="24"/>
          <w:szCs w:val="24"/>
          <w:shd w:val="clear" w:color="auto" w:fill="FFFFFF"/>
        </w:rPr>
        <w:t xml:space="preserve"> ser difícil </w:t>
      </w:r>
      <w:r w:rsidR="00D2463B" w:rsidRPr="00BB297B">
        <w:rPr>
          <w:rFonts w:ascii="Times New Roman" w:hAnsi="Times New Roman"/>
          <w:sz w:val="24"/>
          <w:szCs w:val="24"/>
          <w:shd w:val="clear" w:color="auto" w:fill="FFFFFF"/>
        </w:rPr>
        <w:t xml:space="preserve">de lograr </w:t>
      </w:r>
      <w:r w:rsidR="00A92E1E" w:rsidRPr="00BB297B">
        <w:rPr>
          <w:rFonts w:ascii="Times New Roman" w:hAnsi="Times New Roman"/>
          <w:sz w:val="24"/>
          <w:szCs w:val="24"/>
          <w:shd w:val="clear" w:color="auto" w:fill="FFFFFF"/>
        </w:rPr>
        <w:t>para ellos.</w:t>
      </w:r>
      <w:r w:rsidR="00267D96" w:rsidRPr="00BB297B">
        <w:rPr>
          <w:rFonts w:ascii="Times New Roman" w:hAnsi="Times New Roman"/>
          <w:sz w:val="24"/>
          <w:szCs w:val="24"/>
          <w:shd w:val="clear" w:color="auto" w:fill="FFFFFF"/>
        </w:rPr>
        <w:t xml:space="preserve"> </w:t>
      </w:r>
      <w:r w:rsidR="00A92E1E" w:rsidRPr="00BB297B">
        <w:rPr>
          <w:rFonts w:ascii="Times New Roman" w:hAnsi="Times New Roman"/>
          <w:sz w:val="24"/>
          <w:szCs w:val="24"/>
          <w:shd w:val="clear" w:color="auto" w:fill="FFFFFF"/>
        </w:rPr>
        <w:t>De esta manera, Ping, Fudong y Zheng (2020) proponen el aprendizaje basado en problemas como un método efectivo para la enseñanza en línea, especialmente en el nivel universitario y en el área de tecnologías. En este enfoque hay tres etapas: aprendizaje autónomo por parte del estudiante, encuentros virtuales en vivo y ejercicios en línea. La idea central es enseñar utilizando problemas y preguntas. En este proceso, el profesor puede guiar a los estudiantes, resolver conjuntamente los problemas con ellos, o bien dejar que ellos los resuelvan por sí mismos.</w:t>
      </w:r>
    </w:p>
    <w:p w14:paraId="34CDE5ED" w14:textId="77777777" w:rsidR="002E047C" w:rsidRDefault="008A258E"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 xml:space="preserve">Para </w:t>
      </w:r>
      <w:r w:rsidRPr="00BB297B">
        <w:rPr>
          <w:rFonts w:ascii="Times New Roman" w:hAnsi="Times New Roman"/>
          <w:sz w:val="24"/>
          <w:szCs w:val="24"/>
          <w:shd w:val="clear" w:color="auto" w:fill="FFFFFF"/>
        </w:rPr>
        <w:fldChar w:fldCharType="begin" w:fldLock="1"/>
      </w:r>
      <w:r w:rsidR="008B431E" w:rsidRPr="00BB297B">
        <w:rPr>
          <w:rFonts w:ascii="Times New Roman" w:hAnsi="Times New Roman"/>
          <w:sz w:val="24"/>
          <w:szCs w:val="24"/>
          <w:shd w:val="clear" w:color="auto" w:fill="FFFFFF"/>
        </w:rPr>
        <w:instrText>ADDIN CSL_CITATION {"citationItems":[{"id":"ITEM-1","itemData":{"DOI":"10.1109/ECIT50008.2020.00044","ISBN":"9781728159027","author":[{"dropping-particle":"","family":"Feng","given":"Xiao-Li","non-dropping-particle":"","parse-names":false,"suffix":""},{"dropping-particle":"","family":"Yu","given":"Tai","non-dropping-particle":"","parse-names":false,"suffix":""},{"dropping-particle":"","family":"Hu","given":"Xu-Ce","non-dropping-particle":"","parse-names":false,"suffix":""},{"dropping-particle":"","family":"Fan","given":"Kai-Yang","non-dropping-particle":"","parse-names":false,"suffix":""}],"container-title":"2020 International Conference on E-Commerce and Internet Technology (ECIT)","id":"ITEM-1","issued":{"date-parts":[["2020"]]},"page":"167-170","title":"Brief discussion about the impact of the Coronavirus Disease 2019 on Teaching in Colleges and Universities of China","type":"paper-conference"},"uris":["http://www.mendeley.com/documents/?uuid=fff25050-9099-4708-92be-c107b8520907"]}],"mendeley":{"formattedCitation":"(Feng, Yu, Hu, &amp; Fan, 2020)","manualFormatting":"Feng, Yu, Hu y Fan (2020)","plainTextFormattedCitation":"(Feng, Yu, Hu, &amp; Fan, 2020)","previouslyFormattedCitation":"(Feng, Yu, Hu, &amp; Fan, 2020)"},"properties":{"noteIndex":0},"schema":"https://github.com/citation-style-language/schema/raw/master/csl-citation.json"}</w:instrText>
      </w:r>
      <w:r w:rsidRPr="00BB297B">
        <w:rPr>
          <w:rFonts w:ascii="Times New Roman" w:hAnsi="Times New Roman"/>
          <w:sz w:val="24"/>
          <w:szCs w:val="24"/>
          <w:shd w:val="clear" w:color="auto" w:fill="FFFFFF"/>
        </w:rPr>
        <w:fldChar w:fldCharType="separate"/>
      </w:r>
      <w:r w:rsidRPr="00BB297B">
        <w:rPr>
          <w:rFonts w:ascii="Times New Roman" w:hAnsi="Times New Roman"/>
          <w:noProof/>
          <w:sz w:val="24"/>
          <w:szCs w:val="24"/>
          <w:shd w:val="clear" w:color="auto" w:fill="FFFFFF"/>
        </w:rPr>
        <w:t>Feng, Yu, Hu y Fan (2020)</w:t>
      </w:r>
      <w:r w:rsidRPr="00BB297B">
        <w:rPr>
          <w:rFonts w:ascii="Times New Roman" w:hAnsi="Times New Roman"/>
          <w:sz w:val="24"/>
          <w:szCs w:val="24"/>
          <w:shd w:val="clear" w:color="auto" w:fill="FFFFFF"/>
        </w:rPr>
        <w:fldChar w:fldCharType="end"/>
      </w:r>
      <w:r w:rsidRPr="00BB297B">
        <w:rPr>
          <w:rFonts w:ascii="Times New Roman" w:hAnsi="Times New Roman"/>
          <w:sz w:val="24"/>
          <w:szCs w:val="24"/>
          <w:shd w:val="clear" w:color="auto" w:fill="FFFFFF"/>
        </w:rPr>
        <w:t xml:space="preserve">, los docentes, además de enfrentar los retos de conocer cómo utilizar el nuevo </w:t>
      </w:r>
      <w:r w:rsidRPr="002E047C">
        <w:rPr>
          <w:rFonts w:ascii="Times New Roman" w:hAnsi="Times New Roman"/>
          <w:i/>
          <w:sz w:val="24"/>
          <w:szCs w:val="24"/>
          <w:shd w:val="clear" w:color="auto" w:fill="FFFFFF"/>
        </w:rPr>
        <w:t>software</w:t>
      </w:r>
      <w:r w:rsidRPr="00BB297B">
        <w:rPr>
          <w:rFonts w:ascii="Times New Roman" w:hAnsi="Times New Roman"/>
          <w:sz w:val="24"/>
          <w:szCs w:val="24"/>
          <w:shd w:val="clear" w:color="auto" w:fill="FFFFFF"/>
        </w:rPr>
        <w:t xml:space="preserve"> para impartir sus clases, tienen que convertir sus materiales de aprendizaje en versiones electrónicas y ajustar el ritmo de la clase. Todo esto sin contar con el estrés que puede causarles la falta de respuesta de los estudiantes al interactuar con ellos.</w:t>
      </w:r>
      <w:r w:rsidR="0063223F" w:rsidRPr="00BB297B">
        <w:rPr>
          <w:rFonts w:ascii="Times New Roman" w:hAnsi="Times New Roman"/>
          <w:sz w:val="24"/>
          <w:szCs w:val="24"/>
          <w:shd w:val="clear" w:color="auto" w:fill="FFFFFF"/>
        </w:rPr>
        <w:t xml:space="preserve"> Por otra parte, señalan que</w:t>
      </w:r>
      <w:r w:rsidR="002E047C">
        <w:rPr>
          <w:rFonts w:ascii="Times New Roman" w:hAnsi="Times New Roman"/>
          <w:sz w:val="24"/>
          <w:szCs w:val="24"/>
          <w:shd w:val="clear" w:color="auto" w:fill="FFFFFF"/>
        </w:rPr>
        <w:t>,</w:t>
      </w:r>
      <w:r w:rsidR="0063223F" w:rsidRPr="00BB297B">
        <w:rPr>
          <w:rFonts w:ascii="Times New Roman" w:hAnsi="Times New Roman"/>
          <w:sz w:val="24"/>
          <w:szCs w:val="24"/>
          <w:shd w:val="clear" w:color="auto" w:fill="FFFFFF"/>
        </w:rPr>
        <w:t xml:space="preserve"> como la enseñanza en línea es completamente diferente </w:t>
      </w:r>
      <w:r w:rsidR="002E047C">
        <w:rPr>
          <w:rFonts w:ascii="Times New Roman" w:hAnsi="Times New Roman"/>
          <w:sz w:val="24"/>
          <w:szCs w:val="24"/>
          <w:shd w:val="clear" w:color="auto" w:fill="FFFFFF"/>
        </w:rPr>
        <w:t>a</w:t>
      </w:r>
      <w:r w:rsidR="0063223F" w:rsidRPr="00BB297B">
        <w:rPr>
          <w:rFonts w:ascii="Times New Roman" w:hAnsi="Times New Roman"/>
          <w:sz w:val="24"/>
          <w:szCs w:val="24"/>
          <w:shd w:val="clear" w:color="auto" w:fill="FFFFFF"/>
        </w:rPr>
        <w:t xml:space="preserve"> la enseñanza presencial, las universidades deben establecer estrategias para apoyar este proceso. Por ejemplo, es recomendable contar con un equipo de supervisión, apoyo, calidad y control de las clases en línea. </w:t>
      </w:r>
      <w:r w:rsidR="00A11D2B" w:rsidRPr="00BB297B">
        <w:rPr>
          <w:rFonts w:ascii="Times New Roman" w:hAnsi="Times New Roman"/>
          <w:sz w:val="24"/>
          <w:szCs w:val="24"/>
          <w:shd w:val="clear" w:color="auto" w:fill="FFFFFF"/>
        </w:rPr>
        <w:t>Asimismo,</w:t>
      </w:r>
      <w:r w:rsidR="0063223F" w:rsidRPr="00BB297B">
        <w:rPr>
          <w:rFonts w:ascii="Times New Roman" w:hAnsi="Times New Roman"/>
          <w:sz w:val="24"/>
          <w:szCs w:val="24"/>
          <w:shd w:val="clear" w:color="auto" w:fill="FFFFFF"/>
        </w:rPr>
        <w:t xml:space="preserve"> es importante elegir una plataforma eficiente y con las funcionalidades necesarias para proveer la educación virtual. También los docentes deben capacitarse para aprovechar al máximo la plataforma utilizada, </w:t>
      </w:r>
      <w:r w:rsidR="00A11D2B" w:rsidRPr="00BB297B">
        <w:rPr>
          <w:rFonts w:ascii="Times New Roman" w:hAnsi="Times New Roman"/>
          <w:sz w:val="24"/>
          <w:szCs w:val="24"/>
          <w:shd w:val="clear" w:color="auto" w:fill="FFFFFF"/>
        </w:rPr>
        <w:t xml:space="preserve">diseñar planes de aprendizaje y adoptar métodos diversificados y flexibles para </w:t>
      </w:r>
      <w:r w:rsidR="00A11D2B" w:rsidRPr="00BB297B">
        <w:rPr>
          <w:rFonts w:ascii="Times New Roman" w:hAnsi="Times New Roman"/>
          <w:sz w:val="24"/>
          <w:szCs w:val="24"/>
          <w:shd w:val="clear" w:color="auto" w:fill="FFFFFF"/>
        </w:rPr>
        <w:lastRenderedPageBreak/>
        <w:t xml:space="preserve">organizar la enseñanza. Finalmente, estos autores </w:t>
      </w:r>
      <w:r w:rsidR="002E047C" w:rsidRPr="00BB297B">
        <w:rPr>
          <w:rFonts w:ascii="Times New Roman" w:hAnsi="Times New Roman"/>
          <w:sz w:val="24"/>
          <w:szCs w:val="24"/>
          <w:shd w:val="clear" w:color="auto" w:fill="FFFFFF"/>
        </w:rPr>
        <w:t xml:space="preserve">señalan </w:t>
      </w:r>
      <w:r w:rsidR="002E047C">
        <w:rPr>
          <w:rFonts w:ascii="Times New Roman" w:hAnsi="Times New Roman"/>
          <w:sz w:val="24"/>
          <w:szCs w:val="24"/>
          <w:shd w:val="clear" w:color="auto" w:fill="FFFFFF"/>
        </w:rPr>
        <w:t xml:space="preserve">que </w:t>
      </w:r>
      <w:r w:rsidR="00A11D2B" w:rsidRPr="00BB297B">
        <w:rPr>
          <w:rFonts w:ascii="Times New Roman" w:hAnsi="Times New Roman"/>
          <w:sz w:val="24"/>
          <w:szCs w:val="24"/>
          <w:shd w:val="clear" w:color="auto" w:fill="FFFFFF"/>
        </w:rPr>
        <w:t>es importante analizar los resultados de la experiencia y realizar las evaluaciones y acciones derivadas que resulten pertinentes.</w:t>
      </w:r>
    </w:p>
    <w:p w14:paraId="770F313D" w14:textId="77777777" w:rsidR="002E047C" w:rsidRDefault="00D77061" w:rsidP="00563431">
      <w:pPr>
        <w:spacing w:after="0" w:line="360" w:lineRule="auto"/>
        <w:ind w:firstLine="708"/>
        <w:jc w:val="both"/>
        <w:rPr>
          <w:rFonts w:ascii="Times New Roman" w:hAnsi="Times New Roman"/>
          <w:sz w:val="24"/>
          <w:szCs w:val="24"/>
          <w:shd w:val="clear" w:color="auto" w:fill="FFFFFF"/>
        </w:rPr>
      </w:pPr>
      <w:r w:rsidRPr="00BB297B">
        <w:rPr>
          <w:rFonts w:ascii="Times New Roman" w:hAnsi="Times New Roman"/>
          <w:sz w:val="24"/>
          <w:szCs w:val="24"/>
          <w:shd w:val="clear" w:color="auto" w:fill="FFFFFF"/>
        </w:rPr>
        <w:t>Por su parte, d</w:t>
      </w:r>
      <w:r w:rsidR="00825F68" w:rsidRPr="00BB297B">
        <w:rPr>
          <w:rFonts w:ascii="Times New Roman" w:hAnsi="Times New Roman"/>
          <w:sz w:val="24"/>
          <w:szCs w:val="24"/>
          <w:shd w:val="clear" w:color="auto" w:fill="FFFFFF"/>
        </w:rPr>
        <w:t>espués de analizar los efectos de</w:t>
      </w:r>
      <w:r w:rsidR="002E047C">
        <w:rPr>
          <w:rFonts w:ascii="Times New Roman" w:hAnsi="Times New Roman"/>
          <w:sz w:val="24"/>
          <w:szCs w:val="24"/>
          <w:shd w:val="clear" w:color="auto" w:fill="FFFFFF"/>
        </w:rPr>
        <w:t xml:space="preserve"> la</w:t>
      </w:r>
      <w:r w:rsidR="00825F68" w:rsidRPr="00BB297B">
        <w:rPr>
          <w:rFonts w:ascii="Times New Roman" w:hAnsi="Times New Roman"/>
          <w:sz w:val="24"/>
          <w:szCs w:val="24"/>
          <w:shd w:val="clear" w:color="auto" w:fill="FFFFFF"/>
        </w:rPr>
        <w:t xml:space="preserve"> </w:t>
      </w:r>
      <w:r w:rsidR="002E047C" w:rsidRPr="00BB297B">
        <w:rPr>
          <w:rFonts w:ascii="Times New Roman" w:hAnsi="Times New Roman"/>
          <w:sz w:val="24"/>
          <w:szCs w:val="24"/>
          <w:shd w:val="clear" w:color="auto" w:fill="FFFFFF"/>
        </w:rPr>
        <w:t>covid</w:t>
      </w:r>
      <w:r w:rsidR="00825F68" w:rsidRPr="00BB297B">
        <w:rPr>
          <w:rFonts w:ascii="Times New Roman" w:hAnsi="Times New Roman"/>
          <w:sz w:val="24"/>
          <w:szCs w:val="24"/>
          <w:shd w:val="clear" w:color="auto" w:fill="FFFFFF"/>
        </w:rPr>
        <w:t xml:space="preserve">-19 en las actividades cotidianas, </w:t>
      </w:r>
      <w:r w:rsidR="00825F68" w:rsidRPr="00BB297B">
        <w:rPr>
          <w:rFonts w:ascii="Times New Roman" w:hAnsi="Times New Roman"/>
          <w:sz w:val="24"/>
          <w:szCs w:val="24"/>
          <w:shd w:val="clear" w:color="auto" w:fill="FFFFFF"/>
        </w:rPr>
        <w:fldChar w:fldCharType="begin" w:fldLock="1"/>
      </w:r>
      <w:r w:rsidR="008A258E" w:rsidRPr="00BB297B">
        <w:rPr>
          <w:rFonts w:ascii="Times New Roman" w:hAnsi="Times New Roman"/>
          <w:sz w:val="24"/>
          <w:szCs w:val="24"/>
          <w:shd w:val="clear" w:color="auto" w:fill="FFFFFF"/>
        </w:rPr>
        <w:instrText>ADDIN CSL_CITATION {"citationItems":[{"id":"ITEM-1","itemData":{"DOI":"10.1145/3397262","ISSN":"15577317","author":[{"dropping-particle":"","family":"Cerf","given":"Vinton G.","non-dropping-particle":"","parse-names":false,"suffix":""}],"container-title":"Communications of the ACM","id":"ITEM-1","issue":"6","issued":{"date-parts":[["2020"]]},"page":"7","title":"Implications of the COVID-19 pandemic","type":"article-journal","volume":"63"},"uris":["http://www.mendeley.com/documents/?uuid=9540a268-b14d-40ad-bed5-db6618f57c07"]}],"mendeley":{"formattedCitation":"(Cerf, 2020)","manualFormatting":"Cerf (2020)","plainTextFormattedCitation":"(Cerf, 2020)","previouslyFormattedCitation":"(Cerf, 2020)"},"properties":{"noteIndex":0},"schema":"https://github.com/citation-style-language/schema/raw/master/csl-citation.json"}</w:instrText>
      </w:r>
      <w:r w:rsidR="00825F68" w:rsidRPr="00BB297B">
        <w:rPr>
          <w:rFonts w:ascii="Times New Roman" w:hAnsi="Times New Roman"/>
          <w:sz w:val="24"/>
          <w:szCs w:val="24"/>
          <w:shd w:val="clear" w:color="auto" w:fill="FFFFFF"/>
        </w:rPr>
        <w:fldChar w:fldCharType="separate"/>
      </w:r>
      <w:r w:rsidR="00825F68" w:rsidRPr="00BB297B">
        <w:rPr>
          <w:rFonts w:ascii="Times New Roman" w:hAnsi="Times New Roman"/>
          <w:noProof/>
          <w:sz w:val="24"/>
          <w:szCs w:val="24"/>
          <w:shd w:val="clear" w:color="auto" w:fill="FFFFFF"/>
        </w:rPr>
        <w:t>Cerf (2020)</w:t>
      </w:r>
      <w:r w:rsidR="00825F68" w:rsidRPr="00BB297B">
        <w:rPr>
          <w:rFonts w:ascii="Times New Roman" w:hAnsi="Times New Roman"/>
          <w:sz w:val="24"/>
          <w:szCs w:val="24"/>
          <w:shd w:val="clear" w:color="auto" w:fill="FFFFFF"/>
        </w:rPr>
        <w:fldChar w:fldCharType="end"/>
      </w:r>
      <w:r w:rsidR="002E047C">
        <w:rPr>
          <w:rFonts w:ascii="Times New Roman" w:hAnsi="Times New Roman"/>
          <w:sz w:val="24"/>
          <w:szCs w:val="24"/>
          <w:shd w:val="clear" w:color="auto" w:fill="FFFFFF"/>
        </w:rPr>
        <w:t xml:space="preserve"> menciona que el internet y la W</w:t>
      </w:r>
      <w:r w:rsidR="00825F68" w:rsidRPr="00BB297B">
        <w:rPr>
          <w:rFonts w:ascii="Times New Roman" w:hAnsi="Times New Roman"/>
          <w:sz w:val="24"/>
          <w:szCs w:val="24"/>
          <w:shd w:val="clear" w:color="auto" w:fill="FFFFFF"/>
        </w:rPr>
        <w:t xml:space="preserve">eb, las videoconferencias, las herramientas de colaboración, el correo electrónico y las redes sociales son </w:t>
      </w:r>
      <w:r w:rsidR="006A2C89" w:rsidRPr="00BB297B">
        <w:rPr>
          <w:rFonts w:ascii="Times New Roman" w:hAnsi="Times New Roman"/>
          <w:sz w:val="24"/>
          <w:szCs w:val="24"/>
          <w:shd w:val="clear" w:color="auto" w:fill="FFFFFF"/>
        </w:rPr>
        <w:t>los medios principales para los negocios, la interacción social y el entretenimiento</w:t>
      </w:r>
      <w:r w:rsidRPr="00BB297B">
        <w:rPr>
          <w:rFonts w:ascii="Times New Roman" w:hAnsi="Times New Roman"/>
          <w:sz w:val="24"/>
          <w:szCs w:val="24"/>
          <w:shd w:val="clear" w:color="auto" w:fill="FFFFFF"/>
        </w:rPr>
        <w:t xml:space="preserve"> durante la pandemia</w:t>
      </w:r>
      <w:r w:rsidR="006A2C89" w:rsidRPr="00BB297B">
        <w:rPr>
          <w:rFonts w:ascii="Times New Roman" w:hAnsi="Times New Roman"/>
          <w:sz w:val="24"/>
          <w:szCs w:val="24"/>
          <w:shd w:val="clear" w:color="auto" w:fill="FFFFFF"/>
        </w:rPr>
        <w:t>. Posteriormente</w:t>
      </w:r>
      <w:r w:rsidR="002E047C">
        <w:rPr>
          <w:rFonts w:ascii="Times New Roman" w:hAnsi="Times New Roman"/>
          <w:sz w:val="24"/>
          <w:szCs w:val="24"/>
          <w:shd w:val="clear" w:color="auto" w:fill="FFFFFF"/>
        </w:rPr>
        <w:t>,</w:t>
      </w:r>
      <w:r w:rsidR="006A2C89" w:rsidRPr="00BB297B">
        <w:rPr>
          <w:rFonts w:ascii="Times New Roman" w:hAnsi="Times New Roman"/>
          <w:sz w:val="24"/>
          <w:szCs w:val="24"/>
          <w:shd w:val="clear" w:color="auto" w:fill="FFFFFF"/>
        </w:rPr>
        <w:t xml:space="preserve"> se cuestiona si en la sociedad pos</w:t>
      </w:r>
      <w:r w:rsidR="002E047C" w:rsidRPr="00BB297B">
        <w:rPr>
          <w:rFonts w:ascii="Times New Roman" w:hAnsi="Times New Roman"/>
          <w:sz w:val="24"/>
          <w:szCs w:val="24"/>
          <w:shd w:val="clear" w:color="auto" w:fill="FFFFFF"/>
        </w:rPr>
        <w:t>covid</w:t>
      </w:r>
      <w:r w:rsidR="006A2C89" w:rsidRPr="00BB297B">
        <w:rPr>
          <w:rFonts w:ascii="Times New Roman" w:hAnsi="Times New Roman"/>
          <w:sz w:val="24"/>
          <w:szCs w:val="24"/>
          <w:shd w:val="clear" w:color="auto" w:fill="FFFFFF"/>
        </w:rPr>
        <w:t>-19</w:t>
      </w:r>
      <w:r w:rsidRPr="00BB297B">
        <w:rPr>
          <w:rFonts w:ascii="Times New Roman" w:hAnsi="Times New Roman"/>
          <w:sz w:val="24"/>
          <w:szCs w:val="24"/>
          <w:shd w:val="clear" w:color="auto" w:fill="FFFFFF"/>
        </w:rPr>
        <w:t>,</w:t>
      </w:r>
      <w:r w:rsidR="006A2C89" w:rsidRPr="00BB297B">
        <w:rPr>
          <w:rFonts w:ascii="Times New Roman" w:hAnsi="Times New Roman"/>
          <w:sz w:val="24"/>
          <w:szCs w:val="24"/>
          <w:shd w:val="clear" w:color="auto" w:fill="FFFFFF"/>
        </w:rPr>
        <w:t xml:space="preserve"> el trabajo y las actividades académicas </w:t>
      </w:r>
      <w:r w:rsidR="00D148B5" w:rsidRPr="00BB297B">
        <w:rPr>
          <w:rFonts w:ascii="Times New Roman" w:hAnsi="Times New Roman"/>
          <w:sz w:val="24"/>
          <w:szCs w:val="24"/>
          <w:shd w:val="clear" w:color="auto" w:fill="FFFFFF"/>
        </w:rPr>
        <w:t>a distancia</w:t>
      </w:r>
      <w:r w:rsidR="006A2C89" w:rsidRPr="00BB297B">
        <w:rPr>
          <w:rFonts w:ascii="Times New Roman" w:hAnsi="Times New Roman"/>
          <w:sz w:val="24"/>
          <w:szCs w:val="24"/>
          <w:shd w:val="clear" w:color="auto" w:fill="FFFFFF"/>
        </w:rPr>
        <w:t xml:space="preserve"> se volverán más comunes </w:t>
      </w:r>
      <w:r w:rsidR="002E047C">
        <w:rPr>
          <w:rFonts w:ascii="Times New Roman" w:hAnsi="Times New Roman"/>
          <w:sz w:val="24"/>
          <w:szCs w:val="24"/>
          <w:shd w:val="clear" w:color="auto" w:fill="FFFFFF"/>
        </w:rPr>
        <w:t>e</w:t>
      </w:r>
      <w:r w:rsidR="006A2C89" w:rsidRPr="00BB297B">
        <w:rPr>
          <w:rFonts w:ascii="Times New Roman" w:hAnsi="Times New Roman"/>
          <w:sz w:val="24"/>
          <w:szCs w:val="24"/>
          <w:shd w:val="clear" w:color="auto" w:fill="FFFFFF"/>
        </w:rPr>
        <w:t xml:space="preserve"> incluso preferidas</w:t>
      </w:r>
      <w:r w:rsidRPr="00BB297B">
        <w:rPr>
          <w:rFonts w:ascii="Times New Roman" w:hAnsi="Times New Roman"/>
          <w:sz w:val="24"/>
          <w:szCs w:val="24"/>
          <w:shd w:val="clear" w:color="auto" w:fill="FFFFFF"/>
        </w:rPr>
        <w:t xml:space="preserve"> </w:t>
      </w:r>
      <w:r w:rsidR="00D148B5" w:rsidRPr="00BB297B">
        <w:rPr>
          <w:rFonts w:ascii="Times New Roman" w:hAnsi="Times New Roman"/>
          <w:sz w:val="24"/>
          <w:szCs w:val="24"/>
          <w:shd w:val="clear" w:color="auto" w:fill="FFFFFF"/>
        </w:rPr>
        <w:t>por</w:t>
      </w:r>
      <w:r w:rsidRPr="00BB297B">
        <w:rPr>
          <w:rFonts w:ascii="Times New Roman" w:hAnsi="Times New Roman"/>
          <w:sz w:val="24"/>
          <w:szCs w:val="24"/>
          <w:shd w:val="clear" w:color="auto" w:fill="FFFFFF"/>
        </w:rPr>
        <w:t xml:space="preserve"> las personas</w:t>
      </w:r>
      <w:r w:rsidR="00D148B5" w:rsidRPr="00BB297B">
        <w:rPr>
          <w:rFonts w:ascii="Times New Roman" w:hAnsi="Times New Roman"/>
          <w:sz w:val="24"/>
          <w:szCs w:val="24"/>
          <w:shd w:val="clear" w:color="auto" w:fill="FFFFFF"/>
        </w:rPr>
        <w:t xml:space="preserve"> en lugar de las presenciales</w:t>
      </w:r>
      <w:r w:rsidR="006A2C89" w:rsidRPr="00BB297B">
        <w:rPr>
          <w:rFonts w:ascii="Times New Roman" w:hAnsi="Times New Roman"/>
          <w:sz w:val="24"/>
          <w:szCs w:val="24"/>
          <w:shd w:val="clear" w:color="auto" w:fill="FFFFFF"/>
        </w:rPr>
        <w:t>.</w:t>
      </w:r>
    </w:p>
    <w:p w14:paraId="3B62BB8B" w14:textId="77777777" w:rsidR="002E047C" w:rsidRDefault="005F62A7" w:rsidP="00563431">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Es claro que la aparición de</w:t>
      </w:r>
      <w:r w:rsidR="002E04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l</w:t>
      </w:r>
      <w:r w:rsidR="002E047C">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002E047C">
        <w:rPr>
          <w:rFonts w:ascii="Times New Roman" w:hAnsi="Times New Roman"/>
          <w:sz w:val="24"/>
          <w:szCs w:val="24"/>
          <w:shd w:val="clear" w:color="auto" w:fill="FFFFFF"/>
        </w:rPr>
        <w:t>covid</w:t>
      </w:r>
      <w:r>
        <w:rPr>
          <w:rFonts w:ascii="Times New Roman" w:hAnsi="Times New Roman"/>
          <w:sz w:val="24"/>
          <w:szCs w:val="24"/>
          <w:shd w:val="clear" w:color="auto" w:fill="FFFFFF"/>
        </w:rPr>
        <w:t>-19 ha modificado gran parte de la actividad humana y ha dado paso a nuevas interacciones que es necesario estudiar.</w:t>
      </w:r>
      <w:r w:rsidR="00E96876">
        <w:rPr>
          <w:rFonts w:ascii="Times New Roman" w:hAnsi="Times New Roman"/>
          <w:sz w:val="24"/>
          <w:szCs w:val="24"/>
          <w:shd w:val="clear" w:color="auto" w:fill="FFFFFF"/>
        </w:rPr>
        <w:t xml:space="preserve"> </w:t>
      </w:r>
      <w:r w:rsidR="00E70F2A">
        <w:rPr>
          <w:rFonts w:ascii="Times New Roman" w:hAnsi="Times New Roman"/>
          <w:sz w:val="24"/>
          <w:szCs w:val="24"/>
          <w:shd w:val="clear" w:color="auto" w:fill="FFFFFF"/>
        </w:rPr>
        <w:t xml:space="preserve">También es cierto que hay muchas interrogantes que han surgido y quedan pendientes </w:t>
      </w:r>
      <w:r w:rsidR="002E047C">
        <w:rPr>
          <w:rFonts w:ascii="Times New Roman" w:hAnsi="Times New Roman"/>
          <w:sz w:val="24"/>
          <w:szCs w:val="24"/>
          <w:shd w:val="clear" w:color="auto" w:fill="FFFFFF"/>
        </w:rPr>
        <w:t>por</w:t>
      </w:r>
      <w:r w:rsidR="00E70F2A">
        <w:rPr>
          <w:rFonts w:ascii="Times New Roman" w:hAnsi="Times New Roman"/>
          <w:sz w:val="24"/>
          <w:szCs w:val="24"/>
          <w:shd w:val="clear" w:color="auto" w:fill="FFFFFF"/>
        </w:rPr>
        <w:t xml:space="preserve"> contestar. Concretamente, e</w:t>
      </w:r>
      <w:r w:rsidR="00A51667">
        <w:rPr>
          <w:rFonts w:ascii="Times New Roman" w:hAnsi="Times New Roman"/>
          <w:sz w:val="24"/>
          <w:szCs w:val="24"/>
          <w:shd w:val="clear" w:color="auto" w:fill="FFFFFF"/>
        </w:rPr>
        <w:t xml:space="preserve">n el ámbito educativo </w:t>
      </w:r>
      <w:r w:rsidR="00E70F2A">
        <w:rPr>
          <w:rFonts w:ascii="Times New Roman" w:hAnsi="Times New Roman"/>
          <w:sz w:val="24"/>
          <w:szCs w:val="24"/>
          <w:shd w:val="clear" w:color="auto" w:fill="FFFFFF"/>
        </w:rPr>
        <w:t>resulta relevante</w:t>
      </w:r>
      <w:r>
        <w:rPr>
          <w:rFonts w:ascii="Times New Roman" w:hAnsi="Times New Roman"/>
          <w:sz w:val="24"/>
          <w:szCs w:val="24"/>
          <w:shd w:val="clear" w:color="auto" w:fill="FFFFFF"/>
        </w:rPr>
        <w:t xml:space="preserve"> conocer cómo se han llevado a cabo </w:t>
      </w:r>
      <w:r w:rsidR="00A51667">
        <w:rPr>
          <w:rFonts w:ascii="Times New Roman" w:hAnsi="Times New Roman"/>
          <w:sz w:val="24"/>
          <w:szCs w:val="24"/>
          <w:shd w:val="clear" w:color="auto" w:fill="FFFFFF"/>
        </w:rPr>
        <w:t xml:space="preserve">los procesos de enseñanza-aprendizaje durante la pandemia. De esta manera, </w:t>
      </w:r>
      <w:r w:rsidR="006B7B13">
        <w:rPr>
          <w:rFonts w:ascii="Times New Roman" w:hAnsi="Times New Roman"/>
          <w:sz w:val="24"/>
          <w:szCs w:val="24"/>
          <w:shd w:val="clear" w:color="auto" w:fill="FFFFFF"/>
        </w:rPr>
        <w:t xml:space="preserve">será posible comprenderlos mejor y preparar escenarios </w:t>
      </w:r>
      <w:r w:rsidR="00E70F2A">
        <w:rPr>
          <w:rFonts w:ascii="Times New Roman" w:hAnsi="Times New Roman"/>
          <w:sz w:val="24"/>
          <w:szCs w:val="24"/>
          <w:shd w:val="clear" w:color="auto" w:fill="FFFFFF"/>
        </w:rPr>
        <w:t xml:space="preserve">futuros </w:t>
      </w:r>
      <w:r w:rsidR="006B7B13">
        <w:rPr>
          <w:rFonts w:ascii="Times New Roman" w:hAnsi="Times New Roman"/>
          <w:sz w:val="24"/>
          <w:szCs w:val="24"/>
          <w:shd w:val="clear" w:color="auto" w:fill="FFFFFF"/>
        </w:rPr>
        <w:t xml:space="preserve">en donde </w:t>
      </w:r>
      <w:r w:rsidR="00D8525B">
        <w:rPr>
          <w:rFonts w:ascii="Times New Roman" w:hAnsi="Times New Roman"/>
          <w:sz w:val="24"/>
          <w:szCs w:val="24"/>
          <w:shd w:val="clear" w:color="auto" w:fill="FFFFFF"/>
        </w:rPr>
        <w:t xml:space="preserve">se puedan fortalecer </w:t>
      </w:r>
      <w:r w:rsidR="006B7B13">
        <w:rPr>
          <w:rFonts w:ascii="Times New Roman" w:hAnsi="Times New Roman"/>
          <w:sz w:val="24"/>
          <w:szCs w:val="24"/>
          <w:shd w:val="clear" w:color="auto" w:fill="FFFFFF"/>
        </w:rPr>
        <w:t>las áreas de oportunidad</w:t>
      </w:r>
      <w:r w:rsidR="00D8525B">
        <w:rPr>
          <w:rFonts w:ascii="Times New Roman" w:hAnsi="Times New Roman"/>
          <w:sz w:val="24"/>
          <w:szCs w:val="24"/>
          <w:shd w:val="clear" w:color="auto" w:fill="FFFFFF"/>
        </w:rPr>
        <w:t xml:space="preserve"> que se detecten</w:t>
      </w:r>
      <w:r w:rsidR="006B7B13">
        <w:rPr>
          <w:rFonts w:ascii="Times New Roman" w:hAnsi="Times New Roman"/>
          <w:sz w:val="24"/>
          <w:szCs w:val="24"/>
          <w:shd w:val="clear" w:color="auto" w:fill="FFFFFF"/>
        </w:rPr>
        <w:t xml:space="preserve">. </w:t>
      </w:r>
    </w:p>
    <w:p w14:paraId="285434B7" w14:textId="4C471EA4" w:rsidR="001028C9" w:rsidRPr="00BB297B" w:rsidRDefault="005F62A7" w:rsidP="00563431">
      <w:pPr>
        <w:spacing w:after="0" w:line="360" w:lineRule="auto"/>
        <w:ind w:firstLine="708"/>
        <w:jc w:val="both"/>
        <w:rPr>
          <w:rFonts w:ascii="Times New Roman" w:hAnsi="Times New Roman"/>
          <w:sz w:val="24"/>
          <w:szCs w:val="24"/>
          <w:shd w:val="clear" w:color="auto" w:fill="FFFFFF"/>
        </w:rPr>
      </w:pPr>
      <w:r w:rsidRPr="007C673A">
        <w:rPr>
          <w:rFonts w:ascii="Times New Roman" w:hAnsi="Times New Roman"/>
          <w:sz w:val="24"/>
          <w:szCs w:val="24"/>
          <w:shd w:val="clear" w:color="auto" w:fill="FFFFFF"/>
        </w:rPr>
        <w:t>E</w:t>
      </w:r>
      <w:r>
        <w:rPr>
          <w:rFonts w:ascii="Times New Roman" w:hAnsi="Times New Roman"/>
          <w:sz w:val="24"/>
          <w:szCs w:val="24"/>
          <w:shd w:val="clear" w:color="auto" w:fill="FFFFFF"/>
        </w:rPr>
        <w:t>ste artículo</w:t>
      </w:r>
      <w:r w:rsidR="002E047C">
        <w:rPr>
          <w:rFonts w:ascii="Times New Roman" w:hAnsi="Times New Roman"/>
          <w:sz w:val="24"/>
          <w:szCs w:val="24"/>
          <w:shd w:val="clear" w:color="auto" w:fill="FFFFFF"/>
        </w:rPr>
        <w:t>, por ende,</w:t>
      </w:r>
      <w:r>
        <w:rPr>
          <w:rFonts w:ascii="Times New Roman" w:hAnsi="Times New Roman"/>
          <w:sz w:val="24"/>
          <w:szCs w:val="24"/>
          <w:shd w:val="clear" w:color="auto" w:fill="FFFFFF"/>
        </w:rPr>
        <w:t xml:space="preserve"> presenta una investigación </w:t>
      </w:r>
      <w:r w:rsidR="002E047C">
        <w:rPr>
          <w:rFonts w:ascii="Times New Roman" w:hAnsi="Times New Roman"/>
          <w:sz w:val="24"/>
          <w:szCs w:val="24"/>
          <w:shd w:val="clear" w:color="auto" w:fill="FFFFFF"/>
        </w:rPr>
        <w:t>realizada</w:t>
      </w:r>
      <w:r>
        <w:rPr>
          <w:rFonts w:ascii="Times New Roman" w:hAnsi="Times New Roman"/>
          <w:sz w:val="24"/>
          <w:szCs w:val="24"/>
          <w:shd w:val="clear" w:color="auto" w:fill="FFFFFF"/>
        </w:rPr>
        <w:t xml:space="preserve"> con </w:t>
      </w:r>
      <w:r w:rsidRPr="007C673A">
        <w:rPr>
          <w:rFonts w:ascii="Times New Roman" w:hAnsi="Times New Roman"/>
          <w:sz w:val="24"/>
          <w:szCs w:val="24"/>
          <w:shd w:val="clear" w:color="auto" w:fill="FFFFFF"/>
        </w:rPr>
        <w:t>el objetivo de lograr un</w:t>
      </w:r>
      <w:r>
        <w:rPr>
          <w:rFonts w:ascii="Times New Roman" w:hAnsi="Times New Roman"/>
          <w:sz w:val="24"/>
          <w:szCs w:val="24"/>
          <w:shd w:val="clear" w:color="auto" w:fill="FFFFFF"/>
        </w:rPr>
        <w:t xml:space="preserve"> acercamiento </w:t>
      </w:r>
      <w:r w:rsidRPr="007C673A">
        <w:rPr>
          <w:rFonts w:ascii="Times New Roman" w:hAnsi="Times New Roman"/>
          <w:sz w:val="24"/>
          <w:szCs w:val="24"/>
          <w:shd w:val="clear" w:color="auto" w:fill="FFFFFF"/>
        </w:rPr>
        <w:t xml:space="preserve">a la caracterización de la </w:t>
      </w:r>
      <w:r>
        <w:rPr>
          <w:rFonts w:ascii="Times New Roman" w:hAnsi="Times New Roman"/>
          <w:sz w:val="24"/>
          <w:szCs w:val="24"/>
          <w:shd w:val="clear" w:color="auto" w:fill="FFFFFF"/>
        </w:rPr>
        <w:t>enseñanza y aprendizaje</w:t>
      </w:r>
      <w:r w:rsidRPr="007C673A">
        <w:rPr>
          <w:rFonts w:ascii="Times New Roman" w:hAnsi="Times New Roman"/>
          <w:sz w:val="24"/>
          <w:szCs w:val="24"/>
          <w:shd w:val="clear" w:color="auto" w:fill="FFFFFF"/>
        </w:rPr>
        <w:t xml:space="preserve"> de las asignaturas prácticas </w:t>
      </w:r>
      <w:r>
        <w:rPr>
          <w:rFonts w:ascii="Times New Roman" w:hAnsi="Times New Roman"/>
          <w:sz w:val="24"/>
          <w:szCs w:val="24"/>
          <w:shd w:val="clear" w:color="auto" w:fill="FFFFFF"/>
        </w:rPr>
        <w:t xml:space="preserve">universitarias </w:t>
      </w:r>
      <w:r w:rsidRPr="007C673A">
        <w:rPr>
          <w:rFonts w:ascii="Times New Roman" w:hAnsi="Times New Roman"/>
          <w:sz w:val="24"/>
          <w:szCs w:val="24"/>
          <w:shd w:val="clear" w:color="auto" w:fill="FFFFFF"/>
        </w:rPr>
        <w:t xml:space="preserve">en el área de tecnologías </w:t>
      </w:r>
      <w:r>
        <w:rPr>
          <w:rFonts w:ascii="Times New Roman" w:hAnsi="Times New Roman"/>
          <w:sz w:val="24"/>
          <w:szCs w:val="24"/>
          <w:shd w:val="clear" w:color="auto" w:fill="FFFFFF"/>
        </w:rPr>
        <w:t xml:space="preserve">de la información </w:t>
      </w:r>
      <w:r w:rsidRPr="007C673A">
        <w:rPr>
          <w:rFonts w:ascii="Times New Roman" w:hAnsi="Times New Roman"/>
          <w:sz w:val="24"/>
          <w:szCs w:val="24"/>
          <w:shd w:val="clear" w:color="auto" w:fill="FFFFFF"/>
        </w:rPr>
        <w:t xml:space="preserve">en los tiempos de </w:t>
      </w:r>
      <w:r w:rsidR="002E047C" w:rsidRPr="007C673A">
        <w:rPr>
          <w:rFonts w:ascii="Times New Roman" w:hAnsi="Times New Roman"/>
          <w:sz w:val="24"/>
          <w:szCs w:val="24"/>
          <w:shd w:val="clear" w:color="auto" w:fill="FFFFFF"/>
        </w:rPr>
        <w:t>covid-19</w:t>
      </w:r>
      <w:r w:rsidRPr="007C673A">
        <w:rPr>
          <w:rFonts w:ascii="Times New Roman" w:hAnsi="Times New Roman"/>
          <w:sz w:val="24"/>
          <w:szCs w:val="24"/>
          <w:shd w:val="clear" w:color="auto" w:fill="FFFFFF"/>
        </w:rPr>
        <w:t>.</w:t>
      </w:r>
      <w:r w:rsidR="00E96876">
        <w:rPr>
          <w:rFonts w:ascii="Times New Roman" w:hAnsi="Times New Roman"/>
          <w:sz w:val="24"/>
          <w:szCs w:val="24"/>
          <w:shd w:val="clear" w:color="auto" w:fill="FFFFFF"/>
        </w:rPr>
        <w:t xml:space="preserve"> </w:t>
      </w:r>
      <w:r w:rsidR="001028C9">
        <w:rPr>
          <w:rFonts w:ascii="Times New Roman" w:hAnsi="Times New Roman"/>
          <w:sz w:val="24"/>
          <w:szCs w:val="24"/>
          <w:shd w:val="clear" w:color="auto" w:fill="FFFFFF"/>
        </w:rPr>
        <w:t xml:space="preserve">El resto </w:t>
      </w:r>
      <w:r w:rsidR="00E70F2A">
        <w:rPr>
          <w:rFonts w:ascii="Times New Roman" w:hAnsi="Times New Roman"/>
          <w:sz w:val="24"/>
          <w:szCs w:val="24"/>
          <w:shd w:val="clear" w:color="auto" w:fill="FFFFFF"/>
        </w:rPr>
        <w:t>de este documento</w:t>
      </w:r>
      <w:r w:rsidR="001028C9">
        <w:rPr>
          <w:rFonts w:ascii="Times New Roman" w:hAnsi="Times New Roman"/>
          <w:sz w:val="24"/>
          <w:szCs w:val="24"/>
          <w:shd w:val="clear" w:color="auto" w:fill="FFFFFF"/>
        </w:rPr>
        <w:t xml:space="preserve"> está organizado de la siguiente manera: a </w:t>
      </w:r>
      <w:r w:rsidR="008A3B7D">
        <w:rPr>
          <w:rFonts w:ascii="Times New Roman" w:hAnsi="Times New Roman"/>
          <w:sz w:val="24"/>
          <w:szCs w:val="24"/>
          <w:shd w:val="clear" w:color="auto" w:fill="FFFFFF"/>
        </w:rPr>
        <w:t>continuación,</w:t>
      </w:r>
      <w:r w:rsidR="001028C9">
        <w:rPr>
          <w:rFonts w:ascii="Times New Roman" w:hAnsi="Times New Roman"/>
          <w:sz w:val="24"/>
          <w:szCs w:val="24"/>
          <w:shd w:val="clear" w:color="auto" w:fill="FFFFFF"/>
        </w:rPr>
        <w:t xml:space="preserve"> se presenta el método</w:t>
      </w:r>
      <w:r w:rsidR="00E70F2A">
        <w:rPr>
          <w:rFonts w:ascii="Times New Roman" w:hAnsi="Times New Roman"/>
          <w:sz w:val="24"/>
          <w:szCs w:val="24"/>
          <w:shd w:val="clear" w:color="auto" w:fill="FFFFFF"/>
        </w:rPr>
        <w:t xml:space="preserve"> que se siguió</w:t>
      </w:r>
      <w:r w:rsidR="001028C9">
        <w:rPr>
          <w:rFonts w:ascii="Times New Roman" w:hAnsi="Times New Roman"/>
          <w:sz w:val="24"/>
          <w:szCs w:val="24"/>
          <w:shd w:val="clear" w:color="auto" w:fill="FFFFFF"/>
        </w:rPr>
        <w:t>, posteriormente se muestran los resultados y su discusión</w:t>
      </w:r>
      <w:r w:rsidR="002E047C">
        <w:rPr>
          <w:rFonts w:ascii="Times New Roman" w:hAnsi="Times New Roman"/>
          <w:sz w:val="24"/>
          <w:szCs w:val="24"/>
          <w:shd w:val="clear" w:color="auto" w:fill="FFFFFF"/>
        </w:rPr>
        <w:t>,</w:t>
      </w:r>
      <w:r w:rsidR="001028C9">
        <w:rPr>
          <w:rFonts w:ascii="Times New Roman" w:hAnsi="Times New Roman"/>
          <w:sz w:val="24"/>
          <w:szCs w:val="24"/>
          <w:shd w:val="clear" w:color="auto" w:fill="FFFFFF"/>
        </w:rPr>
        <w:t xml:space="preserve"> y finalmente se abordan las conclusiones y trabajos futuros.</w:t>
      </w:r>
    </w:p>
    <w:p w14:paraId="3FEBDFCC" w14:textId="77777777" w:rsidR="004F29CE" w:rsidRDefault="004F29CE" w:rsidP="00563431">
      <w:pPr>
        <w:pStyle w:val="Ttulo1"/>
        <w:spacing w:after="0"/>
      </w:pPr>
    </w:p>
    <w:p w14:paraId="573CA663" w14:textId="328553C8" w:rsidR="009F6AAF" w:rsidRDefault="009F6AAF" w:rsidP="00563431">
      <w:pPr>
        <w:pStyle w:val="Ttulo1"/>
        <w:spacing w:after="0"/>
      </w:pPr>
      <w:r w:rsidRPr="00620A9F">
        <w:t>M</w:t>
      </w:r>
      <w:r w:rsidR="006C4205">
        <w:t>étodo</w:t>
      </w:r>
    </w:p>
    <w:p w14:paraId="7BFB6CAC" w14:textId="6C81942C" w:rsidR="009639C8" w:rsidRPr="00857283" w:rsidRDefault="009639C8" w:rsidP="00563431">
      <w:pPr>
        <w:pStyle w:val="Ttulo2"/>
        <w:spacing w:after="0"/>
      </w:pPr>
      <w:r w:rsidRPr="00857283">
        <w:t>Tipo de estudio</w:t>
      </w:r>
    </w:p>
    <w:p w14:paraId="4F866305" w14:textId="77777777" w:rsidR="002E047C" w:rsidRDefault="002D137E" w:rsidP="00563431">
      <w:pPr>
        <w:spacing w:after="0" w:line="360" w:lineRule="auto"/>
        <w:ind w:firstLine="708"/>
        <w:jc w:val="both"/>
        <w:rPr>
          <w:rFonts w:ascii="Times New Roman" w:hAnsi="Times New Roman" w:cs="Times New Roman"/>
          <w:sz w:val="24"/>
          <w:szCs w:val="24"/>
        </w:rPr>
      </w:pPr>
      <w:r w:rsidRPr="00620A9F">
        <w:rPr>
          <w:rFonts w:ascii="Times New Roman" w:hAnsi="Times New Roman" w:cs="Times New Roman"/>
          <w:sz w:val="24"/>
          <w:szCs w:val="24"/>
        </w:rPr>
        <w:t xml:space="preserve">Se utilizó un enfoque cualitativo </w:t>
      </w:r>
      <w:r w:rsidR="00620A9F">
        <w:rPr>
          <w:rFonts w:ascii="Times New Roman" w:hAnsi="Times New Roman" w:cs="Times New Roman"/>
          <w:sz w:val="24"/>
          <w:szCs w:val="24"/>
        </w:rPr>
        <w:t>en donde se realizaron</w:t>
      </w:r>
      <w:r w:rsidRPr="00620A9F">
        <w:rPr>
          <w:rFonts w:ascii="Times New Roman" w:hAnsi="Times New Roman" w:cs="Times New Roman"/>
          <w:sz w:val="24"/>
          <w:szCs w:val="24"/>
        </w:rPr>
        <w:t xml:space="preserve"> entrevistas en profundidad a cinco profesores universitarios del área de tecnologías de la información. </w:t>
      </w:r>
      <w:r w:rsidR="00620A9F">
        <w:rPr>
          <w:rFonts w:ascii="Times New Roman" w:hAnsi="Times New Roman" w:cs="Times New Roman"/>
          <w:sz w:val="24"/>
          <w:szCs w:val="24"/>
        </w:rPr>
        <w:t>Durante el semestre de primavera 2020, l</w:t>
      </w:r>
      <w:r w:rsidRPr="00620A9F">
        <w:rPr>
          <w:rFonts w:ascii="Times New Roman" w:hAnsi="Times New Roman" w:cs="Times New Roman"/>
          <w:sz w:val="24"/>
          <w:szCs w:val="24"/>
        </w:rPr>
        <w:t>os cinco impartieron materias cuyos contenidos implicaban prácticas de laboratorio</w:t>
      </w:r>
      <w:r w:rsidR="00620A9F">
        <w:rPr>
          <w:rFonts w:ascii="Times New Roman" w:hAnsi="Times New Roman" w:cs="Times New Roman"/>
          <w:sz w:val="24"/>
          <w:szCs w:val="24"/>
        </w:rPr>
        <w:t xml:space="preserve">. </w:t>
      </w:r>
      <w:r w:rsidR="001B2CBB">
        <w:rPr>
          <w:rFonts w:ascii="Times New Roman" w:hAnsi="Times New Roman" w:cs="Times New Roman"/>
          <w:sz w:val="24"/>
          <w:szCs w:val="24"/>
        </w:rPr>
        <w:t>También participaron seis alumnos de esta misma área</w:t>
      </w:r>
      <w:r w:rsidR="00B65CAB">
        <w:rPr>
          <w:rFonts w:ascii="Times New Roman" w:hAnsi="Times New Roman" w:cs="Times New Roman"/>
          <w:sz w:val="24"/>
          <w:szCs w:val="24"/>
        </w:rPr>
        <w:t xml:space="preserve"> que cursaron estas mismas materias con los docentes entrevistados.</w:t>
      </w:r>
    </w:p>
    <w:p w14:paraId="76242DD5" w14:textId="4F93AB36" w:rsidR="002D122D" w:rsidRDefault="002D122D" w:rsidP="005634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Primero, </w:t>
      </w:r>
      <w:r w:rsidR="002E047C">
        <w:rPr>
          <w:rFonts w:ascii="Times New Roman" w:hAnsi="Times New Roman" w:cs="Times New Roman"/>
          <w:sz w:val="24"/>
          <w:szCs w:val="24"/>
        </w:rPr>
        <w:t>c</w:t>
      </w:r>
      <w:r>
        <w:rPr>
          <w:rFonts w:ascii="Times New Roman" w:hAnsi="Times New Roman" w:cs="Times New Roman"/>
          <w:sz w:val="24"/>
          <w:szCs w:val="24"/>
        </w:rPr>
        <w:t xml:space="preserve">ada uno de los </w:t>
      </w:r>
      <w:r w:rsidR="00935378">
        <w:rPr>
          <w:rFonts w:ascii="Times New Roman" w:hAnsi="Times New Roman" w:cs="Times New Roman"/>
          <w:sz w:val="24"/>
          <w:szCs w:val="24"/>
        </w:rPr>
        <w:t xml:space="preserve">profesores </w:t>
      </w:r>
      <w:r>
        <w:rPr>
          <w:rFonts w:ascii="Times New Roman" w:hAnsi="Times New Roman" w:cs="Times New Roman"/>
          <w:sz w:val="24"/>
          <w:szCs w:val="24"/>
        </w:rPr>
        <w:t xml:space="preserve">participantes fue contactado para agendar una cita individual y virtual a través de la plataforma </w:t>
      </w:r>
      <w:r w:rsidR="00D938BF" w:rsidRPr="002E047C">
        <w:rPr>
          <w:rFonts w:ascii="Times New Roman" w:hAnsi="Times New Roman" w:cs="Times New Roman"/>
          <w:iCs/>
          <w:sz w:val="24"/>
          <w:szCs w:val="24"/>
        </w:rPr>
        <w:t>Microsoft Teams</w:t>
      </w:r>
      <w:r>
        <w:rPr>
          <w:rFonts w:ascii="Times New Roman" w:hAnsi="Times New Roman" w:cs="Times New Roman"/>
          <w:sz w:val="24"/>
          <w:szCs w:val="24"/>
        </w:rPr>
        <w:t>. Llegado el momento del encuentro, a cada uno se le explicó el propósito de la entrevista y se le solicitó su autorización para ser parte de este estudio. Las cinco entrevistas</w:t>
      </w:r>
      <w:r w:rsidR="00B65CAB">
        <w:rPr>
          <w:rFonts w:ascii="Times New Roman" w:hAnsi="Times New Roman" w:cs="Times New Roman"/>
          <w:sz w:val="24"/>
          <w:szCs w:val="24"/>
        </w:rPr>
        <w:t xml:space="preserve"> con los docentes</w:t>
      </w:r>
      <w:r>
        <w:rPr>
          <w:rFonts w:ascii="Times New Roman" w:hAnsi="Times New Roman" w:cs="Times New Roman"/>
          <w:sz w:val="24"/>
          <w:szCs w:val="24"/>
        </w:rPr>
        <w:t xml:space="preserve"> fueron grab</w:t>
      </w:r>
      <w:r w:rsidR="002E047C">
        <w:rPr>
          <w:rFonts w:ascii="Times New Roman" w:hAnsi="Times New Roman" w:cs="Times New Roman"/>
          <w:sz w:val="24"/>
          <w:szCs w:val="24"/>
        </w:rPr>
        <w:t>adas y produjeron material en vi</w:t>
      </w:r>
      <w:r>
        <w:rPr>
          <w:rFonts w:ascii="Times New Roman" w:hAnsi="Times New Roman" w:cs="Times New Roman"/>
          <w:sz w:val="24"/>
          <w:szCs w:val="24"/>
        </w:rPr>
        <w:t>deo de 198.20 minutos en total.</w:t>
      </w:r>
      <w:r w:rsidR="00B65CAB">
        <w:rPr>
          <w:rFonts w:ascii="Times New Roman" w:hAnsi="Times New Roman" w:cs="Times New Roman"/>
          <w:sz w:val="24"/>
          <w:szCs w:val="24"/>
        </w:rPr>
        <w:t xml:space="preserve"> </w:t>
      </w:r>
      <w:r w:rsidR="00560C92">
        <w:rPr>
          <w:rFonts w:ascii="Times New Roman" w:hAnsi="Times New Roman" w:cs="Times New Roman"/>
          <w:sz w:val="24"/>
          <w:szCs w:val="24"/>
        </w:rPr>
        <w:t>Los</w:t>
      </w:r>
      <w:r w:rsidR="00B65CAB">
        <w:rPr>
          <w:rFonts w:ascii="Times New Roman" w:hAnsi="Times New Roman" w:cs="Times New Roman"/>
          <w:sz w:val="24"/>
          <w:szCs w:val="24"/>
        </w:rPr>
        <w:t xml:space="preserve"> seis </w:t>
      </w:r>
      <w:r w:rsidR="00935378">
        <w:rPr>
          <w:rFonts w:ascii="Times New Roman" w:hAnsi="Times New Roman" w:cs="Times New Roman"/>
          <w:sz w:val="24"/>
          <w:szCs w:val="24"/>
        </w:rPr>
        <w:t xml:space="preserve">alumnos participantes fueron contactados a través de </w:t>
      </w:r>
      <w:r w:rsidR="008066AD" w:rsidRPr="002E047C">
        <w:rPr>
          <w:rFonts w:ascii="Times New Roman" w:hAnsi="Times New Roman" w:cs="Times New Roman"/>
          <w:iCs/>
          <w:sz w:val="24"/>
          <w:szCs w:val="24"/>
        </w:rPr>
        <w:t>W</w:t>
      </w:r>
      <w:r w:rsidR="00935378" w:rsidRPr="002E047C">
        <w:rPr>
          <w:rFonts w:ascii="Times New Roman" w:hAnsi="Times New Roman" w:cs="Times New Roman"/>
          <w:iCs/>
          <w:sz w:val="24"/>
          <w:szCs w:val="24"/>
        </w:rPr>
        <w:t>hatsapp</w:t>
      </w:r>
      <w:r w:rsidR="00935378" w:rsidRPr="002E047C">
        <w:rPr>
          <w:rFonts w:ascii="Times New Roman" w:hAnsi="Times New Roman" w:cs="Times New Roman"/>
          <w:sz w:val="24"/>
          <w:szCs w:val="24"/>
        </w:rPr>
        <w:t xml:space="preserve"> y/o a través de </w:t>
      </w:r>
      <w:r w:rsidR="00935378" w:rsidRPr="002E047C">
        <w:rPr>
          <w:rFonts w:ascii="Times New Roman" w:hAnsi="Times New Roman" w:cs="Times New Roman"/>
          <w:iCs/>
          <w:sz w:val="24"/>
          <w:szCs w:val="24"/>
        </w:rPr>
        <w:t>Microsoft Teams</w:t>
      </w:r>
      <w:r w:rsidR="002E047C">
        <w:rPr>
          <w:rFonts w:ascii="Times New Roman" w:hAnsi="Times New Roman" w:cs="Times New Roman"/>
          <w:iCs/>
          <w:sz w:val="24"/>
          <w:szCs w:val="24"/>
        </w:rPr>
        <w:t>,</w:t>
      </w:r>
      <w:r w:rsidR="00935378">
        <w:rPr>
          <w:rFonts w:ascii="Times New Roman" w:hAnsi="Times New Roman" w:cs="Times New Roman"/>
          <w:sz w:val="24"/>
          <w:szCs w:val="24"/>
        </w:rPr>
        <w:t xml:space="preserve"> y se les explicó en qué consistiría su participación. Una vez que aceptaron, se les proporcionó un enlace con un </w:t>
      </w:r>
      <w:r w:rsidR="00560C92">
        <w:rPr>
          <w:rFonts w:ascii="Times New Roman" w:hAnsi="Times New Roman" w:cs="Times New Roman"/>
          <w:sz w:val="24"/>
          <w:szCs w:val="24"/>
        </w:rPr>
        <w:t>cuestionari</w:t>
      </w:r>
      <w:r w:rsidR="00935378">
        <w:rPr>
          <w:rFonts w:ascii="Times New Roman" w:hAnsi="Times New Roman" w:cs="Times New Roman"/>
          <w:sz w:val="24"/>
          <w:szCs w:val="24"/>
        </w:rPr>
        <w:t>o que contenía preguntas abiertas</w:t>
      </w:r>
      <w:r w:rsidR="00612CCA">
        <w:rPr>
          <w:rFonts w:ascii="Times New Roman" w:hAnsi="Times New Roman" w:cs="Times New Roman"/>
          <w:sz w:val="24"/>
          <w:szCs w:val="24"/>
        </w:rPr>
        <w:t>, las cuales contestaron</w:t>
      </w:r>
      <w:r w:rsidR="00935378">
        <w:rPr>
          <w:rFonts w:ascii="Times New Roman" w:hAnsi="Times New Roman" w:cs="Times New Roman"/>
          <w:sz w:val="24"/>
          <w:szCs w:val="24"/>
        </w:rPr>
        <w:t xml:space="preserve"> </w:t>
      </w:r>
      <w:r w:rsidR="00560C92">
        <w:rPr>
          <w:rFonts w:ascii="Times New Roman" w:hAnsi="Times New Roman" w:cs="Times New Roman"/>
          <w:sz w:val="24"/>
          <w:szCs w:val="24"/>
        </w:rPr>
        <w:t xml:space="preserve">a través de la plataforma de </w:t>
      </w:r>
      <w:r w:rsidR="00560C92" w:rsidRPr="002E047C">
        <w:rPr>
          <w:rFonts w:ascii="Times New Roman" w:hAnsi="Times New Roman" w:cs="Times New Roman"/>
          <w:iCs/>
          <w:sz w:val="24"/>
          <w:szCs w:val="24"/>
        </w:rPr>
        <w:t>Google Forms</w:t>
      </w:r>
      <w:r w:rsidR="00B65CAB" w:rsidRPr="002E047C">
        <w:rPr>
          <w:rFonts w:ascii="Times New Roman" w:hAnsi="Times New Roman" w:cs="Times New Roman"/>
          <w:sz w:val="24"/>
          <w:szCs w:val="24"/>
        </w:rPr>
        <w:t>.</w:t>
      </w:r>
      <w:r w:rsidR="00612CCA">
        <w:rPr>
          <w:rFonts w:ascii="Times New Roman" w:hAnsi="Times New Roman" w:cs="Times New Roman"/>
          <w:sz w:val="24"/>
          <w:szCs w:val="24"/>
        </w:rPr>
        <w:t xml:space="preserve"> En algunos casos se contactó nuevamente a los estudiantes por </w:t>
      </w:r>
      <w:r w:rsidR="00612CCA" w:rsidRPr="002E047C">
        <w:rPr>
          <w:rFonts w:ascii="Times New Roman" w:hAnsi="Times New Roman" w:cs="Times New Roman"/>
          <w:iCs/>
          <w:sz w:val="24"/>
          <w:szCs w:val="24"/>
        </w:rPr>
        <w:t>Whatsapp</w:t>
      </w:r>
      <w:r w:rsidR="00612CCA">
        <w:rPr>
          <w:rFonts w:ascii="Times New Roman" w:hAnsi="Times New Roman" w:cs="Times New Roman"/>
          <w:sz w:val="24"/>
          <w:szCs w:val="24"/>
        </w:rPr>
        <w:t xml:space="preserve"> o por </w:t>
      </w:r>
      <w:r w:rsidR="00612CCA" w:rsidRPr="002E047C">
        <w:rPr>
          <w:rFonts w:ascii="Times New Roman" w:hAnsi="Times New Roman" w:cs="Times New Roman"/>
          <w:iCs/>
          <w:sz w:val="24"/>
          <w:szCs w:val="24"/>
        </w:rPr>
        <w:t>Teams</w:t>
      </w:r>
      <w:r w:rsidR="00612CCA">
        <w:rPr>
          <w:rFonts w:ascii="Times New Roman" w:hAnsi="Times New Roman" w:cs="Times New Roman"/>
          <w:sz w:val="24"/>
          <w:szCs w:val="24"/>
        </w:rPr>
        <w:t xml:space="preserve"> para </w:t>
      </w:r>
      <w:r w:rsidR="00EA3854">
        <w:rPr>
          <w:rFonts w:ascii="Times New Roman" w:hAnsi="Times New Roman" w:cs="Times New Roman"/>
          <w:sz w:val="24"/>
          <w:szCs w:val="24"/>
        </w:rPr>
        <w:t>clarificar o ampliar algunas respuestas.</w:t>
      </w:r>
    </w:p>
    <w:p w14:paraId="7CFC9D43" w14:textId="3A93D4EB" w:rsidR="00F41FB9" w:rsidRDefault="00F41FB9" w:rsidP="00563431">
      <w:pPr>
        <w:spacing w:after="0" w:line="360" w:lineRule="auto"/>
        <w:rPr>
          <w:rFonts w:ascii="Times New Roman" w:hAnsi="Times New Roman" w:cs="Times New Roman"/>
          <w:sz w:val="24"/>
          <w:szCs w:val="24"/>
        </w:rPr>
      </w:pPr>
    </w:p>
    <w:p w14:paraId="70ACE14D" w14:textId="32E7D408" w:rsidR="00671194" w:rsidRPr="00CC24F0" w:rsidRDefault="00671194" w:rsidP="00563431">
      <w:pPr>
        <w:pStyle w:val="Ttulo2"/>
        <w:spacing w:after="0"/>
        <w:rPr>
          <w:sz w:val="26"/>
          <w:szCs w:val="26"/>
        </w:rPr>
      </w:pPr>
      <w:r w:rsidRPr="00CC24F0">
        <w:rPr>
          <w:sz w:val="26"/>
          <w:szCs w:val="26"/>
        </w:rPr>
        <w:t>Perfil de los entrevistados</w:t>
      </w:r>
      <w:r w:rsidR="00530C3D" w:rsidRPr="00CC24F0">
        <w:rPr>
          <w:sz w:val="26"/>
          <w:szCs w:val="26"/>
        </w:rPr>
        <w:t xml:space="preserve"> y de las asignaturas prácticas </w:t>
      </w:r>
      <w:r w:rsidR="00EA3854" w:rsidRPr="00CC24F0">
        <w:rPr>
          <w:sz w:val="26"/>
          <w:szCs w:val="26"/>
        </w:rPr>
        <w:t>en las que participaron</w:t>
      </w:r>
      <w:r w:rsidR="00530C3D" w:rsidRPr="00CC24F0">
        <w:rPr>
          <w:sz w:val="26"/>
          <w:szCs w:val="26"/>
        </w:rPr>
        <w:t xml:space="preserve"> durante la contingencia sanitaria</w:t>
      </w:r>
    </w:p>
    <w:p w14:paraId="1AF55D64" w14:textId="56F55B2B" w:rsidR="007A6329" w:rsidRDefault="00D938BF" w:rsidP="00563431">
      <w:pPr>
        <w:spacing w:after="0" w:line="360" w:lineRule="auto"/>
        <w:ind w:firstLine="708"/>
        <w:jc w:val="both"/>
        <w:rPr>
          <w:rFonts w:ascii="Times New Roman" w:hAnsi="Times New Roman" w:cs="Times New Roman"/>
          <w:sz w:val="24"/>
        </w:rPr>
      </w:pPr>
      <w:r w:rsidRPr="002E047C">
        <w:rPr>
          <w:rFonts w:ascii="Times New Roman" w:hAnsi="Times New Roman" w:cs="Times New Roman"/>
          <w:sz w:val="24"/>
        </w:rPr>
        <w:t xml:space="preserve">Se contó con la participación de cinco docentes, los cuales </w:t>
      </w:r>
      <w:r w:rsidR="007A6329" w:rsidRPr="002E047C">
        <w:rPr>
          <w:rFonts w:ascii="Times New Roman" w:hAnsi="Times New Roman" w:cs="Times New Roman"/>
          <w:sz w:val="24"/>
        </w:rPr>
        <w:t xml:space="preserve">fueron identificados con los códigos D1 a D5. En la </w:t>
      </w:r>
      <w:r w:rsidR="002E047C">
        <w:rPr>
          <w:rFonts w:ascii="Times New Roman" w:hAnsi="Times New Roman" w:cs="Times New Roman"/>
          <w:sz w:val="24"/>
        </w:rPr>
        <w:t>t</w:t>
      </w:r>
      <w:r w:rsidR="007A6329" w:rsidRPr="002E047C">
        <w:rPr>
          <w:rFonts w:ascii="Times New Roman" w:hAnsi="Times New Roman" w:cs="Times New Roman"/>
          <w:sz w:val="24"/>
        </w:rPr>
        <w:t>abla 1 se muestran las asignaturas prácticas y los contenidos que cada uno impartió durante el semestre de primavera de 2020.</w:t>
      </w:r>
    </w:p>
    <w:p w14:paraId="1336B87A" w14:textId="50926E21" w:rsidR="004F29CE" w:rsidRDefault="004F29CE" w:rsidP="00563431">
      <w:pPr>
        <w:spacing w:after="0" w:line="360" w:lineRule="auto"/>
        <w:ind w:firstLine="708"/>
        <w:jc w:val="both"/>
        <w:rPr>
          <w:rFonts w:ascii="Times New Roman" w:hAnsi="Times New Roman" w:cs="Times New Roman"/>
          <w:sz w:val="24"/>
        </w:rPr>
      </w:pPr>
    </w:p>
    <w:p w14:paraId="1C97D17D" w14:textId="074C78AA" w:rsidR="002A6BF7" w:rsidRDefault="002A6BF7" w:rsidP="00563431">
      <w:pPr>
        <w:spacing w:after="0" w:line="360" w:lineRule="auto"/>
        <w:ind w:firstLine="708"/>
        <w:jc w:val="both"/>
        <w:rPr>
          <w:rFonts w:ascii="Times New Roman" w:hAnsi="Times New Roman" w:cs="Times New Roman"/>
          <w:sz w:val="24"/>
        </w:rPr>
      </w:pPr>
    </w:p>
    <w:p w14:paraId="1BBDB37A" w14:textId="579B1F1E" w:rsidR="002A6BF7" w:rsidRDefault="002A6BF7" w:rsidP="00563431">
      <w:pPr>
        <w:spacing w:after="0" w:line="360" w:lineRule="auto"/>
        <w:ind w:firstLine="708"/>
        <w:jc w:val="both"/>
        <w:rPr>
          <w:rFonts w:ascii="Times New Roman" w:hAnsi="Times New Roman" w:cs="Times New Roman"/>
          <w:sz w:val="24"/>
        </w:rPr>
      </w:pPr>
    </w:p>
    <w:p w14:paraId="7505ACE5" w14:textId="75C6B5B7" w:rsidR="002A6BF7" w:rsidRDefault="002A6BF7" w:rsidP="00563431">
      <w:pPr>
        <w:spacing w:after="0" w:line="360" w:lineRule="auto"/>
        <w:ind w:firstLine="708"/>
        <w:jc w:val="both"/>
        <w:rPr>
          <w:rFonts w:ascii="Times New Roman" w:hAnsi="Times New Roman" w:cs="Times New Roman"/>
          <w:sz w:val="24"/>
        </w:rPr>
      </w:pPr>
    </w:p>
    <w:p w14:paraId="6336164E" w14:textId="2D028CAC" w:rsidR="002A6BF7" w:rsidRDefault="002A6BF7" w:rsidP="00563431">
      <w:pPr>
        <w:spacing w:after="0" w:line="360" w:lineRule="auto"/>
        <w:ind w:firstLine="708"/>
        <w:jc w:val="both"/>
        <w:rPr>
          <w:rFonts w:ascii="Times New Roman" w:hAnsi="Times New Roman" w:cs="Times New Roman"/>
          <w:sz w:val="24"/>
        </w:rPr>
      </w:pPr>
    </w:p>
    <w:p w14:paraId="55DB7042" w14:textId="5E6E82A5" w:rsidR="002A6BF7" w:rsidRDefault="002A6BF7" w:rsidP="00563431">
      <w:pPr>
        <w:spacing w:after="0" w:line="360" w:lineRule="auto"/>
        <w:ind w:firstLine="708"/>
        <w:jc w:val="both"/>
        <w:rPr>
          <w:rFonts w:ascii="Times New Roman" w:hAnsi="Times New Roman" w:cs="Times New Roman"/>
          <w:sz w:val="24"/>
        </w:rPr>
      </w:pPr>
    </w:p>
    <w:p w14:paraId="5096D8A5" w14:textId="46021093" w:rsidR="002A6BF7" w:rsidRDefault="002A6BF7" w:rsidP="00563431">
      <w:pPr>
        <w:spacing w:after="0" w:line="360" w:lineRule="auto"/>
        <w:ind w:firstLine="708"/>
        <w:jc w:val="both"/>
        <w:rPr>
          <w:rFonts w:ascii="Times New Roman" w:hAnsi="Times New Roman" w:cs="Times New Roman"/>
          <w:sz w:val="24"/>
        </w:rPr>
      </w:pPr>
    </w:p>
    <w:p w14:paraId="5842C10D" w14:textId="13F4EDE9" w:rsidR="002A6BF7" w:rsidRDefault="002A6BF7" w:rsidP="00563431">
      <w:pPr>
        <w:spacing w:after="0" w:line="360" w:lineRule="auto"/>
        <w:ind w:firstLine="708"/>
        <w:jc w:val="both"/>
        <w:rPr>
          <w:rFonts w:ascii="Times New Roman" w:hAnsi="Times New Roman" w:cs="Times New Roman"/>
          <w:sz w:val="24"/>
        </w:rPr>
      </w:pPr>
    </w:p>
    <w:p w14:paraId="3657C37C" w14:textId="5FF33C98" w:rsidR="002A6BF7" w:rsidRDefault="002A6BF7" w:rsidP="00563431">
      <w:pPr>
        <w:spacing w:after="0" w:line="360" w:lineRule="auto"/>
        <w:ind w:firstLine="708"/>
        <w:jc w:val="both"/>
        <w:rPr>
          <w:rFonts w:ascii="Times New Roman" w:hAnsi="Times New Roman" w:cs="Times New Roman"/>
          <w:sz w:val="24"/>
        </w:rPr>
      </w:pPr>
    </w:p>
    <w:p w14:paraId="1168772D" w14:textId="6FB0B8A9" w:rsidR="002A6BF7" w:rsidRDefault="002A6BF7" w:rsidP="00563431">
      <w:pPr>
        <w:spacing w:after="0" w:line="360" w:lineRule="auto"/>
        <w:ind w:firstLine="708"/>
        <w:jc w:val="both"/>
        <w:rPr>
          <w:rFonts w:ascii="Times New Roman" w:hAnsi="Times New Roman" w:cs="Times New Roman"/>
          <w:sz w:val="24"/>
        </w:rPr>
      </w:pPr>
    </w:p>
    <w:p w14:paraId="69A917E3" w14:textId="17066045" w:rsidR="002A6BF7" w:rsidRDefault="002A6BF7" w:rsidP="00563431">
      <w:pPr>
        <w:spacing w:after="0" w:line="360" w:lineRule="auto"/>
        <w:ind w:firstLine="708"/>
        <w:jc w:val="both"/>
        <w:rPr>
          <w:rFonts w:ascii="Times New Roman" w:hAnsi="Times New Roman" w:cs="Times New Roman"/>
          <w:sz w:val="24"/>
        </w:rPr>
      </w:pPr>
    </w:p>
    <w:p w14:paraId="6AA7F3C2" w14:textId="483F3843" w:rsidR="002A6BF7" w:rsidRDefault="002A6BF7" w:rsidP="00563431">
      <w:pPr>
        <w:spacing w:after="0" w:line="360" w:lineRule="auto"/>
        <w:ind w:firstLine="708"/>
        <w:jc w:val="both"/>
        <w:rPr>
          <w:rFonts w:ascii="Times New Roman" w:hAnsi="Times New Roman" w:cs="Times New Roman"/>
          <w:sz w:val="24"/>
        </w:rPr>
      </w:pPr>
    </w:p>
    <w:p w14:paraId="3C5E3390" w14:textId="04ECF142" w:rsidR="002A6BF7" w:rsidRDefault="002A6BF7" w:rsidP="00563431">
      <w:pPr>
        <w:spacing w:after="0" w:line="360" w:lineRule="auto"/>
        <w:ind w:firstLine="708"/>
        <w:jc w:val="both"/>
        <w:rPr>
          <w:rFonts w:ascii="Times New Roman" w:hAnsi="Times New Roman" w:cs="Times New Roman"/>
          <w:sz w:val="24"/>
        </w:rPr>
      </w:pPr>
    </w:p>
    <w:p w14:paraId="10F03191" w14:textId="69AA512E" w:rsidR="002A6BF7" w:rsidRDefault="002A6BF7" w:rsidP="00563431">
      <w:pPr>
        <w:spacing w:after="0" w:line="360" w:lineRule="auto"/>
        <w:ind w:firstLine="708"/>
        <w:jc w:val="both"/>
        <w:rPr>
          <w:rFonts w:ascii="Times New Roman" w:hAnsi="Times New Roman" w:cs="Times New Roman"/>
          <w:sz w:val="24"/>
        </w:rPr>
      </w:pPr>
    </w:p>
    <w:p w14:paraId="45F932D1" w14:textId="041F655B" w:rsidR="002A6BF7" w:rsidRDefault="002A6BF7" w:rsidP="00563431">
      <w:pPr>
        <w:spacing w:after="0" w:line="360" w:lineRule="auto"/>
        <w:ind w:firstLine="708"/>
        <w:jc w:val="both"/>
        <w:rPr>
          <w:rFonts w:ascii="Times New Roman" w:hAnsi="Times New Roman" w:cs="Times New Roman"/>
          <w:sz w:val="24"/>
        </w:rPr>
      </w:pPr>
    </w:p>
    <w:p w14:paraId="3F490F7F" w14:textId="77777777" w:rsidR="002A6BF7" w:rsidRPr="002E047C" w:rsidRDefault="002A6BF7" w:rsidP="002A6BF7">
      <w:pPr>
        <w:spacing w:after="0" w:line="360" w:lineRule="auto"/>
        <w:jc w:val="both"/>
        <w:rPr>
          <w:rFonts w:ascii="Times New Roman" w:hAnsi="Times New Roman" w:cs="Times New Roman"/>
          <w:sz w:val="24"/>
        </w:rPr>
      </w:pPr>
    </w:p>
    <w:p w14:paraId="1491CF0A" w14:textId="09D4E5C3" w:rsidR="007A6329" w:rsidRPr="004F29CE" w:rsidRDefault="007A6329"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b/>
          <w:sz w:val="24"/>
          <w:szCs w:val="24"/>
        </w:rPr>
        <w:lastRenderedPageBreak/>
        <w:t>Tabla 1.</w:t>
      </w:r>
      <w:r w:rsidRPr="004F29CE">
        <w:rPr>
          <w:rFonts w:ascii="Times New Roman" w:hAnsi="Times New Roman" w:cs="Times New Roman"/>
          <w:sz w:val="24"/>
          <w:szCs w:val="24"/>
        </w:rPr>
        <w:t xml:space="preserve"> Perfil de l</w:t>
      </w:r>
      <w:r w:rsidR="001169CE" w:rsidRPr="004F29CE">
        <w:rPr>
          <w:rFonts w:ascii="Times New Roman" w:hAnsi="Times New Roman" w:cs="Times New Roman"/>
          <w:sz w:val="24"/>
          <w:szCs w:val="24"/>
        </w:rPr>
        <w:t>os profesores participantes y de las</w:t>
      </w:r>
      <w:r w:rsidRPr="004F29CE">
        <w:rPr>
          <w:rFonts w:ascii="Times New Roman" w:hAnsi="Times New Roman" w:cs="Times New Roman"/>
          <w:sz w:val="24"/>
          <w:szCs w:val="24"/>
        </w:rPr>
        <w:t xml:space="preserve"> asignaturas prácticas </w:t>
      </w:r>
      <w:r w:rsidR="001169CE" w:rsidRPr="004F29CE">
        <w:rPr>
          <w:rFonts w:ascii="Times New Roman" w:hAnsi="Times New Roman" w:cs="Times New Roman"/>
          <w:sz w:val="24"/>
          <w:szCs w:val="24"/>
        </w:rPr>
        <w:t>que impartieron</w:t>
      </w:r>
    </w:p>
    <w:tbl>
      <w:tblPr>
        <w:tblStyle w:val="Tablaconcuadrcula"/>
        <w:tblW w:w="5000" w:type="pct"/>
        <w:jc w:val="center"/>
        <w:tblLook w:val="04A0" w:firstRow="1" w:lastRow="0" w:firstColumn="1" w:lastColumn="0" w:noHBand="0" w:noVBand="1"/>
      </w:tblPr>
      <w:tblGrid>
        <w:gridCol w:w="1483"/>
        <w:gridCol w:w="1919"/>
        <w:gridCol w:w="2931"/>
        <w:gridCol w:w="2495"/>
      </w:tblGrid>
      <w:tr w:rsidR="003E27D8" w:rsidRPr="004F29CE" w14:paraId="069662AD" w14:textId="77777777" w:rsidTr="00F316CB">
        <w:trPr>
          <w:jc w:val="center"/>
        </w:trPr>
        <w:tc>
          <w:tcPr>
            <w:tcW w:w="720" w:type="pct"/>
          </w:tcPr>
          <w:p w14:paraId="48083A04" w14:textId="77CF1FFD"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Docentes entrevistados</w:t>
            </w:r>
          </w:p>
        </w:tc>
        <w:tc>
          <w:tcPr>
            <w:tcW w:w="1127" w:type="pct"/>
          </w:tcPr>
          <w:p w14:paraId="5205FAF0" w14:textId="4F35DB16"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 xml:space="preserve">Antigüedad (en años) como docente en la </w:t>
            </w:r>
            <w:r w:rsidR="00FB7A54" w:rsidRPr="004F29CE">
              <w:rPr>
                <w:rFonts w:ascii="Times New Roman" w:hAnsi="Times New Roman" w:cs="Times New Roman"/>
                <w:sz w:val="24"/>
                <w:szCs w:val="24"/>
              </w:rPr>
              <w:t>UNX</w:t>
            </w:r>
          </w:p>
        </w:tc>
        <w:tc>
          <w:tcPr>
            <w:tcW w:w="1700" w:type="pct"/>
          </w:tcPr>
          <w:p w14:paraId="52ED3B98" w14:textId="19F333FD"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Asignaturas con contenidos prácticos de laboratorio impartidas en el semestre de primavera 2020</w:t>
            </w:r>
          </w:p>
        </w:tc>
        <w:tc>
          <w:tcPr>
            <w:tcW w:w="1453" w:type="pct"/>
          </w:tcPr>
          <w:p w14:paraId="72140F28" w14:textId="2054E32D"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Contenidos prácticos de laboratorio que aborda la asignatura</w:t>
            </w:r>
          </w:p>
        </w:tc>
      </w:tr>
      <w:tr w:rsidR="003E27D8" w:rsidRPr="004F29CE" w14:paraId="3E35B813" w14:textId="77777777" w:rsidTr="00F316CB">
        <w:trPr>
          <w:jc w:val="center"/>
        </w:trPr>
        <w:tc>
          <w:tcPr>
            <w:tcW w:w="720" w:type="pct"/>
            <w:vMerge w:val="restart"/>
          </w:tcPr>
          <w:p w14:paraId="6D1D1ADE" w14:textId="4C633C00"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D1</w:t>
            </w:r>
          </w:p>
        </w:tc>
        <w:tc>
          <w:tcPr>
            <w:tcW w:w="1127" w:type="pct"/>
            <w:vMerge w:val="restart"/>
          </w:tcPr>
          <w:p w14:paraId="1074FC55" w14:textId="75AAFA88"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19</w:t>
            </w:r>
          </w:p>
        </w:tc>
        <w:tc>
          <w:tcPr>
            <w:tcW w:w="1700" w:type="pct"/>
          </w:tcPr>
          <w:p w14:paraId="64D25587" w14:textId="4AF451CE"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Fundamentos de la informática y metodología de la programación</w:t>
            </w:r>
          </w:p>
        </w:tc>
        <w:tc>
          <w:tcPr>
            <w:tcW w:w="1453" w:type="pct"/>
          </w:tcPr>
          <w:p w14:paraId="74280431" w14:textId="372FDEFC"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Programación por lotes (Batch)</w:t>
            </w:r>
          </w:p>
        </w:tc>
      </w:tr>
      <w:tr w:rsidR="003E27D8" w:rsidRPr="004F29CE" w14:paraId="591D3B90" w14:textId="77777777" w:rsidTr="00F316CB">
        <w:trPr>
          <w:jc w:val="center"/>
        </w:trPr>
        <w:tc>
          <w:tcPr>
            <w:tcW w:w="720" w:type="pct"/>
            <w:vMerge/>
          </w:tcPr>
          <w:p w14:paraId="4A552C1C" w14:textId="77777777" w:rsidR="003E27D8" w:rsidRPr="004F29CE" w:rsidRDefault="003E27D8" w:rsidP="002E047C">
            <w:pPr>
              <w:jc w:val="center"/>
              <w:rPr>
                <w:rFonts w:ascii="Times New Roman" w:hAnsi="Times New Roman" w:cs="Times New Roman"/>
                <w:sz w:val="24"/>
                <w:szCs w:val="24"/>
              </w:rPr>
            </w:pPr>
          </w:p>
        </w:tc>
        <w:tc>
          <w:tcPr>
            <w:tcW w:w="1127" w:type="pct"/>
            <w:vMerge/>
          </w:tcPr>
          <w:p w14:paraId="0745A797" w14:textId="77777777" w:rsidR="003E27D8" w:rsidRPr="004F29CE" w:rsidRDefault="003E27D8" w:rsidP="002E047C">
            <w:pPr>
              <w:jc w:val="center"/>
              <w:rPr>
                <w:rFonts w:ascii="Times New Roman" w:hAnsi="Times New Roman" w:cs="Times New Roman"/>
                <w:sz w:val="24"/>
                <w:szCs w:val="24"/>
              </w:rPr>
            </w:pPr>
          </w:p>
        </w:tc>
        <w:tc>
          <w:tcPr>
            <w:tcW w:w="1700" w:type="pct"/>
          </w:tcPr>
          <w:p w14:paraId="28C051A6" w14:textId="3B5A1E68"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Seguridad e integridad de redes</w:t>
            </w:r>
          </w:p>
          <w:p w14:paraId="0B6EF0B6" w14:textId="77777777" w:rsidR="003E27D8" w:rsidRPr="004F29CE" w:rsidRDefault="003E27D8" w:rsidP="00FB6FAA">
            <w:pPr>
              <w:jc w:val="both"/>
              <w:rPr>
                <w:rFonts w:ascii="Times New Roman" w:hAnsi="Times New Roman" w:cs="Times New Roman"/>
                <w:sz w:val="24"/>
                <w:szCs w:val="24"/>
              </w:rPr>
            </w:pPr>
          </w:p>
        </w:tc>
        <w:tc>
          <w:tcPr>
            <w:tcW w:w="1453" w:type="pct"/>
          </w:tcPr>
          <w:p w14:paraId="3A152AF1" w14:textId="7BE707D3"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i/>
                <w:sz w:val="24"/>
                <w:szCs w:val="24"/>
              </w:rPr>
              <w:t>Software</w:t>
            </w:r>
            <w:r w:rsidRPr="004F29CE">
              <w:rPr>
                <w:rFonts w:ascii="Times New Roman" w:hAnsi="Times New Roman" w:cs="Times New Roman"/>
                <w:sz w:val="24"/>
                <w:szCs w:val="24"/>
              </w:rPr>
              <w:t xml:space="preserve"> de encriptación, estenografía y otras herramientas de seguridad.</w:t>
            </w:r>
          </w:p>
        </w:tc>
      </w:tr>
      <w:tr w:rsidR="003E27D8" w:rsidRPr="004F29CE" w14:paraId="7C9DC8F2" w14:textId="77777777" w:rsidTr="00F316CB">
        <w:trPr>
          <w:jc w:val="center"/>
        </w:trPr>
        <w:tc>
          <w:tcPr>
            <w:tcW w:w="720" w:type="pct"/>
            <w:vMerge/>
          </w:tcPr>
          <w:p w14:paraId="66491A0F" w14:textId="77777777" w:rsidR="003E27D8" w:rsidRPr="004F29CE" w:rsidRDefault="003E27D8" w:rsidP="002E047C">
            <w:pPr>
              <w:jc w:val="center"/>
              <w:rPr>
                <w:rFonts w:ascii="Times New Roman" w:hAnsi="Times New Roman" w:cs="Times New Roman"/>
                <w:sz w:val="24"/>
                <w:szCs w:val="24"/>
              </w:rPr>
            </w:pPr>
          </w:p>
        </w:tc>
        <w:tc>
          <w:tcPr>
            <w:tcW w:w="1127" w:type="pct"/>
            <w:vMerge/>
          </w:tcPr>
          <w:p w14:paraId="6E908680" w14:textId="77777777" w:rsidR="003E27D8" w:rsidRPr="004F29CE" w:rsidRDefault="003E27D8" w:rsidP="002E047C">
            <w:pPr>
              <w:jc w:val="center"/>
              <w:rPr>
                <w:rFonts w:ascii="Times New Roman" w:hAnsi="Times New Roman" w:cs="Times New Roman"/>
                <w:sz w:val="24"/>
                <w:szCs w:val="24"/>
              </w:rPr>
            </w:pPr>
          </w:p>
        </w:tc>
        <w:tc>
          <w:tcPr>
            <w:tcW w:w="1700" w:type="pct"/>
          </w:tcPr>
          <w:p w14:paraId="5CEC9004" w14:textId="65536270"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Sistemas operativos cliente</w:t>
            </w:r>
          </w:p>
        </w:tc>
        <w:tc>
          <w:tcPr>
            <w:tcW w:w="1453" w:type="pct"/>
          </w:tcPr>
          <w:p w14:paraId="7A5DD413" w14:textId="5F7A20C7"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Virtual Box para instalar los sistemas operativos</w:t>
            </w:r>
          </w:p>
        </w:tc>
      </w:tr>
      <w:tr w:rsidR="003E27D8" w:rsidRPr="004F29CE" w14:paraId="30E87699" w14:textId="77777777" w:rsidTr="00F316CB">
        <w:trPr>
          <w:jc w:val="center"/>
        </w:trPr>
        <w:tc>
          <w:tcPr>
            <w:tcW w:w="720" w:type="pct"/>
            <w:vMerge/>
          </w:tcPr>
          <w:p w14:paraId="5254451D" w14:textId="7731CBC5" w:rsidR="003E27D8" w:rsidRPr="004F29CE" w:rsidRDefault="003E27D8" w:rsidP="002E047C">
            <w:pPr>
              <w:jc w:val="center"/>
              <w:rPr>
                <w:rFonts w:ascii="Times New Roman" w:hAnsi="Times New Roman" w:cs="Times New Roman"/>
                <w:sz w:val="24"/>
                <w:szCs w:val="24"/>
              </w:rPr>
            </w:pPr>
          </w:p>
        </w:tc>
        <w:tc>
          <w:tcPr>
            <w:tcW w:w="1127" w:type="pct"/>
            <w:vMerge/>
          </w:tcPr>
          <w:p w14:paraId="3592DF7D" w14:textId="77777777" w:rsidR="003E27D8" w:rsidRPr="004F29CE" w:rsidRDefault="003E27D8" w:rsidP="002E047C">
            <w:pPr>
              <w:jc w:val="center"/>
              <w:rPr>
                <w:rFonts w:ascii="Times New Roman" w:hAnsi="Times New Roman" w:cs="Times New Roman"/>
                <w:sz w:val="24"/>
                <w:szCs w:val="24"/>
              </w:rPr>
            </w:pPr>
          </w:p>
        </w:tc>
        <w:tc>
          <w:tcPr>
            <w:tcW w:w="1700" w:type="pct"/>
          </w:tcPr>
          <w:p w14:paraId="538E2F4C" w14:textId="01269426" w:rsidR="003E27D8" w:rsidRPr="004F29CE" w:rsidRDefault="00E97B8D" w:rsidP="00FB6FAA">
            <w:pPr>
              <w:jc w:val="both"/>
              <w:rPr>
                <w:rFonts w:ascii="Times New Roman" w:hAnsi="Times New Roman" w:cs="Times New Roman"/>
                <w:sz w:val="24"/>
                <w:szCs w:val="24"/>
              </w:rPr>
            </w:pPr>
            <w:r w:rsidRPr="004F29CE">
              <w:rPr>
                <w:rFonts w:ascii="Times New Roman" w:hAnsi="Times New Roman" w:cs="Times New Roman"/>
                <w:sz w:val="24"/>
                <w:szCs w:val="24"/>
              </w:rPr>
              <w:t>Implantación y configuración de redes</w:t>
            </w:r>
          </w:p>
        </w:tc>
        <w:tc>
          <w:tcPr>
            <w:tcW w:w="1453" w:type="pct"/>
          </w:tcPr>
          <w:p w14:paraId="10B9546C" w14:textId="34C055E8" w:rsidR="003E27D8" w:rsidRPr="004F29CE" w:rsidRDefault="004D2D4D" w:rsidP="00FB6FAA">
            <w:pPr>
              <w:jc w:val="both"/>
              <w:rPr>
                <w:rFonts w:ascii="Times New Roman" w:hAnsi="Times New Roman" w:cs="Times New Roman"/>
                <w:sz w:val="24"/>
                <w:szCs w:val="24"/>
              </w:rPr>
            </w:pPr>
            <w:r w:rsidRPr="004F29CE">
              <w:rPr>
                <w:rFonts w:ascii="Times New Roman" w:hAnsi="Times New Roman" w:cs="Times New Roman"/>
                <w:sz w:val="24"/>
                <w:szCs w:val="24"/>
              </w:rPr>
              <w:t xml:space="preserve">Práctica con </w:t>
            </w:r>
            <w:r w:rsidRPr="004F29CE">
              <w:rPr>
                <w:rFonts w:ascii="Times New Roman" w:hAnsi="Times New Roman" w:cs="Times New Roman"/>
                <w:i/>
                <w:sz w:val="24"/>
                <w:szCs w:val="24"/>
              </w:rPr>
              <w:t>r</w:t>
            </w:r>
            <w:r w:rsidR="003E27D8" w:rsidRPr="004F29CE">
              <w:rPr>
                <w:rFonts w:ascii="Times New Roman" w:hAnsi="Times New Roman" w:cs="Times New Roman"/>
                <w:i/>
                <w:sz w:val="24"/>
                <w:szCs w:val="24"/>
              </w:rPr>
              <w:t>outers</w:t>
            </w:r>
            <w:r w:rsidR="003E27D8" w:rsidRPr="004F29CE">
              <w:rPr>
                <w:rFonts w:ascii="Times New Roman" w:hAnsi="Times New Roman" w:cs="Times New Roman"/>
                <w:sz w:val="24"/>
                <w:szCs w:val="24"/>
              </w:rPr>
              <w:t>, antenas y Cisco Packet Tracer</w:t>
            </w:r>
          </w:p>
        </w:tc>
      </w:tr>
      <w:tr w:rsidR="003E27D8" w:rsidRPr="004F29CE" w14:paraId="4A541BA9" w14:textId="77777777" w:rsidTr="00F316CB">
        <w:trPr>
          <w:jc w:val="center"/>
        </w:trPr>
        <w:tc>
          <w:tcPr>
            <w:tcW w:w="720" w:type="pct"/>
          </w:tcPr>
          <w:p w14:paraId="611A8A5F" w14:textId="49FCDAF9"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D2</w:t>
            </w:r>
          </w:p>
        </w:tc>
        <w:tc>
          <w:tcPr>
            <w:tcW w:w="1127" w:type="pct"/>
          </w:tcPr>
          <w:p w14:paraId="03D2D5BF" w14:textId="1E919185"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19</w:t>
            </w:r>
          </w:p>
        </w:tc>
        <w:tc>
          <w:tcPr>
            <w:tcW w:w="1700" w:type="pct"/>
          </w:tcPr>
          <w:p w14:paraId="4629D824" w14:textId="573383C1"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Diseño de base de datos</w:t>
            </w:r>
          </w:p>
        </w:tc>
        <w:tc>
          <w:tcPr>
            <w:tcW w:w="1453" w:type="pct"/>
          </w:tcPr>
          <w:p w14:paraId="4E55BD83" w14:textId="46099838"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Microsoft Access</w:t>
            </w:r>
          </w:p>
        </w:tc>
      </w:tr>
      <w:tr w:rsidR="003E27D8" w:rsidRPr="004F29CE" w14:paraId="1209E2CA" w14:textId="77777777" w:rsidTr="00F316CB">
        <w:trPr>
          <w:jc w:val="center"/>
        </w:trPr>
        <w:tc>
          <w:tcPr>
            <w:tcW w:w="720" w:type="pct"/>
          </w:tcPr>
          <w:p w14:paraId="17B610C4" w14:textId="58E702B4"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D3</w:t>
            </w:r>
          </w:p>
        </w:tc>
        <w:tc>
          <w:tcPr>
            <w:tcW w:w="1127" w:type="pct"/>
          </w:tcPr>
          <w:p w14:paraId="2FC7C435" w14:textId="7417653F"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1</w:t>
            </w:r>
          </w:p>
        </w:tc>
        <w:tc>
          <w:tcPr>
            <w:tcW w:w="1700" w:type="pct"/>
          </w:tcPr>
          <w:p w14:paraId="33113A07" w14:textId="0DF25A98"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Programación intermedia</w:t>
            </w:r>
          </w:p>
        </w:tc>
        <w:tc>
          <w:tcPr>
            <w:tcW w:w="1453" w:type="pct"/>
          </w:tcPr>
          <w:p w14:paraId="36EBE055" w14:textId="12CB65BE"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C#</w:t>
            </w:r>
          </w:p>
        </w:tc>
      </w:tr>
      <w:tr w:rsidR="003E27D8" w:rsidRPr="004F29CE" w14:paraId="053AD7B9" w14:textId="77777777" w:rsidTr="00F316CB">
        <w:trPr>
          <w:jc w:val="center"/>
        </w:trPr>
        <w:tc>
          <w:tcPr>
            <w:tcW w:w="720" w:type="pct"/>
            <w:vMerge w:val="restart"/>
          </w:tcPr>
          <w:p w14:paraId="4DD6CB0F" w14:textId="36EEB8A5"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D4</w:t>
            </w:r>
          </w:p>
        </w:tc>
        <w:tc>
          <w:tcPr>
            <w:tcW w:w="1127" w:type="pct"/>
            <w:vMerge w:val="restart"/>
          </w:tcPr>
          <w:p w14:paraId="3FEBD451" w14:textId="1FC3585B"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1</w:t>
            </w:r>
          </w:p>
        </w:tc>
        <w:tc>
          <w:tcPr>
            <w:tcW w:w="1700" w:type="pct"/>
          </w:tcPr>
          <w:p w14:paraId="55B9EA70" w14:textId="7B1EBD5C"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Programación intermedia-avanzada</w:t>
            </w:r>
          </w:p>
        </w:tc>
        <w:tc>
          <w:tcPr>
            <w:tcW w:w="1453" w:type="pct"/>
          </w:tcPr>
          <w:p w14:paraId="5863BC47" w14:textId="296DE5C4"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Angular</w:t>
            </w:r>
          </w:p>
        </w:tc>
      </w:tr>
      <w:tr w:rsidR="003E27D8" w:rsidRPr="004F29CE" w14:paraId="78B4F769" w14:textId="77777777" w:rsidTr="00F316CB">
        <w:trPr>
          <w:jc w:val="center"/>
        </w:trPr>
        <w:tc>
          <w:tcPr>
            <w:tcW w:w="720" w:type="pct"/>
            <w:vMerge/>
          </w:tcPr>
          <w:p w14:paraId="4DB852E8" w14:textId="77777777" w:rsidR="003E27D8" w:rsidRPr="004F29CE" w:rsidRDefault="003E27D8" w:rsidP="002E047C">
            <w:pPr>
              <w:jc w:val="center"/>
              <w:rPr>
                <w:rFonts w:ascii="Times New Roman" w:hAnsi="Times New Roman" w:cs="Times New Roman"/>
                <w:sz w:val="24"/>
                <w:szCs w:val="24"/>
              </w:rPr>
            </w:pPr>
          </w:p>
        </w:tc>
        <w:tc>
          <w:tcPr>
            <w:tcW w:w="1127" w:type="pct"/>
            <w:vMerge/>
          </w:tcPr>
          <w:p w14:paraId="2240AA0A" w14:textId="77777777" w:rsidR="003E27D8" w:rsidRPr="004F29CE" w:rsidRDefault="003E27D8" w:rsidP="002E047C">
            <w:pPr>
              <w:jc w:val="center"/>
              <w:rPr>
                <w:rFonts w:ascii="Times New Roman" w:hAnsi="Times New Roman" w:cs="Times New Roman"/>
                <w:sz w:val="24"/>
                <w:szCs w:val="24"/>
              </w:rPr>
            </w:pPr>
          </w:p>
        </w:tc>
        <w:tc>
          <w:tcPr>
            <w:tcW w:w="1700" w:type="pct"/>
          </w:tcPr>
          <w:p w14:paraId="585B992B" w14:textId="779DC86C"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Desarrollo de bases de datos avanzado</w:t>
            </w:r>
          </w:p>
        </w:tc>
        <w:tc>
          <w:tcPr>
            <w:tcW w:w="1453" w:type="pct"/>
          </w:tcPr>
          <w:p w14:paraId="4D0FF849" w14:textId="54D68DA4"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Benchmark</w:t>
            </w:r>
          </w:p>
        </w:tc>
      </w:tr>
      <w:tr w:rsidR="003E27D8" w:rsidRPr="004F29CE" w14:paraId="29654EC4" w14:textId="77777777" w:rsidTr="00F316CB">
        <w:tblPrEx>
          <w:jc w:val="left"/>
        </w:tblPrEx>
        <w:tc>
          <w:tcPr>
            <w:tcW w:w="720" w:type="pct"/>
          </w:tcPr>
          <w:p w14:paraId="6F0414EB" w14:textId="77777777"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D5</w:t>
            </w:r>
          </w:p>
        </w:tc>
        <w:tc>
          <w:tcPr>
            <w:tcW w:w="1127" w:type="pct"/>
          </w:tcPr>
          <w:p w14:paraId="04971364" w14:textId="30395181" w:rsidR="003E27D8" w:rsidRPr="004F29CE" w:rsidRDefault="003E27D8" w:rsidP="002E047C">
            <w:pPr>
              <w:jc w:val="center"/>
              <w:rPr>
                <w:rFonts w:ascii="Times New Roman" w:hAnsi="Times New Roman" w:cs="Times New Roman"/>
                <w:sz w:val="24"/>
                <w:szCs w:val="24"/>
              </w:rPr>
            </w:pPr>
            <w:r w:rsidRPr="004F29CE">
              <w:rPr>
                <w:rFonts w:ascii="Times New Roman" w:hAnsi="Times New Roman" w:cs="Times New Roman"/>
                <w:sz w:val="24"/>
                <w:szCs w:val="24"/>
              </w:rPr>
              <w:t>24</w:t>
            </w:r>
          </w:p>
        </w:tc>
        <w:tc>
          <w:tcPr>
            <w:tcW w:w="1700" w:type="pct"/>
          </w:tcPr>
          <w:p w14:paraId="39FCC86D" w14:textId="77777777" w:rsidR="003E27D8" w:rsidRPr="004F29CE" w:rsidRDefault="003E27D8" w:rsidP="00FB6FAA">
            <w:pPr>
              <w:jc w:val="both"/>
              <w:rPr>
                <w:rFonts w:ascii="Times New Roman" w:hAnsi="Times New Roman" w:cs="Times New Roman"/>
                <w:sz w:val="24"/>
                <w:szCs w:val="24"/>
              </w:rPr>
            </w:pPr>
            <w:r w:rsidRPr="004F29CE">
              <w:rPr>
                <w:rFonts w:ascii="Times New Roman" w:hAnsi="Times New Roman" w:cs="Times New Roman"/>
                <w:sz w:val="24"/>
                <w:szCs w:val="24"/>
              </w:rPr>
              <w:t>Mantenimiento de equipo de cómputo</w:t>
            </w:r>
          </w:p>
        </w:tc>
        <w:tc>
          <w:tcPr>
            <w:tcW w:w="1453" w:type="pct"/>
          </w:tcPr>
          <w:p w14:paraId="31A1DB42" w14:textId="51AC66D8" w:rsidR="003E27D8" w:rsidRPr="004F29CE" w:rsidRDefault="003E27D8" w:rsidP="004D2D4D">
            <w:pPr>
              <w:jc w:val="both"/>
              <w:rPr>
                <w:rFonts w:ascii="Times New Roman" w:hAnsi="Times New Roman" w:cs="Times New Roman"/>
                <w:sz w:val="24"/>
                <w:szCs w:val="24"/>
              </w:rPr>
            </w:pPr>
            <w:r w:rsidRPr="004F29CE">
              <w:rPr>
                <w:rFonts w:ascii="Times New Roman" w:hAnsi="Times New Roman" w:cs="Times New Roman"/>
                <w:sz w:val="24"/>
                <w:szCs w:val="24"/>
              </w:rPr>
              <w:t xml:space="preserve">Prácticas de ensamble, diagnóstico y mantenimiento de </w:t>
            </w:r>
            <w:r w:rsidRPr="004F29CE">
              <w:rPr>
                <w:rFonts w:ascii="Times New Roman" w:hAnsi="Times New Roman" w:cs="Times New Roman"/>
                <w:i/>
                <w:sz w:val="24"/>
                <w:szCs w:val="24"/>
              </w:rPr>
              <w:t>hardware</w:t>
            </w:r>
          </w:p>
        </w:tc>
      </w:tr>
    </w:tbl>
    <w:p w14:paraId="0671164E" w14:textId="5DF243D5" w:rsidR="00671194" w:rsidRDefault="00E02439"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sz w:val="24"/>
          <w:szCs w:val="24"/>
        </w:rPr>
        <w:t>Fuente: Elaboración propia</w:t>
      </w:r>
      <w:r w:rsidR="004D2D4D">
        <w:rPr>
          <w:rFonts w:ascii="Times New Roman" w:hAnsi="Times New Roman" w:cs="Times New Roman"/>
          <w:szCs w:val="24"/>
        </w:rPr>
        <w:t xml:space="preserve"> </w:t>
      </w:r>
    </w:p>
    <w:p w14:paraId="5DBD2C60" w14:textId="45CC703B" w:rsidR="00D4227B" w:rsidRPr="00806E05" w:rsidRDefault="0009519E" w:rsidP="004D2D4D">
      <w:pPr>
        <w:spacing w:line="360" w:lineRule="auto"/>
        <w:ind w:firstLine="708"/>
        <w:jc w:val="both"/>
        <w:rPr>
          <w:rFonts w:ascii="Times New Roman" w:hAnsi="Times New Roman" w:cs="Times New Roman"/>
          <w:sz w:val="24"/>
          <w:szCs w:val="24"/>
        </w:rPr>
      </w:pPr>
      <w:r w:rsidRPr="00806E05">
        <w:rPr>
          <w:rFonts w:ascii="Times New Roman" w:hAnsi="Times New Roman" w:cs="Times New Roman"/>
          <w:sz w:val="24"/>
          <w:szCs w:val="24"/>
        </w:rPr>
        <w:t>También s</w:t>
      </w:r>
      <w:r w:rsidR="00D4227B" w:rsidRPr="00806E05">
        <w:rPr>
          <w:rFonts w:ascii="Times New Roman" w:hAnsi="Times New Roman" w:cs="Times New Roman"/>
          <w:sz w:val="24"/>
          <w:szCs w:val="24"/>
        </w:rPr>
        <w:t xml:space="preserve">e contó con la participación de seis estudiantes, los cuales </w:t>
      </w:r>
      <w:r w:rsidRPr="00806E05">
        <w:rPr>
          <w:rFonts w:ascii="Times New Roman" w:hAnsi="Times New Roman" w:cs="Times New Roman"/>
          <w:sz w:val="24"/>
          <w:szCs w:val="24"/>
        </w:rPr>
        <w:t xml:space="preserve">cursaron exactamente las mismas materias que impartieron los docentes entrevistados. Los </w:t>
      </w:r>
      <w:r w:rsidR="004D2D4D">
        <w:rPr>
          <w:rFonts w:ascii="Times New Roman" w:hAnsi="Times New Roman" w:cs="Times New Roman"/>
          <w:sz w:val="24"/>
          <w:szCs w:val="24"/>
        </w:rPr>
        <w:t>alumnos</w:t>
      </w:r>
      <w:r w:rsidRPr="00806E05">
        <w:rPr>
          <w:rFonts w:ascii="Times New Roman" w:hAnsi="Times New Roman" w:cs="Times New Roman"/>
          <w:sz w:val="24"/>
          <w:szCs w:val="24"/>
        </w:rPr>
        <w:t xml:space="preserve"> </w:t>
      </w:r>
      <w:r w:rsidR="00D4227B" w:rsidRPr="00806E05">
        <w:rPr>
          <w:rFonts w:ascii="Times New Roman" w:hAnsi="Times New Roman" w:cs="Times New Roman"/>
          <w:sz w:val="24"/>
          <w:szCs w:val="24"/>
        </w:rPr>
        <w:t>fueron identificados con los códigos E1 a E</w:t>
      </w:r>
      <w:r w:rsidR="00056137" w:rsidRPr="00806E05">
        <w:rPr>
          <w:rFonts w:ascii="Times New Roman" w:hAnsi="Times New Roman" w:cs="Times New Roman"/>
          <w:sz w:val="24"/>
          <w:szCs w:val="24"/>
        </w:rPr>
        <w:t>6</w:t>
      </w:r>
      <w:r w:rsidR="004D2D4D">
        <w:rPr>
          <w:rFonts w:ascii="Times New Roman" w:hAnsi="Times New Roman" w:cs="Times New Roman"/>
          <w:sz w:val="24"/>
          <w:szCs w:val="24"/>
        </w:rPr>
        <w:t>. En la t</w:t>
      </w:r>
      <w:r w:rsidR="00D4227B" w:rsidRPr="00806E05">
        <w:rPr>
          <w:rFonts w:ascii="Times New Roman" w:hAnsi="Times New Roman" w:cs="Times New Roman"/>
          <w:sz w:val="24"/>
          <w:szCs w:val="24"/>
        </w:rPr>
        <w:t>abla 2 se muestran sus perfiles.</w:t>
      </w:r>
    </w:p>
    <w:p w14:paraId="3B07E806" w14:textId="77777777" w:rsidR="004F29CE" w:rsidRDefault="004F29CE" w:rsidP="004D2D4D">
      <w:pPr>
        <w:spacing w:line="360" w:lineRule="auto"/>
        <w:jc w:val="center"/>
        <w:rPr>
          <w:rFonts w:ascii="Times New Roman" w:hAnsi="Times New Roman" w:cs="Times New Roman"/>
          <w:b/>
          <w:szCs w:val="24"/>
        </w:rPr>
      </w:pPr>
    </w:p>
    <w:p w14:paraId="3DC7DEFE" w14:textId="77777777" w:rsidR="004F29CE" w:rsidRDefault="004F29CE" w:rsidP="004D2D4D">
      <w:pPr>
        <w:spacing w:line="360" w:lineRule="auto"/>
        <w:jc w:val="center"/>
        <w:rPr>
          <w:rFonts w:ascii="Times New Roman" w:hAnsi="Times New Roman" w:cs="Times New Roman"/>
          <w:b/>
          <w:szCs w:val="24"/>
        </w:rPr>
      </w:pPr>
    </w:p>
    <w:p w14:paraId="3EEE70E5" w14:textId="77777777" w:rsidR="004F29CE" w:rsidRDefault="004F29CE" w:rsidP="004D2D4D">
      <w:pPr>
        <w:spacing w:line="360" w:lineRule="auto"/>
        <w:jc w:val="center"/>
        <w:rPr>
          <w:rFonts w:ascii="Times New Roman" w:hAnsi="Times New Roman" w:cs="Times New Roman"/>
          <w:b/>
          <w:szCs w:val="24"/>
        </w:rPr>
      </w:pPr>
    </w:p>
    <w:p w14:paraId="7EEE42C3" w14:textId="77777777" w:rsidR="004F29CE" w:rsidRDefault="004F29CE" w:rsidP="004D2D4D">
      <w:pPr>
        <w:spacing w:line="360" w:lineRule="auto"/>
        <w:jc w:val="center"/>
        <w:rPr>
          <w:rFonts w:ascii="Times New Roman" w:hAnsi="Times New Roman" w:cs="Times New Roman"/>
          <w:b/>
          <w:szCs w:val="24"/>
        </w:rPr>
      </w:pPr>
    </w:p>
    <w:p w14:paraId="0BC97D32" w14:textId="77777777" w:rsidR="004F29CE" w:rsidRDefault="004F29CE" w:rsidP="004D2D4D">
      <w:pPr>
        <w:spacing w:line="360" w:lineRule="auto"/>
        <w:jc w:val="center"/>
        <w:rPr>
          <w:rFonts w:ascii="Times New Roman" w:hAnsi="Times New Roman" w:cs="Times New Roman"/>
          <w:b/>
          <w:szCs w:val="24"/>
        </w:rPr>
      </w:pPr>
    </w:p>
    <w:p w14:paraId="358DFF24" w14:textId="77777777" w:rsidR="004F29CE" w:rsidRDefault="004F29CE" w:rsidP="004D2D4D">
      <w:pPr>
        <w:spacing w:line="360" w:lineRule="auto"/>
        <w:jc w:val="center"/>
        <w:rPr>
          <w:rFonts w:ascii="Times New Roman" w:hAnsi="Times New Roman" w:cs="Times New Roman"/>
          <w:b/>
          <w:szCs w:val="24"/>
        </w:rPr>
      </w:pPr>
    </w:p>
    <w:p w14:paraId="3D5C5197" w14:textId="4BD49612" w:rsidR="00D4227B" w:rsidRPr="004F29CE" w:rsidRDefault="00D4227B" w:rsidP="004F29CE">
      <w:pPr>
        <w:spacing w:line="360" w:lineRule="auto"/>
        <w:jc w:val="center"/>
        <w:rPr>
          <w:rFonts w:ascii="Times New Roman" w:hAnsi="Times New Roman" w:cs="Times New Roman"/>
          <w:sz w:val="24"/>
          <w:szCs w:val="24"/>
        </w:rPr>
      </w:pPr>
      <w:r w:rsidRPr="004F29CE">
        <w:rPr>
          <w:rFonts w:ascii="Times New Roman" w:hAnsi="Times New Roman" w:cs="Times New Roman"/>
          <w:b/>
          <w:sz w:val="24"/>
          <w:szCs w:val="24"/>
        </w:rPr>
        <w:lastRenderedPageBreak/>
        <w:t>Tabla 2.</w:t>
      </w:r>
      <w:r w:rsidRPr="004F29CE">
        <w:rPr>
          <w:rFonts w:ascii="Times New Roman" w:hAnsi="Times New Roman" w:cs="Times New Roman"/>
          <w:sz w:val="24"/>
          <w:szCs w:val="24"/>
        </w:rPr>
        <w:t xml:space="preserve"> Perfil de los estudiantes participantes</w:t>
      </w:r>
    </w:p>
    <w:tbl>
      <w:tblPr>
        <w:tblStyle w:val="Tablaconcuadrcula"/>
        <w:tblW w:w="5000" w:type="pct"/>
        <w:jc w:val="center"/>
        <w:tblLook w:val="04A0" w:firstRow="1" w:lastRow="0" w:firstColumn="1" w:lastColumn="0" w:noHBand="0" w:noVBand="1"/>
      </w:tblPr>
      <w:tblGrid>
        <w:gridCol w:w="1483"/>
        <w:gridCol w:w="2233"/>
        <w:gridCol w:w="5112"/>
      </w:tblGrid>
      <w:tr w:rsidR="003F3885" w:rsidRPr="004F29CE" w14:paraId="3797044C" w14:textId="77777777" w:rsidTr="008B2370">
        <w:trPr>
          <w:jc w:val="center"/>
        </w:trPr>
        <w:tc>
          <w:tcPr>
            <w:tcW w:w="800" w:type="pct"/>
          </w:tcPr>
          <w:p w14:paraId="473F3700" w14:textId="4DC125EB" w:rsidR="003F3885" w:rsidRPr="004F29CE" w:rsidRDefault="003F3885"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Estudiantes entrevistados</w:t>
            </w:r>
          </w:p>
        </w:tc>
        <w:tc>
          <w:tcPr>
            <w:tcW w:w="1285" w:type="pct"/>
          </w:tcPr>
          <w:p w14:paraId="5F2DDEFD" w14:textId="4D3904C7" w:rsidR="003F3885" w:rsidRPr="004F29CE" w:rsidRDefault="003F3885"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 xml:space="preserve">Semestre que cursaron durante </w:t>
            </w:r>
            <w:r w:rsidR="008B2370" w:rsidRPr="004F29CE">
              <w:rPr>
                <w:rFonts w:ascii="Times New Roman" w:hAnsi="Times New Roman" w:cs="Times New Roman"/>
                <w:sz w:val="24"/>
                <w:szCs w:val="24"/>
              </w:rPr>
              <w:t>primavera</w:t>
            </w:r>
            <w:r w:rsidRPr="004F29CE">
              <w:rPr>
                <w:rFonts w:ascii="Times New Roman" w:hAnsi="Times New Roman" w:cs="Times New Roman"/>
                <w:sz w:val="24"/>
                <w:szCs w:val="24"/>
              </w:rPr>
              <w:t xml:space="preserve"> 2020</w:t>
            </w:r>
          </w:p>
        </w:tc>
        <w:tc>
          <w:tcPr>
            <w:tcW w:w="2915" w:type="pct"/>
          </w:tcPr>
          <w:p w14:paraId="7DD08C4A" w14:textId="7EC915E8" w:rsidR="003F3885" w:rsidRPr="004F29CE" w:rsidRDefault="003F3885"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Asignaturas con contenidos prácticos de laboratorio que cursaron en el semestre de primavera 2020</w:t>
            </w:r>
          </w:p>
        </w:tc>
      </w:tr>
      <w:tr w:rsidR="008B2370" w:rsidRPr="004F29CE" w14:paraId="57C1B2FB" w14:textId="77777777" w:rsidTr="008B2370">
        <w:trPr>
          <w:jc w:val="center"/>
        </w:trPr>
        <w:tc>
          <w:tcPr>
            <w:tcW w:w="800" w:type="pct"/>
          </w:tcPr>
          <w:p w14:paraId="3C2276A1" w14:textId="35EE7BA0" w:rsidR="008B2370" w:rsidRPr="004F29CE" w:rsidRDefault="008B2370"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E1</w:t>
            </w:r>
          </w:p>
        </w:tc>
        <w:tc>
          <w:tcPr>
            <w:tcW w:w="1285" w:type="pct"/>
          </w:tcPr>
          <w:p w14:paraId="112DD57C" w14:textId="19098B0F" w:rsidR="008B2370" w:rsidRPr="004F29CE" w:rsidRDefault="008B2370"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1</w:t>
            </w:r>
          </w:p>
        </w:tc>
        <w:tc>
          <w:tcPr>
            <w:tcW w:w="2915" w:type="pct"/>
          </w:tcPr>
          <w:p w14:paraId="2663A51B" w14:textId="2F7DE34E" w:rsidR="008B2370" w:rsidRPr="004F29CE" w:rsidRDefault="008B2370"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Fundamentos de la informática y metodología de la programación</w:t>
            </w:r>
          </w:p>
        </w:tc>
      </w:tr>
      <w:tr w:rsidR="008B2370" w:rsidRPr="004F29CE" w14:paraId="42769A82" w14:textId="77777777" w:rsidTr="008B2370">
        <w:trPr>
          <w:jc w:val="center"/>
        </w:trPr>
        <w:tc>
          <w:tcPr>
            <w:tcW w:w="800" w:type="pct"/>
          </w:tcPr>
          <w:p w14:paraId="6E514583" w14:textId="441875E8" w:rsidR="008B2370" w:rsidRPr="004F29CE" w:rsidRDefault="00921B3C"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E2</w:t>
            </w:r>
          </w:p>
        </w:tc>
        <w:tc>
          <w:tcPr>
            <w:tcW w:w="1285" w:type="pct"/>
          </w:tcPr>
          <w:p w14:paraId="3EE4B497" w14:textId="79700EC9" w:rsidR="008B2370" w:rsidRPr="004F29CE" w:rsidRDefault="00921B3C"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2</w:t>
            </w:r>
          </w:p>
        </w:tc>
        <w:tc>
          <w:tcPr>
            <w:tcW w:w="2915" w:type="pct"/>
          </w:tcPr>
          <w:p w14:paraId="66F0E463" w14:textId="5934D053" w:rsidR="00921B3C" w:rsidRPr="004F29CE" w:rsidRDefault="00921B3C"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Mantenimiento de equipo de cómputo</w:t>
            </w:r>
          </w:p>
        </w:tc>
      </w:tr>
      <w:tr w:rsidR="00921B3C" w:rsidRPr="004F29CE" w14:paraId="3126D15A" w14:textId="77777777" w:rsidTr="008B2370">
        <w:trPr>
          <w:jc w:val="center"/>
        </w:trPr>
        <w:tc>
          <w:tcPr>
            <w:tcW w:w="800" w:type="pct"/>
          </w:tcPr>
          <w:p w14:paraId="5525F8E6" w14:textId="094F46B0" w:rsidR="00921B3C" w:rsidRPr="004F29CE" w:rsidRDefault="00921B3C"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E3</w:t>
            </w:r>
          </w:p>
        </w:tc>
        <w:tc>
          <w:tcPr>
            <w:tcW w:w="1285" w:type="pct"/>
          </w:tcPr>
          <w:p w14:paraId="2CCA70D0" w14:textId="4157933F" w:rsidR="00921B3C" w:rsidRPr="004F29CE" w:rsidRDefault="00921B3C"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3</w:t>
            </w:r>
          </w:p>
        </w:tc>
        <w:tc>
          <w:tcPr>
            <w:tcW w:w="2915" w:type="pct"/>
          </w:tcPr>
          <w:p w14:paraId="20C0B112" w14:textId="5A28F7A9" w:rsidR="00921B3C" w:rsidRPr="004F29CE" w:rsidRDefault="00921B3C"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Sistemas operativos cliente</w:t>
            </w:r>
          </w:p>
          <w:p w14:paraId="6D56AC8F" w14:textId="7F27464B" w:rsidR="00921B3C" w:rsidRPr="004F29CE" w:rsidRDefault="00921B3C"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Programación intermedia</w:t>
            </w:r>
          </w:p>
        </w:tc>
      </w:tr>
      <w:tr w:rsidR="00AD7AF2" w:rsidRPr="004F29CE" w14:paraId="52B5AB6C" w14:textId="77777777" w:rsidTr="008B2370">
        <w:trPr>
          <w:jc w:val="center"/>
        </w:trPr>
        <w:tc>
          <w:tcPr>
            <w:tcW w:w="800" w:type="pct"/>
          </w:tcPr>
          <w:p w14:paraId="23B2BF62" w14:textId="28C1F7F6" w:rsidR="00AD7AF2" w:rsidRPr="004F29CE" w:rsidRDefault="00AD7AF2"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E4</w:t>
            </w:r>
          </w:p>
        </w:tc>
        <w:tc>
          <w:tcPr>
            <w:tcW w:w="1285" w:type="pct"/>
          </w:tcPr>
          <w:p w14:paraId="1B64E506" w14:textId="34526911" w:rsidR="00AD7AF2" w:rsidRPr="004F29CE" w:rsidRDefault="00AD7AF2"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4</w:t>
            </w:r>
          </w:p>
        </w:tc>
        <w:tc>
          <w:tcPr>
            <w:tcW w:w="2915" w:type="pct"/>
          </w:tcPr>
          <w:p w14:paraId="510C3A84" w14:textId="77777777" w:rsidR="00AD7AF2" w:rsidRPr="004F29CE" w:rsidRDefault="00AD7AF2"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Diseño de base de datos</w:t>
            </w:r>
          </w:p>
          <w:p w14:paraId="08B2E988" w14:textId="0B85F24E" w:rsidR="0040564F" w:rsidRPr="004F29CE" w:rsidRDefault="0040564F"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Programación intermedia-avanzada</w:t>
            </w:r>
          </w:p>
        </w:tc>
      </w:tr>
      <w:tr w:rsidR="00AD7AF2" w:rsidRPr="004F29CE" w14:paraId="5E22361D" w14:textId="77777777" w:rsidTr="008B2370">
        <w:trPr>
          <w:jc w:val="center"/>
        </w:trPr>
        <w:tc>
          <w:tcPr>
            <w:tcW w:w="800" w:type="pct"/>
          </w:tcPr>
          <w:p w14:paraId="37800D90" w14:textId="2AA2D235" w:rsidR="00AD7AF2" w:rsidRPr="004F29CE" w:rsidRDefault="00056137"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E5</w:t>
            </w:r>
          </w:p>
        </w:tc>
        <w:tc>
          <w:tcPr>
            <w:tcW w:w="1285" w:type="pct"/>
          </w:tcPr>
          <w:p w14:paraId="46951BC3" w14:textId="4ABAC2F0" w:rsidR="00AD7AF2" w:rsidRPr="004F29CE" w:rsidRDefault="0040564F"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6</w:t>
            </w:r>
          </w:p>
        </w:tc>
        <w:tc>
          <w:tcPr>
            <w:tcW w:w="2915" w:type="pct"/>
          </w:tcPr>
          <w:p w14:paraId="72776DF7" w14:textId="10E396EA" w:rsidR="00AD7AF2" w:rsidRPr="004F29CE" w:rsidRDefault="00AD7AF2"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Impl</w:t>
            </w:r>
            <w:r w:rsidR="00E97B8D" w:rsidRPr="004F29CE">
              <w:rPr>
                <w:rFonts w:ascii="Times New Roman" w:hAnsi="Times New Roman" w:cs="Times New Roman"/>
                <w:sz w:val="24"/>
                <w:szCs w:val="24"/>
              </w:rPr>
              <w:t>antación</w:t>
            </w:r>
            <w:r w:rsidRPr="004F29CE">
              <w:rPr>
                <w:rFonts w:ascii="Times New Roman" w:hAnsi="Times New Roman" w:cs="Times New Roman"/>
                <w:sz w:val="24"/>
                <w:szCs w:val="24"/>
              </w:rPr>
              <w:t xml:space="preserve"> y configuración de redes</w:t>
            </w:r>
          </w:p>
          <w:p w14:paraId="6156E87F" w14:textId="2CAD56B1" w:rsidR="00AD7AF2" w:rsidRPr="004F29CE" w:rsidRDefault="00AD7AF2" w:rsidP="004F29CE">
            <w:pPr>
              <w:spacing w:line="360" w:lineRule="auto"/>
              <w:jc w:val="both"/>
              <w:rPr>
                <w:rFonts w:ascii="Times New Roman" w:hAnsi="Times New Roman" w:cs="Times New Roman"/>
                <w:sz w:val="24"/>
                <w:szCs w:val="24"/>
                <w:highlight w:val="yellow"/>
              </w:rPr>
            </w:pPr>
            <w:r w:rsidRPr="004F29CE">
              <w:rPr>
                <w:rFonts w:ascii="Times New Roman" w:hAnsi="Times New Roman" w:cs="Times New Roman"/>
                <w:sz w:val="24"/>
                <w:szCs w:val="24"/>
              </w:rPr>
              <w:t>Desarrollo de bases de datos avanzado</w:t>
            </w:r>
          </w:p>
        </w:tc>
      </w:tr>
      <w:tr w:rsidR="0040564F" w:rsidRPr="004F29CE" w14:paraId="5F3BDE35" w14:textId="77777777" w:rsidTr="00E97B8D">
        <w:trPr>
          <w:jc w:val="center"/>
        </w:trPr>
        <w:tc>
          <w:tcPr>
            <w:tcW w:w="800" w:type="pct"/>
          </w:tcPr>
          <w:p w14:paraId="4D15D0F9" w14:textId="5390182A" w:rsidR="0040564F" w:rsidRPr="004F29CE" w:rsidRDefault="0040564F"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E</w:t>
            </w:r>
            <w:r w:rsidR="00056137" w:rsidRPr="004F29CE">
              <w:rPr>
                <w:rFonts w:ascii="Times New Roman" w:hAnsi="Times New Roman" w:cs="Times New Roman"/>
                <w:sz w:val="24"/>
                <w:szCs w:val="24"/>
              </w:rPr>
              <w:t>6</w:t>
            </w:r>
          </w:p>
        </w:tc>
        <w:tc>
          <w:tcPr>
            <w:tcW w:w="1285" w:type="pct"/>
          </w:tcPr>
          <w:p w14:paraId="58FEC83B" w14:textId="5E179BA4" w:rsidR="0040564F" w:rsidRPr="004F29CE" w:rsidRDefault="0040564F" w:rsidP="004F29CE">
            <w:pPr>
              <w:spacing w:line="360" w:lineRule="auto"/>
              <w:jc w:val="center"/>
              <w:rPr>
                <w:rFonts w:ascii="Times New Roman" w:hAnsi="Times New Roman" w:cs="Times New Roman"/>
                <w:sz w:val="24"/>
                <w:szCs w:val="24"/>
              </w:rPr>
            </w:pPr>
            <w:r w:rsidRPr="004F29CE">
              <w:rPr>
                <w:rFonts w:ascii="Times New Roman" w:hAnsi="Times New Roman" w:cs="Times New Roman"/>
                <w:sz w:val="24"/>
                <w:szCs w:val="24"/>
              </w:rPr>
              <w:t>8</w:t>
            </w:r>
          </w:p>
        </w:tc>
        <w:tc>
          <w:tcPr>
            <w:tcW w:w="2915" w:type="pct"/>
            <w:shd w:val="clear" w:color="auto" w:fill="auto"/>
          </w:tcPr>
          <w:p w14:paraId="41546F3A" w14:textId="0621393C" w:rsidR="0040564F" w:rsidRPr="004F29CE" w:rsidRDefault="0040564F" w:rsidP="004F29CE">
            <w:pPr>
              <w:spacing w:line="360" w:lineRule="auto"/>
              <w:jc w:val="both"/>
              <w:rPr>
                <w:rFonts w:ascii="Times New Roman" w:hAnsi="Times New Roman" w:cs="Times New Roman"/>
                <w:sz w:val="24"/>
                <w:szCs w:val="24"/>
              </w:rPr>
            </w:pPr>
            <w:r w:rsidRPr="004F29CE">
              <w:rPr>
                <w:rFonts w:ascii="Times New Roman" w:hAnsi="Times New Roman" w:cs="Times New Roman"/>
                <w:sz w:val="24"/>
                <w:szCs w:val="24"/>
              </w:rPr>
              <w:t>Seguridad e integridad de redes</w:t>
            </w:r>
          </w:p>
        </w:tc>
      </w:tr>
    </w:tbl>
    <w:p w14:paraId="558253C7" w14:textId="5AC050DB" w:rsidR="00BB297B" w:rsidRDefault="00BB297B"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sz w:val="24"/>
          <w:szCs w:val="24"/>
        </w:rPr>
        <w:t>Fuente: Elaboración propia</w:t>
      </w:r>
    </w:p>
    <w:p w14:paraId="1EEAB5A1" w14:textId="77777777" w:rsidR="004F29CE" w:rsidRPr="007A6329" w:rsidRDefault="004F29CE" w:rsidP="004F29CE">
      <w:pPr>
        <w:spacing w:after="0" w:line="360" w:lineRule="auto"/>
        <w:jc w:val="center"/>
        <w:rPr>
          <w:rFonts w:ascii="Times New Roman" w:hAnsi="Times New Roman" w:cs="Times New Roman"/>
        </w:rPr>
      </w:pPr>
    </w:p>
    <w:p w14:paraId="0D8A4172" w14:textId="080E64C8" w:rsidR="00F41FB9" w:rsidRDefault="004D2D4D" w:rsidP="004F29CE">
      <w:pPr>
        <w:pStyle w:val="Ttulo2"/>
        <w:spacing w:after="0"/>
      </w:pPr>
      <w:r>
        <w:t>La entrevista</w:t>
      </w:r>
    </w:p>
    <w:p w14:paraId="4EACA860" w14:textId="14DB2E26" w:rsidR="00693535" w:rsidRDefault="00494DC1"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entrevista con </w:t>
      </w:r>
      <w:r w:rsidR="008569B3">
        <w:rPr>
          <w:rFonts w:ascii="Times New Roman" w:hAnsi="Times New Roman" w:cs="Times New Roman"/>
          <w:sz w:val="24"/>
          <w:szCs w:val="24"/>
        </w:rPr>
        <w:t>los profesores</w:t>
      </w:r>
      <w:r>
        <w:rPr>
          <w:rFonts w:ascii="Times New Roman" w:hAnsi="Times New Roman" w:cs="Times New Roman"/>
          <w:sz w:val="24"/>
          <w:szCs w:val="24"/>
        </w:rPr>
        <w:t xml:space="preserve"> abordó </w:t>
      </w:r>
      <w:r w:rsidR="00417B64">
        <w:rPr>
          <w:rFonts w:ascii="Times New Roman" w:hAnsi="Times New Roman" w:cs="Times New Roman"/>
          <w:sz w:val="24"/>
          <w:szCs w:val="24"/>
        </w:rPr>
        <w:t xml:space="preserve">todos </w:t>
      </w:r>
      <w:r>
        <w:rPr>
          <w:rFonts w:ascii="Times New Roman" w:hAnsi="Times New Roman" w:cs="Times New Roman"/>
          <w:sz w:val="24"/>
          <w:szCs w:val="24"/>
        </w:rPr>
        <w:t xml:space="preserve">los aspectos </w:t>
      </w:r>
      <w:r w:rsidR="004D2D4D">
        <w:rPr>
          <w:rFonts w:ascii="Times New Roman" w:hAnsi="Times New Roman" w:cs="Times New Roman"/>
          <w:sz w:val="24"/>
          <w:szCs w:val="24"/>
        </w:rPr>
        <w:t>que se presentan en la t</w:t>
      </w:r>
      <w:r w:rsidR="00693535">
        <w:rPr>
          <w:rFonts w:ascii="Times New Roman" w:hAnsi="Times New Roman" w:cs="Times New Roman"/>
          <w:sz w:val="24"/>
          <w:szCs w:val="24"/>
        </w:rPr>
        <w:t xml:space="preserve">abla </w:t>
      </w:r>
      <w:r w:rsidR="00FB6FAA">
        <w:rPr>
          <w:rFonts w:ascii="Times New Roman" w:hAnsi="Times New Roman" w:cs="Times New Roman"/>
          <w:sz w:val="24"/>
          <w:szCs w:val="24"/>
        </w:rPr>
        <w:t>3</w:t>
      </w:r>
      <w:r w:rsidR="00693535">
        <w:rPr>
          <w:rFonts w:ascii="Times New Roman" w:hAnsi="Times New Roman" w:cs="Times New Roman"/>
          <w:sz w:val="24"/>
          <w:szCs w:val="24"/>
        </w:rPr>
        <w:t>.</w:t>
      </w:r>
      <w:r w:rsidR="00417B64">
        <w:rPr>
          <w:rFonts w:ascii="Times New Roman" w:hAnsi="Times New Roman" w:cs="Times New Roman"/>
          <w:sz w:val="24"/>
          <w:szCs w:val="24"/>
        </w:rPr>
        <w:t xml:space="preserve"> Las preguntas abiertas que contestaron los estudiantes únicamente incluyeron los temas 3, 4 y 5 de esta misma tabla.</w:t>
      </w:r>
    </w:p>
    <w:p w14:paraId="37862339" w14:textId="77777777" w:rsidR="004F29CE" w:rsidRDefault="004F29CE" w:rsidP="004F29CE">
      <w:pPr>
        <w:spacing w:after="0" w:line="360" w:lineRule="auto"/>
        <w:ind w:firstLine="708"/>
        <w:jc w:val="both"/>
        <w:rPr>
          <w:rFonts w:ascii="Times New Roman" w:hAnsi="Times New Roman" w:cs="Times New Roman"/>
          <w:sz w:val="24"/>
          <w:szCs w:val="24"/>
        </w:rPr>
      </w:pPr>
    </w:p>
    <w:p w14:paraId="76F2EB13" w14:textId="544459A3" w:rsidR="00494DC1" w:rsidRPr="004F29CE" w:rsidRDefault="00693535" w:rsidP="004F29CE">
      <w:pPr>
        <w:spacing w:after="0" w:line="240" w:lineRule="auto"/>
        <w:jc w:val="center"/>
        <w:rPr>
          <w:rFonts w:ascii="Times New Roman" w:hAnsi="Times New Roman" w:cs="Times New Roman"/>
          <w:sz w:val="24"/>
          <w:szCs w:val="24"/>
        </w:rPr>
      </w:pPr>
      <w:r w:rsidRPr="004F29CE">
        <w:rPr>
          <w:rFonts w:ascii="Times New Roman" w:hAnsi="Times New Roman" w:cs="Times New Roman"/>
          <w:b/>
          <w:sz w:val="24"/>
          <w:szCs w:val="24"/>
        </w:rPr>
        <w:t xml:space="preserve">Tabla </w:t>
      </w:r>
      <w:r w:rsidR="00FB6FAA" w:rsidRPr="004F29CE">
        <w:rPr>
          <w:rFonts w:ascii="Times New Roman" w:hAnsi="Times New Roman" w:cs="Times New Roman"/>
          <w:b/>
          <w:sz w:val="24"/>
          <w:szCs w:val="24"/>
        </w:rPr>
        <w:t>3</w:t>
      </w:r>
      <w:r w:rsidRPr="004F29CE">
        <w:rPr>
          <w:rFonts w:ascii="Times New Roman" w:hAnsi="Times New Roman" w:cs="Times New Roman"/>
          <w:b/>
          <w:sz w:val="24"/>
          <w:szCs w:val="24"/>
        </w:rPr>
        <w:t>.</w:t>
      </w:r>
      <w:r w:rsidRPr="004F29CE">
        <w:rPr>
          <w:rFonts w:ascii="Times New Roman" w:hAnsi="Times New Roman" w:cs="Times New Roman"/>
          <w:sz w:val="24"/>
          <w:szCs w:val="24"/>
        </w:rPr>
        <w:t xml:space="preserve"> Aspectos relacionados con la contingencia por </w:t>
      </w:r>
      <w:r w:rsidR="004D2D4D" w:rsidRPr="004F29CE">
        <w:rPr>
          <w:rFonts w:ascii="Times New Roman" w:hAnsi="Times New Roman" w:cs="Times New Roman"/>
          <w:sz w:val="24"/>
          <w:szCs w:val="24"/>
        </w:rPr>
        <w:t xml:space="preserve">covid-19 abordados </w:t>
      </w:r>
      <w:r w:rsidRPr="004F29CE">
        <w:rPr>
          <w:rFonts w:ascii="Times New Roman" w:hAnsi="Times New Roman" w:cs="Times New Roman"/>
          <w:sz w:val="24"/>
          <w:szCs w:val="24"/>
        </w:rPr>
        <w:t>en las entrevistas</w:t>
      </w:r>
    </w:p>
    <w:tbl>
      <w:tblPr>
        <w:tblStyle w:val="Tablaconcuadrcula"/>
        <w:tblW w:w="0" w:type="auto"/>
        <w:tblLook w:val="04A0" w:firstRow="1" w:lastRow="0" w:firstColumn="1" w:lastColumn="0" w:noHBand="0" w:noVBand="1"/>
      </w:tblPr>
      <w:tblGrid>
        <w:gridCol w:w="2405"/>
        <w:gridCol w:w="6423"/>
      </w:tblGrid>
      <w:tr w:rsidR="00494DC1" w:rsidRPr="004F29CE" w14:paraId="0303A995" w14:textId="77777777" w:rsidTr="00A41CE0">
        <w:tc>
          <w:tcPr>
            <w:tcW w:w="2405" w:type="dxa"/>
          </w:tcPr>
          <w:p w14:paraId="5273A6FE" w14:textId="52F5E352" w:rsidR="00494DC1" w:rsidRPr="004F29CE" w:rsidRDefault="00494DC1" w:rsidP="004F29CE">
            <w:pPr>
              <w:jc w:val="both"/>
              <w:rPr>
                <w:rFonts w:ascii="Times New Roman" w:hAnsi="Times New Roman" w:cs="Times New Roman"/>
                <w:sz w:val="24"/>
                <w:szCs w:val="24"/>
              </w:rPr>
            </w:pPr>
            <w:r w:rsidRPr="004F29CE">
              <w:rPr>
                <w:rFonts w:ascii="Times New Roman" w:hAnsi="Times New Roman" w:cs="Times New Roman"/>
                <w:sz w:val="24"/>
                <w:szCs w:val="24"/>
              </w:rPr>
              <w:t>Tema</w:t>
            </w:r>
          </w:p>
        </w:tc>
        <w:tc>
          <w:tcPr>
            <w:tcW w:w="6423" w:type="dxa"/>
          </w:tcPr>
          <w:p w14:paraId="39DA33D8" w14:textId="38C15796" w:rsidR="00494DC1" w:rsidRPr="004F29CE" w:rsidRDefault="00494DC1" w:rsidP="004F29CE">
            <w:pPr>
              <w:jc w:val="both"/>
              <w:rPr>
                <w:rFonts w:ascii="Times New Roman" w:hAnsi="Times New Roman" w:cs="Times New Roman"/>
                <w:sz w:val="24"/>
                <w:szCs w:val="24"/>
              </w:rPr>
            </w:pPr>
            <w:r w:rsidRPr="004F29CE">
              <w:rPr>
                <w:rFonts w:ascii="Times New Roman" w:hAnsi="Times New Roman" w:cs="Times New Roman"/>
                <w:sz w:val="24"/>
                <w:szCs w:val="24"/>
              </w:rPr>
              <w:t>Aspectos investigados</w:t>
            </w:r>
          </w:p>
        </w:tc>
      </w:tr>
      <w:tr w:rsidR="00EB65C2" w:rsidRPr="004F29CE" w14:paraId="595356EB" w14:textId="77777777" w:rsidTr="001A026D">
        <w:tc>
          <w:tcPr>
            <w:tcW w:w="2405" w:type="dxa"/>
          </w:tcPr>
          <w:p w14:paraId="7BF8D8A8" w14:textId="5D2FA8F1" w:rsidR="00EB65C2" w:rsidRPr="004F29CE" w:rsidRDefault="00417B64" w:rsidP="004F29CE">
            <w:pPr>
              <w:jc w:val="both"/>
              <w:rPr>
                <w:rFonts w:ascii="Times New Roman" w:hAnsi="Times New Roman" w:cs="Times New Roman"/>
                <w:sz w:val="24"/>
                <w:szCs w:val="24"/>
              </w:rPr>
            </w:pPr>
            <w:r w:rsidRPr="004F29CE">
              <w:rPr>
                <w:rFonts w:ascii="Times New Roman" w:hAnsi="Times New Roman" w:cs="Times New Roman"/>
                <w:sz w:val="24"/>
                <w:szCs w:val="24"/>
              </w:rPr>
              <w:t>1.</w:t>
            </w:r>
            <w:r w:rsidR="004D2D4D" w:rsidRPr="004F29CE">
              <w:rPr>
                <w:rFonts w:ascii="Times New Roman" w:hAnsi="Times New Roman" w:cs="Times New Roman"/>
                <w:sz w:val="24"/>
                <w:szCs w:val="24"/>
              </w:rPr>
              <w:t xml:space="preserve"> </w:t>
            </w:r>
            <w:r w:rsidR="00EB65C2" w:rsidRPr="004F29CE">
              <w:rPr>
                <w:rFonts w:ascii="Times New Roman" w:hAnsi="Times New Roman" w:cs="Times New Roman"/>
                <w:sz w:val="24"/>
                <w:szCs w:val="24"/>
              </w:rPr>
              <w:t>Contenidos</w:t>
            </w:r>
          </w:p>
        </w:tc>
        <w:tc>
          <w:tcPr>
            <w:tcW w:w="6423" w:type="dxa"/>
          </w:tcPr>
          <w:p w14:paraId="149CAADB" w14:textId="10ED6DE5" w:rsidR="00EB65C2" w:rsidRPr="004F29CE" w:rsidRDefault="00EB65C2" w:rsidP="004F29CE">
            <w:pPr>
              <w:jc w:val="both"/>
              <w:rPr>
                <w:rFonts w:ascii="Times New Roman" w:hAnsi="Times New Roman" w:cs="Times New Roman"/>
                <w:sz w:val="24"/>
                <w:szCs w:val="24"/>
              </w:rPr>
            </w:pPr>
            <w:r w:rsidRPr="004F29CE">
              <w:rPr>
                <w:rFonts w:ascii="Times New Roman" w:hAnsi="Times New Roman" w:cs="Times New Roman"/>
                <w:sz w:val="24"/>
                <w:szCs w:val="24"/>
              </w:rPr>
              <w:t>Ajustes al contenido de las asignaturas en alcance y en profundidad</w:t>
            </w:r>
            <w:r w:rsidR="00A74C65" w:rsidRPr="004F29CE">
              <w:rPr>
                <w:rFonts w:ascii="Times New Roman" w:hAnsi="Times New Roman" w:cs="Times New Roman"/>
                <w:sz w:val="24"/>
                <w:szCs w:val="24"/>
              </w:rPr>
              <w:t>.</w:t>
            </w:r>
          </w:p>
        </w:tc>
      </w:tr>
      <w:tr w:rsidR="00604D10" w:rsidRPr="004F29CE" w14:paraId="413D1D39" w14:textId="77777777" w:rsidTr="001A026D">
        <w:tc>
          <w:tcPr>
            <w:tcW w:w="2405" w:type="dxa"/>
          </w:tcPr>
          <w:p w14:paraId="70B3A5E7" w14:textId="25917941" w:rsidR="00604D10" w:rsidRPr="004F29CE" w:rsidRDefault="00417B64" w:rsidP="004F29CE">
            <w:pPr>
              <w:jc w:val="both"/>
              <w:rPr>
                <w:rFonts w:ascii="Times New Roman" w:hAnsi="Times New Roman" w:cs="Times New Roman"/>
                <w:sz w:val="24"/>
                <w:szCs w:val="24"/>
              </w:rPr>
            </w:pPr>
            <w:r w:rsidRPr="004F29CE">
              <w:rPr>
                <w:rFonts w:ascii="Times New Roman" w:hAnsi="Times New Roman" w:cs="Times New Roman"/>
                <w:sz w:val="24"/>
                <w:szCs w:val="24"/>
              </w:rPr>
              <w:t>2.</w:t>
            </w:r>
            <w:r w:rsidR="004D2D4D" w:rsidRPr="004F29CE">
              <w:rPr>
                <w:rFonts w:ascii="Times New Roman" w:hAnsi="Times New Roman" w:cs="Times New Roman"/>
                <w:sz w:val="24"/>
                <w:szCs w:val="24"/>
              </w:rPr>
              <w:t xml:space="preserve"> </w:t>
            </w:r>
            <w:r w:rsidR="00EB65C2" w:rsidRPr="004F29CE">
              <w:rPr>
                <w:rFonts w:ascii="Times New Roman" w:hAnsi="Times New Roman" w:cs="Times New Roman"/>
                <w:sz w:val="24"/>
                <w:szCs w:val="24"/>
              </w:rPr>
              <w:t>Profesores y su l</w:t>
            </w:r>
            <w:r w:rsidR="00604D10" w:rsidRPr="004F29CE">
              <w:rPr>
                <w:rFonts w:ascii="Times New Roman" w:hAnsi="Times New Roman" w:cs="Times New Roman"/>
                <w:sz w:val="24"/>
                <w:szCs w:val="24"/>
              </w:rPr>
              <w:t>abor docente</w:t>
            </w:r>
          </w:p>
        </w:tc>
        <w:tc>
          <w:tcPr>
            <w:tcW w:w="6423" w:type="dxa"/>
          </w:tcPr>
          <w:p w14:paraId="36F07173" w14:textId="7B2BDD9E" w:rsidR="00604D10" w:rsidRPr="004F29CE" w:rsidRDefault="00EB65C2" w:rsidP="004F29CE">
            <w:pPr>
              <w:jc w:val="both"/>
              <w:rPr>
                <w:rFonts w:ascii="Times New Roman" w:hAnsi="Times New Roman" w:cs="Times New Roman"/>
                <w:sz w:val="24"/>
                <w:szCs w:val="24"/>
              </w:rPr>
            </w:pPr>
            <w:r w:rsidRPr="004F29CE">
              <w:rPr>
                <w:rFonts w:ascii="Times New Roman" w:hAnsi="Times New Roman" w:cs="Times New Roman"/>
                <w:sz w:val="24"/>
                <w:szCs w:val="24"/>
              </w:rPr>
              <w:t>Entorno del profesor, retos que enfrentaron los docentes, sentimiento ante la</w:t>
            </w:r>
            <w:r w:rsidR="00417B64" w:rsidRPr="004F29CE">
              <w:rPr>
                <w:rFonts w:ascii="Times New Roman" w:hAnsi="Times New Roman" w:cs="Times New Roman"/>
                <w:sz w:val="24"/>
                <w:szCs w:val="24"/>
              </w:rPr>
              <w:t>s clases</w:t>
            </w:r>
            <w:r w:rsidRPr="004F29CE">
              <w:rPr>
                <w:rFonts w:ascii="Times New Roman" w:hAnsi="Times New Roman" w:cs="Times New Roman"/>
                <w:sz w:val="24"/>
                <w:szCs w:val="24"/>
              </w:rPr>
              <w:t xml:space="preserve"> en línea.</w:t>
            </w:r>
          </w:p>
        </w:tc>
      </w:tr>
      <w:tr w:rsidR="00604D10" w:rsidRPr="004F29CE" w14:paraId="2F457995" w14:textId="77777777" w:rsidTr="001A026D">
        <w:tc>
          <w:tcPr>
            <w:tcW w:w="2405" w:type="dxa"/>
          </w:tcPr>
          <w:p w14:paraId="6015890C" w14:textId="58E578D2" w:rsidR="00604D10" w:rsidRPr="004F29CE" w:rsidRDefault="00417B64" w:rsidP="004F29CE">
            <w:pPr>
              <w:jc w:val="both"/>
              <w:rPr>
                <w:rFonts w:ascii="Times New Roman" w:hAnsi="Times New Roman" w:cs="Times New Roman"/>
                <w:sz w:val="24"/>
                <w:szCs w:val="24"/>
              </w:rPr>
            </w:pPr>
            <w:r w:rsidRPr="004F29CE">
              <w:rPr>
                <w:rFonts w:ascii="Times New Roman" w:hAnsi="Times New Roman" w:cs="Times New Roman"/>
                <w:sz w:val="24"/>
                <w:szCs w:val="24"/>
              </w:rPr>
              <w:t>3.</w:t>
            </w:r>
            <w:r w:rsidR="004D2D4D" w:rsidRPr="004F29CE">
              <w:rPr>
                <w:rFonts w:ascii="Times New Roman" w:hAnsi="Times New Roman" w:cs="Times New Roman"/>
                <w:sz w:val="24"/>
                <w:szCs w:val="24"/>
              </w:rPr>
              <w:t xml:space="preserve"> </w:t>
            </w:r>
            <w:r w:rsidR="00EB65C2" w:rsidRPr="004F29CE">
              <w:rPr>
                <w:rFonts w:ascii="Times New Roman" w:hAnsi="Times New Roman" w:cs="Times New Roman"/>
                <w:sz w:val="24"/>
                <w:szCs w:val="24"/>
              </w:rPr>
              <w:t>Dinámica de la clase</w:t>
            </w:r>
          </w:p>
        </w:tc>
        <w:tc>
          <w:tcPr>
            <w:tcW w:w="6423" w:type="dxa"/>
          </w:tcPr>
          <w:p w14:paraId="35378DBE" w14:textId="5B7E2169" w:rsidR="00604D10" w:rsidRPr="004F29CE" w:rsidRDefault="00604D10" w:rsidP="004F29CE">
            <w:pPr>
              <w:jc w:val="both"/>
              <w:rPr>
                <w:rFonts w:ascii="Times New Roman" w:hAnsi="Times New Roman" w:cs="Times New Roman"/>
                <w:sz w:val="24"/>
                <w:szCs w:val="24"/>
              </w:rPr>
            </w:pPr>
            <w:r w:rsidRPr="004F29CE">
              <w:rPr>
                <w:rFonts w:ascii="Times New Roman" w:hAnsi="Times New Roman" w:cs="Times New Roman"/>
                <w:sz w:val="24"/>
                <w:szCs w:val="24"/>
              </w:rPr>
              <w:t>Dinámica</w:t>
            </w:r>
            <w:r w:rsidR="00EB65C2" w:rsidRPr="004F29CE">
              <w:rPr>
                <w:rFonts w:ascii="Times New Roman" w:hAnsi="Times New Roman" w:cs="Times New Roman"/>
                <w:sz w:val="24"/>
                <w:szCs w:val="24"/>
              </w:rPr>
              <w:t xml:space="preserve"> de las sesiones y de las evaluaciones.</w:t>
            </w:r>
          </w:p>
        </w:tc>
      </w:tr>
      <w:tr w:rsidR="00EB65C2" w:rsidRPr="004F29CE" w14:paraId="0D534C45" w14:textId="77777777" w:rsidTr="001A026D">
        <w:tc>
          <w:tcPr>
            <w:tcW w:w="2405" w:type="dxa"/>
          </w:tcPr>
          <w:p w14:paraId="2FD500AE" w14:textId="7658F1B1" w:rsidR="00EB65C2" w:rsidRPr="004F29CE" w:rsidRDefault="00417B64" w:rsidP="004F29CE">
            <w:pPr>
              <w:jc w:val="both"/>
              <w:rPr>
                <w:rFonts w:ascii="Times New Roman" w:hAnsi="Times New Roman" w:cs="Times New Roman"/>
                <w:sz w:val="24"/>
                <w:szCs w:val="24"/>
              </w:rPr>
            </w:pPr>
            <w:r w:rsidRPr="004F29CE">
              <w:rPr>
                <w:rFonts w:ascii="Times New Roman" w:hAnsi="Times New Roman" w:cs="Times New Roman"/>
                <w:sz w:val="24"/>
                <w:szCs w:val="24"/>
              </w:rPr>
              <w:t>4.</w:t>
            </w:r>
            <w:r w:rsidR="004D2D4D" w:rsidRPr="004F29CE">
              <w:rPr>
                <w:rFonts w:ascii="Times New Roman" w:hAnsi="Times New Roman" w:cs="Times New Roman"/>
                <w:sz w:val="24"/>
                <w:szCs w:val="24"/>
              </w:rPr>
              <w:t xml:space="preserve"> </w:t>
            </w:r>
            <w:r w:rsidR="00EB65C2" w:rsidRPr="004F29CE">
              <w:rPr>
                <w:rFonts w:ascii="Times New Roman" w:hAnsi="Times New Roman" w:cs="Times New Roman"/>
                <w:sz w:val="24"/>
                <w:szCs w:val="24"/>
              </w:rPr>
              <w:t>Alumnos</w:t>
            </w:r>
          </w:p>
        </w:tc>
        <w:tc>
          <w:tcPr>
            <w:tcW w:w="6423" w:type="dxa"/>
          </w:tcPr>
          <w:p w14:paraId="1987E470" w14:textId="0491CD0D" w:rsidR="00EB65C2" w:rsidRPr="004F29CE" w:rsidRDefault="00EB65C2" w:rsidP="004F29CE">
            <w:pPr>
              <w:jc w:val="both"/>
              <w:rPr>
                <w:rFonts w:ascii="Times New Roman" w:hAnsi="Times New Roman" w:cs="Times New Roman"/>
                <w:sz w:val="24"/>
                <w:szCs w:val="24"/>
              </w:rPr>
            </w:pPr>
            <w:r w:rsidRPr="004F29CE">
              <w:rPr>
                <w:rFonts w:ascii="Times New Roman" w:hAnsi="Times New Roman" w:cs="Times New Roman"/>
                <w:sz w:val="24"/>
                <w:szCs w:val="24"/>
              </w:rPr>
              <w:t>Comunicación</w:t>
            </w:r>
            <w:r w:rsidR="00417B64" w:rsidRPr="004F29CE">
              <w:rPr>
                <w:rFonts w:ascii="Times New Roman" w:hAnsi="Times New Roman" w:cs="Times New Roman"/>
                <w:sz w:val="24"/>
                <w:szCs w:val="24"/>
              </w:rPr>
              <w:t xml:space="preserve"> maestro-alumno</w:t>
            </w:r>
            <w:r w:rsidRPr="004F29CE">
              <w:rPr>
                <w:rFonts w:ascii="Times New Roman" w:hAnsi="Times New Roman" w:cs="Times New Roman"/>
                <w:sz w:val="24"/>
                <w:szCs w:val="24"/>
              </w:rPr>
              <w:t xml:space="preserve">, solución de dudas, retos que enfrentaron </w:t>
            </w:r>
            <w:r w:rsidR="00417B64" w:rsidRPr="004F29CE">
              <w:rPr>
                <w:rFonts w:ascii="Times New Roman" w:hAnsi="Times New Roman" w:cs="Times New Roman"/>
                <w:sz w:val="24"/>
                <w:szCs w:val="24"/>
              </w:rPr>
              <w:t>lo</w:t>
            </w:r>
            <w:r w:rsidRPr="004F29CE">
              <w:rPr>
                <w:rFonts w:ascii="Times New Roman" w:hAnsi="Times New Roman" w:cs="Times New Roman"/>
                <w:sz w:val="24"/>
                <w:szCs w:val="24"/>
              </w:rPr>
              <w:t>s alumnos.</w:t>
            </w:r>
          </w:p>
        </w:tc>
      </w:tr>
      <w:tr w:rsidR="00604D10" w:rsidRPr="004F29CE" w14:paraId="0EECDF31" w14:textId="77777777" w:rsidTr="001A026D">
        <w:tc>
          <w:tcPr>
            <w:tcW w:w="2405" w:type="dxa"/>
          </w:tcPr>
          <w:p w14:paraId="3E008599" w14:textId="4D3D1899" w:rsidR="00604D10" w:rsidRPr="004F29CE" w:rsidRDefault="00417B64" w:rsidP="004F29CE">
            <w:pPr>
              <w:jc w:val="both"/>
              <w:rPr>
                <w:rFonts w:ascii="Times New Roman" w:hAnsi="Times New Roman" w:cs="Times New Roman"/>
                <w:sz w:val="24"/>
                <w:szCs w:val="24"/>
              </w:rPr>
            </w:pPr>
            <w:r w:rsidRPr="004F29CE">
              <w:rPr>
                <w:rFonts w:ascii="Times New Roman" w:hAnsi="Times New Roman" w:cs="Times New Roman"/>
                <w:sz w:val="24"/>
                <w:szCs w:val="24"/>
              </w:rPr>
              <w:t>5.</w:t>
            </w:r>
            <w:r w:rsidR="004D2D4D" w:rsidRPr="004F29CE">
              <w:rPr>
                <w:rFonts w:ascii="Times New Roman" w:hAnsi="Times New Roman" w:cs="Times New Roman"/>
                <w:sz w:val="24"/>
                <w:szCs w:val="24"/>
              </w:rPr>
              <w:t xml:space="preserve"> </w:t>
            </w:r>
            <w:r w:rsidR="00604D10" w:rsidRPr="004F29CE">
              <w:rPr>
                <w:rFonts w:ascii="Times New Roman" w:hAnsi="Times New Roman" w:cs="Times New Roman"/>
                <w:sz w:val="24"/>
                <w:szCs w:val="24"/>
              </w:rPr>
              <w:t>Modalidad en línea</w:t>
            </w:r>
          </w:p>
        </w:tc>
        <w:tc>
          <w:tcPr>
            <w:tcW w:w="6423" w:type="dxa"/>
          </w:tcPr>
          <w:p w14:paraId="3512023E" w14:textId="4F320A13" w:rsidR="00604D10" w:rsidRPr="004F29CE" w:rsidRDefault="00604D10" w:rsidP="004F29CE">
            <w:pPr>
              <w:jc w:val="both"/>
              <w:rPr>
                <w:rFonts w:ascii="Times New Roman" w:hAnsi="Times New Roman" w:cs="Times New Roman"/>
                <w:sz w:val="24"/>
                <w:szCs w:val="24"/>
              </w:rPr>
            </w:pPr>
            <w:r w:rsidRPr="004F29CE">
              <w:rPr>
                <w:rFonts w:ascii="Times New Roman" w:hAnsi="Times New Roman" w:cs="Times New Roman"/>
                <w:sz w:val="24"/>
                <w:szCs w:val="24"/>
              </w:rPr>
              <w:t>Ventajas y desventajas de</w:t>
            </w:r>
            <w:r w:rsidR="00417B64" w:rsidRPr="004F29CE">
              <w:rPr>
                <w:rFonts w:ascii="Times New Roman" w:hAnsi="Times New Roman" w:cs="Times New Roman"/>
                <w:sz w:val="24"/>
                <w:szCs w:val="24"/>
              </w:rPr>
              <w:t xml:space="preserve"> las</w:t>
            </w:r>
            <w:r w:rsidRPr="004F29CE">
              <w:rPr>
                <w:rFonts w:ascii="Times New Roman" w:hAnsi="Times New Roman" w:cs="Times New Roman"/>
                <w:sz w:val="24"/>
                <w:szCs w:val="24"/>
              </w:rPr>
              <w:t xml:space="preserve"> asignaturas prácticas en línea, </w:t>
            </w:r>
            <w:r w:rsidR="00EB65C2" w:rsidRPr="004F29CE">
              <w:rPr>
                <w:rFonts w:ascii="Times New Roman" w:hAnsi="Times New Roman" w:cs="Times New Roman"/>
                <w:sz w:val="24"/>
                <w:szCs w:val="24"/>
              </w:rPr>
              <w:t>disposición para seguir impartiendo</w:t>
            </w:r>
            <w:r w:rsidR="00417B64" w:rsidRPr="004F29CE">
              <w:rPr>
                <w:rFonts w:ascii="Times New Roman" w:hAnsi="Times New Roman" w:cs="Times New Roman"/>
                <w:sz w:val="24"/>
                <w:szCs w:val="24"/>
              </w:rPr>
              <w:t>/cursando</w:t>
            </w:r>
            <w:r w:rsidR="00EB65C2" w:rsidRPr="004F29CE">
              <w:rPr>
                <w:rFonts w:ascii="Times New Roman" w:hAnsi="Times New Roman" w:cs="Times New Roman"/>
                <w:sz w:val="24"/>
                <w:szCs w:val="24"/>
              </w:rPr>
              <w:t xml:space="preserve"> clase de esta manera y formas de mejorar la experiencia vivida.</w:t>
            </w:r>
          </w:p>
        </w:tc>
      </w:tr>
    </w:tbl>
    <w:p w14:paraId="1E0CB0D9" w14:textId="7D7A1CCC" w:rsidR="00494DC1" w:rsidRPr="004D2D4D" w:rsidRDefault="00693535" w:rsidP="004F29CE">
      <w:pPr>
        <w:spacing w:after="0" w:line="360" w:lineRule="auto"/>
        <w:jc w:val="center"/>
        <w:rPr>
          <w:rFonts w:ascii="Times New Roman" w:hAnsi="Times New Roman" w:cs="Times New Roman"/>
          <w:szCs w:val="24"/>
        </w:rPr>
      </w:pPr>
      <w:r w:rsidRPr="004F29CE">
        <w:rPr>
          <w:rFonts w:ascii="Times New Roman" w:hAnsi="Times New Roman" w:cs="Times New Roman"/>
          <w:sz w:val="24"/>
          <w:szCs w:val="24"/>
        </w:rPr>
        <w:t xml:space="preserve">Fuente: </w:t>
      </w:r>
      <w:r w:rsidR="004D2D4D" w:rsidRPr="004F29CE">
        <w:rPr>
          <w:rFonts w:ascii="Times New Roman" w:hAnsi="Times New Roman" w:cs="Times New Roman"/>
          <w:sz w:val="24"/>
          <w:szCs w:val="24"/>
        </w:rPr>
        <w:t>E</w:t>
      </w:r>
      <w:r w:rsidRPr="004F29CE">
        <w:rPr>
          <w:rFonts w:ascii="Times New Roman" w:hAnsi="Times New Roman" w:cs="Times New Roman"/>
          <w:sz w:val="24"/>
          <w:szCs w:val="24"/>
        </w:rPr>
        <w:t>laboración propia</w:t>
      </w:r>
    </w:p>
    <w:p w14:paraId="202D5EEA" w14:textId="7DB53C61" w:rsidR="003E27D8" w:rsidRDefault="003E27D8"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 duración en minutos de las entrevistas con cada profesor fue la siguiente: D1 (40.03), D2 (47.29), D3 (35.58), D4 (31.25)</w:t>
      </w:r>
      <w:r w:rsidR="004D2D4D">
        <w:rPr>
          <w:rFonts w:ascii="Times New Roman" w:hAnsi="Times New Roman" w:cs="Times New Roman"/>
          <w:sz w:val="24"/>
          <w:szCs w:val="24"/>
        </w:rPr>
        <w:t xml:space="preserve"> y</w:t>
      </w:r>
      <w:r>
        <w:rPr>
          <w:rFonts w:ascii="Times New Roman" w:hAnsi="Times New Roman" w:cs="Times New Roman"/>
          <w:sz w:val="24"/>
          <w:szCs w:val="24"/>
        </w:rPr>
        <w:t xml:space="preserve"> D5 (44.05).</w:t>
      </w:r>
      <w:r w:rsidR="00522F19">
        <w:rPr>
          <w:rFonts w:ascii="Times New Roman" w:hAnsi="Times New Roman" w:cs="Times New Roman"/>
          <w:sz w:val="24"/>
          <w:szCs w:val="24"/>
        </w:rPr>
        <w:t xml:space="preserve"> </w:t>
      </w:r>
    </w:p>
    <w:p w14:paraId="4FD781A0" w14:textId="1994B9BC" w:rsidR="003E27D8" w:rsidRDefault="003E27D8" w:rsidP="004F29CE">
      <w:pPr>
        <w:spacing w:after="0" w:line="360" w:lineRule="auto"/>
        <w:jc w:val="both"/>
        <w:rPr>
          <w:rFonts w:ascii="Times New Roman" w:hAnsi="Times New Roman" w:cs="Times New Roman"/>
          <w:sz w:val="24"/>
          <w:szCs w:val="24"/>
        </w:rPr>
      </w:pPr>
    </w:p>
    <w:p w14:paraId="3DC582F0" w14:textId="292F7C9F" w:rsidR="00620A9F" w:rsidRDefault="009639C8" w:rsidP="004F29CE">
      <w:pPr>
        <w:pStyle w:val="Ttulo2"/>
        <w:spacing w:after="0"/>
      </w:pPr>
      <w:r>
        <w:t>Análisis de datos</w:t>
      </w:r>
    </w:p>
    <w:p w14:paraId="1DCC9A35" w14:textId="7AF9F385" w:rsidR="009639C8" w:rsidRDefault="009639C8"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entrevistas</w:t>
      </w:r>
      <w:r w:rsidR="00A77E21">
        <w:rPr>
          <w:rFonts w:ascii="Times New Roman" w:hAnsi="Times New Roman" w:cs="Times New Roman"/>
          <w:sz w:val="24"/>
          <w:szCs w:val="24"/>
        </w:rPr>
        <w:t xml:space="preserve"> con los docentes</w:t>
      </w:r>
      <w:r>
        <w:rPr>
          <w:rFonts w:ascii="Times New Roman" w:hAnsi="Times New Roman" w:cs="Times New Roman"/>
          <w:sz w:val="24"/>
          <w:szCs w:val="24"/>
        </w:rPr>
        <w:t xml:space="preserve"> fueron introducidas </w:t>
      </w:r>
      <w:r w:rsidR="004567B3">
        <w:rPr>
          <w:rFonts w:ascii="Times New Roman" w:hAnsi="Times New Roman" w:cs="Times New Roman"/>
          <w:sz w:val="24"/>
          <w:szCs w:val="24"/>
        </w:rPr>
        <w:t xml:space="preserve">y transcritas </w:t>
      </w:r>
      <w:r>
        <w:rPr>
          <w:rFonts w:ascii="Times New Roman" w:hAnsi="Times New Roman" w:cs="Times New Roman"/>
          <w:sz w:val="24"/>
          <w:szCs w:val="24"/>
        </w:rPr>
        <w:t xml:space="preserve">en el </w:t>
      </w:r>
      <w:r w:rsidRPr="004D2D4D">
        <w:rPr>
          <w:rFonts w:ascii="Times New Roman" w:hAnsi="Times New Roman" w:cs="Times New Roman"/>
          <w:i/>
          <w:sz w:val="24"/>
          <w:szCs w:val="24"/>
        </w:rPr>
        <w:t>software</w:t>
      </w:r>
      <w:r>
        <w:rPr>
          <w:rFonts w:ascii="Times New Roman" w:hAnsi="Times New Roman" w:cs="Times New Roman"/>
          <w:sz w:val="24"/>
          <w:szCs w:val="24"/>
        </w:rPr>
        <w:t xml:space="preserve"> </w:t>
      </w:r>
      <w:r w:rsidRPr="004D2D4D">
        <w:rPr>
          <w:rFonts w:ascii="Times New Roman" w:hAnsi="Times New Roman" w:cs="Times New Roman"/>
          <w:iCs/>
          <w:sz w:val="24"/>
          <w:szCs w:val="24"/>
        </w:rPr>
        <w:t>MaxQDA 20</w:t>
      </w:r>
      <w:r>
        <w:rPr>
          <w:rFonts w:ascii="Times New Roman" w:hAnsi="Times New Roman" w:cs="Times New Roman"/>
          <w:sz w:val="24"/>
          <w:szCs w:val="24"/>
        </w:rPr>
        <w:t>, en donde se realizaron las codificaciones correspondientes y se extrajeron categorías</w:t>
      </w:r>
      <w:r w:rsidR="00604D10">
        <w:rPr>
          <w:rFonts w:ascii="Times New Roman" w:hAnsi="Times New Roman" w:cs="Times New Roman"/>
          <w:sz w:val="24"/>
          <w:szCs w:val="24"/>
        </w:rPr>
        <w:t xml:space="preserve"> a través de las cuales se presentan los resultados.</w:t>
      </w:r>
      <w:r w:rsidR="004567B3">
        <w:rPr>
          <w:rFonts w:ascii="Times New Roman" w:hAnsi="Times New Roman" w:cs="Times New Roman"/>
          <w:sz w:val="24"/>
          <w:szCs w:val="24"/>
        </w:rPr>
        <w:t xml:space="preserve"> </w:t>
      </w:r>
      <w:r w:rsidR="009F56FD">
        <w:rPr>
          <w:rFonts w:ascii="Times New Roman" w:hAnsi="Times New Roman" w:cs="Times New Roman"/>
          <w:sz w:val="24"/>
          <w:szCs w:val="24"/>
        </w:rPr>
        <w:t xml:space="preserve">Las respuestas de los estudiantes a las preguntas abiertas también se introdujeron en </w:t>
      </w:r>
      <w:r w:rsidR="009F56FD" w:rsidRPr="004D2D4D">
        <w:rPr>
          <w:rFonts w:ascii="Times New Roman" w:hAnsi="Times New Roman" w:cs="Times New Roman"/>
          <w:iCs/>
          <w:sz w:val="24"/>
          <w:szCs w:val="24"/>
        </w:rPr>
        <w:t>MaxQDA 20</w:t>
      </w:r>
      <w:r w:rsidR="00B71848" w:rsidRPr="004D2D4D">
        <w:rPr>
          <w:rFonts w:ascii="Times New Roman" w:hAnsi="Times New Roman" w:cs="Times New Roman"/>
          <w:sz w:val="24"/>
          <w:szCs w:val="24"/>
        </w:rPr>
        <w:t xml:space="preserve"> en documentos de </w:t>
      </w:r>
      <w:r w:rsidR="005622E2" w:rsidRPr="004D2D4D">
        <w:rPr>
          <w:rFonts w:ascii="Times New Roman" w:hAnsi="Times New Roman" w:cs="Times New Roman"/>
          <w:iCs/>
          <w:sz w:val="24"/>
          <w:szCs w:val="24"/>
        </w:rPr>
        <w:t>Microsoft</w:t>
      </w:r>
      <w:r w:rsidR="005622E2" w:rsidRPr="004D2D4D">
        <w:rPr>
          <w:rFonts w:ascii="Times New Roman" w:hAnsi="Times New Roman" w:cs="Times New Roman"/>
          <w:sz w:val="24"/>
          <w:szCs w:val="24"/>
        </w:rPr>
        <w:t xml:space="preserve"> </w:t>
      </w:r>
      <w:r w:rsidR="00B71848" w:rsidRPr="004D2D4D">
        <w:rPr>
          <w:rFonts w:ascii="Times New Roman" w:hAnsi="Times New Roman" w:cs="Times New Roman"/>
          <w:iCs/>
          <w:sz w:val="24"/>
          <w:szCs w:val="24"/>
        </w:rPr>
        <w:t>W</w:t>
      </w:r>
      <w:r w:rsidR="004D2D4D" w:rsidRPr="004D2D4D">
        <w:rPr>
          <w:rFonts w:ascii="Times New Roman" w:hAnsi="Times New Roman" w:cs="Times New Roman"/>
          <w:iCs/>
          <w:sz w:val="24"/>
          <w:szCs w:val="24"/>
        </w:rPr>
        <w:t>ord</w:t>
      </w:r>
      <w:r w:rsidR="009F56FD">
        <w:rPr>
          <w:rFonts w:ascii="Times New Roman" w:hAnsi="Times New Roman" w:cs="Times New Roman"/>
          <w:sz w:val="24"/>
          <w:szCs w:val="24"/>
        </w:rPr>
        <w:t xml:space="preserve">. </w:t>
      </w:r>
      <w:r w:rsidR="004567B3">
        <w:rPr>
          <w:rFonts w:ascii="Times New Roman" w:hAnsi="Times New Roman" w:cs="Times New Roman"/>
          <w:sz w:val="24"/>
          <w:szCs w:val="24"/>
        </w:rPr>
        <w:t xml:space="preserve">En el </w:t>
      </w:r>
      <w:r w:rsidR="004567B3" w:rsidRPr="004D2D4D">
        <w:rPr>
          <w:rFonts w:ascii="Times New Roman" w:hAnsi="Times New Roman" w:cs="Times New Roman"/>
          <w:i/>
          <w:sz w:val="24"/>
          <w:szCs w:val="24"/>
        </w:rPr>
        <w:t>software</w:t>
      </w:r>
      <w:r w:rsidR="004567B3">
        <w:rPr>
          <w:rFonts w:ascii="Times New Roman" w:hAnsi="Times New Roman" w:cs="Times New Roman"/>
          <w:sz w:val="24"/>
          <w:szCs w:val="24"/>
        </w:rPr>
        <w:t xml:space="preserve"> se realizó una tabla de resumen para recabar los puntos centrales</w:t>
      </w:r>
      <w:r w:rsidR="009F56FD">
        <w:rPr>
          <w:rFonts w:ascii="Times New Roman" w:hAnsi="Times New Roman" w:cs="Times New Roman"/>
          <w:sz w:val="24"/>
          <w:szCs w:val="24"/>
        </w:rPr>
        <w:t xml:space="preserve">. </w:t>
      </w:r>
      <w:r w:rsidR="004567B3">
        <w:rPr>
          <w:rFonts w:ascii="Times New Roman" w:hAnsi="Times New Roman" w:cs="Times New Roman"/>
          <w:sz w:val="24"/>
          <w:szCs w:val="24"/>
        </w:rPr>
        <w:t xml:space="preserve">Este resumen fue exportado a </w:t>
      </w:r>
      <w:r w:rsidR="004567B3" w:rsidRPr="004D2D4D">
        <w:rPr>
          <w:rFonts w:ascii="Times New Roman" w:hAnsi="Times New Roman" w:cs="Times New Roman"/>
          <w:iCs/>
          <w:sz w:val="24"/>
          <w:szCs w:val="24"/>
        </w:rPr>
        <w:t>E</w:t>
      </w:r>
      <w:r w:rsidR="004D2D4D" w:rsidRPr="004D2D4D">
        <w:rPr>
          <w:rFonts w:ascii="Times New Roman" w:hAnsi="Times New Roman" w:cs="Times New Roman"/>
          <w:iCs/>
          <w:sz w:val="24"/>
          <w:szCs w:val="24"/>
        </w:rPr>
        <w:t>xcel</w:t>
      </w:r>
      <w:r w:rsidR="004D2D4D">
        <w:rPr>
          <w:rFonts w:ascii="Times New Roman" w:hAnsi="Times New Roman" w:cs="Times New Roman"/>
          <w:sz w:val="24"/>
          <w:szCs w:val="24"/>
        </w:rPr>
        <w:t xml:space="preserve"> </w:t>
      </w:r>
      <w:r w:rsidR="004567B3">
        <w:rPr>
          <w:rFonts w:ascii="Times New Roman" w:hAnsi="Times New Roman" w:cs="Times New Roman"/>
          <w:sz w:val="24"/>
          <w:szCs w:val="24"/>
        </w:rPr>
        <w:t>y se utilizó para estructurar las respuestas obtenidas.</w:t>
      </w:r>
    </w:p>
    <w:p w14:paraId="2F1DBBCD" w14:textId="77777777" w:rsidR="004F29CE" w:rsidRDefault="004F29CE" w:rsidP="004F29CE">
      <w:pPr>
        <w:pStyle w:val="Ttulo1"/>
        <w:spacing w:after="0"/>
      </w:pPr>
    </w:p>
    <w:p w14:paraId="2274785C" w14:textId="00E6BE43" w:rsidR="007B2E9C" w:rsidRPr="00620A9F" w:rsidRDefault="007B2E9C" w:rsidP="004F29CE">
      <w:pPr>
        <w:pStyle w:val="Ttulo1"/>
        <w:spacing w:after="0"/>
      </w:pPr>
      <w:r w:rsidRPr="00620A9F">
        <w:t>Resultados</w:t>
      </w:r>
    </w:p>
    <w:p w14:paraId="693A2887" w14:textId="77777777" w:rsidR="007B2E9C" w:rsidRDefault="007B2E9C" w:rsidP="004F29CE">
      <w:pPr>
        <w:pStyle w:val="Ttulo2"/>
        <w:spacing w:after="0"/>
      </w:pPr>
      <w:r>
        <w:t>Contenidos</w:t>
      </w:r>
    </w:p>
    <w:p w14:paraId="7731AB57" w14:textId="22BA6870" w:rsidR="007B2E9C" w:rsidRDefault="007B2E9C" w:rsidP="004F29CE">
      <w:pPr>
        <w:spacing w:after="0" w:line="360" w:lineRule="auto"/>
        <w:ind w:firstLine="708"/>
        <w:jc w:val="both"/>
        <w:rPr>
          <w:rFonts w:ascii="Times New Roman" w:hAnsi="Times New Roman" w:cs="Times New Roman"/>
          <w:sz w:val="24"/>
          <w:szCs w:val="24"/>
        </w:rPr>
      </w:pPr>
      <w:r w:rsidRPr="00271CFF">
        <w:rPr>
          <w:rFonts w:ascii="Times New Roman" w:hAnsi="Times New Roman" w:cs="Times New Roman"/>
          <w:sz w:val="24"/>
          <w:szCs w:val="24"/>
        </w:rPr>
        <w:t xml:space="preserve">Los docentes utilizaron presentaciones en </w:t>
      </w:r>
      <w:r w:rsidRPr="004D2D4D">
        <w:rPr>
          <w:rFonts w:ascii="Times New Roman" w:hAnsi="Times New Roman" w:cs="Times New Roman"/>
          <w:iCs/>
          <w:sz w:val="24"/>
          <w:szCs w:val="24"/>
        </w:rPr>
        <w:t>Power Point</w:t>
      </w:r>
      <w:r w:rsidRPr="00271CFF">
        <w:rPr>
          <w:rFonts w:ascii="Times New Roman" w:hAnsi="Times New Roman" w:cs="Times New Roman"/>
          <w:sz w:val="24"/>
          <w:szCs w:val="24"/>
        </w:rPr>
        <w:t xml:space="preserve"> (D1, D2, D4), libr</w:t>
      </w:r>
      <w:r w:rsidR="004D2D4D">
        <w:rPr>
          <w:rFonts w:ascii="Times New Roman" w:hAnsi="Times New Roman" w:cs="Times New Roman"/>
          <w:sz w:val="24"/>
          <w:szCs w:val="24"/>
        </w:rPr>
        <w:t>os electrónicos (D2, D3, D5), vi</w:t>
      </w:r>
      <w:r w:rsidRPr="00271CFF">
        <w:rPr>
          <w:rFonts w:ascii="Times New Roman" w:hAnsi="Times New Roman" w:cs="Times New Roman"/>
          <w:sz w:val="24"/>
          <w:szCs w:val="24"/>
        </w:rPr>
        <w:t xml:space="preserve">deos (D2, D4, D5) y sitios de internet (D3) como material didáctico durante la contingencia. Aunque en algunas asignaturas el tiempo alcanzó perfectamente para cumplir los objetivos </w:t>
      </w:r>
      <w:r w:rsidR="004D2D4D">
        <w:rPr>
          <w:rFonts w:ascii="Times New Roman" w:hAnsi="Times New Roman" w:cs="Times New Roman"/>
          <w:sz w:val="24"/>
          <w:szCs w:val="24"/>
        </w:rPr>
        <w:t>—b</w:t>
      </w:r>
      <w:r w:rsidRPr="00271CFF">
        <w:rPr>
          <w:rFonts w:ascii="Times New Roman" w:hAnsi="Times New Roman" w:cs="Times New Roman"/>
          <w:sz w:val="24"/>
          <w:szCs w:val="24"/>
        </w:rPr>
        <w:t>ases de datos</w:t>
      </w:r>
      <w:r w:rsidR="004D2D4D">
        <w:rPr>
          <w:rFonts w:ascii="Times New Roman" w:hAnsi="Times New Roman" w:cs="Times New Roman"/>
          <w:sz w:val="24"/>
          <w:szCs w:val="24"/>
        </w:rPr>
        <w:t xml:space="preserve"> </w:t>
      </w:r>
      <w:r w:rsidRPr="00271CFF">
        <w:rPr>
          <w:rFonts w:ascii="Times New Roman" w:hAnsi="Times New Roman" w:cs="Times New Roman"/>
          <w:sz w:val="24"/>
          <w:szCs w:val="24"/>
        </w:rPr>
        <w:t xml:space="preserve">(D5), </w:t>
      </w:r>
      <w:r w:rsidR="004D2D4D">
        <w:rPr>
          <w:rFonts w:ascii="Times New Roman" w:hAnsi="Times New Roman" w:cs="Times New Roman"/>
          <w:sz w:val="24"/>
          <w:szCs w:val="24"/>
        </w:rPr>
        <w:t>d</w:t>
      </w:r>
      <w:r w:rsidRPr="00271CFF">
        <w:rPr>
          <w:rFonts w:ascii="Times New Roman" w:hAnsi="Times New Roman" w:cs="Times New Roman"/>
          <w:sz w:val="24"/>
          <w:szCs w:val="24"/>
        </w:rPr>
        <w:t>iseño de bases de datos</w:t>
      </w:r>
      <w:r w:rsidR="004D2D4D">
        <w:rPr>
          <w:rFonts w:ascii="Times New Roman" w:hAnsi="Times New Roman" w:cs="Times New Roman"/>
          <w:sz w:val="24"/>
          <w:szCs w:val="24"/>
        </w:rPr>
        <w:t xml:space="preserve"> </w:t>
      </w:r>
      <w:r w:rsidRPr="00271CFF">
        <w:rPr>
          <w:rFonts w:ascii="Times New Roman" w:hAnsi="Times New Roman" w:cs="Times New Roman"/>
          <w:sz w:val="24"/>
          <w:szCs w:val="24"/>
        </w:rPr>
        <w:t xml:space="preserve">(D2), </w:t>
      </w:r>
      <w:r w:rsidR="004D2D4D">
        <w:rPr>
          <w:rFonts w:ascii="Times New Roman" w:hAnsi="Times New Roman" w:cs="Times New Roman"/>
          <w:sz w:val="24"/>
          <w:szCs w:val="24"/>
        </w:rPr>
        <w:t>s</w:t>
      </w:r>
      <w:r w:rsidRPr="00271CFF">
        <w:rPr>
          <w:rFonts w:ascii="Times New Roman" w:hAnsi="Times New Roman" w:cs="Times New Roman"/>
          <w:sz w:val="24"/>
          <w:szCs w:val="24"/>
        </w:rPr>
        <w:t xml:space="preserve">eguridad e integridad de redes (D1), </w:t>
      </w:r>
      <w:r w:rsidR="004D2D4D">
        <w:rPr>
          <w:rFonts w:ascii="Times New Roman" w:hAnsi="Times New Roman" w:cs="Times New Roman"/>
          <w:sz w:val="24"/>
          <w:szCs w:val="24"/>
        </w:rPr>
        <w:t>i</w:t>
      </w:r>
      <w:r w:rsidRPr="00271CFF">
        <w:rPr>
          <w:rFonts w:ascii="Times New Roman" w:hAnsi="Times New Roman" w:cs="Times New Roman"/>
          <w:sz w:val="24"/>
          <w:szCs w:val="24"/>
        </w:rPr>
        <w:t>mplementación de redes (D1)</w:t>
      </w:r>
      <w:r w:rsidR="004D2D4D">
        <w:rPr>
          <w:rFonts w:ascii="Times New Roman" w:hAnsi="Times New Roman" w:cs="Times New Roman"/>
          <w:sz w:val="24"/>
          <w:szCs w:val="24"/>
        </w:rPr>
        <w:t>—</w:t>
      </w:r>
      <w:r w:rsidRPr="00271CFF">
        <w:rPr>
          <w:rFonts w:ascii="Times New Roman" w:hAnsi="Times New Roman" w:cs="Times New Roman"/>
          <w:sz w:val="24"/>
          <w:szCs w:val="24"/>
        </w:rPr>
        <w:t>, en otras asignaturas fue necesario realizar ajustes en función de cada asignatura</w:t>
      </w:r>
      <w:r>
        <w:rPr>
          <w:rFonts w:ascii="Times New Roman" w:hAnsi="Times New Roman" w:cs="Times New Roman"/>
          <w:sz w:val="24"/>
          <w:szCs w:val="24"/>
        </w:rPr>
        <w:t xml:space="preserve"> (</w:t>
      </w:r>
      <w:r w:rsidR="004D2D4D">
        <w:rPr>
          <w:rFonts w:ascii="Times New Roman" w:hAnsi="Times New Roman" w:cs="Times New Roman"/>
          <w:sz w:val="24"/>
          <w:szCs w:val="24"/>
        </w:rPr>
        <w:t>t</w:t>
      </w:r>
      <w:r>
        <w:rPr>
          <w:rFonts w:ascii="Times New Roman" w:hAnsi="Times New Roman" w:cs="Times New Roman"/>
          <w:sz w:val="24"/>
          <w:szCs w:val="24"/>
        </w:rPr>
        <w:t>abla 4)</w:t>
      </w:r>
      <w:r w:rsidRPr="00271CFF">
        <w:rPr>
          <w:rFonts w:ascii="Times New Roman" w:hAnsi="Times New Roman" w:cs="Times New Roman"/>
          <w:sz w:val="24"/>
          <w:szCs w:val="24"/>
        </w:rPr>
        <w:t xml:space="preserve">. </w:t>
      </w:r>
    </w:p>
    <w:p w14:paraId="6445622C" w14:textId="77777777" w:rsidR="004F29CE" w:rsidRDefault="004F29CE" w:rsidP="004F29CE">
      <w:pPr>
        <w:spacing w:after="0" w:line="360" w:lineRule="auto"/>
        <w:ind w:firstLine="708"/>
        <w:jc w:val="both"/>
        <w:rPr>
          <w:rFonts w:ascii="Times New Roman" w:hAnsi="Times New Roman" w:cs="Times New Roman"/>
          <w:sz w:val="24"/>
          <w:szCs w:val="24"/>
        </w:rPr>
      </w:pPr>
    </w:p>
    <w:p w14:paraId="478722D0" w14:textId="29440A60" w:rsidR="007B2E9C" w:rsidRPr="004F29CE" w:rsidRDefault="007B2E9C"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b/>
          <w:sz w:val="24"/>
          <w:szCs w:val="24"/>
        </w:rPr>
        <w:t>Tabla 4.</w:t>
      </w:r>
      <w:r w:rsidRPr="004F29CE">
        <w:rPr>
          <w:rFonts w:ascii="Times New Roman" w:hAnsi="Times New Roman" w:cs="Times New Roman"/>
          <w:sz w:val="24"/>
          <w:szCs w:val="24"/>
        </w:rPr>
        <w:t xml:space="preserve"> Asignaturas y ajustes realizados en sus contenidos durante la contingencia sanitaria</w:t>
      </w:r>
    </w:p>
    <w:tbl>
      <w:tblPr>
        <w:tblStyle w:val="Tablaconcuadrcula"/>
        <w:tblW w:w="5000" w:type="pct"/>
        <w:tblLook w:val="04A0" w:firstRow="1" w:lastRow="0" w:firstColumn="1" w:lastColumn="0" w:noHBand="0" w:noVBand="1"/>
      </w:tblPr>
      <w:tblGrid>
        <w:gridCol w:w="3681"/>
        <w:gridCol w:w="5147"/>
      </w:tblGrid>
      <w:tr w:rsidR="007B2E9C" w:rsidRPr="004F29CE" w14:paraId="10BD1951" w14:textId="77777777" w:rsidTr="002E047C">
        <w:tc>
          <w:tcPr>
            <w:tcW w:w="2085" w:type="pct"/>
          </w:tcPr>
          <w:p w14:paraId="264F694B"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t>Asignatura</w:t>
            </w:r>
          </w:p>
        </w:tc>
        <w:tc>
          <w:tcPr>
            <w:tcW w:w="2915" w:type="pct"/>
          </w:tcPr>
          <w:p w14:paraId="4F873305"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t>Ajustes</w:t>
            </w:r>
          </w:p>
        </w:tc>
      </w:tr>
      <w:tr w:rsidR="007B2E9C" w:rsidRPr="004F29CE" w14:paraId="72A36B02" w14:textId="77777777" w:rsidTr="002E047C">
        <w:tc>
          <w:tcPr>
            <w:tcW w:w="2085" w:type="pct"/>
          </w:tcPr>
          <w:p w14:paraId="4180EB61"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Fundamentos de la informática y metodología de la programación</w:t>
            </w:r>
          </w:p>
        </w:tc>
        <w:tc>
          <w:tcPr>
            <w:tcW w:w="2915" w:type="pct"/>
          </w:tcPr>
          <w:p w14:paraId="09D2AF80" w14:textId="4723D1F3" w:rsidR="007B2E9C" w:rsidRPr="004F29CE" w:rsidRDefault="004D2D4D" w:rsidP="004F29CE">
            <w:pPr>
              <w:rPr>
                <w:rFonts w:ascii="Times New Roman" w:hAnsi="Times New Roman" w:cs="Times New Roman"/>
                <w:sz w:val="24"/>
                <w:szCs w:val="24"/>
              </w:rPr>
            </w:pPr>
            <w:r w:rsidRPr="004F29CE">
              <w:rPr>
                <w:rFonts w:ascii="Times New Roman" w:hAnsi="Times New Roman" w:cs="Times New Roman"/>
                <w:sz w:val="24"/>
                <w:szCs w:val="24"/>
              </w:rPr>
              <w:t>Se comenz</w:t>
            </w:r>
            <w:r w:rsidR="007B2E9C" w:rsidRPr="004F29CE">
              <w:rPr>
                <w:rFonts w:ascii="Times New Roman" w:hAnsi="Times New Roman" w:cs="Times New Roman"/>
                <w:sz w:val="24"/>
                <w:szCs w:val="24"/>
              </w:rPr>
              <w:t>aron</w:t>
            </w:r>
            <w:r w:rsidRPr="004F29CE">
              <w:rPr>
                <w:rFonts w:ascii="Times New Roman" w:hAnsi="Times New Roman" w:cs="Times New Roman"/>
                <w:sz w:val="24"/>
                <w:szCs w:val="24"/>
              </w:rPr>
              <w:t xml:space="preserve"> los temas</w:t>
            </w:r>
            <w:r w:rsidR="007B2E9C" w:rsidRPr="004F29CE">
              <w:rPr>
                <w:rFonts w:ascii="Times New Roman" w:hAnsi="Times New Roman" w:cs="Times New Roman"/>
                <w:sz w:val="24"/>
                <w:szCs w:val="24"/>
              </w:rPr>
              <w:t xml:space="preserve">, pero faltó </w:t>
            </w:r>
            <w:r w:rsidRPr="004F29CE">
              <w:rPr>
                <w:rFonts w:ascii="Times New Roman" w:hAnsi="Times New Roman" w:cs="Times New Roman"/>
                <w:sz w:val="24"/>
                <w:szCs w:val="24"/>
              </w:rPr>
              <w:t>profundizar</w:t>
            </w:r>
            <w:r w:rsidR="007B2E9C" w:rsidRPr="004F29CE">
              <w:rPr>
                <w:rFonts w:ascii="Times New Roman" w:hAnsi="Times New Roman" w:cs="Times New Roman"/>
                <w:sz w:val="24"/>
                <w:szCs w:val="24"/>
              </w:rPr>
              <w:t xml:space="preserve"> más.</w:t>
            </w:r>
          </w:p>
        </w:tc>
      </w:tr>
      <w:tr w:rsidR="007B2E9C" w:rsidRPr="004F29CE" w14:paraId="322D0964" w14:textId="77777777" w:rsidTr="002E047C">
        <w:tc>
          <w:tcPr>
            <w:tcW w:w="2085" w:type="pct"/>
          </w:tcPr>
          <w:p w14:paraId="024D1DB2"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Sistemas operativos cliente</w:t>
            </w:r>
          </w:p>
        </w:tc>
        <w:tc>
          <w:tcPr>
            <w:tcW w:w="2915" w:type="pct"/>
          </w:tcPr>
          <w:p w14:paraId="6378F3C7"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Faltó práctica de Linux. Se cubrió el tema teóricamente.</w:t>
            </w:r>
          </w:p>
        </w:tc>
      </w:tr>
      <w:tr w:rsidR="007B2E9C" w:rsidRPr="004F29CE" w14:paraId="7E0093EA" w14:textId="77777777" w:rsidTr="002E047C">
        <w:tc>
          <w:tcPr>
            <w:tcW w:w="2085" w:type="pct"/>
          </w:tcPr>
          <w:p w14:paraId="04CE019F"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Programación intermedia</w:t>
            </w:r>
          </w:p>
        </w:tc>
        <w:tc>
          <w:tcPr>
            <w:tcW w:w="2915" w:type="pct"/>
          </w:tcPr>
          <w:p w14:paraId="6E20DE64" w14:textId="46DAB26A"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Faltó práctica en el acceso a base de datos con C#</w:t>
            </w:r>
            <w:r w:rsidR="00A77E21" w:rsidRPr="004F29CE">
              <w:rPr>
                <w:rFonts w:ascii="Times New Roman" w:hAnsi="Times New Roman" w:cs="Times New Roman"/>
                <w:sz w:val="24"/>
                <w:szCs w:val="24"/>
              </w:rPr>
              <w:t>.</w:t>
            </w:r>
            <w:r w:rsidRPr="004F29CE">
              <w:rPr>
                <w:rFonts w:ascii="Times New Roman" w:hAnsi="Times New Roman" w:cs="Times New Roman"/>
                <w:sz w:val="24"/>
                <w:szCs w:val="24"/>
              </w:rPr>
              <w:t xml:space="preserve"> Se cubrió el tema superficialmente.</w:t>
            </w:r>
          </w:p>
        </w:tc>
      </w:tr>
      <w:tr w:rsidR="007B2E9C" w:rsidRPr="004F29CE" w14:paraId="1E2470AA" w14:textId="77777777" w:rsidTr="002E047C">
        <w:tc>
          <w:tcPr>
            <w:tcW w:w="2085" w:type="pct"/>
          </w:tcPr>
          <w:p w14:paraId="7737864B"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Programación intermedia avanzada</w:t>
            </w:r>
          </w:p>
        </w:tc>
        <w:tc>
          <w:tcPr>
            <w:tcW w:w="2915" w:type="pct"/>
          </w:tcPr>
          <w:p w14:paraId="2827E90D"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Faltó práctica en el tema de conexiones a bases de datos.</w:t>
            </w:r>
          </w:p>
        </w:tc>
      </w:tr>
      <w:tr w:rsidR="007B2E9C" w:rsidRPr="004F29CE" w14:paraId="17B8310F" w14:textId="77777777" w:rsidTr="002E047C">
        <w:tc>
          <w:tcPr>
            <w:tcW w:w="2085" w:type="pct"/>
          </w:tcPr>
          <w:p w14:paraId="7702F489"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Mantenimiento de equipo de cómputo</w:t>
            </w:r>
          </w:p>
        </w:tc>
        <w:tc>
          <w:tcPr>
            <w:tcW w:w="2915" w:type="pct"/>
          </w:tcPr>
          <w:p w14:paraId="476C1040"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Faltó hacer prácticas de laboratorio, instalación y mantenimiento. No se abordó el tema de dispositivos de comunicación.</w:t>
            </w:r>
          </w:p>
        </w:tc>
      </w:tr>
    </w:tbl>
    <w:p w14:paraId="103EBCB5" w14:textId="525F196F" w:rsidR="007B2E9C" w:rsidRPr="004D2D4D" w:rsidRDefault="007B2E9C" w:rsidP="004F29CE">
      <w:pPr>
        <w:spacing w:after="0" w:line="360" w:lineRule="auto"/>
        <w:jc w:val="center"/>
        <w:rPr>
          <w:rFonts w:ascii="Times New Roman" w:hAnsi="Times New Roman" w:cs="Times New Roman"/>
          <w:szCs w:val="24"/>
        </w:rPr>
      </w:pPr>
      <w:r w:rsidRPr="004F29CE">
        <w:rPr>
          <w:rFonts w:ascii="Times New Roman" w:hAnsi="Times New Roman" w:cs="Times New Roman"/>
          <w:sz w:val="24"/>
          <w:szCs w:val="24"/>
        </w:rPr>
        <w:t xml:space="preserve">Fuente: </w:t>
      </w:r>
      <w:r w:rsidR="004D2D4D" w:rsidRPr="004F29CE">
        <w:rPr>
          <w:rFonts w:ascii="Times New Roman" w:hAnsi="Times New Roman" w:cs="Times New Roman"/>
          <w:sz w:val="24"/>
          <w:szCs w:val="24"/>
        </w:rPr>
        <w:t>E</w:t>
      </w:r>
      <w:r w:rsidRPr="004F29CE">
        <w:rPr>
          <w:rFonts w:ascii="Times New Roman" w:hAnsi="Times New Roman" w:cs="Times New Roman"/>
          <w:sz w:val="24"/>
          <w:szCs w:val="24"/>
        </w:rPr>
        <w:t>laboración propia</w:t>
      </w:r>
    </w:p>
    <w:p w14:paraId="51DA1E54" w14:textId="534DF8BE"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Al respecto, D4 comentó que “quité un examen y lo unifiqué con otro (…)</w:t>
      </w:r>
      <w:r w:rsidR="004D2D4D">
        <w:rPr>
          <w:rFonts w:ascii="Times New Roman" w:hAnsi="Times New Roman" w:cs="Times New Roman"/>
          <w:sz w:val="24"/>
          <w:szCs w:val="24"/>
        </w:rPr>
        <w:t>.</w:t>
      </w:r>
      <w:r>
        <w:rPr>
          <w:rFonts w:ascii="Times New Roman" w:hAnsi="Times New Roman" w:cs="Times New Roman"/>
          <w:sz w:val="24"/>
          <w:szCs w:val="24"/>
        </w:rPr>
        <w:t xml:space="preserve"> También usé la semana previa al inicio de clases en línea para que los alumnos instalaran el </w:t>
      </w:r>
      <w:r w:rsidRPr="004D2D4D">
        <w:rPr>
          <w:rFonts w:ascii="Times New Roman" w:hAnsi="Times New Roman" w:cs="Times New Roman"/>
          <w:i/>
          <w:sz w:val="24"/>
          <w:szCs w:val="24"/>
        </w:rPr>
        <w:t>software</w:t>
      </w:r>
      <w:r>
        <w:rPr>
          <w:rFonts w:ascii="Times New Roman" w:hAnsi="Times New Roman" w:cs="Times New Roman"/>
          <w:sz w:val="24"/>
          <w:szCs w:val="24"/>
        </w:rPr>
        <w:t xml:space="preserve"> que íbamos a usar”. D2 expresó</w:t>
      </w:r>
      <w:r w:rsidR="004D2D4D">
        <w:rPr>
          <w:rFonts w:ascii="Times New Roman" w:hAnsi="Times New Roman" w:cs="Times New Roman"/>
          <w:sz w:val="24"/>
          <w:szCs w:val="24"/>
        </w:rPr>
        <w:t>: “Y</w:t>
      </w:r>
      <w:r>
        <w:rPr>
          <w:rFonts w:ascii="Times New Roman" w:hAnsi="Times New Roman" w:cs="Times New Roman"/>
          <w:sz w:val="24"/>
          <w:szCs w:val="24"/>
        </w:rPr>
        <w:t>o pensaba que a lo mejor no nos iba a alcanzar el tiempo. Pero (por) el hecho de tener las clases en línea (…) no se nos vieron interrumpidos los días de clase. Presencialmente siempre hay algún evento o actividad que los alumnos tienen que atender y eso retrasa el programa. En esta ocasión, al contrario, tuvimos la mayoría de las sesiones. No hubo interrupción en los días de clase (…)</w:t>
      </w:r>
      <w:r w:rsidR="004D2D4D">
        <w:rPr>
          <w:rFonts w:ascii="Times New Roman" w:hAnsi="Times New Roman" w:cs="Times New Roman"/>
          <w:sz w:val="24"/>
          <w:szCs w:val="24"/>
        </w:rPr>
        <w:t>.</w:t>
      </w:r>
      <w:r>
        <w:rPr>
          <w:rFonts w:ascii="Times New Roman" w:hAnsi="Times New Roman" w:cs="Times New Roman"/>
          <w:sz w:val="24"/>
          <w:szCs w:val="24"/>
        </w:rPr>
        <w:t xml:space="preserve"> Tuvimos la oportunidad de hacer más ejercicios”. </w:t>
      </w:r>
    </w:p>
    <w:p w14:paraId="37CA6DA8" w14:textId="77777777" w:rsidR="007B2E9C" w:rsidRDefault="007B2E9C" w:rsidP="004F29CE">
      <w:pPr>
        <w:spacing w:after="0" w:line="360" w:lineRule="auto"/>
        <w:rPr>
          <w:rFonts w:ascii="Times New Roman" w:hAnsi="Times New Roman" w:cs="Times New Roman"/>
          <w:sz w:val="24"/>
          <w:szCs w:val="24"/>
        </w:rPr>
      </w:pPr>
    </w:p>
    <w:p w14:paraId="6BDDAA82" w14:textId="77777777" w:rsidR="007B2E9C" w:rsidRPr="00256915" w:rsidRDefault="007B2E9C" w:rsidP="004F29CE">
      <w:pPr>
        <w:pStyle w:val="Ttulo2"/>
        <w:spacing w:after="0"/>
      </w:pPr>
      <w:r>
        <w:t>Profesores y su l</w:t>
      </w:r>
      <w:r w:rsidRPr="00256915">
        <w:t>abor docente</w:t>
      </w:r>
    </w:p>
    <w:p w14:paraId="31E32D52" w14:textId="714C70EE" w:rsidR="007B2E9C" w:rsidRPr="00857283" w:rsidRDefault="007B2E9C" w:rsidP="004F29CE">
      <w:pPr>
        <w:pStyle w:val="Ttulo3"/>
        <w:spacing w:after="0"/>
      </w:pPr>
      <w:r w:rsidRPr="00857283">
        <w:t>¿Cómo era el entorno de los docentes que impartían materias prácticas?</w:t>
      </w:r>
      <w:r w:rsidR="004D2D4D">
        <w:t xml:space="preserve"> </w:t>
      </w:r>
    </w:p>
    <w:p w14:paraId="734E726F" w14:textId="68287D56"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Todos los docentes entrevistados contaban con una computadora y un celular mientras trabajaban desde casa. Aunque </w:t>
      </w:r>
      <w:r w:rsidRPr="004D2D4D">
        <w:rPr>
          <w:rFonts w:ascii="Times New Roman" w:hAnsi="Times New Roman" w:cs="Times New Roman"/>
          <w:iCs/>
          <w:sz w:val="24"/>
          <w:szCs w:val="24"/>
        </w:rPr>
        <w:t>Microsoft Teams</w:t>
      </w:r>
      <w:r>
        <w:rPr>
          <w:rFonts w:ascii="Times New Roman" w:hAnsi="Times New Roman" w:cs="Times New Roman"/>
          <w:sz w:val="24"/>
          <w:szCs w:val="24"/>
        </w:rPr>
        <w:t xml:space="preserve"> puede ejecutarse </w:t>
      </w:r>
      <w:r w:rsidR="004D2D4D">
        <w:rPr>
          <w:rFonts w:ascii="Times New Roman" w:hAnsi="Times New Roman" w:cs="Times New Roman"/>
          <w:sz w:val="24"/>
          <w:szCs w:val="24"/>
        </w:rPr>
        <w:t>en ambos dispositivos</w:t>
      </w:r>
      <w:r>
        <w:rPr>
          <w:rFonts w:ascii="Times New Roman" w:hAnsi="Times New Roman" w:cs="Times New Roman"/>
          <w:sz w:val="24"/>
          <w:szCs w:val="24"/>
        </w:rPr>
        <w:t>, los profesores siempre utilizaron su computadora para unirse a sus sesiones virtuales.</w:t>
      </w:r>
      <w:r w:rsidR="00E96876">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CC24F0">
        <w:rPr>
          <w:rFonts w:ascii="Times New Roman" w:hAnsi="Times New Roman" w:cs="Times New Roman"/>
          <w:sz w:val="24"/>
          <w:szCs w:val="24"/>
        </w:rPr>
        <w:t xml:space="preserve">celular lo </w:t>
      </w:r>
      <w:r w:rsidR="004D2D4D" w:rsidRPr="00CC24F0">
        <w:rPr>
          <w:rFonts w:ascii="Times New Roman" w:hAnsi="Times New Roman" w:cs="Times New Roman"/>
          <w:sz w:val="24"/>
          <w:szCs w:val="24"/>
        </w:rPr>
        <w:t>usaron</w:t>
      </w:r>
      <w:r w:rsidRPr="00CC24F0">
        <w:rPr>
          <w:rFonts w:ascii="Times New Roman" w:hAnsi="Times New Roman" w:cs="Times New Roman"/>
          <w:sz w:val="24"/>
          <w:szCs w:val="24"/>
        </w:rPr>
        <w:t xml:space="preserve"> principalmente para responder los mensajes de chat que los alumnos les hacían llegar después de la sesión de clase. Solamente uno de los docentes (D1) usó el celular para </w:t>
      </w:r>
      <w:r w:rsidR="00233AFD" w:rsidRPr="00CC24F0">
        <w:rPr>
          <w:rFonts w:ascii="Times New Roman" w:hAnsi="Times New Roman" w:cs="Times New Roman"/>
          <w:sz w:val="24"/>
          <w:szCs w:val="24"/>
        </w:rPr>
        <w:t>ingresar</w:t>
      </w:r>
      <w:r w:rsidRPr="00CC24F0">
        <w:rPr>
          <w:rFonts w:ascii="Times New Roman" w:hAnsi="Times New Roman" w:cs="Times New Roman"/>
          <w:sz w:val="24"/>
          <w:szCs w:val="24"/>
        </w:rPr>
        <w:t xml:space="preserve"> a su sesión</w:t>
      </w:r>
      <w:r>
        <w:rPr>
          <w:rFonts w:ascii="Times New Roman" w:hAnsi="Times New Roman" w:cs="Times New Roman"/>
          <w:sz w:val="24"/>
          <w:szCs w:val="24"/>
        </w:rPr>
        <w:t xml:space="preserve"> debido a un problema de conexión. Sin embargo, lo hizo solamente para encargar una tarea</w:t>
      </w:r>
      <w:r w:rsidR="004D2D4D">
        <w:rPr>
          <w:rFonts w:ascii="Times New Roman" w:hAnsi="Times New Roman" w:cs="Times New Roman"/>
          <w:sz w:val="24"/>
          <w:szCs w:val="24"/>
        </w:rPr>
        <w:t xml:space="preserve">, por lo que se desconectó </w:t>
      </w:r>
      <w:r>
        <w:rPr>
          <w:rFonts w:ascii="Times New Roman" w:hAnsi="Times New Roman" w:cs="Times New Roman"/>
          <w:sz w:val="24"/>
          <w:szCs w:val="24"/>
        </w:rPr>
        <w:t>rápidamente. Los cinco docentes entrevistados contaban con internet en casa con las siguientes velocidades: 1, 10, 20, 25 y 40 Mb</w:t>
      </w:r>
      <w:r w:rsidR="004D2D4D">
        <w:rPr>
          <w:rFonts w:ascii="Times New Roman" w:hAnsi="Times New Roman" w:cs="Times New Roman"/>
          <w:sz w:val="24"/>
          <w:szCs w:val="24"/>
        </w:rPr>
        <w:t>,</w:t>
      </w:r>
      <w:r>
        <w:rPr>
          <w:rFonts w:ascii="Times New Roman" w:hAnsi="Times New Roman" w:cs="Times New Roman"/>
          <w:sz w:val="24"/>
          <w:szCs w:val="24"/>
        </w:rPr>
        <w:t xml:space="preserve"> y ninguno reportó problemas graves con su conexión. Solamente dijeron haber tenido problemas técnicos relacionados con el internet o con el acceso a la plataforma en máximo dos ocasiones. Para cumplir con su docencia, ningún profesor enfrentó retos serios debido a su ámbito familiar. Sin embargo, dos de ellos tuvieron que organizar sus tiempos y espacios con sus hijos para llevar a cabo su docencia (D2, D5). Esto fue porque los hijos de estos maestros también cursaban clases en línea a la misma hora que ellos impartían su clase desde casa. Los otros tres profesores contaban ya con un espacio adaptado para trabajar.</w:t>
      </w:r>
    </w:p>
    <w:p w14:paraId="745D4A92" w14:textId="77777777" w:rsidR="00CC24F0" w:rsidRDefault="00CC24F0" w:rsidP="004F29CE">
      <w:pPr>
        <w:spacing w:after="0" w:line="360" w:lineRule="auto"/>
        <w:ind w:firstLine="708"/>
        <w:jc w:val="both"/>
        <w:rPr>
          <w:rFonts w:ascii="Times New Roman" w:hAnsi="Times New Roman" w:cs="Times New Roman"/>
          <w:sz w:val="24"/>
          <w:szCs w:val="24"/>
        </w:rPr>
      </w:pPr>
    </w:p>
    <w:p w14:paraId="23890FC0" w14:textId="74E1EDF4" w:rsidR="007B2E9C" w:rsidRPr="00CC24F0" w:rsidRDefault="007B2E9C" w:rsidP="004F29CE">
      <w:pPr>
        <w:pStyle w:val="Ttulo3"/>
        <w:spacing w:after="0"/>
        <w:rPr>
          <w:sz w:val="26"/>
          <w:szCs w:val="26"/>
        </w:rPr>
      </w:pPr>
      <w:r w:rsidRPr="00CC24F0">
        <w:rPr>
          <w:sz w:val="26"/>
          <w:szCs w:val="26"/>
        </w:rPr>
        <w:t>¿A qué retos se enfrentaron los profesores y cómo los solucionaron?</w:t>
      </w:r>
    </w:p>
    <w:p w14:paraId="5C2E034D" w14:textId="295B993D"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principales retos docentes estaba relacionado con los alumnos. Sobre esto, D4 comentó: </w:t>
      </w:r>
    </w:p>
    <w:p w14:paraId="3A127A0C" w14:textId="77777777" w:rsidR="004F29CE" w:rsidRDefault="004F29CE" w:rsidP="004F29CE">
      <w:pPr>
        <w:spacing w:after="0" w:line="360" w:lineRule="auto"/>
        <w:ind w:firstLine="708"/>
        <w:jc w:val="both"/>
        <w:rPr>
          <w:rFonts w:ascii="Times New Roman" w:hAnsi="Times New Roman" w:cs="Times New Roman"/>
          <w:sz w:val="24"/>
          <w:szCs w:val="24"/>
        </w:rPr>
      </w:pPr>
    </w:p>
    <w:p w14:paraId="6C4196E8" w14:textId="2030806B"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Al principio tuve incertidumbre. Me preocupé porque a través de una pequeña encuesta les pregunté a mis alumnos qué modalidad preferían y casi el 100</w:t>
      </w:r>
      <w:r w:rsidR="003A4C02">
        <w:rPr>
          <w:rFonts w:ascii="Times New Roman" w:hAnsi="Times New Roman" w:cs="Times New Roman"/>
          <w:sz w:val="24"/>
          <w:szCs w:val="24"/>
        </w:rPr>
        <w:t xml:space="preserve"> </w:t>
      </w:r>
      <w:r>
        <w:rPr>
          <w:rFonts w:ascii="Times New Roman" w:hAnsi="Times New Roman" w:cs="Times New Roman"/>
          <w:sz w:val="24"/>
          <w:szCs w:val="24"/>
        </w:rPr>
        <w:t xml:space="preserve">% me contestó </w:t>
      </w:r>
      <w:r w:rsidR="003A4C02">
        <w:rPr>
          <w:rFonts w:ascii="Times New Roman" w:hAnsi="Times New Roman" w:cs="Times New Roman"/>
          <w:sz w:val="24"/>
          <w:szCs w:val="24"/>
        </w:rPr>
        <w:t>“</w:t>
      </w:r>
      <w:r>
        <w:rPr>
          <w:rFonts w:ascii="Times New Roman" w:hAnsi="Times New Roman" w:cs="Times New Roman"/>
          <w:sz w:val="24"/>
          <w:szCs w:val="24"/>
        </w:rPr>
        <w:t>presencial</w:t>
      </w:r>
      <w:r w:rsidR="003A4C02">
        <w:rPr>
          <w:rFonts w:ascii="Times New Roman" w:hAnsi="Times New Roman" w:cs="Times New Roman"/>
          <w:sz w:val="24"/>
          <w:szCs w:val="24"/>
        </w:rPr>
        <w:t>”</w:t>
      </w:r>
      <w:r>
        <w:rPr>
          <w:rFonts w:ascii="Times New Roman" w:hAnsi="Times New Roman" w:cs="Times New Roman"/>
          <w:sz w:val="24"/>
          <w:szCs w:val="24"/>
        </w:rPr>
        <w:t>. Platicando con ellos</w:t>
      </w:r>
      <w:r w:rsidR="003A4C02">
        <w:rPr>
          <w:rFonts w:ascii="Times New Roman" w:hAnsi="Times New Roman" w:cs="Times New Roman"/>
          <w:sz w:val="24"/>
          <w:szCs w:val="24"/>
        </w:rPr>
        <w:t>,</w:t>
      </w:r>
      <w:r>
        <w:rPr>
          <w:rFonts w:ascii="Times New Roman" w:hAnsi="Times New Roman" w:cs="Times New Roman"/>
          <w:sz w:val="24"/>
          <w:szCs w:val="24"/>
        </w:rPr>
        <w:t xml:space="preserve"> me decían que los profesores les pedían más trabajo en línea, que no los dejaban descansar. Me preocupaba que se quedaran con esa imagen de las clases en línea. Yo les decía: </w:t>
      </w:r>
      <w:r w:rsidR="003A4C02">
        <w:rPr>
          <w:rFonts w:ascii="Times New Roman" w:hAnsi="Times New Roman" w:cs="Times New Roman"/>
          <w:sz w:val="24"/>
          <w:szCs w:val="24"/>
        </w:rPr>
        <w:t>“E</w:t>
      </w:r>
      <w:r>
        <w:rPr>
          <w:rFonts w:ascii="Times New Roman" w:hAnsi="Times New Roman" w:cs="Times New Roman"/>
          <w:sz w:val="24"/>
          <w:szCs w:val="24"/>
        </w:rPr>
        <w:t>sto es un proceso de contingencia y hay muchas áreas de oportunidad</w:t>
      </w:r>
      <w:r w:rsidR="003A4C02">
        <w:rPr>
          <w:rFonts w:ascii="Times New Roman" w:hAnsi="Times New Roman" w:cs="Times New Roman"/>
          <w:sz w:val="24"/>
          <w:szCs w:val="24"/>
        </w:rPr>
        <w:t>”.</w:t>
      </w:r>
      <w:r>
        <w:rPr>
          <w:rFonts w:ascii="Times New Roman" w:hAnsi="Times New Roman" w:cs="Times New Roman"/>
          <w:sz w:val="24"/>
          <w:szCs w:val="24"/>
        </w:rPr>
        <w:t xml:space="preserve"> Los profesores no nos coordinábamos y hubo cosas que no se hablaron. Para mí fue un reto no tener la visibilidad de cómo estábamos trabajando todos. Me preocupaba la reacción de los chavos (…)</w:t>
      </w:r>
      <w:r w:rsidR="003A4C02">
        <w:rPr>
          <w:rFonts w:ascii="Times New Roman" w:hAnsi="Times New Roman" w:cs="Times New Roman"/>
          <w:sz w:val="24"/>
          <w:szCs w:val="24"/>
        </w:rPr>
        <w:t>.</w:t>
      </w:r>
      <w:r>
        <w:rPr>
          <w:rFonts w:ascii="Times New Roman" w:hAnsi="Times New Roman" w:cs="Times New Roman"/>
          <w:sz w:val="24"/>
          <w:szCs w:val="24"/>
        </w:rPr>
        <w:t xml:space="preserve"> Otro reto fue el responder las dudas a través del chat. Hubo un momento en que me escribían a todas horas</w:t>
      </w:r>
      <w:r w:rsidR="003A4C02">
        <w:rPr>
          <w:rFonts w:ascii="Times New Roman" w:hAnsi="Times New Roman" w:cs="Times New Roman"/>
          <w:sz w:val="24"/>
          <w:szCs w:val="24"/>
        </w:rPr>
        <w:t>.</w:t>
      </w:r>
    </w:p>
    <w:p w14:paraId="2B473EBD" w14:textId="77777777"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D3 también se preocupaba por los estudiantes:</w:t>
      </w:r>
    </w:p>
    <w:p w14:paraId="673EA742" w14:textId="45F97F45"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El primer reto fue captar la atención de los muchachos. Cuando estoy en el salón (físicamente) estoy viendo qui</w:t>
      </w:r>
      <w:r w:rsidR="003A4C02">
        <w:rPr>
          <w:rFonts w:ascii="Times New Roman" w:hAnsi="Times New Roman" w:cs="Times New Roman"/>
          <w:sz w:val="24"/>
          <w:szCs w:val="24"/>
        </w:rPr>
        <w:t>é</w:t>
      </w:r>
      <w:r>
        <w:rPr>
          <w:rFonts w:ascii="Times New Roman" w:hAnsi="Times New Roman" w:cs="Times New Roman"/>
          <w:sz w:val="24"/>
          <w:szCs w:val="24"/>
        </w:rPr>
        <w:t>n al menos te entrega una mirada, qui</w:t>
      </w:r>
      <w:r w:rsidR="003A4C02">
        <w:rPr>
          <w:rFonts w:ascii="Times New Roman" w:hAnsi="Times New Roman" w:cs="Times New Roman"/>
          <w:sz w:val="24"/>
          <w:szCs w:val="24"/>
        </w:rPr>
        <w:t>é</w:t>
      </w:r>
      <w:r>
        <w:rPr>
          <w:rFonts w:ascii="Times New Roman" w:hAnsi="Times New Roman" w:cs="Times New Roman"/>
          <w:sz w:val="24"/>
          <w:szCs w:val="24"/>
        </w:rPr>
        <w:t>n está abajo. ¿</w:t>
      </w:r>
      <w:r w:rsidR="003A4C02">
        <w:rPr>
          <w:rFonts w:ascii="Times New Roman" w:hAnsi="Times New Roman" w:cs="Times New Roman"/>
          <w:sz w:val="24"/>
          <w:szCs w:val="24"/>
        </w:rPr>
        <w:t xml:space="preserve">En línea </w:t>
      </w:r>
      <w:r>
        <w:rPr>
          <w:rFonts w:ascii="Times New Roman" w:hAnsi="Times New Roman" w:cs="Times New Roman"/>
          <w:sz w:val="24"/>
          <w:szCs w:val="24"/>
        </w:rPr>
        <w:t xml:space="preserve">cómo voy a entender que ellos están absorbiendo lo que estoy comentando? Fue algo muy complicado el soltar esa responsabilidad, pues es una aventura. Otro reto fue encontrar la forma de que la empatía no se volviera </w:t>
      </w:r>
      <w:r w:rsidRPr="00CC24F0">
        <w:rPr>
          <w:rFonts w:ascii="Times New Roman" w:hAnsi="Times New Roman" w:cs="Times New Roman"/>
          <w:sz w:val="24"/>
          <w:szCs w:val="24"/>
        </w:rPr>
        <w:t>cómplice de la irresponsabilidad. Tuve una experiencia con un alumno que me dijo</w:t>
      </w:r>
      <w:r w:rsidR="003A4C02" w:rsidRPr="00CC24F0">
        <w:rPr>
          <w:rFonts w:ascii="Times New Roman" w:hAnsi="Times New Roman" w:cs="Times New Roman"/>
          <w:sz w:val="24"/>
          <w:szCs w:val="24"/>
        </w:rPr>
        <w:t>:</w:t>
      </w:r>
      <w:r w:rsidRPr="00CC24F0">
        <w:rPr>
          <w:rFonts w:ascii="Times New Roman" w:hAnsi="Times New Roman" w:cs="Times New Roman"/>
          <w:sz w:val="24"/>
          <w:szCs w:val="24"/>
        </w:rPr>
        <w:t xml:space="preserve"> </w:t>
      </w:r>
      <w:r w:rsidR="003A4C02" w:rsidRPr="00CC24F0">
        <w:rPr>
          <w:rFonts w:ascii="Times New Roman" w:hAnsi="Times New Roman" w:cs="Times New Roman"/>
          <w:sz w:val="24"/>
          <w:szCs w:val="24"/>
        </w:rPr>
        <w:t>“P</w:t>
      </w:r>
      <w:r w:rsidRPr="00CC24F0">
        <w:rPr>
          <w:rFonts w:ascii="Times New Roman" w:hAnsi="Times New Roman" w:cs="Times New Roman"/>
          <w:sz w:val="24"/>
          <w:szCs w:val="24"/>
        </w:rPr>
        <w:t>rofe, me voy a ir a almorzar, pero ahorita regreso</w:t>
      </w:r>
      <w:r w:rsidR="003A4C02" w:rsidRPr="00CC24F0">
        <w:rPr>
          <w:rFonts w:ascii="Times New Roman" w:hAnsi="Times New Roman" w:cs="Times New Roman"/>
          <w:sz w:val="24"/>
          <w:szCs w:val="24"/>
        </w:rPr>
        <w:t>”</w:t>
      </w:r>
      <w:r w:rsidRPr="00CC24F0">
        <w:rPr>
          <w:rFonts w:ascii="Times New Roman" w:hAnsi="Times New Roman" w:cs="Times New Roman"/>
          <w:sz w:val="24"/>
          <w:szCs w:val="24"/>
        </w:rPr>
        <w:t>. Otro alumno me dijo</w:t>
      </w:r>
      <w:r w:rsidR="003A4C02" w:rsidRPr="00CC24F0">
        <w:rPr>
          <w:rFonts w:ascii="Times New Roman" w:hAnsi="Times New Roman" w:cs="Times New Roman"/>
          <w:sz w:val="24"/>
          <w:szCs w:val="24"/>
        </w:rPr>
        <w:t>:</w:t>
      </w:r>
      <w:r w:rsidRPr="00CC24F0">
        <w:rPr>
          <w:rFonts w:ascii="Times New Roman" w:hAnsi="Times New Roman" w:cs="Times New Roman"/>
          <w:sz w:val="24"/>
          <w:szCs w:val="24"/>
        </w:rPr>
        <w:t xml:space="preserve"> </w:t>
      </w:r>
      <w:r w:rsidR="003A4C02" w:rsidRPr="00CC24F0">
        <w:rPr>
          <w:rFonts w:ascii="Times New Roman" w:hAnsi="Times New Roman" w:cs="Times New Roman"/>
          <w:sz w:val="24"/>
          <w:szCs w:val="24"/>
        </w:rPr>
        <w:t>“</w:t>
      </w:r>
      <w:r w:rsidR="00233AFD" w:rsidRPr="00CC24F0">
        <w:rPr>
          <w:rFonts w:ascii="Times New Roman" w:hAnsi="Times New Roman" w:cs="Times New Roman"/>
          <w:sz w:val="24"/>
          <w:szCs w:val="24"/>
        </w:rPr>
        <w:t>(</w:t>
      </w:r>
      <w:r w:rsidR="00313021" w:rsidRPr="00CC24F0">
        <w:rPr>
          <w:rFonts w:ascii="Times New Roman" w:hAnsi="Times New Roman" w:cs="Times New Roman"/>
          <w:sz w:val="24"/>
          <w:szCs w:val="24"/>
        </w:rPr>
        <w:t>En mi empleo</w:t>
      </w:r>
      <w:r w:rsidR="00233AFD" w:rsidRPr="00CC24F0">
        <w:rPr>
          <w:rFonts w:ascii="Times New Roman" w:hAnsi="Times New Roman" w:cs="Times New Roman"/>
          <w:sz w:val="24"/>
          <w:szCs w:val="24"/>
        </w:rPr>
        <w:t>)</w:t>
      </w:r>
      <w:r w:rsidR="00313021" w:rsidRPr="00CC24F0">
        <w:rPr>
          <w:rFonts w:ascii="Times New Roman" w:hAnsi="Times New Roman" w:cs="Times New Roman"/>
          <w:sz w:val="24"/>
          <w:szCs w:val="24"/>
        </w:rPr>
        <w:t xml:space="preserve"> m</w:t>
      </w:r>
      <w:r w:rsidRPr="00CC24F0">
        <w:rPr>
          <w:rFonts w:ascii="Times New Roman" w:hAnsi="Times New Roman" w:cs="Times New Roman"/>
          <w:sz w:val="24"/>
          <w:szCs w:val="24"/>
        </w:rPr>
        <w:t>e</w:t>
      </w:r>
      <w:r>
        <w:rPr>
          <w:rFonts w:ascii="Times New Roman" w:hAnsi="Times New Roman" w:cs="Times New Roman"/>
          <w:sz w:val="24"/>
          <w:szCs w:val="24"/>
        </w:rPr>
        <w:t xml:space="preserve"> cambiaron el horario por la contingencia. Entro a las siete y salgo a las tres y no puedo conectarme a la clase’”.</w:t>
      </w:r>
    </w:p>
    <w:p w14:paraId="69A37D92" w14:textId="77777777"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D2 también comentó:</w:t>
      </w:r>
    </w:p>
    <w:p w14:paraId="401527C6" w14:textId="26FEDB8D"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En algunas ocasiones no me podía percatar si el alumno estaba entendiendo lo que yo le quería decir. Aunque se puede compartir la pantalla y casi llevarlo de la mano, hay algunos distractores que los muchachos tienen y no logran captar (…)</w:t>
      </w:r>
      <w:r w:rsidR="003A4C02">
        <w:rPr>
          <w:rFonts w:ascii="Times New Roman" w:hAnsi="Times New Roman" w:cs="Times New Roman"/>
          <w:sz w:val="24"/>
          <w:szCs w:val="24"/>
        </w:rPr>
        <w:t>.</w:t>
      </w:r>
      <w:r>
        <w:rPr>
          <w:rFonts w:ascii="Times New Roman" w:hAnsi="Times New Roman" w:cs="Times New Roman"/>
          <w:sz w:val="24"/>
          <w:szCs w:val="24"/>
        </w:rPr>
        <w:t xml:space="preserve"> Al momento de dar las clases y de estar conectado con los muchachos, al principio sí había un poquito de que lo querían tomar a juego.</w:t>
      </w:r>
    </w:p>
    <w:p w14:paraId="06A3B9B0" w14:textId="77777777"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D2 también refirió los problemas técnicos y de tiempo:</w:t>
      </w:r>
    </w:p>
    <w:p w14:paraId="521757D9" w14:textId="2313EBCA"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Otra situación fue la dificultad al momento de evaluar o revisar los exámenes. Me lo enviaban en una versión que yo no podía abrir. La plataforma se tardaba demasiado para cargar los exámenes y los trabajos de los alumnos. Era muy recurrente el hecho que los muchachos se quejaran de que no lo podían enviar </w:t>
      </w:r>
      <w:r>
        <w:rPr>
          <w:rFonts w:ascii="Times New Roman" w:hAnsi="Times New Roman" w:cs="Times New Roman"/>
          <w:sz w:val="24"/>
          <w:szCs w:val="24"/>
        </w:rPr>
        <w:lastRenderedPageBreak/>
        <w:t>por ahí. También los tiempos. Para el examen práctico hay cierto tiempo y con estas situaciones no te podías ajustar a ese tiempo.</w:t>
      </w:r>
      <w:r w:rsidR="003A4C02">
        <w:rPr>
          <w:rFonts w:ascii="Times New Roman" w:hAnsi="Times New Roman" w:cs="Times New Roman"/>
          <w:sz w:val="24"/>
          <w:szCs w:val="24"/>
        </w:rPr>
        <w:t xml:space="preserve"> </w:t>
      </w:r>
    </w:p>
    <w:p w14:paraId="6EEF8A27" w14:textId="77777777" w:rsidR="003A4C02"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D1, el principal reto fue la preparación de los temas</w:t>
      </w:r>
      <w:r w:rsidR="004358C5">
        <w:rPr>
          <w:rFonts w:ascii="Times New Roman" w:hAnsi="Times New Roman" w:cs="Times New Roman"/>
          <w:sz w:val="24"/>
          <w:szCs w:val="24"/>
        </w:rPr>
        <w:t xml:space="preserve">: </w:t>
      </w:r>
    </w:p>
    <w:p w14:paraId="5051DF94" w14:textId="251B8A4B"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Fue un reto ajustar los contenidos. Los temas nuevos no los tenía preparados para darlos de forma virtual (…)</w:t>
      </w:r>
      <w:r w:rsidR="003A4C02">
        <w:rPr>
          <w:rFonts w:ascii="Times New Roman" w:hAnsi="Times New Roman" w:cs="Times New Roman"/>
          <w:sz w:val="24"/>
          <w:szCs w:val="24"/>
        </w:rPr>
        <w:t>.</w:t>
      </w:r>
      <w:r>
        <w:rPr>
          <w:rFonts w:ascii="Times New Roman" w:hAnsi="Times New Roman" w:cs="Times New Roman"/>
          <w:sz w:val="24"/>
          <w:szCs w:val="24"/>
        </w:rPr>
        <w:t xml:space="preserve"> De forma presencial les explicaba un tema y lo poníamos en práctica (…)</w:t>
      </w:r>
      <w:r w:rsidR="003A4C02">
        <w:rPr>
          <w:rFonts w:ascii="Times New Roman" w:hAnsi="Times New Roman" w:cs="Times New Roman"/>
          <w:sz w:val="24"/>
          <w:szCs w:val="24"/>
        </w:rPr>
        <w:t>.</w:t>
      </w:r>
      <w:r>
        <w:rPr>
          <w:rFonts w:ascii="Times New Roman" w:hAnsi="Times New Roman" w:cs="Times New Roman"/>
          <w:sz w:val="24"/>
          <w:szCs w:val="24"/>
        </w:rPr>
        <w:t xml:space="preserve"> En línea tuve que crear contenidos nuevos y otros adecuarlos</w:t>
      </w:r>
      <w:r w:rsidR="003A4C02">
        <w:rPr>
          <w:rFonts w:ascii="Times New Roman" w:hAnsi="Times New Roman" w:cs="Times New Roman"/>
          <w:sz w:val="24"/>
          <w:szCs w:val="24"/>
        </w:rPr>
        <w:t>,</w:t>
      </w:r>
      <w:r>
        <w:rPr>
          <w:rFonts w:ascii="Times New Roman" w:hAnsi="Times New Roman" w:cs="Times New Roman"/>
          <w:sz w:val="24"/>
          <w:szCs w:val="24"/>
        </w:rPr>
        <w:t xml:space="preserve"> (…) ya que no los iba a estar acompañando (a los alumnos)</w:t>
      </w:r>
      <w:r w:rsidR="003A4C02">
        <w:rPr>
          <w:rFonts w:ascii="Times New Roman" w:hAnsi="Times New Roman" w:cs="Times New Roman"/>
          <w:sz w:val="24"/>
          <w:szCs w:val="24"/>
        </w:rPr>
        <w:t>.</w:t>
      </w:r>
    </w:p>
    <w:p w14:paraId="0B266141" w14:textId="2C952AB3"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D5, su principal reto fue la realización de prácticas de </w:t>
      </w:r>
      <w:r w:rsidRPr="003A4C02">
        <w:rPr>
          <w:rFonts w:ascii="Times New Roman" w:hAnsi="Times New Roman" w:cs="Times New Roman"/>
          <w:i/>
          <w:sz w:val="24"/>
          <w:szCs w:val="24"/>
        </w:rPr>
        <w:t>hardware</w:t>
      </w:r>
      <w:r w:rsidR="004358C5">
        <w:rPr>
          <w:rFonts w:ascii="Times New Roman" w:hAnsi="Times New Roman" w:cs="Times New Roman"/>
          <w:sz w:val="24"/>
          <w:szCs w:val="24"/>
        </w:rPr>
        <w:t xml:space="preserve">: </w:t>
      </w:r>
      <w:r>
        <w:rPr>
          <w:rFonts w:ascii="Times New Roman" w:hAnsi="Times New Roman" w:cs="Times New Roman"/>
          <w:sz w:val="24"/>
          <w:szCs w:val="24"/>
        </w:rPr>
        <w:t>“Prácticas (de mantenimiento de equipo) no pudimos hacer gran cosa. Nos direccionamos a preguntas, observaciones y recordatorios. No podíamos hacer nada práctico”.</w:t>
      </w:r>
    </w:p>
    <w:p w14:paraId="5A6DADF0" w14:textId="55411CAE"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docentes hicieron frente a estos retos con su creatividad y el uso de la herramienta </w:t>
      </w:r>
      <w:r w:rsidRPr="003A4C02">
        <w:rPr>
          <w:rFonts w:ascii="Times New Roman" w:hAnsi="Times New Roman" w:cs="Times New Roman"/>
          <w:iCs/>
          <w:sz w:val="24"/>
          <w:szCs w:val="24"/>
        </w:rPr>
        <w:t>Microsoft T</w:t>
      </w:r>
      <w:r w:rsidR="005622E2" w:rsidRPr="003A4C02">
        <w:rPr>
          <w:rFonts w:ascii="Times New Roman" w:hAnsi="Times New Roman" w:cs="Times New Roman"/>
          <w:iCs/>
          <w:sz w:val="24"/>
          <w:szCs w:val="24"/>
        </w:rPr>
        <w:t>eams</w:t>
      </w:r>
      <w:r>
        <w:rPr>
          <w:rFonts w:ascii="Times New Roman" w:hAnsi="Times New Roman" w:cs="Times New Roman"/>
          <w:sz w:val="24"/>
          <w:szCs w:val="24"/>
        </w:rPr>
        <w:t xml:space="preserve">, a través de la cual podían interactuar con los alumnos ya sea en las sesiones virtuales o a través del chat. D4 tuvo “que poner un horario para la atención a alumnos”. Una estrategia que implementó D3 fue “involucrar a los alumnos, comprometiéndolos a participar y tomando lista en diferentes momentos”. Para D2 fue muy importante “ser tolerante” e implementó una estrategia alternativa de envíos de tareas “por chat o por </w:t>
      </w:r>
      <w:r w:rsidRPr="003A4C02">
        <w:rPr>
          <w:rFonts w:ascii="Times New Roman" w:hAnsi="Times New Roman" w:cs="Times New Roman"/>
          <w:i/>
          <w:sz w:val="24"/>
          <w:szCs w:val="24"/>
        </w:rPr>
        <w:t>e</w:t>
      </w:r>
      <w:r w:rsidR="003A4C02" w:rsidRPr="003A4C02">
        <w:rPr>
          <w:rFonts w:ascii="Times New Roman" w:hAnsi="Times New Roman" w:cs="Times New Roman"/>
          <w:i/>
          <w:sz w:val="24"/>
          <w:szCs w:val="24"/>
        </w:rPr>
        <w:t>-</w:t>
      </w:r>
      <w:r w:rsidRPr="003A4C02">
        <w:rPr>
          <w:rFonts w:ascii="Times New Roman" w:hAnsi="Times New Roman" w:cs="Times New Roman"/>
          <w:i/>
          <w:sz w:val="24"/>
          <w:szCs w:val="24"/>
        </w:rPr>
        <w:t>mail</w:t>
      </w:r>
      <w:r>
        <w:rPr>
          <w:rFonts w:ascii="Times New Roman" w:hAnsi="Times New Roman" w:cs="Times New Roman"/>
          <w:sz w:val="24"/>
          <w:szCs w:val="24"/>
        </w:rPr>
        <w:t>” cuando había problemas con la plataforma. También “estableció reglas con los alumnos” y configuró las sesiones virtuales de clase “para que los alumnos no pudieran sacar a los compañeros ni estuvieran jugando”. Por su parte, D5 les mostró “</w:t>
      </w:r>
      <w:r w:rsidR="003A4C02">
        <w:rPr>
          <w:rFonts w:ascii="Times New Roman" w:hAnsi="Times New Roman" w:cs="Times New Roman"/>
          <w:sz w:val="24"/>
          <w:szCs w:val="24"/>
        </w:rPr>
        <w:t>fotos o vi</w:t>
      </w:r>
      <w:r>
        <w:rPr>
          <w:rFonts w:ascii="Times New Roman" w:hAnsi="Times New Roman" w:cs="Times New Roman"/>
          <w:sz w:val="24"/>
          <w:szCs w:val="24"/>
        </w:rPr>
        <w:t xml:space="preserve">deos (…) sobre piezas de </w:t>
      </w:r>
      <w:r w:rsidRPr="003A4C02">
        <w:rPr>
          <w:rFonts w:ascii="Times New Roman" w:hAnsi="Times New Roman" w:cs="Times New Roman"/>
          <w:i/>
          <w:sz w:val="24"/>
          <w:szCs w:val="24"/>
        </w:rPr>
        <w:t>hardware</w:t>
      </w:r>
      <w:r>
        <w:rPr>
          <w:rFonts w:ascii="Times New Roman" w:hAnsi="Times New Roman" w:cs="Times New Roman"/>
          <w:sz w:val="24"/>
          <w:szCs w:val="24"/>
        </w:rPr>
        <w:t xml:space="preserve"> y procedimientos con ellos”. D1 utilizó “</w:t>
      </w:r>
      <w:r w:rsidRPr="003A4C02">
        <w:rPr>
          <w:rFonts w:ascii="Times New Roman" w:hAnsi="Times New Roman" w:cs="Times New Roman"/>
          <w:i/>
          <w:sz w:val="24"/>
          <w:szCs w:val="24"/>
        </w:rPr>
        <w:t>software</w:t>
      </w:r>
      <w:r>
        <w:rPr>
          <w:rFonts w:ascii="Times New Roman" w:hAnsi="Times New Roman" w:cs="Times New Roman"/>
          <w:sz w:val="24"/>
          <w:szCs w:val="24"/>
        </w:rPr>
        <w:t xml:space="preserve"> simulador” y “preparó algunos nuevos materiales de aprendizaje”.</w:t>
      </w:r>
    </w:p>
    <w:p w14:paraId="3CB6BA49" w14:textId="77777777" w:rsidR="007B2E9C" w:rsidRDefault="007B2E9C" w:rsidP="004F29CE">
      <w:pPr>
        <w:spacing w:after="0" w:line="360" w:lineRule="auto"/>
        <w:jc w:val="both"/>
        <w:rPr>
          <w:rFonts w:ascii="Times New Roman" w:hAnsi="Times New Roman" w:cs="Times New Roman"/>
          <w:sz w:val="24"/>
          <w:szCs w:val="24"/>
        </w:rPr>
      </w:pPr>
    </w:p>
    <w:p w14:paraId="49156427" w14:textId="3DF6323A" w:rsidR="007B2E9C" w:rsidRPr="004F29CE" w:rsidRDefault="007B2E9C" w:rsidP="004F29CE">
      <w:pPr>
        <w:pStyle w:val="Ttulo3"/>
        <w:spacing w:after="0"/>
        <w:rPr>
          <w:sz w:val="26"/>
          <w:szCs w:val="26"/>
        </w:rPr>
      </w:pPr>
      <w:r w:rsidRPr="004F29CE">
        <w:rPr>
          <w:sz w:val="26"/>
          <w:szCs w:val="26"/>
        </w:rPr>
        <w:t>¿Cómo se sentían los docentes con el reto de impartir materias prácticas en línea?</w:t>
      </w:r>
      <w:r w:rsidR="003A4C02" w:rsidRPr="004F29CE">
        <w:rPr>
          <w:sz w:val="26"/>
          <w:szCs w:val="26"/>
        </w:rPr>
        <w:t xml:space="preserve"> </w:t>
      </w:r>
    </w:p>
    <w:p w14:paraId="42093472" w14:textId="71E103BC"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incertidumbre fue el sentimiento común entre los docentes. Para D4 “al principio sí fue un reto por la preparación del material, que estaba listo para exponerse de manera presencial (…)</w:t>
      </w:r>
      <w:r w:rsidR="003A4C02">
        <w:rPr>
          <w:rFonts w:ascii="Times New Roman" w:hAnsi="Times New Roman" w:cs="Times New Roman"/>
          <w:sz w:val="24"/>
          <w:szCs w:val="24"/>
        </w:rPr>
        <w:t>.</w:t>
      </w:r>
      <w:r>
        <w:rPr>
          <w:rFonts w:ascii="Times New Roman" w:hAnsi="Times New Roman" w:cs="Times New Roman"/>
          <w:sz w:val="24"/>
          <w:szCs w:val="24"/>
        </w:rPr>
        <w:t xml:space="preserve"> Me sentí un poco perdido por no saber cómo iban avanzando mis alumnos (…)</w:t>
      </w:r>
      <w:r w:rsidR="003A4C02">
        <w:rPr>
          <w:rFonts w:ascii="Times New Roman" w:hAnsi="Times New Roman" w:cs="Times New Roman"/>
          <w:sz w:val="24"/>
          <w:szCs w:val="24"/>
        </w:rPr>
        <w:t>.</w:t>
      </w:r>
      <w:r>
        <w:rPr>
          <w:rFonts w:ascii="Times New Roman" w:hAnsi="Times New Roman" w:cs="Times New Roman"/>
          <w:sz w:val="24"/>
          <w:szCs w:val="24"/>
        </w:rPr>
        <w:t xml:space="preserve"> Luego me sentí muy a</w:t>
      </w:r>
      <w:r w:rsidR="006A51B6">
        <w:rPr>
          <w:rFonts w:ascii="Times New Roman" w:hAnsi="Times New Roman" w:cs="Times New Roman"/>
          <w:sz w:val="24"/>
          <w:szCs w:val="24"/>
        </w:rPr>
        <w:t xml:space="preserve"> </w:t>
      </w:r>
      <w:r>
        <w:rPr>
          <w:rFonts w:ascii="Times New Roman" w:hAnsi="Times New Roman" w:cs="Times New Roman"/>
          <w:sz w:val="24"/>
          <w:szCs w:val="24"/>
        </w:rPr>
        <w:t xml:space="preserve">gusto. Lo vi como una oportunidad de hacer una práctica real de lo que había aprendido de </w:t>
      </w:r>
      <w:r w:rsidRPr="003A4C02">
        <w:rPr>
          <w:rFonts w:ascii="Times New Roman" w:hAnsi="Times New Roman" w:cs="Times New Roman"/>
          <w:iCs/>
          <w:sz w:val="24"/>
          <w:szCs w:val="24"/>
        </w:rPr>
        <w:t>T</w:t>
      </w:r>
      <w:r w:rsidR="005622E2" w:rsidRPr="003A4C02">
        <w:rPr>
          <w:rFonts w:ascii="Times New Roman" w:hAnsi="Times New Roman" w:cs="Times New Roman"/>
          <w:iCs/>
          <w:sz w:val="24"/>
          <w:szCs w:val="24"/>
        </w:rPr>
        <w:t>eams</w:t>
      </w:r>
      <w:r>
        <w:rPr>
          <w:rFonts w:ascii="Times New Roman" w:hAnsi="Times New Roman" w:cs="Times New Roman"/>
          <w:sz w:val="24"/>
          <w:szCs w:val="24"/>
        </w:rPr>
        <w:t>”. D5 coincidió: “Al principio, no conocer la plataforma (me hizo sentir) incierto, con desconocimiento. Luego contento de vivir la experiencia”.</w:t>
      </w:r>
      <w:r w:rsidR="006A51B6">
        <w:rPr>
          <w:rFonts w:ascii="Times New Roman" w:hAnsi="Times New Roman" w:cs="Times New Roman"/>
          <w:sz w:val="24"/>
          <w:szCs w:val="24"/>
        </w:rPr>
        <w:t xml:space="preserve"> </w:t>
      </w:r>
      <w:r>
        <w:rPr>
          <w:rFonts w:ascii="Times New Roman" w:hAnsi="Times New Roman" w:cs="Times New Roman"/>
          <w:sz w:val="24"/>
          <w:szCs w:val="24"/>
        </w:rPr>
        <w:t>Para D3 también “fue un reto, una incertidumbre por la situación, por los alumnos”</w:t>
      </w:r>
      <w:r w:rsidR="006A51B6">
        <w:rPr>
          <w:rFonts w:ascii="Times New Roman" w:hAnsi="Times New Roman" w:cs="Times New Roman"/>
          <w:sz w:val="24"/>
          <w:szCs w:val="24"/>
        </w:rPr>
        <w:t xml:space="preserve">. </w:t>
      </w:r>
      <w:r>
        <w:rPr>
          <w:rFonts w:ascii="Times New Roman" w:hAnsi="Times New Roman" w:cs="Times New Roman"/>
          <w:sz w:val="24"/>
          <w:szCs w:val="24"/>
        </w:rPr>
        <w:t xml:space="preserve">D2 se “sentía </w:t>
      </w:r>
      <w:r>
        <w:rPr>
          <w:rFonts w:ascii="Times New Roman" w:hAnsi="Times New Roman" w:cs="Times New Roman"/>
          <w:sz w:val="24"/>
          <w:szCs w:val="24"/>
        </w:rPr>
        <w:lastRenderedPageBreak/>
        <w:t>mortificado por la pandemia y además preocupado porque al principio los alumnos tomaron un poco a juego las sesiones en línea”.</w:t>
      </w:r>
    </w:p>
    <w:p w14:paraId="60593A48" w14:textId="77777777" w:rsidR="004F29CE" w:rsidRDefault="004F29CE" w:rsidP="004F29CE">
      <w:pPr>
        <w:spacing w:after="0" w:line="360" w:lineRule="auto"/>
        <w:ind w:firstLine="708"/>
        <w:jc w:val="both"/>
        <w:rPr>
          <w:rFonts w:ascii="Times New Roman" w:hAnsi="Times New Roman" w:cs="Times New Roman"/>
          <w:sz w:val="24"/>
          <w:szCs w:val="24"/>
        </w:rPr>
      </w:pPr>
    </w:p>
    <w:p w14:paraId="762DDD71" w14:textId="77777777" w:rsidR="007B2E9C" w:rsidRDefault="007B2E9C" w:rsidP="004F29CE">
      <w:pPr>
        <w:pStyle w:val="Ttulo2"/>
        <w:spacing w:after="0"/>
      </w:pPr>
      <w:r>
        <w:t xml:space="preserve">Dinámica </w:t>
      </w:r>
    </w:p>
    <w:p w14:paraId="589524B2" w14:textId="3B806B96" w:rsidR="007B2E9C" w:rsidRPr="004F29CE" w:rsidRDefault="007B2E9C" w:rsidP="004F29CE">
      <w:pPr>
        <w:pStyle w:val="Ttulo3"/>
        <w:spacing w:after="0"/>
        <w:rPr>
          <w:sz w:val="26"/>
          <w:szCs w:val="26"/>
        </w:rPr>
      </w:pPr>
      <w:r w:rsidRPr="004F29CE">
        <w:rPr>
          <w:sz w:val="26"/>
          <w:szCs w:val="26"/>
        </w:rPr>
        <w:t>¿Cómo eran las sesiones de clase?</w:t>
      </w:r>
      <w:r w:rsidR="00E96876" w:rsidRPr="004F29CE">
        <w:rPr>
          <w:sz w:val="26"/>
          <w:szCs w:val="26"/>
        </w:rPr>
        <w:t xml:space="preserve"> </w:t>
      </w:r>
    </w:p>
    <w:p w14:paraId="6CADA930" w14:textId="5A1DC714"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profesores dijeron que sus clases en línea involucraron principalmente elementos teóricos y demostraciones prácticas. Se utilizó la funcionalidad de “compartir el escritorio” para explicar procedimientos paso a paso. La </w:t>
      </w:r>
      <w:r w:rsidR="003A4C02">
        <w:rPr>
          <w:rFonts w:ascii="Times New Roman" w:hAnsi="Times New Roman" w:cs="Times New Roman"/>
          <w:sz w:val="24"/>
          <w:szCs w:val="24"/>
        </w:rPr>
        <w:t>t</w:t>
      </w:r>
      <w:r>
        <w:rPr>
          <w:rFonts w:ascii="Times New Roman" w:hAnsi="Times New Roman" w:cs="Times New Roman"/>
          <w:sz w:val="24"/>
          <w:szCs w:val="24"/>
        </w:rPr>
        <w:t>abla 5 resume las asignaturas y la dinámica de sus sesiones.</w:t>
      </w:r>
    </w:p>
    <w:p w14:paraId="436B2BD3" w14:textId="77777777" w:rsidR="004F29CE" w:rsidRDefault="004F29CE" w:rsidP="00CC24F0">
      <w:pPr>
        <w:spacing w:after="0" w:line="360" w:lineRule="auto"/>
        <w:jc w:val="both"/>
        <w:rPr>
          <w:rFonts w:ascii="Times New Roman" w:hAnsi="Times New Roman" w:cs="Times New Roman"/>
          <w:sz w:val="24"/>
          <w:szCs w:val="24"/>
        </w:rPr>
      </w:pPr>
    </w:p>
    <w:p w14:paraId="5D407F30" w14:textId="00EE34A4" w:rsidR="007B2E9C" w:rsidRPr="004F29CE" w:rsidRDefault="007B2E9C"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b/>
          <w:sz w:val="24"/>
          <w:szCs w:val="24"/>
        </w:rPr>
        <w:t>Tabla 5.</w:t>
      </w:r>
      <w:r w:rsidRPr="004F29CE">
        <w:rPr>
          <w:rFonts w:ascii="Times New Roman" w:hAnsi="Times New Roman" w:cs="Times New Roman"/>
          <w:sz w:val="24"/>
          <w:szCs w:val="24"/>
        </w:rPr>
        <w:t xml:space="preserve"> Asignaturas y su dinámica en las sesiones de clase de acuerdo con los docentes</w:t>
      </w:r>
    </w:p>
    <w:tbl>
      <w:tblPr>
        <w:tblStyle w:val="Tablaconcuadrcula"/>
        <w:tblW w:w="5000" w:type="pct"/>
        <w:tblLook w:val="04A0" w:firstRow="1" w:lastRow="0" w:firstColumn="1" w:lastColumn="0" w:noHBand="0" w:noVBand="1"/>
      </w:tblPr>
      <w:tblGrid>
        <w:gridCol w:w="2260"/>
        <w:gridCol w:w="6568"/>
      </w:tblGrid>
      <w:tr w:rsidR="007B2E9C" w:rsidRPr="004F29CE" w14:paraId="4B8B111E" w14:textId="77777777" w:rsidTr="002E047C">
        <w:tc>
          <w:tcPr>
            <w:tcW w:w="1280" w:type="pct"/>
          </w:tcPr>
          <w:p w14:paraId="0E5C2BE2"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Asignatura</w:t>
            </w:r>
          </w:p>
        </w:tc>
        <w:tc>
          <w:tcPr>
            <w:tcW w:w="3720" w:type="pct"/>
          </w:tcPr>
          <w:p w14:paraId="010C2F9B"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Dinámica</w:t>
            </w:r>
          </w:p>
        </w:tc>
      </w:tr>
      <w:tr w:rsidR="007B2E9C" w:rsidRPr="004F29CE" w14:paraId="4AE05FF1" w14:textId="77777777" w:rsidTr="002E047C">
        <w:tc>
          <w:tcPr>
            <w:tcW w:w="1280" w:type="pct"/>
          </w:tcPr>
          <w:p w14:paraId="311C9480"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Fundamentos de la informática y metodología de la programación</w:t>
            </w:r>
          </w:p>
        </w:tc>
        <w:tc>
          <w:tcPr>
            <w:tcW w:w="3720" w:type="pct"/>
          </w:tcPr>
          <w:p w14:paraId="3079C752" w14:textId="7E77C5B1"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“Exponía un tema introductorio, se planteaba un problema para que lo diseñaran, lo resolvieran y lo implementaran durante la sesión. Ellos iban enviando los archivos y se les daba retroalimentación”</w:t>
            </w:r>
            <w:r w:rsidR="003A4C02" w:rsidRPr="004F29CE">
              <w:rPr>
                <w:rFonts w:ascii="Times New Roman" w:hAnsi="Times New Roman" w:cs="Times New Roman"/>
                <w:sz w:val="24"/>
                <w:szCs w:val="24"/>
              </w:rPr>
              <w:t>.</w:t>
            </w:r>
          </w:p>
        </w:tc>
      </w:tr>
      <w:tr w:rsidR="007B2E9C" w:rsidRPr="004F29CE" w14:paraId="5742C500" w14:textId="77777777" w:rsidTr="002E047C">
        <w:tc>
          <w:tcPr>
            <w:tcW w:w="1280" w:type="pct"/>
          </w:tcPr>
          <w:p w14:paraId="1CCD8183"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Implementación de redes</w:t>
            </w:r>
          </w:p>
        </w:tc>
        <w:tc>
          <w:tcPr>
            <w:tcW w:w="3720" w:type="pct"/>
          </w:tcPr>
          <w:p w14:paraId="12EE33B8" w14:textId="4D6619AC"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“Utilizaba presentaciones Power Point como apoyo (…) para reforzar la teoría. Las prácticas se llevaron a cabo a través de un simulador de redes en donde los alumnos veían la forma de agregar y configurar dispositivos. Durante la sesión, replicaban la actividad y aclaraban dudas en el momento”</w:t>
            </w:r>
            <w:r w:rsidR="003A4C02" w:rsidRPr="004F29CE">
              <w:rPr>
                <w:rFonts w:ascii="Times New Roman" w:hAnsi="Times New Roman" w:cs="Times New Roman"/>
                <w:sz w:val="24"/>
                <w:szCs w:val="24"/>
              </w:rPr>
              <w:t>.</w:t>
            </w:r>
          </w:p>
        </w:tc>
      </w:tr>
      <w:tr w:rsidR="007B2E9C" w:rsidRPr="004F29CE" w14:paraId="5F6287B1" w14:textId="77777777" w:rsidTr="002E047C">
        <w:tc>
          <w:tcPr>
            <w:tcW w:w="1280" w:type="pct"/>
          </w:tcPr>
          <w:p w14:paraId="378C82D1"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Seguridad e integridad de redes</w:t>
            </w:r>
          </w:p>
        </w:tc>
        <w:tc>
          <w:tcPr>
            <w:tcW w:w="3720" w:type="pct"/>
          </w:tcPr>
          <w:p w14:paraId="24836265" w14:textId="53E8200B"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 xml:space="preserve">“Explicaba un tema, se les mostraba un </w:t>
            </w:r>
            <w:r w:rsidRPr="004F29CE">
              <w:rPr>
                <w:rFonts w:ascii="Times New Roman" w:hAnsi="Times New Roman" w:cs="Times New Roman"/>
                <w:i/>
                <w:sz w:val="24"/>
                <w:szCs w:val="24"/>
              </w:rPr>
              <w:t>software</w:t>
            </w:r>
            <w:r w:rsidRPr="004F29CE">
              <w:rPr>
                <w:rFonts w:ascii="Times New Roman" w:hAnsi="Times New Roman" w:cs="Times New Roman"/>
                <w:sz w:val="24"/>
                <w:szCs w:val="24"/>
              </w:rPr>
              <w:t xml:space="preserve"> para descargar y hacer una práctica. Ellos lo replicaban (…)</w:t>
            </w:r>
            <w:r w:rsidR="003A4C02" w:rsidRPr="004F29CE">
              <w:rPr>
                <w:rFonts w:ascii="Times New Roman" w:hAnsi="Times New Roman" w:cs="Times New Roman"/>
                <w:sz w:val="24"/>
                <w:szCs w:val="24"/>
              </w:rPr>
              <w:t>.</w:t>
            </w:r>
            <w:r w:rsidRPr="004F29CE">
              <w:rPr>
                <w:rFonts w:ascii="Times New Roman" w:hAnsi="Times New Roman" w:cs="Times New Roman"/>
                <w:sz w:val="24"/>
                <w:szCs w:val="24"/>
              </w:rPr>
              <w:t xml:space="preserve"> Si había un ejercicio para entregar, ellos lo resolvían y lo enviaban a través de la herramienta </w:t>
            </w:r>
            <w:r w:rsidRPr="004F29CE">
              <w:rPr>
                <w:rFonts w:ascii="Times New Roman" w:hAnsi="Times New Roman" w:cs="Times New Roman"/>
                <w:iCs/>
                <w:sz w:val="24"/>
                <w:szCs w:val="24"/>
              </w:rPr>
              <w:t>T</w:t>
            </w:r>
            <w:r w:rsidR="005622E2" w:rsidRPr="004F29CE">
              <w:rPr>
                <w:rFonts w:ascii="Times New Roman" w:hAnsi="Times New Roman" w:cs="Times New Roman"/>
                <w:iCs/>
                <w:sz w:val="24"/>
                <w:szCs w:val="24"/>
              </w:rPr>
              <w:t>eams</w:t>
            </w:r>
            <w:r w:rsidRPr="004F29CE">
              <w:rPr>
                <w:rFonts w:ascii="Times New Roman" w:hAnsi="Times New Roman" w:cs="Times New Roman"/>
                <w:sz w:val="24"/>
                <w:szCs w:val="24"/>
              </w:rPr>
              <w:t>”.</w:t>
            </w:r>
          </w:p>
        </w:tc>
      </w:tr>
      <w:tr w:rsidR="007B2E9C" w:rsidRPr="004F29CE" w14:paraId="1DC6641C" w14:textId="77777777" w:rsidTr="002E047C">
        <w:tc>
          <w:tcPr>
            <w:tcW w:w="1280" w:type="pct"/>
          </w:tcPr>
          <w:p w14:paraId="61FC8AAF"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Sistemas operativos cliente</w:t>
            </w:r>
          </w:p>
        </w:tc>
        <w:tc>
          <w:tcPr>
            <w:tcW w:w="3720" w:type="pct"/>
          </w:tcPr>
          <w:p w14:paraId="30613F4E"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 xml:space="preserve">“Usamos un </w:t>
            </w:r>
            <w:r w:rsidRPr="004F29CE">
              <w:rPr>
                <w:rFonts w:ascii="Times New Roman" w:hAnsi="Times New Roman" w:cs="Times New Roman"/>
                <w:i/>
                <w:sz w:val="24"/>
                <w:szCs w:val="24"/>
              </w:rPr>
              <w:t>software</w:t>
            </w:r>
            <w:r w:rsidRPr="004F29CE">
              <w:rPr>
                <w:rFonts w:ascii="Times New Roman" w:hAnsi="Times New Roman" w:cs="Times New Roman"/>
                <w:sz w:val="24"/>
                <w:szCs w:val="24"/>
              </w:rPr>
              <w:t xml:space="preserve"> de virtualización. Yo les explicaba a través de demostraciones y ellos lo replicaban”.</w:t>
            </w:r>
          </w:p>
        </w:tc>
      </w:tr>
      <w:tr w:rsidR="007B2E9C" w:rsidRPr="004F29CE" w14:paraId="795D9CF1" w14:textId="77777777" w:rsidTr="002E047C">
        <w:tc>
          <w:tcPr>
            <w:tcW w:w="1280" w:type="pct"/>
          </w:tcPr>
          <w:p w14:paraId="5EFB58AB"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Bases de datos</w:t>
            </w:r>
          </w:p>
        </w:tc>
        <w:tc>
          <w:tcPr>
            <w:tcW w:w="3720" w:type="pct"/>
          </w:tcPr>
          <w:p w14:paraId="6B85716F" w14:textId="7B551621"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“Se les dejaba un proyecto para desarrollar, se iban revisando avances, se hacían ejercicios prácticos y se daban explicaciones acerca de los resultados obtenidos y el procedimiento aplicado (…)</w:t>
            </w:r>
            <w:r w:rsidR="003A4C02" w:rsidRPr="004F29CE">
              <w:rPr>
                <w:rFonts w:ascii="Times New Roman" w:hAnsi="Times New Roman" w:cs="Times New Roman"/>
                <w:sz w:val="24"/>
                <w:szCs w:val="24"/>
              </w:rPr>
              <w:t>. Había vi</w:t>
            </w:r>
            <w:r w:rsidRPr="004F29CE">
              <w:rPr>
                <w:rFonts w:ascii="Times New Roman" w:hAnsi="Times New Roman" w:cs="Times New Roman"/>
                <w:sz w:val="24"/>
                <w:szCs w:val="24"/>
              </w:rPr>
              <w:t>deotutoriales y demostraciones en vivo”.</w:t>
            </w:r>
          </w:p>
        </w:tc>
      </w:tr>
      <w:tr w:rsidR="007B2E9C" w:rsidRPr="004F29CE" w14:paraId="22C3B8B7" w14:textId="77777777" w:rsidTr="002E047C">
        <w:tc>
          <w:tcPr>
            <w:tcW w:w="1280" w:type="pct"/>
          </w:tcPr>
          <w:p w14:paraId="175ABFDE"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Programación intermedia</w:t>
            </w:r>
          </w:p>
        </w:tc>
        <w:tc>
          <w:tcPr>
            <w:tcW w:w="3720" w:type="pct"/>
          </w:tcPr>
          <w:p w14:paraId="0F7F53EF" w14:textId="17DFAB0B"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“Se exponía un tema o la técnica de manera teórica. Luego explicaba un diagrama de flujo, la codificación y se dejaban problemas propuestos (…)</w:t>
            </w:r>
            <w:r w:rsidR="001C60EE" w:rsidRPr="004F29CE">
              <w:rPr>
                <w:rFonts w:ascii="Times New Roman" w:hAnsi="Times New Roman" w:cs="Times New Roman"/>
                <w:sz w:val="24"/>
                <w:szCs w:val="24"/>
              </w:rPr>
              <w:t>,</w:t>
            </w:r>
            <w:r w:rsidRPr="004F29CE">
              <w:rPr>
                <w:rFonts w:ascii="Times New Roman" w:hAnsi="Times New Roman" w:cs="Times New Roman"/>
                <w:sz w:val="24"/>
                <w:szCs w:val="24"/>
              </w:rPr>
              <w:t xml:space="preserve"> los alumnos hacían presentaciones del trabajo individual”.</w:t>
            </w:r>
          </w:p>
        </w:tc>
      </w:tr>
      <w:tr w:rsidR="007B2E9C" w:rsidRPr="004F29CE" w14:paraId="7CA6D065" w14:textId="77777777" w:rsidTr="002E047C">
        <w:tc>
          <w:tcPr>
            <w:tcW w:w="1280" w:type="pct"/>
          </w:tcPr>
          <w:p w14:paraId="4992037F"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Programación intermedia avanzada</w:t>
            </w:r>
          </w:p>
        </w:tc>
        <w:tc>
          <w:tcPr>
            <w:tcW w:w="3720" w:type="pct"/>
          </w:tcPr>
          <w:p w14:paraId="019CEFC4" w14:textId="5080DAB9"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“Dejaba unos minutos de tolerancia al inicio de la sesión, luego pasaba lista y hacía una presentación teórica y después la práctica (…)</w:t>
            </w:r>
            <w:r w:rsidR="001C60EE" w:rsidRPr="004F29CE">
              <w:rPr>
                <w:rFonts w:ascii="Times New Roman" w:hAnsi="Times New Roman" w:cs="Times New Roman"/>
                <w:sz w:val="24"/>
                <w:szCs w:val="24"/>
              </w:rPr>
              <w:t>.</w:t>
            </w:r>
            <w:r w:rsidRPr="004F29CE">
              <w:rPr>
                <w:rFonts w:ascii="Times New Roman" w:hAnsi="Times New Roman" w:cs="Times New Roman"/>
                <w:sz w:val="24"/>
                <w:szCs w:val="24"/>
              </w:rPr>
              <w:t xml:space="preserve"> Compartía el escritorio (…)</w:t>
            </w:r>
            <w:r w:rsidR="001C60EE" w:rsidRPr="004F29CE">
              <w:rPr>
                <w:rFonts w:ascii="Times New Roman" w:hAnsi="Times New Roman" w:cs="Times New Roman"/>
                <w:sz w:val="24"/>
                <w:szCs w:val="24"/>
              </w:rPr>
              <w:t>.</w:t>
            </w:r>
            <w:r w:rsidRPr="004F29CE">
              <w:rPr>
                <w:rFonts w:ascii="Times New Roman" w:hAnsi="Times New Roman" w:cs="Times New Roman"/>
                <w:sz w:val="24"/>
                <w:szCs w:val="24"/>
              </w:rPr>
              <w:t xml:space="preserve"> Había mucha demostración, pero alternaba lo teórico y lo práctico”</w:t>
            </w:r>
            <w:r w:rsidR="001C60EE" w:rsidRPr="004F29CE">
              <w:rPr>
                <w:rFonts w:ascii="Times New Roman" w:hAnsi="Times New Roman" w:cs="Times New Roman"/>
                <w:sz w:val="24"/>
                <w:szCs w:val="24"/>
              </w:rPr>
              <w:t>.</w:t>
            </w:r>
          </w:p>
        </w:tc>
      </w:tr>
      <w:tr w:rsidR="007B2E9C" w:rsidRPr="004F29CE" w14:paraId="785B5A7E" w14:textId="77777777" w:rsidTr="002E047C">
        <w:tc>
          <w:tcPr>
            <w:tcW w:w="1280" w:type="pct"/>
          </w:tcPr>
          <w:p w14:paraId="2695BA9D" w14:textId="77777777"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Mantenimiento de equipo de cómputo</w:t>
            </w:r>
          </w:p>
        </w:tc>
        <w:tc>
          <w:tcPr>
            <w:tcW w:w="3720" w:type="pct"/>
          </w:tcPr>
          <w:p w14:paraId="5924EB15" w14:textId="7DB4CA40" w:rsidR="007B2E9C" w:rsidRPr="004F29CE" w:rsidRDefault="007B2E9C" w:rsidP="004F29CE">
            <w:pPr>
              <w:rPr>
                <w:rFonts w:ascii="Times New Roman" w:hAnsi="Times New Roman" w:cs="Times New Roman"/>
                <w:sz w:val="24"/>
                <w:szCs w:val="24"/>
              </w:rPr>
            </w:pPr>
            <w:r w:rsidRPr="004F29CE">
              <w:rPr>
                <w:rFonts w:ascii="Times New Roman" w:hAnsi="Times New Roman" w:cs="Times New Roman"/>
                <w:sz w:val="24"/>
                <w:szCs w:val="24"/>
              </w:rPr>
              <w:t xml:space="preserve">“Se hacían presentaciones en Power Point por parte de alumnos o del maestro. Posteriormente se les dejaban tareas para hacer o </w:t>
            </w:r>
            <w:r w:rsidR="001C60EE" w:rsidRPr="004F29CE">
              <w:rPr>
                <w:rFonts w:ascii="Times New Roman" w:hAnsi="Times New Roman" w:cs="Times New Roman"/>
                <w:sz w:val="24"/>
                <w:szCs w:val="24"/>
              </w:rPr>
              <w:t>vi</w:t>
            </w:r>
            <w:r w:rsidRPr="004F29CE">
              <w:rPr>
                <w:rFonts w:ascii="Times New Roman" w:hAnsi="Times New Roman" w:cs="Times New Roman"/>
                <w:sz w:val="24"/>
                <w:szCs w:val="24"/>
              </w:rPr>
              <w:t>deos demostrativos para ver”.</w:t>
            </w:r>
          </w:p>
        </w:tc>
      </w:tr>
    </w:tbl>
    <w:p w14:paraId="63AB9A1E" w14:textId="078E4366" w:rsidR="007B2E9C" w:rsidRDefault="00F540FD"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sz w:val="24"/>
          <w:szCs w:val="24"/>
        </w:rPr>
        <w:lastRenderedPageBreak/>
        <w:t xml:space="preserve">Fuente: </w:t>
      </w:r>
      <w:r w:rsidR="001C60EE" w:rsidRPr="004F29CE">
        <w:rPr>
          <w:rFonts w:ascii="Times New Roman" w:hAnsi="Times New Roman" w:cs="Times New Roman"/>
          <w:sz w:val="24"/>
          <w:szCs w:val="24"/>
        </w:rPr>
        <w:t>E</w:t>
      </w:r>
      <w:r w:rsidRPr="004F29CE">
        <w:rPr>
          <w:rFonts w:ascii="Times New Roman" w:hAnsi="Times New Roman" w:cs="Times New Roman"/>
          <w:sz w:val="24"/>
          <w:szCs w:val="24"/>
        </w:rPr>
        <w:t>laboración propia</w:t>
      </w:r>
    </w:p>
    <w:p w14:paraId="494464F6" w14:textId="7F14E160"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alumnos coincidieron con lo expuesto por los docentes. “Primero nos explicaban con diapositivas o documentos, luego nos ponían a hacer prácticas y ejercicios a realizar y después mandarlos para calificarlos” (E1). “Mediante la pantalla compartida podíamos seguir los ejercicios que el profesor nos ensañaba”</w:t>
      </w:r>
      <w:r w:rsidR="001C60EE">
        <w:rPr>
          <w:rFonts w:ascii="Times New Roman" w:hAnsi="Times New Roman" w:cs="Times New Roman"/>
          <w:sz w:val="24"/>
          <w:szCs w:val="24"/>
        </w:rPr>
        <w:t xml:space="preserve"> </w:t>
      </w:r>
      <w:r>
        <w:rPr>
          <w:rFonts w:ascii="Times New Roman" w:hAnsi="Times New Roman" w:cs="Times New Roman"/>
          <w:sz w:val="24"/>
          <w:szCs w:val="24"/>
        </w:rPr>
        <w:t>(E3). “Se explicaba la clase y nos asignaban diferentes ejercicios que teníamos que desarrollar”</w:t>
      </w:r>
      <w:r w:rsidR="001C60EE">
        <w:rPr>
          <w:rFonts w:ascii="Times New Roman" w:hAnsi="Times New Roman" w:cs="Times New Roman"/>
          <w:sz w:val="24"/>
          <w:szCs w:val="24"/>
        </w:rPr>
        <w:t xml:space="preserve"> </w:t>
      </w:r>
      <w:r>
        <w:rPr>
          <w:rFonts w:ascii="Times New Roman" w:hAnsi="Times New Roman" w:cs="Times New Roman"/>
          <w:sz w:val="24"/>
          <w:szCs w:val="24"/>
        </w:rPr>
        <w:t>(E5).</w:t>
      </w:r>
    </w:p>
    <w:p w14:paraId="5F172C24" w14:textId="77777777" w:rsidR="004F29CE" w:rsidRDefault="004F29CE" w:rsidP="004F29CE">
      <w:pPr>
        <w:spacing w:after="0" w:line="360" w:lineRule="auto"/>
        <w:ind w:firstLine="708"/>
        <w:jc w:val="both"/>
        <w:rPr>
          <w:rFonts w:ascii="Times New Roman" w:hAnsi="Times New Roman" w:cs="Times New Roman"/>
          <w:sz w:val="24"/>
          <w:szCs w:val="24"/>
        </w:rPr>
      </w:pPr>
    </w:p>
    <w:p w14:paraId="5FE21911" w14:textId="7AD477EC" w:rsidR="007B2E9C" w:rsidRPr="00CC24F0" w:rsidRDefault="007B2E9C" w:rsidP="004F29CE">
      <w:pPr>
        <w:pStyle w:val="Ttulo3"/>
        <w:spacing w:after="0"/>
        <w:rPr>
          <w:sz w:val="26"/>
          <w:szCs w:val="26"/>
        </w:rPr>
      </w:pPr>
      <w:r w:rsidRPr="00CC24F0">
        <w:rPr>
          <w:sz w:val="26"/>
          <w:szCs w:val="26"/>
        </w:rPr>
        <w:t>¿Cómo fue la evaluación del curso?</w:t>
      </w:r>
      <w:r w:rsidR="001C60EE" w:rsidRPr="00CC24F0">
        <w:rPr>
          <w:sz w:val="26"/>
          <w:szCs w:val="26"/>
        </w:rPr>
        <w:t xml:space="preserve"> </w:t>
      </w:r>
    </w:p>
    <w:p w14:paraId="3D6875F1" w14:textId="77777777" w:rsidR="001C60EE"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la dinámica de la evaluación, D2 aplicó exámenes teóricos de opción múltiple y exámenes prácticos. Ambos se tenían que contestar durante la sesión de clase y los alumnos tenían un tiempo reducido para responderlos. Para D3, las evaluaciones fueron prácticas y consistieron en la elaboración de un programa en una hora como máximo, dentro de la sesión de clase. D4 también hizo exámenes teóricos, pero, por el contrario, los alumnos los contestaron fuera del horario de clase.</w:t>
      </w:r>
      <w:r w:rsidR="00E96876">
        <w:rPr>
          <w:rFonts w:ascii="Times New Roman" w:hAnsi="Times New Roman" w:cs="Times New Roman"/>
          <w:sz w:val="24"/>
          <w:szCs w:val="24"/>
        </w:rPr>
        <w:t xml:space="preserve"> </w:t>
      </w:r>
      <w:r>
        <w:rPr>
          <w:rFonts w:ascii="Times New Roman" w:hAnsi="Times New Roman" w:cs="Times New Roman"/>
          <w:sz w:val="24"/>
          <w:szCs w:val="24"/>
        </w:rPr>
        <w:t>D4 rediseñó sus exámenes para que las preguntas no fueran tan obvias en su respuesta, sino que mostraran casos aplicados que requirieran cierto razonamiento. D5 evaluó el curso solamente con las actividades realizadas a lo largo del curso. Decidió esto porque antes de que la contingencia iniciara, el grupo ya había resuelto un examen.</w:t>
      </w:r>
    </w:p>
    <w:p w14:paraId="17030043" w14:textId="66499990"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alumnos, por su parte, expresaron que la evaluación de sus materias prácticas fue buena y que no varió en comparación con la modalidad presencial. “Prácticamente (fue) en la misma forma que en la modalidad presencial” (E1). “Fue una buena evaluación</w:t>
      </w:r>
      <w:r w:rsidR="001C60EE">
        <w:rPr>
          <w:rFonts w:ascii="Times New Roman" w:hAnsi="Times New Roman" w:cs="Times New Roman"/>
          <w:sz w:val="24"/>
          <w:szCs w:val="24"/>
        </w:rPr>
        <w:t>,</w:t>
      </w:r>
      <w:r>
        <w:rPr>
          <w:rFonts w:ascii="Times New Roman" w:hAnsi="Times New Roman" w:cs="Times New Roman"/>
          <w:sz w:val="24"/>
          <w:szCs w:val="24"/>
        </w:rPr>
        <w:t xml:space="preserve"> ya que se tomó en cuenta tanto los trabajos en clase, las tareas y</w:t>
      </w:r>
      <w:r w:rsidR="001C60EE">
        <w:rPr>
          <w:rFonts w:ascii="Times New Roman" w:hAnsi="Times New Roman" w:cs="Times New Roman"/>
          <w:sz w:val="24"/>
          <w:szCs w:val="24"/>
        </w:rPr>
        <w:t>,</w:t>
      </w:r>
      <w:r>
        <w:rPr>
          <w:rFonts w:ascii="Times New Roman" w:hAnsi="Times New Roman" w:cs="Times New Roman"/>
          <w:sz w:val="24"/>
          <w:szCs w:val="24"/>
        </w:rPr>
        <w:t xml:space="preserve"> por supuesto, los exámenes” (E2). “Me fue bastante bien. No variaba mucho la manera de evaluar a la presencial” (E6).</w:t>
      </w:r>
    </w:p>
    <w:p w14:paraId="692DD14B" w14:textId="77777777" w:rsidR="007B2E9C" w:rsidRPr="00620A9F" w:rsidRDefault="007B2E9C" w:rsidP="004F29CE">
      <w:pPr>
        <w:spacing w:after="0" w:line="360" w:lineRule="auto"/>
        <w:rPr>
          <w:rFonts w:ascii="Times New Roman" w:hAnsi="Times New Roman" w:cs="Times New Roman"/>
          <w:sz w:val="24"/>
          <w:szCs w:val="24"/>
        </w:rPr>
      </w:pPr>
    </w:p>
    <w:p w14:paraId="1DC32AFA" w14:textId="77777777" w:rsidR="007B2E9C" w:rsidRDefault="007B2E9C" w:rsidP="004F29CE">
      <w:pPr>
        <w:pStyle w:val="Ttulo2"/>
        <w:spacing w:after="0"/>
      </w:pPr>
      <w:r>
        <w:t>Alumnos</w:t>
      </w:r>
    </w:p>
    <w:p w14:paraId="63546E8B" w14:textId="30951150" w:rsidR="007B2E9C" w:rsidRPr="00CC24F0" w:rsidRDefault="007B2E9C" w:rsidP="004F29CE">
      <w:pPr>
        <w:pStyle w:val="Ttulo3"/>
        <w:spacing w:after="0"/>
        <w:rPr>
          <w:sz w:val="26"/>
          <w:szCs w:val="26"/>
        </w:rPr>
      </w:pPr>
      <w:r w:rsidRPr="00CC24F0">
        <w:rPr>
          <w:sz w:val="26"/>
          <w:szCs w:val="26"/>
        </w:rPr>
        <w:t>¿Cómo fue la comunicación maestro-alumno?</w:t>
      </w:r>
      <w:r w:rsidR="001C60EE" w:rsidRPr="00CC24F0">
        <w:rPr>
          <w:sz w:val="26"/>
          <w:szCs w:val="26"/>
        </w:rPr>
        <w:t xml:space="preserve"> </w:t>
      </w:r>
    </w:p>
    <w:p w14:paraId="1284E440" w14:textId="77777777" w:rsidR="001C60EE" w:rsidRDefault="007B2E9C" w:rsidP="004F29CE">
      <w:pPr>
        <w:spacing w:after="0" w:line="360" w:lineRule="auto"/>
        <w:ind w:firstLine="708"/>
        <w:jc w:val="both"/>
        <w:rPr>
          <w:rFonts w:ascii="Times New Roman" w:hAnsi="Times New Roman" w:cs="Times New Roman"/>
          <w:sz w:val="24"/>
          <w:szCs w:val="24"/>
        </w:rPr>
      </w:pPr>
      <w:r w:rsidRPr="00967DFF">
        <w:rPr>
          <w:rFonts w:ascii="Times New Roman" w:hAnsi="Times New Roman" w:cs="Times New Roman"/>
          <w:sz w:val="24"/>
          <w:szCs w:val="24"/>
        </w:rPr>
        <w:t xml:space="preserve">Los cinco </w:t>
      </w:r>
      <w:r>
        <w:rPr>
          <w:rFonts w:ascii="Times New Roman" w:hAnsi="Times New Roman" w:cs="Times New Roman"/>
          <w:sz w:val="24"/>
          <w:szCs w:val="24"/>
        </w:rPr>
        <w:t xml:space="preserve">profesores </w:t>
      </w:r>
      <w:r w:rsidRPr="00967DFF">
        <w:rPr>
          <w:rFonts w:ascii="Times New Roman" w:hAnsi="Times New Roman" w:cs="Times New Roman"/>
          <w:sz w:val="24"/>
          <w:szCs w:val="24"/>
        </w:rPr>
        <w:t xml:space="preserve">entrevistados coincidieron en que la comunicación a través de </w:t>
      </w:r>
      <w:r w:rsidRPr="001C60EE">
        <w:rPr>
          <w:rFonts w:ascii="Times New Roman" w:hAnsi="Times New Roman" w:cs="Times New Roman"/>
          <w:iCs/>
          <w:sz w:val="24"/>
          <w:szCs w:val="24"/>
        </w:rPr>
        <w:t>T</w:t>
      </w:r>
      <w:r w:rsidR="005622E2" w:rsidRPr="001C60EE">
        <w:rPr>
          <w:rFonts w:ascii="Times New Roman" w:hAnsi="Times New Roman" w:cs="Times New Roman"/>
          <w:iCs/>
          <w:sz w:val="24"/>
          <w:szCs w:val="24"/>
        </w:rPr>
        <w:t>eams</w:t>
      </w:r>
      <w:r w:rsidRPr="00967DFF">
        <w:rPr>
          <w:rFonts w:ascii="Times New Roman" w:hAnsi="Times New Roman" w:cs="Times New Roman"/>
          <w:sz w:val="24"/>
          <w:szCs w:val="24"/>
        </w:rPr>
        <w:t xml:space="preserve"> fue buena, “bastante fluida” (D1), “muy abierta, yo siempre estaba disponible para ellos (…)</w:t>
      </w:r>
      <w:r w:rsidR="001C60EE">
        <w:rPr>
          <w:rFonts w:ascii="Times New Roman" w:hAnsi="Times New Roman" w:cs="Times New Roman"/>
          <w:sz w:val="24"/>
          <w:szCs w:val="24"/>
        </w:rPr>
        <w:t>,</w:t>
      </w:r>
      <w:r w:rsidRPr="00967DFF">
        <w:rPr>
          <w:rFonts w:ascii="Times New Roman" w:hAnsi="Times New Roman" w:cs="Times New Roman"/>
          <w:sz w:val="24"/>
          <w:szCs w:val="24"/>
        </w:rPr>
        <w:t xml:space="preserve"> insistí mucho en que se comunicaran” (D3), “muy fluida, (los alumnos fueron) explícitos en sus mensajes, su confianza fue aumentando y no tuvieron límite” (D4), “excelente y con la confianza de decir si tienen dudas o neces</w:t>
      </w:r>
      <w:r w:rsidR="001C60EE">
        <w:rPr>
          <w:rFonts w:ascii="Times New Roman" w:hAnsi="Times New Roman" w:cs="Times New Roman"/>
          <w:sz w:val="24"/>
          <w:szCs w:val="24"/>
        </w:rPr>
        <w:t xml:space="preserve">idades” (D5). D2 profundizó: </w:t>
      </w:r>
      <w:r w:rsidR="001C60EE">
        <w:rPr>
          <w:rFonts w:ascii="Times New Roman" w:hAnsi="Times New Roman" w:cs="Times New Roman"/>
          <w:sz w:val="24"/>
          <w:szCs w:val="24"/>
        </w:rPr>
        <w:lastRenderedPageBreak/>
        <w:t>“(L</w:t>
      </w:r>
      <w:r w:rsidRPr="00967DFF">
        <w:rPr>
          <w:rFonts w:ascii="Times New Roman" w:hAnsi="Times New Roman" w:cs="Times New Roman"/>
          <w:sz w:val="24"/>
          <w:szCs w:val="24"/>
        </w:rPr>
        <w:t>os alumnos) me mandaban muchos mensajes y los contestaba en ese mismo rato, incluso hasta muy noche”.</w:t>
      </w:r>
    </w:p>
    <w:p w14:paraId="5C061944" w14:textId="17053C1E"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alumnos también coincidieron en que la comunicación con sus profesores fue buena</w:t>
      </w:r>
      <w:r w:rsidR="001C60EE">
        <w:rPr>
          <w:rFonts w:ascii="Times New Roman" w:hAnsi="Times New Roman" w:cs="Times New Roman"/>
          <w:sz w:val="24"/>
          <w:szCs w:val="24"/>
        </w:rPr>
        <w:t>: “(L</w:t>
      </w:r>
      <w:r>
        <w:rPr>
          <w:rFonts w:ascii="Times New Roman" w:hAnsi="Times New Roman" w:cs="Times New Roman"/>
          <w:sz w:val="24"/>
          <w:szCs w:val="24"/>
        </w:rPr>
        <w:t>os profesores) estaban al pendiente de que pudiéramos entender las cosas” (E2). “(La comunicación estuvo) bien. Es algo más personal y confidente, así que me parece estupenda” (E3). “(La comunicación estuvo) bien, normal, más personal en comparación a cuando es presencial” (E4).</w:t>
      </w:r>
    </w:p>
    <w:p w14:paraId="3EE018F9" w14:textId="77777777" w:rsidR="004F29CE" w:rsidRPr="00967DFF" w:rsidRDefault="004F29CE" w:rsidP="004F29CE">
      <w:pPr>
        <w:spacing w:after="0" w:line="360" w:lineRule="auto"/>
        <w:ind w:firstLine="708"/>
        <w:jc w:val="both"/>
        <w:rPr>
          <w:rFonts w:ascii="Times New Roman" w:hAnsi="Times New Roman" w:cs="Times New Roman"/>
          <w:sz w:val="24"/>
          <w:szCs w:val="24"/>
        </w:rPr>
      </w:pPr>
    </w:p>
    <w:p w14:paraId="71041F2A" w14:textId="6252913D" w:rsidR="007B2E9C" w:rsidRPr="00CC24F0" w:rsidRDefault="007B2E9C" w:rsidP="004F29CE">
      <w:pPr>
        <w:pStyle w:val="Ttulo3"/>
        <w:spacing w:after="0"/>
        <w:rPr>
          <w:sz w:val="26"/>
          <w:szCs w:val="26"/>
        </w:rPr>
      </w:pPr>
      <w:r w:rsidRPr="00CC24F0">
        <w:rPr>
          <w:sz w:val="26"/>
          <w:szCs w:val="26"/>
        </w:rPr>
        <w:t>¿Cómo se resolvían las dudas de los alumnos?</w:t>
      </w:r>
      <w:r w:rsidR="001C60EE" w:rsidRPr="00CC24F0">
        <w:rPr>
          <w:sz w:val="26"/>
          <w:szCs w:val="26"/>
        </w:rPr>
        <w:t xml:space="preserve"> </w:t>
      </w:r>
    </w:p>
    <w:p w14:paraId="462C89D1" w14:textId="20D48DE6" w:rsidR="007B2E9C" w:rsidRDefault="007B2E9C" w:rsidP="004F29CE">
      <w:pPr>
        <w:spacing w:after="0" w:line="360" w:lineRule="auto"/>
        <w:ind w:firstLine="708"/>
        <w:jc w:val="both"/>
        <w:rPr>
          <w:rFonts w:ascii="Times New Roman" w:hAnsi="Times New Roman" w:cs="Times New Roman"/>
          <w:sz w:val="24"/>
          <w:szCs w:val="24"/>
        </w:rPr>
      </w:pPr>
      <w:r w:rsidRPr="00967DFF">
        <w:rPr>
          <w:rFonts w:ascii="Times New Roman" w:hAnsi="Times New Roman" w:cs="Times New Roman"/>
          <w:sz w:val="24"/>
          <w:szCs w:val="24"/>
        </w:rPr>
        <w:t>Durante las sesiones de clase había retroalimentación sobre las prácticas (D1), pero también solución de dudas (D3, D4), las cuales se podían manifestar por chat o a través del micrófono (D4, D5).</w:t>
      </w:r>
      <w:r w:rsidR="00E96876">
        <w:rPr>
          <w:rFonts w:ascii="Times New Roman" w:hAnsi="Times New Roman" w:cs="Times New Roman"/>
          <w:sz w:val="24"/>
          <w:szCs w:val="24"/>
        </w:rPr>
        <w:t xml:space="preserve"> </w:t>
      </w:r>
      <w:r w:rsidRPr="00967DFF">
        <w:rPr>
          <w:rFonts w:ascii="Times New Roman" w:hAnsi="Times New Roman" w:cs="Times New Roman"/>
          <w:sz w:val="24"/>
          <w:szCs w:val="24"/>
        </w:rPr>
        <w:t>Otro medio de solución de dudas era a través de la funcionalidad de “compartir pantalla”, “ellos compartían su escritorio y se abría debate a toda la clase” (D3), “(yo) compartía mi pantalla y hacía el procedimiento paso a paso (…)</w:t>
      </w:r>
      <w:r w:rsidR="001C60EE">
        <w:rPr>
          <w:rFonts w:ascii="Times New Roman" w:hAnsi="Times New Roman" w:cs="Times New Roman"/>
          <w:sz w:val="24"/>
          <w:szCs w:val="24"/>
        </w:rPr>
        <w:t>;</w:t>
      </w:r>
      <w:r w:rsidRPr="00967DFF">
        <w:rPr>
          <w:rFonts w:ascii="Times New Roman" w:hAnsi="Times New Roman" w:cs="Times New Roman"/>
          <w:sz w:val="24"/>
          <w:szCs w:val="24"/>
        </w:rPr>
        <w:t xml:space="preserve"> si no captaban, ellos compartían su pantalla y yo les iba diciendo el procedimiento paso a paso” (D2).</w:t>
      </w:r>
      <w:r w:rsidR="00E96876">
        <w:rPr>
          <w:rFonts w:ascii="Times New Roman" w:hAnsi="Times New Roman" w:cs="Times New Roman"/>
          <w:sz w:val="24"/>
          <w:szCs w:val="24"/>
        </w:rPr>
        <w:t xml:space="preserve"> </w:t>
      </w:r>
      <w:r w:rsidRPr="00967DFF">
        <w:rPr>
          <w:rFonts w:ascii="Times New Roman" w:hAnsi="Times New Roman" w:cs="Times New Roman"/>
          <w:sz w:val="24"/>
          <w:szCs w:val="24"/>
        </w:rPr>
        <w:t xml:space="preserve">Las dudas podían surgir en clase o fuera de ella. Sin embargo, se manifestaron y se solucionaron principalmente a través de la herramienta </w:t>
      </w:r>
      <w:r w:rsidRPr="001C60EE">
        <w:rPr>
          <w:rFonts w:ascii="Times New Roman" w:hAnsi="Times New Roman" w:cs="Times New Roman"/>
          <w:iCs/>
          <w:sz w:val="24"/>
          <w:szCs w:val="24"/>
        </w:rPr>
        <w:t>T</w:t>
      </w:r>
      <w:r w:rsidR="005622E2" w:rsidRPr="001C60EE">
        <w:rPr>
          <w:rFonts w:ascii="Times New Roman" w:hAnsi="Times New Roman" w:cs="Times New Roman"/>
          <w:iCs/>
          <w:sz w:val="24"/>
          <w:szCs w:val="24"/>
        </w:rPr>
        <w:t>eams</w:t>
      </w:r>
      <w:r w:rsidRPr="00967DFF">
        <w:rPr>
          <w:rFonts w:ascii="Times New Roman" w:hAnsi="Times New Roman" w:cs="Times New Roman"/>
          <w:sz w:val="24"/>
          <w:szCs w:val="24"/>
        </w:rPr>
        <w:t xml:space="preserve">. “En </w:t>
      </w:r>
      <w:r w:rsidR="001C60EE" w:rsidRPr="001C60EE">
        <w:rPr>
          <w:rFonts w:ascii="Times New Roman" w:hAnsi="Times New Roman" w:cs="Times New Roman"/>
          <w:i/>
          <w:sz w:val="24"/>
          <w:szCs w:val="24"/>
        </w:rPr>
        <w:t>B</w:t>
      </w:r>
      <w:r w:rsidRPr="001C60EE">
        <w:rPr>
          <w:rFonts w:ascii="Times New Roman" w:hAnsi="Times New Roman" w:cs="Times New Roman"/>
          <w:i/>
          <w:sz w:val="24"/>
          <w:szCs w:val="24"/>
        </w:rPr>
        <w:t>ase de datos avanzada</w:t>
      </w:r>
      <w:r w:rsidRPr="00967DFF">
        <w:rPr>
          <w:rFonts w:ascii="Times New Roman" w:hAnsi="Times New Roman" w:cs="Times New Roman"/>
          <w:sz w:val="24"/>
          <w:szCs w:val="24"/>
        </w:rPr>
        <w:t xml:space="preserve"> hacían muchas preguntas (…)</w:t>
      </w:r>
      <w:r w:rsidR="001C60EE">
        <w:rPr>
          <w:rFonts w:ascii="Times New Roman" w:hAnsi="Times New Roman" w:cs="Times New Roman"/>
          <w:sz w:val="24"/>
          <w:szCs w:val="24"/>
        </w:rPr>
        <w:t>.</w:t>
      </w:r>
      <w:r w:rsidRPr="00967DFF">
        <w:rPr>
          <w:rFonts w:ascii="Times New Roman" w:hAnsi="Times New Roman" w:cs="Times New Roman"/>
          <w:sz w:val="24"/>
          <w:szCs w:val="24"/>
        </w:rPr>
        <w:t xml:space="preserve"> Hay sesiones grabadas en donde casi todo el tiempo son preguntas (…)</w:t>
      </w:r>
      <w:r w:rsidR="001C60EE">
        <w:rPr>
          <w:rFonts w:ascii="Times New Roman" w:hAnsi="Times New Roman" w:cs="Times New Roman"/>
          <w:sz w:val="24"/>
          <w:szCs w:val="24"/>
        </w:rPr>
        <w:t>.</w:t>
      </w:r>
      <w:r w:rsidRPr="00967DFF">
        <w:rPr>
          <w:rFonts w:ascii="Times New Roman" w:hAnsi="Times New Roman" w:cs="Times New Roman"/>
          <w:sz w:val="24"/>
          <w:szCs w:val="24"/>
        </w:rPr>
        <w:t xml:space="preserve"> En el caso de programación casi no preguntaban durante clase y luego me enviaban todas las dudas por chat, excepcionalmente por Whats</w:t>
      </w:r>
      <w:r w:rsidR="001C60EE">
        <w:rPr>
          <w:rFonts w:ascii="Times New Roman" w:hAnsi="Times New Roman" w:cs="Times New Roman"/>
          <w:sz w:val="24"/>
          <w:szCs w:val="24"/>
        </w:rPr>
        <w:t>a</w:t>
      </w:r>
      <w:r w:rsidRPr="00967DFF">
        <w:rPr>
          <w:rFonts w:ascii="Times New Roman" w:hAnsi="Times New Roman" w:cs="Times New Roman"/>
          <w:sz w:val="24"/>
          <w:szCs w:val="24"/>
        </w:rPr>
        <w:t xml:space="preserve">pp” (D4). “Los alumnos no usaron el correo electrónico. Prefirieron el chat. La solución de dudas fuera de clase fue a través del chat” (D1). Además de las preguntas aisladas, D2 y D4 impartieron sesiones de asesoría más extensas. “A una alumna le di asesoría personalizada y le dediqué mucho tiempo” (D4). “Impartí dos sesiones virtuales para asesoría </w:t>
      </w:r>
      <w:r>
        <w:rPr>
          <w:rFonts w:ascii="Times New Roman" w:hAnsi="Times New Roman" w:cs="Times New Roman"/>
          <w:sz w:val="24"/>
          <w:szCs w:val="24"/>
        </w:rPr>
        <w:t xml:space="preserve">especial </w:t>
      </w:r>
      <w:r w:rsidRPr="00967DFF">
        <w:rPr>
          <w:rFonts w:ascii="Times New Roman" w:hAnsi="Times New Roman" w:cs="Times New Roman"/>
          <w:sz w:val="24"/>
          <w:szCs w:val="24"/>
        </w:rPr>
        <w:t xml:space="preserve">a través de </w:t>
      </w:r>
      <w:r w:rsidRPr="001C60EE">
        <w:rPr>
          <w:rFonts w:ascii="Times New Roman" w:hAnsi="Times New Roman" w:cs="Times New Roman"/>
          <w:iCs/>
          <w:sz w:val="24"/>
          <w:szCs w:val="24"/>
        </w:rPr>
        <w:t>T</w:t>
      </w:r>
      <w:r w:rsidR="005622E2" w:rsidRPr="001C60EE">
        <w:rPr>
          <w:rFonts w:ascii="Times New Roman" w:hAnsi="Times New Roman" w:cs="Times New Roman"/>
          <w:iCs/>
          <w:sz w:val="24"/>
          <w:szCs w:val="24"/>
        </w:rPr>
        <w:t>eams</w:t>
      </w:r>
      <w:r w:rsidRPr="00967DFF">
        <w:rPr>
          <w:rFonts w:ascii="Times New Roman" w:hAnsi="Times New Roman" w:cs="Times New Roman"/>
          <w:sz w:val="24"/>
          <w:szCs w:val="24"/>
        </w:rPr>
        <w:t>” (D2).</w:t>
      </w:r>
      <w:r w:rsidR="001C60EE">
        <w:rPr>
          <w:rFonts w:ascii="Times New Roman" w:hAnsi="Times New Roman" w:cs="Times New Roman"/>
          <w:sz w:val="24"/>
          <w:szCs w:val="24"/>
        </w:rPr>
        <w:t xml:space="preserve"> </w:t>
      </w:r>
    </w:p>
    <w:p w14:paraId="35AFDEA2" w14:textId="362AECA3"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alumnos destacaron que el chat de </w:t>
      </w:r>
      <w:r w:rsidRPr="001C60EE">
        <w:rPr>
          <w:rFonts w:ascii="Times New Roman" w:hAnsi="Times New Roman" w:cs="Times New Roman"/>
          <w:iCs/>
          <w:sz w:val="24"/>
          <w:szCs w:val="24"/>
        </w:rPr>
        <w:t>Teams</w:t>
      </w:r>
      <w:r>
        <w:rPr>
          <w:rFonts w:ascii="Times New Roman" w:hAnsi="Times New Roman" w:cs="Times New Roman"/>
          <w:sz w:val="24"/>
          <w:szCs w:val="24"/>
        </w:rPr>
        <w:t xml:space="preserve"> fue de mucha utilidad para manifestar y aclarar sus dudas (E3, E4, E5, E6). Además, no todo se lo preguntaban al profesor</w:t>
      </w:r>
      <w:r w:rsidR="001C60EE">
        <w:rPr>
          <w:rFonts w:ascii="Times New Roman" w:hAnsi="Times New Roman" w:cs="Times New Roman"/>
          <w:sz w:val="24"/>
          <w:szCs w:val="24"/>
        </w:rPr>
        <w:t>:</w:t>
      </w:r>
      <w:r>
        <w:rPr>
          <w:rFonts w:ascii="Times New Roman" w:hAnsi="Times New Roman" w:cs="Times New Roman"/>
          <w:sz w:val="24"/>
          <w:szCs w:val="24"/>
        </w:rPr>
        <w:t xml:space="preserve"> “No acudía tanto a ellos (a los profesores). Prefería buscar información por mis medios, en internet, para resolver mis preguntas” (E2).</w:t>
      </w:r>
    </w:p>
    <w:p w14:paraId="27C4FD70" w14:textId="77777777" w:rsidR="004F29CE" w:rsidRDefault="004F29CE" w:rsidP="004F29CE">
      <w:pPr>
        <w:spacing w:after="0" w:line="360" w:lineRule="auto"/>
        <w:ind w:firstLine="708"/>
        <w:jc w:val="both"/>
        <w:rPr>
          <w:rFonts w:ascii="Times New Roman" w:hAnsi="Times New Roman" w:cs="Times New Roman"/>
          <w:sz w:val="24"/>
          <w:szCs w:val="24"/>
        </w:rPr>
      </w:pPr>
    </w:p>
    <w:p w14:paraId="41964311" w14:textId="77777777" w:rsidR="004F29CE" w:rsidRDefault="004F29CE" w:rsidP="004F29CE">
      <w:pPr>
        <w:pStyle w:val="Ttulo3"/>
        <w:spacing w:after="0"/>
      </w:pPr>
    </w:p>
    <w:p w14:paraId="24075674" w14:textId="77777777" w:rsidR="004F29CE" w:rsidRDefault="004F29CE" w:rsidP="004F29CE">
      <w:pPr>
        <w:pStyle w:val="Ttulo3"/>
        <w:spacing w:after="0"/>
      </w:pPr>
    </w:p>
    <w:p w14:paraId="4FBD6907" w14:textId="77777777" w:rsidR="004F29CE" w:rsidRDefault="004F29CE" w:rsidP="004F29CE">
      <w:pPr>
        <w:pStyle w:val="Ttulo3"/>
        <w:spacing w:after="0"/>
      </w:pPr>
    </w:p>
    <w:p w14:paraId="36FCC02C" w14:textId="488C76FB" w:rsidR="007B2E9C" w:rsidRPr="00CC24F0" w:rsidRDefault="007B2E9C" w:rsidP="004F29CE">
      <w:pPr>
        <w:pStyle w:val="Ttulo3"/>
        <w:spacing w:after="0"/>
        <w:rPr>
          <w:sz w:val="26"/>
          <w:szCs w:val="26"/>
        </w:rPr>
      </w:pPr>
      <w:r w:rsidRPr="00CC24F0">
        <w:rPr>
          <w:sz w:val="26"/>
          <w:szCs w:val="26"/>
        </w:rPr>
        <w:lastRenderedPageBreak/>
        <w:t>¿Qué retos tuvieron que enfrentar los alumnos?</w:t>
      </w:r>
      <w:r w:rsidR="001C60EE" w:rsidRPr="00CC24F0">
        <w:rPr>
          <w:sz w:val="26"/>
          <w:szCs w:val="26"/>
        </w:rPr>
        <w:t xml:space="preserve"> </w:t>
      </w:r>
    </w:p>
    <w:p w14:paraId="4BAD93B3" w14:textId="77777777" w:rsidR="001C60EE"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docentes coincidieron en que los principales retos que enfrentaron los alumnos fueron la falta de equipos para unirse a las sesiones y hacer las prácticas, así como la falta de conexión a internet. “En el grupo de fundamentos de la informática y metodología de la programación (de primer semestre) siempre hubo muchos problemas de conectividad y muchos alumnos no tenían </w:t>
      </w:r>
      <w:r w:rsidRPr="001C60EE">
        <w:rPr>
          <w:rFonts w:ascii="Times New Roman" w:hAnsi="Times New Roman" w:cs="Times New Roman"/>
          <w:i/>
          <w:sz w:val="24"/>
          <w:szCs w:val="24"/>
        </w:rPr>
        <w:t>laptops</w:t>
      </w:r>
      <w:r>
        <w:rPr>
          <w:rFonts w:ascii="Times New Roman" w:hAnsi="Times New Roman" w:cs="Times New Roman"/>
          <w:sz w:val="24"/>
          <w:szCs w:val="24"/>
        </w:rPr>
        <w:t>. Otros se conectaban a través del móvil” (D1). “Muchos alumnos no tenían micrófono” (D4, D5). Las situaciones familiares o de trabajo también fueron reto para algunos alumnos. “La esposa de un alumno tuvo un bebé y tuvo que ausentarse por algunas sesiones” (D4). “Algunos alumnos que trabajaban por la tarde tuvieron que asistir a su trabajo durante la mañana</w:t>
      </w:r>
      <w:r w:rsidR="001C60EE">
        <w:rPr>
          <w:rFonts w:ascii="Times New Roman" w:hAnsi="Times New Roman" w:cs="Times New Roman"/>
          <w:sz w:val="24"/>
          <w:szCs w:val="24"/>
        </w:rPr>
        <w:t>,</w:t>
      </w:r>
      <w:r>
        <w:rPr>
          <w:rFonts w:ascii="Times New Roman" w:hAnsi="Times New Roman" w:cs="Times New Roman"/>
          <w:sz w:val="24"/>
          <w:szCs w:val="24"/>
        </w:rPr>
        <w:t xml:space="preserve"> pues a causa de la contingencia les cambiaron el horario” (D3, D4).</w:t>
      </w:r>
    </w:p>
    <w:p w14:paraId="5A1E3E5C" w14:textId="313C74D8" w:rsidR="007B2E9C" w:rsidRPr="00967DFF"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los alumnos refirieron mayormente problemas técnicos: “A veces el internet no funcionaba bien y se ponía bien lento y afectaba la comunicación que tenía con el profesor. En otros casos</w:t>
      </w:r>
      <w:r w:rsidR="001C60EE">
        <w:rPr>
          <w:rFonts w:ascii="Times New Roman" w:hAnsi="Times New Roman" w:cs="Times New Roman"/>
          <w:sz w:val="24"/>
          <w:szCs w:val="24"/>
        </w:rPr>
        <w:t>,</w:t>
      </w:r>
      <w:r>
        <w:rPr>
          <w:rFonts w:ascii="Times New Roman" w:hAnsi="Times New Roman" w:cs="Times New Roman"/>
          <w:sz w:val="24"/>
          <w:szCs w:val="24"/>
        </w:rPr>
        <w:t xml:space="preserve"> la computadora tardaba mucho para subir los ejercicios” (E1). “En ocasiones el internet se cortaba y la sesión prácticamente se me cerraba” (E2). “La plataforma no funcionaba como debía y a veces mi cámara tampoco”. (E4). “Tuve problemas de conexión” (E5). “Me quedé sin internet varios días, así que me perdí varias clases. Afortunadamente</w:t>
      </w:r>
      <w:r w:rsidR="001C60EE">
        <w:rPr>
          <w:rFonts w:ascii="Times New Roman" w:hAnsi="Times New Roman" w:cs="Times New Roman"/>
          <w:sz w:val="24"/>
          <w:szCs w:val="24"/>
        </w:rPr>
        <w:t>,</w:t>
      </w:r>
      <w:r>
        <w:rPr>
          <w:rFonts w:ascii="Times New Roman" w:hAnsi="Times New Roman" w:cs="Times New Roman"/>
          <w:sz w:val="24"/>
          <w:szCs w:val="24"/>
        </w:rPr>
        <w:t xml:space="preserve"> pude hablar con los profesores al respecto y no pasó a mayores” (E6).</w:t>
      </w:r>
    </w:p>
    <w:p w14:paraId="4A2C2D64" w14:textId="77777777" w:rsidR="004F29CE" w:rsidRDefault="004F29CE" w:rsidP="004F29CE">
      <w:pPr>
        <w:pStyle w:val="Ttulo2"/>
        <w:spacing w:after="0"/>
      </w:pPr>
    </w:p>
    <w:p w14:paraId="554B236A" w14:textId="30731653" w:rsidR="007B2E9C" w:rsidRDefault="007B2E9C" w:rsidP="004F29CE">
      <w:pPr>
        <w:pStyle w:val="Ttulo2"/>
        <w:spacing w:after="0"/>
      </w:pPr>
      <w:r>
        <w:t>Modalidad en línea</w:t>
      </w:r>
    </w:p>
    <w:p w14:paraId="3E9A8B19" w14:textId="775B61A0" w:rsidR="007B2E9C" w:rsidRPr="00CC24F0" w:rsidRDefault="007B2E9C" w:rsidP="004F29CE">
      <w:pPr>
        <w:pStyle w:val="Ttulo3"/>
        <w:spacing w:after="0"/>
        <w:rPr>
          <w:sz w:val="26"/>
          <w:szCs w:val="26"/>
        </w:rPr>
      </w:pPr>
      <w:r w:rsidRPr="00CC24F0">
        <w:rPr>
          <w:sz w:val="26"/>
          <w:szCs w:val="26"/>
        </w:rPr>
        <w:t xml:space="preserve">¿Qué ventajas perciben los </w:t>
      </w:r>
      <w:r w:rsidR="002D39C3" w:rsidRPr="00CC24F0">
        <w:rPr>
          <w:sz w:val="26"/>
          <w:szCs w:val="26"/>
        </w:rPr>
        <w:t>profesores</w:t>
      </w:r>
      <w:r w:rsidRPr="00CC24F0">
        <w:rPr>
          <w:sz w:val="26"/>
          <w:szCs w:val="26"/>
        </w:rPr>
        <w:t xml:space="preserve"> sobre la docencia de materias prácticas en línea?</w:t>
      </w:r>
      <w:r w:rsidR="001C60EE" w:rsidRPr="00CC24F0">
        <w:rPr>
          <w:sz w:val="26"/>
          <w:szCs w:val="26"/>
        </w:rPr>
        <w:t xml:space="preserve"> </w:t>
      </w:r>
    </w:p>
    <w:p w14:paraId="49D72602" w14:textId="1BD63ADC"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cinco docentes externaron sus opiniones sobre las ventajas que perciben de la modalidad en línea. Esta pregunta fue abierta y no se les sugirió ninguna res</w:t>
      </w:r>
      <w:r w:rsidR="001C60EE">
        <w:rPr>
          <w:rFonts w:ascii="Times New Roman" w:hAnsi="Times New Roman" w:cs="Times New Roman"/>
          <w:sz w:val="24"/>
          <w:szCs w:val="24"/>
        </w:rPr>
        <w:t>puesta. La t</w:t>
      </w:r>
      <w:r>
        <w:rPr>
          <w:rFonts w:ascii="Times New Roman" w:hAnsi="Times New Roman" w:cs="Times New Roman"/>
          <w:sz w:val="24"/>
          <w:szCs w:val="24"/>
        </w:rPr>
        <w:t>abla 6 resume los comentarios de todos</w:t>
      </w:r>
      <w:r w:rsidR="001C60EE">
        <w:rPr>
          <w:rFonts w:ascii="Times New Roman" w:hAnsi="Times New Roman" w:cs="Times New Roman"/>
          <w:sz w:val="24"/>
          <w:szCs w:val="24"/>
        </w:rPr>
        <w:t>.</w:t>
      </w:r>
    </w:p>
    <w:p w14:paraId="049CC21F" w14:textId="0CCFDB95" w:rsidR="004F29CE" w:rsidRDefault="004F29CE" w:rsidP="004F29CE">
      <w:pPr>
        <w:spacing w:after="0" w:line="360" w:lineRule="auto"/>
        <w:ind w:firstLine="708"/>
        <w:jc w:val="both"/>
        <w:rPr>
          <w:rFonts w:ascii="Times New Roman" w:hAnsi="Times New Roman" w:cs="Times New Roman"/>
          <w:sz w:val="24"/>
          <w:szCs w:val="24"/>
        </w:rPr>
      </w:pPr>
    </w:p>
    <w:p w14:paraId="1D279F13" w14:textId="140E5B5F" w:rsidR="004F29CE" w:rsidRDefault="004F29CE" w:rsidP="004F29CE">
      <w:pPr>
        <w:spacing w:after="0" w:line="360" w:lineRule="auto"/>
        <w:ind w:firstLine="708"/>
        <w:jc w:val="both"/>
        <w:rPr>
          <w:rFonts w:ascii="Times New Roman" w:hAnsi="Times New Roman" w:cs="Times New Roman"/>
          <w:sz w:val="24"/>
          <w:szCs w:val="24"/>
        </w:rPr>
      </w:pPr>
    </w:p>
    <w:p w14:paraId="05D3F939" w14:textId="300CAB8B" w:rsidR="004F29CE" w:rsidRDefault="004F29CE" w:rsidP="004F29CE">
      <w:pPr>
        <w:spacing w:after="0" w:line="360" w:lineRule="auto"/>
        <w:ind w:firstLine="708"/>
        <w:jc w:val="both"/>
        <w:rPr>
          <w:rFonts w:ascii="Times New Roman" w:hAnsi="Times New Roman" w:cs="Times New Roman"/>
          <w:sz w:val="24"/>
          <w:szCs w:val="24"/>
        </w:rPr>
      </w:pPr>
    </w:p>
    <w:p w14:paraId="711DB0EF" w14:textId="1B19BEEE" w:rsidR="004F29CE" w:rsidRDefault="004F29CE" w:rsidP="004F29CE">
      <w:pPr>
        <w:spacing w:after="0" w:line="360" w:lineRule="auto"/>
        <w:ind w:firstLine="708"/>
        <w:jc w:val="both"/>
        <w:rPr>
          <w:rFonts w:ascii="Times New Roman" w:hAnsi="Times New Roman" w:cs="Times New Roman"/>
          <w:sz w:val="24"/>
          <w:szCs w:val="24"/>
        </w:rPr>
      </w:pPr>
    </w:p>
    <w:p w14:paraId="45BE7EE9" w14:textId="3817914E" w:rsidR="004F29CE" w:rsidRDefault="004F29CE" w:rsidP="004F29CE">
      <w:pPr>
        <w:spacing w:after="0" w:line="360" w:lineRule="auto"/>
        <w:ind w:firstLine="708"/>
        <w:jc w:val="both"/>
        <w:rPr>
          <w:rFonts w:ascii="Times New Roman" w:hAnsi="Times New Roman" w:cs="Times New Roman"/>
          <w:sz w:val="24"/>
          <w:szCs w:val="24"/>
        </w:rPr>
      </w:pPr>
    </w:p>
    <w:p w14:paraId="7B2E1CF2" w14:textId="33197849" w:rsidR="004F29CE" w:rsidRDefault="004F29CE" w:rsidP="004F29CE">
      <w:pPr>
        <w:spacing w:after="0" w:line="360" w:lineRule="auto"/>
        <w:ind w:firstLine="708"/>
        <w:jc w:val="both"/>
        <w:rPr>
          <w:rFonts w:ascii="Times New Roman" w:hAnsi="Times New Roman" w:cs="Times New Roman"/>
          <w:sz w:val="24"/>
          <w:szCs w:val="24"/>
        </w:rPr>
      </w:pPr>
    </w:p>
    <w:p w14:paraId="73285279" w14:textId="77777777" w:rsidR="004F29CE" w:rsidRDefault="004F29CE" w:rsidP="004F29CE">
      <w:pPr>
        <w:spacing w:after="0" w:line="360" w:lineRule="auto"/>
        <w:ind w:firstLine="708"/>
        <w:jc w:val="both"/>
        <w:rPr>
          <w:rFonts w:ascii="Times New Roman" w:hAnsi="Times New Roman" w:cs="Times New Roman"/>
          <w:sz w:val="24"/>
          <w:szCs w:val="24"/>
        </w:rPr>
      </w:pPr>
    </w:p>
    <w:p w14:paraId="5DD9F217" w14:textId="3B33B1EE" w:rsidR="007B2E9C" w:rsidRPr="004F29CE" w:rsidRDefault="007B2E9C"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b/>
          <w:sz w:val="24"/>
          <w:szCs w:val="24"/>
        </w:rPr>
        <w:lastRenderedPageBreak/>
        <w:t>Tabla 6.</w:t>
      </w:r>
      <w:r w:rsidRPr="004F29CE">
        <w:rPr>
          <w:rFonts w:ascii="Times New Roman" w:hAnsi="Times New Roman" w:cs="Times New Roman"/>
          <w:sz w:val="24"/>
          <w:szCs w:val="24"/>
        </w:rPr>
        <w:t xml:space="preserve"> Ventajas de la modalidad en línea que fueron percibidas por los docentes</w:t>
      </w:r>
    </w:p>
    <w:tbl>
      <w:tblPr>
        <w:tblStyle w:val="Tablaconcuadrcula"/>
        <w:tblW w:w="5000" w:type="pct"/>
        <w:tblLook w:val="04A0" w:firstRow="1" w:lastRow="0" w:firstColumn="1" w:lastColumn="0" w:noHBand="0" w:noVBand="1"/>
      </w:tblPr>
      <w:tblGrid>
        <w:gridCol w:w="6081"/>
        <w:gridCol w:w="558"/>
        <w:gridCol w:w="558"/>
        <w:gridCol w:w="561"/>
        <w:gridCol w:w="560"/>
        <w:gridCol w:w="510"/>
      </w:tblGrid>
      <w:tr w:rsidR="007B2E9C" w:rsidRPr="004F29CE" w14:paraId="23C4B1D7" w14:textId="77777777" w:rsidTr="002E047C">
        <w:tc>
          <w:tcPr>
            <w:tcW w:w="3444" w:type="pct"/>
          </w:tcPr>
          <w:p w14:paraId="0D29549E"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Ventajas percibidas</w:t>
            </w:r>
          </w:p>
        </w:tc>
        <w:tc>
          <w:tcPr>
            <w:tcW w:w="316" w:type="pct"/>
          </w:tcPr>
          <w:p w14:paraId="059FF955"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D1</w:t>
            </w:r>
          </w:p>
        </w:tc>
        <w:tc>
          <w:tcPr>
            <w:tcW w:w="316" w:type="pct"/>
          </w:tcPr>
          <w:p w14:paraId="652CF3BD"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D2</w:t>
            </w:r>
          </w:p>
        </w:tc>
        <w:tc>
          <w:tcPr>
            <w:tcW w:w="318" w:type="pct"/>
          </w:tcPr>
          <w:p w14:paraId="088F8CE7"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D3</w:t>
            </w:r>
          </w:p>
        </w:tc>
        <w:tc>
          <w:tcPr>
            <w:tcW w:w="317" w:type="pct"/>
          </w:tcPr>
          <w:p w14:paraId="061D3B56"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D4</w:t>
            </w:r>
          </w:p>
        </w:tc>
        <w:tc>
          <w:tcPr>
            <w:tcW w:w="289" w:type="pct"/>
          </w:tcPr>
          <w:p w14:paraId="2A79F54F"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D5</w:t>
            </w:r>
          </w:p>
        </w:tc>
      </w:tr>
      <w:tr w:rsidR="007B2E9C" w:rsidRPr="004F29CE" w14:paraId="0720C72A" w14:textId="77777777" w:rsidTr="002E047C">
        <w:tc>
          <w:tcPr>
            <w:tcW w:w="3444" w:type="pct"/>
          </w:tcPr>
          <w:p w14:paraId="4BE74C49"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Me resulta más práctico / cómodo</w:t>
            </w:r>
          </w:p>
        </w:tc>
        <w:tc>
          <w:tcPr>
            <w:tcW w:w="316" w:type="pct"/>
          </w:tcPr>
          <w:p w14:paraId="03667BCB"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6" w:type="pct"/>
          </w:tcPr>
          <w:p w14:paraId="0DA7C41C" w14:textId="77777777" w:rsidR="007B2E9C" w:rsidRPr="004F29CE" w:rsidRDefault="007B2E9C" w:rsidP="004F29CE">
            <w:pPr>
              <w:jc w:val="center"/>
              <w:rPr>
                <w:rFonts w:ascii="Times New Roman" w:hAnsi="Times New Roman" w:cs="Times New Roman"/>
                <w:sz w:val="24"/>
                <w:szCs w:val="24"/>
              </w:rPr>
            </w:pPr>
          </w:p>
        </w:tc>
        <w:tc>
          <w:tcPr>
            <w:tcW w:w="318" w:type="pct"/>
          </w:tcPr>
          <w:p w14:paraId="781B23D6" w14:textId="77777777" w:rsidR="007B2E9C" w:rsidRPr="004F29CE" w:rsidRDefault="007B2E9C" w:rsidP="004F29CE">
            <w:pPr>
              <w:jc w:val="center"/>
              <w:rPr>
                <w:rFonts w:ascii="Times New Roman" w:hAnsi="Times New Roman" w:cs="Times New Roman"/>
                <w:sz w:val="24"/>
                <w:szCs w:val="24"/>
              </w:rPr>
            </w:pPr>
          </w:p>
        </w:tc>
        <w:tc>
          <w:tcPr>
            <w:tcW w:w="317" w:type="pct"/>
          </w:tcPr>
          <w:p w14:paraId="443AB563"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289" w:type="pct"/>
          </w:tcPr>
          <w:p w14:paraId="1B4D7F7E" w14:textId="77777777" w:rsidR="007B2E9C" w:rsidRPr="004F29CE" w:rsidRDefault="007B2E9C" w:rsidP="004F29CE">
            <w:pPr>
              <w:jc w:val="center"/>
              <w:rPr>
                <w:rFonts w:ascii="Times New Roman" w:hAnsi="Times New Roman" w:cs="Times New Roman"/>
                <w:sz w:val="24"/>
                <w:szCs w:val="24"/>
              </w:rPr>
            </w:pPr>
          </w:p>
        </w:tc>
      </w:tr>
      <w:tr w:rsidR="007B2E9C" w:rsidRPr="004F29CE" w14:paraId="1E3A2A02" w14:textId="77777777" w:rsidTr="002E047C">
        <w:tc>
          <w:tcPr>
            <w:tcW w:w="3444" w:type="pct"/>
          </w:tcPr>
          <w:p w14:paraId="0F854730"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No hay necesidad de trasladarse físicamente al campus</w:t>
            </w:r>
          </w:p>
        </w:tc>
        <w:tc>
          <w:tcPr>
            <w:tcW w:w="316" w:type="pct"/>
          </w:tcPr>
          <w:p w14:paraId="0708C75F"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6" w:type="pct"/>
          </w:tcPr>
          <w:p w14:paraId="76D52D33" w14:textId="77777777" w:rsidR="007B2E9C" w:rsidRPr="004F29CE" w:rsidRDefault="007B2E9C" w:rsidP="004F29CE">
            <w:pPr>
              <w:jc w:val="center"/>
              <w:rPr>
                <w:rFonts w:ascii="Times New Roman" w:hAnsi="Times New Roman" w:cs="Times New Roman"/>
                <w:sz w:val="24"/>
                <w:szCs w:val="24"/>
              </w:rPr>
            </w:pPr>
          </w:p>
        </w:tc>
        <w:tc>
          <w:tcPr>
            <w:tcW w:w="318" w:type="pct"/>
          </w:tcPr>
          <w:p w14:paraId="6B33E560" w14:textId="77777777" w:rsidR="007B2E9C" w:rsidRPr="004F29CE" w:rsidRDefault="007B2E9C" w:rsidP="004F29CE">
            <w:pPr>
              <w:jc w:val="center"/>
              <w:rPr>
                <w:rFonts w:ascii="Times New Roman" w:hAnsi="Times New Roman" w:cs="Times New Roman"/>
                <w:sz w:val="24"/>
                <w:szCs w:val="24"/>
              </w:rPr>
            </w:pPr>
          </w:p>
        </w:tc>
        <w:tc>
          <w:tcPr>
            <w:tcW w:w="317" w:type="pct"/>
          </w:tcPr>
          <w:p w14:paraId="40F38AC9"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289" w:type="pct"/>
          </w:tcPr>
          <w:p w14:paraId="5A20250C" w14:textId="77777777" w:rsidR="007B2E9C" w:rsidRPr="004F29CE" w:rsidRDefault="007B2E9C" w:rsidP="004F29CE">
            <w:pPr>
              <w:jc w:val="center"/>
              <w:rPr>
                <w:rFonts w:ascii="Times New Roman" w:hAnsi="Times New Roman" w:cs="Times New Roman"/>
                <w:sz w:val="24"/>
                <w:szCs w:val="24"/>
              </w:rPr>
            </w:pPr>
          </w:p>
        </w:tc>
      </w:tr>
      <w:tr w:rsidR="007B2E9C" w:rsidRPr="004F29CE" w14:paraId="1EBE3D29" w14:textId="77777777" w:rsidTr="002E047C">
        <w:tc>
          <w:tcPr>
            <w:tcW w:w="3444" w:type="pct"/>
          </w:tcPr>
          <w:p w14:paraId="386A50BD"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Es posible estar más al pendiente de la comunicación con los alumnos</w:t>
            </w:r>
          </w:p>
        </w:tc>
        <w:tc>
          <w:tcPr>
            <w:tcW w:w="316" w:type="pct"/>
          </w:tcPr>
          <w:p w14:paraId="61A83D79" w14:textId="77777777" w:rsidR="007B2E9C" w:rsidRPr="004F29CE" w:rsidRDefault="007B2E9C" w:rsidP="004F29CE">
            <w:pPr>
              <w:jc w:val="center"/>
              <w:rPr>
                <w:rFonts w:ascii="Times New Roman" w:hAnsi="Times New Roman" w:cs="Times New Roman"/>
                <w:sz w:val="24"/>
                <w:szCs w:val="24"/>
              </w:rPr>
            </w:pPr>
          </w:p>
        </w:tc>
        <w:tc>
          <w:tcPr>
            <w:tcW w:w="316" w:type="pct"/>
          </w:tcPr>
          <w:p w14:paraId="0E4B2A7E"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8" w:type="pct"/>
          </w:tcPr>
          <w:p w14:paraId="74A9EDF3" w14:textId="77777777" w:rsidR="007B2E9C" w:rsidRPr="004F29CE" w:rsidRDefault="007B2E9C" w:rsidP="004F29CE">
            <w:pPr>
              <w:jc w:val="center"/>
              <w:rPr>
                <w:rFonts w:ascii="Times New Roman" w:hAnsi="Times New Roman" w:cs="Times New Roman"/>
                <w:sz w:val="24"/>
                <w:szCs w:val="24"/>
              </w:rPr>
            </w:pPr>
          </w:p>
        </w:tc>
        <w:tc>
          <w:tcPr>
            <w:tcW w:w="317" w:type="pct"/>
          </w:tcPr>
          <w:p w14:paraId="361A7CBD" w14:textId="77777777" w:rsidR="007B2E9C" w:rsidRPr="004F29CE" w:rsidRDefault="007B2E9C" w:rsidP="004F29CE">
            <w:pPr>
              <w:jc w:val="center"/>
              <w:rPr>
                <w:rFonts w:ascii="Times New Roman" w:hAnsi="Times New Roman" w:cs="Times New Roman"/>
                <w:sz w:val="24"/>
                <w:szCs w:val="24"/>
              </w:rPr>
            </w:pPr>
          </w:p>
        </w:tc>
        <w:tc>
          <w:tcPr>
            <w:tcW w:w="289" w:type="pct"/>
          </w:tcPr>
          <w:p w14:paraId="31302312"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r>
      <w:tr w:rsidR="007B2E9C" w:rsidRPr="004F29CE" w14:paraId="6E45C0FE" w14:textId="77777777" w:rsidTr="002E047C">
        <w:tc>
          <w:tcPr>
            <w:tcW w:w="3444" w:type="pct"/>
          </w:tcPr>
          <w:p w14:paraId="033D1CA6"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Sin tantos distractores como en las sesiones presenciales</w:t>
            </w:r>
          </w:p>
        </w:tc>
        <w:tc>
          <w:tcPr>
            <w:tcW w:w="316" w:type="pct"/>
          </w:tcPr>
          <w:p w14:paraId="5A80BC1C" w14:textId="77777777" w:rsidR="007B2E9C" w:rsidRPr="004F29CE" w:rsidRDefault="007B2E9C" w:rsidP="004F29CE">
            <w:pPr>
              <w:jc w:val="center"/>
              <w:rPr>
                <w:rFonts w:ascii="Times New Roman" w:hAnsi="Times New Roman" w:cs="Times New Roman"/>
                <w:sz w:val="24"/>
                <w:szCs w:val="24"/>
              </w:rPr>
            </w:pPr>
          </w:p>
        </w:tc>
        <w:tc>
          <w:tcPr>
            <w:tcW w:w="316" w:type="pct"/>
          </w:tcPr>
          <w:p w14:paraId="17BD53AC"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8" w:type="pct"/>
          </w:tcPr>
          <w:p w14:paraId="553F9B44"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7" w:type="pct"/>
          </w:tcPr>
          <w:p w14:paraId="043458DF"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289" w:type="pct"/>
          </w:tcPr>
          <w:p w14:paraId="67421C54" w14:textId="77777777" w:rsidR="007B2E9C" w:rsidRPr="004F29CE" w:rsidRDefault="007B2E9C" w:rsidP="004F29CE">
            <w:pPr>
              <w:jc w:val="center"/>
              <w:rPr>
                <w:rFonts w:ascii="Times New Roman" w:hAnsi="Times New Roman" w:cs="Times New Roman"/>
                <w:sz w:val="24"/>
                <w:szCs w:val="24"/>
              </w:rPr>
            </w:pPr>
          </w:p>
        </w:tc>
      </w:tr>
      <w:tr w:rsidR="007B2E9C" w:rsidRPr="004F29CE" w14:paraId="4ABDB3A3" w14:textId="77777777" w:rsidTr="002E047C">
        <w:tc>
          <w:tcPr>
            <w:tcW w:w="3444" w:type="pct"/>
          </w:tcPr>
          <w:p w14:paraId="0509C17E"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 xml:space="preserve">Se ahorra tiempo </w:t>
            </w:r>
          </w:p>
        </w:tc>
        <w:tc>
          <w:tcPr>
            <w:tcW w:w="316" w:type="pct"/>
          </w:tcPr>
          <w:p w14:paraId="6250C3EE" w14:textId="77777777" w:rsidR="007B2E9C" w:rsidRPr="004F29CE" w:rsidRDefault="007B2E9C" w:rsidP="004F29CE">
            <w:pPr>
              <w:jc w:val="center"/>
              <w:rPr>
                <w:rFonts w:ascii="Times New Roman" w:hAnsi="Times New Roman" w:cs="Times New Roman"/>
                <w:sz w:val="24"/>
                <w:szCs w:val="24"/>
              </w:rPr>
            </w:pPr>
          </w:p>
        </w:tc>
        <w:tc>
          <w:tcPr>
            <w:tcW w:w="316" w:type="pct"/>
          </w:tcPr>
          <w:p w14:paraId="4F797466" w14:textId="77777777" w:rsidR="007B2E9C" w:rsidRPr="004F29CE" w:rsidRDefault="007B2E9C" w:rsidP="004F29CE">
            <w:pPr>
              <w:jc w:val="center"/>
              <w:rPr>
                <w:rFonts w:ascii="Times New Roman" w:hAnsi="Times New Roman" w:cs="Times New Roman"/>
                <w:sz w:val="24"/>
                <w:szCs w:val="24"/>
              </w:rPr>
            </w:pPr>
          </w:p>
        </w:tc>
        <w:tc>
          <w:tcPr>
            <w:tcW w:w="318" w:type="pct"/>
          </w:tcPr>
          <w:p w14:paraId="01735F53"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7" w:type="pct"/>
          </w:tcPr>
          <w:p w14:paraId="421CA6B4" w14:textId="77777777" w:rsidR="007B2E9C" w:rsidRPr="004F29CE" w:rsidRDefault="007B2E9C" w:rsidP="004F29CE">
            <w:pPr>
              <w:jc w:val="center"/>
              <w:rPr>
                <w:rFonts w:ascii="Times New Roman" w:hAnsi="Times New Roman" w:cs="Times New Roman"/>
                <w:sz w:val="24"/>
                <w:szCs w:val="24"/>
              </w:rPr>
            </w:pPr>
          </w:p>
        </w:tc>
        <w:tc>
          <w:tcPr>
            <w:tcW w:w="289" w:type="pct"/>
          </w:tcPr>
          <w:p w14:paraId="60342008" w14:textId="77777777" w:rsidR="007B2E9C" w:rsidRPr="004F29CE" w:rsidRDefault="007B2E9C" w:rsidP="004F29CE">
            <w:pPr>
              <w:jc w:val="center"/>
              <w:rPr>
                <w:rFonts w:ascii="Times New Roman" w:hAnsi="Times New Roman" w:cs="Times New Roman"/>
                <w:sz w:val="24"/>
                <w:szCs w:val="24"/>
              </w:rPr>
            </w:pPr>
          </w:p>
        </w:tc>
      </w:tr>
      <w:tr w:rsidR="007B2E9C" w:rsidRPr="004F29CE" w14:paraId="6236D8E3" w14:textId="77777777" w:rsidTr="002E047C">
        <w:tc>
          <w:tcPr>
            <w:tcW w:w="3444" w:type="pct"/>
          </w:tcPr>
          <w:p w14:paraId="6AA16129"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Es posible usar más herramientas tecnológicas</w:t>
            </w:r>
          </w:p>
        </w:tc>
        <w:tc>
          <w:tcPr>
            <w:tcW w:w="316" w:type="pct"/>
          </w:tcPr>
          <w:p w14:paraId="4C193FC7" w14:textId="77777777" w:rsidR="007B2E9C" w:rsidRPr="004F29CE" w:rsidRDefault="007B2E9C" w:rsidP="004F29CE">
            <w:pPr>
              <w:jc w:val="center"/>
              <w:rPr>
                <w:rFonts w:ascii="Times New Roman" w:hAnsi="Times New Roman" w:cs="Times New Roman"/>
                <w:sz w:val="24"/>
                <w:szCs w:val="24"/>
              </w:rPr>
            </w:pPr>
          </w:p>
        </w:tc>
        <w:tc>
          <w:tcPr>
            <w:tcW w:w="316" w:type="pct"/>
          </w:tcPr>
          <w:p w14:paraId="7FB0A5FB" w14:textId="77777777" w:rsidR="007B2E9C" w:rsidRPr="004F29CE" w:rsidRDefault="007B2E9C" w:rsidP="004F29CE">
            <w:pPr>
              <w:jc w:val="center"/>
              <w:rPr>
                <w:rFonts w:ascii="Times New Roman" w:hAnsi="Times New Roman" w:cs="Times New Roman"/>
                <w:sz w:val="24"/>
                <w:szCs w:val="24"/>
              </w:rPr>
            </w:pPr>
          </w:p>
        </w:tc>
        <w:tc>
          <w:tcPr>
            <w:tcW w:w="318" w:type="pct"/>
          </w:tcPr>
          <w:p w14:paraId="36DC9594"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317" w:type="pct"/>
          </w:tcPr>
          <w:p w14:paraId="4763314C" w14:textId="77777777" w:rsidR="007B2E9C" w:rsidRPr="004F29CE" w:rsidRDefault="007B2E9C" w:rsidP="004F29CE">
            <w:pPr>
              <w:jc w:val="center"/>
              <w:rPr>
                <w:rFonts w:ascii="Times New Roman" w:hAnsi="Times New Roman" w:cs="Times New Roman"/>
                <w:sz w:val="24"/>
                <w:szCs w:val="24"/>
              </w:rPr>
            </w:pPr>
          </w:p>
        </w:tc>
        <w:tc>
          <w:tcPr>
            <w:tcW w:w="289" w:type="pct"/>
          </w:tcPr>
          <w:p w14:paraId="436704FB"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r>
      <w:tr w:rsidR="007B2E9C" w:rsidRPr="004F29CE" w14:paraId="65C7AEE0" w14:textId="77777777" w:rsidTr="002E047C">
        <w:tc>
          <w:tcPr>
            <w:tcW w:w="3444" w:type="pct"/>
          </w:tcPr>
          <w:p w14:paraId="6D2B7625"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Es más conveniente para complementar la docencia con otras actividades personales</w:t>
            </w:r>
          </w:p>
        </w:tc>
        <w:tc>
          <w:tcPr>
            <w:tcW w:w="316" w:type="pct"/>
          </w:tcPr>
          <w:p w14:paraId="3760690C" w14:textId="77777777" w:rsidR="007B2E9C" w:rsidRPr="004F29CE" w:rsidRDefault="007B2E9C" w:rsidP="004F29CE">
            <w:pPr>
              <w:jc w:val="center"/>
              <w:rPr>
                <w:rFonts w:ascii="Times New Roman" w:hAnsi="Times New Roman" w:cs="Times New Roman"/>
                <w:sz w:val="24"/>
                <w:szCs w:val="24"/>
              </w:rPr>
            </w:pPr>
          </w:p>
        </w:tc>
        <w:tc>
          <w:tcPr>
            <w:tcW w:w="316" w:type="pct"/>
          </w:tcPr>
          <w:p w14:paraId="08AAB1BA" w14:textId="77777777" w:rsidR="007B2E9C" w:rsidRPr="004F29CE" w:rsidRDefault="007B2E9C" w:rsidP="004F29CE">
            <w:pPr>
              <w:jc w:val="center"/>
              <w:rPr>
                <w:rFonts w:ascii="Times New Roman" w:hAnsi="Times New Roman" w:cs="Times New Roman"/>
                <w:sz w:val="24"/>
                <w:szCs w:val="24"/>
              </w:rPr>
            </w:pPr>
          </w:p>
        </w:tc>
        <w:tc>
          <w:tcPr>
            <w:tcW w:w="318" w:type="pct"/>
          </w:tcPr>
          <w:p w14:paraId="1770E12C" w14:textId="77777777" w:rsidR="007B2E9C" w:rsidRPr="004F29CE" w:rsidRDefault="007B2E9C" w:rsidP="004F29CE">
            <w:pPr>
              <w:jc w:val="center"/>
              <w:rPr>
                <w:rFonts w:ascii="Times New Roman" w:hAnsi="Times New Roman" w:cs="Times New Roman"/>
                <w:sz w:val="24"/>
                <w:szCs w:val="24"/>
              </w:rPr>
            </w:pPr>
          </w:p>
        </w:tc>
        <w:tc>
          <w:tcPr>
            <w:tcW w:w="317" w:type="pct"/>
          </w:tcPr>
          <w:p w14:paraId="607B1C17"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289" w:type="pct"/>
          </w:tcPr>
          <w:p w14:paraId="6DF186A7" w14:textId="77777777" w:rsidR="007B2E9C" w:rsidRPr="004F29CE" w:rsidRDefault="007B2E9C" w:rsidP="004F29CE">
            <w:pPr>
              <w:jc w:val="center"/>
              <w:rPr>
                <w:rFonts w:ascii="Times New Roman" w:hAnsi="Times New Roman" w:cs="Times New Roman"/>
                <w:sz w:val="24"/>
                <w:szCs w:val="24"/>
              </w:rPr>
            </w:pPr>
          </w:p>
        </w:tc>
      </w:tr>
      <w:tr w:rsidR="007B2E9C" w:rsidRPr="004F29CE" w14:paraId="00D46AE1" w14:textId="77777777" w:rsidTr="002E047C">
        <w:tc>
          <w:tcPr>
            <w:tcW w:w="3444" w:type="pct"/>
          </w:tcPr>
          <w:p w14:paraId="388CAB1B"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Es posible grabar las sesiones y verlas posteriormente</w:t>
            </w:r>
          </w:p>
        </w:tc>
        <w:tc>
          <w:tcPr>
            <w:tcW w:w="316" w:type="pct"/>
          </w:tcPr>
          <w:p w14:paraId="078CFB96" w14:textId="77777777" w:rsidR="007B2E9C" w:rsidRPr="004F29CE" w:rsidRDefault="007B2E9C" w:rsidP="004F29CE">
            <w:pPr>
              <w:jc w:val="center"/>
              <w:rPr>
                <w:rFonts w:ascii="Times New Roman" w:hAnsi="Times New Roman" w:cs="Times New Roman"/>
                <w:sz w:val="24"/>
                <w:szCs w:val="24"/>
              </w:rPr>
            </w:pPr>
          </w:p>
        </w:tc>
        <w:tc>
          <w:tcPr>
            <w:tcW w:w="316" w:type="pct"/>
          </w:tcPr>
          <w:p w14:paraId="469C55A0" w14:textId="77777777" w:rsidR="007B2E9C" w:rsidRPr="004F29CE" w:rsidRDefault="007B2E9C" w:rsidP="004F29CE">
            <w:pPr>
              <w:jc w:val="center"/>
              <w:rPr>
                <w:rFonts w:ascii="Times New Roman" w:hAnsi="Times New Roman" w:cs="Times New Roman"/>
                <w:sz w:val="24"/>
                <w:szCs w:val="24"/>
              </w:rPr>
            </w:pPr>
          </w:p>
        </w:tc>
        <w:tc>
          <w:tcPr>
            <w:tcW w:w="318" w:type="pct"/>
          </w:tcPr>
          <w:p w14:paraId="768DB470" w14:textId="77777777" w:rsidR="007B2E9C" w:rsidRPr="004F29CE" w:rsidRDefault="007B2E9C" w:rsidP="004F29CE">
            <w:pPr>
              <w:jc w:val="center"/>
              <w:rPr>
                <w:rFonts w:ascii="Times New Roman" w:hAnsi="Times New Roman" w:cs="Times New Roman"/>
                <w:sz w:val="24"/>
                <w:szCs w:val="24"/>
              </w:rPr>
            </w:pPr>
          </w:p>
        </w:tc>
        <w:tc>
          <w:tcPr>
            <w:tcW w:w="317" w:type="pct"/>
          </w:tcPr>
          <w:p w14:paraId="35501A4F"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289" w:type="pct"/>
          </w:tcPr>
          <w:p w14:paraId="5D0E18A5" w14:textId="77777777" w:rsidR="007B2E9C" w:rsidRPr="004F29CE" w:rsidRDefault="007B2E9C" w:rsidP="004F29CE">
            <w:pPr>
              <w:jc w:val="center"/>
              <w:rPr>
                <w:rFonts w:ascii="Times New Roman" w:hAnsi="Times New Roman" w:cs="Times New Roman"/>
                <w:sz w:val="24"/>
                <w:szCs w:val="24"/>
              </w:rPr>
            </w:pPr>
          </w:p>
        </w:tc>
      </w:tr>
      <w:tr w:rsidR="007B2E9C" w:rsidRPr="004F29CE" w14:paraId="09344EEF" w14:textId="77777777" w:rsidTr="002E047C">
        <w:tc>
          <w:tcPr>
            <w:tcW w:w="3444" w:type="pct"/>
          </w:tcPr>
          <w:p w14:paraId="7014F3A8" w14:textId="77777777" w:rsidR="007B2E9C" w:rsidRPr="004F29CE" w:rsidRDefault="007B2E9C" w:rsidP="004F29CE">
            <w:pPr>
              <w:jc w:val="both"/>
              <w:rPr>
                <w:rFonts w:ascii="Times New Roman" w:hAnsi="Times New Roman" w:cs="Times New Roman"/>
                <w:sz w:val="24"/>
                <w:szCs w:val="24"/>
              </w:rPr>
            </w:pPr>
            <w:r w:rsidRPr="004F29CE">
              <w:rPr>
                <w:rFonts w:ascii="Times New Roman" w:hAnsi="Times New Roman" w:cs="Times New Roman"/>
                <w:sz w:val="24"/>
                <w:szCs w:val="24"/>
              </w:rPr>
              <w:t>Se comparte contenido digital con mayor facilidad</w:t>
            </w:r>
          </w:p>
        </w:tc>
        <w:tc>
          <w:tcPr>
            <w:tcW w:w="316" w:type="pct"/>
          </w:tcPr>
          <w:p w14:paraId="6ED45D87" w14:textId="77777777" w:rsidR="007B2E9C" w:rsidRPr="004F29CE" w:rsidRDefault="007B2E9C" w:rsidP="004F29CE">
            <w:pPr>
              <w:jc w:val="center"/>
              <w:rPr>
                <w:rFonts w:ascii="Times New Roman" w:hAnsi="Times New Roman" w:cs="Times New Roman"/>
                <w:sz w:val="24"/>
                <w:szCs w:val="24"/>
              </w:rPr>
            </w:pPr>
          </w:p>
        </w:tc>
        <w:tc>
          <w:tcPr>
            <w:tcW w:w="316" w:type="pct"/>
          </w:tcPr>
          <w:p w14:paraId="64150631" w14:textId="77777777" w:rsidR="007B2E9C" w:rsidRPr="004F29CE" w:rsidRDefault="007B2E9C" w:rsidP="004F29CE">
            <w:pPr>
              <w:jc w:val="center"/>
              <w:rPr>
                <w:rFonts w:ascii="Times New Roman" w:hAnsi="Times New Roman" w:cs="Times New Roman"/>
                <w:sz w:val="24"/>
                <w:szCs w:val="24"/>
              </w:rPr>
            </w:pPr>
          </w:p>
        </w:tc>
        <w:tc>
          <w:tcPr>
            <w:tcW w:w="318" w:type="pct"/>
          </w:tcPr>
          <w:p w14:paraId="159B7346" w14:textId="77777777" w:rsidR="007B2E9C" w:rsidRPr="004F29CE" w:rsidRDefault="007B2E9C" w:rsidP="004F29CE">
            <w:pPr>
              <w:jc w:val="center"/>
              <w:rPr>
                <w:rFonts w:ascii="Times New Roman" w:hAnsi="Times New Roman" w:cs="Times New Roman"/>
                <w:sz w:val="24"/>
                <w:szCs w:val="24"/>
              </w:rPr>
            </w:pPr>
          </w:p>
        </w:tc>
        <w:tc>
          <w:tcPr>
            <w:tcW w:w="317" w:type="pct"/>
          </w:tcPr>
          <w:p w14:paraId="07A2065F"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c>
          <w:tcPr>
            <w:tcW w:w="289" w:type="pct"/>
          </w:tcPr>
          <w:p w14:paraId="6DDB17FE" w14:textId="77777777" w:rsidR="007B2E9C" w:rsidRPr="004F29CE" w:rsidRDefault="007B2E9C" w:rsidP="004F29CE">
            <w:pPr>
              <w:jc w:val="center"/>
              <w:rPr>
                <w:rFonts w:ascii="Times New Roman" w:hAnsi="Times New Roman" w:cs="Times New Roman"/>
                <w:sz w:val="24"/>
                <w:szCs w:val="24"/>
              </w:rPr>
            </w:pPr>
            <w:r w:rsidRPr="004F29CE">
              <w:rPr>
                <w:rFonts w:ascii="Times New Roman" w:hAnsi="Times New Roman" w:cs="Times New Roman"/>
                <w:sz w:val="24"/>
                <w:szCs w:val="24"/>
              </w:rPr>
              <w:sym w:font="Wingdings" w:char="F0FC"/>
            </w:r>
          </w:p>
        </w:tc>
      </w:tr>
    </w:tbl>
    <w:p w14:paraId="36C4CA6B" w14:textId="5039CBBC" w:rsidR="007B2E9C" w:rsidRDefault="007B2E9C" w:rsidP="004F29CE">
      <w:pPr>
        <w:spacing w:after="0" w:line="360" w:lineRule="auto"/>
        <w:jc w:val="center"/>
        <w:rPr>
          <w:rFonts w:ascii="Times New Roman" w:hAnsi="Times New Roman" w:cs="Times New Roman"/>
          <w:sz w:val="24"/>
          <w:szCs w:val="24"/>
        </w:rPr>
      </w:pPr>
      <w:r w:rsidRPr="004F29CE">
        <w:rPr>
          <w:rFonts w:ascii="Times New Roman" w:hAnsi="Times New Roman" w:cs="Times New Roman"/>
          <w:sz w:val="24"/>
          <w:szCs w:val="24"/>
        </w:rPr>
        <w:t>Fuente: Elaboración propia</w:t>
      </w:r>
    </w:p>
    <w:p w14:paraId="5449BB78" w14:textId="77777777" w:rsidR="004F29CE" w:rsidRPr="001C60EE" w:rsidRDefault="004F29CE" w:rsidP="004F29CE">
      <w:pPr>
        <w:spacing w:after="0" w:line="360" w:lineRule="auto"/>
        <w:jc w:val="center"/>
        <w:rPr>
          <w:rFonts w:ascii="Times New Roman" w:hAnsi="Times New Roman" w:cs="Times New Roman"/>
          <w:szCs w:val="24"/>
        </w:rPr>
      </w:pPr>
    </w:p>
    <w:p w14:paraId="36962910" w14:textId="77777777" w:rsidR="007B2E9C" w:rsidRPr="00CC24F0" w:rsidRDefault="007B2E9C" w:rsidP="004F29CE">
      <w:pPr>
        <w:pStyle w:val="Ttulo3"/>
        <w:spacing w:after="0"/>
        <w:rPr>
          <w:sz w:val="26"/>
          <w:szCs w:val="26"/>
        </w:rPr>
      </w:pPr>
      <w:r w:rsidRPr="00CC24F0">
        <w:rPr>
          <w:sz w:val="26"/>
          <w:szCs w:val="26"/>
        </w:rPr>
        <w:t>¿Qué tan satisfechos están los alumnos con la modalidad en línea?</w:t>
      </w:r>
    </w:p>
    <w:p w14:paraId="39B21B83" w14:textId="77AF7379" w:rsidR="007B2E9C" w:rsidRDefault="007B2E9C" w:rsidP="004F29CE">
      <w:pPr>
        <w:spacing w:after="0" w:line="360" w:lineRule="auto"/>
        <w:ind w:firstLine="708"/>
        <w:jc w:val="both"/>
        <w:rPr>
          <w:rFonts w:ascii="Times New Roman" w:hAnsi="Times New Roman" w:cs="Times New Roman"/>
          <w:sz w:val="24"/>
          <w:szCs w:val="24"/>
        </w:rPr>
      </w:pPr>
      <w:r w:rsidRPr="00CC7808">
        <w:rPr>
          <w:rFonts w:ascii="Times New Roman" w:hAnsi="Times New Roman" w:cs="Times New Roman"/>
          <w:sz w:val="24"/>
          <w:szCs w:val="24"/>
        </w:rPr>
        <w:t>Los estudiantes fueron muy mesurados en sus respuestas y mostraron un nivel promedio de satisfacción. Ninguno se mostró altamente satisfecho o insatisfecho.</w:t>
      </w:r>
      <w:r w:rsidR="00E96876">
        <w:rPr>
          <w:rFonts w:ascii="Times New Roman" w:hAnsi="Times New Roman" w:cs="Times New Roman"/>
          <w:sz w:val="24"/>
          <w:szCs w:val="24"/>
        </w:rPr>
        <w:t xml:space="preserve"> </w:t>
      </w:r>
      <w:r w:rsidRPr="00CC7808">
        <w:rPr>
          <w:rFonts w:ascii="Times New Roman" w:hAnsi="Times New Roman" w:cs="Times New Roman"/>
          <w:sz w:val="24"/>
          <w:szCs w:val="24"/>
        </w:rPr>
        <w:t>Algunos comentarios fueron: “La impartición de clase fue adecuada” (E2).</w:t>
      </w:r>
      <w:r w:rsidR="00E96876">
        <w:rPr>
          <w:rFonts w:ascii="Times New Roman" w:hAnsi="Times New Roman" w:cs="Times New Roman"/>
          <w:sz w:val="24"/>
          <w:szCs w:val="24"/>
        </w:rPr>
        <w:t xml:space="preserve"> </w:t>
      </w:r>
      <w:r w:rsidRPr="00CC7808">
        <w:rPr>
          <w:rFonts w:ascii="Times New Roman" w:hAnsi="Times New Roman" w:cs="Times New Roman"/>
          <w:sz w:val="24"/>
          <w:szCs w:val="24"/>
        </w:rPr>
        <w:t>“En cuanto a las clases no tengo queja alguna. Solamente un poco insatisfecha por los problemas propios de la aplicación” (E4). “Lo normal. Fue una buena experiencia” (E3). “Diría que normal. No fue algo espectacular ni decepcionante” (E5). “Satisfecha. Lo justo. Fue una experiencia nueva, pero hasta ahí” (E6).</w:t>
      </w:r>
    </w:p>
    <w:p w14:paraId="20EDE4BE" w14:textId="77777777" w:rsidR="004F29CE" w:rsidRPr="00CC7808" w:rsidRDefault="004F29CE" w:rsidP="004F29CE">
      <w:pPr>
        <w:spacing w:after="0" w:line="360" w:lineRule="auto"/>
        <w:ind w:firstLine="708"/>
        <w:jc w:val="both"/>
        <w:rPr>
          <w:rFonts w:ascii="Times New Roman" w:hAnsi="Times New Roman" w:cs="Times New Roman"/>
          <w:sz w:val="24"/>
          <w:szCs w:val="24"/>
        </w:rPr>
      </w:pPr>
    </w:p>
    <w:p w14:paraId="00D63C1F" w14:textId="77777777" w:rsidR="007B2E9C" w:rsidRPr="00CC24F0" w:rsidRDefault="007B2E9C" w:rsidP="004F29CE">
      <w:pPr>
        <w:pStyle w:val="Ttulo3"/>
        <w:spacing w:after="0"/>
        <w:rPr>
          <w:sz w:val="26"/>
          <w:szCs w:val="26"/>
        </w:rPr>
      </w:pPr>
      <w:r w:rsidRPr="00CC24F0">
        <w:rPr>
          <w:sz w:val="26"/>
          <w:szCs w:val="26"/>
        </w:rPr>
        <w:t>¿Qué desventajas se perciben sobre la docencia de materias prácticas en línea?</w:t>
      </w:r>
    </w:p>
    <w:p w14:paraId="407158E9" w14:textId="77777777" w:rsidR="004E43BF"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respuesta común de los docentes fue que la principal desventaja es que se requiere tener acceso a internet y por lo menos un equipo para conectarse. Se reflexionó acerca de que algunos estudiantes no tienen recursos económicos para adquirir los equipos necesarios (D3) y sobre la incapacidad de los proveedores locales de internet para ofrecer acceso continuo de alta velocidad en las diferentes zonas geográficas</w:t>
      </w:r>
      <w:r w:rsidR="004E43BF">
        <w:rPr>
          <w:rFonts w:ascii="Times New Roman" w:hAnsi="Times New Roman" w:cs="Times New Roman"/>
          <w:sz w:val="24"/>
          <w:szCs w:val="24"/>
        </w:rPr>
        <w:t>,</w:t>
      </w:r>
      <w:r>
        <w:rPr>
          <w:rFonts w:ascii="Times New Roman" w:hAnsi="Times New Roman" w:cs="Times New Roman"/>
          <w:sz w:val="24"/>
          <w:szCs w:val="24"/>
        </w:rPr>
        <w:t xml:space="preserve"> especialmente cuando hay muchos usuarios conectados (D3, D4). También, dos entrevistados comentaron concretamente sobre las desventajas de haber tenido que impartir clases en línea sin haberlo anticipado con suficiente antelación. Al respecto, D4 subrayó la apatía que puede surgir en los alumnos por tomar las clases en línea cuando originalmente estaban previstas para ser presenciales. D5 puso en relieve que el sorpresivo inicio de las clases en línea impidió que los docentes </w:t>
      </w:r>
      <w:r>
        <w:rPr>
          <w:rFonts w:ascii="Times New Roman" w:hAnsi="Times New Roman" w:cs="Times New Roman"/>
          <w:sz w:val="24"/>
          <w:szCs w:val="24"/>
        </w:rPr>
        <w:lastRenderedPageBreak/>
        <w:t xml:space="preserve">contaran con una preparación previa tanto en su formación como en el uso de las herramientas tecnológicas de aprendizaje. </w:t>
      </w:r>
    </w:p>
    <w:p w14:paraId="1A913221" w14:textId="616D0332"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Algunos alumnos coincidieron sobre los aspectos técnicos: “La mayor desventaja fue con el internet</w:t>
      </w:r>
      <w:r w:rsidR="004E43BF">
        <w:rPr>
          <w:rFonts w:ascii="Times New Roman" w:hAnsi="Times New Roman" w:cs="Times New Roman"/>
          <w:sz w:val="24"/>
          <w:szCs w:val="24"/>
        </w:rPr>
        <w:t>,</w:t>
      </w:r>
      <w:r>
        <w:rPr>
          <w:rFonts w:ascii="Times New Roman" w:hAnsi="Times New Roman" w:cs="Times New Roman"/>
          <w:sz w:val="24"/>
          <w:szCs w:val="24"/>
        </w:rPr>
        <w:t xml:space="preserve"> ya que me quedaba varios días sin conexión y no podía entrar a las clases, entonces perdía exposiciones o me atrasaba en los trabajos y a veces me costaba entender” (E6). “A veces fallaba el audio y como no podía escuchar bien, me ll</w:t>
      </w:r>
      <w:r w:rsidR="004E43BF">
        <w:rPr>
          <w:rFonts w:ascii="Times New Roman" w:hAnsi="Times New Roman" w:cs="Times New Roman"/>
          <w:sz w:val="24"/>
          <w:szCs w:val="24"/>
        </w:rPr>
        <w:t>egué a quedar dormida” (E4). O</w:t>
      </w:r>
      <w:r>
        <w:rPr>
          <w:rFonts w:ascii="Times New Roman" w:hAnsi="Times New Roman" w:cs="Times New Roman"/>
          <w:sz w:val="24"/>
          <w:szCs w:val="24"/>
        </w:rPr>
        <w:t>tros comentaron con</w:t>
      </w:r>
      <w:r w:rsidR="004E43BF">
        <w:rPr>
          <w:rFonts w:ascii="Times New Roman" w:hAnsi="Times New Roman" w:cs="Times New Roman"/>
          <w:sz w:val="24"/>
          <w:szCs w:val="24"/>
        </w:rPr>
        <w:t>cretamente sobre la atención: “N</w:t>
      </w:r>
      <w:r>
        <w:rPr>
          <w:rFonts w:ascii="Times New Roman" w:hAnsi="Times New Roman" w:cs="Times New Roman"/>
          <w:sz w:val="24"/>
          <w:szCs w:val="24"/>
        </w:rPr>
        <w:t>o todos</w:t>
      </w:r>
      <w:r w:rsidR="002D39C3">
        <w:rPr>
          <w:rFonts w:ascii="Times New Roman" w:hAnsi="Times New Roman" w:cs="Times New Roman"/>
          <w:sz w:val="24"/>
          <w:szCs w:val="24"/>
        </w:rPr>
        <w:t xml:space="preserve"> (los alumnos)</w:t>
      </w:r>
      <w:r>
        <w:rPr>
          <w:rFonts w:ascii="Times New Roman" w:hAnsi="Times New Roman" w:cs="Times New Roman"/>
          <w:sz w:val="24"/>
          <w:szCs w:val="24"/>
        </w:rPr>
        <w:t xml:space="preserve"> le ponían atención </w:t>
      </w:r>
      <w:r w:rsidR="002D39C3">
        <w:rPr>
          <w:rFonts w:ascii="Times New Roman" w:hAnsi="Times New Roman" w:cs="Times New Roman"/>
          <w:sz w:val="24"/>
          <w:szCs w:val="24"/>
        </w:rPr>
        <w:t xml:space="preserve">(a la clase) </w:t>
      </w:r>
      <w:r>
        <w:rPr>
          <w:rFonts w:ascii="Times New Roman" w:hAnsi="Times New Roman" w:cs="Times New Roman"/>
          <w:sz w:val="24"/>
          <w:szCs w:val="24"/>
        </w:rPr>
        <w:t>o de plano no aprendían” (E1). “La fuerza de voluntad se requiere mucho más, ya que al estar en casa uno se distrae prácticamente con cualquier cosa y deja de prestar atención a lo que está impartiendo el profesor” (E2).</w:t>
      </w:r>
    </w:p>
    <w:p w14:paraId="2E207B84" w14:textId="77777777" w:rsidR="004F29CE" w:rsidRDefault="004F29CE" w:rsidP="004F29CE">
      <w:pPr>
        <w:spacing w:after="0" w:line="360" w:lineRule="auto"/>
        <w:ind w:firstLine="708"/>
        <w:jc w:val="both"/>
        <w:rPr>
          <w:rFonts w:ascii="Times New Roman" w:hAnsi="Times New Roman" w:cs="Times New Roman"/>
          <w:sz w:val="24"/>
          <w:szCs w:val="24"/>
        </w:rPr>
      </w:pPr>
    </w:p>
    <w:p w14:paraId="4F3CD47C" w14:textId="77777777" w:rsidR="007B2E9C" w:rsidRPr="00CC24F0" w:rsidRDefault="007B2E9C" w:rsidP="004F29CE">
      <w:pPr>
        <w:pStyle w:val="Ttulo3"/>
        <w:spacing w:after="0"/>
        <w:rPr>
          <w:sz w:val="26"/>
          <w:szCs w:val="26"/>
        </w:rPr>
      </w:pPr>
      <w:r w:rsidRPr="00CC24F0">
        <w:rPr>
          <w:sz w:val="26"/>
          <w:szCs w:val="26"/>
        </w:rPr>
        <w:t>¿Estarían dispuestos los docentes a seguir enseñando en línea y los alumnos a seguir cursando sus materias en línea cuando la pandemia haya terminado?</w:t>
      </w:r>
    </w:p>
    <w:p w14:paraId="7159F1A2" w14:textId="77777777" w:rsidR="004E43BF"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cinco profesores entrevistados dijeron que estarían dispuestos a impartir materia</w:t>
      </w:r>
      <w:r w:rsidR="00914069">
        <w:rPr>
          <w:rFonts w:ascii="Times New Roman" w:hAnsi="Times New Roman" w:cs="Times New Roman"/>
          <w:sz w:val="24"/>
          <w:szCs w:val="24"/>
        </w:rPr>
        <w:t>s</w:t>
      </w:r>
      <w:r>
        <w:rPr>
          <w:rFonts w:ascii="Times New Roman" w:hAnsi="Times New Roman" w:cs="Times New Roman"/>
          <w:sz w:val="24"/>
          <w:szCs w:val="24"/>
        </w:rPr>
        <w:t xml:space="preserve"> práctica</w:t>
      </w:r>
      <w:r w:rsidR="00914069">
        <w:rPr>
          <w:rFonts w:ascii="Times New Roman" w:hAnsi="Times New Roman" w:cs="Times New Roman"/>
          <w:sz w:val="24"/>
          <w:szCs w:val="24"/>
        </w:rPr>
        <w:t>s</w:t>
      </w:r>
      <w:r>
        <w:rPr>
          <w:rFonts w:ascii="Times New Roman" w:hAnsi="Times New Roman" w:cs="Times New Roman"/>
          <w:sz w:val="24"/>
          <w:szCs w:val="24"/>
        </w:rPr>
        <w:t xml:space="preserve"> en línea, incluso si ya no hubiera contingencia, teniendo contenidos preparados</w:t>
      </w:r>
      <w:r w:rsidR="004E43BF">
        <w:rPr>
          <w:rFonts w:ascii="Times New Roman" w:hAnsi="Times New Roman" w:cs="Times New Roman"/>
          <w:sz w:val="24"/>
          <w:szCs w:val="24"/>
        </w:rPr>
        <w:t xml:space="preserve"> (D1, D4, D5) y materiales en vi</w:t>
      </w:r>
      <w:r>
        <w:rPr>
          <w:rFonts w:ascii="Times New Roman" w:hAnsi="Times New Roman" w:cs="Times New Roman"/>
          <w:sz w:val="24"/>
          <w:szCs w:val="24"/>
        </w:rPr>
        <w:t>deo (D5)</w:t>
      </w:r>
      <w:r w:rsidR="00914069">
        <w:rPr>
          <w:rFonts w:ascii="Times New Roman" w:hAnsi="Times New Roman" w:cs="Times New Roman"/>
          <w:sz w:val="24"/>
          <w:szCs w:val="24"/>
        </w:rPr>
        <w:t>,</w:t>
      </w:r>
      <w:r>
        <w:rPr>
          <w:rFonts w:ascii="Times New Roman" w:hAnsi="Times New Roman" w:cs="Times New Roman"/>
          <w:sz w:val="24"/>
          <w:szCs w:val="24"/>
        </w:rPr>
        <w:t xml:space="preserve"> así como tiempo para prepararlo</w:t>
      </w:r>
      <w:r w:rsidR="004E43BF">
        <w:rPr>
          <w:rFonts w:ascii="Times New Roman" w:hAnsi="Times New Roman" w:cs="Times New Roman"/>
          <w:sz w:val="24"/>
          <w:szCs w:val="24"/>
        </w:rPr>
        <w:t>s</w:t>
      </w:r>
      <w:r>
        <w:rPr>
          <w:rFonts w:ascii="Times New Roman" w:hAnsi="Times New Roman" w:cs="Times New Roman"/>
          <w:sz w:val="24"/>
          <w:szCs w:val="24"/>
        </w:rPr>
        <w:t xml:space="preserve"> (D1, D4). D3 dijo que esta modalidad “ayudaría a administrar los grupos grandes en la universidad”. Para D2 “podría ser complejo acoplar los horarios de materias virtuales y presenciales (…) si el formato de las materias virtuales implicara conectarse en vivo a ciertas horas (como en esta ocasión)”. Hizo referencia a esto porque en el campus físico de la universidad una buena conexión a internet y un espacio con privacidad son recursos que no se consiguen fácilmente a cualquier hora.</w:t>
      </w:r>
    </w:p>
    <w:p w14:paraId="6AF502FB" w14:textId="2F2F5570"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caso de los alumnos fue distinto. La mayoría de los entrevistados optaría por la modalidad presencial (E4, E6). “Si bien la herramienta de </w:t>
      </w:r>
      <w:r w:rsidRPr="004E43BF">
        <w:rPr>
          <w:rFonts w:ascii="Times New Roman" w:hAnsi="Times New Roman" w:cs="Times New Roman"/>
          <w:iCs/>
          <w:sz w:val="24"/>
          <w:szCs w:val="24"/>
        </w:rPr>
        <w:t>Microsoft Teams</w:t>
      </w:r>
      <w:r>
        <w:rPr>
          <w:rFonts w:ascii="Times New Roman" w:hAnsi="Times New Roman" w:cs="Times New Roman"/>
          <w:sz w:val="24"/>
          <w:szCs w:val="24"/>
        </w:rPr>
        <w:t xml:space="preserve"> ofrece muy buenas herramientas tanto para alumnos como maestros, sinceramente si fuese por mi decisión, prefiero seguir con el formato presencial” (E1). “Sigo a favor de la modalidad presencial” (E5). E2 comentó: “Sí tomaría mis clases en línea, aunque no es un secreto decir que si la plataforma corrigiera sus errores sería mucho má</w:t>
      </w:r>
      <w:r w:rsidR="004E43BF">
        <w:rPr>
          <w:rFonts w:ascii="Times New Roman" w:hAnsi="Times New Roman" w:cs="Times New Roman"/>
          <w:sz w:val="24"/>
          <w:szCs w:val="24"/>
        </w:rPr>
        <w:t>s confortable” (E2) y para E3 “e</w:t>
      </w:r>
      <w:r>
        <w:rPr>
          <w:rFonts w:ascii="Times New Roman" w:hAnsi="Times New Roman" w:cs="Times New Roman"/>
          <w:sz w:val="24"/>
          <w:szCs w:val="24"/>
        </w:rPr>
        <w:t>s indiferente llevarlas de un modo u otro”.</w:t>
      </w:r>
    </w:p>
    <w:p w14:paraId="45ED8566" w14:textId="4423807B" w:rsidR="004F29CE" w:rsidRDefault="004F29CE" w:rsidP="004F29CE">
      <w:pPr>
        <w:spacing w:after="0" w:line="360" w:lineRule="auto"/>
        <w:ind w:firstLine="708"/>
        <w:jc w:val="both"/>
        <w:rPr>
          <w:rFonts w:ascii="Times New Roman" w:hAnsi="Times New Roman" w:cs="Times New Roman"/>
          <w:sz w:val="24"/>
          <w:szCs w:val="24"/>
        </w:rPr>
      </w:pPr>
    </w:p>
    <w:p w14:paraId="2104D424" w14:textId="514B1A4E" w:rsidR="004F29CE" w:rsidRDefault="004F29CE" w:rsidP="004F29CE">
      <w:pPr>
        <w:spacing w:after="0" w:line="360" w:lineRule="auto"/>
        <w:ind w:firstLine="708"/>
        <w:jc w:val="both"/>
        <w:rPr>
          <w:rFonts w:ascii="Times New Roman" w:hAnsi="Times New Roman" w:cs="Times New Roman"/>
          <w:sz w:val="24"/>
          <w:szCs w:val="24"/>
        </w:rPr>
      </w:pPr>
    </w:p>
    <w:p w14:paraId="493D0923" w14:textId="77777777" w:rsidR="004F29CE" w:rsidRDefault="004F29CE" w:rsidP="004F29CE">
      <w:pPr>
        <w:spacing w:after="0" w:line="360" w:lineRule="auto"/>
        <w:ind w:firstLine="708"/>
        <w:jc w:val="both"/>
        <w:rPr>
          <w:rFonts w:ascii="Times New Roman" w:hAnsi="Times New Roman" w:cs="Times New Roman"/>
          <w:sz w:val="24"/>
          <w:szCs w:val="24"/>
        </w:rPr>
      </w:pPr>
    </w:p>
    <w:p w14:paraId="54803E82" w14:textId="77777777" w:rsidR="007B2E9C" w:rsidRPr="00CC24F0" w:rsidRDefault="007B2E9C" w:rsidP="004F29CE">
      <w:pPr>
        <w:pStyle w:val="Ttulo3"/>
        <w:spacing w:after="0"/>
        <w:rPr>
          <w:sz w:val="26"/>
          <w:szCs w:val="26"/>
        </w:rPr>
      </w:pPr>
      <w:r w:rsidRPr="00CC24F0">
        <w:rPr>
          <w:sz w:val="26"/>
          <w:szCs w:val="26"/>
        </w:rPr>
        <w:lastRenderedPageBreak/>
        <w:t>¿Cómo podría mejorar la experiencia?</w:t>
      </w:r>
    </w:p>
    <w:p w14:paraId="176F3FC7" w14:textId="77777777" w:rsidR="004E43BF"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los docentes, sí es posible mejorar la experiencia de enseñanza en línea que tuvieron durante la contingencia. Algunos aspectos que podrían mejorar son el formato de presentación de los contenidos (D1), la evaluación (D1), la interactividad de las clases (D4), la planeación (D4, D5), las percepciones de los estudiantes (D2) y la preparación del docente (D3). </w:t>
      </w:r>
    </w:p>
    <w:p w14:paraId="0E3A91A3" w14:textId="15260201" w:rsidR="004E43BF" w:rsidRDefault="004E43BF"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7B2E9C">
        <w:rPr>
          <w:rFonts w:ascii="Times New Roman" w:hAnsi="Times New Roman" w:cs="Times New Roman"/>
          <w:sz w:val="24"/>
          <w:szCs w:val="24"/>
        </w:rPr>
        <w:t xml:space="preserve">D5 </w:t>
      </w:r>
      <w:r>
        <w:rPr>
          <w:rFonts w:ascii="Times New Roman" w:hAnsi="Times New Roman" w:cs="Times New Roman"/>
          <w:sz w:val="24"/>
          <w:szCs w:val="24"/>
        </w:rPr>
        <w:t xml:space="preserve">comenta: </w:t>
      </w:r>
      <w:r w:rsidR="007B2E9C">
        <w:rPr>
          <w:rFonts w:ascii="Times New Roman" w:hAnsi="Times New Roman" w:cs="Times New Roman"/>
          <w:sz w:val="24"/>
          <w:szCs w:val="24"/>
        </w:rPr>
        <w:t>“Me gustaría hacer más interactivas las clases. Hay herramientas (…)</w:t>
      </w:r>
      <w:r>
        <w:rPr>
          <w:rFonts w:ascii="Times New Roman" w:hAnsi="Times New Roman" w:cs="Times New Roman"/>
          <w:sz w:val="24"/>
          <w:szCs w:val="24"/>
        </w:rPr>
        <w:t>.</w:t>
      </w:r>
      <w:r w:rsidR="007B2E9C">
        <w:rPr>
          <w:rFonts w:ascii="Times New Roman" w:hAnsi="Times New Roman" w:cs="Times New Roman"/>
          <w:sz w:val="24"/>
          <w:szCs w:val="24"/>
        </w:rPr>
        <w:t xml:space="preserve"> Sería ponerles más competencias, juegos en línea para que se mantengan más entretenidos (…)</w:t>
      </w:r>
      <w:r>
        <w:rPr>
          <w:rFonts w:ascii="Times New Roman" w:hAnsi="Times New Roman" w:cs="Times New Roman"/>
          <w:sz w:val="24"/>
          <w:szCs w:val="24"/>
        </w:rPr>
        <w:t>, y</w:t>
      </w:r>
      <w:r w:rsidR="007B2E9C">
        <w:rPr>
          <w:rFonts w:ascii="Times New Roman" w:hAnsi="Times New Roman" w:cs="Times New Roman"/>
          <w:sz w:val="24"/>
          <w:szCs w:val="24"/>
        </w:rPr>
        <w:t xml:space="preserve"> también darles toda la planeación desde el primer día y tener todas las actividades en </w:t>
      </w:r>
      <w:r w:rsidR="007B2E9C" w:rsidRPr="004E43BF">
        <w:rPr>
          <w:rFonts w:ascii="Times New Roman" w:hAnsi="Times New Roman" w:cs="Times New Roman"/>
          <w:iCs/>
          <w:sz w:val="24"/>
          <w:szCs w:val="24"/>
        </w:rPr>
        <w:t>T</w:t>
      </w:r>
      <w:r w:rsidR="001B0FC5" w:rsidRPr="004E43BF">
        <w:rPr>
          <w:rFonts w:ascii="Times New Roman" w:hAnsi="Times New Roman" w:cs="Times New Roman"/>
          <w:iCs/>
          <w:sz w:val="24"/>
          <w:szCs w:val="24"/>
        </w:rPr>
        <w:t>eams</w:t>
      </w:r>
      <w:r w:rsidR="007B2E9C" w:rsidRPr="004E43BF">
        <w:rPr>
          <w:rFonts w:ascii="Times New Roman" w:hAnsi="Times New Roman" w:cs="Times New Roman"/>
          <w:sz w:val="24"/>
          <w:szCs w:val="24"/>
        </w:rPr>
        <w:t>,</w:t>
      </w:r>
      <w:r w:rsidR="007B2E9C">
        <w:rPr>
          <w:rFonts w:ascii="Times New Roman" w:hAnsi="Times New Roman" w:cs="Times New Roman"/>
          <w:sz w:val="24"/>
          <w:szCs w:val="24"/>
        </w:rPr>
        <w:t xml:space="preserve"> que ellos tengan la visibilidad de lo que será el curso desde el primer día y que puedan estar viendo sus calificaciones (…) y que no se sientan tan perdidos (…)</w:t>
      </w:r>
      <w:r>
        <w:rPr>
          <w:rFonts w:ascii="Times New Roman" w:hAnsi="Times New Roman" w:cs="Times New Roman"/>
          <w:sz w:val="24"/>
          <w:szCs w:val="24"/>
        </w:rPr>
        <w:t>.</w:t>
      </w:r>
      <w:r w:rsidR="007B2E9C">
        <w:rPr>
          <w:rFonts w:ascii="Times New Roman" w:hAnsi="Times New Roman" w:cs="Times New Roman"/>
          <w:sz w:val="24"/>
          <w:szCs w:val="24"/>
        </w:rPr>
        <w:t xml:space="preserve"> También me faltaría ponerme más creativo para que los exámenes sean más reto para ellos.”</w:t>
      </w:r>
    </w:p>
    <w:p w14:paraId="7D734888" w14:textId="77777777" w:rsidR="004E43BF"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D4 coincide en que la planeación es importante: “Haciendo un buen plan de trabajo y no estar a marcha de día a día o estar pensando qué vas a hacer para el día siguiente”.</w:t>
      </w:r>
      <w:r w:rsidR="004E43BF">
        <w:rPr>
          <w:rFonts w:ascii="Times New Roman" w:hAnsi="Times New Roman" w:cs="Times New Roman"/>
          <w:sz w:val="24"/>
          <w:szCs w:val="24"/>
        </w:rPr>
        <w:t xml:space="preserve"> </w:t>
      </w:r>
      <w:r>
        <w:rPr>
          <w:rFonts w:ascii="Times New Roman" w:hAnsi="Times New Roman" w:cs="Times New Roman"/>
          <w:sz w:val="24"/>
          <w:szCs w:val="24"/>
        </w:rPr>
        <w:t>Para D3, la preparación docente es relevante</w:t>
      </w:r>
      <w:r w:rsidR="004E43BF">
        <w:rPr>
          <w:rFonts w:ascii="Times New Roman" w:hAnsi="Times New Roman" w:cs="Times New Roman"/>
          <w:sz w:val="24"/>
          <w:szCs w:val="24"/>
        </w:rPr>
        <w:t>:</w:t>
      </w:r>
      <w:r>
        <w:rPr>
          <w:rFonts w:ascii="Times New Roman" w:hAnsi="Times New Roman" w:cs="Times New Roman"/>
          <w:sz w:val="24"/>
          <w:szCs w:val="24"/>
        </w:rPr>
        <w:t xml:space="preserve"> </w:t>
      </w:r>
    </w:p>
    <w:p w14:paraId="10D97D39" w14:textId="1E1D613A"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Estoy buscando recursos que me ayuden a crecer para poder impartir estas materias prácticas de forma virtual, crear los espacios de aprendizaje que se adapten a las necesidades de estas materias prácticas. Sí es importante prepararnos (…) no solo en tecnología</w:t>
      </w:r>
      <w:r w:rsidR="004E43BF">
        <w:rPr>
          <w:rFonts w:ascii="Times New Roman" w:hAnsi="Times New Roman" w:cs="Times New Roman"/>
          <w:sz w:val="24"/>
          <w:szCs w:val="24"/>
        </w:rPr>
        <w:t>,</w:t>
      </w:r>
      <w:r>
        <w:rPr>
          <w:rFonts w:ascii="Times New Roman" w:hAnsi="Times New Roman" w:cs="Times New Roman"/>
          <w:sz w:val="24"/>
          <w:szCs w:val="24"/>
        </w:rPr>
        <w:t xml:space="preserve"> sino sobre cómo discernir para entregar conocimiento a un alumno que no tienes enfrente.</w:t>
      </w:r>
    </w:p>
    <w:p w14:paraId="32551533" w14:textId="77777777" w:rsidR="004E43BF"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D1</w:t>
      </w:r>
      <w:r w:rsidR="004E43BF">
        <w:rPr>
          <w:rFonts w:ascii="Times New Roman" w:hAnsi="Times New Roman" w:cs="Times New Roman"/>
          <w:sz w:val="24"/>
          <w:szCs w:val="24"/>
        </w:rPr>
        <w:t xml:space="preserve"> también comenta</w:t>
      </w:r>
      <w:r>
        <w:rPr>
          <w:rFonts w:ascii="Times New Roman" w:hAnsi="Times New Roman" w:cs="Times New Roman"/>
          <w:sz w:val="24"/>
          <w:szCs w:val="24"/>
        </w:rPr>
        <w:t xml:space="preserve">: </w:t>
      </w:r>
    </w:p>
    <w:p w14:paraId="02A5A217" w14:textId="4944700C" w:rsidR="007B2E9C" w:rsidRDefault="007B2E9C" w:rsidP="004F29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En la parte de la evaluación (…) la herramienta que estuvimos usando no me parece la mejor (…)</w:t>
      </w:r>
      <w:r w:rsidR="004E43BF">
        <w:rPr>
          <w:rFonts w:ascii="Times New Roman" w:hAnsi="Times New Roman" w:cs="Times New Roman"/>
          <w:sz w:val="24"/>
          <w:szCs w:val="24"/>
        </w:rPr>
        <w:t>.</w:t>
      </w:r>
      <w:r>
        <w:rPr>
          <w:rFonts w:ascii="Times New Roman" w:hAnsi="Times New Roman" w:cs="Times New Roman"/>
          <w:sz w:val="24"/>
          <w:szCs w:val="24"/>
        </w:rPr>
        <w:t xml:space="preserve"> Me gustaría usar otras herramientas o métodos para evaluar. He tomado muchas clases en línea y me han gustado muchas de las metodologías y herramientas y me quedo con esas ganas de implementarlas yo para mis clases. Me gustaría grabar mis sesiones, pero bien hechas. Inclusive preparar un escenario (…)</w:t>
      </w:r>
      <w:r w:rsidR="004E43BF">
        <w:rPr>
          <w:rFonts w:ascii="Times New Roman" w:hAnsi="Times New Roman" w:cs="Times New Roman"/>
          <w:sz w:val="24"/>
          <w:szCs w:val="24"/>
        </w:rPr>
        <w:t>,</w:t>
      </w:r>
      <w:r>
        <w:rPr>
          <w:rFonts w:ascii="Times New Roman" w:hAnsi="Times New Roman" w:cs="Times New Roman"/>
          <w:sz w:val="24"/>
          <w:szCs w:val="24"/>
        </w:rPr>
        <w:t xml:space="preserve"> que hubiera un espacio en la facultad, como una especie de estudio de grabación en el cual se viera más profesional grabar mis sesiones. Creo que pudiera tener mayor calidad en las sesiones virtuales”.</w:t>
      </w:r>
    </w:p>
    <w:p w14:paraId="2748108B" w14:textId="781984B2" w:rsidR="007B2E9C" w:rsidRDefault="007B2E9C"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los estudiantes, fueron tres los aspectos primordiales que podrían mejorar su experiencia en línea: </w:t>
      </w:r>
      <w:r w:rsidR="004E43BF">
        <w:rPr>
          <w:rFonts w:ascii="Times New Roman" w:hAnsi="Times New Roman" w:cs="Times New Roman"/>
          <w:sz w:val="24"/>
          <w:szCs w:val="24"/>
        </w:rPr>
        <w:t>a</w:t>
      </w:r>
      <w:r>
        <w:rPr>
          <w:rFonts w:ascii="Times New Roman" w:hAnsi="Times New Roman" w:cs="Times New Roman"/>
          <w:sz w:val="24"/>
          <w:szCs w:val="24"/>
        </w:rPr>
        <w:t xml:space="preserve">) </w:t>
      </w:r>
      <w:r w:rsidR="004E43BF">
        <w:rPr>
          <w:rFonts w:ascii="Times New Roman" w:hAnsi="Times New Roman" w:cs="Times New Roman"/>
          <w:sz w:val="24"/>
          <w:szCs w:val="24"/>
        </w:rPr>
        <w:t>r</w:t>
      </w:r>
      <w:r>
        <w:rPr>
          <w:rFonts w:ascii="Times New Roman" w:hAnsi="Times New Roman" w:cs="Times New Roman"/>
          <w:sz w:val="24"/>
          <w:szCs w:val="24"/>
        </w:rPr>
        <w:t>esolver los problemas técnicos y de la plataforma (E2, E3, E4)</w:t>
      </w:r>
      <w:r w:rsidR="004E43BF">
        <w:rPr>
          <w:rFonts w:ascii="Times New Roman" w:hAnsi="Times New Roman" w:cs="Times New Roman"/>
          <w:sz w:val="24"/>
          <w:szCs w:val="24"/>
        </w:rPr>
        <w:t xml:space="preserve">, b) </w:t>
      </w:r>
      <w:r w:rsidR="004E43BF">
        <w:rPr>
          <w:rFonts w:ascii="Times New Roman" w:hAnsi="Times New Roman" w:cs="Times New Roman"/>
          <w:sz w:val="24"/>
          <w:szCs w:val="24"/>
        </w:rPr>
        <w:lastRenderedPageBreak/>
        <w:t>t</w:t>
      </w:r>
      <w:r>
        <w:rPr>
          <w:rFonts w:ascii="Times New Roman" w:hAnsi="Times New Roman" w:cs="Times New Roman"/>
          <w:sz w:val="24"/>
          <w:szCs w:val="24"/>
        </w:rPr>
        <w:t xml:space="preserve">ener clases más dinámicas e interactivas (E5, </w:t>
      </w:r>
      <w:r w:rsidR="004E43BF">
        <w:rPr>
          <w:rFonts w:ascii="Times New Roman" w:hAnsi="Times New Roman" w:cs="Times New Roman"/>
          <w:sz w:val="24"/>
          <w:szCs w:val="24"/>
        </w:rPr>
        <w:t>E6), y c</w:t>
      </w:r>
      <w:r>
        <w:rPr>
          <w:rFonts w:ascii="Times New Roman" w:hAnsi="Times New Roman" w:cs="Times New Roman"/>
          <w:sz w:val="24"/>
          <w:szCs w:val="24"/>
        </w:rPr>
        <w:t xml:space="preserve">) </w:t>
      </w:r>
      <w:r w:rsidR="004E43BF">
        <w:rPr>
          <w:rFonts w:ascii="Times New Roman" w:hAnsi="Times New Roman" w:cs="Times New Roman"/>
          <w:sz w:val="24"/>
          <w:szCs w:val="24"/>
        </w:rPr>
        <w:t>b</w:t>
      </w:r>
      <w:r>
        <w:rPr>
          <w:rFonts w:ascii="Times New Roman" w:hAnsi="Times New Roman" w:cs="Times New Roman"/>
          <w:sz w:val="24"/>
          <w:szCs w:val="24"/>
        </w:rPr>
        <w:t>rindar más capacitación a los docentes para sacar mayor provecho de la modalidad en línea y de la plataforma (E1). Al respecto, E6 profundizó: “Me gustaría que hicieran las clases más dinámicas (…)</w:t>
      </w:r>
      <w:r w:rsidR="000C6167">
        <w:rPr>
          <w:rFonts w:ascii="Times New Roman" w:hAnsi="Times New Roman" w:cs="Times New Roman"/>
          <w:sz w:val="24"/>
          <w:szCs w:val="24"/>
        </w:rPr>
        <w:t>.</w:t>
      </w:r>
      <w:r>
        <w:rPr>
          <w:rFonts w:ascii="Times New Roman" w:hAnsi="Times New Roman" w:cs="Times New Roman"/>
          <w:sz w:val="24"/>
          <w:szCs w:val="24"/>
        </w:rPr>
        <w:t xml:space="preserve"> A pesar de que las materias prácticas tendrían que ser de este estilo, si no está adaptada la clase a esta modalidad, termina siendo como una clase teórica más”.</w:t>
      </w:r>
    </w:p>
    <w:p w14:paraId="12AF6337" w14:textId="77777777" w:rsidR="007B2E9C" w:rsidRDefault="007B2E9C" w:rsidP="004F29CE">
      <w:pPr>
        <w:spacing w:after="0" w:line="360" w:lineRule="auto"/>
        <w:jc w:val="both"/>
        <w:rPr>
          <w:rFonts w:ascii="Times New Roman" w:hAnsi="Times New Roman" w:cs="Times New Roman"/>
          <w:sz w:val="24"/>
          <w:szCs w:val="24"/>
        </w:rPr>
      </w:pPr>
    </w:p>
    <w:p w14:paraId="0CE3FDD0" w14:textId="06048D77" w:rsidR="00497F6E" w:rsidRPr="001C300E" w:rsidRDefault="008F703E" w:rsidP="004F29CE">
      <w:pPr>
        <w:pStyle w:val="Ttulo1"/>
        <w:spacing w:after="0"/>
      </w:pPr>
      <w:r w:rsidRPr="001C300E">
        <w:t>Discusión</w:t>
      </w:r>
      <w:r w:rsidR="000C6167">
        <w:t xml:space="preserve"> </w:t>
      </w:r>
    </w:p>
    <w:p w14:paraId="27C30D8B" w14:textId="77777777" w:rsidR="000C6167" w:rsidRDefault="001C300E"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docentes entrevistados expresaron que a pesar de que pudieron concluir el semestre satisfactoriamente, en algunos casos </w:t>
      </w:r>
      <w:r w:rsidR="00C9077F">
        <w:rPr>
          <w:rFonts w:ascii="Times New Roman" w:hAnsi="Times New Roman" w:cs="Times New Roman"/>
          <w:sz w:val="24"/>
          <w:szCs w:val="24"/>
        </w:rPr>
        <w:t>hubo</w:t>
      </w:r>
      <w:r>
        <w:rPr>
          <w:rFonts w:ascii="Times New Roman" w:hAnsi="Times New Roman" w:cs="Times New Roman"/>
          <w:sz w:val="24"/>
          <w:szCs w:val="24"/>
        </w:rPr>
        <w:t xml:space="preserve"> temas que podrían haberse profundizado más. Esto ocurrió especialmente con los temas finales y más elaborados del curs</w:t>
      </w:r>
      <w:r w:rsidR="000C6167">
        <w:rPr>
          <w:rFonts w:ascii="Times New Roman" w:hAnsi="Times New Roman" w:cs="Times New Roman"/>
          <w:sz w:val="24"/>
          <w:szCs w:val="24"/>
        </w:rPr>
        <w:t>o. Por otra parte, aunque los vi</w:t>
      </w:r>
      <w:r>
        <w:rPr>
          <w:rFonts w:ascii="Times New Roman" w:hAnsi="Times New Roman" w:cs="Times New Roman"/>
          <w:sz w:val="24"/>
          <w:szCs w:val="24"/>
        </w:rPr>
        <w:t xml:space="preserve">deos y simuladores fueron muy útiles, en algunos casos no fueron suficientes para sustituir a los componentes reales. Tal es el caso de las prácticas de </w:t>
      </w:r>
      <w:r w:rsidRPr="000C6167">
        <w:rPr>
          <w:rFonts w:ascii="Times New Roman" w:hAnsi="Times New Roman" w:cs="Times New Roman"/>
          <w:i/>
          <w:sz w:val="24"/>
          <w:szCs w:val="24"/>
        </w:rPr>
        <w:t>hardware</w:t>
      </w:r>
      <w:r>
        <w:rPr>
          <w:rFonts w:ascii="Times New Roman" w:hAnsi="Times New Roman" w:cs="Times New Roman"/>
          <w:sz w:val="24"/>
          <w:szCs w:val="24"/>
        </w:rPr>
        <w:t xml:space="preserve"> y redes. </w:t>
      </w:r>
    </w:p>
    <w:p w14:paraId="58AD4837" w14:textId="77777777" w:rsidR="000C6167" w:rsidRDefault="001C300E"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el periodo de clases en la contingencia sanitaria, una de las mayores preocupaciones de los docentes eran los alumnos. En este sentido, les preocupaba cómo se sentían </w:t>
      </w:r>
      <w:r w:rsidR="00C9077F">
        <w:rPr>
          <w:rFonts w:ascii="Times New Roman" w:hAnsi="Times New Roman" w:cs="Times New Roman"/>
          <w:sz w:val="24"/>
          <w:szCs w:val="24"/>
        </w:rPr>
        <w:t>sus estudiantes</w:t>
      </w:r>
      <w:r>
        <w:rPr>
          <w:rFonts w:ascii="Times New Roman" w:hAnsi="Times New Roman" w:cs="Times New Roman"/>
          <w:sz w:val="24"/>
          <w:szCs w:val="24"/>
        </w:rPr>
        <w:t xml:space="preserve">, cómo podían asegurar que tenían su atención durante las </w:t>
      </w:r>
      <w:r w:rsidR="00C9077F">
        <w:rPr>
          <w:rFonts w:ascii="Times New Roman" w:hAnsi="Times New Roman" w:cs="Times New Roman"/>
          <w:sz w:val="24"/>
          <w:szCs w:val="24"/>
        </w:rPr>
        <w:t>sesiones</w:t>
      </w:r>
      <w:r>
        <w:rPr>
          <w:rFonts w:ascii="Times New Roman" w:hAnsi="Times New Roman" w:cs="Times New Roman"/>
          <w:sz w:val="24"/>
          <w:szCs w:val="24"/>
        </w:rPr>
        <w:t xml:space="preserve"> y cómo podían saber que estaban comprendiendo los temas. Además, les causaba desconcierto su poca experiencia con la plataforma y la incertidumbre propia de la </w:t>
      </w:r>
      <w:r w:rsidR="00C9077F">
        <w:rPr>
          <w:rFonts w:ascii="Times New Roman" w:hAnsi="Times New Roman" w:cs="Times New Roman"/>
          <w:sz w:val="24"/>
          <w:szCs w:val="24"/>
        </w:rPr>
        <w:t>situación</w:t>
      </w:r>
      <w:r>
        <w:rPr>
          <w:rFonts w:ascii="Times New Roman" w:hAnsi="Times New Roman" w:cs="Times New Roman"/>
          <w:sz w:val="24"/>
          <w:szCs w:val="24"/>
        </w:rPr>
        <w:t xml:space="preserve">. Para hacer frente a este periodo virtual de docencia, </w:t>
      </w:r>
      <w:r w:rsidR="00C9077F">
        <w:rPr>
          <w:rFonts w:ascii="Times New Roman" w:hAnsi="Times New Roman" w:cs="Times New Roman"/>
          <w:sz w:val="24"/>
          <w:szCs w:val="24"/>
        </w:rPr>
        <w:t xml:space="preserve">los profesores </w:t>
      </w:r>
      <w:r>
        <w:rPr>
          <w:rFonts w:ascii="Times New Roman" w:hAnsi="Times New Roman" w:cs="Times New Roman"/>
          <w:sz w:val="24"/>
          <w:szCs w:val="24"/>
        </w:rPr>
        <w:t xml:space="preserve">tuvieron que adecuar contenidos que estaban diseñados para impartirse presencialmente y tuvieron que ser empáticos y flexibles en sus criterios. </w:t>
      </w:r>
    </w:p>
    <w:p w14:paraId="1F2DBBF4" w14:textId="77777777" w:rsidR="000C6167" w:rsidRDefault="001C300E"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sesiones se desarrollaban en vivo. Durante el tiempo de la clase, hubo exposiciones teóricas por parte de maestros y alumnos, se utilizaron presentaciones, libros y documentos electrónicos. La práctica se realizaba a través de demostraciones que los alumnos reproducían. En este sentido, las funcionalidades más útiles </w:t>
      </w:r>
      <w:r w:rsidR="00C9077F">
        <w:rPr>
          <w:rFonts w:ascii="Times New Roman" w:hAnsi="Times New Roman" w:cs="Times New Roman"/>
          <w:sz w:val="24"/>
          <w:szCs w:val="24"/>
        </w:rPr>
        <w:t xml:space="preserve">de </w:t>
      </w:r>
      <w:r w:rsidR="00C9077F" w:rsidRPr="000C6167">
        <w:rPr>
          <w:rFonts w:ascii="Times New Roman" w:hAnsi="Times New Roman" w:cs="Times New Roman"/>
          <w:iCs/>
          <w:sz w:val="24"/>
          <w:szCs w:val="24"/>
        </w:rPr>
        <w:t>Microsoft Teams</w:t>
      </w:r>
      <w:r w:rsidR="00C9077F">
        <w:rPr>
          <w:rFonts w:ascii="Times New Roman" w:hAnsi="Times New Roman" w:cs="Times New Roman"/>
          <w:sz w:val="24"/>
          <w:szCs w:val="24"/>
        </w:rPr>
        <w:t xml:space="preserve"> </w:t>
      </w:r>
      <w:r>
        <w:rPr>
          <w:rFonts w:ascii="Times New Roman" w:hAnsi="Times New Roman" w:cs="Times New Roman"/>
          <w:sz w:val="24"/>
          <w:szCs w:val="24"/>
        </w:rPr>
        <w:t>fueron “compartir el escritorio” y “grabar sesión”. Todas las clases quedaban grabadas y los alumnos podían consultarlas después. Algunos pr</w:t>
      </w:r>
      <w:r w:rsidR="000C6167">
        <w:rPr>
          <w:rFonts w:ascii="Times New Roman" w:hAnsi="Times New Roman" w:cs="Times New Roman"/>
          <w:sz w:val="24"/>
          <w:szCs w:val="24"/>
        </w:rPr>
        <w:t>ofesores también compartieron vi</w:t>
      </w:r>
      <w:r>
        <w:rPr>
          <w:rFonts w:ascii="Times New Roman" w:hAnsi="Times New Roman" w:cs="Times New Roman"/>
          <w:sz w:val="24"/>
          <w:szCs w:val="24"/>
        </w:rPr>
        <w:t xml:space="preserve">deotutoriales con contenido concreto para que los alumnos los vieran fuera de clase. Las evaluaciones se realizaron de variadas formas. </w:t>
      </w:r>
      <w:r w:rsidR="00C9077F">
        <w:rPr>
          <w:rFonts w:ascii="Times New Roman" w:hAnsi="Times New Roman" w:cs="Times New Roman"/>
          <w:sz w:val="24"/>
          <w:szCs w:val="24"/>
        </w:rPr>
        <w:t>Hubo</w:t>
      </w:r>
      <w:r>
        <w:rPr>
          <w:rFonts w:ascii="Times New Roman" w:hAnsi="Times New Roman" w:cs="Times New Roman"/>
          <w:sz w:val="24"/>
          <w:szCs w:val="24"/>
        </w:rPr>
        <w:t xml:space="preserve"> exámenes teóricos y prácticos, en vivo, con tiempo límite, o bien para contestarse fuera de la clase. </w:t>
      </w:r>
    </w:p>
    <w:p w14:paraId="7E35004A" w14:textId="77777777" w:rsidR="000C6167" w:rsidRDefault="001C300E"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docentes reportaron que la comunicación con sus alumnos fue muy fluida y abierta. La plataforma ayudó mucho en este proceso, pues proporcionó los elementos </w:t>
      </w:r>
      <w:r>
        <w:rPr>
          <w:rFonts w:ascii="Times New Roman" w:hAnsi="Times New Roman" w:cs="Times New Roman"/>
          <w:sz w:val="24"/>
          <w:szCs w:val="24"/>
        </w:rPr>
        <w:lastRenderedPageBreak/>
        <w:t>necesarios para contestar a través del chat</w:t>
      </w:r>
      <w:r w:rsidR="000C6167">
        <w:rPr>
          <w:rFonts w:ascii="Times New Roman" w:hAnsi="Times New Roman" w:cs="Times New Roman"/>
          <w:sz w:val="24"/>
          <w:szCs w:val="24"/>
        </w:rPr>
        <w:t>,</w:t>
      </w:r>
      <w:r>
        <w:rPr>
          <w:rFonts w:ascii="Times New Roman" w:hAnsi="Times New Roman" w:cs="Times New Roman"/>
          <w:sz w:val="24"/>
          <w:szCs w:val="24"/>
        </w:rPr>
        <w:t xml:space="preserve"> incluso desde el teléfono celular, lo cual fue percibido como muy conveniente. Durante las sesiones de clase las dudas también se podían resolver de viva voz, </w:t>
      </w:r>
      <w:r w:rsidR="00C373A5">
        <w:rPr>
          <w:rFonts w:ascii="Times New Roman" w:hAnsi="Times New Roman" w:cs="Times New Roman"/>
          <w:sz w:val="24"/>
          <w:szCs w:val="24"/>
        </w:rPr>
        <w:t xml:space="preserve">o </w:t>
      </w:r>
      <w:r>
        <w:rPr>
          <w:rFonts w:ascii="Times New Roman" w:hAnsi="Times New Roman" w:cs="Times New Roman"/>
          <w:sz w:val="24"/>
          <w:szCs w:val="24"/>
        </w:rPr>
        <w:t xml:space="preserve">a través del micrófono. Por otra parte, si bien es cierto que algunos alumnos </w:t>
      </w:r>
      <w:r w:rsidR="00C50ED0">
        <w:rPr>
          <w:rFonts w:ascii="Times New Roman" w:hAnsi="Times New Roman" w:cs="Times New Roman"/>
          <w:sz w:val="24"/>
          <w:szCs w:val="24"/>
        </w:rPr>
        <w:t xml:space="preserve">enfrentaron retos familiares y de trabajo, fueron más quienes en algún momento tuvieron problemas relacionados con la disponibilidad de recursos tecnológicos tales como los equipos de cómputo o la conexión a internet. </w:t>
      </w:r>
    </w:p>
    <w:p w14:paraId="3453F20F" w14:textId="77777777" w:rsidR="000C6167" w:rsidRDefault="00C50ED0"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docentes se mostraron contentos con la experiencia de haber impartido clases en línea. Encontraron varias ventajas de trabajar de esta manera. Por ejemplo: al no estar presencialmente en el campus universitario, no hay tantas interrupciones o suspensiones de clase por otros eventos, es más cómodo, sin traslados físicos, la comunicación con los alumnos es mejor, por la naturaleza de esta modalidad, se </w:t>
      </w:r>
      <w:r w:rsidR="00C9077F">
        <w:rPr>
          <w:rFonts w:ascii="Times New Roman" w:hAnsi="Times New Roman" w:cs="Times New Roman"/>
          <w:sz w:val="24"/>
          <w:szCs w:val="24"/>
        </w:rPr>
        <w:t>aprovecha</w:t>
      </w:r>
      <w:r>
        <w:rPr>
          <w:rFonts w:ascii="Times New Roman" w:hAnsi="Times New Roman" w:cs="Times New Roman"/>
          <w:sz w:val="24"/>
          <w:szCs w:val="24"/>
        </w:rPr>
        <w:t xml:space="preserve"> más </w:t>
      </w:r>
      <w:r w:rsidR="00C9077F">
        <w:rPr>
          <w:rFonts w:ascii="Times New Roman" w:hAnsi="Times New Roman" w:cs="Times New Roman"/>
          <w:sz w:val="24"/>
          <w:szCs w:val="24"/>
        </w:rPr>
        <w:t>la tecnología</w:t>
      </w:r>
      <w:r>
        <w:rPr>
          <w:rFonts w:ascii="Times New Roman" w:hAnsi="Times New Roman" w:cs="Times New Roman"/>
          <w:sz w:val="24"/>
          <w:szCs w:val="24"/>
        </w:rPr>
        <w:t xml:space="preserve">, y es más fácil compartir recursos digitales con los estudiantes. Sin embargo, todos coincidieron en que la principal desventaja es la necesidad de </w:t>
      </w:r>
      <w:r w:rsidR="00C12170">
        <w:rPr>
          <w:rFonts w:ascii="Times New Roman" w:hAnsi="Times New Roman" w:cs="Times New Roman"/>
          <w:sz w:val="24"/>
          <w:szCs w:val="24"/>
        </w:rPr>
        <w:t>contar con</w:t>
      </w:r>
      <w:r>
        <w:rPr>
          <w:rFonts w:ascii="Times New Roman" w:hAnsi="Times New Roman" w:cs="Times New Roman"/>
          <w:sz w:val="24"/>
          <w:szCs w:val="24"/>
        </w:rPr>
        <w:t xml:space="preserve"> recursos tecnológicos</w:t>
      </w:r>
      <w:r w:rsidR="00C9077F">
        <w:rPr>
          <w:rFonts w:ascii="Times New Roman" w:hAnsi="Times New Roman" w:cs="Times New Roman"/>
          <w:sz w:val="24"/>
          <w:szCs w:val="24"/>
        </w:rPr>
        <w:t xml:space="preserve"> disponibles</w:t>
      </w:r>
      <w:r>
        <w:rPr>
          <w:rFonts w:ascii="Times New Roman" w:hAnsi="Times New Roman" w:cs="Times New Roman"/>
          <w:sz w:val="24"/>
          <w:szCs w:val="24"/>
        </w:rPr>
        <w:t>.</w:t>
      </w:r>
      <w:r w:rsidR="00F00535">
        <w:rPr>
          <w:rFonts w:ascii="Times New Roman" w:hAnsi="Times New Roman" w:cs="Times New Roman"/>
          <w:sz w:val="24"/>
          <w:szCs w:val="24"/>
        </w:rPr>
        <w:t xml:space="preserve"> También todos dijeron que aceptarían impartir materias en línea aun cuando la contingencia se hubiera terminado. En este sentido, los docentes manifestaron que les gustaría mejorar el formato de presentación de sus c</w:t>
      </w:r>
      <w:r w:rsidR="00565A2E">
        <w:rPr>
          <w:rFonts w:ascii="Times New Roman" w:hAnsi="Times New Roman" w:cs="Times New Roman"/>
          <w:sz w:val="24"/>
          <w:szCs w:val="24"/>
        </w:rPr>
        <w:t>lases</w:t>
      </w:r>
      <w:r w:rsidR="00F00535">
        <w:rPr>
          <w:rFonts w:ascii="Times New Roman" w:hAnsi="Times New Roman" w:cs="Times New Roman"/>
          <w:sz w:val="24"/>
          <w:szCs w:val="24"/>
        </w:rPr>
        <w:t>, agregando m</w:t>
      </w:r>
      <w:r w:rsidR="000C6167">
        <w:rPr>
          <w:rFonts w:ascii="Times New Roman" w:hAnsi="Times New Roman" w:cs="Times New Roman"/>
          <w:sz w:val="24"/>
          <w:szCs w:val="24"/>
        </w:rPr>
        <w:t>ayor interactividad, grabando vi</w:t>
      </w:r>
      <w:r w:rsidR="00F00535">
        <w:rPr>
          <w:rFonts w:ascii="Times New Roman" w:hAnsi="Times New Roman" w:cs="Times New Roman"/>
          <w:sz w:val="24"/>
          <w:szCs w:val="24"/>
        </w:rPr>
        <w:t>deos de buena calidad y bien plan</w:t>
      </w:r>
      <w:r w:rsidR="00C9077F">
        <w:rPr>
          <w:rFonts w:ascii="Times New Roman" w:hAnsi="Times New Roman" w:cs="Times New Roman"/>
          <w:sz w:val="24"/>
          <w:szCs w:val="24"/>
        </w:rPr>
        <w:t>ificados</w:t>
      </w:r>
      <w:r w:rsidR="00F00535">
        <w:rPr>
          <w:rFonts w:ascii="Times New Roman" w:hAnsi="Times New Roman" w:cs="Times New Roman"/>
          <w:sz w:val="24"/>
          <w:szCs w:val="24"/>
        </w:rPr>
        <w:t xml:space="preserve">. También dijeron que las evaluaciones podrían mejorarse incorporando otros métodos o técnicas. Asimismo, </w:t>
      </w:r>
      <w:r w:rsidR="00565A2E">
        <w:rPr>
          <w:rFonts w:ascii="Times New Roman" w:hAnsi="Times New Roman" w:cs="Times New Roman"/>
          <w:sz w:val="24"/>
          <w:szCs w:val="24"/>
        </w:rPr>
        <w:t xml:space="preserve">expresaron que </w:t>
      </w:r>
      <w:r w:rsidR="00F00535">
        <w:rPr>
          <w:rFonts w:ascii="Times New Roman" w:hAnsi="Times New Roman" w:cs="Times New Roman"/>
          <w:sz w:val="24"/>
          <w:szCs w:val="24"/>
        </w:rPr>
        <w:t>sería apropiado realizar mayor planeación</w:t>
      </w:r>
      <w:r w:rsidR="00565A2E">
        <w:rPr>
          <w:rFonts w:ascii="Times New Roman" w:hAnsi="Times New Roman" w:cs="Times New Roman"/>
          <w:sz w:val="24"/>
          <w:szCs w:val="24"/>
        </w:rPr>
        <w:t xml:space="preserve"> y dosificación de contenidos.</w:t>
      </w:r>
    </w:p>
    <w:p w14:paraId="175E3050" w14:textId="77777777" w:rsidR="000C6167" w:rsidRDefault="007201B1"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alumnos, por su parte</w:t>
      </w:r>
      <w:r w:rsidR="000C6167">
        <w:rPr>
          <w:rFonts w:ascii="Times New Roman" w:hAnsi="Times New Roman" w:cs="Times New Roman"/>
          <w:sz w:val="24"/>
          <w:szCs w:val="24"/>
        </w:rPr>
        <w:t>,</w:t>
      </w:r>
      <w:r>
        <w:rPr>
          <w:rFonts w:ascii="Times New Roman" w:hAnsi="Times New Roman" w:cs="Times New Roman"/>
          <w:sz w:val="24"/>
          <w:szCs w:val="24"/>
        </w:rPr>
        <w:t xml:space="preserve"> percibieron muy positivamente la comunicación con sus maestros y la evaluación de sus materias. Reconocieron que principalmente enfrentaron problemas técnicos y aunque estuvieron satisfechos con la experiencia en línea, prefieren la modalidad presencial. Los estudiantes también aceptaron que en su casa hay distractores que pueden provocar que se desconcentren y no pongan </w:t>
      </w:r>
      <w:r w:rsidR="00701C08">
        <w:rPr>
          <w:rFonts w:ascii="Times New Roman" w:hAnsi="Times New Roman" w:cs="Times New Roman"/>
          <w:sz w:val="24"/>
          <w:szCs w:val="24"/>
        </w:rPr>
        <w:t xml:space="preserve">la </w:t>
      </w:r>
      <w:r>
        <w:rPr>
          <w:rFonts w:ascii="Times New Roman" w:hAnsi="Times New Roman" w:cs="Times New Roman"/>
          <w:sz w:val="24"/>
          <w:szCs w:val="24"/>
        </w:rPr>
        <w:t xml:space="preserve">debida atención a la clase. En cuanto a la dinámica de las sesiones, </w:t>
      </w:r>
      <w:r w:rsidR="00097042">
        <w:rPr>
          <w:rFonts w:ascii="Times New Roman" w:hAnsi="Times New Roman" w:cs="Times New Roman"/>
          <w:sz w:val="24"/>
          <w:szCs w:val="24"/>
        </w:rPr>
        <w:t>manifestaron que les gustaría que se incluyeran mayor número de actividades interactivas.</w:t>
      </w:r>
    </w:p>
    <w:p w14:paraId="52C132DB" w14:textId="459465A5" w:rsidR="001C300E" w:rsidRDefault="00EA27FC" w:rsidP="000C6167">
      <w:pPr>
        <w:spacing w:line="360" w:lineRule="auto"/>
        <w:ind w:firstLine="708"/>
        <w:jc w:val="both"/>
        <w:rPr>
          <w:rFonts w:ascii="Times New Roman" w:hAnsi="Times New Roman" w:cs="Times New Roman"/>
          <w:sz w:val="24"/>
          <w:szCs w:val="24"/>
        </w:rPr>
      </w:pPr>
      <w:r w:rsidRPr="00F778C0">
        <w:rPr>
          <w:rFonts w:ascii="Times New Roman" w:hAnsi="Times New Roman" w:cs="Times New Roman"/>
          <w:sz w:val="24"/>
          <w:szCs w:val="24"/>
        </w:rPr>
        <w:t>La figura 1 muestra</w:t>
      </w:r>
      <w:r>
        <w:rPr>
          <w:rFonts w:ascii="Times New Roman" w:hAnsi="Times New Roman" w:cs="Times New Roman"/>
          <w:sz w:val="24"/>
          <w:szCs w:val="24"/>
        </w:rPr>
        <w:t xml:space="preserve"> </w:t>
      </w:r>
      <w:r w:rsidR="000C792A">
        <w:rPr>
          <w:rFonts w:ascii="Times New Roman" w:hAnsi="Times New Roman" w:cs="Times New Roman"/>
          <w:sz w:val="24"/>
          <w:szCs w:val="24"/>
        </w:rPr>
        <w:t>los hechos más importantes que reportaron los docentes</w:t>
      </w:r>
      <w:r w:rsidR="000C6167">
        <w:rPr>
          <w:rFonts w:ascii="Times New Roman" w:hAnsi="Times New Roman" w:cs="Times New Roman"/>
          <w:sz w:val="24"/>
          <w:szCs w:val="24"/>
        </w:rPr>
        <w:t>,</w:t>
      </w:r>
      <w:r w:rsidR="00E45924">
        <w:rPr>
          <w:rFonts w:ascii="Times New Roman" w:hAnsi="Times New Roman" w:cs="Times New Roman"/>
          <w:sz w:val="24"/>
          <w:szCs w:val="24"/>
        </w:rPr>
        <w:t xml:space="preserve"> y la figura 2 los aspectos más importantes </w:t>
      </w:r>
      <w:r w:rsidR="00E0111C">
        <w:rPr>
          <w:rFonts w:ascii="Times New Roman" w:hAnsi="Times New Roman" w:cs="Times New Roman"/>
          <w:sz w:val="24"/>
          <w:szCs w:val="24"/>
        </w:rPr>
        <w:t>expresados por los alumnos.</w:t>
      </w:r>
    </w:p>
    <w:p w14:paraId="690C544A" w14:textId="190A838F" w:rsidR="004F29CE" w:rsidRDefault="004F29CE" w:rsidP="000C6167">
      <w:pPr>
        <w:spacing w:line="360" w:lineRule="auto"/>
        <w:ind w:firstLine="708"/>
        <w:jc w:val="both"/>
        <w:rPr>
          <w:rFonts w:ascii="Times New Roman" w:hAnsi="Times New Roman" w:cs="Times New Roman"/>
          <w:sz w:val="24"/>
          <w:szCs w:val="24"/>
        </w:rPr>
      </w:pPr>
    </w:p>
    <w:p w14:paraId="4365D546" w14:textId="70E45306" w:rsidR="004F29CE" w:rsidRDefault="004F29CE" w:rsidP="000C6167">
      <w:pPr>
        <w:spacing w:line="360" w:lineRule="auto"/>
        <w:ind w:firstLine="708"/>
        <w:jc w:val="both"/>
        <w:rPr>
          <w:rFonts w:ascii="Times New Roman" w:hAnsi="Times New Roman" w:cs="Times New Roman"/>
          <w:sz w:val="24"/>
          <w:szCs w:val="24"/>
        </w:rPr>
      </w:pPr>
    </w:p>
    <w:p w14:paraId="02520FDC" w14:textId="77777777" w:rsidR="002A6BF7" w:rsidRDefault="002A6BF7" w:rsidP="000C6167">
      <w:pPr>
        <w:spacing w:line="360" w:lineRule="auto"/>
        <w:ind w:firstLine="708"/>
        <w:jc w:val="both"/>
        <w:rPr>
          <w:rFonts w:ascii="Times New Roman" w:hAnsi="Times New Roman" w:cs="Times New Roman"/>
          <w:sz w:val="24"/>
          <w:szCs w:val="24"/>
        </w:rPr>
      </w:pPr>
    </w:p>
    <w:p w14:paraId="15F795F8" w14:textId="66D7E234" w:rsidR="008F703E" w:rsidRPr="004F29CE" w:rsidRDefault="00BC6B8B" w:rsidP="000C6167">
      <w:pPr>
        <w:spacing w:after="0" w:line="360" w:lineRule="auto"/>
        <w:jc w:val="center"/>
        <w:rPr>
          <w:rFonts w:ascii="Times New Roman" w:hAnsi="Times New Roman" w:cs="Times New Roman"/>
          <w:sz w:val="24"/>
          <w:szCs w:val="28"/>
        </w:rPr>
      </w:pPr>
      <w:r w:rsidRPr="004F29CE">
        <w:rPr>
          <w:rFonts w:ascii="Times New Roman" w:hAnsi="Times New Roman" w:cs="Times New Roman"/>
          <w:b/>
          <w:sz w:val="24"/>
          <w:szCs w:val="28"/>
        </w:rPr>
        <w:lastRenderedPageBreak/>
        <w:t>Figura 1.</w:t>
      </w:r>
      <w:r w:rsidRPr="004F29CE">
        <w:rPr>
          <w:rFonts w:ascii="Times New Roman" w:hAnsi="Times New Roman" w:cs="Times New Roman"/>
          <w:sz w:val="24"/>
          <w:szCs w:val="28"/>
        </w:rPr>
        <w:t xml:space="preserve"> Resumen de las respuestas de los docentes</w:t>
      </w:r>
    </w:p>
    <w:p w14:paraId="75F68927" w14:textId="54EAD6BF" w:rsidR="003B779C" w:rsidRDefault="00BC6B8B" w:rsidP="00FB6FAA">
      <w:pPr>
        <w:spacing w:line="360" w:lineRule="auto"/>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503D2D7C" wp14:editId="4A91E55F">
            <wp:extent cx="5971540" cy="3429635"/>
            <wp:effectExtent l="0" t="0" r="0" b="0"/>
            <wp:docPr id="3" name="Imagen 3"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aptura de pantalla de un celular con letras&#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971540" cy="3429635"/>
                    </a:xfrm>
                    <a:prstGeom prst="rect">
                      <a:avLst/>
                    </a:prstGeom>
                  </pic:spPr>
                </pic:pic>
              </a:graphicData>
            </a:graphic>
          </wp:inline>
        </w:drawing>
      </w:r>
    </w:p>
    <w:p w14:paraId="1A817837" w14:textId="030DC3D4" w:rsidR="000C792A" w:rsidRPr="004F29CE" w:rsidRDefault="000C792A" w:rsidP="000C6167">
      <w:pPr>
        <w:spacing w:after="0" w:line="360" w:lineRule="auto"/>
        <w:jc w:val="center"/>
        <w:rPr>
          <w:rFonts w:ascii="Times New Roman" w:hAnsi="Times New Roman" w:cs="Times New Roman"/>
          <w:sz w:val="24"/>
          <w:szCs w:val="28"/>
        </w:rPr>
      </w:pPr>
      <w:r w:rsidRPr="004F29CE">
        <w:rPr>
          <w:rFonts w:ascii="Times New Roman" w:hAnsi="Times New Roman" w:cs="Times New Roman"/>
          <w:sz w:val="24"/>
          <w:szCs w:val="28"/>
        </w:rPr>
        <w:t>Fuente: Elaboración propia</w:t>
      </w:r>
    </w:p>
    <w:p w14:paraId="451DF16C" w14:textId="77777777" w:rsidR="00BC6B8B" w:rsidRPr="004F29CE" w:rsidRDefault="00BC6B8B" w:rsidP="00FB6FAA">
      <w:pPr>
        <w:spacing w:after="0" w:line="360" w:lineRule="auto"/>
        <w:rPr>
          <w:rFonts w:ascii="Times New Roman" w:hAnsi="Times New Roman" w:cs="Times New Roman"/>
          <w:sz w:val="28"/>
          <w:szCs w:val="28"/>
        </w:rPr>
      </w:pPr>
    </w:p>
    <w:p w14:paraId="76C9C299" w14:textId="421E54D0" w:rsidR="009A108E" w:rsidRPr="004F29CE" w:rsidRDefault="009A108E" w:rsidP="000C6167">
      <w:pPr>
        <w:spacing w:after="0" w:line="360" w:lineRule="auto"/>
        <w:jc w:val="center"/>
        <w:rPr>
          <w:rFonts w:ascii="Times New Roman" w:hAnsi="Times New Roman" w:cs="Times New Roman"/>
          <w:sz w:val="24"/>
          <w:szCs w:val="28"/>
        </w:rPr>
      </w:pPr>
      <w:r w:rsidRPr="004F29CE">
        <w:rPr>
          <w:rFonts w:ascii="Times New Roman" w:hAnsi="Times New Roman" w:cs="Times New Roman"/>
          <w:b/>
          <w:sz w:val="24"/>
          <w:szCs w:val="28"/>
        </w:rPr>
        <w:t>Figura 2.</w:t>
      </w:r>
      <w:r w:rsidRPr="004F29CE">
        <w:rPr>
          <w:rFonts w:ascii="Times New Roman" w:hAnsi="Times New Roman" w:cs="Times New Roman"/>
          <w:sz w:val="24"/>
          <w:szCs w:val="28"/>
        </w:rPr>
        <w:t xml:space="preserve"> Resumen de las respuestas de los alumnos</w:t>
      </w:r>
    </w:p>
    <w:p w14:paraId="342CE632" w14:textId="29C9B17E" w:rsidR="00BC6B8B" w:rsidRDefault="00BC6B8B" w:rsidP="00CC24F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39AAE566" wp14:editId="3C16F590">
            <wp:extent cx="4813540" cy="3323351"/>
            <wp:effectExtent l="0" t="0" r="6350" b="0"/>
            <wp:docPr id="4" name="Imagen 4"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ptura de pantalla de un celular con letras&#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894673" cy="3379367"/>
                    </a:xfrm>
                    <a:prstGeom prst="rect">
                      <a:avLst/>
                    </a:prstGeom>
                  </pic:spPr>
                </pic:pic>
              </a:graphicData>
            </a:graphic>
          </wp:inline>
        </w:drawing>
      </w:r>
    </w:p>
    <w:p w14:paraId="353B5953" w14:textId="20A87D45" w:rsidR="009A108E" w:rsidRPr="004F29CE" w:rsidRDefault="009A108E" w:rsidP="000C6167">
      <w:pPr>
        <w:spacing w:after="0" w:line="360" w:lineRule="auto"/>
        <w:jc w:val="center"/>
        <w:rPr>
          <w:rFonts w:ascii="Times New Roman" w:hAnsi="Times New Roman" w:cs="Times New Roman"/>
          <w:sz w:val="24"/>
          <w:szCs w:val="28"/>
        </w:rPr>
      </w:pPr>
      <w:r w:rsidRPr="004F29CE">
        <w:rPr>
          <w:rFonts w:ascii="Times New Roman" w:hAnsi="Times New Roman" w:cs="Times New Roman"/>
          <w:sz w:val="24"/>
          <w:szCs w:val="28"/>
        </w:rPr>
        <w:t>Fuente: Elaboración propia</w:t>
      </w:r>
    </w:p>
    <w:p w14:paraId="59540F36" w14:textId="77777777" w:rsidR="002A6BF7" w:rsidRDefault="002A6BF7" w:rsidP="004F29CE">
      <w:pPr>
        <w:pStyle w:val="Ttulo2"/>
        <w:spacing w:after="0"/>
      </w:pPr>
    </w:p>
    <w:p w14:paraId="196D2170" w14:textId="21371602" w:rsidR="00EF4F6B" w:rsidRDefault="00EF4F6B" w:rsidP="004F29CE">
      <w:pPr>
        <w:pStyle w:val="Ttulo2"/>
        <w:spacing w:after="0"/>
      </w:pPr>
      <w:r>
        <w:lastRenderedPageBreak/>
        <w:t xml:space="preserve">Limitaciones </w:t>
      </w:r>
      <w:r w:rsidR="00354400">
        <w:t>y delimitaciones</w:t>
      </w:r>
      <w:r w:rsidR="000C6167">
        <w:t xml:space="preserve"> </w:t>
      </w:r>
      <w:r w:rsidR="00354400">
        <w:t xml:space="preserve"> </w:t>
      </w:r>
    </w:p>
    <w:p w14:paraId="0530F339" w14:textId="69F62500" w:rsidR="00354400" w:rsidRPr="004F29CE" w:rsidRDefault="00354400" w:rsidP="004F29CE">
      <w:pPr>
        <w:spacing w:after="0" w:line="360" w:lineRule="auto"/>
        <w:ind w:firstLine="708"/>
        <w:jc w:val="both"/>
        <w:rPr>
          <w:rFonts w:ascii="Times New Roman" w:hAnsi="Times New Roman" w:cs="Times New Roman"/>
          <w:sz w:val="24"/>
          <w:szCs w:val="24"/>
        </w:rPr>
      </w:pPr>
      <w:r w:rsidRPr="004F29CE">
        <w:rPr>
          <w:rFonts w:ascii="Times New Roman" w:hAnsi="Times New Roman" w:cs="Times New Roman"/>
          <w:sz w:val="24"/>
          <w:szCs w:val="24"/>
        </w:rPr>
        <w:t xml:space="preserve">Esta investigación estuvo delimitada a cinco docentes de la </w:t>
      </w:r>
      <w:r w:rsidR="00FB7A54" w:rsidRPr="004F29CE">
        <w:rPr>
          <w:rFonts w:ascii="Times New Roman" w:hAnsi="Times New Roman" w:cs="Times New Roman"/>
          <w:sz w:val="24"/>
          <w:szCs w:val="24"/>
        </w:rPr>
        <w:t>UNX</w:t>
      </w:r>
      <w:r w:rsidRPr="004F29CE">
        <w:rPr>
          <w:rFonts w:ascii="Times New Roman" w:hAnsi="Times New Roman" w:cs="Times New Roman"/>
          <w:sz w:val="24"/>
          <w:szCs w:val="24"/>
        </w:rPr>
        <w:t xml:space="preserve"> que imparten asignaturas práctic</w:t>
      </w:r>
      <w:r w:rsidR="000C6167" w:rsidRPr="004F29CE">
        <w:rPr>
          <w:rFonts w:ascii="Times New Roman" w:hAnsi="Times New Roman" w:cs="Times New Roman"/>
          <w:sz w:val="24"/>
          <w:szCs w:val="24"/>
        </w:rPr>
        <w:t>as en el programa educativo de l</w:t>
      </w:r>
      <w:r w:rsidRPr="004F29CE">
        <w:rPr>
          <w:rFonts w:ascii="Times New Roman" w:hAnsi="Times New Roman" w:cs="Times New Roman"/>
          <w:sz w:val="24"/>
          <w:szCs w:val="24"/>
        </w:rPr>
        <w:t>icenciatura en Tecnologías de la Información</w:t>
      </w:r>
      <w:r w:rsidR="00097042" w:rsidRPr="004F29CE">
        <w:rPr>
          <w:rFonts w:ascii="Times New Roman" w:hAnsi="Times New Roman" w:cs="Times New Roman"/>
          <w:sz w:val="24"/>
          <w:szCs w:val="24"/>
        </w:rPr>
        <w:t xml:space="preserve"> y a seis alumnos de estos mismos cursos</w:t>
      </w:r>
      <w:r w:rsidRPr="004F29CE">
        <w:rPr>
          <w:rFonts w:ascii="Times New Roman" w:hAnsi="Times New Roman" w:cs="Times New Roman"/>
          <w:sz w:val="24"/>
          <w:szCs w:val="24"/>
        </w:rPr>
        <w:t>. Las preguntas estuvieron orientadas únicamente al tiempo de contingencia sanitaria en el que tuvieron que impartir sus asignaturas en línea. Es decir, de</w:t>
      </w:r>
      <w:r w:rsidR="000C6167" w:rsidRPr="004F29CE">
        <w:rPr>
          <w:rFonts w:ascii="Times New Roman" w:hAnsi="Times New Roman" w:cs="Times New Roman"/>
          <w:sz w:val="24"/>
          <w:szCs w:val="24"/>
        </w:rPr>
        <w:t>sde el 17</w:t>
      </w:r>
      <w:r w:rsidRPr="004F29CE">
        <w:rPr>
          <w:rFonts w:ascii="Times New Roman" w:hAnsi="Times New Roman" w:cs="Times New Roman"/>
          <w:sz w:val="24"/>
          <w:szCs w:val="24"/>
        </w:rPr>
        <w:t xml:space="preserve"> </w:t>
      </w:r>
      <w:r w:rsidR="000C6167" w:rsidRPr="004F29CE">
        <w:rPr>
          <w:rFonts w:ascii="Times New Roman" w:hAnsi="Times New Roman" w:cs="Times New Roman"/>
          <w:sz w:val="24"/>
          <w:szCs w:val="24"/>
        </w:rPr>
        <w:t xml:space="preserve">de </w:t>
      </w:r>
      <w:r w:rsidRPr="004F29CE">
        <w:rPr>
          <w:rFonts w:ascii="Times New Roman" w:hAnsi="Times New Roman" w:cs="Times New Roman"/>
          <w:sz w:val="24"/>
          <w:szCs w:val="24"/>
        </w:rPr>
        <w:t xml:space="preserve">marzo </w:t>
      </w:r>
      <w:r w:rsidR="000C6167" w:rsidRPr="004F29CE">
        <w:rPr>
          <w:rFonts w:ascii="Times New Roman" w:hAnsi="Times New Roman" w:cs="Times New Roman"/>
          <w:sz w:val="24"/>
          <w:szCs w:val="24"/>
        </w:rPr>
        <w:t>hasta el 17 de</w:t>
      </w:r>
      <w:r w:rsidRPr="004F29CE">
        <w:rPr>
          <w:rFonts w:ascii="Times New Roman" w:hAnsi="Times New Roman" w:cs="Times New Roman"/>
          <w:sz w:val="24"/>
          <w:szCs w:val="24"/>
        </w:rPr>
        <w:t xml:space="preserve"> mayo</w:t>
      </w:r>
      <w:r w:rsidR="000C6167" w:rsidRPr="004F29CE">
        <w:rPr>
          <w:rFonts w:ascii="Times New Roman" w:hAnsi="Times New Roman" w:cs="Times New Roman"/>
          <w:sz w:val="24"/>
          <w:szCs w:val="24"/>
        </w:rPr>
        <w:t xml:space="preserve"> de 2020</w:t>
      </w:r>
      <w:r w:rsidRPr="004F29CE">
        <w:rPr>
          <w:rFonts w:ascii="Times New Roman" w:hAnsi="Times New Roman" w:cs="Times New Roman"/>
          <w:sz w:val="24"/>
          <w:szCs w:val="24"/>
        </w:rPr>
        <w:t>.</w:t>
      </w:r>
    </w:p>
    <w:p w14:paraId="7E707894" w14:textId="77777777" w:rsidR="00EF4F6B" w:rsidRDefault="00EF4F6B" w:rsidP="004F29CE">
      <w:pPr>
        <w:spacing w:after="0" w:line="360" w:lineRule="auto"/>
        <w:rPr>
          <w:rFonts w:ascii="Times New Roman" w:hAnsi="Times New Roman" w:cs="Times New Roman"/>
          <w:sz w:val="24"/>
          <w:szCs w:val="24"/>
        </w:rPr>
      </w:pPr>
    </w:p>
    <w:p w14:paraId="738BD8FA" w14:textId="22F652C9" w:rsidR="00EF4F6B" w:rsidRDefault="00EF4F6B" w:rsidP="004F29CE">
      <w:pPr>
        <w:pStyle w:val="Ttulo2"/>
        <w:spacing w:after="0"/>
      </w:pPr>
      <w:r>
        <w:t>Contraste de los hallazgos con la literatura analizada</w:t>
      </w:r>
      <w:r w:rsidR="000C6167">
        <w:t xml:space="preserve"> </w:t>
      </w:r>
    </w:p>
    <w:p w14:paraId="1A2C69C4" w14:textId="18275C98" w:rsidR="00D6417B" w:rsidRPr="004F29CE" w:rsidRDefault="006349D2" w:rsidP="004F29CE">
      <w:pPr>
        <w:spacing w:after="0" w:line="360" w:lineRule="auto"/>
        <w:ind w:firstLine="708"/>
        <w:jc w:val="both"/>
        <w:rPr>
          <w:rFonts w:ascii="Times New Roman" w:hAnsi="Times New Roman"/>
          <w:sz w:val="24"/>
          <w:szCs w:val="24"/>
          <w:shd w:val="clear" w:color="auto" w:fill="FFFFFF"/>
        </w:rPr>
      </w:pPr>
      <w:r w:rsidRPr="004F29CE">
        <w:rPr>
          <w:rFonts w:ascii="Times New Roman" w:hAnsi="Times New Roman" w:cs="Times New Roman"/>
          <w:sz w:val="24"/>
          <w:szCs w:val="24"/>
        </w:rPr>
        <w:t xml:space="preserve">Nuestros hallazgos coinciden con </w:t>
      </w:r>
      <w:r w:rsidRPr="004F29CE">
        <w:rPr>
          <w:rFonts w:ascii="Times New Roman" w:hAnsi="Times New Roman"/>
          <w:sz w:val="24"/>
          <w:szCs w:val="24"/>
          <w:shd w:val="clear" w:color="auto" w:fill="FFFFFF"/>
        </w:rPr>
        <w:fldChar w:fldCharType="begin" w:fldLock="1"/>
      </w:r>
      <w:r w:rsidR="008B431E" w:rsidRPr="004F29CE">
        <w:rPr>
          <w:rFonts w:ascii="Times New Roman" w:hAnsi="Times New Roman"/>
          <w:sz w:val="24"/>
          <w:szCs w:val="24"/>
          <w:shd w:val="clear" w:color="auto" w:fill="FFFFFF"/>
        </w:rPr>
        <w:instrText>ADDIN CSL_CITATION {"citationItems":[{"id":"ITEM-1","itemData":{"DOI":"10.1016/j.jacc.2020.04.012","ISSN":"07351097","author":[{"dropping-particle":"","family":"Sinha","given":"Shashank S.","non-dropping-particle":"","parse-names":false,"suffix":""},{"dropping-particle":"","family":"Sharma","given":"Garima","non-dropping-particle":"","parse-names":false,"suffix":""},{"dropping-particle":"","family":"Cullen","given":"Michael W.","non-dropping-particle":"","parse-names":false,"suffix":""}],"container-title":"Journal of the American College of Cardiology","id":"ITEM-1","issue":"April","issued":{"date-parts":[["2020"]]},"page":"5-7","title":"The Crucible of Crisis","type":"article-journal"},"uris":["http://www.mendeley.com/documents/?uuid=02d50730-d7ea-4b83-996a-c81dc66657a0"]}],"mendeley":{"formattedCitation":"(Sinha et al., 2020)","manualFormatting":"Sinha, Sharma, y Cullen (2020","plainTextFormattedCitation":"(Sinha et al., 2020)","previouslyFormattedCitation":"(Sinha, Sharma, &amp; Cullen, 2020)"},"properties":{"noteIndex":0},"schema":"https://github.com/citation-style-language/schema/raw/master/csl-citation.json"}</w:instrText>
      </w:r>
      <w:r w:rsidRPr="004F29CE">
        <w:rPr>
          <w:rFonts w:ascii="Times New Roman" w:hAnsi="Times New Roman"/>
          <w:sz w:val="24"/>
          <w:szCs w:val="24"/>
          <w:shd w:val="clear" w:color="auto" w:fill="FFFFFF"/>
        </w:rPr>
        <w:fldChar w:fldCharType="separate"/>
      </w:r>
      <w:r w:rsidRPr="004F29CE">
        <w:rPr>
          <w:rFonts w:ascii="Times New Roman" w:hAnsi="Times New Roman"/>
          <w:noProof/>
          <w:sz w:val="24"/>
          <w:szCs w:val="24"/>
          <w:shd w:val="clear" w:color="auto" w:fill="FFFFFF"/>
        </w:rPr>
        <w:t>Sinha</w:t>
      </w:r>
      <w:r w:rsidR="001B0069" w:rsidRPr="004F29CE">
        <w:rPr>
          <w:rFonts w:ascii="Times New Roman" w:hAnsi="Times New Roman"/>
          <w:noProof/>
          <w:sz w:val="24"/>
          <w:szCs w:val="24"/>
          <w:shd w:val="clear" w:color="auto" w:fill="FFFFFF"/>
        </w:rPr>
        <w:t xml:space="preserve"> </w:t>
      </w:r>
      <w:r w:rsidR="001B0069" w:rsidRPr="004F29CE">
        <w:rPr>
          <w:rFonts w:ascii="Times New Roman" w:hAnsi="Times New Roman"/>
          <w:i/>
          <w:noProof/>
          <w:sz w:val="24"/>
          <w:szCs w:val="24"/>
          <w:shd w:val="clear" w:color="auto" w:fill="FFFFFF"/>
        </w:rPr>
        <w:t>et al.</w:t>
      </w:r>
      <w:r w:rsidRPr="004F29CE">
        <w:rPr>
          <w:rFonts w:ascii="Times New Roman" w:hAnsi="Times New Roman"/>
          <w:noProof/>
          <w:sz w:val="24"/>
          <w:szCs w:val="24"/>
          <w:shd w:val="clear" w:color="auto" w:fill="FFFFFF"/>
        </w:rPr>
        <w:t xml:space="preserve"> (2020</w:t>
      </w:r>
      <w:r w:rsidRPr="004F29CE">
        <w:rPr>
          <w:rFonts w:ascii="Times New Roman" w:hAnsi="Times New Roman"/>
          <w:sz w:val="24"/>
          <w:szCs w:val="24"/>
          <w:shd w:val="clear" w:color="auto" w:fill="FFFFFF"/>
        </w:rPr>
        <w:fldChar w:fldCharType="end"/>
      </w:r>
      <w:r w:rsidRPr="004F29CE">
        <w:rPr>
          <w:rFonts w:ascii="Times New Roman" w:hAnsi="Times New Roman"/>
          <w:sz w:val="24"/>
          <w:szCs w:val="24"/>
          <w:shd w:val="clear" w:color="auto" w:fill="FFFFFF"/>
        </w:rPr>
        <w:t xml:space="preserve">) </w:t>
      </w:r>
      <w:r w:rsidR="002D3D47" w:rsidRPr="004F29CE">
        <w:rPr>
          <w:rFonts w:ascii="Times New Roman" w:hAnsi="Times New Roman"/>
          <w:sz w:val="24"/>
          <w:szCs w:val="24"/>
          <w:shd w:val="clear" w:color="auto" w:fill="FFFFFF"/>
        </w:rPr>
        <w:t xml:space="preserve">en relación </w:t>
      </w:r>
      <w:r w:rsidR="000C6167" w:rsidRPr="004F29CE">
        <w:rPr>
          <w:rFonts w:ascii="Times New Roman" w:hAnsi="Times New Roman"/>
          <w:sz w:val="24"/>
          <w:szCs w:val="24"/>
          <w:shd w:val="clear" w:color="auto" w:fill="FFFFFF"/>
        </w:rPr>
        <w:t>con</w:t>
      </w:r>
      <w:r w:rsidR="002D3D47" w:rsidRPr="004F29CE">
        <w:rPr>
          <w:rFonts w:ascii="Times New Roman" w:hAnsi="Times New Roman"/>
          <w:sz w:val="24"/>
          <w:szCs w:val="24"/>
          <w:shd w:val="clear" w:color="auto" w:fill="FFFFFF"/>
        </w:rPr>
        <w:t xml:space="preserve"> la</w:t>
      </w:r>
      <w:r w:rsidR="00EF4F6B" w:rsidRPr="004F29CE">
        <w:rPr>
          <w:rFonts w:ascii="Times New Roman" w:hAnsi="Times New Roman"/>
          <w:sz w:val="24"/>
          <w:szCs w:val="24"/>
          <w:shd w:val="clear" w:color="auto" w:fill="FFFFFF"/>
        </w:rPr>
        <w:t xml:space="preserve"> utilidad de la </w:t>
      </w:r>
      <w:r w:rsidR="002D3D47" w:rsidRPr="004F29CE">
        <w:rPr>
          <w:rFonts w:ascii="Times New Roman" w:hAnsi="Times New Roman"/>
          <w:sz w:val="24"/>
          <w:szCs w:val="24"/>
          <w:shd w:val="clear" w:color="auto" w:fill="FFFFFF"/>
        </w:rPr>
        <w:t>plataforma Microsoft Teams</w:t>
      </w:r>
      <w:r w:rsidR="00097042" w:rsidRPr="004F29CE">
        <w:rPr>
          <w:rFonts w:ascii="Times New Roman" w:hAnsi="Times New Roman"/>
          <w:sz w:val="24"/>
          <w:szCs w:val="24"/>
          <w:shd w:val="clear" w:color="auto" w:fill="FFFFFF"/>
        </w:rPr>
        <w:t>, la cual fue bien valorada por maestros y alumnos</w:t>
      </w:r>
      <w:r w:rsidR="002D3D47" w:rsidRPr="004F29CE">
        <w:rPr>
          <w:rFonts w:ascii="Times New Roman" w:hAnsi="Times New Roman"/>
          <w:sz w:val="24"/>
          <w:szCs w:val="24"/>
          <w:shd w:val="clear" w:color="auto" w:fill="FFFFFF"/>
        </w:rPr>
        <w:t>. Por otra parte, l</w:t>
      </w:r>
      <w:r w:rsidR="003239EA" w:rsidRPr="004F29CE">
        <w:rPr>
          <w:rFonts w:ascii="Times New Roman" w:hAnsi="Times New Roman"/>
          <w:sz w:val="24"/>
          <w:szCs w:val="24"/>
          <w:shd w:val="clear" w:color="auto" w:fill="FFFFFF"/>
        </w:rPr>
        <w:t xml:space="preserve">os retos </w:t>
      </w:r>
      <w:r w:rsidR="002D3D47" w:rsidRPr="004F29CE">
        <w:rPr>
          <w:rFonts w:ascii="Times New Roman" w:hAnsi="Times New Roman"/>
          <w:sz w:val="24"/>
          <w:szCs w:val="24"/>
          <w:shd w:val="clear" w:color="auto" w:fill="FFFFFF"/>
        </w:rPr>
        <w:t>mencionad</w:t>
      </w:r>
      <w:r w:rsidR="003239EA" w:rsidRPr="004F29CE">
        <w:rPr>
          <w:rFonts w:ascii="Times New Roman" w:hAnsi="Times New Roman"/>
          <w:sz w:val="24"/>
          <w:szCs w:val="24"/>
          <w:shd w:val="clear" w:color="auto" w:fill="FFFFFF"/>
        </w:rPr>
        <w:t>o</w:t>
      </w:r>
      <w:r w:rsidR="002D3D47" w:rsidRPr="004F29CE">
        <w:rPr>
          <w:rFonts w:ascii="Times New Roman" w:hAnsi="Times New Roman"/>
          <w:sz w:val="24"/>
          <w:szCs w:val="24"/>
          <w:shd w:val="clear" w:color="auto" w:fill="FFFFFF"/>
        </w:rPr>
        <w:t xml:space="preserve">s por los </w:t>
      </w:r>
      <w:r w:rsidR="003239EA" w:rsidRPr="004F29CE">
        <w:rPr>
          <w:rFonts w:ascii="Times New Roman" w:hAnsi="Times New Roman"/>
          <w:sz w:val="24"/>
          <w:szCs w:val="24"/>
          <w:shd w:val="clear" w:color="auto" w:fill="FFFFFF"/>
        </w:rPr>
        <w:t>docentes</w:t>
      </w:r>
      <w:r w:rsidR="004C3920" w:rsidRPr="004F29CE">
        <w:rPr>
          <w:rFonts w:ascii="Times New Roman" w:hAnsi="Times New Roman"/>
          <w:sz w:val="24"/>
          <w:szCs w:val="24"/>
          <w:shd w:val="clear" w:color="auto" w:fill="FFFFFF"/>
        </w:rPr>
        <w:t xml:space="preserve"> y alumnos</w:t>
      </w:r>
      <w:r w:rsidR="002D3D47" w:rsidRPr="004F29CE">
        <w:rPr>
          <w:rFonts w:ascii="Times New Roman" w:hAnsi="Times New Roman"/>
          <w:sz w:val="24"/>
          <w:szCs w:val="24"/>
          <w:shd w:val="clear" w:color="auto" w:fill="FFFFFF"/>
        </w:rPr>
        <w:t xml:space="preserve"> </w:t>
      </w:r>
      <w:r w:rsidR="000C6167" w:rsidRPr="004F29CE">
        <w:rPr>
          <w:rFonts w:ascii="Times New Roman" w:hAnsi="Times New Roman"/>
          <w:sz w:val="24"/>
          <w:szCs w:val="24"/>
          <w:shd w:val="clear" w:color="auto" w:fill="FFFFFF"/>
        </w:rPr>
        <w:t>son similares</w:t>
      </w:r>
      <w:r w:rsidR="002D3D47" w:rsidRPr="004F29CE">
        <w:rPr>
          <w:rFonts w:ascii="Times New Roman" w:hAnsi="Times New Roman"/>
          <w:sz w:val="24"/>
          <w:szCs w:val="24"/>
          <w:shd w:val="clear" w:color="auto" w:fill="FFFFFF"/>
        </w:rPr>
        <w:t xml:space="preserve"> con las </w:t>
      </w:r>
      <w:r w:rsidR="003239EA" w:rsidRPr="004F29CE">
        <w:rPr>
          <w:rFonts w:ascii="Times New Roman" w:hAnsi="Times New Roman"/>
          <w:sz w:val="24"/>
          <w:szCs w:val="24"/>
          <w:shd w:val="clear" w:color="auto" w:fill="FFFFFF"/>
        </w:rPr>
        <w:t xml:space="preserve">problemáticas </w:t>
      </w:r>
      <w:r w:rsidR="002D3D47" w:rsidRPr="004F29CE">
        <w:rPr>
          <w:rFonts w:ascii="Times New Roman" w:hAnsi="Times New Roman"/>
          <w:sz w:val="24"/>
          <w:szCs w:val="24"/>
          <w:shd w:val="clear" w:color="auto" w:fill="FFFFFF"/>
        </w:rPr>
        <w:t>expuestas por</w:t>
      </w:r>
      <w:r w:rsidR="00E96876" w:rsidRPr="004F29CE">
        <w:rPr>
          <w:rFonts w:ascii="Times New Roman" w:hAnsi="Times New Roman"/>
          <w:sz w:val="24"/>
          <w:szCs w:val="24"/>
          <w:shd w:val="clear" w:color="auto" w:fill="FFFFFF"/>
        </w:rPr>
        <w:t xml:space="preserve"> </w:t>
      </w:r>
      <w:r w:rsidR="002D3D47" w:rsidRPr="004F29CE">
        <w:rPr>
          <w:rFonts w:ascii="Times New Roman" w:hAnsi="Times New Roman"/>
          <w:sz w:val="24"/>
          <w:szCs w:val="24"/>
          <w:shd w:val="clear" w:color="auto" w:fill="FFFFFF"/>
        </w:rPr>
        <w:fldChar w:fldCharType="begin" w:fldLock="1"/>
      </w:r>
      <w:r w:rsidR="008B431E" w:rsidRPr="004F29CE">
        <w:rPr>
          <w:rFonts w:ascii="Times New Roman" w:hAnsi="Times New Roman"/>
          <w:sz w:val="24"/>
          <w:szCs w:val="24"/>
          <w:shd w:val="clear" w:color="auto" w:fill="FFFFFF"/>
        </w:rPr>
        <w:instrText>ADDIN CSL_CITATION {"citationItems":[{"id":"ITEM-1","itemData":{"DOI":"10.1109/ECIT50008.2020.00044","ISBN":"9781728159027","author":[{"dropping-particle":"","family":"Feng","given":"Xiao-Li","non-dropping-particle":"","parse-names":false,"suffix":""},{"dropping-particle":"","family":"Yu","given":"Tai","non-dropping-particle":"","parse-names":false,"suffix":""},{"dropping-particle":"","family":"Hu","given":"Xu-Ce","non-dropping-particle":"","parse-names":false,"suffix":""},{"dropping-particle":"","family":"Fan","given":"Kai-Yang","non-dropping-particle":"","parse-names":false,"suffix":""}],"container-title":"2020 International Conference on E-Commerce and Internet Technology (ECIT)","id":"ITEM-1","issued":{"date-parts":[["2020"]]},"page":"167-170","title":"Brief discussion about the impact of the Coronavirus Disease 2019 on Teaching in Colleges and Universities of China","type":"paper-conference"},"uris":["http://www.mendeley.com/documents/?uuid=fff25050-9099-4708-92be-c107b8520907"]}],"mendeley":{"formattedCitation":"(Feng et al., 2020)","manualFormatting":"Feng, Yu, Hu y Fan (2020)","plainTextFormattedCitation":"(Feng et al., 2020)","previouslyFormattedCitation":"(Feng, Yu, Hu, &amp; Fan, 2020)"},"properties":{"noteIndex":0},"schema":"https://github.com/citation-style-language/schema/raw/master/csl-citation.json"}</w:instrText>
      </w:r>
      <w:r w:rsidR="002D3D47" w:rsidRPr="004F29CE">
        <w:rPr>
          <w:rFonts w:ascii="Times New Roman" w:hAnsi="Times New Roman"/>
          <w:sz w:val="24"/>
          <w:szCs w:val="24"/>
          <w:shd w:val="clear" w:color="auto" w:fill="FFFFFF"/>
        </w:rPr>
        <w:fldChar w:fldCharType="separate"/>
      </w:r>
      <w:r w:rsidR="002D3D47" w:rsidRPr="004F29CE">
        <w:rPr>
          <w:rFonts w:ascii="Times New Roman" w:hAnsi="Times New Roman"/>
          <w:noProof/>
          <w:sz w:val="24"/>
          <w:szCs w:val="24"/>
          <w:shd w:val="clear" w:color="auto" w:fill="FFFFFF"/>
        </w:rPr>
        <w:t>Feng</w:t>
      </w:r>
      <w:r w:rsidR="001B0069" w:rsidRPr="004F29CE">
        <w:rPr>
          <w:rFonts w:ascii="Times New Roman" w:hAnsi="Times New Roman"/>
          <w:noProof/>
          <w:sz w:val="24"/>
          <w:szCs w:val="24"/>
          <w:shd w:val="clear" w:color="auto" w:fill="FFFFFF"/>
        </w:rPr>
        <w:t xml:space="preserve"> </w:t>
      </w:r>
      <w:r w:rsidR="001B0069" w:rsidRPr="004F29CE">
        <w:rPr>
          <w:rFonts w:ascii="Times New Roman" w:hAnsi="Times New Roman"/>
          <w:i/>
          <w:noProof/>
          <w:sz w:val="24"/>
          <w:szCs w:val="24"/>
          <w:shd w:val="clear" w:color="auto" w:fill="FFFFFF"/>
        </w:rPr>
        <w:t>et al.</w:t>
      </w:r>
      <w:r w:rsidR="002D3D47" w:rsidRPr="004F29CE">
        <w:rPr>
          <w:rFonts w:ascii="Times New Roman" w:hAnsi="Times New Roman"/>
          <w:noProof/>
          <w:sz w:val="24"/>
          <w:szCs w:val="24"/>
          <w:shd w:val="clear" w:color="auto" w:fill="FFFFFF"/>
        </w:rPr>
        <w:t xml:space="preserve"> (2020)</w:t>
      </w:r>
      <w:r w:rsidR="002D3D47" w:rsidRPr="004F29CE">
        <w:rPr>
          <w:rFonts w:ascii="Times New Roman" w:hAnsi="Times New Roman"/>
          <w:sz w:val="24"/>
          <w:szCs w:val="24"/>
          <w:shd w:val="clear" w:color="auto" w:fill="FFFFFF"/>
        </w:rPr>
        <w:fldChar w:fldCharType="end"/>
      </w:r>
      <w:r w:rsidR="002D3D47" w:rsidRPr="004F29CE">
        <w:rPr>
          <w:rFonts w:ascii="Times New Roman" w:hAnsi="Times New Roman"/>
          <w:sz w:val="24"/>
          <w:szCs w:val="24"/>
          <w:shd w:val="clear" w:color="auto" w:fill="FFFFFF"/>
        </w:rPr>
        <w:t xml:space="preserve"> y por </w:t>
      </w:r>
      <w:r w:rsidR="002D3D47" w:rsidRPr="004F29CE">
        <w:rPr>
          <w:rFonts w:ascii="Times New Roman" w:hAnsi="Times New Roman"/>
          <w:sz w:val="24"/>
          <w:szCs w:val="24"/>
          <w:shd w:val="clear" w:color="auto" w:fill="FFFFFF"/>
        </w:rPr>
        <w:fldChar w:fldCharType="begin" w:fldLock="1"/>
      </w:r>
      <w:r w:rsidR="008B431E" w:rsidRPr="004F29CE">
        <w:rPr>
          <w:rFonts w:ascii="Times New Roman" w:hAnsi="Times New Roman"/>
          <w:sz w:val="24"/>
          <w:szCs w:val="24"/>
          <w:shd w:val="clear" w:color="auto" w:fill="FFFFFF"/>
        </w:rPr>
        <w:instrText>ADDIN CSL_CITATION {"citationItems":[{"id":"ITEM-1","itemData":{"ISBN":"9781728170084","author":[{"dropping-particle":"","family":"Ping","given":"Zhang","non-dropping-particle":"","parse-names":false,"suffix":""},{"dropping-particle":"","family":"Fudong","given":"Liu","non-dropping-particle":"","parse-names":false,"suffix":""},{"dropping-particle":"","family":"Zheng","given":"Shan","non-dropping-particle":"","parse-names":false,"suffix":""}],"container-title":"2020 IEEE 2nd International Conference on Computer Science and Educational Informatization (CSEI)","id":"ITEM-1","issued":{"date-parts":[["2020"]]},"page":"165-167","title":"Thinking and Practice of Online Teaching under COVID-19 Epidemic","type":"paper-conference"},"uris":["http://www.mendeley.com/documents/?uuid=0ffe2a84-3ba2-4e85-9628-3b4fc8bd6ffb"]}],"mendeley":{"formattedCitation":"(Ping et al., 2020)","manualFormatting":"Ping, Fudong, y Zheng (2020)","plainTextFormattedCitation":"(Ping et al., 2020)","previouslyFormattedCitation":"(Ping, Fudong, &amp; Zheng, 2020)"},"properties":{"noteIndex":0},"schema":"https://github.com/citation-style-language/schema/raw/master/csl-citation.json"}</w:instrText>
      </w:r>
      <w:r w:rsidR="002D3D47" w:rsidRPr="004F29CE">
        <w:rPr>
          <w:rFonts w:ascii="Times New Roman" w:hAnsi="Times New Roman"/>
          <w:sz w:val="24"/>
          <w:szCs w:val="24"/>
          <w:shd w:val="clear" w:color="auto" w:fill="FFFFFF"/>
        </w:rPr>
        <w:fldChar w:fldCharType="separate"/>
      </w:r>
      <w:r w:rsidR="002D3D47" w:rsidRPr="004F29CE">
        <w:rPr>
          <w:rFonts w:ascii="Times New Roman" w:hAnsi="Times New Roman"/>
          <w:noProof/>
          <w:sz w:val="24"/>
          <w:szCs w:val="24"/>
          <w:shd w:val="clear" w:color="auto" w:fill="FFFFFF"/>
        </w:rPr>
        <w:t>Ping</w:t>
      </w:r>
      <w:r w:rsidR="001B0069" w:rsidRPr="004F29CE">
        <w:rPr>
          <w:rFonts w:ascii="Times New Roman" w:hAnsi="Times New Roman"/>
          <w:noProof/>
          <w:sz w:val="24"/>
          <w:szCs w:val="24"/>
          <w:shd w:val="clear" w:color="auto" w:fill="FFFFFF"/>
        </w:rPr>
        <w:t xml:space="preserve"> </w:t>
      </w:r>
      <w:r w:rsidR="001B0069" w:rsidRPr="004F29CE">
        <w:rPr>
          <w:rFonts w:ascii="Times New Roman" w:hAnsi="Times New Roman"/>
          <w:i/>
          <w:noProof/>
          <w:sz w:val="24"/>
          <w:szCs w:val="24"/>
          <w:shd w:val="clear" w:color="auto" w:fill="FFFFFF"/>
        </w:rPr>
        <w:t>et al.</w:t>
      </w:r>
      <w:r w:rsidR="002D3D47" w:rsidRPr="004F29CE">
        <w:rPr>
          <w:rFonts w:ascii="Times New Roman" w:hAnsi="Times New Roman"/>
          <w:noProof/>
          <w:sz w:val="24"/>
          <w:szCs w:val="24"/>
          <w:shd w:val="clear" w:color="auto" w:fill="FFFFFF"/>
        </w:rPr>
        <w:t xml:space="preserve"> (2020)</w:t>
      </w:r>
      <w:r w:rsidR="002D3D47" w:rsidRPr="004F29CE">
        <w:rPr>
          <w:rFonts w:ascii="Times New Roman" w:hAnsi="Times New Roman"/>
          <w:sz w:val="24"/>
          <w:szCs w:val="24"/>
          <w:shd w:val="clear" w:color="auto" w:fill="FFFFFF"/>
        </w:rPr>
        <w:fldChar w:fldCharType="end"/>
      </w:r>
      <w:r w:rsidR="002D3D47" w:rsidRPr="004F29CE">
        <w:rPr>
          <w:rFonts w:ascii="Times New Roman" w:hAnsi="Times New Roman"/>
          <w:sz w:val="24"/>
          <w:szCs w:val="24"/>
          <w:shd w:val="clear" w:color="auto" w:fill="FFFFFF"/>
        </w:rPr>
        <w:t xml:space="preserve">. También los enfoques </w:t>
      </w:r>
      <w:r w:rsidR="00D148B5" w:rsidRPr="004F29CE">
        <w:rPr>
          <w:rFonts w:ascii="Times New Roman" w:hAnsi="Times New Roman"/>
          <w:sz w:val="24"/>
          <w:szCs w:val="24"/>
          <w:shd w:val="clear" w:color="auto" w:fill="FFFFFF"/>
        </w:rPr>
        <w:t>de enseñanza que adoptaron</w:t>
      </w:r>
      <w:r w:rsidR="002D3D47" w:rsidRPr="004F29CE">
        <w:rPr>
          <w:rFonts w:ascii="Times New Roman" w:hAnsi="Times New Roman"/>
          <w:sz w:val="24"/>
          <w:szCs w:val="24"/>
          <w:shd w:val="clear" w:color="auto" w:fill="FFFFFF"/>
        </w:rPr>
        <w:t xml:space="preserve"> los </w:t>
      </w:r>
      <w:r w:rsidR="00EF4F6B" w:rsidRPr="004F29CE">
        <w:rPr>
          <w:rFonts w:ascii="Times New Roman" w:hAnsi="Times New Roman"/>
          <w:sz w:val="24"/>
          <w:szCs w:val="24"/>
          <w:shd w:val="clear" w:color="auto" w:fill="FFFFFF"/>
        </w:rPr>
        <w:t>profesores</w:t>
      </w:r>
      <w:r w:rsidR="002D3D47" w:rsidRPr="004F29CE">
        <w:rPr>
          <w:rFonts w:ascii="Times New Roman" w:hAnsi="Times New Roman"/>
          <w:sz w:val="24"/>
          <w:szCs w:val="24"/>
          <w:shd w:val="clear" w:color="auto" w:fill="FFFFFF"/>
        </w:rPr>
        <w:t xml:space="preserve"> coinciden con el modelo de aprendizaje basado en problemas propuesto por estos últimos autores.</w:t>
      </w:r>
      <w:r w:rsidR="00D148B5" w:rsidRPr="004F29CE">
        <w:rPr>
          <w:rFonts w:ascii="Times New Roman" w:hAnsi="Times New Roman"/>
          <w:sz w:val="24"/>
          <w:szCs w:val="24"/>
          <w:shd w:val="clear" w:color="auto" w:fill="FFFFFF"/>
        </w:rPr>
        <w:t xml:space="preserve"> Finalmente, encontramos que las interrogantes planteadas por </w:t>
      </w:r>
      <w:r w:rsidR="00D148B5" w:rsidRPr="004F29CE">
        <w:rPr>
          <w:rFonts w:ascii="Times New Roman" w:hAnsi="Times New Roman"/>
          <w:sz w:val="24"/>
          <w:szCs w:val="24"/>
          <w:shd w:val="clear" w:color="auto" w:fill="FFFFFF"/>
        </w:rPr>
        <w:fldChar w:fldCharType="begin" w:fldLock="1"/>
      </w:r>
      <w:r w:rsidR="00D148B5" w:rsidRPr="004F29CE">
        <w:rPr>
          <w:rFonts w:ascii="Times New Roman" w:hAnsi="Times New Roman"/>
          <w:sz w:val="24"/>
          <w:szCs w:val="24"/>
          <w:shd w:val="clear" w:color="auto" w:fill="FFFFFF"/>
        </w:rPr>
        <w:instrText>ADDIN CSL_CITATION {"citationItems":[{"id":"ITEM-1","itemData":{"DOI":"10.1145/3397262","ISSN":"15577317","author":[{"dropping-particle":"","family":"Cerf","given":"Vinton G.","non-dropping-particle":"","parse-names":false,"suffix":""}],"container-title":"Communications of the ACM","id":"ITEM-1","issue":"6","issued":{"date-parts":[["2020"]]},"page":"7","title":"Implications of the COVID-19 pandemic","type":"article-journal","volume":"63"},"uris":["http://www.mendeley.com/documents/?uuid=9540a268-b14d-40ad-bed5-db6618f57c07"]}],"mendeley":{"formattedCitation":"(Cerf, 2020)","manualFormatting":"Cerf (2020)","plainTextFormattedCitation":"(Cerf, 2020)","previouslyFormattedCitation":"(Cerf, 2020)"},"properties":{"noteIndex":0},"schema":"https://github.com/citation-style-language/schema/raw/master/csl-citation.json"}</w:instrText>
      </w:r>
      <w:r w:rsidR="00D148B5" w:rsidRPr="004F29CE">
        <w:rPr>
          <w:rFonts w:ascii="Times New Roman" w:hAnsi="Times New Roman"/>
          <w:sz w:val="24"/>
          <w:szCs w:val="24"/>
          <w:shd w:val="clear" w:color="auto" w:fill="FFFFFF"/>
        </w:rPr>
        <w:fldChar w:fldCharType="separate"/>
      </w:r>
      <w:r w:rsidR="00D148B5" w:rsidRPr="004F29CE">
        <w:rPr>
          <w:rFonts w:ascii="Times New Roman" w:hAnsi="Times New Roman"/>
          <w:noProof/>
          <w:sz w:val="24"/>
          <w:szCs w:val="24"/>
          <w:shd w:val="clear" w:color="auto" w:fill="FFFFFF"/>
        </w:rPr>
        <w:t>Cerf (2020)</w:t>
      </w:r>
      <w:r w:rsidR="00D148B5" w:rsidRPr="004F29CE">
        <w:rPr>
          <w:rFonts w:ascii="Times New Roman" w:hAnsi="Times New Roman"/>
          <w:sz w:val="24"/>
          <w:szCs w:val="24"/>
          <w:shd w:val="clear" w:color="auto" w:fill="FFFFFF"/>
        </w:rPr>
        <w:fldChar w:fldCharType="end"/>
      </w:r>
      <w:r w:rsidR="00D148B5" w:rsidRPr="004F29CE">
        <w:rPr>
          <w:rFonts w:ascii="Times New Roman" w:hAnsi="Times New Roman"/>
          <w:sz w:val="24"/>
          <w:szCs w:val="24"/>
          <w:shd w:val="clear" w:color="auto" w:fill="FFFFFF"/>
        </w:rPr>
        <w:t xml:space="preserve"> tienen fundamento. Al respecto, nuestros resultados sugieren que en una futura etapa post</w:t>
      </w:r>
      <w:r w:rsidR="000C6167" w:rsidRPr="004F29CE">
        <w:rPr>
          <w:rFonts w:ascii="Times New Roman" w:hAnsi="Times New Roman"/>
          <w:sz w:val="24"/>
          <w:szCs w:val="24"/>
          <w:shd w:val="clear" w:color="auto" w:fill="FFFFFF"/>
        </w:rPr>
        <w:t>covid</w:t>
      </w:r>
      <w:r w:rsidR="00D148B5" w:rsidRPr="004F29CE">
        <w:rPr>
          <w:rFonts w:ascii="Times New Roman" w:hAnsi="Times New Roman"/>
          <w:sz w:val="24"/>
          <w:szCs w:val="24"/>
          <w:shd w:val="clear" w:color="auto" w:fill="FFFFFF"/>
        </w:rPr>
        <w:t>-19, la educación en línea sería la preferida por los profesores.</w:t>
      </w:r>
    </w:p>
    <w:p w14:paraId="1221A2FB" w14:textId="77777777" w:rsidR="002D3D47" w:rsidRDefault="002D3D47" w:rsidP="004F29CE">
      <w:pPr>
        <w:spacing w:after="0" w:line="360" w:lineRule="auto"/>
        <w:rPr>
          <w:rFonts w:ascii="Times New Roman" w:hAnsi="Times New Roman" w:cs="Times New Roman"/>
          <w:sz w:val="24"/>
          <w:szCs w:val="24"/>
        </w:rPr>
      </w:pPr>
    </w:p>
    <w:p w14:paraId="65525800" w14:textId="0D50320E" w:rsidR="009F6AAF" w:rsidRPr="00A06D62" w:rsidRDefault="009F6AAF" w:rsidP="004F29CE">
      <w:pPr>
        <w:pStyle w:val="Ttulo1"/>
        <w:spacing w:after="0"/>
      </w:pPr>
      <w:r w:rsidRPr="00A06D62">
        <w:t>Conclusiones</w:t>
      </w:r>
      <w:r w:rsidR="000C6167">
        <w:t xml:space="preserve"> </w:t>
      </w:r>
    </w:p>
    <w:p w14:paraId="1730550F" w14:textId="77777777" w:rsidR="000C6167" w:rsidRDefault="00F82312"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investigación se encontró que,</w:t>
      </w:r>
      <w:r w:rsidR="00C40F9C">
        <w:rPr>
          <w:rFonts w:ascii="Times New Roman" w:hAnsi="Times New Roman" w:cs="Times New Roman"/>
          <w:sz w:val="24"/>
          <w:szCs w:val="24"/>
        </w:rPr>
        <w:t xml:space="preserve"> </w:t>
      </w:r>
      <w:r>
        <w:rPr>
          <w:rFonts w:ascii="Times New Roman" w:hAnsi="Times New Roman" w:cs="Times New Roman"/>
          <w:sz w:val="24"/>
          <w:szCs w:val="24"/>
        </w:rPr>
        <w:t xml:space="preserve">en las clases universitarias en modalidad virtual, </w:t>
      </w:r>
      <w:r w:rsidR="00C40F9C" w:rsidRPr="000C6167">
        <w:rPr>
          <w:rFonts w:ascii="Times New Roman" w:hAnsi="Times New Roman" w:cs="Times New Roman"/>
          <w:iCs/>
          <w:sz w:val="24"/>
          <w:szCs w:val="24"/>
        </w:rPr>
        <w:t>Microsoft Teams</w:t>
      </w:r>
      <w:r w:rsidR="00C40F9C">
        <w:rPr>
          <w:rFonts w:ascii="Times New Roman" w:hAnsi="Times New Roman" w:cs="Times New Roman"/>
          <w:sz w:val="24"/>
          <w:szCs w:val="24"/>
        </w:rPr>
        <w:t xml:space="preserve"> </w:t>
      </w:r>
      <w:r>
        <w:rPr>
          <w:rFonts w:ascii="Times New Roman" w:hAnsi="Times New Roman" w:cs="Times New Roman"/>
          <w:sz w:val="24"/>
          <w:szCs w:val="24"/>
        </w:rPr>
        <w:t>realmente hace posible</w:t>
      </w:r>
      <w:r w:rsidR="00C40F9C">
        <w:rPr>
          <w:rFonts w:ascii="Times New Roman" w:hAnsi="Times New Roman" w:cs="Times New Roman"/>
          <w:sz w:val="24"/>
          <w:szCs w:val="24"/>
        </w:rPr>
        <w:t xml:space="preserve"> la docencia </w:t>
      </w:r>
      <w:r w:rsidR="00186E7B">
        <w:rPr>
          <w:rFonts w:ascii="Times New Roman" w:hAnsi="Times New Roman" w:cs="Times New Roman"/>
          <w:sz w:val="24"/>
          <w:szCs w:val="24"/>
        </w:rPr>
        <w:t xml:space="preserve">totalmente </w:t>
      </w:r>
      <w:r w:rsidR="00C40F9C">
        <w:rPr>
          <w:rFonts w:ascii="Times New Roman" w:hAnsi="Times New Roman" w:cs="Times New Roman"/>
          <w:sz w:val="24"/>
          <w:szCs w:val="24"/>
        </w:rPr>
        <w:t xml:space="preserve">conectada, la comunicación </w:t>
      </w:r>
      <w:r>
        <w:rPr>
          <w:rFonts w:ascii="Times New Roman" w:hAnsi="Times New Roman" w:cs="Times New Roman"/>
          <w:sz w:val="24"/>
          <w:szCs w:val="24"/>
        </w:rPr>
        <w:t xml:space="preserve">efectiva </w:t>
      </w:r>
      <w:r w:rsidR="00C40F9C">
        <w:rPr>
          <w:rFonts w:ascii="Times New Roman" w:hAnsi="Times New Roman" w:cs="Times New Roman"/>
          <w:sz w:val="24"/>
          <w:szCs w:val="24"/>
        </w:rPr>
        <w:t xml:space="preserve">con los estudiantes, así como la recepción y evaluación de tareas. Asimismo, facilita el compartir contenidos. Sin embargo, representa solo un medio a través del cual se desarrollan los procesos de enseñanza-aprendizaje. El profesor tiene </w:t>
      </w:r>
      <w:r w:rsidR="001A32DA">
        <w:rPr>
          <w:rFonts w:ascii="Times New Roman" w:hAnsi="Times New Roman" w:cs="Times New Roman"/>
          <w:sz w:val="24"/>
          <w:szCs w:val="24"/>
        </w:rPr>
        <w:t xml:space="preserve">la responsabilidad de diseñar, subir, organizar y explicar los materiales de aprendizaje. </w:t>
      </w:r>
    </w:p>
    <w:p w14:paraId="21181769" w14:textId="77777777" w:rsidR="000C6167" w:rsidRDefault="001A32DA"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w:t>
      </w:r>
      <w:r w:rsidR="00F82312">
        <w:rPr>
          <w:rFonts w:ascii="Times New Roman" w:hAnsi="Times New Roman" w:cs="Times New Roman"/>
          <w:sz w:val="24"/>
          <w:szCs w:val="24"/>
        </w:rPr>
        <w:t>en las</w:t>
      </w:r>
      <w:r>
        <w:rPr>
          <w:rFonts w:ascii="Times New Roman" w:hAnsi="Times New Roman" w:cs="Times New Roman"/>
          <w:sz w:val="24"/>
          <w:szCs w:val="24"/>
        </w:rPr>
        <w:t xml:space="preserve"> asignatura</w:t>
      </w:r>
      <w:r w:rsidR="00F82312">
        <w:rPr>
          <w:rFonts w:ascii="Times New Roman" w:hAnsi="Times New Roman" w:cs="Times New Roman"/>
          <w:sz w:val="24"/>
          <w:szCs w:val="24"/>
        </w:rPr>
        <w:t>s</w:t>
      </w:r>
      <w:r>
        <w:rPr>
          <w:rFonts w:ascii="Times New Roman" w:hAnsi="Times New Roman" w:cs="Times New Roman"/>
          <w:sz w:val="24"/>
          <w:szCs w:val="24"/>
        </w:rPr>
        <w:t xml:space="preserve"> práctica</w:t>
      </w:r>
      <w:r w:rsidR="00F82312">
        <w:rPr>
          <w:rFonts w:ascii="Times New Roman" w:hAnsi="Times New Roman" w:cs="Times New Roman"/>
          <w:sz w:val="24"/>
          <w:szCs w:val="24"/>
        </w:rPr>
        <w:t>s</w:t>
      </w:r>
      <w:r>
        <w:rPr>
          <w:rFonts w:ascii="Times New Roman" w:hAnsi="Times New Roman" w:cs="Times New Roman"/>
          <w:sz w:val="24"/>
          <w:szCs w:val="24"/>
        </w:rPr>
        <w:t xml:space="preserve"> </w:t>
      </w:r>
      <w:r w:rsidR="00CE2040">
        <w:rPr>
          <w:rFonts w:ascii="Times New Roman" w:hAnsi="Times New Roman" w:cs="Times New Roman"/>
          <w:sz w:val="24"/>
          <w:szCs w:val="24"/>
        </w:rPr>
        <w:t>docentes y alumnos</w:t>
      </w:r>
      <w:r>
        <w:rPr>
          <w:rFonts w:ascii="Times New Roman" w:hAnsi="Times New Roman" w:cs="Times New Roman"/>
          <w:sz w:val="24"/>
          <w:szCs w:val="24"/>
        </w:rPr>
        <w:t xml:space="preserve"> enfrenta</w:t>
      </w:r>
      <w:r w:rsidR="00CE2040">
        <w:rPr>
          <w:rFonts w:ascii="Times New Roman" w:hAnsi="Times New Roman" w:cs="Times New Roman"/>
          <w:sz w:val="24"/>
          <w:szCs w:val="24"/>
        </w:rPr>
        <w:t>n</w:t>
      </w:r>
      <w:r>
        <w:rPr>
          <w:rFonts w:ascii="Times New Roman" w:hAnsi="Times New Roman" w:cs="Times New Roman"/>
          <w:sz w:val="24"/>
          <w:szCs w:val="24"/>
        </w:rPr>
        <w:t xml:space="preserve"> el reto de cubrir temas que presencialmente abordaría</w:t>
      </w:r>
      <w:r w:rsidR="00CE2040">
        <w:rPr>
          <w:rFonts w:ascii="Times New Roman" w:hAnsi="Times New Roman" w:cs="Times New Roman"/>
          <w:sz w:val="24"/>
          <w:szCs w:val="24"/>
        </w:rPr>
        <w:t>n</w:t>
      </w:r>
      <w:r>
        <w:rPr>
          <w:rFonts w:ascii="Times New Roman" w:hAnsi="Times New Roman" w:cs="Times New Roman"/>
          <w:sz w:val="24"/>
          <w:szCs w:val="24"/>
        </w:rPr>
        <w:t xml:space="preserve"> en un laboratorio. Para lograr este objetivo, los docentes utilizan demostraciones en vivo, v</w:t>
      </w:r>
      <w:r w:rsidR="000C6167">
        <w:rPr>
          <w:rFonts w:ascii="Times New Roman" w:hAnsi="Times New Roman" w:cs="Times New Roman"/>
          <w:sz w:val="24"/>
          <w:szCs w:val="24"/>
        </w:rPr>
        <w:t>i</w:t>
      </w:r>
      <w:r>
        <w:rPr>
          <w:rFonts w:ascii="Times New Roman" w:hAnsi="Times New Roman" w:cs="Times New Roman"/>
          <w:sz w:val="24"/>
          <w:szCs w:val="24"/>
        </w:rPr>
        <w:t xml:space="preserve">deotutoriales, simuladores e incluso explicaciones teóricas sobre procedimientos prácticos. En la presente investigación se encontró que </w:t>
      </w:r>
      <w:r w:rsidRPr="000C6167">
        <w:rPr>
          <w:rFonts w:ascii="Times New Roman" w:hAnsi="Times New Roman" w:cs="Times New Roman"/>
          <w:iCs/>
          <w:sz w:val="24"/>
          <w:szCs w:val="24"/>
        </w:rPr>
        <w:t>Microsoft Teams</w:t>
      </w:r>
      <w:r>
        <w:rPr>
          <w:rFonts w:ascii="Times New Roman" w:hAnsi="Times New Roman" w:cs="Times New Roman"/>
          <w:sz w:val="24"/>
          <w:szCs w:val="24"/>
        </w:rPr>
        <w:t xml:space="preserve"> es una herramienta muy útil</w:t>
      </w:r>
      <w:r w:rsidR="00F82312">
        <w:rPr>
          <w:rFonts w:ascii="Times New Roman" w:hAnsi="Times New Roman" w:cs="Times New Roman"/>
          <w:sz w:val="24"/>
          <w:szCs w:val="24"/>
        </w:rPr>
        <w:t xml:space="preserve"> </w:t>
      </w:r>
      <w:r w:rsidR="00511204">
        <w:rPr>
          <w:rFonts w:ascii="Times New Roman" w:hAnsi="Times New Roman" w:cs="Times New Roman"/>
          <w:sz w:val="24"/>
          <w:szCs w:val="24"/>
        </w:rPr>
        <w:t xml:space="preserve">en este sentido, </w:t>
      </w:r>
      <w:r w:rsidR="00F82312">
        <w:rPr>
          <w:rFonts w:ascii="Times New Roman" w:hAnsi="Times New Roman" w:cs="Times New Roman"/>
          <w:sz w:val="24"/>
          <w:szCs w:val="24"/>
        </w:rPr>
        <w:t>pues permite compartir la pantalla, videograbar las sesiones y responder dudas a través de audio o de chat</w:t>
      </w:r>
      <w:r w:rsidR="0047470C">
        <w:rPr>
          <w:rFonts w:ascii="Times New Roman" w:hAnsi="Times New Roman" w:cs="Times New Roman"/>
          <w:sz w:val="24"/>
          <w:szCs w:val="24"/>
        </w:rPr>
        <w:t xml:space="preserve">. Sin embargo, no sustituye a la buena organización docente ni a un buen diseño del curso. </w:t>
      </w:r>
      <w:r w:rsidR="00604EB1">
        <w:rPr>
          <w:rFonts w:ascii="Times New Roman" w:hAnsi="Times New Roman" w:cs="Times New Roman"/>
          <w:sz w:val="24"/>
          <w:szCs w:val="24"/>
        </w:rPr>
        <w:t>Los docentes reconocieron que, a</w:t>
      </w:r>
      <w:r w:rsidR="0047470C">
        <w:rPr>
          <w:rFonts w:ascii="Times New Roman" w:hAnsi="Times New Roman" w:cs="Times New Roman"/>
          <w:sz w:val="24"/>
          <w:szCs w:val="24"/>
        </w:rPr>
        <w:t xml:space="preserve"> pesar de que la mayor parte de los contenidos se pudo cubrir</w:t>
      </w:r>
      <w:r w:rsidR="00604EB1">
        <w:rPr>
          <w:rFonts w:ascii="Times New Roman" w:hAnsi="Times New Roman" w:cs="Times New Roman"/>
          <w:sz w:val="24"/>
          <w:szCs w:val="24"/>
        </w:rPr>
        <w:t xml:space="preserve"> </w:t>
      </w:r>
      <w:r w:rsidR="00604EB1">
        <w:rPr>
          <w:rFonts w:ascii="Times New Roman" w:hAnsi="Times New Roman" w:cs="Times New Roman"/>
          <w:sz w:val="24"/>
          <w:szCs w:val="24"/>
        </w:rPr>
        <w:lastRenderedPageBreak/>
        <w:t>con éxito</w:t>
      </w:r>
      <w:r w:rsidR="0047470C">
        <w:rPr>
          <w:rFonts w:ascii="Times New Roman" w:hAnsi="Times New Roman" w:cs="Times New Roman"/>
          <w:sz w:val="24"/>
          <w:szCs w:val="24"/>
        </w:rPr>
        <w:t xml:space="preserve">, en la mayoría de las asignaturas quedaron temas </w:t>
      </w:r>
      <w:r w:rsidR="002E2894">
        <w:rPr>
          <w:rFonts w:ascii="Times New Roman" w:hAnsi="Times New Roman" w:cs="Times New Roman"/>
          <w:sz w:val="24"/>
          <w:szCs w:val="24"/>
        </w:rPr>
        <w:t>que pudieron profundizarse más</w:t>
      </w:r>
      <w:r w:rsidR="00604EB1">
        <w:rPr>
          <w:rFonts w:ascii="Times New Roman" w:hAnsi="Times New Roman" w:cs="Times New Roman"/>
          <w:sz w:val="24"/>
          <w:szCs w:val="24"/>
        </w:rPr>
        <w:t xml:space="preserve"> y que hubo prácticas que no se realizaron</w:t>
      </w:r>
      <w:r w:rsidR="002E2894">
        <w:rPr>
          <w:rFonts w:ascii="Times New Roman" w:hAnsi="Times New Roman" w:cs="Times New Roman"/>
          <w:sz w:val="24"/>
          <w:szCs w:val="24"/>
        </w:rPr>
        <w:t xml:space="preserve">. Esto ocurrió en </w:t>
      </w:r>
      <w:r w:rsidR="00604EB1">
        <w:rPr>
          <w:rFonts w:ascii="Times New Roman" w:hAnsi="Times New Roman" w:cs="Times New Roman"/>
          <w:sz w:val="24"/>
          <w:szCs w:val="24"/>
        </w:rPr>
        <w:t>temas como conexiones a bases de dato</w:t>
      </w:r>
      <w:r w:rsidR="006C1ABA">
        <w:rPr>
          <w:rFonts w:ascii="Times New Roman" w:hAnsi="Times New Roman" w:cs="Times New Roman"/>
          <w:sz w:val="24"/>
          <w:szCs w:val="24"/>
        </w:rPr>
        <w:t xml:space="preserve">s en programación y sistemas operativos como Linux, </w:t>
      </w:r>
      <w:r w:rsidR="00604EB1">
        <w:rPr>
          <w:rFonts w:ascii="Times New Roman" w:hAnsi="Times New Roman" w:cs="Times New Roman"/>
          <w:sz w:val="24"/>
          <w:szCs w:val="24"/>
        </w:rPr>
        <w:t xml:space="preserve">que tienen un mayor nivel de dificultad, </w:t>
      </w:r>
      <w:r w:rsidR="003A4A22">
        <w:rPr>
          <w:rFonts w:ascii="Times New Roman" w:hAnsi="Times New Roman" w:cs="Times New Roman"/>
          <w:sz w:val="24"/>
          <w:szCs w:val="24"/>
        </w:rPr>
        <w:t xml:space="preserve">que </w:t>
      </w:r>
      <w:r w:rsidR="00604EB1">
        <w:rPr>
          <w:rFonts w:ascii="Times New Roman" w:hAnsi="Times New Roman" w:cs="Times New Roman"/>
          <w:sz w:val="24"/>
          <w:szCs w:val="24"/>
        </w:rPr>
        <w:t>se encuentra</w:t>
      </w:r>
      <w:r w:rsidR="003A4A22">
        <w:rPr>
          <w:rFonts w:ascii="Times New Roman" w:hAnsi="Times New Roman" w:cs="Times New Roman"/>
          <w:sz w:val="24"/>
          <w:szCs w:val="24"/>
        </w:rPr>
        <w:t>n</w:t>
      </w:r>
      <w:r w:rsidR="00604EB1">
        <w:rPr>
          <w:rFonts w:ascii="Times New Roman" w:hAnsi="Times New Roman" w:cs="Times New Roman"/>
          <w:sz w:val="24"/>
          <w:szCs w:val="24"/>
        </w:rPr>
        <w:t xml:space="preserve"> ubicados al final de</w:t>
      </w:r>
      <w:r w:rsidR="00260CC0">
        <w:rPr>
          <w:rFonts w:ascii="Times New Roman" w:hAnsi="Times New Roman" w:cs="Times New Roman"/>
          <w:sz w:val="24"/>
          <w:szCs w:val="24"/>
        </w:rPr>
        <w:t xml:space="preserve">l </w:t>
      </w:r>
      <w:r w:rsidR="003A4A22">
        <w:rPr>
          <w:rFonts w:ascii="Times New Roman" w:hAnsi="Times New Roman" w:cs="Times New Roman"/>
          <w:sz w:val="24"/>
          <w:szCs w:val="24"/>
        </w:rPr>
        <w:t>cronograma</w:t>
      </w:r>
      <w:r w:rsidR="006C1ABA">
        <w:rPr>
          <w:rFonts w:ascii="Times New Roman" w:hAnsi="Times New Roman" w:cs="Times New Roman"/>
          <w:sz w:val="24"/>
          <w:szCs w:val="24"/>
        </w:rPr>
        <w:t xml:space="preserve"> de actividades</w:t>
      </w:r>
      <w:r w:rsidR="002E2894">
        <w:rPr>
          <w:rFonts w:ascii="Times New Roman" w:hAnsi="Times New Roman" w:cs="Times New Roman"/>
          <w:sz w:val="24"/>
          <w:szCs w:val="24"/>
        </w:rPr>
        <w:t>, o en aquellos c</w:t>
      </w:r>
      <w:r w:rsidR="00260CC0">
        <w:rPr>
          <w:rFonts w:ascii="Times New Roman" w:hAnsi="Times New Roman" w:cs="Times New Roman"/>
          <w:sz w:val="24"/>
          <w:szCs w:val="24"/>
        </w:rPr>
        <w:t>uya naturale</w:t>
      </w:r>
      <w:r w:rsidR="00604EB1">
        <w:rPr>
          <w:rFonts w:ascii="Times New Roman" w:hAnsi="Times New Roman" w:cs="Times New Roman"/>
          <w:sz w:val="24"/>
          <w:szCs w:val="24"/>
        </w:rPr>
        <w:t xml:space="preserve">za implica prácticas físicas. Tal es el caso de </w:t>
      </w:r>
      <w:r w:rsidR="006C1ABA">
        <w:rPr>
          <w:rFonts w:ascii="Times New Roman" w:hAnsi="Times New Roman" w:cs="Times New Roman"/>
          <w:sz w:val="24"/>
          <w:szCs w:val="24"/>
        </w:rPr>
        <w:t>la</w:t>
      </w:r>
      <w:r w:rsidR="00604EB1">
        <w:rPr>
          <w:rFonts w:ascii="Times New Roman" w:hAnsi="Times New Roman" w:cs="Times New Roman"/>
          <w:sz w:val="24"/>
          <w:szCs w:val="24"/>
        </w:rPr>
        <w:t xml:space="preserve"> instalación y </w:t>
      </w:r>
      <w:r w:rsidR="00A824B1">
        <w:rPr>
          <w:rFonts w:ascii="Times New Roman" w:hAnsi="Times New Roman" w:cs="Times New Roman"/>
          <w:sz w:val="24"/>
          <w:szCs w:val="24"/>
        </w:rPr>
        <w:t xml:space="preserve">el </w:t>
      </w:r>
      <w:r w:rsidR="00604EB1">
        <w:rPr>
          <w:rFonts w:ascii="Times New Roman" w:hAnsi="Times New Roman" w:cs="Times New Roman"/>
          <w:sz w:val="24"/>
          <w:szCs w:val="24"/>
        </w:rPr>
        <w:t xml:space="preserve">mantenimiento de </w:t>
      </w:r>
      <w:r w:rsidR="00604EB1" w:rsidRPr="000C6167">
        <w:rPr>
          <w:rFonts w:ascii="Times New Roman" w:hAnsi="Times New Roman" w:cs="Times New Roman"/>
          <w:i/>
          <w:sz w:val="24"/>
          <w:szCs w:val="24"/>
        </w:rPr>
        <w:t>hardware</w:t>
      </w:r>
      <w:r w:rsidR="00604EB1">
        <w:rPr>
          <w:rFonts w:ascii="Times New Roman" w:hAnsi="Times New Roman" w:cs="Times New Roman"/>
          <w:sz w:val="24"/>
          <w:szCs w:val="24"/>
        </w:rPr>
        <w:t xml:space="preserve"> y redes.</w:t>
      </w:r>
      <w:r w:rsidR="00701EC1">
        <w:rPr>
          <w:rFonts w:ascii="Times New Roman" w:hAnsi="Times New Roman" w:cs="Times New Roman"/>
          <w:sz w:val="24"/>
          <w:szCs w:val="24"/>
        </w:rPr>
        <w:t xml:space="preserve"> </w:t>
      </w:r>
    </w:p>
    <w:p w14:paraId="3A08E06E" w14:textId="77777777" w:rsidR="00455A2A" w:rsidRDefault="00701EC1"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aunque se sabe que las plataformas tecnológicas tienden a propiciar el distanciamiento y el trabajo individual, </w:t>
      </w:r>
      <w:r w:rsidR="00097042">
        <w:rPr>
          <w:rFonts w:ascii="Times New Roman" w:hAnsi="Times New Roman" w:cs="Times New Roman"/>
          <w:sz w:val="24"/>
          <w:szCs w:val="24"/>
        </w:rPr>
        <w:t xml:space="preserve">tanto </w:t>
      </w:r>
      <w:r>
        <w:rPr>
          <w:rFonts w:ascii="Times New Roman" w:hAnsi="Times New Roman" w:cs="Times New Roman"/>
          <w:sz w:val="24"/>
          <w:szCs w:val="24"/>
        </w:rPr>
        <w:t xml:space="preserve">docentes </w:t>
      </w:r>
      <w:r w:rsidR="00CE2040">
        <w:rPr>
          <w:rFonts w:ascii="Times New Roman" w:hAnsi="Times New Roman" w:cs="Times New Roman"/>
          <w:sz w:val="24"/>
          <w:szCs w:val="24"/>
        </w:rPr>
        <w:t xml:space="preserve">como alumnos </w:t>
      </w:r>
      <w:r>
        <w:rPr>
          <w:rFonts w:ascii="Times New Roman" w:hAnsi="Times New Roman" w:cs="Times New Roman"/>
          <w:sz w:val="24"/>
          <w:szCs w:val="24"/>
        </w:rPr>
        <w:t xml:space="preserve">comentaron que la comunicación </w:t>
      </w:r>
      <w:r w:rsidR="00BA55D3">
        <w:rPr>
          <w:rFonts w:ascii="Times New Roman" w:hAnsi="Times New Roman" w:cs="Times New Roman"/>
          <w:sz w:val="24"/>
          <w:szCs w:val="24"/>
        </w:rPr>
        <w:t>fue fluida</w:t>
      </w:r>
      <w:r w:rsidR="007201DD">
        <w:rPr>
          <w:rFonts w:ascii="Times New Roman" w:hAnsi="Times New Roman" w:cs="Times New Roman"/>
          <w:sz w:val="24"/>
          <w:szCs w:val="24"/>
        </w:rPr>
        <w:t xml:space="preserve">, </w:t>
      </w:r>
      <w:r w:rsidR="00CE2040">
        <w:rPr>
          <w:rFonts w:ascii="Times New Roman" w:hAnsi="Times New Roman" w:cs="Times New Roman"/>
          <w:sz w:val="24"/>
          <w:szCs w:val="24"/>
        </w:rPr>
        <w:t xml:space="preserve">privada, </w:t>
      </w:r>
      <w:r w:rsidR="007201DD">
        <w:rPr>
          <w:rFonts w:ascii="Times New Roman" w:hAnsi="Times New Roman" w:cs="Times New Roman"/>
          <w:sz w:val="24"/>
          <w:szCs w:val="24"/>
        </w:rPr>
        <w:t>explícita</w:t>
      </w:r>
      <w:r w:rsidR="00BA55D3">
        <w:rPr>
          <w:rFonts w:ascii="Times New Roman" w:hAnsi="Times New Roman" w:cs="Times New Roman"/>
          <w:sz w:val="24"/>
          <w:szCs w:val="24"/>
        </w:rPr>
        <w:t xml:space="preserve"> y rica en contenido</w:t>
      </w:r>
      <w:r>
        <w:rPr>
          <w:rFonts w:ascii="Times New Roman" w:hAnsi="Times New Roman" w:cs="Times New Roman"/>
          <w:sz w:val="24"/>
          <w:szCs w:val="24"/>
        </w:rPr>
        <w:t xml:space="preserve">. </w:t>
      </w:r>
      <w:r w:rsidR="007201DD">
        <w:rPr>
          <w:rFonts w:ascii="Times New Roman" w:hAnsi="Times New Roman" w:cs="Times New Roman"/>
          <w:sz w:val="24"/>
          <w:szCs w:val="24"/>
        </w:rPr>
        <w:t xml:space="preserve">Asimismo, a pesar de las incertidumbres, preocupaciones y problemáticas, los docentes encontraron notables ventajas de la modalidad en línea y coincidieron en </w:t>
      </w:r>
      <w:r w:rsidR="00A32939">
        <w:rPr>
          <w:rFonts w:ascii="Times New Roman" w:hAnsi="Times New Roman" w:cs="Times New Roman"/>
          <w:sz w:val="24"/>
          <w:szCs w:val="24"/>
        </w:rPr>
        <w:t>que preferirían impartir sus</w:t>
      </w:r>
      <w:r w:rsidR="007201DD">
        <w:rPr>
          <w:rFonts w:ascii="Times New Roman" w:hAnsi="Times New Roman" w:cs="Times New Roman"/>
          <w:sz w:val="24"/>
          <w:szCs w:val="24"/>
        </w:rPr>
        <w:t xml:space="preserve"> clases de esta manera en escenarios futuros, sin pandemia. Esto si la Universidad y el programa de estudios lo permiten.</w:t>
      </w:r>
    </w:p>
    <w:p w14:paraId="56388DE3" w14:textId="77777777" w:rsidR="00455A2A" w:rsidRDefault="007A1731" w:rsidP="004F29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este entusiasmo, los docentes</w:t>
      </w:r>
      <w:r w:rsidR="00C65263">
        <w:rPr>
          <w:rFonts w:ascii="Times New Roman" w:hAnsi="Times New Roman" w:cs="Times New Roman"/>
          <w:sz w:val="24"/>
          <w:szCs w:val="24"/>
        </w:rPr>
        <w:t xml:space="preserve"> reflexionaron objetivamente sobre las </w:t>
      </w:r>
      <w:r w:rsidR="00A824B1">
        <w:rPr>
          <w:rFonts w:ascii="Times New Roman" w:hAnsi="Times New Roman" w:cs="Times New Roman"/>
          <w:sz w:val="24"/>
          <w:szCs w:val="24"/>
        </w:rPr>
        <w:t xml:space="preserve">áreas de </w:t>
      </w:r>
      <w:r w:rsidR="00C65263">
        <w:rPr>
          <w:rFonts w:ascii="Times New Roman" w:hAnsi="Times New Roman" w:cs="Times New Roman"/>
          <w:sz w:val="24"/>
          <w:szCs w:val="24"/>
        </w:rPr>
        <w:t>oportunidad que podrían mejorar las experiencias de enseñanza-aprendizaje. En este sentido, concluyeron que el proceso implica</w:t>
      </w:r>
      <w:r w:rsidR="000035A4">
        <w:rPr>
          <w:rFonts w:ascii="Times New Roman" w:hAnsi="Times New Roman" w:cs="Times New Roman"/>
          <w:sz w:val="24"/>
          <w:szCs w:val="24"/>
        </w:rPr>
        <w:t>ría</w:t>
      </w:r>
      <w:r w:rsidR="00C65263">
        <w:rPr>
          <w:rFonts w:ascii="Times New Roman" w:hAnsi="Times New Roman" w:cs="Times New Roman"/>
          <w:sz w:val="24"/>
          <w:szCs w:val="24"/>
        </w:rPr>
        <w:t xml:space="preserve"> mayor trabajo por parte de ellos al tener que incrementar su planeación y </w:t>
      </w:r>
      <w:r w:rsidR="00291E50">
        <w:rPr>
          <w:rFonts w:ascii="Times New Roman" w:hAnsi="Times New Roman" w:cs="Times New Roman"/>
          <w:sz w:val="24"/>
          <w:szCs w:val="24"/>
        </w:rPr>
        <w:t>diversificar</w:t>
      </w:r>
      <w:r w:rsidR="00C65263">
        <w:rPr>
          <w:rFonts w:ascii="Times New Roman" w:hAnsi="Times New Roman" w:cs="Times New Roman"/>
          <w:sz w:val="24"/>
          <w:szCs w:val="24"/>
        </w:rPr>
        <w:t xml:space="preserve"> los formatos de sus sesiones y materiales de clase.</w:t>
      </w:r>
      <w:r w:rsidR="000035A4">
        <w:rPr>
          <w:rFonts w:ascii="Times New Roman" w:hAnsi="Times New Roman" w:cs="Times New Roman"/>
          <w:sz w:val="24"/>
          <w:szCs w:val="24"/>
        </w:rPr>
        <w:t xml:space="preserve"> </w:t>
      </w:r>
      <w:r w:rsidR="00CE2040">
        <w:rPr>
          <w:rFonts w:ascii="Times New Roman" w:hAnsi="Times New Roman" w:cs="Times New Roman"/>
          <w:sz w:val="24"/>
          <w:szCs w:val="24"/>
        </w:rPr>
        <w:t xml:space="preserve">Por su parte, los alumnos </w:t>
      </w:r>
      <w:r w:rsidR="006A0DD3">
        <w:rPr>
          <w:rFonts w:ascii="Times New Roman" w:hAnsi="Times New Roman" w:cs="Times New Roman"/>
          <w:sz w:val="24"/>
          <w:szCs w:val="24"/>
        </w:rPr>
        <w:t>se mostraron simplemente satisfechos con la experiencia de la modalidad en línea, pero estuvieron a favor de la modalidad presencial.</w:t>
      </w:r>
      <w:r w:rsidR="00E96876">
        <w:rPr>
          <w:rFonts w:ascii="Times New Roman" w:hAnsi="Times New Roman" w:cs="Times New Roman"/>
          <w:sz w:val="24"/>
          <w:szCs w:val="24"/>
        </w:rPr>
        <w:t xml:space="preserve"> </w:t>
      </w:r>
      <w:r w:rsidR="00850C14">
        <w:rPr>
          <w:rFonts w:ascii="Times New Roman" w:hAnsi="Times New Roman" w:cs="Times New Roman"/>
          <w:sz w:val="24"/>
          <w:szCs w:val="24"/>
        </w:rPr>
        <w:t xml:space="preserve">De esta manera, la presente investigación permitió caracterizar la </w:t>
      </w:r>
      <w:r w:rsidR="006A0DD3">
        <w:rPr>
          <w:rFonts w:ascii="Times New Roman" w:hAnsi="Times New Roman" w:cs="Times New Roman"/>
          <w:sz w:val="24"/>
          <w:szCs w:val="24"/>
        </w:rPr>
        <w:t>enseñanza-aprendizaje</w:t>
      </w:r>
      <w:r w:rsidR="00850C14">
        <w:rPr>
          <w:rFonts w:ascii="Times New Roman" w:hAnsi="Times New Roman" w:cs="Times New Roman"/>
          <w:sz w:val="24"/>
          <w:szCs w:val="24"/>
        </w:rPr>
        <w:t xml:space="preserve"> de </w:t>
      </w:r>
      <w:r w:rsidR="006A0DD3">
        <w:rPr>
          <w:rFonts w:ascii="Times New Roman" w:hAnsi="Times New Roman" w:cs="Times New Roman"/>
          <w:sz w:val="24"/>
          <w:szCs w:val="24"/>
        </w:rPr>
        <w:t xml:space="preserve">las </w:t>
      </w:r>
      <w:r w:rsidR="00850C14">
        <w:rPr>
          <w:rFonts w:ascii="Times New Roman" w:hAnsi="Times New Roman" w:cs="Times New Roman"/>
          <w:sz w:val="24"/>
          <w:szCs w:val="24"/>
        </w:rPr>
        <w:t xml:space="preserve">asignaturas prácticas en el área de tecnologías de la información a través de un estudio de caso en el contexto de la </w:t>
      </w:r>
      <w:r w:rsidR="00FB7A54">
        <w:rPr>
          <w:rFonts w:ascii="Times New Roman" w:hAnsi="Times New Roman" w:cs="Times New Roman"/>
          <w:sz w:val="24"/>
          <w:szCs w:val="24"/>
        </w:rPr>
        <w:t>UNX</w:t>
      </w:r>
      <w:r w:rsidR="00850C14">
        <w:rPr>
          <w:rFonts w:ascii="Times New Roman" w:hAnsi="Times New Roman" w:cs="Times New Roman"/>
          <w:sz w:val="24"/>
          <w:szCs w:val="24"/>
        </w:rPr>
        <w:t xml:space="preserve">. </w:t>
      </w:r>
    </w:p>
    <w:p w14:paraId="46FFC548" w14:textId="77777777" w:rsidR="004F29CE" w:rsidRDefault="004F29CE" w:rsidP="009B683D"/>
    <w:p w14:paraId="03A9F2F9" w14:textId="4A7B8209" w:rsidR="009614FD" w:rsidRPr="002A6BF7" w:rsidRDefault="009614FD" w:rsidP="009614FD">
      <w:pPr>
        <w:pStyle w:val="Ttulo1"/>
        <w:spacing w:after="0"/>
        <w:rPr>
          <w:sz w:val="28"/>
          <w:szCs w:val="28"/>
        </w:rPr>
      </w:pPr>
      <w:r w:rsidRPr="002A6BF7">
        <w:rPr>
          <w:sz w:val="28"/>
          <w:szCs w:val="28"/>
        </w:rPr>
        <w:t xml:space="preserve">Futuras líneas de investigación </w:t>
      </w:r>
    </w:p>
    <w:p w14:paraId="783E80CE" w14:textId="46399743" w:rsidR="009B683D" w:rsidRDefault="009B683D" w:rsidP="009B68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trabajo futuro resultaría útil una investigación de seguimiento en el periodo inmediato posterior, es decir, otoño de 2020, con el objetivo de describir el diferencial en las experiencias entre ambos semestres del año 2020. Esto debido a que antes de iniciar el periodo de otoño 2020, los docentes recibieron capacitaciones de más de 30 horas orientadas a la creación de ambientes virtuales y de objetos de aprendizaje. Además, la plataforma </w:t>
      </w:r>
      <w:r w:rsidRPr="00455A2A">
        <w:rPr>
          <w:rFonts w:ascii="Times New Roman" w:hAnsi="Times New Roman" w:cs="Times New Roman"/>
          <w:iCs/>
          <w:sz w:val="24"/>
          <w:szCs w:val="24"/>
        </w:rPr>
        <w:t>Microsoft Teams</w:t>
      </w:r>
      <w:r>
        <w:rPr>
          <w:rFonts w:ascii="Times New Roman" w:hAnsi="Times New Roman" w:cs="Times New Roman"/>
          <w:i/>
          <w:iCs/>
          <w:sz w:val="24"/>
          <w:szCs w:val="24"/>
        </w:rPr>
        <w:t xml:space="preserve"> </w:t>
      </w:r>
      <w:r>
        <w:rPr>
          <w:rFonts w:ascii="Times New Roman" w:hAnsi="Times New Roman" w:cs="Times New Roman"/>
          <w:sz w:val="24"/>
          <w:szCs w:val="24"/>
        </w:rPr>
        <w:t>fue actualizada con varias funcionalidades nuevas y los alumnos tuvieron tiempo de prepararse con mejores equipos y conexiones a internet más robustas.</w:t>
      </w:r>
      <w:r w:rsidR="00F4744F">
        <w:rPr>
          <w:rFonts w:ascii="Times New Roman" w:hAnsi="Times New Roman" w:cs="Times New Roman"/>
          <w:sz w:val="24"/>
          <w:szCs w:val="24"/>
        </w:rPr>
        <w:t xml:space="preserve"> Por otra parte, la </w:t>
      </w:r>
      <w:r w:rsidR="00654860">
        <w:rPr>
          <w:rFonts w:ascii="Times New Roman" w:hAnsi="Times New Roman" w:cs="Times New Roman"/>
          <w:sz w:val="24"/>
          <w:szCs w:val="24"/>
        </w:rPr>
        <w:t xml:space="preserve">tecnología en la </w:t>
      </w:r>
      <w:r w:rsidR="00F4744F">
        <w:rPr>
          <w:rFonts w:ascii="Times New Roman" w:hAnsi="Times New Roman" w:cs="Times New Roman"/>
          <w:sz w:val="24"/>
          <w:szCs w:val="24"/>
        </w:rPr>
        <w:t xml:space="preserve">educación </w:t>
      </w:r>
      <w:r w:rsidR="00654860">
        <w:rPr>
          <w:rFonts w:ascii="Times New Roman" w:hAnsi="Times New Roman" w:cs="Times New Roman"/>
          <w:sz w:val="24"/>
          <w:szCs w:val="24"/>
        </w:rPr>
        <w:t>durante la</w:t>
      </w:r>
      <w:r w:rsidR="00F4744F">
        <w:rPr>
          <w:rFonts w:ascii="Times New Roman" w:hAnsi="Times New Roman" w:cs="Times New Roman"/>
          <w:sz w:val="24"/>
          <w:szCs w:val="24"/>
        </w:rPr>
        <w:t xml:space="preserve"> época post-pandemia es un fenómeno que </w:t>
      </w:r>
      <w:r w:rsidR="00654860">
        <w:rPr>
          <w:rFonts w:ascii="Times New Roman" w:hAnsi="Times New Roman" w:cs="Times New Roman"/>
          <w:sz w:val="24"/>
          <w:szCs w:val="24"/>
        </w:rPr>
        <w:lastRenderedPageBreak/>
        <w:t>queda por</w:t>
      </w:r>
      <w:r w:rsidR="00F4744F">
        <w:rPr>
          <w:rFonts w:ascii="Times New Roman" w:hAnsi="Times New Roman" w:cs="Times New Roman"/>
          <w:sz w:val="24"/>
          <w:szCs w:val="24"/>
        </w:rPr>
        <w:t xml:space="preserve"> estudiar </w:t>
      </w:r>
      <w:r w:rsidR="00654860">
        <w:rPr>
          <w:rFonts w:ascii="Times New Roman" w:hAnsi="Times New Roman" w:cs="Times New Roman"/>
          <w:sz w:val="24"/>
          <w:szCs w:val="24"/>
        </w:rPr>
        <w:t>con el objetivo de</w:t>
      </w:r>
      <w:r w:rsidR="00F4744F">
        <w:rPr>
          <w:rFonts w:ascii="Times New Roman" w:hAnsi="Times New Roman" w:cs="Times New Roman"/>
          <w:sz w:val="24"/>
          <w:szCs w:val="24"/>
        </w:rPr>
        <w:t xml:space="preserve"> caracterizar </w:t>
      </w:r>
      <w:r w:rsidR="00654860">
        <w:rPr>
          <w:rFonts w:ascii="Times New Roman" w:hAnsi="Times New Roman" w:cs="Times New Roman"/>
          <w:sz w:val="24"/>
          <w:szCs w:val="24"/>
        </w:rPr>
        <w:t>su</w:t>
      </w:r>
      <w:r w:rsidR="00F4744F">
        <w:rPr>
          <w:rFonts w:ascii="Times New Roman" w:hAnsi="Times New Roman" w:cs="Times New Roman"/>
          <w:sz w:val="24"/>
          <w:szCs w:val="24"/>
        </w:rPr>
        <w:t xml:space="preserve"> adopción</w:t>
      </w:r>
      <w:r w:rsidR="003F523E">
        <w:rPr>
          <w:rFonts w:ascii="Times New Roman" w:hAnsi="Times New Roman" w:cs="Times New Roman"/>
          <w:sz w:val="24"/>
          <w:szCs w:val="24"/>
        </w:rPr>
        <w:t xml:space="preserve"> y </w:t>
      </w:r>
      <w:r w:rsidR="00654860">
        <w:rPr>
          <w:rFonts w:ascii="Times New Roman" w:hAnsi="Times New Roman" w:cs="Times New Roman"/>
          <w:sz w:val="24"/>
          <w:szCs w:val="24"/>
        </w:rPr>
        <w:t>apropiación</w:t>
      </w:r>
      <w:r w:rsidR="003F523E">
        <w:rPr>
          <w:rFonts w:ascii="Times New Roman" w:hAnsi="Times New Roman" w:cs="Times New Roman"/>
          <w:sz w:val="24"/>
          <w:szCs w:val="24"/>
        </w:rPr>
        <w:t xml:space="preserve">, así como </w:t>
      </w:r>
      <w:r w:rsidR="00A37010">
        <w:rPr>
          <w:rFonts w:ascii="Times New Roman" w:hAnsi="Times New Roman" w:cs="Times New Roman"/>
          <w:sz w:val="24"/>
          <w:szCs w:val="24"/>
        </w:rPr>
        <w:t xml:space="preserve">las percepciones, </w:t>
      </w:r>
      <w:r w:rsidR="003F523E">
        <w:rPr>
          <w:rFonts w:ascii="Times New Roman" w:hAnsi="Times New Roman" w:cs="Times New Roman"/>
          <w:sz w:val="24"/>
          <w:szCs w:val="24"/>
        </w:rPr>
        <w:t>tendencias</w:t>
      </w:r>
      <w:r w:rsidR="00654860">
        <w:rPr>
          <w:rFonts w:ascii="Times New Roman" w:hAnsi="Times New Roman" w:cs="Times New Roman"/>
          <w:sz w:val="24"/>
          <w:szCs w:val="24"/>
        </w:rPr>
        <w:t xml:space="preserve"> </w:t>
      </w:r>
      <w:r w:rsidR="00A37010">
        <w:rPr>
          <w:rFonts w:ascii="Times New Roman" w:hAnsi="Times New Roman" w:cs="Times New Roman"/>
          <w:sz w:val="24"/>
          <w:szCs w:val="24"/>
        </w:rPr>
        <w:t xml:space="preserve">y cambios </w:t>
      </w:r>
      <w:r w:rsidR="00654860">
        <w:rPr>
          <w:rFonts w:ascii="Times New Roman" w:hAnsi="Times New Roman" w:cs="Times New Roman"/>
          <w:sz w:val="24"/>
          <w:szCs w:val="24"/>
        </w:rPr>
        <w:t>institucionales</w:t>
      </w:r>
      <w:r w:rsidR="003F523E">
        <w:rPr>
          <w:rFonts w:ascii="Times New Roman" w:hAnsi="Times New Roman" w:cs="Times New Roman"/>
          <w:sz w:val="24"/>
          <w:szCs w:val="24"/>
        </w:rPr>
        <w:t xml:space="preserve"> derivados de la virtualidad obligatoria a causa de la COVID-19</w:t>
      </w:r>
      <w:r w:rsidR="00654860">
        <w:rPr>
          <w:rFonts w:ascii="Times New Roman" w:hAnsi="Times New Roman" w:cs="Times New Roman"/>
          <w:sz w:val="24"/>
          <w:szCs w:val="24"/>
        </w:rPr>
        <w:t>.</w:t>
      </w:r>
    </w:p>
    <w:p w14:paraId="5A7989D7" w14:textId="77777777" w:rsidR="009614FD" w:rsidRPr="004A0135" w:rsidRDefault="009614FD" w:rsidP="004A0135">
      <w:pPr>
        <w:rPr>
          <w:rFonts w:ascii="Times New Roman" w:hAnsi="Times New Roman" w:cs="Times New Roman"/>
        </w:rPr>
      </w:pPr>
    </w:p>
    <w:p w14:paraId="7F1DAEAA" w14:textId="0F1602E3" w:rsidR="00F5762A" w:rsidRPr="004F29CE" w:rsidRDefault="00F5762A" w:rsidP="004F29CE">
      <w:pPr>
        <w:pStyle w:val="Ttulo1"/>
        <w:spacing w:after="0"/>
        <w:rPr>
          <w:sz w:val="28"/>
          <w:szCs w:val="28"/>
        </w:rPr>
      </w:pPr>
      <w:r w:rsidRPr="004F29CE">
        <w:rPr>
          <w:sz w:val="28"/>
          <w:szCs w:val="28"/>
        </w:rPr>
        <w:t>Agradecimientos</w:t>
      </w:r>
    </w:p>
    <w:p w14:paraId="55EC76DF" w14:textId="15215215" w:rsidR="00F5762A" w:rsidRDefault="00F5762A" w:rsidP="004F29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autores agradecen a la Universidad Autónoma de Tamaulipas</w:t>
      </w:r>
      <w:r w:rsidR="00E64F47">
        <w:rPr>
          <w:rFonts w:ascii="Times New Roman" w:hAnsi="Times New Roman" w:cs="Times New Roman"/>
          <w:sz w:val="24"/>
          <w:szCs w:val="24"/>
        </w:rPr>
        <w:t>, México</w:t>
      </w:r>
      <w:r w:rsidR="00455A2A">
        <w:rPr>
          <w:rFonts w:ascii="Times New Roman" w:hAnsi="Times New Roman" w:cs="Times New Roman"/>
          <w:sz w:val="24"/>
          <w:szCs w:val="24"/>
        </w:rPr>
        <w:t>,</w:t>
      </w:r>
      <w:r>
        <w:rPr>
          <w:rFonts w:ascii="Times New Roman" w:hAnsi="Times New Roman" w:cs="Times New Roman"/>
          <w:sz w:val="24"/>
          <w:szCs w:val="24"/>
        </w:rPr>
        <w:t xml:space="preserve"> pues </w:t>
      </w:r>
      <w:r w:rsidR="00593B90">
        <w:rPr>
          <w:rFonts w:ascii="Times New Roman" w:hAnsi="Times New Roman" w:cs="Times New Roman"/>
          <w:sz w:val="24"/>
          <w:szCs w:val="24"/>
        </w:rPr>
        <w:t>el</w:t>
      </w:r>
      <w:r w:rsidRPr="00F5762A">
        <w:rPr>
          <w:rFonts w:ascii="Times New Roman" w:hAnsi="Times New Roman" w:cs="Times New Roman"/>
          <w:sz w:val="24"/>
          <w:szCs w:val="24"/>
        </w:rPr>
        <w:t xml:space="preserve"> proyecto (</w:t>
      </w:r>
      <w:r w:rsidRPr="00F5762A">
        <w:rPr>
          <w:rStyle w:val="fontstyle01"/>
          <w:rFonts w:ascii="Times New Roman" w:hAnsi="Times New Roman" w:cs="Times New Roman"/>
          <w:b w:val="0"/>
          <w:bCs w:val="0"/>
          <w:sz w:val="24"/>
          <w:szCs w:val="24"/>
        </w:rPr>
        <w:t>32-UATINVES20</w:t>
      </w:r>
      <w:r w:rsidRPr="00F5762A">
        <w:rPr>
          <w:rFonts w:ascii="Times New Roman" w:hAnsi="Times New Roman" w:cs="Times New Roman"/>
          <w:sz w:val="24"/>
          <w:szCs w:val="24"/>
        </w:rPr>
        <w:t xml:space="preserve">) </w:t>
      </w:r>
      <w:r w:rsidR="00593B90">
        <w:rPr>
          <w:rFonts w:ascii="Times New Roman" w:hAnsi="Times New Roman" w:cs="Times New Roman"/>
          <w:sz w:val="24"/>
          <w:szCs w:val="24"/>
        </w:rPr>
        <w:t xml:space="preserve">al que pertenece esta publicación </w:t>
      </w:r>
      <w:r w:rsidRPr="00F5762A">
        <w:rPr>
          <w:rFonts w:ascii="Times New Roman" w:hAnsi="Times New Roman" w:cs="Times New Roman"/>
          <w:sz w:val="24"/>
          <w:szCs w:val="24"/>
        </w:rPr>
        <w:t xml:space="preserve">recibió </w:t>
      </w:r>
      <w:r w:rsidR="00E64F47">
        <w:rPr>
          <w:rFonts w:ascii="Times New Roman" w:hAnsi="Times New Roman" w:cs="Times New Roman"/>
          <w:sz w:val="24"/>
          <w:szCs w:val="24"/>
        </w:rPr>
        <w:t>financiamiento interno</w:t>
      </w:r>
      <w:r w:rsidRPr="00F5762A">
        <w:rPr>
          <w:rFonts w:ascii="Times New Roman" w:hAnsi="Times New Roman" w:cs="Times New Roman"/>
          <w:sz w:val="24"/>
          <w:szCs w:val="24"/>
        </w:rPr>
        <w:t xml:space="preserve"> al resultar seleccionado en la convocatoria de investigación </w:t>
      </w:r>
      <w:r w:rsidR="00E64F47">
        <w:rPr>
          <w:rFonts w:ascii="Times New Roman" w:hAnsi="Times New Roman" w:cs="Times New Roman"/>
          <w:sz w:val="24"/>
          <w:szCs w:val="24"/>
        </w:rPr>
        <w:t xml:space="preserve">UAT </w:t>
      </w:r>
      <w:r w:rsidRPr="00F5762A">
        <w:rPr>
          <w:rFonts w:ascii="Times New Roman" w:hAnsi="Times New Roman" w:cs="Times New Roman"/>
          <w:sz w:val="24"/>
          <w:szCs w:val="24"/>
        </w:rPr>
        <w:t xml:space="preserve">2020-2. </w:t>
      </w:r>
    </w:p>
    <w:p w14:paraId="3A56A880" w14:textId="77777777" w:rsidR="00455A2A" w:rsidRPr="00F5762A" w:rsidRDefault="00455A2A" w:rsidP="00FB6FAA">
      <w:pPr>
        <w:spacing w:line="360" w:lineRule="auto"/>
        <w:jc w:val="both"/>
        <w:rPr>
          <w:rFonts w:ascii="Times New Roman" w:hAnsi="Times New Roman" w:cs="Times New Roman"/>
          <w:sz w:val="24"/>
          <w:szCs w:val="24"/>
        </w:rPr>
      </w:pPr>
    </w:p>
    <w:p w14:paraId="05C2CDD2" w14:textId="77777777" w:rsidR="004F29CE" w:rsidRDefault="009F6AAF" w:rsidP="004F29CE">
      <w:pPr>
        <w:pStyle w:val="Ttulo1"/>
        <w:spacing w:after="0"/>
        <w:jc w:val="left"/>
        <w:rPr>
          <w:rFonts w:asciiTheme="minorHAnsi" w:hAnsiTheme="minorHAnsi" w:cstheme="minorHAnsi"/>
          <w:sz w:val="28"/>
          <w:szCs w:val="28"/>
          <w:lang w:val="en-US"/>
        </w:rPr>
      </w:pPr>
      <w:r w:rsidRPr="004F29CE">
        <w:rPr>
          <w:rFonts w:asciiTheme="minorHAnsi" w:hAnsiTheme="minorHAnsi" w:cstheme="minorHAnsi"/>
          <w:sz w:val="28"/>
          <w:szCs w:val="28"/>
          <w:lang w:val="en-US"/>
        </w:rPr>
        <w:t>Referencias</w:t>
      </w:r>
    </w:p>
    <w:p w14:paraId="649B3C43"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Belvin, P. (2018). Revitalizing student worker training: Using office 365 to train and manage your student workforce. Proceedings ACM SIGUCCS User Services Conference, 169–172. Doi: https://doi.org/10.1145/3235715.3235734</w:t>
      </w:r>
    </w:p>
    <w:p w14:paraId="3263C862"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Cerf, V. G. (2020). Implications of the COVID-19 pandemic. Communications of the ACM, 63(6), 7. Doi: https://doi.org/10.1145/3397262</w:t>
      </w:r>
    </w:p>
    <w:p w14:paraId="390B1C9C"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Feng, X.-L., Yu, T., Hu, X.-C. and Fan, K.-Y. (2020). Brief discussion about the impact of the Coronavirus Disease 2019 on Teaching in Colleges and Universities of China. 2020 International Conference on E-Commerce and Internet Technology (ECIT), 167–170. Doi: https://doi.org/10.1109/ECIT50008.2020.00044</w:t>
      </w:r>
    </w:p>
    <w:p w14:paraId="7A5571AC"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Ferrario, L., Maffioli, A., Bondurri, A. A., Guerci, C., Lazzarin, F. and Danelli, P. (2020). COVID-19 and surgical training in Italy: Residents and young consultants perspectives from the battlefield. American Journal of Surgery, (xxxx). Doi: https://doi.org/10.1016/j.amjsurg.2020.05.036</w:t>
      </w:r>
    </w:p>
    <w:p w14:paraId="3AF6CDFE"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Ghosh, A., Gupta, R. and Misra, A. (2020). Telemedicine for diabetes care in India during COVID19 pandemic and national lockdown period: Guidelines for physicians. Diabetes and Metabolic Syndrome: Clinical Research and Reviews, 14(4), 273–276. Doi: https://doi.org/10.1016/j.dsx.2020.04.001</w:t>
      </w:r>
    </w:p>
    <w:p w14:paraId="29496284"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Haleem, A., Javaid, M., Vaishya, R. and Deshmukh, S. G. (2020). Areas of academic research with the impact of COVID-19. American Journal of Emergency Medicine, (xxxx), 5–7. https://doi.org/10.1016/j.ajem.2020.04.022</w:t>
      </w:r>
    </w:p>
    <w:p w14:paraId="7F55223D"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 xml:space="preserve">Halstead-Nussloch, R., Dickson, C., Greer, K., Siddiqui, S. and Tumuluri, R. D. (2019). Recursive online class: Advanced web application class prototypes online educational </w:t>
      </w:r>
      <w:r w:rsidRPr="004F29CE">
        <w:rPr>
          <w:b w:val="0"/>
          <w:bCs w:val="0"/>
          <w:sz w:val="24"/>
          <w:szCs w:val="24"/>
          <w:lang w:val="en-US"/>
        </w:rPr>
        <w:lastRenderedPageBreak/>
        <w:t>resources. ACMSE 2019 - Proceedings of the 2019 ACM Southeast Conference, 275–276. Doi: https://doi.org/10.1145/3299815.3314475</w:t>
      </w:r>
    </w:p>
    <w:p w14:paraId="000F7886"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Hodgson, J. C. and Hagan, P. (2020). Medical Education Adaptations During a Pandemic: Transitioning to Virtual Student Support. Medical Education, 44(0). Doi: https://doi.org/10.1111/medu.14177</w:t>
      </w:r>
    </w:p>
    <w:p w14:paraId="6C8F519E"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Owens, K., Weismann, C. and Suskin, M. (2019). Bringing campus experience to online classes. Proceedings ACM SIGUCCS User Services Conference, 61–63. Doi: https://doi.org/10.1145/3347709.3347831</w:t>
      </w:r>
    </w:p>
    <w:p w14:paraId="513B094B"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Panesar, K., Dodson, T., Lynch, J., Bryson-Cahn, C., Chew, L. and Dillon, J. (2020). Evolution of COVID-19 Guidelines for University of Washington Oral and Maxillofacial Surgery Patient Care. Journal of Oral and Maxillofacial Surgery. Doi: https://doi.org/https://doi.org/10.1016/j.joms.2020.04.034</w:t>
      </w:r>
    </w:p>
    <w:p w14:paraId="60E06347"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Pather, N., Blyth, P., Chapman, J. A., Dayal, M. R., Flack, N. A. M. S., Fogg, Q. A., … Lazarus, M. D. (2020). Forced Disruption of Anatomy Education in Australia and New Zealand: An Acute Response to the Covid-19 Pandemic. In Anatomical Sciences Education. Doi: https://doi.org/10.1002/ase.1968</w:t>
      </w:r>
    </w:p>
    <w:p w14:paraId="1B4D7D40"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Ping, Z., Fudong, L. and Zheng, S. (2020). Thinking and Practice of Online Teaching under COVID-19 Epidemic. 2020 IEEE 2nd International Conference on Computer Science and Educational Informatization (CSEI), 165–167.</w:t>
      </w:r>
    </w:p>
    <w:p w14:paraId="06CACDA8"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Price, A. T., Henke, L. E., Maraghechi, B., Kim, T., Spraker, M. B., Hugo, G. D., … Knutson, N. C. (2020). Implementation of a Novel Remote Physician SBRT Coverage Process during the Coronavirus Pandemic. MedRxiv, Doi: https://doi.org/10.1101/2020.04.09.20059857</w:t>
      </w:r>
    </w:p>
    <w:p w14:paraId="2D404B7F" w14:textId="77777777" w:rsidR="004F29CE" w:rsidRPr="004F29C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Sinha, S. S., Sharma, G. and Cullen, M. W. (2020). The Crucible of Crisis. Journal of the American College of Cardiology, (April), 5–7. Doi: https://doi.org/10.1016/j.jacc.2020.04.012</w:t>
      </w:r>
    </w:p>
    <w:p w14:paraId="3C60396E" w14:textId="196F54D4" w:rsidR="008B431E" w:rsidRDefault="004F29CE" w:rsidP="004F29CE">
      <w:pPr>
        <w:pStyle w:val="Ttulo1"/>
        <w:spacing w:after="0"/>
        <w:ind w:left="709" w:hanging="709"/>
        <w:jc w:val="both"/>
        <w:rPr>
          <w:b w:val="0"/>
          <w:bCs w:val="0"/>
          <w:sz w:val="24"/>
          <w:szCs w:val="24"/>
          <w:lang w:val="en-US"/>
        </w:rPr>
      </w:pPr>
      <w:r w:rsidRPr="004F29CE">
        <w:rPr>
          <w:b w:val="0"/>
          <w:bCs w:val="0"/>
          <w:sz w:val="24"/>
          <w:szCs w:val="24"/>
          <w:lang w:val="en-US"/>
        </w:rPr>
        <w:t xml:space="preserve">Tofade, T. and Daftary, M. N. (2020). Managing college operations during the coronavirus outbreak. Journal of the American Pharmacists Association, 1–2. Doi: </w:t>
      </w:r>
      <w:r w:rsidR="00CC24F0" w:rsidRPr="00CC24F0">
        <w:rPr>
          <w:b w:val="0"/>
          <w:bCs w:val="0"/>
          <w:sz w:val="24"/>
          <w:szCs w:val="24"/>
          <w:lang w:val="en-US"/>
        </w:rPr>
        <w:t>https://doi.org/10.1016/j.japh.2020.03.027</w:t>
      </w:r>
    </w:p>
    <w:p w14:paraId="3EB03A45" w14:textId="08D87C36" w:rsidR="00CC24F0" w:rsidRDefault="00CC24F0" w:rsidP="00CC24F0">
      <w:pPr>
        <w:rPr>
          <w:lang w:val="en-US"/>
        </w:rPr>
      </w:pPr>
    </w:p>
    <w:p w14:paraId="7421E52D" w14:textId="5361ED14" w:rsidR="002A6BF7" w:rsidRDefault="002A6BF7" w:rsidP="00CC24F0">
      <w:pPr>
        <w:rPr>
          <w:lang w:val="en-US"/>
        </w:rPr>
      </w:pPr>
    </w:p>
    <w:p w14:paraId="6ED0EA4F" w14:textId="77777777" w:rsidR="002A6BF7" w:rsidRDefault="002A6BF7" w:rsidP="00CC24F0">
      <w:pPr>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C24F0" w:rsidRPr="00CC24F0" w14:paraId="1AD87A96" w14:textId="77777777" w:rsidTr="00676B05">
        <w:tc>
          <w:tcPr>
            <w:tcW w:w="3045" w:type="dxa"/>
            <w:shd w:val="clear" w:color="auto" w:fill="auto"/>
            <w:tcMar>
              <w:top w:w="100" w:type="dxa"/>
              <w:left w:w="100" w:type="dxa"/>
              <w:bottom w:w="100" w:type="dxa"/>
              <w:right w:w="100" w:type="dxa"/>
            </w:tcMar>
          </w:tcPr>
          <w:p w14:paraId="3ADFDD97" w14:textId="77777777" w:rsidR="00CC24F0" w:rsidRPr="00CC24F0" w:rsidRDefault="00CC24F0" w:rsidP="00CC24F0">
            <w:pPr>
              <w:pStyle w:val="Ttulo3"/>
              <w:widowControl w:val="0"/>
              <w:spacing w:after="0" w:line="240" w:lineRule="auto"/>
              <w:jc w:val="left"/>
            </w:pPr>
            <w:r w:rsidRPr="00CC24F0">
              <w:lastRenderedPageBreak/>
              <w:t>Rol de Contribución</w:t>
            </w:r>
          </w:p>
        </w:tc>
        <w:tc>
          <w:tcPr>
            <w:tcW w:w="6315" w:type="dxa"/>
            <w:shd w:val="clear" w:color="auto" w:fill="auto"/>
            <w:tcMar>
              <w:top w:w="100" w:type="dxa"/>
              <w:left w:w="100" w:type="dxa"/>
              <w:bottom w:w="100" w:type="dxa"/>
              <w:right w:w="100" w:type="dxa"/>
            </w:tcMar>
          </w:tcPr>
          <w:p w14:paraId="3944AE1E" w14:textId="522E32F2" w:rsidR="00CC24F0" w:rsidRPr="00CC24F0" w:rsidRDefault="00CC24F0" w:rsidP="00CC24F0">
            <w:pPr>
              <w:pStyle w:val="Ttulo3"/>
              <w:widowControl w:val="0"/>
              <w:spacing w:after="0" w:line="240" w:lineRule="auto"/>
              <w:jc w:val="left"/>
            </w:pPr>
            <w:bookmarkStart w:id="1" w:name="_btsjgdfgjwkr" w:colFirst="0" w:colLast="0"/>
            <w:bookmarkEnd w:id="1"/>
            <w:r w:rsidRPr="00CC24F0">
              <w:t>Autor (es)</w:t>
            </w:r>
          </w:p>
        </w:tc>
      </w:tr>
      <w:tr w:rsidR="00CC24F0" w:rsidRPr="00CC24F0" w14:paraId="168266C0" w14:textId="77777777" w:rsidTr="00676B05">
        <w:tc>
          <w:tcPr>
            <w:tcW w:w="3045" w:type="dxa"/>
            <w:shd w:val="clear" w:color="auto" w:fill="auto"/>
            <w:tcMar>
              <w:top w:w="100" w:type="dxa"/>
              <w:left w:w="100" w:type="dxa"/>
              <w:bottom w:w="100" w:type="dxa"/>
              <w:right w:w="100" w:type="dxa"/>
            </w:tcMar>
          </w:tcPr>
          <w:p w14:paraId="7DE37D1E"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1B43E3AF"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w:t>
            </w:r>
          </w:p>
        </w:tc>
      </w:tr>
      <w:tr w:rsidR="00CC24F0" w:rsidRPr="00CC24F0" w14:paraId="25C78199" w14:textId="77777777" w:rsidTr="00676B05">
        <w:tc>
          <w:tcPr>
            <w:tcW w:w="3045" w:type="dxa"/>
            <w:shd w:val="clear" w:color="auto" w:fill="auto"/>
            <w:tcMar>
              <w:top w:w="100" w:type="dxa"/>
              <w:left w:w="100" w:type="dxa"/>
              <w:bottom w:w="100" w:type="dxa"/>
              <w:right w:w="100" w:type="dxa"/>
            </w:tcMar>
          </w:tcPr>
          <w:p w14:paraId="23AC93BE"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2EAC9825"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 José Balderas Solís, Carlos Manuel Juárez Ibarra</w:t>
            </w:r>
          </w:p>
          <w:p w14:paraId="2E559F28"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1936B6C8" w14:textId="77777777" w:rsidTr="00676B05">
        <w:tc>
          <w:tcPr>
            <w:tcW w:w="3045" w:type="dxa"/>
            <w:shd w:val="clear" w:color="auto" w:fill="auto"/>
            <w:tcMar>
              <w:top w:w="100" w:type="dxa"/>
              <w:left w:w="100" w:type="dxa"/>
              <w:bottom w:w="100" w:type="dxa"/>
              <w:right w:w="100" w:type="dxa"/>
            </w:tcMar>
          </w:tcPr>
          <w:p w14:paraId="71C389AB"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75856313"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N/A</w:t>
            </w:r>
          </w:p>
        </w:tc>
      </w:tr>
      <w:tr w:rsidR="00CC24F0" w:rsidRPr="00CC24F0" w14:paraId="1F9F073A" w14:textId="77777777" w:rsidTr="00676B05">
        <w:tc>
          <w:tcPr>
            <w:tcW w:w="3045" w:type="dxa"/>
            <w:shd w:val="clear" w:color="auto" w:fill="auto"/>
            <w:tcMar>
              <w:top w:w="100" w:type="dxa"/>
              <w:left w:w="100" w:type="dxa"/>
              <w:bottom w:w="100" w:type="dxa"/>
              <w:right w:w="100" w:type="dxa"/>
            </w:tcMar>
          </w:tcPr>
          <w:p w14:paraId="630ED944"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4BB1F1E6"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 Rolando Salazar Hernández</w:t>
            </w:r>
          </w:p>
          <w:p w14:paraId="0499E97D"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47E5B2A9" w14:textId="77777777" w:rsidTr="00676B05">
        <w:tc>
          <w:tcPr>
            <w:tcW w:w="3045" w:type="dxa"/>
            <w:shd w:val="clear" w:color="auto" w:fill="auto"/>
            <w:tcMar>
              <w:top w:w="100" w:type="dxa"/>
              <w:left w:w="100" w:type="dxa"/>
              <w:bottom w:w="100" w:type="dxa"/>
              <w:right w:w="100" w:type="dxa"/>
            </w:tcMar>
          </w:tcPr>
          <w:p w14:paraId="32E4F2FE"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144AD996"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 José Balderas Solís, Rolando Salazar Hernández, Adán López Mendoza</w:t>
            </w:r>
          </w:p>
          <w:p w14:paraId="168A04C5"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5B751A6D" w14:textId="77777777" w:rsidTr="00676B05">
        <w:tc>
          <w:tcPr>
            <w:tcW w:w="3045" w:type="dxa"/>
            <w:shd w:val="clear" w:color="auto" w:fill="auto"/>
            <w:tcMar>
              <w:top w:w="100" w:type="dxa"/>
              <w:left w:w="100" w:type="dxa"/>
              <w:bottom w:w="100" w:type="dxa"/>
              <w:right w:w="100" w:type="dxa"/>
            </w:tcMar>
          </w:tcPr>
          <w:p w14:paraId="5203E6F8"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7AC08F4F"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José Balderas Solís, Ramón Ventura Roque Hernández</w:t>
            </w:r>
          </w:p>
          <w:p w14:paraId="4846B406"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17290A8D" w14:textId="77777777" w:rsidTr="00676B05">
        <w:tc>
          <w:tcPr>
            <w:tcW w:w="3045" w:type="dxa"/>
            <w:shd w:val="clear" w:color="auto" w:fill="auto"/>
            <w:tcMar>
              <w:top w:w="100" w:type="dxa"/>
              <w:left w:w="100" w:type="dxa"/>
              <w:bottom w:w="100" w:type="dxa"/>
              <w:right w:w="100" w:type="dxa"/>
            </w:tcMar>
          </w:tcPr>
          <w:p w14:paraId="3683B60B"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75EB93CB"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José Balderas Solís, Ramón Ventura Roque Hernández</w:t>
            </w:r>
          </w:p>
          <w:p w14:paraId="6991BDBE"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3B64BD73" w14:textId="77777777" w:rsidTr="00676B05">
        <w:tc>
          <w:tcPr>
            <w:tcW w:w="3045" w:type="dxa"/>
            <w:shd w:val="clear" w:color="auto" w:fill="auto"/>
            <w:tcMar>
              <w:top w:w="100" w:type="dxa"/>
              <w:left w:w="100" w:type="dxa"/>
              <w:bottom w:w="100" w:type="dxa"/>
              <w:right w:w="100" w:type="dxa"/>
            </w:tcMar>
          </w:tcPr>
          <w:p w14:paraId="1C86859D"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6FC088F6"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Carlos Manuel Juárez Ibarra, Adán López Mendoza</w:t>
            </w:r>
          </w:p>
          <w:p w14:paraId="485336A9"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0D4892CA" w14:textId="77777777" w:rsidTr="00676B05">
        <w:tc>
          <w:tcPr>
            <w:tcW w:w="3045" w:type="dxa"/>
            <w:shd w:val="clear" w:color="auto" w:fill="auto"/>
            <w:tcMar>
              <w:top w:w="100" w:type="dxa"/>
              <w:left w:w="100" w:type="dxa"/>
              <w:bottom w:w="100" w:type="dxa"/>
              <w:right w:w="100" w:type="dxa"/>
            </w:tcMar>
          </w:tcPr>
          <w:p w14:paraId="22C4A644"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6D2B4F19"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 xml:space="preserve">Ramón Ventura Roque Hernández (Principal), </w:t>
            </w:r>
          </w:p>
          <w:p w14:paraId="31866E77"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José Balderas Solís (Apoyo)</w:t>
            </w:r>
          </w:p>
        </w:tc>
      </w:tr>
      <w:tr w:rsidR="00CC24F0" w:rsidRPr="00CC24F0" w14:paraId="459A397F" w14:textId="77777777" w:rsidTr="00676B05">
        <w:tc>
          <w:tcPr>
            <w:tcW w:w="3045" w:type="dxa"/>
            <w:shd w:val="clear" w:color="auto" w:fill="auto"/>
            <w:tcMar>
              <w:top w:w="100" w:type="dxa"/>
              <w:left w:w="100" w:type="dxa"/>
              <w:bottom w:w="100" w:type="dxa"/>
              <w:right w:w="100" w:type="dxa"/>
            </w:tcMar>
          </w:tcPr>
          <w:p w14:paraId="343414C4"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4D0D84AF"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José Balderas Solís (Principal),</w:t>
            </w:r>
          </w:p>
          <w:p w14:paraId="1AA8137B"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 xml:space="preserve">Ramón Ventura Roque Hernández (Principal), </w:t>
            </w:r>
          </w:p>
          <w:p w14:paraId="3D000A5C"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Carlos Manuel Juárez Ibarra (Apoyo)</w:t>
            </w:r>
          </w:p>
        </w:tc>
      </w:tr>
      <w:tr w:rsidR="00CC24F0" w:rsidRPr="00CC24F0" w14:paraId="0660BA78" w14:textId="77777777" w:rsidTr="00676B05">
        <w:tc>
          <w:tcPr>
            <w:tcW w:w="3045" w:type="dxa"/>
            <w:shd w:val="clear" w:color="auto" w:fill="auto"/>
            <w:tcMar>
              <w:top w:w="100" w:type="dxa"/>
              <w:left w:w="100" w:type="dxa"/>
              <w:bottom w:w="100" w:type="dxa"/>
              <w:right w:w="100" w:type="dxa"/>
            </w:tcMar>
          </w:tcPr>
          <w:p w14:paraId="489CA151"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3BE574A5"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Rolando Salazar Hernández, Adán López Mendoza</w:t>
            </w:r>
          </w:p>
          <w:p w14:paraId="6CB8BE12"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Grado de contribución: igual</w:t>
            </w:r>
          </w:p>
        </w:tc>
      </w:tr>
      <w:tr w:rsidR="00CC24F0" w:rsidRPr="00CC24F0" w14:paraId="5B674FC1" w14:textId="77777777" w:rsidTr="00676B05">
        <w:tc>
          <w:tcPr>
            <w:tcW w:w="3045" w:type="dxa"/>
            <w:shd w:val="clear" w:color="auto" w:fill="auto"/>
            <w:tcMar>
              <w:top w:w="100" w:type="dxa"/>
              <w:left w:w="100" w:type="dxa"/>
              <w:bottom w:w="100" w:type="dxa"/>
              <w:right w:w="100" w:type="dxa"/>
            </w:tcMar>
          </w:tcPr>
          <w:p w14:paraId="47DE3FDF"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34452348"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w:t>
            </w:r>
          </w:p>
        </w:tc>
      </w:tr>
      <w:tr w:rsidR="00CC24F0" w:rsidRPr="00CC24F0" w14:paraId="63BF3C2A" w14:textId="77777777" w:rsidTr="00676B05">
        <w:tc>
          <w:tcPr>
            <w:tcW w:w="3045" w:type="dxa"/>
            <w:shd w:val="clear" w:color="auto" w:fill="auto"/>
            <w:tcMar>
              <w:top w:w="100" w:type="dxa"/>
              <w:left w:w="100" w:type="dxa"/>
              <w:bottom w:w="100" w:type="dxa"/>
              <w:right w:w="100" w:type="dxa"/>
            </w:tcMar>
          </w:tcPr>
          <w:p w14:paraId="256B8DB6"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2A28367E"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w:t>
            </w:r>
          </w:p>
        </w:tc>
      </w:tr>
      <w:tr w:rsidR="00CC24F0" w:rsidRPr="00CC24F0" w14:paraId="6F2C83FA" w14:textId="77777777" w:rsidTr="00676B05">
        <w:tc>
          <w:tcPr>
            <w:tcW w:w="3045" w:type="dxa"/>
            <w:shd w:val="clear" w:color="auto" w:fill="auto"/>
            <w:tcMar>
              <w:top w:w="100" w:type="dxa"/>
              <w:left w:w="100" w:type="dxa"/>
              <w:bottom w:w="100" w:type="dxa"/>
              <w:right w:w="100" w:type="dxa"/>
            </w:tcMar>
          </w:tcPr>
          <w:p w14:paraId="3A740088" w14:textId="77777777" w:rsidR="00CC24F0" w:rsidRPr="00CC24F0" w:rsidRDefault="00CC24F0" w:rsidP="00CC24F0">
            <w:pPr>
              <w:widowControl w:val="0"/>
              <w:spacing w:after="0" w:line="240" w:lineRule="auto"/>
              <w:rPr>
                <w:rFonts w:ascii="Times New Roman" w:hAnsi="Times New Roman" w:cs="Times New Roman"/>
                <w:b/>
                <w:sz w:val="24"/>
                <w:szCs w:val="24"/>
              </w:rPr>
            </w:pPr>
            <w:r w:rsidRPr="00CC24F0">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0F45431E" w14:textId="77777777" w:rsidR="00CC24F0" w:rsidRPr="00CC24F0" w:rsidRDefault="00CC24F0" w:rsidP="00CC24F0">
            <w:pPr>
              <w:widowControl w:val="0"/>
              <w:spacing w:after="0" w:line="240" w:lineRule="auto"/>
              <w:rPr>
                <w:rFonts w:ascii="Times New Roman" w:hAnsi="Times New Roman" w:cs="Times New Roman"/>
                <w:sz w:val="24"/>
                <w:szCs w:val="24"/>
              </w:rPr>
            </w:pPr>
            <w:r w:rsidRPr="00CC24F0">
              <w:rPr>
                <w:rFonts w:ascii="Times New Roman" w:hAnsi="Times New Roman" w:cs="Times New Roman"/>
                <w:sz w:val="24"/>
                <w:szCs w:val="24"/>
              </w:rPr>
              <w:t>Ramón Ventura Roque Hernández</w:t>
            </w:r>
          </w:p>
        </w:tc>
      </w:tr>
    </w:tbl>
    <w:p w14:paraId="2BB7211C" w14:textId="77777777" w:rsidR="00CC24F0" w:rsidRPr="00CC24F0" w:rsidRDefault="00CC24F0" w:rsidP="00CC24F0">
      <w:pPr>
        <w:rPr>
          <w:lang w:val="en-US"/>
        </w:rPr>
      </w:pPr>
    </w:p>
    <w:sectPr w:rsidR="00CC24F0" w:rsidRPr="00CC24F0" w:rsidSect="002A6BF7">
      <w:headerReference w:type="default" r:id="rId10"/>
      <w:footerReference w:type="default" r:id="rId11"/>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B33A0" w14:textId="77777777" w:rsidR="00047857" w:rsidRDefault="00047857" w:rsidP="00563431">
      <w:pPr>
        <w:spacing w:after="0" w:line="240" w:lineRule="auto"/>
      </w:pPr>
      <w:r>
        <w:separator/>
      </w:r>
    </w:p>
  </w:endnote>
  <w:endnote w:type="continuationSeparator" w:id="0">
    <w:p w14:paraId="2FA9B825" w14:textId="77777777" w:rsidR="00047857" w:rsidRDefault="00047857" w:rsidP="0056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ABAF" w14:textId="74AA01C9" w:rsidR="00563431" w:rsidRDefault="00563431">
    <w:pPr>
      <w:pStyle w:val="Piedepgina"/>
    </w:pPr>
    <w:r>
      <w:t xml:space="preserve">            </w:t>
    </w:r>
    <w:r>
      <w:rPr>
        <w:noProof/>
        <w:lang w:eastAsia="es-MX"/>
      </w:rPr>
      <w:drawing>
        <wp:inline distT="0" distB="0" distL="0" distR="0" wp14:anchorId="20F567F1" wp14:editId="01A15E59">
          <wp:extent cx="1600200" cy="419100"/>
          <wp:effectExtent l="0" t="0" r="0" b="0"/>
          <wp:docPr id="12" name="Imagen 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2A6BF7">
      <w:rPr>
        <w:rFonts w:cstheme="minorHAnsi"/>
        <w:b/>
        <w:szCs w:val="20"/>
      </w:rPr>
      <w:t>166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144E9" w14:textId="77777777" w:rsidR="00047857" w:rsidRDefault="00047857" w:rsidP="00563431">
      <w:pPr>
        <w:spacing w:after="0" w:line="240" w:lineRule="auto"/>
      </w:pPr>
      <w:r>
        <w:separator/>
      </w:r>
    </w:p>
  </w:footnote>
  <w:footnote w:type="continuationSeparator" w:id="0">
    <w:p w14:paraId="5C37ABD6" w14:textId="77777777" w:rsidR="00047857" w:rsidRDefault="00047857" w:rsidP="0056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D95B" w14:textId="7753BB3C" w:rsidR="00563431" w:rsidRDefault="00563431" w:rsidP="00563431">
    <w:pPr>
      <w:pStyle w:val="Encabezado"/>
      <w:jc w:val="center"/>
    </w:pPr>
    <w:r w:rsidRPr="005A563C">
      <w:rPr>
        <w:noProof/>
        <w:lang w:eastAsia="es-MX"/>
      </w:rPr>
      <w:drawing>
        <wp:inline distT="0" distB="0" distL="0" distR="0" wp14:anchorId="6242E967" wp14:editId="3C00F0F4">
          <wp:extent cx="5400040" cy="63260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5209"/>
    <w:multiLevelType w:val="hybridMultilevel"/>
    <w:tmpl w:val="70E450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7B4759E"/>
    <w:multiLevelType w:val="hybridMultilevel"/>
    <w:tmpl w:val="0C768FD0"/>
    <w:lvl w:ilvl="0" w:tplc="A93AA970">
      <w:start w:val="1"/>
      <w:numFmt w:val="bullet"/>
      <w:lvlText w:val="•"/>
      <w:lvlJc w:val="left"/>
      <w:pPr>
        <w:tabs>
          <w:tab w:val="num" w:pos="720"/>
        </w:tabs>
        <w:ind w:left="720" w:hanging="360"/>
      </w:pPr>
      <w:rPr>
        <w:rFonts w:ascii="Times New Roman" w:hAnsi="Times New Roman" w:hint="default"/>
      </w:rPr>
    </w:lvl>
    <w:lvl w:ilvl="1" w:tplc="C11AB1E0" w:tentative="1">
      <w:start w:val="1"/>
      <w:numFmt w:val="bullet"/>
      <w:lvlText w:val="•"/>
      <w:lvlJc w:val="left"/>
      <w:pPr>
        <w:tabs>
          <w:tab w:val="num" w:pos="1440"/>
        </w:tabs>
        <w:ind w:left="1440" w:hanging="360"/>
      </w:pPr>
      <w:rPr>
        <w:rFonts w:ascii="Times New Roman" w:hAnsi="Times New Roman" w:hint="default"/>
      </w:rPr>
    </w:lvl>
    <w:lvl w:ilvl="2" w:tplc="721AAFB2" w:tentative="1">
      <w:start w:val="1"/>
      <w:numFmt w:val="bullet"/>
      <w:lvlText w:val="•"/>
      <w:lvlJc w:val="left"/>
      <w:pPr>
        <w:tabs>
          <w:tab w:val="num" w:pos="2160"/>
        </w:tabs>
        <w:ind w:left="2160" w:hanging="360"/>
      </w:pPr>
      <w:rPr>
        <w:rFonts w:ascii="Times New Roman" w:hAnsi="Times New Roman" w:hint="default"/>
      </w:rPr>
    </w:lvl>
    <w:lvl w:ilvl="3" w:tplc="AC5E1FB0" w:tentative="1">
      <w:start w:val="1"/>
      <w:numFmt w:val="bullet"/>
      <w:lvlText w:val="•"/>
      <w:lvlJc w:val="left"/>
      <w:pPr>
        <w:tabs>
          <w:tab w:val="num" w:pos="2880"/>
        </w:tabs>
        <w:ind w:left="2880" w:hanging="360"/>
      </w:pPr>
      <w:rPr>
        <w:rFonts w:ascii="Times New Roman" w:hAnsi="Times New Roman" w:hint="default"/>
      </w:rPr>
    </w:lvl>
    <w:lvl w:ilvl="4" w:tplc="159E90D0" w:tentative="1">
      <w:start w:val="1"/>
      <w:numFmt w:val="bullet"/>
      <w:lvlText w:val="•"/>
      <w:lvlJc w:val="left"/>
      <w:pPr>
        <w:tabs>
          <w:tab w:val="num" w:pos="3600"/>
        </w:tabs>
        <w:ind w:left="3600" w:hanging="360"/>
      </w:pPr>
      <w:rPr>
        <w:rFonts w:ascii="Times New Roman" w:hAnsi="Times New Roman" w:hint="default"/>
      </w:rPr>
    </w:lvl>
    <w:lvl w:ilvl="5" w:tplc="F2589BF4" w:tentative="1">
      <w:start w:val="1"/>
      <w:numFmt w:val="bullet"/>
      <w:lvlText w:val="•"/>
      <w:lvlJc w:val="left"/>
      <w:pPr>
        <w:tabs>
          <w:tab w:val="num" w:pos="4320"/>
        </w:tabs>
        <w:ind w:left="4320" w:hanging="360"/>
      </w:pPr>
      <w:rPr>
        <w:rFonts w:ascii="Times New Roman" w:hAnsi="Times New Roman" w:hint="default"/>
      </w:rPr>
    </w:lvl>
    <w:lvl w:ilvl="6" w:tplc="63A65B82" w:tentative="1">
      <w:start w:val="1"/>
      <w:numFmt w:val="bullet"/>
      <w:lvlText w:val="•"/>
      <w:lvlJc w:val="left"/>
      <w:pPr>
        <w:tabs>
          <w:tab w:val="num" w:pos="5040"/>
        </w:tabs>
        <w:ind w:left="5040" w:hanging="360"/>
      </w:pPr>
      <w:rPr>
        <w:rFonts w:ascii="Times New Roman" w:hAnsi="Times New Roman" w:hint="default"/>
      </w:rPr>
    </w:lvl>
    <w:lvl w:ilvl="7" w:tplc="E5302906" w:tentative="1">
      <w:start w:val="1"/>
      <w:numFmt w:val="bullet"/>
      <w:lvlText w:val="•"/>
      <w:lvlJc w:val="left"/>
      <w:pPr>
        <w:tabs>
          <w:tab w:val="num" w:pos="5760"/>
        </w:tabs>
        <w:ind w:left="5760" w:hanging="360"/>
      </w:pPr>
      <w:rPr>
        <w:rFonts w:ascii="Times New Roman" w:hAnsi="Times New Roman" w:hint="default"/>
      </w:rPr>
    </w:lvl>
    <w:lvl w:ilvl="8" w:tplc="56F2F1D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wMbM0NDExNzMxMjVR0lEKTi0uzszPAykwrAUAabRtlywAAAA="/>
  </w:docVars>
  <w:rsids>
    <w:rsidRoot w:val="00716F39"/>
    <w:rsid w:val="000035A4"/>
    <w:rsid w:val="00007EF7"/>
    <w:rsid w:val="0001043F"/>
    <w:rsid w:val="00014369"/>
    <w:rsid w:val="00027D06"/>
    <w:rsid w:val="00042688"/>
    <w:rsid w:val="00046D6C"/>
    <w:rsid w:val="00047857"/>
    <w:rsid w:val="000508B3"/>
    <w:rsid w:val="00056137"/>
    <w:rsid w:val="0007081D"/>
    <w:rsid w:val="000809A2"/>
    <w:rsid w:val="0009519E"/>
    <w:rsid w:val="00095ECD"/>
    <w:rsid w:val="00097042"/>
    <w:rsid w:val="000A4678"/>
    <w:rsid w:val="000A5C6A"/>
    <w:rsid w:val="000A72DF"/>
    <w:rsid w:val="000B48EC"/>
    <w:rsid w:val="000C6167"/>
    <w:rsid w:val="000C792A"/>
    <w:rsid w:val="000D5A9D"/>
    <w:rsid w:val="000F174A"/>
    <w:rsid w:val="001028C9"/>
    <w:rsid w:val="001169CE"/>
    <w:rsid w:val="0017245A"/>
    <w:rsid w:val="001820D1"/>
    <w:rsid w:val="00184702"/>
    <w:rsid w:val="00186E7B"/>
    <w:rsid w:val="001963FD"/>
    <w:rsid w:val="001A026D"/>
    <w:rsid w:val="001A32DA"/>
    <w:rsid w:val="001B0069"/>
    <w:rsid w:val="001B0FC5"/>
    <w:rsid w:val="001B2CBB"/>
    <w:rsid w:val="001B4780"/>
    <w:rsid w:val="001C300E"/>
    <w:rsid w:val="001C4793"/>
    <w:rsid w:val="001C60EE"/>
    <w:rsid w:val="001E63B8"/>
    <w:rsid w:val="001F41E0"/>
    <w:rsid w:val="0020607A"/>
    <w:rsid w:val="00216638"/>
    <w:rsid w:val="00225BC5"/>
    <w:rsid w:val="0023181D"/>
    <w:rsid w:val="00233AFD"/>
    <w:rsid w:val="002351EF"/>
    <w:rsid w:val="00246480"/>
    <w:rsid w:val="00256915"/>
    <w:rsid w:val="00260CC0"/>
    <w:rsid w:val="002653BD"/>
    <w:rsid w:val="00266F81"/>
    <w:rsid w:val="00267D96"/>
    <w:rsid w:val="00271CFF"/>
    <w:rsid w:val="002747B3"/>
    <w:rsid w:val="00277C46"/>
    <w:rsid w:val="0028083B"/>
    <w:rsid w:val="00291E50"/>
    <w:rsid w:val="00294CAE"/>
    <w:rsid w:val="002A3AA0"/>
    <w:rsid w:val="002A6BF7"/>
    <w:rsid w:val="002D122D"/>
    <w:rsid w:val="002D137E"/>
    <w:rsid w:val="002D39C3"/>
    <w:rsid w:val="002D3D47"/>
    <w:rsid w:val="002D6264"/>
    <w:rsid w:val="002E047C"/>
    <w:rsid w:val="002E1C67"/>
    <w:rsid w:val="002E2894"/>
    <w:rsid w:val="002F3D43"/>
    <w:rsid w:val="002F4812"/>
    <w:rsid w:val="0030339C"/>
    <w:rsid w:val="00303989"/>
    <w:rsid w:val="003103F5"/>
    <w:rsid w:val="00312763"/>
    <w:rsid w:val="00313021"/>
    <w:rsid w:val="0032033B"/>
    <w:rsid w:val="00321347"/>
    <w:rsid w:val="003239EA"/>
    <w:rsid w:val="00330048"/>
    <w:rsid w:val="003354BF"/>
    <w:rsid w:val="00335BDE"/>
    <w:rsid w:val="00337D77"/>
    <w:rsid w:val="00337EB1"/>
    <w:rsid w:val="00354400"/>
    <w:rsid w:val="00360DF6"/>
    <w:rsid w:val="00373687"/>
    <w:rsid w:val="00376FC3"/>
    <w:rsid w:val="00382F30"/>
    <w:rsid w:val="00386E63"/>
    <w:rsid w:val="003A4A22"/>
    <w:rsid w:val="003A4C02"/>
    <w:rsid w:val="003A7139"/>
    <w:rsid w:val="003B779C"/>
    <w:rsid w:val="003B78D9"/>
    <w:rsid w:val="003E0D9C"/>
    <w:rsid w:val="003E27D8"/>
    <w:rsid w:val="003E58AA"/>
    <w:rsid w:val="003F3885"/>
    <w:rsid w:val="003F523E"/>
    <w:rsid w:val="003F6C6D"/>
    <w:rsid w:val="0040564F"/>
    <w:rsid w:val="00417B64"/>
    <w:rsid w:val="00421679"/>
    <w:rsid w:val="00422931"/>
    <w:rsid w:val="00422AA8"/>
    <w:rsid w:val="004321EF"/>
    <w:rsid w:val="004358C5"/>
    <w:rsid w:val="004459F5"/>
    <w:rsid w:val="00455A2A"/>
    <w:rsid w:val="004567B3"/>
    <w:rsid w:val="0047470C"/>
    <w:rsid w:val="004761A5"/>
    <w:rsid w:val="00477753"/>
    <w:rsid w:val="00484C61"/>
    <w:rsid w:val="00486303"/>
    <w:rsid w:val="00494DC1"/>
    <w:rsid w:val="00497F6E"/>
    <w:rsid w:val="004A0135"/>
    <w:rsid w:val="004A1CBF"/>
    <w:rsid w:val="004A2C6A"/>
    <w:rsid w:val="004A6A6E"/>
    <w:rsid w:val="004B2F9B"/>
    <w:rsid w:val="004C340E"/>
    <w:rsid w:val="004C3920"/>
    <w:rsid w:val="004C4464"/>
    <w:rsid w:val="004D2D4D"/>
    <w:rsid w:val="004E3F88"/>
    <w:rsid w:val="004E43BF"/>
    <w:rsid w:val="004E686A"/>
    <w:rsid w:val="004F29CE"/>
    <w:rsid w:val="004F5BFF"/>
    <w:rsid w:val="005044EF"/>
    <w:rsid w:val="00506822"/>
    <w:rsid w:val="00511204"/>
    <w:rsid w:val="00522F19"/>
    <w:rsid w:val="00525D15"/>
    <w:rsid w:val="00527EC2"/>
    <w:rsid w:val="00530C10"/>
    <w:rsid w:val="00530C3D"/>
    <w:rsid w:val="00531F2B"/>
    <w:rsid w:val="00534B4B"/>
    <w:rsid w:val="00553445"/>
    <w:rsid w:val="00560C92"/>
    <w:rsid w:val="005622E2"/>
    <w:rsid w:val="00563431"/>
    <w:rsid w:val="00565A2E"/>
    <w:rsid w:val="005668EC"/>
    <w:rsid w:val="00593B90"/>
    <w:rsid w:val="005967ED"/>
    <w:rsid w:val="005A091C"/>
    <w:rsid w:val="005A5654"/>
    <w:rsid w:val="005B655F"/>
    <w:rsid w:val="005C0339"/>
    <w:rsid w:val="005C23F9"/>
    <w:rsid w:val="005C3B84"/>
    <w:rsid w:val="005D558E"/>
    <w:rsid w:val="005E01B0"/>
    <w:rsid w:val="005E7FEF"/>
    <w:rsid w:val="005F62A7"/>
    <w:rsid w:val="00604B50"/>
    <w:rsid w:val="00604D10"/>
    <w:rsid w:val="00604EB1"/>
    <w:rsid w:val="00612CCA"/>
    <w:rsid w:val="0061560E"/>
    <w:rsid w:val="00616C2B"/>
    <w:rsid w:val="00620A9F"/>
    <w:rsid w:val="0063154D"/>
    <w:rsid w:val="0063223F"/>
    <w:rsid w:val="006349D2"/>
    <w:rsid w:val="00636858"/>
    <w:rsid w:val="006446BE"/>
    <w:rsid w:val="00645B68"/>
    <w:rsid w:val="00654860"/>
    <w:rsid w:val="00671194"/>
    <w:rsid w:val="00674966"/>
    <w:rsid w:val="00693535"/>
    <w:rsid w:val="006A0DD3"/>
    <w:rsid w:val="006A1449"/>
    <w:rsid w:val="006A1DC6"/>
    <w:rsid w:val="006A2C89"/>
    <w:rsid w:val="006A2D34"/>
    <w:rsid w:val="006A3051"/>
    <w:rsid w:val="006A3921"/>
    <w:rsid w:val="006A4EC0"/>
    <w:rsid w:val="006A51B6"/>
    <w:rsid w:val="006B4027"/>
    <w:rsid w:val="006B42FD"/>
    <w:rsid w:val="006B7B13"/>
    <w:rsid w:val="006C1ABA"/>
    <w:rsid w:val="006C4205"/>
    <w:rsid w:val="006C6D85"/>
    <w:rsid w:val="006D452D"/>
    <w:rsid w:val="006F4F43"/>
    <w:rsid w:val="006F56DE"/>
    <w:rsid w:val="006F7DB2"/>
    <w:rsid w:val="00701C08"/>
    <w:rsid w:val="00701EC1"/>
    <w:rsid w:val="00705E37"/>
    <w:rsid w:val="00714219"/>
    <w:rsid w:val="00716F39"/>
    <w:rsid w:val="007201B1"/>
    <w:rsid w:val="007201DD"/>
    <w:rsid w:val="0074189B"/>
    <w:rsid w:val="00752BA5"/>
    <w:rsid w:val="007547B6"/>
    <w:rsid w:val="007560FB"/>
    <w:rsid w:val="007666CC"/>
    <w:rsid w:val="0077419F"/>
    <w:rsid w:val="00793C59"/>
    <w:rsid w:val="007A1731"/>
    <w:rsid w:val="007A4A0B"/>
    <w:rsid w:val="007A5E4F"/>
    <w:rsid w:val="007A6329"/>
    <w:rsid w:val="007B2E9C"/>
    <w:rsid w:val="007B6A80"/>
    <w:rsid w:val="007C1363"/>
    <w:rsid w:val="007C6498"/>
    <w:rsid w:val="007C671F"/>
    <w:rsid w:val="007C673A"/>
    <w:rsid w:val="007D0392"/>
    <w:rsid w:val="007D6C2D"/>
    <w:rsid w:val="007D7E2B"/>
    <w:rsid w:val="007D7F80"/>
    <w:rsid w:val="007E7EE9"/>
    <w:rsid w:val="007F0F9B"/>
    <w:rsid w:val="007F6D02"/>
    <w:rsid w:val="007F7E25"/>
    <w:rsid w:val="008066AD"/>
    <w:rsid w:val="00806E05"/>
    <w:rsid w:val="00811187"/>
    <w:rsid w:val="0081125D"/>
    <w:rsid w:val="00815C27"/>
    <w:rsid w:val="008254A0"/>
    <w:rsid w:val="00825F68"/>
    <w:rsid w:val="0083301B"/>
    <w:rsid w:val="0084394C"/>
    <w:rsid w:val="00850C14"/>
    <w:rsid w:val="00851229"/>
    <w:rsid w:val="008569B3"/>
    <w:rsid w:val="00857283"/>
    <w:rsid w:val="00876CF8"/>
    <w:rsid w:val="00881570"/>
    <w:rsid w:val="008861D3"/>
    <w:rsid w:val="008A0877"/>
    <w:rsid w:val="008A2191"/>
    <w:rsid w:val="008A258E"/>
    <w:rsid w:val="008A3B7D"/>
    <w:rsid w:val="008A4D64"/>
    <w:rsid w:val="008B13C1"/>
    <w:rsid w:val="008B2370"/>
    <w:rsid w:val="008B431E"/>
    <w:rsid w:val="008B705B"/>
    <w:rsid w:val="008D69AE"/>
    <w:rsid w:val="008F5B56"/>
    <w:rsid w:val="008F703E"/>
    <w:rsid w:val="008F7E9E"/>
    <w:rsid w:val="0090086B"/>
    <w:rsid w:val="00914069"/>
    <w:rsid w:val="0091767C"/>
    <w:rsid w:val="00921B3C"/>
    <w:rsid w:val="00935378"/>
    <w:rsid w:val="00946E30"/>
    <w:rsid w:val="00953897"/>
    <w:rsid w:val="009614FD"/>
    <w:rsid w:val="009639C8"/>
    <w:rsid w:val="009647A8"/>
    <w:rsid w:val="00967DFF"/>
    <w:rsid w:val="00972DA5"/>
    <w:rsid w:val="009772D5"/>
    <w:rsid w:val="00980EB2"/>
    <w:rsid w:val="0098678A"/>
    <w:rsid w:val="00986C6E"/>
    <w:rsid w:val="009A0B08"/>
    <w:rsid w:val="009A108E"/>
    <w:rsid w:val="009A2FCE"/>
    <w:rsid w:val="009B683D"/>
    <w:rsid w:val="009D5968"/>
    <w:rsid w:val="009E6672"/>
    <w:rsid w:val="009F0368"/>
    <w:rsid w:val="009F139C"/>
    <w:rsid w:val="009F56FD"/>
    <w:rsid w:val="009F6AAF"/>
    <w:rsid w:val="00A01C03"/>
    <w:rsid w:val="00A04F8A"/>
    <w:rsid w:val="00A06D62"/>
    <w:rsid w:val="00A11D2B"/>
    <w:rsid w:val="00A158C8"/>
    <w:rsid w:val="00A24E05"/>
    <w:rsid w:val="00A273CD"/>
    <w:rsid w:val="00A32939"/>
    <w:rsid w:val="00A36C36"/>
    <w:rsid w:val="00A37010"/>
    <w:rsid w:val="00A41CE0"/>
    <w:rsid w:val="00A45A5A"/>
    <w:rsid w:val="00A51667"/>
    <w:rsid w:val="00A51E8A"/>
    <w:rsid w:val="00A51EED"/>
    <w:rsid w:val="00A706F5"/>
    <w:rsid w:val="00A71A25"/>
    <w:rsid w:val="00A74C65"/>
    <w:rsid w:val="00A77E21"/>
    <w:rsid w:val="00A824B1"/>
    <w:rsid w:val="00A90F0F"/>
    <w:rsid w:val="00A92E1E"/>
    <w:rsid w:val="00A9634F"/>
    <w:rsid w:val="00AB1470"/>
    <w:rsid w:val="00AC3660"/>
    <w:rsid w:val="00AC5B1B"/>
    <w:rsid w:val="00AD04A9"/>
    <w:rsid w:val="00AD4734"/>
    <w:rsid w:val="00AD7AF2"/>
    <w:rsid w:val="00AE01A3"/>
    <w:rsid w:val="00AE0BFF"/>
    <w:rsid w:val="00AE5F8A"/>
    <w:rsid w:val="00AE72AB"/>
    <w:rsid w:val="00B0412A"/>
    <w:rsid w:val="00B0711D"/>
    <w:rsid w:val="00B11D4B"/>
    <w:rsid w:val="00B13146"/>
    <w:rsid w:val="00B13498"/>
    <w:rsid w:val="00B40B78"/>
    <w:rsid w:val="00B50258"/>
    <w:rsid w:val="00B60AA2"/>
    <w:rsid w:val="00B65CAB"/>
    <w:rsid w:val="00B71848"/>
    <w:rsid w:val="00B81368"/>
    <w:rsid w:val="00B842C9"/>
    <w:rsid w:val="00B871CF"/>
    <w:rsid w:val="00B9138B"/>
    <w:rsid w:val="00BA103C"/>
    <w:rsid w:val="00BA55D3"/>
    <w:rsid w:val="00BB297B"/>
    <w:rsid w:val="00BB5398"/>
    <w:rsid w:val="00BC3BB5"/>
    <w:rsid w:val="00BC6501"/>
    <w:rsid w:val="00BC6B8B"/>
    <w:rsid w:val="00BD64C2"/>
    <w:rsid w:val="00BD7FAB"/>
    <w:rsid w:val="00BE569A"/>
    <w:rsid w:val="00BE7406"/>
    <w:rsid w:val="00BF1DC1"/>
    <w:rsid w:val="00C10341"/>
    <w:rsid w:val="00C12170"/>
    <w:rsid w:val="00C12A0B"/>
    <w:rsid w:val="00C27132"/>
    <w:rsid w:val="00C30C84"/>
    <w:rsid w:val="00C373A5"/>
    <w:rsid w:val="00C40F9C"/>
    <w:rsid w:val="00C46047"/>
    <w:rsid w:val="00C50ED0"/>
    <w:rsid w:val="00C6013B"/>
    <w:rsid w:val="00C639BB"/>
    <w:rsid w:val="00C65263"/>
    <w:rsid w:val="00C7404D"/>
    <w:rsid w:val="00C74908"/>
    <w:rsid w:val="00C849E8"/>
    <w:rsid w:val="00C85726"/>
    <w:rsid w:val="00C9077F"/>
    <w:rsid w:val="00C93D33"/>
    <w:rsid w:val="00CA5973"/>
    <w:rsid w:val="00CA72E6"/>
    <w:rsid w:val="00CA7D9B"/>
    <w:rsid w:val="00CB3A80"/>
    <w:rsid w:val="00CB6DBC"/>
    <w:rsid w:val="00CC0CF7"/>
    <w:rsid w:val="00CC24F0"/>
    <w:rsid w:val="00CC55A2"/>
    <w:rsid w:val="00CC7808"/>
    <w:rsid w:val="00CE2040"/>
    <w:rsid w:val="00CE2CF4"/>
    <w:rsid w:val="00CE66BF"/>
    <w:rsid w:val="00CF1167"/>
    <w:rsid w:val="00CF12C8"/>
    <w:rsid w:val="00D03404"/>
    <w:rsid w:val="00D148B5"/>
    <w:rsid w:val="00D202F1"/>
    <w:rsid w:val="00D2463B"/>
    <w:rsid w:val="00D4227B"/>
    <w:rsid w:val="00D44845"/>
    <w:rsid w:val="00D47221"/>
    <w:rsid w:val="00D63E32"/>
    <w:rsid w:val="00D6417B"/>
    <w:rsid w:val="00D668E6"/>
    <w:rsid w:val="00D77061"/>
    <w:rsid w:val="00D83A3B"/>
    <w:rsid w:val="00D8525B"/>
    <w:rsid w:val="00D86DBA"/>
    <w:rsid w:val="00D938BF"/>
    <w:rsid w:val="00DA4FE5"/>
    <w:rsid w:val="00DA520C"/>
    <w:rsid w:val="00DA6FF5"/>
    <w:rsid w:val="00DB6DC9"/>
    <w:rsid w:val="00DB7A7E"/>
    <w:rsid w:val="00DB7FBE"/>
    <w:rsid w:val="00DC0F84"/>
    <w:rsid w:val="00DD278A"/>
    <w:rsid w:val="00DE34E5"/>
    <w:rsid w:val="00DF2E63"/>
    <w:rsid w:val="00DF3DFB"/>
    <w:rsid w:val="00E0111C"/>
    <w:rsid w:val="00E01C5D"/>
    <w:rsid w:val="00E01E15"/>
    <w:rsid w:val="00E02439"/>
    <w:rsid w:val="00E030EA"/>
    <w:rsid w:val="00E228C6"/>
    <w:rsid w:val="00E33D0B"/>
    <w:rsid w:val="00E45409"/>
    <w:rsid w:val="00E45924"/>
    <w:rsid w:val="00E45B23"/>
    <w:rsid w:val="00E64F47"/>
    <w:rsid w:val="00E70F2A"/>
    <w:rsid w:val="00E75F6E"/>
    <w:rsid w:val="00E83007"/>
    <w:rsid w:val="00E84B34"/>
    <w:rsid w:val="00E879AA"/>
    <w:rsid w:val="00E90FF1"/>
    <w:rsid w:val="00E91E9F"/>
    <w:rsid w:val="00E92BC0"/>
    <w:rsid w:val="00E96876"/>
    <w:rsid w:val="00E972ED"/>
    <w:rsid w:val="00E97B8D"/>
    <w:rsid w:val="00EA27FC"/>
    <w:rsid w:val="00EA3854"/>
    <w:rsid w:val="00EB2AF1"/>
    <w:rsid w:val="00EB2B43"/>
    <w:rsid w:val="00EB65C2"/>
    <w:rsid w:val="00EC0A36"/>
    <w:rsid w:val="00EC7091"/>
    <w:rsid w:val="00ED5263"/>
    <w:rsid w:val="00EE1832"/>
    <w:rsid w:val="00EE7471"/>
    <w:rsid w:val="00EF2E6A"/>
    <w:rsid w:val="00EF38DA"/>
    <w:rsid w:val="00EF4F6B"/>
    <w:rsid w:val="00F00535"/>
    <w:rsid w:val="00F1492E"/>
    <w:rsid w:val="00F158E2"/>
    <w:rsid w:val="00F20853"/>
    <w:rsid w:val="00F316CB"/>
    <w:rsid w:val="00F41FB9"/>
    <w:rsid w:val="00F4744F"/>
    <w:rsid w:val="00F51677"/>
    <w:rsid w:val="00F538B4"/>
    <w:rsid w:val="00F540FD"/>
    <w:rsid w:val="00F54B4A"/>
    <w:rsid w:val="00F5762A"/>
    <w:rsid w:val="00F57833"/>
    <w:rsid w:val="00F63EDB"/>
    <w:rsid w:val="00F73EC7"/>
    <w:rsid w:val="00F767D5"/>
    <w:rsid w:val="00F778C0"/>
    <w:rsid w:val="00F82312"/>
    <w:rsid w:val="00F90FFD"/>
    <w:rsid w:val="00FA2886"/>
    <w:rsid w:val="00FA2B64"/>
    <w:rsid w:val="00FB0D5D"/>
    <w:rsid w:val="00FB6FAA"/>
    <w:rsid w:val="00FB7A54"/>
    <w:rsid w:val="00FD726E"/>
    <w:rsid w:val="00FE17CA"/>
    <w:rsid w:val="00FE27C6"/>
    <w:rsid w:val="00FE4784"/>
    <w:rsid w:val="00FF2C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B416D"/>
  <w15:docId w15:val="{CCF5EDBC-B3C3-4E83-A365-C36FD74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4966"/>
    <w:pPr>
      <w:spacing w:line="360" w:lineRule="auto"/>
      <w:jc w:val="center"/>
      <w:outlineLvl w:val="0"/>
    </w:pPr>
    <w:rPr>
      <w:rFonts w:ascii="Times New Roman" w:hAnsi="Times New Roman" w:cs="Times New Roman"/>
      <w:b/>
      <w:bCs/>
      <w:sz w:val="32"/>
      <w:szCs w:val="32"/>
    </w:rPr>
  </w:style>
  <w:style w:type="paragraph" w:styleId="Ttulo2">
    <w:name w:val="heading 2"/>
    <w:basedOn w:val="Normal"/>
    <w:next w:val="Normal"/>
    <w:link w:val="Ttulo2Car"/>
    <w:uiPriority w:val="9"/>
    <w:unhideWhenUsed/>
    <w:qFormat/>
    <w:rsid w:val="00857283"/>
    <w:pPr>
      <w:spacing w:line="360" w:lineRule="auto"/>
      <w:jc w:val="center"/>
      <w:outlineLvl w:val="1"/>
    </w:pPr>
    <w:rPr>
      <w:rFonts w:ascii="Times New Roman" w:hAnsi="Times New Roman" w:cs="Times New Roman"/>
      <w:b/>
      <w:bCs/>
      <w:sz w:val="28"/>
      <w:szCs w:val="28"/>
    </w:rPr>
  </w:style>
  <w:style w:type="paragraph" w:styleId="Ttulo3">
    <w:name w:val="heading 3"/>
    <w:basedOn w:val="Ttulo2"/>
    <w:next w:val="Normal"/>
    <w:link w:val="Ttulo3Car"/>
    <w:uiPriority w:val="9"/>
    <w:unhideWhenUsed/>
    <w:qFormat/>
    <w:rsid w:val="00857283"/>
    <w:pPr>
      <w:outlineLvl w:val="2"/>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4966"/>
    <w:rPr>
      <w:rFonts w:ascii="Times New Roman" w:hAnsi="Times New Roman" w:cs="Times New Roman"/>
      <w:b/>
      <w:bCs/>
      <w:sz w:val="32"/>
      <w:szCs w:val="32"/>
    </w:rPr>
  </w:style>
  <w:style w:type="character" w:customStyle="1" w:styleId="Ttulo2Car">
    <w:name w:val="Título 2 Car"/>
    <w:basedOn w:val="Fuentedeprrafopredeter"/>
    <w:link w:val="Ttulo2"/>
    <w:uiPriority w:val="9"/>
    <w:rsid w:val="00857283"/>
    <w:rPr>
      <w:rFonts w:ascii="Times New Roman" w:hAnsi="Times New Roman" w:cs="Times New Roman"/>
      <w:b/>
      <w:bCs/>
      <w:sz w:val="28"/>
      <w:szCs w:val="28"/>
    </w:rPr>
  </w:style>
  <w:style w:type="character" w:customStyle="1" w:styleId="Ttulo3Car">
    <w:name w:val="Título 3 Car"/>
    <w:basedOn w:val="Fuentedeprrafopredeter"/>
    <w:link w:val="Ttulo3"/>
    <w:uiPriority w:val="9"/>
    <w:rsid w:val="00857283"/>
    <w:rPr>
      <w:rFonts w:ascii="Times New Roman" w:hAnsi="Times New Roman" w:cs="Times New Roman"/>
      <w:b/>
      <w:bCs/>
      <w:sz w:val="24"/>
      <w:szCs w:val="24"/>
    </w:rPr>
  </w:style>
  <w:style w:type="paragraph" w:styleId="Prrafodelista">
    <w:name w:val="List Paragraph"/>
    <w:basedOn w:val="Normal"/>
    <w:uiPriority w:val="34"/>
    <w:qFormat/>
    <w:rsid w:val="00417B64"/>
    <w:pPr>
      <w:ind w:left="720"/>
      <w:contextualSpacing/>
    </w:pPr>
  </w:style>
  <w:style w:type="character" w:styleId="Hipervnculo">
    <w:name w:val="Hyperlink"/>
    <w:basedOn w:val="Fuentedeprrafopredeter"/>
    <w:uiPriority w:val="99"/>
    <w:unhideWhenUsed/>
    <w:rsid w:val="00B13146"/>
    <w:rPr>
      <w:color w:val="0563C1" w:themeColor="hyperlink"/>
      <w:u w:val="single"/>
    </w:rPr>
  </w:style>
  <w:style w:type="character" w:customStyle="1" w:styleId="Mencinsinresolver1">
    <w:name w:val="Mención sin resolver1"/>
    <w:basedOn w:val="Fuentedeprrafopredeter"/>
    <w:uiPriority w:val="99"/>
    <w:semiHidden/>
    <w:unhideWhenUsed/>
    <w:rsid w:val="00B13146"/>
    <w:rPr>
      <w:color w:val="605E5C"/>
      <w:shd w:val="clear" w:color="auto" w:fill="E1DFDD"/>
    </w:rPr>
  </w:style>
  <w:style w:type="character" w:customStyle="1" w:styleId="fontstyle01">
    <w:name w:val="fontstyle01"/>
    <w:basedOn w:val="Fuentedeprrafopredeter"/>
    <w:rsid w:val="00F5762A"/>
    <w:rPr>
      <w:rFonts w:ascii="Arial-BoldMT" w:hAnsi="Arial-BoldMT" w:hint="default"/>
      <w:b/>
      <w:bCs/>
      <w:i w:val="0"/>
      <w:iCs w:val="0"/>
      <w:color w:val="000000"/>
      <w:sz w:val="28"/>
      <w:szCs w:val="28"/>
    </w:rPr>
  </w:style>
  <w:style w:type="paragraph" w:styleId="Textodeglobo">
    <w:name w:val="Balloon Text"/>
    <w:basedOn w:val="Normal"/>
    <w:link w:val="TextodegloboCar"/>
    <w:uiPriority w:val="99"/>
    <w:semiHidden/>
    <w:unhideWhenUsed/>
    <w:rsid w:val="000C61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167"/>
    <w:rPr>
      <w:rFonts w:ascii="Tahoma" w:hAnsi="Tahoma" w:cs="Tahoma"/>
      <w:sz w:val="16"/>
      <w:szCs w:val="16"/>
    </w:rPr>
  </w:style>
  <w:style w:type="paragraph" w:styleId="HTMLconformatoprevio">
    <w:name w:val="HTML Preformatted"/>
    <w:basedOn w:val="Normal"/>
    <w:link w:val="HTMLconformatoprevioCar"/>
    <w:uiPriority w:val="99"/>
    <w:unhideWhenUsed/>
    <w:rsid w:val="00563431"/>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563431"/>
    <w:rPr>
      <w:rFonts w:ascii="Courier New" w:eastAsia="Calibri" w:hAnsi="Courier New" w:cs="Times New Roman"/>
      <w:sz w:val="20"/>
      <w:szCs w:val="20"/>
      <w:lang w:val="x-none"/>
    </w:rPr>
  </w:style>
  <w:style w:type="paragraph" w:styleId="Encabezado">
    <w:name w:val="header"/>
    <w:basedOn w:val="Normal"/>
    <w:link w:val="EncabezadoCar"/>
    <w:uiPriority w:val="99"/>
    <w:unhideWhenUsed/>
    <w:rsid w:val="005634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431"/>
  </w:style>
  <w:style w:type="paragraph" w:styleId="Piedepgina">
    <w:name w:val="footer"/>
    <w:basedOn w:val="Normal"/>
    <w:link w:val="PiedepginaCar"/>
    <w:uiPriority w:val="99"/>
    <w:unhideWhenUsed/>
    <w:rsid w:val="005634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431"/>
  </w:style>
  <w:style w:type="character" w:styleId="Mencinsinresolver">
    <w:name w:val="Unresolved Mention"/>
    <w:basedOn w:val="Fuentedeprrafopredeter"/>
    <w:uiPriority w:val="99"/>
    <w:semiHidden/>
    <w:unhideWhenUsed/>
    <w:rsid w:val="00CC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79010">
      <w:bodyDiv w:val="1"/>
      <w:marLeft w:val="0"/>
      <w:marRight w:val="0"/>
      <w:marTop w:val="0"/>
      <w:marBottom w:val="0"/>
      <w:divBdr>
        <w:top w:val="none" w:sz="0" w:space="0" w:color="auto"/>
        <w:left w:val="none" w:sz="0" w:space="0" w:color="auto"/>
        <w:bottom w:val="none" w:sz="0" w:space="0" w:color="auto"/>
        <w:right w:val="none" w:sz="0" w:space="0" w:color="auto"/>
      </w:divBdr>
      <w:divsChild>
        <w:div w:id="11812415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3A2C-C5CA-4733-A37F-174DFA1F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31</Pages>
  <Words>15595</Words>
  <Characters>85775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dc:creator>
  <cp:keywords/>
  <dc:description/>
  <cp:lastModifiedBy>Gustavo Toledo</cp:lastModifiedBy>
  <cp:revision>24</cp:revision>
  <cp:lastPrinted>2020-08-21T06:23:00Z</cp:lastPrinted>
  <dcterms:created xsi:type="dcterms:W3CDTF">2020-12-18T23:30:00Z</dcterms:created>
  <dcterms:modified xsi:type="dcterms:W3CDTF">2021-01-12T18:36:00Z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73295a1a-e4f1-3582-b836-856ae13349bd</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